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2750829"/>
        <w:docPartObj>
          <w:docPartGallery w:val="Cover Pages"/>
          <w:docPartUnique/>
        </w:docPartObj>
      </w:sdtPr>
      <w:sdtEndPr>
        <w:rPr>
          <w:rFonts w:ascii="Arial" w:hAnsi="Arial" w:cs="Arial"/>
          <w:bCs/>
          <w:iCs/>
          <w:sz w:val="24"/>
          <w:szCs w:val="24"/>
        </w:rPr>
      </w:sdtEndPr>
      <w:sdtContent>
        <w:p w14:paraId="2EBAFBC2" w14:textId="1CCCDB78" w:rsidR="0053099C" w:rsidRDefault="0053099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3099C" w14:paraId="2EB41B10" w14:textId="77777777">
            <w:sdt>
              <w:sdtPr>
                <w:rPr>
                  <w:color w:val="2F5496" w:themeColor="accent1" w:themeShade="BF"/>
                  <w:sz w:val="24"/>
                  <w:szCs w:val="24"/>
                </w:rPr>
                <w:alias w:val="Company"/>
                <w:id w:val="13406915"/>
                <w:placeholder>
                  <w:docPart w:val="BEF9DC8355AF4677801751243957D97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658FB78" w14:textId="35D6B23A" w:rsidR="0053099C" w:rsidRDefault="0053099C">
                    <w:pPr>
                      <w:pStyle w:val="NoSpacing"/>
                      <w:rPr>
                        <w:color w:val="2F5496" w:themeColor="accent1" w:themeShade="BF"/>
                        <w:sz w:val="24"/>
                      </w:rPr>
                    </w:pPr>
                    <w:r>
                      <w:rPr>
                        <w:color w:val="2F5496" w:themeColor="accent1" w:themeShade="BF"/>
                        <w:sz w:val="24"/>
                        <w:szCs w:val="24"/>
                      </w:rPr>
                      <w:t xml:space="preserve">University of Wales Trinity Saint David  </w:t>
                    </w:r>
                  </w:p>
                </w:tc>
              </w:sdtContent>
            </w:sdt>
          </w:tr>
          <w:tr w:rsidR="0053099C" w14:paraId="7953E601" w14:textId="77777777">
            <w:tc>
              <w:tcPr>
                <w:tcW w:w="7672" w:type="dxa"/>
              </w:tcPr>
              <w:sdt>
                <w:sdtPr>
                  <w:rPr>
                    <w:rFonts w:ascii="Arial" w:eastAsiaTheme="majorEastAsia" w:hAnsi="Arial" w:cs="Arial"/>
                    <w:color w:val="4472C4" w:themeColor="accent1"/>
                    <w:sz w:val="48"/>
                    <w:szCs w:val="48"/>
                  </w:rPr>
                  <w:alias w:val="Title"/>
                  <w:id w:val="13406919"/>
                  <w:placeholder>
                    <w:docPart w:val="B46B36BD43224B669E52C3ADA8C6DAE0"/>
                  </w:placeholder>
                  <w:dataBinding w:prefixMappings="xmlns:ns0='http://schemas.openxmlformats.org/package/2006/metadata/core-properties' xmlns:ns1='http://purl.org/dc/elements/1.1/'" w:xpath="/ns0:coreProperties[1]/ns1:title[1]" w:storeItemID="{6C3C8BC8-F283-45AE-878A-BAB7291924A1}"/>
                  <w:text/>
                </w:sdtPr>
                <w:sdtContent>
                  <w:p w14:paraId="4E7F00F0" w14:textId="5543FE92" w:rsidR="0053099C" w:rsidRDefault="0053099C">
                    <w:pPr>
                      <w:pStyle w:val="NoSpacing"/>
                      <w:spacing w:line="216" w:lineRule="auto"/>
                      <w:rPr>
                        <w:rFonts w:asciiTheme="majorHAnsi" w:eastAsiaTheme="majorEastAsia" w:hAnsiTheme="majorHAnsi" w:cstheme="majorBidi"/>
                        <w:color w:val="4472C4" w:themeColor="accent1"/>
                        <w:sz w:val="88"/>
                        <w:szCs w:val="88"/>
                      </w:rPr>
                    </w:pPr>
                    <w:r w:rsidRPr="0053099C">
                      <w:rPr>
                        <w:rFonts w:ascii="Arial" w:eastAsiaTheme="majorEastAsia" w:hAnsi="Arial" w:cs="Arial"/>
                        <w:color w:val="4472C4" w:themeColor="accent1"/>
                        <w:sz w:val="48"/>
                        <w:szCs w:val="48"/>
                      </w:rPr>
                      <w:t>Emerging and FutureTrends</w:t>
                    </w:r>
                  </w:p>
                </w:sdtContent>
              </w:sdt>
            </w:tc>
          </w:tr>
          <w:tr w:rsidR="0053099C" w14:paraId="2E32A7E8" w14:textId="77777777">
            <w:tc>
              <w:tcPr>
                <w:tcW w:w="7672" w:type="dxa"/>
                <w:tcMar>
                  <w:top w:w="216" w:type="dxa"/>
                  <w:left w:w="115" w:type="dxa"/>
                  <w:bottom w:w="216" w:type="dxa"/>
                  <w:right w:w="115" w:type="dxa"/>
                </w:tcMar>
              </w:tcPr>
              <w:p w14:paraId="22ABA701" w14:textId="381439CE" w:rsidR="0053099C" w:rsidRDefault="0053099C">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3099C" w14:paraId="776EFBE9"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C3BC4D63107E406CB66301E733949E94"/>
                  </w:placeholder>
                  <w:dataBinding w:prefixMappings="xmlns:ns0='http://schemas.openxmlformats.org/package/2006/metadata/core-properties' xmlns:ns1='http://purl.org/dc/elements/1.1/'" w:xpath="/ns0:coreProperties[1]/ns1:creator[1]" w:storeItemID="{6C3C8BC8-F283-45AE-878A-BAB7291924A1}"/>
                  <w:text/>
                </w:sdtPr>
                <w:sdtContent>
                  <w:p w14:paraId="68604140" w14:textId="17EBB0A4" w:rsidR="0053099C" w:rsidRDefault="0053099C">
                    <w:pPr>
                      <w:pStyle w:val="NoSpacing"/>
                      <w:rPr>
                        <w:color w:val="4472C4" w:themeColor="accent1"/>
                        <w:sz w:val="28"/>
                        <w:szCs w:val="28"/>
                      </w:rPr>
                    </w:pPr>
                    <w:r>
                      <w:rPr>
                        <w:color w:val="4472C4" w:themeColor="accent1"/>
                        <w:sz w:val="28"/>
                        <w:szCs w:val="28"/>
                      </w:rPr>
                      <w:t>Trevor Mussington</w:t>
                    </w:r>
                  </w:p>
                </w:sdtContent>
              </w:sdt>
              <w:p w14:paraId="4DA96AB2" w14:textId="77777777" w:rsidR="0053099C" w:rsidRDefault="0053099C">
                <w:pPr>
                  <w:pStyle w:val="NoSpacing"/>
                  <w:rPr>
                    <w:color w:val="4472C4" w:themeColor="accent1"/>
                  </w:rPr>
                </w:pPr>
              </w:p>
            </w:tc>
          </w:tr>
        </w:tbl>
        <w:p w14:paraId="0DE9A999" w14:textId="51E78AFB" w:rsidR="0053099C" w:rsidRPr="00685813" w:rsidRDefault="0053099C" w:rsidP="00685813">
          <w:pPr>
            <w:spacing w:line="259" w:lineRule="auto"/>
            <w:rPr>
              <w:rFonts w:ascii="Arial" w:hAnsi="Arial" w:cs="Arial"/>
              <w:bCs/>
              <w:iCs/>
              <w:sz w:val="24"/>
              <w:szCs w:val="24"/>
            </w:rPr>
            <w:sectPr w:rsidR="0053099C" w:rsidRPr="00685813" w:rsidSect="0053099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r>
            <w:rPr>
              <w:rFonts w:ascii="Arial" w:hAnsi="Arial" w:cs="Arial"/>
              <w:bCs/>
              <w:iCs/>
              <w:sz w:val="24"/>
              <w:szCs w:val="24"/>
            </w:rPr>
            <w:br w:type="page"/>
          </w:r>
        </w:p>
        <w:bookmarkStart w:id="0" w:name="_GoBack" w:displacedByCustomXml="next"/>
        <w:bookmarkEnd w:id="0" w:displacedByCustomXml="next"/>
      </w:sdtContent>
    </w:sdt>
    <w:bookmarkStart w:id="1" w:name="_Toc34168001" w:displacedByCustomXml="next"/>
    <w:sdt>
      <w:sdtPr>
        <w:id w:val="1271314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F664F6" w14:textId="6302F6FA" w:rsidR="00685813" w:rsidRDefault="00685813">
          <w:pPr>
            <w:pStyle w:val="TOCHeading"/>
          </w:pPr>
          <w:r>
            <w:t>Table of Contents</w:t>
          </w:r>
        </w:p>
        <w:p w14:paraId="59EF5787" w14:textId="097F1401" w:rsidR="00CA2ACC" w:rsidRDefault="006858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170755" w:history="1">
            <w:r w:rsidR="00CA2ACC" w:rsidRPr="003930FF">
              <w:rPr>
                <w:rStyle w:val="Hyperlink"/>
                <w:noProof/>
              </w:rPr>
              <w:t>Abstract</w:t>
            </w:r>
            <w:r w:rsidR="00CA2ACC">
              <w:rPr>
                <w:noProof/>
                <w:webHidden/>
              </w:rPr>
              <w:tab/>
            </w:r>
            <w:r w:rsidR="00CA2ACC">
              <w:rPr>
                <w:noProof/>
                <w:webHidden/>
              </w:rPr>
              <w:fldChar w:fldCharType="begin"/>
            </w:r>
            <w:r w:rsidR="00CA2ACC">
              <w:rPr>
                <w:noProof/>
                <w:webHidden/>
              </w:rPr>
              <w:instrText xml:space="preserve"> PAGEREF _Toc34170755 \h </w:instrText>
            </w:r>
            <w:r w:rsidR="00CA2ACC">
              <w:rPr>
                <w:noProof/>
                <w:webHidden/>
              </w:rPr>
            </w:r>
            <w:r w:rsidR="00CA2ACC">
              <w:rPr>
                <w:noProof/>
                <w:webHidden/>
              </w:rPr>
              <w:fldChar w:fldCharType="separate"/>
            </w:r>
            <w:r w:rsidR="00CA2ACC">
              <w:rPr>
                <w:noProof/>
                <w:webHidden/>
              </w:rPr>
              <w:t>1</w:t>
            </w:r>
            <w:r w:rsidR="00CA2ACC">
              <w:rPr>
                <w:noProof/>
                <w:webHidden/>
              </w:rPr>
              <w:fldChar w:fldCharType="end"/>
            </w:r>
          </w:hyperlink>
        </w:p>
        <w:p w14:paraId="4DFDB0A1" w14:textId="077FCE42" w:rsidR="00CA2ACC" w:rsidRDefault="00CA2ACC">
          <w:pPr>
            <w:pStyle w:val="TOC1"/>
            <w:tabs>
              <w:tab w:val="right" w:leader="dot" w:pos="9016"/>
            </w:tabs>
            <w:rPr>
              <w:rFonts w:eastAsiaTheme="minorEastAsia"/>
              <w:noProof/>
              <w:lang w:eastAsia="en-GB"/>
            </w:rPr>
          </w:pPr>
          <w:hyperlink w:anchor="_Toc34170756" w:history="1">
            <w:r w:rsidRPr="003930FF">
              <w:rPr>
                <w:rStyle w:val="Hyperlink"/>
                <w:noProof/>
              </w:rPr>
              <w:t>Introduction</w:t>
            </w:r>
            <w:r>
              <w:rPr>
                <w:noProof/>
                <w:webHidden/>
              </w:rPr>
              <w:tab/>
            </w:r>
            <w:r>
              <w:rPr>
                <w:noProof/>
                <w:webHidden/>
              </w:rPr>
              <w:fldChar w:fldCharType="begin"/>
            </w:r>
            <w:r>
              <w:rPr>
                <w:noProof/>
                <w:webHidden/>
              </w:rPr>
              <w:instrText xml:space="preserve"> PAGEREF _Toc34170756 \h </w:instrText>
            </w:r>
            <w:r>
              <w:rPr>
                <w:noProof/>
                <w:webHidden/>
              </w:rPr>
            </w:r>
            <w:r>
              <w:rPr>
                <w:noProof/>
                <w:webHidden/>
              </w:rPr>
              <w:fldChar w:fldCharType="separate"/>
            </w:r>
            <w:r>
              <w:rPr>
                <w:noProof/>
                <w:webHidden/>
              </w:rPr>
              <w:t>1</w:t>
            </w:r>
            <w:r>
              <w:rPr>
                <w:noProof/>
                <w:webHidden/>
              </w:rPr>
              <w:fldChar w:fldCharType="end"/>
            </w:r>
          </w:hyperlink>
        </w:p>
        <w:p w14:paraId="186E017C" w14:textId="50B6B8ED" w:rsidR="00CA2ACC" w:rsidRDefault="00CA2ACC">
          <w:pPr>
            <w:pStyle w:val="TOC1"/>
            <w:tabs>
              <w:tab w:val="right" w:leader="dot" w:pos="9016"/>
            </w:tabs>
            <w:rPr>
              <w:rFonts w:eastAsiaTheme="minorEastAsia"/>
              <w:noProof/>
              <w:lang w:eastAsia="en-GB"/>
            </w:rPr>
          </w:pPr>
          <w:hyperlink w:anchor="_Toc34170757" w:history="1">
            <w:r w:rsidRPr="003930FF">
              <w:rPr>
                <w:rStyle w:val="Hyperlink"/>
                <w:noProof/>
              </w:rPr>
              <w:t>Platform as a Service (PaaS)</w:t>
            </w:r>
            <w:r>
              <w:rPr>
                <w:noProof/>
                <w:webHidden/>
              </w:rPr>
              <w:tab/>
            </w:r>
            <w:r>
              <w:rPr>
                <w:noProof/>
                <w:webHidden/>
              </w:rPr>
              <w:fldChar w:fldCharType="begin"/>
            </w:r>
            <w:r>
              <w:rPr>
                <w:noProof/>
                <w:webHidden/>
              </w:rPr>
              <w:instrText xml:space="preserve"> PAGEREF _Toc34170757 \h </w:instrText>
            </w:r>
            <w:r>
              <w:rPr>
                <w:noProof/>
                <w:webHidden/>
              </w:rPr>
            </w:r>
            <w:r>
              <w:rPr>
                <w:noProof/>
                <w:webHidden/>
              </w:rPr>
              <w:fldChar w:fldCharType="separate"/>
            </w:r>
            <w:r>
              <w:rPr>
                <w:noProof/>
                <w:webHidden/>
              </w:rPr>
              <w:t>4</w:t>
            </w:r>
            <w:r>
              <w:rPr>
                <w:noProof/>
                <w:webHidden/>
              </w:rPr>
              <w:fldChar w:fldCharType="end"/>
            </w:r>
          </w:hyperlink>
        </w:p>
        <w:p w14:paraId="4F3BA23A" w14:textId="6DE735E5" w:rsidR="00CA2ACC" w:rsidRDefault="00CA2ACC">
          <w:pPr>
            <w:pStyle w:val="TOC2"/>
            <w:tabs>
              <w:tab w:val="right" w:leader="dot" w:pos="9016"/>
            </w:tabs>
            <w:rPr>
              <w:rFonts w:eastAsiaTheme="minorEastAsia"/>
              <w:noProof/>
              <w:lang w:eastAsia="en-GB"/>
            </w:rPr>
          </w:pPr>
          <w:hyperlink w:anchor="_Toc34170758" w:history="1">
            <w:r w:rsidRPr="003930FF">
              <w:rPr>
                <w:rStyle w:val="Hyperlink"/>
                <w:noProof/>
              </w:rPr>
              <w:t>Platform-as-a-Service (PaaS) – SWOT Analysis</w:t>
            </w:r>
            <w:r>
              <w:rPr>
                <w:noProof/>
                <w:webHidden/>
              </w:rPr>
              <w:tab/>
            </w:r>
            <w:r>
              <w:rPr>
                <w:noProof/>
                <w:webHidden/>
              </w:rPr>
              <w:fldChar w:fldCharType="begin"/>
            </w:r>
            <w:r>
              <w:rPr>
                <w:noProof/>
                <w:webHidden/>
              </w:rPr>
              <w:instrText xml:space="preserve"> PAGEREF _Toc34170758 \h </w:instrText>
            </w:r>
            <w:r>
              <w:rPr>
                <w:noProof/>
                <w:webHidden/>
              </w:rPr>
            </w:r>
            <w:r>
              <w:rPr>
                <w:noProof/>
                <w:webHidden/>
              </w:rPr>
              <w:fldChar w:fldCharType="separate"/>
            </w:r>
            <w:r>
              <w:rPr>
                <w:noProof/>
                <w:webHidden/>
              </w:rPr>
              <w:t>5</w:t>
            </w:r>
            <w:r>
              <w:rPr>
                <w:noProof/>
                <w:webHidden/>
              </w:rPr>
              <w:fldChar w:fldCharType="end"/>
            </w:r>
          </w:hyperlink>
        </w:p>
        <w:p w14:paraId="3DCB5D0B" w14:textId="16AE56F4" w:rsidR="00CA2ACC" w:rsidRDefault="00CA2ACC">
          <w:pPr>
            <w:pStyle w:val="TOC1"/>
            <w:tabs>
              <w:tab w:val="right" w:leader="dot" w:pos="9016"/>
            </w:tabs>
            <w:rPr>
              <w:rFonts w:eastAsiaTheme="minorEastAsia"/>
              <w:noProof/>
              <w:lang w:eastAsia="en-GB"/>
            </w:rPr>
          </w:pPr>
          <w:hyperlink w:anchor="_Toc34170759" w:history="1">
            <w:r w:rsidRPr="003930FF">
              <w:rPr>
                <w:rStyle w:val="Hyperlink"/>
                <w:noProof/>
              </w:rPr>
              <w:t>Container as a Service (CaaS)</w:t>
            </w:r>
            <w:r>
              <w:rPr>
                <w:noProof/>
                <w:webHidden/>
              </w:rPr>
              <w:tab/>
            </w:r>
            <w:r>
              <w:rPr>
                <w:noProof/>
                <w:webHidden/>
              </w:rPr>
              <w:fldChar w:fldCharType="begin"/>
            </w:r>
            <w:r>
              <w:rPr>
                <w:noProof/>
                <w:webHidden/>
              </w:rPr>
              <w:instrText xml:space="preserve"> PAGEREF _Toc34170759 \h </w:instrText>
            </w:r>
            <w:r>
              <w:rPr>
                <w:noProof/>
                <w:webHidden/>
              </w:rPr>
            </w:r>
            <w:r>
              <w:rPr>
                <w:noProof/>
                <w:webHidden/>
              </w:rPr>
              <w:fldChar w:fldCharType="separate"/>
            </w:r>
            <w:r>
              <w:rPr>
                <w:noProof/>
                <w:webHidden/>
              </w:rPr>
              <w:t>8</w:t>
            </w:r>
            <w:r>
              <w:rPr>
                <w:noProof/>
                <w:webHidden/>
              </w:rPr>
              <w:fldChar w:fldCharType="end"/>
            </w:r>
          </w:hyperlink>
        </w:p>
        <w:p w14:paraId="3DBD3DE5" w14:textId="2D3E805C" w:rsidR="00CA2ACC" w:rsidRDefault="00CA2ACC">
          <w:pPr>
            <w:pStyle w:val="TOC2"/>
            <w:tabs>
              <w:tab w:val="right" w:leader="dot" w:pos="9016"/>
            </w:tabs>
            <w:rPr>
              <w:rFonts w:eastAsiaTheme="minorEastAsia"/>
              <w:noProof/>
              <w:lang w:eastAsia="en-GB"/>
            </w:rPr>
          </w:pPr>
          <w:hyperlink w:anchor="_Toc34170760" w:history="1">
            <w:r w:rsidRPr="003930FF">
              <w:rPr>
                <w:rStyle w:val="Hyperlink"/>
                <w:noProof/>
              </w:rPr>
              <w:t>Containerisation-as-a-Service (CaaS) – Swot Analysis</w:t>
            </w:r>
            <w:r>
              <w:rPr>
                <w:noProof/>
                <w:webHidden/>
              </w:rPr>
              <w:tab/>
            </w:r>
            <w:r>
              <w:rPr>
                <w:noProof/>
                <w:webHidden/>
              </w:rPr>
              <w:fldChar w:fldCharType="begin"/>
            </w:r>
            <w:r>
              <w:rPr>
                <w:noProof/>
                <w:webHidden/>
              </w:rPr>
              <w:instrText xml:space="preserve"> PAGEREF _Toc34170760 \h </w:instrText>
            </w:r>
            <w:r>
              <w:rPr>
                <w:noProof/>
                <w:webHidden/>
              </w:rPr>
            </w:r>
            <w:r>
              <w:rPr>
                <w:noProof/>
                <w:webHidden/>
              </w:rPr>
              <w:fldChar w:fldCharType="separate"/>
            </w:r>
            <w:r>
              <w:rPr>
                <w:noProof/>
                <w:webHidden/>
              </w:rPr>
              <w:t>9</w:t>
            </w:r>
            <w:r>
              <w:rPr>
                <w:noProof/>
                <w:webHidden/>
              </w:rPr>
              <w:fldChar w:fldCharType="end"/>
            </w:r>
          </w:hyperlink>
        </w:p>
        <w:p w14:paraId="1FFC5E4C" w14:textId="7A2B1D1A" w:rsidR="00CA2ACC" w:rsidRDefault="00CA2ACC">
          <w:pPr>
            <w:pStyle w:val="TOC1"/>
            <w:tabs>
              <w:tab w:val="right" w:leader="dot" w:pos="9016"/>
            </w:tabs>
            <w:rPr>
              <w:rFonts w:eastAsiaTheme="minorEastAsia"/>
              <w:noProof/>
              <w:lang w:eastAsia="en-GB"/>
            </w:rPr>
          </w:pPr>
          <w:hyperlink w:anchor="_Toc34170761" w:history="1">
            <w:r w:rsidRPr="003930FF">
              <w:rPr>
                <w:rStyle w:val="Hyperlink"/>
                <w:noProof/>
              </w:rPr>
              <w:t>Infrastructure as Code</w:t>
            </w:r>
            <w:r>
              <w:rPr>
                <w:noProof/>
                <w:webHidden/>
              </w:rPr>
              <w:tab/>
            </w:r>
            <w:r>
              <w:rPr>
                <w:noProof/>
                <w:webHidden/>
              </w:rPr>
              <w:fldChar w:fldCharType="begin"/>
            </w:r>
            <w:r>
              <w:rPr>
                <w:noProof/>
                <w:webHidden/>
              </w:rPr>
              <w:instrText xml:space="preserve"> PAGEREF _Toc34170761 \h </w:instrText>
            </w:r>
            <w:r>
              <w:rPr>
                <w:noProof/>
                <w:webHidden/>
              </w:rPr>
            </w:r>
            <w:r>
              <w:rPr>
                <w:noProof/>
                <w:webHidden/>
              </w:rPr>
              <w:fldChar w:fldCharType="separate"/>
            </w:r>
            <w:r>
              <w:rPr>
                <w:noProof/>
                <w:webHidden/>
              </w:rPr>
              <w:t>15</w:t>
            </w:r>
            <w:r>
              <w:rPr>
                <w:noProof/>
                <w:webHidden/>
              </w:rPr>
              <w:fldChar w:fldCharType="end"/>
            </w:r>
          </w:hyperlink>
        </w:p>
        <w:p w14:paraId="2FBA56DD" w14:textId="09479E84" w:rsidR="00CA2ACC" w:rsidRDefault="00CA2ACC">
          <w:pPr>
            <w:pStyle w:val="TOC2"/>
            <w:tabs>
              <w:tab w:val="right" w:leader="dot" w:pos="9016"/>
            </w:tabs>
            <w:rPr>
              <w:rFonts w:eastAsiaTheme="minorEastAsia"/>
              <w:noProof/>
              <w:lang w:eastAsia="en-GB"/>
            </w:rPr>
          </w:pPr>
          <w:hyperlink w:anchor="_Toc34170762" w:history="1">
            <w:r w:rsidRPr="003930FF">
              <w:rPr>
                <w:rStyle w:val="Hyperlink"/>
                <w:noProof/>
              </w:rPr>
              <w:t>Manual Provisioning Issues</w:t>
            </w:r>
            <w:r>
              <w:rPr>
                <w:noProof/>
                <w:webHidden/>
              </w:rPr>
              <w:tab/>
            </w:r>
            <w:r>
              <w:rPr>
                <w:noProof/>
                <w:webHidden/>
              </w:rPr>
              <w:fldChar w:fldCharType="begin"/>
            </w:r>
            <w:r>
              <w:rPr>
                <w:noProof/>
                <w:webHidden/>
              </w:rPr>
              <w:instrText xml:space="preserve"> PAGEREF _Toc34170762 \h </w:instrText>
            </w:r>
            <w:r>
              <w:rPr>
                <w:noProof/>
                <w:webHidden/>
              </w:rPr>
            </w:r>
            <w:r>
              <w:rPr>
                <w:noProof/>
                <w:webHidden/>
              </w:rPr>
              <w:fldChar w:fldCharType="separate"/>
            </w:r>
            <w:r>
              <w:rPr>
                <w:noProof/>
                <w:webHidden/>
              </w:rPr>
              <w:t>15</w:t>
            </w:r>
            <w:r>
              <w:rPr>
                <w:noProof/>
                <w:webHidden/>
              </w:rPr>
              <w:fldChar w:fldCharType="end"/>
            </w:r>
          </w:hyperlink>
        </w:p>
        <w:p w14:paraId="1AA31A2E" w14:textId="216F39CB" w:rsidR="00CA2ACC" w:rsidRDefault="00CA2ACC">
          <w:pPr>
            <w:pStyle w:val="TOC2"/>
            <w:tabs>
              <w:tab w:val="right" w:leader="dot" w:pos="9016"/>
            </w:tabs>
            <w:rPr>
              <w:rFonts w:eastAsiaTheme="minorEastAsia"/>
              <w:noProof/>
              <w:lang w:eastAsia="en-GB"/>
            </w:rPr>
          </w:pPr>
          <w:hyperlink w:anchor="_Toc34170763" w:history="1">
            <w:r w:rsidRPr="003930FF">
              <w:rPr>
                <w:rStyle w:val="Hyperlink"/>
                <w:noProof/>
              </w:rPr>
              <w:t>Benefits of Infrastructure as a Service (IaC).</w:t>
            </w:r>
            <w:r>
              <w:rPr>
                <w:noProof/>
                <w:webHidden/>
              </w:rPr>
              <w:tab/>
            </w:r>
            <w:r>
              <w:rPr>
                <w:noProof/>
                <w:webHidden/>
              </w:rPr>
              <w:fldChar w:fldCharType="begin"/>
            </w:r>
            <w:r>
              <w:rPr>
                <w:noProof/>
                <w:webHidden/>
              </w:rPr>
              <w:instrText xml:space="preserve"> PAGEREF _Toc34170763 \h </w:instrText>
            </w:r>
            <w:r>
              <w:rPr>
                <w:noProof/>
                <w:webHidden/>
              </w:rPr>
            </w:r>
            <w:r>
              <w:rPr>
                <w:noProof/>
                <w:webHidden/>
              </w:rPr>
              <w:fldChar w:fldCharType="separate"/>
            </w:r>
            <w:r>
              <w:rPr>
                <w:noProof/>
                <w:webHidden/>
              </w:rPr>
              <w:t>17</w:t>
            </w:r>
            <w:r>
              <w:rPr>
                <w:noProof/>
                <w:webHidden/>
              </w:rPr>
              <w:fldChar w:fldCharType="end"/>
            </w:r>
          </w:hyperlink>
        </w:p>
        <w:p w14:paraId="7E300B88" w14:textId="74A16090" w:rsidR="00CA2ACC" w:rsidRDefault="00CA2ACC">
          <w:pPr>
            <w:pStyle w:val="TOC2"/>
            <w:tabs>
              <w:tab w:val="right" w:leader="dot" w:pos="9016"/>
            </w:tabs>
            <w:rPr>
              <w:rFonts w:eastAsiaTheme="minorEastAsia"/>
              <w:noProof/>
              <w:lang w:eastAsia="en-GB"/>
            </w:rPr>
          </w:pPr>
          <w:hyperlink w:anchor="_Toc34170764" w:history="1">
            <w:r w:rsidRPr="003930FF">
              <w:rPr>
                <w:rStyle w:val="Hyperlink"/>
                <w:noProof/>
              </w:rPr>
              <w:t>ITSM and Infrastructure as Code (IaC)</w:t>
            </w:r>
            <w:r>
              <w:rPr>
                <w:noProof/>
                <w:webHidden/>
              </w:rPr>
              <w:tab/>
            </w:r>
            <w:r>
              <w:rPr>
                <w:noProof/>
                <w:webHidden/>
              </w:rPr>
              <w:fldChar w:fldCharType="begin"/>
            </w:r>
            <w:r>
              <w:rPr>
                <w:noProof/>
                <w:webHidden/>
              </w:rPr>
              <w:instrText xml:space="preserve"> PAGEREF _Toc34170764 \h </w:instrText>
            </w:r>
            <w:r>
              <w:rPr>
                <w:noProof/>
                <w:webHidden/>
              </w:rPr>
            </w:r>
            <w:r>
              <w:rPr>
                <w:noProof/>
                <w:webHidden/>
              </w:rPr>
              <w:fldChar w:fldCharType="separate"/>
            </w:r>
            <w:r>
              <w:rPr>
                <w:noProof/>
                <w:webHidden/>
              </w:rPr>
              <w:t>18</w:t>
            </w:r>
            <w:r>
              <w:rPr>
                <w:noProof/>
                <w:webHidden/>
              </w:rPr>
              <w:fldChar w:fldCharType="end"/>
            </w:r>
          </w:hyperlink>
        </w:p>
        <w:p w14:paraId="143762C9" w14:textId="30D120B0" w:rsidR="00CA2ACC" w:rsidRDefault="00CA2ACC">
          <w:pPr>
            <w:pStyle w:val="TOC2"/>
            <w:tabs>
              <w:tab w:val="right" w:leader="dot" w:pos="9016"/>
            </w:tabs>
            <w:rPr>
              <w:rFonts w:eastAsiaTheme="minorEastAsia"/>
              <w:noProof/>
              <w:lang w:eastAsia="en-GB"/>
            </w:rPr>
          </w:pPr>
          <w:hyperlink w:anchor="_Toc34170765" w:history="1">
            <w:r w:rsidRPr="003930FF">
              <w:rPr>
                <w:rStyle w:val="Hyperlink"/>
                <w:noProof/>
              </w:rPr>
              <w:t>Model-driven Development and Brokering Standardisation</w:t>
            </w:r>
            <w:r>
              <w:rPr>
                <w:noProof/>
                <w:webHidden/>
              </w:rPr>
              <w:tab/>
            </w:r>
            <w:r>
              <w:rPr>
                <w:noProof/>
                <w:webHidden/>
              </w:rPr>
              <w:fldChar w:fldCharType="begin"/>
            </w:r>
            <w:r>
              <w:rPr>
                <w:noProof/>
                <w:webHidden/>
              </w:rPr>
              <w:instrText xml:space="preserve"> PAGEREF _Toc34170765 \h </w:instrText>
            </w:r>
            <w:r>
              <w:rPr>
                <w:noProof/>
                <w:webHidden/>
              </w:rPr>
            </w:r>
            <w:r>
              <w:rPr>
                <w:noProof/>
                <w:webHidden/>
              </w:rPr>
              <w:fldChar w:fldCharType="separate"/>
            </w:r>
            <w:r>
              <w:rPr>
                <w:noProof/>
                <w:webHidden/>
              </w:rPr>
              <w:t>20</w:t>
            </w:r>
            <w:r>
              <w:rPr>
                <w:noProof/>
                <w:webHidden/>
              </w:rPr>
              <w:fldChar w:fldCharType="end"/>
            </w:r>
          </w:hyperlink>
        </w:p>
        <w:p w14:paraId="2BD56E98" w14:textId="7E146AFC" w:rsidR="00CA2ACC" w:rsidRDefault="00CA2ACC">
          <w:pPr>
            <w:pStyle w:val="TOC3"/>
            <w:tabs>
              <w:tab w:val="right" w:leader="dot" w:pos="9016"/>
            </w:tabs>
            <w:rPr>
              <w:rFonts w:eastAsiaTheme="minorEastAsia"/>
              <w:noProof/>
              <w:lang w:eastAsia="en-GB"/>
            </w:rPr>
          </w:pPr>
          <w:hyperlink w:anchor="_Toc34170766" w:history="1">
            <w:r w:rsidRPr="003930FF">
              <w:rPr>
                <w:rStyle w:val="Hyperlink"/>
                <w:noProof/>
              </w:rPr>
              <w:t>Modelling Examples:</w:t>
            </w:r>
            <w:r>
              <w:rPr>
                <w:noProof/>
                <w:webHidden/>
              </w:rPr>
              <w:tab/>
            </w:r>
            <w:r>
              <w:rPr>
                <w:noProof/>
                <w:webHidden/>
              </w:rPr>
              <w:fldChar w:fldCharType="begin"/>
            </w:r>
            <w:r>
              <w:rPr>
                <w:noProof/>
                <w:webHidden/>
              </w:rPr>
              <w:instrText xml:space="preserve"> PAGEREF _Toc34170766 \h </w:instrText>
            </w:r>
            <w:r>
              <w:rPr>
                <w:noProof/>
                <w:webHidden/>
              </w:rPr>
            </w:r>
            <w:r>
              <w:rPr>
                <w:noProof/>
                <w:webHidden/>
              </w:rPr>
              <w:fldChar w:fldCharType="separate"/>
            </w:r>
            <w:r>
              <w:rPr>
                <w:noProof/>
                <w:webHidden/>
              </w:rPr>
              <w:t>22</w:t>
            </w:r>
            <w:r>
              <w:rPr>
                <w:noProof/>
                <w:webHidden/>
              </w:rPr>
              <w:fldChar w:fldCharType="end"/>
            </w:r>
          </w:hyperlink>
        </w:p>
        <w:p w14:paraId="36009230" w14:textId="41630C9E" w:rsidR="00CA2ACC" w:rsidRDefault="00CA2ACC">
          <w:pPr>
            <w:pStyle w:val="TOC1"/>
            <w:tabs>
              <w:tab w:val="right" w:leader="dot" w:pos="9016"/>
            </w:tabs>
            <w:rPr>
              <w:rFonts w:eastAsiaTheme="minorEastAsia"/>
              <w:noProof/>
              <w:lang w:eastAsia="en-GB"/>
            </w:rPr>
          </w:pPr>
          <w:hyperlink w:anchor="_Toc34170767" w:history="1">
            <w:r w:rsidRPr="003930FF">
              <w:rPr>
                <w:rStyle w:val="Hyperlink"/>
                <w:noProof/>
              </w:rPr>
              <w:t>Kuberbetes</w:t>
            </w:r>
            <w:r>
              <w:rPr>
                <w:noProof/>
                <w:webHidden/>
              </w:rPr>
              <w:tab/>
            </w:r>
            <w:r>
              <w:rPr>
                <w:noProof/>
                <w:webHidden/>
              </w:rPr>
              <w:fldChar w:fldCharType="begin"/>
            </w:r>
            <w:r>
              <w:rPr>
                <w:noProof/>
                <w:webHidden/>
              </w:rPr>
              <w:instrText xml:space="preserve"> PAGEREF _Toc34170767 \h </w:instrText>
            </w:r>
            <w:r>
              <w:rPr>
                <w:noProof/>
                <w:webHidden/>
              </w:rPr>
            </w:r>
            <w:r>
              <w:rPr>
                <w:noProof/>
                <w:webHidden/>
              </w:rPr>
              <w:fldChar w:fldCharType="separate"/>
            </w:r>
            <w:r>
              <w:rPr>
                <w:noProof/>
                <w:webHidden/>
              </w:rPr>
              <w:t>23</w:t>
            </w:r>
            <w:r>
              <w:rPr>
                <w:noProof/>
                <w:webHidden/>
              </w:rPr>
              <w:fldChar w:fldCharType="end"/>
            </w:r>
          </w:hyperlink>
        </w:p>
        <w:p w14:paraId="4EF51487" w14:textId="57F51C87" w:rsidR="00CA2ACC" w:rsidRDefault="00CA2ACC">
          <w:pPr>
            <w:pStyle w:val="TOC2"/>
            <w:tabs>
              <w:tab w:val="right" w:leader="dot" w:pos="9016"/>
            </w:tabs>
            <w:rPr>
              <w:rFonts w:eastAsiaTheme="minorEastAsia"/>
              <w:noProof/>
              <w:lang w:eastAsia="en-GB"/>
            </w:rPr>
          </w:pPr>
          <w:hyperlink w:anchor="_Toc34170768" w:history="1">
            <w:r w:rsidRPr="003930FF">
              <w:rPr>
                <w:rStyle w:val="Hyperlink"/>
                <w:noProof/>
              </w:rPr>
              <w:t>Scenario</w:t>
            </w:r>
            <w:r>
              <w:rPr>
                <w:noProof/>
                <w:webHidden/>
              </w:rPr>
              <w:tab/>
            </w:r>
            <w:r>
              <w:rPr>
                <w:noProof/>
                <w:webHidden/>
              </w:rPr>
              <w:fldChar w:fldCharType="begin"/>
            </w:r>
            <w:r>
              <w:rPr>
                <w:noProof/>
                <w:webHidden/>
              </w:rPr>
              <w:instrText xml:space="preserve"> PAGEREF _Toc34170768 \h </w:instrText>
            </w:r>
            <w:r>
              <w:rPr>
                <w:noProof/>
                <w:webHidden/>
              </w:rPr>
            </w:r>
            <w:r>
              <w:rPr>
                <w:noProof/>
                <w:webHidden/>
              </w:rPr>
              <w:fldChar w:fldCharType="separate"/>
            </w:r>
            <w:r>
              <w:rPr>
                <w:noProof/>
                <w:webHidden/>
              </w:rPr>
              <w:t>25</w:t>
            </w:r>
            <w:r>
              <w:rPr>
                <w:noProof/>
                <w:webHidden/>
              </w:rPr>
              <w:fldChar w:fldCharType="end"/>
            </w:r>
          </w:hyperlink>
        </w:p>
        <w:p w14:paraId="2B2157C2" w14:textId="47811D3A" w:rsidR="00CA2ACC" w:rsidRDefault="00CA2ACC">
          <w:pPr>
            <w:pStyle w:val="TOC1"/>
            <w:tabs>
              <w:tab w:val="right" w:leader="dot" w:pos="9016"/>
            </w:tabs>
            <w:rPr>
              <w:rFonts w:eastAsiaTheme="minorEastAsia"/>
              <w:noProof/>
              <w:lang w:eastAsia="en-GB"/>
            </w:rPr>
          </w:pPr>
          <w:hyperlink w:anchor="_Toc34170769" w:history="1">
            <w:r w:rsidRPr="003930FF">
              <w:rPr>
                <w:rStyle w:val="Hyperlink"/>
                <w:noProof/>
              </w:rPr>
              <w:t>Conclusion:</w:t>
            </w:r>
            <w:r>
              <w:rPr>
                <w:noProof/>
                <w:webHidden/>
              </w:rPr>
              <w:tab/>
            </w:r>
            <w:r>
              <w:rPr>
                <w:noProof/>
                <w:webHidden/>
              </w:rPr>
              <w:fldChar w:fldCharType="begin"/>
            </w:r>
            <w:r>
              <w:rPr>
                <w:noProof/>
                <w:webHidden/>
              </w:rPr>
              <w:instrText xml:space="preserve"> PAGEREF _Toc34170769 \h </w:instrText>
            </w:r>
            <w:r>
              <w:rPr>
                <w:noProof/>
                <w:webHidden/>
              </w:rPr>
            </w:r>
            <w:r>
              <w:rPr>
                <w:noProof/>
                <w:webHidden/>
              </w:rPr>
              <w:fldChar w:fldCharType="separate"/>
            </w:r>
            <w:r>
              <w:rPr>
                <w:noProof/>
                <w:webHidden/>
              </w:rPr>
              <w:t>28</w:t>
            </w:r>
            <w:r>
              <w:rPr>
                <w:noProof/>
                <w:webHidden/>
              </w:rPr>
              <w:fldChar w:fldCharType="end"/>
            </w:r>
          </w:hyperlink>
        </w:p>
        <w:p w14:paraId="393089B7" w14:textId="5CA405A3" w:rsidR="00CA2ACC" w:rsidRDefault="00CA2ACC">
          <w:pPr>
            <w:pStyle w:val="TOC1"/>
            <w:tabs>
              <w:tab w:val="right" w:leader="dot" w:pos="9016"/>
            </w:tabs>
            <w:rPr>
              <w:rFonts w:eastAsiaTheme="minorEastAsia"/>
              <w:noProof/>
              <w:lang w:eastAsia="en-GB"/>
            </w:rPr>
          </w:pPr>
          <w:hyperlink w:anchor="_Toc34170770" w:history="1">
            <w:r w:rsidRPr="003930FF">
              <w:rPr>
                <w:rStyle w:val="Hyperlink"/>
                <w:noProof/>
                <w:lang w:val="en-US"/>
              </w:rPr>
              <w:t>References</w:t>
            </w:r>
            <w:r>
              <w:rPr>
                <w:noProof/>
                <w:webHidden/>
              </w:rPr>
              <w:tab/>
            </w:r>
            <w:r>
              <w:rPr>
                <w:noProof/>
                <w:webHidden/>
              </w:rPr>
              <w:fldChar w:fldCharType="begin"/>
            </w:r>
            <w:r>
              <w:rPr>
                <w:noProof/>
                <w:webHidden/>
              </w:rPr>
              <w:instrText xml:space="preserve"> PAGEREF _Toc34170770 \h </w:instrText>
            </w:r>
            <w:r>
              <w:rPr>
                <w:noProof/>
                <w:webHidden/>
              </w:rPr>
            </w:r>
            <w:r>
              <w:rPr>
                <w:noProof/>
                <w:webHidden/>
              </w:rPr>
              <w:fldChar w:fldCharType="separate"/>
            </w:r>
            <w:r>
              <w:rPr>
                <w:noProof/>
                <w:webHidden/>
              </w:rPr>
              <w:t>30</w:t>
            </w:r>
            <w:r>
              <w:rPr>
                <w:noProof/>
                <w:webHidden/>
              </w:rPr>
              <w:fldChar w:fldCharType="end"/>
            </w:r>
          </w:hyperlink>
        </w:p>
        <w:p w14:paraId="288BF1F5" w14:textId="15723887" w:rsidR="00685813" w:rsidRDefault="00685813">
          <w:r>
            <w:rPr>
              <w:b/>
              <w:bCs/>
              <w:noProof/>
            </w:rPr>
            <w:fldChar w:fldCharType="end"/>
          </w:r>
        </w:p>
      </w:sdtContent>
    </w:sdt>
    <w:p w14:paraId="2312D76D" w14:textId="77777777" w:rsidR="00685813" w:rsidRDefault="00685813" w:rsidP="00CA5823">
      <w:pPr>
        <w:pStyle w:val="Heading1"/>
      </w:pPr>
    </w:p>
    <w:p w14:paraId="202156F2" w14:textId="77777777" w:rsidR="00685813" w:rsidRDefault="00685813" w:rsidP="00CA5823">
      <w:pPr>
        <w:pStyle w:val="Heading1"/>
      </w:pPr>
    </w:p>
    <w:p w14:paraId="44F743EF" w14:textId="77777777" w:rsidR="00685813" w:rsidRDefault="00685813" w:rsidP="00CA5823">
      <w:pPr>
        <w:pStyle w:val="Heading1"/>
      </w:pPr>
    </w:p>
    <w:p w14:paraId="65E9BA13" w14:textId="77777777" w:rsidR="00685813" w:rsidRDefault="00685813" w:rsidP="00CA5823">
      <w:pPr>
        <w:pStyle w:val="Heading1"/>
      </w:pPr>
    </w:p>
    <w:p w14:paraId="1D7CDA6E" w14:textId="77777777" w:rsidR="00685813" w:rsidRDefault="00685813" w:rsidP="00CA5823">
      <w:pPr>
        <w:pStyle w:val="Heading1"/>
      </w:pPr>
    </w:p>
    <w:p w14:paraId="46375A01" w14:textId="77777777" w:rsidR="00685813" w:rsidRDefault="00685813" w:rsidP="00CA5823">
      <w:pPr>
        <w:pStyle w:val="Heading1"/>
        <w:sectPr w:rsidR="00685813" w:rsidSect="00985F06">
          <w:footerReference w:type="first" r:id="rId14"/>
          <w:pgSz w:w="11906" w:h="16838"/>
          <w:pgMar w:top="1440" w:right="1440" w:bottom="1440" w:left="1440" w:header="708" w:footer="708" w:gutter="0"/>
          <w:pgNumType w:start="0"/>
          <w:cols w:space="708"/>
          <w:docGrid w:linePitch="360"/>
        </w:sectPr>
      </w:pPr>
    </w:p>
    <w:p w14:paraId="3FCA30EC" w14:textId="54256D29" w:rsidR="00734B41" w:rsidRDefault="00734B41" w:rsidP="00CA5823">
      <w:pPr>
        <w:pStyle w:val="Heading1"/>
      </w:pPr>
      <w:bookmarkStart w:id="2" w:name="_Toc34170755"/>
      <w:r>
        <w:lastRenderedPageBreak/>
        <w:t>Abstract</w:t>
      </w:r>
      <w:bookmarkEnd w:id="1"/>
      <w:bookmarkEnd w:id="2"/>
    </w:p>
    <w:p w14:paraId="02409C89" w14:textId="1B4219CD" w:rsidR="00734B41" w:rsidRDefault="001F051C" w:rsidP="00183749">
      <w:pPr>
        <w:rPr>
          <w:rFonts w:ascii="Arial" w:hAnsi="Arial" w:cs="Arial"/>
          <w:bCs/>
          <w:iCs/>
          <w:sz w:val="24"/>
          <w:szCs w:val="24"/>
        </w:rPr>
      </w:pPr>
      <w:r>
        <w:rPr>
          <w:rFonts w:ascii="Arial" w:hAnsi="Arial" w:cs="Arial"/>
          <w:bCs/>
          <w:iCs/>
          <w:sz w:val="24"/>
          <w:szCs w:val="24"/>
        </w:rPr>
        <w:t>Cloud Services</w:t>
      </w:r>
      <w:r w:rsidR="00204380">
        <w:rPr>
          <w:rFonts w:ascii="Arial" w:hAnsi="Arial" w:cs="Arial"/>
          <w:bCs/>
          <w:iCs/>
          <w:sz w:val="24"/>
          <w:szCs w:val="24"/>
        </w:rPr>
        <w:t xml:space="preserve"> Providers</w:t>
      </w:r>
      <w:r w:rsidR="00FC5EE3">
        <w:rPr>
          <w:rFonts w:ascii="Arial" w:hAnsi="Arial" w:cs="Arial"/>
          <w:bCs/>
          <w:iCs/>
          <w:sz w:val="24"/>
          <w:szCs w:val="24"/>
        </w:rPr>
        <w:t>'</w:t>
      </w:r>
      <w:r>
        <w:rPr>
          <w:rFonts w:ascii="Arial" w:hAnsi="Arial" w:cs="Arial"/>
          <w:bCs/>
          <w:iCs/>
          <w:sz w:val="24"/>
          <w:szCs w:val="24"/>
        </w:rPr>
        <w:t xml:space="preserve"> innovative </w:t>
      </w:r>
      <w:r w:rsidR="00204380">
        <w:rPr>
          <w:rFonts w:ascii="Arial" w:hAnsi="Arial" w:cs="Arial"/>
          <w:bCs/>
          <w:iCs/>
          <w:sz w:val="24"/>
          <w:szCs w:val="24"/>
        </w:rPr>
        <w:t xml:space="preserve">development of </w:t>
      </w:r>
      <w:r>
        <w:rPr>
          <w:rFonts w:ascii="Arial" w:hAnsi="Arial" w:cs="Arial"/>
          <w:bCs/>
          <w:iCs/>
          <w:sz w:val="24"/>
          <w:szCs w:val="24"/>
        </w:rPr>
        <w:t>service</w:t>
      </w:r>
      <w:r w:rsidR="00204380">
        <w:rPr>
          <w:rFonts w:ascii="Arial" w:hAnsi="Arial" w:cs="Arial"/>
          <w:bCs/>
          <w:iCs/>
          <w:sz w:val="24"/>
          <w:szCs w:val="24"/>
        </w:rPr>
        <w:t xml:space="preserve"> models</w:t>
      </w:r>
      <w:r>
        <w:rPr>
          <w:rFonts w:ascii="Arial" w:hAnsi="Arial" w:cs="Arial"/>
          <w:bCs/>
          <w:iCs/>
          <w:sz w:val="24"/>
          <w:szCs w:val="24"/>
        </w:rPr>
        <w:t xml:space="preserve"> </w:t>
      </w:r>
      <w:r w:rsidR="00FC5EE3">
        <w:rPr>
          <w:rFonts w:ascii="Arial" w:hAnsi="Arial" w:cs="Arial"/>
          <w:bCs/>
          <w:iCs/>
          <w:sz w:val="24"/>
          <w:szCs w:val="24"/>
        </w:rPr>
        <w:t>is</w:t>
      </w:r>
      <w:r>
        <w:rPr>
          <w:rFonts w:ascii="Arial" w:hAnsi="Arial" w:cs="Arial"/>
          <w:bCs/>
          <w:iCs/>
          <w:sz w:val="24"/>
          <w:szCs w:val="24"/>
        </w:rPr>
        <w:t xml:space="preserve"> becoming increasingly popula</w:t>
      </w:r>
      <w:r w:rsidR="00EC72C1">
        <w:rPr>
          <w:rFonts w:ascii="Arial" w:hAnsi="Arial" w:cs="Arial"/>
          <w:bCs/>
          <w:iCs/>
          <w:sz w:val="24"/>
          <w:szCs w:val="24"/>
        </w:rPr>
        <w:t xml:space="preserve">r.  </w:t>
      </w:r>
      <w:r w:rsidR="009D46C4">
        <w:rPr>
          <w:rFonts w:ascii="Arial" w:hAnsi="Arial" w:cs="Arial"/>
          <w:bCs/>
          <w:iCs/>
          <w:sz w:val="24"/>
          <w:szCs w:val="24"/>
        </w:rPr>
        <w:t>I</w:t>
      </w:r>
      <w:r w:rsidR="00EC72C1">
        <w:rPr>
          <w:rFonts w:ascii="Arial" w:hAnsi="Arial" w:cs="Arial"/>
          <w:bCs/>
          <w:iCs/>
          <w:sz w:val="24"/>
          <w:szCs w:val="24"/>
        </w:rPr>
        <w:t>mproved performance</w:t>
      </w:r>
      <w:r w:rsidR="000801F4">
        <w:rPr>
          <w:rFonts w:ascii="Arial" w:hAnsi="Arial" w:cs="Arial"/>
          <w:bCs/>
          <w:iCs/>
          <w:sz w:val="24"/>
          <w:szCs w:val="24"/>
        </w:rPr>
        <w:t xml:space="preserve">, </w:t>
      </w:r>
      <w:r w:rsidR="00EC72C1">
        <w:rPr>
          <w:rFonts w:ascii="Arial" w:hAnsi="Arial" w:cs="Arial"/>
          <w:bCs/>
          <w:iCs/>
          <w:sz w:val="24"/>
          <w:szCs w:val="24"/>
        </w:rPr>
        <w:t>cost efficiencies</w:t>
      </w:r>
      <w:r w:rsidR="000801F4">
        <w:rPr>
          <w:rFonts w:ascii="Arial" w:hAnsi="Arial" w:cs="Arial"/>
          <w:bCs/>
          <w:iCs/>
          <w:sz w:val="24"/>
          <w:szCs w:val="24"/>
        </w:rPr>
        <w:t xml:space="preserve">, and </w:t>
      </w:r>
      <w:r w:rsidR="00BC25DA">
        <w:rPr>
          <w:rFonts w:ascii="Arial" w:hAnsi="Arial" w:cs="Arial"/>
          <w:bCs/>
          <w:iCs/>
          <w:sz w:val="24"/>
          <w:szCs w:val="24"/>
        </w:rPr>
        <w:t>no v</w:t>
      </w:r>
      <w:r w:rsidR="000801F4">
        <w:rPr>
          <w:rFonts w:ascii="Arial" w:hAnsi="Arial" w:cs="Arial"/>
          <w:bCs/>
          <w:iCs/>
          <w:sz w:val="24"/>
          <w:szCs w:val="24"/>
        </w:rPr>
        <w:t>endor lock-in</w:t>
      </w:r>
      <w:r w:rsidR="00EC72C1">
        <w:rPr>
          <w:rFonts w:ascii="Arial" w:hAnsi="Arial" w:cs="Arial"/>
          <w:bCs/>
          <w:iCs/>
          <w:sz w:val="24"/>
          <w:szCs w:val="24"/>
        </w:rPr>
        <w:t xml:space="preserve"> are some of </w:t>
      </w:r>
      <w:r w:rsidR="00965CE9">
        <w:rPr>
          <w:rFonts w:ascii="Arial" w:hAnsi="Arial" w:cs="Arial"/>
          <w:bCs/>
          <w:iCs/>
          <w:sz w:val="24"/>
          <w:szCs w:val="24"/>
        </w:rPr>
        <w:t xml:space="preserve">the </w:t>
      </w:r>
      <w:r w:rsidR="00EC72C1">
        <w:rPr>
          <w:rFonts w:ascii="Arial" w:hAnsi="Arial" w:cs="Arial"/>
          <w:bCs/>
          <w:iCs/>
          <w:sz w:val="24"/>
          <w:szCs w:val="24"/>
        </w:rPr>
        <w:t>key drivers.</w:t>
      </w:r>
      <w:r w:rsidR="00A92711">
        <w:rPr>
          <w:rFonts w:ascii="Arial" w:hAnsi="Arial" w:cs="Arial"/>
          <w:bCs/>
          <w:iCs/>
          <w:sz w:val="24"/>
          <w:szCs w:val="24"/>
        </w:rPr>
        <w:t xml:space="preserve">  Developers highly </w:t>
      </w:r>
      <w:r w:rsidR="000B3E1C">
        <w:rPr>
          <w:rFonts w:ascii="Arial" w:hAnsi="Arial" w:cs="Arial"/>
          <w:bCs/>
          <w:iCs/>
          <w:sz w:val="24"/>
          <w:szCs w:val="24"/>
        </w:rPr>
        <w:t>rate</w:t>
      </w:r>
      <w:r w:rsidR="00A92711">
        <w:rPr>
          <w:rFonts w:ascii="Arial" w:hAnsi="Arial" w:cs="Arial"/>
          <w:bCs/>
          <w:iCs/>
          <w:sz w:val="24"/>
          <w:szCs w:val="24"/>
        </w:rPr>
        <w:t xml:space="preserve"> models like PaaS (Platform as a Service) and CaaS (Container as a Service) because</w:t>
      </w:r>
      <w:r w:rsidR="005B1090">
        <w:rPr>
          <w:rFonts w:ascii="Arial" w:hAnsi="Arial" w:cs="Arial"/>
          <w:bCs/>
          <w:iCs/>
          <w:sz w:val="24"/>
          <w:szCs w:val="24"/>
        </w:rPr>
        <w:t xml:space="preserve"> </w:t>
      </w:r>
      <w:r w:rsidR="00A92711">
        <w:rPr>
          <w:rFonts w:ascii="Arial" w:hAnsi="Arial" w:cs="Arial"/>
          <w:bCs/>
          <w:iCs/>
          <w:sz w:val="24"/>
          <w:szCs w:val="24"/>
        </w:rPr>
        <w:t>the</w:t>
      </w:r>
      <w:r w:rsidR="005B1090">
        <w:rPr>
          <w:rFonts w:ascii="Arial" w:hAnsi="Arial" w:cs="Arial"/>
          <w:bCs/>
          <w:iCs/>
          <w:sz w:val="24"/>
          <w:szCs w:val="24"/>
        </w:rPr>
        <w:t>y are</w:t>
      </w:r>
      <w:r w:rsidR="00A92711">
        <w:rPr>
          <w:rFonts w:ascii="Arial" w:hAnsi="Arial" w:cs="Arial"/>
          <w:bCs/>
          <w:iCs/>
          <w:sz w:val="24"/>
          <w:szCs w:val="24"/>
        </w:rPr>
        <w:t xml:space="preserve"> diverse and flexible enough </w:t>
      </w:r>
      <w:r w:rsidR="005B1090">
        <w:rPr>
          <w:rFonts w:ascii="Arial" w:hAnsi="Arial" w:cs="Arial"/>
          <w:bCs/>
          <w:iCs/>
          <w:sz w:val="24"/>
          <w:szCs w:val="24"/>
        </w:rPr>
        <w:t xml:space="preserve">to </w:t>
      </w:r>
      <w:r w:rsidR="00A92711">
        <w:rPr>
          <w:rFonts w:ascii="Arial" w:hAnsi="Arial" w:cs="Arial"/>
          <w:bCs/>
          <w:iCs/>
          <w:sz w:val="24"/>
          <w:szCs w:val="24"/>
        </w:rPr>
        <w:t>match</w:t>
      </w:r>
      <w:r w:rsidR="00F36EC9">
        <w:rPr>
          <w:rFonts w:ascii="Arial" w:hAnsi="Arial" w:cs="Arial"/>
          <w:bCs/>
          <w:iCs/>
          <w:sz w:val="24"/>
          <w:szCs w:val="24"/>
        </w:rPr>
        <w:t xml:space="preserve"> several</w:t>
      </w:r>
      <w:r w:rsidR="00A92711">
        <w:rPr>
          <w:rFonts w:ascii="Arial" w:hAnsi="Arial" w:cs="Arial"/>
          <w:bCs/>
          <w:iCs/>
          <w:sz w:val="24"/>
          <w:szCs w:val="24"/>
        </w:rPr>
        <w:t xml:space="preserve"> di</w:t>
      </w:r>
      <w:r w:rsidR="005B1090">
        <w:rPr>
          <w:rFonts w:ascii="Arial" w:hAnsi="Arial" w:cs="Arial"/>
          <w:bCs/>
          <w:iCs/>
          <w:sz w:val="24"/>
          <w:szCs w:val="24"/>
        </w:rPr>
        <w:t xml:space="preserve">fferent requirements.  </w:t>
      </w:r>
      <w:r w:rsidR="00AB7CDE">
        <w:rPr>
          <w:rFonts w:ascii="Arial" w:hAnsi="Arial" w:cs="Arial"/>
          <w:bCs/>
          <w:iCs/>
          <w:sz w:val="24"/>
          <w:szCs w:val="24"/>
        </w:rPr>
        <w:t xml:space="preserve">Different levels of </w:t>
      </w:r>
      <w:r w:rsidR="005B1090">
        <w:rPr>
          <w:rFonts w:ascii="Arial" w:hAnsi="Arial" w:cs="Arial"/>
          <w:bCs/>
          <w:iCs/>
          <w:sz w:val="24"/>
          <w:szCs w:val="24"/>
        </w:rPr>
        <w:t>agil</w:t>
      </w:r>
      <w:r w:rsidR="00AB7CDE">
        <w:rPr>
          <w:rFonts w:ascii="Arial" w:hAnsi="Arial" w:cs="Arial"/>
          <w:bCs/>
          <w:iCs/>
          <w:sz w:val="24"/>
          <w:szCs w:val="24"/>
        </w:rPr>
        <w:t>ity</w:t>
      </w:r>
      <w:r w:rsidR="0041616F">
        <w:rPr>
          <w:rFonts w:ascii="Arial" w:hAnsi="Arial" w:cs="Arial"/>
          <w:bCs/>
          <w:iCs/>
          <w:sz w:val="24"/>
          <w:szCs w:val="24"/>
        </w:rPr>
        <w:t xml:space="preserve">, </w:t>
      </w:r>
      <w:r w:rsidR="005B1090">
        <w:rPr>
          <w:rFonts w:ascii="Arial" w:hAnsi="Arial" w:cs="Arial"/>
          <w:bCs/>
          <w:iCs/>
          <w:sz w:val="24"/>
          <w:szCs w:val="24"/>
        </w:rPr>
        <w:t>configura</w:t>
      </w:r>
      <w:r w:rsidR="00F20CB8">
        <w:rPr>
          <w:rFonts w:ascii="Arial" w:hAnsi="Arial" w:cs="Arial"/>
          <w:bCs/>
          <w:iCs/>
          <w:sz w:val="24"/>
          <w:szCs w:val="24"/>
        </w:rPr>
        <w:t>tion</w:t>
      </w:r>
      <w:r w:rsidR="00304E20">
        <w:rPr>
          <w:rFonts w:ascii="Arial" w:hAnsi="Arial" w:cs="Arial"/>
          <w:bCs/>
          <w:iCs/>
          <w:sz w:val="24"/>
          <w:szCs w:val="24"/>
        </w:rPr>
        <w:t>,</w:t>
      </w:r>
      <w:r w:rsidR="000E38ED">
        <w:rPr>
          <w:rFonts w:ascii="Arial" w:hAnsi="Arial" w:cs="Arial"/>
          <w:bCs/>
          <w:iCs/>
          <w:sz w:val="24"/>
          <w:szCs w:val="24"/>
        </w:rPr>
        <w:t xml:space="preserve"> scalability</w:t>
      </w:r>
      <w:r w:rsidR="006D6BC1">
        <w:rPr>
          <w:rFonts w:ascii="Arial" w:hAnsi="Arial" w:cs="Arial"/>
          <w:bCs/>
          <w:iCs/>
          <w:sz w:val="24"/>
          <w:szCs w:val="24"/>
        </w:rPr>
        <w:t>,</w:t>
      </w:r>
      <w:r w:rsidR="0041616F">
        <w:rPr>
          <w:rFonts w:ascii="Arial" w:hAnsi="Arial" w:cs="Arial"/>
          <w:bCs/>
          <w:iCs/>
          <w:sz w:val="24"/>
          <w:szCs w:val="24"/>
        </w:rPr>
        <w:t xml:space="preserve"> and</w:t>
      </w:r>
      <w:r w:rsidR="00B85FF8">
        <w:rPr>
          <w:rFonts w:ascii="Arial" w:hAnsi="Arial" w:cs="Arial"/>
          <w:bCs/>
          <w:iCs/>
          <w:sz w:val="24"/>
          <w:szCs w:val="24"/>
        </w:rPr>
        <w:t xml:space="preserve"> </w:t>
      </w:r>
      <w:r w:rsidR="0039523C">
        <w:rPr>
          <w:rFonts w:ascii="Arial" w:hAnsi="Arial" w:cs="Arial"/>
          <w:bCs/>
          <w:iCs/>
          <w:sz w:val="24"/>
          <w:szCs w:val="24"/>
        </w:rPr>
        <w:t>automation</w:t>
      </w:r>
      <w:r w:rsidR="00C14F6A">
        <w:rPr>
          <w:rFonts w:ascii="Arial" w:hAnsi="Arial" w:cs="Arial"/>
          <w:bCs/>
          <w:iCs/>
          <w:sz w:val="24"/>
          <w:szCs w:val="24"/>
        </w:rPr>
        <w:t>.</w:t>
      </w:r>
      <w:r w:rsidR="007340B1">
        <w:rPr>
          <w:rFonts w:ascii="Arial" w:hAnsi="Arial" w:cs="Arial"/>
          <w:bCs/>
          <w:iCs/>
          <w:sz w:val="24"/>
          <w:szCs w:val="24"/>
        </w:rPr>
        <w:t xml:space="preserve">  The Paper discusses PaaS and CaaS, defines IaC (Infrastructure as Code)</w:t>
      </w:r>
      <w:r w:rsidR="0025515D">
        <w:rPr>
          <w:rFonts w:ascii="Arial" w:hAnsi="Arial" w:cs="Arial"/>
          <w:bCs/>
          <w:iCs/>
          <w:sz w:val="24"/>
          <w:szCs w:val="24"/>
        </w:rPr>
        <w:t>,</w:t>
      </w:r>
      <w:r w:rsidR="007340B1">
        <w:rPr>
          <w:rFonts w:ascii="Arial" w:hAnsi="Arial" w:cs="Arial"/>
          <w:bCs/>
          <w:iCs/>
          <w:sz w:val="24"/>
          <w:szCs w:val="24"/>
        </w:rPr>
        <w:t xml:space="preserve"> and look</w:t>
      </w:r>
      <w:r w:rsidR="00085AA5">
        <w:rPr>
          <w:rFonts w:ascii="Arial" w:hAnsi="Arial" w:cs="Arial"/>
          <w:bCs/>
          <w:iCs/>
          <w:sz w:val="24"/>
          <w:szCs w:val="24"/>
        </w:rPr>
        <w:t>s</w:t>
      </w:r>
      <w:r w:rsidR="007340B1">
        <w:rPr>
          <w:rFonts w:ascii="Arial" w:hAnsi="Arial" w:cs="Arial"/>
          <w:bCs/>
          <w:iCs/>
          <w:sz w:val="24"/>
          <w:szCs w:val="24"/>
        </w:rPr>
        <w:t xml:space="preserve"> into its future.  </w:t>
      </w:r>
      <w:r w:rsidR="003A69F2">
        <w:rPr>
          <w:rFonts w:ascii="Arial" w:hAnsi="Arial" w:cs="Arial"/>
          <w:bCs/>
          <w:iCs/>
          <w:sz w:val="24"/>
          <w:szCs w:val="24"/>
        </w:rPr>
        <w:t>Investigate</w:t>
      </w:r>
      <w:r w:rsidR="006E264C">
        <w:rPr>
          <w:rFonts w:ascii="Arial" w:hAnsi="Arial" w:cs="Arial"/>
          <w:bCs/>
          <w:iCs/>
          <w:sz w:val="24"/>
          <w:szCs w:val="24"/>
        </w:rPr>
        <w:t>s</w:t>
      </w:r>
      <w:r w:rsidR="003A69F2">
        <w:rPr>
          <w:rFonts w:ascii="Arial" w:hAnsi="Arial" w:cs="Arial"/>
          <w:bCs/>
          <w:iCs/>
          <w:sz w:val="24"/>
          <w:szCs w:val="24"/>
        </w:rPr>
        <w:t xml:space="preserve"> </w:t>
      </w:r>
      <w:r w:rsidR="007340B1">
        <w:rPr>
          <w:rFonts w:ascii="Arial" w:hAnsi="Arial" w:cs="Arial"/>
          <w:bCs/>
          <w:iCs/>
          <w:sz w:val="24"/>
          <w:szCs w:val="24"/>
        </w:rPr>
        <w:t xml:space="preserve">Kubernetes and </w:t>
      </w:r>
      <w:r w:rsidR="005F0B7D">
        <w:rPr>
          <w:rFonts w:ascii="Arial" w:hAnsi="Arial" w:cs="Arial"/>
          <w:bCs/>
          <w:iCs/>
          <w:sz w:val="24"/>
          <w:szCs w:val="24"/>
        </w:rPr>
        <w:t>consider</w:t>
      </w:r>
      <w:r w:rsidR="00102EB6">
        <w:rPr>
          <w:rFonts w:ascii="Arial" w:hAnsi="Arial" w:cs="Arial"/>
          <w:bCs/>
          <w:iCs/>
          <w:sz w:val="24"/>
          <w:szCs w:val="24"/>
        </w:rPr>
        <w:t>s</w:t>
      </w:r>
      <w:r w:rsidR="005F0B7D">
        <w:rPr>
          <w:rFonts w:ascii="Arial" w:hAnsi="Arial" w:cs="Arial"/>
          <w:bCs/>
          <w:iCs/>
          <w:sz w:val="24"/>
          <w:szCs w:val="24"/>
        </w:rPr>
        <w:t xml:space="preserve"> </w:t>
      </w:r>
      <w:r w:rsidR="006D6BC1">
        <w:rPr>
          <w:rFonts w:ascii="Arial" w:hAnsi="Arial" w:cs="Arial"/>
          <w:bCs/>
          <w:iCs/>
          <w:sz w:val="24"/>
          <w:szCs w:val="24"/>
        </w:rPr>
        <w:t>a user case</w:t>
      </w:r>
      <w:r w:rsidR="00A94379">
        <w:rPr>
          <w:rFonts w:ascii="Arial" w:hAnsi="Arial" w:cs="Arial"/>
          <w:bCs/>
          <w:iCs/>
          <w:sz w:val="24"/>
          <w:szCs w:val="24"/>
        </w:rPr>
        <w:t>/scenario</w:t>
      </w:r>
      <w:r w:rsidR="006D6BC1">
        <w:rPr>
          <w:rFonts w:ascii="Arial" w:hAnsi="Arial" w:cs="Arial"/>
          <w:bCs/>
          <w:iCs/>
          <w:sz w:val="24"/>
          <w:szCs w:val="24"/>
        </w:rPr>
        <w:t xml:space="preserve"> for the technology</w:t>
      </w:r>
      <w:r w:rsidR="007340B1">
        <w:rPr>
          <w:rFonts w:ascii="Arial" w:hAnsi="Arial" w:cs="Arial"/>
          <w:bCs/>
          <w:iCs/>
          <w:sz w:val="24"/>
          <w:szCs w:val="24"/>
        </w:rPr>
        <w:t>.</w:t>
      </w:r>
    </w:p>
    <w:p w14:paraId="16F2B772" w14:textId="77777777" w:rsidR="003748E2" w:rsidRPr="00734B41" w:rsidRDefault="003748E2" w:rsidP="00183749">
      <w:pPr>
        <w:rPr>
          <w:rFonts w:ascii="Arial" w:hAnsi="Arial" w:cs="Arial"/>
          <w:bCs/>
          <w:iCs/>
          <w:sz w:val="24"/>
          <w:szCs w:val="24"/>
        </w:rPr>
      </w:pPr>
    </w:p>
    <w:p w14:paraId="367DC618" w14:textId="1491FE01" w:rsidR="007819C8" w:rsidRPr="00EC4BF1" w:rsidRDefault="007819C8" w:rsidP="00CA5823">
      <w:pPr>
        <w:pStyle w:val="Heading1"/>
      </w:pPr>
      <w:bookmarkStart w:id="3" w:name="_Toc34168002"/>
      <w:bookmarkStart w:id="4" w:name="_Toc34170756"/>
      <w:r w:rsidRPr="00EC4BF1">
        <w:t>Introduction</w:t>
      </w:r>
      <w:bookmarkEnd w:id="3"/>
      <w:bookmarkEnd w:id="4"/>
    </w:p>
    <w:p w14:paraId="12254DE7" w14:textId="77777777" w:rsidR="009A092B" w:rsidRPr="00EC4BF1" w:rsidRDefault="009A092B" w:rsidP="00183749">
      <w:pPr>
        <w:rPr>
          <w:rFonts w:ascii="Arial" w:hAnsi="Arial" w:cs="Arial"/>
          <w:sz w:val="24"/>
          <w:szCs w:val="24"/>
        </w:rPr>
      </w:pPr>
      <w:r w:rsidRPr="00EC4BF1">
        <w:rPr>
          <w:rFonts w:ascii="Arial" w:hAnsi="Arial" w:cs="Arial"/>
          <w:sz w:val="24"/>
          <w:szCs w:val="24"/>
        </w:rPr>
        <w:t xml:space="preserve">Cloud computing </w:t>
      </w:r>
      <w:r w:rsidR="002D1DAA" w:rsidRPr="00EC4BF1">
        <w:rPr>
          <w:rFonts w:ascii="Arial" w:hAnsi="Arial" w:cs="Arial"/>
          <w:sz w:val="24"/>
          <w:szCs w:val="24"/>
        </w:rPr>
        <w:t>is</w:t>
      </w:r>
      <w:r w:rsidR="004B5C62" w:rsidRPr="00EC4BF1">
        <w:rPr>
          <w:rFonts w:ascii="Arial" w:hAnsi="Arial" w:cs="Arial"/>
          <w:sz w:val="24"/>
          <w:szCs w:val="24"/>
        </w:rPr>
        <w:t xml:space="preserve"> ‘’</w:t>
      </w:r>
      <w:r w:rsidRPr="00EC4BF1">
        <w:rPr>
          <w:rFonts w:ascii="Arial" w:hAnsi="Arial" w:cs="Arial"/>
          <w:sz w:val="24"/>
          <w:szCs w:val="24"/>
        </w:rPr>
        <w:t>the on-demand delivery of IT resources over the Internet with pay-as-you-go pricing.  Instead of buying, owning, and maintaining physical data centers and servers, you can access technology services, such as computing power, storage, and databases, on an as-needed basis from a cloud provider</w:t>
      </w:r>
      <w:r w:rsidR="004B5C62" w:rsidRPr="00EC4BF1">
        <w:rPr>
          <w:rFonts w:ascii="Arial" w:hAnsi="Arial" w:cs="Arial"/>
          <w:sz w:val="24"/>
          <w:szCs w:val="24"/>
        </w:rPr>
        <w:t xml:space="preserve">’’ </w:t>
      </w:r>
      <w:r w:rsidR="000267E1" w:rsidRPr="00EC4BF1">
        <w:rPr>
          <w:rFonts w:ascii="Arial" w:hAnsi="Arial" w:cs="Arial"/>
          <w:sz w:val="24"/>
          <w:szCs w:val="24"/>
        </w:rPr>
        <w:fldChar w:fldCharType="begin" w:fldLock="1"/>
      </w:r>
      <w:r w:rsidR="003C2D99" w:rsidRPr="00EC4BF1">
        <w:rPr>
          <w:rFonts w:ascii="Arial" w:hAnsi="Arial" w:cs="Arial"/>
          <w:sz w:val="24"/>
          <w:szCs w:val="24"/>
        </w:rPr>
        <w:instrText>ADDIN CSL_CITATION {"citationItems":[{"id":"ITEM-1","itemData":{"URL":"https://aws.amazon.com/what-is-cloud-computing/","accessed":{"date-parts":[["2020","2","1"]]},"id":"ITEM-1","issued":{"date-parts":[["0"]]},"title":"What is Cloud Computing","type":"webpage"},"uris":["http://www.mendeley.com/documents/?uuid=4386dbce-d49f-34fa-95b1-1249a4c40905"]}],"mendeley":{"formattedCitation":"[1]","plainTextFormattedCitation":"[1]","previouslyFormattedCitation":"[1]"},"properties":{"noteIndex":0},"schema":"https://github.com/citation-style-language/schema/raw/master/csl-citation.json"}</w:instrText>
      </w:r>
      <w:r w:rsidR="000267E1" w:rsidRPr="00EC4BF1">
        <w:rPr>
          <w:rFonts w:ascii="Arial" w:hAnsi="Arial" w:cs="Arial"/>
          <w:sz w:val="24"/>
          <w:szCs w:val="24"/>
        </w:rPr>
        <w:fldChar w:fldCharType="separate"/>
      </w:r>
      <w:r w:rsidR="00707CFB" w:rsidRPr="00EC4BF1">
        <w:rPr>
          <w:rFonts w:ascii="Arial" w:hAnsi="Arial" w:cs="Arial"/>
          <w:noProof/>
          <w:sz w:val="24"/>
          <w:szCs w:val="24"/>
        </w:rPr>
        <w:t>[1]</w:t>
      </w:r>
      <w:r w:rsidR="000267E1" w:rsidRPr="00EC4BF1">
        <w:rPr>
          <w:rFonts w:ascii="Arial" w:hAnsi="Arial" w:cs="Arial"/>
          <w:sz w:val="24"/>
          <w:szCs w:val="24"/>
        </w:rPr>
        <w:fldChar w:fldCharType="end"/>
      </w:r>
      <w:r w:rsidRPr="00EC4BF1">
        <w:rPr>
          <w:rFonts w:ascii="Arial" w:hAnsi="Arial" w:cs="Arial"/>
          <w:sz w:val="24"/>
          <w:szCs w:val="24"/>
        </w:rPr>
        <w:t>.</w:t>
      </w:r>
    </w:p>
    <w:p w14:paraId="40AAF160" w14:textId="77777777" w:rsidR="00AD7BC5" w:rsidRPr="00EC4BF1" w:rsidRDefault="00BB38EB" w:rsidP="00183749">
      <w:pPr>
        <w:rPr>
          <w:rFonts w:ascii="Arial" w:hAnsi="Arial" w:cs="Arial"/>
          <w:sz w:val="24"/>
          <w:szCs w:val="24"/>
        </w:rPr>
      </w:pPr>
      <w:r w:rsidRPr="00EC4BF1">
        <w:rPr>
          <w:rFonts w:ascii="Arial" w:hAnsi="Arial" w:cs="Arial"/>
          <w:sz w:val="24"/>
          <w:szCs w:val="24"/>
        </w:rPr>
        <w:t>Significant</w:t>
      </w:r>
      <w:r w:rsidR="009B0414" w:rsidRPr="00EC4BF1">
        <w:rPr>
          <w:rFonts w:ascii="Arial" w:hAnsi="Arial" w:cs="Arial"/>
          <w:sz w:val="24"/>
          <w:szCs w:val="24"/>
        </w:rPr>
        <w:t xml:space="preserve"> Cloud Service Providers</w:t>
      </w:r>
      <w:r w:rsidR="009F2E62" w:rsidRPr="00EC4BF1">
        <w:rPr>
          <w:rFonts w:ascii="Arial" w:hAnsi="Arial" w:cs="Arial"/>
          <w:sz w:val="24"/>
          <w:szCs w:val="24"/>
        </w:rPr>
        <w:t xml:space="preserve"> (CSPs)</w:t>
      </w:r>
      <w:r w:rsidR="00C21266" w:rsidRPr="00EC4BF1">
        <w:rPr>
          <w:rFonts w:ascii="Arial" w:hAnsi="Arial" w:cs="Arial"/>
          <w:sz w:val="24"/>
          <w:szCs w:val="24"/>
        </w:rPr>
        <w:t xml:space="preserve"> h</w:t>
      </w:r>
      <w:r w:rsidR="00F14647" w:rsidRPr="00EC4BF1">
        <w:rPr>
          <w:rFonts w:ascii="Arial" w:hAnsi="Arial" w:cs="Arial"/>
          <w:sz w:val="24"/>
          <w:szCs w:val="24"/>
        </w:rPr>
        <w:t xml:space="preserve">ave </w:t>
      </w:r>
      <w:r w:rsidR="000B58C0" w:rsidRPr="00EC4BF1">
        <w:rPr>
          <w:rFonts w:ascii="Arial" w:hAnsi="Arial" w:cs="Arial"/>
          <w:sz w:val="24"/>
          <w:szCs w:val="24"/>
        </w:rPr>
        <w:t xml:space="preserve">progressively </w:t>
      </w:r>
      <w:r w:rsidR="00C21266" w:rsidRPr="00EC4BF1">
        <w:rPr>
          <w:rFonts w:ascii="Arial" w:hAnsi="Arial" w:cs="Arial"/>
          <w:sz w:val="24"/>
          <w:szCs w:val="24"/>
        </w:rPr>
        <w:t xml:space="preserve">driven </w:t>
      </w:r>
      <w:r w:rsidR="00F14647" w:rsidRPr="00EC4BF1">
        <w:rPr>
          <w:rFonts w:ascii="Arial" w:hAnsi="Arial" w:cs="Arial"/>
          <w:sz w:val="24"/>
          <w:szCs w:val="24"/>
        </w:rPr>
        <w:t>cloud computing</w:t>
      </w:r>
      <w:r w:rsidR="000B58C0" w:rsidRPr="00EC4BF1">
        <w:rPr>
          <w:rFonts w:ascii="Arial" w:hAnsi="Arial" w:cs="Arial"/>
          <w:sz w:val="24"/>
          <w:szCs w:val="24"/>
        </w:rPr>
        <w:t>;</w:t>
      </w:r>
      <w:r w:rsidR="00AF6EF2" w:rsidRPr="00EC4BF1">
        <w:rPr>
          <w:rFonts w:ascii="Arial" w:hAnsi="Arial" w:cs="Arial"/>
          <w:sz w:val="24"/>
          <w:szCs w:val="24"/>
        </w:rPr>
        <w:t xml:space="preserve"> Amazon</w:t>
      </w:r>
      <w:r w:rsidR="003B1081" w:rsidRPr="00EC4BF1">
        <w:rPr>
          <w:rFonts w:ascii="Arial" w:hAnsi="Arial" w:cs="Arial"/>
          <w:sz w:val="24"/>
          <w:szCs w:val="24"/>
        </w:rPr>
        <w:t xml:space="preserve"> (AWS)</w:t>
      </w:r>
      <w:r w:rsidR="00AF6EF2" w:rsidRPr="00EC4BF1">
        <w:rPr>
          <w:rFonts w:ascii="Arial" w:hAnsi="Arial" w:cs="Arial"/>
          <w:sz w:val="24"/>
          <w:szCs w:val="24"/>
        </w:rPr>
        <w:t xml:space="preserve">, Microsoft, </w:t>
      </w:r>
      <w:r w:rsidR="0045302E" w:rsidRPr="00EC4BF1">
        <w:rPr>
          <w:rFonts w:ascii="Arial" w:hAnsi="Arial" w:cs="Arial"/>
          <w:sz w:val="24"/>
          <w:szCs w:val="24"/>
        </w:rPr>
        <w:t>G</w:t>
      </w:r>
      <w:r w:rsidR="00AF6EF2" w:rsidRPr="00EC4BF1">
        <w:rPr>
          <w:rFonts w:ascii="Arial" w:hAnsi="Arial" w:cs="Arial"/>
          <w:sz w:val="24"/>
          <w:szCs w:val="24"/>
        </w:rPr>
        <w:t>oogle</w:t>
      </w:r>
      <w:r w:rsidR="00342A9A" w:rsidRPr="00EC4BF1">
        <w:rPr>
          <w:rFonts w:ascii="Arial" w:hAnsi="Arial" w:cs="Arial"/>
          <w:sz w:val="24"/>
          <w:szCs w:val="24"/>
        </w:rPr>
        <w:t>,</w:t>
      </w:r>
      <w:r w:rsidR="00AF6EF2" w:rsidRPr="00EC4BF1">
        <w:rPr>
          <w:rFonts w:ascii="Arial" w:hAnsi="Arial" w:cs="Arial"/>
          <w:sz w:val="24"/>
          <w:szCs w:val="24"/>
        </w:rPr>
        <w:t xml:space="preserve"> and VMware</w:t>
      </w:r>
      <w:r w:rsidR="00655A33" w:rsidRPr="00EC4BF1">
        <w:rPr>
          <w:rFonts w:ascii="Arial" w:hAnsi="Arial" w:cs="Arial"/>
          <w:sz w:val="24"/>
          <w:szCs w:val="24"/>
        </w:rPr>
        <w:t>,</w:t>
      </w:r>
      <w:r w:rsidR="00AF6EF2" w:rsidRPr="00EC4BF1">
        <w:rPr>
          <w:rFonts w:ascii="Arial" w:hAnsi="Arial" w:cs="Arial"/>
          <w:sz w:val="24"/>
          <w:szCs w:val="24"/>
        </w:rPr>
        <w:t xml:space="preserve"> amongst </w:t>
      </w:r>
      <w:r w:rsidR="00E56EEC" w:rsidRPr="00EC4BF1">
        <w:rPr>
          <w:rFonts w:ascii="Arial" w:hAnsi="Arial" w:cs="Arial"/>
          <w:sz w:val="24"/>
          <w:szCs w:val="24"/>
        </w:rPr>
        <w:t>others</w:t>
      </w:r>
      <w:r w:rsidR="00576161" w:rsidRPr="00EC4BF1">
        <w:rPr>
          <w:rFonts w:ascii="Arial" w:hAnsi="Arial" w:cs="Arial"/>
          <w:sz w:val="24"/>
          <w:szCs w:val="24"/>
        </w:rPr>
        <w:t>,</w:t>
      </w:r>
      <w:r w:rsidR="00AF6EF2" w:rsidRPr="00EC4BF1">
        <w:rPr>
          <w:rFonts w:ascii="Arial" w:hAnsi="Arial" w:cs="Arial"/>
          <w:sz w:val="24"/>
          <w:szCs w:val="24"/>
        </w:rPr>
        <w:t xml:space="preserve"> have champion</w:t>
      </w:r>
      <w:r w:rsidR="00E56EEC" w:rsidRPr="00EC4BF1">
        <w:rPr>
          <w:rFonts w:ascii="Arial" w:hAnsi="Arial" w:cs="Arial"/>
          <w:sz w:val="24"/>
          <w:szCs w:val="24"/>
        </w:rPr>
        <w:t>ed</w:t>
      </w:r>
      <w:r w:rsidR="00AF6EF2" w:rsidRPr="00EC4BF1">
        <w:rPr>
          <w:rFonts w:ascii="Arial" w:hAnsi="Arial" w:cs="Arial"/>
          <w:sz w:val="24"/>
          <w:szCs w:val="24"/>
        </w:rPr>
        <w:t xml:space="preserve"> </w:t>
      </w:r>
      <w:r w:rsidR="00E56EEC" w:rsidRPr="00EC4BF1">
        <w:rPr>
          <w:rFonts w:ascii="Arial" w:hAnsi="Arial" w:cs="Arial"/>
          <w:sz w:val="24"/>
          <w:szCs w:val="24"/>
        </w:rPr>
        <w:t>its</w:t>
      </w:r>
      <w:r w:rsidR="00AF6EF2" w:rsidRPr="00EC4BF1">
        <w:rPr>
          <w:rFonts w:ascii="Arial" w:hAnsi="Arial" w:cs="Arial"/>
          <w:sz w:val="24"/>
          <w:szCs w:val="24"/>
        </w:rPr>
        <w:t xml:space="preserve"> growth</w:t>
      </w:r>
      <w:r w:rsidR="002A69F1" w:rsidRPr="00EC4BF1">
        <w:rPr>
          <w:rFonts w:ascii="Arial" w:hAnsi="Arial" w:cs="Arial"/>
          <w:sz w:val="24"/>
          <w:szCs w:val="24"/>
        </w:rPr>
        <w:t xml:space="preserve">.  They have </w:t>
      </w:r>
      <w:r w:rsidR="001A0440" w:rsidRPr="00EC4BF1">
        <w:rPr>
          <w:rFonts w:ascii="Arial" w:hAnsi="Arial" w:cs="Arial"/>
          <w:sz w:val="24"/>
          <w:szCs w:val="24"/>
        </w:rPr>
        <w:t xml:space="preserve">invested </w:t>
      </w:r>
      <w:r w:rsidR="00784391" w:rsidRPr="00EC4BF1">
        <w:rPr>
          <w:rFonts w:ascii="Arial" w:hAnsi="Arial" w:cs="Arial"/>
          <w:sz w:val="24"/>
          <w:szCs w:val="24"/>
        </w:rPr>
        <w:t>hundreds</w:t>
      </w:r>
      <w:r w:rsidR="001A0440" w:rsidRPr="00EC4BF1">
        <w:rPr>
          <w:rFonts w:ascii="Arial" w:hAnsi="Arial" w:cs="Arial"/>
          <w:sz w:val="24"/>
          <w:szCs w:val="24"/>
        </w:rPr>
        <w:t xml:space="preserve"> of millions </w:t>
      </w:r>
      <w:r w:rsidR="002A69F1" w:rsidRPr="00EC4BF1">
        <w:rPr>
          <w:rFonts w:ascii="Arial" w:hAnsi="Arial" w:cs="Arial"/>
          <w:sz w:val="24"/>
          <w:szCs w:val="24"/>
        </w:rPr>
        <w:t>creat</w:t>
      </w:r>
      <w:r w:rsidR="001A0440" w:rsidRPr="00EC4BF1">
        <w:rPr>
          <w:rFonts w:ascii="Arial" w:hAnsi="Arial" w:cs="Arial"/>
          <w:sz w:val="24"/>
          <w:szCs w:val="24"/>
        </w:rPr>
        <w:t>ing</w:t>
      </w:r>
      <w:r w:rsidR="00E56EEC" w:rsidRPr="00EC4BF1">
        <w:rPr>
          <w:rFonts w:ascii="Arial" w:hAnsi="Arial" w:cs="Arial"/>
          <w:sz w:val="24"/>
          <w:szCs w:val="24"/>
        </w:rPr>
        <w:t xml:space="preserve"> ecosystems </w:t>
      </w:r>
      <w:r w:rsidR="007548F8" w:rsidRPr="00EC4BF1">
        <w:rPr>
          <w:rFonts w:ascii="Arial" w:hAnsi="Arial" w:cs="Arial"/>
          <w:sz w:val="24"/>
          <w:szCs w:val="24"/>
        </w:rPr>
        <w:t xml:space="preserve">or </w:t>
      </w:r>
      <w:r w:rsidR="003327C6" w:rsidRPr="00EC4BF1">
        <w:rPr>
          <w:rFonts w:ascii="Arial" w:hAnsi="Arial" w:cs="Arial"/>
          <w:sz w:val="24"/>
          <w:szCs w:val="24"/>
        </w:rPr>
        <w:t xml:space="preserve">layered </w:t>
      </w:r>
      <w:r w:rsidR="007548F8" w:rsidRPr="00EC4BF1">
        <w:rPr>
          <w:rFonts w:ascii="Arial" w:hAnsi="Arial" w:cs="Arial"/>
          <w:sz w:val="24"/>
          <w:szCs w:val="24"/>
        </w:rPr>
        <w:t>structures</w:t>
      </w:r>
      <w:r w:rsidR="00E56EEC" w:rsidRPr="00EC4BF1">
        <w:rPr>
          <w:rFonts w:ascii="Arial" w:hAnsi="Arial" w:cs="Arial"/>
          <w:sz w:val="24"/>
          <w:szCs w:val="24"/>
        </w:rPr>
        <w:t xml:space="preserve"> to suit different </w:t>
      </w:r>
      <w:r w:rsidR="00AD7BC5" w:rsidRPr="00EC4BF1">
        <w:rPr>
          <w:rFonts w:ascii="Arial" w:hAnsi="Arial" w:cs="Arial"/>
          <w:sz w:val="24"/>
          <w:szCs w:val="24"/>
        </w:rPr>
        <w:t>tenants</w:t>
      </w:r>
      <w:r w:rsidR="007548F8" w:rsidRPr="00EC4BF1">
        <w:rPr>
          <w:rFonts w:ascii="Arial" w:hAnsi="Arial" w:cs="Arial"/>
          <w:sz w:val="24"/>
          <w:szCs w:val="24"/>
        </w:rPr>
        <w:t>/customer</w:t>
      </w:r>
      <w:r w:rsidR="00E56EEC" w:rsidRPr="00EC4BF1">
        <w:rPr>
          <w:rFonts w:ascii="Arial" w:hAnsi="Arial" w:cs="Arial"/>
          <w:sz w:val="24"/>
          <w:szCs w:val="24"/>
        </w:rPr>
        <w:t xml:space="preserve"> </w:t>
      </w:r>
      <w:r w:rsidR="00AD7BC5" w:rsidRPr="00EC4BF1">
        <w:rPr>
          <w:rFonts w:ascii="Arial" w:hAnsi="Arial" w:cs="Arial"/>
          <w:sz w:val="24"/>
          <w:szCs w:val="24"/>
        </w:rPr>
        <w:t>requirements</w:t>
      </w:r>
      <w:r w:rsidR="00924B12" w:rsidRPr="00EC4BF1">
        <w:rPr>
          <w:rFonts w:ascii="Arial" w:hAnsi="Arial" w:cs="Arial"/>
          <w:sz w:val="24"/>
          <w:szCs w:val="24"/>
        </w:rPr>
        <w:t xml:space="preserve"> </w:t>
      </w:r>
      <w:r w:rsidR="00924B12" w:rsidRPr="00EC4BF1">
        <w:rPr>
          <w:rFonts w:ascii="Arial" w:hAnsi="Arial" w:cs="Arial"/>
          <w:sz w:val="24"/>
          <w:szCs w:val="24"/>
        </w:rPr>
        <w:fldChar w:fldCharType="begin" w:fldLock="1"/>
      </w:r>
      <w:r w:rsidR="00966C90" w:rsidRPr="00EC4BF1">
        <w:rPr>
          <w:rFonts w:ascii="Arial" w:hAnsi="Arial" w:cs="Arial"/>
          <w:sz w:val="24"/>
          <w:szCs w:val="24"/>
        </w:rPr>
        <w:instrText>ADDIN CSL_CITATION {"citationItems":[{"id":"ITEM-1","itemData":{"DOI":"10.1109/IACS.2018.8355463","ISBN":"9781538643662","abstract":"This paper reviews the top leading cloud providers, surveys their offering related to High Performance Computing (HPC). Four top cloud provider are selected, Microsoft Windows Azure, Amazon Elastic Compute Cloud (Amazon EC2), Google Compute Engine and Oracle Cloud. Each one of them has its unique value proposition that enables it to survive in the market and make it a real competitor. A comparative analysis of the offerings and relative benefits of each are provided. This study is an introduction to our extensive work in the HPC field.","author":[{"dropping-particle":"","family":"Aljamal","given":"Rawan","non-dropping-particle":"","parse-names":false,"suffix":""},{"dropping-particle":"","family":"El-Mousa","given":"Ali","non-dropping-particle":"","parse-names":false,"suffix":""},{"dropping-particle":"","family":"Jubair","given":"Fahed","non-dropping-particle":"","parse-names":false,"suffix":""}],"container-title":"2018 9th International Conference on Information and Communication Systems, ICICS 2018","id":"ITEM-1","issued":{"date-parts":[["2018"]]},"page":"181-186","publisher":"IEEE","title":"A comparative review of high-performance computing major cloud service providers","type":"article-journal","volume":"2018-Janua"},"uris":["http://www.mendeley.com/documents/?uuid=413b60e6-e4a3-4b44-9180-0042cf3f0083"]}],"mendeley":{"formattedCitation":"[2]","plainTextFormattedCitation":"[2]","previouslyFormattedCitation":"[2]"},"properties":{"noteIndex":0},"schema":"https://github.com/citation-style-language/schema/raw/master/csl-citation.json"}</w:instrText>
      </w:r>
      <w:r w:rsidR="00924B12" w:rsidRPr="00EC4BF1">
        <w:rPr>
          <w:rFonts w:ascii="Arial" w:hAnsi="Arial" w:cs="Arial"/>
          <w:sz w:val="24"/>
          <w:szCs w:val="24"/>
        </w:rPr>
        <w:fldChar w:fldCharType="separate"/>
      </w:r>
      <w:r w:rsidR="00924B12" w:rsidRPr="00EC4BF1">
        <w:rPr>
          <w:rFonts w:ascii="Arial" w:hAnsi="Arial" w:cs="Arial"/>
          <w:noProof/>
          <w:sz w:val="24"/>
          <w:szCs w:val="24"/>
        </w:rPr>
        <w:t>[2]</w:t>
      </w:r>
      <w:r w:rsidR="00924B12" w:rsidRPr="00EC4BF1">
        <w:rPr>
          <w:rFonts w:ascii="Arial" w:hAnsi="Arial" w:cs="Arial"/>
          <w:sz w:val="24"/>
          <w:szCs w:val="24"/>
        </w:rPr>
        <w:fldChar w:fldCharType="end"/>
      </w:r>
      <w:r w:rsidR="00AD7BC5" w:rsidRPr="00EC4BF1">
        <w:rPr>
          <w:rFonts w:ascii="Arial" w:hAnsi="Arial" w:cs="Arial"/>
          <w:sz w:val="24"/>
          <w:szCs w:val="24"/>
        </w:rPr>
        <w:t>.</w:t>
      </w:r>
      <w:r w:rsidR="00B112ED" w:rsidRPr="00EC4BF1">
        <w:rPr>
          <w:rFonts w:ascii="Arial" w:hAnsi="Arial" w:cs="Arial"/>
          <w:sz w:val="24"/>
          <w:szCs w:val="24"/>
        </w:rPr>
        <w:t xml:space="preserve">  </w:t>
      </w:r>
    </w:p>
    <w:p w14:paraId="78FAD3E7" w14:textId="77777777" w:rsidR="003B1081" w:rsidRPr="00EC4BF1" w:rsidRDefault="00987234" w:rsidP="00183749">
      <w:pPr>
        <w:rPr>
          <w:rFonts w:ascii="Arial" w:hAnsi="Arial" w:cs="Arial"/>
          <w:sz w:val="24"/>
          <w:szCs w:val="24"/>
        </w:rPr>
      </w:pPr>
      <w:r w:rsidRPr="00EC4BF1">
        <w:rPr>
          <w:rFonts w:ascii="Arial" w:hAnsi="Arial" w:cs="Arial"/>
          <w:sz w:val="24"/>
          <w:szCs w:val="24"/>
        </w:rPr>
        <w:t>The i</w:t>
      </w:r>
      <w:r w:rsidR="00C47776" w:rsidRPr="00EC4BF1">
        <w:rPr>
          <w:rFonts w:ascii="Arial" w:hAnsi="Arial" w:cs="Arial"/>
          <w:sz w:val="24"/>
          <w:szCs w:val="24"/>
        </w:rPr>
        <w:t xml:space="preserve">ndustry refers to the different </w:t>
      </w:r>
      <w:r w:rsidR="009A092B" w:rsidRPr="00EC4BF1">
        <w:rPr>
          <w:rFonts w:ascii="Arial" w:hAnsi="Arial" w:cs="Arial"/>
          <w:sz w:val="24"/>
          <w:szCs w:val="24"/>
        </w:rPr>
        <w:t xml:space="preserve">layered </w:t>
      </w:r>
      <w:r w:rsidR="00C47776" w:rsidRPr="00EC4BF1">
        <w:rPr>
          <w:rFonts w:ascii="Arial" w:hAnsi="Arial" w:cs="Arial"/>
          <w:sz w:val="24"/>
          <w:szCs w:val="24"/>
        </w:rPr>
        <w:t>structures as models</w:t>
      </w:r>
      <w:r w:rsidR="008E22CC" w:rsidRPr="00EC4BF1">
        <w:rPr>
          <w:rFonts w:ascii="Arial" w:hAnsi="Arial" w:cs="Arial"/>
          <w:sz w:val="24"/>
          <w:szCs w:val="24"/>
        </w:rPr>
        <w:t>,</w:t>
      </w:r>
      <w:r w:rsidR="003B1081" w:rsidRPr="00EC4BF1">
        <w:rPr>
          <w:rFonts w:ascii="Arial" w:hAnsi="Arial" w:cs="Arial"/>
          <w:sz w:val="24"/>
          <w:szCs w:val="24"/>
        </w:rPr>
        <w:t xml:space="preserve"> which include; Iaa</w:t>
      </w:r>
      <w:r w:rsidR="00D551C9" w:rsidRPr="00EC4BF1">
        <w:rPr>
          <w:rFonts w:ascii="Arial" w:hAnsi="Arial" w:cs="Arial"/>
          <w:sz w:val="24"/>
          <w:szCs w:val="24"/>
        </w:rPr>
        <w:t xml:space="preserve">S </w:t>
      </w:r>
      <w:r w:rsidR="003B1081" w:rsidRPr="00EC4BF1">
        <w:rPr>
          <w:rFonts w:ascii="Arial" w:hAnsi="Arial" w:cs="Arial"/>
          <w:sz w:val="24"/>
          <w:szCs w:val="24"/>
        </w:rPr>
        <w:t xml:space="preserve">(Infrastructure as </w:t>
      </w:r>
      <w:r w:rsidR="00D551C9" w:rsidRPr="00EC4BF1">
        <w:rPr>
          <w:rFonts w:ascii="Arial" w:hAnsi="Arial" w:cs="Arial"/>
          <w:sz w:val="24"/>
          <w:szCs w:val="24"/>
        </w:rPr>
        <w:t xml:space="preserve">a </w:t>
      </w:r>
      <w:r w:rsidR="003B1081" w:rsidRPr="00EC4BF1">
        <w:rPr>
          <w:rFonts w:ascii="Arial" w:hAnsi="Arial" w:cs="Arial"/>
          <w:sz w:val="24"/>
          <w:szCs w:val="24"/>
        </w:rPr>
        <w:t>service), PaaS (Platform as a Service), SaaS (Pla</w:t>
      </w:r>
      <w:r w:rsidRPr="00EC4BF1">
        <w:rPr>
          <w:rFonts w:ascii="Arial" w:hAnsi="Arial" w:cs="Arial"/>
          <w:sz w:val="24"/>
          <w:szCs w:val="24"/>
        </w:rPr>
        <w:t>t</w:t>
      </w:r>
      <w:r w:rsidR="003B1081" w:rsidRPr="00EC4BF1">
        <w:rPr>
          <w:rFonts w:ascii="Arial" w:hAnsi="Arial" w:cs="Arial"/>
          <w:sz w:val="24"/>
          <w:szCs w:val="24"/>
        </w:rPr>
        <w:t>form as a Service), Caa</w:t>
      </w:r>
      <w:r w:rsidR="0045302E" w:rsidRPr="00EC4BF1">
        <w:rPr>
          <w:rFonts w:ascii="Arial" w:hAnsi="Arial" w:cs="Arial"/>
          <w:sz w:val="24"/>
          <w:szCs w:val="24"/>
        </w:rPr>
        <w:t>S</w:t>
      </w:r>
      <w:r w:rsidR="003B1081" w:rsidRPr="00EC4BF1">
        <w:rPr>
          <w:rFonts w:ascii="Arial" w:hAnsi="Arial" w:cs="Arial"/>
          <w:sz w:val="24"/>
          <w:szCs w:val="24"/>
        </w:rPr>
        <w:t xml:space="preserve"> (Contain</w:t>
      </w:r>
      <w:r w:rsidR="00A21CD2" w:rsidRPr="00EC4BF1">
        <w:rPr>
          <w:rFonts w:ascii="Arial" w:hAnsi="Arial" w:cs="Arial"/>
          <w:sz w:val="24"/>
          <w:szCs w:val="24"/>
        </w:rPr>
        <w:t>erisation</w:t>
      </w:r>
      <w:r w:rsidR="003B1081" w:rsidRPr="00EC4BF1">
        <w:rPr>
          <w:rFonts w:ascii="Arial" w:hAnsi="Arial" w:cs="Arial"/>
          <w:sz w:val="24"/>
          <w:szCs w:val="24"/>
        </w:rPr>
        <w:t xml:space="preserve"> as a Service)</w:t>
      </w:r>
      <w:r w:rsidR="00800DC4" w:rsidRPr="00EC4BF1">
        <w:rPr>
          <w:rFonts w:ascii="Arial" w:hAnsi="Arial" w:cs="Arial"/>
          <w:sz w:val="24"/>
          <w:szCs w:val="24"/>
        </w:rPr>
        <w:t>.</w:t>
      </w:r>
    </w:p>
    <w:p w14:paraId="174998CE" w14:textId="09A7959F" w:rsidR="00E26D17" w:rsidRPr="00EC4BF1" w:rsidRDefault="003327C6" w:rsidP="00183749">
      <w:pPr>
        <w:pStyle w:val="NormalWeb"/>
        <w:spacing w:line="360" w:lineRule="auto"/>
        <w:rPr>
          <w:rFonts w:ascii="Arial" w:hAnsi="Arial" w:cs="Arial"/>
        </w:rPr>
      </w:pPr>
      <w:r w:rsidRPr="00EC4BF1">
        <w:rPr>
          <w:rFonts w:ascii="Arial" w:hAnsi="Arial" w:cs="Arial"/>
        </w:rPr>
        <w:t>The use of these models depends on what level of control</w:t>
      </w:r>
      <w:r w:rsidR="007A0436" w:rsidRPr="00EC4BF1">
        <w:rPr>
          <w:rFonts w:ascii="Arial" w:hAnsi="Arial" w:cs="Arial"/>
        </w:rPr>
        <w:t xml:space="preserve"> or </w:t>
      </w:r>
      <w:r w:rsidR="0045302E" w:rsidRPr="00EC4BF1">
        <w:rPr>
          <w:rFonts w:ascii="Arial" w:hAnsi="Arial" w:cs="Arial"/>
        </w:rPr>
        <w:t>responsibility</w:t>
      </w:r>
      <w:r w:rsidRPr="00EC4BF1">
        <w:rPr>
          <w:rFonts w:ascii="Arial" w:hAnsi="Arial" w:cs="Arial"/>
        </w:rPr>
        <w:t xml:space="preserve"> the </w:t>
      </w:r>
      <w:r w:rsidR="009D49BD" w:rsidRPr="00EC4BF1">
        <w:rPr>
          <w:rFonts w:ascii="Arial" w:hAnsi="Arial" w:cs="Arial"/>
        </w:rPr>
        <w:t>t</w:t>
      </w:r>
      <w:r w:rsidRPr="00EC4BF1">
        <w:rPr>
          <w:rFonts w:ascii="Arial" w:hAnsi="Arial" w:cs="Arial"/>
        </w:rPr>
        <w:t>enants require over the</w:t>
      </w:r>
      <w:r w:rsidR="0045302E" w:rsidRPr="00EC4BF1">
        <w:rPr>
          <w:rFonts w:ascii="Arial" w:hAnsi="Arial" w:cs="Arial"/>
        </w:rPr>
        <w:t>ir</w:t>
      </w:r>
      <w:r w:rsidRPr="00EC4BF1">
        <w:rPr>
          <w:rFonts w:ascii="Arial" w:hAnsi="Arial" w:cs="Arial"/>
        </w:rPr>
        <w:t xml:space="preserve"> </w:t>
      </w:r>
      <w:r w:rsidR="009A092B" w:rsidRPr="00EC4BF1">
        <w:rPr>
          <w:rFonts w:ascii="Arial" w:hAnsi="Arial" w:cs="Arial"/>
        </w:rPr>
        <w:t>cloud</w:t>
      </w:r>
      <w:r w:rsidR="0045302E" w:rsidRPr="00EC4BF1">
        <w:rPr>
          <w:rFonts w:ascii="Arial" w:hAnsi="Arial" w:cs="Arial"/>
        </w:rPr>
        <w:t xml:space="preserve"> services.</w:t>
      </w:r>
      <w:r w:rsidR="007A0436" w:rsidRPr="00EC4BF1">
        <w:rPr>
          <w:rFonts w:ascii="Arial" w:hAnsi="Arial" w:cs="Arial"/>
        </w:rPr>
        <w:t xml:space="preserve">  Control or responsibility</w:t>
      </w:r>
      <w:r w:rsidR="001310AD" w:rsidRPr="00EC4BF1">
        <w:rPr>
          <w:rFonts w:ascii="Arial" w:hAnsi="Arial" w:cs="Arial"/>
        </w:rPr>
        <w:t xml:space="preserve"> </w:t>
      </w:r>
      <w:r w:rsidR="00E67442" w:rsidRPr="00EC4BF1">
        <w:rPr>
          <w:rFonts w:ascii="Arial" w:hAnsi="Arial" w:cs="Arial"/>
        </w:rPr>
        <w:t>relates</w:t>
      </w:r>
      <w:r w:rsidR="007A0436" w:rsidRPr="00EC4BF1">
        <w:rPr>
          <w:rFonts w:ascii="Arial" w:hAnsi="Arial" w:cs="Arial"/>
        </w:rPr>
        <w:t xml:space="preserve"> to the level </w:t>
      </w:r>
      <w:r w:rsidR="00E50734" w:rsidRPr="00EC4BF1">
        <w:rPr>
          <w:rFonts w:ascii="Arial" w:hAnsi="Arial" w:cs="Arial"/>
        </w:rPr>
        <w:t xml:space="preserve">of </w:t>
      </w:r>
      <w:r w:rsidR="001B07B1">
        <w:rPr>
          <w:rFonts w:ascii="Arial" w:hAnsi="Arial" w:cs="Arial"/>
        </w:rPr>
        <w:t>A</w:t>
      </w:r>
      <w:r w:rsidR="00715AD9" w:rsidRPr="00EC4BF1">
        <w:rPr>
          <w:rFonts w:ascii="Arial" w:hAnsi="Arial" w:cs="Arial"/>
        </w:rPr>
        <w:t>bstraction</w:t>
      </w:r>
      <w:r w:rsidR="006F33C4">
        <w:rPr>
          <w:rFonts w:ascii="Arial" w:hAnsi="Arial" w:cs="Arial"/>
        </w:rPr>
        <w:t xml:space="preserve"> </w:t>
      </w:r>
      <w:r w:rsidR="00CE7A16">
        <w:rPr>
          <w:rFonts w:ascii="Arial" w:hAnsi="Arial" w:cs="Arial"/>
        </w:rPr>
        <w:t xml:space="preserve">or </w:t>
      </w:r>
      <w:r w:rsidR="00A131C2" w:rsidRPr="00EC4BF1">
        <w:rPr>
          <w:rFonts w:ascii="Arial" w:hAnsi="Arial" w:cs="Arial"/>
        </w:rPr>
        <w:t>automation</w:t>
      </w:r>
      <w:r w:rsidR="00B969A9" w:rsidRPr="00EC4BF1">
        <w:rPr>
          <w:rFonts w:ascii="Arial" w:hAnsi="Arial" w:cs="Arial"/>
        </w:rPr>
        <w:t xml:space="preserve"> (</w:t>
      </w:r>
      <w:r w:rsidR="00A131C2" w:rsidRPr="00EC4BF1">
        <w:rPr>
          <w:rFonts w:ascii="Arial" w:hAnsi="Arial" w:cs="Arial"/>
        </w:rPr>
        <w:t>Infrastructure as Code</w:t>
      </w:r>
      <w:r w:rsidR="00B969A9" w:rsidRPr="00EC4BF1">
        <w:rPr>
          <w:rFonts w:ascii="Arial" w:hAnsi="Arial" w:cs="Arial"/>
        </w:rPr>
        <w:t>)</w:t>
      </w:r>
      <w:r w:rsidR="00A131C2" w:rsidRPr="00EC4BF1">
        <w:rPr>
          <w:rFonts w:ascii="Arial" w:hAnsi="Arial" w:cs="Arial"/>
        </w:rPr>
        <w:t xml:space="preserve"> </w:t>
      </w:r>
      <w:r w:rsidR="00CE7A16">
        <w:rPr>
          <w:rFonts w:ascii="Arial" w:hAnsi="Arial" w:cs="Arial"/>
        </w:rPr>
        <w:t>provided by the C</w:t>
      </w:r>
      <w:r w:rsidR="00A131C2" w:rsidRPr="00EC4BF1">
        <w:rPr>
          <w:rFonts w:ascii="Arial" w:hAnsi="Arial" w:cs="Arial"/>
        </w:rPr>
        <w:t>loud</w:t>
      </w:r>
      <w:r w:rsidR="00CE7A16">
        <w:rPr>
          <w:rFonts w:ascii="Arial" w:hAnsi="Arial" w:cs="Arial"/>
        </w:rPr>
        <w:t xml:space="preserve"> Service</w:t>
      </w:r>
      <w:r w:rsidR="00A131C2" w:rsidRPr="00EC4BF1">
        <w:rPr>
          <w:rFonts w:ascii="Arial" w:hAnsi="Arial" w:cs="Arial"/>
        </w:rPr>
        <w:t xml:space="preserve"> </w:t>
      </w:r>
      <w:r w:rsidR="00CE7A16">
        <w:rPr>
          <w:rFonts w:ascii="Arial" w:hAnsi="Arial" w:cs="Arial"/>
        </w:rPr>
        <w:t>P</w:t>
      </w:r>
      <w:r w:rsidR="00A131C2" w:rsidRPr="00EC4BF1">
        <w:rPr>
          <w:rFonts w:ascii="Arial" w:hAnsi="Arial" w:cs="Arial"/>
        </w:rPr>
        <w:t>rovider</w:t>
      </w:r>
      <w:r w:rsidR="007A0436" w:rsidRPr="00EC4BF1">
        <w:rPr>
          <w:rFonts w:ascii="Arial" w:hAnsi="Arial" w:cs="Arial"/>
        </w:rPr>
        <w:t>.  Abstraction</w:t>
      </w:r>
      <w:r w:rsidR="00E26D17" w:rsidRPr="00EC4BF1">
        <w:rPr>
          <w:rFonts w:ascii="Arial" w:hAnsi="Arial" w:cs="Arial"/>
        </w:rPr>
        <w:t xml:space="preserve"> </w:t>
      </w:r>
      <w:r w:rsidR="000C5ACC" w:rsidRPr="00EC4BF1">
        <w:rPr>
          <w:rFonts w:ascii="Arial" w:hAnsi="Arial" w:cs="Arial"/>
        </w:rPr>
        <w:t xml:space="preserve">is </w:t>
      </w:r>
      <w:r w:rsidR="00E26D17" w:rsidRPr="00EC4BF1">
        <w:rPr>
          <w:rFonts w:ascii="Arial" w:hAnsi="Arial" w:cs="Arial"/>
        </w:rPr>
        <w:t>defined as the de-coupling of applications and data from all physical</w:t>
      </w:r>
      <w:r w:rsidR="001A3C57" w:rsidRPr="00EC4BF1">
        <w:rPr>
          <w:rFonts w:ascii="Arial" w:hAnsi="Arial" w:cs="Arial"/>
        </w:rPr>
        <w:t xml:space="preserve"> </w:t>
      </w:r>
      <w:r w:rsidR="00E850E2">
        <w:rPr>
          <w:rFonts w:ascii="Arial" w:hAnsi="Arial" w:cs="Arial"/>
        </w:rPr>
        <w:t>I</w:t>
      </w:r>
      <w:r w:rsidR="001A3C57" w:rsidRPr="00EC4BF1">
        <w:rPr>
          <w:rFonts w:ascii="Arial" w:hAnsi="Arial" w:cs="Arial"/>
        </w:rPr>
        <w:t>nfr</w:t>
      </w:r>
      <w:r w:rsidR="004A1DA4" w:rsidRPr="00EC4BF1">
        <w:rPr>
          <w:rFonts w:ascii="Arial" w:hAnsi="Arial" w:cs="Arial"/>
        </w:rPr>
        <w:t>astru</w:t>
      </w:r>
      <w:r w:rsidR="000C5ACC" w:rsidRPr="00EC4BF1">
        <w:rPr>
          <w:rFonts w:ascii="Arial" w:hAnsi="Arial" w:cs="Arial"/>
        </w:rPr>
        <w:t>c</w:t>
      </w:r>
      <w:r w:rsidR="00787B28" w:rsidRPr="00EC4BF1">
        <w:rPr>
          <w:rFonts w:ascii="Arial" w:hAnsi="Arial" w:cs="Arial"/>
        </w:rPr>
        <w:t>ture</w:t>
      </w:r>
      <w:r w:rsidR="00A741C4" w:rsidRPr="00EC4BF1">
        <w:rPr>
          <w:rFonts w:ascii="Arial" w:hAnsi="Arial" w:cs="Arial"/>
        </w:rPr>
        <w:t>.</w:t>
      </w:r>
      <w:r w:rsidR="007F0EA5" w:rsidRPr="00EC4BF1">
        <w:rPr>
          <w:rFonts w:ascii="Arial" w:hAnsi="Arial" w:cs="Arial"/>
        </w:rPr>
        <w:t xml:space="preserve"> </w:t>
      </w:r>
      <w:r w:rsidR="00A741C4" w:rsidRPr="00EC4BF1">
        <w:rPr>
          <w:rFonts w:ascii="Arial" w:hAnsi="Arial" w:cs="Arial"/>
        </w:rPr>
        <w:t xml:space="preserve"> Abstraction </w:t>
      </w:r>
      <w:r w:rsidR="00A741C4" w:rsidRPr="00EC4BF1">
        <w:rPr>
          <w:rFonts w:ascii="Arial" w:hAnsi="Arial" w:cs="Arial"/>
          <w:lang w:val="en-US"/>
        </w:rPr>
        <w:t xml:space="preserve">is a </w:t>
      </w:r>
      <w:r w:rsidR="001A3C57" w:rsidRPr="00EC4BF1">
        <w:rPr>
          <w:rFonts w:ascii="Arial" w:hAnsi="Arial" w:cs="Arial"/>
          <w:lang w:val="en-US"/>
        </w:rPr>
        <w:t xml:space="preserve">concept borrowed </w:t>
      </w:r>
      <w:r w:rsidR="00A741C4" w:rsidRPr="00EC4BF1">
        <w:rPr>
          <w:rFonts w:ascii="Arial" w:hAnsi="Arial" w:cs="Arial"/>
          <w:lang w:val="en-US"/>
        </w:rPr>
        <w:t>from object-oriented programming</w:t>
      </w:r>
      <w:r w:rsidR="006E7BBF" w:rsidRPr="00EC4BF1">
        <w:rPr>
          <w:rFonts w:ascii="Arial" w:hAnsi="Arial" w:cs="Arial"/>
          <w:lang w:val="en-US"/>
        </w:rPr>
        <w:t>.  In the Cloud computing arena</w:t>
      </w:r>
      <w:r w:rsidR="001A3C57" w:rsidRPr="00EC4BF1">
        <w:rPr>
          <w:rFonts w:ascii="Arial" w:hAnsi="Arial" w:cs="Arial"/>
          <w:lang w:val="en-US"/>
        </w:rPr>
        <w:t>,</w:t>
      </w:r>
      <w:r w:rsidR="006E7BBF" w:rsidRPr="00EC4BF1">
        <w:rPr>
          <w:rFonts w:ascii="Arial" w:hAnsi="Arial" w:cs="Arial"/>
          <w:lang w:val="en-US"/>
        </w:rPr>
        <w:t xml:space="preserve"> it </w:t>
      </w:r>
      <w:r w:rsidR="007F0EA5" w:rsidRPr="00EC4BF1">
        <w:rPr>
          <w:rFonts w:ascii="Arial" w:hAnsi="Arial" w:cs="Arial"/>
          <w:lang w:val="en-US"/>
        </w:rPr>
        <w:t xml:space="preserve">relates to </w:t>
      </w:r>
      <w:r w:rsidR="00A741C4" w:rsidRPr="00EC4BF1">
        <w:rPr>
          <w:rFonts w:ascii="Arial" w:hAnsi="Arial" w:cs="Arial"/>
          <w:lang w:val="en-US"/>
        </w:rPr>
        <w:t>how different platforms handle complexity</w:t>
      </w:r>
      <w:r w:rsidR="001D0222" w:rsidRPr="00EC4BF1">
        <w:rPr>
          <w:rFonts w:ascii="Arial" w:hAnsi="Arial" w:cs="Arial"/>
          <w:lang w:val="en-US"/>
        </w:rPr>
        <w:t xml:space="preserve"> </w:t>
      </w:r>
      <w:r w:rsidR="00A741C4" w:rsidRPr="00EC4BF1">
        <w:rPr>
          <w:rFonts w:ascii="Arial" w:hAnsi="Arial" w:cs="Arial"/>
          <w:lang w:val="en-US"/>
        </w:rPr>
        <w:t>and control</w:t>
      </w:r>
      <w:r w:rsidR="001D0222" w:rsidRPr="00EC4BF1">
        <w:rPr>
          <w:rFonts w:ascii="Arial" w:hAnsi="Arial" w:cs="Arial"/>
          <w:lang w:val="en-US"/>
        </w:rPr>
        <w:t xml:space="preserve"> efficiently by separating </w:t>
      </w:r>
      <w:r w:rsidR="00013DE6">
        <w:rPr>
          <w:rFonts w:ascii="Arial" w:hAnsi="Arial" w:cs="Arial"/>
          <w:lang w:val="en-US"/>
        </w:rPr>
        <w:t xml:space="preserve">identical </w:t>
      </w:r>
      <w:r w:rsidR="001D0222" w:rsidRPr="00EC4BF1">
        <w:rPr>
          <w:rFonts w:ascii="Arial" w:hAnsi="Arial" w:cs="Arial"/>
          <w:lang w:val="en-US"/>
        </w:rPr>
        <w:t xml:space="preserve">infrastructure </w:t>
      </w:r>
      <w:r w:rsidR="001D0222" w:rsidRPr="00EC4BF1">
        <w:rPr>
          <w:rFonts w:ascii="Arial" w:hAnsi="Arial" w:cs="Arial"/>
          <w:lang w:val="en-US"/>
        </w:rPr>
        <w:lastRenderedPageBreak/>
        <w:t>components like comput</w:t>
      </w:r>
      <w:r w:rsidR="007627CD">
        <w:rPr>
          <w:rFonts w:ascii="Arial" w:hAnsi="Arial" w:cs="Arial"/>
          <w:lang w:val="en-US"/>
        </w:rPr>
        <w:t>e</w:t>
      </w:r>
      <w:r w:rsidR="001D0222" w:rsidRPr="00EC4BF1">
        <w:rPr>
          <w:rFonts w:ascii="Arial" w:hAnsi="Arial" w:cs="Arial"/>
          <w:lang w:val="en-US"/>
        </w:rPr>
        <w:t>, storage, networking</w:t>
      </w:r>
      <w:r w:rsidR="00E533B5">
        <w:rPr>
          <w:rFonts w:ascii="Arial" w:hAnsi="Arial" w:cs="Arial"/>
          <w:lang w:val="en-US"/>
        </w:rPr>
        <w:t xml:space="preserve">, </w:t>
      </w:r>
      <w:r w:rsidR="00E533B5">
        <w:rPr>
          <w:rFonts w:ascii="Arial" w:hAnsi="Arial" w:cs="Arial"/>
        </w:rPr>
        <w:t>w</w:t>
      </w:r>
      <w:r w:rsidR="00E26D17" w:rsidRPr="00EC4BF1">
        <w:rPr>
          <w:rFonts w:ascii="Arial" w:hAnsi="Arial" w:cs="Arial"/>
        </w:rPr>
        <w:t>hile providing policy-based management, movement, storage, and protection of systems and information.</w:t>
      </w:r>
      <w:r w:rsidR="00393D6B" w:rsidRPr="00EC4BF1">
        <w:rPr>
          <w:rFonts w:ascii="Arial" w:hAnsi="Arial" w:cs="Arial"/>
        </w:rPr>
        <w:t xml:space="preserve">  Cloud models have differ</w:t>
      </w:r>
      <w:r w:rsidR="00782EDE" w:rsidRPr="00EC4BF1">
        <w:rPr>
          <w:rFonts w:ascii="Arial" w:hAnsi="Arial" w:cs="Arial"/>
        </w:rPr>
        <w:t>ent</w:t>
      </w:r>
      <w:r w:rsidR="00393D6B" w:rsidRPr="00EC4BF1">
        <w:rPr>
          <w:rFonts w:ascii="Arial" w:hAnsi="Arial" w:cs="Arial"/>
        </w:rPr>
        <w:t xml:space="preserve"> levels of </w:t>
      </w:r>
      <w:r w:rsidR="001B07B1">
        <w:rPr>
          <w:rFonts w:ascii="Arial" w:hAnsi="Arial" w:cs="Arial"/>
        </w:rPr>
        <w:t>A</w:t>
      </w:r>
      <w:r w:rsidR="00393D6B" w:rsidRPr="00EC4BF1">
        <w:rPr>
          <w:rFonts w:ascii="Arial" w:hAnsi="Arial" w:cs="Arial"/>
        </w:rPr>
        <w:t>bstraction</w:t>
      </w:r>
      <w:r w:rsidR="00782EDE" w:rsidRPr="00EC4BF1">
        <w:rPr>
          <w:rFonts w:ascii="Arial" w:hAnsi="Arial" w:cs="Arial"/>
        </w:rPr>
        <w:t>,</w:t>
      </w:r>
      <w:r w:rsidR="00393D6B" w:rsidRPr="00EC4BF1">
        <w:rPr>
          <w:rFonts w:ascii="Arial" w:hAnsi="Arial" w:cs="Arial"/>
        </w:rPr>
        <w:t xml:space="preserve"> which </w:t>
      </w:r>
      <w:r w:rsidR="00E97B0B" w:rsidRPr="00EC4BF1">
        <w:rPr>
          <w:rFonts w:ascii="Arial" w:hAnsi="Arial" w:cs="Arial"/>
        </w:rPr>
        <w:t>usu</w:t>
      </w:r>
      <w:r w:rsidR="00393D6B" w:rsidRPr="00EC4BF1">
        <w:rPr>
          <w:rFonts w:ascii="Arial" w:hAnsi="Arial" w:cs="Arial"/>
        </w:rPr>
        <w:t>al</w:t>
      </w:r>
      <w:r w:rsidR="00782EDE" w:rsidRPr="00EC4BF1">
        <w:rPr>
          <w:rFonts w:ascii="Arial" w:hAnsi="Arial" w:cs="Arial"/>
        </w:rPr>
        <w:t>ly</w:t>
      </w:r>
      <w:r w:rsidR="00393D6B" w:rsidRPr="00EC4BF1">
        <w:rPr>
          <w:rFonts w:ascii="Arial" w:hAnsi="Arial" w:cs="Arial"/>
        </w:rPr>
        <w:t xml:space="preserve"> relate</w:t>
      </w:r>
      <w:r w:rsidR="00E97B0B" w:rsidRPr="00EC4BF1">
        <w:rPr>
          <w:rFonts w:ascii="Arial" w:hAnsi="Arial" w:cs="Arial"/>
        </w:rPr>
        <w:t>s</w:t>
      </w:r>
      <w:r w:rsidR="00393D6B" w:rsidRPr="00EC4BF1">
        <w:rPr>
          <w:rFonts w:ascii="Arial" w:hAnsi="Arial" w:cs="Arial"/>
        </w:rPr>
        <w:t xml:space="preserve"> to the tenants</w:t>
      </w:r>
      <w:r w:rsidR="00E97B0B" w:rsidRPr="00EC4BF1">
        <w:rPr>
          <w:rFonts w:ascii="Arial" w:hAnsi="Arial" w:cs="Arial"/>
        </w:rPr>
        <w:t>'</w:t>
      </w:r>
      <w:r w:rsidR="00393D6B" w:rsidRPr="00EC4BF1">
        <w:rPr>
          <w:rFonts w:ascii="Arial" w:hAnsi="Arial" w:cs="Arial"/>
        </w:rPr>
        <w:t xml:space="preserve"> requireme</w:t>
      </w:r>
      <w:r w:rsidR="00782EDE" w:rsidRPr="00EC4BF1">
        <w:rPr>
          <w:rFonts w:ascii="Arial" w:hAnsi="Arial" w:cs="Arial"/>
        </w:rPr>
        <w:t>n</w:t>
      </w:r>
      <w:r w:rsidR="00393D6B" w:rsidRPr="00EC4BF1">
        <w:rPr>
          <w:rFonts w:ascii="Arial" w:hAnsi="Arial" w:cs="Arial"/>
        </w:rPr>
        <w:t>t</w:t>
      </w:r>
      <w:r w:rsidR="00782EDE" w:rsidRPr="00EC4BF1">
        <w:rPr>
          <w:rFonts w:ascii="Arial" w:hAnsi="Arial" w:cs="Arial"/>
        </w:rPr>
        <w:t>s</w:t>
      </w:r>
      <w:r w:rsidR="001908D7">
        <w:rPr>
          <w:rFonts w:ascii="Arial" w:hAnsi="Arial" w:cs="Arial"/>
        </w:rPr>
        <w:t xml:space="preserve"> </w:t>
      </w:r>
      <w:r w:rsidR="001908D7">
        <w:rPr>
          <w:rFonts w:ascii="Arial" w:hAnsi="Arial" w:cs="Arial"/>
        </w:rPr>
        <w:fldChar w:fldCharType="begin" w:fldLock="1"/>
      </w:r>
      <w:r w:rsidR="001908D7">
        <w:rPr>
          <w:rFonts w:ascii="Arial" w:hAnsi="Arial" w:cs="Arial"/>
        </w:rPr>
        <w:instrText>ADDIN CSL_CITATION {"citationItems":[{"id":"ITEM-1","itemData":{"DOI":"10.1109/UCC-Companion.2018.00043","ISBN":"9781728103594","abstract":"Although many provisioning tools are available for deployment and management of composite cloud services to overcome the manual efforts that are tedious and error-prone, users are often required to specify Infrastructure-As-Code (IAC) solutions via low-level scripting. IAC demands domain knowledge for provisioning the services across heterogeneous cloud platforms and incurs a steep learning curve. To address these challenges, we present a technology-And platform-Agnostic self-service framework called CloudCAMP. It incorporates domain-specific modeling so that the specifications and dependencies imposed by the cloud platform and application architecture can be specified at an intuitive, higher level of abstraction without the need for domain expertise. CloudCAMP transforms the partial specifications into deployable Infrastructure-As-Code (IAC) using the Transformational-Generative paradigm and by leveraging an extensible and reusable knowledge base. The auto-generated IAC can be handled by existing tools to provision the services components automatically. We validate our approach quantitatively by showing a comparative study of savings in manual and scripting efforts versus using CloudCAMP.","author":[{"dropping-particle":"","family":"Bhattacharjee","given":"Anirban","non-dropping-particle":"","parse-names":false,"suffix":""},{"dropping-particle":"","family":"Barve","given":"Yogesh","non-dropping-particle":"","parse-names":false,"suffix":""},{"dropping-particle":"","family":"Gokhale","given":"Aniruddha","non-dropping-particle":"","parse-names":false,"suffix":""},{"dropping-particle":"","family":"Kuroda","given":"Takayuki","non-dropping-particle":"","parse-names":false,"suffix":""}],"container-title":"Proceedings - 11th IEEE/ACM International Conference on Utility and Cloud Computing Companion, UCC Companion 2018","id":"ITEM-1","issue":"1","issued":{"date-parts":[["2019"]]},"page":"71-76","publisher":"IEEE","title":"A model-driven approach to automate the deployment and management of cloud services","type":"article-journal"},"uris":["http://www.mendeley.com/documents/?uuid=c4043750-7a2c-4987-ba66-3a21f916524d"]}],"mendeley":{"formattedCitation":"[3]","plainTextFormattedCitation":"[3]","previouslyFormattedCitation":"[3]"},"properties":{"noteIndex":0},"schema":"https://github.com/citation-style-language/schema/raw/master/csl-citation.json"}</w:instrText>
      </w:r>
      <w:r w:rsidR="001908D7">
        <w:rPr>
          <w:rFonts w:ascii="Arial" w:hAnsi="Arial" w:cs="Arial"/>
        </w:rPr>
        <w:fldChar w:fldCharType="separate"/>
      </w:r>
      <w:r w:rsidR="001908D7" w:rsidRPr="001908D7">
        <w:rPr>
          <w:rFonts w:ascii="Arial" w:hAnsi="Arial" w:cs="Arial"/>
          <w:noProof/>
        </w:rPr>
        <w:t>[3]</w:t>
      </w:r>
      <w:r w:rsidR="001908D7">
        <w:rPr>
          <w:rFonts w:ascii="Arial" w:hAnsi="Arial" w:cs="Arial"/>
        </w:rPr>
        <w:fldChar w:fldCharType="end"/>
      </w:r>
      <w:r w:rsidR="00782EDE" w:rsidRPr="00EC4BF1">
        <w:rPr>
          <w:rFonts w:ascii="Arial" w:hAnsi="Arial" w:cs="Arial"/>
        </w:rPr>
        <w:t>.</w:t>
      </w:r>
    </w:p>
    <w:p w14:paraId="49A03190" w14:textId="31D11F7F" w:rsidR="0045302E" w:rsidRPr="00EC4BF1" w:rsidRDefault="0045302E" w:rsidP="00183749">
      <w:pPr>
        <w:rPr>
          <w:rFonts w:ascii="Arial" w:hAnsi="Arial" w:cs="Arial"/>
          <w:sz w:val="24"/>
          <w:szCs w:val="24"/>
        </w:rPr>
      </w:pPr>
      <w:r w:rsidRPr="00EC4BF1">
        <w:rPr>
          <w:rFonts w:ascii="Arial" w:hAnsi="Arial" w:cs="Arial"/>
          <w:sz w:val="24"/>
          <w:szCs w:val="24"/>
        </w:rPr>
        <w:t>Does the customer want to build an SLA that makes the CSP</w:t>
      </w:r>
      <w:r w:rsidR="00C8419B">
        <w:rPr>
          <w:rFonts w:ascii="Arial" w:hAnsi="Arial" w:cs="Arial"/>
          <w:sz w:val="24"/>
          <w:szCs w:val="24"/>
        </w:rPr>
        <w:t xml:space="preserve"> (Cloud Service Provider)</w:t>
      </w:r>
      <w:r w:rsidRPr="00EC4BF1">
        <w:rPr>
          <w:rFonts w:ascii="Arial" w:hAnsi="Arial" w:cs="Arial"/>
          <w:sz w:val="24"/>
          <w:szCs w:val="24"/>
        </w:rPr>
        <w:t xml:space="preserve"> responsible for all the </w:t>
      </w:r>
      <w:r w:rsidR="00E850E2">
        <w:rPr>
          <w:rFonts w:ascii="Arial" w:hAnsi="Arial" w:cs="Arial"/>
          <w:sz w:val="24"/>
          <w:szCs w:val="24"/>
        </w:rPr>
        <w:t>I</w:t>
      </w:r>
      <w:r w:rsidRPr="00EC4BF1">
        <w:rPr>
          <w:rFonts w:ascii="Arial" w:hAnsi="Arial" w:cs="Arial"/>
          <w:sz w:val="24"/>
          <w:szCs w:val="24"/>
        </w:rPr>
        <w:t>nfrastructure and software</w:t>
      </w:r>
      <w:r w:rsidR="002E31FE" w:rsidRPr="00EC4BF1">
        <w:rPr>
          <w:rFonts w:ascii="Arial" w:hAnsi="Arial" w:cs="Arial"/>
          <w:sz w:val="24"/>
          <w:szCs w:val="24"/>
        </w:rPr>
        <w:t>?</w:t>
      </w:r>
      <w:r w:rsidRPr="00EC4BF1">
        <w:rPr>
          <w:rFonts w:ascii="Arial" w:hAnsi="Arial" w:cs="Arial"/>
          <w:sz w:val="24"/>
          <w:szCs w:val="24"/>
        </w:rPr>
        <w:t xml:space="preserve">  The customer will connect to the application</w:t>
      </w:r>
      <w:r w:rsidR="00A41C14" w:rsidRPr="00EC4BF1">
        <w:rPr>
          <w:rFonts w:ascii="Arial" w:hAnsi="Arial" w:cs="Arial"/>
          <w:sz w:val="24"/>
          <w:szCs w:val="24"/>
        </w:rPr>
        <w:t>/s</w:t>
      </w:r>
      <w:r w:rsidRPr="00EC4BF1">
        <w:rPr>
          <w:rFonts w:ascii="Arial" w:hAnsi="Arial" w:cs="Arial"/>
          <w:sz w:val="24"/>
          <w:szCs w:val="24"/>
        </w:rPr>
        <w:t xml:space="preserve"> </w:t>
      </w:r>
      <w:r w:rsidR="00F94875" w:rsidRPr="00EC4BF1">
        <w:rPr>
          <w:rFonts w:ascii="Arial" w:hAnsi="Arial" w:cs="Arial"/>
          <w:sz w:val="24"/>
          <w:szCs w:val="24"/>
        </w:rPr>
        <w:t>over the Internet</w:t>
      </w:r>
      <w:r w:rsidRPr="00EC4BF1">
        <w:rPr>
          <w:rFonts w:ascii="Arial" w:hAnsi="Arial" w:cs="Arial"/>
          <w:sz w:val="24"/>
          <w:szCs w:val="24"/>
        </w:rPr>
        <w:t xml:space="preserve">; any performance issues or outages </w:t>
      </w:r>
      <w:r w:rsidR="00A2705A" w:rsidRPr="00EC4BF1">
        <w:rPr>
          <w:rFonts w:ascii="Arial" w:hAnsi="Arial" w:cs="Arial"/>
          <w:sz w:val="24"/>
          <w:szCs w:val="24"/>
        </w:rPr>
        <w:t>are</w:t>
      </w:r>
      <w:r w:rsidRPr="00EC4BF1">
        <w:rPr>
          <w:rFonts w:ascii="Arial" w:hAnsi="Arial" w:cs="Arial"/>
          <w:sz w:val="24"/>
          <w:szCs w:val="24"/>
        </w:rPr>
        <w:t xml:space="preserve"> the responsibility of the  C</w:t>
      </w:r>
      <w:r w:rsidR="00AC1520">
        <w:rPr>
          <w:rFonts w:ascii="Arial" w:hAnsi="Arial" w:cs="Arial"/>
          <w:sz w:val="24"/>
          <w:szCs w:val="24"/>
        </w:rPr>
        <w:t>loud Service Provider</w:t>
      </w:r>
      <w:r w:rsidR="009818EC" w:rsidRPr="00EC4BF1">
        <w:rPr>
          <w:rFonts w:ascii="Arial" w:hAnsi="Arial" w:cs="Arial"/>
          <w:sz w:val="24"/>
          <w:szCs w:val="24"/>
        </w:rPr>
        <w:t>,</w:t>
      </w:r>
      <w:r w:rsidRPr="00EC4BF1">
        <w:rPr>
          <w:rFonts w:ascii="Arial" w:hAnsi="Arial" w:cs="Arial"/>
          <w:sz w:val="24"/>
          <w:szCs w:val="24"/>
        </w:rPr>
        <w:t xml:space="preserve"> i.e., SaaS</w:t>
      </w:r>
      <w:r w:rsidR="009D7B13" w:rsidRPr="00EC4BF1">
        <w:rPr>
          <w:rFonts w:ascii="Arial" w:hAnsi="Arial" w:cs="Arial"/>
          <w:sz w:val="24"/>
          <w:szCs w:val="24"/>
        </w:rPr>
        <w:t xml:space="preserve"> (see figure 1)</w:t>
      </w:r>
      <w:r w:rsidR="001908D7">
        <w:rPr>
          <w:rFonts w:ascii="Arial" w:hAnsi="Arial" w:cs="Arial"/>
          <w:sz w:val="24"/>
          <w:szCs w:val="24"/>
        </w:rPr>
        <w:t xml:space="preserve"> </w:t>
      </w:r>
      <w:r w:rsidR="001908D7">
        <w:rPr>
          <w:rFonts w:ascii="Arial" w:hAnsi="Arial" w:cs="Arial"/>
          <w:sz w:val="24"/>
          <w:szCs w:val="24"/>
        </w:rPr>
        <w:fldChar w:fldCharType="begin" w:fldLock="1"/>
      </w:r>
      <w:r w:rsidR="0051773B">
        <w:rPr>
          <w:rFonts w:ascii="Arial" w:hAnsi="Arial" w:cs="Arial"/>
          <w:sz w:val="24"/>
          <w:szCs w:val="24"/>
        </w:rPr>
        <w:instrText>ADDIN CSL_CITATION {"citationItems":[{"id":"ITEM-1","itemData":{"DOI":"10.1109/IACS.2018.8355463","ISBN":"9781538643662","abstract":"This paper reviews the top leading cloud providers, surveys their offering related to High Performance Computing (HPC). Four top cloud provider are selected, Microsoft Windows Azure, Amazon Elastic Compute Cloud (Amazon EC2), Google Compute Engine and Oracle Cloud. Each one of them has its unique value proposition that enables it to survive in the market and make it a real competitor. A comparative analysis of the offerings and relative benefits of each are provided. This study is an introduction to our extensive work in the HPC field.","author":[{"dropping-particle":"","family":"Aljamal","given":"Rawan","non-dropping-particle":"","parse-names":false,"suffix":""},{"dropping-particle":"","family":"El-Mousa","given":"Ali","non-dropping-particle":"","parse-names":false,"suffix":""},{"dropping-particle":"","family":"Jubair","given":"Fahed","non-dropping-particle":"","parse-names":false,"suffix":""}],"container-title":"2018 9th International Conference on Information and Communication Systems, ICICS 2018","id":"ITEM-1","issued":{"date-parts":[["2018"]]},"page":"181-186","publisher":"IEEE","title":"A comparative review of high-performance computing major cloud service providers","type":"article-journal","volume":"2018-Janua"},"uris":["http://www.mendeley.com/documents/?uuid=413b60e6-e4a3-4b44-9180-0042cf3f0083"]}],"mendeley":{"formattedCitation":"[2]","plainTextFormattedCitation":"[2]","previouslyFormattedCitation":"[2]"},"properties":{"noteIndex":0},"schema":"https://github.com/citation-style-language/schema/raw/master/csl-citation.json"}</w:instrText>
      </w:r>
      <w:r w:rsidR="001908D7">
        <w:rPr>
          <w:rFonts w:ascii="Arial" w:hAnsi="Arial" w:cs="Arial"/>
          <w:sz w:val="24"/>
          <w:szCs w:val="24"/>
        </w:rPr>
        <w:fldChar w:fldCharType="separate"/>
      </w:r>
      <w:r w:rsidR="001908D7" w:rsidRPr="001908D7">
        <w:rPr>
          <w:rFonts w:ascii="Arial" w:hAnsi="Arial" w:cs="Arial"/>
          <w:noProof/>
          <w:sz w:val="24"/>
          <w:szCs w:val="24"/>
        </w:rPr>
        <w:t>[2]</w:t>
      </w:r>
      <w:r w:rsidR="001908D7">
        <w:rPr>
          <w:rFonts w:ascii="Arial" w:hAnsi="Arial" w:cs="Arial"/>
          <w:sz w:val="24"/>
          <w:szCs w:val="24"/>
        </w:rPr>
        <w:fldChar w:fldCharType="end"/>
      </w:r>
      <w:r w:rsidRPr="00EC4BF1">
        <w:rPr>
          <w:rFonts w:ascii="Arial" w:hAnsi="Arial" w:cs="Arial"/>
          <w:sz w:val="24"/>
          <w:szCs w:val="24"/>
        </w:rPr>
        <w:t>.</w:t>
      </w:r>
    </w:p>
    <w:p w14:paraId="219A49D7" w14:textId="54F25766" w:rsidR="007A28D5" w:rsidRPr="00EC4BF1" w:rsidRDefault="0045302E" w:rsidP="00183749">
      <w:pPr>
        <w:rPr>
          <w:rFonts w:ascii="Arial" w:hAnsi="Arial" w:cs="Arial"/>
          <w:sz w:val="24"/>
          <w:szCs w:val="24"/>
        </w:rPr>
      </w:pPr>
      <w:r w:rsidRPr="00EC4BF1">
        <w:rPr>
          <w:rFonts w:ascii="Arial" w:hAnsi="Arial" w:cs="Arial"/>
          <w:sz w:val="24"/>
          <w:szCs w:val="24"/>
        </w:rPr>
        <w:t>Does the customer want to develop their</w:t>
      </w:r>
      <w:r w:rsidR="008D4E18" w:rsidRPr="00EC4BF1">
        <w:rPr>
          <w:rFonts w:ascii="Arial" w:hAnsi="Arial" w:cs="Arial"/>
          <w:sz w:val="24"/>
          <w:szCs w:val="24"/>
        </w:rPr>
        <w:t xml:space="preserve"> </w:t>
      </w:r>
      <w:r w:rsidRPr="00EC4BF1">
        <w:rPr>
          <w:rFonts w:ascii="Arial" w:hAnsi="Arial" w:cs="Arial"/>
          <w:sz w:val="24"/>
          <w:szCs w:val="24"/>
        </w:rPr>
        <w:t>application</w:t>
      </w:r>
      <w:r w:rsidR="008D4E18" w:rsidRPr="00EC4BF1">
        <w:rPr>
          <w:rFonts w:ascii="Arial" w:hAnsi="Arial" w:cs="Arial"/>
          <w:sz w:val="24"/>
          <w:szCs w:val="24"/>
        </w:rPr>
        <w:t xml:space="preserve">s </w:t>
      </w:r>
      <w:r w:rsidRPr="00EC4BF1">
        <w:rPr>
          <w:rFonts w:ascii="Arial" w:hAnsi="Arial" w:cs="Arial"/>
          <w:sz w:val="24"/>
          <w:szCs w:val="24"/>
        </w:rPr>
        <w:t>and then compile and run them on the CSP</w:t>
      </w:r>
      <w:r w:rsidR="00CD6B13">
        <w:rPr>
          <w:rFonts w:ascii="Arial" w:hAnsi="Arial" w:cs="Arial"/>
          <w:sz w:val="24"/>
          <w:szCs w:val="24"/>
        </w:rPr>
        <w:t xml:space="preserve"> (Cloud Service Provider)</w:t>
      </w:r>
      <w:r w:rsidRPr="00EC4BF1">
        <w:rPr>
          <w:rFonts w:ascii="Arial" w:hAnsi="Arial" w:cs="Arial"/>
          <w:sz w:val="24"/>
          <w:szCs w:val="24"/>
        </w:rPr>
        <w:t xml:space="preserve"> platform with</w:t>
      </w:r>
      <w:r w:rsidR="00073BAE" w:rsidRPr="00EC4BF1">
        <w:rPr>
          <w:rFonts w:ascii="Arial" w:hAnsi="Arial" w:cs="Arial"/>
          <w:sz w:val="24"/>
          <w:szCs w:val="24"/>
        </w:rPr>
        <w:t>out</w:t>
      </w:r>
      <w:r w:rsidRPr="00EC4BF1">
        <w:rPr>
          <w:rFonts w:ascii="Arial" w:hAnsi="Arial" w:cs="Arial"/>
          <w:sz w:val="24"/>
          <w:szCs w:val="24"/>
        </w:rPr>
        <w:t xml:space="preserve"> any responsibility for the </w:t>
      </w:r>
      <w:r w:rsidR="00073BAE" w:rsidRPr="00EC4BF1">
        <w:rPr>
          <w:rFonts w:ascii="Arial" w:hAnsi="Arial" w:cs="Arial"/>
          <w:sz w:val="24"/>
          <w:szCs w:val="24"/>
        </w:rPr>
        <w:t xml:space="preserve">underlying </w:t>
      </w:r>
      <w:r w:rsidR="004F4764">
        <w:rPr>
          <w:rFonts w:ascii="Arial" w:hAnsi="Arial" w:cs="Arial"/>
          <w:sz w:val="24"/>
          <w:szCs w:val="24"/>
        </w:rPr>
        <w:t>I</w:t>
      </w:r>
      <w:r w:rsidRPr="00EC4BF1">
        <w:rPr>
          <w:rFonts w:ascii="Arial" w:hAnsi="Arial" w:cs="Arial"/>
          <w:sz w:val="24"/>
          <w:szCs w:val="24"/>
        </w:rPr>
        <w:t>nfrastructure</w:t>
      </w:r>
      <w:r w:rsidR="003E22FF" w:rsidRPr="00EC4BF1">
        <w:rPr>
          <w:rFonts w:ascii="Arial" w:hAnsi="Arial" w:cs="Arial"/>
          <w:sz w:val="24"/>
          <w:szCs w:val="24"/>
        </w:rPr>
        <w:t>,</w:t>
      </w:r>
      <w:r w:rsidR="00A80986" w:rsidRPr="00EC4BF1">
        <w:rPr>
          <w:rFonts w:ascii="Arial" w:hAnsi="Arial" w:cs="Arial"/>
          <w:sz w:val="24"/>
          <w:szCs w:val="24"/>
        </w:rPr>
        <w:t xml:space="preserve"> </w:t>
      </w:r>
      <w:r w:rsidR="00073BAE" w:rsidRPr="00EC4BF1">
        <w:rPr>
          <w:rFonts w:ascii="Arial" w:hAnsi="Arial" w:cs="Arial"/>
          <w:sz w:val="24"/>
          <w:szCs w:val="24"/>
        </w:rPr>
        <w:t>i.e.</w:t>
      </w:r>
      <w:r w:rsidR="00A852DD" w:rsidRPr="00EC4BF1">
        <w:rPr>
          <w:rFonts w:ascii="Arial" w:hAnsi="Arial" w:cs="Arial"/>
          <w:sz w:val="24"/>
          <w:szCs w:val="24"/>
        </w:rPr>
        <w:t>,</w:t>
      </w:r>
      <w:r w:rsidR="00073BAE" w:rsidRPr="00EC4BF1">
        <w:rPr>
          <w:rFonts w:ascii="Arial" w:hAnsi="Arial" w:cs="Arial"/>
          <w:sz w:val="24"/>
          <w:szCs w:val="24"/>
        </w:rPr>
        <w:t xml:space="preserve"> compute, storage</w:t>
      </w:r>
      <w:r w:rsidR="00A2705A" w:rsidRPr="00EC4BF1">
        <w:rPr>
          <w:rFonts w:ascii="Arial" w:hAnsi="Arial" w:cs="Arial"/>
          <w:sz w:val="24"/>
          <w:szCs w:val="24"/>
        </w:rPr>
        <w:t>,</w:t>
      </w:r>
      <w:r w:rsidR="00A95119" w:rsidRPr="00EC4BF1">
        <w:rPr>
          <w:rFonts w:ascii="Arial" w:hAnsi="Arial" w:cs="Arial"/>
          <w:sz w:val="24"/>
          <w:szCs w:val="24"/>
        </w:rPr>
        <w:t xml:space="preserve"> </w:t>
      </w:r>
      <w:r w:rsidR="00E71637">
        <w:rPr>
          <w:rFonts w:ascii="Arial" w:hAnsi="Arial" w:cs="Arial"/>
          <w:sz w:val="24"/>
          <w:szCs w:val="24"/>
        </w:rPr>
        <w:t>networking</w:t>
      </w:r>
      <w:r w:rsidRPr="00EC4BF1">
        <w:rPr>
          <w:rFonts w:ascii="Arial" w:hAnsi="Arial" w:cs="Arial"/>
          <w:sz w:val="24"/>
          <w:szCs w:val="24"/>
        </w:rPr>
        <w:t xml:space="preserve">.  </w:t>
      </w:r>
      <w:r w:rsidR="006C58F2" w:rsidRPr="00EC4BF1">
        <w:rPr>
          <w:rFonts w:ascii="Arial" w:hAnsi="Arial" w:cs="Arial"/>
          <w:sz w:val="24"/>
          <w:szCs w:val="24"/>
        </w:rPr>
        <w:t>If t</w:t>
      </w:r>
      <w:r w:rsidR="00A95119" w:rsidRPr="00EC4BF1">
        <w:rPr>
          <w:rFonts w:ascii="Arial" w:hAnsi="Arial" w:cs="Arial"/>
          <w:sz w:val="24"/>
          <w:szCs w:val="24"/>
        </w:rPr>
        <w:t xml:space="preserve">hey only require the ability to create applications using the </w:t>
      </w:r>
      <w:r w:rsidR="00902F97" w:rsidRPr="00EC4BF1">
        <w:rPr>
          <w:rFonts w:ascii="Arial" w:hAnsi="Arial" w:cs="Arial"/>
          <w:sz w:val="24"/>
          <w:szCs w:val="24"/>
        </w:rPr>
        <w:t>CSPs</w:t>
      </w:r>
      <w:r w:rsidR="00A95119" w:rsidRPr="00EC4BF1">
        <w:rPr>
          <w:rFonts w:ascii="Arial" w:hAnsi="Arial" w:cs="Arial"/>
          <w:sz w:val="24"/>
          <w:szCs w:val="24"/>
        </w:rPr>
        <w:t xml:space="preserve"> programming language execution platform.</w:t>
      </w:r>
      <w:r w:rsidR="004968CB" w:rsidRPr="00EC4BF1">
        <w:rPr>
          <w:rFonts w:ascii="Arial" w:hAnsi="Arial" w:cs="Arial"/>
          <w:sz w:val="24"/>
          <w:szCs w:val="24"/>
        </w:rPr>
        <w:t xml:space="preserve">  </w:t>
      </w:r>
      <w:r w:rsidR="001773FE" w:rsidRPr="00EC4BF1">
        <w:rPr>
          <w:rFonts w:ascii="Arial" w:hAnsi="Arial" w:cs="Arial"/>
          <w:sz w:val="24"/>
          <w:szCs w:val="24"/>
        </w:rPr>
        <w:t>PaaS</w:t>
      </w:r>
      <w:r w:rsidR="003266A9">
        <w:rPr>
          <w:rFonts w:ascii="Arial" w:hAnsi="Arial" w:cs="Arial"/>
          <w:sz w:val="24"/>
          <w:szCs w:val="24"/>
        </w:rPr>
        <w:t xml:space="preserve"> (Platform as a Service)</w:t>
      </w:r>
      <w:r w:rsidR="004968CB" w:rsidRPr="00EC4BF1">
        <w:rPr>
          <w:rFonts w:ascii="Arial" w:hAnsi="Arial" w:cs="Arial"/>
          <w:sz w:val="24"/>
          <w:szCs w:val="24"/>
        </w:rPr>
        <w:t xml:space="preserve"> allows the customer to customise the operating system, web server</w:t>
      </w:r>
      <w:r w:rsidR="000B536F" w:rsidRPr="00EC4BF1">
        <w:rPr>
          <w:rFonts w:ascii="Arial" w:hAnsi="Arial" w:cs="Arial"/>
          <w:sz w:val="24"/>
          <w:szCs w:val="24"/>
        </w:rPr>
        <w:t>s</w:t>
      </w:r>
      <w:r w:rsidR="005230FA" w:rsidRPr="00EC4BF1">
        <w:rPr>
          <w:rFonts w:ascii="Arial" w:hAnsi="Arial" w:cs="Arial"/>
          <w:sz w:val="24"/>
          <w:szCs w:val="24"/>
        </w:rPr>
        <w:t>,</w:t>
      </w:r>
      <w:r w:rsidR="004968CB" w:rsidRPr="00EC4BF1">
        <w:rPr>
          <w:rFonts w:ascii="Arial" w:hAnsi="Arial" w:cs="Arial"/>
          <w:sz w:val="24"/>
          <w:szCs w:val="24"/>
        </w:rPr>
        <w:t xml:space="preserve"> and database</w:t>
      </w:r>
      <w:r w:rsidR="007A1F04" w:rsidRPr="00EC4BF1">
        <w:rPr>
          <w:rFonts w:ascii="Arial" w:hAnsi="Arial" w:cs="Arial"/>
          <w:sz w:val="24"/>
          <w:szCs w:val="24"/>
        </w:rPr>
        <w:t>/s</w:t>
      </w:r>
      <w:r w:rsidR="001773FE" w:rsidRPr="00EC4BF1">
        <w:rPr>
          <w:rFonts w:ascii="Arial" w:hAnsi="Arial" w:cs="Arial"/>
          <w:sz w:val="24"/>
          <w:szCs w:val="24"/>
        </w:rPr>
        <w:t xml:space="preserve"> (F</w:t>
      </w:r>
      <w:r w:rsidR="008D4E18" w:rsidRPr="00EC4BF1">
        <w:rPr>
          <w:rFonts w:ascii="Arial" w:hAnsi="Arial" w:cs="Arial"/>
          <w:sz w:val="24"/>
          <w:szCs w:val="24"/>
        </w:rPr>
        <w:t>igure 1</w:t>
      </w:r>
      <w:r w:rsidR="001773FE" w:rsidRPr="00EC4BF1">
        <w:rPr>
          <w:rFonts w:ascii="Arial" w:hAnsi="Arial" w:cs="Arial"/>
          <w:sz w:val="24"/>
          <w:szCs w:val="24"/>
        </w:rPr>
        <w:t>)</w:t>
      </w:r>
      <w:r w:rsidR="001908D7">
        <w:rPr>
          <w:rFonts w:ascii="Arial" w:hAnsi="Arial" w:cs="Arial"/>
          <w:sz w:val="24"/>
          <w:szCs w:val="24"/>
        </w:rPr>
        <w:t xml:space="preserve"> </w:t>
      </w:r>
      <w:r w:rsidR="001908D7">
        <w:rPr>
          <w:rFonts w:ascii="Arial" w:hAnsi="Arial" w:cs="Arial"/>
          <w:sz w:val="24"/>
          <w:szCs w:val="24"/>
        </w:rPr>
        <w:fldChar w:fldCharType="begin" w:fldLock="1"/>
      </w:r>
      <w:r w:rsidR="001908D7">
        <w:rPr>
          <w:rFonts w:ascii="Arial" w:hAnsi="Arial" w:cs="Arial"/>
          <w:sz w:val="24"/>
          <w:szCs w:val="24"/>
        </w:rPr>
        <w:instrText>ADDIN CSL_CITATION {"citationItems":[{"id":"ITEM-1","itemData":{"DOI":"10.1007/s10586-016-0599-0","ISSN":"15737543","abstract":"The setup environment and deployment of distributed applications is a human intensive and highly complex process that poses significant challenges. Nowadays many applications are developed in the cloud and existing applications are migrated to the cloud because of the promising advantages of cloud computing. Presenting two common serious challenging scenarios in the application development environment, we propose a multi-task PaaS cloud infrastructure using Docker and AWS services for application isolation, optimization and rapid deployment of distributed applications. We fully utilized Docker, a lightweight containerization technology that uses a host of the Linux kernel’s features such as namespaces and cgroup’s to sandbox processes into configurable virtual environments. The Amazon EC2 container service helps our container management framework. The cluster management framework uses optimistic, shared state scheduling to execute processes on EC2 instances using Docker containers. Several experimentations were carried out, one of the experimentation focused on a simulation of application deployment scheduling that shows our propose infrastructure is flexible, efficient and well optimized.","author":[{"dropping-particle":"","family":"Tihfon","given":"Gemoh Maliva","non-dropping-particle":"","parse-names":false,"suffix":""},{"dropping-particle":"","family":"Park","given":"Sanghyun","non-dropping-particle":"","parse-names":false,"suffix":""},{"dropping-particle":"","family":"Kim","given":"Jinsul","non-dropping-particle":"","parse-names":false,"suffix":""},{"dropping-particle":"","family":"Kim","given":"Yong Min","non-dropping-particle":"","parse-names":false,"suffix":""}],"container-title":"Cluster Computing","id":"ITEM-1","issued":{"date-parts":[["2016"]]},"title":"An efficient multi-task PaaS cloud infrastructure based on docker and AWS ECS for application deployment","type":"article-journal"},"uris":["http://www.mendeley.com/documents/?uuid=28aef271-c8bb-4cf9-a0a7-993182f44fef"]}],"mendeley":{"formattedCitation":"[4]","plainTextFormattedCitation":"[4]","previouslyFormattedCitation":"[4]"},"properties":{"noteIndex":0},"schema":"https://github.com/citation-style-language/schema/raw/master/csl-citation.json"}</w:instrText>
      </w:r>
      <w:r w:rsidR="001908D7">
        <w:rPr>
          <w:rFonts w:ascii="Arial" w:hAnsi="Arial" w:cs="Arial"/>
          <w:sz w:val="24"/>
          <w:szCs w:val="24"/>
        </w:rPr>
        <w:fldChar w:fldCharType="separate"/>
      </w:r>
      <w:r w:rsidR="001908D7" w:rsidRPr="001908D7">
        <w:rPr>
          <w:rFonts w:ascii="Arial" w:hAnsi="Arial" w:cs="Arial"/>
          <w:noProof/>
          <w:sz w:val="24"/>
          <w:szCs w:val="24"/>
        </w:rPr>
        <w:t>[4]</w:t>
      </w:r>
      <w:r w:rsidR="001908D7">
        <w:rPr>
          <w:rFonts w:ascii="Arial" w:hAnsi="Arial" w:cs="Arial"/>
          <w:sz w:val="24"/>
          <w:szCs w:val="24"/>
        </w:rPr>
        <w:fldChar w:fldCharType="end"/>
      </w:r>
      <w:r w:rsidR="008D4E18" w:rsidRPr="00EC4BF1">
        <w:rPr>
          <w:rFonts w:ascii="Arial" w:hAnsi="Arial" w:cs="Arial"/>
          <w:sz w:val="24"/>
          <w:szCs w:val="24"/>
        </w:rPr>
        <w:t>.</w:t>
      </w:r>
    </w:p>
    <w:p w14:paraId="370F7F7E" w14:textId="1BB3E83E" w:rsidR="004900E3" w:rsidRPr="00EC4BF1" w:rsidRDefault="009F54AC" w:rsidP="00183749">
      <w:pPr>
        <w:rPr>
          <w:rFonts w:ascii="Arial" w:hAnsi="Arial" w:cs="Arial"/>
          <w:sz w:val="24"/>
          <w:szCs w:val="24"/>
        </w:rPr>
      </w:pPr>
      <w:r w:rsidRPr="00EC4BF1">
        <w:rPr>
          <w:rFonts w:ascii="Arial" w:hAnsi="Arial" w:cs="Arial"/>
          <w:sz w:val="24"/>
          <w:szCs w:val="24"/>
        </w:rPr>
        <w:t>Another option is the</w:t>
      </w:r>
      <w:r w:rsidR="00D17769" w:rsidRPr="00EC4BF1">
        <w:rPr>
          <w:rFonts w:ascii="Arial" w:hAnsi="Arial" w:cs="Arial"/>
          <w:sz w:val="24"/>
          <w:szCs w:val="24"/>
        </w:rPr>
        <w:t xml:space="preserve"> customer</w:t>
      </w:r>
      <w:r w:rsidR="00A010BE" w:rsidRPr="00EC4BF1">
        <w:rPr>
          <w:rFonts w:ascii="Arial" w:hAnsi="Arial" w:cs="Arial"/>
          <w:sz w:val="24"/>
          <w:szCs w:val="24"/>
        </w:rPr>
        <w:t xml:space="preserve"> </w:t>
      </w:r>
      <w:r w:rsidR="009435F6" w:rsidRPr="00EC4BF1">
        <w:rPr>
          <w:rFonts w:ascii="Arial" w:hAnsi="Arial" w:cs="Arial"/>
          <w:sz w:val="24"/>
          <w:szCs w:val="24"/>
        </w:rPr>
        <w:t>has</w:t>
      </w:r>
      <w:r w:rsidR="00091EE7" w:rsidRPr="00EC4BF1">
        <w:rPr>
          <w:rFonts w:ascii="Arial" w:hAnsi="Arial" w:cs="Arial"/>
          <w:sz w:val="24"/>
          <w:szCs w:val="24"/>
        </w:rPr>
        <w:t xml:space="preserve"> full</w:t>
      </w:r>
      <w:r w:rsidR="003E3D53" w:rsidRPr="00EC4BF1">
        <w:rPr>
          <w:rFonts w:ascii="Arial" w:hAnsi="Arial" w:cs="Arial"/>
          <w:sz w:val="24"/>
          <w:szCs w:val="24"/>
        </w:rPr>
        <w:t xml:space="preserve"> control</w:t>
      </w:r>
      <w:r w:rsidR="00091EE7" w:rsidRPr="00EC4BF1">
        <w:rPr>
          <w:rFonts w:ascii="Arial" w:hAnsi="Arial" w:cs="Arial"/>
          <w:sz w:val="24"/>
          <w:szCs w:val="24"/>
        </w:rPr>
        <w:t xml:space="preserve"> of</w:t>
      </w:r>
      <w:r w:rsidR="00D17769" w:rsidRPr="00EC4BF1">
        <w:rPr>
          <w:rFonts w:ascii="Arial" w:hAnsi="Arial" w:cs="Arial"/>
          <w:sz w:val="24"/>
          <w:szCs w:val="24"/>
        </w:rPr>
        <w:t xml:space="preserve"> all the </w:t>
      </w:r>
      <w:r w:rsidR="008703EA" w:rsidRPr="00EC4BF1">
        <w:rPr>
          <w:rFonts w:ascii="Arial" w:hAnsi="Arial" w:cs="Arial"/>
          <w:sz w:val="24"/>
          <w:szCs w:val="24"/>
        </w:rPr>
        <w:t>elements</w:t>
      </w:r>
      <w:r w:rsidR="00D17769" w:rsidRPr="00EC4BF1">
        <w:rPr>
          <w:rFonts w:ascii="Arial" w:hAnsi="Arial" w:cs="Arial"/>
          <w:sz w:val="24"/>
          <w:szCs w:val="24"/>
        </w:rPr>
        <w:t>. The outcome will mean that they will</w:t>
      </w:r>
      <w:r w:rsidR="000979D1" w:rsidRPr="00EC4BF1">
        <w:rPr>
          <w:rFonts w:ascii="Arial" w:hAnsi="Arial" w:cs="Arial"/>
          <w:sz w:val="24"/>
          <w:szCs w:val="24"/>
        </w:rPr>
        <w:t xml:space="preserve"> have to</w:t>
      </w:r>
      <w:r w:rsidR="00D17769" w:rsidRPr="00EC4BF1">
        <w:rPr>
          <w:rFonts w:ascii="Arial" w:hAnsi="Arial" w:cs="Arial"/>
          <w:sz w:val="24"/>
          <w:szCs w:val="24"/>
        </w:rPr>
        <w:t xml:space="preserve"> build a </w:t>
      </w:r>
      <w:r w:rsidR="00A80986" w:rsidRPr="00EC4BF1">
        <w:rPr>
          <w:rFonts w:ascii="Arial" w:hAnsi="Arial" w:cs="Arial"/>
          <w:sz w:val="24"/>
          <w:szCs w:val="24"/>
        </w:rPr>
        <w:t>complete</w:t>
      </w:r>
      <w:r w:rsidR="00D17769" w:rsidRPr="00EC4BF1">
        <w:rPr>
          <w:rFonts w:ascii="Arial" w:hAnsi="Arial" w:cs="Arial"/>
          <w:sz w:val="24"/>
          <w:szCs w:val="24"/>
        </w:rPr>
        <w:t xml:space="preserve"> network environment in the cloud.  </w:t>
      </w:r>
      <w:r w:rsidR="00924B12" w:rsidRPr="00EC4BF1">
        <w:rPr>
          <w:rFonts w:ascii="Arial" w:hAnsi="Arial" w:cs="Arial"/>
          <w:sz w:val="24"/>
          <w:szCs w:val="24"/>
        </w:rPr>
        <w:t>Configure t</w:t>
      </w:r>
      <w:r w:rsidR="00D17769" w:rsidRPr="00EC4BF1">
        <w:rPr>
          <w:rFonts w:ascii="Arial" w:hAnsi="Arial" w:cs="Arial"/>
          <w:sz w:val="24"/>
          <w:szCs w:val="24"/>
        </w:rPr>
        <w:t>he</w:t>
      </w:r>
      <w:r w:rsidR="00693272" w:rsidRPr="00EC4BF1">
        <w:rPr>
          <w:rFonts w:ascii="Arial" w:hAnsi="Arial" w:cs="Arial"/>
          <w:sz w:val="24"/>
          <w:szCs w:val="24"/>
        </w:rPr>
        <w:t xml:space="preserve"> services related to</w:t>
      </w:r>
      <w:r w:rsidR="00D17769" w:rsidRPr="00EC4BF1">
        <w:rPr>
          <w:rFonts w:ascii="Arial" w:hAnsi="Arial" w:cs="Arial"/>
          <w:sz w:val="24"/>
          <w:szCs w:val="24"/>
        </w:rPr>
        <w:t xml:space="preserve"> </w:t>
      </w:r>
      <w:r w:rsidR="00B62CD0">
        <w:rPr>
          <w:rFonts w:ascii="Arial" w:hAnsi="Arial" w:cs="Arial"/>
          <w:sz w:val="24"/>
          <w:szCs w:val="24"/>
        </w:rPr>
        <w:t xml:space="preserve">the compute, storage, </w:t>
      </w:r>
      <w:r w:rsidR="00D17769" w:rsidRPr="00EC4BF1">
        <w:rPr>
          <w:rFonts w:ascii="Arial" w:hAnsi="Arial" w:cs="Arial"/>
          <w:sz w:val="24"/>
          <w:szCs w:val="24"/>
        </w:rPr>
        <w:t>firewall</w:t>
      </w:r>
      <w:r w:rsidR="008703EA" w:rsidRPr="00EC4BF1">
        <w:rPr>
          <w:rFonts w:ascii="Arial" w:hAnsi="Arial" w:cs="Arial"/>
          <w:sz w:val="24"/>
          <w:szCs w:val="24"/>
        </w:rPr>
        <w:t>s</w:t>
      </w:r>
      <w:r w:rsidR="00D17769" w:rsidRPr="00EC4BF1">
        <w:rPr>
          <w:rFonts w:ascii="Arial" w:hAnsi="Arial" w:cs="Arial"/>
          <w:sz w:val="24"/>
          <w:szCs w:val="24"/>
        </w:rPr>
        <w:t>, switches, routers, prox</w:t>
      </w:r>
      <w:r w:rsidR="00093FAB" w:rsidRPr="00EC4BF1">
        <w:rPr>
          <w:rFonts w:ascii="Arial" w:hAnsi="Arial" w:cs="Arial"/>
          <w:sz w:val="24"/>
          <w:szCs w:val="24"/>
        </w:rPr>
        <w:t>y servers</w:t>
      </w:r>
      <w:r w:rsidR="00D17769" w:rsidRPr="00EC4BF1">
        <w:rPr>
          <w:rFonts w:ascii="Arial" w:hAnsi="Arial" w:cs="Arial"/>
          <w:sz w:val="24"/>
          <w:szCs w:val="24"/>
        </w:rPr>
        <w:t xml:space="preserve">, load balancers, </w:t>
      </w:r>
      <w:r w:rsidR="006F6FDF">
        <w:rPr>
          <w:rFonts w:ascii="Arial" w:hAnsi="Arial" w:cs="Arial"/>
          <w:sz w:val="24"/>
          <w:szCs w:val="24"/>
        </w:rPr>
        <w:t xml:space="preserve">DNS, </w:t>
      </w:r>
      <w:r w:rsidR="00D17769" w:rsidRPr="00EC4BF1">
        <w:rPr>
          <w:rFonts w:ascii="Arial" w:hAnsi="Arial" w:cs="Arial"/>
          <w:sz w:val="24"/>
          <w:szCs w:val="24"/>
        </w:rPr>
        <w:t>applications</w:t>
      </w:r>
      <w:r w:rsidR="00A2705A" w:rsidRPr="00EC4BF1">
        <w:rPr>
          <w:rFonts w:ascii="Arial" w:hAnsi="Arial" w:cs="Arial"/>
          <w:sz w:val="24"/>
          <w:szCs w:val="24"/>
        </w:rPr>
        <w:t>,</w:t>
      </w:r>
      <w:r w:rsidR="00D17769" w:rsidRPr="00EC4BF1">
        <w:rPr>
          <w:rFonts w:ascii="Arial" w:hAnsi="Arial" w:cs="Arial"/>
          <w:sz w:val="24"/>
          <w:szCs w:val="24"/>
        </w:rPr>
        <w:t xml:space="preserve"> etc.  </w:t>
      </w:r>
      <w:r w:rsidR="003E22FF" w:rsidRPr="00EC4BF1">
        <w:rPr>
          <w:rFonts w:ascii="Arial" w:hAnsi="Arial" w:cs="Arial"/>
          <w:sz w:val="24"/>
          <w:szCs w:val="24"/>
        </w:rPr>
        <w:t xml:space="preserve">Similar </w:t>
      </w:r>
      <w:r w:rsidR="00D17769" w:rsidRPr="00EC4BF1">
        <w:rPr>
          <w:rFonts w:ascii="Arial" w:hAnsi="Arial" w:cs="Arial"/>
          <w:sz w:val="24"/>
          <w:szCs w:val="24"/>
        </w:rPr>
        <w:t xml:space="preserve">design as having your on-premise </w:t>
      </w:r>
      <w:r w:rsidR="007D5EC6" w:rsidRPr="00EC4BF1">
        <w:rPr>
          <w:rFonts w:ascii="Arial" w:hAnsi="Arial" w:cs="Arial"/>
          <w:sz w:val="24"/>
          <w:szCs w:val="24"/>
        </w:rPr>
        <w:t>D</w:t>
      </w:r>
      <w:r w:rsidR="00D17769" w:rsidRPr="00EC4BF1">
        <w:rPr>
          <w:rFonts w:ascii="Arial" w:hAnsi="Arial" w:cs="Arial"/>
          <w:sz w:val="24"/>
          <w:szCs w:val="24"/>
        </w:rPr>
        <w:t>ata</w:t>
      </w:r>
      <w:r w:rsidR="00890984" w:rsidRPr="00EC4BF1">
        <w:rPr>
          <w:rFonts w:ascii="Arial" w:hAnsi="Arial" w:cs="Arial"/>
          <w:sz w:val="24"/>
          <w:szCs w:val="24"/>
        </w:rPr>
        <w:t xml:space="preserve"> </w:t>
      </w:r>
      <w:r w:rsidR="007D5EC6" w:rsidRPr="00EC4BF1">
        <w:rPr>
          <w:rFonts w:ascii="Arial" w:hAnsi="Arial" w:cs="Arial"/>
          <w:sz w:val="24"/>
          <w:szCs w:val="24"/>
        </w:rPr>
        <w:t>C</w:t>
      </w:r>
      <w:r w:rsidR="00D17769" w:rsidRPr="00EC4BF1">
        <w:rPr>
          <w:rFonts w:ascii="Arial" w:hAnsi="Arial" w:cs="Arial"/>
          <w:sz w:val="24"/>
          <w:szCs w:val="24"/>
        </w:rPr>
        <w:t>ent</w:t>
      </w:r>
      <w:r w:rsidR="00890984" w:rsidRPr="00EC4BF1">
        <w:rPr>
          <w:rFonts w:ascii="Arial" w:hAnsi="Arial" w:cs="Arial"/>
          <w:sz w:val="24"/>
          <w:szCs w:val="24"/>
        </w:rPr>
        <w:t>er</w:t>
      </w:r>
      <w:r w:rsidR="00D17769" w:rsidRPr="00EC4BF1">
        <w:rPr>
          <w:rFonts w:ascii="Arial" w:hAnsi="Arial" w:cs="Arial"/>
          <w:sz w:val="24"/>
          <w:szCs w:val="24"/>
        </w:rPr>
        <w:t xml:space="preserve"> with</w:t>
      </w:r>
      <w:r w:rsidR="00061F89" w:rsidRPr="00EC4BF1">
        <w:rPr>
          <w:rFonts w:ascii="Arial" w:hAnsi="Arial" w:cs="Arial"/>
          <w:sz w:val="24"/>
          <w:szCs w:val="24"/>
        </w:rPr>
        <w:t>out</w:t>
      </w:r>
      <w:r w:rsidR="00D17769" w:rsidRPr="00EC4BF1">
        <w:rPr>
          <w:rFonts w:ascii="Arial" w:hAnsi="Arial" w:cs="Arial"/>
          <w:sz w:val="24"/>
          <w:szCs w:val="24"/>
        </w:rPr>
        <w:t xml:space="preserve"> the cost of any tangible item</w:t>
      </w:r>
      <w:r w:rsidR="00061F89" w:rsidRPr="00EC4BF1">
        <w:rPr>
          <w:rFonts w:ascii="Arial" w:hAnsi="Arial" w:cs="Arial"/>
          <w:sz w:val="24"/>
          <w:szCs w:val="24"/>
        </w:rPr>
        <w:t>s</w:t>
      </w:r>
      <w:r w:rsidR="00D17769" w:rsidRPr="00EC4BF1">
        <w:rPr>
          <w:rFonts w:ascii="Arial" w:hAnsi="Arial" w:cs="Arial"/>
          <w:sz w:val="24"/>
          <w:szCs w:val="24"/>
        </w:rPr>
        <w:t xml:space="preserve"> like </w:t>
      </w:r>
      <w:r w:rsidR="00061F89" w:rsidRPr="00EC4BF1">
        <w:rPr>
          <w:rFonts w:ascii="Arial" w:hAnsi="Arial" w:cs="Arial"/>
          <w:sz w:val="24"/>
          <w:szCs w:val="24"/>
        </w:rPr>
        <w:t xml:space="preserve">the </w:t>
      </w:r>
      <w:r w:rsidR="00D17769" w:rsidRPr="00EC4BF1">
        <w:rPr>
          <w:rFonts w:ascii="Arial" w:hAnsi="Arial" w:cs="Arial"/>
          <w:sz w:val="24"/>
          <w:szCs w:val="24"/>
        </w:rPr>
        <w:t>UPS, air condition</w:t>
      </w:r>
      <w:r w:rsidR="00061F89" w:rsidRPr="00EC4BF1">
        <w:rPr>
          <w:rFonts w:ascii="Arial" w:hAnsi="Arial" w:cs="Arial"/>
          <w:sz w:val="24"/>
          <w:szCs w:val="24"/>
        </w:rPr>
        <w:t>ing</w:t>
      </w:r>
      <w:r w:rsidR="007D5BB0" w:rsidRPr="00EC4BF1">
        <w:rPr>
          <w:rFonts w:ascii="Arial" w:hAnsi="Arial" w:cs="Arial"/>
          <w:sz w:val="24"/>
          <w:szCs w:val="24"/>
        </w:rPr>
        <w:t>,</w:t>
      </w:r>
      <w:r w:rsidR="00061F89" w:rsidRPr="00EC4BF1">
        <w:rPr>
          <w:rFonts w:ascii="Arial" w:hAnsi="Arial" w:cs="Arial"/>
          <w:sz w:val="24"/>
          <w:szCs w:val="24"/>
        </w:rPr>
        <w:t xml:space="preserve"> </w:t>
      </w:r>
      <w:r w:rsidR="00226376" w:rsidRPr="00EC4BF1">
        <w:rPr>
          <w:rFonts w:ascii="Arial" w:hAnsi="Arial" w:cs="Arial"/>
          <w:sz w:val="24"/>
          <w:szCs w:val="24"/>
        </w:rPr>
        <w:t xml:space="preserve">physical hosts, </w:t>
      </w:r>
      <w:r w:rsidR="00061F89" w:rsidRPr="00EC4BF1">
        <w:rPr>
          <w:rFonts w:ascii="Arial" w:hAnsi="Arial" w:cs="Arial"/>
          <w:sz w:val="24"/>
          <w:szCs w:val="24"/>
        </w:rPr>
        <w:t>etc</w:t>
      </w:r>
      <w:r w:rsidR="00D17769" w:rsidRPr="00EC4BF1">
        <w:rPr>
          <w:rFonts w:ascii="Arial" w:hAnsi="Arial" w:cs="Arial"/>
          <w:sz w:val="24"/>
          <w:szCs w:val="24"/>
        </w:rPr>
        <w:t>.  This setup reflects IaaS (Infrastructure as a Service</w:t>
      </w:r>
      <w:r w:rsidR="005E0E6D" w:rsidRPr="00EC4BF1">
        <w:rPr>
          <w:rFonts w:ascii="Arial" w:hAnsi="Arial" w:cs="Arial"/>
          <w:sz w:val="24"/>
          <w:szCs w:val="24"/>
        </w:rPr>
        <w:t>, figure 1)</w:t>
      </w:r>
      <w:r w:rsidR="007F23DA" w:rsidRPr="00EC4BF1">
        <w:rPr>
          <w:rFonts w:ascii="Arial" w:hAnsi="Arial" w:cs="Arial"/>
          <w:sz w:val="24"/>
          <w:szCs w:val="24"/>
        </w:rPr>
        <w:t>.</w:t>
      </w:r>
      <w:r w:rsidR="00924B12" w:rsidRPr="00EC4BF1">
        <w:rPr>
          <w:rFonts w:ascii="Arial" w:hAnsi="Arial" w:cs="Arial"/>
          <w:sz w:val="24"/>
          <w:szCs w:val="24"/>
        </w:rPr>
        <w:t xml:space="preserve"> </w:t>
      </w:r>
      <w:r w:rsidR="00734B41">
        <w:rPr>
          <w:rFonts w:ascii="Arial" w:hAnsi="Arial" w:cs="Arial"/>
          <w:sz w:val="24"/>
          <w:szCs w:val="24"/>
        </w:rPr>
        <w:t xml:space="preserve"> The remaining literature compares and contrasts PaaS (Platform as a Service)</w:t>
      </w:r>
      <w:r w:rsidR="004D1740">
        <w:rPr>
          <w:rFonts w:ascii="Arial" w:hAnsi="Arial" w:cs="Arial"/>
          <w:sz w:val="24"/>
          <w:szCs w:val="24"/>
        </w:rPr>
        <w:t xml:space="preserve">, </w:t>
      </w:r>
      <w:r w:rsidR="00734B41">
        <w:rPr>
          <w:rFonts w:ascii="Arial" w:hAnsi="Arial" w:cs="Arial"/>
          <w:sz w:val="24"/>
          <w:szCs w:val="24"/>
        </w:rPr>
        <w:t>CaaS (Container as a Service)</w:t>
      </w:r>
      <w:r w:rsidR="004D1740">
        <w:rPr>
          <w:rFonts w:ascii="Arial" w:hAnsi="Arial" w:cs="Arial"/>
          <w:sz w:val="24"/>
          <w:szCs w:val="24"/>
        </w:rPr>
        <w:t>,</w:t>
      </w:r>
      <w:r w:rsidR="00734B41">
        <w:rPr>
          <w:rFonts w:ascii="Arial" w:hAnsi="Arial" w:cs="Arial"/>
          <w:sz w:val="24"/>
          <w:szCs w:val="24"/>
        </w:rPr>
        <w:t xml:space="preserve"> and the</w:t>
      </w:r>
      <w:r w:rsidR="005F1783">
        <w:rPr>
          <w:rFonts w:ascii="Arial" w:hAnsi="Arial" w:cs="Arial"/>
          <w:sz w:val="24"/>
          <w:szCs w:val="24"/>
        </w:rPr>
        <w:t>ir</w:t>
      </w:r>
      <w:r w:rsidR="00734B41">
        <w:rPr>
          <w:rFonts w:ascii="Arial" w:hAnsi="Arial" w:cs="Arial"/>
          <w:sz w:val="24"/>
          <w:szCs w:val="24"/>
        </w:rPr>
        <w:t xml:space="preserve"> relationship to Docker</w:t>
      </w:r>
      <w:r w:rsidR="004D1740">
        <w:rPr>
          <w:rFonts w:ascii="Arial" w:hAnsi="Arial" w:cs="Arial"/>
          <w:sz w:val="24"/>
          <w:szCs w:val="24"/>
        </w:rPr>
        <w:t xml:space="preserve">.  </w:t>
      </w:r>
      <w:r w:rsidR="009D1E12">
        <w:rPr>
          <w:rFonts w:ascii="Arial" w:hAnsi="Arial" w:cs="Arial"/>
          <w:sz w:val="24"/>
          <w:szCs w:val="24"/>
        </w:rPr>
        <w:t>E</w:t>
      </w:r>
      <w:r w:rsidR="004D1740">
        <w:rPr>
          <w:rFonts w:ascii="Arial" w:hAnsi="Arial" w:cs="Arial"/>
          <w:sz w:val="24"/>
          <w:szCs w:val="24"/>
        </w:rPr>
        <w:t>xplain</w:t>
      </w:r>
      <w:r w:rsidR="009D1E12">
        <w:rPr>
          <w:rFonts w:ascii="Arial" w:hAnsi="Arial" w:cs="Arial"/>
          <w:sz w:val="24"/>
          <w:szCs w:val="24"/>
        </w:rPr>
        <w:t>s</w:t>
      </w:r>
      <w:r w:rsidR="004D1740">
        <w:rPr>
          <w:rFonts w:ascii="Arial" w:hAnsi="Arial" w:cs="Arial"/>
          <w:sz w:val="24"/>
          <w:szCs w:val="24"/>
        </w:rPr>
        <w:t xml:space="preserve"> IaC (Infrastructure as Code) and look</w:t>
      </w:r>
      <w:r w:rsidR="00910855">
        <w:rPr>
          <w:rFonts w:ascii="Arial" w:hAnsi="Arial" w:cs="Arial"/>
          <w:sz w:val="24"/>
          <w:szCs w:val="24"/>
        </w:rPr>
        <w:t>s</w:t>
      </w:r>
      <w:r w:rsidR="004D1740">
        <w:rPr>
          <w:rFonts w:ascii="Arial" w:hAnsi="Arial" w:cs="Arial"/>
          <w:sz w:val="24"/>
          <w:szCs w:val="24"/>
        </w:rPr>
        <w:t xml:space="preserve"> into </w:t>
      </w:r>
      <w:r w:rsidR="00910855">
        <w:rPr>
          <w:rFonts w:ascii="Arial" w:hAnsi="Arial" w:cs="Arial"/>
          <w:sz w:val="24"/>
          <w:szCs w:val="24"/>
        </w:rPr>
        <w:t>its f</w:t>
      </w:r>
      <w:r w:rsidR="004D1740">
        <w:rPr>
          <w:rFonts w:ascii="Arial" w:hAnsi="Arial" w:cs="Arial"/>
          <w:sz w:val="24"/>
          <w:szCs w:val="24"/>
        </w:rPr>
        <w:t>uture.  Lastly</w:t>
      </w:r>
      <w:r w:rsidR="00910855">
        <w:rPr>
          <w:rFonts w:ascii="Arial" w:hAnsi="Arial" w:cs="Arial"/>
          <w:sz w:val="24"/>
          <w:szCs w:val="24"/>
        </w:rPr>
        <w:t>,</w:t>
      </w:r>
      <w:r w:rsidR="004D1740">
        <w:rPr>
          <w:rFonts w:ascii="Arial" w:hAnsi="Arial" w:cs="Arial"/>
          <w:sz w:val="24"/>
          <w:szCs w:val="24"/>
        </w:rPr>
        <w:t xml:space="preserve"> it Explains what </w:t>
      </w:r>
      <w:r w:rsidR="00FD79DE">
        <w:rPr>
          <w:rFonts w:ascii="Arial" w:hAnsi="Arial" w:cs="Arial"/>
          <w:sz w:val="24"/>
          <w:szCs w:val="24"/>
        </w:rPr>
        <w:t xml:space="preserve">is </w:t>
      </w:r>
      <w:r w:rsidR="004D1740">
        <w:rPr>
          <w:rFonts w:ascii="Arial" w:hAnsi="Arial" w:cs="Arial"/>
          <w:sz w:val="24"/>
          <w:szCs w:val="24"/>
        </w:rPr>
        <w:t>Kubernetes</w:t>
      </w:r>
      <w:r w:rsidR="00FD79DE">
        <w:rPr>
          <w:rFonts w:ascii="Arial" w:hAnsi="Arial" w:cs="Arial"/>
          <w:sz w:val="24"/>
          <w:szCs w:val="24"/>
        </w:rPr>
        <w:t xml:space="preserve"> and provides an example scenario</w:t>
      </w:r>
      <w:r w:rsidR="00426B62">
        <w:rPr>
          <w:rFonts w:ascii="Arial" w:hAnsi="Arial" w:cs="Arial"/>
          <w:sz w:val="24"/>
          <w:szCs w:val="24"/>
        </w:rPr>
        <w:t xml:space="preserve"> </w:t>
      </w:r>
      <w:r w:rsidR="00426B62">
        <w:rPr>
          <w:rFonts w:ascii="Arial" w:hAnsi="Arial" w:cs="Arial"/>
          <w:sz w:val="24"/>
          <w:szCs w:val="24"/>
        </w:rPr>
        <w:fldChar w:fldCharType="begin" w:fldLock="1"/>
      </w:r>
      <w:r w:rsidR="001908D7">
        <w:rPr>
          <w:rFonts w:ascii="Arial" w:hAnsi="Arial" w:cs="Arial"/>
          <w:sz w:val="24"/>
          <w:szCs w:val="24"/>
        </w:rPr>
        <w:instrText>ADDIN CSL_CITATION {"citationItems":[{"id":"ITEM-1","itemData":{"abstract":"Cloud Computing is a broad term that describes a broad range of services. As with other significant developments in technology, many vendors have seized the term “Cloud” and are using it for products that sit outside of the common definition. In order to truly understand how the Cloud can be of value to an organization, it is first important to understand what the Cloud really is and its different components. Since the Cloud is a broad collection of services, organizations can choose where, when, and how they use Cloud Computing. In this report we will explain the different types of Cloud Computing services commonly referred to as Software as a Service (SaaS), Platform as a Service (PaaS) and Infrastructure as a Service (IaaS) and give some examples and case studies to illustrate how they all work. We will also provide some guidance on situations where particular flavors of Cloud Computing are not the best option for an organization.","author":[{"dropping-particle":"","family":"Kepes","given":"Ben","non-dropping-particle":"","parse-names":false,"suffix":""}],"container-title":"Rackspace support network","id":"ITEM-1","issued":{"date-parts":[["2013"]]},"title":"Understanding the Cloud Computing Stack SaaS, Paas, IaaS","type":"article-journal"},"uris":["http://www.mendeley.com/documents/?uuid=6d4a4451-fd34-4c0f-93fd-736bed4b92c7"]}],"mendeley":{"formattedCitation":"[5]","plainTextFormattedCitation":"[5]","previouslyFormattedCitation":"[5]"},"properties":{"noteIndex":0},"schema":"https://github.com/citation-style-language/schema/raw/master/csl-citation.json"}</w:instrText>
      </w:r>
      <w:r w:rsidR="00426B62">
        <w:rPr>
          <w:rFonts w:ascii="Arial" w:hAnsi="Arial" w:cs="Arial"/>
          <w:sz w:val="24"/>
          <w:szCs w:val="24"/>
        </w:rPr>
        <w:fldChar w:fldCharType="separate"/>
      </w:r>
      <w:r w:rsidR="001908D7" w:rsidRPr="001908D7">
        <w:rPr>
          <w:rFonts w:ascii="Arial" w:hAnsi="Arial" w:cs="Arial"/>
          <w:noProof/>
          <w:sz w:val="24"/>
          <w:szCs w:val="24"/>
        </w:rPr>
        <w:t>[5]</w:t>
      </w:r>
      <w:r w:rsidR="00426B62">
        <w:rPr>
          <w:rFonts w:ascii="Arial" w:hAnsi="Arial" w:cs="Arial"/>
          <w:sz w:val="24"/>
          <w:szCs w:val="24"/>
        </w:rPr>
        <w:fldChar w:fldCharType="end"/>
      </w:r>
      <w:r w:rsidR="00FD79DE">
        <w:rPr>
          <w:rFonts w:ascii="Arial" w:hAnsi="Arial" w:cs="Arial"/>
          <w:sz w:val="24"/>
          <w:szCs w:val="24"/>
        </w:rPr>
        <w:t>.</w:t>
      </w:r>
    </w:p>
    <w:p w14:paraId="689ADC10" w14:textId="77777777" w:rsidR="007819C8" w:rsidRPr="00EC4BF1" w:rsidRDefault="007819C8" w:rsidP="00183749">
      <w:pPr>
        <w:rPr>
          <w:rFonts w:ascii="Arial" w:hAnsi="Arial" w:cs="Arial"/>
          <w:sz w:val="24"/>
          <w:szCs w:val="24"/>
        </w:rPr>
      </w:pPr>
    </w:p>
    <w:p w14:paraId="17F9431B" w14:textId="77777777" w:rsidR="00E67599" w:rsidRPr="00EC4BF1" w:rsidRDefault="00E67599" w:rsidP="00183749">
      <w:pPr>
        <w:rPr>
          <w:rFonts w:ascii="Arial" w:hAnsi="Arial" w:cs="Arial"/>
          <w:sz w:val="24"/>
          <w:szCs w:val="24"/>
        </w:rPr>
      </w:pPr>
    </w:p>
    <w:p w14:paraId="0951BC4B" w14:textId="239CEC0B" w:rsidR="003F25B8" w:rsidRDefault="003F25B8" w:rsidP="00183749">
      <w:pPr>
        <w:rPr>
          <w:rFonts w:ascii="Arial" w:hAnsi="Arial" w:cs="Arial"/>
          <w:noProof/>
          <w:sz w:val="24"/>
          <w:szCs w:val="24"/>
        </w:rPr>
      </w:pPr>
      <w:r>
        <w:rPr>
          <w:noProof/>
        </w:rPr>
        <w:lastRenderedPageBreak/>
        <w:drawing>
          <wp:inline distT="0" distB="0" distL="0" distR="0" wp14:anchorId="39305292" wp14:editId="67185BF0">
            <wp:extent cx="5731510" cy="42525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52595"/>
                    </a:xfrm>
                    <a:prstGeom prst="rect">
                      <a:avLst/>
                    </a:prstGeom>
                  </pic:spPr>
                </pic:pic>
              </a:graphicData>
            </a:graphic>
          </wp:inline>
        </w:drawing>
      </w:r>
    </w:p>
    <w:p w14:paraId="50902EDC" w14:textId="03485782" w:rsidR="00E67599" w:rsidRPr="00EC4BF1" w:rsidRDefault="00E67599" w:rsidP="00183749">
      <w:pPr>
        <w:rPr>
          <w:rFonts w:ascii="Arial" w:hAnsi="Arial" w:cs="Arial"/>
          <w:sz w:val="24"/>
          <w:szCs w:val="24"/>
        </w:rPr>
      </w:pPr>
      <w:r w:rsidRPr="00EC4BF1">
        <w:rPr>
          <w:rFonts w:ascii="Arial" w:hAnsi="Arial" w:cs="Arial"/>
          <w:noProof/>
          <w:sz w:val="24"/>
          <w:szCs w:val="24"/>
        </w:rPr>
        <w:drawing>
          <wp:inline distT="0" distB="0" distL="0" distR="0" wp14:anchorId="59E724CF" wp14:editId="7A54F45F">
            <wp:extent cx="5486400" cy="3152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152775"/>
                    </a:xfrm>
                    <a:prstGeom prst="rect">
                      <a:avLst/>
                    </a:prstGeom>
                  </pic:spPr>
                </pic:pic>
              </a:graphicData>
            </a:graphic>
          </wp:inline>
        </w:drawing>
      </w:r>
    </w:p>
    <w:p w14:paraId="466295C6" w14:textId="42EBA5E1" w:rsidR="006643A3" w:rsidRPr="00EC4BF1" w:rsidRDefault="0015253B" w:rsidP="00183749">
      <w:pPr>
        <w:rPr>
          <w:rFonts w:ascii="Arial" w:hAnsi="Arial" w:cs="Arial"/>
          <w:b/>
          <w:i/>
          <w:sz w:val="24"/>
          <w:szCs w:val="24"/>
          <w:u w:val="single"/>
        </w:rPr>
      </w:pPr>
      <w:r w:rsidRPr="00EC4BF1">
        <w:rPr>
          <w:rFonts w:ascii="Arial" w:hAnsi="Arial" w:cs="Arial"/>
          <w:b/>
          <w:i/>
          <w:sz w:val="24"/>
          <w:szCs w:val="24"/>
          <w:u w:val="single"/>
        </w:rPr>
        <w:t xml:space="preserve">Figure 1: </w:t>
      </w:r>
      <w:r w:rsidR="001C6545" w:rsidRPr="00EC4BF1">
        <w:rPr>
          <w:rFonts w:ascii="Arial" w:hAnsi="Arial" w:cs="Arial"/>
          <w:b/>
          <w:i/>
          <w:sz w:val="24"/>
          <w:szCs w:val="24"/>
          <w:u w:val="single"/>
        </w:rPr>
        <w:t xml:space="preserve"> SaaS PaaS and IaaS infrastructure</w:t>
      </w:r>
      <w:r w:rsidR="002F44AF" w:rsidRPr="00EC4BF1">
        <w:rPr>
          <w:rFonts w:ascii="Arial" w:hAnsi="Arial" w:cs="Arial"/>
          <w:b/>
          <w:i/>
          <w:sz w:val="24"/>
          <w:szCs w:val="24"/>
          <w:u w:val="single"/>
        </w:rPr>
        <w:t xml:space="preserve"> </w:t>
      </w:r>
      <w:r w:rsidR="002F44AF" w:rsidRPr="00EC4BF1">
        <w:rPr>
          <w:rFonts w:ascii="Arial" w:hAnsi="Arial" w:cs="Arial"/>
          <w:b/>
          <w:i/>
          <w:sz w:val="24"/>
          <w:szCs w:val="24"/>
          <w:u w:val="single"/>
        </w:rPr>
        <w:fldChar w:fldCharType="begin" w:fldLock="1"/>
      </w:r>
      <w:r w:rsidR="001908D7">
        <w:rPr>
          <w:rFonts w:ascii="Arial" w:hAnsi="Arial" w:cs="Arial"/>
          <w:b/>
          <w:i/>
          <w:sz w:val="24"/>
          <w:szCs w:val="24"/>
          <w:u w:val="single"/>
        </w:rPr>
        <w:instrText>ADDIN CSL_CITATION {"citationItems":[{"id":"ITEM-1","itemData":{"URL":"https://medium.com/@nnilesh7756/what-are-cloud-computing-services-iaas-caas-paas-faas-saas-ac0f6022d36e","accessed":{"date-parts":[["2020","2","2"]]},"id":"ITEM-1","issued":{"date-parts":[["0"]]},"title":"What are Cloud Computing Services [IaaS, CaaS, PaaS, FaaS, SaaS]","type":"webpage"},"uris":["http://www.mendeley.com/documents/?uuid=96d2d2bc-d647-378d-ad9c-c3817da1af22"]}],"mendeley":{"formattedCitation":"[6]","plainTextFormattedCitation":"[6]","previouslyFormattedCitation":"[6]"},"properties":{"noteIndex":0},"schema":"https://github.com/citation-style-language/schema/raw/master/csl-citation.json"}</w:instrText>
      </w:r>
      <w:r w:rsidR="002F44AF" w:rsidRPr="00EC4BF1">
        <w:rPr>
          <w:rFonts w:ascii="Arial" w:hAnsi="Arial" w:cs="Arial"/>
          <w:b/>
          <w:i/>
          <w:sz w:val="24"/>
          <w:szCs w:val="24"/>
          <w:u w:val="single"/>
        </w:rPr>
        <w:fldChar w:fldCharType="separate"/>
      </w:r>
      <w:r w:rsidR="001908D7" w:rsidRPr="001908D7">
        <w:rPr>
          <w:rFonts w:ascii="Arial" w:hAnsi="Arial" w:cs="Arial"/>
          <w:noProof/>
          <w:sz w:val="24"/>
          <w:szCs w:val="24"/>
        </w:rPr>
        <w:t>[6]</w:t>
      </w:r>
      <w:r w:rsidR="002F44AF" w:rsidRPr="00EC4BF1">
        <w:rPr>
          <w:rFonts w:ascii="Arial" w:hAnsi="Arial" w:cs="Arial"/>
          <w:b/>
          <w:i/>
          <w:sz w:val="24"/>
          <w:szCs w:val="24"/>
          <w:u w:val="single"/>
        </w:rPr>
        <w:fldChar w:fldCharType="end"/>
      </w:r>
      <w:r w:rsidR="003F25B8">
        <w:rPr>
          <w:rFonts w:ascii="Arial" w:hAnsi="Arial" w:cs="Arial"/>
          <w:b/>
          <w:i/>
          <w:sz w:val="24"/>
          <w:szCs w:val="24"/>
          <w:u w:val="single"/>
        </w:rPr>
        <w:t xml:space="preserve"> </w:t>
      </w:r>
      <w:r w:rsidR="003F25B8">
        <w:rPr>
          <w:rFonts w:ascii="Arial" w:hAnsi="Arial" w:cs="Arial"/>
          <w:b/>
          <w:i/>
          <w:sz w:val="24"/>
          <w:szCs w:val="24"/>
          <w:u w:val="single"/>
        </w:rPr>
        <w:fldChar w:fldCharType="begin" w:fldLock="1"/>
      </w:r>
      <w:r w:rsidR="001908D7">
        <w:rPr>
          <w:rFonts w:ascii="Arial" w:hAnsi="Arial" w:cs="Arial"/>
          <w:b/>
          <w:i/>
          <w:sz w:val="24"/>
          <w:szCs w:val="24"/>
          <w:u w:val="single"/>
        </w:rPr>
        <w:instrText>ADDIN CSL_CITATION {"citationItems":[{"id":"ITEM-1","itemData":{"URL":"https://www.slideshare.net/MichaelOSullivan41/paas-and-caas-application-deployment-in-the-cloud","accessed":{"date-parts":[["2020","3","3"]]},"id":"ITEM-1","issued":{"date-parts":[["0"]]},"title":"PaaS and CaaS: Application Deployment in the Cloud","type":"webpage"},"uris":["http://www.mendeley.com/documents/?uuid=5de98f87-fd3f-3bf5-9de5-dde921434958"]}],"mendeley":{"formattedCitation":"[7]","plainTextFormattedCitation":"[7]","previouslyFormattedCitation":"[7]"},"properties":{"noteIndex":0},"schema":"https://github.com/citation-style-language/schema/raw/master/csl-citation.json"}</w:instrText>
      </w:r>
      <w:r w:rsidR="003F25B8">
        <w:rPr>
          <w:rFonts w:ascii="Arial" w:hAnsi="Arial" w:cs="Arial"/>
          <w:b/>
          <w:i/>
          <w:sz w:val="24"/>
          <w:szCs w:val="24"/>
          <w:u w:val="single"/>
        </w:rPr>
        <w:fldChar w:fldCharType="separate"/>
      </w:r>
      <w:r w:rsidR="001908D7" w:rsidRPr="001908D7">
        <w:rPr>
          <w:rFonts w:ascii="Arial" w:hAnsi="Arial" w:cs="Arial"/>
          <w:noProof/>
          <w:sz w:val="24"/>
          <w:szCs w:val="24"/>
        </w:rPr>
        <w:t>[7]</w:t>
      </w:r>
      <w:r w:rsidR="003F25B8">
        <w:rPr>
          <w:rFonts w:ascii="Arial" w:hAnsi="Arial" w:cs="Arial"/>
          <w:b/>
          <w:i/>
          <w:sz w:val="24"/>
          <w:szCs w:val="24"/>
          <w:u w:val="single"/>
        </w:rPr>
        <w:fldChar w:fldCharType="end"/>
      </w:r>
    </w:p>
    <w:p w14:paraId="4F189D54" w14:textId="4D91344D" w:rsidR="00D61D64" w:rsidRDefault="00D61D64" w:rsidP="00183749">
      <w:pPr>
        <w:rPr>
          <w:rFonts w:ascii="Arial" w:hAnsi="Arial" w:cs="Arial"/>
          <w:b/>
          <w:i/>
          <w:sz w:val="24"/>
          <w:szCs w:val="24"/>
          <w:u w:val="single"/>
        </w:rPr>
      </w:pPr>
    </w:p>
    <w:p w14:paraId="56905CCA" w14:textId="77777777" w:rsidR="003F25B8" w:rsidRPr="00EC4BF1" w:rsidRDefault="003F25B8" w:rsidP="00183749">
      <w:pPr>
        <w:rPr>
          <w:rFonts w:ascii="Arial" w:hAnsi="Arial" w:cs="Arial"/>
          <w:b/>
          <w:i/>
          <w:sz w:val="24"/>
          <w:szCs w:val="24"/>
          <w:u w:val="single"/>
        </w:rPr>
      </w:pPr>
    </w:p>
    <w:p w14:paraId="22A1D054" w14:textId="77777777" w:rsidR="00595507" w:rsidRPr="00EC4BF1" w:rsidRDefault="00595507" w:rsidP="00CA5823">
      <w:pPr>
        <w:pStyle w:val="Heading1"/>
      </w:pPr>
      <w:bookmarkStart w:id="5" w:name="_Toc34168003"/>
      <w:bookmarkStart w:id="6" w:name="_Toc34170757"/>
      <w:r w:rsidRPr="00EC4BF1">
        <w:lastRenderedPageBreak/>
        <w:t>Platform as a Service (PaaS)</w:t>
      </w:r>
      <w:bookmarkEnd w:id="5"/>
      <w:bookmarkEnd w:id="6"/>
    </w:p>
    <w:p w14:paraId="34C1EBFA" w14:textId="20EC31E7" w:rsidR="00EE70F2" w:rsidRDefault="007A0555" w:rsidP="00183749">
      <w:pPr>
        <w:rPr>
          <w:rFonts w:ascii="Arial" w:hAnsi="Arial" w:cs="Arial"/>
          <w:sz w:val="24"/>
          <w:szCs w:val="24"/>
          <w:shd w:val="clear" w:color="auto" w:fill="FFFFFF"/>
        </w:rPr>
      </w:pPr>
      <w:r w:rsidRPr="00EC4BF1">
        <w:rPr>
          <w:rFonts w:ascii="Arial" w:eastAsia="Times New Roman" w:hAnsi="Arial" w:cs="Arial"/>
          <w:sz w:val="24"/>
          <w:szCs w:val="24"/>
          <w:lang w:eastAsia="en-GB"/>
        </w:rPr>
        <w:t>PaaS i</w:t>
      </w:r>
      <w:r w:rsidR="007011A7" w:rsidRPr="00EC4BF1">
        <w:rPr>
          <w:rFonts w:ascii="Arial" w:eastAsia="Times New Roman" w:hAnsi="Arial" w:cs="Arial"/>
          <w:sz w:val="24"/>
          <w:szCs w:val="24"/>
          <w:lang w:eastAsia="en-GB"/>
        </w:rPr>
        <w:t>s a group of software development and deployment tools,</w:t>
      </w:r>
      <w:r w:rsidR="00820D62" w:rsidRPr="00EC4BF1">
        <w:rPr>
          <w:rFonts w:ascii="Arial" w:eastAsia="Times New Roman" w:hAnsi="Arial" w:cs="Arial"/>
          <w:sz w:val="24"/>
          <w:szCs w:val="24"/>
          <w:lang w:eastAsia="en-GB"/>
        </w:rPr>
        <w:t xml:space="preserve"> </w:t>
      </w:r>
      <w:r w:rsidR="00153F47">
        <w:rPr>
          <w:rFonts w:ascii="Arial" w:eastAsia="Times New Roman" w:hAnsi="Arial" w:cs="Arial"/>
          <w:sz w:val="24"/>
          <w:szCs w:val="24"/>
          <w:lang w:eastAsia="en-GB"/>
        </w:rPr>
        <w:t xml:space="preserve">normally </w:t>
      </w:r>
      <w:r w:rsidR="007011A7" w:rsidRPr="00EC4BF1">
        <w:rPr>
          <w:rFonts w:ascii="Arial" w:eastAsia="Times New Roman" w:hAnsi="Arial" w:cs="Arial"/>
          <w:sz w:val="24"/>
          <w:szCs w:val="24"/>
          <w:lang w:eastAsia="en-GB"/>
        </w:rPr>
        <w:t xml:space="preserve">hosted by the </w:t>
      </w:r>
      <w:r w:rsidR="00896EB4" w:rsidRPr="00EC4BF1">
        <w:rPr>
          <w:rFonts w:ascii="Arial" w:eastAsia="Times New Roman" w:hAnsi="Arial" w:cs="Arial"/>
          <w:sz w:val="24"/>
          <w:szCs w:val="24"/>
          <w:lang w:eastAsia="en-GB"/>
        </w:rPr>
        <w:t>Cloud Service Provider (</w:t>
      </w:r>
      <w:r w:rsidR="007011A7" w:rsidRPr="00EC4BF1">
        <w:rPr>
          <w:rFonts w:ascii="Arial" w:eastAsia="Times New Roman" w:hAnsi="Arial" w:cs="Arial"/>
          <w:sz w:val="24"/>
          <w:szCs w:val="24"/>
          <w:lang w:eastAsia="en-GB"/>
        </w:rPr>
        <w:t>CSP</w:t>
      </w:r>
      <w:r w:rsidR="00896EB4" w:rsidRPr="00EC4BF1">
        <w:rPr>
          <w:rFonts w:ascii="Arial" w:eastAsia="Times New Roman" w:hAnsi="Arial" w:cs="Arial"/>
          <w:sz w:val="24"/>
          <w:szCs w:val="24"/>
          <w:lang w:eastAsia="en-GB"/>
        </w:rPr>
        <w:t>)</w:t>
      </w:r>
      <w:r w:rsidR="00153F47">
        <w:rPr>
          <w:rFonts w:ascii="Arial" w:eastAsia="Times New Roman" w:hAnsi="Arial" w:cs="Arial"/>
          <w:sz w:val="24"/>
          <w:szCs w:val="24"/>
          <w:lang w:eastAsia="en-GB"/>
        </w:rPr>
        <w:t xml:space="preserve"> but has previously been run on premise </w:t>
      </w:r>
      <w:r w:rsidR="00153F47">
        <w:rPr>
          <w:rFonts w:ascii="Arial" w:eastAsia="Times New Roman" w:hAnsi="Arial" w:cs="Arial"/>
          <w:sz w:val="24"/>
          <w:szCs w:val="24"/>
          <w:lang w:eastAsia="en-GB"/>
        </w:rPr>
        <w:fldChar w:fldCharType="begin" w:fldLock="1"/>
      </w:r>
      <w:r w:rsidR="001908D7">
        <w:rPr>
          <w:rFonts w:ascii="Arial" w:eastAsia="Times New Roman" w:hAnsi="Arial" w:cs="Arial"/>
          <w:sz w:val="24"/>
          <w:szCs w:val="24"/>
          <w:lang w:eastAsia="en-GB"/>
        </w:rPr>
        <w:instrText>ADDIN CSL_CITATION {"citationItems":[{"id":"ITEM-1","itemData":{"DOI":"10.1109/MCC.2015.51","ISSN":"23256095","abstract":"Containerization is widely discussed as a lightweight virtualization solution. Apart from exhibiting benefits over traditional virtual machines in the cloud, containers are especially relevant for platform-as-a-service (PaaS) clouds to manage and orchestrate applications through containers as an application packaging mechanism. This article discusses the requirements that arise from having to facilitate applications through distributed multicloud platforms.","author":[{"dropping-particle":"","family":"Pahl","given":"Claus","non-dropping-particle":"","parse-names":false,"suffix":""}],"container-title":"IEEE Cloud Computing","id":"ITEM-1","issued":{"date-parts":[["2015"]]},"title":"Containerization and the PaaS Cloud","type":"article-journal"},"uris":["http://www.mendeley.com/documents/?uuid=51ab666d-fe9a-4bec-b6e6-6ce693468e17"]}],"mendeley":{"formattedCitation":"[8]","plainTextFormattedCitation":"[8]","previouslyFormattedCitation":"[8]"},"properties":{"noteIndex":0},"schema":"https://github.com/citation-style-language/schema/raw/master/csl-citation.json"}</w:instrText>
      </w:r>
      <w:r w:rsidR="00153F47">
        <w:rPr>
          <w:rFonts w:ascii="Arial" w:eastAsia="Times New Roman" w:hAnsi="Arial" w:cs="Arial"/>
          <w:sz w:val="24"/>
          <w:szCs w:val="24"/>
          <w:lang w:eastAsia="en-GB"/>
        </w:rPr>
        <w:fldChar w:fldCharType="separate"/>
      </w:r>
      <w:r w:rsidR="001908D7" w:rsidRPr="001908D7">
        <w:rPr>
          <w:rFonts w:ascii="Arial" w:eastAsia="Times New Roman" w:hAnsi="Arial" w:cs="Arial"/>
          <w:noProof/>
          <w:sz w:val="24"/>
          <w:szCs w:val="24"/>
          <w:lang w:eastAsia="en-GB"/>
        </w:rPr>
        <w:t>[8]</w:t>
      </w:r>
      <w:r w:rsidR="00153F47">
        <w:rPr>
          <w:rFonts w:ascii="Arial" w:eastAsia="Times New Roman" w:hAnsi="Arial" w:cs="Arial"/>
          <w:sz w:val="24"/>
          <w:szCs w:val="24"/>
          <w:lang w:eastAsia="en-GB"/>
        </w:rPr>
        <w:fldChar w:fldCharType="end"/>
      </w:r>
      <w:r w:rsidR="007011A7" w:rsidRPr="00EC4BF1">
        <w:rPr>
          <w:rFonts w:ascii="Arial" w:eastAsia="Times New Roman" w:hAnsi="Arial" w:cs="Arial"/>
          <w:sz w:val="24"/>
          <w:szCs w:val="24"/>
          <w:lang w:eastAsia="en-GB"/>
        </w:rPr>
        <w:t>.</w:t>
      </w:r>
      <w:r w:rsidRPr="00EC4BF1">
        <w:rPr>
          <w:rFonts w:ascii="Arial" w:eastAsia="Times New Roman" w:hAnsi="Arial" w:cs="Arial"/>
          <w:sz w:val="24"/>
          <w:szCs w:val="24"/>
          <w:lang w:eastAsia="en-GB"/>
        </w:rPr>
        <w:t xml:space="preserve">  </w:t>
      </w:r>
      <w:r w:rsidRPr="00EC4BF1">
        <w:rPr>
          <w:rFonts w:ascii="Arial" w:hAnsi="Arial" w:cs="Arial"/>
          <w:sz w:val="24"/>
          <w:szCs w:val="24"/>
          <w:shd w:val="clear" w:color="auto" w:fill="FFFFFF"/>
        </w:rPr>
        <w:t>The architecture keep</w:t>
      </w:r>
      <w:r w:rsidR="00FB5648" w:rsidRPr="00EC4BF1">
        <w:rPr>
          <w:rFonts w:ascii="Arial" w:hAnsi="Arial" w:cs="Arial"/>
          <w:sz w:val="24"/>
          <w:szCs w:val="24"/>
          <w:shd w:val="clear" w:color="auto" w:fill="FFFFFF"/>
        </w:rPr>
        <w:t>s</w:t>
      </w:r>
      <w:r w:rsidRPr="00EC4BF1">
        <w:rPr>
          <w:rFonts w:ascii="Arial" w:hAnsi="Arial" w:cs="Arial"/>
          <w:sz w:val="24"/>
          <w:szCs w:val="24"/>
          <w:shd w:val="clear" w:color="auto" w:fill="FFFFFF"/>
        </w:rPr>
        <w:t xml:space="preserve"> its underlying </w:t>
      </w:r>
      <w:r w:rsidR="00E850E2">
        <w:rPr>
          <w:rFonts w:ascii="Arial" w:hAnsi="Arial" w:cs="Arial"/>
          <w:sz w:val="24"/>
          <w:szCs w:val="24"/>
          <w:shd w:val="clear" w:color="auto" w:fill="FFFFFF"/>
        </w:rPr>
        <w:t>I</w:t>
      </w:r>
      <w:r w:rsidRPr="00EC4BF1">
        <w:rPr>
          <w:rFonts w:ascii="Arial" w:hAnsi="Arial" w:cs="Arial"/>
          <w:sz w:val="24"/>
          <w:szCs w:val="24"/>
          <w:shd w:val="clear" w:color="auto" w:fill="FFFFFF"/>
        </w:rPr>
        <w:t>nfrastructure hidden from developers and users</w:t>
      </w:r>
      <w:r w:rsidR="00C732D3" w:rsidRPr="00EC4BF1">
        <w:rPr>
          <w:rFonts w:ascii="Arial" w:hAnsi="Arial" w:cs="Arial"/>
          <w:sz w:val="24"/>
          <w:szCs w:val="24"/>
          <w:shd w:val="clear" w:color="auto" w:fill="FFFFFF"/>
        </w:rPr>
        <w:t>,</w:t>
      </w:r>
      <w:r w:rsidR="000D6491" w:rsidRPr="00EC4BF1">
        <w:rPr>
          <w:rFonts w:ascii="Arial" w:hAnsi="Arial" w:cs="Arial"/>
          <w:sz w:val="24"/>
          <w:szCs w:val="24"/>
          <w:shd w:val="clear" w:color="auto" w:fill="FFFFFF"/>
        </w:rPr>
        <w:t xml:space="preserve"> e.g.</w:t>
      </w:r>
      <w:r w:rsidR="00195F43" w:rsidRPr="00EC4BF1">
        <w:rPr>
          <w:rFonts w:ascii="Arial" w:hAnsi="Arial" w:cs="Arial"/>
          <w:sz w:val="24"/>
          <w:szCs w:val="24"/>
          <w:shd w:val="clear" w:color="auto" w:fill="FFFFFF"/>
        </w:rPr>
        <w:t>,</w:t>
      </w:r>
      <w:r w:rsidR="000D6491" w:rsidRPr="00EC4BF1">
        <w:rPr>
          <w:rFonts w:ascii="Arial" w:hAnsi="Arial" w:cs="Arial"/>
          <w:sz w:val="24"/>
          <w:szCs w:val="24"/>
          <w:shd w:val="clear" w:color="auto" w:fill="FFFFFF"/>
        </w:rPr>
        <w:t xml:space="preserve"> Google App Engine</w:t>
      </w:r>
      <w:r w:rsidRPr="00EC4BF1">
        <w:rPr>
          <w:rFonts w:ascii="Arial" w:hAnsi="Arial" w:cs="Arial"/>
          <w:sz w:val="24"/>
          <w:szCs w:val="24"/>
          <w:shd w:val="clear" w:color="auto" w:fill="FFFFFF"/>
        </w:rPr>
        <w:t xml:space="preserve">.  The Cloud provider controls all the underlying </w:t>
      </w:r>
      <w:r w:rsidR="00E850E2">
        <w:rPr>
          <w:rFonts w:ascii="Arial" w:hAnsi="Arial" w:cs="Arial"/>
          <w:sz w:val="24"/>
          <w:szCs w:val="24"/>
          <w:shd w:val="clear" w:color="auto" w:fill="FFFFFF"/>
        </w:rPr>
        <w:t>I</w:t>
      </w:r>
      <w:r w:rsidRPr="00EC4BF1">
        <w:rPr>
          <w:rFonts w:ascii="Arial" w:hAnsi="Arial" w:cs="Arial"/>
          <w:sz w:val="24"/>
          <w:szCs w:val="24"/>
          <w:shd w:val="clear" w:color="auto" w:fill="FFFFFF"/>
        </w:rPr>
        <w:t>nfrastructure</w:t>
      </w:r>
      <w:r w:rsidR="008A3304">
        <w:rPr>
          <w:rFonts w:ascii="Arial" w:hAnsi="Arial" w:cs="Arial"/>
          <w:sz w:val="24"/>
          <w:szCs w:val="24"/>
          <w:shd w:val="clear" w:color="auto" w:fill="FFFFFF"/>
        </w:rPr>
        <w:t xml:space="preserve"> like </w:t>
      </w:r>
      <w:r w:rsidRPr="00EC4BF1">
        <w:rPr>
          <w:rFonts w:ascii="Arial" w:hAnsi="Arial" w:cs="Arial"/>
          <w:sz w:val="24"/>
          <w:szCs w:val="24"/>
          <w:shd w:val="clear" w:color="auto" w:fill="FFFFFF"/>
        </w:rPr>
        <w:t>IaaS</w:t>
      </w:r>
      <w:r w:rsidR="002820B5">
        <w:rPr>
          <w:rFonts w:ascii="Arial" w:hAnsi="Arial" w:cs="Arial"/>
          <w:sz w:val="24"/>
          <w:szCs w:val="24"/>
          <w:shd w:val="clear" w:color="auto" w:fill="FFFFFF"/>
        </w:rPr>
        <w:t xml:space="preserve"> (Infrastructure as a Service)</w:t>
      </w:r>
      <w:r w:rsidR="008A3304">
        <w:rPr>
          <w:rFonts w:ascii="Arial" w:hAnsi="Arial" w:cs="Arial"/>
          <w:sz w:val="24"/>
          <w:szCs w:val="24"/>
          <w:shd w:val="clear" w:color="auto" w:fill="FFFFFF"/>
        </w:rPr>
        <w:t xml:space="preserve"> and more (</w:t>
      </w:r>
      <w:r w:rsidR="002820B5">
        <w:rPr>
          <w:rFonts w:ascii="Arial" w:hAnsi="Arial" w:cs="Arial"/>
          <w:sz w:val="24"/>
          <w:szCs w:val="24"/>
          <w:shd w:val="clear" w:color="auto" w:fill="FFFFFF"/>
        </w:rPr>
        <w:t xml:space="preserve">see </w:t>
      </w:r>
      <w:r w:rsidR="008A3304">
        <w:rPr>
          <w:rFonts w:ascii="Arial" w:hAnsi="Arial" w:cs="Arial"/>
          <w:sz w:val="24"/>
          <w:szCs w:val="24"/>
          <w:shd w:val="clear" w:color="auto" w:fill="FFFFFF"/>
        </w:rPr>
        <w:t>Figure 1)</w:t>
      </w:r>
      <w:r w:rsidR="00D67FA1" w:rsidRPr="00EC4BF1">
        <w:rPr>
          <w:rFonts w:ascii="Arial" w:hAnsi="Arial" w:cs="Arial"/>
          <w:sz w:val="24"/>
          <w:szCs w:val="24"/>
          <w:shd w:val="clear" w:color="auto" w:fill="FFFFFF"/>
        </w:rPr>
        <w:t xml:space="preserve">.  </w:t>
      </w:r>
      <w:r w:rsidRPr="00EC4BF1">
        <w:rPr>
          <w:rFonts w:ascii="Arial" w:hAnsi="Arial" w:cs="Arial"/>
          <w:sz w:val="24"/>
          <w:szCs w:val="24"/>
          <w:shd w:val="clear" w:color="auto" w:fill="FFFFFF"/>
        </w:rPr>
        <w:t>Its as if the Operation element of DevOps (Development &amp; Operation</w:t>
      </w:r>
      <w:r w:rsidR="00831DA7" w:rsidRPr="00EC4BF1">
        <w:rPr>
          <w:rFonts w:ascii="Arial" w:hAnsi="Arial" w:cs="Arial"/>
          <w:sz w:val="24"/>
          <w:szCs w:val="24"/>
          <w:shd w:val="clear" w:color="auto" w:fill="FFFFFF"/>
        </w:rPr>
        <w:t>s</w:t>
      </w:r>
      <w:r w:rsidRPr="00EC4BF1">
        <w:rPr>
          <w:rFonts w:ascii="Arial" w:hAnsi="Arial" w:cs="Arial"/>
          <w:sz w:val="24"/>
          <w:szCs w:val="24"/>
          <w:shd w:val="clear" w:color="auto" w:fill="FFFFFF"/>
        </w:rPr>
        <w:t>) is no longer relevant to the customer/tenant because the CSP has taken on that responsibility.</w:t>
      </w:r>
    </w:p>
    <w:p w14:paraId="5F6BF65A" w14:textId="560B7C7C" w:rsidR="00A35108" w:rsidRDefault="00EE70F2" w:rsidP="00183749">
      <w:pPr>
        <w:rPr>
          <w:rFonts w:ascii="Arial" w:hAnsi="Arial" w:cs="Arial"/>
          <w:sz w:val="24"/>
          <w:szCs w:val="24"/>
        </w:rPr>
      </w:pPr>
      <w:r w:rsidRPr="00EC4BF1">
        <w:rPr>
          <w:rFonts w:ascii="Arial" w:hAnsi="Arial" w:cs="Arial"/>
          <w:sz w:val="24"/>
          <w:szCs w:val="24"/>
          <w:shd w:val="clear" w:color="auto" w:fill="FFFFFF"/>
        </w:rPr>
        <w:t xml:space="preserve">The </w:t>
      </w:r>
      <w:r w:rsidR="0029318A">
        <w:rPr>
          <w:rFonts w:ascii="Arial" w:hAnsi="Arial" w:cs="Arial"/>
          <w:sz w:val="24"/>
          <w:szCs w:val="24"/>
          <w:shd w:val="clear" w:color="auto" w:fill="FFFFFF"/>
        </w:rPr>
        <w:t>d</w:t>
      </w:r>
      <w:r w:rsidRPr="00EC4BF1">
        <w:rPr>
          <w:rFonts w:ascii="Arial" w:hAnsi="Arial" w:cs="Arial"/>
          <w:sz w:val="24"/>
          <w:szCs w:val="24"/>
          <w:shd w:val="clear" w:color="auto" w:fill="FFFFFF"/>
        </w:rPr>
        <w:t>eveloper creates the code</w:t>
      </w:r>
      <w:r w:rsidR="00831DA7" w:rsidRPr="00EC4BF1">
        <w:rPr>
          <w:rFonts w:ascii="Arial" w:hAnsi="Arial" w:cs="Arial"/>
          <w:sz w:val="24"/>
          <w:szCs w:val="24"/>
          <w:shd w:val="clear" w:color="auto" w:fill="FFFFFF"/>
        </w:rPr>
        <w:t>;</w:t>
      </w:r>
      <w:r w:rsidRPr="00EC4BF1">
        <w:rPr>
          <w:rFonts w:ascii="Arial" w:hAnsi="Arial" w:cs="Arial"/>
          <w:sz w:val="24"/>
          <w:szCs w:val="24"/>
          <w:shd w:val="clear" w:color="auto" w:fill="FFFFFF"/>
        </w:rPr>
        <w:t xml:space="preserve"> it is compiled and test</w:t>
      </w:r>
      <w:r w:rsidR="001277C8" w:rsidRPr="00EC4BF1">
        <w:rPr>
          <w:rFonts w:ascii="Arial" w:hAnsi="Arial" w:cs="Arial"/>
          <w:sz w:val="24"/>
          <w:szCs w:val="24"/>
          <w:shd w:val="clear" w:color="auto" w:fill="FFFFFF"/>
        </w:rPr>
        <w:t>ed</w:t>
      </w:r>
      <w:r w:rsidRPr="00EC4BF1">
        <w:rPr>
          <w:rFonts w:ascii="Arial" w:hAnsi="Arial" w:cs="Arial"/>
          <w:sz w:val="24"/>
          <w:szCs w:val="24"/>
          <w:shd w:val="clear" w:color="auto" w:fill="FFFFFF"/>
        </w:rPr>
        <w:t xml:space="preserve"> in the PaaS enviro</w:t>
      </w:r>
      <w:r w:rsidR="00DA51AA" w:rsidRPr="00EC4BF1">
        <w:rPr>
          <w:rFonts w:ascii="Arial" w:hAnsi="Arial" w:cs="Arial"/>
          <w:sz w:val="24"/>
          <w:szCs w:val="24"/>
          <w:shd w:val="clear" w:color="auto" w:fill="FFFFFF"/>
        </w:rPr>
        <w:t>n</w:t>
      </w:r>
      <w:r w:rsidRPr="00EC4BF1">
        <w:rPr>
          <w:rFonts w:ascii="Arial" w:hAnsi="Arial" w:cs="Arial"/>
          <w:sz w:val="24"/>
          <w:szCs w:val="24"/>
          <w:shd w:val="clear" w:color="auto" w:fill="FFFFFF"/>
        </w:rPr>
        <w:t>ment</w:t>
      </w:r>
      <w:r w:rsidR="00197921" w:rsidRPr="00EC4BF1">
        <w:rPr>
          <w:rFonts w:ascii="Arial" w:hAnsi="Arial" w:cs="Arial"/>
          <w:sz w:val="24"/>
          <w:szCs w:val="24"/>
          <w:shd w:val="clear" w:color="auto" w:fill="FFFFFF"/>
        </w:rPr>
        <w:t xml:space="preserve"> (Integration and Middleware, Figure </w:t>
      </w:r>
      <w:r w:rsidR="001277C8" w:rsidRPr="00EC4BF1">
        <w:rPr>
          <w:rFonts w:ascii="Arial" w:hAnsi="Arial" w:cs="Arial"/>
          <w:sz w:val="24"/>
          <w:szCs w:val="24"/>
          <w:shd w:val="clear" w:color="auto" w:fill="FFFFFF"/>
        </w:rPr>
        <w:t>2</w:t>
      </w:r>
      <w:r w:rsidR="00197921" w:rsidRPr="00EC4BF1">
        <w:rPr>
          <w:rFonts w:ascii="Arial" w:hAnsi="Arial" w:cs="Arial"/>
          <w:sz w:val="24"/>
          <w:szCs w:val="24"/>
          <w:shd w:val="clear" w:color="auto" w:fill="FFFFFF"/>
        </w:rPr>
        <w:t>)</w:t>
      </w:r>
      <w:r w:rsidRPr="00EC4BF1">
        <w:rPr>
          <w:rFonts w:ascii="Arial" w:hAnsi="Arial" w:cs="Arial"/>
          <w:sz w:val="24"/>
          <w:szCs w:val="24"/>
          <w:shd w:val="clear" w:color="auto" w:fill="FFFFFF"/>
        </w:rPr>
        <w:t xml:space="preserve"> and then move</w:t>
      </w:r>
      <w:r w:rsidR="00334024" w:rsidRPr="00EC4BF1">
        <w:rPr>
          <w:rFonts w:ascii="Arial" w:hAnsi="Arial" w:cs="Arial"/>
          <w:sz w:val="24"/>
          <w:szCs w:val="24"/>
          <w:shd w:val="clear" w:color="auto" w:fill="FFFFFF"/>
        </w:rPr>
        <w:t>d</w:t>
      </w:r>
      <w:r w:rsidRPr="00EC4BF1">
        <w:rPr>
          <w:rFonts w:ascii="Arial" w:hAnsi="Arial" w:cs="Arial"/>
          <w:sz w:val="24"/>
          <w:szCs w:val="24"/>
          <w:shd w:val="clear" w:color="auto" w:fill="FFFFFF"/>
        </w:rPr>
        <w:t xml:space="preserve"> into production.</w:t>
      </w:r>
      <w:r w:rsidR="00340FD5" w:rsidRPr="00EC4BF1">
        <w:rPr>
          <w:rFonts w:ascii="Arial" w:hAnsi="Arial" w:cs="Arial"/>
          <w:sz w:val="24"/>
          <w:szCs w:val="24"/>
          <w:shd w:val="clear" w:color="auto" w:fill="FFFFFF"/>
        </w:rPr>
        <w:t xml:space="preserve">  </w:t>
      </w:r>
      <w:r w:rsidR="00F04901" w:rsidRPr="00EC4BF1">
        <w:rPr>
          <w:rFonts w:ascii="Arial" w:hAnsi="Arial" w:cs="Arial"/>
          <w:sz w:val="24"/>
          <w:szCs w:val="24"/>
          <w:shd w:val="clear" w:color="auto" w:fill="FFFFFF"/>
        </w:rPr>
        <w:t xml:space="preserve">The </w:t>
      </w:r>
      <w:r w:rsidR="00621A9C" w:rsidRPr="00EC4BF1">
        <w:rPr>
          <w:rFonts w:ascii="Arial" w:hAnsi="Arial" w:cs="Arial"/>
          <w:sz w:val="24"/>
          <w:szCs w:val="24"/>
        </w:rPr>
        <w:t>customer controls the data &amp; the application resources</w:t>
      </w:r>
      <w:r w:rsidR="007A1514" w:rsidRPr="00EC4BF1">
        <w:rPr>
          <w:rFonts w:ascii="Arial" w:hAnsi="Arial" w:cs="Arial"/>
          <w:sz w:val="24"/>
          <w:szCs w:val="24"/>
        </w:rPr>
        <w:t>; the vendor (CSP) manages</w:t>
      </w:r>
      <w:r w:rsidR="00A35108">
        <w:rPr>
          <w:rFonts w:ascii="Arial" w:hAnsi="Arial" w:cs="Arial"/>
          <w:sz w:val="24"/>
          <w:szCs w:val="24"/>
        </w:rPr>
        <w:t xml:space="preserve"> </w:t>
      </w:r>
      <w:r w:rsidR="00A35108" w:rsidRPr="00EC4BF1">
        <w:rPr>
          <w:rFonts w:ascii="Arial" w:hAnsi="Arial" w:cs="Arial"/>
          <w:sz w:val="24"/>
          <w:szCs w:val="24"/>
        </w:rPr>
        <w:t xml:space="preserve">all other resources </w:t>
      </w:r>
      <w:r w:rsidR="00A35108" w:rsidRPr="00EC4BF1">
        <w:rPr>
          <w:rFonts w:ascii="Arial" w:hAnsi="Arial" w:cs="Arial"/>
          <w:sz w:val="24"/>
          <w:szCs w:val="24"/>
          <w:shd w:val="clear" w:color="auto" w:fill="FFFFFF"/>
        </w:rPr>
        <w:t>(see Figure 1)</w:t>
      </w:r>
      <w:r w:rsidR="00DB58AF">
        <w:rPr>
          <w:rFonts w:ascii="Arial" w:hAnsi="Arial" w:cs="Arial"/>
          <w:sz w:val="24"/>
          <w:szCs w:val="24"/>
          <w:shd w:val="clear" w:color="auto" w:fill="FFFFFF"/>
        </w:rPr>
        <w:t xml:space="preserve"> </w:t>
      </w:r>
      <w:r w:rsidR="00DB58AF">
        <w:rPr>
          <w:rFonts w:ascii="Arial" w:hAnsi="Arial" w:cs="Arial"/>
          <w:sz w:val="24"/>
          <w:szCs w:val="24"/>
          <w:shd w:val="clear" w:color="auto" w:fill="FFFFFF"/>
        </w:rPr>
        <w:fldChar w:fldCharType="begin" w:fldLock="1"/>
      </w:r>
      <w:r w:rsidR="001908D7">
        <w:rPr>
          <w:rFonts w:ascii="Arial" w:hAnsi="Arial" w:cs="Arial"/>
          <w:sz w:val="24"/>
          <w:szCs w:val="24"/>
          <w:shd w:val="clear" w:color="auto" w:fill="FFFFFF"/>
        </w:rPr>
        <w:instrText>ADDIN CSL_CITATION {"citationItems":[{"id":"ITEM-1","itemData":{"DOI":"10.1007/s10586-016-0599-0","ISSN":"15737543","abstract":"The setup environment and deployment of distributed applications is a human intensive and highly complex process that poses significant challenges. Nowadays many applications are developed in the cloud and existing applications are migrated to the cloud because of the promising advantages of cloud computing. Presenting two common serious challenging scenarios in the application development environment, we propose a multi-task PaaS cloud infrastructure using Docker and AWS services for application isolation, optimization and rapid deployment of distributed applications. We fully utilized Docker, a lightweight containerization technology that uses a host of the Linux kernel’s features such as namespaces and cgroup’s to sandbox processes into configurable virtual environments. The Amazon EC2 container service helps our container management framework. The cluster management framework uses optimistic, shared state scheduling to execute processes on EC2 instances using Docker containers. Several experimentations were carried out, one of the experimentation focused on a simulation of application deployment scheduling that shows our propose infrastructure is flexible, efficient and well optimized.","author":[{"dropping-particle":"","family":"Tihfon","given":"Gemoh Maliva","non-dropping-particle":"","parse-names":false,"suffix":""},{"dropping-particle":"","family":"Park","given":"Sanghyun","non-dropping-particle":"","parse-names":false,"suffix":""},{"dropping-particle":"","family":"Kim","given":"Jinsul","non-dropping-particle":"","parse-names":false,"suffix":""},{"dropping-particle":"","family":"Kim","given":"Yong Min","non-dropping-particle":"","parse-names":false,"suffix":""}],"container-title":"Cluster Computing","id":"ITEM-1","issued":{"date-parts":[["2016"]]},"title":"An efficient multi-task PaaS cloud infrastructure based on docker and AWS ECS for application deployment","type":"article-journal"},"uris":["http://www.mendeley.com/documents/?uuid=28aef271-c8bb-4cf9-a0a7-993182f44fef"]}],"mendeley":{"formattedCitation":"[4]","plainTextFormattedCitation":"[4]","previouslyFormattedCitation":"[4]"},"properties":{"noteIndex":0},"schema":"https://github.com/citation-style-language/schema/raw/master/csl-citation.json"}</w:instrText>
      </w:r>
      <w:r w:rsidR="00DB58AF">
        <w:rPr>
          <w:rFonts w:ascii="Arial" w:hAnsi="Arial" w:cs="Arial"/>
          <w:sz w:val="24"/>
          <w:szCs w:val="24"/>
          <w:shd w:val="clear" w:color="auto" w:fill="FFFFFF"/>
        </w:rPr>
        <w:fldChar w:fldCharType="separate"/>
      </w:r>
      <w:r w:rsidR="001908D7" w:rsidRPr="001908D7">
        <w:rPr>
          <w:rFonts w:ascii="Arial" w:hAnsi="Arial" w:cs="Arial"/>
          <w:noProof/>
          <w:sz w:val="24"/>
          <w:szCs w:val="24"/>
          <w:shd w:val="clear" w:color="auto" w:fill="FFFFFF"/>
        </w:rPr>
        <w:t>[4]</w:t>
      </w:r>
      <w:r w:rsidR="00DB58AF">
        <w:rPr>
          <w:rFonts w:ascii="Arial" w:hAnsi="Arial" w:cs="Arial"/>
          <w:sz w:val="24"/>
          <w:szCs w:val="24"/>
          <w:shd w:val="clear" w:color="auto" w:fill="FFFFFF"/>
        </w:rPr>
        <w:fldChar w:fldCharType="end"/>
      </w:r>
      <w:r w:rsidR="00A35108" w:rsidRPr="00EC4BF1">
        <w:rPr>
          <w:rFonts w:ascii="Arial" w:hAnsi="Arial" w:cs="Arial"/>
          <w:sz w:val="24"/>
          <w:szCs w:val="24"/>
        </w:rPr>
        <w:t>.</w:t>
      </w:r>
    </w:p>
    <w:p w14:paraId="0E8697E9" w14:textId="5EC46549" w:rsidR="00704012" w:rsidRPr="00EC4BF1" w:rsidRDefault="005A32C0" w:rsidP="00183749">
      <w:pPr>
        <w:rPr>
          <w:rFonts w:ascii="Arial" w:hAnsi="Arial" w:cs="Arial"/>
          <w:sz w:val="24"/>
          <w:szCs w:val="24"/>
        </w:rPr>
      </w:pPr>
      <w:r w:rsidRPr="00EC4BF1">
        <w:rPr>
          <w:rFonts w:ascii="Arial" w:hAnsi="Arial" w:cs="Arial"/>
          <w:noProof/>
          <w:sz w:val="24"/>
          <w:szCs w:val="24"/>
        </w:rPr>
        <w:drawing>
          <wp:inline distT="0" distB="0" distL="0" distR="0" wp14:anchorId="16190D72" wp14:editId="5A25808A">
            <wp:extent cx="371475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14750" cy="3962400"/>
                    </a:xfrm>
                    <a:prstGeom prst="rect">
                      <a:avLst/>
                    </a:prstGeom>
                  </pic:spPr>
                </pic:pic>
              </a:graphicData>
            </a:graphic>
          </wp:inline>
        </w:drawing>
      </w:r>
    </w:p>
    <w:p w14:paraId="5C7E8110" w14:textId="133B9D3B" w:rsidR="00656943" w:rsidRDefault="00FB5E6B" w:rsidP="00183749">
      <w:pPr>
        <w:rPr>
          <w:rFonts w:ascii="Arial" w:hAnsi="Arial" w:cs="Arial"/>
          <w:b/>
          <w:i/>
          <w:sz w:val="24"/>
          <w:szCs w:val="24"/>
          <w:u w:val="single"/>
        </w:rPr>
      </w:pPr>
      <w:r w:rsidRPr="00EC4BF1">
        <w:rPr>
          <w:rFonts w:ascii="Arial" w:hAnsi="Arial" w:cs="Arial"/>
          <w:b/>
          <w:i/>
          <w:sz w:val="24"/>
          <w:szCs w:val="24"/>
          <w:u w:val="single"/>
        </w:rPr>
        <w:t xml:space="preserve">Figure 2: </w:t>
      </w:r>
      <w:r w:rsidR="00966C90" w:rsidRPr="00EC4BF1">
        <w:rPr>
          <w:rFonts w:ascii="Arial" w:hAnsi="Arial" w:cs="Arial"/>
          <w:b/>
          <w:i/>
          <w:sz w:val="24"/>
          <w:szCs w:val="24"/>
          <w:u w:val="single"/>
        </w:rPr>
        <w:t xml:space="preserve">Cloud Computing </w:t>
      </w:r>
      <w:r w:rsidRPr="00EC4BF1">
        <w:rPr>
          <w:rFonts w:ascii="Arial" w:hAnsi="Arial" w:cs="Arial"/>
          <w:b/>
          <w:i/>
          <w:sz w:val="24"/>
          <w:szCs w:val="24"/>
          <w:u w:val="single"/>
        </w:rPr>
        <w:t>Model layers</w:t>
      </w:r>
      <w:r w:rsidR="00966C90" w:rsidRPr="00EC4BF1">
        <w:rPr>
          <w:rFonts w:ascii="Arial" w:hAnsi="Arial" w:cs="Arial"/>
          <w:b/>
          <w:i/>
          <w:sz w:val="24"/>
          <w:szCs w:val="24"/>
          <w:u w:val="single"/>
        </w:rPr>
        <w:t xml:space="preserve"> </w:t>
      </w:r>
      <w:r w:rsidR="00966C90" w:rsidRPr="00EC4BF1">
        <w:rPr>
          <w:rFonts w:ascii="Arial" w:hAnsi="Arial" w:cs="Arial"/>
          <w:b/>
          <w:i/>
          <w:sz w:val="24"/>
          <w:szCs w:val="24"/>
          <w:u w:val="single"/>
        </w:rPr>
        <w:fldChar w:fldCharType="begin" w:fldLock="1"/>
      </w:r>
      <w:r w:rsidR="001908D7">
        <w:rPr>
          <w:rFonts w:ascii="Arial" w:hAnsi="Arial" w:cs="Arial"/>
          <w:b/>
          <w:i/>
          <w:sz w:val="24"/>
          <w:szCs w:val="24"/>
          <w:u w:val="single"/>
        </w:rPr>
        <w:instrText>ADDIN CSL_CITATION {"citationItems":[{"id":"ITEM-1","itemData":{"URL":"https://www.sciencedirect.com/topics/computer-science/cloud-delivery-model","accessed":{"date-parts":[["2020","2","1"]]},"id":"ITEM-1","issued":{"date-parts":[["0"]]},"title":"Cloud Delivery Model - an overview | ScienceDirect Topics","type":"webpage"},"uris":["http://www.mendeley.com/documents/?uuid=6885f878-2e1f-3bcf-8304-5c8ebf6ab85c"]}],"mendeley":{"formattedCitation":"[9]","plainTextFormattedCitation":"[9]","previouslyFormattedCitation":"[9]"},"properties":{"noteIndex":0},"schema":"https://github.com/citation-style-language/schema/raw/master/csl-citation.json"}</w:instrText>
      </w:r>
      <w:r w:rsidR="00966C90" w:rsidRPr="00EC4BF1">
        <w:rPr>
          <w:rFonts w:ascii="Arial" w:hAnsi="Arial" w:cs="Arial"/>
          <w:b/>
          <w:i/>
          <w:sz w:val="24"/>
          <w:szCs w:val="24"/>
          <w:u w:val="single"/>
        </w:rPr>
        <w:fldChar w:fldCharType="separate"/>
      </w:r>
      <w:r w:rsidR="001908D7" w:rsidRPr="001908D7">
        <w:rPr>
          <w:rFonts w:ascii="Arial" w:hAnsi="Arial" w:cs="Arial"/>
          <w:noProof/>
          <w:sz w:val="24"/>
          <w:szCs w:val="24"/>
        </w:rPr>
        <w:t>[9]</w:t>
      </w:r>
      <w:r w:rsidR="00966C90" w:rsidRPr="00EC4BF1">
        <w:rPr>
          <w:rFonts w:ascii="Arial" w:hAnsi="Arial" w:cs="Arial"/>
          <w:b/>
          <w:i/>
          <w:sz w:val="24"/>
          <w:szCs w:val="24"/>
          <w:u w:val="single"/>
        </w:rPr>
        <w:fldChar w:fldCharType="end"/>
      </w:r>
    </w:p>
    <w:p w14:paraId="0AB8947A" w14:textId="77777777" w:rsidR="00A055ED" w:rsidRPr="00EC4BF1" w:rsidRDefault="00A055ED" w:rsidP="00183749">
      <w:pPr>
        <w:rPr>
          <w:rFonts w:ascii="Arial" w:hAnsi="Arial" w:cs="Arial"/>
          <w:b/>
          <w:i/>
          <w:sz w:val="24"/>
          <w:szCs w:val="24"/>
          <w:u w:val="single"/>
        </w:rPr>
      </w:pPr>
    </w:p>
    <w:p w14:paraId="76D6619F" w14:textId="77777777" w:rsidR="00C015FF" w:rsidRPr="00EC4BF1" w:rsidRDefault="00C015FF" w:rsidP="00183749">
      <w:pPr>
        <w:rPr>
          <w:rFonts w:ascii="Arial" w:hAnsi="Arial" w:cs="Arial"/>
          <w:sz w:val="24"/>
          <w:szCs w:val="24"/>
          <w:shd w:val="clear" w:color="auto" w:fill="FFFFFF"/>
        </w:rPr>
      </w:pPr>
    </w:p>
    <w:p w14:paraId="196C06C7" w14:textId="77777777" w:rsidR="00595507" w:rsidRPr="00EC4BF1" w:rsidRDefault="00595507" w:rsidP="00CA5823">
      <w:pPr>
        <w:pStyle w:val="Heading2"/>
      </w:pPr>
      <w:bookmarkStart w:id="7" w:name="_Toc34168004"/>
      <w:bookmarkStart w:id="8" w:name="_Toc34170758"/>
      <w:r w:rsidRPr="00EC4BF1">
        <w:lastRenderedPageBreak/>
        <w:t>Platform-as-a-Service (PaaS) – SWOT Analysis</w:t>
      </w:r>
      <w:bookmarkEnd w:id="7"/>
      <w:bookmarkEnd w:id="8"/>
    </w:p>
    <w:p w14:paraId="604CB710" w14:textId="77777777" w:rsidR="005B29FB" w:rsidRPr="00EC4BF1" w:rsidRDefault="005B29FB" w:rsidP="00183749">
      <w:pPr>
        <w:rPr>
          <w:rFonts w:ascii="Arial" w:hAnsi="Arial" w:cs="Arial"/>
          <w:b/>
          <w:i/>
          <w:sz w:val="24"/>
          <w:szCs w:val="24"/>
          <w:u w:val="single"/>
        </w:rPr>
      </w:pPr>
    </w:p>
    <w:tbl>
      <w:tblPr>
        <w:tblStyle w:val="TableGrid"/>
        <w:tblW w:w="0" w:type="auto"/>
        <w:tblLook w:val="04A0" w:firstRow="1" w:lastRow="0" w:firstColumn="1" w:lastColumn="0" w:noHBand="0" w:noVBand="1"/>
      </w:tblPr>
      <w:tblGrid>
        <w:gridCol w:w="4508"/>
        <w:gridCol w:w="4508"/>
      </w:tblGrid>
      <w:tr w:rsidR="00EC4BF1" w:rsidRPr="00EC4BF1" w14:paraId="1BE2AA6A" w14:textId="77777777" w:rsidTr="00B112ED">
        <w:tc>
          <w:tcPr>
            <w:tcW w:w="4508" w:type="dxa"/>
          </w:tcPr>
          <w:p w14:paraId="7A17D88B" w14:textId="77777777" w:rsidR="00B112ED" w:rsidRPr="00EC4BF1" w:rsidRDefault="00B112ED" w:rsidP="00183749">
            <w:pPr>
              <w:rPr>
                <w:rFonts w:ascii="Arial" w:hAnsi="Arial" w:cs="Arial"/>
                <w:b/>
                <w:i/>
                <w:sz w:val="24"/>
                <w:szCs w:val="24"/>
                <w:u w:val="single"/>
              </w:rPr>
            </w:pPr>
            <w:r w:rsidRPr="00EC4BF1">
              <w:rPr>
                <w:rFonts w:ascii="Arial" w:hAnsi="Arial" w:cs="Arial"/>
                <w:b/>
                <w:i/>
                <w:sz w:val="24"/>
                <w:szCs w:val="24"/>
                <w:u w:val="single"/>
              </w:rPr>
              <w:t>Strengths</w:t>
            </w:r>
          </w:p>
          <w:p w14:paraId="7FDB56BC" w14:textId="77777777" w:rsidR="00D13268" w:rsidRPr="00EC4BF1" w:rsidRDefault="00D13268" w:rsidP="00183749">
            <w:pPr>
              <w:rPr>
                <w:rFonts w:ascii="Arial" w:hAnsi="Arial" w:cs="Arial"/>
                <w:b/>
                <w:i/>
                <w:sz w:val="24"/>
                <w:szCs w:val="24"/>
                <w:u w:val="single"/>
              </w:rPr>
            </w:pPr>
          </w:p>
          <w:p w14:paraId="7356B18C" w14:textId="66645E1C" w:rsidR="00474E10" w:rsidRPr="00474E10" w:rsidRDefault="00E62A37" w:rsidP="00474E10">
            <w:pPr>
              <w:pStyle w:val="ListParagraph"/>
              <w:numPr>
                <w:ilvl w:val="0"/>
                <w:numId w:val="18"/>
              </w:numPr>
              <w:rPr>
                <w:rFonts w:ascii="Arial" w:hAnsi="Arial" w:cs="Arial"/>
                <w:sz w:val="24"/>
                <w:szCs w:val="24"/>
              </w:rPr>
            </w:pPr>
            <w:r w:rsidRPr="00EC4BF1">
              <w:rPr>
                <w:rFonts w:ascii="Arial" w:hAnsi="Arial" w:cs="Arial"/>
                <w:sz w:val="24"/>
                <w:szCs w:val="24"/>
              </w:rPr>
              <w:t>No need to maintain, upgrade or replace systems software</w:t>
            </w:r>
            <w:r w:rsidR="00DE0A07">
              <w:rPr>
                <w:rFonts w:ascii="Arial" w:hAnsi="Arial" w:cs="Arial"/>
                <w:sz w:val="24"/>
                <w:szCs w:val="24"/>
              </w:rPr>
              <w:t>, Cloud Service Provider responsibility</w:t>
            </w:r>
            <w:r w:rsidRPr="00EC4BF1">
              <w:rPr>
                <w:rFonts w:ascii="Arial" w:hAnsi="Arial" w:cs="Arial"/>
                <w:sz w:val="24"/>
                <w:szCs w:val="24"/>
              </w:rPr>
              <w:t>.</w:t>
            </w:r>
            <w:r w:rsidR="00474E10">
              <w:rPr>
                <w:rFonts w:ascii="Arial" w:hAnsi="Arial" w:cs="Arial"/>
                <w:sz w:val="24"/>
                <w:szCs w:val="24"/>
              </w:rPr>
              <w:t xml:space="preserve"> </w:t>
            </w:r>
            <w:r w:rsidR="00474E10" w:rsidRPr="00EC4BF1">
              <w:rPr>
                <w:rFonts w:ascii="Arial" w:hAnsi="Arial" w:cs="Arial"/>
                <w:sz w:val="24"/>
                <w:szCs w:val="24"/>
              </w:rPr>
              <w:t xml:space="preserve">All </w:t>
            </w:r>
            <w:r w:rsidR="00474E10">
              <w:rPr>
                <w:rFonts w:ascii="Arial" w:hAnsi="Arial" w:cs="Arial"/>
                <w:sz w:val="24"/>
                <w:szCs w:val="24"/>
              </w:rPr>
              <w:t xml:space="preserve">Infrastructure </w:t>
            </w:r>
            <w:r w:rsidR="00474E10" w:rsidRPr="00EC4BF1">
              <w:rPr>
                <w:rFonts w:ascii="Arial" w:hAnsi="Arial" w:cs="Arial"/>
                <w:sz w:val="24"/>
                <w:szCs w:val="24"/>
              </w:rPr>
              <w:t>patching carried out by Cloud Service Providers.  The customer is only responsible for code</w:t>
            </w:r>
            <w:r w:rsidR="00474E10">
              <w:rPr>
                <w:rFonts w:ascii="Arial" w:hAnsi="Arial" w:cs="Arial"/>
                <w:sz w:val="24"/>
                <w:szCs w:val="24"/>
              </w:rPr>
              <w:t xml:space="preserve">.  Opposite </w:t>
            </w:r>
            <w:r w:rsidR="007A2F85">
              <w:rPr>
                <w:rFonts w:ascii="Arial" w:hAnsi="Arial" w:cs="Arial"/>
                <w:sz w:val="24"/>
                <w:szCs w:val="24"/>
              </w:rPr>
              <w:t>of</w:t>
            </w:r>
            <w:r w:rsidR="00474E10">
              <w:rPr>
                <w:rFonts w:ascii="Arial" w:hAnsi="Arial" w:cs="Arial"/>
                <w:sz w:val="24"/>
                <w:szCs w:val="24"/>
              </w:rPr>
              <w:t xml:space="preserve"> CaaS</w:t>
            </w:r>
            <w:r w:rsidR="004B77FB">
              <w:rPr>
                <w:rFonts w:ascii="Arial" w:hAnsi="Arial" w:cs="Arial"/>
                <w:sz w:val="24"/>
                <w:szCs w:val="24"/>
              </w:rPr>
              <w:t xml:space="preserve"> (</w:t>
            </w:r>
            <w:r w:rsidR="00474E10">
              <w:rPr>
                <w:rFonts w:ascii="Arial" w:hAnsi="Arial" w:cs="Arial"/>
                <w:sz w:val="24"/>
                <w:szCs w:val="24"/>
              </w:rPr>
              <w:t>Docke</w:t>
            </w:r>
            <w:r w:rsidR="00BA135A">
              <w:rPr>
                <w:rFonts w:ascii="Arial" w:hAnsi="Arial" w:cs="Arial"/>
                <w:sz w:val="24"/>
                <w:szCs w:val="24"/>
              </w:rPr>
              <w:t>r</w:t>
            </w:r>
            <w:r w:rsidR="0057794C">
              <w:rPr>
                <w:rFonts w:ascii="Arial" w:hAnsi="Arial" w:cs="Arial"/>
                <w:sz w:val="24"/>
                <w:szCs w:val="24"/>
              </w:rPr>
              <w:t>,</w:t>
            </w:r>
            <w:r w:rsidR="007B2AEC">
              <w:rPr>
                <w:rFonts w:ascii="Arial" w:hAnsi="Arial" w:cs="Arial"/>
                <w:sz w:val="24"/>
                <w:szCs w:val="24"/>
              </w:rPr>
              <w:t xml:space="preserve"> </w:t>
            </w:r>
            <w:r w:rsidR="00A055ED">
              <w:rPr>
                <w:rFonts w:ascii="Arial" w:hAnsi="Arial" w:cs="Arial"/>
                <w:sz w:val="24"/>
                <w:szCs w:val="24"/>
              </w:rPr>
              <w:t>Kubernetes</w:t>
            </w:r>
            <w:r w:rsidR="004B77FB">
              <w:rPr>
                <w:rFonts w:ascii="Arial" w:hAnsi="Arial" w:cs="Arial"/>
                <w:sz w:val="24"/>
                <w:szCs w:val="24"/>
              </w:rPr>
              <w:t>)</w:t>
            </w:r>
            <w:r w:rsidR="0073477F">
              <w:rPr>
                <w:rFonts w:ascii="Arial" w:hAnsi="Arial" w:cs="Arial"/>
                <w:sz w:val="24"/>
                <w:szCs w:val="24"/>
              </w:rPr>
              <w:t xml:space="preserve"> </w:t>
            </w:r>
            <w:r w:rsidR="004B77FB">
              <w:rPr>
                <w:rFonts w:ascii="Arial" w:hAnsi="Arial" w:cs="Arial"/>
                <w:sz w:val="24"/>
                <w:szCs w:val="24"/>
              </w:rPr>
              <w:t>.</w:t>
            </w:r>
          </w:p>
          <w:p w14:paraId="298953DF" w14:textId="77777777" w:rsidR="002458BB" w:rsidRPr="00EC4BF1" w:rsidRDefault="002458BB" w:rsidP="00183749">
            <w:pPr>
              <w:pStyle w:val="ListParagraph"/>
              <w:rPr>
                <w:rFonts w:ascii="Arial" w:hAnsi="Arial" w:cs="Arial"/>
                <w:sz w:val="24"/>
                <w:szCs w:val="24"/>
              </w:rPr>
            </w:pPr>
          </w:p>
          <w:p w14:paraId="120F39B7" w14:textId="23784FBE" w:rsidR="00E62A37" w:rsidRPr="00EC4BF1" w:rsidRDefault="00E62A37" w:rsidP="00183749">
            <w:pPr>
              <w:pStyle w:val="ListParagraph"/>
              <w:numPr>
                <w:ilvl w:val="0"/>
                <w:numId w:val="18"/>
              </w:numPr>
              <w:rPr>
                <w:rFonts w:ascii="Arial" w:hAnsi="Arial" w:cs="Arial"/>
                <w:sz w:val="24"/>
                <w:szCs w:val="24"/>
              </w:rPr>
            </w:pPr>
            <w:r w:rsidRPr="00EC4BF1">
              <w:rPr>
                <w:rFonts w:ascii="Arial" w:hAnsi="Arial" w:cs="Arial"/>
                <w:sz w:val="24"/>
                <w:szCs w:val="24"/>
              </w:rPr>
              <w:t>Fast deployment, improve business success</w:t>
            </w:r>
            <w:r w:rsidR="00CC65B0" w:rsidRPr="00EC4BF1">
              <w:rPr>
                <w:rFonts w:ascii="Arial" w:hAnsi="Arial" w:cs="Arial"/>
                <w:sz w:val="24"/>
                <w:szCs w:val="24"/>
              </w:rPr>
              <w:t>.  With the DevOps (Development and Operations) model</w:t>
            </w:r>
            <w:r w:rsidR="00AC6CA1" w:rsidRPr="00EC4BF1">
              <w:rPr>
                <w:rFonts w:ascii="Arial" w:hAnsi="Arial" w:cs="Arial"/>
                <w:sz w:val="24"/>
                <w:szCs w:val="24"/>
              </w:rPr>
              <w:t>,</w:t>
            </w:r>
            <w:r w:rsidR="00CC65B0" w:rsidRPr="00EC4BF1">
              <w:rPr>
                <w:rFonts w:ascii="Arial" w:hAnsi="Arial" w:cs="Arial"/>
                <w:sz w:val="24"/>
                <w:szCs w:val="24"/>
              </w:rPr>
              <w:t xml:space="preserve"> </w:t>
            </w:r>
            <w:r w:rsidR="006736A0" w:rsidRPr="00EC4BF1">
              <w:rPr>
                <w:rFonts w:ascii="Arial" w:hAnsi="Arial" w:cs="Arial"/>
                <w:sz w:val="24"/>
                <w:szCs w:val="24"/>
              </w:rPr>
              <w:t>deve</w:t>
            </w:r>
            <w:r w:rsidR="00AC6CA1" w:rsidRPr="00EC4BF1">
              <w:rPr>
                <w:rFonts w:ascii="Arial" w:hAnsi="Arial" w:cs="Arial"/>
                <w:sz w:val="24"/>
                <w:szCs w:val="24"/>
              </w:rPr>
              <w:t>l</w:t>
            </w:r>
            <w:r w:rsidR="006736A0" w:rsidRPr="00EC4BF1">
              <w:rPr>
                <w:rFonts w:ascii="Arial" w:hAnsi="Arial" w:cs="Arial"/>
                <w:sz w:val="24"/>
                <w:szCs w:val="24"/>
              </w:rPr>
              <w:t xml:space="preserve">opers </w:t>
            </w:r>
            <w:r w:rsidR="00CC65B0" w:rsidRPr="00EC4BF1">
              <w:rPr>
                <w:rFonts w:ascii="Arial" w:hAnsi="Arial" w:cs="Arial"/>
                <w:sz w:val="24"/>
                <w:szCs w:val="24"/>
              </w:rPr>
              <w:t>only have to concentrate on</w:t>
            </w:r>
            <w:r w:rsidR="006736A0" w:rsidRPr="00EC4BF1">
              <w:rPr>
                <w:rFonts w:ascii="Arial" w:hAnsi="Arial" w:cs="Arial"/>
                <w:sz w:val="24"/>
                <w:szCs w:val="24"/>
              </w:rPr>
              <w:t xml:space="preserve"> Application</w:t>
            </w:r>
            <w:r w:rsidR="00CC65B0" w:rsidRPr="00EC4BF1">
              <w:rPr>
                <w:rFonts w:ascii="Arial" w:hAnsi="Arial" w:cs="Arial"/>
                <w:sz w:val="24"/>
                <w:szCs w:val="24"/>
              </w:rPr>
              <w:t xml:space="preserve"> Development</w:t>
            </w:r>
            <w:r w:rsidR="00075B0C">
              <w:rPr>
                <w:rFonts w:ascii="Arial" w:hAnsi="Arial" w:cs="Arial"/>
                <w:sz w:val="24"/>
                <w:szCs w:val="24"/>
              </w:rPr>
              <w:t xml:space="preserve"> </w:t>
            </w:r>
            <w:r w:rsidR="00075B0C">
              <w:rPr>
                <w:rFonts w:ascii="Arial" w:hAnsi="Arial" w:cs="Arial"/>
                <w:sz w:val="24"/>
                <w:szCs w:val="24"/>
              </w:rPr>
              <w:fldChar w:fldCharType="begin" w:fldLock="1"/>
            </w:r>
            <w:r w:rsidR="001908D7">
              <w:rPr>
                <w:rFonts w:ascii="Arial" w:hAnsi="Arial" w:cs="Arial"/>
                <w:sz w:val="24"/>
                <w:szCs w:val="24"/>
              </w:rPr>
              <w:instrText>ADDIN CSL_CITATION {"citationItems":[{"id":"ITEM-1","itemData":{"DOI":"10.1109/ICSE-SEIP.2019.00033","ISBN":"9781728117607","abstract":"The development of Cloud Infra-Services has shifted over the past decade in the direction of a software code development process, also known as infrastructure as code (IaC). Contemporary continuous delivery settings in industry require fast feedback. As a consequence, companies need insight in time spent, especially in the development of such services. We examine a series of 28 Cloud Infra-Services within ING, and explore which factors affect their overall time to market and development time. An initial perception among several stakeholders in the Cloud Infra-Service development process, that Cloud Infra-Services within ING take longer than those in peer companies, is not confirmed by our benchmark. Development team members identified the time to internal market of services to be affected negatively by the portal where consumers can order a service and the Orchestration Workflows and by team dynamics. This perception is supported by additional metrics. We propose that promising ways to reduce lead time include reducing the complexity of the ING environment, by treating Cloud Infra-Services like regular software deliveries and by reducing the dependencies between teams in terms of tooling and collaboration.","author":[{"dropping-particle":"","family":"Huijgens","given":"Hennie","non-dropping-particle":"","parse-names":false,"suffix":""},{"dropping-particle":"","family":"Greuter","given":"Eric","non-dropping-particle":"","parse-names":false,"suffix":""},{"dropping-particle":"","family":"Brons","given":"Jerry","non-dropping-particle":"","parse-names":false,"suffix":""},{"dropping-particle":"","family":"Doorn","given":"Evert A.","non-dropping-particle":"Van","parse-names":false,"suffix":""},{"dropping-particle":"","family":"Papadopoulos","given":"Ioannis","non-dropping-particle":"","parse-names":false,"suffix":""},{"dropping-particle":"","family":"Morales Martinez","given":"Francisco","non-dropping-particle":"","parse-names":false,"suffix":""},{"dropping-particle":"","family":"Aniche","given":"Mauricio","non-dropping-particle":"","parse-names":false,"suffix":""},{"dropping-particle":"","family":"Visser","given":"Otto","non-dropping-particle":"","parse-names":false,"suffix":""},{"dropping-particle":"","family":"Deursen","given":"Arie","non-dropping-particle":"Van","parse-names":false,"suffix":""}],"container-title":"Proceedings - 2019 IEEE/ACM 41st International Conference on Software Engineering: Software Engineering in Practice, ICSE-SEIP 2019","id":"ITEM-1","issued":{"date-parts":[["2019"]]},"page":"233-242","publisher":"IEEE","title":"Factors Affecting Cloud Infra-Service Development Lead Times: A Case Study at ING","type":"article-journal"},"uris":["http://www.mendeley.com/documents/?uuid=452be069-f444-4239-86bc-b53ca56ca349"]}],"mendeley":{"formattedCitation":"[10]","plainTextFormattedCitation":"[10]","previouslyFormattedCitation":"[10]"},"properties":{"noteIndex":0},"schema":"https://github.com/citation-style-language/schema/raw/master/csl-citation.json"}</w:instrText>
            </w:r>
            <w:r w:rsidR="00075B0C">
              <w:rPr>
                <w:rFonts w:ascii="Arial" w:hAnsi="Arial" w:cs="Arial"/>
                <w:sz w:val="24"/>
                <w:szCs w:val="24"/>
              </w:rPr>
              <w:fldChar w:fldCharType="separate"/>
            </w:r>
            <w:r w:rsidR="001908D7" w:rsidRPr="001908D7">
              <w:rPr>
                <w:rFonts w:ascii="Arial" w:hAnsi="Arial" w:cs="Arial"/>
                <w:noProof/>
                <w:sz w:val="24"/>
                <w:szCs w:val="24"/>
              </w:rPr>
              <w:t>[10]</w:t>
            </w:r>
            <w:r w:rsidR="00075B0C">
              <w:rPr>
                <w:rFonts w:ascii="Arial" w:hAnsi="Arial" w:cs="Arial"/>
                <w:sz w:val="24"/>
                <w:szCs w:val="24"/>
              </w:rPr>
              <w:fldChar w:fldCharType="end"/>
            </w:r>
            <w:r w:rsidR="00CC65B0" w:rsidRPr="00EC4BF1">
              <w:rPr>
                <w:rFonts w:ascii="Arial" w:hAnsi="Arial" w:cs="Arial"/>
                <w:sz w:val="24"/>
                <w:szCs w:val="24"/>
              </w:rPr>
              <w:t xml:space="preserve">. </w:t>
            </w:r>
          </w:p>
          <w:p w14:paraId="16AFF877" w14:textId="77777777" w:rsidR="0018492C" w:rsidRPr="00EC4BF1" w:rsidRDefault="0018492C" w:rsidP="00183749">
            <w:pPr>
              <w:pStyle w:val="ListParagraph"/>
              <w:rPr>
                <w:rFonts w:ascii="Arial" w:hAnsi="Arial" w:cs="Arial"/>
                <w:sz w:val="24"/>
                <w:szCs w:val="24"/>
              </w:rPr>
            </w:pPr>
          </w:p>
          <w:p w14:paraId="6D25D807" w14:textId="016BDCD3" w:rsidR="0084409B" w:rsidRPr="00EC4BF1" w:rsidRDefault="00FA4F71" w:rsidP="00183749">
            <w:pPr>
              <w:pStyle w:val="ListParagraph"/>
              <w:numPr>
                <w:ilvl w:val="0"/>
                <w:numId w:val="18"/>
              </w:numPr>
              <w:rPr>
                <w:rFonts w:ascii="Arial" w:hAnsi="Arial" w:cs="Arial"/>
                <w:sz w:val="24"/>
                <w:szCs w:val="24"/>
              </w:rPr>
            </w:pPr>
            <w:r w:rsidRPr="00EC4BF1">
              <w:rPr>
                <w:rFonts w:ascii="Arial" w:hAnsi="Arial" w:cs="Arial"/>
                <w:sz w:val="24"/>
                <w:szCs w:val="24"/>
              </w:rPr>
              <w:t>Dynamic scaling</w:t>
            </w:r>
            <w:r w:rsidR="000C0225" w:rsidRPr="00EC4BF1">
              <w:rPr>
                <w:rFonts w:ascii="Arial" w:hAnsi="Arial" w:cs="Arial"/>
                <w:sz w:val="24"/>
                <w:szCs w:val="24"/>
              </w:rPr>
              <w:t xml:space="preserve"> (Elasticity)</w:t>
            </w:r>
            <w:r w:rsidRPr="00EC4BF1">
              <w:rPr>
                <w:rFonts w:ascii="Arial" w:hAnsi="Arial" w:cs="Arial"/>
                <w:sz w:val="24"/>
                <w:szCs w:val="24"/>
              </w:rPr>
              <w:t xml:space="preserve"> – s</w:t>
            </w:r>
            <w:r w:rsidR="00545EBC" w:rsidRPr="00EC4BF1">
              <w:rPr>
                <w:rFonts w:ascii="Arial" w:hAnsi="Arial" w:cs="Arial"/>
                <w:sz w:val="24"/>
                <w:szCs w:val="24"/>
              </w:rPr>
              <w:t>ca</w:t>
            </w:r>
            <w:r w:rsidRPr="00EC4BF1">
              <w:rPr>
                <w:rFonts w:ascii="Arial" w:hAnsi="Arial" w:cs="Arial"/>
                <w:sz w:val="24"/>
                <w:szCs w:val="24"/>
              </w:rPr>
              <w:t>ling up when demand is high and low when no</w:t>
            </w:r>
            <w:r w:rsidR="0007730F" w:rsidRPr="00EC4BF1">
              <w:rPr>
                <w:rFonts w:ascii="Arial" w:hAnsi="Arial" w:cs="Arial"/>
                <w:sz w:val="24"/>
                <w:szCs w:val="24"/>
              </w:rPr>
              <w:t>t</w:t>
            </w:r>
            <w:r w:rsidR="00396627">
              <w:rPr>
                <w:rFonts w:ascii="Arial" w:hAnsi="Arial" w:cs="Arial"/>
                <w:sz w:val="24"/>
                <w:szCs w:val="24"/>
              </w:rPr>
              <w:t xml:space="preserve"> </w:t>
            </w:r>
            <w:r w:rsidR="00396627">
              <w:rPr>
                <w:rFonts w:ascii="Arial" w:hAnsi="Arial" w:cs="Arial"/>
                <w:sz w:val="24"/>
                <w:szCs w:val="24"/>
              </w:rPr>
              <w:fldChar w:fldCharType="begin" w:fldLock="1"/>
            </w:r>
            <w:r w:rsidR="00B91511">
              <w:rPr>
                <w:rFonts w:ascii="Arial" w:hAnsi="Arial" w:cs="Arial"/>
                <w:sz w:val="24"/>
                <w:szCs w:val="24"/>
              </w:rPr>
              <w:instrText>ADDIN CSL_CITATION {"citationItems":[{"id":"ITEM-1","itemData":{"DOI":"10.1109/IACS.2018.8355463","ISBN":"9781538643662","abstract":"This paper reviews the top leading cloud providers, surveys their offering related to High Performance Computing (HPC). Four top cloud provider are selected, Microsoft Windows Azure, Amazon Elastic Compute Cloud (Amazon EC2), Google Compute Engine and Oracle Cloud. Each one of them has its unique value proposition that enables it to survive in the market and make it a real competitor. A comparative analysis of the offerings and relative benefits of each are provided. This study is an introduction to our extensive work in the HPC field.","author":[{"dropping-particle":"","family":"Aljamal","given":"Rawan","non-dropping-particle":"","parse-names":false,"suffix":""},{"dropping-particle":"","family":"El-Mousa","given":"Ali","non-dropping-particle":"","parse-names":false,"suffix":""},{"dropping-particle":"","family":"Jubair","given":"Fahed","non-dropping-particle":"","parse-names":false,"suffix":""}],"container-title":"2018 9th International Conference on Information and Communication Systems, ICICS 2018","id":"ITEM-1","issued":{"date-parts":[["2018"]]},"page":"181-186","publisher":"IEEE","title":"A comparative review of high-performance computing major cloud service providers","type":"article-journal","volume":"2018-Janua"},"uris":["http://www.mendeley.com/documents/?uuid=413b60e6-e4a3-4b44-9180-0042cf3f0083"]}],"mendeley":{"formattedCitation":"[2]","plainTextFormattedCitation":"[2]","previouslyFormattedCitation":"[2]"},"properties":{"noteIndex":0},"schema":"https://github.com/citation-style-language/schema/raw/master/csl-citation.json"}</w:instrText>
            </w:r>
            <w:r w:rsidR="00396627">
              <w:rPr>
                <w:rFonts w:ascii="Arial" w:hAnsi="Arial" w:cs="Arial"/>
                <w:sz w:val="24"/>
                <w:szCs w:val="24"/>
              </w:rPr>
              <w:fldChar w:fldCharType="separate"/>
            </w:r>
            <w:r w:rsidR="00396627" w:rsidRPr="00396627">
              <w:rPr>
                <w:rFonts w:ascii="Arial" w:hAnsi="Arial" w:cs="Arial"/>
                <w:noProof/>
                <w:sz w:val="24"/>
                <w:szCs w:val="24"/>
              </w:rPr>
              <w:t>[2]</w:t>
            </w:r>
            <w:r w:rsidR="00396627">
              <w:rPr>
                <w:rFonts w:ascii="Arial" w:hAnsi="Arial" w:cs="Arial"/>
                <w:sz w:val="24"/>
                <w:szCs w:val="24"/>
              </w:rPr>
              <w:fldChar w:fldCharType="end"/>
            </w:r>
            <w:r w:rsidR="0007730F" w:rsidRPr="00EC4BF1">
              <w:rPr>
                <w:rFonts w:ascii="Arial" w:hAnsi="Arial" w:cs="Arial"/>
                <w:sz w:val="24"/>
                <w:szCs w:val="24"/>
              </w:rPr>
              <w:t>.</w:t>
            </w:r>
          </w:p>
          <w:p w14:paraId="435A2744" w14:textId="77777777" w:rsidR="0018492C" w:rsidRPr="00EC4BF1" w:rsidRDefault="0018492C" w:rsidP="00183749">
            <w:pPr>
              <w:rPr>
                <w:rFonts w:ascii="Arial" w:hAnsi="Arial" w:cs="Arial"/>
                <w:sz w:val="24"/>
                <w:szCs w:val="24"/>
              </w:rPr>
            </w:pPr>
          </w:p>
          <w:p w14:paraId="5FDD675F" w14:textId="10E3C06B" w:rsidR="00DA51AA" w:rsidRPr="00EC4BF1" w:rsidRDefault="00DA51AA" w:rsidP="00183749">
            <w:pPr>
              <w:pStyle w:val="ListParagraph"/>
              <w:numPr>
                <w:ilvl w:val="0"/>
                <w:numId w:val="18"/>
              </w:numPr>
              <w:rPr>
                <w:rFonts w:ascii="Arial" w:hAnsi="Arial" w:cs="Arial"/>
                <w:sz w:val="24"/>
                <w:szCs w:val="24"/>
              </w:rPr>
            </w:pPr>
            <w:r w:rsidRPr="00EC4BF1">
              <w:rPr>
                <w:rFonts w:ascii="Arial" w:hAnsi="Arial" w:cs="Arial"/>
                <w:sz w:val="24"/>
                <w:szCs w:val="24"/>
              </w:rPr>
              <w:t>PaaS can integrate with CaaS</w:t>
            </w:r>
            <w:r w:rsidR="008D585C" w:rsidRPr="00EC4BF1">
              <w:rPr>
                <w:rFonts w:ascii="Arial" w:hAnsi="Arial" w:cs="Arial"/>
                <w:sz w:val="24"/>
                <w:szCs w:val="24"/>
              </w:rPr>
              <w:t xml:space="preserve">.  Develop code in PaaS and package it in CaaS </w:t>
            </w:r>
            <w:r w:rsidRPr="00EC4BF1">
              <w:rPr>
                <w:rFonts w:ascii="Arial" w:hAnsi="Arial" w:cs="Arial"/>
                <w:sz w:val="24"/>
                <w:szCs w:val="24"/>
              </w:rPr>
              <w:t>(Cont</w:t>
            </w:r>
            <w:r w:rsidR="006A7EB6" w:rsidRPr="00EC4BF1">
              <w:rPr>
                <w:rFonts w:ascii="Arial" w:hAnsi="Arial" w:cs="Arial"/>
                <w:sz w:val="24"/>
                <w:szCs w:val="24"/>
              </w:rPr>
              <w:t>a</w:t>
            </w:r>
            <w:r w:rsidRPr="00EC4BF1">
              <w:rPr>
                <w:rFonts w:ascii="Arial" w:hAnsi="Arial" w:cs="Arial"/>
                <w:sz w:val="24"/>
                <w:szCs w:val="24"/>
              </w:rPr>
              <w:t>iner as a Service)</w:t>
            </w:r>
            <w:r w:rsidR="00AC6CA1" w:rsidRPr="00EC4BF1">
              <w:rPr>
                <w:rFonts w:ascii="Arial" w:hAnsi="Arial" w:cs="Arial"/>
                <w:sz w:val="24"/>
                <w:szCs w:val="24"/>
              </w:rPr>
              <w:t xml:space="preserve"> or </w:t>
            </w:r>
            <w:r w:rsidR="00194CFF" w:rsidRPr="00EC4BF1">
              <w:rPr>
                <w:rFonts w:ascii="Arial" w:hAnsi="Arial" w:cs="Arial"/>
                <w:sz w:val="24"/>
                <w:szCs w:val="24"/>
              </w:rPr>
              <w:t>CaaS</w:t>
            </w:r>
            <w:r w:rsidR="00AC6CA1" w:rsidRPr="00EC4BF1">
              <w:rPr>
                <w:rFonts w:ascii="Arial" w:hAnsi="Arial" w:cs="Arial"/>
                <w:sz w:val="24"/>
                <w:szCs w:val="24"/>
              </w:rPr>
              <w:t xml:space="preserve"> can be </w:t>
            </w:r>
            <w:r w:rsidR="0029740B">
              <w:rPr>
                <w:rFonts w:ascii="Arial" w:hAnsi="Arial" w:cs="Arial"/>
                <w:sz w:val="24"/>
                <w:szCs w:val="24"/>
              </w:rPr>
              <w:t xml:space="preserve">used </w:t>
            </w:r>
            <w:r w:rsidR="00AC6CA1" w:rsidRPr="00EC4BF1">
              <w:rPr>
                <w:rFonts w:ascii="Arial" w:hAnsi="Arial" w:cs="Arial"/>
                <w:sz w:val="24"/>
                <w:szCs w:val="24"/>
              </w:rPr>
              <w:t>in the C</w:t>
            </w:r>
            <w:r w:rsidR="00520899" w:rsidRPr="00EC4BF1">
              <w:rPr>
                <w:rFonts w:ascii="Arial" w:hAnsi="Arial" w:cs="Arial"/>
                <w:sz w:val="24"/>
                <w:szCs w:val="24"/>
              </w:rPr>
              <w:t>loud Service Provider (C</w:t>
            </w:r>
            <w:r w:rsidR="00AC6CA1" w:rsidRPr="00EC4BF1">
              <w:rPr>
                <w:rFonts w:ascii="Arial" w:hAnsi="Arial" w:cs="Arial"/>
                <w:sz w:val="24"/>
                <w:szCs w:val="24"/>
              </w:rPr>
              <w:t>SP</w:t>
            </w:r>
            <w:r w:rsidR="005F07EB" w:rsidRPr="00EC4BF1">
              <w:rPr>
                <w:rFonts w:ascii="Arial" w:hAnsi="Arial" w:cs="Arial"/>
                <w:sz w:val="24"/>
                <w:szCs w:val="24"/>
              </w:rPr>
              <w:t>)</w:t>
            </w:r>
            <w:r w:rsidR="00AC6CA1" w:rsidRPr="00EC4BF1">
              <w:rPr>
                <w:rFonts w:ascii="Arial" w:hAnsi="Arial" w:cs="Arial"/>
                <w:sz w:val="24"/>
                <w:szCs w:val="24"/>
              </w:rPr>
              <w:t xml:space="preserve"> </w:t>
            </w:r>
            <w:r w:rsidR="004A5C29" w:rsidRPr="00EC4BF1">
              <w:rPr>
                <w:rFonts w:ascii="Arial" w:hAnsi="Arial" w:cs="Arial"/>
                <w:sz w:val="24"/>
                <w:szCs w:val="24"/>
              </w:rPr>
              <w:t xml:space="preserve">controlled </w:t>
            </w:r>
            <w:r w:rsidR="00AC6CA1" w:rsidRPr="00EC4BF1">
              <w:rPr>
                <w:rFonts w:ascii="Arial" w:hAnsi="Arial" w:cs="Arial"/>
                <w:sz w:val="24"/>
                <w:szCs w:val="24"/>
              </w:rPr>
              <w:t>abstraction layer</w:t>
            </w:r>
            <w:r w:rsidR="00660442" w:rsidRPr="00EC4BF1">
              <w:rPr>
                <w:rFonts w:ascii="Arial" w:hAnsi="Arial" w:cs="Arial"/>
                <w:sz w:val="24"/>
                <w:szCs w:val="24"/>
              </w:rPr>
              <w:t xml:space="preserve"> for PaaS</w:t>
            </w:r>
            <w:r w:rsidR="00B91511">
              <w:rPr>
                <w:rFonts w:ascii="Arial" w:hAnsi="Arial" w:cs="Arial"/>
                <w:sz w:val="24"/>
                <w:szCs w:val="24"/>
              </w:rPr>
              <w:t xml:space="preserve"> </w:t>
            </w:r>
            <w:r w:rsidR="00B91511">
              <w:rPr>
                <w:rFonts w:ascii="Arial" w:hAnsi="Arial" w:cs="Arial"/>
                <w:sz w:val="24"/>
                <w:szCs w:val="24"/>
              </w:rPr>
              <w:fldChar w:fldCharType="begin" w:fldLock="1"/>
            </w:r>
            <w:r w:rsidR="001908D7">
              <w:rPr>
                <w:rFonts w:ascii="Arial" w:hAnsi="Arial" w:cs="Arial"/>
                <w:sz w:val="24"/>
                <w:szCs w:val="24"/>
              </w:rPr>
              <w:instrText>ADDIN CSL_CITATION {"citationItems":[{"id":"ITEM-1","itemData":{"DOI":"10.1109/IC2E.2014.41","ISBN":"9781479937660","abstract":"PaaS vendors face challenges in efficiently providing services with the growth of their offerings. In this paper, we explore how PaaS vendors are using containers as a means of hosting Apps. The paper starts with a discussion of PaaS Use case and the current adoption of Container based PaaS architectures with the existing vendors. We explore various container implementations - Linux Containers, Docker, Warden Container, lmctfy and OpenVZ. We look at how each of this implementation handle Process, FileSystem and Namespace isolation. We look at some of the unique features of each container and how some of them reuse base Linux Container implementation or differ from it. We also explore how IaaSlayer itself has started providing support for container lifecycle management along with Virtual Machines. In the end, we look at factors affecting container implementation choices and some of the features missing from the existing implementations for the next generation PaaS","author":[{"dropping-particle":"","family":"Dua","given":"Rajdeep","non-dropping-particle":"","parse-names":false,"suffix":""},{"dropping-particle":"","family":"Raja","given":"A. Reddy","non-dropping-particle":"","parse-names":false,"suffix":""},{"dropping-particle":"","family":"Kakadia","given":"Dharmesh","non-dropping-particle":"","parse-names":false,"suffix":""}],"container-title":"Proceedings - 2014 IEEE International Conference on Cloud Engineering, IC2E 2014","id":"ITEM-1","issued":{"date-parts":[["2014"]]},"title":"Virtualization vs containerization to support PaaS","type":"paper-conference"},"uris":["http://www.mendeley.com/documents/?uuid=9425ce41-27ca-41e3-a384-b68075e1f10c"]}],"mendeley":{"formattedCitation":"[11]","plainTextFormattedCitation":"[11]","previouslyFormattedCitation":"[11]"},"properties":{"noteIndex":0},"schema":"https://github.com/citation-style-language/schema/raw/master/csl-citation.json"}</w:instrText>
            </w:r>
            <w:r w:rsidR="00B91511">
              <w:rPr>
                <w:rFonts w:ascii="Arial" w:hAnsi="Arial" w:cs="Arial"/>
                <w:sz w:val="24"/>
                <w:szCs w:val="24"/>
              </w:rPr>
              <w:fldChar w:fldCharType="separate"/>
            </w:r>
            <w:r w:rsidR="001908D7" w:rsidRPr="001908D7">
              <w:rPr>
                <w:rFonts w:ascii="Arial" w:hAnsi="Arial" w:cs="Arial"/>
                <w:noProof/>
                <w:sz w:val="24"/>
                <w:szCs w:val="24"/>
              </w:rPr>
              <w:t>[11]</w:t>
            </w:r>
            <w:r w:rsidR="00B91511">
              <w:rPr>
                <w:rFonts w:ascii="Arial" w:hAnsi="Arial" w:cs="Arial"/>
                <w:sz w:val="24"/>
                <w:szCs w:val="24"/>
              </w:rPr>
              <w:fldChar w:fldCharType="end"/>
            </w:r>
            <w:r w:rsidR="005D474A">
              <w:rPr>
                <w:rFonts w:ascii="Arial" w:hAnsi="Arial" w:cs="Arial"/>
                <w:sz w:val="24"/>
                <w:szCs w:val="24"/>
              </w:rPr>
              <w:t xml:space="preserve"> </w:t>
            </w:r>
            <w:r w:rsidR="005D474A">
              <w:rPr>
                <w:rFonts w:ascii="Arial" w:hAnsi="Arial" w:cs="Arial"/>
                <w:sz w:val="24"/>
                <w:szCs w:val="24"/>
              </w:rPr>
              <w:fldChar w:fldCharType="begin" w:fldLock="1"/>
            </w:r>
            <w:r w:rsidR="001908D7">
              <w:rPr>
                <w:rFonts w:ascii="Arial" w:hAnsi="Arial" w:cs="Arial"/>
                <w:sz w:val="24"/>
                <w:szCs w:val="24"/>
              </w:rPr>
              <w:instrText>ADDIN CSL_CITATION {"citationItems":[{"id":"ITEM-1","itemData":{"DOI":"10.14529/jsfi190107","ISSN":"23138734","abstract":"Cloud computing systems have become widely used for Big Data processing, providing access to a wide variety of computing resources and a greater distribution between multi-clouds. This trend has been strengthened by the rapid development of the Internet of Things (IoT) concept. Virtualization via virtual machines and containers is a traditional way of organization of cloud computing infrastructure. Containerization technology provides a lightweight virtual runtime environment. In addition to the advantages of traditional virtual machines in terms of size and flexibility, containers are particularly important for integration tasks for PaaS solutions, such as application packaging and service orchestration. In this paper, we overview the current state-ofthe- art of virtualization and containerization approaches and technologies in the context of Big Data tasks solution. We present the results of studies which compare the efficiency of containerization and virtualization technologies to solve Big Data problems. We also analyze containerized and virtualized services collaboration solutions to support automation of the deployment and execution of Big Data applications in the cloud infrastructure.","author":[{"dropping-particle":"","family":"Radchenko","given":"Gleb I.","non-dropping-particle":"","parse-names":false,"suffix":""},{"dropping-particle":"","family":"Alaasam","given":"Ameer B.A.","non-dropping-particle":"","parse-names":false,"suffix":""},{"dropping-particle":"","family":"Tchernykh","given":"Andrei N.","non-dropping-particle":"","parse-names":false,"suffix":""}],"container-title":"Supercomputing Frontiers and Innovations","id":"ITEM-1","issued":{"date-parts":[["2019"]]},"title":"Comparative analysis of virtualization methods in Big Data processing","type":"article-journal"},"uris":["http://www.mendeley.com/documents/?uuid=49a237b1-2332-4baf-a81a-3d1c034df341"]}],"mendeley":{"formattedCitation":"[12]","plainTextFormattedCitation":"[12]","previouslyFormattedCitation":"[12]"},"properties":{"noteIndex":0},"schema":"https://github.com/citation-style-language/schema/raw/master/csl-citation.json"}</w:instrText>
            </w:r>
            <w:r w:rsidR="005D474A">
              <w:rPr>
                <w:rFonts w:ascii="Arial" w:hAnsi="Arial" w:cs="Arial"/>
                <w:sz w:val="24"/>
                <w:szCs w:val="24"/>
              </w:rPr>
              <w:fldChar w:fldCharType="separate"/>
            </w:r>
            <w:r w:rsidR="001908D7" w:rsidRPr="001908D7">
              <w:rPr>
                <w:rFonts w:ascii="Arial" w:hAnsi="Arial" w:cs="Arial"/>
                <w:noProof/>
                <w:sz w:val="24"/>
                <w:szCs w:val="24"/>
              </w:rPr>
              <w:t>[12]</w:t>
            </w:r>
            <w:r w:rsidR="005D474A">
              <w:rPr>
                <w:rFonts w:ascii="Arial" w:hAnsi="Arial" w:cs="Arial"/>
                <w:sz w:val="24"/>
                <w:szCs w:val="24"/>
              </w:rPr>
              <w:fldChar w:fldCharType="end"/>
            </w:r>
            <w:r w:rsidR="004C07B5" w:rsidRPr="00EC4BF1">
              <w:rPr>
                <w:rFonts w:ascii="Arial" w:hAnsi="Arial" w:cs="Arial"/>
                <w:sz w:val="24"/>
                <w:szCs w:val="24"/>
              </w:rPr>
              <w:t>.</w:t>
            </w:r>
          </w:p>
          <w:p w14:paraId="2E1F45A1" w14:textId="77777777" w:rsidR="00316604" w:rsidRPr="00316604" w:rsidRDefault="00316604" w:rsidP="00316604">
            <w:pPr>
              <w:rPr>
                <w:rFonts w:ascii="Arial" w:hAnsi="Arial" w:cs="Arial"/>
                <w:sz w:val="24"/>
                <w:szCs w:val="24"/>
              </w:rPr>
            </w:pPr>
          </w:p>
          <w:p w14:paraId="040EA5BE" w14:textId="2AD15AE1" w:rsidR="00FB47FF" w:rsidRPr="00EC4BF1" w:rsidRDefault="00577008" w:rsidP="00183749">
            <w:pPr>
              <w:pStyle w:val="ListParagraph"/>
              <w:numPr>
                <w:ilvl w:val="0"/>
                <w:numId w:val="18"/>
              </w:numPr>
              <w:rPr>
                <w:rFonts w:ascii="Arial" w:hAnsi="Arial" w:cs="Arial"/>
                <w:sz w:val="24"/>
                <w:szCs w:val="24"/>
              </w:rPr>
            </w:pPr>
            <w:r w:rsidRPr="00EC4BF1">
              <w:rPr>
                <w:rFonts w:ascii="Arial" w:hAnsi="Arial" w:cs="Arial"/>
                <w:sz w:val="24"/>
                <w:szCs w:val="24"/>
              </w:rPr>
              <w:lastRenderedPageBreak/>
              <w:t>Cost</w:t>
            </w:r>
            <w:r w:rsidR="00E13756" w:rsidRPr="00EC4BF1">
              <w:rPr>
                <w:rFonts w:ascii="Arial" w:hAnsi="Arial" w:cs="Arial"/>
                <w:sz w:val="24"/>
                <w:szCs w:val="24"/>
              </w:rPr>
              <w:t>-</w:t>
            </w:r>
            <w:r w:rsidRPr="00EC4BF1">
              <w:rPr>
                <w:rFonts w:ascii="Arial" w:hAnsi="Arial" w:cs="Arial"/>
                <w:sz w:val="24"/>
                <w:szCs w:val="24"/>
              </w:rPr>
              <w:t>Effective Rapid development</w:t>
            </w:r>
            <w:r w:rsidR="00B809BD" w:rsidRPr="00EC4BF1">
              <w:rPr>
                <w:rFonts w:ascii="Arial" w:hAnsi="Arial" w:cs="Arial"/>
                <w:sz w:val="24"/>
                <w:szCs w:val="24"/>
              </w:rPr>
              <w:t xml:space="preserve"> i.e.</w:t>
            </w:r>
            <w:r w:rsidR="00D96E11" w:rsidRPr="00EC4BF1">
              <w:rPr>
                <w:rFonts w:ascii="Arial" w:hAnsi="Arial" w:cs="Arial"/>
                <w:sz w:val="24"/>
                <w:szCs w:val="24"/>
              </w:rPr>
              <w:t>,</w:t>
            </w:r>
            <w:r w:rsidR="00B809BD" w:rsidRPr="00EC4BF1">
              <w:rPr>
                <w:rFonts w:ascii="Arial" w:hAnsi="Arial" w:cs="Arial"/>
                <w:sz w:val="24"/>
                <w:szCs w:val="24"/>
              </w:rPr>
              <w:t xml:space="preserve"> DevOps</w:t>
            </w:r>
            <w:r w:rsidR="00D96E11" w:rsidRPr="00EC4BF1">
              <w:rPr>
                <w:rFonts w:ascii="Arial" w:hAnsi="Arial" w:cs="Arial"/>
                <w:sz w:val="24"/>
                <w:szCs w:val="24"/>
              </w:rPr>
              <w:t xml:space="preserve"> (Development Operations)</w:t>
            </w:r>
            <w:r w:rsidR="00C52EF2" w:rsidRPr="00EC4BF1">
              <w:rPr>
                <w:rFonts w:ascii="Arial" w:hAnsi="Arial" w:cs="Arial"/>
                <w:sz w:val="24"/>
                <w:szCs w:val="24"/>
              </w:rPr>
              <w:t>, only concentrate on Development.</w:t>
            </w:r>
            <w:r w:rsidR="00B809BD" w:rsidRPr="00EC4BF1">
              <w:rPr>
                <w:rFonts w:ascii="Arial" w:hAnsi="Arial" w:cs="Arial"/>
                <w:sz w:val="24"/>
                <w:szCs w:val="24"/>
              </w:rPr>
              <w:t xml:space="preserve"> BizDevOps</w:t>
            </w:r>
            <w:r w:rsidR="00D96E11" w:rsidRPr="00EC4BF1">
              <w:rPr>
                <w:rFonts w:ascii="Arial" w:hAnsi="Arial" w:cs="Arial"/>
                <w:sz w:val="24"/>
                <w:szCs w:val="24"/>
              </w:rPr>
              <w:t xml:space="preserve"> </w:t>
            </w:r>
            <w:r w:rsidR="0060401D" w:rsidRPr="00EC4BF1">
              <w:rPr>
                <w:rFonts w:ascii="Arial" w:hAnsi="Arial" w:cs="Arial"/>
                <w:sz w:val="24"/>
                <w:szCs w:val="24"/>
              </w:rPr>
              <w:t>(</w:t>
            </w:r>
            <w:r w:rsidR="00D96E11" w:rsidRPr="00EC4BF1">
              <w:rPr>
                <w:rFonts w:ascii="Arial" w:hAnsi="Arial" w:cs="Arial"/>
                <w:sz w:val="24"/>
                <w:szCs w:val="24"/>
              </w:rPr>
              <w:t>Business. Development Operations)</w:t>
            </w:r>
            <w:r w:rsidR="00C52EF2" w:rsidRPr="00EC4BF1">
              <w:rPr>
                <w:rFonts w:ascii="Arial" w:hAnsi="Arial" w:cs="Arial"/>
                <w:sz w:val="24"/>
                <w:szCs w:val="24"/>
              </w:rPr>
              <w:t xml:space="preserve">, </w:t>
            </w:r>
            <w:r w:rsidR="00AB6F4D" w:rsidRPr="00EC4BF1">
              <w:rPr>
                <w:rFonts w:ascii="Arial" w:hAnsi="Arial" w:cs="Arial"/>
                <w:sz w:val="24"/>
                <w:szCs w:val="24"/>
              </w:rPr>
              <w:t>sole</w:t>
            </w:r>
            <w:r w:rsidR="00C52EF2" w:rsidRPr="00EC4BF1">
              <w:rPr>
                <w:rFonts w:ascii="Arial" w:hAnsi="Arial" w:cs="Arial"/>
                <w:sz w:val="24"/>
                <w:szCs w:val="24"/>
              </w:rPr>
              <w:t xml:space="preserve">ly </w:t>
            </w:r>
            <w:r w:rsidR="00D603E5" w:rsidRPr="00EC4BF1">
              <w:rPr>
                <w:rFonts w:ascii="Arial" w:hAnsi="Arial" w:cs="Arial"/>
                <w:sz w:val="24"/>
                <w:szCs w:val="24"/>
              </w:rPr>
              <w:t>focus</w:t>
            </w:r>
            <w:r w:rsidR="00C52EF2" w:rsidRPr="00EC4BF1">
              <w:rPr>
                <w:rFonts w:ascii="Arial" w:hAnsi="Arial" w:cs="Arial"/>
                <w:sz w:val="24"/>
                <w:szCs w:val="24"/>
              </w:rPr>
              <w:t xml:space="preserve"> on Business</w:t>
            </w:r>
            <w:r w:rsidR="00AB6F4D" w:rsidRPr="00EC4BF1">
              <w:rPr>
                <w:rFonts w:ascii="Arial" w:hAnsi="Arial" w:cs="Arial"/>
                <w:sz w:val="24"/>
                <w:szCs w:val="24"/>
              </w:rPr>
              <w:t xml:space="preserve"> requirements</w:t>
            </w:r>
            <w:r w:rsidR="00C52EF2" w:rsidRPr="00EC4BF1">
              <w:rPr>
                <w:rFonts w:ascii="Arial" w:hAnsi="Arial" w:cs="Arial"/>
                <w:sz w:val="24"/>
                <w:szCs w:val="24"/>
              </w:rPr>
              <w:t xml:space="preserve"> and Development.</w:t>
            </w:r>
            <w:r w:rsidR="00AB6F4D" w:rsidRPr="00EC4BF1">
              <w:rPr>
                <w:rFonts w:ascii="Arial" w:hAnsi="Arial" w:cs="Arial"/>
                <w:sz w:val="24"/>
                <w:szCs w:val="24"/>
              </w:rPr>
              <w:t xml:space="preserve">  Cloud provide</w:t>
            </w:r>
            <w:r w:rsidR="00D603E5" w:rsidRPr="00EC4BF1">
              <w:rPr>
                <w:rFonts w:ascii="Arial" w:hAnsi="Arial" w:cs="Arial"/>
                <w:sz w:val="24"/>
                <w:szCs w:val="24"/>
              </w:rPr>
              <w:t>r</w:t>
            </w:r>
            <w:r w:rsidR="00AB6F4D" w:rsidRPr="00EC4BF1">
              <w:rPr>
                <w:rFonts w:ascii="Arial" w:hAnsi="Arial" w:cs="Arial"/>
                <w:sz w:val="24"/>
                <w:szCs w:val="24"/>
              </w:rPr>
              <w:t xml:space="preserve"> looks after Operations</w:t>
            </w:r>
            <w:r w:rsidR="00923268">
              <w:rPr>
                <w:rFonts w:ascii="Arial" w:hAnsi="Arial" w:cs="Arial"/>
                <w:sz w:val="24"/>
                <w:szCs w:val="24"/>
              </w:rPr>
              <w:t xml:space="preserve"> </w:t>
            </w:r>
            <w:r w:rsidR="00923268">
              <w:rPr>
                <w:rFonts w:ascii="Arial" w:hAnsi="Arial" w:cs="Arial"/>
                <w:sz w:val="24"/>
                <w:szCs w:val="24"/>
              </w:rPr>
              <w:fldChar w:fldCharType="begin" w:fldLock="1"/>
            </w:r>
            <w:r w:rsidR="001908D7">
              <w:rPr>
                <w:rFonts w:ascii="Arial" w:hAnsi="Arial" w:cs="Arial"/>
                <w:sz w:val="24"/>
                <w:szCs w:val="24"/>
              </w:rPr>
              <w:instrText>ADDIN CSL_CITATION {"citationItems":[{"id":"ITEM-1","itemData":{"DOI":"10.1109/ICSE-SEIP.2019.00033","ISBN":"9781728117607","abstract":"The development of Cloud Infra-Services has shifted over the past decade in the direction of a software code development process, also known as infrastructure as code (IaC). Contemporary continuous delivery settings in industry require fast feedback. As a consequence, companies need insight in time spent, especially in the development of such services. We examine a series of 28 Cloud Infra-Services within ING, and explore which factors affect their overall time to market and development time. An initial perception among several stakeholders in the Cloud Infra-Service development process, that Cloud Infra-Services within ING take longer than those in peer companies, is not confirmed by our benchmark. Development team members identified the time to internal market of services to be affected negatively by the portal where consumers can order a service and the Orchestration Workflows and by team dynamics. This perception is supported by additional metrics. We propose that promising ways to reduce lead time include reducing the complexity of the ING environment, by treating Cloud Infra-Services like regular software deliveries and by reducing the dependencies between teams in terms of tooling and collaboration.","author":[{"dropping-particle":"","family":"Huijgens","given":"Hennie","non-dropping-particle":"","parse-names":false,"suffix":""},{"dropping-particle":"","family":"Greuter","given":"Eric","non-dropping-particle":"","parse-names":false,"suffix":""},{"dropping-particle":"","family":"Brons","given":"Jerry","non-dropping-particle":"","parse-names":false,"suffix":""},{"dropping-particle":"","family":"Doorn","given":"Evert A.","non-dropping-particle":"Van","parse-names":false,"suffix":""},{"dropping-particle":"","family":"Papadopoulos","given":"Ioannis","non-dropping-particle":"","parse-names":false,"suffix":""},{"dropping-particle":"","family":"Morales Martinez","given":"Francisco","non-dropping-particle":"","parse-names":false,"suffix":""},{"dropping-particle":"","family":"Aniche","given":"Mauricio","non-dropping-particle":"","parse-names":false,"suffix":""},{"dropping-particle":"","family":"Visser","given":"Otto","non-dropping-particle":"","parse-names":false,"suffix":""},{"dropping-particle":"","family":"Deursen","given":"Arie","non-dropping-particle":"Van","parse-names":false,"suffix":""}],"container-title":"Proceedings - 2019 IEEE/ACM 41st International Conference on Software Engineering: Software Engineering in Practice, ICSE-SEIP 2019","id":"ITEM-1","issued":{"date-parts":[["2019"]]},"page":"233-242","publisher":"IEEE","title":"Factors Affecting Cloud Infra-Service Development Lead Times: A Case Study at ING","type":"article-journal"},"uris":["http://www.mendeley.com/documents/?uuid=452be069-f444-4239-86bc-b53ca56ca349"]}],"mendeley":{"formattedCitation":"[10]","plainTextFormattedCitation":"[10]","previouslyFormattedCitation":"[10]"},"properties":{"noteIndex":0},"schema":"https://github.com/citation-style-language/schema/raw/master/csl-citation.json"}</w:instrText>
            </w:r>
            <w:r w:rsidR="00923268">
              <w:rPr>
                <w:rFonts w:ascii="Arial" w:hAnsi="Arial" w:cs="Arial"/>
                <w:sz w:val="24"/>
                <w:szCs w:val="24"/>
              </w:rPr>
              <w:fldChar w:fldCharType="separate"/>
            </w:r>
            <w:r w:rsidR="001908D7" w:rsidRPr="001908D7">
              <w:rPr>
                <w:rFonts w:ascii="Arial" w:hAnsi="Arial" w:cs="Arial"/>
                <w:noProof/>
                <w:sz w:val="24"/>
                <w:szCs w:val="24"/>
              </w:rPr>
              <w:t>[10]</w:t>
            </w:r>
            <w:r w:rsidR="00923268">
              <w:rPr>
                <w:rFonts w:ascii="Arial" w:hAnsi="Arial" w:cs="Arial"/>
                <w:sz w:val="24"/>
                <w:szCs w:val="24"/>
              </w:rPr>
              <w:fldChar w:fldCharType="end"/>
            </w:r>
            <w:r w:rsidR="00AB6F4D" w:rsidRPr="00EC4BF1">
              <w:rPr>
                <w:rFonts w:ascii="Arial" w:hAnsi="Arial" w:cs="Arial"/>
                <w:sz w:val="24"/>
                <w:szCs w:val="24"/>
              </w:rPr>
              <w:t>.</w:t>
            </w:r>
          </w:p>
          <w:p w14:paraId="0119F7B1" w14:textId="77777777" w:rsidR="0045333B" w:rsidRPr="00EC4BF1" w:rsidRDefault="0045333B" w:rsidP="00183749">
            <w:pPr>
              <w:pStyle w:val="ListParagraph"/>
              <w:rPr>
                <w:rFonts w:ascii="Arial" w:hAnsi="Arial" w:cs="Arial"/>
                <w:sz w:val="24"/>
                <w:szCs w:val="24"/>
              </w:rPr>
            </w:pPr>
          </w:p>
          <w:p w14:paraId="6A8FD59B" w14:textId="2F9C6C96" w:rsidR="0045333B" w:rsidRDefault="00A04F24" w:rsidP="00183749">
            <w:pPr>
              <w:pStyle w:val="ListParagraph"/>
              <w:numPr>
                <w:ilvl w:val="0"/>
                <w:numId w:val="18"/>
              </w:numPr>
              <w:rPr>
                <w:rFonts w:ascii="Arial" w:hAnsi="Arial" w:cs="Arial"/>
                <w:sz w:val="24"/>
                <w:szCs w:val="24"/>
              </w:rPr>
            </w:pPr>
            <w:r w:rsidRPr="00EC4BF1">
              <w:rPr>
                <w:rFonts w:ascii="Arial" w:hAnsi="Arial" w:cs="Arial"/>
                <w:sz w:val="24"/>
                <w:szCs w:val="24"/>
              </w:rPr>
              <w:t>Private</w:t>
            </w:r>
            <w:r w:rsidR="00381538" w:rsidRPr="00EC4BF1">
              <w:rPr>
                <w:rFonts w:ascii="Arial" w:hAnsi="Arial" w:cs="Arial"/>
                <w:sz w:val="24"/>
                <w:szCs w:val="24"/>
              </w:rPr>
              <w:t xml:space="preserve"> and</w:t>
            </w:r>
            <w:r w:rsidRPr="00EC4BF1">
              <w:rPr>
                <w:rFonts w:ascii="Arial" w:hAnsi="Arial" w:cs="Arial"/>
                <w:sz w:val="24"/>
                <w:szCs w:val="24"/>
              </w:rPr>
              <w:t xml:space="preserve"> public </w:t>
            </w:r>
            <w:r w:rsidR="00091165" w:rsidRPr="00EC4BF1">
              <w:rPr>
                <w:rFonts w:ascii="Arial" w:hAnsi="Arial" w:cs="Arial"/>
                <w:sz w:val="24"/>
                <w:szCs w:val="24"/>
              </w:rPr>
              <w:t xml:space="preserve">cloud deployment </w:t>
            </w:r>
            <w:r w:rsidRPr="00EC4BF1">
              <w:rPr>
                <w:rFonts w:ascii="Arial" w:hAnsi="Arial" w:cs="Arial"/>
                <w:sz w:val="24"/>
                <w:szCs w:val="24"/>
              </w:rPr>
              <w:t>is possible.</w:t>
            </w:r>
          </w:p>
          <w:p w14:paraId="1EFE7642" w14:textId="77777777" w:rsidR="00474E10" w:rsidRPr="00474E10" w:rsidRDefault="00474E10" w:rsidP="00474E10">
            <w:pPr>
              <w:rPr>
                <w:rFonts w:ascii="Arial" w:hAnsi="Arial" w:cs="Arial"/>
                <w:sz w:val="24"/>
                <w:szCs w:val="24"/>
              </w:rPr>
            </w:pPr>
          </w:p>
          <w:p w14:paraId="002B3543" w14:textId="6408B5A5" w:rsidR="00B4377A" w:rsidRPr="00EC4BF1" w:rsidRDefault="00B4377A" w:rsidP="00183749">
            <w:pPr>
              <w:pStyle w:val="ListParagraph"/>
              <w:numPr>
                <w:ilvl w:val="0"/>
                <w:numId w:val="18"/>
              </w:numPr>
              <w:rPr>
                <w:rFonts w:ascii="Arial" w:hAnsi="Arial" w:cs="Arial"/>
                <w:sz w:val="24"/>
                <w:szCs w:val="24"/>
              </w:rPr>
            </w:pPr>
            <w:r w:rsidRPr="00EC4BF1">
              <w:rPr>
                <w:rFonts w:ascii="Arial" w:hAnsi="Arial" w:cs="Arial"/>
                <w:sz w:val="24"/>
                <w:szCs w:val="24"/>
              </w:rPr>
              <w:t xml:space="preserve"> Releases application developers from the complexity o</w:t>
            </w:r>
            <w:r w:rsidR="00A87D07" w:rsidRPr="00EC4BF1">
              <w:rPr>
                <w:rFonts w:ascii="Arial" w:hAnsi="Arial" w:cs="Arial"/>
                <w:sz w:val="24"/>
                <w:szCs w:val="24"/>
              </w:rPr>
              <w:t>f</w:t>
            </w:r>
            <w:r w:rsidRPr="00EC4BF1">
              <w:rPr>
                <w:rFonts w:ascii="Arial" w:hAnsi="Arial" w:cs="Arial"/>
                <w:sz w:val="24"/>
                <w:szCs w:val="24"/>
              </w:rPr>
              <w:t xml:space="preserve"> provisioning, configuring and mana</w:t>
            </w:r>
            <w:r w:rsidR="002020C4" w:rsidRPr="00EC4BF1">
              <w:rPr>
                <w:rFonts w:ascii="Arial" w:hAnsi="Arial" w:cs="Arial"/>
                <w:sz w:val="24"/>
                <w:szCs w:val="24"/>
              </w:rPr>
              <w:t>ge infr</w:t>
            </w:r>
            <w:r w:rsidR="00840CE3" w:rsidRPr="00EC4BF1">
              <w:rPr>
                <w:rFonts w:ascii="Arial" w:hAnsi="Arial" w:cs="Arial"/>
                <w:sz w:val="24"/>
                <w:szCs w:val="24"/>
              </w:rPr>
              <w:t>a</w:t>
            </w:r>
            <w:r w:rsidR="002020C4" w:rsidRPr="00EC4BF1">
              <w:rPr>
                <w:rFonts w:ascii="Arial" w:hAnsi="Arial" w:cs="Arial"/>
                <w:sz w:val="24"/>
                <w:szCs w:val="24"/>
              </w:rPr>
              <w:t xml:space="preserve">structure </w:t>
            </w:r>
            <w:r w:rsidRPr="00EC4BF1">
              <w:rPr>
                <w:rFonts w:ascii="Arial" w:hAnsi="Arial" w:cs="Arial"/>
                <w:sz w:val="24"/>
                <w:szCs w:val="24"/>
              </w:rPr>
              <w:t>resources</w:t>
            </w:r>
            <w:r w:rsidR="002020C4" w:rsidRPr="00EC4BF1">
              <w:rPr>
                <w:rFonts w:ascii="Arial" w:hAnsi="Arial" w:cs="Arial"/>
                <w:sz w:val="24"/>
                <w:szCs w:val="24"/>
              </w:rPr>
              <w:t>/services</w:t>
            </w:r>
            <w:r w:rsidR="00472AFF" w:rsidRPr="00EC4BF1">
              <w:rPr>
                <w:rFonts w:ascii="Arial" w:hAnsi="Arial" w:cs="Arial"/>
                <w:sz w:val="24"/>
                <w:szCs w:val="24"/>
              </w:rPr>
              <w:t xml:space="preserve"> </w:t>
            </w:r>
            <w:r w:rsidR="00F40F36" w:rsidRPr="00EC4BF1">
              <w:rPr>
                <w:rFonts w:ascii="Arial" w:hAnsi="Arial" w:cs="Arial"/>
                <w:sz w:val="24"/>
                <w:szCs w:val="24"/>
              </w:rPr>
              <w:t>i.e. IaaS</w:t>
            </w:r>
            <w:r w:rsidRPr="00EC4BF1">
              <w:rPr>
                <w:rFonts w:ascii="Arial" w:hAnsi="Arial" w:cs="Arial"/>
                <w:sz w:val="24"/>
                <w:szCs w:val="24"/>
              </w:rPr>
              <w:t>.</w:t>
            </w:r>
          </w:p>
          <w:p w14:paraId="14A6F860" w14:textId="77777777" w:rsidR="00BB3F40" w:rsidRPr="00EC4BF1" w:rsidRDefault="00BB3F40" w:rsidP="00183749">
            <w:pPr>
              <w:rPr>
                <w:rFonts w:ascii="Arial" w:hAnsi="Arial" w:cs="Arial"/>
                <w:sz w:val="24"/>
                <w:szCs w:val="24"/>
              </w:rPr>
            </w:pPr>
            <w:r w:rsidRPr="00EC4BF1">
              <w:rPr>
                <w:rFonts w:ascii="Arial" w:hAnsi="Arial" w:cs="Arial"/>
                <w:sz w:val="24"/>
                <w:szCs w:val="24"/>
              </w:rPr>
              <w:t xml:space="preserve">           </w:t>
            </w:r>
            <w:r w:rsidR="00B4377A" w:rsidRPr="00EC4BF1">
              <w:rPr>
                <w:rFonts w:ascii="Arial" w:hAnsi="Arial" w:cs="Arial"/>
                <w:sz w:val="24"/>
                <w:szCs w:val="24"/>
              </w:rPr>
              <w:t xml:space="preserve">More automated but less </w:t>
            </w:r>
            <w:r w:rsidRPr="00EC4BF1">
              <w:rPr>
                <w:rFonts w:ascii="Arial" w:hAnsi="Arial" w:cs="Arial"/>
                <w:sz w:val="24"/>
                <w:szCs w:val="24"/>
              </w:rPr>
              <w:t xml:space="preserve">        </w:t>
            </w:r>
          </w:p>
          <w:p w14:paraId="649334B8" w14:textId="619ACE85" w:rsidR="00BB3F40" w:rsidRPr="00EC4BF1" w:rsidRDefault="00BB3F40" w:rsidP="00183749">
            <w:pPr>
              <w:rPr>
                <w:rFonts w:ascii="Arial" w:hAnsi="Arial" w:cs="Arial"/>
                <w:sz w:val="24"/>
                <w:szCs w:val="24"/>
                <w:lang w:val="en-US"/>
              </w:rPr>
            </w:pPr>
            <w:r w:rsidRPr="00EC4BF1">
              <w:rPr>
                <w:rFonts w:ascii="Arial" w:hAnsi="Arial" w:cs="Arial"/>
                <w:sz w:val="24"/>
                <w:szCs w:val="24"/>
              </w:rPr>
              <w:t xml:space="preserve">           </w:t>
            </w:r>
            <w:r w:rsidR="00B4377A" w:rsidRPr="00EC4BF1">
              <w:rPr>
                <w:rFonts w:ascii="Arial" w:hAnsi="Arial" w:cs="Arial"/>
                <w:sz w:val="24"/>
                <w:szCs w:val="24"/>
              </w:rPr>
              <w:t>granular.</w:t>
            </w:r>
            <w:r w:rsidRPr="00EC4BF1">
              <w:rPr>
                <w:rFonts w:ascii="Arial" w:hAnsi="Arial" w:cs="Arial"/>
                <w:sz w:val="24"/>
                <w:szCs w:val="24"/>
              </w:rPr>
              <w:t xml:space="preserve">  </w:t>
            </w:r>
            <w:r w:rsidR="00C1335A">
              <w:rPr>
                <w:rFonts w:ascii="Arial" w:hAnsi="Arial" w:cs="Arial"/>
                <w:sz w:val="24"/>
                <w:szCs w:val="24"/>
              </w:rPr>
              <w:t>O</w:t>
            </w:r>
            <w:r w:rsidR="00EF5971" w:rsidRPr="00EC4BF1">
              <w:rPr>
                <w:rFonts w:ascii="Arial" w:hAnsi="Arial" w:cs="Arial"/>
                <w:sz w:val="24"/>
                <w:szCs w:val="24"/>
                <w:lang w:val="en-US"/>
              </w:rPr>
              <w:t>nly</w:t>
            </w:r>
            <w:r w:rsidRPr="00EC4BF1">
              <w:rPr>
                <w:rFonts w:ascii="Arial" w:hAnsi="Arial" w:cs="Arial"/>
                <w:sz w:val="24"/>
                <w:szCs w:val="24"/>
                <w:lang w:val="en-US"/>
              </w:rPr>
              <w:t xml:space="preserve"> have to  </w:t>
            </w:r>
          </w:p>
          <w:p w14:paraId="7E5A67BD" w14:textId="1DCA5766" w:rsidR="00BB3F40" w:rsidRPr="00EC4BF1" w:rsidRDefault="00BB3F40" w:rsidP="00183749">
            <w:pPr>
              <w:rPr>
                <w:rFonts w:ascii="Arial" w:hAnsi="Arial" w:cs="Arial"/>
                <w:sz w:val="24"/>
                <w:szCs w:val="24"/>
                <w:lang w:val="en-US"/>
              </w:rPr>
            </w:pPr>
            <w:r w:rsidRPr="00EC4BF1">
              <w:rPr>
                <w:rFonts w:ascii="Arial" w:hAnsi="Arial" w:cs="Arial"/>
                <w:sz w:val="24"/>
                <w:szCs w:val="24"/>
                <w:lang w:val="en-US"/>
              </w:rPr>
              <w:t xml:space="preserve">            focus on code</w:t>
            </w:r>
            <w:r w:rsidR="00C1335A">
              <w:rPr>
                <w:rFonts w:ascii="Arial" w:hAnsi="Arial" w:cs="Arial"/>
                <w:sz w:val="24"/>
                <w:szCs w:val="24"/>
                <w:lang w:val="en-US"/>
              </w:rPr>
              <w:t>,</w:t>
            </w:r>
            <w:r w:rsidRPr="00EC4BF1">
              <w:rPr>
                <w:rFonts w:ascii="Arial" w:hAnsi="Arial" w:cs="Arial"/>
                <w:sz w:val="24"/>
                <w:szCs w:val="24"/>
                <w:lang w:val="en-US"/>
              </w:rPr>
              <w:t xml:space="preserve"> </w:t>
            </w:r>
          </w:p>
          <w:p w14:paraId="6D4ABB76" w14:textId="5DE9E91E" w:rsidR="00BB3F40" w:rsidRPr="00EC4BF1" w:rsidRDefault="00BB3F40" w:rsidP="00183749">
            <w:pPr>
              <w:rPr>
                <w:rFonts w:ascii="Arial" w:hAnsi="Arial" w:cs="Arial"/>
                <w:sz w:val="24"/>
                <w:szCs w:val="24"/>
                <w:lang w:val="en-US"/>
              </w:rPr>
            </w:pPr>
            <w:r w:rsidRPr="00EC4BF1">
              <w:rPr>
                <w:rFonts w:ascii="Arial" w:hAnsi="Arial" w:cs="Arial"/>
                <w:sz w:val="24"/>
                <w:szCs w:val="24"/>
                <w:lang w:val="en-US"/>
              </w:rPr>
              <w:t xml:space="preserve">            </w:t>
            </w:r>
            <w:r w:rsidR="00EC51C6">
              <w:rPr>
                <w:rFonts w:ascii="Arial" w:hAnsi="Arial" w:cs="Arial"/>
                <w:sz w:val="24"/>
                <w:szCs w:val="24"/>
                <w:lang w:val="en-US"/>
              </w:rPr>
              <w:t>A</w:t>
            </w:r>
            <w:r w:rsidRPr="00EC4BF1">
              <w:rPr>
                <w:rFonts w:ascii="Arial" w:hAnsi="Arial" w:cs="Arial"/>
                <w:sz w:val="24"/>
                <w:szCs w:val="24"/>
                <w:lang w:val="en-US"/>
              </w:rPr>
              <w:t xml:space="preserve">pplication deployed        </w:t>
            </w:r>
          </w:p>
          <w:p w14:paraId="7A46F6EA" w14:textId="77777777" w:rsidR="00757C9C" w:rsidRPr="00EC4BF1" w:rsidRDefault="00BB3F40" w:rsidP="00183749">
            <w:pPr>
              <w:rPr>
                <w:rFonts w:ascii="Arial" w:hAnsi="Arial" w:cs="Arial"/>
                <w:sz w:val="24"/>
                <w:szCs w:val="24"/>
                <w:lang w:val="en-US"/>
              </w:rPr>
            </w:pPr>
            <w:r w:rsidRPr="00EC4BF1">
              <w:rPr>
                <w:rFonts w:ascii="Arial" w:hAnsi="Arial" w:cs="Arial"/>
                <w:sz w:val="24"/>
                <w:szCs w:val="24"/>
                <w:lang w:val="en-US"/>
              </w:rPr>
              <w:t xml:space="preserve">           automatically</w:t>
            </w:r>
            <w:r w:rsidR="00F41621" w:rsidRPr="00EC4BF1">
              <w:rPr>
                <w:rFonts w:ascii="Arial" w:hAnsi="Arial" w:cs="Arial"/>
                <w:sz w:val="24"/>
                <w:szCs w:val="24"/>
                <w:lang w:val="en-US"/>
              </w:rPr>
              <w:t>.</w:t>
            </w:r>
            <w:r w:rsidR="00757C9C" w:rsidRPr="00EC4BF1">
              <w:rPr>
                <w:rFonts w:ascii="Arial" w:hAnsi="Arial" w:cs="Arial"/>
                <w:sz w:val="24"/>
                <w:szCs w:val="24"/>
                <w:lang w:val="en-US"/>
              </w:rPr>
              <w:t xml:space="preserve">  </w:t>
            </w:r>
            <w:r w:rsidRPr="00EC4BF1">
              <w:rPr>
                <w:rFonts w:ascii="Arial" w:hAnsi="Arial" w:cs="Arial"/>
                <w:sz w:val="24"/>
                <w:szCs w:val="24"/>
                <w:lang w:val="en-US"/>
              </w:rPr>
              <w:t>Develope</w:t>
            </w:r>
            <w:r w:rsidR="00987DBF" w:rsidRPr="00EC4BF1">
              <w:rPr>
                <w:rFonts w:ascii="Arial" w:hAnsi="Arial" w:cs="Arial"/>
                <w:sz w:val="24"/>
                <w:szCs w:val="24"/>
                <w:lang w:val="en-US"/>
              </w:rPr>
              <w:t>r</w:t>
            </w:r>
            <w:r w:rsidR="00757C9C" w:rsidRPr="00EC4BF1">
              <w:rPr>
                <w:rFonts w:ascii="Arial" w:hAnsi="Arial" w:cs="Arial"/>
                <w:sz w:val="24"/>
                <w:szCs w:val="24"/>
                <w:lang w:val="en-US"/>
              </w:rPr>
              <w:t xml:space="preserve"> </w:t>
            </w:r>
          </w:p>
          <w:p w14:paraId="25F15E4B" w14:textId="77777777" w:rsidR="00757C9C" w:rsidRPr="00EC4BF1" w:rsidRDefault="00757C9C" w:rsidP="00183749">
            <w:pPr>
              <w:rPr>
                <w:rFonts w:ascii="Arial" w:hAnsi="Arial" w:cs="Arial"/>
                <w:sz w:val="24"/>
                <w:szCs w:val="24"/>
                <w:lang w:val="en-US"/>
              </w:rPr>
            </w:pPr>
            <w:r w:rsidRPr="00EC4BF1">
              <w:rPr>
                <w:rFonts w:ascii="Arial" w:hAnsi="Arial" w:cs="Arial"/>
                <w:sz w:val="24"/>
                <w:szCs w:val="24"/>
                <w:lang w:val="en-US"/>
              </w:rPr>
              <w:t xml:space="preserve">           </w:t>
            </w:r>
            <w:r w:rsidR="00BB3F40" w:rsidRPr="00EC4BF1">
              <w:rPr>
                <w:rFonts w:ascii="Arial" w:hAnsi="Arial" w:cs="Arial"/>
                <w:sz w:val="24"/>
                <w:szCs w:val="24"/>
                <w:lang w:val="en-US"/>
              </w:rPr>
              <w:t>focussed abstractions</w:t>
            </w:r>
            <w:r w:rsidR="00AA3404" w:rsidRPr="00EC4BF1">
              <w:rPr>
                <w:rFonts w:ascii="Arial" w:hAnsi="Arial" w:cs="Arial"/>
                <w:sz w:val="24"/>
                <w:szCs w:val="24"/>
                <w:lang w:val="en-US"/>
              </w:rPr>
              <w:t xml:space="preserve">, </w:t>
            </w:r>
            <w:r w:rsidR="00BB3F40" w:rsidRPr="00EC4BF1">
              <w:rPr>
                <w:rFonts w:ascii="Arial" w:hAnsi="Arial" w:cs="Arial"/>
                <w:sz w:val="24"/>
                <w:szCs w:val="24"/>
                <w:lang w:val="en-US"/>
              </w:rPr>
              <w:t xml:space="preserve">no </w:t>
            </w:r>
            <w:r w:rsidRPr="00EC4BF1">
              <w:rPr>
                <w:rFonts w:ascii="Arial" w:hAnsi="Arial" w:cs="Arial"/>
                <w:sz w:val="24"/>
                <w:szCs w:val="24"/>
                <w:lang w:val="en-US"/>
              </w:rPr>
              <w:t xml:space="preserve">    </w:t>
            </w:r>
          </w:p>
          <w:p w14:paraId="22D4D68A" w14:textId="77777777" w:rsidR="00757C9C" w:rsidRPr="00EC4BF1" w:rsidRDefault="00757C9C" w:rsidP="00183749">
            <w:pPr>
              <w:rPr>
                <w:rFonts w:ascii="Arial" w:hAnsi="Arial" w:cs="Arial"/>
                <w:sz w:val="24"/>
                <w:szCs w:val="24"/>
                <w:lang w:val="en-US"/>
              </w:rPr>
            </w:pPr>
            <w:r w:rsidRPr="00EC4BF1">
              <w:rPr>
                <w:rFonts w:ascii="Arial" w:hAnsi="Arial" w:cs="Arial"/>
                <w:sz w:val="24"/>
                <w:szCs w:val="24"/>
                <w:lang w:val="en-US"/>
              </w:rPr>
              <w:t xml:space="preserve">           </w:t>
            </w:r>
            <w:r w:rsidR="00BB3F40" w:rsidRPr="00EC4BF1">
              <w:rPr>
                <w:rFonts w:ascii="Arial" w:hAnsi="Arial" w:cs="Arial"/>
                <w:sz w:val="24"/>
                <w:szCs w:val="24"/>
                <w:lang w:val="en-US"/>
              </w:rPr>
              <w:t xml:space="preserve">operations overhead for </w:t>
            </w:r>
          </w:p>
          <w:p w14:paraId="6C550968" w14:textId="544F65CD" w:rsidR="00FB47FF" w:rsidRPr="00EC4BF1" w:rsidRDefault="00757C9C" w:rsidP="00183749">
            <w:pPr>
              <w:rPr>
                <w:rFonts w:ascii="Arial" w:hAnsi="Arial" w:cs="Arial"/>
                <w:sz w:val="24"/>
                <w:szCs w:val="24"/>
                <w:lang w:val="en-US"/>
              </w:rPr>
            </w:pPr>
            <w:r w:rsidRPr="00EC4BF1">
              <w:rPr>
                <w:rFonts w:ascii="Arial" w:hAnsi="Arial" w:cs="Arial"/>
                <w:sz w:val="24"/>
                <w:szCs w:val="24"/>
                <w:lang w:val="en-US"/>
              </w:rPr>
              <w:t xml:space="preserve">           </w:t>
            </w:r>
            <w:r w:rsidR="00BB3F40" w:rsidRPr="00EC4BF1">
              <w:rPr>
                <w:rFonts w:ascii="Arial" w:hAnsi="Arial" w:cs="Arial"/>
                <w:sz w:val="24"/>
                <w:szCs w:val="24"/>
                <w:lang w:val="en-US"/>
              </w:rPr>
              <w:t xml:space="preserve">developers. </w:t>
            </w:r>
          </w:p>
          <w:p w14:paraId="1556D12C" w14:textId="77777777" w:rsidR="00FB47FF" w:rsidRPr="00EC4BF1" w:rsidRDefault="00FB47FF" w:rsidP="00183749">
            <w:pPr>
              <w:ind w:left="360"/>
              <w:rPr>
                <w:rFonts w:ascii="Arial" w:hAnsi="Arial" w:cs="Arial"/>
                <w:sz w:val="27"/>
                <w:szCs w:val="27"/>
                <w:lang w:val="en-US"/>
              </w:rPr>
            </w:pPr>
          </w:p>
          <w:p w14:paraId="3EA33829" w14:textId="2F1655C6" w:rsidR="00402C32" w:rsidRPr="00EC4BF1" w:rsidRDefault="000A3A05" w:rsidP="00183749">
            <w:pPr>
              <w:pStyle w:val="ListParagraph"/>
              <w:numPr>
                <w:ilvl w:val="0"/>
                <w:numId w:val="18"/>
              </w:numPr>
              <w:rPr>
                <w:rFonts w:ascii="Arial" w:hAnsi="Arial" w:cs="Arial"/>
                <w:sz w:val="27"/>
                <w:szCs w:val="27"/>
                <w:lang w:val="en-US"/>
              </w:rPr>
            </w:pPr>
            <w:r w:rsidRPr="00EC4BF1">
              <w:rPr>
                <w:rFonts w:ascii="Arial" w:hAnsi="Arial" w:cs="Arial"/>
                <w:sz w:val="27"/>
                <w:szCs w:val="27"/>
                <w:lang w:val="en-US"/>
              </w:rPr>
              <w:t xml:space="preserve"> </w:t>
            </w:r>
            <w:r w:rsidR="00402C32" w:rsidRPr="00EC4BF1">
              <w:rPr>
                <w:rFonts w:ascii="Arial" w:hAnsi="Arial" w:cs="Arial"/>
                <w:sz w:val="27"/>
                <w:szCs w:val="27"/>
                <w:lang w:val="en-US"/>
              </w:rPr>
              <w:t>Security</w:t>
            </w:r>
            <w:r w:rsidR="00500439" w:rsidRPr="00EC4BF1">
              <w:rPr>
                <w:rFonts w:ascii="Arial" w:hAnsi="Arial" w:cs="Arial"/>
                <w:sz w:val="27"/>
                <w:szCs w:val="27"/>
                <w:lang w:val="en-US"/>
              </w:rPr>
              <w:t>,</w:t>
            </w:r>
            <w:r w:rsidR="00402C32" w:rsidRPr="00EC4BF1">
              <w:rPr>
                <w:rFonts w:ascii="Arial" w:hAnsi="Arial" w:cs="Arial"/>
                <w:sz w:val="27"/>
                <w:szCs w:val="27"/>
                <w:lang w:val="en-US"/>
              </w:rPr>
              <w:t xml:space="preserve"> </w:t>
            </w:r>
            <w:r w:rsidR="0029318A">
              <w:rPr>
                <w:rFonts w:ascii="Arial" w:hAnsi="Arial" w:cs="Arial"/>
                <w:sz w:val="27"/>
                <w:szCs w:val="27"/>
                <w:lang w:val="en-US"/>
              </w:rPr>
              <w:t>d</w:t>
            </w:r>
            <w:r w:rsidR="00402C32" w:rsidRPr="00EC4BF1">
              <w:rPr>
                <w:rFonts w:ascii="Arial" w:hAnsi="Arial" w:cs="Arial"/>
                <w:sz w:val="27"/>
                <w:szCs w:val="27"/>
                <w:lang w:val="en-US"/>
              </w:rPr>
              <w:t>eveloper only responsible for code security</w:t>
            </w:r>
            <w:r w:rsidR="0065289A" w:rsidRPr="00EC4BF1">
              <w:rPr>
                <w:rFonts w:ascii="Arial" w:hAnsi="Arial" w:cs="Arial"/>
                <w:sz w:val="27"/>
                <w:szCs w:val="27"/>
                <w:lang w:val="en-US"/>
              </w:rPr>
              <w:t>,</w:t>
            </w:r>
            <w:r w:rsidR="00402C32" w:rsidRPr="00EC4BF1">
              <w:rPr>
                <w:rFonts w:ascii="Arial" w:hAnsi="Arial" w:cs="Arial"/>
                <w:sz w:val="27"/>
                <w:szCs w:val="27"/>
                <w:lang w:val="en-US"/>
              </w:rPr>
              <w:t xml:space="preserve"> </w:t>
            </w:r>
            <w:r w:rsidR="00500439" w:rsidRPr="00EC4BF1">
              <w:rPr>
                <w:rFonts w:ascii="Arial" w:hAnsi="Arial" w:cs="Arial"/>
                <w:sz w:val="27"/>
                <w:szCs w:val="27"/>
                <w:lang w:val="en-US"/>
              </w:rPr>
              <w:t>i.e., cross-Site scripting, etc.</w:t>
            </w:r>
            <w:r w:rsidR="00997EB6" w:rsidRPr="00EC4BF1">
              <w:rPr>
                <w:rFonts w:ascii="Arial" w:hAnsi="Arial" w:cs="Arial"/>
                <w:sz w:val="27"/>
                <w:szCs w:val="27"/>
                <w:lang w:val="en-US"/>
              </w:rPr>
              <w:t xml:space="preserve">  All infrastr</w:t>
            </w:r>
            <w:r w:rsidR="00AA3404" w:rsidRPr="00EC4BF1">
              <w:rPr>
                <w:rFonts w:ascii="Arial" w:hAnsi="Arial" w:cs="Arial"/>
                <w:sz w:val="27"/>
                <w:szCs w:val="27"/>
                <w:lang w:val="en-US"/>
              </w:rPr>
              <w:t>uct</w:t>
            </w:r>
            <w:r w:rsidR="00997EB6" w:rsidRPr="00EC4BF1">
              <w:rPr>
                <w:rFonts w:ascii="Arial" w:hAnsi="Arial" w:cs="Arial"/>
                <w:sz w:val="27"/>
                <w:szCs w:val="27"/>
                <w:lang w:val="en-US"/>
              </w:rPr>
              <w:t xml:space="preserve">ure security is </w:t>
            </w:r>
            <w:r w:rsidR="00997EB6" w:rsidRPr="00EC4BF1">
              <w:rPr>
                <w:rFonts w:ascii="Arial" w:hAnsi="Arial" w:cs="Arial"/>
                <w:sz w:val="27"/>
                <w:szCs w:val="27"/>
                <w:lang w:val="en-US"/>
              </w:rPr>
              <w:lastRenderedPageBreak/>
              <w:t>the Cloud Providers</w:t>
            </w:r>
            <w:r w:rsidR="00AA3404" w:rsidRPr="00EC4BF1">
              <w:rPr>
                <w:rFonts w:ascii="Arial" w:hAnsi="Arial" w:cs="Arial"/>
                <w:sz w:val="27"/>
                <w:szCs w:val="27"/>
                <w:lang w:val="en-US"/>
              </w:rPr>
              <w:t>'</w:t>
            </w:r>
            <w:r w:rsidR="00997EB6" w:rsidRPr="00EC4BF1">
              <w:rPr>
                <w:rFonts w:ascii="Arial" w:hAnsi="Arial" w:cs="Arial"/>
                <w:sz w:val="27"/>
                <w:szCs w:val="27"/>
                <w:lang w:val="en-US"/>
              </w:rPr>
              <w:t xml:space="preserve"> responsibility.</w:t>
            </w:r>
            <w:r w:rsidR="00AA3404" w:rsidRPr="00EC4BF1">
              <w:rPr>
                <w:rFonts w:ascii="Arial" w:hAnsi="Arial" w:cs="Arial"/>
                <w:sz w:val="27"/>
                <w:szCs w:val="27"/>
                <w:lang w:val="en-US"/>
              </w:rPr>
              <w:t xml:space="preserve"> CaaS</w:t>
            </w:r>
            <w:r w:rsidR="00B25765" w:rsidRPr="00EC4BF1">
              <w:rPr>
                <w:rFonts w:ascii="Arial" w:hAnsi="Arial" w:cs="Arial"/>
                <w:sz w:val="27"/>
                <w:szCs w:val="27"/>
                <w:lang w:val="en-US"/>
              </w:rPr>
              <w:t xml:space="preserve"> exposes developers</w:t>
            </w:r>
            <w:r w:rsidR="0065289A" w:rsidRPr="00EC4BF1">
              <w:rPr>
                <w:rFonts w:ascii="Arial" w:hAnsi="Arial" w:cs="Arial"/>
                <w:sz w:val="27"/>
                <w:szCs w:val="27"/>
                <w:lang w:val="en-US"/>
              </w:rPr>
              <w:t xml:space="preserve"> to</w:t>
            </w:r>
            <w:r w:rsidR="00B25765" w:rsidRPr="00EC4BF1">
              <w:rPr>
                <w:rFonts w:ascii="Arial" w:hAnsi="Arial" w:cs="Arial"/>
                <w:sz w:val="27"/>
                <w:szCs w:val="27"/>
                <w:lang w:val="en-US"/>
              </w:rPr>
              <w:t xml:space="preserve"> infrastructure security</w:t>
            </w:r>
            <w:r w:rsidR="00070E8B" w:rsidRPr="00EC4BF1">
              <w:rPr>
                <w:rFonts w:ascii="Arial" w:hAnsi="Arial" w:cs="Arial"/>
                <w:sz w:val="27"/>
                <w:szCs w:val="27"/>
                <w:lang w:val="en-US"/>
              </w:rPr>
              <w:t xml:space="preserve"> with</w:t>
            </w:r>
            <w:r w:rsidR="00B25765" w:rsidRPr="00EC4BF1">
              <w:rPr>
                <w:rFonts w:ascii="Arial" w:hAnsi="Arial" w:cs="Arial"/>
                <w:sz w:val="27"/>
                <w:szCs w:val="27"/>
                <w:lang w:val="en-US"/>
              </w:rPr>
              <w:t xml:space="preserve"> container runtime responsibilit</w:t>
            </w:r>
            <w:r w:rsidR="0065289A" w:rsidRPr="00EC4BF1">
              <w:rPr>
                <w:rFonts w:ascii="Arial" w:hAnsi="Arial" w:cs="Arial"/>
                <w:sz w:val="27"/>
                <w:szCs w:val="27"/>
                <w:lang w:val="en-US"/>
              </w:rPr>
              <w:t>y.</w:t>
            </w:r>
            <w:r w:rsidR="00AA3404" w:rsidRPr="00EC4BF1">
              <w:rPr>
                <w:rFonts w:ascii="Arial" w:hAnsi="Arial" w:cs="Arial"/>
                <w:sz w:val="27"/>
                <w:szCs w:val="27"/>
                <w:lang w:val="en-US"/>
              </w:rPr>
              <w:t xml:space="preserve"> </w:t>
            </w:r>
            <w:r w:rsidR="00500439" w:rsidRPr="00EC4BF1">
              <w:rPr>
                <w:rFonts w:ascii="Arial" w:hAnsi="Arial" w:cs="Arial"/>
                <w:sz w:val="27"/>
                <w:szCs w:val="27"/>
                <w:lang w:val="en-US"/>
              </w:rPr>
              <w:t xml:space="preserve"> </w:t>
            </w:r>
          </w:p>
          <w:p w14:paraId="16AE590F" w14:textId="77777777" w:rsidR="00D13268" w:rsidRPr="00EC4BF1" w:rsidRDefault="00D13268" w:rsidP="00183749">
            <w:pPr>
              <w:rPr>
                <w:rFonts w:ascii="Arial" w:hAnsi="Arial" w:cs="Arial"/>
                <w:sz w:val="24"/>
                <w:szCs w:val="24"/>
              </w:rPr>
            </w:pPr>
          </w:p>
          <w:p w14:paraId="399B57F6" w14:textId="77777777" w:rsidR="008E22A2" w:rsidRPr="00EC4BF1" w:rsidRDefault="008E22A2" w:rsidP="00183749">
            <w:pPr>
              <w:rPr>
                <w:rFonts w:ascii="Arial" w:hAnsi="Arial" w:cs="Arial"/>
                <w:sz w:val="24"/>
                <w:szCs w:val="24"/>
              </w:rPr>
            </w:pPr>
          </w:p>
          <w:p w14:paraId="178A4519" w14:textId="77777777" w:rsidR="008E22A2" w:rsidRPr="00EC4BF1" w:rsidRDefault="008E22A2" w:rsidP="00183749">
            <w:pPr>
              <w:rPr>
                <w:rFonts w:ascii="Arial" w:hAnsi="Arial" w:cs="Arial"/>
                <w:sz w:val="24"/>
                <w:szCs w:val="24"/>
              </w:rPr>
            </w:pPr>
          </w:p>
          <w:p w14:paraId="2E89838F" w14:textId="77777777" w:rsidR="008E22A2" w:rsidRPr="00EC4BF1" w:rsidRDefault="008E22A2" w:rsidP="00183749">
            <w:pPr>
              <w:rPr>
                <w:rFonts w:ascii="Arial" w:hAnsi="Arial" w:cs="Arial"/>
                <w:sz w:val="24"/>
                <w:szCs w:val="24"/>
              </w:rPr>
            </w:pPr>
          </w:p>
        </w:tc>
        <w:tc>
          <w:tcPr>
            <w:tcW w:w="4508" w:type="dxa"/>
          </w:tcPr>
          <w:p w14:paraId="573F86FB" w14:textId="77777777" w:rsidR="007E3C04" w:rsidRPr="006C48AB" w:rsidRDefault="007E3C04" w:rsidP="00183749">
            <w:pPr>
              <w:rPr>
                <w:rFonts w:ascii="Arial" w:hAnsi="Arial" w:cs="Arial"/>
                <w:b/>
                <w:i/>
                <w:sz w:val="24"/>
                <w:szCs w:val="24"/>
                <w:u w:val="single"/>
              </w:rPr>
            </w:pPr>
            <w:r w:rsidRPr="006C48AB">
              <w:rPr>
                <w:rFonts w:ascii="Arial" w:hAnsi="Arial" w:cs="Arial"/>
                <w:b/>
                <w:i/>
                <w:sz w:val="24"/>
                <w:szCs w:val="24"/>
                <w:u w:val="single"/>
              </w:rPr>
              <w:lastRenderedPageBreak/>
              <w:t>Weaknesses</w:t>
            </w:r>
          </w:p>
          <w:p w14:paraId="3B2A3A9A" w14:textId="12EE0AFD" w:rsidR="007E3C04" w:rsidRPr="006C48AB" w:rsidRDefault="007E3C04" w:rsidP="00183749">
            <w:pPr>
              <w:pStyle w:val="ListParagraph"/>
              <w:numPr>
                <w:ilvl w:val="0"/>
                <w:numId w:val="15"/>
              </w:numPr>
              <w:rPr>
                <w:rFonts w:ascii="Arial" w:hAnsi="Arial" w:cs="Arial"/>
                <w:sz w:val="24"/>
                <w:szCs w:val="24"/>
              </w:rPr>
            </w:pPr>
            <w:r w:rsidRPr="006C48AB">
              <w:rPr>
                <w:rFonts w:ascii="Arial" w:hAnsi="Arial" w:cs="Arial"/>
                <w:sz w:val="24"/>
                <w:szCs w:val="24"/>
              </w:rPr>
              <w:t>Vendor lock</w:t>
            </w:r>
            <w:r w:rsidR="00085AA5">
              <w:rPr>
                <w:rFonts w:ascii="Arial" w:hAnsi="Arial" w:cs="Arial"/>
                <w:sz w:val="24"/>
                <w:szCs w:val="24"/>
              </w:rPr>
              <w:t>-</w:t>
            </w:r>
            <w:r w:rsidRPr="006C48AB">
              <w:rPr>
                <w:rFonts w:ascii="Arial" w:hAnsi="Arial" w:cs="Arial"/>
                <w:sz w:val="24"/>
                <w:szCs w:val="24"/>
              </w:rPr>
              <w:t xml:space="preserve">in – Each CSP has proprietary elements. </w:t>
            </w:r>
            <w:r w:rsidR="007430A7">
              <w:rPr>
                <w:rFonts w:ascii="Arial" w:hAnsi="Arial" w:cs="Arial"/>
                <w:sz w:val="24"/>
                <w:szCs w:val="24"/>
              </w:rPr>
              <w:t>Challenging</w:t>
            </w:r>
            <w:r w:rsidRPr="006C48AB">
              <w:rPr>
                <w:rFonts w:ascii="Arial" w:hAnsi="Arial" w:cs="Arial"/>
                <w:sz w:val="24"/>
                <w:szCs w:val="24"/>
              </w:rPr>
              <w:t xml:space="preserve"> to migrate between vendors</w:t>
            </w:r>
            <w:r w:rsidR="004301FA">
              <w:rPr>
                <w:rFonts w:ascii="Arial" w:hAnsi="Arial" w:cs="Arial"/>
                <w:sz w:val="24"/>
                <w:szCs w:val="24"/>
              </w:rPr>
              <w:t xml:space="preserve">. </w:t>
            </w:r>
            <w:r w:rsidRPr="006C48AB">
              <w:rPr>
                <w:rFonts w:ascii="Arial" w:hAnsi="Arial" w:cs="Arial"/>
                <w:sz w:val="24"/>
                <w:szCs w:val="24"/>
              </w:rPr>
              <w:t xml:space="preserve"> </w:t>
            </w:r>
            <w:r w:rsidR="004301FA">
              <w:rPr>
                <w:rFonts w:ascii="Arial" w:hAnsi="Arial" w:cs="Arial"/>
                <w:sz w:val="24"/>
                <w:szCs w:val="24"/>
              </w:rPr>
              <w:t>N</w:t>
            </w:r>
            <w:r w:rsidRPr="006C48AB">
              <w:rPr>
                <w:rFonts w:ascii="Arial" w:hAnsi="Arial" w:cs="Arial"/>
                <w:sz w:val="24"/>
                <w:szCs w:val="24"/>
              </w:rPr>
              <w:t>umerous changes/re-coding needed i.e.</w:t>
            </w:r>
            <w:r>
              <w:rPr>
                <w:rFonts w:ascii="Arial" w:hAnsi="Arial" w:cs="Arial"/>
                <w:sz w:val="24"/>
                <w:szCs w:val="24"/>
              </w:rPr>
              <w:t>convert</w:t>
            </w:r>
            <w:r w:rsidRPr="006C48AB">
              <w:rPr>
                <w:rFonts w:ascii="Arial" w:hAnsi="Arial" w:cs="Arial"/>
                <w:sz w:val="24"/>
                <w:szCs w:val="24"/>
              </w:rPr>
              <w:t xml:space="preserve"> AWS Beanstalk to Google App Engine</w:t>
            </w:r>
            <w:r>
              <w:rPr>
                <w:rFonts w:ascii="Arial" w:hAnsi="Arial" w:cs="Arial"/>
                <w:sz w:val="24"/>
                <w:szCs w:val="24"/>
              </w:rPr>
              <w:t>,</w:t>
            </w:r>
            <w:r w:rsidRPr="006C48AB">
              <w:rPr>
                <w:rFonts w:ascii="Arial" w:hAnsi="Arial" w:cs="Arial"/>
                <w:sz w:val="24"/>
                <w:szCs w:val="24"/>
              </w:rPr>
              <w:t xml:space="preserve"> etc</w:t>
            </w:r>
            <w:r w:rsidR="00AD7951">
              <w:rPr>
                <w:rFonts w:ascii="Arial" w:hAnsi="Arial" w:cs="Arial"/>
                <w:sz w:val="24"/>
                <w:szCs w:val="24"/>
              </w:rPr>
              <w:t xml:space="preserve"> </w:t>
            </w:r>
            <w:r w:rsidR="00AD7951">
              <w:rPr>
                <w:rFonts w:ascii="Arial" w:hAnsi="Arial" w:cs="Arial"/>
                <w:sz w:val="24"/>
                <w:szCs w:val="24"/>
              </w:rPr>
              <w:fldChar w:fldCharType="begin" w:fldLock="1"/>
            </w:r>
            <w:r w:rsidR="001908D7">
              <w:rPr>
                <w:rFonts w:ascii="Arial" w:hAnsi="Arial" w:cs="Arial"/>
                <w:sz w:val="24"/>
                <w:szCs w:val="24"/>
              </w:rPr>
              <w:instrText>ADDIN CSL_CITATION {"citationItems":[{"id":"ITEM-1","itemData":{"DOI":"10.1109/SERVICES.2015.60","ISBN":"9781467372756","abstract":"The numerous heterogeneities among different providers make platform as a service interoperability an interesting and complex research and practical problem. For example, each provider offers its own remote application programming interfaces (APIs). The main aim of this paper is to identify and address service-level interoperability issues when using APIs from different commercial providers of platform as a service. First, we define use case to add current user information from one platform as a service offer to the application hosted on another offer. To address interoperability problems, the ontology driven data mediation will be used and tested in this use case. Remote vendors' APIs are implemented as web services. Resulting web operations and their inputs/outputs are semantically annotated using cross-PaaS concepts from the developed platform as a service OWL ontology. Next, SAWSDL and XSLT are used to define service type mappings. Actual composition of platform as a service APIs is implemented by means of AI planner and developed Java web application. Testing and validation was performed on a case where current Sales force's user is added to data container in Vosao content management system deployed on Google App Engine. Novelty of the paper is a specific application domain (composition of operations defined in PaaS APIs) and new algorithm for identification of interoperability problems.","author":[{"dropping-particle":"","family":"Andročec","given":"Darko","non-dropping-particle":"","parse-names":false,"suffix":""},{"dropping-particle":"","family":"Vrček","given":"Neven","non-dropping-particle":"","parse-names":false,"suffix":""},{"dropping-particle":"","family":"Küngas","given":"Peep","non-dropping-particle":"","parse-names":false,"suffix":""}],"container-title":"Proceedings - 2015 IEEE World Congress on Services, SERVICES 2015","id":"ITEM-1","issued":{"date-parts":[["2015"]]},"title":"Service-Level Interoperability Issues of Platform as a Service","type":"paper-conference"},"uris":["http://www.mendeley.com/documents/?uuid=07360e85-6ed2-49d7-af04-22740bff28bb"]}],"mendeley":{"formattedCitation":"[13]","plainTextFormattedCitation":"[13]","previouslyFormattedCitation":"[13]"},"properties":{"noteIndex":0},"schema":"https://github.com/citation-style-language/schema/raw/master/csl-citation.json"}</w:instrText>
            </w:r>
            <w:r w:rsidR="00AD7951">
              <w:rPr>
                <w:rFonts w:ascii="Arial" w:hAnsi="Arial" w:cs="Arial"/>
                <w:sz w:val="24"/>
                <w:szCs w:val="24"/>
              </w:rPr>
              <w:fldChar w:fldCharType="separate"/>
            </w:r>
            <w:r w:rsidR="001908D7" w:rsidRPr="001908D7">
              <w:rPr>
                <w:rFonts w:ascii="Arial" w:hAnsi="Arial" w:cs="Arial"/>
                <w:noProof/>
                <w:sz w:val="24"/>
                <w:szCs w:val="24"/>
              </w:rPr>
              <w:t>[13]</w:t>
            </w:r>
            <w:r w:rsidR="00AD7951">
              <w:rPr>
                <w:rFonts w:ascii="Arial" w:hAnsi="Arial" w:cs="Arial"/>
                <w:sz w:val="24"/>
                <w:szCs w:val="24"/>
              </w:rPr>
              <w:fldChar w:fldCharType="end"/>
            </w:r>
            <w:r>
              <w:rPr>
                <w:rFonts w:ascii="Arial" w:hAnsi="Arial" w:cs="Arial"/>
                <w:sz w:val="24"/>
                <w:szCs w:val="24"/>
              </w:rPr>
              <w:t>.</w:t>
            </w:r>
          </w:p>
          <w:p w14:paraId="5E17039B" w14:textId="77777777" w:rsidR="007E3C04" w:rsidRPr="006C48AB" w:rsidRDefault="007E3C04" w:rsidP="00183749">
            <w:pPr>
              <w:pStyle w:val="ListParagraph"/>
              <w:rPr>
                <w:rFonts w:ascii="Arial" w:hAnsi="Arial" w:cs="Arial"/>
                <w:sz w:val="24"/>
                <w:szCs w:val="24"/>
              </w:rPr>
            </w:pPr>
          </w:p>
          <w:p w14:paraId="33F22D19" w14:textId="3D486CEC" w:rsidR="007E3C04" w:rsidRDefault="007E3C04" w:rsidP="00183749">
            <w:pPr>
              <w:pStyle w:val="ListParagraph"/>
              <w:numPr>
                <w:ilvl w:val="0"/>
                <w:numId w:val="15"/>
              </w:numPr>
              <w:rPr>
                <w:rFonts w:ascii="Arial" w:hAnsi="Arial" w:cs="Arial"/>
                <w:sz w:val="24"/>
                <w:szCs w:val="24"/>
              </w:rPr>
            </w:pPr>
            <w:r w:rsidRPr="006C48AB">
              <w:rPr>
                <w:rFonts w:ascii="Arial" w:hAnsi="Arial" w:cs="Arial"/>
                <w:sz w:val="24"/>
                <w:szCs w:val="24"/>
              </w:rPr>
              <w:t>Developers are limited to the providers’ languages &amp; tools.</w:t>
            </w:r>
            <w:r>
              <w:rPr>
                <w:rFonts w:ascii="Arial" w:hAnsi="Arial" w:cs="Arial"/>
                <w:sz w:val="24"/>
                <w:szCs w:val="24"/>
              </w:rPr>
              <w:t xml:space="preserve">  Vendors can have specific programming languages and versions</w:t>
            </w:r>
            <w:r w:rsidR="002F7F40">
              <w:rPr>
                <w:rFonts w:ascii="Arial" w:hAnsi="Arial" w:cs="Arial"/>
                <w:sz w:val="24"/>
                <w:szCs w:val="24"/>
              </w:rPr>
              <w:t xml:space="preserve"> </w:t>
            </w:r>
            <w:r w:rsidR="002F7F40">
              <w:rPr>
                <w:rFonts w:ascii="Arial" w:hAnsi="Arial" w:cs="Arial"/>
                <w:sz w:val="24"/>
                <w:szCs w:val="24"/>
              </w:rPr>
              <w:fldChar w:fldCharType="begin" w:fldLock="1"/>
            </w:r>
            <w:r w:rsidR="001908D7">
              <w:rPr>
                <w:rFonts w:ascii="Arial" w:hAnsi="Arial" w:cs="Arial"/>
                <w:sz w:val="24"/>
                <w:szCs w:val="24"/>
              </w:rPr>
              <w:instrText>ADDIN CSL_CITATION {"citationItems":[{"id":"ITEM-1","itemData":{"DOI":"10.1109/SERVICES.2018.00017","ISBN":"9781538673744","abstract":"Cloud computing has recently attracted full attention of many organizations due to its economic, business and technical benefits. Indeed, we observe that the proliferation of offers by cloud providers raises several challenges. One of these innovative challenges is discovering and selecting services in order to deploy applications in multi-PaaS environments. To tackle this challenge, we propose an automatic and declarative approach to discover and select services offered by multi-PaaS providers. It enables developers to express their requirements and PaaS providers to expose their offers in manifests.","author":[{"dropping-particle":"","family":"Sellami","given":"Rami","non-dropping-particle":"","parse-names":false,"suffix":""},{"dropping-particle":"","family":"Mouton","given":"Stephane","non-dropping-particle":"","parse-names":false,"suffix":""}],"container-title":"Proceedings - 2018 IEEE World Congress on Services, SERVICES 2018","id":"ITEM-1","issued":{"date-parts":[["2018"]]},"page":"1-2","publisher":"IEEE","title":"Toward an automatic approach for multi-paas environments selection","type":"article-journal"},"uris":["http://www.mendeley.com/documents/?uuid=484afe89-588e-42fb-8b50-22b3bb5510d0"]}],"mendeley":{"formattedCitation":"[14]","plainTextFormattedCitation":"[14]","previouslyFormattedCitation":"[14]"},"properties":{"noteIndex":0},"schema":"https://github.com/citation-style-language/schema/raw/master/csl-citation.json"}</w:instrText>
            </w:r>
            <w:r w:rsidR="002F7F40">
              <w:rPr>
                <w:rFonts w:ascii="Arial" w:hAnsi="Arial" w:cs="Arial"/>
                <w:sz w:val="24"/>
                <w:szCs w:val="24"/>
              </w:rPr>
              <w:fldChar w:fldCharType="separate"/>
            </w:r>
            <w:r w:rsidR="001908D7" w:rsidRPr="001908D7">
              <w:rPr>
                <w:rFonts w:ascii="Arial" w:hAnsi="Arial" w:cs="Arial"/>
                <w:noProof/>
                <w:sz w:val="24"/>
                <w:szCs w:val="24"/>
              </w:rPr>
              <w:t>[14]</w:t>
            </w:r>
            <w:r w:rsidR="002F7F40">
              <w:rPr>
                <w:rFonts w:ascii="Arial" w:hAnsi="Arial" w:cs="Arial"/>
                <w:sz w:val="24"/>
                <w:szCs w:val="24"/>
              </w:rPr>
              <w:fldChar w:fldCharType="end"/>
            </w:r>
            <w:r>
              <w:rPr>
                <w:rFonts w:ascii="Arial" w:hAnsi="Arial" w:cs="Arial"/>
                <w:sz w:val="24"/>
                <w:szCs w:val="24"/>
              </w:rPr>
              <w:t>.</w:t>
            </w:r>
          </w:p>
          <w:p w14:paraId="206F48FC" w14:textId="77777777" w:rsidR="00AF2C7E" w:rsidRPr="00AF2C7E" w:rsidRDefault="00AF2C7E" w:rsidP="00183749">
            <w:pPr>
              <w:pStyle w:val="ListParagraph"/>
              <w:rPr>
                <w:rFonts w:ascii="Arial" w:hAnsi="Arial" w:cs="Arial"/>
                <w:sz w:val="24"/>
                <w:szCs w:val="24"/>
              </w:rPr>
            </w:pPr>
          </w:p>
          <w:p w14:paraId="1D631695" w14:textId="78656F1B" w:rsidR="00AF2C7E" w:rsidRDefault="00AF2C7E" w:rsidP="00183749">
            <w:pPr>
              <w:pStyle w:val="ListParagraph"/>
              <w:numPr>
                <w:ilvl w:val="0"/>
                <w:numId w:val="15"/>
              </w:numPr>
              <w:rPr>
                <w:rFonts w:ascii="Arial" w:hAnsi="Arial" w:cs="Arial"/>
                <w:sz w:val="24"/>
                <w:szCs w:val="24"/>
              </w:rPr>
            </w:pPr>
            <w:r w:rsidRPr="00542A95">
              <w:rPr>
                <w:rFonts w:ascii="Arial" w:hAnsi="Arial" w:cs="Arial"/>
                <w:sz w:val="24"/>
                <w:szCs w:val="24"/>
              </w:rPr>
              <w:t>Non Standardised across Cloud</w:t>
            </w:r>
            <w:r w:rsidR="00542A95" w:rsidRPr="00542A95">
              <w:rPr>
                <w:rFonts w:ascii="Arial" w:hAnsi="Arial" w:cs="Arial"/>
                <w:sz w:val="24"/>
                <w:szCs w:val="24"/>
              </w:rPr>
              <w:t xml:space="preserve"> Service</w:t>
            </w:r>
            <w:r w:rsidRPr="00542A95">
              <w:rPr>
                <w:rFonts w:ascii="Arial" w:hAnsi="Arial" w:cs="Arial"/>
                <w:sz w:val="24"/>
                <w:szCs w:val="24"/>
              </w:rPr>
              <w:t xml:space="preserve"> Providers</w:t>
            </w:r>
            <w:r w:rsidR="00542A95" w:rsidRPr="00542A95">
              <w:rPr>
                <w:rFonts w:ascii="Arial" w:hAnsi="Arial" w:cs="Arial"/>
                <w:sz w:val="24"/>
                <w:szCs w:val="24"/>
              </w:rPr>
              <w:t xml:space="preserve"> (CSP)</w:t>
            </w:r>
            <w:r w:rsidRPr="00542A95">
              <w:rPr>
                <w:rFonts w:ascii="Arial" w:hAnsi="Arial" w:cs="Arial"/>
                <w:sz w:val="24"/>
                <w:szCs w:val="24"/>
              </w:rPr>
              <w:t xml:space="preserve"> network. Different version</w:t>
            </w:r>
            <w:r w:rsidR="00542A95" w:rsidRPr="00542A95">
              <w:rPr>
                <w:rFonts w:ascii="Arial" w:hAnsi="Arial" w:cs="Arial"/>
                <w:sz w:val="24"/>
                <w:szCs w:val="24"/>
              </w:rPr>
              <w:t>s</w:t>
            </w:r>
            <w:r w:rsidRPr="00542A95">
              <w:rPr>
                <w:rFonts w:ascii="Arial" w:hAnsi="Arial" w:cs="Arial"/>
                <w:sz w:val="24"/>
                <w:szCs w:val="24"/>
              </w:rPr>
              <w:t xml:space="preserve"> of development software used.</w:t>
            </w:r>
            <w:r w:rsidR="00542A95">
              <w:rPr>
                <w:rFonts w:ascii="Arial" w:hAnsi="Arial" w:cs="Arial"/>
                <w:sz w:val="24"/>
                <w:szCs w:val="24"/>
              </w:rPr>
              <w:t xml:space="preserve">  The development</w:t>
            </w:r>
            <w:r w:rsidR="00311950">
              <w:rPr>
                <w:rFonts w:ascii="Arial" w:hAnsi="Arial" w:cs="Arial"/>
                <w:sz w:val="24"/>
                <w:szCs w:val="24"/>
              </w:rPr>
              <w:t>,</w:t>
            </w:r>
            <w:r w:rsidR="00542A95">
              <w:rPr>
                <w:rFonts w:ascii="Arial" w:hAnsi="Arial" w:cs="Arial"/>
                <w:sz w:val="24"/>
                <w:szCs w:val="24"/>
              </w:rPr>
              <w:t xml:space="preserve"> </w:t>
            </w:r>
            <w:r w:rsidR="00DE763A">
              <w:rPr>
                <w:rFonts w:ascii="Arial" w:hAnsi="Arial" w:cs="Arial"/>
                <w:sz w:val="24"/>
                <w:szCs w:val="24"/>
              </w:rPr>
              <w:t>build, test</w:t>
            </w:r>
            <w:r w:rsidR="007B2AEC">
              <w:rPr>
                <w:rFonts w:ascii="Arial" w:hAnsi="Arial" w:cs="Arial"/>
                <w:sz w:val="24"/>
                <w:szCs w:val="24"/>
              </w:rPr>
              <w:t>,</w:t>
            </w:r>
            <w:r w:rsidR="00DE763A">
              <w:rPr>
                <w:rFonts w:ascii="Arial" w:hAnsi="Arial" w:cs="Arial"/>
                <w:sz w:val="24"/>
                <w:szCs w:val="24"/>
              </w:rPr>
              <w:t xml:space="preserve"> and deploy </w:t>
            </w:r>
            <w:r w:rsidR="00542A95">
              <w:rPr>
                <w:rFonts w:ascii="Arial" w:hAnsi="Arial" w:cs="Arial"/>
                <w:sz w:val="24"/>
                <w:szCs w:val="24"/>
              </w:rPr>
              <w:t xml:space="preserve">process will be different because the tools are custom </w:t>
            </w:r>
            <w:r w:rsidR="00311950">
              <w:rPr>
                <w:rFonts w:ascii="Arial" w:hAnsi="Arial" w:cs="Arial"/>
                <w:sz w:val="24"/>
                <w:szCs w:val="24"/>
              </w:rPr>
              <w:t>made</w:t>
            </w:r>
            <w:r w:rsidR="00542A95">
              <w:rPr>
                <w:rFonts w:ascii="Arial" w:hAnsi="Arial" w:cs="Arial"/>
                <w:sz w:val="24"/>
                <w:szCs w:val="24"/>
              </w:rPr>
              <w:t xml:space="preserve"> by the Cloud Service Provider.</w:t>
            </w:r>
            <w:r w:rsidR="005A0424">
              <w:rPr>
                <w:rFonts w:ascii="Arial" w:hAnsi="Arial" w:cs="Arial"/>
                <w:sz w:val="24"/>
                <w:szCs w:val="24"/>
              </w:rPr>
              <w:t xml:space="preserve">  Some will be more efficient th</w:t>
            </w:r>
            <w:r w:rsidR="00144FC7">
              <w:rPr>
                <w:rFonts w:ascii="Arial" w:hAnsi="Arial" w:cs="Arial"/>
                <w:sz w:val="24"/>
                <w:szCs w:val="24"/>
              </w:rPr>
              <w:t>a</w:t>
            </w:r>
            <w:r w:rsidR="005A0424">
              <w:rPr>
                <w:rFonts w:ascii="Arial" w:hAnsi="Arial" w:cs="Arial"/>
                <w:sz w:val="24"/>
                <w:szCs w:val="24"/>
              </w:rPr>
              <w:t>n other</w:t>
            </w:r>
            <w:r w:rsidR="005B204C">
              <w:rPr>
                <w:rFonts w:ascii="Arial" w:hAnsi="Arial" w:cs="Arial"/>
                <w:sz w:val="24"/>
                <w:szCs w:val="24"/>
              </w:rPr>
              <w:t>s</w:t>
            </w:r>
            <w:r w:rsidR="007B2AEC">
              <w:rPr>
                <w:rFonts w:ascii="Arial" w:hAnsi="Arial" w:cs="Arial"/>
                <w:sz w:val="24"/>
                <w:szCs w:val="24"/>
              </w:rPr>
              <w:t>,</w:t>
            </w:r>
            <w:r w:rsidR="005A0424">
              <w:rPr>
                <w:rFonts w:ascii="Arial" w:hAnsi="Arial" w:cs="Arial"/>
                <w:sz w:val="24"/>
                <w:szCs w:val="24"/>
              </w:rPr>
              <w:t xml:space="preserve"> when it comes to fast deployment, Dynamic Scaling</w:t>
            </w:r>
            <w:r w:rsidR="00144FC7">
              <w:rPr>
                <w:rFonts w:ascii="Arial" w:hAnsi="Arial" w:cs="Arial"/>
                <w:sz w:val="24"/>
                <w:szCs w:val="24"/>
              </w:rPr>
              <w:t>,</w:t>
            </w:r>
            <w:r w:rsidR="005A0424">
              <w:rPr>
                <w:rFonts w:ascii="Arial" w:hAnsi="Arial" w:cs="Arial"/>
                <w:sz w:val="24"/>
                <w:szCs w:val="24"/>
              </w:rPr>
              <w:t xml:space="preserve"> etc.  CaaS or Container as a Service has</w:t>
            </w:r>
            <w:r w:rsidR="005B204C">
              <w:rPr>
                <w:rFonts w:ascii="Arial" w:hAnsi="Arial" w:cs="Arial"/>
                <w:sz w:val="24"/>
                <w:szCs w:val="24"/>
              </w:rPr>
              <w:t xml:space="preserve"> a</w:t>
            </w:r>
            <w:r w:rsidR="005A0424">
              <w:rPr>
                <w:rFonts w:ascii="Arial" w:hAnsi="Arial" w:cs="Arial"/>
                <w:sz w:val="24"/>
                <w:szCs w:val="24"/>
              </w:rPr>
              <w:t xml:space="preserve"> standard way </w:t>
            </w:r>
            <w:r w:rsidR="005B204C">
              <w:rPr>
                <w:rFonts w:ascii="Arial" w:hAnsi="Arial" w:cs="Arial"/>
                <w:sz w:val="24"/>
                <w:szCs w:val="24"/>
              </w:rPr>
              <w:t>of</w:t>
            </w:r>
            <w:r w:rsidR="005A0424">
              <w:rPr>
                <w:rFonts w:ascii="Arial" w:hAnsi="Arial" w:cs="Arial"/>
                <w:sz w:val="24"/>
                <w:szCs w:val="24"/>
              </w:rPr>
              <w:t xml:space="preserve"> implementation </w:t>
            </w:r>
            <w:r w:rsidR="005A0424">
              <w:rPr>
                <w:rFonts w:ascii="Arial" w:hAnsi="Arial" w:cs="Arial"/>
                <w:sz w:val="24"/>
                <w:szCs w:val="24"/>
              </w:rPr>
              <w:lastRenderedPageBreak/>
              <w:t>because it directly relates to Docker and Kubernetes</w:t>
            </w:r>
            <w:r w:rsidR="002F7F40">
              <w:rPr>
                <w:rFonts w:ascii="Arial" w:hAnsi="Arial" w:cs="Arial"/>
                <w:sz w:val="24"/>
                <w:szCs w:val="24"/>
              </w:rPr>
              <w:t xml:space="preserve"> </w:t>
            </w:r>
            <w:r w:rsidR="002F7F40">
              <w:rPr>
                <w:rFonts w:ascii="Arial" w:hAnsi="Arial" w:cs="Arial"/>
                <w:sz w:val="24"/>
                <w:szCs w:val="24"/>
              </w:rPr>
              <w:fldChar w:fldCharType="begin" w:fldLock="1"/>
            </w:r>
            <w:r w:rsidR="001908D7">
              <w:rPr>
                <w:rFonts w:ascii="Arial" w:hAnsi="Arial" w:cs="Arial"/>
                <w:sz w:val="24"/>
                <w:szCs w:val="24"/>
              </w:rPr>
              <w:instrText>ADDIN CSL_CITATION {"citationItems":[{"id":"ITEM-1","itemData":{"DOI":"10.1109/SERVICES.2018.00017","ISBN":"9781538673744","abstract":"Cloud computing has recently attracted full attention of many organizations due to its economic, business and technical benefits. Indeed, we observe that the proliferation of offers by cloud providers raises several challenges. One of these innovative challenges is discovering and selecting services in order to deploy applications in multi-PaaS environments. To tackle this challenge, we propose an automatic and declarative approach to discover and select services offered by multi-PaaS providers. It enables developers to express their requirements and PaaS providers to expose their offers in manifests.","author":[{"dropping-particle":"","family":"Sellami","given":"Rami","non-dropping-particle":"","parse-names":false,"suffix":""},{"dropping-particle":"","family":"Mouton","given":"Stephane","non-dropping-particle":"","parse-names":false,"suffix":""}],"container-title":"Proceedings - 2018 IEEE World Congress on Services, SERVICES 2018","id":"ITEM-1","issued":{"date-parts":[["2018"]]},"page":"1-2","publisher":"IEEE","title":"Toward an automatic approach for multi-paas environments selection","type":"article-journal"},"uris":["http://www.mendeley.com/documents/?uuid=484afe89-588e-42fb-8b50-22b3bb5510d0"]}],"mendeley":{"formattedCitation":"[14]","plainTextFormattedCitation":"[14]","previouslyFormattedCitation":"[14]"},"properties":{"noteIndex":0},"schema":"https://github.com/citation-style-language/schema/raw/master/csl-citation.json"}</w:instrText>
            </w:r>
            <w:r w:rsidR="002F7F40">
              <w:rPr>
                <w:rFonts w:ascii="Arial" w:hAnsi="Arial" w:cs="Arial"/>
                <w:sz w:val="24"/>
                <w:szCs w:val="24"/>
              </w:rPr>
              <w:fldChar w:fldCharType="separate"/>
            </w:r>
            <w:r w:rsidR="001908D7" w:rsidRPr="001908D7">
              <w:rPr>
                <w:rFonts w:ascii="Arial" w:hAnsi="Arial" w:cs="Arial"/>
                <w:noProof/>
                <w:sz w:val="24"/>
                <w:szCs w:val="24"/>
              </w:rPr>
              <w:t>[14]</w:t>
            </w:r>
            <w:r w:rsidR="002F7F40">
              <w:rPr>
                <w:rFonts w:ascii="Arial" w:hAnsi="Arial" w:cs="Arial"/>
                <w:sz w:val="24"/>
                <w:szCs w:val="24"/>
              </w:rPr>
              <w:fldChar w:fldCharType="end"/>
            </w:r>
            <w:r w:rsidR="005A0424">
              <w:rPr>
                <w:rFonts w:ascii="Arial" w:hAnsi="Arial" w:cs="Arial"/>
                <w:sz w:val="24"/>
                <w:szCs w:val="24"/>
              </w:rPr>
              <w:t>.</w:t>
            </w:r>
          </w:p>
          <w:p w14:paraId="499CBF48" w14:textId="77777777" w:rsidR="00AF2C7E" w:rsidRPr="00AF2C7E" w:rsidRDefault="00AF2C7E" w:rsidP="00183749">
            <w:pPr>
              <w:rPr>
                <w:rFonts w:ascii="Arial" w:hAnsi="Arial" w:cs="Arial"/>
                <w:sz w:val="24"/>
                <w:szCs w:val="24"/>
              </w:rPr>
            </w:pPr>
          </w:p>
          <w:p w14:paraId="5099F8FF" w14:textId="77777777" w:rsidR="00AF2C7E" w:rsidRPr="00AF2C7E" w:rsidRDefault="00AF2C7E" w:rsidP="00183749">
            <w:pPr>
              <w:pStyle w:val="ListParagraph"/>
              <w:rPr>
                <w:rFonts w:ascii="Arial" w:hAnsi="Arial" w:cs="Arial"/>
                <w:sz w:val="24"/>
                <w:szCs w:val="24"/>
              </w:rPr>
            </w:pPr>
          </w:p>
          <w:p w14:paraId="290C1BF9" w14:textId="77777777" w:rsidR="00AF2C7E" w:rsidRPr="00AF2C7E" w:rsidRDefault="00AF2C7E" w:rsidP="00183749">
            <w:pPr>
              <w:rPr>
                <w:rFonts w:ascii="Arial" w:hAnsi="Arial" w:cs="Arial"/>
                <w:sz w:val="24"/>
                <w:szCs w:val="24"/>
              </w:rPr>
            </w:pPr>
          </w:p>
          <w:p w14:paraId="0FA46C45" w14:textId="1F890ACD" w:rsidR="00311CE5" w:rsidRDefault="00311CE5" w:rsidP="00183749">
            <w:pPr>
              <w:rPr>
                <w:rFonts w:ascii="Arial" w:hAnsi="Arial" w:cs="Arial"/>
                <w:sz w:val="24"/>
                <w:szCs w:val="24"/>
              </w:rPr>
            </w:pPr>
          </w:p>
          <w:p w14:paraId="67701F8E" w14:textId="77777777" w:rsidR="00AF2C7E" w:rsidRPr="00AF2C7E" w:rsidRDefault="00AF2C7E" w:rsidP="00183749">
            <w:pPr>
              <w:rPr>
                <w:rFonts w:ascii="Arial" w:hAnsi="Arial" w:cs="Arial"/>
                <w:sz w:val="24"/>
                <w:szCs w:val="24"/>
              </w:rPr>
            </w:pPr>
          </w:p>
          <w:p w14:paraId="31DA39A8" w14:textId="77777777" w:rsidR="00311CE5" w:rsidRPr="00EC4BF1" w:rsidRDefault="00311CE5" w:rsidP="00183749">
            <w:pPr>
              <w:rPr>
                <w:rFonts w:ascii="Arial" w:hAnsi="Arial" w:cs="Arial"/>
                <w:b/>
                <w:i/>
                <w:sz w:val="24"/>
                <w:szCs w:val="24"/>
                <w:u w:val="single"/>
              </w:rPr>
            </w:pPr>
          </w:p>
        </w:tc>
      </w:tr>
      <w:tr w:rsidR="00B112ED" w:rsidRPr="00EC4BF1" w14:paraId="01680850" w14:textId="77777777" w:rsidTr="00B112ED">
        <w:tc>
          <w:tcPr>
            <w:tcW w:w="4508" w:type="dxa"/>
          </w:tcPr>
          <w:p w14:paraId="61B069D1" w14:textId="77777777" w:rsidR="00B112ED" w:rsidRPr="00EC4BF1" w:rsidRDefault="00B112ED" w:rsidP="00183749">
            <w:pPr>
              <w:rPr>
                <w:rFonts w:ascii="Arial" w:hAnsi="Arial" w:cs="Arial"/>
                <w:b/>
                <w:i/>
                <w:sz w:val="24"/>
                <w:szCs w:val="24"/>
                <w:u w:val="single"/>
              </w:rPr>
            </w:pPr>
            <w:r w:rsidRPr="00EC4BF1">
              <w:rPr>
                <w:rFonts w:ascii="Arial" w:hAnsi="Arial" w:cs="Arial"/>
                <w:b/>
                <w:i/>
                <w:sz w:val="24"/>
                <w:szCs w:val="24"/>
                <w:u w:val="single"/>
              </w:rPr>
              <w:lastRenderedPageBreak/>
              <w:t>Opportunities</w:t>
            </w:r>
          </w:p>
          <w:p w14:paraId="47D85170" w14:textId="77777777" w:rsidR="00D13268" w:rsidRPr="00EC4BF1" w:rsidRDefault="00D13268" w:rsidP="00183749">
            <w:pPr>
              <w:rPr>
                <w:rFonts w:ascii="Arial" w:hAnsi="Arial" w:cs="Arial"/>
                <w:sz w:val="24"/>
                <w:szCs w:val="24"/>
              </w:rPr>
            </w:pPr>
          </w:p>
          <w:p w14:paraId="50B91FB6" w14:textId="77777777" w:rsidR="00D13268" w:rsidRPr="00EC4BF1" w:rsidRDefault="00D13268" w:rsidP="00183749">
            <w:pPr>
              <w:rPr>
                <w:rFonts w:ascii="Arial" w:hAnsi="Arial" w:cs="Arial"/>
                <w:sz w:val="24"/>
                <w:szCs w:val="24"/>
              </w:rPr>
            </w:pPr>
          </w:p>
          <w:p w14:paraId="690263C7" w14:textId="77777777" w:rsidR="008E22A2" w:rsidRPr="00EC4BF1" w:rsidRDefault="008E22A2" w:rsidP="00183749">
            <w:pPr>
              <w:rPr>
                <w:rFonts w:ascii="Arial" w:hAnsi="Arial" w:cs="Arial"/>
                <w:sz w:val="24"/>
                <w:szCs w:val="24"/>
              </w:rPr>
            </w:pPr>
          </w:p>
          <w:p w14:paraId="1BBAC141" w14:textId="77777777" w:rsidR="008E22A2" w:rsidRPr="00EC4BF1" w:rsidRDefault="008E22A2" w:rsidP="00183749">
            <w:pPr>
              <w:rPr>
                <w:rFonts w:ascii="Arial" w:hAnsi="Arial" w:cs="Arial"/>
                <w:sz w:val="24"/>
                <w:szCs w:val="24"/>
              </w:rPr>
            </w:pPr>
          </w:p>
        </w:tc>
        <w:tc>
          <w:tcPr>
            <w:tcW w:w="4508" w:type="dxa"/>
          </w:tcPr>
          <w:p w14:paraId="6694AD08" w14:textId="77777777" w:rsidR="00B112ED" w:rsidRPr="00EC4BF1" w:rsidRDefault="00B112ED" w:rsidP="00183749">
            <w:pPr>
              <w:rPr>
                <w:rFonts w:ascii="Arial" w:hAnsi="Arial" w:cs="Arial"/>
                <w:b/>
                <w:i/>
                <w:sz w:val="24"/>
                <w:szCs w:val="24"/>
                <w:u w:val="single"/>
              </w:rPr>
            </w:pPr>
            <w:r w:rsidRPr="00EC4BF1">
              <w:rPr>
                <w:rFonts w:ascii="Arial" w:hAnsi="Arial" w:cs="Arial"/>
                <w:b/>
                <w:i/>
                <w:sz w:val="24"/>
                <w:szCs w:val="24"/>
                <w:u w:val="single"/>
              </w:rPr>
              <w:t>Threats</w:t>
            </w:r>
          </w:p>
          <w:p w14:paraId="70BF049D" w14:textId="77777777" w:rsidR="00311CE5" w:rsidRPr="00EC4BF1" w:rsidRDefault="00311CE5" w:rsidP="00183749">
            <w:pPr>
              <w:rPr>
                <w:rFonts w:ascii="Arial" w:hAnsi="Arial" w:cs="Arial"/>
                <w:sz w:val="24"/>
                <w:szCs w:val="24"/>
              </w:rPr>
            </w:pPr>
          </w:p>
          <w:p w14:paraId="6B20ECC6" w14:textId="24BE4368" w:rsidR="00311CE5" w:rsidRPr="00EC4BF1" w:rsidRDefault="0039743A" w:rsidP="00183749">
            <w:pPr>
              <w:pStyle w:val="ListParagraph"/>
              <w:numPr>
                <w:ilvl w:val="0"/>
                <w:numId w:val="32"/>
              </w:numPr>
              <w:rPr>
                <w:rFonts w:ascii="Arial" w:hAnsi="Arial" w:cs="Arial"/>
                <w:sz w:val="24"/>
                <w:szCs w:val="24"/>
              </w:rPr>
            </w:pPr>
            <w:r w:rsidRPr="00EC4BF1">
              <w:rPr>
                <w:rFonts w:ascii="Arial" w:hAnsi="Arial" w:cs="Arial"/>
                <w:b/>
                <w:sz w:val="24"/>
                <w:szCs w:val="24"/>
              </w:rPr>
              <w:t>OpenFaaS</w:t>
            </w:r>
            <w:r w:rsidR="009C647B" w:rsidRPr="00EC4BF1">
              <w:rPr>
                <w:rFonts w:ascii="Arial" w:hAnsi="Arial" w:cs="Arial"/>
                <w:b/>
                <w:sz w:val="24"/>
                <w:szCs w:val="24"/>
              </w:rPr>
              <w:t xml:space="preserve"> or FaaS</w:t>
            </w:r>
            <w:r w:rsidRPr="00EC4BF1">
              <w:rPr>
                <w:rFonts w:ascii="Arial" w:hAnsi="Arial" w:cs="Arial"/>
                <w:sz w:val="24"/>
                <w:szCs w:val="24"/>
              </w:rPr>
              <w:t xml:space="preserve"> (Function as a Service) i.e. Serverless function.  You can run code in whatever language, for however long you need and where you want</w:t>
            </w:r>
            <w:r w:rsidR="00534C94" w:rsidRPr="00EC4BF1">
              <w:rPr>
                <w:rFonts w:ascii="Arial" w:hAnsi="Arial" w:cs="Arial"/>
                <w:sz w:val="24"/>
                <w:szCs w:val="24"/>
              </w:rPr>
              <w:t>.</w:t>
            </w:r>
            <w:r w:rsidR="00C31064" w:rsidRPr="00EC4BF1">
              <w:rPr>
                <w:rFonts w:ascii="Arial" w:hAnsi="Arial" w:cs="Arial"/>
                <w:sz w:val="24"/>
                <w:szCs w:val="24"/>
              </w:rPr>
              <w:t xml:space="preserve">  It has the highest level of </w:t>
            </w:r>
            <w:r w:rsidR="001B07B1">
              <w:rPr>
                <w:rFonts w:ascii="Arial" w:hAnsi="Arial" w:cs="Arial"/>
                <w:sz w:val="24"/>
                <w:szCs w:val="24"/>
              </w:rPr>
              <w:t>A</w:t>
            </w:r>
            <w:r w:rsidR="00C31064" w:rsidRPr="00EC4BF1">
              <w:rPr>
                <w:rFonts w:ascii="Arial" w:hAnsi="Arial" w:cs="Arial"/>
                <w:sz w:val="24"/>
                <w:szCs w:val="24"/>
              </w:rPr>
              <w:t>bstraction.  The function</w:t>
            </w:r>
            <w:r w:rsidR="00CE21E0" w:rsidRPr="00EC4BF1">
              <w:rPr>
                <w:rFonts w:ascii="Arial" w:hAnsi="Arial" w:cs="Arial"/>
                <w:sz w:val="24"/>
                <w:szCs w:val="24"/>
              </w:rPr>
              <w:t>s</w:t>
            </w:r>
            <w:r w:rsidR="00C31064" w:rsidRPr="00EC4BF1">
              <w:rPr>
                <w:rFonts w:ascii="Arial" w:hAnsi="Arial" w:cs="Arial"/>
                <w:sz w:val="24"/>
                <w:szCs w:val="24"/>
              </w:rPr>
              <w:t xml:space="preserve"> are already created by the C</w:t>
            </w:r>
            <w:r w:rsidR="00331DD1">
              <w:rPr>
                <w:rFonts w:ascii="Arial" w:hAnsi="Arial" w:cs="Arial"/>
                <w:sz w:val="24"/>
                <w:szCs w:val="24"/>
              </w:rPr>
              <w:t>loud Service Provider</w:t>
            </w:r>
            <w:r w:rsidR="007B2AEC">
              <w:rPr>
                <w:rFonts w:ascii="Arial" w:hAnsi="Arial" w:cs="Arial"/>
                <w:sz w:val="24"/>
                <w:szCs w:val="24"/>
              </w:rPr>
              <w:t>,</w:t>
            </w:r>
            <w:r w:rsidR="00C31064" w:rsidRPr="00EC4BF1">
              <w:rPr>
                <w:rFonts w:ascii="Arial" w:hAnsi="Arial" w:cs="Arial"/>
                <w:sz w:val="24"/>
                <w:szCs w:val="24"/>
              </w:rPr>
              <w:t xml:space="preserve"> you just have</w:t>
            </w:r>
            <w:r w:rsidR="00C72240" w:rsidRPr="00EC4BF1">
              <w:rPr>
                <w:rFonts w:ascii="Arial" w:hAnsi="Arial" w:cs="Arial"/>
                <w:sz w:val="24"/>
                <w:szCs w:val="24"/>
              </w:rPr>
              <w:t xml:space="preserve"> to </w:t>
            </w:r>
            <w:r w:rsidR="00C31064" w:rsidRPr="00EC4BF1">
              <w:rPr>
                <w:rFonts w:ascii="Arial" w:hAnsi="Arial" w:cs="Arial"/>
                <w:sz w:val="24"/>
                <w:szCs w:val="24"/>
              </w:rPr>
              <w:t xml:space="preserve">call </w:t>
            </w:r>
            <w:r w:rsidR="00331DD1">
              <w:rPr>
                <w:rFonts w:ascii="Arial" w:hAnsi="Arial" w:cs="Arial"/>
                <w:sz w:val="24"/>
                <w:szCs w:val="24"/>
              </w:rPr>
              <w:t>the functions</w:t>
            </w:r>
            <w:r w:rsidR="00C72240" w:rsidRPr="00EC4BF1">
              <w:rPr>
                <w:rFonts w:ascii="Arial" w:hAnsi="Arial" w:cs="Arial"/>
                <w:sz w:val="24"/>
                <w:szCs w:val="24"/>
              </w:rPr>
              <w:t xml:space="preserve"> using script</w:t>
            </w:r>
            <w:r w:rsidR="00CE21E0" w:rsidRPr="00EC4BF1">
              <w:rPr>
                <w:rFonts w:ascii="Arial" w:hAnsi="Arial" w:cs="Arial"/>
                <w:sz w:val="24"/>
                <w:szCs w:val="24"/>
              </w:rPr>
              <w:t>ing.</w:t>
            </w:r>
            <w:r w:rsidR="005B204C">
              <w:rPr>
                <w:rFonts w:ascii="Arial" w:hAnsi="Arial" w:cs="Arial"/>
                <w:sz w:val="24"/>
                <w:szCs w:val="24"/>
              </w:rPr>
              <w:t xml:space="preserve">  Could replace </w:t>
            </w:r>
            <w:r w:rsidR="00DE4B96">
              <w:rPr>
                <w:rFonts w:ascii="Arial" w:hAnsi="Arial" w:cs="Arial"/>
                <w:sz w:val="24"/>
                <w:szCs w:val="24"/>
              </w:rPr>
              <w:t>PaaS (</w:t>
            </w:r>
            <w:r w:rsidR="005B204C">
              <w:rPr>
                <w:rFonts w:ascii="Arial" w:hAnsi="Arial" w:cs="Arial"/>
                <w:sz w:val="24"/>
                <w:szCs w:val="24"/>
              </w:rPr>
              <w:t>platform as a Service</w:t>
            </w:r>
            <w:r w:rsidR="00DE4B96">
              <w:rPr>
                <w:rFonts w:ascii="Arial" w:hAnsi="Arial" w:cs="Arial"/>
                <w:sz w:val="24"/>
                <w:szCs w:val="24"/>
              </w:rPr>
              <w:t>)</w:t>
            </w:r>
            <w:r w:rsidR="0084183C">
              <w:rPr>
                <w:rFonts w:ascii="Arial" w:hAnsi="Arial" w:cs="Arial"/>
                <w:sz w:val="24"/>
                <w:szCs w:val="24"/>
              </w:rPr>
              <w:t xml:space="preserve"> </w:t>
            </w:r>
            <w:r w:rsidR="0084183C">
              <w:rPr>
                <w:rFonts w:ascii="Arial" w:hAnsi="Arial" w:cs="Arial"/>
                <w:sz w:val="24"/>
                <w:szCs w:val="24"/>
              </w:rPr>
              <w:fldChar w:fldCharType="begin" w:fldLock="1"/>
            </w:r>
            <w:r w:rsidR="001908D7">
              <w:rPr>
                <w:rFonts w:ascii="Arial" w:hAnsi="Arial" w:cs="Arial"/>
                <w:sz w:val="24"/>
                <w:szCs w:val="24"/>
              </w:rPr>
              <w:instrText>ADDIN CSL_CITATION {"citationItems":[{"id":"ITEM-1","itemData":{"DOI":"10.1109/ICoAC44903.2018.8939081","ISBN":"9781728103525","abstract":"Emergence of cloud computing as the inevitable IT computing paradigm, the perception of the compute reference model and building of services has evolved into new dimensions. Serverless computing is an execution model in which the cloud service provider dynamically manages the allocation of compute resources of the server. The consumer is billed for the actual volume of resources consumed by them, instead paying for the pre-purchased units of compute capacity. This model evolved as a way to achieve optimum cost, minimum configuration overheads, and increases the application's ability to scale in the cloud. The prospective of the serverless compute model is well conceived by the major cloud service providers and reflected in the adoption of serverless computing paradigm. This review paper presents a comprehensive study on serverless computing architecture and also extends an experimentation of the working principle of serverless computing reference model adapted by AWS Lambda. The various research avenues in serverless computing are identified and presented.","author":[{"dropping-particle":"","family":"Rajan","given":"R. Arokia Paul","non-dropping-particle":"","parse-names":false,"suffix":""}],"container-title":"2018 10th International Conference on Advanced Computing, ICoAC 2018","id":"ITEM-1","issued":{"date-parts":[["2018"]]},"page":"88-93","publisher":"IEEE","title":"Serverless Architecture - A Revolution in Cloud Computing","type":"article-journal"},"uris":["http://www.mendeley.com/documents/?uuid=6adabe59-13f5-4355-ac58-9c26378752d2"]}],"mendeley":{"formattedCitation":"[15]","plainTextFormattedCitation":"[15]","previouslyFormattedCitation":"[15]"},"properties":{"noteIndex":0},"schema":"https://github.com/citation-style-language/schema/raw/master/csl-citation.json"}</w:instrText>
            </w:r>
            <w:r w:rsidR="0084183C">
              <w:rPr>
                <w:rFonts w:ascii="Arial" w:hAnsi="Arial" w:cs="Arial"/>
                <w:sz w:val="24"/>
                <w:szCs w:val="24"/>
              </w:rPr>
              <w:fldChar w:fldCharType="separate"/>
            </w:r>
            <w:r w:rsidR="001908D7" w:rsidRPr="001908D7">
              <w:rPr>
                <w:rFonts w:ascii="Arial" w:hAnsi="Arial" w:cs="Arial"/>
                <w:noProof/>
                <w:sz w:val="24"/>
                <w:szCs w:val="24"/>
              </w:rPr>
              <w:t>[15]</w:t>
            </w:r>
            <w:r w:rsidR="0084183C">
              <w:rPr>
                <w:rFonts w:ascii="Arial" w:hAnsi="Arial" w:cs="Arial"/>
                <w:sz w:val="24"/>
                <w:szCs w:val="24"/>
              </w:rPr>
              <w:fldChar w:fldCharType="end"/>
            </w:r>
            <w:r w:rsidR="005B204C">
              <w:rPr>
                <w:rFonts w:ascii="Arial" w:hAnsi="Arial" w:cs="Arial"/>
                <w:sz w:val="24"/>
                <w:szCs w:val="24"/>
              </w:rPr>
              <w:t>.</w:t>
            </w:r>
          </w:p>
          <w:p w14:paraId="69285DF1" w14:textId="77777777" w:rsidR="00311CE5" w:rsidRPr="00EC4BF1" w:rsidRDefault="00311CE5" w:rsidP="00183749">
            <w:pPr>
              <w:rPr>
                <w:rFonts w:ascii="Arial" w:hAnsi="Arial" w:cs="Arial"/>
                <w:sz w:val="24"/>
                <w:szCs w:val="24"/>
              </w:rPr>
            </w:pPr>
          </w:p>
          <w:p w14:paraId="4CA8C3B0" w14:textId="77777777" w:rsidR="00311CE5" w:rsidRPr="00EC4BF1" w:rsidRDefault="00311CE5" w:rsidP="00183749">
            <w:pPr>
              <w:rPr>
                <w:rFonts w:ascii="Arial" w:hAnsi="Arial" w:cs="Arial"/>
                <w:b/>
                <w:i/>
                <w:sz w:val="24"/>
                <w:szCs w:val="24"/>
                <w:u w:val="single"/>
              </w:rPr>
            </w:pPr>
          </w:p>
        </w:tc>
      </w:tr>
    </w:tbl>
    <w:p w14:paraId="0F13A295" w14:textId="77777777" w:rsidR="005F10E0" w:rsidRPr="00EC4BF1" w:rsidRDefault="005F10E0" w:rsidP="00183749">
      <w:pPr>
        <w:rPr>
          <w:rFonts w:ascii="Arial" w:hAnsi="Arial" w:cs="Arial"/>
          <w:sz w:val="24"/>
          <w:szCs w:val="24"/>
        </w:rPr>
      </w:pPr>
    </w:p>
    <w:p w14:paraId="7F50E679" w14:textId="05A206F6" w:rsidR="005F10E0" w:rsidRDefault="005F10E0" w:rsidP="00183749">
      <w:pPr>
        <w:rPr>
          <w:rFonts w:ascii="Arial" w:hAnsi="Arial" w:cs="Arial"/>
          <w:sz w:val="24"/>
          <w:szCs w:val="24"/>
        </w:rPr>
      </w:pPr>
    </w:p>
    <w:p w14:paraId="33F1B8A0" w14:textId="5B44A0E0" w:rsidR="00A03C57" w:rsidRDefault="00A03C57" w:rsidP="00183749">
      <w:pPr>
        <w:rPr>
          <w:rFonts w:ascii="Arial" w:hAnsi="Arial" w:cs="Arial"/>
          <w:sz w:val="24"/>
          <w:szCs w:val="24"/>
        </w:rPr>
      </w:pPr>
    </w:p>
    <w:p w14:paraId="72DC878A" w14:textId="1148B4FE" w:rsidR="00A03C57" w:rsidRDefault="00A03C57" w:rsidP="00183749">
      <w:pPr>
        <w:rPr>
          <w:rFonts w:ascii="Arial" w:hAnsi="Arial" w:cs="Arial"/>
          <w:sz w:val="24"/>
          <w:szCs w:val="24"/>
        </w:rPr>
      </w:pPr>
    </w:p>
    <w:p w14:paraId="2D54317E" w14:textId="11FB719D" w:rsidR="00A03C57" w:rsidRDefault="00A03C57" w:rsidP="00183749">
      <w:pPr>
        <w:rPr>
          <w:rFonts w:ascii="Arial" w:hAnsi="Arial" w:cs="Arial"/>
          <w:sz w:val="24"/>
          <w:szCs w:val="24"/>
        </w:rPr>
      </w:pPr>
    </w:p>
    <w:p w14:paraId="5E243DBA" w14:textId="699906C7" w:rsidR="00FC4F9A" w:rsidRPr="00EC4BF1" w:rsidRDefault="003E2758" w:rsidP="00CA5823">
      <w:pPr>
        <w:pStyle w:val="Heading1"/>
      </w:pPr>
      <w:bookmarkStart w:id="9" w:name="_Toc34168005"/>
      <w:bookmarkStart w:id="10" w:name="_Toc34170759"/>
      <w:r w:rsidRPr="00EC4BF1">
        <w:lastRenderedPageBreak/>
        <w:t>Container as a Service (</w:t>
      </w:r>
      <w:r w:rsidR="00FC4F9A" w:rsidRPr="00EC4BF1">
        <w:t>CaaS</w:t>
      </w:r>
      <w:r w:rsidRPr="00EC4BF1">
        <w:t>)</w:t>
      </w:r>
      <w:bookmarkEnd w:id="9"/>
      <w:bookmarkEnd w:id="10"/>
    </w:p>
    <w:p w14:paraId="7D686A3B" w14:textId="4CCD984F" w:rsidR="00F715ED" w:rsidRDefault="00FC4F9A" w:rsidP="00183749">
      <w:pPr>
        <w:rPr>
          <w:noProof/>
        </w:rPr>
      </w:pPr>
      <w:r w:rsidRPr="00EC4BF1">
        <w:rPr>
          <w:rFonts w:ascii="Arial" w:hAnsi="Arial" w:cs="Arial"/>
          <w:sz w:val="24"/>
          <w:szCs w:val="24"/>
        </w:rPr>
        <w:t>CaaS</w:t>
      </w:r>
      <w:r w:rsidR="00720BD0" w:rsidRPr="00EC4BF1">
        <w:rPr>
          <w:rFonts w:ascii="Arial" w:hAnsi="Arial" w:cs="Arial"/>
          <w:sz w:val="24"/>
          <w:szCs w:val="24"/>
        </w:rPr>
        <w:t xml:space="preserve"> (Container as a Service)</w:t>
      </w:r>
      <w:r w:rsidR="006F3992" w:rsidRPr="00EC4BF1">
        <w:rPr>
          <w:rFonts w:ascii="Arial" w:hAnsi="Arial" w:cs="Arial"/>
          <w:sz w:val="24"/>
          <w:szCs w:val="24"/>
        </w:rPr>
        <w:t xml:space="preserve"> is a business model where Cloud Service Providers</w:t>
      </w:r>
      <w:r w:rsidR="003D104E" w:rsidRPr="00EC4BF1">
        <w:rPr>
          <w:rFonts w:ascii="Arial" w:hAnsi="Arial" w:cs="Arial"/>
          <w:sz w:val="24"/>
          <w:szCs w:val="24"/>
        </w:rPr>
        <w:t xml:space="preserve"> (CSP)</w:t>
      </w:r>
      <w:r w:rsidR="00C409B0">
        <w:rPr>
          <w:rFonts w:ascii="Arial" w:hAnsi="Arial" w:cs="Arial"/>
          <w:sz w:val="24"/>
          <w:szCs w:val="24"/>
        </w:rPr>
        <w:t>,</w:t>
      </w:r>
      <w:r w:rsidR="006F3992" w:rsidRPr="00EC4BF1">
        <w:rPr>
          <w:rFonts w:ascii="Arial" w:hAnsi="Arial" w:cs="Arial"/>
          <w:sz w:val="24"/>
          <w:szCs w:val="24"/>
        </w:rPr>
        <w:t xml:space="preserve"> like Amazon</w:t>
      </w:r>
      <w:r w:rsidR="00471A70">
        <w:rPr>
          <w:rFonts w:ascii="Arial" w:hAnsi="Arial" w:cs="Arial"/>
          <w:sz w:val="24"/>
          <w:szCs w:val="24"/>
        </w:rPr>
        <w:t xml:space="preserve"> Web Services</w:t>
      </w:r>
      <w:r w:rsidR="006F3992" w:rsidRPr="00EC4BF1">
        <w:rPr>
          <w:rFonts w:ascii="Arial" w:hAnsi="Arial" w:cs="Arial"/>
          <w:sz w:val="24"/>
          <w:szCs w:val="24"/>
        </w:rPr>
        <w:t xml:space="preserve"> (AWS) offer</w:t>
      </w:r>
      <w:r w:rsidR="00C409B0">
        <w:rPr>
          <w:rFonts w:ascii="Arial" w:hAnsi="Arial" w:cs="Arial"/>
          <w:sz w:val="24"/>
          <w:szCs w:val="24"/>
        </w:rPr>
        <w:t>s</w:t>
      </w:r>
      <w:r w:rsidR="006F3992" w:rsidRPr="00EC4BF1">
        <w:rPr>
          <w:rFonts w:ascii="Arial" w:hAnsi="Arial" w:cs="Arial"/>
          <w:sz w:val="24"/>
          <w:szCs w:val="24"/>
        </w:rPr>
        <w:t xml:space="preserve"> an online </w:t>
      </w:r>
      <w:r w:rsidR="00EB438E" w:rsidRPr="00EC4BF1">
        <w:rPr>
          <w:rFonts w:ascii="Arial" w:hAnsi="Arial" w:cs="Arial"/>
          <w:sz w:val="24"/>
          <w:szCs w:val="24"/>
        </w:rPr>
        <w:t xml:space="preserve">scaleable </w:t>
      </w:r>
      <w:r w:rsidR="00FB705D" w:rsidRPr="00EC4BF1">
        <w:rPr>
          <w:rFonts w:ascii="Arial" w:hAnsi="Arial" w:cs="Arial"/>
          <w:sz w:val="24"/>
          <w:szCs w:val="24"/>
        </w:rPr>
        <w:t xml:space="preserve">application </w:t>
      </w:r>
      <w:r w:rsidR="00D61DFF" w:rsidRPr="00EC4BF1">
        <w:rPr>
          <w:rFonts w:ascii="Arial" w:hAnsi="Arial" w:cs="Arial"/>
          <w:sz w:val="24"/>
          <w:szCs w:val="24"/>
        </w:rPr>
        <w:t xml:space="preserve">container-based virtualisation </w:t>
      </w:r>
      <w:r w:rsidRPr="00EC4BF1">
        <w:rPr>
          <w:rFonts w:ascii="Arial" w:hAnsi="Arial" w:cs="Arial"/>
          <w:sz w:val="24"/>
          <w:szCs w:val="24"/>
        </w:rPr>
        <w:t>framewo</w:t>
      </w:r>
      <w:r w:rsidR="00D61DFF" w:rsidRPr="00EC4BF1">
        <w:rPr>
          <w:rFonts w:ascii="Arial" w:hAnsi="Arial" w:cs="Arial"/>
          <w:sz w:val="24"/>
          <w:szCs w:val="24"/>
        </w:rPr>
        <w:t>r</w:t>
      </w:r>
      <w:r w:rsidRPr="00EC4BF1">
        <w:rPr>
          <w:rFonts w:ascii="Arial" w:hAnsi="Arial" w:cs="Arial"/>
          <w:sz w:val="24"/>
          <w:szCs w:val="24"/>
        </w:rPr>
        <w:t>k</w:t>
      </w:r>
      <w:r w:rsidR="00586C45" w:rsidRPr="00EC4BF1">
        <w:rPr>
          <w:rFonts w:ascii="Arial" w:hAnsi="Arial" w:cs="Arial"/>
          <w:sz w:val="24"/>
          <w:szCs w:val="24"/>
        </w:rPr>
        <w:t xml:space="preserve">.  </w:t>
      </w:r>
      <w:r w:rsidR="006B6BA8" w:rsidRPr="00EC4BF1">
        <w:rPr>
          <w:rFonts w:ascii="Arial" w:hAnsi="Arial" w:cs="Arial"/>
          <w:sz w:val="24"/>
          <w:szCs w:val="24"/>
        </w:rPr>
        <w:t>CaaS (</w:t>
      </w:r>
      <w:r w:rsidR="002841D7" w:rsidRPr="00EC4BF1">
        <w:rPr>
          <w:rFonts w:ascii="Arial" w:hAnsi="Arial" w:cs="Arial"/>
          <w:sz w:val="24"/>
          <w:szCs w:val="24"/>
        </w:rPr>
        <w:t>Container as a Service</w:t>
      </w:r>
      <w:r w:rsidR="006B6BA8" w:rsidRPr="00EC4BF1">
        <w:rPr>
          <w:rFonts w:ascii="Arial" w:hAnsi="Arial" w:cs="Arial"/>
          <w:sz w:val="24"/>
          <w:szCs w:val="24"/>
        </w:rPr>
        <w:t>)</w:t>
      </w:r>
      <w:r w:rsidR="002841D7" w:rsidRPr="00EC4BF1">
        <w:rPr>
          <w:rFonts w:ascii="Arial" w:hAnsi="Arial" w:cs="Arial"/>
          <w:sz w:val="24"/>
          <w:szCs w:val="24"/>
        </w:rPr>
        <w:t xml:space="preserve"> was b</w:t>
      </w:r>
      <w:r w:rsidRPr="00EC4BF1">
        <w:rPr>
          <w:rFonts w:ascii="Arial" w:hAnsi="Arial" w:cs="Arial"/>
          <w:sz w:val="24"/>
          <w:szCs w:val="24"/>
        </w:rPr>
        <w:t xml:space="preserve">uilt to </w:t>
      </w:r>
      <w:r w:rsidR="006B6BA8" w:rsidRPr="00EC4BF1">
        <w:rPr>
          <w:rFonts w:ascii="Arial" w:hAnsi="Arial" w:cs="Arial"/>
          <w:sz w:val="24"/>
          <w:szCs w:val="24"/>
        </w:rPr>
        <w:t>provide tenants with</w:t>
      </w:r>
      <w:r w:rsidRPr="00EC4BF1">
        <w:rPr>
          <w:rFonts w:ascii="Arial" w:hAnsi="Arial" w:cs="Arial"/>
          <w:sz w:val="24"/>
          <w:szCs w:val="24"/>
        </w:rPr>
        <w:t xml:space="preserve"> the ability to package </w:t>
      </w:r>
      <w:r w:rsidR="003035D9" w:rsidRPr="00EC4BF1">
        <w:rPr>
          <w:rFonts w:ascii="Arial" w:hAnsi="Arial" w:cs="Arial"/>
          <w:sz w:val="24"/>
          <w:szCs w:val="24"/>
        </w:rPr>
        <w:t>applications</w:t>
      </w:r>
      <w:r w:rsidRPr="00EC4BF1">
        <w:rPr>
          <w:rFonts w:ascii="Arial" w:hAnsi="Arial" w:cs="Arial"/>
          <w:sz w:val="24"/>
          <w:szCs w:val="24"/>
        </w:rPr>
        <w:t xml:space="preserve"> and all the dependencies into lightweight container</w:t>
      </w:r>
      <w:r w:rsidR="007105BD" w:rsidRPr="00EC4BF1">
        <w:rPr>
          <w:rFonts w:ascii="Arial" w:hAnsi="Arial" w:cs="Arial"/>
          <w:sz w:val="24"/>
          <w:szCs w:val="24"/>
        </w:rPr>
        <w:t>s</w:t>
      </w:r>
      <w:r w:rsidRPr="00EC4BF1">
        <w:rPr>
          <w:rFonts w:ascii="Arial" w:hAnsi="Arial" w:cs="Arial"/>
          <w:sz w:val="24"/>
          <w:szCs w:val="24"/>
        </w:rPr>
        <w:t xml:space="preserve">.  The lightweight </w:t>
      </w:r>
      <w:r w:rsidR="005A4F9C" w:rsidRPr="00EC4BF1">
        <w:rPr>
          <w:rFonts w:ascii="Arial" w:hAnsi="Arial" w:cs="Arial"/>
          <w:sz w:val="24"/>
          <w:szCs w:val="24"/>
        </w:rPr>
        <w:t>refers to</w:t>
      </w:r>
      <w:r w:rsidRPr="00EC4BF1">
        <w:rPr>
          <w:rFonts w:ascii="Arial" w:hAnsi="Arial" w:cs="Arial"/>
          <w:sz w:val="24"/>
          <w:szCs w:val="24"/>
        </w:rPr>
        <w:t xml:space="preserve"> multiple </w:t>
      </w:r>
      <w:r w:rsidR="00615672" w:rsidRPr="00EC4BF1">
        <w:rPr>
          <w:rFonts w:ascii="Arial" w:hAnsi="Arial" w:cs="Arial"/>
          <w:sz w:val="24"/>
          <w:szCs w:val="24"/>
        </w:rPr>
        <w:t>C</w:t>
      </w:r>
      <w:r w:rsidRPr="00EC4BF1">
        <w:rPr>
          <w:rFonts w:ascii="Arial" w:hAnsi="Arial" w:cs="Arial"/>
          <w:sz w:val="24"/>
          <w:szCs w:val="24"/>
        </w:rPr>
        <w:t>ontainers c</w:t>
      </w:r>
      <w:r w:rsidR="005A4F9C" w:rsidRPr="00EC4BF1">
        <w:rPr>
          <w:rFonts w:ascii="Arial" w:hAnsi="Arial" w:cs="Arial"/>
          <w:sz w:val="24"/>
          <w:szCs w:val="24"/>
        </w:rPr>
        <w:t>o</w:t>
      </w:r>
      <w:r w:rsidRPr="00EC4BF1">
        <w:rPr>
          <w:rFonts w:ascii="Arial" w:hAnsi="Arial" w:cs="Arial"/>
          <w:sz w:val="24"/>
          <w:szCs w:val="24"/>
        </w:rPr>
        <w:t>exist</w:t>
      </w:r>
      <w:r w:rsidR="005A4F9C" w:rsidRPr="00EC4BF1">
        <w:rPr>
          <w:rFonts w:ascii="Arial" w:hAnsi="Arial" w:cs="Arial"/>
          <w:sz w:val="24"/>
          <w:szCs w:val="24"/>
        </w:rPr>
        <w:t>ing</w:t>
      </w:r>
      <w:r w:rsidRPr="00EC4BF1">
        <w:rPr>
          <w:rFonts w:ascii="Arial" w:hAnsi="Arial" w:cs="Arial"/>
          <w:sz w:val="24"/>
          <w:szCs w:val="24"/>
        </w:rPr>
        <w:t xml:space="preserve"> on a virtual server or instance</w:t>
      </w:r>
      <w:r w:rsidR="00217BBB" w:rsidRPr="00EC4BF1">
        <w:rPr>
          <w:rFonts w:ascii="Arial" w:hAnsi="Arial" w:cs="Arial"/>
          <w:sz w:val="24"/>
          <w:szCs w:val="24"/>
        </w:rPr>
        <w:t xml:space="preserve"> using</w:t>
      </w:r>
      <w:r w:rsidR="004A72C2" w:rsidRPr="00EC4BF1">
        <w:rPr>
          <w:rFonts w:ascii="Arial" w:hAnsi="Arial" w:cs="Arial"/>
          <w:sz w:val="24"/>
          <w:szCs w:val="24"/>
        </w:rPr>
        <w:t xml:space="preserve"> the underlying operating system</w:t>
      </w:r>
      <w:r w:rsidR="00E60343" w:rsidRPr="00EC4BF1">
        <w:rPr>
          <w:rFonts w:ascii="Arial" w:hAnsi="Arial" w:cs="Arial"/>
          <w:sz w:val="24"/>
          <w:szCs w:val="24"/>
        </w:rPr>
        <w:t xml:space="preserve"> (Linux)</w:t>
      </w:r>
      <w:r w:rsidR="004A72C2" w:rsidRPr="00EC4BF1">
        <w:rPr>
          <w:rFonts w:ascii="Arial" w:hAnsi="Arial" w:cs="Arial"/>
          <w:sz w:val="24"/>
          <w:szCs w:val="24"/>
        </w:rPr>
        <w:t xml:space="preserve"> kernel </w:t>
      </w:r>
      <w:r w:rsidR="00EC4BF1" w:rsidRPr="00EC4BF1">
        <w:rPr>
          <w:rFonts w:ascii="Arial" w:hAnsi="Arial" w:cs="Arial"/>
          <w:sz w:val="24"/>
          <w:szCs w:val="24"/>
        </w:rPr>
        <w:t>N</w:t>
      </w:r>
      <w:r w:rsidR="004A72C2" w:rsidRPr="00EC4BF1">
        <w:rPr>
          <w:rFonts w:ascii="Arial" w:hAnsi="Arial" w:cs="Arial"/>
          <w:sz w:val="24"/>
          <w:szCs w:val="24"/>
        </w:rPr>
        <w:t xml:space="preserve">amespaces and </w:t>
      </w:r>
      <w:r w:rsidR="00D80E08" w:rsidRPr="00EC4BF1">
        <w:rPr>
          <w:rFonts w:ascii="Arial" w:hAnsi="Arial" w:cs="Arial"/>
          <w:sz w:val="24"/>
          <w:szCs w:val="24"/>
        </w:rPr>
        <w:t>C</w:t>
      </w:r>
      <w:r w:rsidR="004A72C2" w:rsidRPr="00EC4BF1">
        <w:rPr>
          <w:rFonts w:ascii="Arial" w:hAnsi="Arial" w:cs="Arial"/>
          <w:sz w:val="24"/>
          <w:szCs w:val="24"/>
        </w:rPr>
        <w:t>groups</w:t>
      </w:r>
      <w:r w:rsidR="00376209">
        <w:rPr>
          <w:rFonts w:ascii="Arial" w:hAnsi="Arial" w:cs="Arial"/>
          <w:sz w:val="24"/>
          <w:szCs w:val="24"/>
        </w:rPr>
        <w:t xml:space="preserve"> </w:t>
      </w:r>
      <w:r w:rsidR="00376209">
        <w:rPr>
          <w:rFonts w:ascii="Arial" w:hAnsi="Arial" w:cs="Arial"/>
          <w:sz w:val="24"/>
          <w:szCs w:val="24"/>
        </w:rPr>
        <w:fldChar w:fldCharType="begin" w:fldLock="1"/>
      </w:r>
      <w:r w:rsidR="001908D7">
        <w:rPr>
          <w:rFonts w:ascii="Arial" w:hAnsi="Arial" w:cs="Arial"/>
          <w:sz w:val="24"/>
          <w:szCs w:val="24"/>
        </w:rPr>
        <w:instrText>ADDIN CSL_CITATION {"citationItems":[{"id":"ITEM-1","itemData":{"DOI":"10.1109/ACCESS.2019.2945930","ISSN":"21693536","abstract":"Containerization is revolutionizing the way that many industries operate, provisioning major impact to modern computing technologies because it is extra lightweight, highly portable, energy, resource and storage efficient, cost-effective, performance efficient, and extremely quick during boot up. These often facilitate efficient load balancing, low-level system maintenance, server consolidation (for efficient energy and resource utilization) and replication of instances over geographical locations for better fault tolerance to escalate application reliability. However, some recent literature have addressed various challenges (such as complex networking, persistent~storage facilities, cross~data centers and multicloud supports, security issues, and lack of available, capable container management APIs, etc.) regarding successful container adoption in industries, which might have resulted in a seemingly meager increase in industrial deployments of containerization over the past few years despite bestowing efficient lightweight virtualization. Moreover, a comprehensive overview of containerizations along with their popularity dynamics has still not been found in contemporary literature, which further extends knowledge gap between developers and available technologies. Hence, current study touches upon different technicalities involved in containerization with potential problems and possible solutions along with various important industrial applications to manifest its existing supports and technical hardships. Finally, we have conducted a comprehensive experimental study to compare the performance of VMs, containers and unikernels in terms of CPU utilization, memory footprints, network bandwidth, execution time and technological maturity using standard benchmarks and observed containers to deliver satisfactory performance in almost all aspects, however, are still not free from issues regarding isolation security, performance stability, lack of available efficient tools for cross-platform support and persistent storage. Unikernels deliver good performance with VM-like isolation but still need to achieve desired technical maturity (in terms of microprocessor stability, process containment, persistent storage, etc.). VMs, on the other hand, are found to provide stable performance throughout, though bigger memory footprints and slower spin up/down remain their biggest weaknesses.","author":[{"dropping-particle":"","family":"Watada","given":"Junzo","non-dropping-particle":"","parse-names":false,"suffix":""},{"dropping-particle":"","family":"Roy","given":"Arunava","non-dropping-particle":"","parse-names":false,"suffix":""},{"dropping-particle":"","family":"Kadikar","given":"Ruturaj","non-dropping-particle":"","parse-names":false,"suffix":""},{"dropping-particle":"","family":"Pham","given":"Hoang","non-dropping-particle":"","parse-names":false,"suffix":""},{"dropping-particle":"","family":"Xu","given":"Bing","non-dropping-particle":"","parse-names":false,"suffix":""}],"container-title":"IEEE Access","id":"ITEM-1","issued":{"date-parts":[["2019"]]},"page":"152443-152472","publisher":"IEEE","title":"Emerging Trends, Techniques and Open Issues of Containerization: A Review","type":"article-journal","volume":"7"},"uris":["http://www.mendeley.com/documents/?uuid=12b010e7-02ea-42df-b666-6bb116348c20"]}],"mendeley":{"formattedCitation":"[16]","plainTextFormattedCitation":"[16]","previouslyFormattedCitation":"[16]"},"properties":{"noteIndex":0},"schema":"https://github.com/citation-style-language/schema/raw/master/csl-citation.json"}</w:instrText>
      </w:r>
      <w:r w:rsidR="00376209">
        <w:rPr>
          <w:rFonts w:ascii="Arial" w:hAnsi="Arial" w:cs="Arial"/>
          <w:sz w:val="24"/>
          <w:szCs w:val="24"/>
        </w:rPr>
        <w:fldChar w:fldCharType="separate"/>
      </w:r>
      <w:r w:rsidR="001908D7" w:rsidRPr="001908D7">
        <w:rPr>
          <w:rFonts w:ascii="Arial" w:hAnsi="Arial" w:cs="Arial"/>
          <w:noProof/>
          <w:sz w:val="24"/>
          <w:szCs w:val="24"/>
        </w:rPr>
        <w:t>[16]</w:t>
      </w:r>
      <w:r w:rsidR="00376209">
        <w:rPr>
          <w:rFonts w:ascii="Arial" w:hAnsi="Arial" w:cs="Arial"/>
          <w:sz w:val="24"/>
          <w:szCs w:val="24"/>
        </w:rPr>
        <w:fldChar w:fldCharType="end"/>
      </w:r>
      <w:r w:rsidRPr="00EC4BF1">
        <w:rPr>
          <w:rFonts w:ascii="Arial" w:hAnsi="Arial" w:cs="Arial"/>
          <w:sz w:val="24"/>
          <w:szCs w:val="24"/>
        </w:rPr>
        <w:t>.</w:t>
      </w:r>
      <w:r w:rsidR="0017558D" w:rsidRPr="00EC4BF1">
        <w:rPr>
          <w:rFonts w:ascii="Arial" w:hAnsi="Arial" w:cs="Arial"/>
          <w:sz w:val="24"/>
          <w:szCs w:val="24"/>
        </w:rPr>
        <w:t xml:space="preserve">  Customer</w:t>
      </w:r>
      <w:r w:rsidR="009E5278" w:rsidRPr="00EC4BF1">
        <w:rPr>
          <w:rFonts w:ascii="Arial" w:hAnsi="Arial" w:cs="Arial"/>
          <w:sz w:val="24"/>
          <w:szCs w:val="24"/>
        </w:rPr>
        <w:t>s</w:t>
      </w:r>
      <w:r w:rsidR="0017558D" w:rsidRPr="00EC4BF1">
        <w:rPr>
          <w:rFonts w:ascii="Arial" w:hAnsi="Arial" w:cs="Arial"/>
          <w:sz w:val="24"/>
          <w:szCs w:val="24"/>
        </w:rPr>
        <w:t xml:space="preserve"> can develop, test,</w:t>
      </w:r>
      <w:r w:rsidR="009E5278" w:rsidRPr="00EC4BF1">
        <w:rPr>
          <w:rFonts w:ascii="Arial" w:hAnsi="Arial" w:cs="Arial"/>
          <w:sz w:val="24"/>
          <w:szCs w:val="24"/>
        </w:rPr>
        <w:t xml:space="preserve"> </w:t>
      </w:r>
      <w:r w:rsidR="0017558D" w:rsidRPr="00EC4BF1">
        <w:rPr>
          <w:rFonts w:ascii="Arial" w:hAnsi="Arial" w:cs="Arial"/>
          <w:sz w:val="24"/>
          <w:szCs w:val="24"/>
        </w:rPr>
        <w:t>execute</w:t>
      </w:r>
      <w:r w:rsidR="003D628A" w:rsidRPr="00EC4BF1">
        <w:rPr>
          <w:rFonts w:ascii="Arial" w:hAnsi="Arial" w:cs="Arial"/>
          <w:sz w:val="24"/>
          <w:szCs w:val="24"/>
        </w:rPr>
        <w:t>,</w:t>
      </w:r>
      <w:r w:rsidR="0017558D" w:rsidRPr="00EC4BF1">
        <w:rPr>
          <w:rFonts w:ascii="Arial" w:hAnsi="Arial" w:cs="Arial"/>
          <w:sz w:val="24"/>
          <w:szCs w:val="24"/>
        </w:rPr>
        <w:t xml:space="preserve"> and distribute software using application containers.</w:t>
      </w:r>
      <w:r w:rsidR="0035433A" w:rsidRPr="00EC4BF1">
        <w:rPr>
          <w:rFonts w:ascii="Arial" w:hAnsi="Arial" w:cs="Arial"/>
          <w:sz w:val="24"/>
          <w:szCs w:val="24"/>
        </w:rPr>
        <w:t xml:space="preserve">  Containers can be described as </w:t>
      </w:r>
      <w:r w:rsidR="0035433A" w:rsidRPr="00EC4BF1">
        <w:rPr>
          <w:rFonts w:ascii="Arial" w:hAnsi="Arial" w:cs="Arial"/>
          <w:sz w:val="24"/>
          <w:szCs w:val="24"/>
          <w:shd w:val="clear" w:color="auto" w:fill="FFFFFF"/>
        </w:rPr>
        <w:t>a standard unit of software that packages up code and all its dependencies</w:t>
      </w:r>
      <w:r w:rsidR="00BF3052">
        <w:rPr>
          <w:rFonts w:ascii="Arial" w:hAnsi="Arial" w:cs="Arial"/>
          <w:sz w:val="24"/>
          <w:szCs w:val="24"/>
          <w:shd w:val="clear" w:color="auto" w:fill="FFFFFF"/>
        </w:rPr>
        <w:t>,</w:t>
      </w:r>
      <w:r w:rsidR="0035433A" w:rsidRPr="00EC4BF1">
        <w:rPr>
          <w:rFonts w:ascii="Arial" w:hAnsi="Arial" w:cs="Arial"/>
          <w:sz w:val="24"/>
          <w:szCs w:val="24"/>
          <w:shd w:val="clear" w:color="auto" w:fill="FFFFFF"/>
        </w:rPr>
        <w:t xml:space="preserve"> so the </w:t>
      </w:r>
      <w:r w:rsidR="00EC51C6">
        <w:rPr>
          <w:rFonts w:ascii="Arial" w:hAnsi="Arial" w:cs="Arial"/>
          <w:sz w:val="24"/>
          <w:szCs w:val="24"/>
          <w:shd w:val="clear" w:color="auto" w:fill="FFFFFF"/>
        </w:rPr>
        <w:t>A</w:t>
      </w:r>
      <w:r w:rsidR="0035433A" w:rsidRPr="00EC4BF1">
        <w:rPr>
          <w:rFonts w:ascii="Arial" w:hAnsi="Arial" w:cs="Arial"/>
          <w:sz w:val="24"/>
          <w:szCs w:val="24"/>
          <w:shd w:val="clear" w:color="auto" w:fill="FFFFFF"/>
        </w:rPr>
        <w:t>pplication runs quickly and reliably from one computing environment to another</w:t>
      </w:r>
      <w:r w:rsidR="006B45E5">
        <w:rPr>
          <w:rFonts w:ascii="Arial" w:hAnsi="Arial" w:cs="Arial"/>
          <w:sz w:val="24"/>
          <w:szCs w:val="24"/>
          <w:shd w:val="clear" w:color="auto" w:fill="FFFFFF"/>
        </w:rPr>
        <w:t xml:space="preserve"> </w:t>
      </w:r>
      <w:r w:rsidR="006B45E5">
        <w:rPr>
          <w:rFonts w:ascii="Arial" w:hAnsi="Arial" w:cs="Arial"/>
          <w:sz w:val="24"/>
          <w:szCs w:val="24"/>
          <w:shd w:val="clear" w:color="auto" w:fill="FFFFFF"/>
        </w:rPr>
        <w:fldChar w:fldCharType="begin" w:fldLock="1"/>
      </w:r>
      <w:r w:rsidR="001908D7">
        <w:rPr>
          <w:rFonts w:ascii="Arial" w:hAnsi="Arial" w:cs="Arial"/>
          <w:sz w:val="24"/>
          <w:szCs w:val="24"/>
          <w:shd w:val="clear" w:color="auto" w:fill="FFFFFF"/>
        </w:rPr>
        <w:instrText>ADDIN CSL_CITATION {"citationItems":[{"id":"ITEM-1","itemData":{"DOI":"10.1109/IC2E.2014.41","ISBN":"9781479937660","abstract":"PaaS vendors face challenges in efficiently providing services with the growth of their offerings. In this paper, we explore how PaaS vendors are using containers as a means of hosting Apps. The paper starts with a discussion of PaaS Use case and the current adoption of Container based PaaS architectures with the existing vendors. We explore various container implementations - Linux Containers, Docker, Warden Container, lmctfy and OpenVZ. We look at how each of this implementation handle Process, FileSystem and Namespace isolation. We look at some of the unique features of each container and how some of them reuse base Linux Container implementation or differ from it. We also explore how IaaSlayer itself has started providing support for container lifecycle management along with Virtual Machines. In the end, we look at factors affecting container implementation choices and some of the features missing from the existing implementations for the next generation PaaS","author":[{"dropping-particle":"","family":"Dua","given":"Rajdeep","non-dropping-particle":"","parse-names":false,"suffix":""},{"dropping-particle":"","family":"Raja","given":"A. Reddy","non-dropping-particle":"","parse-names":false,"suffix":""},{"dropping-particle":"","family":"Kakadia","given":"Dharmesh","non-dropping-particle":"","parse-names":false,"suffix":""}],"container-title":"Proceedings - 2014 IEEE International Conference on Cloud Engineering, IC2E 2014","id":"ITEM-1","issued":{"date-parts":[["2014"]]},"title":"Virtualization vs containerization to support PaaS","type":"paper-conference"},"uris":["http://www.mendeley.com/documents/?uuid=9425ce41-27ca-41e3-a384-b68075e1f10c"]}],"mendeley":{"formattedCitation":"[11]","plainTextFormattedCitation":"[11]","previouslyFormattedCitation":"[11]"},"properties":{"noteIndex":0},"schema":"https://github.com/citation-style-language/schema/raw/master/csl-citation.json"}</w:instrText>
      </w:r>
      <w:r w:rsidR="006B45E5">
        <w:rPr>
          <w:rFonts w:ascii="Arial" w:hAnsi="Arial" w:cs="Arial"/>
          <w:sz w:val="24"/>
          <w:szCs w:val="24"/>
          <w:shd w:val="clear" w:color="auto" w:fill="FFFFFF"/>
        </w:rPr>
        <w:fldChar w:fldCharType="separate"/>
      </w:r>
      <w:r w:rsidR="001908D7" w:rsidRPr="001908D7">
        <w:rPr>
          <w:rFonts w:ascii="Arial" w:hAnsi="Arial" w:cs="Arial"/>
          <w:noProof/>
          <w:sz w:val="24"/>
          <w:szCs w:val="24"/>
          <w:shd w:val="clear" w:color="auto" w:fill="FFFFFF"/>
        </w:rPr>
        <w:t>[11]</w:t>
      </w:r>
      <w:r w:rsidR="006B45E5">
        <w:rPr>
          <w:rFonts w:ascii="Arial" w:hAnsi="Arial" w:cs="Arial"/>
          <w:sz w:val="24"/>
          <w:szCs w:val="24"/>
          <w:shd w:val="clear" w:color="auto" w:fill="FFFFFF"/>
        </w:rPr>
        <w:fldChar w:fldCharType="end"/>
      </w:r>
      <w:r w:rsidR="0035433A" w:rsidRPr="00EC4BF1">
        <w:rPr>
          <w:rFonts w:ascii="Arial" w:hAnsi="Arial" w:cs="Arial"/>
          <w:sz w:val="24"/>
          <w:szCs w:val="24"/>
          <w:shd w:val="clear" w:color="auto" w:fill="FFFFFF"/>
        </w:rPr>
        <w:t>.</w:t>
      </w:r>
      <w:r w:rsidR="00F715ED" w:rsidRPr="00F715ED">
        <w:rPr>
          <w:noProof/>
        </w:rPr>
        <w:t xml:space="preserve"> </w:t>
      </w:r>
    </w:p>
    <w:p w14:paraId="54160A22" w14:textId="1C6FBB1B" w:rsidR="00F715ED" w:rsidRDefault="00F715ED" w:rsidP="00183749">
      <w:pPr>
        <w:rPr>
          <w:noProof/>
        </w:rPr>
      </w:pPr>
    </w:p>
    <w:p w14:paraId="0569B94D" w14:textId="77777777" w:rsidR="00BA64B1" w:rsidRDefault="00BA64B1" w:rsidP="00183749">
      <w:pPr>
        <w:rPr>
          <w:noProof/>
        </w:rPr>
      </w:pPr>
    </w:p>
    <w:p w14:paraId="2F60E6D5" w14:textId="29C05F55" w:rsidR="008C1CC8" w:rsidRPr="00EC4BF1" w:rsidRDefault="00F715ED" w:rsidP="00183749">
      <w:pPr>
        <w:rPr>
          <w:rFonts w:ascii="Arial" w:hAnsi="Arial" w:cs="Arial"/>
          <w:sz w:val="24"/>
          <w:szCs w:val="24"/>
        </w:rPr>
      </w:pPr>
      <w:r>
        <w:rPr>
          <w:noProof/>
        </w:rPr>
        <w:drawing>
          <wp:inline distT="0" distB="0" distL="0" distR="0" wp14:anchorId="5B6E7B74" wp14:editId="2AF0076F">
            <wp:extent cx="5731510" cy="31413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41345"/>
                    </a:xfrm>
                    <a:prstGeom prst="rect">
                      <a:avLst/>
                    </a:prstGeom>
                  </pic:spPr>
                </pic:pic>
              </a:graphicData>
            </a:graphic>
          </wp:inline>
        </w:drawing>
      </w:r>
    </w:p>
    <w:p w14:paraId="33844030" w14:textId="2A5EDF82" w:rsidR="001D1436" w:rsidRPr="00EC4BF1" w:rsidRDefault="001D1436" w:rsidP="00183749">
      <w:pPr>
        <w:rPr>
          <w:rFonts w:ascii="Arial" w:hAnsi="Arial" w:cs="Arial"/>
          <w:sz w:val="24"/>
          <w:szCs w:val="24"/>
        </w:rPr>
      </w:pPr>
      <w:r w:rsidRPr="00EC4BF1">
        <w:rPr>
          <w:rFonts w:ascii="Arial" w:hAnsi="Arial" w:cs="Arial"/>
          <w:sz w:val="24"/>
          <w:szCs w:val="24"/>
        </w:rPr>
        <w:t xml:space="preserve">Figure 3:  </w:t>
      </w:r>
      <w:r w:rsidR="00F715ED">
        <w:rPr>
          <w:rFonts w:ascii="Arial" w:hAnsi="Arial" w:cs="Arial"/>
          <w:sz w:val="24"/>
          <w:szCs w:val="24"/>
        </w:rPr>
        <w:t xml:space="preserve">Difference between Iaas, CaaS and PaaS Models </w:t>
      </w:r>
      <w:r w:rsidR="00F715ED">
        <w:rPr>
          <w:rFonts w:ascii="Arial" w:hAnsi="Arial" w:cs="Arial"/>
          <w:sz w:val="24"/>
          <w:szCs w:val="24"/>
        </w:rPr>
        <w:fldChar w:fldCharType="begin" w:fldLock="1"/>
      </w:r>
      <w:r w:rsidR="001908D7">
        <w:rPr>
          <w:rFonts w:ascii="Arial" w:hAnsi="Arial" w:cs="Arial"/>
          <w:sz w:val="24"/>
          <w:szCs w:val="24"/>
        </w:rPr>
        <w:instrText>ADDIN CSL_CITATION {"citationItems":[{"id":"ITEM-1","itemData":{"URL":"https://jelastic.com/blog/growing-paas-market-benefits-for-enterprises-service-providers-and-developers-dailyhostnews/difference-between-iaas-caas-and-paas/","accessed":{"date-parts":[["2020","3","3"]]},"id":"ITEM-1","issued":{"date-parts":[["0"]]},"title":"difference between iaas, caas and paas | Jelastic","type":"webpage"},"uris":["http://www.mendeley.com/documents/?uuid=70eed25a-f5fe-3fab-94b3-5592d2361f06"]}],"mendeley":{"formattedCitation":"[17]","plainTextFormattedCitation":"[17]","previouslyFormattedCitation":"[17]"},"properties":{"noteIndex":0},"schema":"https://github.com/citation-style-language/schema/raw/master/csl-citation.json"}</w:instrText>
      </w:r>
      <w:r w:rsidR="00F715ED">
        <w:rPr>
          <w:rFonts w:ascii="Arial" w:hAnsi="Arial" w:cs="Arial"/>
          <w:sz w:val="24"/>
          <w:szCs w:val="24"/>
        </w:rPr>
        <w:fldChar w:fldCharType="separate"/>
      </w:r>
      <w:r w:rsidR="001908D7" w:rsidRPr="001908D7">
        <w:rPr>
          <w:rFonts w:ascii="Arial" w:hAnsi="Arial" w:cs="Arial"/>
          <w:noProof/>
          <w:sz w:val="24"/>
          <w:szCs w:val="24"/>
        </w:rPr>
        <w:t>[17]</w:t>
      </w:r>
      <w:r w:rsidR="00F715ED">
        <w:rPr>
          <w:rFonts w:ascii="Arial" w:hAnsi="Arial" w:cs="Arial"/>
          <w:sz w:val="24"/>
          <w:szCs w:val="24"/>
        </w:rPr>
        <w:fldChar w:fldCharType="end"/>
      </w:r>
    </w:p>
    <w:p w14:paraId="739F3DDD" w14:textId="77925FE1" w:rsidR="001D1436" w:rsidRDefault="001D1436" w:rsidP="00183749">
      <w:pPr>
        <w:rPr>
          <w:rFonts w:ascii="Arial" w:hAnsi="Arial" w:cs="Arial"/>
          <w:sz w:val="24"/>
          <w:szCs w:val="24"/>
        </w:rPr>
      </w:pPr>
    </w:p>
    <w:p w14:paraId="45752164" w14:textId="239238C1" w:rsidR="00F36EC9" w:rsidRDefault="00F36EC9" w:rsidP="00183749">
      <w:pPr>
        <w:rPr>
          <w:rFonts w:ascii="Arial" w:hAnsi="Arial" w:cs="Arial"/>
          <w:sz w:val="24"/>
          <w:szCs w:val="24"/>
        </w:rPr>
      </w:pPr>
    </w:p>
    <w:p w14:paraId="3B9800F5" w14:textId="51697D5C" w:rsidR="00BA64B1" w:rsidRDefault="00BA64B1" w:rsidP="00183749">
      <w:pPr>
        <w:rPr>
          <w:rFonts w:ascii="Arial" w:hAnsi="Arial" w:cs="Arial"/>
          <w:sz w:val="24"/>
          <w:szCs w:val="24"/>
        </w:rPr>
      </w:pPr>
    </w:p>
    <w:p w14:paraId="56FB21C4" w14:textId="7B4B32E4" w:rsidR="00BA64B1" w:rsidRDefault="00BA64B1" w:rsidP="00183749">
      <w:pPr>
        <w:rPr>
          <w:rFonts w:ascii="Arial" w:hAnsi="Arial" w:cs="Arial"/>
          <w:sz w:val="24"/>
          <w:szCs w:val="24"/>
        </w:rPr>
      </w:pPr>
    </w:p>
    <w:p w14:paraId="0EEC5B1A" w14:textId="77777777" w:rsidR="00BA64B1" w:rsidRPr="00EC4BF1" w:rsidRDefault="00BA64B1" w:rsidP="00183749">
      <w:pPr>
        <w:rPr>
          <w:rFonts w:ascii="Arial" w:hAnsi="Arial" w:cs="Arial"/>
          <w:sz w:val="24"/>
          <w:szCs w:val="24"/>
        </w:rPr>
      </w:pPr>
    </w:p>
    <w:p w14:paraId="2A370845" w14:textId="478EF16C" w:rsidR="003948A2" w:rsidRPr="00EC4BF1" w:rsidRDefault="003948A2" w:rsidP="00183749">
      <w:pPr>
        <w:rPr>
          <w:rFonts w:ascii="Arial" w:hAnsi="Arial" w:cs="Arial"/>
          <w:bCs/>
          <w:sz w:val="24"/>
          <w:szCs w:val="24"/>
          <w:shd w:val="clear" w:color="auto" w:fill="FFFFFF"/>
        </w:rPr>
      </w:pPr>
      <w:r w:rsidRPr="00EC4BF1">
        <w:rPr>
          <w:rFonts w:ascii="Arial" w:hAnsi="Arial" w:cs="Arial"/>
          <w:sz w:val="24"/>
          <w:szCs w:val="24"/>
        </w:rPr>
        <w:t>CaaS</w:t>
      </w:r>
      <w:r w:rsidR="00E0531B" w:rsidRPr="00EC4BF1">
        <w:rPr>
          <w:rFonts w:ascii="Arial" w:hAnsi="Arial" w:cs="Arial"/>
          <w:sz w:val="24"/>
          <w:szCs w:val="24"/>
        </w:rPr>
        <w:t xml:space="preserve"> solution</w:t>
      </w:r>
      <w:r w:rsidR="0035433A" w:rsidRPr="00EC4BF1">
        <w:rPr>
          <w:rFonts w:ascii="Arial" w:hAnsi="Arial" w:cs="Arial"/>
          <w:sz w:val="24"/>
          <w:szCs w:val="24"/>
        </w:rPr>
        <w:t>s</w:t>
      </w:r>
      <w:r w:rsidR="00E0531B" w:rsidRPr="00EC4BF1">
        <w:rPr>
          <w:rFonts w:ascii="Arial" w:hAnsi="Arial" w:cs="Arial"/>
          <w:sz w:val="24"/>
          <w:szCs w:val="24"/>
        </w:rPr>
        <w:t xml:space="preserve"> commonly refer</w:t>
      </w:r>
      <w:r w:rsidR="007D13AD" w:rsidRPr="00EC4BF1">
        <w:rPr>
          <w:rFonts w:ascii="Arial" w:hAnsi="Arial" w:cs="Arial"/>
          <w:sz w:val="24"/>
          <w:szCs w:val="24"/>
        </w:rPr>
        <w:t>s</w:t>
      </w:r>
      <w:r w:rsidR="00E0531B" w:rsidRPr="00EC4BF1">
        <w:rPr>
          <w:rFonts w:ascii="Arial" w:hAnsi="Arial" w:cs="Arial"/>
          <w:sz w:val="24"/>
          <w:szCs w:val="24"/>
        </w:rPr>
        <w:t xml:space="preserve"> to Docker</w:t>
      </w:r>
      <w:r w:rsidR="008C1CC8" w:rsidRPr="00EC4BF1">
        <w:rPr>
          <w:rFonts w:ascii="Arial" w:hAnsi="Arial" w:cs="Arial"/>
          <w:sz w:val="24"/>
          <w:szCs w:val="24"/>
        </w:rPr>
        <w:t>,</w:t>
      </w:r>
      <w:r w:rsidR="00E0531B" w:rsidRPr="00EC4BF1">
        <w:rPr>
          <w:rFonts w:ascii="Arial" w:hAnsi="Arial" w:cs="Arial"/>
          <w:sz w:val="24"/>
          <w:szCs w:val="24"/>
        </w:rPr>
        <w:t xml:space="preserve"> which is the market leader or de-fact-to standard for containers</w:t>
      </w:r>
      <w:r w:rsidR="00DC6D14" w:rsidRPr="00EC4BF1">
        <w:rPr>
          <w:rFonts w:ascii="Arial" w:hAnsi="Arial" w:cs="Arial"/>
          <w:sz w:val="24"/>
          <w:szCs w:val="24"/>
        </w:rPr>
        <w:t>; other container</w:t>
      </w:r>
      <w:r w:rsidR="0035433A" w:rsidRPr="00EC4BF1">
        <w:rPr>
          <w:rFonts w:ascii="Arial" w:hAnsi="Arial" w:cs="Arial"/>
          <w:sz w:val="24"/>
          <w:szCs w:val="24"/>
        </w:rPr>
        <w:t>is</w:t>
      </w:r>
      <w:r w:rsidR="00F413F0" w:rsidRPr="00EC4BF1">
        <w:rPr>
          <w:rFonts w:ascii="Arial" w:hAnsi="Arial" w:cs="Arial"/>
          <w:sz w:val="24"/>
          <w:szCs w:val="24"/>
        </w:rPr>
        <w:t>ation solutions</w:t>
      </w:r>
      <w:r w:rsidR="00DC6D14" w:rsidRPr="00EC4BF1">
        <w:rPr>
          <w:rFonts w:ascii="Arial" w:hAnsi="Arial" w:cs="Arial"/>
          <w:sz w:val="24"/>
          <w:szCs w:val="24"/>
        </w:rPr>
        <w:t xml:space="preserve"> include; CoreOS rkt, Meso, etc.</w:t>
      </w:r>
      <w:r w:rsidR="006E4882">
        <w:rPr>
          <w:rFonts w:ascii="Arial" w:hAnsi="Arial" w:cs="Arial"/>
          <w:sz w:val="24"/>
          <w:szCs w:val="24"/>
        </w:rPr>
        <w:t xml:space="preserve">  </w:t>
      </w:r>
      <w:r w:rsidR="00DD275C" w:rsidRPr="00EC4BF1">
        <w:rPr>
          <w:rFonts w:ascii="Arial" w:hAnsi="Arial" w:cs="Arial"/>
          <w:sz w:val="24"/>
          <w:szCs w:val="24"/>
        </w:rPr>
        <w:t>CaaS</w:t>
      </w:r>
      <w:r w:rsidR="00DC6D14" w:rsidRPr="00EC4BF1">
        <w:rPr>
          <w:rFonts w:ascii="Arial" w:hAnsi="Arial" w:cs="Arial"/>
          <w:sz w:val="24"/>
          <w:szCs w:val="24"/>
        </w:rPr>
        <w:t xml:space="preserve"> is a</w:t>
      </w:r>
      <w:r w:rsidR="003970B6" w:rsidRPr="00EC4BF1">
        <w:rPr>
          <w:rFonts w:ascii="Arial" w:hAnsi="Arial" w:cs="Arial"/>
          <w:sz w:val="24"/>
          <w:szCs w:val="24"/>
        </w:rPr>
        <w:t xml:space="preserve"> turnkey solution to </w:t>
      </w:r>
      <w:r w:rsidR="00DC6D14" w:rsidRPr="00EC4BF1">
        <w:rPr>
          <w:rFonts w:ascii="Arial" w:hAnsi="Arial" w:cs="Arial"/>
          <w:sz w:val="24"/>
          <w:szCs w:val="24"/>
        </w:rPr>
        <w:t xml:space="preserve">deploy </w:t>
      </w:r>
      <w:r w:rsidR="00BD2452" w:rsidRPr="00EC4BF1">
        <w:rPr>
          <w:rFonts w:ascii="Arial" w:hAnsi="Arial" w:cs="Arial"/>
          <w:sz w:val="24"/>
          <w:szCs w:val="24"/>
        </w:rPr>
        <w:t>containers</w:t>
      </w:r>
      <w:r w:rsidR="002E6AE5" w:rsidRPr="00EC4BF1">
        <w:rPr>
          <w:rFonts w:ascii="Arial" w:hAnsi="Arial" w:cs="Arial"/>
          <w:sz w:val="24"/>
          <w:szCs w:val="24"/>
        </w:rPr>
        <w:t xml:space="preserve"> </w:t>
      </w:r>
      <w:r w:rsidR="00615672" w:rsidRPr="00EC4BF1">
        <w:rPr>
          <w:rFonts w:ascii="Arial" w:hAnsi="Arial" w:cs="Arial"/>
          <w:sz w:val="24"/>
          <w:szCs w:val="24"/>
        </w:rPr>
        <w:t>and</w:t>
      </w:r>
      <w:r w:rsidR="002E6AE5" w:rsidRPr="00EC4BF1">
        <w:rPr>
          <w:rFonts w:ascii="Arial" w:hAnsi="Arial" w:cs="Arial"/>
          <w:sz w:val="24"/>
          <w:szCs w:val="24"/>
        </w:rPr>
        <w:t xml:space="preserve"> require</w:t>
      </w:r>
      <w:r w:rsidR="008C1CC8" w:rsidRPr="00EC4BF1">
        <w:rPr>
          <w:rFonts w:ascii="Arial" w:hAnsi="Arial" w:cs="Arial"/>
          <w:sz w:val="24"/>
          <w:szCs w:val="24"/>
        </w:rPr>
        <w:t>s</w:t>
      </w:r>
      <w:r w:rsidR="002E6AE5" w:rsidRPr="00EC4BF1">
        <w:rPr>
          <w:rFonts w:ascii="Arial" w:hAnsi="Arial" w:cs="Arial"/>
          <w:sz w:val="24"/>
          <w:szCs w:val="24"/>
        </w:rPr>
        <w:t xml:space="preserve"> t</w:t>
      </w:r>
      <w:r w:rsidR="00BD2452" w:rsidRPr="00EC4BF1">
        <w:rPr>
          <w:rFonts w:ascii="Arial" w:hAnsi="Arial" w:cs="Arial"/>
          <w:sz w:val="24"/>
          <w:szCs w:val="24"/>
        </w:rPr>
        <w:t xml:space="preserve">he customer to develop the </w:t>
      </w:r>
      <w:r w:rsidR="001110B2" w:rsidRPr="00EC4BF1">
        <w:rPr>
          <w:rFonts w:ascii="Arial" w:hAnsi="Arial" w:cs="Arial"/>
          <w:sz w:val="24"/>
          <w:szCs w:val="24"/>
        </w:rPr>
        <w:t xml:space="preserve">microservices </w:t>
      </w:r>
      <w:r w:rsidR="00BD2452" w:rsidRPr="00EC4BF1">
        <w:rPr>
          <w:rFonts w:ascii="Arial" w:hAnsi="Arial" w:cs="Arial"/>
          <w:sz w:val="24"/>
          <w:szCs w:val="24"/>
        </w:rPr>
        <w:t>applications separately.</w:t>
      </w:r>
      <w:r w:rsidR="00E0531B" w:rsidRPr="00EC4BF1">
        <w:rPr>
          <w:rFonts w:ascii="Arial" w:hAnsi="Arial" w:cs="Arial"/>
          <w:sz w:val="24"/>
          <w:szCs w:val="24"/>
        </w:rPr>
        <w:t xml:space="preserve">  Leading </w:t>
      </w:r>
      <w:r w:rsidR="002D15D3" w:rsidRPr="00EC4BF1">
        <w:rPr>
          <w:rFonts w:ascii="Arial" w:hAnsi="Arial" w:cs="Arial"/>
          <w:sz w:val="24"/>
          <w:szCs w:val="24"/>
        </w:rPr>
        <w:t>Cloud Service Providers</w:t>
      </w:r>
      <w:r w:rsidR="00E0531B" w:rsidRPr="00EC4BF1">
        <w:rPr>
          <w:rFonts w:ascii="Arial" w:hAnsi="Arial" w:cs="Arial"/>
          <w:sz w:val="24"/>
          <w:szCs w:val="24"/>
        </w:rPr>
        <w:t xml:space="preserve"> like Amazon EC2 Container Service (ECS), Google Container Eng</w:t>
      </w:r>
      <w:r w:rsidR="00DE5183" w:rsidRPr="00EC4BF1">
        <w:rPr>
          <w:rFonts w:ascii="Arial" w:hAnsi="Arial" w:cs="Arial"/>
          <w:sz w:val="24"/>
          <w:szCs w:val="24"/>
        </w:rPr>
        <w:t>ine</w:t>
      </w:r>
      <w:r w:rsidR="00B20953" w:rsidRPr="00EC4BF1">
        <w:rPr>
          <w:rFonts w:ascii="Arial" w:hAnsi="Arial" w:cs="Arial"/>
          <w:sz w:val="24"/>
          <w:szCs w:val="24"/>
        </w:rPr>
        <w:t>,</w:t>
      </w:r>
      <w:r w:rsidR="004E58B5" w:rsidRPr="00EC4BF1">
        <w:rPr>
          <w:rFonts w:ascii="Arial" w:hAnsi="Arial" w:cs="Arial"/>
          <w:sz w:val="24"/>
          <w:szCs w:val="24"/>
        </w:rPr>
        <w:t xml:space="preserve"> amongst others, </w:t>
      </w:r>
      <w:r w:rsidR="004E58B5" w:rsidRPr="00EC4BF1">
        <w:rPr>
          <w:rFonts w:ascii="Arial" w:hAnsi="Arial" w:cs="Arial"/>
          <w:bCs/>
          <w:sz w:val="24"/>
          <w:szCs w:val="24"/>
          <w:shd w:val="clear" w:color="auto" w:fill="FFFFFF"/>
        </w:rPr>
        <w:t>a</w:t>
      </w:r>
      <w:r w:rsidR="00E0531B" w:rsidRPr="00EC4BF1">
        <w:rPr>
          <w:rFonts w:ascii="Arial" w:hAnsi="Arial" w:cs="Arial"/>
          <w:bCs/>
          <w:sz w:val="24"/>
          <w:szCs w:val="24"/>
          <w:shd w:val="clear" w:color="auto" w:fill="FFFFFF"/>
        </w:rPr>
        <w:t>ll use Docker</w:t>
      </w:r>
      <w:r w:rsidR="00E8294A" w:rsidRPr="00EC4BF1">
        <w:rPr>
          <w:rFonts w:ascii="Arial" w:hAnsi="Arial" w:cs="Arial"/>
          <w:bCs/>
          <w:sz w:val="24"/>
          <w:szCs w:val="24"/>
          <w:shd w:val="clear" w:color="auto" w:fill="FFFFFF"/>
        </w:rPr>
        <w:t xml:space="preserve"> runtime</w:t>
      </w:r>
      <w:r w:rsidR="00E0531B" w:rsidRPr="00EC4BF1">
        <w:rPr>
          <w:rFonts w:ascii="Arial" w:hAnsi="Arial" w:cs="Arial"/>
          <w:bCs/>
          <w:sz w:val="24"/>
          <w:szCs w:val="24"/>
          <w:shd w:val="clear" w:color="auto" w:fill="FFFFFF"/>
        </w:rPr>
        <w:t xml:space="preserve"> as part of the CaaS solution.</w:t>
      </w:r>
      <w:r w:rsidR="009707F4" w:rsidRPr="00EC4BF1">
        <w:rPr>
          <w:rFonts w:ascii="Arial" w:hAnsi="Arial" w:cs="Arial"/>
          <w:bCs/>
          <w:sz w:val="24"/>
          <w:szCs w:val="24"/>
          <w:shd w:val="clear" w:color="auto" w:fill="FFFFFF"/>
        </w:rPr>
        <w:t xml:space="preserve">  However, CaaS</w:t>
      </w:r>
      <w:r w:rsidR="004E05BE">
        <w:rPr>
          <w:rFonts w:ascii="Arial" w:hAnsi="Arial" w:cs="Arial"/>
          <w:bCs/>
          <w:sz w:val="24"/>
          <w:szCs w:val="24"/>
          <w:shd w:val="clear" w:color="auto" w:fill="FFFFFF"/>
        </w:rPr>
        <w:t xml:space="preserve"> (Container as a Service)</w:t>
      </w:r>
      <w:r w:rsidR="009707F4" w:rsidRPr="00EC4BF1">
        <w:rPr>
          <w:rFonts w:ascii="Arial" w:hAnsi="Arial" w:cs="Arial"/>
          <w:bCs/>
          <w:sz w:val="24"/>
          <w:szCs w:val="24"/>
          <w:shd w:val="clear" w:color="auto" w:fill="FFFFFF"/>
        </w:rPr>
        <w:t xml:space="preserve"> also needs Kubernetes</w:t>
      </w:r>
      <w:r w:rsidR="003D4C57">
        <w:rPr>
          <w:rFonts w:ascii="Arial" w:hAnsi="Arial" w:cs="Arial"/>
          <w:bCs/>
          <w:sz w:val="24"/>
          <w:szCs w:val="24"/>
          <w:shd w:val="clear" w:color="auto" w:fill="FFFFFF"/>
        </w:rPr>
        <w:t xml:space="preserve"> or Swarm</w:t>
      </w:r>
      <w:r w:rsidR="005E0E6D" w:rsidRPr="00EC4BF1">
        <w:rPr>
          <w:rFonts w:ascii="Arial" w:hAnsi="Arial" w:cs="Arial"/>
          <w:bCs/>
          <w:sz w:val="24"/>
          <w:szCs w:val="24"/>
          <w:shd w:val="clear" w:color="auto" w:fill="FFFFFF"/>
        </w:rPr>
        <w:t xml:space="preserve">, </w:t>
      </w:r>
      <w:r w:rsidR="00E8294A" w:rsidRPr="00EC4BF1">
        <w:rPr>
          <w:rFonts w:ascii="Arial" w:hAnsi="Arial" w:cs="Arial"/>
          <w:bCs/>
          <w:sz w:val="24"/>
          <w:szCs w:val="24"/>
          <w:shd w:val="clear" w:color="auto" w:fill="FFFFFF"/>
        </w:rPr>
        <w:t xml:space="preserve">Container image </w:t>
      </w:r>
      <w:r w:rsidR="005E0E6D" w:rsidRPr="00EC4BF1">
        <w:rPr>
          <w:rFonts w:ascii="Arial" w:hAnsi="Arial" w:cs="Arial"/>
          <w:bCs/>
          <w:sz w:val="24"/>
          <w:szCs w:val="24"/>
          <w:shd w:val="clear" w:color="auto" w:fill="FFFFFF"/>
        </w:rPr>
        <w:t>registr</w:t>
      </w:r>
      <w:r w:rsidR="00E8294A" w:rsidRPr="00EC4BF1">
        <w:rPr>
          <w:rFonts w:ascii="Arial" w:hAnsi="Arial" w:cs="Arial"/>
          <w:bCs/>
          <w:sz w:val="24"/>
          <w:szCs w:val="24"/>
          <w:shd w:val="clear" w:color="auto" w:fill="FFFFFF"/>
        </w:rPr>
        <w:t>y</w:t>
      </w:r>
      <w:r w:rsidR="00530905" w:rsidRPr="00EC4BF1">
        <w:rPr>
          <w:rFonts w:ascii="Arial" w:hAnsi="Arial" w:cs="Arial"/>
          <w:bCs/>
          <w:sz w:val="24"/>
          <w:szCs w:val="24"/>
          <w:shd w:val="clear" w:color="auto" w:fill="FFFFFF"/>
        </w:rPr>
        <w:t xml:space="preserve">, cluster management software, a set of developer tools and </w:t>
      </w:r>
      <w:r w:rsidR="000448EC" w:rsidRPr="00EC4BF1">
        <w:rPr>
          <w:rFonts w:ascii="Arial" w:hAnsi="Arial" w:cs="Arial"/>
          <w:bCs/>
          <w:sz w:val="24"/>
          <w:szCs w:val="24"/>
          <w:shd w:val="clear" w:color="auto" w:fill="FFFFFF"/>
        </w:rPr>
        <w:t>A</w:t>
      </w:r>
      <w:r w:rsidR="00530905" w:rsidRPr="00EC4BF1">
        <w:rPr>
          <w:rFonts w:ascii="Arial" w:hAnsi="Arial" w:cs="Arial"/>
          <w:bCs/>
          <w:sz w:val="24"/>
          <w:szCs w:val="24"/>
          <w:shd w:val="clear" w:color="auto" w:fill="FFFFFF"/>
        </w:rPr>
        <w:t>PIs (Application Programming Interfaces)</w:t>
      </w:r>
      <w:r w:rsidR="009707F4" w:rsidRPr="00EC4BF1">
        <w:rPr>
          <w:rFonts w:ascii="Arial" w:hAnsi="Arial" w:cs="Arial"/>
          <w:bCs/>
          <w:sz w:val="24"/>
          <w:szCs w:val="24"/>
          <w:shd w:val="clear" w:color="auto" w:fill="FFFFFF"/>
        </w:rPr>
        <w:t xml:space="preserve"> to</w:t>
      </w:r>
      <w:r w:rsidR="004843CE" w:rsidRPr="00EC4BF1">
        <w:rPr>
          <w:rFonts w:ascii="Arial" w:hAnsi="Arial" w:cs="Arial"/>
          <w:bCs/>
          <w:sz w:val="24"/>
          <w:szCs w:val="24"/>
          <w:shd w:val="clear" w:color="auto" w:fill="FFFFFF"/>
        </w:rPr>
        <w:t xml:space="preserve"> provide a complete solution.  Kubernetes</w:t>
      </w:r>
      <w:r w:rsidR="00086D09" w:rsidRPr="00EC4BF1">
        <w:rPr>
          <w:rFonts w:ascii="Arial" w:hAnsi="Arial" w:cs="Arial"/>
          <w:bCs/>
          <w:sz w:val="24"/>
          <w:szCs w:val="24"/>
          <w:shd w:val="clear" w:color="auto" w:fill="FFFFFF"/>
        </w:rPr>
        <w:t xml:space="preserve"> </w:t>
      </w:r>
      <w:r w:rsidR="004843CE" w:rsidRPr="00EC4BF1">
        <w:rPr>
          <w:rFonts w:ascii="Arial" w:hAnsi="Arial" w:cs="Arial"/>
          <w:bCs/>
          <w:sz w:val="24"/>
          <w:szCs w:val="24"/>
          <w:shd w:val="clear" w:color="auto" w:fill="FFFFFF"/>
        </w:rPr>
        <w:t>was</w:t>
      </w:r>
      <w:r w:rsidR="00AF48B6" w:rsidRPr="00EC4BF1">
        <w:rPr>
          <w:rFonts w:ascii="Arial" w:hAnsi="Arial" w:cs="Arial"/>
          <w:bCs/>
          <w:sz w:val="24"/>
          <w:szCs w:val="24"/>
          <w:shd w:val="clear" w:color="auto" w:fill="FFFFFF"/>
        </w:rPr>
        <w:t xml:space="preserve"> </w:t>
      </w:r>
      <w:r w:rsidR="004843CE" w:rsidRPr="00EC4BF1">
        <w:rPr>
          <w:rFonts w:ascii="Arial" w:hAnsi="Arial" w:cs="Arial"/>
          <w:bCs/>
          <w:sz w:val="24"/>
          <w:szCs w:val="24"/>
          <w:shd w:val="clear" w:color="auto" w:fill="FFFFFF"/>
        </w:rPr>
        <w:t>deve</w:t>
      </w:r>
      <w:r w:rsidR="001E7258" w:rsidRPr="00EC4BF1">
        <w:rPr>
          <w:rFonts w:ascii="Arial" w:hAnsi="Arial" w:cs="Arial"/>
          <w:bCs/>
          <w:sz w:val="24"/>
          <w:szCs w:val="24"/>
          <w:shd w:val="clear" w:color="auto" w:fill="FFFFFF"/>
        </w:rPr>
        <w:t>l</w:t>
      </w:r>
      <w:r w:rsidR="004843CE" w:rsidRPr="00EC4BF1">
        <w:rPr>
          <w:rFonts w:ascii="Arial" w:hAnsi="Arial" w:cs="Arial"/>
          <w:bCs/>
          <w:sz w:val="24"/>
          <w:szCs w:val="24"/>
          <w:shd w:val="clear" w:color="auto" w:fill="FFFFFF"/>
        </w:rPr>
        <w:t xml:space="preserve">oped by </w:t>
      </w:r>
      <w:r w:rsidR="001E7258" w:rsidRPr="00EC4BF1">
        <w:rPr>
          <w:rFonts w:ascii="Arial" w:hAnsi="Arial" w:cs="Arial"/>
          <w:bCs/>
          <w:sz w:val="24"/>
          <w:szCs w:val="24"/>
          <w:shd w:val="clear" w:color="auto" w:fill="FFFFFF"/>
        </w:rPr>
        <w:t>G</w:t>
      </w:r>
      <w:r w:rsidR="004843CE" w:rsidRPr="00EC4BF1">
        <w:rPr>
          <w:rFonts w:ascii="Arial" w:hAnsi="Arial" w:cs="Arial"/>
          <w:bCs/>
          <w:sz w:val="24"/>
          <w:szCs w:val="24"/>
          <w:shd w:val="clear" w:color="auto" w:fill="FFFFFF"/>
        </w:rPr>
        <w:t>oogle</w:t>
      </w:r>
      <w:r w:rsidR="00BE40ED" w:rsidRPr="00EC4BF1">
        <w:rPr>
          <w:rFonts w:ascii="Arial" w:hAnsi="Arial" w:cs="Arial"/>
          <w:bCs/>
          <w:sz w:val="24"/>
          <w:szCs w:val="24"/>
          <w:shd w:val="clear" w:color="auto" w:fill="FFFFFF"/>
        </w:rPr>
        <w:t xml:space="preserve"> and</w:t>
      </w:r>
      <w:r w:rsidR="00086D09" w:rsidRPr="00EC4BF1">
        <w:rPr>
          <w:rFonts w:ascii="Arial" w:hAnsi="Arial" w:cs="Arial"/>
          <w:bCs/>
          <w:sz w:val="24"/>
          <w:szCs w:val="24"/>
          <w:shd w:val="clear" w:color="auto" w:fill="FFFFFF"/>
        </w:rPr>
        <w:t xml:space="preserve"> is a</w:t>
      </w:r>
      <w:r w:rsidR="001E7258" w:rsidRPr="00EC4BF1">
        <w:rPr>
          <w:rFonts w:ascii="Arial" w:hAnsi="Arial" w:cs="Arial"/>
          <w:bCs/>
          <w:sz w:val="24"/>
          <w:szCs w:val="24"/>
          <w:shd w:val="clear" w:color="auto" w:fill="FFFFFF"/>
        </w:rPr>
        <w:t>n</w:t>
      </w:r>
      <w:r w:rsidR="00AF48B6" w:rsidRPr="00EC4BF1">
        <w:rPr>
          <w:rFonts w:ascii="Arial" w:hAnsi="Arial" w:cs="Arial"/>
          <w:bCs/>
          <w:sz w:val="24"/>
          <w:szCs w:val="24"/>
          <w:shd w:val="clear" w:color="auto" w:fill="FFFFFF"/>
        </w:rPr>
        <w:t xml:space="preserve"> opensource</w:t>
      </w:r>
      <w:r w:rsidR="004843CE" w:rsidRPr="00EC4BF1">
        <w:rPr>
          <w:rFonts w:ascii="Arial" w:hAnsi="Arial" w:cs="Arial"/>
          <w:bCs/>
          <w:sz w:val="24"/>
          <w:szCs w:val="24"/>
          <w:shd w:val="clear" w:color="auto" w:fill="FFFFFF"/>
        </w:rPr>
        <w:t xml:space="preserve"> orchestration tool</w:t>
      </w:r>
      <w:r w:rsidR="003D4C57">
        <w:rPr>
          <w:rFonts w:ascii="Arial" w:hAnsi="Arial" w:cs="Arial"/>
          <w:bCs/>
          <w:sz w:val="24"/>
          <w:szCs w:val="24"/>
          <w:shd w:val="clear" w:color="auto" w:fill="FFFFFF"/>
        </w:rPr>
        <w:t xml:space="preserve"> </w:t>
      </w:r>
      <w:r w:rsidR="003D4C57">
        <w:rPr>
          <w:rFonts w:ascii="Arial" w:hAnsi="Arial" w:cs="Arial"/>
          <w:bCs/>
          <w:sz w:val="24"/>
          <w:szCs w:val="24"/>
          <w:shd w:val="clear" w:color="auto" w:fill="FFFFFF"/>
        </w:rPr>
        <w:fldChar w:fldCharType="begin" w:fldLock="1"/>
      </w:r>
      <w:r w:rsidR="001908D7">
        <w:rPr>
          <w:rFonts w:ascii="Arial" w:hAnsi="Arial" w:cs="Arial"/>
          <w:bCs/>
          <w:sz w:val="24"/>
          <w:szCs w:val="24"/>
          <w:shd w:val="clear" w:color="auto" w:fill="FFFFFF"/>
        </w:rPr>
        <w:instrText>ADDIN CSL_CITATION {"citationItems":[{"id":"ITEM-1","itemData":{"author":[{"dropping-particle":"","family":"Docker","given":"The","non-dropping-particle":"","parse-names":false,"suffix":""},{"dropping-particle":"","family":"Subscription","given":"Datacenter","non-dropping-particle":"","parse-names":false,"suffix":""}],"id":"ITEM-1","issued":{"date-parts":[["2016"]]},"title":"Delivering Containers-as-a-Service ( CaaS ) With Docker Datacenter","type":"article-journal"},"uris":["http://www.mendeley.com/documents/?uuid=366ec9b8-56a9-43e4-b508-dcb7a44245d3"]}],"mendeley":{"formattedCitation":"[18]","plainTextFormattedCitation":"[18]","previouslyFormattedCitation":"[18]"},"properties":{"noteIndex":0},"schema":"https://github.com/citation-style-language/schema/raw/master/csl-citation.json"}</w:instrText>
      </w:r>
      <w:r w:rsidR="003D4C57">
        <w:rPr>
          <w:rFonts w:ascii="Arial" w:hAnsi="Arial" w:cs="Arial"/>
          <w:bCs/>
          <w:sz w:val="24"/>
          <w:szCs w:val="24"/>
          <w:shd w:val="clear" w:color="auto" w:fill="FFFFFF"/>
        </w:rPr>
        <w:fldChar w:fldCharType="separate"/>
      </w:r>
      <w:r w:rsidR="001908D7" w:rsidRPr="001908D7">
        <w:rPr>
          <w:rFonts w:ascii="Arial" w:hAnsi="Arial" w:cs="Arial"/>
          <w:bCs/>
          <w:noProof/>
          <w:sz w:val="24"/>
          <w:szCs w:val="24"/>
          <w:shd w:val="clear" w:color="auto" w:fill="FFFFFF"/>
        </w:rPr>
        <w:t>[18]</w:t>
      </w:r>
      <w:r w:rsidR="003D4C57">
        <w:rPr>
          <w:rFonts w:ascii="Arial" w:hAnsi="Arial" w:cs="Arial"/>
          <w:bCs/>
          <w:sz w:val="24"/>
          <w:szCs w:val="24"/>
          <w:shd w:val="clear" w:color="auto" w:fill="FFFFFF"/>
        </w:rPr>
        <w:fldChar w:fldCharType="end"/>
      </w:r>
      <w:r w:rsidR="00670037" w:rsidRPr="00EC4BF1">
        <w:rPr>
          <w:rFonts w:ascii="Arial" w:hAnsi="Arial" w:cs="Arial"/>
          <w:bCs/>
          <w:sz w:val="24"/>
          <w:szCs w:val="24"/>
          <w:shd w:val="clear" w:color="auto" w:fill="FFFFFF"/>
        </w:rPr>
        <w:t>.</w:t>
      </w:r>
    </w:p>
    <w:p w14:paraId="1C44F791" w14:textId="0C2EC5D5" w:rsidR="00670037" w:rsidRPr="00EC4BF1" w:rsidRDefault="00372E5B" w:rsidP="00183749">
      <w:pPr>
        <w:rPr>
          <w:rFonts w:ascii="Arial" w:hAnsi="Arial" w:cs="Arial"/>
          <w:sz w:val="24"/>
          <w:szCs w:val="24"/>
        </w:rPr>
      </w:pPr>
      <w:r w:rsidRPr="00EC4BF1">
        <w:rPr>
          <w:rFonts w:ascii="Arial" w:hAnsi="Arial" w:cs="Arial"/>
          <w:bCs/>
          <w:sz w:val="24"/>
          <w:szCs w:val="24"/>
          <w:shd w:val="clear" w:color="auto" w:fill="FFFFFF"/>
        </w:rPr>
        <w:t xml:space="preserve">Kubernetes </w:t>
      </w:r>
      <w:r w:rsidR="00C457A8" w:rsidRPr="00EC4BF1">
        <w:rPr>
          <w:rFonts w:ascii="Arial" w:hAnsi="Arial" w:cs="Arial"/>
          <w:bCs/>
          <w:sz w:val="24"/>
          <w:szCs w:val="24"/>
          <w:shd w:val="clear" w:color="auto" w:fill="FFFFFF"/>
        </w:rPr>
        <w:t>(</w:t>
      </w:r>
      <w:r w:rsidRPr="00EC4BF1">
        <w:rPr>
          <w:rFonts w:ascii="Arial" w:hAnsi="Arial" w:cs="Arial"/>
          <w:bCs/>
          <w:sz w:val="24"/>
          <w:szCs w:val="24"/>
          <w:shd w:val="clear" w:color="auto" w:fill="FFFFFF"/>
        </w:rPr>
        <w:t>o</w:t>
      </w:r>
      <w:r w:rsidR="00670037" w:rsidRPr="00EC4BF1">
        <w:rPr>
          <w:rFonts w:ascii="Arial" w:hAnsi="Arial" w:cs="Arial"/>
          <w:bCs/>
          <w:sz w:val="24"/>
          <w:szCs w:val="24"/>
          <w:shd w:val="clear" w:color="auto" w:fill="FFFFFF"/>
        </w:rPr>
        <w:t>rchestration</w:t>
      </w:r>
      <w:r w:rsidR="00C457A8" w:rsidRPr="00EC4BF1">
        <w:rPr>
          <w:rFonts w:ascii="Arial" w:hAnsi="Arial" w:cs="Arial"/>
          <w:bCs/>
          <w:sz w:val="24"/>
          <w:szCs w:val="24"/>
          <w:shd w:val="clear" w:color="auto" w:fill="FFFFFF"/>
        </w:rPr>
        <w:t>)</w:t>
      </w:r>
      <w:r w:rsidR="0031626D" w:rsidRPr="00EC4BF1">
        <w:rPr>
          <w:rFonts w:ascii="Arial" w:hAnsi="Arial" w:cs="Arial"/>
          <w:bCs/>
          <w:sz w:val="24"/>
          <w:szCs w:val="24"/>
          <w:shd w:val="clear" w:color="auto" w:fill="FFFFFF"/>
        </w:rPr>
        <w:t xml:space="preserve"> is</w:t>
      </w:r>
      <w:r w:rsidR="00C457A8" w:rsidRPr="00EC4BF1">
        <w:rPr>
          <w:rFonts w:ascii="Arial" w:hAnsi="Arial" w:cs="Arial"/>
          <w:bCs/>
          <w:sz w:val="24"/>
          <w:szCs w:val="24"/>
          <w:shd w:val="clear" w:color="auto" w:fill="FFFFFF"/>
        </w:rPr>
        <w:t xml:space="preserve"> a</w:t>
      </w:r>
      <w:r w:rsidR="0031626D" w:rsidRPr="00EC4BF1">
        <w:rPr>
          <w:rFonts w:ascii="Arial" w:hAnsi="Arial" w:cs="Arial"/>
          <w:sz w:val="24"/>
          <w:szCs w:val="24"/>
          <w:shd w:val="clear" w:color="auto" w:fill="FFFFFF"/>
        </w:rPr>
        <w:t xml:space="preserve"> platform to schedule and run containers on clusters of physical or virtual machines (VMs)</w:t>
      </w:r>
      <w:r w:rsidR="004C319F">
        <w:rPr>
          <w:rFonts w:ascii="Arial" w:hAnsi="Arial" w:cs="Arial"/>
          <w:sz w:val="24"/>
          <w:szCs w:val="24"/>
          <w:shd w:val="clear" w:color="auto" w:fill="FFFFFF"/>
        </w:rPr>
        <w:t xml:space="preserve"> </w:t>
      </w:r>
      <w:r w:rsidR="004C319F">
        <w:rPr>
          <w:rFonts w:ascii="Arial" w:hAnsi="Arial" w:cs="Arial"/>
          <w:sz w:val="24"/>
          <w:szCs w:val="24"/>
          <w:shd w:val="clear" w:color="auto" w:fill="FFFFFF"/>
        </w:rPr>
        <w:fldChar w:fldCharType="begin" w:fldLock="1"/>
      </w:r>
      <w:r w:rsidR="001908D7">
        <w:rPr>
          <w:rFonts w:ascii="Arial" w:hAnsi="Arial" w:cs="Arial"/>
          <w:sz w:val="24"/>
          <w:szCs w:val="24"/>
          <w:shd w:val="clear" w:color="auto" w:fill="FFFFFF"/>
        </w:rPr>
        <w:instrText>ADDIN CSL_CITATION {"citationItems":[{"id":"ITEM-1","itemData":{"DOI":"10.1109/icoei.2019.8862654","ISBN":"9781538694398","abstract":"Distributed computing is a technology which contributes new stack of computing placed on virtualization of assets. With the most recent pattern of building up the applications on cloud, which empower the customer to get to it in an expanding way, by this the heap climbing quickly on the servers. Due to this sense of growing the stack on the servers, the resources are not efficiently exploited. S o this is the logic why it has been brought in this era. The main ambition of us is to balance the work on each &amp; every nodes. This will help to distribute the work on different nodes by remembering that no hubs ought to be overloaded. Thus this paper include what is docker and container by this clear cut ideas will helps us out to understand the docker swarm and kube rnetes technology. Finally the paper shows how the services is been access by the node in a cluster with the help out docker swarm and kubernetes and also it provide the difference between them.","author":[{"dropping-particle":"","family":"Marathe","given":"Nikhil","non-dropping-particle":"","parse-names":false,"suffix":""},{"dropping-particle":"","family":"Gandhi","given":"Ankita","non-dropping-particle":"","parse-names":false,"suffix":""},{"dropping-particle":"","family":"Shah","given":"Jaimeel M.","non-dropping-particle":"","parse-names":false,"suffix":""}],"container-title":"Proceedings of the International Conference on Trends in Electronics and Informatics, ICOEI 2019","id":"ITEM-1","issue":"Icoei","issued":{"date-parts":[["2019"]]},"page":"179-184","title":"Docker swarm and kubernetes in cloud computing environment","type":"article-journal","volume":"2019-April"},"uris":["http://www.mendeley.com/documents/?uuid=65cad2bb-928c-496c-a8bb-e2c98974352a"]}],"mendeley":{"formattedCitation":"[19]","plainTextFormattedCitation":"[19]","previouslyFormattedCitation":"[19]"},"properties":{"noteIndex":0},"schema":"https://github.com/citation-style-language/schema/raw/master/csl-citation.json"}</w:instrText>
      </w:r>
      <w:r w:rsidR="004C319F">
        <w:rPr>
          <w:rFonts w:ascii="Arial" w:hAnsi="Arial" w:cs="Arial"/>
          <w:sz w:val="24"/>
          <w:szCs w:val="24"/>
          <w:shd w:val="clear" w:color="auto" w:fill="FFFFFF"/>
        </w:rPr>
        <w:fldChar w:fldCharType="separate"/>
      </w:r>
      <w:r w:rsidR="001908D7" w:rsidRPr="001908D7">
        <w:rPr>
          <w:rFonts w:ascii="Arial" w:hAnsi="Arial" w:cs="Arial"/>
          <w:noProof/>
          <w:sz w:val="24"/>
          <w:szCs w:val="24"/>
          <w:shd w:val="clear" w:color="auto" w:fill="FFFFFF"/>
        </w:rPr>
        <w:t>[19]</w:t>
      </w:r>
      <w:r w:rsidR="004C319F">
        <w:rPr>
          <w:rFonts w:ascii="Arial" w:hAnsi="Arial" w:cs="Arial"/>
          <w:sz w:val="24"/>
          <w:szCs w:val="24"/>
          <w:shd w:val="clear" w:color="auto" w:fill="FFFFFF"/>
        </w:rPr>
        <w:fldChar w:fldCharType="end"/>
      </w:r>
      <w:r w:rsidR="0031626D" w:rsidRPr="00EC4BF1">
        <w:rPr>
          <w:rFonts w:ascii="Arial" w:hAnsi="Arial" w:cs="Arial"/>
          <w:sz w:val="24"/>
          <w:szCs w:val="24"/>
          <w:shd w:val="clear" w:color="auto" w:fill="FFFFFF"/>
        </w:rPr>
        <w:t xml:space="preserve">.  It allows the user to fully implement and rely on a container-based infrastructure in production environments.  Kubernetes is </w:t>
      </w:r>
      <w:r w:rsidR="005F1709" w:rsidRPr="00EC4BF1">
        <w:rPr>
          <w:rFonts w:ascii="Arial" w:hAnsi="Arial" w:cs="Arial"/>
          <w:sz w:val="24"/>
          <w:szCs w:val="24"/>
          <w:shd w:val="clear" w:color="auto" w:fill="FFFFFF"/>
        </w:rPr>
        <w:t xml:space="preserve">all </w:t>
      </w:r>
      <w:r w:rsidR="0031626D" w:rsidRPr="00EC4BF1">
        <w:rPr>
          <w:rFonts w:ascii="Arial" w:hAnsi="Arial" w:cs="Arial"/>
          <w:sz w:val="24"/>
          <w:szCs w:val="24"/>
          <w:shd w:val="clear" w:color="auto" w:fill="FFFFFF"/>
        </w:rPr>
        <w:t xml:space="preserve">about </w:t>
      </w:r>
      <w:r w:rsidR="007043CA" w:rsidRPr="00EC4BF1">
        <w:rPr>
          <w:rFonts w:ascii="Arial" w:hAnsi="Arial" w:cs="Arial"/>
          <w:sz w:val="24"/>
          <w:szCs w:val="24"/>
          <w:shd w:val="clear" w:color="auto" w:fill="FFFFFF"/>
        </w:rPr>
        <w:t xml:space="preserve">the </w:t>
      </w:r>
      <w:r w:rsidR="0031626D" w:rsidRPr="00EC4BF1">
        <w:rPr>
          <w:rFonts w:ascii="Arial" w:hAnsi="Arial" w:cs="Arial"/>
          <w:sz w:val="24"/>
          <w:szCs w:val="24"/>
          <w:shd w:val="clear" w:color="auto" w:fill="FFFFFF"/>
        </w:rPr>
        <w:t>automation of operational tasks</w:t>
      </w:r>
      <w:r w:rsidR="007043CA" w:rsidRPr="00EC4BF1">
        <w:rPr>
          <w:rFonts w:ascii="Arial" w:hAnsi="Arial" w:cs="Arial"/>
          <w:sz w:val="24"/>
          <w:szCs w:val="24"/>
          <w:shd w:val="clear" w:color="auto" w:fill="FFFFFF"/>
        </w:rPr>
        <w:t xml:space="preserve">. </w:t>
      </w:r>
      <w:r w:rsidR="005F1709" w:rsidRPr="00EC4BF1">
        <w:rPr>
          <w:rFonts w:ascii="Arial" w:hAnsi="Arial" w:cs="Arial"/>
          <w:sz w:val="24"/>
          <w:szCs w:val="24"/>
          <w:shd w:val="clear" w:color="auto" w:fill="FFFFFF"/>
        </w:rPr>
        <w:t>You c</w:t>
      </w:r>
      <w:r w:rsidR="0031626D" w:rsidRPr="00EC4BF1">
        <w:rPr>
          <w:rFonts w:ascii="Arial" w:hAnsi="Arial" w:cs="Arial"/>
          <w:sz w:val="24"/>
          <w:szCs w:val="24"/>
          <w:shd w:val="clear" w:color="auto" w:fill="FFFFFF"/>
        </w:rPr>
        <w:t>an</w:t>
      </w:r>
      <w:r w:rsidR="005F1709" w:rsidRPr="00EC4BF1">
        <w:rPr>
          <w:rFonts w:ascii="Arial" w:hAnsi="Arial" w:cs="Arial"/>
          <w:sz w:val="24"/>
          <w:szCs w:val="24"/>
          <w:shd w:val="clear" w:color="auto" w:fill="FFFFFF"/>
        </w:rPr>
        <w:t xml:space="preserve"> carry out</w:t>
      </w:r>
      <w:r w:rsidR="0031626D" w:rsidRPr="00EC4BF1">
        <w:rPr>
          <w:rFonts w:ascii="Arial" w:hAnsi="Arial" w:cs="Arial"/>
          <w:sz w:val="24"/>
          <w:szCs w:val="24"/>
          <w:shd w:val="clear" w:color="auto" w:fill="FFFFFF"/>
        </w:rPr>
        <w:t xml:space="preserve"> </w:t>
      </w:r>
      <w:r w:rsidR="005F1709" w:rsidRPr="00EC4BF1">
        <w:rPr>
          <w:rFonts w:ascii="Arial" w:hAnsi="Arial" w:cs="Arial"/>
          <w:sz w:val="24"/>
          <w:szCs w:val="24"/>
          <w:shd w:val="clear" w:color="auto" w:fill="FFFFFF"/>
        </w:rPr>
        <w:t>similar</w:t>
      </w:r>
      <w:r w:rsidR="0031626D" w:rsidRPr="00EC4BF1">
        <w:rPr>
          <w:rFonts w:ascii="Arial" w:hAnsi="Arial" w:cs="Arial"/>
          <w:sz w:val="24"/>
          <w:szCs w:val="24"/>
          <w:shd w:val="clear" w:color="auto" w:fill="FFFFFF"/>
        </w:rPr>
        <w:t xml:space="preserve"> </w:t>
      </w:r>
      <w:r w:rsidR="00A32A4A" w:rsidRPr="00EC4BF1">
        <w:rPr>
          <w:rFonts w:ascii="Arial" w:hAnsi="Arial" w:cs="Arial"/>
          <w:sz w:val="24"/>
          <w:szCs w:val="24"/>
          <w:shd w:val="clear" w:color="auto" w:fill="FFFFFF"/>
        </w:rPr>
        <w:t>processes</w:t>
      </w:r>
      <w:r w:rsidR="0031626D" w:rsidRPr="00EC4BF1">
        <w:rPr>
          <w:rFonts w:ascii="Arial" w:hAnsi="Arial" w:cs="Arial"/>
          <w:sz w:val="24"/>
          <w:szCs w:val="24"/>
          <w:shd w:val="clear" w:color="auto" w:fill="FFFFFF"/>
        </w:rPr>
        <w:t xml:space="preserve"> that other application platforms or management systems </w:t>
      </w:r>
      <w:r w:rsidR="00534C94" w:rsidRPr="00EC4BF1">
        <w:rPr>
          <w:rFonts w:ascii="Arial" w:hAnsi="Arial" w:cs="Arial"/>
          <w:sz w:val="24"/>
          <w:szCs w:val="24"/>
          <w:shd w:val="clear" w:color="auto" w:fill="FFFFFF"/>
        </w:rPr>
        <w:t>perform</w:t>
      </w:r>
      <w:r w:rsidR="0031626D" w:rsidRPr="00EC4BF1">
        <w:rPr>
          <w:rFonts w:ascii="Arial" w:hAnsi="Arial" w:cs="Arial"/>
          <w:sz w:val="24"/>
          <w:szCs w:val="24"/>
          <w:shd w:val="clear" w:color="auto" w:fill="FFFFFF"/>
        </w:rPr>
        <w:t>, but for</w:t>
      </w:r>
      <w:r w:rsidR="00447531">
        <w:rPr>
          <w:rFonts w:ascii="Arial" w:hAnsi="Arial" w:cs="Arial"/>
          <w:sz w:val="24"/>
          <w:szCs w:val="24"/>
          <w:shd w:val="clear" w:color="auto" w:fill="FFFFFF"/>
        </w:rPr>
        <w:t xml:space="preserve"> </w:t>
      </w:r>
      <w:r w:rsidR="0031626D" w:rsidRPr="00EC4BF1">
        <w:rPr>
          <w:rFonts w:ascii="Arial" w:hAnsi="Arial" w:cs="Arial"/>
          <w:sz w:val="24"/>
          <w:szCs w:val="24"/>
          <w:shd w:val="clear" w:color="auto" w:fill="FFFFFF"/>
        </w:rPr>
        <w:t>container</w:t>
      </w:r>
      <w:r w:rsidR="004B5517" w:rsidRPr="00EC4BF1">
        <w:rPr>
          <w:rFonts w:ascii="Arial" w:hAnsi="Arial" w:cs="Arial"/>
          <w:sz w:val="24"/>
          <w:szCs w:val="24"/>
          <w:shd w:val="clear" w:color="auto" w:fill="FFFFFF"/>
        </w:rPr>
        <w:t>ised solution</w:t>
      </w:r>
      <w:r w:rsidR="00334941">
        <w:rPr>
          <w:rFonts w:ascii="Arial" w:hAnsi="Arial" w:cs="Arial"/>
          <w:sz w:val="24"/>
          <w:szCs w:val="24"/>
          <w:shd w:val="clear" w:color="auto" w:fill="FFFFFF"/>
        </w:rPr>
        <w:t>s</w:t>
      </w:r>
      <w:r w:rsidR="004B5517" w:rsidRPr="00EC4BF1">
        <w:rPr>
          <w:rFonts w:ascii="Arial" w:hAnsi="Arial" w:cs="Arial"/>
          <w:sz w:val="24"/>
          <w:szCs w:val="24"/>
          <w:shd w:val="clear" w:color="auto" w:fill="FFFFFF"/>
        </w:rPr>
        <w:t xml:space="preserve"> </w:t>
      </w:r>
      <w:r w:rsidR="00936BDE" w:rsidRPr="00EC4BF1">
        <w:rPr>
          <w:rFonts w:ascii="Arial" w:hAnsi="Arial" w:cs="Arial"/>
          <w:sz w:val="24"/>
          <w:szCs w:val="24"/>
          <w:shd w:val="clear" w:color="auto" w:fill="FFFFFF"/>
        </w:rPr>
        <w:fldChar w:fldCharType="begin" w:fldLock="1"/>
      </w:r>
      <w:r w:rsidR="001908D7">
        <w:rPr>
          <w:rFonts w:ascii="Arial" w:hAnsi="Arial" w:cs="Arial"/>
          <w:sz w:val="24"/>
          <w:szCs w:val="24"/>
          <w:shd w:val="clear" w:color="auto" w:fill="FFFFFF"/>
        </w:rPr>
        <w:instrText>ADDIN CSL_CITATION {"citationItems":[{"id":"ITEM-1","itemData":{"URL":"https://www.redhat.com/en/topics/containers/what-is-kubernetes","accessed":{"date-parts":[["2020","2","2"]]},"id":"ITEM-1","issued":{"date-parts":[["0"]]},"title":"What is Kubernetes?","type":"webpage"},"uris":["http://www.mendeley.com/documents/?uuid=9968022e-458c-3d8a-b48a-0f40fdc26dd5"]}],"mendeley":{"formattedCitation":"[20]","plainTextFormattedCitation":"[20]","previouslyFormattedCitation":"[20]"},"properties":{"noteIndex":0},"schema":"https://github.com/citation-style-language/schema/raw/master/csl-citation.json"}</w:instrText>
      </w:r>
      <w:r w:rsidR="00936BDE" w:rsidRPr="00EC4BF1">
        <w:rPr>
          <w:rFonts w:ascii="Arial" w:hAnsi="Arial" w:cs="Arial"/>
          <w:sz w:val="24"/>
          <w:szCs w:val="24"/>
          <w:shd w:val="clear" w:color="auto" w:fill="FFFFFF"/>
        </w:rPr>
        <w:fldChar w:fldCharType="separate"/>
      </w:r>
      <w:r w:rsidR="001908D7" w:rsidRPr="001908D7">
        <w:rPr>
          <w:rFonts w:ascii="Arial" w:hAnsi="Arial" w:cs="Arial"/>
          <w:noProof/>
          <w:sz w:val="24"/>
          <w:szCs w:val="24"/>
          <w:shd w:val="clear" w:color="auto" w:fill="FFFFFF"/>
        </w:rPr>
        <w:t>[20]</w:t>
      </w:r>
      <w:r w:rsidR="00936BDE" w:rsidRPr="00EC4BF1">
        <w:rPr>
          <w:rFonts w:ascii="Arial" w:hAnsi="Arial" w:cs="Arial"/>
          <w:sz w:val="24"/>
          <w:szCs w:val="24"/>
          <w:shd w:val="clear" w:color="auto" w:fill="FFFFFF"/>
        </w:rPr>
        <w:fldChar w:fldCharType="end"/>
      </w:r>
      <w:r w:rsidR="0031626D" w:rsidRPr="00EC4BF1">
        <w:rPr>
          <w:rFonts w:ascii="Arial" w:hAnsi="Arial" w:cs="Arial"/>
          <w:sz w:val="24"/>
          <w:szCs w:val="24"/>
          <w:shd w:val="clear" w:color="auto" w:fill="FFFFFF"/>
        </w:rPr>
        <w:t>.</w:t>
      </w:r>
    </w:p>
    <w:p w14:paraId="1CDA2781" w14:textId="77777777" w:rsidR="00FC4F9A" w:rsidRPr="00EC4BF1" w:rsidRDefault="0031626D" w:rsidP="00183749">
      <w:pPr>
        <w:rPr>
          <w:rFonts w:ascii="Arial" w:hAnsi="Arial" w:cs="Arial"/>
          <w:sz w:val="24"/>
          <w:szCs w:val="24"/>
        </w:rPr>
      </w:pPr>
      <w:r w:rsidRPr="00EC4BF1">
        <w:rPr>
          <w:rFonts w:ascii="Arial" w:hAnsi="Arial" w:cs="Arial"/>
          <w:noProof/>
          <w:sz w:val="24"/>
          <w:szCs w:val="24"/>
        </w:rPr>
        <w:drawing>
          <wp:inline distT="0" distB="0" distL="0" distR="0" wp14:anchorId="69F1417A" wp14:editId="6769D111">
            <wp:extent cx="5731510" cy="23234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23465"/>
                    </a:xfrm>
                    <a:prstGeom prst="rect">
                      <a:avLst/>
                    </a:prstGeom>
                  </pic:spPr>
                </pic:pic>
              </a:graphicData>
            </a:graphic>
          </wp:inline>
        </w:drawing>
      </w:r>
    </w:p>
    <w:p w14:paraId="782A51AF" w14:textId="2C78C84C" w:rsidR="00F20F96" w:rsidRPr="00EC4BF1" w:rsidRDefault="00DB0D87" w:rsidP="00183749">
      <w:pPr>
        <w:rPr>
          <w:rFonts w:ascii="Arial" w:hAnsi="Arial" w:cs="Arial"/>
          <w:sz w:val="24"/>
          <w:szCs w:val="24"/>
        </w:rPr>
      </w:pPr>
      <w:r w:rsidRPr="00EC4BF1">
        <w:rPr>
          <w:rFonts w:ascii="Arial" w:hAnsi="Arial" w:cs="Arial"/>
          <w:sz w:val="24"/>
          <w:szCs w:val="24"/>
        </w:rPr>
        <w:t xml:space="preserve">Figure </w:t>
      </w:r>
      <w:r w:rsidR="00100BBE">
        <w:rPr>
          <w:rFonts w:ascii="Arial" w:hAnsi="Arial" w:cs="Arial"/>
          <w:sz w:val="24"/>
          <w:szCs w:val="24"/>
        </w:rPr>
        <w:t>4</w:t>
      </w:r>
      <w:r w:rsidRPr="00EC4BF1">
        <w:rPr>
          <w:rFonts w:ascii="Arial" w:hAnsi="Arial" w:cs="Arial"/>
          <w:sz w:val="24"/>
          <w:szCs w:val="24"/>
        </w:rPr>
        <w:t>: Kubernetes' high-level components</w:t>
      </w:r>
      <w:r w:rsidR="00B57756" w:rsidRPr="00EC4BF1">
        <w:rPr>
          <w:rFonts w:ascii="Arial" w:hAnsi="Arial" w:cs="Arial"/>
          <w:sz w:val="24"/>
          <w:szCs w:val="24"/>
        </w:rPr>
        <w:t xml:space="preserve"> </w:t>
      </w:r>
      <w:r w:rsidR="00B57756" w:rsidRPr="00EC4BF1">
        <w:rPr>
          <w:rFonts w:ascii="Arial" w:hAnsi="Arial" w:cs="Arial"/>
          <w:sz w:val="24"/>
          <w:szCs w:val="24"/>
        </w:rPr>
        <w:fldChar w:fldCharType="begin" w:fldLock="1"/>
      </w:r>
      <w:r w:rsidR="001908D7">
        <w:rPr>
          <w:rFonts w:ascii="Arial" w:hAnsi="Arial" w:cs="Arial"/>
          <w:sz w:val="24"/>
          <w:szCs w:val="24"/>
        </w:rPr>
        <w:instrText>ADDIN CSL_CITATION {"citationItems":[{"id":"ITEM-1","itemData":{"URL":"https://www.redhat.com/en/topics/containers/what-is-kubernetes","accessed":{"date-parts":[["2020","2","2"]]},"id":"ITEM-1","issued":{"date-parts":[["0"]]},"title":"What is Kubernetes?","type":"webpage"},"uris":["http://www.mendeley.com/documents/?uuid=9968022e-458c-3d8a-b48a-0f40fdc26dd5"]}],"mendeley":{"formattedCitation":"[20]","plainTextFormattedCitation":"[20]","previouslyFormattedCitation":"[20]"},"properties":{"noteIndex":0},"schema":"https://github.com/citation-style-language/schema/raw/master/csl-citation.json"}</w:instrText>
      </w:r>
      <w:r w:rsidR="00B57756" w:rsidRPr="00EC4BF1">
        <w:rPr>
          <w:rFonts w:ascii="Arial" w:hAnsi="Arial" w:cs="Arial"/>
          <w:sz w:val="24"/>
          <w:szCs w:val="24"/>
        </w:rPr>
        <w:fldChar w:fldCharType="separate"/>
      </w:r>
      <w:r w:rsidR="001908D7" w:rsidRPr="001908D7">
        <w:rPr>
          <w:rFonts w:ascii="Arial" w:hAnsi="Arial" w:cs="Arial"/>
          <w:noProof/>
          <w:sz w:val="24"/>
          <w:szCs w:val="24"/>
        </w:rPr>
        <w:t>[20]</w:t>
      </w:r>
      <w:r w:rsidR="00B57756" w:rsidRPr="00EC4BF1">
        <w:rPr>
          <w:rFonts w:ascii="Arial" w:hAnsi="Arial" w:cs="Arial"/>
          <w:sz w:val="24"/>
          <w:szCs w:val="24"/>
        </w:rPr>
        <w:fldChar w:fldCharType="end"/>
      </w:r>
    </w:p>
    <w:p w14:paraId="0A8C8DE7" w14:textId="611D9B83" w:rsidR="00DB0D87" w:rsidRDefault="00DB0D87" w:rsidP="00183749">
      <w:pPr>
        <w:rPr>
          <w:rFonts w:ascii="Arial" w:hAnsi="Arial" w:cs="Arial"/>
          <w:sz w:val="24"/>
          <w:szCs w:val="24"/>
        </w:rPr>
      </w:pPr>
    </w:p>
    <w:p w14:paraId="438EF64A" w14:textId="77777777" w:rsidR="00BB2C2C" w:rsidRPr="00EC4BF1" w:rsidRDefault="00BB2C2C" w:rsidP="00CA5823">
      <w:pPr>
        <w:pStyle w:val="Heading2"/>
      </w:pPr>
      <w:bookmarkStart w:id="11" w:name="_Toc34168006"/>
      <w:bookmarkStart w:id="12" w:name="_Toc34170760"/>
      <w:r w:rsidRPr="00EC4BF1">
        <w:t>Container</w:t>
      </w:r>
      <w:r w:rsidR="009F5E12" w:rsidRPr="00EC4BF1">
        <w:t>isation</w:t>
      </w:r>
      <w:r w:rsidRPr="00EC4BF1">
        <w:t>-as-a-Service (CaaS) – Swot Analysis</w:t>
      </w:r>
      <w:bookmarkEnd w:id="11"/>
      <w:bookmarkEnd w:id="12"/>
      <w:r w:rsidRPr="00EC4BF1">
        <w:t xml:space="preserve"> </w:t>
      </w:r>
    </w:p>
    <w:tbl>
      <w:tblPr>
        <w:tblStyle w:val="TableGrid"/>
        <w:tblW w:w="0" w:type="auto"/>
        <w:tblLook w:val="04A0" w:firstRow="1" w:lastRow="0" w:firstColumn="1" w:lastColumn="0" w:noHBand="0" w:noVBand="1"/>
      </w:tblPr>
      <w:tblGrid>
        <w:gridCol w:w="4508"/>
        <w:gridCol w:w="4508"/>
      </w:tblGrid>
      <w:tr w:rsidR="00EC4BF1" w:rsidRPr="00EC4BF1" w14:paraId="780B67B8" w14:textId="77777777" w:rsidTr="00A6362A">
        <w:tc>
          <w:tcPr>
            <w:tcW w:w="4508" w:type="dxa"/>
          </w:tcPr>
          <w:p w14:paraId="5BD9FB4F" w14:textId="3BC3CC9C" w:rsidR="00A42672" w:rsidRPr="00EC4BF1" w:rsidRDefault="00EA4071" w:rsidP="00183749">
            <w:pPr>
              <w:rPr>
                <w:rFonts w:ascii="Arial" w:hAnsi="Arial" w:cs="Arial"/>
                <w:b/>
                <w:i/>
                <w:sz w:val="24"/>
                <w:szCs w:val="24"/>
                <w:u w:val="single"/>
              </w:rPr>
            </w:pPr>
            <w:r w:rsidRPr="00EC4BF1">
              <w:rPr>
                <w:rFonts w:ascii="Arial" w:hAnsi="Arial" w:cs="Arial"/>
                <w:b/>
                <w:i/>
                <w:sz w:val="24"/>
                <w:szCs w:val="24"/>
                <w:u w:val="single"/>
              </w:rPr>
              <w:lastRenderedPageBreak/>
              <w:t>Strengths</w:t>
            </w:r>
          </w:p>
          <w:p w14:paraId="5DF1114E" w14:textId="77777777" w:rsidR="000D0A33" w:rsidRPr="00EC4BF1" w:rsidRDefault="000D0A33" w:rsidP="00183749">
            <w:pPr>
              <w:rPr>
                <w:rFonts w:ascii="Arial" w:hAnsi="Arial" w:cs="Arial"/>
                <w:sz w:val="24"/>
                <w:szCs w:val="24"/>
              </w:rPr>
            </w:pPr>
          </w:p>
          <w:p w14:paraId="0431C291" w14:textId="7087C52B" w:rsidR="000D0A33" w:rsidRPr="00EC4BF1" w:rsidRDefault="000D0A33" w:rsidP="00183749">
            <w:pPr>
              <w:pStyle w:val="ListParagraph"/>
              <w:numPr>
                <w:ilvl w:val="0"/>
                <w:numId w:val="19"/>
              </w:numPr>
              <w:rPr>
                <w:rFonts w:ascii="Arial" w:hAnsi="Arial" w:cs="Arial"/>
                <w:sz w:val="24"/>
                <w:szCs w:val="24"/>
              </w:rPr>
            </w:pPr>
            <w:r w:rsidRPr="00EC4BF1">
              <w:rPr>
                <w:rFonts w:ascii="Arial" w:hAnsi="Arial" w:cs="Arial"/>
                <w:sz w:val="24"/>
                <w:szCs w:val="24"/>
              </w:rPr>
              <w:t>Fast deployment</w:t>
            </w:r>
            <w:r w:rsidR="00FC7813" w:rsidRPr="00EC4BF1">
              <w:rPr>
                <w:rFonts w:ascii="Arial" w:hAnsi="Arial" w:cs="Arial"/>
                <w:sz w:val="24"/>
                <w:szCs w:val="24"/>
              </w:rPr>
              <w:t xml:space="preserve"> </w:t>
            </w:r>
            <w:r w:rsidR="005D383A" w:rsidRPr="00EC4BF1">
              <w:rPr>
                <w:rFonts w:ascii="Arial" w:hAnsi="Arial" w:cs="Arial"/>
                <w:sz w:val="24"/>
                <w:szCs w:val="24"/>
              </w:rPr>
              <w:t>–</w:t>
            </w:r>
            <w:r w:rsidR="00FC7813" w:rsidRPr="00EC4BF1">
              <w:rPr>
                <w:rFonts w:ascii="Arial" w:hAnsi="Arial" w:cs="Arial"/>
                <w:sz w:val="24"/>
                <w:szCs w:val="24"/>
              </w:rPr>
              <w:t xml:space="preserve"> </w:t>
            </w:r>
            <w:r w:rsidR="005D383A" w:rsidRPr="00EC4BF1">
              <w:rPr>
                <w:rFonts w:ascii="Arial" w:hAnsi="Arial" w:cs="Arial"/>
                <w:sz w:val="24"/>
                <w:szCs w:val="24"/>
              </w:rPr>
              <w:t xml:space="preserve">Docker is </w:t>
            </w:r>
            <w:r w:rsidR="00C22948" w:rsidRPr="00EC4BF1">
              <w:rPr>
                <w:rFonts w:ascii="Arial" w:hAnsi="Arial" w:cs="Arial"/>
                <w:sz w:val="24"/>
                <w:szCs w:val="24"/>
              </w:rPr>
              <w:t xml:space="preserve">referred to as </w:t>
            </w:r>
            <w:r w:rsidR="005D383A" w:rsidRPr="00EC4BF1">
              <w:rPr>
                <w:rFonts w:ascii="Arial" w:hAnsi="Arial" w:cs="Arial"/>
                <w:sz w:val="24"/>
                <w:szCs w:val="24"/>
              </w:rPr>
              <w:t xml:space="preserve">operating system virtualisation.  It doesn’t Boot an OS but </w:t>
            </w:r>
            <w:r w:rsidR="00C22948" w:rsidRPr="00EC4BF1">
              <w:rPr>
                <w:rFonts w:ascii="Arial" w:hAnsi="Arial" w:cs="Arial"/>
                <w:sz w:val="24"/>
                <w:szCs w:val="24"/>
              </w:rPr>
              <w:t xml:space="preserve">can </w:t>
            </w:r>
            <w:r w:rsidR="004A7D1C" w:rsidRPr="00EC4BF1">
              <w:rPr>
                <w:rFonts w:ascii="Arial" w:hAnsi="Arial" w:cs="Arial"/>
                <w:sz w:val="24"/>
                <w:szCs w:val="24"/>
              </w:rPr>
              <w:t>spawn/create</w:t>
            </w:r>
            <w:r w:rsidR="00FA6C89">
              <w:rPr>
                <w:rFonts w:ascii="Arial" w:hAnsi="Arial" w:cs="Arial"/>
                <w:sz w:val="24"/>
                <w:szCs w:val="24"/>
              </w:rPr>
              <w:t>/Spin-up light-weight</w:t>
            </w:r>
            <w:r w:rsidR="005D383A" w:rsidRPr="00EC4BF1">
              <w:rPr>
                <w:rFonts w:ascii="Arial" w:hAnsi="Arial" w:cs="Arial"/>
                <w:sz w:val="24"/>
                <w:szCs w:val="24"/>
              </w:rPr>
              <w:t xml:space="preserve"> </w:t>
            </w:r>
            <w:r w:rsidR="00C22948" w:rsidRPr="00EC4BF1">
              <w:rPr>
                <w:rFonts w:ascii="Arial" w:hAnsi="Arial" w:cs="Arial"/>
                <w:sz w:val="24"/>
                <w:szCs w:val="24"/>
              </w:rPr>
              <w:t xml:space="preserve">containers </w:t>
            </w:r>
            <w:r w:rsidR="00A42672" w:rsidRPr="00EC4BF1">
              <w:rPr>
                <w:rFonts w:ascii="Arial" w:hAnsi="Arial" w:cs="Arial"/>
                <w:sz w:val="24"/>
                <w:szCs w:val="24"/>
              </w:rPr>
              <w:t xml:space="preserve">for every process </w:t>
            </w:r>
            <w:r w:rsidR="00C22948" w:rsidRPr="00EC4BF1">
              <w:rPr>
                <w:rFonts w:ascii="Arial" w:hAnsi="Arial" w:cs="Arial"/>
                <w:sz w:val="24"/>
                <w:szCs w:val="24"/>
              </w:rPr>
              <w:t xml:space="preserve">using the </w:t>
            </w:r>
            <w:r w:rsidR="00A42672" w:rsidRPr="00EC4BF1">
              <w:rPr>
                <w:rFonts w:ascii="Arial" w:hAnsi="Arial" w:cs="Arial"/>
                <w:sz w:val="24"/>
                <w:szCs w:val="24"/>
              </w:rPr>
              <w:t xml:space="preserve">Docker </w:t>
            </w:r>
            <w:r w:rsidR="00C22948" w:rsidRPr="00EC4BF1">
              <w:rPr>
                <w:rFonts w:ascii="Arial" w:hAnsi="Arial" w:cs="Arial"/>
                <w:sz w:val="24"/>
                <w:szCs w:val="24"/>
              </w:rPr>
              <w:t>client and Daemon software</w:t>
            </w:r>
            <w:r w:rsidR="00CB7E2C">
              <w:rPr>
                <w:rFonts w:ascii="Arial" w:hAnsi="Arial" w:cs="Arial"/>
                <w:sz w:val="24"/>
                <w:szCs w:val="24"/>
              </w:rPr>
              <w:t>,</w:t>
            </w:r>
            <w:r w:rsidR="00C22948" w:rsidRPr="00EC4BF1">
              <w:rPr>
                <w:rFonts w:ascii="Arial" w:hAnsi="Arial" w:cs="Arial"/>
                <w:sz w:val="24"/>
                <w:szCs w:val="24"/>
              </w:rPr>
              <w:t xml:space="preserve"> in seconds.</w:t>
            </w:r>
            <w:r w:rsidR="00CD13FE">
              <w:rPr>
                <w:rFonts w:ascii="Arial" w:hAnsi="Arial" w:cs="Arial"/>
                <w:sz w:val="24"/>
                <w:szCs w:val="24"/>
              </w:rPr>
              <w:t xml:space="preserve">  PaaS will have Faster Deployment</w:t>
            </w:r>
            <w:r w:rsidR="00BB1EF7">
              <w:rPr>
                <w:rFonts w:ascii="Arial" w:hAnsi="Arial" w:cs="Arial"/>
                <w:sz w:val="24"/>
                <w:szCs w:val="24"/>
              </w:rPr>
              <w:t xml:space="preserve"> than CaaS </w:t>
            </w:r>
            <w:r w:rsidR="00CD13FE">
              <w:rPr>
                <w:rFonts w:ascii="Arial" w:hAnsi="Arial" w:cs="Arial"/>
                <w:sz w:val="24"/>
                <w:szCs w:val="24"/>
              </w:rPr>
              <w:t>because it onl</w:t>
            </w:r>
            <w:r w:rsidR="00BD114B">
              <w:rPr>
                <w:rFonts w:ascii="Arial" w:hAnsi="Arial" w:cs="Arial"/>
                <w:sz w:val="24"/>
                <w:szCs w:val="24"/>
              </w:rPr>
              <w:t>y</w:t>
            </w:r>
            <w:r w:rsidR="00CD13FE">
              <w:rPr>
                <w:rFonts w:ascii="Arial" w:hAnsi="Arial" w:cs="Arial"/>
                <w:sz w:val="24"/>
                <w:szCs w:val="24"/>
              </w:rPr>
              <w:t xml:space="preserve"> deals with the Application</w:t>
            </w:r>
            <w:r w:rsidR="000F1345">
              <w:rPr>
                <w:rFonts w:ascii="Arial" w:hAnsi="Arial" w:cs="Arial"/>
                <w:sz w:val="24"/>
                <w:szCs w:val="24"/>
              </w:rPr>
              <w:t xml:space="preserve"> </w:t>
            </w:r>
            <w:r w:rsidR="000F1345">
              <w:rPr>
                <w:rFonts w:ascii="Arial" w:hAnsi="Arial" w:cs="Arial"/>
                <w:sz w:val="24"/>
                <w:szCs w:val="24"/>
              </w:rPr>
              <w:fldChar w:fldCharType="begin" w:fldLock="1"/>
            </w:r>
            <w:r w:rsidR="001908D7">
              <w:rPr>
                <w:rFonts w:ascii="Arial" w:hAnsi="Arial" w:cs="Arial"/>
                <w:sz w:val="24"/>
                <w:szCs w:val="24"/>
              </w:rPr>
              <w:instrText>ADDIN CSL_CITATION {"citationItems":[{"id":"ITEM-1","itemData":{"DOI":"10.1109/ACCESS.2019.2945930","ISSN":"21693536","abstract":"Containerization is revolutionizing the way that many industries operate, provisioning major impact to modern computing technologies because it is extra lightweight, highly portable, energy, resource and storage efficient, cost-effective, performance efficient, and extremely quick during boot up. These often facilitate efficient load balancing, low-level system maintenance, server consolidation (for efficient energy and resource utilization) and replication of instances over geographical locations for better fault tolerance to escalate application reliability. However, some recent literature have addressed various challenges (such as complex networking, persistent~storage facilities, cross~data centers and multicloud supports, security issues, and lack of available, capable container management APIs, etc.) regarding successful container adoption in industries, which might have resulted in a seemingly meager increase in industrial deployments of containerization over the past few years despite bestowing efficient lightweight virtualization. Moreover, a comprehensive overview of containerizations along with their popularity dynamics has still not been found in contemporary literature, which further extends knowledge gap between developers and available technologies. Hence, current study touches upon different technicalities involved in containerization with potential problems and possible solutions along with various important industrial applications to manifest its existing supports and technical hardships. Finally, we have conducted a comprehensive experimental study to compare the performance of VMs, containers and unikernels in terms of CPU utilization, memory footprints, network bandwidth, execution time and technological maturity using standard benchmarks and observed containers to deliver satisfactory performance in almost all aspects, however, are still not free from issues regarding isolation security, performance stability, lack of available efficient tools for cross-platform support and persistent storage. Unikernels deliver good performance with VM-like isolation but still need to achieve desired technical maturity (in terms of microprocessor stability, process containment, persistent storage, etc.). VMs, on the other hand, are found to provide stable performance throughout, though bigger memory footprints and slower spin up/down remain their biggest weaknesses.","author":[{"dropping-particle":"","family":"Watada","given":"Junzo","non-dropping-particle":"","parse-names":false,"suffix":""},{"dropping-particle":"","family":"Roy","given":"Arunava","non-dropping-particle":"","parse-names":false,"suffix":""},{"dropping-particle":"","family":"Kadikar","given":"Ruturaj","non-dropping-particle":"","parse-names":false,"suffix":""},{"dropping-particle":"","family":"Pham","given":"Hoang","non-dropping-particle":"","parse-names":false,"suffix":""},{"dropping-particle":"","family":"Xu","given":"Bing","non-dropping-particle":"","parse-names":false,"suffix":""}],"container-title":"IEEE Access","id":"ITEM-1","issued":{"date-parts":[["2019"]]},"page":"152443-152472","publisher":"IEEE","title":"Emerging Trends, Techniques and Open Issues of Containerization: A Review","type":"article-journal","volume":"7"},"uris":["http://www.mendeley.com/documents/?uuid=12b010e7-02ea-42df-b666-6bb116348c20"]}],"mendeley":{"formattedCitation":"[16]","plainTextFormattedCitation":"[16]","previouslyFormattedCitation":"[16]"},"properties":{"noteIndex":0},"schema":"https://github.com/citation-style-language/schema/raw/master/csl-citation.json"}</w:instrText>
            </w:r>
            <w:r w:rsidR="000F1345">
              <w:rPr>
                <w:rFonts w:ascii="Arial" w:hAnsi="Arial" w:cs="Arial"/>
                <w:sz w:val="24"/>
                <w:szCs w:val="24"/>
              </w:rPr>
              <w:fldChar w:fldCharType="separate"/>
            </w:r>
            <w:r w:rsidR="001908D7" w:rsidRPr="001908D7">
              <w:rPr>
                <w:rFonts w:ascii="Arial" w:hAnsi="Arial" w:cs="Arial"/>
                <w:noProof/>
                <w:sz w:val="24"/>
                <w:szCs w:val="24"/>
              </w:rPr>
              <w:t>[16]</w:t>
            </w:r>
            <w:r w:rsidR="000F1345">
              <w:rPr>
                <w:rFonts w:ascii="Arial" w:hAnsi="Arial" w:cs="Arial"/>
                <w:sz w:val="24"/>
                <w:szCs w:val="24"/>
              </w:rPr>
              <w:fldChar w:fldCharType="end"/>
            </w:r>
            <w:r w:rsidR="00CD13FE">
              <w:rPr>
                <w:rFonts w:ascii="Arial" w:hAnsi="Arial" w:cs="Arial"/>
                <w:sz w:val="24"/>
                <w:szCs w:val="24"/>
              </w:rPr>
              <w:t>.</w:t>
            </w:r>
          </w:p>
          <w:p w14:paraId="12B38516" w14:textId="77777777" w:rsidR="00460CBD" w:rsidRPr="00EC4BF1" w:rsidRDefault="00460CBD" w:rsidP="00183749">
            <w:pPr>
              <w:pStyle w:val="ListParagraph"/>
              <w:rPr>
                <w:rFonts w:ascii="Arial" w:hAnsi="Arial" w:cs="Arial"/>
                <w:sz w:val="24"/>
                <w:szCs w:val="24"/>
              </w:rPr>
            </w:pPr>
          </w:p>
          <w:p w14:paraId="7B6FE08C" w14:textId="338AE92F" w:rsidR="002D0AB7" w:rsidRDefault="00460CBD" w:rsidP="00183749">
            <w:pPr>
              <w:pStyle w:val="ListParagraph"/>
              <w:numPr>
                <w:ilvl w:val="0"/>
                <w:numId w:val="19"/>
              </w:numPr>
              <w:rPr>
                <w:rFonts w:ascii="Arial" w:hAnsi="Arial" w:cs="Arial"/>
                <w:sz w:val="24"/>
                <w:szCs w:val="24"/>
              </w:rPr>
            </w:pPr>
            <w:r w:rsidRPr="00EC4BF1">
              <w:rPr>
                <w:rFonts w:ascii="Arial" w:hAnsi="Arial" w:cs="Arial"/>
                <w:sz w:val="24"/>
                <w:szCs w:val="24"/>
              </w:rPr>
              <w:t>Containers are never changed after deployment.  Any changes are applied to a common image.  New container</w:t>
            </w:r>
            <w:r w:rsidR="00C56383" w:rsidRPr="00EC4BF1">
              <w:rPr>
                <w:rFonts w:ascii="Arial" w:hAnsi="Arial" w:cs="Arial"/>
                <w:sz w:val="24"/>
                <w:szCs w:val="24"/>
              </w:rPr>
              <w:t>s are</w:t>
            </w:r>
            <w:r w:rsidRPr="00EC4BF1">
              <w:rPr>
                <w:rFonts w:ascii="Arial" w:hAnsi="Arial" w:cs="Arial"/>
                <w:sz w:val="24"/>
                <w:szCs w:val="24"/>
              </w:rPr>
              <w:t xml:space="preserve"> provisioned</w:t>
            </w:r>
            <w:r w:rsidR="004A7D1C" w:rsidRPr="00EC4BF1">
              <w:rPr>
                <w:rFonts w:ascii="Arial" w:hAnsi="Arial" w:cs="Arial"/>
                <w:sz w:val="24"/>
                <w:szCs w:val="24"/>
              </w:rPr>
              <w:t>/spawn</w:t>
            </w:r>
            <w:r w:rsidR="00BD114B">
              <w:rPr>
                <w:rFonts w:ascii="Arial" w:hAnsi="Arial" w:cs="Arial"/>
                <w:sz w:val="24"/>
                <w:szCs w:val="24"/>
              </w:rPr>
              <w:t>ed</w:t>
            </w:r>
            <w:r w:rsidRPr="00EC4BF1">
              <w:rPr>
                <w:rFonts w:ascii="Arial" w:hAnsi="Arial" w:cs="Arial"/>
                <w:sz w:val="24"/>
                <w:szCs w:val="24"/>
              </w:rPr>
              <w:t xml:space="preserve"> from the new common image and the old image is decommissioned.  This process is called immutable</w:t>
            </w:r>
            <w:r w:rsidR="003E1DFC">
              <w:rPr>
                <w:rFonts w:ascii="Arial" w:hAnsi="Arial" w:cs="Arial"/>
                <w:sz w:val="24"/>
                <w:szCs w:val="24"/>
              </w:rPr>
              <w:t xml:space="preserve"> </w:t>
            </w:r>
            <w:r w:rsidR="003E1DFC">
              <w:rPr>
                <w:rFonts w:ascii="Arial" w:hAnsi="Arial" w:cs="Arial"/>
                <w:sz w:val="24"/>
                <w:szCs w:val="24"/>
              </w:rPr>
              <w:fldChar w:fldCharType="begin" w:fldLock="1"/>
            </w:r>
            <w:r w:rsidR="001908D7">
              <w:rPr>
                <w:rFonts w:ascii="Arial" w:hAnsi="Arial" w:cs="Arial"/>
                <w:sz w:val="24"/>
                <w:szCs w:val="24"/>
              </w:rPr>
              <w:instrText>ADDIN CSL_CITATION {"citationItems":[{"id":"ITEM-1","itemData":{"DOI":"10.1109/SDS.2019.8768637","ISBN":"9781728107226","abstract":"An experimental network environment plays an important role to examine new protocols and systems. This paper proposes an IaC (Infrastructure as Code) based tool called LiON (Lightweight On-demand Networking) for constructing virtual networks on the Internet for various experiments. For virtual nodes, various types of virtualization technologies such as network namespace, container, and virtual machine are supported. VXLAN is employed for virtual links between virtual nodes. JSON (JavaScript Object Notation) is adopted as the configuration file format, which enables the experimenter to intuitively design virtual network topologies. Layer-3 protocol agnostic experimental networks can be constructed, which enable to examine non-IP protocol stacks. LiON is implemented in Python and shell script. The time for constructing a virtual network slightly increases as the number of virtual nodes increases. TCP throughput of a virtual link is approximately 97 % of that of a physical link.","author":[{"dropping-particle":"","family":"Hayashi","given":"Kazuki","non-dropping-particle":"","parse-names":false,"suffix":""},{"dropping-particle":"","family":"Watanabe","given":"Hiroki","non-dropping-particle":"","parse-names":false,"suffix":""},{"dropping-particle":"","family":"Kondo","given":"Takao","non-dropping-particle":"","parse-names":false,"suffix":""},{"dropping-particle":"","family":"Teraoka","given":"Fumio","non-dropping-particle":"","parse-names":false,"suffix":""}],"container-title":"2019 6th International Conference on Software Defined Systems, SDS 2019","id":"ITEM-1","issued":{"date-parts":[["2019"]]},"title":"LiON: A L3 protocol agnostic experimental network construction tool based on infrastructure as code","type":"paper-conference"},"uris":["http://www.mendeley.com/documents/?uuid=96a67904-65c0-4403-bd2a-f39b19d428ca"]}],"mendeley":{"formattedCitation":"[21]","plainTextFormattedCitation":"[21]","previouslyFormattedCitation":"[21]"},"properties":{"noteIndex":0},"schema":"https://github.com/citation-style-language/schema/raw/master/csl-citation.json"}</w:instrText>
            </w:r>
            <w:r w:rsidR="003E1DFC">
              <w:rPr>
                <w:rFonts w:ascii="Arial" w:hAnsi="Arial" w:cs="Arial"/>
                <w:sz w:val="24"/>
                <w:szCs w:val="24"/>
              </w:rPr>
              <w:fldChar w:fldCharType="separate"/>
            </w:r>
            <w:r w:rsidR="001908D7" w:rsidRPr="001908D7">
              <w:rPr>
                <w:rFonts w:ascii="Arial" w:hAnsi="Arial" w:cs="Arial"/>
                <w:noProof/>
                <w:sz w:val="24"/>
                <w:szCs w:val="24"/>
              </w:rPr>
              <w:t>[21]</w:t>
            </w:r>
            <w:r w:rsidR="003E1DFC">
              <w:rPr>
                <w:rFonts w:ascii="Arial" w:hAnsi="Arial" w:cs="Arial"/>
                <w:sz w:val="24"/>
                <w:szCs w:val="24"/>
              </w:rPr>
              <w:fldChar w:fldCharType="end"/>
            </w:r>
            <w:r w:rsidRPr="00EC4BF1">
              <w:rPr>
                <w:rFonts w:ascii="Arial" w:hAnsi="Arial" w:cs="Arial"/>
                <w:sz w:val="24"/>
                <w:szCs w:val="24"/>
              </w:rPr>
              <w:t xml:space="preserve">.  </w:t>
            </w:r>
          </w:p>
          <w:p w14:paraId="62493934" w14:textId="77777777" w:rsidR="00BF66B3" w:rsidRPr="00BF66B3" w:rsidRDefault="00BF66B3" w:rsidP="00BF66B3">
            <w:pPr>
              <w:rPr>
                <w:rFonts w:ascii="Arial" w:hAnsi="Arial" w:cs="Arial"/>
                <w:sz w:val="24"/>
                <w:szCs w:val="24"/>
              </w:rPr>
            </w:pPr>
          </w:p>
          <w:p w14:paraId="0649FF3C" w14:textId="20AA95FE" w:rsidR="002D0AB7" w:rsidRPr="00EC4BF1" w:rsidRDefault="002D0AB7"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Continuous deployment –  </w:t>
            </w:r>
            <w:r w:rsidR="00BA1710" w:rsidRPr="00EC4BF1">
              <w:rPr>
                <w:rFonts w:ascii="Arial" w:hAnsi="Arial" w:cs="Arial"/>
                <w:sz w:val="24"/>
                <w:szCs w:val="24"/>
              </w:rPr>
              <w:t>containers are</w:t>
            </w:r>
            <w:r w:rsidRPr="00EC4BF1">
              <w:rPr>
                <w:rFonts w:ascii="Arial" w:hAnsi="Arial" w:cs="Arial"/>
                <w:sz w:val="24"/>
                <w:szCs w:val="24"/>
              </w:rPr>
              <w:t xml:space="preserve"> configured to maintain all configuration</w:t>
            </w:r>
            <w:r w:rsidR="00BA1710" w:rsidRPr="00EC4BF1">
              <w:rPr>
                <w:rFonts w:ascii="Arial" w:hAnsi="Arial" w:cs="Arial"/>
                <w:sz w:val="24"/>
                <w:szCs w:val="24"/>
              </w:rPr>
              <w:t>s</w:t>
            </w:r>
            <w:r w:rsidRPr="00EC4BF1">
              <w:rPr>
                <w:rFonts w:ascii="Arial" w:hAnsi="Arial" w:cs="Arial"/>
                <w:sz w:val="24"/>
                <w:szCs w:val="24"/>
              </w:rPr>
              <w:t xml:space="preserve"> and dependencies. The same development container can be used in production, making sure there are no discrepancies or errors caused by increased manual intervention.  Easy to </w:t>
            </w:r>
            <w:r w:rsidRPr="00EC4BF1">
              <w:rPr>
                <w:rFonts w:ascii="Arial" w:hAnsi="Arial" w:cs="Arial"/>
                <w:sz w:val="24"/>
                <w:szCs w:val="24"/>
              </w:rPr>
              <w:lastRenderedPageBreak/>
              <w:t>upgrade and test containers and move them into production</w:t>
            </w:r>
            <w:r w:rsidR="00DB58AF">
              <w:rPr>
                <w:rFonts w:ascii="Arial" w:hAnsi="Arial" w:cs="Arial"/>
                <w:sz w:val="24"/>
                <w:szCs w:val="24"/>
              </w:rPr>
              <w:t xml:space="preserve"> </w:t>
            </w:r>
            <w:r w:rsidR="001E05A8">
              <w:rPr>
                <w:rFonts w:ascii="Arial" w:hAnsi="Arial" w:cs="Arial"/>
                <w:sz w:val="24"/>
                <w:szCs w:val="24"/>
              </w:rPr>
              <w:fldChar w:fldCharType="begin" w:fldLock="1"/>
            </w:r>
            <w:r w:rsidR="001908D7">
              <w:rPr>
                <w:rFonts w:ascii="Arial" w:hAnsi="Arial" w:cs="Arial"/>
                <w:sz w:val="24"/>
                <w:szCs w:val="24"/>
              </w:rPr>
              <w:instrText>ADDIN CSL_CITATION {"citationItems":[{"id":"ITEM-1","itemData":{"ISBN":"9781786469007","abstract":"Deploying Docker into production is considered to be one of the major pain points in developing large-scale infrastructures, and the documentation available online leaves a lot to be desired. With this book, you will learn everything you wanted to know to effectively scale your deployments globally and build a resilient, scalable, and containerized cloud platform for your own use.\n\nThe book starts by introducing you to the containerization ecosystem with some concrete and easy-to-digest examples; after that, you will delve into examples of launching multiple instances of the same container. From there, you will cover orchestration, multi-node setups, volumes, and almost every relevant component of this new approach to deploying services. Using intertwined approaches, the book will cover battle-tested tooling, or issues likely to be encountered in real-world scenarios, in detail. You will also learn about the other supporting components required for a true PaaS deployment and discover common options to tie the whole infrastructure together.\n\nAt the end of the book, you learn to build a small, but functional, PaaS (to appreciate the power of the containerized service approach) and continue to explore real-world approaches to implementing even larger global-scale services.","author":[{"dropping-particle":"","family":"Grubor","given":"Srdjan","non-dropping-particle":"","parse-names":false,"suffix":""}],"container-title":"Packt Publishing","id":"ITEM-1","issued":{"date-parts":[["2017"]]},"title":"Deployment with Docker Apply continuous integration models, deploy applications quicker, and scale at large by putting Docker to work","type":"article-journal"},"uris":["http://www.mendeley.com/documents/?uuid=6fe628bc-e7a7-44cc-9475-eafb87e31257"]}],"mendeley":{"formattedCitation":"[22]","plainTextFormattedCitation":"[22]","previouslyFormattedCitation":"[22]"},"properties":{"noteIndex":0},"schema":"https://github.com/citation-style-language/schema/raw/master/csl-citation.json"}</w:instrText>
            </w:r>
            <w:r w:rsidR="001E05A8">
              <w:rPr>
                <w:rFonts w:ascii="Arial" w:hAnsi="Arial" w:cs="Arial"/>
                <w:sz w:val="24"/>
                <w:szCs w:val="24"/>
              </w:rPr>
              <w:fldChar w:fldCharType="separate"/>
            </w:r>
            <w:r w:rsidR="001908D7" w:rsidRPr="001908D7">
              <w:rPr>
                <w:rFonts w:ascii="Arial" w:hAnsi="Arial" w:cs="Arial"/>
                <w:noProof/>
                <w:sz w:val="24"/>
                <w:szCs w:val="24"/>
              </w:rPr>
              <w:t>[22]</w:t>
            </w:r>
            <w:r w:rsidR="001E05A8">
              <w:rPr>
                <w:rFonts w:ascii="Arial" w:hAnsi="Arial" w:cs="Arial"/>
                <w:sz w:val="24"/>
                <w:szCs w:val="24"/>
              </w:rPr>
              <w:fldChar w:fldCharType="end"/>
            </w:r>
            <w:r w:rsidRPr="00EC4BF1">
              <w:rPr>
                <w:rFonts w:ascii="Arial" w:hAnsi="Arial" w:cs="Arial"/>
                <w:sz w:val="24"/>
                <w:szCs w:val="24"/>
              </w:rPr>
              <w:t>.</w:t>
            </w:r>
          </w:p>
          <w:p w14:paraId="0401F75E" w14:textId="77777777" w:rsidR="00F00C7B" w:rsidRPr="00EC4BF1" w:rsidRDefault="00F00C7B" w:rsidP="00183749">
            <w:pPr>
              <w:pStyle w:val="ListParagraph"/>
              <w:rPr>
                <w:rFonts w:ascii="Arial" w:hAnsi="Arial" w:cs="Arial"/>
                <w:sz w:val="24"/>
                <w:szCs w:val="24"/>
              </w:rPr>
            </w:pPr>
          </w:p>
          <w:p w14:paraId="5FCB7878" w14:textId="73DFF27C" w:rsidR="003B1453" w:rsidRDefault="000140A8" w:rsidP="003B1453">
            <w:pPr>
              <w:pStyle w:val="ListParagraph"/>
              <w:numPr>
                <w:ilvl w:val="0"/>
                <w:numId w:val="19"/>
              </w:numPr>
              <w:rPr>
                <w:rFonts w:ascii="Arial" w:hAnsi="Arial" w:cs="Arial"/>
                <w:sz w:val="24"/>
                <w:szCs w:val="24"/>
              </w:rPr>
            </w:pPr>
            <w:r w:rsidRPr="00EC4BF1">
              <w:rPr>
                <w:rFonts w:ascii="Arial" w:hAnsi="Arial" w:cs="Arial"/>
                <w:sz w:val="24"/>
                <w:szCs w:val="24"/>
              </w:rPr>
              <w:t>Good I</w:t>
            </w:r>
            <w:r w:rsidR="00F00C7B" w:rsidRPr="00EC4BF1">
              <w:rPr>
                <w:rFonts w:ascii="Arial" w:hAnsi="Arial" w:cs="Arial"/>
                <w:sz w:val="24"/>
                <w:szCs w:val="24"/>
              </w:rPr>
              <w:t>solation</w:t>
            </w:r>
            <w:r w:rsidR="00440676" w:rsidRPr="00EC4BF1">
              <w:rPr>
                <w:rFonts w:ascii="Arial" w:hAnsi="Arial" w:cs="Arial"/>
                <w:sz w:val="24"/>
                <w:szCs w:val="24"/>
              </w:rPr>
              <w:t xml:space="preserve"> level</w:t>
            </w:r>
            <w:r w:rsidR="00A763D2">
              <w:rPr>
                <w:rFonts w:ascii="Arial" w:hAnsi="Arial" w:cs="Arial"/>
                <w:sz w:val="24"/>
                <w:szCs w:val="24"/>
              </w:rPr>
              <w:t xml:space="preserve"> (Security)</w:t>
            </w:r>
            <w:r w:rsidR="00ED78D2">
              <w:rPr>
                <w:rFonts w:ascii="Arial" w:hAnsi="Arial" w:cs="Arial"/>
                <w:sz w:val="24"/>
                <w:szCs w:val="24"/>
              </w:rPr>
              <w:t xml:space="preserve"> if good design practice followed i.e. grouping containers in specific VM’s</w:t>
            </w:r>
            <w:r w:rsidR="00026BFE">
              <w:rPr>
                <w:rFonts w:ascii="Arial" w:hAnsi="Arial" w:cs="Arial"/>
                <w:sz w:val="24"/>
                <w:szCs w:val="24"/>
              </w:rPr>
              <w:t xml:space="preserve"> </w:t>
            </w:r>
            <w:r w:rsidR="002C1249">
              <w:rPr>
                <w:rFonts w:ascii="Arial" w:hAnsi="Arial" w:cs="Arial"/>
                <w:sz w:val="24"/>
                <w:szCs w:val="24"/>
              </w:rPr>
              <w:t xml:space="preserve">to </w:t>
            </w:r>
            <w:r w:rsidR="00026BFE">
              <w:rPr>
                <w:rFonts w:ascii="Arial" w:hAnsi="Arial" w:cs="Arial"/>
                <w:sz w:val="24"/>
                <w:szCs w:val="24"/>
              </w:rPr>
              <w:t>limit exploit</w:t>
            </w:r>
            <w:r w:rsidR="002C1249">
              <w:rPr>
                <w:rFonts w:ascii="Arial" w:hAnsi="Arial" w:cs="Arial"/>
                <w:sz w:val="24"/>
                <w:szCs w:val="24"/>
              </w:rPr>
              <w:t xml:space="preserve"> channels</w:t>
            </w:r>
            <w:r w:rsidR="00ED78D2">
              <w:rPr>
                <w:rFonts w:ascii="Arial" w:hAnsi="Arial" w:cs="Arial"/>
                <w:sz w:val="24"/>
                <w:szCs w:val="24"/>
              </w:rPr>
              <w:t>.</w:t>
            </w:r>
            <w:r w:rsidR="009D416F">
              <w:rPr>
                <w:rFonts w:ascii="Arial" w:hAnsi="Arial" w:cs="Arial"/>
                <w:sz w:val="24"/>
                <w:szCs w:val="24"/>
              </w:rPr>
              <w:t xml:space="preserve">  Docker c</w:t>
            </w:r>
            <w:r w:rsidR="00A87CC2" w:rsidRPr="00EC4BF1">
              <w:rPr>
                <w:rFonts w:ascii="Arial" w:hAnsi="Arial" w:cs="Arial"/>
                <w:sz w:val="24"/>
                <w:szCs w:val="24"/>
                <w:shd w:val="clear" w:color="auto" w:fill="FFFFFF"/>
              </w:rPr>
              <w:t>reates a set of namespaces and control groups</w:t>
            </w:r>
            <w:r w:rsidR="004563B0" w:rsidRPr="00EC4BF1">
              <w:rPr>
                <w:rFonts w:ascii="Arial" w:hAnsi="Arial" w:cs="Arial"/>
                <w:sz w:val="24"/>
                <w:szCs w:val="24"/>
                <w:shd w:val="clear" w:color="auto" w:fill="FFFFFF"/>
              </w:rPr>
              <w:t xml:space="preserve"> per container</w:t>
            </w:r>
            <w:r w:rsidR="00A87CC2" w:rsidRPr="00EC4BF1">
              <w:rPr>
                <w:rFonts w:ascii="Arial" w:hAnsi="Arial" w:cs="Arial"/>
                <w:sz w:val="24"/>
                <w:szCs w:val="24"/>
                <w:shd w:val="clear" w:color="auto" w:fill="FFFFFF"/>
              </w:rPr>
              <w:t xml:space="preserve">.  </w:t>
            </w:r>
            <w:r w:rsidR="00A87CC2" w:rsidRPr="00EC4BF1">
              <w:rPr>
                <w:rFonts w:ascii="Arial" w:hAnsi="Arial" w:cs="Arial"/>
                <w:bCs/>
                <w:sz w:val="24"/>
                <w:szCs w:val="24"/>
                <w:shd w:val="clear" w:color="auto" w:fill="FFFFFF"/>
              </w:rPr>
              <w:t xml:space="preserve">Each </w:t>
            </w:r>
            <w:r w:rsidR="006F02B7" w:rsidRPr="00EC4BF1">
              <w:rPr>
                <w:rFonts w:ascii="Arial" w:hAnsi="Arial" w:cs="Arial"/>
                <w:bCs/>
                <w:sz w:val="24"/>
                <w:szCs w:val="24"/>
                <w:shd w:val="clear" w:color="auto" w:fill="FFFFFF"/>
              </w:rPr>
              <w:t xml:space="preserve">Application </w:t>
            </w:r>
            <w:r w:rsidR="00A87CC2" w:rsidRPr="00EC4BF1">
              <w:rPr>
                <w:rFonts w:ascii="Arial" w:hAnsi="Arial" w:cs="Arial"/>
                <w:bCs/>
                <w:sz w:val="24"/>
                <w:szCs w:val="24"/>
                <w:shd w:val="clear" w:color="auto" w:fill="FFFFFF"/>
              </w:rPr>
              <w:t xml:space="preserve">container </w:t>
            </w:r>
            <w:r w:rsidR="00922DDF" w:rsidRPr="00EC4BF1">
              <w:rPr>
                <w:rFonts w:ascii="Arial" w:hAnsi="Arial" w:cs="Arial"/>
                <w:bCs/>
                <w:sz w:val="24"/>
                <w:szCs w:val="24"/>
                <w:shd w:val="clear" w:color="auto" w:fill="FFFFFF"/>
              </w:rPr>
              <w:t>has</w:t>
            </w:r>
            <w:r w:rsidR="00A87CC2" w:rsidRPr="00EC4BF1">
              <w:rPr>
                <w:rFonts w:ascii="Arial" w:hAnsi="Arial" w:cs="Arial"/>
                <w:bCs/>
                <w:sz w:val="24"/>
                <w:szCs w:val="24"/>
                <w:shd w:val="clear" w:color="auto" w:fill="FFFFFF"/>
              </w:rPr>
              <w:t xml:space="preserve"> its own network stack.</w:t>
            </w:r>
            <w:r w:rsidR="006F02B7" w:rsidRPr="00EC4BF1">
              <w:rPr>
                <w:rFonts w:ascii="Arial" w:hAnsi="Arial" w:cs="Arial"/>
                <w:sz w:val="24"/>
                <w:szCs w:val="24"/>
              </w:rPr>
              <w:t xml:space="preserve"> These facts mean containers are completely segregated and isolated from each other</w:t>
            </w:r>
            <w:r w:rsidR="00026060">
              <w:rPr>
                <w:rFonts w:ascii="Arial" w:hAnsi="Arial" w:cs="Arial"/>
                <w:sz w:val="24"/>
                <w:szCs w:val="24"/>
              </w:rPr>
              <w:t xml:space="preserve"> </w:t>
            </w:r>
            <w:r w:rsidR="00026060">
              <w:rPr>
                <w:rFonts w:ascii="Arial" w:hAnsi="Arial" w:cs="Arial"/>
                <w:sz w:val="24"/>
                <w:szCs w:val="24"/>
              </w:rPr>
              <w:fldChar w:fldCharType="begin" w:fldLock="1"/>
            </w:r>
            <w:r w:rsidR="001908D7">
              <w:rPr>
                <w:rFonts w:ascii="Arial" w:hAnsi="Arial" w:cs="Arial"/>
                <w:sz w:val="24"/>
                <w:szCs w:val="24"/>
              </w:rPr>
              <w:instrText>ADDIN CSL_CITATION {"citationItems":[{"id":"ITEM-1","itemData":{"DOI":"10.1109/ACCESS.2019.2945930","ISSN":"21693536","abstract":"Containerization is revolutionizing the way that many industries operate, provisioning major impact to modern computing technologies because it is extra lightweight, highly portable, energy, resource and storage efficient, cost-effective, performance efficient, and extremely quick during boot up. These often facilitate efficient load balancing, low-level system maintenance, server consolidation (for efficient energy and resource utilization) and replication of instances over geographical locations for better fault tolerance to escalate application reliability. However, some recent literature have addressed various challenges (such as complex networking, persistent~storage facilities, cross~data centers and multicloud supports, security issues, and lack of available, capable container management APIs, etc.) regarding successful container adoption in industries, which might have resulted in a seemingly meager increase in industrial deployments of containerization over the past few years despite bestowing efficient lightweight virtualization. Moreover, a comprehensive overview of containerizations along with their popularity dynamics has still not been found in contemporary literature, which further extends knowledge gap between developers and available technologies. Hence, current study touches upon different technicalities involved in containerization with potential problems and possible solutions along with various important industrial applications to manifest its existing supports and technical hardships. Finally, we have conducted a comprehensive experimental study to compare the performance of VMs, containers and unikernels in terms of CPU utilization, memory footprints, network bandwidth, execution time and technological maturity using standard benchmarks and observed containers to deliver satisfactory performance in almost all aspects, however, are still not free from issues regarding isolation security, performance stability, lack of available efficient tools for cross-platform support and persistent storage. Unikernels deliver good performance with VM-like isolation but still need to achieve desired technical maturity (in terms of microprocessor stability, process containment, persistent storage, etc.). VMs, on the other hand, are found to provide stable performance throughout, though bigger memory footprints and slower spin up/down remain their biggest weaknesses.","author":[{"dropping-particle":"","family":"Watada","given":"Junzo","non-dropping-particle":"","parse-names":false,"suffix":""},{"dropping-particle":"","family":"Roy","given":"Arunava","non-dropping-particle":"","parse-names":false,"suffix":""},{"dropping-particle":"","family":"Kadikar","given":"Ruturaj","non-dropping-particle":"","parse-names":false,"suffix":""},{"dropping-particle":"","family":"Pham","given":"Hoang","non-dropping-particle":"","parse-names":false,"suffix":""},{"dropping-particle":"","family":"Xu","given":"Bing","non-dropping-particle":"","parse-names":false,"suffix":""}],"container-title":"IEEE Access","id":"ITEM-1","issued":{"date-parts":[["2019"]]},"page":"152443-152472","publisher":"IEEE","title":"Emerging Trends, Techniques and Open Issues of Containerization: A Review","type":"article-journal","volume":"7"},"uris":["http://www.mendeley.com/documents/?uuid=12b010e7-02ea-42df-b666-6bb116348c20"]}],"mendeley":{"formattedCitation":"[16]","plainTextFormattedCitation":"[16]","previouslyFormattedCitation":"[16]"},"properties":{"noteIndex":0},"schema":"https://github.com/citation-style-language/schema/raw/master/csl-citation.json"}</w:instrText>
            </w:r>
            <w:r w:rsidR="00026060">
              <w:rPr>
                <w:rFonts w:ascii="Arial" w:hAnsi="Arial" w:cs="Arial"/>
                <w:sz w:val="24"/>
                <w:szCs w:val="24"/>
              </w:rPr>
              <w:fldChar w:fldCharType="separate"/>
            </w:r>
            <w:r w:rsidR="001908D7" w:rsidRPr="001908D7">
              <w:rPr>
                <w:rFonts w:ascii="Arial" w:hAnsi="Arial" w:cs="Arial"/>
                <w:noProof/>
                <w:sz w:val="24"/>
                <w:szCs w:val="24"/>
              </w:rPr>
              <w:t>[16]</w:t>
            </w:r>
            <w:r w:rsidR="00026060">
              <w:rPr>
                <w:rFonts w:ascii="Arial" w:hAnsi="Arial" w:cs="Arial"/>
                <w:sz w:val="24"/>
                <w:szCs w:val="24"/>
              </w:rPr>
              <w:fldChar w:fldCharType="end"/>
            </w:r>
            <w:r w:rsidR="006F02B7" w:rsidRPr="00EC4BF1">
              <w:rPr>
                <w:rFonts w:ascii="Arial" w:hAnsi="Arial" w:cs="Arial"/>
                <w:sz w:val="24"/>
                <w:szCs w:val="24"/>
              </w:rPr>
              <w:t>.</w:t>
            </w:r>
          </w:p>
          <w:p w14:paraId="0AA8225F" w14:textId="77777777" w:rsidR="003B1453" w:rsidRPr="003B1453" w:rsidRDefault="003B1453" w:rsidP="003B1453">
            <w:pPr>
              <w:rPr>
                <w:rFonts w:ascii="Arial" w:hAnsi="Arial" w:cs="Arial"/>
                <w:sz w:val="24"/>
                <w:szCs w:val="24"/>
              </w:rPr>
            </w:pPr>
          </w:p>
          <w:p w14:paraId="49E060EA" w14:textId="77777777" w:rsidR="00C67E7A" w:rsidRPr="00C67E7A" w:rsidRDefault="000D0A33" w:rsidP="00C67E7A">
            <w:pPr>
              <w:pStyle w:val="ListParagraph"/>
              <w:numPr>
                <w:ilvl w:val="0"/>
                <w:numId w:val="19"/>
              </w:numPr>
              <w:spacing w:before="100" w:beforeAutospacing="1" w:after="100" w:afterAutospacing="1"/>
              <w:rPr>
                <w:rFonts w:ascii="Arial" w:eastAsia="Times New Roman" w:hAnsi="Arial" w:cs="Arial"/>
                <w:sz w:val="24"/>
                <w:szCs w:val="24"/>
                <w:lang w:eastAsia="en-GB"/>
              </w:rPr>
            </w:pPr>
            <w:r w:rsidRPr="003B1453">
              <w:rPr>
                <w:rFonts w:ascii="Arial" w:hAnsi="Arial" w:cs="Arial"/>
                <w:sz w:val="24"/>
                <w:szCs w:val="24"/>
              </w:rPr>
              <w:t>Vendor</w:t>
            </w:r>
            <w:r w:rsidR="003C5680" w:rsidRPr="003B1453">
              <w:rPr>
                <w:rFonts w:ascii="Arial" w:hAnsi="Arial" w:cs="Arial"/>
                <w:sz w:val="24"/>
                <w:szCs w:val="24"/>
              </w:rPr>
              <w:t>-</w:t>
            </w:r>
            <w:r w:rsidRPr="003B1453">
              <w:rPr>
                <w:rFonts w:ascii="Arial" w:hAnsi="Arial" w:cs="Arial"/>
                <w:sz w:val="24"/>
                <w:szCs w:val="24"/>
              </w:rPr>
              <w:t>neutral</w:t>
            </w:r>
            <w:r w:rsidR="003C5680" w:rsidRPr="003B1453">
              <w:rPr>
                <w:rFonts w:ascii="Arial" w:hAnsi="Arial" w:cs="Arial"/>
                <w:sz w:val="24"/>
                <w:szCs w:val="24"/>
              </w:rPr>
              <w:t xml:space="preserve">: </w:t>
            </w:r>
            <w:r w:rsidR="00F6537C" w:rsidRPr="003B1453">
              <w:rPr>
                <w:rFonts w:ascii="Arial" w:hAnsi="Arial" w:cs="Arial"/>
                <w:sz w:val="24"/>
                <w:szCs w:val="24"/>
              </w:rPr>
              <w:t>no vendor lock</w:t>
            </w:r>
            <w:r w:rsidR="00085AA5">
              <w:rPr>
                <w:rFonts w:ascii="Arial" w:hAnsi="Arial" w:cs="Arial"/>
                <w:sz w:val="24"/>
                <w:szCs w:val="24"/>
              </w:rPr>
              <w:t>-</w:t>
            </w:r>
            <w:r w:rsidR="00F6537C" w:rsidRPr="003B1453">
              <w:rPr>
                <w:rFonts w:ascii="Arial" w:hAnsi="Arial" w:cs="Arial"/>
                <w:sz w:val="24"/>
                <w:szCs w:val="24"/>
              </w:rPr>
              <w:t>in.</w:t>
            </w:r>
            <w:r w:rsidR="001A4862" w:rsidRPr="003B1453">
              <w:rPr>
                <w:rFonts w:ascii="Arial" w:hAnsi="Arial" w:cs="Arial"/>
                <w:sz w:val="24"/>
                <w:szCs w:val="24"/>
              </w:rPr>
              <w:t xml:space="preserve"> </w:t>
            </w:r>
            <w:r w:rsidR="008560B8" w:rsidRPr="003B1453">
              <w:rPr>
                <w:rFonts w:ascii="Arial" w:hAnsi="Arial" w:cs="Arial"/>
                <w:sz w:val="24"/>
                <w:szCs w:val="24"/>
              </w:rPr>
              <w:t>C</w:t>
            </w:r>
            <w:r w:rsidR="00F6537C" w:rsidRPr="003B1453">
              <w:rPr>
                <w:rFonts w:ascii="Arial" w:hAnsi="Arial" w:cs="Arial"/>
                <w:sz w:val="24"/>
                <w:szCs w:val="24"/>
              </w:rPr>
              <w:t>ontainerised</w:t>
            </w:r>
            <w:r w:rsidR="00524DF6" w:rsidRPr="003B1453">
              <w:rPr>
                <w:rFonts w:ascii="Arial" w:hAnsi="Arial" w:cs="Arial"/>
                <w:sz w:val="24"/>
                <w:szCs w:val="24"/>
              </w:rPr>
              <w:t xml:space="preserve"> (portable)</w:t>
            </w:r>
            <w:r w:rsidR="001A4862" w:rsidRPr="003B1453">
              <w:rPr>
                <w:rFonts w:ascii="Arial" w:hAnsi="Arial" w:cs="Arial"/>
                <w:sz w:val="24"/>
                <w:szCs w:val="24"/>
              </w:rPr>
              <w:t xml:space="preserve"> </w:t>
            </w:r>
            <w:r w:rsidR="00185AAD" w:rsidRPr="003B1453">
              <w:rPr>
                <w:rFonts w:ascii="Arial" w:hAnsi="Arial" w:cs="Arial"/>
                <w:sz w:val="24"/>
                <w:szCs w:val="24"/>
              </w:rPr>
              <w:t>ca</w:t>
            </w:r>
            <w:r w:rsidR="002B03EF" w:rsidRPr="003B1453">
              <w:rPr>
                <w:rFonts w:ascii="Arial" w:hAnsi="Arial" w:cs="Arial"/>
                <w:sz w:val="24"/>
                <w:szCs w:val="24"/>
              </w:rPr>
              <w:t>n</w:t>
            </w:r>
            <w:r w:rsidR="00185AAD" w:rsidRPr="003B1453">
              <w:rPr>
                <w:rFonts w:ascii="Arial" w:hAnsi="Arial" w:cs="Arial"/>
                <w:sz w:val="24"/>
                <w:szCs w:val="24"/>
              </w:rPr>
              <w:t xml:space="preserve"> be </w:t>
            </w:r>
            <w:r w:rsidR="00C956C3" w:rsidRPr="003B1453">
              <w:rPr>
                <w:rFonts w:ascii="Arial" w:hAnsi="Arial" w:cs="Arial"/>
                <w:sz w:val="24"/>
                <w:szCs w:val="24"/>
              </w:rPr>
              <w:t>quick</w:t>
            </w:r>
            <w:r w:rsidR="0038569F" w:rsidRPr="003B1453">
              <w:rPr>
                <w:rFonts w:ascii="Arial" w:hAnsi="Arial" w:cs="Arial"/>
                <w:sz w:val="24"/>
                <w:szCs w:val="24"/>
              </w:rPr>
              <w:t>ly</w:t>
            </w:r>
            <w:r w:rsidR="0050296F" w:rsidRPr="003B1453">
              <w:rPr>
                <w:rFonts w:ascii="Arial" w:hAnsi="Arial" w:cs="Arial"/>
                <w:sz w:val="24"/>
                <w:szCs w:val="24"/>
              </w:rPr>
              <w:t xml:space="preserve"> moved between</w:t>
            </w:r>
            <w:r w:rsidR="00AD01DC" w:rsidRPr="003B1453">
              <w:rPr>
                <w:rFonts w:ascii="Arial" w:hAnsi="Arial" w:cs="Arial"/>
                <w:sz w:val="24"/>
                <w:szCs w:val="24"/>
              </w:rPr>
              <w:t xml:space="preserve"> Multiple Cloud </w:t>
            </w:r>
            <w:r w:rsidR="007A4A48" w:rsidRPr="003B1453">
              <w:rPr>
                <w:rFonts w:ascii="Arial" w:hAnsi="Arial" w:cs="Arial"/>
                <w:sz w:val="24"/>
                <w:szCs w:val="24"/>
              </w:rPr>
              <w:t xml:space="preserve">Service </w:t>
            </w:r>
            <w:r w:rsidR="00AD01DC" w:rsidRPr="003B1453">
              <w:rPr>
                <w:rFonts w:ascii="Arial" w:hAnsi="Arial" w:cs="Arial"/>
                <w:sz w:val="24"/>
                <w:szCs w:val="24"/>
              </w:rPr>
              <w:t>Providers</w:t>
            </w:r>
            <w:r w:rsidR="0050296F" w:rsidRPr="003B1453">
              <w:rPr>
                <w:rFonts w:ascii="Arial" w:hAnsi="Arial" w:cs="Arial"/>
                <w:sz w:val="24"/>
                <w:szCs w:val="24"/>
              </w:rPr>
              <w:t>.</w:t>
            </w:r>
          </w:p>
          <w:p w14:paraId="2C354F72" w14:textId="1895E78A" w:rsidR="0009737F" w:rsidRPr="00C67E7A" w:rsidRDefault="00543889" w:rsidP="00C67E7A">
            <w:pPr>
              <w:spacing w:before="100" w:beforeAutospacing="1" w:after="100" w:afterAutospacing="1"/>
              <w:rPr>
                <w:rFonts w:ascii="Arial" w:eastAsia="Times New Roman" w:hAnsi="Arial" w:cs="Arial"/>
                <w:sz w:val="24"/>
                <w:szCs w:val="24"/>
                <w:lang w:eastAsia="en-GB"/>
              </w:rPr>
            </w:pPr>
            <w:r w:rsidRPr="00C67E7A">
              <w:rPr>
                <w:rFonts w:ascii="Arial" w:hAnsi="Arial" w:cs="Arial"/>
                <w:sz w:val="24"/>
                <w:szCs w:val="24"/>
              </w:rPr>
              <w:t xml:space="preserve">  </w:t>
            </w:r>
          </w:p>
          <w:p w14:paraId="1435931F" w14:textId="29236695" w:rsidR="0009737F" w:rsidRPr="00EC4BF1" w:rsidRDefault="0009737F" w:rsidP="00183749">
            <w:pPr>
              <w:pStyle w:val="ListParagraph"/>
              <w:numPr>
                <w:ilvl w:val="0"/>
                <w:numId w:val="19"/>
              </w:numPr>
              <w:rPr>
                <w:rFonts w:ascii="Arial" w:hAnsi="Arial" w:cs="Arial"/>
                <w:sz w:val="24"/>
                <w:szCs w:val="24"/>
              </w:rPr>
            </w:pPr>
            <w:r w:rsidRPr="00EC4BF1">
              <w:rPr>
                <w:rFonts w:ascii="Arial" w:hAnsi="Arial" w:cs="Arial"/>
                <w:sz w:val="24"/>
                <w:szCs w:val="24"/>
              </w:rPr>
              <w:t>Dynamic scaling</w:t>
            </w:r>
            <w:r w:rsidR="002F4EBA" w:rsidRPr="00EC4BF1">
              <w:rPr>
                <w:rFonts w:ascii="Arial" w:hAnsi="Arial" w:cs="Arial"/>
                <w:sz w:val="24"/>
                <w:szCs w:val="24"/>
              </w:rPr>
              <w:t xml:space="preserve"> (Elasticity)</w:t>
            </w:r>
            <w:r w:rsidRPr="00EC4BF1">
              <w:rPr>
                <w:rFonts w:ascii="Arial" w:hAnsi="Arial" w:cs="Arial"/>
                <w:sz w:val="24"/>
                <w:szCs w:val="24"/>
              </w:rPr>
              <w:t xml:space="preserve"> – scaling up when demand is high and low when not, at runtime</w:t>
            </w:r>
            <w:r w:rsidR="00C956C3" w:rsidRPr="00EC4BF1">
              <w:rPr>
                <w:rFonts w:ascii="Arial" w:hAnsi="Arial" w:cs="Arial"/>
                <w:sz w:val="24"/>
                <w:szCs w:val="24"/>
              </w:rPr>
              <w:t>,</w:t>
            </w:r>
            <w:r w:rsidR="00B412E7" w:rsidRPr="00EC4BF1">
              <w:rPr>
                <w:rFonts w:ascii="Arial" w:hAnsi="Arial" w:cs="Arial"/>
                <w:sz w:val="24"/>
                <w:szCs w:val="24"/>
              </w:rPr>
              <w:t xml:space="preserve"> e.g.</w:t>
            </w:r>
            <w:r w:rsidR="00DF03F3" w:rsidRPr="00EC4BF1">
              <w:rPr>
                <w:rFonts w:ascii="Arial" w:hAnsi="Arial" w:cs="Arial"/>
                <w:sz w:val="24"/>
                <w:szCs w:val="24"/>
              </w:rPr>
              <w:t>,</w:t>
            </w:r>
            <w:r w:rsidR="00B412E7" w:rsidRPr="00EC4BF1">
              <w:rPr>
                <w:rFonts w:ascii="Arial" w:hAnsi="Arial" w:cs="Arial"/>
                <w:sz w:val="24"/>
                <w:szCs w:val="24"/>
              </w:rPr>
              <w:t xml:space="preserve"> Kubernetes</w:t>
            </w:r>
            <w:r w:rsidR="00395A98">
              <w:rPr>
                <w:rFonts w:ascii="Arial" w:hAnsi="Arial" w:cs="Arial"/>
                <w:sz w:val="24"/>
                <w:szCs w:val="24"/>
              </w:rPr>
              <w:t xml:space="preserve"> </w:t>
            </w:r>
            <w:r w:rsidR="00395A98">
              <w:rPr>
                <w:rFonts w:ascii="Arial" w:hAnsi="Arial" w:cs="Arial"/>
                <w:sz w:val="24"/>
                <w:szCs w:val="24"/>
              </w:rPr>
              <w:fldChar w:fldCharType="begin" w:fldLock="1"/>
            </w:r>
            <w:r w:rsidR="001908D7">
              <w:rPr>
                <w:rFonts w:ascii="Arial" w:hAnsi="Arial" w:cs="Arial"/>
                <w:sz w:val="24"/>
                <w:szCs w:val="24"/>
              </w:rPr>
              <w:instrText>ADDIN CSL_CITATION {"citationItems":[{"id":"ITEM-1","itemData":{"DOI":"10.1109/ICSESS.2018.8663784","ISBN":"9781538665640","ISSN":"23270594","abstract":"The micro-service approach is a new term in software architecture patterns which is gaining popularity due to its flexibility, granular approach and loosely coupled services [1]. In this paper, first, we present an API Gateway System as the entrance to backend services. It can effectively decrease the amount of remote calls between applications and backend services, and simplify the complexity of internal services calling each other. Secondly this paper designs an auto scaling system for API Gateway System based on Kubernetes and Prometheus which can dynamically adjust the number of application instances according to its own load. It can improve the utilization of system resources while ensuing the high availability and quality of the application's service.","author":[{"dropping-particle":"","family":"Song","given":"Meina","non-dropping-particle":"","parse-names":false,"suffix":""},{"dropping-particle":"","family":"Zhang","given":"Chengcheng","non-dropping-particle":"","parse-names":false,"suffix":""},{"dropping-particle":"","family":"Haihong","given":"E.","non-dropping-particle":"","parse-names":false,"suffix":""}],"container-title":"Proceedings of the IEEE International Conference on Software Engineering and Service Sciences, ICSESS","id":"ITEM-1","issued":{"date-parts":[["2019"]]},"page":"109-112","publisher":"IEEE","title":"An Auto Scaling System for API Gateway Based on Kubernetes","type":"article-journal","volume":"2018-Novem"},"uris":["http://www.mendeley.com/documents/?uuid=011f09f6-ab07-4596-ba3a-e898bde8c707"]}],"mendeley":{"formattedCitation":"[23]","plainTextFormattedCitation":"[23]","previouslyFormattedCitation":"[23]"},"properties":{"noteIndex":0},"schema":"https://github.com/citation-style-language/schema/raw/master/csl-citation.json"}</w:instrText>
            </w:r>
            <w:r w:rsidR="00395A98">
              <w:rPr>
                <w:rFonts w:ascii="Arial" w:hAnsi="Arial" w:cs="Arial"/>
                <w:sz w:val="24"/>
                <w:szCs w:val="24"/>
              </w:rPr>
              <w:fldChar w:fldCharType="separate"/>
            </w:r>
            <w:r w:rsidR="001908D7" w:rsidRPr="001908D7">
              <w:rPr>
                <w:rFonts w:ascii="Arial" w:hAnsi="Arial" w:cs="Arial"/>
                <w:noProof/>
                <w:sz w:val="24"/>
                <w:szCs w:val="24"/>
              </w:rPr>
              <w:t>[23]</w:t>
            </w:r>
            <w:r w:rsidR="00395A98">
              <w:rPr>
                <w:rFonts w:ascii="Arial" w:hAnsi="Arial" w:cs="Arial"/>
                <w:sz w:val="24"/>
                <w:szCs w:val="24"/>
              </w:rPr>
              <w:fldChar w:fldCharType="end"/>
            </w:r>
            <w:r w:rsidR="00395A98">
              <w:rPr>
                <w:rFonts w:ascii="Arial" w:hAnsi="Arial" w:cs="Arial"/>
                <w:sz w:val="24"/>
                <w:szCs w:val="24"/>
              </w:rPr>
              <w:t>.</w:t>
            </w:r>
          </w:p>
          <w:p w14:paraId="6659C368" w14:textId="77777777" w:rsidR="00FF4865" w:rsidRPr="00EC4BF1" w:rsidRDefault="00FF4865" w:rsidP="00183749">
            <w:pPr>
              <w:rPr>
                <w:rFonts w:ascii="Arial" w:hAnsi="Arial" w:cs="Arial"/>
                <w:sz w:val="24"/>
                <w:szCs w:val="24"/>
              </w:rPr>
            </w:pPr>
          </w:p>
          <w:p w14:paraId="1CAA60FF" w14:textId="2D385DCE" w:rsidR="00F6537C" w:rsidRPr="00EC4BF1" w:rsidRDefault="00F6537C" w:rsidP="00183749">
            <w:pPr>
              <w:pStyle w:val="ListParagraph"/>
              <w:numPr>
                <w:ilvl w:val="0"/>
                <w:numId w:val="19"/>
              </w:numPr>
              <w:rPr>
                <w:rFonts w:ascii="Arial" w:hAnsi="Arial" w:cs="Arial"/>
                <w:sz w:val="24"/>
                <w:szCs w:val="24"/>
              </w:rPr>
            </w:pPr>
            <w:r w:rsidRPr="00EC4BF1">
              <w:rPr>
                <w:rFonts w:ascii="Arial" w:hAnsi="Arial" w:cs="Arial"/>
                <w:sz w:val="24"/>
                <w:szCs w:val="24"/>
              </w:rPr>
              <w:t>Market leader</w:t>
            </w:r>
            <w:r w:rsidR="00B771F4" w:rsidRPr="00EC4BF1">
              <w:rPr>
                <w:rFonts w:ascii="Arial" w:hAnsi="Arial" w:cs="Arial"/>
                <w:sz w:val="24"/>
                <w:szCs w:val="24"/>
              </w:rPr>
              <w:t xml:space="preserve"> </w:t>
            </w:r>
            <w:r w:rsidR="008A267E">
              <w:rPr>
                <w:rFonts w:ascii="Arial" w:hAnsi="Arial" w:cs="Arial"/>
                <w:sz w:val="24"/>
                <w:szCs w:val="24"/>
              </w:rPr>
              <w:t>–</w:t>
            </w:r>
            <w:r w:rsidR="00B771F4" w:rsidRPr="00EC4BF1">
              <w:rPr>
                <w:rFonts w:ascii="Arial" w:hAnsi="Arial" w:cs="Arial"/>
                <w:sz w:val="24"/>
                <w:szCs w:val="24"/>
              </w:rPr>
              <w:t xml:space="preserve"> </w:t>
            </w:r>
            <w:r w:rsidR="00FF4865" w:rsidRPr="00EC4BF1">
              <w:rPr>
                <w:rFonts w:ascii="Arial" w:hAnsi="Arial" w:cs="Arial"/>
                <w:sz w:val="24"/>
                <w:szCs w:val="24"/>
              </w:rPr>
              <w:t>Docker</w:t>
            </w:r>
            <w:r w:rsidR="008A267E">
              <w:rPr>
                <w:rFonts w:ascii="Arial" w:hAnsi="Arial" w:cs="Arial"/>
                <w:sz w:val="24"/>
                <w:szCs w:val="24"/>
              </w:rPr>
              <w:t xml:space="preserve"> and Kubernetes</w:t>
            </w:r>
            <w:r w:rsidR="00B771F4" w:rsidRPr="00EC4BF1">
              <w:rPr>
                <w:rFonts w:ascii="Arial" w:hAnsi="Arial" w:cs="Arial"/>
                <w:sz w:val="24"/>
                <w:szCs w:val="24"/>
              </w:rPr>
              <w:t xml:space="preserve"> is the de fact</w:t>
            </w:r>
            <w:r w:rsidR="00AA027D" w:rsidRPr="00EC4BF1">
              <w:rPr>
                <w:rFonts w:ascii="Arial" w:hAnsi="Arial" w:cs="Arial"/>
                <w:sz w:val="24"/>
                <w:szCs w:val="24"/>
              </w:rPr>
              <w:t>-</w:t>
            </w:r>
            <w:r w:rsidR="009C3826" w:rsidRPr="00EC4BF1">
              <w:rPr>
                <w:rFonts w:ascii="Arial" w:hAnsi="Arial" w:cs="Arial"/>
                <w:sz w:val="24"/>
                <w:szCs w:val="24"/>
              </w:rPr>
              <w:t>to</w:t>
            </w:r>
            <w:r w:rsidR="00B771F4" w:rsidRPr="00EC4BF1">
              <w:rPr>
                <w:rFonts w:ascii="Arial" w:hAnsi="Arial" w:cs="Arial"/>
                <w:sz w:val="24"/>
                <w:szCs w:val="24"/>
              </w:rPr>
              <w:t xml:space="preserve"> standard of CaaS technology.</w:t>
            </w:r>
            <w:r w:rsidR="001F0488" w:rsidRPr="00EC4BF1">
              <w:rPr>
                <w:rFonts w:ascii="Arial" w:hAnsi="Arial" w:cs="Arial"/>
                <w:sz w:val="24"/>
                <w:szCs w:val="24"/>
              </w:rPr>
              <w:t xml:space="preserve">  A</w:t>
            </w:r>
            <w:r w:rsidRPr="00EC4BF1">
              <w:rPr>
                <w:rFonts w:ascii="Arial" w:hAnsi="Arial" w:cs="Arial"/>
                <w:sz w:val="24"/>
                <w:szCs w:val="24"/>
              </w:rPr>
              <w:t>dopted by all the leading CSPs and operating system vendors</w:t>
            </w:r>
            <w:r w:rsidR="00524DF6" w:rsidRPr="00EC4BF1">
              <w:rPr>
                <w:rFonts w:ascii="Arial" w:hAnsi="Arial" w:cs="Arial"/>
                <w:sz w:val="24"/>
                <w:szCs w:val="24"/>
              </w:rPr>
              <w:t>,</w:t>
            </w:r>
            <w:r w:rsidR="00170582" w:rsidRPr="00EC4BF1">
              <w:rPr>
                <w:rFonts w:ascii="Arial" w:hAnsi="Arial" w:cs="Arial"/>
                <w:sz w:val="24"/>
                <w:szCs w:val="24"/>
              </w:rPr>
              <w:t xml:space="preserve"> </w:t>
            </w:r>
            <w:r w:rsidR="00170582" w:rsidRPr="00EC4BF1">
              <w:rPr>
                <w:rFonts w:ascii="Arial" w:hAnsi="Arial" w:cs="Arial"/>
                <w:sz w:val="24"/>
                <w:szCs w:val="24"/>
              </w:rPr>
              <w:lastRenderedPageBreak/>
              <w:t>e.g.</w:t>
            </w:r>
            <w:r w:rsidRPr="00EC4BF1">
              <w:rPr>
                <w:rFonts w:ascii="Arial" w:hAnsi="Arial" w:cs="Arial"/>
                <w:sz w:val="24"/>
                <w:szCs w:val="24"/>
              </w:rPr>
              <w:t>.</w:t>
            </w:r>
            <w:r w:rsidR="00621FDA" w:rsidRPr="00EC4BF1">
              <w:rPr>
                <w:rFonts w:ascii="Arial" w:hAnsi="Arial" w:cs="Arial"/>
                <w:sz w:val="24"/>
                <w:szCs w:val="24"/>
              </w:rPr>
              <w:t xml:space="preserve">Amazon EC2, </w:t>
            </w:r>
            <w:r w:rsidR="007A4A48" w:rsidRPr="00EC4BF1">
              <w:rPr>
                <w:rFonts w:ascii="Arial" w:hAnsi="Arial" w:cs="Arial"/>
                <w:sz w:val="24"/>
                <w:szCs w:val="24"/>
              </w:rPr>
              <w:t>Window</w:t>
            </w:r>
            <w:r w:rsidR="002B4DD7">
              <w:rPr>
                <w:rFonts w:ascii="Arial" w:hAnsi="Arial" w:cs="Arial"/>
                <w:sz w:val="24"/>
                <w:szCs w:val="24"/>
              </w:rPr>
              <w:t>s</w:t>
            </w:r>
            <w:r w:rsidR="00EF065B" w:rsidRPr="00EC4BF1">
              <w:rPr>
                <w:rFonts w:ascii="Arial" w:hAnsi="Arial" w:cs="Arial"/>
                <w:sz w:val="24"/>
                <w:szCs w:val="24"/>
              </w:rPr>
              <w:t>, Linux</w:t>
            </w:r>
            <w:r w:rsidR="004A34BE">
              <w:rPr>
                <w:rFonts w:ascii="Arial" w:hAnsi="Arial" w:cs="Arial"/>
                <w:sz w:val="24"/>
                <w:szCs w:val="24"/>
              </w:rPr>
              <w:t>,</w:t>
            </w:r>
            <w:r w:rsidR="007A4A48" w:rsidRPr="00EC4BF1">
              <w:rPr>
                <w:rFonts w:ascii="Arial" w:hAnsi="Arial" w:cs="Arial"/>
                <w:sz w:val="24"/>
                <w:szCs w:val="24"/>
              </w:rPr>
              <w:t xml:space="preserve"> etc</w:t>
            </w:r>
            <w:r w:rsidR="00395A98">
              <w:rPr>
                <w:rFonts w:ascii="Arial" w:hAnsi="Arial" w:cs="Arial"/>
                <w:sz w:val="24"/>
                <w:szCs w:val="24"/>
              </w:rPr>
              <w:t xml:space="preserve"> </w:t>
            </w:r>
            <w:r w:rsidR="004C75C2">
              <w:rPr>
                <w:rFonts w:ascii="Arial" w:hAnsi="Arial" w:cs="Arial"/>
                <w:sz w:val="24"/>
                <w:szCs w:val="24"/>
              </w:rPr>
              <w:fldChar w:fldCharType="begin" w:fldLock="1"/>
            </w:r>
            <w:r w:rsidR="001908D7">
              <w:rPr>
                <w:rFonts w:ascii="Arial" w:hAnsi="Arial" w:cs="Arial"/>
                <w:sz w:val="24"/>
                <w:szCs w:val="24"/>
              </w:rPr>
              <w:instrText>ADDIN CSL_CITATION {"citationItems":[{"id":"ITEM-1","itemData":{"DOI":"10.1109/CCWC.2019.8666479","ISBN":"9781728105543","abstract":"To develop and build a modern cloud infrastructure or DevOps implementation than both Docker and Kubernetes have revolutionized the era of software development and operations. Although both are different, they unify the process of development and integration, it is now possible to build any architecture by using these technologies. Docker is used to build, ship and run any application anywhere. Docker allows the use of the same available resources. These containers can be used to make deployments much faster. Containers use less space, are reliable and are very fast. Docker Swarm helps to manage the docker container. Kubernetes is an automated container management, deployment and scaling platform. Using Google Cloud Platform to deploy containers on Kubernetes Engine enabling rapid application development and management. Kubernetes provides key features like deployment, easy ways to scale, and monitoring.","author":[{"dropping-particle":"","family":"Shah","given":"Jay","non-dropping-particle":"","parse-names":false,"suffix":""},{"dropping-particle":"","family":"Dubaria","given":"Dushyant","non-dropping-particle":"","parse-names":false,"suffix":""}],"container-title":"2019 IEEE 9th Annual Computing and Communication Workshop and Conference, CCWC 2019","id":"ITEM-1","issued":{"date-parts":[["2019"]]},"page":"184-189","publisher":"IEEE","title":"Building modern clouds: Using docker, kubernetes google cloud platform","type":"article-journal"},"uris":["http://www.mendeley.com/documents/?uuid=eedd024e-60bd-483d-9f9c-4d139d3715e1"]}],"mendeley":{"formattedCitation":"[24]","plainTextFormattedCitation":"[24]","previouslyFormattedCitation":"[24]"},"properties":{"noteIndex":0},"schema":"https://github.com/citation-style-language/schema/raw/master/csl-citation.json"}</w:instrText>
            </w:r>
            <w:r w:rsidR="004C75C2">
              <w:rPr>
                <w:rFonts w:ascii="Arial" w:hAnsi="Arial" w:cs="Arial"/>
                <w:sz w:val="24"/>
                <w:szCs w:val="24"/>
              </w:rPr>
              <w:fldChar w:fldCharType="separate"/>
            </w:r>
            <w:r w:rsidR="001908D7" w:rsidRPr="001908D7">
              <w:rPr>
                <w:rFonts w:ascii="Arial" w:hAnsi="Arial" w:cs="Arial"/>
                <w:noProof/>
                <w:sz w:val="24"/>
                <w:szCs w:val="24"/>
              </w:rPr>
              <w:t>[24]</w:t>
            </w:r>
            <w:r w:rsidR="004C75C2">
              <w:rPr>
                <w:rFonts w:ascii="Arial" w:hAnsi="Arial" w:cs="Arial"/>
                <w:sz w:val="24"/>
                <w:szCs w:val="24"/>
              </w:rPr>
              <w:fldChar w:fldCharType="end"/>
            </w:r>
            <w:r w:rsidR="004A34BE">
              <w:rPr>
                <w:rFonts w:ascii="Arial" w:hAnsi="Arial" w:cs="Arial"/>
                <w:sz w:val="24"/>
                <w:szCs w:val="24"/>
              </w:rPr>
              <w:t>.</w:t>
            </w:r>
          </w:p>
          <w:p w14:paraId="4F57E5E9" w14:textId="77777777" w:rsidR="00F70637" w:rsidRPr="00EC4BF1" w:rsidRDefault="00F70637" w:rsidP="00183749">
            <w:pPr>
              <w:rPr>
                <w:rFonts w:ascii="Arial" w:hAnsi="Arial" w:cs="Arial"/>
                <w:sz w:val="24"/>
                <w:szCs w:val="24"/>
              </w:rPr>
            </w:pPr>
          </w:p>
          <w:p w14:paraId="671CF256" w14:textId="613595D9" w:rsidR="00543889" w:rsidRPr="00EC4BF1" w:rsidRDefault="007D3BAF" w:rsidP="00183749">
            <w:pPr>
              <w:pStyle w:val="ListParagraph"/>
              <w:numPr>
                <w:ilvl w:val="0"/>
                <w:numId w:val="19"/>
              </w:numPr>
              <w:rPr>
                <w:rFonts w:ascii="Arial" w:hAnsi="Arial" w:cs="Arial"/>
                <w:sz w:val="24"/>
                <w:szCs w:val="24"/>
              </w:rPr>
            </w:pPr>
            <w:r w:rsidRPr="00EC4BF1">
              <w:rPr>
                <w:rFonts w:ascii="Arial" w:hAnsi="Arial" w:cs="Arial"/>
                <w:sz w:val="24"/>
                <w:szCs w:val="24"/>
              </w:rPr>
              <w:t>Easy to share, download images off the docker repository</w:t>
            </w:r>
            <w:r w:rsidR="00BE5A3A" w:rsidRPr="00EC4BF1">
              <w:rPr>
                <w:rFonts w:ascii="Arial" w:hAnsi="Arial" w:cs="Arial"/>
                <w:sz w:val="24"/>
                <w:szCs w:val="24"/>
              </w:rPr>
              <w:t>,</w:t>
            </w:r>
            <w:r w:rsidRPr="00EC4BF1">
              <w:rPr>
                <w:rFonts w:ascii="Arial" w:hAnsi="Arial" w:cs="Arial"/>
                <w:sz w:val="24"/>
                <w:szCs w:val="24"/>
              </w:rPr>
              <w:t xml:space="preserve"> </w:t>
            </w:r>
            <w:r w:rsidR="00487F0E" w:rsidRPr="00EC4BF1">
              <w:rPr>
                <w:rFonts w:ascii="Arial" w:hAnsi="Arial" w:cs="Arial"/>
                <w:sz w:val="24"/>
                <w:szCs w:val="24"/>
              </w:rPr>
              <w:t xml:space="preserve">or repositories like </w:t>
            </w:r>
            <w:r w:rsidR="00246B57" w:rsidRPr="00EC4BF1">
              <w:rPr>
                <w:rFonts w:ascii="Arial" w:hAnsi="Arial" w:cs="Arial"/>
                <w:sz w:val="24"/>
                <w:szCs w:val="24"/>
              </w:rPr>
              <w:t>Amazon</w:t>
            </w:r>
            <w:r w:rsidR="00487F0E" w:rsidRPr="00EC4BF1">
              <w:rPr>
                <w:rFonts w:ascii="Arial" w:hAnsi="Arial" w:cs="Arial"/>
                <w:sz w:val="24"/>
                <w:szCs w:val="24"/>
              </w:rPr>
              <w:t xml:space="preserve"> ECR</w:t>
            </w:r>
          </w:p>
          <w:p w14:paraId="1EA81C15" w14:textId="77777777" w:rsidR="00F70637" w:rsidRPr="00EC4BF1" w:rsidRDefault="00F70637" w:rsidP="00183749">
            <w:pPr>
              <w:rPr>
                <w:rFonts w:ascii="Arial" w:hAnsi="Arial" w:cs="Arial"/>
                <w:sz w:val="24"/>
                <w:szCs w:val="24"/>
              </w:rPr>
            </w:pPr>
          </w:p>
          <w:p w14:paraId="305FA793" w14:textId="2CF7F3F4" w:rsidR="009533D1" w:rsidRPr="00EC4BF1" w:rsidRDefault="00F75E24" w:rsidP="00183749">
            <w:pPr>
              <w:pStyle w:val="ListParagraph"/>
              <w:numPr>
                <w:ilvl w:val="0"/>
                <w:numId w:val="19"/>
              </w:numPr>
              <w:rPr>
                <w:rFonts w:ascii="Arial" w:hAnsi="Arial" w:cs="Arial"/>
                <w:sz w:val="24"/>
                <w:szCs w:val="24"/>
              </w:rPr>
            </w:pPr>
            <w:r w:rsidRPr="00EC4BF1">
              <w:rPr>
                <w:rFonts w:ascii="Arial" w:hAnsi="Arial" w:cs="Arial"/>
                <w:sz w:val="24"/>
                <w:szCs w:val="24"/>
                <w:shd w:val="clear" w:color="auto" w:fill="FFFFFF"/>
              </w:rPr>
              <w:t>Fewer resources are necessary to run the same application</w:t>
            </w:r>
            <w:r w:rsidR="00FD58DB">
              <w:rPr>
                <w:rFonts w:ascii="Arial" w:hAnsi="Arial" w:cs="Arial"/>
                <w:sz w:val="24"/>
                <w:szCs w:val="24"/>
                <w:shd w:val="clear" w:color="auto" w:fill="FFFFFF"/>
              </w:rPr>
              <w:t>s</w:t>
            </w:r>
            <w:r w:rsidR="00895B9F">
              <w:rPr>
                <w:rFonts w:ascii="Arial" w:hAnsi="Arial" w:cs="Arial"/>
                <w:sz w:val="24"/>
                <w:szCs w:val="24"/>
                <w:shd w:val="clear" w:color="auto" w:fill="FFFFFF"/>
              </w:rPr>
              <w:t>,</w:t>
            </w:r>
            <w:r w:rsidR="0056514B" w:rsidRPr="00EC4BF1">
              <w:rPr>
                <w:rFonts w:ascii="Arial" w:hAnsi="Arial" w:cs="Arial"/>
                <w:sz w:val="24"/>
                <w:szCs w:val="24"/>
                <w:shd w:val="clear" w:color="auto" w:fill="FFFFFF"/>
              </w:rPr>
              <w:t xml:space="preserve"> i.e.</w:t>
            </w:r>
            <w:r w:rsidR="00D90780" w:rsidRPr="00EC4BF1">
              <w:rPr>
                <w:rFonts w:ascii="Arial" w:hAnsi="Arial" w:cs="Arial"/>
                <w:sz w:val="24"/>
                <w:szCs w:val="24"/>
                <w:shd w:val="clear" w:color="auto" w:fill="FFFFFF"/>
              </w:rPr>
              <w:t>,</w:t>
            </w:r>
            <w:r w:rsidR="0056514B" w:rsidRPr="00EC4BF1">
              <w:rPr>
                <w:rFonts w:ascii="Arial" w:hAnsi="Arial" w:cs="Arial"/>
                <w:sz w:val="24"/>
                <w:szCs w:val="24"/>
                <w:shd w:val="clear" w:color="auto" w:fill="FFFFFF"/>
              </w:rPr>
              <w:t xml:space="preserve"> Microservices</w:t>
            </w:r>
            <w:r w:rsidR="003638AD">
              <w:rPr>
                <w:rFonts w:ascii="Arial" w:hAnsi="Arial" w:cs="Arial"/>
                <w:sz w:val="24"/>
                <w:szCs w:val="24"/>
                <w:shd w:val="clear" w:color="auto" w:fill="FFFFFF"/>
              </w:rPr>
              <w:t xml:space="preserve"> </w:t>
            </w:r>
            <w:r w:rsidR="003638AD">
              <w:rPr>
                <w:rFonts w:ascii="Arial" w:hAnsi="Arial" w:cs="Arial"/>
                <w:sz w:val="24"/>
                <w:szCs w:val="24"/>
                <w:shd w:val="clear" w:color="auto" w:fill="FFFFFF"/>
              </w:rPr>
              <w:fldChar w:fldCharType="begin" w:fldLock="1"/>
            </w:r>
            <w:r w:rsidR="001908D7">
              <w:rPr>
                <w:rFonts w:ascii="Arial" w:hAnsi="Arial" w:cs="Arial"/>
                <w:sz w:val="24"/>
                <w:szCs w:val="24"/>
                <w:shd w:val="clear" w:color="auto" w:fill="FFFFFF"/>
              </w:rPr>
              <w:instrText>ADDIN CSL_CITATION {"citationItems":[{"id":"ITEM-1","itemData":{"DOI":"10.1109/ACCESS.2019.2945930","ISSN":"21693536","abstract":"Containerization is revolutionizing the way that many industries operate, provisioning major impact to modern computing technologies because it is extra lightweight, highly portable, energy, resource and storage efficient, cost-effective, performance efficient, and extremely quick during boot up. These often facilitate efficient load balancing, low-level system maintenance, server consolidation (for efficient energy and resource utilization) and replication of instances over geographical locations for better fault tolerance to escalate application reliability. However, some recent literature have addressed various challenges (such as complex networking, persistent~storage facilities, cross~data centers and multicloud supports, security issues, and lack of available, capable container management APIs, etc.) regarding successful container adoption in industries, which might have resulted in a seemingly meager increase in industrial deployments of containerization over the past few years despite bestowing efficient lightweight virtualization. Moreover, a comprehensive overview of containerizations along with their popularity dynamics has still not been found in contemporary literature, which further extends knowledge gap between developers and available technologies. Hence, current study touches upon different technicalities involved in containerization with potential problems and possible solutions along with various important industrial applications to manifest its existing supports and technical hardships. Finally, we have conducted a comprehensive experimental study to compare the performance of VMs, containers and unikernels in terms of CPU utilization, memory footprints, network bandwidth, execution time and technological maturity using standard benchmarks and observed containers to deliver satisfactory performance in almost all aspects, however, are still not free from issues regarding isolation security, performance stability, lack of available efficient tools for cross-platform support and persistent storage. Unikernels deliver good performance with VM-like isolation but still need to achieve desired technical maturity (in terms of microprocessor stability, process containment, persistent storage, etc.). VMs, on the other hand, are found to provide stable performance throughout, though bigger memory footprints and slower spin up/down remain their biggest weaknesses.","author":[{"dropping-particle":"","family":"Watada","given":"Junzo","non-dropping-particle":"","parse-names":false,"suffix":""},{"dropping-particle":"","family":"Roy","given":"Arunava","non-dropping-particle":"","parse-names":false,"suffix":""},{"dropping-particle":"","family":"Kadikar","given":"Ruturaj","non-dropping-particle":"","parse-names":false,"suffix":""},{"dropping-particle":"","family":"Pham","given":"Hoang","non-dropping-particle":"","parse-names":false,"suffix":""},{"dropping-particle":"","family":"Xu","given":"Bing","non-dropping-particle":"","parse-names":false,"suffix":""}],"container-title":"IEEE Access","id":"ITEM-1","issued":{"date-parts":[["2019"]]},"page":"152443-152472","publisher":"IEEE","title":"Emerging Trends, Techniques and Open Issues of Containerization: A Review","type":"article-journal","volume":"7"},"uris":["http://www.mendeley.com/documents/?uuid=12b010e7-02ea-42df-b666-6bb116348c20"]}],"mendeley":{"formattedCitation":"[16]","plainTextFormattedCitation":"[16]","previouslyFormattedCitation":"[16]"},"properties":{"noteIndex":0},"schema":"https://github.com/citation-style-language/schema/raw/master/csl-citation.json"}</w:instrText>
            </w:r>
            <w:r w:rsidR="003638AD">
              <w:rPr>
                <w:rFonts w:ascii="Arial" w:hAnsi="Arial" w:cs="Arial"/>
                <w:sz w:val="24"/>
                <w:szCs w:val="24"/>
                <w:shd w:val="clear" w:color="auto" w:fill="FFFFFF"/>
              </w:rPr>
              <w:fldChar w:fldCharType="separate"/>
            </w:r>
            <w:r w:rsidR="001908D7" w:rsidRPr="001908D7">
              <w:rPr>
                <w:rFonts w:ascii="Arial" w:hAnsi="Arial" w:cs="Arial"/>
                <w:noProof/>
                <w:sz w:val="24"/>
                <w:szCs w:val="24"/>
                <w:shd w:val="clear" w:color="auto" w:fill="FFFFFF"/>
              </w:rPr>
              <w:t>[16]</w:t>
            </w:r>
            <w:r w:rsidR="003638AD">
              <w:rPr>
                <w:rFonts w:ascii="Arial" w:hAnsi="Arial" w:cs="Arial"/>
                <w:sz w:val="24"/>
                <w:szCs w:val="24"/>
                <w:shd w:val="clear" w:color="auto" w:fill="FFFFFF"/>
              </w:rPr>
              <w:fldChar w:fldCharType="end"/>
            </w:r>
            <w:r w:rsidR="00EE26AF" w:rsidRPr="00EC4BF1">
              <w:rPr>
                <w:rFonts w:ascii="Arial" w:hAnsi="Arial" w:cs="Arial"/>
                <w:sz w:val="24"/>
                <w:szCs w:val="24"/>
                <w:shd w:val="clear" w:color="auto" w:fill="FFFFFF"/>
              </w:rPr>
              <w:t>.</w:t>
            </w:r>
            <w:r w:rsidR="00373BA8" w:rsidRPr="00EC4BF1">
              <w:rPr>
                <w:rFonts w:ascii="Arial" w:hAnsi="Arial" w:cs="Arial"/>
                <w:sz w:val="24"/>
                <w:szCs w:val="24"/>
                <w:shd w:val="clear" w:color="auto" w:fill="FFFFFF"/>
              </w:rPr>
              <w:t xml:space="preserve"> </w:t>
            </w:r>
          </w:p>
          <w:p w14:paraId="093F47E3" w14:textId="77777777" w:rsidR="009533D1" w:rsidRPr="00EC4BF1" w:rsidRDefault="009533D1" w:rsidP="00183749">
            <w:pPr>
              <w:rPr>
                <w:rFonts w:ascii="Arial" w:hAnsi="Arial" w:cs="Arial"/>
                <w:sz w:val="24"/>
                <w:szCs w:val="24"/>
              </w:rPr>
            </w:pPr>
          </w:p>
          <w:p w14:paraId="3E3598B4" w14:textId="20C14068" w:rsidR="007532FC" w:rsidRPr="00EC4BF1" w:rsidRDefault="00A70AA6" w:rsidP="00183749">
            <w:pPr>
              <w:pStyle w:val="ListParagraph"/>
              <w:numPr>
                <w:ilvl w:val="0"/>
                <w:numId w:val="19"/>
              </w:numPr>
              <w:spacing w:before="100" w:beforeAutospacing="1" w:after="100" w:afterAutospacing="1"/>
              <w:rPr>
                <w:rFonts w:ascii="Arial" w:eastAsia="Times New Roman" w:hAnsi="Arial" w:cs="Arial"/>
                <w:sz w:val="24"/>
                <w:szCs w:val="24"/>
                <w:lang w:eastAsia="en-GB"/>
              </w:rPr>
            </w:pPr>
            <w:r w:rsidRPr="00EC4BF1">
              <w:rPr>
                <w:rFonts w:ascii="Arial" w:hAnsi="Arial" w:cs="Arial"/>
                <w:sz w:val="24"/>
                <w:szCs w:val="24"/>
                <w:shd w:val="clear" w:color="auto" w:fill="FFFFFF"/>
              </w:rPr>
              <w:t>Stan</w:t>
            </w:r>
            <w:r w:rsidR="007B7510" w:rsidRPr="00EC4BF1">
              <w:rPr>
                <w:rFonts w:ascii="Arial" w:hAnsi="Arial" w:cs="Arial"/>
                <w:sz w:val="24"/>
                <w:szCs w:val="24"/>
                <w:shd w:val="clear" w:color="auto" w:fill="FFFFFF"/>
              </w:rPr>
              <w:t>dar</w:t>
            </w:r>
            <w:r w:rsidRPr="00EC4BF1">
              <w:rPr>
                <w:rFonts w:ascii="Arial" w:hAnsi="Arial" w:cs="Arial"/>
                <w:sz w:val="24"/>
                <w:szCs w:val="24"/>
                <w:shd w:val="clear" w:color="auto" w:fill="FFFFFF"/>
              </w:rPr>
              <w:t>disation -</w:t>
            </w:r>
            <w:r w:rsidR="001027B6" w:rsidRPr="00EC4BF1">
              <w:rPr>
                <w:rFonts w:ascii="Arial" w:hAnsi="Arial" w:cs="Arial"/>
                <w:sz w:val="24"/>
                <w:szCs w:val="24"/>
                <w:shd w:val="clear" w:color="auto" w:fill="FFFFFF"/>
              </w:rPr>
              <w:t xml:space="preserve"> </w:t>
            </w:r>
            <w:r w:rsidR="001027B6" w:rsidRPr="00EC4BF1">
              <w:rPr>
                <w:rFonts w:ascii="Arial" w:hAnsi="Arial" w:cs="Arial"/>
                <w:sz w:val="24"/>
                <w:szCs w:val="24"/>
              </w:rPr>
              <w:t>repeatable developement, build, test, and production environment.</w:t>
            </w:r>
            <w:r w:rsidR="00817B43" w:rsidRPr="00EC4BF1">
              <w:rPr>
                <w:rFonts w:ascii="Arial" w:hAnsi="Arial" w:cs="Arial"/>
                <w:sz w:val="24"/>
                <w:szCs w:val="24"/>
              </w:rPr>
              <w:t xml:space="preserve">  E</w:t>
            </w:r>
            <w:r w:rsidR="001027B6" w:rsidRPr="00EC4BF1">
              <w:rPr>
                <w:rFonts w:ascii="Arial" w:hAnsi="Arial" w:cs="Arial"/>
                <w:sz w:val="24"/>
                <w:szCs w:val="24"/>
              </w:rPr>
              <w:t xml:space="preserve">asier for Engineers </w:t>
            </w:r>
            <w:r w:rsidR="001027B6" w:rsidRPr="00EC4BF1">
              <w:rPr>
                <w:rFonts w:ascii="Arial" w:hAnsi="Arial" w:cs="Arial"/>
                <w:sz w:val="24"/>
                <w:szCs w:val="24"/>
                <w:shd w:val="clear" w:color="auto" w:fill="FFFFFF"/>
              </w:rPr>
              <w:t>to fix bugs because they are following</w:t>
            </w:r>
            <w:r w:rsidR="007B7510" w:rsidRPr="00EC4BF1">
              <w:rPr>
                <w:rFonts w:ascii="Arial" w:hAnsi="Arial" w:cs="Arial"/>
                <w:sz w:val="24"/>
                <w:szCs w:val="24"/>
                <w:shd w:val="clear" w:color="auto" w:fill="FFFFFF"/>
              </w:rPr>
              <w:t xml:space="preserve"> the same</w:t>
            </w:r>
            <w:r w:rsidR="001027B6" w:rsidRPr="00EC4BF1">
              <w:rPr>
                <w:rFonts w:ascii="Arial" w:hAnsi="Arial" w:cs="Arial"/>
                <w:sz w:val="24"/>
                <w:szCs w:val="24"/>
                <w:shd w:val="clear" w:color="auto" w:fill="FFFFFF"/>
              </w:rPr>
              <w:t xml:space="preserve"> standard/process.</w:t>
            </w:r>
            <w:r w:rsidR="001027B6" w:rsidRPr="00EC4BF1">
              <w:rPr>
                <w:rFonts w:ascii="Arial" w:hAnsi="Arial" w:cs="Arial"/>
                <w:sz w:val="24"/>
                <w:szCs w:val="24"/>
              </w:rPr>
              <w:t xml:space="preserve"> </w:t>
            </w:r>
            <w:r w:rsidR="006E668F" w:rsidRPr="00EC4BF1">
              <w:rPr>
                <w:rFonts w:ascii="Arial" w:hAnsi="Arial" w:cs="Arial"/>
                <w:sz w:val="24"/>
                <w:szCs w:val="24"/>
              </w:rPr>
              <w:t>C</w:t>
            </w:r>
            <w:r w:rsidR="00543889" w:rsidRPr="00EC4BF1">
              <w:rPr>
                <w:rFonts w:ascii="Arial" w:eastAsia="Times New Roman" w:hAnsi="Arial" w:cs="Arial"/>
                <w:sz w:val="24"/>
                <w:szCs w:val="24"/>
                <w:lang w:eastAsia="en-GB"/>
              </w:rPr>
              <w:t>onsistency across development, testing, and production</w:t>
            </w:r>
            <w:r w:rsidR="008C4641" w:rsidRPr="00EC4BF1">
              <w:rPr>
                <w:rFonts w:ascii="Arial" w:eastAsia="Times New Roman" w:hAnsi="Arial" w:cs="Arial"/>
                <w:sz w:val="24"/>
                <w:szCs w:val="24"/>
                <w:lang w:eastAsia="en-GB"/>
              </w:rPr>
              <w:t xml:space="preserve">.  </w:t>
            </w:r>
            <w:r w:rsidR="00543889" w:rsidRPr="00EC4BF1">
              <w:rPr>
                <w:rFonts w:ascii="Arial" w:eastAsia="Times New Roman" w:hAnsi="Arial" w:cs="Arial"/>
                <w:sz w:val="24"/>
                <w:szCs w:val="24"/>
                <w:lang w:eastAsia="en-GB"/>
              </w:rPr>
              <w:t>Runs the same on a laptop as it does in the cloud</w:t>
            </w:r>
            <w:r w:rsidR="009B1796">
              <w:rPr>
                <w:rFonts w:ascii="Arial" w:eastAsia="Times New Roman" w:hAnsi="Arial" w:cs="Arial"/>
                <w:sz w:val="24"/>
                <w:szCs w:val="24"/>
                <w:lang w:eastAsia="en-GB"/>
              </w:rPr>
              <w:t xml:space="preserve"> </w:t>
            </w:r>
            <w:r w:rsidR="009B1796">
              <w:rPr>
                <w:rFonts w:ascii="Arial" w:eastAsia="Times New Roman" w:hAnsi="Arial" w:cs="Arial"/>
                <w:sz w:val="24"/>
                <w:szCs w:val="24"/>
                <w:lang w:eastAsia="en-GB"/>
              </w:rPr>
              <w:fldChar w:fldCharType="begin" w:fldLock="1"/>
            </w:r>
            <w:r w:rsidR="001908D7">
              <w:rPr>
                <w:rFonts w:ascii="Arial" w:eastAsia="Times New Roman" w:hAnsi="Arial" w:cs="Arial"/>
                <w:sz w:val="24"/>
                <w:szCs w:val="24"/>
                <w:lang w:eastAsia="en-GB"/>
              </w:rPr>
              <w:instrText>ADDIN CSL_CITATION {"citationItems":[{"id":"ITEM-1","itemData":{"URL":"https://kubernetes.io/docs/concepts/overview/what-is-kubernetes/","accessed":{"date-parts":[["2020","3","3"]]},"id":"ITEM-1","issued":{"date-parts":[["0"]]},"title":"What is Kubernetes - Kubernetes","type":"webpage"},"uris":["http://www.mendeley.com/documents/?uuid=22b9cc83-d863-38eb-a00d-f09cccf58146"]}],"mendeley":{"formattedCitation":"[25]","plainTextFormattedCitation":"[25]","previouslyFormattedCitation":"[25]"},"properties":{"noteIndex":0},"schema":"https://github.com/citation-style-language/schema/raw/master/csl-citation.json"}</w:instrText>
            </w:r>
            <w:r w:rsidR="009B1796">
              <w:rPr>
                <w:rFonts w:ascii="Arial" w:eastAsia="Times New Roman" w:hAnsi="Arial" w:cs="Arial"/>
                <w:sz w:val="24"/>
                <w:szCs w:val="24"/>
                <w:lang w:eastAsia="en-GB"/>
              </w:rPr>
              <w:fldChar w:fldCharType="separate"/>
            </w:r>
            <w:r w:rsidR="001908D7" w:rsidRPr="001908D7">
              <w:rPr>
                <w:rFonts w:ascii="Arial" w:eastAsia="Times New Roman" w:hAnsi="Arial" w:cs="Arial"/>
                <w:noProof/>
                <w:sz w:val="24"/>
                <w:szCs w:val="24"/>
                <w:lang w:eastAsia="en-GB"/>
              </w:rPr>
              <w:t>[25]</w:t>
            </w:r>
            <w:r w:rsidR="009B1796">
              <w:rPr>
                <w:rFonts w:ascii="Arial" w:eastAsia="Times New Roman" w:hAnsi="Arial" w:cs="Arial"/>
                <w:sz w:val="24"/>
                <w:szCs w:val="24"/>
                <w:lang w:eastAsia="en-GB"/>
              </w:rPr>
              <w:fldChar w:fldCharType="end"/>
            </w:r>
            <w:r w:rsidR="00543889" w:rsidRPr="00EC4BF1">
              <w:rPr>
                <w:rFonts w:ascii="Arial" w:eastAsia="Times New Roman" w:hAnsi="Arial" w:cs="Arial"/>
                <w:sz w:val="24"/>
                <w:szCs w:val="24"/>
                <w:lang w:eastAsia="en-GB"/>
              </w:rPr>
              <w:t>.</w:t>
            </w:r>
            <w:r w:rsidR="001027B6" w:rsidRPr="00EC4BF1">
              <w:rPr>
                <w:rFonts w:ascii="Arial" w:hAnsi="Arial" w:cs="Arial"/>
                <w:sz w:val="24"/>
                <w:szCs w:val="24"/>
              </w:rPr>
              <w:t xml:space="preserve"> </w:t>
            </w:r>
          </w:p>
          <w:p w14:paraId="64C8FCD2" w14:textId="77777777" w:rsidR="007532FC" w:rsidRPr="00EC4BF1" w:rsidRDefault="007532FC" w:rsidP="00183749">
            <w:pPr>
              <w:spacing w:before="100" w:beforeAutospacing="1" w:after="100" w:afterAutospacing="1"/>
              <w:rPr>
                <w:rFonts w:ascii="Arial" w:eastAsia="Times New Roman" w:hAnsi="Arial" w:cs="Arial"/>
                <w:sz w:val="24"/>
                <w:szCs w:val="24"/>
                <w:lang w:eastAsia="en-GB"/>
              </w:rPr>
            </w:pPr>
          </w:p>
          <w:p w14:paraId="3BC0CE62" w14:textId="4CD8BE02" w:rsidR="00EA4071"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A70AA6" w:rsidRPr="00EC4BF1">
              <w:rPr>
                <w:rFonts w:ascii="Arial" w:hAnsi="Arial" w:cs="Arial"/>
                <w:sz w:val="24"/>
                <w:szCs w:val="24"/>
              </w:rPr>
              <w:t>Version control  - any changes or upgrades that cause outages can be eas</w:t>
            </w:r>
            <w:r w:rsidR="000F1F2C" w:rsidRPr="00EC4BF1">
              <w:rPr>
                <w:rFonts w:ascii="Arial" w:hAnsi="Arial" w:cs="Arial"/>
                <w:sz w:val="24"/>
                <w:szCs w:val="24"/>
              </w:rPr>
              <w:t>il</w:t>
            </w:r>
            <w:r w:rsidR="00A70AA6" w:rsidRPr="00EC4BF1">
              <w:rPr>
                <w:rFonts w:ascii="Arial" w:hAnsi="Arial" w:cs="Arial"/>
                <w:sz w:val="24"/>
                <w:szCs w:val="24"/>
              </w:rPr>
              <w:t>y rollback to the previous version</w:t>
            </w:r>
            <w:r w:rsidR="00827143" w:rsidRPr="00EC4BF1">
              <w:rPr>
                <w:rFonts w:ascii="Arial" w:hAnsi="Arial" w:cs="Arial"/>
                <w:sz w:val="24"/>
                <w:szCs w:val="24"/>
              </w:rPr>
              <w:t xml:space="preserve"> </w:t>
            </w:r>
            <w:r w:rsidR="00827143" w:rsidRPr="00EC4BF1">
              <w:rPr>
                <w:rFonts w:ascii="Arial" w:eastAsia="Times New Roman" w:hAnsi="Arial" w:cs="Arial"/>
                <w:sz w:val="24"/>
                <w:szCs w:val="24"/>
                <w:lang w:eastAsia="en-GB"/>
              </w:rPr>
              <w:t>because of image immutability</w:t>
            </w:r>
            <w:r w:rsidR="001A378E">
              <w:rPr>
                <w:rFonts w:ascii="Arial" w:eastAsia="Times New Roman" w:hAnsi="Arial" w:cs="Arial"/>
                <w:sz w:val="24"/>
                <w:szCs w:val="24"/>
                <w:lang w:eastAsia="en-GB"/>
              </w:rPr>
              <w:t xml:space="preserve"> </w:t>
            </w:r>
            <w:r w:rsidR="001A378E">
              <w:rPr>
                <w:rFonts w:ascii="Arial" w:eastAsia="Times New Roman" w:hAnsi="Arial" w:cs="Arial"/>
                <w:sz w:val="24"/>
                <w:szCs w:val="24"/>
                <w:lang w:eastAsia="en-GB"/>
              </w:rPr>
              <w:fldChar w:fldCharType="begin" w:fldLock="1"/>
            </w:r>
            <w:r w:rsidR="001908D7">
              <w:rPr>
                <w:rFonts w:ascii="Arial" w:eastAsia="Times New Roman" w:hAnsi="Arial" w:cs="Arial"/>
                <w:sz w:val="24"/>
                <w:szCs w:val="24"/>
                <w:lang w:eastAsia="en-GB"/>
              </w:rPr>
              <w:instrText>ADDIN CSL_CITATION {"citationItems":[{"id":"ITEM-1","itemData":{"DOI":"10.1109/CCWC.2019.8666479","ISBN":"9781728105543","abstract":"To develop and build a modern cloud infrastructure or DevOps implementation than both Docker and Kubernetes have revolutionized the era of software development and operations. Although both are different, they unify the process of development and integration, it is now possible to build any architecture by using these technologies. Docker is used to build, ship and run any application anywhere. Docker allows the use of the same available resources. These containers can be used to make deployments much faster. Containers use less space, are reliable and are very fast. Docker Swarm helps to manage the docker container. Kubernetes is an automated container management, deployment and scaling platform. Using Google Cloud Platform to deploy containers on Kubernetes Engine enabling rapid application development and management. Kubernetes provides key features like deployment, easy ways to scale, and monitoring.","author":[{"dropping-particle":"","family":"Shah","given":"Jay","non-dropping-particle":"","parse-names":false,"suffix":""},{"dropping-particle":"","family":"Dubaria","given":"Dushyant","non-dropping-particle":"","parse-names":false,"suffix":""}],"container-title":"2019 IEEE 9th Annual Computing and Communication Workshop and Conference, CCWC 2019","id":"ITEM-1","issued":{"date-parts":[["2019"]]},"page":"184-189","publisher":"IEEE","title":"Building modern clouds: Using docker, kubernetes google cloud platform","type":"article-journal"},"uris":["http://www.mendeley.com/documents/?uuid=eedd024e-60bd-483d-9f9c-4d139d3715e1"]}],"mendeley":{"formattedCitation":"[24]","plainTextFormattedCitation":"[24]","previouslyFormattedCitation":"[24]"},"properties":{"noteIndex":0},"schema":"https://github.com/citation-style-language/schema/raw/master/csl-citation.json"}</w:instrText>
            </w:r>
            <w:r w:rsidR="001A378E">
              <w:rPr>
                <w:rFonts w:ascii="Arial" w:eastAsia="Times New Roman" w:hAnsi="Arial" w:cs="Arial"/>
                <w:sz w:val="24"/>
                <w:szCs w:val="24"/>
                <w:lang w:eastAsia="en-GB"/>
              </w:rPr>
              <w:fldChar w:fldCharType="separate"/>
            </w:r>
            <w:r w:rsidR="001908D7" w:rsidRPr="001908D7">
              <w:rPr>
                <w:rFonts w:ascii="Arial" w:eastAsia="Times New Roman" w:hAnsi="Arial" w:cs="Arial"/>
                <w:noProof/>
                <w:sz w:val="24"/>
                <w:szCs w:val="24"/>
                <w:lang w:eastAsia="en-GB"/>
              </w:rPr>
              <w:t>[24]</w:t>
            </w:r>
            <w:r w:rsidR="001A378E">
              <w:rPr>
                <w:rFonts w:ascii="Arial" w:eastAsia="Times New Roman" w:hAnsi="Arial" w:cs="Arial"/>
                <w:sz w:val="24"/>
                <w:szCs w:val="24"/>
                <w:lang w:eastAsia="en-GB"/>
              </w:rPr>
              <w:fldChar w:fldCharType="end"/>
            </w:r>
            <w:r w:rsidR="00A70AA6" w:rsidRPr="00EC4BF1">
              <w:rPr>
                <w:rFonts w:ascii="Arial" w:hAnsi="Arial" w:cs="Arial"/>
                <w:sz w:val="24"/>
                <w:szCs w:val="24"/>
              </w:rPr>
              <w:t>.</w:t>
            </w:r>
            <w:r w:rsidR="007D3BAF" w:rsidRPr="00EC4BF1">
              <w:rPr>
                <w:rFonts w:ascii="Arial" w:hAnsi="Arial" w:cs="Arial"/>
                <w:sz w:val="24"/>
                <w:szCs w:val="24"/>
              </w:rPr>
              <w:t xml:space="preserve"> </w:t>
            </w:r>
          </w:p>
          <w:p w14:paraId="4B5ECE93" w14:textId="77777777" w:rsidR="009E24FA" w:rsidRPr="00EC4BF1" w:rsidRDefault="009E24FA" w:rsidP="00183749">
            <w:pPr>
              <w:pStyle w:val="ListParagraph"/>
              <w:rPr>
                <w:rFonts w:ascii="Arial" w:hAnsi="Arial" w:cs="Arial"/>
                <w:sz w:val="24"/>
                <w:szCs w:val="24"/>
              </w:rPr>
            </w:pPr>
          </w:p>
          <w:p w14:paraId="6EBA4F41" w14:textId="42BBE69D" w:rsidR="00031CAC"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031CAC" w:rsidRPr="00EC4BF1">
              <w:rPr>
                <w:rFonts w:ascii="Arial" w:hAnsi="Arial" w:cs="Arial"/>
                <w:sz w:val="24"/>
                <w:szCs w:val="24"/>
              </w:rPr>
              <w:t xml:space="preserve">Automation – </w:t>
            </w:r>
            <w:r w:rsidR="008A54D0" w:rsidRPr="00EC4BF1">
              <w:rPr>
                <w:rFonts w:ascii="Arial" w:hAnsi="Arial" w:cs="Arial"/>
                <w:sz w:val="24"/>
                <w:szCs w:val="24"/>
              </w:rPr>
              <w:t>integrates</w:t>
            </w:r>
            <w:r w:rsidR="00031CAC" w:rsidRPr="00EC4BF1">
              <w:rPr>
                <w:rFonts w:ascii="Arial" w:hAnsi="Arial" w:cs="Arial"/>
                <w:sz w:val="24"/>
                <w:szCs w:val="24"/>
              </w:rPr>
              <w:t xml:space="preserve"> with several automation </w:t>
            </w:r>
            <w:r w:rsidR="00ED4962" w:rsidRPr="00EC4BF1">
              <w:rPr>
                <w:rFonts w:ascii="Arial" w:hAnsi="Arial" w:cs="Arial"/>
                <w:sz w:val="24"/>
                <w:szCs w:val="24"/>
              </w:rPr>
              <w:t>tool</w:t>
            </w:r>
            <w:r w:rsidR="005C03E2" w:rsidRPr="00EC4BF1">
              <w:rPr>
                <w:rFonts w:ascii="Arial" w:hAnsi="Arial" w:cs="Arial"/>
                <w:sz w:val="24"/>
                <w:szCs w:val="24"/>
              </w:rPr>
              <w:t>s</w:t>
            </w:r>
            <w:r w:rsidR="00ED4962" w:rsidRPr="00EC4BF1">
              <w:rPr>
                <w:rFonts w:ascii="Arial" w:hAnsi="Arial" w:cs="Arial"/>
                <w:sz w:val="24"/>
                <w:szCs w:val="24"/>
              </w:rPr>
              <w:t xml:space="preserve"> and programming languages</w:t>
            </w:r>
            <w:r w:rsidR="00BA5D50" w:rsidRPr="00EC4BF1">
              <w:rPr>
                <w:rFonts w:ascii="Arial" w:hAnsi="Arial" w:cs="Arial"/>
                <w:sz w:val="24"/>
                <w:szCs w:val="24"/>
              </w:rPr>
              <w:t>,</w:t>
            </w:r>
            <w:r w:rsidR="00ED4962" w:rsidRPr="00EC4BF1">
              <w:rPr>
                <w:rFonts w:ascii="Arial" w:hAnsi="Arial" w:cs="Arial"/>
                <w:sz w:val="24"/>
                <w:szCs w:val="24"/>
              </w:rPr>
              <w:t xml:space="preserve"> e.g.</w:t>
            </w:r>
            <w:r w:rsidR="00292634" w:rsidRPr="00EC4BF1">
              <w:rPr>
                <w:rFonts w:ascii="Arial" w:hAnsi="Arial" w:cs="Arial"/>
                <w:sz w:val="24"/>
                <w:szCs w:val="24"/>
              </w:rPr>
              <w:t>,</w:t>
            </w:r>
            <w:r w:rsidR="008A54D0" w:rsidRPr="00EC4BF1">
              <w:rPr>
                <w:rFonts w:ascii="Arial" w:hAnsi="Arial" w:cs="Arial"/>
                <w:sz w:val="24"/>
                <w:szCs w:val="24"/>
              </w:rPr>
              <w:t xml:space="preserve"> </w:t>
            </w:r>
            <w:r w:rsidR="008A54D0" w:rsidRPr="00EC4BF1">
              <w:rPr>
                <w:rFonts w:ascii="Arial" w:hAnsi="Arial" w:cs="Arial"/>
                <w:sz w:val="24"/>
                <w:szCs w:val="24"/>
              </w:rPr>
              <w:lastRenderedPageBreak/>
              <w:t>Ansible, Terraform,</w:t>
            </w:r>
            <w:r w:rsidR="00ED4962" w:rsidRPr="00EC4BF1">
              <w:rPr>
                <w:rFonts w:ascii="Arial" w:hAnsi="Arial" w:cs="Arial"/>
                <w:sz w:val="24"/>
                <w:szCs w:val="24"/>
              </w:rPr>
              <w:t xml:space="preserve"> puppet, Python</w:t>
            </w:r>
            <w:r w:rsidR="00425574" w:rsidRPr="00EC4BF1">
              <w:rPr>
                <w:rFonts w:ascii="Arial" w:hAnsi="Arial" w:cs="Arial"/>
                <w:sz w:val="24"/>
                <w:szCs w:val="24"/>
              </w:rPr>
              <w:t>,</w:t>
            </w:r>
            <w:r w:rsidR="00ED4962" w:rsidRPr="00EC4BF1">
              <w:rPr>
                <w:rFonts w:ascii="Arial" w:hAnsi="Arial" w:cs="Arial"/>
                <w:sz w:val="24"/>
                <w:szCs w:val="24"/>
              </w:rPr>
              <w:t xml:space="preserve"> etc</w:t>
            </w:r>
            <w:r w:rsidR="008A54D0" w:rsidRPr="00EC4BF1">
              <w:rPr>
                <w:rFonts w:ascii="Arial" w:hAnsi="Arial" w:cs="Arial"/>
                <w:sz w:val="24"/>
                <w:szCs w:val="24"/>
              </w:rPr>
              <w:t xml:space="preserve"> </w:t>
            </w:r>
          </w:p>
          <w:p w14:paraId="0245F058" w14:textId="77777777" w:rsidR="009E24FA" w:rsidRPr="00EC4BF1" w:rsidRDefault="009E24FA" w:rsidP="00183749">
            <w:pPr>
              <w:rPr>
                <w:rFonts w:ascii="Arial" w:hAnsi="Arial" w:cs="Arial"/>
                <w:sz w:val="24"/>
                <w:szCs w:val="24"/>
              </w:rPr>
            </w:pPr>
          </w:p>
          <w:p w14:paraId="7C7F5FA7" w14:textId="76150B59" w:rsidR="00EA4071"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523EEF" w:rsidRPr="00EC4BF1">
              <w:rPr>
                <w:rFonts w:ascii="Arial" w:hAnsi="Arial" w:cs="Arial"/>
                <w:sz w:val="24"/>
                <w:szCs w:val="24"/>
              </w:rPr>
              <w:t xml:space="preserve">Official images </w:t>
            </w:r>
            <w:r w:rsidR="00292634" w:rsidRPr="00EC4BF1">
              <w:rPr>
                <w:rFonts w:ascii="Arial" w:hAnsi="Arial" w:cs="Arial"/>
                <w:sz w:val="24"/>
                <w:szCs w:val="24"/>
              </w:rPr>
              <w:t xml:space="preserve">in the Docker repositories and Major CSPs </w:t>
            </w:r>
            <w:r w:rsidR="00523EEF" w:rsidRPr="00EC4BF1">
              <w:rPr>
                <w:rFonts w:ascii="Arial" w:hAnsi="Arial" w:cs="Arial"/>
                <w:sz w:val="24"/>
                <w:szCs w:val="24"/>
              </w:rPr>
              <w:t xml:space="preserve">are all scanned for vulnerabilities.  </w:t>
            </w:r>
            <w:r w:rsidR="00D147F1" w:rsidRPr="00EC4BF1">
              <w:rPr>
                <w:rFonts w:ascii="Arial" w:hAnsi="Arial" w:cs="Arial"/>
                <w:sz w:val="24"/>
                <w:szCs w:val="24"/>
              </w:rPr>
              <w:t xml:space="preserve">All </w:t>
            </w:r>
            <w:r w:rsidR="00523EEF" w:rsidRPr="00EC4BF1">
              <w:rPr>
                <w:rFonts w:ascii="Arial" w:hAnsi="Arial" w:cs="Arial"/>
                <w:sz w:val="24"/>
                <w:szCs w:val="24"/>
              </w:rPr>
              <w:t>vulnerabilities documented</w:t>
            </w:r>
            <w:r w:rsidR="00D147F1" w:rsidRPr="00EC4BF1">
              <w:rPr>
                <w:rFonts w:ascii="Arial" w:hAnsi="Arial" w:cs="Arial"/>
                <w:sz w:val="24"/>
                <w:szCs w:val="24"/>
              </w:rPr>
              <w:t>.</w:t>
            </w:r>
          </w:p>
          <w:p w14:paraId="5C7470EB" w14:textId="77777777" w:rsidR="009E24FA" w:rsidRPr="00EC4BF1" w:rsidRDefault="009E24FA" w:rsidP="00183749">
            <w:pPr>
              <w:rPr>
                <w:rFonts w:ascii="Arial" w:hAnsi="Arial" w:cs="Arial"/>
                <w:sz w:val="24"/>
                <w:szCs w:val="24"/>
              </w:rPr>
            </w:pPr>
          </w:p>
          <w:p w14:paraId="3D85915D" w14:textId="7BF38375" w:rsidR="00CA2A24"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CA2A24" w:rsidRPr="00EC4BF1">
              <w:rPr>
                <w:rFonts w:ascii="Arial" w:hAnsi="Arial" w:cs="Arial"/>
                <w:sz w:val="24"/>
                <w:szCs w:val="24"/>
              </w:rPr>
              <w:t>Agile collaboration with Docker -promotes teamwork</w:t>
            </w:r>
            <w:r w:rsidR="00A87CC2" w:rsidRPr="00EC4BF1">
              <w:rPr>
                <w:rFonts w:ascii="Arial" w:hAnsi="Arial" w:cs="Arial"/>
                <w:sz w:val="24"/>
                <w:szCs w:val="24"/>
              </w:rPr>
              <w:t>.  Not as Agile</w:t>
            </w:r>
            <w:r w:rsidR="002457E3" w:rsidRPr="00EC4BF1">
              <w:rPr>
                <w:rFonts w:ascii="Arial" w:hAnsi="Arial" w:cs="Arial"/>
                <w:sz w:val="24"/>
                <w:szCs w:val="24"/>
              </w:rPr>
              <w:t xml:space="preserve"> </w:t>
            </w:r>
            <w:r w:rsidR="00062D29" w:rsidRPr="00EC4BF1">
              <w:rPr>
                <w:rFonts w:ascii="Arial" w:hAnsi="Arial" w:cs="Arial"/>
                <w:sz w:val="24"/>
                <w:szCs w:val="24"/>
              </w:rPr>
              <w:t xml:space="preserve">as </w:t>
            </w:r>
            <w:r w:rsidR="002457E3" w:rsidRPr="00EC4BF1">
              <w:rPr>
                <w:rFonts w:ascii="Arial" w:hAnsi="Arial" w:cs="Arial"/>
                <w:sz w:val="24"/>
                <w:szCs w:val="24"/>
              </w:rPr>
              <w:t>PaaS of</w:t>
            </w:r>
            <w:r w:rsidR="00902F97" w:rsidRPr="00EC4BF1">
              <w:rPr>
                <w:rFonts w:ascii="Arial" w:hAnsi="Arial" w:cs="Arial"/>
                <w:sz w:val="24"/>
                <w:szCs w:val="24"/>
              </w:rPr>
              <w:t>f</w:t>
            </w:r>
            <w:r w:rsidR="002457E3" w:rsidRPr="00EC4BF1">
              <w:rPr>
                <w:rFonts w:ascii="Arial" w:hAnsi="Arial" w:cs="Arial"/>
                <w:sz w:val="24"/>
                <w:szCs w:val="24"/>
              </w:rPr>
              <w:t xml:space="preserve"> the shelf without more developer time invested</w:t>
            </w:r>
            <w:r w:rsidR="001E05A8">
              <w:rPr>
                <w:rFonts w:ascii="Arial" w:hAnsi="Arial" w:cs="Arial"/>
                <w:sz w:val="24"/>
                <w:szCs w:val="24"/>
              </w:rPr>
              <w:t xml:space="preserve"> </w:t>
            </w:r>
            <w:r w:rsidR="001E05A8">
              <w:rPr>
                <w:rFonts w:ascii="Arial" w:hAnsi="Arial" w:cs="Arial"/>
                <w:sz w:val="24"/>
                <w:szCs w:val="24"/>
              </w:rPr>
              <w:fldChar w:fldCharType="begin" w:fldLock="1"/>
            </w:r>
            <w:r w:rsidR="001908D7">
              <w:rPr>
                <w:rFonts w:ascii="Arial" w:hAnsi="Arial" w:cs="Arial"/>
                <w:sz w:val="24"/>
                <w:szCs w:val="24"/>
              </w:rPr>
              <w:instrText>ADDIN CSL_CITATION {"citationItems":[{"id":"ITEM-1","itemData":{"ISBN":"9781786469007","abstract":"Deploying Docker into production is considered to be one of the major pain points in developing large-scale infrastructures, and the documentation available online leaves a lot to be desired. With this book, you will learn everything you wanted to know to effectively scale your deployments globally and build a resilient, scalable, and containerized cloud platform for your own use.\n\nThe book starts by introducing you to the containerization ecosystem with some concrete and easy-to-digest examples; after that, you will delve into examples of launching multiple instances of the same container. From there, you will cover orchestration, multi-node setups, volumes, and almost every relevant component of this new approach to deploying services. Using intertwined approaches, the book will cover battle-tested tooling, or issues likely to be encountered in real-world scenarios, in detail. You will also learn about the other supporting components required for a true PaaS deployment and discover common options to tie the whole infrastructure together.\n\nAt the end of the book, you learn to build a small, but functional, PaaS (to appreciate the power of the containerized service approach) and continue to explore real-world approaches to implementing even larger global-scale services.","author":[{"dropping-particle":"","family":"Grubor","given":"Srdjan","non-dropping-particle":"","parse-names":false,"suffix":""}],"container-title":"Packt Publishing","id":"ITEM-1","issued":{"date-parts":[["2017"]]},"title":"Deployment with Docker Apply continuous integration models, deploy applications quicker, and scale at large by putting Docker to work","type":"article-journal"},"uris":["http://www.mendeley.com/documents/?uuid=6fe628bc-e7a7-44cc-9475-eafb87e31257"]}],"mendeley":{"formattedCitation":"[22]","plainTextFormattedCitation":"[22]","previouslyFormattedCitation":"[22]"},"properties":{"noteIndex":0},"schema":"https://github.com/citation-style-language/schema/raw/master/csl-citation.json"}</w:instrText>
            </w:r>
            <w:r w:rsidR="001E05A8">
              <w:rPr>
                <w:rFonts w:ascii="Arial" w:hAnsi="Arial" w:cs="Arial"/>
                <w:sz w:val="24"/>
                <w:szCs w:val="24"/>
              </w:rPr>
              <w:fldChar w:fldCharType="separate"/>
            </w:r>
            <w:r w:rsidR="001908D7" w:rsidRPr="001908D7">
              <w:rPr>
                <w:rFonts w:ascii="Arial" w:hAnsi="Arial" w:cs="Arial"/>
                <w:noProof/>
                <w:sz w:val="24"/>
                <w:szCs w:val="24"/>
              </w:rPr>
              <w:t>[22]</w:t>
            </w:r>
            <w:r w:rsidR="001E05A8">
              <w:rPr>
                <w:rFonts w:ascii="Arial" w:hAnsi="Arial" w:cs="Arial"/>
                <w:sz w:val="24"/>
                <w:szCs w:val="24"/>
              </w:rPr>
              <w:fldChar w:fldCharType="end"/>
            </w:r>
            <w:r w:rsidR="00F745DE" w:rsidRPr="00EC4BF1">
              <w:rPr>
                <w:rFonts w:ascii="Arial" w:hAnsi="Arial" w:cs="Arial"/>
                <w:sz w:val="24"/>
                <w:szCs w:val="24"/>
              </w:rPr>
              <w:t>.</w:t>
            </w:r>
          </w:p>
          <w:p w14:paraId="210A54A4" w14:textId="77777777" w:rsidR="009E24FA" w:rsidRPr="00EC4BF1" w:rsidRDefault="009E24FA" w:rsidP="00183749">
            <w:pPr>
              <w:rPr>
                <w:rFonts w:ascii="Arial" w:hAnsi="Arial" w:cs="Arial"/>
                <w:sz w:val="24"/>
                <w:szCs w:val="24"/>
              </w:rPr>
            </w:pPr>
          </w:p>
          <w:p w14:paraId="482674D3" w14:textId="4E2962C0" w:rsidR="00D604EB"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D604EB" w:rsidRPr="00EC4BF1">
              <w:rPr>
                <w:rFonts w:ascii="Arial" w:hAnsi="Arial" w:cs="Arial"/>
                <w:sz w:val="24"/>
                <w:szCs w:val="24"/>
              </w:rPr>
              <w:t xml:space="preserve">Low level of </w:t>
            </w:r>
            <w:r w:rsidR="002457E3" w:rsidRPr="00EC4BF1">
              <w:rPr>
                <w:rFonts w:ascii="Arial" w:hAnsi="Arial" w:cs="Arial"/>
                <w:sz w:val="24"/>
                <w:szCs w:val="24"/>
              </w:rPr>
              <w:t>A</w:t>
            </w:r>
            <w:r w:rsidR="00D604EB" w:rsidRPr="00EC4BF1">
              <w:rPr>
                <w:rFonts w:ascii="Arial" w:hAnsi="Arial" w:cs="Arial"/>
                <w:sz w:val="24"/>
                <w:szCs w:val="24"/>
              </w:rPr>
              <w:t>bstraction results in it being less Agile bu</w:t>
            </w:r>
            <w:r w:rsidR="00274AB8" w:rsidRPr="00EC4BF1">
              <w:rPr>
                <w:rFonts w:ascii="Arial" w:hAnsi="Arial" w:cs="Arial"/>
                <w:sz w:val="24"/>
                <w:szCs w:val="24"/>
              </w:rPr>
              <w:t>t</w:t>
            </w:r>
            <w:r w:rsidR="00D604EB" w:rsidRPr="00EC4BF1">
              <w:rPr>
                <w:rFonts w:ascii="Arial" w:hAnsi="Arial" w:cs="Arial"/>
                <w:sz w:val="24"/>
                <w:szCs w:val="24"/>
              </w:rPr>
              <w:t xml:space="preserve"> </w:t>
            </w:r>
            <w:r w:rsidR="00967539" w:rsidRPr="00EC4BF1">
              <w:rPr>
                <w:rFonts w:ascii="Arial" w:hAnsi="Arial" w:cs="Arial"/>
                <w:sz w:val="24"/>
                <w:szCs w:val="24"/>
              </w:rPr>
              <w:t>a lot</w:t>
            </w:r>
            <w:r w:rsidR="00274AB8" w:rsidRPr="00EC4BF1">
              <w:rPr>
                <w:rFonts w:ascii="Arial" w:hAnsi="Arial" w:cs="Arial"/>
                <w:sz w:val="24"/>
                <w:szCs w:val="24"/>
              </w:rPr>
              <w:t xml:space="preserve"> more</w:t>
            </w:r>
            <w:r w:rsidR="00967539" w:rsidRPr="00EC4BF1">
              <w:rPr>
                <w:rFonts w:ascii="Arial" w:hAnsi="Arial" w:cs="Arial"/>
                <w:sz w:val="24"/>
                <w:szCs w:val="24"/>
              </w:rPr>
              <w:t xml:space="preserve"> </w:t>
            </w:r>
            <w:r w:rsidR="00D604EB" w:rsidRPr="00EC4BF1">
              <w:rPr>
                <w:rFonts w:ascii="Arial" w:hAnsi="Arial" w:cs="Arial"/>
                <w:sz w:val="24"/>
                <w:szCs w:val="24"/>
              </w:rPr>
              <w:t>configurable</w:t>
            </w:r>
            <w:r w:rsidR="00967539" w:rsidRPr="00EC4BF1">
              <w:rPr>
                <w:rFonts w:ascii="Arial" w:hAnsi="Arial" w:cs="Arial"/>
                <w:sz w:val="24"/>
                <w:szCs w:val="24"/>
              </w:rPr>
              <w:t>.  It is similar to IaaS</w:t>
            </w:r>
            <w:r w:rsidR="00A53AEA" w:rsidRPr="00EC4BF1">
              <w:rPr>
                <w:rFonts w:ascii="Arial" w:hAnsi="Arial" w:cs="Arial"/>
                <w:sz w:val="24"/>
                <w:szCs w:val="24"/>
              </w:rPr>
              <w:t xml:space="preserve"> because of this fact</w:t>
            </w:r>
            <w:r w:rsidR="00967539" w:rsidRPr="00EC4BF1">
              <w:rPr>
                <w:rFonts w:ascii="Arial" w:hAnsi="Arial" w:cs="Arial"/>
                <w:sz w:val="24"/>
                <w:szCs w:val="24"/>
              </w:rPr>
              <w:t>.</w:t>
            </w:r>
            <w:r w:rsidR="005669D1" w:rsidRPr="00EC4BF1">
              <w:rPr>
                <w:rFonts w:ascii="Arial" w:hAnsi="Arial" w:cs="Arial"/>
                <w:sz w:val="24"/>
                <w:szCs w:val="24"/>
              </w:rPr>
              <w:t xml:space="preserve"> </w:t>
            </w:r>
            <w:r w:rsidR="00A603DF" w:rsidRPr="00EC4BF1">
              <w:rPr>
                <w:rFonts w:ascii="Arial" w:hAnsi="Arial" w:cs="Arial"/>
                <w:sz w:val="24"/>
                <w:szCs w:val="24"/>
              </w:rPr>
              <w:t xml:space="preserve"> </w:t>
            </w:r>
            <w:r w:rsidR="005669D1" w:rsidRPr="00EC4BF1">
              <w:rPr>
                <w:rFonts w:ascii="Arial" w:hAnsi="Arial" w:cs="Arial"/>
                <w:sz w:val="24"/>
                <w:szCs w:val="24"/>
              </w:rPr>
              <w:t>Pro or Con,</w:t>
            </w:r>
            <w:r w:rsidR="00BF17B1" w:rsidRPr="00EC4BF1">
              <w:rPr>
                <w:rFonts w:ascii="Arial" w:hAnsi="Arial" w:cs="Arial"/>
                <w:sz w:val="24"/>
                <w:szCs w:val="24"/>
              </w:rPr>
              <w:t xml:space="preserve"> </w:t>
            </w:r>
            <w:r w:rsidR="005669D1" w:rsidRPr="00EC4BF1">
              <w:rPr>
                <w:rFonts w:ascii="Arial" w:hAnsi="Arial" w:cs="Arial"/>
                <w:sz w:val="24"/>
                <w:szCs w:val="24"/>
              </w:rPr>
              <w:t>depend</w:t>
            </w:r>
            <w:r w:rsidR="00ED0F08" w:rsidRPr="00EC4BF1">
              <w:rPr>
                <w:rFonts w:ascii="Arial" w:hAnsi="Arial" w:cs="Arial"/>
                <w:sz w:val="24"/>
                <w:szCs w:val="24"/>
              </w:rPr>
              <w:t>ing</w:t>
            </w:r>
            <w:r w:rsidR="005669D1" w:rsidRPr="00EC4BF1">
              <w:rPr>
                <w:rFonts w:ascii="Arial" w:hAnsi="Arial" w:cs="Arial"/>
                <w:sz w:val="24"/>
                <w:szCs w:val="24"/>
              </w:rPr>
              <w:t xml:space="preserve"> on customer requi</w:t>
            </w:r>
            <w:r w:rsidR="00D91312" w:rsidRPr="00EC4BF1">
              <w:rPr>
                <w:rFonts w:ascii="Arial" w:hAnsi="Arial" w:cs="Arial"/>
                <w:sz w:val="24"/>
                <w:szCs w:val="24"/>
              </w:rPr>
              <w:t>rements</w:t>
            </w:r>
            <w:r w:rsidR="001E05A8">
              <w:rPr>
                <w:rFonts w:ascii="Arial" w:hAnsi="Arial" w:cs="Arial"/>
                <w:sz w:val="24"/>
                <w:szCs w:val="24"/>
              </w:rPr>
              <w:t xml:space="preserve"> </w:t>
            </w:r>
            <w:r w:rsidR="005669D1" w:rsidRPr="00EC4BF1">
              <w:rPr>
                <w:rFonts w:ascii="Arial" w:hAnsi="Arial" w:cs="Arial"/>
                <w:sz w:val="24"/>
                <w:szCs w:val="24"/>
              </w:rPr>
              <w:t xml:space="preserve">. </w:t>
            </w:r>
          </w:p>
          <w:p w14:paraId="0396B237" w14:textId="77777777" w:rsidR="009E24FA" w:rsidRPr="00EC4BF1" w:rsidRDefault="009E24FA" w:rsidP="00183749">
            <w:pPr>
              <w:rPr>
                <w:rFonts w:ascii="Arial" w:hAnsi="Arial" w:cs="Arial"/>
                <w:sz w:val="24"/>
                <w:szCs w:val="24"/>
              </w:rPr>
            </w:pPr>
          </w:p>
          <w:p w14:paraId="065CACE8" w14:textId="2742D879" w:rsidR="0045646C" w:rsidRPr="00EC4BF1" w:rsidRDefault="00FF65E5" w:rsidP="00183749">
            <w:pPr>
              <w:pStyle w:val="ListParagraph"/>
              <w:numPr>
                <w:ilvl w:val="0"/>
                <w:numId w:val="19"/>
              </w:numPr>
              <w:rPr>
                <w:rFonts w:ascii="Arial" w:hAnsi="Arial" w:cs="Arial"/>
                <w:sz w:val="24"/>
                <w:szCs w:val="24"/>
              </w:rPr>
            </w:pPr>
            <w:r w:rsidRPr="00EC4BF1">
              <w:rPr>
                <w:rFonts w:ascii="Arial" w:hAnsi="Arial" w:cs="Arial"/>
                <w:sz w:val="24"/>
                <w:szCs w:val="24"/>
              </w:rPr>
              <w:t xml:space="preserve"> </w:t>
            </w:r>
            <w:r w:rsidR="0045646C" w:rsidRPr="00EC4BF1">
              <w:rPr>
                <w:rFonts w:ascii="Arial" w:hAnsi="Arial" w:cs="Arial"/>
                <w:sz w:val="24"/>
                <w:szCs w:val="24"/>
              </w:rPr>
              <w:t>Hide</w:t>
            </w:r>
            <w:r w:rsidR="00C935BE" w:rsidRPr="00EC4BF1">
              <w:rPr>
                <w:rFonts w:ascii="Arial" w:hAnsi="Arial" w:cs="Arial"/>
                <w:sz w:val="24"/>
                <w:szCs w:val="24"/>
              </w:rPr>
              <w:t>s</w:t>
            </w:r>
            <w:r w:rsidR="0045646C" w:rsidRPr="00EC4BF1">
              <w:rPr>
                <w:rFonts w:ascii="Arial" w:hAnsi="Arial" w:cs="Arial"/>
                <w:sz w:val="24"/>
                <w:szCs w:val="24"/>
              </w:rPr>
              <w:t xml:space="preserve"> some of the complexity in the Kubernetes cluster.  Storage, resource management and workload placement are core functions of </w:t>
            </w:r>
            <w:r w:rsidR="00DC552C" w:rsidRPr="00EC4BF1">
              <w:rPr>
                <w:rFonts w:ascii="Arial" w:hAnsi="Arial" w:cs="Arial"/>
                <w:sz w:val="24"/>
                <w:szCs w:val="24"/>
              </w:rPr>
              <w:t xml:space="preserve">the </w:t>
            </w:r>
            <w:r w:rsidR="0045646C" w:rsidRPr="00EC4BF1">
              <w:rPr>
                <w:rFonts w:ascii="Arial" w:hAnsi="Arial" w:cs="Arial"/>
                <w:sz w:val="24"/>
                <w:szCs w:val="24"/>
              </w:rPr>
              <w:t>Kubernetes cluster</w:t>
            </w:r>
            <w:r w:rsidR="0041350E">
              <w:rPr>
                <w:rFonts w:ascii="Arial" w:hAnsi="Arial" w:cs="Arial"/>
                <w:sz w:val="24"/>
                <w:szCs w:val="24"/>
              </w:rPr>
              <w:t>,</w:t>
            </w:r>
            <w:r w:rsidR="0045646C" w:rsidRPr="00EC4BF1">
              <w:rPr>
                <w:rFonts w:ascii="Arial" w:hAnsi="Arial" w:cs="Arial"/>
                <w:sz w:val="24"/>
                <w:szCs w:val="24"/>
              </w:rPr>
              <w:t xml:space="preserve"> so developers </w:t>
            </w:r>
            <w:r w:rsidR="0041350E">
              <w:rPr>
                <w:rFonts w:ascii="Arial" w:hAnsi="Arial" w:cs="Arial"/>
                <w:sz w:val="24"/>
                <w:szCs w:val="24"/>
              </w:rPr>
              <w:t xml:space="preserve">need only minimal </w:t>
            </w:r>
            <w:r w:rsidR="00181061">
              <w:rPr>
                <w:rFonts w:ascii="Arial" w:hAnsi="Arial" w:cs="Arial"/>
                <w:sz w:val="24"/>
                <w:szCs w:val="24"/>
              </w:rPr>
              <w:t>knowledge</w:t>
            </w:r>
            <w:r w:rsidR="0045646C" w:rsidRPr="00EC4BF1">
              <w:rPr>
                <w:rFonts w:ascii="Arial" w:hAnsi="Arial" w:cs="Arial"/>
                <w:sz w:val="24"/>
                <w:szCs w:val="24"/>
              </w:rPr>
              <w:t xml:space="preserve"> </w:t>
            </w:r>
            <w:r w:rsidR="0041350E">
              <w:rPr>
                <w:rFonts w:ascii="Arial" w:hAnsi="Arial" w:cs="Arial"/>
                <w:sz w:val="24"/>
                <w:szCs w:val="24"/>
              </w:rPr>
              <w:t xml:space="preserve">when </w:t>
            </w:r>
            <w:r w:rsidR="0045646C" w:rsidRPr="00EC4BF1">
              <w:rPr>
                <w:rFonts w:ascii="Arial" w:hAnsi="Arial" w:cs="Arial"/>
                <w:sz w:val="24"/>
                <w:szCs w:val="24"/>
              </w:rPr>
              <w:t xml:space="preserve">deploying </w:t>
            </w:r>
            <w:r w:rsidR="008C4344" w:rsidRPr="00EC4BF1">
              <w:rPr>
                <w:rFonts w:ascii="Arial" w:hAnsi="Arial" w:cs="Arial"/>
                <w:sz w:val="24"/>
                <w:szCs w:val="24"/>
              </w:rPr>
              <w:t xml:space="preserve">application </w:t>
            </w:r>
            <w:r w:rsidR="0045646C" w:rsidRPr="00EC4BF1">
              <w:rPr>
                <w:rFonts w:ascii="Arial" w:hAnsi="Arial" w:cs="Arial"/>
                <w:sz w:val="24"/>
                <w:szCs w:val="24"/>
              </w:rPr>
              <w:t>container</w:t>
            </w:r>
            <w:r w:rsidR="008C4344" w:rsidRPr="00EC4BF1">
              <w:rPr>
                <w:rFonts w:ascii="Arial" w:hAnsi="Arial" w:cs="Arial"/>
                <w:sz w:val="24"/>
                <w:szCs w:val="24"/>
              </w:rPr>
              <w:t>s</w:t>
            </w:r>
            <w:r w:rsidR="0045646C" w:rsidRPr="00EC4BF1">
              <w:rPr>
                <w:rFonts w:ascii="Arial" w:hAnsi="Arial" w:cs="Arial"/>
                <w:sz w:val="24"/>
                <w:szCs w:val="24"/>
              </w:rPr>
              <w:t xml:space="preserve"> into the cluster</w:t>
            </w:r>
            <w:r w:rsidR="009570C6">
              <w:rPr>
                <w:rFonts w:ascii="Arial" w:hAnsi="Arial" w:cs="Arial"/>
                <w:sz w:val="24"/>
                <w:szCs w:val="24"/>
              </w:rPr>
              <w:t>s</w:t>
            </w:r>
            <w:r w:rsidR="00C935BE" w:rsidRPr="00EC4BF1">
              <w:rPr>
                <w:rFonts w:ascii="Arial" w:hAnsi="Arial" w:cs="Arial"/>
                <w:sz w:val="24"/>
                <w:szCs w:val="24"/>
              </w:rPr>
              <w:t>.</w:t>
            </w:r>
          </w:p>
          <w:p w14:paraId="2C61E320" w14:textId="77777777" w:rsidR="00EA4071" w:rsidRPr="00EC4BF1" w:rsidRDefault="00EA4071" w:rsidP="00183749">
            <w:pPr>
              <w:rPr>
                <w:rFonts w:ascii="Arial" w:hAnsi="Arial" w:cs="Arial"/>
                <w:sz w:val="24"/>
                <w:szCs w:val="24"/>
              </w:rPr>
            </w:pPr>
          </w:p>
        </w:tc>
        <w:tc>
          <w:tcPr>
            <w:tcW w:w="4508" w:type="dxa"/>
          </w:tcPr>
          <w:p w14:paraId="425307DC" w14:textId="77777777" w:rsidR="00EA4071" w:rsidRPr="00EC4BF1" w:rsidRDefault="00EA4071" w:rsidP="00183749">
            <w:pPr>
              <w:rPr>
                <w:rFonts w:ascii="Arial" w:hAnsi="Arial" w:cs="Arial"/>
                <w:b/>
                <w:i/>
                <w:sz w:val="24"/>
                <w:szCs w:val="24"/>
                <w:u w:val="single"/>
              </w:rPr>
            </w:pPr>
            <w:r w:rsidRPr="00EC4BF1">
              <w:rPr>
                <w:rFonts w:ascii="Arial" w:hAnsi="Arial" w:cs="Arial"/>
                <w:b/>
                <w:i/>
                <w:sz w:val="24"/>
                <w:szCs w:val="24"/>
                <w:u w:val="single"/>
              </w:rPr>
              <w:lastRenderedPageBreak/>
              <w:t>Weaknesses</w:t>
            </w:r>
          </w:p>
          <w:p w14:paraId="06615679" w14:textId="77777777" w:rsidR="00412DAC" w:rsidRPr="00EC4BF1" w:rsidRDefault="00412DAC" w:rsidP="00183749">
            <w:pPr>
              <w:rPr>
                <w:rFonts w:ascii="Arial" w:hAnsi="Arial" w:cs="Arial"/>
                <w:sz w:val="24"/>
                <w:szCs w:val="24"/>
              </w:rPr>
            </w:pPr>
          </w:p>
          <w:p w14:paraId="5F3F0160" w14:textId="06854496" w:rsidR="00412DAC" w:rsidRPr="00EC4BF1" w:rsidRDefault="00412DAC" w:rsidP="00183749">
            <w:pPr>
              <w:pStyle w:val="ListParagraph"/>
              <w:numPr>
                <w:ilvl w:val="0"/>
                <w:numId w:val="20"/>
              </w:numPr>
              <w:rPr>
                <w:rFonts w:ascii="Arial" w:hAnsi="Arial" w:cs="Arial"/>
                <w:sz w:val="24"/>
                <w:szCs w:val="24"/>
              </w:rPr>
            </w:pPr>
            <w:r w:rsidRPr="00EC4BF1">
              <w:rPr>
                <w:rFonts w:ascii="Arial" w:hAnsi="Arial" w:cs="Arial"/>
                <w:sz w:val="24"/>
                <w:szCs w:val="24"/>
              </w:rPr>
              <w:t>Security</w:t>
            </w:r>
            <w:r w:rsidR="009C3826" w:rsidRPr="00EC4BF1">
              <w:rPr>
                <w:rFonts w:ascii="Arial" w:hAnsi="Arial" w:cs="Arial"/>
                <w:sz w:val="24"/>
                <w:szCs w:val="24"/>
              </w:rPr>
              <w:t xml:space="preserve"> </w:t>
            </w:r>
            <w:r w:rsidR="000641AC" w:rsidRPr="00EC4BF1">
              <w:rPr>
                <w:rFonts w:ascii="Arial" w:hAnsi="Arial" w:cs="Arial"/>
                <w:sz w:val="24"/>
                <w:szCs w:val="24"/>
              </w:rPr>
              <w:t>–</w:t>
            </w:r>
            <w:r w:rsidR="009C3826" w:rsidRPr="00EC4BF1">
              <w:rPr>
                <w:rFonts w:ascii="Arial" w:hAnsi="Arial" w:cs="Arial"/>
                <w:sz w:val="24"/>
                <w:szCs w:val="24"/>
              </w:rPr>
              <w:t xml:space="preserve"> </w:t>
            </w:r>
            <w:r w:rsidR="000641AC" w:rsidRPr="00EC4BF1">
              <w:rPr>
                <w:rFonts w:ascii="Arial" w:hAnsi="Arial" w:cs="Arial"/>
                <w:sz w:val="24"/>
                <w:szCs w:val="24"/>
              </w:rPr>
              <w:t>Private uploaded images in the cloud can have several vulnerabilities</w:t>
            </w:r>
            <w:r w:rsidR="00BA2400" w:rsidRPr="00EC4BF1">
              <w:rPr>
                <w:rFonts w:ascii="Arial" w:hAnsi="Arial" w:cs="Arial"/>
                <w:sz w:val="24"/>
                <w:szCs w:val="24"/>
              </w:rPr>
              <w:t xml:space="preserve"> </w:t>
            </w:r>
            <w:r w:rsidR="00BA2400" w:rsidRPr="00EC4BF1">
              <w:rPr>
                <w:rFonts w:ascii="Arial" w:hAnsi="Arial" w:cs="Arial"/>
                <w:sz w:val="24"/>
                <w:szCs w:val="24"/>
              </w:rPr>
              <w:fldChar w:fldCharType="begin" w:fldLock="1"/>
            </w:r>
            <w:r w:rsidR="001908D7">
              <w:rPr>
                <w:rFonts w:ascii="Arial" w:hAnsi="Arial" w:cs="Arial"/>
                <w:sz w:val="24"/>
                <w:szCs w:val="24"/>
              </w:rPr>
              <w:instrText>ADDIN CSL_CITATION {"citationItems":[{"id":"ITEM-1","itemData":{"URL":"https://unit42.paloaltonetworks.com/misconfigured-and-exposed-container-services/","abstract":"The following research highlights the results from Unit 42’s research into misconfigured containers, methods for identifying services exposed to the public, and mitigation steps to secure container services. In this blog, we identify common misconfigurations in container services. This allows our readers to deploy their container platform structures in a more secure and private fashion, avoiding the methods of data gathering that we outline in this blog.","accessed":{"date-parts":[["2020","2","7"]]},"author":[{"dropping-particle":"","family":"Quist","given":"Nathaniel","non-dropping-particle":"","parse-names":false,"suffix":""}],"id":"ITEM-1","issued":{"date-parts":[["2019"]]},"title":"Misconfigured and Exposed: Container Services","type":"webpage"},"uris":["http://www.mendeley.com/documents/?uuid=edd2253d-b042-33f6-98b8-5c407d7daa39"]}],"mendeley":{"formattedCitation":"[26]","plainTextFormattedCitation":"[26]","previouslyFormattedCitation":"[26]"},"properties":{"noteIndex":0},"schema":"https://github.com/citation-style-language/schema/raw/master/csl-citation.json"}</w:instrText>
            </w:r>
            <w:r w:rsidR="00BA2400" w:rsidRPr="00EC4BF1">
              <w:rPr>
                <w:rFonts w:ascii="Arial" w:hAnsi="Arial" w:cs="Arial"/>
                <w:sz w:val="24"/>
                <w:szCs w:val="24"/>
              </w:rPr>
              <w:fldChar w:fldCharType="separate"/>
            </w:r>
            <w:r w:rsidR="001908D7" w:rsidRPr="001908D7">
              <w:rPr>
                <w:rFonts w:ascii="Arial" w:hAnsi="Arial" w:cs="Arial"/>
                <w:noProof/>
                <w:sz w:val="24"/>
                <w:szCs w:val="24"/>
              </w:rPr>
              <w:t>[26]</w:t>
            </w:r>
            <w:r w:rsidR="00BA2400" w:rsidRPr="00EC4BF1">
              <w:rPr>
                <w:rFonts w:ascii="Arial" w:hAnsi="Arial" w:cs="Arial"/>
                <w:sz w:val="24"/>
                <w:szCs w:val="24"/>
              </w:rPr>
              <w:fldChar w:fldCharType="end"/>
            </w:r>
            <w:r w:rsidR="000641AC" w:rsidRPr="00EC4BF1">
              <w:rPr>
                <w:rFonts w:ascii="Arial" w:hAnsi="Arial" w:cs="Arial"/>
                <w:sz w:val="24"/>
                <w:szCs w:val="24"/>
              </w:rPr>
              <w:t>.</w:t>
            </w:r>
            <w:r w:rsidR="00440676" w:rsidRPr="00EC4BF1">
              <w:rPr>
                <w:rFonts w:ascii="Arial" w:hAnsi="Arial" w:cs="Arial"/>
                <w:sz w:val="24"/>
                <w:szCs w:val="24"/>
              </w:rPr>
              <w:t xml:space="preserve"> </w:t>
            </w:r>
          </w:p>
          <w:p w14:paraId="0F249A2B" w14:textId="77777777" w:rsidR="000641AC" w:rsidRPr="00EC4BF1" w:rsidRDefault="000641AC" w:rsidP="00183749">
            <w:pPr>
              <w:rPr>
                <w:rFonts w:ascii="Arial" w:hAnsi="Arial" w:cs="Arial"/>
                <w:sz w:val="24"/>
                <w:szCs w:val="24"/>
              </w:rPr>
            </w:pPr>
          </w:p>
          <w:p w14:paraId="173CD3E7" w14:textId="4BE9E06B" w:rsidR="00386DC9" w:rsidRPr="00EC4BF1" w:rsidRDefault="005C03E2" w:rsidP="00183749">
            <w:pPr>
              <w:pStyle w:val="ListParagraph"/>
              <w:numPr>
                <w:ilvl w:val="0"/>
                <w:numId w:val="20"/>
              </w:numPr>
              <w:rPr>
                <w:rFonts w:ascii="Arial" w:hAnsi="Arial" w:cs="Arial"/>
                <w:sz w:val="24"/>
                <w:szCs w:val="24"/>
              </w:rPr>
            </w:pPr>
            <w:r w:rsidRPr="00EC4BF1">
              <w:rPr>
                <w:rFonts w:ascii="Arial" w:hAnsi="Arial" w:cs="Arial"/>
                <w:sz w:val="24"/>
                <w:szCs w:val="24"/>
              </w:rPr>
              <w:t>Patching all</w:t>
            </w:r>
            <w:r w:rsidR="00031CAC" w:rsidRPr="00EC4BF1">
              <w:rPr>
                <w:rFonts w:ascii="Arial" w:hAnsi="Arial" w:cs="Arial"/>
                <w:sz w:val="24"/>
                <w:szCs w:val="24"/>
              </w:rPr>
              <w:t xml:space="preserve"> containers is the responsibility of the customer, unlike PaaS.</w:t>
            </w:r>
          </w:p>
          <w:p w14:paraId="139A1565" w14:textId="77777777" w:rsidR="00386DC9" w:rsidRPr="00EC4BF1" w:rsidRDefault="00386DC9" w:rsidP="00183749">
            <w:pPr>
              <w:pStyle w:val="ListParagraph"/>
              <w:rPr>
                <w:rFonts w:ascii="Arial" w:hAnsi="Arial" w:cs="Arial"/>
                <w:sz w:val="24"/>
                <w:szCs w:val="24"/>
              </w:rPr>
            </w:pPr>
          </w:p>
          <w:p w14:paraId="19337A51" w14:textId="4EC169CB" w:rsidR="00EA4071" w:rsidRPr="00EC4BF1" w:rsidRDefault="00AF3A48" w:rsidP="00183749">
            <w:pPr>
              <w:pStyle w:val="ListParagraph"/>
              <w:numPr>
                <w:ilvl w:val="0"/>
                <w:numId w:val="20"/>
              </w:numPr>
              <w:rPr>
                <w:rFonts w:ascii="Arial" w:hAnsi="Arial" w:cs="Arial"/>
                <w:sz w:val="24"/>
                <w:szCs w:val="24"/>
              </w:rPr>
            </w:pPr>
            <w:r w:rsidRPr="00EC4BF1">
              <w:rPr>
                <w:rFonts w:ascii="Arial" w:hAnsi="Arial" w:cs="Arial"/>
                <w:sz w:val="24"/>
                <w:szCs w:val="24"/>
              </w:rPr>
              <w:t xml:space="preserve">Microservices (Docker) – Can introduce complex networking because applications are containerised </w:t>
            </w:r>
            <w:r w:rsidR="00386DC9" w:rsidRPr="00EC4BF1">
              <w:rPr>
                <w:rFonts w:ascii="Arial" w:hAnsi="Arial" w:cs="Arial"/>
                <w:sz w:val="24"/>
                <w:szCs w:val="24"/>
              </w:rPr>
              <w:t xml:space="preserve">into several </w:t>
            </w:r>
            <w:r w:rsidRPr="00EC4BF1">
              <w:rPr>
                <w:rFonts w:ascii="Arial" w:hAnsi="Arial" w:cs="Arial"/>
                <w:sz w:val="24"/>
                <w:szCs w:val="24"/>
              </w:rPr>
              <w:t>containers that have to be network</w:t>
            </w:r>
            <w:r w:rsidR="00386DC9" w:rsidRPr="00EC4BF1">
              <w:rPr>
                <w:rFonts w:ascii="Arial" w:hAnsi="Arial" w:cs="Arial"/>
                <w:sz w:val="24"/>
                <w:szCs w:val="24"/>
              </w:rPr>
              <w:t>ed</w:t>
            </w:r>
            <w:r w:rsidRPr="00EC4BF1">
              <w:rPr>
                <w:rFonts w:ascii="Arial" w:hAnsi="Arial" w:cs="Arial"/>
                <w:sz w:val="24"/>
                <w:szCs w:val="24"/>
              </w:rPr>
              <w:t xml:space="preserve"> together.  Troubleshooting network traffic</w:t>
            </w:r>
            <w:r w:rsidR="004071DD" w:rsidRPr="00EC4BF1">
              <w:rPr>
                <w:rFonts w:ascii="Arial" w:hAnsi="Arial" w:cs="Arial"/>
                <w:sz w:val="24"/>
                <w:szCs w:val="24"/>
              </w:rPr>
              <w:t xml:space="preserve"> flow</w:t>
            </w:r>
            <w:r w:rsidRPr="00EC4BF1">
              <w:rPr>
                <w:rFonts w:ascii="Arial" w:hAnsi="Arial" w:cs="Arial"/>
                <w:sz w:val="24"/>
                <w:szCs w:val="24"/>
              </w:rPr>
              <w:t xml:space="preserve"> </w:t>
            </w:r>
            <w:r w:rsidR="00386DC9" w:rsidRPr="00EC4BF1">
              <w:rPr>
                <w:rFonts w:ascii="Arial" w:hAnsi="Arial" w:cs="Arial"/>
                <w:sz w:val="24"/>
                <w:szCs w:val="24"/>
              </w:rPr>
              <w:t xml:space="preserve">is </w:t>
            </w:r>
            <w:r w:rsidRPr="00EC4BF1">
              <w:rPr>
                <w:rFonts w:ascii="Arial" w:hAnsi="Arial" w:cs="Arial"/>
                <w:sz w:val="24"/>
                <w:szCs w:val="24"/>
              </w:rPr>
              <w:t>difficult</w:t>
            </w:r>
            <w:r w:rsidR="00F5635C" w:rsidRPr="00EC4BF1">
              <w:rPr>
                <w:rFonts w:ascii="Arial" w:hAnsi="Arial" w:cs="Arial"/>
                <w:sz w:val="24"/>
                <w:szCs w:val="24"/>
              </w:rPr>
              <w:t xml:space="preserve"> as </w:t>
            </w:r>
            <w:r w:rsidR="00186C03" w:rsidRPr="00EC4BF1">
              <w:rPr>
                <w:rFonts w:ascii="Arial" w:hAnsi="Arial" w:cs="Arial"/>
                <w:sz w:val="24"/>
                <w:szCs w:val="24"/>
              </w:rPr>
              <w:t>data</w:t>
            </w:r>
            <w:r w:rsidR="00F5635C" w:rsidRPr="00EC4BF1">
              <w:rPr>
                <w:rFonts w:ascii="Arial" w:hAnsi="Arial" w:cs="Arial"/>
                <w:sz w:val="24"/>
                <w:szCs w:val="24"/>
              </w:rPr>
              <w:t xml:space="preserve"> flow could be </w:t>
            </w:r>
            <w:r w:rsidR="00A9593D" w:rsidRPr="00EC4BF1">
              <w:rPr>
                <w:rFonts w:ascii="Arial" w:hAnsi="Arial" w:cs="Arial"/>
                <w:sz w:val="24"/>
                <w:szCs w:val="24"/>
              </w:rPr>
              <w:t>processed by</w:t>
            </w:r>
            <w:r w:rsidR="00F5635C" w:rsidRPr="00EC4BF1">
              <w:rPr>
                <w:rFonts w:ascii="Arial" w:hAnsi="Arial" w:cs="Arial"/>
                <w:sz w:val="24"/>
                <w:szCs w:val="24"/>
              </w:rPr>
              <w:t xml:space="preserve"> numerous application containers</w:t>
            </w:r>
            <w:r w:rsidR="00D26212">
              <w:rPr>
                <w:rFonts w:ascii="Arial" w:hAnsi="Arial" w:cs="Arial"/>
                <w:sz w:val="24"/>
                <w:szCs w:val="24"/>
              </w:rPr>
              <w:t xml:space="preserve"> </w:t>
            </w:r>
            <w:r w:rsidR="00D26212">
              <w:rPr>
                <w:rFonts w:ascii="Arial" w:hAnsi="Arial" w:cs="Arial"/>
                <w:sz w:val="24"/>
                <w:szCs w:val="24"/>
              </w:rPr>
              <w:fldChar w:fldCharType="begin" w:fldLock="1"/>
            </w:r>
            <w:r w:rsidR="001908D7">
              <w:rPr>
                <w:rFonts w:ascii="Arial" w:hAnsi="Arial" w:cs="Arial"/>
                <w:sz w:val="24"/>
                <w:szCs w:val="24"/>
              </w:rPr>
              <w:instrText>ADDIN CSL_CITATION {"citationItems":[{"id":"ITEM-1","itemData":{"URL":"https://www.youtube.com/watch?v=1xo-0gCVhTU","accessed":{"date-parts":[["2020","3","3"]]},"author":[{"dropping-particle":"","family":"James Quigley","given":"","non-dropping-particle":"","parse-names":false,"suffix":""}],"id":"ITEM-1","issued":{"date-parts":[["0"]]},"title":"Introduction to Microservices, Docker, and Kubernetes - YouTube","type":"webpage"},"uris":["http://www.mendeley.com/documents/?uuid=ce68159e-3113-3607-ab2f-211b8a3bec8b"]}],"mendeley":{"formattedCitation":"[27]","plainTextFormattedCitation":"[27]","previouslyFormattedCitation":"[27]"},"properties":{"noteIndex":0},"schema":"https://github.com/citation-style-language/schema/raw/master/csl-citation.json"}</w:instrText>
            </w:r>
            <w:r w:rsidR="00D26212">
              <w:rPr>
                <w:rFonts w:ascii="Arial" w:hAnsi="Arial" w:cs="Arial"/>
                <w:sz w:val="24"/>
                <w:szCs w:val="24"/>
              </w:rPr>
              <w:fldChar w:fldCharType="separate"/>
            </w:r>
            <w:r w:rsidR="001908D7" w:rsidRPr="001908D7">
              <w:rPr>
                <w:rFonts w:ascii="Arial" w:hAnsi="Arial" w:cs="Arial"/>
                <w:noProof/>
                <w:sz w:val="24"/>
                <w:szCs w:val="24"/>
              </w:rPr>
              <w:t>[27]</w:t>
            </w:r>
            <w:r w:rsidR="00D26212">
              <w:rPr>
                <w:rFonts w:ascii="Arial" w:hAnsi="Arial" w:cs="Arial"/>
                <w:sz w:val="24"/>
                <w:szCs w:val="24"/>
              </w:rPr>
              <w:fldChar w:fldCharType="end"/>
            </w:r>
            <w:r w:rsidR="00D26212">
              <w:rPr>
                <w:rFonts w:ascii="Arial" w:hAnsi="Arial" w:cs="Arial"/>
                <w:sz w:val="24"/>
                <w:szCs w:val="24"/>
              </w:rPr>
              <w:t>.</w:t>
            </w:r>
          </w:p>
          <w:p w14:paraId="66E838DC" w14:textId="77777777" w:rsidR="00673737" w:rsidRPr="00EC4BF1" w:rsidRDefault="00673737" w:rsidP="00183749">
            <w:pPr>
              <w:pStyle w:val="ListParagraph"/>
              <w:rPr>
                <w:rFonts w:ascii="Arial" w:hAnsi="Arial" w:cs="Arial"/>
                <w:sz w:val="24"/>
                <w:szCs w:val="24"/>
              </w:rPr>
            </w:pPr>
          </w:p>
          <w:p w14:paraId="75DA3C0A" w14:textId="1E727B56" w:rsidR="00890A3E" w:rsidRPr="00EC4BF1" w:rsidRDefault="000C40BF" w:rsidP="00183749">
            <w:pPr>
              <w:pStyle w:val="ListParagraph"/>
              <w:numPr>
                <w:ilvl w:val="0"/>
                <w:numId w:val="20"/>
              </w:numPr>
              <w:rPr>
                <w:rFonts w:ascii="Arial" w:hAnsi="Arial" w:cs="Arial"/>
                <w:sz w:val="24"/>
                <w:szCs w:val="24"/>
              </w:rPr>
            </w:pPr>
            <w:r w:rsidRPr="00EC4BF1">
              <w:rPr>
                <w:rFonts w:ascii="Arial" w:hAnsi="Arial" w:cs="Arial"/>
                <w:sz w:val="24"/>
                <w:szCs w:val="24"/>
              </w:rPr>
              <w:t>Broad and advanced level of knowledge needed to understand and run Microsystems, Containerisation, Orchestration (Kubernetes)</w:t>
            </w:r>
            <w:r w:rsidR="002305AC" w:rsidRPr="00EC4BF1">
              <w:rPr>
                <w:rFonts w:ascii="Arial" w:hAnsi="Arial" w:cs="Arial"/>
                <w:sz w:val="24"/>
                <w:szCs w:val="24"/>
              </w:rPr>
              <w:t>,</w:t>
            </w:r>
            <w:r w:rsidR="005815F5">
              <w:rPr>
                <w:rFonts w:ascii="Arial" w:hAnsi="Arial" w:cs="Arial"/>
                <w:sz w:val="24"/>
                <w:szCs w:val="24"/>
              </w:rPr>
              <w:t xml:space="preserve"> and the coding </w:t>
            </w:r>
            <w:r w:rsidR="008656C1">
              <w:rPr>
                <w:rFonts w:ascii="Arial" w:hAnsi="Arial" w:cs="Arial"/>
                <w:sz w:val="24"/>
                <w:szCs w:val="24"/>
              </w:rPr>
              <w:t>language</w:t>
            </w:r>
            <w:r w:rsidR="00C5142F" w:rsidRPr="00EC4BF1">
              <w:rPr>
                <w:rFonts w:ascii="Arial" w:hAnsi="Arial" w:cs="Arial"/>
                <w:sz w:val="24"/>
                <w:szCs w:val="24"/>
              </w:rPr>
              <w:t xml:space="preserve"> etc</w:t>
            </w:r>
            <w:r w:rsidR="00982CBD" w:rsidRPr="00EC4BF1">
              <w:rPr>
                <w:rFonts w:ascii="Arial" w:hAnsi="Arial" w:cs="Arial"/>
                <w:sz w:val="24"/>
                <w:szCs w:val="24"/>
              </w:rPr>
              <w:t xml:space="preserve">. </w:t>
            </w:r>
            <w:r w:rsidR="00C5142F" w:rsidRPr="00EC4BF1">
              <w:rPr>
                <w:rFonts w:ascii="Arial" w:hAnsi="Arial" w:cs="Arial"/>
                <w:sz w:val="24"/>
                <w:szCs w:val="24"/>
              </w:rPr>
              <w:t xml:space="preserve"> </w:t>
            </w:r>
            <w:r w:rsidR="00662E3A" w:rsidRPr="00EC4BF1">
              <w:rPr>
                <w:rFonts w:ascii="Arial" w:hAnsi="Arial" w:cs="Arial"/>
                <w:sz w:val="24"/>
                <w:szCs w:val="24"/>
              </w:rPr>
              <w:t xml:space="preserve">With </w:t>
            </w:r>
            <w:r w:rsidR="00982CBD" w:rsidRPr="00EC4BF1">
              <w:rPr>
                <w:rFonts w:ascii="Arial" w:hAnsi="Arial" w:cs="Arial"/>
                <w:sz w:val="24"/>
                <w:szCs w:val="24"/>
              </w:rPr>
              <w:t>PaaS</w:t>
            </w:r>
            <w:r w:rsidR="002305AC" w:rsidRPr="00EC4BF1">
              <w:rPr>
                <w:rFonts w:ascii="Arial" w:hAnsi="Arial" w:cs="Arial"/>
                <w:sz w:val="24"/>
                <w:szCs w:val="24"/>
              </w:rPr>
              <w:t>,</w:t>
            </w:r>
            <w:r w:rsidR="00982CBD" w:rsidRPr="00EC4BF1">
              <w:rPr>
                <w:rFonts w:ascii="Arial" w:hAnsi="Arial" w:cs="Arial"/>
                <w:sz w:val="24"/>
                <w:szCs w:val="24"/>
              </w:rPr>
              <w:t xml:space="preserve"> </w:t>
            </w:r>
            <w:r w:rsidR="00662E3A" w:rsidRPr="00EC4BF1">
              <w:rPr>
                <w:rFonts w:ascii="Arial" w:hAnsi="Arial" w:cs="Arial"/>
                <w:sz w:val="24"/>
                <w:szCs w:val="24"/>
              </w:rPr>
              <w:t xml:space="preserve">the user </w:t>
            </w:r>
            <w:r w:rsidR="00982CBD" w:rsidRPr="00EC4BF1">
              <w:rPr>
                <w:rFonts w:ascii="Arial" w:hAnsi="Arial" w:cs="Arial"/>
                <w:sz w:val="24"/>
                <w:szCs w:val="24"/>
              </w:rPr>
              <w:t>create</w:t>
            </w:r>
            <w:r w:rsidR="00662E3A" w:rsidRPr="00EC4BF1">
              <w:rPr>
                <w:rFonts w:ascii="Arial" w:hAnsi="Arial" w:cs="Arial"/>
                <w:sz w:val="24"/>
                <w:szCs w:val="24"/>
              </w:rPr>
              <w:t>s</w:t>
            </w:r>
            <w:r w:rsidR="00982CBD" w:rsidRPr="00EC4BF1">
              <w:rPr>
                <w:rFonts w:ascii="Arial" w:hAnsi="Arial" w:cs="Arial"/>
                <w:sz w:val="24"/>
                <w:szCs w:val="24"/>
              </w:rPr>
              <w:t xml:space="preserve"> the code</w:t>
            </w:r>
            <w:r w:rsidR="00C5142F" w:rsidRPr="00EC4BF1">
              <w:rPr>
                <w:rFonts w:ascii="Arial" w:hAnsi="Arial" w:cs="Arial"/>
                <w:sz w:val="24"/>
                <w:szCs w:val="24"/>
              </w:rPr>
              <w:t xml:space="preserve">, </w:t>
            </w:r>
            <w:r w:rsidR="00982CBD" w:rsidRPr="00EC4BF1">
              <w:rPr>
                <w:rFonts w:ascii="Arial" w:hAnsi="Arial" w:cs="Arial"/>
                <w:sz w:val="24"/>
                <w:szCs w:val="24"/>
              </w:rPr>
              <w:t>compile</w:t>
            </w:r>
            <w:r w:rsidR="00662E3A" w:rsidRPr="00EC4BF1">
              <w:rPr>
                <w:rFonts w:ascii="Arial" w:hAnsi="Arial" w:cs="Arial"/>
                <w:sz w:val="24"/>
                <w:szCs w:val="24"/>
              </w:rPr>
              <w:t>s</w:t>
            </w:r>
            <w:r w:rsidR="00982CBD" w:rsidRPr="00EC4BF1">
              <w:rPr>
                <w:rFonts w:ascii="Arial" w:hAnsi="Arial" w:cs="Arial"/>
                <w:sz w:val="24"/>
                <w:szCs w:val="24"/>
              </w:rPr>
              <w:t>, run</w:t>
            </w:r>
            <w:r w:rsidR="00C5142F" w:rsidRPr="00EC4BF1">
              <w:rPr>
                <w:rFonts w:ascii="Arial" w:hAnsi="Arial" w:cs="Arial"/>
                <w:sz w:val="24"/>
                <w:szCs w:val="24"/>
              </w:rPr>
              <w:t>s</w:t>
            </w:r>
            <w:r w:rsidR="002305AC" w:rsidRPr="00EC4BF1">
              <w:rPr>
                <w:rFonts w:ascii="Arial" w:hAnsi="Arial" w:cs="Arial"/>
                <w:sz w:val="24"/>
                <w:szCs w:val="24"/>
              </w:rPr>
              <w:t>,</w:t>
            </w:r>
            <w:r w:rsidR="00982CBD" w:rsidRPr="00EC4BF1">
              <w:rPr>
                <w:rFonts w:ascii="Arial" w:hAnsi="Arial" w:cs="Arial"/>
                <w:sz w:val="24"/>
                <w:szCs w:val="24"/>
              </w:rPr>
              <w:t xml:space="preserve"> and move</w:t>
            </w:r>
            <w:r w:rsidR="00C5142F" w:rsidRPr="00EC4BF1">
              <w:rPr>
                <w:rFonts w:ascii="Arial" w:hAnsi="Arial" w:cs="Arial"/>
                <w:sz w:val="24"/>
                <w:szCs w:val="24"/>
              </w:rPr>
              <w:t>s</w:t>
            </w:r>
            <w:r w:rsidR="00982CBD" w:rsidRPr="00EC4BF1">
              <w:rPr>
                <w:rFonts w:ascii="Arial" w:hAnsi="Arial" w:cs="Arial"/>
                <w:sz w:val="24"/>
                <w:szCs w:val="24"/>
              </w:rPr>
              <w:t xml:space="preserve"> it into live.  You only have to understand the </w:t>
            </w:r>
            <w:r w:rsidR="00834034" w:rsidRPr="00EC4BF1">
              <w:rPr>
                <w:rFonts w:ascii="Arial" w:hAnsi="Arial" w:cs="Arial"/>
                <w:sz w:val="24"/>
                <w:szCs w:val="24"/>
              </w:rPr>
              <w:t xml:space="preserve">chosen </w:t>
            </w:r>
            <w:r w:rsidR="00982CBD" w:rsidRPr="00EC4BF1">
              <w:rPr>
                <w:rFonts w:ascii="Arial" w:hAnsi="Arial" w:cs="Arial"/>
                <w:sz w:val="24"/>
                <w:szCs w:val="24"/>
              </w:rPr>
              <w:t>platform, no other components</w:t>
            </w:r>
            <w:r w:rsidR="00377D85" w:rsidRPr="00EC4BF1">
              <w:rPr>
                <w:rFonts w:ascii="Arial" w:hAnsi="Arial" w:cs="Arial"/>
                <w:sz w:val="24"/>
                <w:szCs w:val="24"/>
              </w:rPr>
              <w:t>\technology</w:t>
            </w:r>
            <w:r w:rsidR="00982CBD" w:rsidRPr="00EC4BF1">
              <w:rPr>
                <w:rFonts w:ascii="Arial" w:hAnsi="Arial" w:cs="Arial"/>
                <w:sz w:val="24"/>
                <w:szCs w:val="24"/>
              </w:rPr>
              <w:t>.</w:t>
            </w:r>
          </w:p>
          <w:p w14:paraId="503E4FF5" w14:textId="77777777" w:rsidR="00890A3E" w:rsidRPr="00EC4BF1" w:rsidRDefault="00890A3E" w:rsidP="00183749">
            <w:pPr>
              <w:pStyle w:val="ListParagraph"/>
              <w:rPr>
                <w:rFonts w:ascii="Arial" w:hAnsi="Arial" w:cs="Arial"/>
                <w:sz w:val="24"/>
                <w:szCs w:val="24"/>
              </w:rPr>
            </w:pPr>
          </w:p>
          <w:p w14:paraId="018E3B75" w14:textId="77777777" w:rsidR="00890A3E" w:rsidRPr="00EC4BF1" w:rsidRDefault="00890A3E" w:rsidP="00183749">
            <w:pPr>
              <w:pStyle w:val="ListParagraph"/>
              <w:numPr>
                <w:ilvl w:val="0"/>
                <w:numId w:val="20"/>
              </w:numPr>
              <w:rPr>
                <w:rFonts w:ascii="Arial" w:hAnsi="Arial" w:cs="Arial"/>
                <w:sz w:val="24"/>
                <w:szCs w:val="24"/>
              </w:rPr>
            </w:pPr>
            <w:r w:rsidRPr="00EC4BF1">
              <w:rPr>
                <w:rFonts w:ascii="Arial" w:hAnsi="Arial" w:cs="Arial"/>
                <w:sz w:val="24"/>
                <w:szCs w:val="24"/>
              </w:rPr>
              <w:lastRenderedPageBreak/>
              <w:t xml:space="preserve">Responsibility of </w:t>
            </w:r>
            <w:r w:rsidR="00E31656" w:rsidRPr="00EC4BF1">
              <w:rPr>
                <w:rFonts w:ascii="Arial" w:hAnsi="Arial" w:cs="Arial"/>
                <w:sz w:val="24"/>
                <w:szCs w:val="24"/>
              </w:rPr>
              <w:t>infrastr</w:t>
            </w:r>
            <w:r w:rsidR="005669D1" w:rsidRPr="00EC4BF1">
              <w:rPr>
                <w:rFonts w:ascii="Arial" w:hAnsi="Arial" w:cs="Arial"/>
                <w:sz w:val="24"/>
                <w:szCs w:val="24"/>
              </w:rPr>
              <w:t>uct</w:t>
            </w:r>
            <w:r w:rsidR="00E31656" w:rsidRPr="00EC4BF1">
              <w:rPr>
                <w:rFonts w:ascii="Arial" w:hAnsi="Arial" w:cs="Arial"/>
                <w:sz w:val="24"/>
                <w:szCs w:val="24"/>
              </w:rPr>
              <w:t xml:space="preserve">ure </w:t>
            </w:r>
            <w:r w:rsidRPr="00EC4BF1">
              <w:rPr>
                <w:rFonts w:ascii="Arial" w:hAnsi="Arial" w:cs="Arial"/>
                <w:sz w:val="24"/>
                <w:szCs w:val="24"/>
              </w:rPr>
              <w:t xml:space="preserve">Security </w:t>
            </w:r>
            <w:r w:rsidR="00341D7C" w:rsidRPr="00EC4BF1">
              <w:rPr>
                <w:rFonts w:ascii="Arial" w:hAnsi="Arial" w:cs="Arial"/>
                <w:sz w:val="24"/>
                <w:szCs w:val="24"/>
              </w:rPr>
              <w:t>can be</w:t>
            </w:r>
            <w:r w:rsidR="00A87CC2" w:rsidRPr="00EC4BF1">
              <w:rPr>
                <w:rFonts w:ascii="Arial" w:hAnsi="Arial" w:cs="Arial"/>
                <w:sz w:val="24"/>
                <w:szCs w:val="24"/>
              </w:rPr>
              <w:t xml:space="preserve"> </w:t>
            </w:r>
            <w:r w:rsidRPr="00EC4BF1">
              <w:rPr>
                <w:rFonts w:ascii="Arial" w:hAnsi="Arial" w:cs="Arial"/>
                <w:sz w:val="24"/>
                <w:szCs w:val="24"/>
              </w:rPr>
              <w:t>moved to developers who are not security experts.</w:t>
            </w:r>
          </w:p>
          <w:p w14:paraId="488B95A0" w14:textId="77777777" w:rsidR="000C40BF" w:rsidRPr="00EC4BF1" w:rsidRDefault="000C40BF" w:rsidP="00183749">
            <w:pPr>
              <w:ind w:left="360"/>
              <w:rPr>
                <w:rFonts w:ascii="Arial" w:hAnsi="Arial" w:cs="Arial"/>
                <w:sz w:val="24"/>
                <w:szCs w:val="24"/>
              </w:rPr>
            </w:pPr>
          </w:p>
          <w:p w14:paraId="651F2CED" w14:textId="77777777" w:rsidR="00EA4071" w:rsidRPr="00EC4BF1" w:rsidRDefault="00EA4071" w:rsidP="00183749">
            <w:pPr>
              <w:rPr>
                <w:rFonts w:ascii="Arial" w:hAnsi="Arial" w:cs="Arial"/>
                <w:b/>
                <w:i/>
                <w:sz w:val="24"/>
                <w:szCs w:val="24"/>
                <w:u w:val="single"/>
              </w:rPr>
            </w:pPr>
          </w:p>
        </w:tc>
      </w:tr>
      <w:tr w:rsidR="00EC4BF1" w:rsidRPr="00EC4BF1" w14:paraId="14C07A14" w14:textId="77777777" w:rsidTr="00A6362A">
        <w:tc>
          <w:tcPr>
            <w:tcW w:w="4508" w:type="dxa"/>
          </w:tcPr>
          <w:p w14:paraId="68970610" w14:textId="77777777" w:rsidR="00EA4071" w:rsidRPr="00EC4BF1" w:rsidRDefault="00EA4071" w:rsidP="00183749">
            <w:pPr>
              <w:rPr>
                <w:rFonts w:ascii="Arial" w:hAnsi="Arial" w:cs="Arial"/>
                <w:b/>
                <w:i/>
                <w:sz w:val="24"/>
                <w:szCs w:val="24"/>
                <w:u w:val="single"/>
              </w:rPr>
            </w:pPr>
            <w:r w:rsidRPr="00EC4BF1">
              <w:rPr>
                <w:rFonts w:ascii="Arial" w:hAnsi="Arial" w:cs="Arial"/>
                <w:b/>
                <w:i/>
                <w:sz w:val="24"/>
                <w:szCs w:val="24"/>
                <w:u w:val="single"/>
              </w:rPr>
              <w:lastRenderedPageBreak/>
              <w:t>Opportunities</w:t>
            </w:r>
          </w:p>
          <w:p w14:paraId="04D07659" w14:textId="77777777" w:rsidR="00EA4071" w:rsidRPr="00EC4BF1" w:rsidRDefault="00EA4071" w:rsidP="00183749">
            <w:pPr>
              <w:rPr>
                <w:rFonts w:ascii="Arial" w:hAnsi="Arial" w:cs="Arial"/>
                <w:sz w:val="24"/>
                <w:szCs w:val="24"/>
              </w:rPr>
            </w:pPr>
          </w:p>
          <w:p w14:paraId="4C58E256" w14:textId="77777777" w:rsidR="00A87CC2" w:rsidRPr="00EC4BF1" w:rsidRDefault="00A87CC2" w:rsidP="00183749">
            <w:pPr>
              <w:pStyle w:val="ListParagraph"/>
              <w:numPr>
                <w:ilvl w:val="0"/>
                <w:numId w:val="31"/>
              </w:numPr>
              <w:rPr>
                <w:rFonts w:ascii="Arial" w:hAnsi="Arial" w:cs="Arial"/>
                <w:sz w:val="24"/>
                <w:szCs w:val="24"/>
              </w:rPr>
            </w:pPr>
            <w:r w:rsidRPr="00EC4BF1">
              <w:rPr>
                <w:rFonts w:ascii="Arial" w:hAnsi="Arial" w:cs="Arial"/>
                <w:sz w:val="24"/>
                <w:szCs w:val="24"/>
              </w:rPr>
              <w:lastRenderedPageBreak/>
              <w:t>Kuberbetes</w:t>
            </w:r>
            <w:r w:rsidR="0022799A" w:rsidRPr="00EC4BF1">
              <w:rPr>
                <w:rFonts w:ascii="Arial" w:hAnsi="Arial" w:cs="Arial"/>
                <w:sz w:val="24"/>
                <w:szCs w:val="24"/>
              </w:rPr>
              <w:t xml:space="preserve"> </w:t>
            </w:r>
            <w:r w:rsidR="00B87B99" w:rsidRPr="00EC4BF1">
              <w:rPr>
                <w:rFonts w:ascii="Arial" w:hAnsi="Arial" w:cs="Arial"/>
                <w:sz w:val="24"/>
                <w:szCs w:val="24"/>
              </w:rPr>
              <w:t>containerised orchestration tool</w:t>
            </w:r>
            <w:r w:rsidRPr="00EC4BF1">
              <w:rPr>
                <w:rFonts w:ascii="Arial" w:hAnsi="Arial" w:cs="Arial"/>
                <w:sz w:val="24"/>
                <w:szCs w:val="24"/>
              </w:rPr>
              <w:t xml:space="preserve"> development is continu</w:t>
            </w:r>
            <w:r w:rsidR="00B87B99" w:rsidRPr="00EC4BF1">
              <w:rPr>
                <w:rFonts w:ascii="Arial" w:hAnsi="Arial" w:cs="Arial"/>
                <w:sz w:val="24"/>
                <w:szCs w:val="24"/>
              </w:rPr>
              <w:t>ing</w:t>
            </w:r>
            <w:r w:rsidRPr="00EC4BF1">
              <w:rPr>
                <w:rFonts w:ascii="Arial" w:hAnsi="Arial" w:cs="Arial"/>
                <w:sz w:val="24"/>
                <w:szCs w:val="24"/>
              </w:rPr>
              <w:t xml:space="preserve"> </w:t>
            </w:r>
            <w:r w:rsidR="00B87B99" w:rsidRPr="00EC4BF1">
              <w:rPr>
                <w:rFonts w:ascii="Arial" w:hAnsi="Arial" w:cs="Arial"/>
                <w:sz w:val="24"/>
                <w:szCs w:val="24"/>
              </w:rPr>
              <w:t xml:space="preserve">to </w:t>
            </w:r>
            <w:r w:rsidRPr="00EC4BF1">
              <w:rPr>
                <w:rFonts w:ascii="Arial" w:hAnsi="Arial" w:cs="Arial"/>
                <w:sz w:val="24"/>
                <w:szCs w:val="24"/>
              </w:rPr>
              <w:t>improve and broaden</w:t>
            </w:r>
            <w:r w:rsidR="00B87B99" w:rsidRPr="00EC4BF1">
              <w:rPr>
                <w:rFonts w:ascii="Arial" w:hAnsi="Arial" w:cs="Arial"/>
                <w:sz w:val="24"/>
                <w:szCs w:val="24"/>
              </w:rPr>
              <w:t xml:space="preserve"> the technology uses</w:t>
            </w:r>
            <w:r w:rsidR="0022799A" w:rsidRPr="00EC4BF1">
              <w:rPr>
                <w:rFonts w:ascii="Arial" w:hAnsi="Arial" w:cs="Arial"/>
                <w:sz w:val="24"/>
                <w:szCs w:val="24"/>
              </w:rPr>
              <w:t>,</w:t>
            </w:r>
            <w:r w:rsidRPr="00EC4BF1">
              <w:rPr>
                <w:rFonts w:ascii="Arial" w:hAnsi="Arial" w:cs="Arial"/>
                <w:sz w:val="24"/>
                <w:szCs w:val="24"/>
              </w:rPr>
              <w:t xml:space="preserve"> b</w:t>
            </w:r>
            <w:r w:rsidR="00F745DE" w:rsidRPr="00EC4BF1">
              <w:rPr>
                <w:rFonts w:ascii="Arial" w:hAnsi="Arial" w:cs="Arial"/>
                <w:sz w:val="24"/>
                <w:szCs w:val="24"/>
              </w:rPr>
              <w:t>ecause of</w:t>
            </w:r>
            <w:r w:rsidRPr="00EC4BF1">
              <w:rPr>
                <w:rFonts w:ascii="Arial" w:hAnsi="Arial" w:cs="Arial"/>
                <w:sz w:val="24"/>
                <w:szCs w:val="24"/>
              </w:rPr>
              <w:t xml:space="preserve"> the</w:t>
            </w:r>
            <w:r w:rsidR="00D90780" w:rsidRPr="00EC4BF1">
              <w:rPr>
                <w:rFonts w:ascii="Arial" w:hAnsi="Arial" w:cs="Arial"/>
                <w:sz w:val="24"/>
                <w:szCs w:val="24"/>
              </w:rPr>
              <w:t xml:space="preserve"> </w:t>
            </w:r>
            <w:r w:rsidR="00A54F81" w:rsidRPr="00EC4BF1">
              <w:rPr>
                <w:rFonts w:ascii="Arial" w:hAnsi="Arial" w:cs="Arial"/>
                <w:sz w:val="24"/>
                <w:szCs w:val="24"/>
              </w:rPr>
              <w:t>sizeabl</w:t>
            </w:r>
            <w:r w:rsidR="00D90780" w:rsidRPr="00EC4BF1">
              <w:rPr>
                <w:rFonts w:ascii="Arial" w:hAnsi="Arial" w:cs="Arial"/>
                <w:sz w:val="24"/>
                <w:szCs w:val="24"/>
              </w:rPr>
              <w:t xml:space="preserve">e </w:t>
            </w:r>
            <w:r w:rsidRPr="00EC4BF1">
              <w:rPr>
                <w:rFonts w:ascii="Arial" w:hAnsi="Arial" w:cs="Arial"/>
                <w:sz w:val="24"/>
                <w:szCs w:val="24"/>
              </w:rPr>
              <w:t>opensource community</w:t>
            </w:r>
            <w:r w:rsidR="00252794" w:rsidRPr="00EC4BF1">
              <w:rPr>
                <w:rFonts w:ascii="Arial" w:hAnsi="Arial" w:cs="Arial"/>
                <w:sz w:val="24"/>
                <w:szCs w:val="24"/>
              </w:rPr>
              <w:t xml:space="preserve"> and</w:t>
            </w:r>
            <w:r w:rsidR="00AD3D6B" w:rsidRPr="00EC4BF1">
              <w:rPr>
                <w:rFonts w:ascii="Arial" w:hAnsi="Arial" w:cs="Arial"/>
                <w:sz w:val="24"/>
                <w:szCs w:val="24"/>
              </w:rPr>
              <w:t xml:space="preserve"> its</w:t>
            </w:r>
            <w:r w:rsidR="00252794" w:rsidRPr="00EC4BF1">
              <w:rPr>
                <w:rFonts w:ascii="Arial" w:hAnsi="Arial" w:cs="Arial"/>
                <w:sz w:val="24"/>
                <w:szCs w:val="24"/>
              </w:rPr>
              <w:t xml:space="preserve"> continual </w:t>
            </w:r>
            <w:r w:rsidR="009A1250" w:rsidRPr="00EC4BF1">
              <w:rPr>
                <w:rFonts w:ascii="Arial" w:hAnsi="Arial" w:cs="Arial"/>
                <w:sz w:val="24"/>
                <w:szCs w:val="24"/>
              </w:rPr>
              <w:t xml:space="preserve">time </w:t>
            </w:r>
            <w:r w:rsidR="00252794" w:rsidRPr="00EC4BF1">
              <w:rPr>
                <w:rFonts w:ascii="Arial" w:hAnsi="Arial" w:cs="Arial"/>
                <w:sz w:val="24"/>
                <w:szCs w:val="24"/>
              </w:rPr>
              <w:t>inves</w:t>
            </w:r>
            <w:r w:rsidR="002458EE" w:rsidRPr="00EC4BF1">
              <w:rPr>
                <w:rFonts w:ascii="Arial" w:hAnsi="Arial" w:cs="Arial"/>
                <w:sz w:val="24"/>
                <w:szCs w:val="24"/>
              </w:rPr>
              <w:t>tment</w:t>
            </w:r>
            <w:r w:rsidR="00070E8B" w:rsidRPr="00EC4BF1">
              <w:rPr>
                <w:rFonts w:ascii="Arial" w:hAnsi="Arial" w:cs="Arial"/>
                <w:sz w:val="24"/>
                <w:szCs w:val="24"/>
              </w:rPr>
              <w:t>.</w:t>
            </w:r>
          </w:p>
        </w:tc>
        <w:tc>
          <w:tcPr>
            <w:tcW w:w="4508" w:type="dxa"/>
          </w:tcPr>
          <w:p w14:paraId="08EFEB51" w14:textId="77777777" w:rsidR="00603AD7" w:rsidRPr="00EC4BF1" w:rsidRDefault="00EA4071" w:rsidP="00183749">
            <w:pPr>
              <w:rPr>
                <w:rFonts w:ascii="Arial" w:hAnsi="Arial" w:cs="Arial"/>
                <w:b/>
                <w:i/>
                <w:sz w:val="24"/>
                <w:szCs w:val="24"/>
                <w:u w:val="single"/>
              </w:rPr>
            </w:pPr>
            <w:r w:rsidRPr="00EC4BF1">
              <w:rPr>
                <w:rFonts w:ascii="Arial" w:hAnsi="Arial" w:cs="Arial"/>
                <w:b/>
                <w:i/>
                <w:sz w:val="24"/>
                <w:szCs w:val="24"/>
                <w:u w:val="single"/>
              </w:rPr>
              <w:lastRenderedPageBreak/>
              <w:t>Threats</w:t>
            </w:r>
          </w:p>
          <w:p w14:paraId="77232F61" w14:textId="77777777" w:rsidR="00603AD7" w:rsidRPr="00EC4BF1" w:rsidRDefault="00603AD7" w:rsidP="00183749">
            <w:pPr>
              <w:rPr>
                <w:rFonts w:ascii="Arial" w:hAnsi="Arial" w:cs="Arial"/>
                <w:sz w:val="24"/>
                <w:szCs w:val="24"/>
              </w:rPr>
            </w:pPr>
          </w:p>
          <w:p w14:paraId="1BDD9BD8" w14:textId="0EFB3EAD" w:rsidR="00EA4071" w:rsidRPr="00EC4BF1" w:rsidRDefault="00603AD7" w:rsidP="00183749">
            <w:pPr>
              <w:pStyle w:val="ListParagraph"/>
              <w:numPr>
                <w:ilvl w:val="0"/>
                <w:numId w:val="33"/>
              </w:numPr>
              <w:rPr>
                <w:rFonts w:ascii="Arial" w:hAnsi="Arial" w:cs="Arial"/>
                <w:b/>
                <w:sz w:val="24"/>
                <w:szCs w:val="24"/>
              </w:rPr>
            </w:pPr>
            <w:r w:rsidRPr="00EC4BF1">
              <w:rPr>
                <w:rFonts w:ascii="Arial" w:hAnsi="Arial" w:cs="Arial"/>
                <w:b/>
                <w:sz w:val="24"/>
                <w:szCs w:val="24"/>
              </w:rPr>
              <w:lastRenderedPageBreak/>
              <w:t>OpenFaaS or FaaS</w:t>
            </w:r>
            <w:r w:rsidRPr="00EC4BF1">
              <w:rPr>
                <w:rFonts w:ascii="Arial" w:hAnsi="Arial" w:cs="Arial"/>
                <w:sz w:val="24"/>
                <w:szCs w:val="24"/>
              </w:rPr>
              <w:t xml:space="preserve"> (Function as a Service) i.e. Serverless function.  You can run code in whatever language, for however long you need and where you want.  It has the highest level of </w:t>
            </w:r>
            <w:r w:rsidR="001B07B1">
              <w:rPr>
                <w:rFonts w:ascii="Arial" w:hAnsi="Arial" w:cs="Arial"/>
                <w:sz w:val="24"/>
                <w:szCs w:val="24"/>
              </w:rPr>
              <w:t>A</w:t>
            </w:r>
            <w:r w:rsidRPr="00EC4BF1">
              <w:rPr>
                <w:rFonts w:ascii="Arial" w:hAnsi="Arial" w:cs="Arial"/>
                <w:sz w:val="24"/>
                <w:szCs w:val="24"/>
              </w:rPr>
              <w:t xml:space="preserve">bstraction.  The functions are already created </w:t>
            </w:r>
            <w:r w:rsidR="00B869CE" w:rsidRPr="00EC4BF1">
              <w:rPr>
                <w:rFonts w:ascii="Arial" w:hAnsi="Arial" w:cs="Arial"/>
                <w:sz w:val="24"/>
                <w:szCs w:val="24"/>
              </w:rPr>
              <w:t>or available</w:t>
            </w:r>
            <w:r w:rsidRPr="00EC4BF1">
              <w:rPr>
                <w:rFonts w:ascii="Arial" w:hAnsi="Arial" w:cs="Arial"/>
                <w:sz w:val="24"/>
                <w:szCs w:val="24"/>
              </w:rPr>
              <w:t xml:space="preserve"> </w:t>
            </w:r>
            <w:r w:rsidR="00B869CE" w:rsidRPr="00EC4BF1">
              <w:rPr>
                <w:rFonts w:ascii="Arial" w:hAnsi="Arial" w:cs="Arial"/>
                <w:sz w:val="24"/>
                <w:szCs w:val="24"/>
              </w:rPr>
              <w:t xml:space="preserve">on </w:t>
            </w:r>
            <w:r w:rsidRPr="00EC4BF1">
              <w:rPr>
                <w:rFonts w:ascii="Arial" w:hAnsi="Arial" w:cs="Arial"/>
                <w:sz w:val="24"/>
                <w:szCs w:val="24"/>
              </w:rPr>
              <w:t>the CSP</w:t>
            </w:r>
            <w:r w:rsidR="00B869CE" w:rsidRPr="00EC4BF1">
              <w:rPr>
                <w:rFonts w:ascii="Arial" w:hAnsi="Arial" w:cs="Arial"/>
                <w:sz w:val="24"/>
                <w:szCs w:val="24"/>
              </w:rPr>
              <w:t xml:space="preserve"> network,</w:t>
            </w:r>
            <w:r w:rsidRPr="00EC4BF1">
              <w:rPr>
                <w:rFonts w:ascii="Arial" w:hAnsi="Arial" w:cs="Arial"/>
                <w:sz w:val="24"/>
                <w:szCs w:val="24"/>
              </w:rPr>
              <w:t xml:space="preserve"> you just have to call </w:t>
            </w:r>
            <w:r w:rsidR="00B869CE" w:rsidRPr="00EC4BF1">
              <w:rPr>
                <w:rFonts w:ascii="Arial" w:hAnsi="Arial" w:cs="Arial"/>
                <w:sz w:val="24"/>
                <w:szCs w:val="24"/>
              </w:rPr>
              <w:t xml:space="preserve">the functions </w:t>
            </w:r>
            <w:r w:rsidRPr="00EC4BF1">
              <w:rPr>
                <w:rFonts w:ascii="Arial" w:hAnsi="Arial" w:cs="Arial"/>
                <w:sz w:val="24"/>
                <w:szCs w:val="24"/>
              </w:rPr>
              <w:t>using scripting</w:t>
            </w:r>
            <w:r w:rsidR="00B869CE" w:rsidRPr="00EC4BF1">
              <w:rPr>
                <w:rFonts w:ascii="Arial" w:hAnsi="Arial" w:cs="Arial"/>
                <w:sz w:val="24"/>
                <w:szCs w:val="24"/>
              </w:rPr>
              <w:t xml:space="preserve"> e.g. Yaml, Json</w:t>
            </w:r>
            <w:r w:rsidR="002C3CBC" w:rsidRPr="00EC4BF1">
              <w:rPr>
                <w:rFonts w:ascii="Arial" w:hAnsi="Arial" w:cs="Arial"/>
                <w:sz w:val="24"/>
                <w:szCs w:val="24"/>
              </w:rPr>
              <w:t>, Python</w:t>
            </w:r>
            <w:r w:rsidR="00DE7C76" w:rsidRPr="00EC4BF1">
              <w:rPr>
                <w:rFonts w:ascii="Arial" w:hAnsi="Arial" w:cs="Arial"/>
                <w:sz w:val="24"/>
                <w:szCs w:val="24"/>
              </w:rPr>
              <w:t xml:space="preserve"> etc</w:t>
            </w:r>
            <w:r w:rsidR="00A92BAA">
              <w:rPr>
                <w:rFonts w:ascii="Arial" w:hAnsi="Arial" w:cs="Arial"/>
                <w:sz w:val="24"/>
                <w:szCs w:val="24"/>
              </w:rPr>
              <w:t xml:space="preserve"> </w:t>
            </w:r>
            <w:r w:rsidR="00A92BAA">
              <w:rPr>
                <w:rFonts w:ascii="Arial" w:hAnsi="Arial" w:cs="Arial"/>
                <w:sz w:val="24"/>
                <w:szCs w:val="24"/>
              </w:rPr>
              <w:fldChar w:fldCharType="begin" w:fldLock="1"/>
            </w:r>
            <w:r w:rsidR="001908D7">
              <w:rPr>
                <w:rFonts w:ascii="Arial" w:hAnsi="Arial" w:cs="Arial"/>
                <w:sz w:val="24"/>
                <w:szCs w:val="24"/>
              </w:rPr>
              <w:instrText>ADDIN CSL_CITATION {"citationItems":[{"id":"ITEM-1","itemData":{"DOI":"10.1109/ICoAC44903.2018.8939081","ISBN":"9781728103525","abstract":"Emergence of cloud computing as the inevitable IT computing paradigm, the perception of the compute reference model and building of services has evolved into new dimensions. Serverless computing is an execution model in which the cloud service provider dynamically manages the allocation of compute resources of the server. The consumer is billed for the actual volume of resources consumed by them, instead paying for the pre-purchased units of compute capacity. This model evolved as a way to achieve optimum cost, minimum configuration overheads, and increases the application's ability to scale in the cloud. The prospective of the serverless compute model is well conceived by the major cloud service providers and reflected in the adoption of serverless computing paradigm. This review paper presents a comprehensive study on serverless computing architecture and also extends an experimentation of the working principle of serverless computing reference model adapted by AWS Lambda. The various research avenues in serverless computing are identified and presented.","author":[{"dropping-particle":"","family":"Rajan","given":"R. Arokia Paul","non-dropping-particle":"","parse-names":false,"suffix":""}],"container-title":"2018 10th International Conference on Advanced Computing, ICoAC 2018","id":"ITEM-1","issued":{"date-parts":[["2018"]]},"page":"88-93","publisher":"IEEE","title":"Serverless Architecture - A Revolution in Cloud Computing","type":"article-journal"},"uris":["http://www.mendeley.com/documents/?uuid=6adabe59-13f5-4355-ac58-9c26378752d2"]}],"mendeley":{"formattedCitation":"[15]","plainTextFormattedCitation":"[15]","previouslyFormattedCitation":"[15]"},"properties":{"noteIndex":0},"schema":"https://github.com/citation-style-language/schema/raw/master/csl-citation.json"}</w:instrText>
            </w:r>
            <w:r w:rsidR="00A92BAA">
              <w:rPr>
                <w:rFonts w:ascii="Arial" w:hAnsi="Arial" w:cs="Arial"/>
                <w:sz w:val="24"/>
                <w:szCs w:val="24"/>
              </w:rPr>
              <w:fldChar w:fldCharType="separate"/>
            </w:r>
            <w:r w:rsidR="001908D7" w:rsidRPr="001908D7">
              <w:rPr>
                <w:rFonts w:ascii="Arial" w:hAnsi="Arial" w:cs="Arial"/>
                <w:noProof/>
                <w:sz w:val="24"/>
                <w:szCs w:val="24"/>
              </w:rPr>
              <w:t>[15]</w:t>
            </w:r>
            <w:r w:rsidR="00A92BAA">
              <w:rPr>
                <w:rFonts w:ascii="Arial" w:hAnsi="Arial" w:cs="Arial"/>
                <w:sz w:val="24"/>
                <w:szCs w:val="24"/>
              </w:rPr>
              <w:fldChar w:fldCharType="end"/>
            </w:r>
          </w:p>
          <w:p w14:paraId="1FB06DD6" w14:textId="77777777" w:rsidR="00EA4071" w:rsidRPr="00EC4BF1" w:rsidRDefault="00EA4071" w:rsidP="00183749">
            <w:pPr>
              <w:rPr>
                <w:rFonts w:ascii="Arial" w:hAnsi="Arial" w:cs="Arial"/>
                <w:sz w:val="24"/>
                <w:szCs w:val="24"/>
              </w:rPr>
            </w:pPr>
          </w:p>
          <w:p w14:paraId="4E725F57" w14:textId="77777777" w:rsidR="00EA4071" w:rsidRPr="00EC4BF1" w:rsidRDefault="00EA4071" w:rsidP="00183749">
            <w:pPr>
              <w:rPr>
                <w:rFonts w:ascii="Arial" w:hAnsi="Arial" w:cs="Arial"/>
                <w:b/>
                <w:i/>
                <w:sz w:val="24"/>
                <w:szCs w:val="24"/>
                <w:u w:val="single"/>
              </w:rPr>
            </w:pPr>
          </w:p>
        </w:tc>
      </w:tr>
      <w:tr w:rsidR="00EC4BF1" w:rsidRPr="00EC4BF1" w14:paraId="360860F4" w14:textId="77777777" w:rsidTr="00A6362A">
        <w:tc>
          <w:tcPr>
            <w:tcW w:w="4508" w:type="dxa"/>
          </w:tcPr>
          <w:p w14:paraId="37181334" w14:textId="77777777" w:rsidR="00603AD7" w:rsidRPr="00EC4BF1" w:rsidRDefault="00603AD7" w:rsidP="00183749">
            <w:pPr>
              <w:rPr>
                <w:rFonts w:ascii="Arial" w:hAnsi="Arial" w:cs="Arial"/>
                <w:b/>
                <w:i/>
                <w:sz w:val="24"/>
                <w:szCs w:val="24"/>
                <w:u w:val="single"/>
              </w:rPr>
            </w:pPr>
          </w:p>
        </w:tc>
        <w:tc>
          <w:tcPr>
            <w:tcW w:w="4508" w:type="dxa"/>
          </w:tcPr>
          <w:p w14:paraId="31A585BD" w14:textId="77777777" w:rsidR="00603AD7" w:rsidRPr="00EC4BF1" w:rsidRDefault="00603AD7" w:rsidP="00183749">
            <w:pPr>
              <w:rPr>
                <w:rFonts w:ascii="Arial" w:hAnsi="Arial" w:cs="Arial"/>
                <w:b/>
                <w:i/>
                <w:sz w:val="24"/>
                <w:szCs w:val="24"/>
                <w:u w:val="single"/>
              </w:rPr>
            </w:pPr>
          </w:p>
        </w:tc>
      </w:tr>
    </w:tbl>
    <w:p w14:paraId="7A7C3A71" w14:textId="08D4A496" w:rsidR="00EA4071" w:rsidRDefault="00EA4071" w:rsidP="00183749">
      <w:pPr>
        <w:rPr>
          <w:rFonts w:ascii="Arial" w:hAnsi="Arial" w:cs="Arial"/>
          <w:sz w:val="24"/>
          <w:szCs w:val="24"/>
        </w:rPr>
      </w:pPr>
    </w:p>
    <w:p w14:paraId="60BAD4B3" w14:textId="594B1836" w:rsidR="00C62509" w:rsidRDefault="00C62509" w:rsidP="00183749">
      <w:pPr>
        <w:rPr>
          <w:rFonts w:ascii="Arial" w:hAnsi="Arial" w:cs="Arial"/>
          <w:sz w:val="24"/>
          <w:szCs w:val="24"/>
        </w:rPr>
      </w:pPr>
    </w:p>
    <w:p w14:paraId="30ECA44A" w14:textId="730D54E5" w:rsidR="00C62509" w:rsidRDefault="00C62509" w:rsidP="00183749">
      <w:pPr>
        <w:rPr>
          <w:rFonts w:ascii="Arial" w:hAnsi="Arial" w:cs="Arial"/>
          <w:sz w:val="24"/>
          <w:szCs w:val="24"/>
        </w:rPr>
      </w:pPr>
    </w:p>
    <w:p w14:paraId="617EB95E" w14:textId="0F668CA2" w:rsidR="00C62509" w:rsidRDefault="00C62509" w:rsidP="00183749">
      <w:pPr>
        <w:rPr>
          <w:rFonts w:ascii="Arial" w:hAnsi="Arial" w:cs="Arial"/>
          <w:sz w:val="24"/>
          <w:szCs w:val="24"/>
        </w:rPr>
      </w:pPr>
    </w:p>
    <w:p w14:paraId="6C2DD55A" w14:textId="2EE2D87A" w:rsidR="00C62509" w:rsidRDefault="00C62509" w:rsidP="00183749">
      <w:pPr>
        <w:rPr>
          <w:rFonts w:ascii="Arial" w:hAnsi="Arial" w:cs="Arial"/>
          <w:sz w:val="24"/>
          <w:szCs w:val="24"/>
        </w:rPr>
      </w:pPr>
    </w:p>
    <w:p w14:paraId="4F978F5E" w14:textId="75712933" w:rsidR="00C62509" w:rsidRDefault="00C62509" w:rsidP="00183749">
      <w:pPr>
        <w:rPr>
          <w:rFonts w:ascii="Arial" w:hAnsi="Arial" w:cs="Arial"/>
          <w:sz w:val="24"/>
          <w:szCs w:val="24"/>
        </w:rPr>
      </w:pPr>
    </w:p>
    <w:p w14:paraId="1146840A" w14:textId="04E79EBD" w:rsidR="00C62509" w:rsidRDefault="00C62509" w:rsidP="00183749">
      <w:pPr>
        <w:rPr>
          <w:rFonts w:ascii="Arial" w:hAnsi="Arial" w:cs="Arial"/>
          <w:sz w:val="24"/>
          <w:szCs w:val="24"/>
        </w:rPr>
      </w:pPr>
    </w:p>
    <w:p w14:paraId="44C15D86" w14:textId="0C2798BF" w:rsidR="00C62509" w:rsidRDefault="00C62509" w:rsidP="00183749">
      <w:pPr>
        <w:rPr>
          <w:rFonts w:ascii="Arial" w:hAnsi="Arial" w:cs="Arial"/>
          <w:sz w:val="24"/>
          <w:szCs w:val="24"/>
        </w:rPr>
      </w:pPr>
    </w:p>
    <w:p w14:paraId="661B9F64" w14:textId="3108717A" w:rsidR="00C62509" w:rsidRDefault="00C62509" w:rsidP="00183749">
      <w:pPr>
        <w:rPr>
          <w:rFonts w:ascii="Arial" w:hAnsi="Arial" w:cs="Arial"/>
          <w:sz w:val="24"/>
          <w:szCs w:val="24"/>
        </w:rPr>
      </w:pPr>
    </w:p>
    <w:p w14:paraId="2BF61B3B" w14:textId="6453D977" w:rsidR="00C62509" w:rsidRDefault="00C62509" w:rsidP="00183749">
      <w:pPr>
        <w:rPr>
          <w:rFonts w:ascii="Arial" w:hAnsi="Arial" w:cs="Arial"/>
          <w:sz w:val="24"/>
          <w:szCs w:val="24"/>
        </w:rPr>
      </w:pPr>
    </w:p>
    <w:p w14:paraId="7FCA8604" w14:textId="5359E187" w:rsidR="00C62509" w:rsidRDefault="00C62509" w:rsidP="00183749">
      <w:pPr>
        <w:rPr>
          <w:rFonts w:ascii="Arial" w:hAnsi="Arial" w:cs="Arial"/>
          <w:sz w:val="24"/>
          <w:szCs w:val="24"/>
        </w:rPr>
      </w:pPr>
    </w:p>
    <w:p w14:paraId="3A2DD721" w14:textId="412ED335" w:rsidR="00C62509" w:rsidRDefault="00C62509" w:rsidP="00183749">
      <w:pPr>
        <w:rPr>
          <w:rFonts w:ascii="Arial" w:hAnsi="Arial" w:cs="Arial"/>
          <w:sz w:val="24"/>
          <w:szCs w:val="24"/>
        </w:rPr>
      </w:pPr>
    </w:p>
    <w:p w14:paraId="3C697A09" w14:textId="54D5B4D5" w:rsidR="00C62509" w:rsidRDefault="00C62509" w:rsidP="00183749">
      <w:pPr>
        <w:rPr>
          <w:rFonts w:ascii="Arial" w:hAnsi="Arial" w:cs="Arial"/>
          <w:sz w:val="24"/>
          <w:szCs w:val="24"/>
        </w:rPr>
      </w:pPr>
    </w:p>
    <w:p w14:paraId="01E23708" w14:textId="77777777" w:rsidR="0017457B" w:rsidRPr="00EC4BF1" w:rsidRDefault="006D5A93" w:rsidP="00CA5823">
      <w:pPr>
        <w:pStyle w:val="Heading1"/>
      </w:pPr>
      <w:bookmarkStart w:id="13" w:name="_Toc34168007"/>
      <w:bookmarkStart w:id="14" w:name="_Toc34170761"/>
      <w:r w:rsidRPr="00EC4BF1">
        <w:lastRenderedPageBreak/>
        <w:t>Infrastructure as Code</w:t>
      </w:r>
      <w:bookmarkEnd w:id="13"/>
      <w:bookmarkEnd w:id="14"/>
    </w:p>
    <w:p w14:paraId="55218D71" w14:textId="3666E2A4" w:rsidR="00772CE1" w:rsidRPr="00EC4BF1" w:rsidRDefault="004950B5" w:rsidP="00183749">
      <w:pPr>
        <w:rPr>
          <w:rFonts w:ascii="Arial" w:hAnsi="Arial" w:cs="Arial"/>
          <w:sz w:val="24"/>
          <w:szCs w:val="24"/>
        </w:rPr>
      </w:pPr>
      <w:r w:rsidRPr="00EC4BF1">
        <w:rPr>
          <w:rFonts w:ascii="Arial" w:hAnsi="Arial" w:cs="Arial"/>
          <w:sz w:val="24"/>
          <w:szCs w:val="24"/>
        </w:rPr>
        <w:t>Infrastructure as code</w:t>
      </w:r>
      <w:r w:rsidR="008B2080" w:rsidRPr="00EC4BF1">
        <w:rPr>
          <w:rFonts w:ascii="Arial" w:hAnsi="Arial" w:cs="Arial"/>
          <w:sz w:val="24"/>
          <w:szCs w:val="24"/>
        </w:rPr>
        <w:t xml:space="preserve"> (IAC)</w:t>
      </w:r>
      <w:r w:rsidRPr="00EC4BF1">
        <w:rPr>
          <w:rFonts w:ascii="Arial" w:hAnsi="Arial" w:cs="Arial"/>
          <w:sz w:val="24"/>
          <w:szCs w:val="24"/>
        </w:rPr>
        <w:t xml:space="preserve"> is the realisation from the Industry that automating </w:t>
      </w:r>
      <w:r w:rsidR="005C69B1" w:rsidRPr="00EC4BF1">
        <w:rPr>
          <w:rFonts w:ascii="Arial" w:hAnsi="Arial" w:cs="Arial"/>
          <w:sz w:val="24"/>
          <w:szCs w:val="24"/>
        </w:rPr>
        <w:t xml:space="preserve">the </w:t>
      </w:r>
      <w:r w:rsidRPr="00EC4BF1">
        <w:rPr>
          <w:rFonts w:ascii="Arial" w:hAnsi="Arial" w:cs="Arial"/>
          <w:sz w:val="24"/>
          <w:szCs w:val="24"/>
        </w:rPr>
        <w:t xml:space="preserve">infrastructure lifecycle </w:t>
      </w:r>
      <w:r w:rsidR="005C69B1" w:rsidRPr="00EC4BF1">
        <w:rPr>
          <w:rFonts w:ascii="Arial" w:hAnsi="Arial" w:cs="Arial"/>
          <w:sz w:val="24"/>
          <w:szCs w:val="24"/>
        </w:rPr>
        <w:t xml:space="preserve">using scripting </w:t>
      </w:r>
      <w:r w:rsidRPr="00EC4BF1">
        <w:rPr>
          <w:rFonts w:ascii="Arial" w:hAnsi="Arial" w:cs="Arial"/>
          <w:sz w:val="24"/>
          <w:szCs w:val="24"/>
        </w:rPr>
        <w:t xml:space="preserve">brings several </w:t>
      </w:r>
      <w:r w:rsidR="008B2080" w:rsidRPr="00EC4BF1">
        <w:rPr>
          <w:rFonts w:ascii="Arial" w:hAnsi="Arial" w:cs="Arial"/>
          <w:sz w:val="24"/>
          <w:szCs w:val="24"/>
        </w:rPr>
        <w:t>critical</w:t>
      </w:r>
      <w:r w:rsidRPr="00EC4BF1">
        <w:rPr>
          <w:rFonts w:ascii="Arial" w:hAnsi="Arial" w:cs="Arial"/>
          <w:sz w:val="24"/>
          <w:szCs w:val="24"/>
        </w:rPr>
        <w:t xml:space="preserve"> efficiencies and advantages for business processes</w:t>
      </w:r>
      <w:r w:rsidR="00FD1019" w:rsidRPr="00EC4BF1">
        <w:rPr>
          <w:rFonts w:ascii="Arial" w:hAnsi="Arial" w:cs="Arial"/>
          <w:sz w:val="24"/>
          <w:szCs w:val="24"/>
        </w:rPr>
        <w:t>/functions</w:t>
      </w:r>
      <w:r w:rsidRPr="00EC4BF1">
        <w:rPr>
          <w:rFonts w:ascii="Arial" w:hAnsi="Arial" w:cs="Arial"/>
          <w:sz w:val="24"/>
          <w:szCs w:val="24"/>
        </w:rPr>
        <w:t>.</w:t>
      </w:r>
    </w:p>
    <w:p w14:paraId="033C18F9" w14:textId="77777777" w:rsidR="00B41D7B" w:rsidRPr="00EC4BF1" w:rsidRDefault="008B2080" w:rsidP="00183749">
      <w:pPr>
        <w:rPr>
          <w:rFonts w:ascii="Arial" w:hAnsi="Arial" w:cs="Arial"/>
          <w:sz w:val="24"/>
          <w:szCs w:val="24"/>
        </w:rPr>
      </w:pPr>
      <w:r w:rsidRPr="00EC4BF1">
        <w:rPr>
          <w:rFonts w:ascii="Arial" w:hAnsi="Arial" w:cs="Arial"/>
          <w:sz w:val="24"/>
          <w:szCs w:val="24"/>
        </w:rPr>
        <w:t xml:space="preserve">  </w:t>
      </w:r>
      <w:r w:rsidR="005C69B1" w:rsidRPr="00EC4BF1">
        <w:rPr>
          <w:rFonts w:ascii="Arial" w:hAnsi="Arial" w:cs="Arial"/>
          <w:sz w:val="24"/>
          <w:szCs w:val="24"/>
        </w:rPr>
        <w:t>In the past</w:t>
      </w:r>
      <w:r w:rsidR="00B41D7B" w:rsidRPr="00EC4BF1">
        <w:rPr>
          <w:rFonts w:ascii="Arial" w:hAnsi="Arial" w:cs="Arial"/>
          <w:sz w:val="24"/>
          <w:szCs w:val="24"/>
        </w:rPr>
        <w:t>,</w:t>
      </w:r>
      <w:r w:rsidR="005C69B1" w:rsidRPr="00EC4BF1">
        <w:rPr>
          <w:rFonts w:ascii="Arial" w:hAnsi="Arial" w:cs="Arial"/>
          <w:sz w:val="24"/>
          <w:szCs w:val="24"/>
        </w:rPr>
        <w:t xml:space="preserve"> </w:t>
      </w:r>
      <w:r w:rsidR="00B41D7B" w:rsidRPr="00EC4BF1">
        <w:rPr>
          <w:rFonts w:ascii="Arial" w:hAnsi="Arial" w:cs="Arial"/>
          <w:sz w:val="24"/>
          <w:szCs w:val="24"/>
        </w:rPr>
        <w:t>System Administrators (Sysadmins) had to provision server</w:t>
      </w:r>
      <w:r w:rsidR="001366A0" w:rsidRPr="00EC4BF1">
        <w:rPr>
          <w:rFonts w:ascii="Arial" w:hAnsi="Arial" w:cs="Arial"/>
          <w:sz w:val="24"/>
          <w:szCs w:val="24"/>
        </w:rPr>
        <w:t>s</w:t>
      </w:r>
      <w:r w:rsidR="00B41D7B" w:rsidRPr="00EC4BF1">
        <w:rPr>
          <w:rFonts w:ascii="Arial" w:hAnsi="Arial" w:cs="Arial"/>
          <w:sz w:val="24"/>
          <w:szCs w:val="24"/>
        </w:rPr>
        <w:t xml:space="preserve"> by manually configuring all the hardware and software required for applications to run.  Sysadmins</w:t>
      </w:r>
      <w:r w:rsidR="001366A0" w:rsidRPr="00EC4BF1">
        <w:rPr>
          <w:rFonts w:ascii="Arial" w:hAnsi="Arial" w:cs="Arial"/>
          <w:sz w:val="24"/>
          <w:szCs w:val="24"/>
        </w:rPr>
        <w:t xml:space="preserve"> also </w:t>
      </w:r>
      <w:r w:rsidR="00B41D7B" w:rsidRPr="00EC4BF1">
        <w:rPr>
          <w:rFonts w:ascii="Arial" w:hAnsi="Arial" w:cs="Arial"/>
          <w:sz w:val="24"/>
          <w:szCs w:val="24"/>
        </w:rPr>
        <w:t>monitor</w:t>
      </w:r>
      <w:r w:rsidR="001366A0" w:rsidRPr="00EC4BF1">
        <w:rPr>
          <w:rFonts w:ascii="Arial" w:hAnsi="Arial" w:cs="Arial"/>
          <w:sz w:val="24"/>
          <w:szCs w:val="24"/>
        </w:rPr>
        <w:t>ed</w:t>
      </w:r>
      <w:r w:rsidR="00B41D7B" w:rsidRPr="00EC4BF1">
        <w:rPr>
          <w:rFonts w:ascii="Arial" w:hAnsi="Arial" w:cs="Arial"/>
          <w:sz w:val="24"/>
          <w:szCs w:val="24"/>
        </w:rPr>
        <w:t xml:space="preserve"> performance and increas</w:t>
      </w:r>
      <w:r w:rsidR="001366A0" w:rsidRPr="00EC4BF1">
        <w:rPr>
          <w:rFonts w:ascii="Arial" w:hAnsi="Arial" w:cs="Arial"/>
          <w:sz w:val="24"/>
          <w:szCs w:val="24"/>
        </w:rPr>
        <w:t>ed</w:t>
      </w:r>
      <w:r w:rsidR="00B41D7B" w:rsidRPr="00EC4BF1">
        <w:rPr>
          <w:rFonts w:ascii="Arial" w:hAnsi="Arial" w:cs="Arial"/>
          <w:sz w:val="24"/>
          <w:szCs w:val="24"/>
        </w:rPr>
        <w:t xml:space="preserve"> or decreas</w:t>
      </w:r>
      <w:r w:rsidR="001366A0" w:rsidRPr="00EC4BF1">
        <w:rPr>
          <w:rFonts w:ascii="Arial" w:hAnsi="Arial" w:cs="Arial"/>
          <w:sz w:val="24"/>
          <w:szCs w:val="24"/>
        </w:rPr>
        <w:t>ed</w:t>
      </w:r>
      <w:r w:rsidR="00B41D7B" w:rsidRPr="00EC4BF1">
        <w:rPr>
          <w:rFonts w:ascii="Arial" w:hAnsi="Arial" w:cs="Arial"/>
          <w:sz w:val="24"/>
          <w:szCs w:val="24"/>
        </w:rPr>
        <w:t xml:space="preserve"> server resource</w:t>
      </w:r>
      <w:r w:rsidR="001366A0" w:rsidRPr="00EC4BF1">
        <w:rPr>
          <w:rFonts w:ascii="Arial" w:hAnsi="Arial" w:cs="Arial"/>
          <w:sz w:val="24"/>
          <w:szCs w:val="24"/>
        </w:rPr>
        <w:t>s</w:t>
      </w:r>
      <w:r w:rsidR="00425574" w:rsidRPr="00EC4BF1">
        <w:rPr>
          <w:rFonts w:ascii="Arial" w:hAnsi="Arial" w:cs="Arial"/>
          <w:sz w:val="24"/>
          <w:szCs w:val="24"/>
        </w:rPr>
        <w:t>,</w:t>
      </w:r>
      <w:r w:rsidR="00B41D7B" w:rsidRPr="00EC4BF1">
        <w:rPr>
          <w:rFonts w:ascii="Arial" w:hAnsi="Arial" w:cs="Arial"/>
          <w:sz w:val="24"/>
          <w:szCs w:val="24"/>
        </w:rPr>
        <w:t xml:space="preserve"> i.e., CPU, storage</w:t>
      </w:r>
      <w:r w:rsidR="001366A0" w:rsidRPr="00EC4BF1">
        <w:rPr>
          <w:rFonts w:ascii="Arial" w:hAnsi="Arial" w:cs="Arial"/>
          <w:sz w:val="24"/>
          <w:szCs w:val="24"/>
        </w:rPr>
        <w:t>,</w:t>
      </w:r>
      <w:r w:rsidR="00B41D7B" w:rsidRPr="00EC4BF1">
        <w:rPr>
          <w:rFonts w:ascii="Arial" w:hAnsi="Arial" w:cs="Arial"/>
          <w:sz w:val="24"/>
          <w:szCs w:val="24"/>
        </w:rPr>
        <w:t xml:space="preserve"> and Ram manual</w:t>
      </w:r>
      <w:r w:rsidR="001366A0" w:rsidRPr="00EC4BF1">
        <w:rPr>
          <w:rFonts w:ascii="Arial" w:hAnsi="Arial" w:cs="Arial"/>
          <w:sz w:val="24"/>
          <w:szCs w:val="24"/>
        </w:rPr>
        <w:t>ly</w:t>
      </w:r>
      <w:r w:rsidR="005B625B" w:rsidRPr="00EC4BF1">
        <w:rPr>
          <w:rFonts w:ascii="Arial" w:hAnsi="Arial" w:cs="Arial"/>
          <w:sz w:val="24"/>
          <w:szCs w:val="24"/>
        </w:rPr>
        <w:t>,</w:t>
      </w:r>
      <w:r w:rsidR="00B41D7B" w:rsidRPr="00EC4BF1">
        <w:rPr>
          <w:rFonts w:ascii="Arial" w:hAnsi="Arial" w:cs="Arial"/>
          <w:sz w:val="24"/>
          <w:szCs w:val="24"/>
        </w:rPr>
        <w:t xml:space="preserve"> </w:t>
      </w:r>
      <w:r w:rsidR="001366A0" w:rsidRPr="00EC4BF1">
        <w:rPr>
          <w:rFonts w:ascii="Arial" w:hAnsi="Arial" w:cs="Arial"/>
          <w:sz w:val="24"/>
          <w:szCs w:val="24"/>
        </w:rPr>
        <w:t>which is</w:t>
      </w:r>
      <w:r w:rsidR="00B41D7B" w:rsidRPr="00EC4BF1">
        <w:rPr>
          <w:rFonts w:ascii="Arial" w:hAnsi="Arial" w:cs="Arial"/>
          <w:sz w:val="24"/>
          <w:szCs w:val="24"/>
        </w:rPr>
        <w:t xml:space="preserve"> prone to human mistakes</w:t>
      </w:r>
      <w:r w:rsidR="00D61C4B" w:rsidRPr="00EC4BF1">
        <w:rPr>
          <w:rFonts w:ascii="Arial" w:hAnsi="Arial" w:cs="Arial"/>
          <w:sz w:val="24"/>
          <w:szCs w:val="24"/>
        </w:rPr>
        <w:t xml:space="preserve"> and miscalculation</w:t>
      </w:r>
      <w:r w:rsidR="00A872BF" w:rsidRPr="00EC4BF1">
        <w:rPr>
          <w:rFonts w:ascii="Arial" w:hAnsi="Arial" w:cs="Arial"/>
          <w:sz w:val="24"/>
          <w:szCs w:val="24"/>
        </w:rPr>
        <w:t>s</w:t>
      </w:r>
      <w:r w:rsidR="00D61C4B" w:rsidRPr="00EC4BF1">
        <w:rPr>
          <w:rFonts w:ascii="Arial" w:hAnsi="Arial" w:cs="Arial"/>
          <w:sz w:val="24"/>
          <w:szCs w:val="24"/>
        </w:rPr>
        <w:t xml:space="preserve"> </w:t>
      </w:r>
      <w:r w:rsidR="00B41D7B" w:rsidRPr="00EC4BF1">
        <w:rPr>
          <w:rFonts w:ascii="Arial" w:hAnsi="Arial" w:cs="Arial"/>
          <w:sz w:val="24"/>
          <w:szCs w:val="24"/>
        </w:rPr>
        <w:t>(Reference)</w:t>
      </w:r>
      <w:r w:rsidR="00D61C4B" w:rsidRPr="00EC4BF1">
        <w:rPr>
          <w:rFonts w:ascii="Arial" w:hAnsi="Arial" w:cs="Arial"/>
          <w:sz w:val="24"/>
          <w:szCs w:val="24"/>
        </w:rPr>
        <w:t>.</w:t>
      </w:r>
    </w:p>
    <w:p w14:paraId="3396B1AB" w14:textId="77777777" w:rsidR="00606155" w:rsidRPr="00EC4BF1" w:rsidRDefault="00606155" w:rsidP="00183749">
      <w:pPr>
        <w:rPr>
          <w:rFonts w:ascii="Arial" w:hAnsi="Arial" w:cs="Arial"/>
          <w:sz w:val="24"/>
          <w:szCs w:val="24"/>
        </w:rPr>
      </w:pPr>
    </w:p>
    <w:p w14:paraId="372AC338" w14:textId="3AF17F9B" w:rsidR="00606155" w:rsidRPr="00EC4BF1" w:rsidRDefault="00CB36C1" w:rsidP="00CA5823">
      <w:pPr>
        <w:pStyle w:val="Heading2"/>
      </w:pPr>
      <w:bookmarkStart w:id="15" w:name="_Toc34168008"/>
      <w:bookmarkStart w:id="16" w:name="_Toc34170762"/>
      <w:r w:rsidRPr="00EC4BF1">
        <w:t>Manual Provisioning</w:t>
      </w:r>
      <w:r w:rsidR="00297940" w:rsidRPr="00EC4BF1">
        <w:t xml:space="preserve"> Issues</w:t>
      </w:r>
      <w:bookmarkEnd w:id="15"/>
      <w:bookmarkEnd w:id="16"/>
    </w:p>
    <w:p w14:paraId="7E8FFA81" w14:textId="77777777" w:rsidR="005B625B" w:rsidRPr="00EC4BF1" w:rsidRDefault="004B5FCA" w:rsidP="00183749">
      <w:pPr>
        <w:rPr>
          <w:rFonts w:ascii="Arial" w:hAnsi="Arial" w:cs="Arial"/>
          <w:sz w:val="24"/>
          <w:szCs w:val="24"/>
        </w:rPr>
      </w:pPr>
      <w:r w:rsidRPr="00EC4BF1">
        <w:rPr>
          <w:rFonts w:ascii="Arial" w:hAnsi="Arial" w:cs="Arial"/>
          <w:sz w:val="24"/>
          <w:szCs w:val="24"/>
        </w:rPr>
        <w:t xml:space="preserve">The manual </w:t>
      </w:r>
      <w:r w:rsidR="005B625B" w:rsidRPr="00EC4BF1">
        <w:rPr>
          <w:rFonts w:ascii="Arial" w:hAnsi="Arial" w:cs="Arial"/>
          <w:sz w:val="24"/>
          <w:szCs w:val="24"/>
        </w:rPr>
        <w:t>system administration process has implications in regards to cost, scalability</w:t>
      </w:r>
      <w:r w:rsidR="000076DF" w:rsidRPr="00EC4BF1">
        <w:rPr>
          <w:rFonts w:ascii="Arial" w:hAnsi="Arial" w:cs="Arial"/>
          <w:sz w:val="24"/>
          <w:szCs w:val="24"/>
        </w:rPr>
        <w:t xml:space="preserve">, </w:t>
      </w:r>
      <w:r w:rsidR="005B625B" w:rsidRPr="00EC4BF1">
        <w:rPr>
          <w:rFonts w:ascii="Arial" w:hAnsi="Arial" w:cs="Arial"/>
          <w:sz w:val="24"/>
          <w:szCs w:val="24"/>
        </w:rPr>
        <w:t>availability, standards</w:t>
      </w:r>
      <w:r w:rsidR="00AF2154" w:rsidRPr="00EC4BF1">
        <w:rPr>
          <w:rFonts w:ascii="Arial" w:hAnsi="Arial" w:cs="Arial"/>
          <w:sz w:val="24"/>
          <w:szCs w:val="24"/>
        </w:rPr>
        <w:t>,</w:t>
      </w:r>
      <w:r w:rsidR="005B625B" w:rsidRPr="00EC4BF1">
        <w:rPr>
          <w:rFonts w:ascii="Arial" w:hAnsi="Arial" w:cs="Arial"/>
          <w:sz w:val="24"/>
          <w:szCs w:val="24"/>
        </w:rPr>
        <w:t xml:space="preserve"> and inconsistenc</w:t>
      </w:r>
      <w:r w:rsidR="00044B2C" w:rsidRPr="00EC4BF1">
        <w:rPr>
          <w:rFonts w:ascii="Arial" w:hAnsi="Arial" w:cs="Arial"/>
          <w:sz w:val="24"/>
          <w:szCs w:val="24"/>
        </w:rPr>
        <w:t>ies</w:t>
      </w:r>
      <w:r w:rsidR="005B625B" w:rsidRPr="00EC4BF1">
        <w:rPr>
          <w:rFonts w:ascii="Arial" w:hAnsi="Arial" w:cs="Arial"/>
          <w:sz w:val="24"/>
          <w:szCs w:val="24"/>
        </w:rPr>
        <w:t>.</w:t>
      </w:r>
    </w:p>
    <w:p w14:paraId="748A2BC8" w14:textId="77777777" w:rsidR="004B5FCA" w:rsidRPr="00EC4BF1" w:rsidRDefault="00A105AD" w:rsidP="00183749">
      <w:pPr>
        <w:pStyle w:val="ListParagraph"/>
        <w:numPr>
          <w:ilvl w:val="0"/>
          <w:numId w:val="24"/>
        </w:numPr>
        <w:rPr>
          <w:rFonts w:ascii="Arial" w:hAnsi="Arial" w:cs="Arial"/>
          <w:sz w:val="24"/>
          <w:szCs w:val="24"/>
        </w:rPr>
      </w:pPr>
      <w:r w:rsidRPr="00EC4BF1">
        <w:rPr>
          <w:rFonts w:ascii="Arial" w:hAnsi="Arial" w:cs="Arial"/>
          <w:sz w:val="24"/>
          <w:szCs w:val="24"/>
        </w:rPr>
        <w:t>System administration without scripting</w:t>
      </w:r>
      <w:r w:rsidR="00500FAE" w:rsidRPr="00EC4BF1">
        <w:rPr>
          <w:rFonts w:ascii="Arial" w:hAnsi="Arial" w:cs="Arial"/>
          <w:sz w:val="24"/>
          <w:szCs w:val="24"/>
        </w:rPr>
        <w:t>/</w:t>
      </w:r>
      <w:r w:rsidRPr="00EC4BF1">
        <w:rPr>
          <w:rFonts w:ascii="Arial" w:hAnsi="Arial" w:cs="Arial"/>
          <w:sz w:val="24"/>
          <w:szCs w:val="24"/>
        </w:rPr>
        <w:t>automation is labo</w:t>
      </w:r>
      <w:r w:rsidR="00AF2154" w:rsidRPr="00EC4BF1">
        <w:rPr>
          <w:rFonts w:ascii="Arial" w:hAnsi="Arial" w:cs="Arial"/>
          <w:sz w:val="24"/>
          <w:szCs w:val="24"/>
        </w:rPr>
        <w:t>u</w:t>
      </w:r>
      <w:r w:rsidRPr="00EC4BF1">
        <w:rPr>
          <w:rFonts w:ascii="Arial" w:hAnsi="Arial" w:cs="Arial"/>
          <w:sz w:val="24"/>
          <w:szCs w:val="24"/>
        </w:rPr>
        <w:t>r-intensive</w:t>
      </w:r>
      <w:r w:rsidR="00B74CE3" w:rsidRPr="00EC4BF1">
        <w:rPr>
          <w:rFonts w:ascii="Arial" w:hAnsi="Arial" w:cs="Arial"/>
          <w:sz w:val="24"/>
          <w:szCs w:val="24"/>
        </w:rPr>
        <w:t>;</w:t>
      </w:r>
      <w:r w:rsidRPr="00EC4BF1">
        <w:rPr>
          <w:rFonts w:ascii="Arial" w:hAnsi="Arial" w:cs="Arial"/>
          <w:sz w:val="24"/>
          <w:szCs w:val="24"/>
        </w:rPr>
        <w:t xml:space="preserve"> all provision</w:t>
      </w:r>
      <w:r w:rsidR="00044B2C" w:rsidRPr="00EC4BF1">
        <w:rPr>
          <w:rFonts w:ascii="Arial" w:hAnsi="Arial" w:cs="Arial"/>
          <w:sz w:val="24"/>
          <w:szCs w:val="24"/>
        </w:rPr>
        <w:t>ing</w:t>
      </w:r>
      <w:r w:rsidRPr="00EC4BF1">
        <w:rPr>
          <w:rFonts w:ascii="Arial" w:hAnsi="Arial" w:cs="Arial"/>
          <w:sz w:val="24"/>
          <w:szCs w:val="24"/>
        </w:rPr>
        <w:t xml:space="preserve"> tasks need human intervention</w:t>
      </w:r>
      <w:r w:rsidR="009A6627" w:rsidRPr="00EC4BF1">
        <w:rPr>
          <w:rFonts w:ascii="Arial" w:hAnsi="Arial" w:cs="Arial"/>
          <w:sz w:val="24"/>
          <w:szCs w:val="24"/>
        </w:rPr>
        <w:t xml:space="preserve"> (high labour costs</w:t>
      </w:r>
      <w:r w:rsidR="00354DB7" w:rsidRPr="00EC4BF1">
        <w:rPr>
          <w:rFonts w:ascii="Arial" w:hAnsi="Arial" w:cs="Arial"/>
          <w:sz w:val="24"/>
          <w:szCs w:val="24"/>
        </w:rPr>
        <w:t>,</w:t>
      </w:r>
      <w:r w:rsidR="00500FAE" w:rsidRPr="00EC4BF1">
        <w:rPr>
          <w:rFonts w:ascii="Arial" w:hAnsi="Arial" w:cs="Arial"/>
          <w:sz w:val="24"/>
          <w:szCs w:val="24"/>
        </w:rPr>
        <w:t xml:space="preserve"> i.e.</w:t>
      </w:r>
      <w:r w:rsidR="00090350" w:rsidRPr="00EC4BF1">
        <w:rPr>
          <w:rFonts w:ascii="Arial" w:hAnsi="Arial" w:cs="Arial"/>
          <w:sz w:val="24"/>
          <w:szCs w:val="24"/>
        </w:rPr>
        <w:t>,</w:t>
      </w:r>
      <w:r w:rsidR="00500FAE" w:rsidRPr="00EC4BF1">
        <w:rPr>
          <w:rFonts w:ascii="Arial" w:hAnsi="Arial" w:cs="Arial"/>
          <w:sz w:val="24"/>
          <w:szCs w:val="24"/>
        </w:rPr>
        <w:t xml:space="preserve"> time and people</w:t>
      </w:r>
      <w:r w:rsidR="009A6627" w:rsidRPr="00EC4BF1">
        <w:rPr>
          <w:rFonts w:ascii="Arial" w:hAnsi="Arial" w:cs="Arial"/>
          <w:sz w:val="24"/>
          <w:szCs w:val="24"/>
        </w:rPr>
        <w:t>)</w:t>
      </w:r>
      <w:r w:rsidRPr="00EC4BF1">
        <w:rPr>
          <w:rFonts w:ascii="Arial" w:hAnsi="Arial" w:cs="Arial"/>
          <w:sz w:val="24"/>
          <w:szCs w:val="24"/>
        </w:rPr>
        <w:t>.</w:t>
      </w:r>
    </w:p>
    <w:p w14:paraId="73BEA0D9" w14:textId="61F5E32E" w:rsidR="00A105AD" w:rsidRPr="00EC4BF1" w:rsidRDefault="00A105AD" w:rsidP="00183749">
      <w:pPr>
        <w:pStyle w:val="ListParagraph"/>
        <w:numPr>
          <w:ilvl w:val="0"/>
          <w:numId w:val="24"/>
        </w:numPr>
        <w:rPr>
          <w:rFonts w:ascii="Arial" w:hAnsi="Arial" w:cs="Arial"/>
          <w:sz w:val="24"/>
          <w:szCs w:val="24"/>
        </w:rPr>
      </w:pPr>
      <w:r w:rsidRPr="00EC4BF1">
        <w:rPr>
          <w:rFonts w:ascii="Arial" w:hAnsi="Arial" w:cs="Arial"/>
          <w:sz w:val="24"/>
          <w:szCs w:val="24"/>
        </w:rPr>
        <w:t xml:space="preserve">Manually monitoring the performance of the environment and increasing or reducing compute requirements stops the network from performing at an optimum level.  Spikes and </w:t>
      </w:r>
      <w:r w:rsidR="00D73839" w:rsidRPr="00EC4BF1">
        <w:rPr>
          <w:rFonts w:ascii="Arial" w:hAnsi="Arial" w:cs="Arial"/>
          <w:sz w:val="24"/>
          <w:szCs w:val="24"/>
        </w:rPr>
        <w:t>drops</w:t>
      </w:r>
      <w:r w:rsidRPr="00EC4BF1">
        <w:rPr>
          <w:rFonts w:ascii="Arial" w:hAnsi="Arial" w:cs="Arial"/>
          <w:sz w:val="24"/>
          <w:szCs w:val="24"/>
        </w:rPr>
        <w:t xml:space="preserve"> </w:t>
      </w:r>
      <w:r w:rsidR="00A92BAA">
        <w:rPr>
          <w:rFonts w:ascii="Arial" w:hAnsi="Arial" w:cs="Arial"/>
          <w:sz w:val="24"/>
          <w:szCs w:val="24"/>
        </w:rPr>
        <w:t xml:space="preserve">differing from the </w:t>
      </w:r>
      <w:r w:rsidR="00A41D7B" w:rsidRPr="00EC4BF1">
        <w:rPr>
          <w:rFonts w:ascii="Arial" w:hAnsi="Arial" w:cs="Arial"/>
          <w:sz w:val="24"/>
          <w:szCs w:val="24"/>
        </w:rPr>
        <w:t>M</w:t>
      </w:r>
      <w:r w:rsidRPr="00EC4BF1">
        <w:rPr>
          <w:rFonts w:ascii="Arial" w:hAnsi="Arial" w:cs="Arial"/>
          <w:sz w:val="24"/>
          <w:szCs w:val="24"/>
        </w:rPr>
        <w:t xml:space="preserve">ean network performance </w:t>
      </w:r>
      <w:r w:rsidR="0000604E" w:rsidRPr="00EC4BF1">
        <w:rPr>
          <w:rFonts w:ascii="Arial" w:hAnsi="Arial" w:cs="Arial"/>
          <w:sz w:val="24"/>
          <w:szCs w:val="24"/>
        </w:rPr>
        <w:t>are</w:t>
      </w:r>
      <w:r w:rsidRPr="00EC4BF1">
        <w:rPr>
          <w:rFonts w:ascii="Arial" w:hAnsi="Arial" w:cs="Arial"/>
          <w:sz w:val="24"/>
          <w:szCs w:val="24"/>
        </w:rPr>
        <w:t xml:space="preserve"> impossible to re</w:t>
      </w:r>
      <w:r w:rsidR="00B74CE3" w:rsidRPr="00EC4BF1">
        <w:rPr>
          <w:rFonts w:ascii="Arial" w:hAnsi="Arial" w:cs="Arial"/>
          <w:sz w:val="24"/>
          <w:szCs w:val="24"/>
        </w:rPr>
        <w:t>s</w:t>
      </w:r>
      <w:r w:rsidRPr="00EC4BF1">
        <w:rPr>
          <w:rFonts w:ascii="Arial" w:hAnsi="Arial" w:cs="Arial"/>
          <w:sz w:val="24"/>
          <w:szCs w:val="24"/>
        </w:rPr>
        <w:t>pond</w:t>
      </w:r>
      <w:r w:rsidR="00B74CE3" w:rsidRPr="00EC4BF1">
        <w:rPr>
          <w:rFonts w:ascii="Arial" w:hAnsi="Arial" w:cs="Arial"/>
          <w:sz w:val="24"/>
          <w:szCs w:val="24"/>
        </w:rPr>
        <w:t xml:space="preserve"> too</w:t>
      </w:r>
      <w:r w:rsidR="00443693">
        <w:rPr>
          <w:rFonts w:ascii="Arial" w:hAnsi="Arial" w:cs="Arial"/>
          <w:sz w:val="24"/>
          <w:szCs w:val="24"/>
        </w:rPr>
        <w:t xml:space="preserve"> efficiently</w:t>
      </w:r>
      <w:r w:rsidRPr="00EC4BF1">
        <w:rPr>
          <w:rFonts w:ascii="Arial" w:hAnsi="Arial" w:cs="Arial"/>
          <w:sz w:val="24"/>
          <w:szCs w:val="24"/>
        </w:rPr>
        <w:t>.</w:t>
      </w:r>
    </w:p>
    <w:p w14:paraId="732D9526" w14:textId="06D1D0BF" w:rsidR="00A105AD" w:rsidRPr="00EC4BF1" w:rsidRDefault="002D3CC1" w:rsidP="00183749">
      <w:pPr>
        <w:pStyle w:val="ListParagraph"/>
        <w:numPr>
          <w:ilvl w:val="0"/>
          <w:numId w:val="24"/>
        </w:numPr>
        <w:rPr>
          <w:rFonts w:ascii="Arial" w:hAnsi="Arial" w:cs="Arial"/>
          <w:sz w:val="24"/>
          <w:szCs w:val="24"/>
        </w:rPr>
      </w:pPr>
      <w:r w:rsidRPr="00EC4BF1">
        <w:rPr>
          <w:rFonts w:ascii="Arial" w:hAnsi="Arial" w:cs="Arial"/>
          <w:sz w:val="24"/>
          <w:szCs w:val="24"/>
        </w:rPr>
        <w:t xml:space="preserve">Human error when building </w:t>
      </w:r>
      <w:r w:rsidR="00AF2154" w:rsidRPr="00EC4BF1">
        <w:rPr>
          <w:rFonts w:ascii="Arial" w:hAnsi="Arial" w:cs="Arial"/>
          <w:sz w:val="24"/>
          <w:szCs w:val="24"/>
        </w:rPr>
        <w:t xml:space="preserve">virtual </w:t>
      </w:r>
      <w:r w:rsidRPr="00EC4BF1">
        <w:rPr>
          <w:rFonts w:ascii="Arial" w:hAnsi="Arial" w:cs="Arial"/>
          <w:sz w:val="24"/>
          <w:szCs w:val="24"/>
        </w:rPr>
        <w:t>servers or appliances occur</w:t>
      </w:r>
      <w:r w:rsidR="00354DB7" w:rsidRPr="00EC4BF1">
        <w:rPr>
          <w:rFonts w:ascii="Arial" w:hAnsi="Arial" w:cs="Arial"/>
          <w:sz w:val="24"/>
          <w:szCs w:val="24"/>
        </w:rPr>
        <w:t>s,</w:t>
      </w:r>
      <w:r w:rsidRPr="00EC4BF1">
        <w:rPr>
          <w:rFonts w:ascii="Arial" w:hAnsi="Arial" w:cs="Arial"/>
          <w:sz w:val="24"/>
          <w:szCs w:val="24"/>
        </w:rPr>
        <w:t xml:space="preserve"> engineers manu</w:t>
      </w:r>
      <w:r w:rsidR="006E17FE" w:rsidRPr="00EC4BF1">
        <w:rPr>
          <w:rFonts w:ascii="Arial" w:hAnsi="Arial" w:cs="Arial"/>
          <w:sz w:val="24"/>
          <w:szCs w:val="24"/>
        </w:rPr>
        <w:t>a</w:t>
      </w:r>
      <w:r w:rsidRPr="00EC4BF1">
        <w:rPr>
          <w:rFonts w:ascii="Arial" w:hAnsi="Arial" w:cs="Arial"/>
          <w:sz w:val="24"/>
          <w:szCs w:val="24"/>
        </w:rPr>
        <w:t>lly c</w:t>
      </w:r>
      <w:r w:rsidR="0000604E" w:rsidRPr="00EC4BF1">
        <w:rPr>
          <w:rFonts w:ascii="Arial" w:hAnsi="Arial" w:cs="Arial"/>
          <w:sz w:val="24"/>
          <w:szCs w:val="24"/>
        </w:rPr>
        <w:t>reat</w:t>
      </w:r>
      <w:r w:rsidR="00354DB7" w:rsidRPr="00EC4BF1">
        <w:rPr>
          <w:rFonts w:ascii="Arial" w:hAnsi="Arial" w:cs="Arial"/>
          <w:sz w:val="24"/>
          <w:szCs w:val="24"/>
        </w:rPr>
        <w:t>ing</w:t>
      </w:r>
      <w:r w:rsidRPr="00EC4BF1">
        <w:rPr>
          <w:rFonts w:ascii="Arial" w:hAnsi="Arial" w:cs="Arial"/>
          <w:sz w:val="24"/>
          <w:szCs w:val="24"/>
        </w:rPr>
        <w:t xml:space="preserve"> and deploy configuration</w:t>
      </w:r>
      <w:r w:rsidR="00922020" w:rsidRPr="00EC4BF1">
        <w:rPr>
          <w:rFonts w:ascii="Arial" w:hAnsi="Arial" w:cs="Arial"/>
          <w:sz w:val="24"/>
          <w:szCs w:val="24"/>
        </w:rPr>
        <w:t>s</w:t>
      </w:r>
      <w:r w:rsidRPr="00EC4BF1">
        <w:rPr>
          <w:rFonts w:ascii="Arial" w:hAnsi="Arial" w:cs="Arial"/>
          <w:sz w:val="24"/>
          <w:szCs w:val="24"/>
        </w:rPr>
        <w:t>.  Templates can help with this scenario</w:t>
      </w:r>
      <w:r w:rsidR="00A562ED">
        <w:rPr>
          <w:rFonts w:ascii="Arial" w:hAnsi="Arial" w:cs="Arial"/>
          <w:sz w:val="24"/>
          <w:szCs w:val="24"/>
        </w:rPr>
        <w:t>,</w:t>
      </w:r>
      <w:r w:rsidRPr="00EC4BF1">
        <w:rPr>
          <w:rFonts w:ascii="Arial" w:hAnsi="Arial" w:cs="Arial"/>
          <w:sz w:val="24"/>
          <w:szCs w:val="24"/>
        </w:rPr>
        <w:t xml:space="preserve"> but they still need future </w:t>
      </w:r>
      <w:r w:rsidR="004A39ED">
        <w:rPr>
          <w:rFonts w:ascii="Arial" w:hAnsi="Arial" w:cs="Arial"/>
          <w:sz w:val="24"/>
          <w:szCs w:val="24"/>
        </w:rPr>
        <w:t xml:space="preserve">manual </w:t>
      </w:r>
      <w:r w:rsidRPr="00EC4BF1">
        <w:rPr>
          <w:rFonts w:ascii="Arial" w:hAnsi="Arial" w:cs="Arial"/>
          <w:sz w:val="24"/>
          <w:szCs w:val="24"/>
        </w:rPr>
        <w:t xml:space="preserve">re-configuration and patching.  </w:t>
      </w:r>
    </w:p>
    <w:p w14:paraId="36BFB76F" w14:textId="237AA1C9" w:rsidR="00044B2C" w:rsidRPr="00EC4BF1" w:rsidRDefault="00D84597" w:rsidP="00183749">
      <w:pPr>
        <w:rPr>
          <w:rFonts w:ascii="Arial" w:hAnsi="Arial" w:cs="Arial"/>
          <w:sz w:val="24"/>
          <w:szCs w:val="24"/>
        </w:rPr>
      </w:pPr>
      <w:r w:rsidRPr="00EC4BF1">
        <w:rPr>
          <w:rFonts w:ascii="Arial" w:hAnsi="Arial" w:cs="Arial"/>
          <w:sz w:val="24"/>
          <w:szCs w:val="24"/>
        </w:rPr>
        <w:t>T</w:t>
      </w:r>
      <w:r w:rsidR="00CF6663" w:rsidRPr="00EC4BF1">
        <w:rPr>
          <w:rFonts w:ascii="Arial" w:hAnsi="Arial" w:cs="Arial"/>
          <w:sz w:val="24"/>
          <w:szCs w:val="24"/>
        </w:rPr>
        <w:t>he process</w:t>
      </w:r>
      <w:r w:rsidR="00AC080D" w:rsidRPr="00EC4BF1">
        <w:rPr>
          <w:rFonts w:ascii="Arial" w:hAnsi="Arial" w:cs="Arial"/>
          <w:sz w:val="24"/>
          <w:szCs w:val="24"/>
        </w:rPr>
        <w:t>es</w:t>
      </w:r>
      <w:r w:rsidR="00956587" w:rsidRPr="00EC4BF1">
        <w:rPr>
          <w:rFonts w:ascii="Arial" w:hAnsi="Arial" w:cs="Arial"/>
          <w:sz w:val="24"/>
          <w:szCs w:val="24"/>
        </w:rPr>
        <w:t>/functions</w:t>
      </w:r>
      <w:r w:rsidR="00CF6663" w:rsidRPr="00EC4BF1">
        <w:rPr>
          <w:rFonts w:ascii="Arial" w:hAnsi="Arial" w:cs="Arial"/>
          <w:sz w:val="24"/>
          <w:szCs w:val="24"/>
        </w:rPr>
        <w:t xml:space="preserve"> that ha</w:t>
      </w:r>
      <w:r w:rsidR="00437F61" w:rsidRPr="00EC4BF1">
        <w:rPr>
          <w:rFonts w:ascii="Arial" w:hAnsi="Arial" w:cs="Arial"/>
          <w:sz w:val="24"/>
          <w:szCs w:val="24"/>
        </w:rPr>
        <w:t>ve</w:t>
      </w:r>
      <w:r w:rsidR="00CF6663" w:rsidRPr="00EC4BF1">
        <w:rPr>
          <w:rFonts w:ascii="Arial" w:hAnsi="Arial" w:cs="Arial"/>
          <w:sz w:val="24"/>
          <w:szCs w:val="24"/>
        </w:rPr>
        <w:t xml:space="preserve"> experienced improvement</w:t>
      </w:r>
      <w:r w:rsidR="00A770A4" w:rsidRPr="00EC4BF1">
        <w:rPr>
          <w:rFonts w:ascii="Arial" w:hAnsi="Arial" w:cs="Arial"/>
          <w:sz w:val="24"/>
          <w:szCs w:val="24"/>
        </w:rPr>
        <w:t xml:space="preserve">s in implementing </w:t>
      </w:r>
      <w:r w:rsidR="00CF6663" w:rsidRPr="00EC4BF1">
        <w:rPr>
          <w:rFonts w:ascii="Arial" w:hAnsi="Arial" w:cs="Arial"/>
          <w:sz w:val="24"/>
          <w:szCs w:val="24"/>
        </w:rPr>
        <w:t>IaC</w:t>
      </w:r>
      <w:r w:rsidR="006B5811" w:rsidRPr="00EC4BF1">
        <w:rPr>
          <w:rFonts w:ascii="Arial" w:hAnsi="Arial" w:cs="Arial"/>
          <w:sz w:val="24"/>
          <w:szCs w:val="24"/>
        </w:rPr>
        <w:t>,</w:t>
      </w:r>
      <w:r w:rsidR="001962FC" w:rsidRPr="00EC4BF1">
        <w:rPr>
          <w:rFonts w:ascii="Arial" w:hAnsi="Arial" w:cs="Arial"/>
          <w:sz w:val="24"/>
          <w:szCs w:val="24"/>
        </w:rPr>
        <w:t xml:space="preserve"> listed</w:t>
      </w:r>
      <w:r w:rsidR="006B5811" w:rsidRPr="00EC4BF1">
        <w:rPr>
          <w:rFonts w:ascii="Arial" w:hAnsi="Arial" w:cs="Arial"/>
          <w:sz w:val="24"/>
          <w:szCs w:val="24"/>
        </w:rPr>
        <w:t xml:space="preserve"> </w:t>
      </w:r>
      <w:r w:rsidR="00D6435F">
        <w:rPr>
          <w:rFonts w:ascii="Arial" w:hAnsi="Arial" w:cs="Arial"/>
          <w:sz w:val="24"/>
          <w:szCs w:val="24"/>
        </w:rPr>
        <w:t xml:space="preserve">below </w:t>
      </w:r>
      <w:r w:rsidRPr="00EC4BF1">
        <w:rPr>
          <w:rFonts w:ascii="Arial" w:hAnsi="Arial" w:cs="Arial"/>
          <w:sz w:val="24"/>
          <w:szCs w:val="24"/>
        </w:rPr>
        <w:t xml:space="preserve">in Figure </w:t>
      </w:r>
      <w:r w:rsidR="00100BBE">
        <w:rPr>
          <w:rFonts w:ascii="Arial" w:hAnsi="Arial" w:cs="Arial"/>
          <w:sz w:val="24"/>
          <w:szCs w:val="24"/>
        </w:rPr>
        <w:t>five</w:t>
      </w:r>
      <w:r w:rsidR="008565BA">
        <w:rPr>
          <w:rFonts w:ascii="Arial" w:hAnsi="Arial" w:cs="Arial"/>
          <w:sz w:val="24"/>
          <w:szCs w:val="24"/>
        </w:rPr>
        <w:t xml:space="preserve"> </w:t>
      </w:r>
      <w:r w:rsidR="008565BA">
        <w:rPr>
          <w:rFonts w:ascii="Arial" w:hAnsi="Arial" w:cs="Arial"/>
          <w:sz w:val="24"/>
          <w:szCs w:val="24"/>
        </w:rPr>
        <w:fldChar w:fldCharType="begin" w:fldLock="1"/>
      </w:r>
      <w:r w:rsidR="001908D7">
        <w:rPr>
          <w:rFonts w:ascii="Arial" w:hAnsi="Arial" w:cs="Arial"/>
          <w:sz w:val="24"/>
          <w:szCs w:val="24"/>
        </w:rPr>
        <w:instrText>ADDIN CSL_CITATION {"citationItems":[{"id":"ITEM-1","itemData":{"ISBN":"978-1491924358","abstract":"This book explains how to take advantage of technologies like cloud, virtualization, and configuration automation to manage IT infrastructure using tools and practices from software development. These technologies have decoupled infrastructure from the underlying hardware, turning it into data and code. \"Infrastructure as Code\" has emerged alongside the DevOps movement as a label for approaches that merge concepts like source control systems, Test Driven Development (TDD) and Continuous Integration (CI) with infrastructure management. Virtualization and cloud make it easy to rapidly expand the size of infrastructure, but the habits and practices we used in the past with hardware-based infrastructure don't keep up. Teams end up with hundreds of servers, all a bit different, and find themselves unable to fully automate their infrastructure. The book will go through the challenges and problems created by all these wonderful new tools, and the principles and mindset changes that a team needs to make to use them effectively. It describes patterns, practices, and ideas that have been adopted from software development, especially Agile concepts, and brought into the IT Ops world as part of the DevOps movement. These ways of working have been proven in many organizations, including well known names like Netflix, Amazon, and Etsy, and also in more established organizations including publishers, banks, and even the British government.","author":[{"dropping-particle":"","family":"Morris","given":"Kief","non-dropping-particle":"","parse-names":false,"suffix":""}],"container-title":"O’Reilly Media, Inc","id":"ITEM-1","issued":{"date-parts":[["2016"]]},"title":"Infrastructure as code: managing servers in the cloud","type":"article-journal"},"uris":["http://www.mendeley.com/documents/?uuid=a69dbfec-26d0-4042-b484-7fc49182824c"]}],"mendeley":{"formattedCitation":"[28]","plainTextFormattedCitation":"[28]","previouslyFormattedCitation":"[28]"},"properties":{"noteIndex":0},"schema":"https://github.com/citation-style-language/schema/raw/master/csl-citation.json"}</w:instrText>
      </w:r>
      <w:r w:rsidR="008565BA">
        <w:rPr>
          <w:rFonts w:ascii="Arial" w:hAnsi="Arial" w:cs="Arial"/>
          <w:sz w:val="24"/>
          <w:szCs w:val="24"/>
        </w:rPr>
        <w:fldChar w:fldCharType="separate"/>
      </w:r>
      <w:r w:rsidR="001908D7" w:rsidRPr="001908D7">
        <w:rPr>
          <w:rFonts w:ascii="Arial" w:hAnsi="Arial" w:cs="Arial"/>
          <w:noProof/>
          <w:sz w:val="24"/>
          <w:szCs w:val="24"/>
        </w:rPr>
        <w:t>[28]</w:t>
      </w:r>
      <w:r w:rsidR="008565BA">
        <w:rPr>
          <w:rFonts w:ascii="Arial" w:hAnsi="Arial" w:cs="Arial"/>
          <w:sz w:val="24"/>
          <w:szCs w:val="24"/>
        </w:rPr>
        <w:fldChar w:fldCharType="end"/>
      </w:r>
      <w:r w:rsidR="001962FC" w:rsidRPr="00EC4BF1">
        <w:rPr>
          <w:rFonts w:ascii="Arial" w:hAnsi="Arial" w:cs="Arial"/>
          <w:sz w:val="24"/>
          <w:szCs w:val="24"/>
        </w:rPr>
        <w:t>.</w:t>
      </w:r>
    </w:p>
    <w:p w14:paraId="73ECF510" w14:textId="77777777" w:rsidR="00CF6663" w:rsidRPr="00EC4BF1" w:rsidRDefault="005D48CC" w:rsidP="00183749">
      <w:pPr>
        <w:rPr>
          <w:rFonts w:ascii="Arial" w:hAnsi="Arial" w:cs="Arial"/>
          <w:sz w:val="24"/>
          <w:szCs w:val="24"/>
        </w:rPr>
      </w:pPr>
      <w:r w:rsidRPr="00EC4BF1">
        <w:rPr>
          <w:rFonts w:ascii="Arial" w:hAnsi="Arial" w:cs="Arial"/>
          <w:noProof/>
        </w:rPr>
        <w:lastRenderedPageBreak/>
        <w:drawing>
          <wp:inline distT="0" distB="0" distL="0" distR="0" wp14:anchorId="61865AA8" wp14:editId="7A50C4EE">
            <wp:extent cx="5505450" cy="36480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05450" cy="3648075"/>
                    </a:xfrm>
                    <a:prstGeom prst="rect">
                      <a:avLst/>
                    </a:prstGeom>
                  </pic:spPr>
                </pic:pic>
              </a:graphicData>
            </a:graphic>
          </wp:inline>
        </w:drawing>
      </w:r>
    </w:p>
    <w:p w14:paraId="64825B8D" w14:textId="20EA1E40" w:rsidR="00A770A4" w:rsidRPr="00EC4BF1" w:rsidRDefault="00A770A4" w:rsidP="00183749">
      <w:pPr>
        <w:rPr>
          <w:rFonts w:ascii="Arial" w:hAnsi="Arial" w:cs="Arial"/>
          <w:sz w:val="24"/>
          <w:szCs w:val="24"/>
        </w:rPr>
      </w:pPr>
      <w:r w:rsidRPr="00EC4BF1">
        <w:rPr>
          <w:rFonts w:ascii="Arial" w:hAnsi="Arial" w:cs="Arial"/>
          <w:sz w:val="24"/>
          <w:szCs w:val="24"/>
        </w:rPr>
        <w:t xml:space="preserve">Figure </w:t>
      </w:r>
      <w:r w:rsidR="00100BBE">
        <w:rPr>
          <w:rFonts w:ascii="Arial" w:hAnsi="Arial" w:cs="Arial"/>
          <w:sz w:val="24"/>
          <w:szCs w:val="24"/>
        </w:rPr>
        <w:t>5</w:t>
      </w:r>
      <w:r w:rsidRPr="00EC4BF1">
        <w:rPr>
          <w:rFonts w:ascii="Arial" w:hAnsi="Arial" w:cs="Arial"/>
          <w:sz w:val="24"/>
          <w:szCs w:val="24"/>
        </w:rPr>
        <w:t>: Infrastructure resource lifecycle</w:t>
      </w:r>
      <w:r w:rsidR="002427A4" w:rsidRPr="00EC4BF1">
        <w:rPr>
          <w:rFonts w:ascii="Arial" w:hAnsi="Arial" w:cs="Arial"/>
          <w:sz w:val="24"/>
          <w:szCs w:val="24"/>
        </w:rPr>
        <w:t xml:space="preserve"> (AWS)</w:t>
      </w:r>
      <w:r w:rsidR="00F140CF" w:rsidRPr="00EC4BF1">
        <w:rPr>
          <w:rFonts w:ascii="Arial" w:hAnsi="Arial" w:cs="Arial"/>
          <w:sz w:val="24"/>
          <w:szCs w:val="24"/>
        </w:rPr>
        <w:t xml:space="preserve"> </w:t>
      </w:r>
      <w:r w:rsidR="00641363">
        <w:rPr>
          <w:rFonts w:ascii="Arial" w:hAnsi="Arial" w:cs="Arial"/>
          <w:sz w:val="24"/>
          <w:szCs w:val="24"/>
        </w:rPr>
        <w:fldChar w:fldCharType="begin" w:fldLock="1"/>
      </w:r>
      <w:r w:rsidR="001908D7">
        <w:rPr>
          <w:rFonts w:ascii="Arial" w:hAnsi="Arial" w:cs="Arial"/>
          <w:sz w:val="24"/>
          <w:szCs w:val="24"/>
        </w:rPr>
        <w:instrText>ADDIN CSL_CITATION {"citationItems":[{"id":"ITEM-1","itemData":{"abstract":"Infrastructure as Code has emerged as a best practice for automating the provisioning of infrastructure services. This paper describes the benefits of Infrastructure as Code, and how to leverage the capabilities of Amazon Web Services in this realm to support DevOps initiatives. DevOps is the combination of cultural philosophies, practices, and tools that increases your organization’s ability to deliver applications and services at high velocity. This enables your organization to be more responsive to the needs of your customers. The practice of Infrastructure as Code can be a catalyst that makes attaining such a velocity possible","author":[{"dropping-particle":"","family":"Amazon Web Services","given":"","non-dropping-particle":"","parse-names":false,"suffix":""}],"container-title":"Infrastructure as Code","id":"ITEM-1","issued":{"date-parts":[["0"]]},"page":"35","title":"Infrastructure as Code - AWS","type":"article-journal"},"uris":["http://www.mendeley.com/documents/?uuid=a2248a75-b015-40c9-a621-6738386df143"]}],"mendeley":{"formattedCitation":"[29]","plainTextFormattedCitation":"[29]","previouslyFormattedCitation":"[29]"},"properties":{"noteIndex":0},"schema":"https://github.com/citation-style-language/schema/raw/master/csl-citation.json"}</w:instrText>
      </w:r>
      <w:r w:rsidR="00641363">
        <w:rPr>
          <w:rFonts w:ascii="Arial" w:hAnsi="Arial" w:cs="Arial"/>
          <w:sz w:val="24"/>
          <w:szCs w:val="24"/>
        </w:rPr>
        <w:fldChar w:fldCharType="separate"/>
      </w:r>
      <w:r w:rsidR="001908D7" w:rsidRPr="001908D7">
        <w:rPr>
          <w:rFonts w:ascii="Arial" w:hAnsi="Arial" w:cs="Arial"/>
          <w:noProof/>
          <w:sz w:val="24"/>
          <w:szCs w:val="24"/>
        </w:rPr>
        <w:t>[29]</w:t>
      </w:r>
      <w:r w:rsidR="00641363">
        <w:rPr>
          <w:rFonts w:ascii="Arial" w:hAnsi="Arial" w:cs="Arial"/>
          <w:sz w:val="24"/>
          <w:szCs w:val="24"/>
        </w:rPr>
        <w:fldChar w:fldCharType="end"/>
      </w:r>
    </w:p>
    <w:p w14:paraId="77FF0A0F" w14:textId="778401DC" w:rsidR="00DE0964" w:rsidRPr="00EC4BF1" w:rsidRDefault="00882AB3" w:rsidP="00183749">
      <w:pPr>
        <w:rPr>
          <w:rFonts w:ascii="Arial" w:hAnsi="Arial" w:cs="Arial"/>
          <w:sz w:val="24"/>
          <w:szCs w:val="24"/>
        </w:rPr>
      </w:pPr>
      <w:r w:rsidRPr="00EC4BF1">
        <w:rPr>
          <w:rFonts w:ascii="Arial" w:hAnsi="Arial" w:cs="Arial"/>
          <w:sz w:val="24"/>
          <w:szCs w:val="24"/>
        </w:rPr>
        <w:t xml:space="preserve">Infrastructure as Code (IaC) </w:t>
      </w:r>
      <w:r w:rsidR="0062510A" w:rsidRPr="00EC4BF1">
        <w:rPr>
          <w:rFonts w:ascii="Arial" w:hAnsi="Arial" w:cs="Arial"/>
          <w:sz w:val="24"/>
          <w:szCs w:val="24"/>
        </w:rPr>
        <w:t>is the man</w:t>
      </w:r>
      <w:r w:rsidR="00A53648" w:rsidRPr="00EC4BF1">
        <w:rPr>
          <w:rFonts w:ascii="Arial" w:hAnsi="Arial" w:cs="Arial"/>
          <w:sz w:val="24"/>
          <w:szCs w:val="24"/>
        </w:rPr>
        <w:t>a</w:t>
      </w:r>
      <w:r w:rsidR="0062510A" w:rsidRPr="00EC4BF1">
        <w:rPr>
          <w:rFonts w:ascii="Arial" w:hAnsi="Arial" w:cs="Arial"/>
          <w:sz w:val="24"/>
          <w:szCs w:val="24"/>
        </w:rPr>
        <w:t>ging of IT infrastructur</w:t>
      </w:r>
      <w:r w:rsidR="00A53648" w:rsidRPr="00EC4BF1">
        <w:rPr>
          <w:rFonts w:ascii="Arial" w:hAnsi="Arial" w:cs="Arial"/>
          <w:sz w:val="24"/>
          <w:szCs w:val="24"/>
        </w:rPr>
        <w:t>e</w:t>
      </w:r>
      <w:r w:rsidR="0062510A" w:rsidRPr="00EC4BF1">
        <w:rPr>
          <w:rFonts w:ascii="Arial" w:hAnsi="Arial" w:cs="Arial"/>
          <w:sz w:val="24"/>
          <w:szCs w:val="24"/>
        </w:rPr>
        <w:t xml:space="preserve"> by using scripting to automate</w:t>
      </w:r>
      <w:r w:rsidRPr="00EC4BF1">
        <w:rPr>
          <w:rFonts w:ascii="Arial" w:hAnsi="Arial" w:cs="Arial"/>
          <w:sz w:val="24"/>
          <w:szCs w:val="24"/>
        </w:rPr>
        <w:t xml:space="preserve"> </w:t>
      </w:r>
      <w:r w:rsidR="0062510A" w:rsidRPr="00EC4BF1">
        <w:rPr>
          <w:rFonts w:ascii="Arial" w:hAnsi="Arial" w:cs="Arial"/>
          <w:sz w:val="24"/>
          <w:szCs w:val="24"/>
        </w:rPr>
        <w:t xml:space="preserve">configuration files </w:t>
      </w:r>
      <w:r w:rsidR="00F34F52" w:rsidRPr="00EC4BF1">
        <w:rPr>
          <w:rFonts w:ascii="Arial" w:hAnsi="Arial" w:cs="Arial"/>
          <w:sz w:val="24"/>
          <w:szCs w:val="24"/>
        </w:rPr>
        <w:t xml:space="preserve">to </w:t>
      </w:r>
      <w:r w:rsidR="0062510A" w:rsidRPr="00EC4BF1">
        <w:rPr>
          <w:rFonts w:ascii="Arial" w:hAnsi="Arial" w:cs="Arial"/>
          <w:sz w:val="24"/>
          <w:szCs w:val="24"/>
        </w:rPr>
        <w:t>deploy</w:t>
      </w:r>
      <w:r w:rsidR="00F34F52" w:rsidRPr="00EC4BF1">
        <w:rPr>
          <w:rFonts w:ascii="Arial" w:hAnsi="Arial" w:cs="Arial"/>
          <w:sz w:val="24"/>
          <w:szCs w:val="24"/>
        </w:rPr>
        <w:t xml:space="preserve"> </w:t>
      </w:r>
      <w:r w:rsidR="00E850E2">
        <w:rPr>
          <w:rFonts w:ascii="Arial" w:hAnsi="Arial" w:cs="Arial"/>
          <w:sz w:val="24"/>
          <w:szCs w:val="24"/>
        </w:rPr>
        <w:t>I</w:t>
      </w:r>
      <w:r w:rsidR="00F34F52" w:rsidRPr="00EC4BF1">
        <w:rPr>
          <w:rFonts w:ascii="Arial" w:hAnsi="Arial" w:cs="Arial"/>
          <w:sz w:val="24"/>
          <w:szCs w:val="24"/>
        </w:rPr>
        <w:t>nfrastruc</w:t>
      </w:r>
      <w:r w:rsidR="00246B57" w:rsidRPr="00EC4BF1">
        <w:rPr>
          <w:rFonts w:ascii="Arial" w:hAnsi="Arial" w:cs="Arial"/>
          <w:sz w:val="24"/>
          <w:szCs w:val="24"/>
        </w:rPr>
        <w:t>t</w:t>
      </w:r>
      <w:r w:rsidR="00F34F52" w:rsidRPr="00EC4BF1">
        <w:rPr>
          <w:rFonts w:ascii="Arial" w:hAnsi="Arial" w:cs="Arial"/>
          <w:sz w:val="24"/>
          <w:szCs w:val="24"/>
        </w:rPr>
        <w:t>ure</w:t>
      </w:r>
      <w:r w:rsidR="00741F24" w:rsidRPr="00EC4BF1">
        <w:rPr>
          <w:rFonts w:ascii="Arial" w:hAnsi="Arial" w:cs="Arial"/>
          <w:sz w:val="24"/>
          <w:szCs w:val="24"/>
        </w:rPr>
        <w:t xml:space="preserve"> and applications</w:t>
      </w:r>
      <w:r w:rsidR="0062510A" w:rsidRPr="00EC4BF1">
        <w:rPr>
          <w:rFonts w:ascii="Arial" w:hAnsi="Arial" w:cs="Arial"/>
          <w:sz w:val="24"/>
          <w:szCs w:val="24"/>
        </w:rPr>
        <w:t>.</w:t>
      </w:r>
      <w:r w:rsidR="00835EE5" w:rsidRPr="00EC4BF1">
        <w:rPr>
          <w:rFonts w:ascii="Arial" w:hAnsi="Arial" w:cs="Arial"/>
          <w:sz w:val="24"/>
          <w:szCs w:val="24"/>
        </w:rPr>
        <w:t xml:space="preserve">  </w:t>
      </w:r>
      <w:r w:rsidR="00DE0964" w:rsidRPr="00EC4BF1">
        <w:rPr>
          <w:rFonts w:ascii="Arial" w:hAnsi="Arial" w:cs="Arial"/>
          <w:sz w:val="24"/>
          <w:szCs w:val="24"/>
          <w:shd w:val="clear" w:color="auto" w:fill="FFFFFF"/>
        </w:rPr>
        <w:t>IaC tools</w:t>
      </w:r>
      <w:r w:rsidR="00835EE5" w:rsidRPr="00EC4BF1">
        <w:rPr>
          <w:rFonts w:ascii="Arial" w:hAnsi="Arial" w:cs="Arial"/>
          <w:sz w:val="24"/>
          <w:szCs w:val="24"/>
          <w:shd w:val="clear" w:color="auto" w:fill="FFFFFF"/>
        </w:rPr>
        <w:t xml:space="preserve"> </w:t>
      </w:r>
      <w:r w:rsidR="00DE0964" w:rsidRPr="00EC4BF1">
        <w:rPr>
          <w:rFonts w:ascii="Arial" w:hAnsi="Arial" w:cs="Arial"/>
          <w:sz w:val="24"/>
          <w:szCs w:val="24"/>
          <w:shd w:val="clear" w:color="auto" w:fill="FFFFFF"/>
        </w:rPr>
        <w:t xml:space="preserve">can provision </w:t>
      </w:r>
      <w:r w:rsidR="00E850E2">
        <w:rPr>
          <w:rFonts w:ascii="Arial" w:hAnsi="Arial" w:cs="Arial"/>
          <w:sz w:val="24"/>
          <w:szCs w:val="24"/>
          <w:shd w:val="clear" w:color="auto" w:fill="FFFFFF"/>
        </w:rPr>
        <w:t>I</w:t>
      </w:r>
      <w:r w:rsidR="00DE0964" w:rsidRPr="00EC4BF1">
        <w:rPr>
          <w:rFonts w:ascii="Arial" w:hAnsi="Arial" w:cs="Arial"/>
          <w:sz w:val="24"/>
          <w:szCs w:val="24"/>
          <w:shd w:val="clear" w:color="auto" w:fill="FFFFFF"/>
        </w:rPr>
        <w:t xml:space="preserve">nfrastructure </w:t>
      </w:r>
      <w:r w:rsidR="002664DC" w:rsidRPr="00EC4BF1">
        <w:rPr>
          <w:rFonts w:ascii="Arial" w:hAnsi="Arial" w:cs="Arial"/>
          <w:sz w:val="24"/>
          <w:szCs w:val="24"/>
          <w:shd w:val="clear" w:color="auto" w:fill="FFFFFF"/>
        </w:rPr>
        <w:t>very</w:t>
      </w:r>
      <w:r w:rsidR="00DE0964" w:rsidRPr="00EC4BF1">
        <w:rPr>
          <w:rFonts w:ascii="Arial" w:hAnsi="Arial" w:cs="Arial"/>
          <w:sz w:val="24"/>
          <w:szCs w:val="24"/>
          <w:shd w:val="clear" w:color="auto" w:fill="FFFFFF"/>
        </w:rPr>
        <w:t xml:space="preserve"> efficient</w:t>
      </w:r>
      <w:r w:rsidR="002664DC" w:rsidRPr="00EC4BF1">
        <w:rPr>
          <w:rFonts w:ascii="Arial" w:hAnsi="Arial" w:cs="Arial"/>
          <w:sz w:val="24"/>
          <w:szCs w:val="24"/>
          <w:shd w:val="clear" w:color="auto" w:fill="FFFFFF"/>
        </w:rPr>
        <w:t>ly.</w:t>
      </w:r>
      <w:r w:rsidR="00DE0964" w:rsidRPr="00EC4BF1">
        <w:rPr>
          <w:rFonts w:ascii="Arial" w:hAnsi="Arial" w:cs="Arial"/>
          <w:sz w:val="24"/>
          <w:szCs w:val="24"/>
          <w:shd w:val="clear" w:color="auto" w:fill="FFFFFF"/>
        </w:rPr>
        <w:t xml:space="preserve"> Infrastructure changes become repeatable processes with </w:t>
      </w:r>
      <w:r w:rsidR="005D463E" w:rsidRPr="00EC4BF1">
        <w:rPr>
          <w:rFonts w:ascii="Arial" w:hAnsi="Arial" w:cs="Arial"/>
          <w:sz w:val="24"/>
          <w:szCs w:val="24"/>
          <w:shd w:val="clear" w:color="auto" w:fill="FFFFFF"/>
        </w:rPr>
        <w:t>fewer</w:t>
      </w:r>
      <w:r w:rsidR="00DE0964" w:rsidRPr="00EC4BF1">
        <w:rPr>
          <w:rFonts w:ascii="Arial" w:hAnsi="Arial" w:cs="Arial"/>
          <w:sz w:val="24"/>
          <w:szCs w:val="24"/>
          <w:shd w:val="clear" w:color="auto" w:fill="FFFFFF"/>
        </w:rPr>
        <w:t xml:space="preserve"> errors or defects and minimal manual user intervention.</w:t>
      </w:r>
    </w:p>
    <w:p w14:paraId="0E31D97D" w14:textId="3AF4544E" w:rsidR="00246B57" w:rsidRPr="00EC4BF1" w:rsidRDefault="00772CE1" w:rsidP="00183749">
      <w:pPr>
        <w:rPr>
          <w:rFonts w:ascii="Arial" w:hAnsi="Arial" w:cs="Arial"/>
          <w:sz w:val="24"/>
          <w:szCs w:val="24"/>
        </w:rPr>
      </w:pPr>
      <w:r w:rsidRPr="00EC4BF1">
        <w:rPr>
          <w:rFonts w:ascii="Arial" w:hAnsi="Arial" w:cs="Arial"/>
          <w:sz w:val="24"/>
          <w:szCs w:val="24"/>
        </w:rPr>
        <w:t xml:space="preserve">HashiCorp created Terraform, one of the leading opensource orchestration tools. </w:t>
      </w:r>
      <w:r w:rsidR="006B1AE5" w:rsidRPr="00EC4BF1">
        <w:rPr>
          <w:rFonts w:ascii="Arial" w:hAnsi="Arial" w:cs="Arial"/>
          <w:sz w:val="24"/>
          <w:szCs w:val="24"/>
        </w:rPr>
        <w:t>HasiCorp d</w:t>
      </w:r>
      <w:r w:rsidRPr="00EC4BF1">
        <w:rPr>
          <w:rFonts w:ascii="Arial" w:hAnsi="Arial" w:cs="Arial"/>
          <w:sz w:val="24"/>
          <w:szCs w:val="24"/>
        </w:rPr>
        <w:t>escribes I</w:t>
      </w:r>
      <w:r w:rsidR="00683DA8">
        <w:rPr>
          <w:rFonts w:ascii="Arial" w:hAnsi="Arial" w:cs="Arial"/>
          <w:sz w:val="24"/>
          <w:szCs w:val="24"/>
        </w:rPr>
        <w:t>a</w:t>
      </w:r>
      <w:r w:rsidRPr="00EC4BF1">
        <w:rPr>
          <w:rFonts w:ascii="Arial" w:hAnsi="Arial" w:cs="Arial"/>
          <w:sz w:val="24"/>
          <w:szCs w:val="24"/>
        </w:rPr>
        <w:t xml:space="preserve">C as </w:t>
      </w:r>
      <w:r w:rsidRPr="00EC4BF1">
        <w:rPr>
          <w:rFonts w:ascii="Arial" w:hAnsi="Arial" w:cs="Arial"/>
          <w:spacing w:val="2"/>
          <w:sz w:val="24"/>
          <w:szCs w:val="24"/>
          <w:shd w:val="clear" w:color="auto" w:fill="FFFFFF"/>
        </w:rPr>
        <w:t>using a high-level configuration syntax</w:t>
      </w:r>
      <w:r w:rsidR="00683DA8">
        <w:rPr>
          <w:rFonts w:ascii="Arial" w:hAnsi="Arial" w:cs="Arial"/>
          <w:spacing w:val="2"/>
          <w:sz w:val="24"/>
          <w:szCs w:val="24"/>
          <w:shd w:val="clear" w:color="auto" w:fill="FFFFFF"/>
        </w:rPr>
        <w:t>. I</w:t>
      </w:r>
      <w:r w:rsidR="000C6B17" w:rsidRPr="00EC4BF1">
        <w:rPr>
          <w:rFonts w:ascii="Arial" w:hAnsi="Arial" w:cs="Arial"/>
          <w:spacing w:val="2"/>
          <w:sz w:val="24"/>
          <w:szCs w:val="24"/>
          <w:shd w:val="clear" w:color="auto" w:fill="FFFFFF"/>
        </w:rPr>
        <w:t xml:space="preserve">t </w:t>
      </w:r>
      <w:r w:rsidRPr="00EC4BF1">
        <w:rPr>
          <w:rFonts w:ascii="Arial" w:hAnsi="Arial" w:cs="Arial"/>
          <w:spacing w:val="2"/>
          <w:sz w:val="24"/>
          <w:szCs w:val="24"/>
          <w:shd w:val="clear" w:color="auto" w:fill="FFFFFF"/>
        </w:rPr>
        <w:t xml:space="preserve">allows a blueprint of your datacenter to be versioned and treated as you would any other code. Additionally, </w:t>
      </w:r>
      <w:r w:rsidR="00E850E2">
        <w:rPr>
          <w:rFonts w:ascii="Arial" w:hAnsi="Arial" w:cs="Arial"/>
          <w:spacing w:val="2"/>
          <w:sz w:val="24"/>
          <w:szCs w:val="24"/>
          <w:shd w:val="clear" w:color="auto" w:fill="FFFFFF"/>
        </w:rPr>
        <w:t>I</w:t>
      </w:r>
      <w:r w:rsidRPr="00EC4BF1">
        <w:rPr>
          <w:rFonts w:ascii="Arial" w:hAnsi="Arial" w:cs="Arial"/>
          <w:spacing w:val="2"/>
          <w:sz w:val="24"/>
          <w:szCs w:val="24"/>
          <w:shd w:val="clear" w:color="auto" w:fill="FFFFFF"/>
        </w:rPr>
        <w:t>nfrastructure can be shared and re-used</w:t>
      </w:r>
      <w:r w:rsidR="003E2FC5" w:rsidRPr="00EC4BF1">
        <w:rPr>
          <w:rFonts w:ascii="Arial" w:hAnsi="Arial" w:cs="Arial"/>
          <w:spacing w:val="2"/>
          <w:sz w:val="24"/>
          <w:szCs w:val="24"/>
          <w:shd w:val="clear" w:color="auto" w:fill="FFFFFF"/>
        </w:rPr>
        <w:t xml:space="preserve"> </w:t>
      </w:r>
      <w:r w:rsidR="003E2FC5" w:rsidRPr="00EC4BF1">
        <w:rPr>
          <w:rFonts w:ascii="Arial" w:hAnsi="Arial" w:cs="Arial"/>
          <w:spacing w:val="2"/>
          <w:sz w:val="24"/>
          <w:szCs w:val="24"/>
          <w:shd w:val="clear" w:color="auto" w:fill="FFFFFF"/>
        </w:rPr>
        <w:fldChar w:fldCharType="begin" w:fldLock="1"/>
      </w:r>
      <w:r w:rsidR="001908D7">
        <w:rPr>
          <w:rFonts w:ascii="Arial" w:hAnsi="Arial" w:cs="Arial"/>
          <w:spacing w:val="2"/>
          <w:sz w:val="24"/>
          <w:szCs w:val="24"/>
          <w:shd w:val="clear" w:color="auto" w:fill="FFFFFF"/>
        </w:rPr>
        <w:instrText>ADDIN CSL_CITATION {"citationItems":[{"id":"ITEM-1","itemData":{"URL":"https://www.terraform.io/intro/index.html","accessed":{"date-parts":[["2020","2","3"]]},"id":"ITEM-1","issued":{"date-parts":[["0"]]},"title":"Introduction - Terraform by HashiCorp","type":"webpage"},"uris":["http://www.mendeley.com/documents/?uuid=d1ac69a2-eb2a-3be0-8745-141c4d931680"]}],"mendeley":{"formattedCitation":"[30]","plainTextFormattedCitation":"[30]","previouslyFormattedCitation":"[30]"},"properties":{"noteIndex":0},"schema":"https://github.com/citation-style-language/schema/raw/master/csl-citation.json"}</w:instrText>
      </w:r>
      <w:r w:rsidR="003E2FC5" w:rsidRPr="00EC4BF1">
        <w:rPr>
          <w:rFonts w:ascii="Arial" w:hAnsi="Arial" w:cs="Arial"/>
          <w:spacing w:val="2"/>
          <w:sz w:val="24"/>
          <w:szCs w:val="24"/>
          <w:shd w:val="clear" w:color="auto" w:fill="FFFFFF"/>
        </w:rPr>
        <w:fldChar w:fldCharType="separate"/>
      </w:r>
      <w:r w:rsidR="001908D7" w:rsidRPr="001908D7">
        <w:rPr>
          <w:rFonts w:ascii="Arial" w:hAnsi="Arial" w:cs="Arial"/>
          <w:noProof/>
          <w:spacing w:val="2"/>
          <w:sz w:val="24"/>
          <w:szCs w:val="24"/>
          <w:shd w:val="clear" w:color="auto" w:fill="FFFFFF"/>
        </w:rPr>
        <w:t>[30]</w:t>
      </w:r>
      <w:r w:rsidR="003E2FC5" w:rsidRPr="00EC4BF1">
        <w:rPr>
          <w:rFonts w:ascii="Arial" w:hAnsi="Arial" w:cs="Arial"/>
          <w:spacing w:val="2"/>
          <w:sz w:val="24"/>
          <w:szCs w:val="24"/>
          <w:shd w:val="clear" w:color="auto" w:fill="FFFFFF"/>
        </w:rPr>
        <w:fldChar w:fldCharType="end"/>
      </w:r>
      <w:r w:rsidRPr="00EC4BF1">
        <w:rPr>
          <w:rFonts w:ascii="Arial" w:hAnsi="Arial" w:cs="Arial"/>
          <w:spacing w:val="2"/>
          <w:sz w:val="24"/>
          <w:szCs w:val="24"/>
          <w:shd w:val="clear" w:color="auto" w:fill="FFFFFF"/>
        </w:rPr>
        <w:t>.</w:t>
      </w:r>
    </w:p>
    <w:p w14:paraId="29714396" w14:textId="499FB23F" w:rsidR="00203824" w:rsidRPr="00EC4BF1" w:rsidRDefault="0062510A" w:rsidP="00183749">
      <w:pPr>
        <w:rPr>
          <w:rFonts w:ascii="Arial" w:hAnsi="Arial" w:cs="Arial"/>
          <w:sz w:val="24"/>
          <w:szCs w:val="24"/>
        </w:rPr>
      </w:pPr>
      <w:r w:rsidRPr="00EC4BF1">
        <w:rPr>
          <w:rFonts w:ascii="Arial" w:hAnsi="Arial" w:cs="Arial"/>
          <w:sz w:val="24"/>
          <w:szCs w:val="24"/>
        </w:rPr>
        <w:t xml:space="preserve">IaC </w:t>
      </w:r>
      <w:r w:rsidR="00882AB3" w:rsidRPr="00EC4BF1">
        <w:rPr>
          <w:rFonts w:ascii="Arial" w:hAnsi="Arial" w:cs="Arial"/>
          <w:sz w:val="24"/>
          <w:szCs w:val="24"/>
        </w:rPr>
        <w:t>fit</w:t>
      </w:r>
      <w:r w:rsidR="00B277A5" w:rsidRPr="00EC4BF1">
        <w:rPr>
          <w:rFonts w:ascii="Arial" w:hAnsi="Arial" w:cs="Arial"/>
          <w:sz w:val="24"/>
          <w:szCs w:val="24"/>
        </w:rPr>
        <w:t>s</w:t>
      </w:r>
      <w:r w:rsidR="00882AB3" w:rsidRPr="00EC4BF1">
        <w:rPr>
          <w:rFonts w:ascii="Arial" w:hAnsi="Arial" w:cs="Arial"/>
          <w:sz w:val="24"/>
          <w:szCs w:val="24"/>
        </w:rPr>
        <w:t xml:space="preserve"> into two categories </w:t>
      </w:r>
      <w:r w:rsidR="00DF00BC" w:rsidRPr="00EC4BF1">
        <w:rPr>
          <w:rFonts w:ascii="Arial" w:hAnsi="Arial" w:cs="Arial"/>
          <w:sz w:val="24"/>
          <w:szCs w:val="24"/>
        </w:rPr>
        <w:t>that</w:t>
      </w:r>
      <w:r w:rsidR="00A44BD3" w:rsidRPr="00EC4BF1">
        <w:rPr>
          <w:rFonts w:ascii="Arial" w:hAnsi="Arial" w:cs="Arial"/>
          <w:sz w:val="24"/>
          <w:szCs w:val="24"/>
        </w:rPr>
        <w:t xml:space="preserve"> partially</w:t>
      </w:r>
      <w:r w:rsidR="00882AB3" w:rsidRPr="00EC4BF1">
        <w:rPr>
          <w:rFonts w:ascii="Arial" w:hAnsi="Arial" w:cs="Arial"/>
          <w:sz w:val="24"/>
          <w:szCs w:val="24"/>
        </w:rPr>
        <w:t xml:space="preserve"> overlap regard</w:t>
      </w:r>
      <w:r w:rsidR="00421498" w:rsidRPr="00EC4BF1">
        <w:rPr>
          <w:rFonts w:ascii="Arial" w:hAnsi="Arial" w:cs="Arial"/>
          <w:sz w:val="24"/>
          <w:szCs w:val="24"/>
        </w:rPr>
        <w:t>ing</w:t>
      </w:r>
      <w:r w:rsidR="00882AB3" w:rsidRPr="00EC4BF1">
        <w:rPr>
          <w:rFonts w:ascii="Arial" w:hAnsi="Arial" w:cs="Arial"/>
          <w:sz w:val="24"/>
          <w:szCs w:val="24"/>
        </w:rPr>
        <w:t xml:space="preserve"> the</w:t>
      </w:r>
      <w:r w:rsidR="00421498" w:rsidRPr="00EC4BF1">
        <w:rPr>
          <w:rFonts w:ascii="Arial" w:hAnsi="Arial" w:cs="Arial"/>
          <w:sz w:val="24"/>
          <w:szCs w:val="24"/>
        </w:rPr>
        <w:t>ir</w:t>
      </w:r>
      <w:r w:rsidR="00882AB3" w:rsidRPr="00EC4BF1">
        <w:rPr>
          <w:rFonts w:ascii="Arial" w:hAnsi="Arial" w:cs="Arial"/>
          <w:sz w:val="24"/>
          <w:szCs w:val="24"/>
        </w:rPr>
        <w:t xml:space="preserve"> capabilities.  </w:t>
      </w:r>
      <w:r w:rsidR="002157FB" w:rsidRPr="00EC4BF1">
        <w:rPr>
          <w:rFonts w:ascii="Arial" w:hAnsi="Arial" w:cs="Arial"/>
          <w:sz w:val="24"/>
          <w:szCs w:val="24"/>
        </w:rPr>
        <w:t>The two types</w:t>
      </w:r>
      <w:r w:rsidR="00882AB3" w:rsidRPr="00EC4BF1">
        <w:rPr>
          <w:rFonts w:ascii="Arial" w:hAnsi="Arial" w:cs="Arial"/>
          <w:sz w:val="24"/>
          <w:szCs w:val="24"/>
        </w:rPr>
        <w:t xml:space="preserve"> are Configuration Orchestration and Configuration management.</w:t>
      </w:r>
      <w:r w:rsidR="00DB309E" w:rsidRPr="00EC4BF1">
        <w:rPr>
          <w:rFonts w:ascii="Arial" w:hAnsi="Arial" w:cs="Arial"/>
          <w:sz w:val="24"/>
          <w:szCs w:val="24"/>
        </w:rPr>
        <w:t xml:space="preserve">  </w:t>
      </w:r>
      <w:r w:rsidRPr="00EC4BF1">
        <w:rPr>
          <w:rFonts w:ascii="Arial" w:hAnsi="Arial" w:cs="Arial"/>
          <w:sz w:val="24"/>
          <w:szCs w:val="24"/>
        </w:rPr>
        <w:t>Configu</w:t>
      </w:r>
      <w:r w:rsidR="002C5865" w:rsidRPr="00EC4BF1">
        <w:rPr>
          <w:rFonts w:ascii="Arial" w:hAnsi="Arial" w:cs="Arial"/>
          <w:sz w:val="24"/>
          <w:szCs w:val="24"/>
        </w:rPr>
        <w:t>r</w:t>
      </w:r>
      <w:r w:rsidRPr="00EC4BF1">
        <w:rPr>
          <w:rFonts w:ascii="Arial" w:hAnsi="Arial" w:cs="Arial"/>
          <w:sz w:val="24"/>
          <w:szCs w:val="24"/>
        </w:rPr>
        <w:t>ation Orchestration tool</w:t>
      </w:r>
      <w:r w:rsidR="003E2FC5" w:rsidRPr="00EC4BF1">
        <w:rPr>
          <w:rFonts w:ascii="Arial" w:hAnsi="Arial" w:cs="Arial"/>
          <w:sz w:val="24"/>
          <w:szCs w:val="24"/>
        </w:rPr>
        <w:t>s</w:t>
      </w:r>
      <w:r w:rsidR="008432F8" w:rsidRPr="00EC4BF1">
        <w:rPr>
          <w:rFonts w:ascii="Arial" w:hAnsi="Arial" w:cs="Arial"/>
          <w:sz w:val="24"/>
          <w:szCs w:val="24"/>
        </w:rPr>
        <w:t xml:space="preserve"> automate the deployment of </w:t>
      </w:r>
      <w:r w:rsidR="00E850E2">
        <w:rPr>
          <w:rFonts w:ascii="Arial" w:hAnsi="Arial" w:cs="Arial"/>
          <w:sz w:val="24"/>
          <w:szCs w:val="24"/>
        </w:rPr>
        <w:t>I</w:t>
      </w:r>
      <w:r w:rsidR="008432F8" w:rsidRPr="00EC4BF1">
        <w:rPr>
          <w:rFonts w:ascii="Arial" w:hAnsi="Arial" w:cs="Arial"/>
          <w:sz w:val="24"/>
          <w:szCs w:val="24"/>
        </w:rPr>
        <w:t>nfrastructure</w:t>
      </w:r>
      <w:r w:rsidR="005739A4" w:rsidRPr="00EC4BF1">
        <w:rPr>
          <w:rFonts w:ascii="Arial" w:hAnsi="Arial" w:cs="Arial"/>
          <w:sz w:val="24"/>
          <w:szCs w:val="24"/>
        </w:rPr>
        <w:t>,</w:t>
      </w:r>
      <w:r w:rsidR="002F2EC3" w:rsidRPr="00EC4BF1">
        <w:rPr>
          <w:rFonts w:ascii="Arial" w:hAnsi="Arial" w:cs="Arial"/>
          <w:sz w:val="24"/>
          <w:szCs w:val="24"/>
        </w:rPr>
        <w:t xml:space="preserve"> i.e.</w:t>
      </w:r>
      <w:r w:rsidR="00544347" w:rsidRPr="00EC4BF1">
        <w:rPr>
          <w:rFonts w:ascii="Arial" w:hAnsi="Arial" w:cs="Arial"/>
          <w:sz w:val="24"/>
          <w:szCs w:val="24"/>
        </w:rPr>
        <w:t>,</w:t>
      </w:r>
      <w:r w:rsidR="002F2EC3" w:rsidRPr="00EC4BF1">
        <w:rPr>
          <w:rFonts w:ascii="Arial" w:hAnsi="Arial" w:cs="Arial"/>
          <w:sz w:val="24"/>
          <w:szCs w:val="24"/>
        </w:rPr>
        <w:t xml:space="preserve"> servers, switches</w:t>
      </w:r>
      <w:r w:rsidR="00734B41">
        <w:rPr>
          <w:rFonts w:ascii="Arial" w:hAnsi="Arial" w:cs="Arial"/>
          <w:sz w:val="24"/>
          <w:szCs w:val="24"/>
        </w:rPr>
        <w:t>,</w:t>
      </w:r>
      <w:r w:rsidR="003B1D66" w:rsidRPr="00EC4BF1">
        <w:rPr>
          <w:rFonts w:ascii="Arial" w:hAnsi="Arial" w:cs="Arial"/>
          <w:sz w:val="24"/>
          <w:szCs w:val="24"/>
        </w:rPr>
        <w:t xml:space="preserve"> </w:t>
      </w:r>
      <w:r w:rsidR="002F2EC3" w:rsidRPr="00EC4BF1">
        <w:rPr>
          <w:rFonts w:ascii="Arial" w:hAnsi="Arial" w:cs="Arial"/>
          <w:sz w:val="24"/>
          <w:szCs w:val="24"/>
        </w:rPr>
        <w:t>firewalls, etc</w:t>
      </w:r>
      <w:r w:rsidR="008432F8" w:rsidRPr="00EC4BF1">
        <w:rPr>
          <w:rFonts w:ascii="Arial" w:hAnsi="Arial" w:cs="Arial"/>
          <w:sz w:val="24"/>
          <w:szCs w:val="24"/>
        </w:rPr>
        <w:t>.</w:t>
      </w:r>
      <w:r w:rsidR="004D1E16" w:rsidRPr="00EC4BF1">
        <w:rPr>
          <w:rFonts w:ascii="Arial" w:hAnsi="Arial" w:cs="Arial"/>
          <w:sz w:val="24"/>
          <w:szCs w:val="24"/>
        </w:rPr>
        <w:t xml:space="preserve">  Configuration management configure</w:t>
      </w:r>
      <w:r w:rsidR="00A72CAB" w:rsidRPr="00EC4BF1">
        <w:rPr>
          <w:rFonts w:ascii="Arial" w:hAnsi="Arial" w:cs="Arial"/>
          <w:sz w:val="24"/>
          <w:szCs w:val="24"/>
        </w:rPr>
        <w:t>s</w:t>
      </w:r>
      <w:r w:rsidR="004D1E16" w:rsidRPr="00EC4BF1">
        <w:rPr>
          <w:rFonts w:ascii="Arial" w:hAnsi="Arial" w:cs="Arial"/>
          <w:sz w:val="24"/>
          <w:szCs w:val="24"/>
        </w:rPr>
        <w:t xml:space="preserve"> the software and systems that have already have been provisioned</w:t>
      </w:r>
      <w:r w:rsidR="00A72CAB" w:rsidRPr="00EC4BF1">
        <w:rPr>
          <w:rFonts w:ascii="Arial" w:hAnsi="Arial" w:cs="Arial"/>
          <w:sz w:val="24"/>
          <w:szCs w:val="24"/>
        </w:rPr>
        <w:t xml:space="preserve"> by the Orchestration tool</w:t>
      </w:r>
      <w:r w:rsidR="004D1E16" w:rsidRPr="00EC4BF1">
        <w:rPr>
          <w:rFonts w:ascii="Arial" w:hAnsi="Arial" w:cs="Arial"/>
          <w:sz w:val="24"/>
          <w:szCs w:val="24"/>
        </w:rPr>
        <w:t>.</w:t>
      </w:r>
    </w:p>
    <w:p w14:paraId="793AADA7" w14:textId="77777777" w:rsidR="00AC080D" w:rsidRPr="00EC4BF1" w:rsidRDefault="00AC080D" w:rsidP="00183749">
      <w:pPr>
        <w:rPr>
          <w:rFonts w:ascii="Arial" w:hAnsi="Arial" w:cs="Arial"/>
          <w:sz w:val="24"/>
          <w:szCs w:val="24"/>
        </w:rPr>
      </w:pPr>
      <w:r w:rsidRPr="00EC4BF1">
        <w:rPr>
          <w:rFonts w:ascii="Arial" w:hAnsi="Arial" w:cs="Arial"/>
          <w:sz w:val="24"/>
          <w:szCs w:val="24"/>
        </w:rPr>
        <w:t xml:space="preserve">Collaboration between the two tools </w:t>
      </w:r>
      <w:r w:rsidR="007F2A72" w:rsidRPr="00EC4BF1">
        <w:rPr>
          <w:rFonts w:ascii="Arial" w:hAnsi="Arial" w:cs="Arial"/>
          <w:sz w:val="24"/>
          <w:szCs w:val="24"/>
        </w:rPr>
        <w:t>create</w:t>
      </w:r>
      <w:r w:rsidR="00236543" w:rsidRPr="00EC4BF1">
        <w:rPr>
          <w:rFonts w:ascii="Arial" w:hAnsi="Arial" w:cs="Arial"/>
          <w:sz w:val="24"/>
          <w:szCs w:val="24"/>
        </w:rPr>
        <w:t>s</w:t>
      </w:r>
      <w:r w:rsidR="007F2A72" w:rsidRPr="00EC4BF1">
        <w:rPr>
          <w:rFonts w:ascii="Arial" w:hAnsi="Arial" w:cs="Arial"/>
          <w:sz w:val="24"/>
          <w:szCs w:val="24"/>
        </w:rPr>
        <w:t xml:space="preserve"> </w:t>
      </w:r>
      <w:r w:rsidRPr="00EC4BF1">
        <w:rPr>
          <w:rFonts w:ascii="Arial" w:hAnsi="Arial" w:cs="Arial"/>
          <w:sz w:val="24"/>
          <w:szCs w:val="24"/>
        </w:rPr>
        <w:t xml:space="preserve">an abundance of </w:t>
      </w:r>
      <w:r w:rsidR="007F2A72" w:rsidRPr="00EC4BF1">
        <w:rPr>
          <w:rFonts w:ascii="Arial" w:hAnsi="Arial" w:cs="Arial"/>
          <w:sz w:val="24"/>
          <w:szCs w:val="24"/>
        </w:rPr>
        <w:t>significant</w:t>
      </w:r>
      <w:r w:rsidRPr="00EC4BF1">
        <w:rPr>
          <w:rFonts w:ascii="Arial" w:hAnsi="Arial" w:cs="Arial"/>
          <w:sz w:val="24"/>
          <w:szCs w:val="24"/>
        </w:rPr>
        <w:t xml:space="preserve"> efficiencies </w:t>
      </w:r>
      <w:r w:rsidR="007F2A72" w:rsidRPr="00EC4BF1">
        <w:rPr>
          <w:rFonts w:ascii="Arial" w:hAnsi="Arial" w:cs="Arial"/>
          <w:sz w:val="24"/>
          <w:szCs w:val="24"/>
        </w:rPr>
        <w:t>for</w:t>
      </w:r>
      <w:r w:rsidRPr="00EC4BF1">
        <w:rPr>
          <w:rFonts w:ascii="Arial" w:hAnsi="Arial" w:cs="Arial"/>
          <w:sz w:val="24"/>
          <w:szCs w:val="24"/>
        </w:rPr>
        <w:t xml:space="preserve"> any business</w:t>
      </w:r>
      <w:r w:rsidR="00E908B0" w:rsidRPr="00EC4BF1">
        <w:rPr>
          <w:rFonts w:ascii="Arial" w:hAnsi="Arial" w:cs="Arial"/>
          <w:sz w:val="24"/>
          <w:szCs w:val="24"/>
        </w:rPr>
        <w:t>, a</w:t>
      </w:r>
      <w:r w:rsidR="007F2A72" w:rsidRPr="00EC4BF1">
        <w:rPr>
          <w:rFonts w:ascii="Arial" w:hAnsi="Arial" w:cs="Arial"/>
          <w:sz w:val="24"/>
          <w:szCs w:val="24"/>
        </w:rPr>
        <w:t>ll the processes in the lifecycle</w:t>
      </w:r>
      <w:r w:rsidR="0083011D" w:rsidRPr="00EC4BF1">
        <w:rPr>
          <w:rFonts w:ascii="Arial" w:hAnsi="Arial" w:cs="Arial"/>
          <w:sz w:val="24"/>
          <w:szCs w:val="24"/>
        </w:rPr>
        <w:t xml:space="preserve"> in </w:t>
      </w:r>
      <w:r w:rsidR="00161C00" w:rsidRPr="00EC4BF1">
        <w:rPr>
          <w:rFonts w:ascii="Arial" w:hAnsi="Arial" w:cs="Arial"/>
          <w:sz w:val="24"/>
          <w:szCs w:val="24"/>
        </w:rPr>
        <w:t>F</w:t>
      </w:r>
      <w:r w:rsidR="007F2A72" w:rsidRPr="00EC4BF1">
        <w:rPr>
          <w:rFonts w:ascii="Arial" w:hAnsi="Arial" w:cs="Arial"/>
          <w:sz w:val="24"/>
          <w:szCs w:val="24"/>
        </w:rPr>
        <w:t>igure</w:t>
      </w:r>
      <w:r w:rsidR="005739A4" w:rsidRPr="00EC4BF1">
        <w:rPr>
          <w:rFonts w:ascii="Arial" w:hAnsi="Arial" w:cs="Arial"/>
          <w:sz w:val="24"/>
          <w:szCs w:val="24"/>
        </w:rPr>
        <w:t xml:space="preserve"> 4</w:t>
      </w:r>
      <w:r w:rsidR="007F2A72" w:rsidRPr="00EC4BF1">
        <w:rPr>
          <w:rFonts w:ascii="Arial" w:hAnsi="Arial" w:cs="Arial"/>
          <w:sz w:val="24"/>
          <w:szCs w:val="24"/>
        </w:rPr>
        <w:t xml:space="preserve"> </w:t>
      </w:r>
      <w:r w:rsidR="00E908B0" w:rsidRPr="00EC4BF1">
        <w:rPr>
          <w:rFonts w:ascii="Arial" w:hAnsi="Arial" w:cs="Arial"/>
          <w:sz w:val="24"/>
          <w:szCs w:val="24"/>
        </w:rPr>
        <w:t>profit from</w:t>
      </w:r>
      <w:r w:rsidR="007F2A72" w:rsidRPr="00EC4BF1">
        <w:rPr>
          <w:rFonts w:ascii="Arial" w:hAnsi="Arial" w:cs="Arial"/>
          <w:sz w:val="24"/>
          <w:szCs w:val="24"/>
        </w:rPr>
        <w:t xml:space="preserve"> these </w:t>
      </w:r>
      <w:r w:rsidR="007F2A72" w:rsidRPr="00EC4BF1">
        <w:rPr>
          <w:rFonts w:ascii="Arial" w:hAnsi="Arial" w:cs="Arial"/>
          <w:sz w:val="24"/>
          <w:szCs w:val="24"/>
        </w:rPr>
        <w:lastRenderedPageBreak/>
        <w:t>efficiencies</w:t>
      </w:r>
      <w:r w:rsidR="00DE0964" w:rsidRPr="00EC4BF1">
        <w:rPr>
          <w:rFonts w:ascii="Arial" w:hAnsi="Arial" w:cs="Arial"/>
          <w:sz w:val="24"/>
          <w:szCs w:val="24"/>
        </w:rPr>
        <w:t xml:space="preserve"> </w:t>
      </w:r>
      <w:r w:rsidR="00DE0964" w:rsidRPr="00EC4BF1">
        <w:rPr>
          <w:rFonts w:ascii="Arial" w:hAnsi="Arial" w:cs="Arial"/>
          <w:sz w:val="24"/>
          <w:szCs w:val="24"/>
        </w:rPr>
        <w:fldChar w:fldCharType="begin" w:fldLock="1"/>
      </w:r>
      <w:r w:rsidR="003C2D99" w:rsidRPr="00EC4BF1">
        <w:rPr>
          <w:rFonts w:ascii="Arial" w:hAnsi="Arial" w:cs="Arial"/>
          <w:sz w:val="24"/>
          <w:szCs w:val="24"/>
        </w:rPr>
        <w:instrText>ADDIN CSL_CITATION {"citationItems":[{"id":"ITEM-1","itemData":{"URL":"https://aws.amazon.com/what-is-cloud-computing/","accessed":{"date-parts":[["2020","2","1"]]},"id":"ITEM-1","issued":{"date-parts":[["0"]]},"title":"What is Cloud Computing","type":"webpage"},"uris":["http://www.mendeley.com/documents/?uuid=4386dbce-d49f-34fa-95b1-1249a4c40905"]}],"mendeley":{"formattedCitation":"[1]","plainTextFormattedCitation":"[1]","previouslyFormattedCitation":"[1]"},"properties":{"noteIndex":0},"schema":"https://github.com/citation-style-language/schema/raw/master/csl-citation.json"}</w:instrText>
      </w:r>
      <w:r w:rsidR="00DE0964" w:rsidRPr="00EC4BF1">
        <w:rPr>
          <w:rFonts w:ascii="Arial" w:hAnsi="Arial" w:cs="Arial"/>
          <w:sz w:val="24"/>
          <w:szCs w:val="24"/>
        </w:rPr>
        <w:fldChar w:fldCharType="separate"/>
      </w:r>
      <w:r w:rsidR="00707CFB" w:rsidRPr="00EC4BF1">
        <w:rPr>
          <w:rFonts w:ascii="Arial" w:hAnsi="Arial" w:cs="Arial"/>
          <w:noProof/>
          <w:sz w:val="24"/>
          <w:szCs w:val="24"/>
        </w:rPr>
        <w:t>[1]</w:t>
      </w:r>
      <w:r w:rsidR="00DE0964" w:rsidRPr="00EC4BF1">
        <w:rPr>
          <w:rFonts w:ascii="Arial" w:hAnsi="Arial" w:cs="Arial"/>
          <w:sz w:val="24"/>
          <w:szCs w:val="24"/>
        </w:rPr>
        <w:fldChar w:fldCharType="end"/>
      </w:r>
      <w:r w:rsidR="007F2A72" w:rsidRPr="00EC4BF1">
        <w:rPr>
          <w:rFonts w:ascii="Arial" w:hAnsi="Arial" w:cs="Arial"/>
          <w:sz w:val="24"/>
          <w:szCs w:val="24"/>
        </w:rPr>
        <w:t>.</w:t>
      </w:r>
      <w:r w:rsidR="00260EE0" w:rsidRPr="00EC4BF1">
        <w:rPr>
          <w:rFonts w:ascii="Arial" w:hAnsi="Arial" w:cs="Arial"/>
          <w:sz w:val="24"/>
          <w:szCs w:val="24"/>
        </w:rPr>
        <w:t xml:space="preserve">  Figure </w:t>
      </w:r>
      <w:r w:rsidR="00413642" w:rsidRPr="00EC4BF1">
        <w:rPr>
          <w:rFonts w:ascii="Arial" w:hAnsi="Arial" w:cs="Arial"/>
          <w:sz w:val="24"/>
          <w:szCs w:val="24"/>
        </w:rPr>
        <w:t>five</w:t>
      </w:r>
      <w:r w:rsidR="00260EE0" w:rsidRPr="00EC4BF1">
        <w:rPr>
          <w:rFonts w:ascii="Arial" w:hAnsi="Arial" w:cs="Arial"/>
          <w:sz w:val="24"/>
          <w:szCs w:val="24"/>
        </w:rPr>
        <w:t xml:space="preserve"> has a list of some of </w:t>
      </w:r>
      <w:r w:rsidR="009D5DFA" w:rsidRPr="00EC4BF1">
        <w:rPr>
          <w:rFonts w:ascii="Arial" w:hAnsi="Arial" w:cs="Arial"/>
          <w:sz w:val="24"/>
          <w:szCs w:val="24"/>
        </w:rPr>
        <w:t xml:space="preserve">the </w:t>
      </w:r>
      <w:r w:rsidR="00260EE0" w:rsidRPr="00EC4BF1">
        <w:rPr>
          <w:rFonts w:ascii="Arial" w:hAnsi="Arial" w:cs="Arial"/>
          <w:sz w:val="24"/>
          <w:szCs w:val="24"/>
        </w:rPr>
        <w:t xml:space="preserve">leading </w:t>
      </w:r>
      <w:r w:rsidR="00E55C07" w:rsidRPr="00EC4BF1">
        <w:rPr>
          <w:rFonts w:ascii="Arial" w:hAnsi="Arial" w:cs="Arial"/>
          <w:sz w:val="24"/>
          <w:szCs w:val="24"/>
        </w:rPr>
        <w:t>C</w:t>
      </w:r>
      <w:r w:rsidR="00260EE0" w:rsidRPr="00EC4BF1">
        <w:rPr>
          <w:rFonts w:ascii="Arial" w:hAnsi="Arial" w:cs="Arial"/>
          <w:sz w:val="24"/>
          <w:szCs w:val="24"/>
        </w:rPr>
        <w:t>onfigure Management and</w:t>
      </w:r>
      <w:r w:rsidR="00254387" w:rsidRPr="00EC4BF1">
        <w:rPr>
          <w:rFonts w:ascii="Arial" w:hAnsi="Arial" w:cs="Arial"/>
          <w:sz w:val="24"/>
          <w:szCs w:val="24"/>
        </w:rPr>
        <w:t xml:space="preserve"> Orchest</w:t>
      </w:r>
      <w:r w:rsidR="009D5DFA" w:rsidRPr="00EC4BF1">
        <w:rPr>
          <w:rFonts w:ascii="Arial" w:hAnsi="Arial" w:cs="Arial"/>
          <w:sz w:val="24"/>
          <w:szCs w:val="24"/>
        </w:rPr>
        <w:t>ra</w:t>
      </w:r>
      <w:r w:rsidR="00254387" w:rsidRPr="00EC4BF1">
        <w:rPr>
          <w:rFonts w:ascii="Arial" w:hAnsi="Arial" w:cs="Arial"/>
          <w:sz w:val="24"/>
          <w:szCs w:val="24"/>
        </w:rPr>
        <w:t>tion tools</w:t>
      </w:r>
      <w:r w:rsidR="002427A4" w:rsidRPr="00EC4BF1">
        <w:rPr>
          <w:rFonts w:ascii="Arial" w:hAnsi="Arial" w:cs="Arial"/>
          <w:sz w:val="24"/>
          <w:szCs w:val="24"/>
        </w:rPr>
        <w:t>.</w:t>
      </w:r>
      <w:r w:rsidR="00260EE0" w:rsidRPr="00EC4BF1">
        <w:rPr>
          <w:rFonts w:ascii="Arial" w:hAnsi="Arial" w:cs="Arial"/>
          <w:sz w:val="24"/>
          <w:szCs w:val="24"/>
        </w:rPr>
        <w:t xml:space="preserve"> </w:t>
      </w:r>
    </w:p>
    <w:p w14:paraId="5B24C98A" w14:textId="77777777" w:rsidR="00260EE0" w:rsidRPr="00EC4BF1" w:rsidRDefault="00260EE0" w:rsidP="00183749">
      <w:pPr>
        <w:rPr>
          <w:rFonts w:ascii="Arial" w:hAnsi="Arial" w:cs="Arial"/>
          <w:sz w:val="24"/>
          <w:szCs w:val="24"/>
        </w:rPr>
      </w:pPr>
    </w:p>
    <w:p w14:paraId="2D54A64D" w14:textId="77777777" w:rsidR="00260EE0" w:rsidRPr="00EC4BF1" w:rsidRDefault="00260EE0" w:rsidP="00183749">
      <w:pPr>
        <w:rPr>
          <w:rFonts w:ascii="Arial" w:hAnsi="Arial" w:cs="Arial"/>
          <w:sz w:val="24"/>
          <w:szCs w:val="24"/>
        </w:rPr>
      </w:pPr>
      <w:r w:rsidRPr="00EC4BF1">
        <w:rPr>
          <w:rFonts w:ascii="Arial" w:hAnsi="Arial" w:cs="Arial"/>
          <w:noProof/>
          <w:sz w:val="24"/>
          <w:szCs w:val="24"/>
        </w:rPr>
        <w:drawing>
          <wp:inline distT="0" distB="0" distL="0" distR="0" wp14:anchorId="079FDFDE" wp14:editId="1B5BEF70">
            <wp:extent cx="5731510" cy="18053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05305"/>
                    </a:xfrm>
                    <a:prstGeom prst="rect">
                      <a:avLst/>
                    </a:prstGeom>
                  </pic:spPr>
                </pic:pic>
              </a:graphicData>
            </a:graphic>
          </wp:inline>
        </w:drawing>
      </w:r>
    </w:p>
    <w:p w14:paraId="237C926B" w14:textId="1D34C605" w:rsidR="00260EE0" w:rsidRPr="00EC4BF1" w:rsidRDefault="00260EE0" w:rsidP="00183749">
      <w:pPr>
        <w:rPr>
          <w:rFonts w:ascii="Arial" w:hAnsi="Arial" w:cs="Arial"/>
          <w:sz w:val="24"/>
          <w:szCs w:val="24"/>
        </w:rPr>
      </w:pPr>
      <w:r w:rsidRPr="00EC4BF1">
        <w:rPr>
          <w:rFonts w:ascii="Arial" w:hAnsi="Arial" w:cs="Arial"/>
          <w:sz w:val="24"/>
          <w:szCs w:val="24"/>
        </w:rPr>
        <w:t xml:space="preserve">Figure </w:t>
      </w:r>
      <w:r w:rsidR="001E5559">
        <w:rPr>
          <w:rFonts w:ascii="Arial" w:hAnsi="Arial" w:cs="Arial"/>
          <w:sz w:val="24"/>
          <w:szCs w:val="24"/>
        </w:rPr>
        <w:t>6</w:t>
      </w:r>
      <w:r w:rsidRPr="00EC4BF1">
        <w:rPr>
          <w:rFonts w:ascii="Arial" w:hAnsi="Arial" w:cs="Arial"/>
          <w:sz w:val="24"/>
          <w:szCs w:val="24"/>
        </w:rPr>
        <w:t xml:space="preserve">: Configuration Management and Orchestration </w:t>
      </w:r>
      <w:r w:rsidR="00673A48" w:rsidRPr="00EC4BF1">
        <w:rPr>
          <w:rFonts w:ascii="Arial" w:hAnsi="Arial" w:cs="Arial"/>
          <w:sz w:val="24"/>
          <w:szCs w:val="24"/>
        </w:rPr>
        <w:fldChar w:fldCharType="begin" w:fldLock="1"/>
      </w:r>
      <w:r w:rsidR="001908D7">
        <w:rPr>
          <w:rFonts w:ascii="Arial" w:hAnsi="Arial" w:cs="Arial"/>
          <w:sz w:val="24"/>
          <w:szCs w:val="24"/>
        </w:rPr>
        <w:instrText>ADDIN CSL_CITATION {"citationItems":[{"id":"ITEM-1","itemData":{"URL":"https://blog.gruntwork.io/why-we-use-terraform-and-not-chef-puppet-ansible-saltstack-or-cloudformation-7989dad2865c","accessed":{"date-parts":[["2020","2","3"]]},"id":"ITEM-1","issued":{"date-parts":[["0"]]},"title":"Why we use Terraform and not Chef, Puppet, Ansible, SaltStack, or CloudFormation","type":"webpage"},"uris":["http://www.mendeley.com/documents/?uuid=e6c5b8d1-0e11-39c1-89f7-dfb15360da7f"]}],"mendeley":{"formattedCitation":"[31]","plainTextFormattedCitation":"[31]","previouslyFormattedCitation":"[31]"},"properties":{"noteIndex":0},"schema":"https://github.com/citation-style-language/schema/raw/master/csl-citation.json"}</w:instrText>
      </w:r>
      <w:r w:rsidR="00673A48" w:rsidRPr="00EC4BF1">
        <w:rPr>
          <w:rFonts w:ascii="Arial" w:hAnsi="Arial" w:cs="Arial"/>
          <w:sz w:val="24"/>
          <w:szCs w:val="24"/>
        </w:rPr>
        <w:fldChar w:fldCharType="separate"/>
      </w:r>
      <w:r w:rsidR="001908D7" w:rsidRPr="001908D7">
        <w:rPr>
          <w:rFonts w:ascii="Arial" w:hAnsi="Arial" w:cs="Arial"/>
          <w:noProof/>
          <w:sz w:val="24"/>
          <w:szCs w:val="24"/>
        </w:rPr>
        <w:t>[31]</w:t>
      </w:r>
      <w:r w:rsidR="00673A48" w:rsidRPr="00EC4BF1">
        <w:rPr>
          <w:rFonts w:ascii="Arial" w:hAnsi="Arial" w:cs="Arial"/>
          <w:sz w:val="24"/>
          <w:szCs w:val="24"/>
        </w:rPr>
        <w:fldChar w:fldCharType="end"/>
      </w:r>
      <w:r w:rsidR="00673A48" w:rsidRPr="00EC4BF1">
        <w:rPr>
          <w:rFonts w:ascii="Arial" w:hAnsi="Arial" w:cs="Arial"/>
          <w:sz w:val="24"/>
          <w:szCs w:val="24"/>
        </w:rPr>
        <w:t>.</w:t>
      </w:r>
    </w:p>
    <w:p w14:paraId="7D09E06B" w14:textId="314921C2" w:rsidR="00260EE0" w:rsidRDefault="00260EE0" w:rsidP="00183749">
      <w:pPr>
        <w:rPr>
          <w:rFonts w:ascii="Arial" w:hAnsi="Arial" w:cs="Arial"/>
          <w:sz w:val="24"/>
          <w:szCs w:val="24"/>
        </w:rPr>
      </w:pPr>
    </w:p>
    <w:p w14:paraId="7EF368FF" w14:textId="77777777" w:rsidR="00E220C6" w:rsidRPr="00EC4BF1" w:rsidRDefault="00E220C6" w:rsidP="00CA5823">
      <w:pPr>
        <w:pStyle w:val="Heading2"/>
      </w:pPr>
      <w:bookmarkStart w:id="17" w:name="_Toc34168009"/>
      <w:bookmarkStart w:id="18" w:name="_Toc34170763"/>
      <w:r w:rsidRPr="00EC4BF1">
        <w:t>Benefits of Infrastructure as a Service</w:t>
      </w:r>
      <w:r w:rsidR="00C367CB" w:rsidRPr="00EC4BF1">
        <w:t xml:space="preserve"> (IaC)</w:t>
      </w:r>
      <w:r w:rsidRPr="00EC4BF1">
        <w:t>.</w:t>
      </w:r>
      <w:bookmarkEnd w:id="17"/>
      <w:bookmarkEnd w:id="18"/>
    </w:p>
    <w:p w14:paraId="5B0FEFDA" w14:textId="0AF5C93B" w:rsidR="00236543" w:rsidRPr="00EC4BF1" w:rsidRDefault="00072471" w:rsidP="00183749">
      <w:pPr>
        <w:rPr>
          <w:rFonts w:ascii="Arial" w:hAnsi="Arial" w:cs="Arial"/>
          <w:sz w:val="24"/>
          <w:szCs w:val="24"/>
        </w:rPr>
      </w:pPr>
      <w:r w:rsidRPr="00EC4BF1">
        <w:rPr>
          <w:rFonts w:ascii="Arial" w:hAnsi="Arial" w:cs="Arial"/>
          <w:sz w:val="24"/>
          <w:szCs w:val="24"/>
        </w:rPr>
        <w:t>Improved s</w:t>
      </w:r>
      <w:r w:rsidR="00236543" w:rsidRPr="00EC4BF1">
        <w:rPr>
          <w:rFonts w:ascii="Arial" w:hAnsi="Arial" w:cs="Arial"/>
          <w:sz w:val="24"/>
          <w:szCs w:val="24"/>
        </w:rPr>
        <w:t>peed</w:t>
      </w:r>
      <w:r w:rsidRPr="00EC4BF1">
        <w:rPr>
          <w:rFonts w:ascii="Arial" w:hAnsi="Arial" w:cs="Arial"/>
          <w:sz w:val="24"/>
          <w:szCs w:val="24"/>
        </w:rPr>
        <w:t xml:space="preserve"> </w:t>
      </w:r>
      <w:r w:rsidR="00236543" w:rsidRPr="00EC4BF1">
        <w:rPr>
          <w:rFonts w:ascii="Arial" w:hAnsi="Arial" w:cs="Arial"/>
          <w:sz w:val="24"/>
          <w:szCs w:val="24"/>
        </w:rPr>
        <w:t>of setting up a complete infrastructure by running scripts</w:t>
      </w:r>
      <w:r w:rsidRPr="00EC4BF1">
        <w:rPr>
          <w:rFonts w:ascii="Arial" w:hAnsi="Arial" w:cs="Arial"/>
          <w:sz w:val="24"/>
          <w:szCs w:val="24"/>
        </w:rPr>
        <w:t>, t</w:t>
      </w:r>
      <w:r w:rsidR="00236543" w:rsidRPr="00EC4BF1">
        <w:rPr>
          <w:rFonts w:ascii="Arial" w:hAnsi="Arial" w:cs="Arial"/>
          <w:sz w:val="24"/>
          <w:szCs w:val="24"/>
        </w:rPr>
        <w:t xml:space="preserve">he </w:t>
      </w:r>
      <w:r w:rsidR="00A73137" w:rsidRPr="00EC4BF1">
        <w:rPr>
          <w:rFonts w:ascii="Arial" w:hAnsi="Arial" w:cs="Arial"/>
          <w:sz w:val="24"/>
          <w:szCs w:val="24"/>
        </w:rPr>
        <w:t>entir</w:t>
      </w:r>
      <w:r w:rsidR="00236543" w:rsidRPr="00EC4BF1">
        <w:rPr>
          <w:rFonts w:ascii="Arial" w:hAnsi="Arial" w:cs="Arial"/>
          <w:sz w:val="24"/>
          <w:szCs w:val="24"/>
        </w:rPr>
        <w:t xml:space="preserve">e DevOps lifecycle </w:t>
      </w:r>
      <w:r w:rsidR="00CD62AC" w:rsidRPr="00EC4BF1">
        <w:rPr>
          <w:rFonts w:ascii="Arial" w:hAnsi="Arial" w:cs="Arial"/>
          <w:sz w:val="24"/>
          <w:szCs w:val="24"/>
        </w:rPr>
        <w:t>becomes</w:t>
      </w:r>
      <w:r w:rsidR="00236543" w:rsidRPr="00EC4BF1">
        <w:rPr>
          <w:rFonts w:ascii="Arial" w:hAnsi="Arial" w:cs="Arial"/>
          <w:sz w:val="24"/>
          <w:szCs w:val="24"/>
        </w:rPr>
        <w:t xml:space="preserve"> more efficien</w:t>
      </w:r>
      <w:r w:rsidR="004133FF">
        <w:rPr>
          <w:rFonts w:ascii="Arial" w:hAnsi="Arial" w:cs="Arial"/>
          <w:sz w:val="24"/>
          <w:szCs w:val="24"/>
        </w:rPr>
        <w:t>t, f</w:t>
      </w:r>
      <w:r w:rsidR="001077E2">
        <w:rPr>
          <w:rFonts w:ascii="Arial" w:hAnsi="Arial" w:cs="Arial"/>
          <w:sz w:val="24"/>
          <w:szCs w:val="24"/>
        </w:rPr>
        <w:t xml:space="preserve">ast </w:t>
      </w:r>
      <w:r w:rsidR="00053AD6" w:rsidRPr="00EC4BF1">
        <w:rPr>
          <w:rFonts w:ascii="Arial" w:hAnsi="Arial" w:cs="Arial"/>
          <w:sz w:val="24"/>
          <w:szCs w:val="24"/>
        </w:rPr>
        <w:t>p</w:t>
      </w:r>
      <w:r w:rsidR="00236543" w:rsidRPr="00EC4BF1">
        <w:rPr>
          <w:rFonts w:ascii="Arial" w:hAnsi="Arial" w:cs="Arial"/>
          <w:sz w:val="24"/>
          <w:szCs w:val="24"/>
        </w:rPr>
        <w:t xml:space="preserve">rovisioning </w:t>
      </w:r>
      <w:r w:rsidR="00053AD6" w:rsidRPr="00EC4BF1">
        <w:rPr>
          <w:rFonts w:ascii="Arial" w:hAnsi="Arial" w:cs="Arial"/>
          <w:sz w:val="24"/>
          <w:szCs w:val="24"/>
        </w:rPr>
        <w:t xml:space="preserve">of </w:t>
      </w:r>
      <w:r w:rsidR="00236543" w:rsidRPr="00EC4BF1">
        <w:rPr>
          <w:rFonts w:ascii="Arial" w:hAnsi="Arial" w:cs="Arial"/>
          <w:sz w:val="24"/>
          <w:szCs w:val="24"/>
        </w:rPr>
        <w:t xml:space="preserve">servers </w:t>
      </w:r>
      <w:r w:rsidR="00AA087C" w:rsidRPr="00EC4BF1">
        <w:rPr>
          <w:rFonts w:ascii="Arial" w:hAnsi="Arial" w:cs="Arial"/>
          <w:sz w:val="24"/>
          <w:szCs w:val="24"/>
        </w:rPr>
        <w:t>and</w:t>
      </w:r>
      <w:r w:rsidR="00DA47DF" w:rsidRPr="00EC4BF1">
        <w:rPr>
          <w:rFonts w:ascii="Arial" w:hAnsi="Arial" w:cs="Arial"/>
          <w:sz w:val="24"/>
          <w:szCs w:val="24"/>
        </w:rPr>
        <w:t xml:space="preserve"> </w:t>
      </w:r>
      <w:r w:rsidR="004133FF" w:rsidRPr="00EC4BF1">
        <w:rPr>
          <w:rFonts w:ascii="Arial" w:hAnsi="Arial" w:cs="Arial"/>
          <w:sz w:val="24"/>
          <w:szCs w:val="24"/>
        </w:rPr>
        <w:t>application</w:t>
      </w:r>
      <w:r w:rsidR="004133FF">
        <w:rPr>
          <w:rFonts w:ascii="Arial" w:hAnsi="Arial" w:cs="Arial"/>
          <w:sz w:val="24"/>
          <w:szCs w:val="24"/>
        </w:rPr>
        <w:t xml:space="preserve"> </w:t>
      </w:r>
      <w:r w:rsidR="00236543" w:rsidRPr="00EC4BF1">
        <w:rPr>
          <w:rFonts w:ascii="Arial" w:hAnsi="Arial" w:cs="Arial"/>
          <w:sz w:val="24"/>
          <w:szCs w:val="24"/>
        </w:rPr>
        <w:t>install</w:t>
      </w:r>
      <w:r w:rsidR="000C1860">
        <w:rPr>
          <w:rFonts w:ascii="Arial" w:hAnsi="Arial" w:cs="Arial"/>
          <w:sz w:val="24"/>
          <w:szCs w:val="24"/>
        </w:rPr>
        <w:t>ations</w:t>
      </w:r>
      <w:r w:rsidR="00236543" w:rsidRPr="00EC4BF1">
        <w:rPr>
          <w:rFonts w:ascii="Arial" w:hAnsi="Arial" w:cs="Arial"/>
          <w:sz w:val="24"/>
          <w:szCs w:val="24"/>
        </w:rPr>
        <w:t>.</w:t>
      </w:r>
    </w:p>
    <w:p w14:paraId="0D7169B9" w14:textId="77777777" w:rsidR="007003A0" w:rsidRPr="00EC4BF1" w:rsidRDefault="007003A0" w:rsidP="00183749">
      <w:pPr>
        <w:rPr>
          <w:rFonts w:ascii="Arial" w:hAnsi="Arial" w:cs="Arial"/>
          <w:sz w:val="24"/>
          <w:szCs w:val="24"/>
        </w:rPr>
      </w:pPr>
      <w:r w:rsidRPr="00EC4BF1">
        <w:rPr>
          <w:rFonts w:ascii="Arial" w:hAnsi="Arial" w:cs="Arial"/>
          <w:sz w:val="24"/>
          <w:szCs w:val="24"/>
        </w:rPr>
        <w:t xml:space="preserve">Manual misconfiguration </w:t>
      </w:r>
      <w:r w:rsidR="006B0418" w:rsidRPr="00EC4BF1">
        <w:rPr>
          <w:rFonts w:ascii="Arial" w:hAnsi="Arial" w:cs="Arial"/>
          <w:sz w:val="24"/>
          <w:szCs w:val="24"/>
        </w:rPr>
        <w:t xml:space="preserve">is </w:t>
      </w:r>
      <w:r w:rsidRPr="00EC4BF1">
        <w:rPr>
          <w:rFonts w:ascii="Arial" w:hAnsi="Arial" w:cs="Arial"/>
          <w:sz w:val="24"/>
          <w:szCs w:val="24"/>
        </w:rPr>
        <w:t>reduced drastically because human intervention is a minimal requirement.  Once the configuration files and scripts are created, the</w:t>
      </w:r>
      <w:r w:rsidR="00F2299B" w:rsidRPr="00EC4BF1">
        <w:rPr>
          <w:rFonts w:ascii="Arial" w:hAnsi="Arial" w:cs="Arial"/>
          <w:sz w:val="24"/>
          <w:szCs w:val="24"/>
        </w:rPr>
        <w:t>y are</w:t>
      </w:r>
      <w:r w:rsidR="00FC0DC0" w:rsidRPr="00EC4BF1">
        <w:rPr>
          <w:rFonts w:ascii="Arial" w:hAnsi="Arial" w:cs="Arial"/>
          <w:sz w:val="24"/>
          <w:szCs w:val="24"/>
        </w:rPr>
        <w:t xml:space="preserve"> </w:t>
      </w:r>
      <w:r w:rsidR="00270C48" w:rsidRPr="00EC4BF1">
        <w:rPr>
          <w:rFonts w:ascii="Arial" w:hAnsi="Arial" w:cs="Arial"/>
          <w:sz w:val="24"/>
          <w:szCs w:val="24"/>
        </w:rPr>
        <w:t>re-</w:t>
      </w:r>
      <w:r w:rsidRPr="00EC4BF1">
        <w:rPr>
          <w:rFonts w:ascii="Arial" w:hAnsi="Arial" w:cs="Arial"/>
          <w:sz w:val="24"/>
          <w:szCs w:val="24"/>
        </w:rPr>
        <w:t>used as a standard</w:t>
      </w:r>
      <w:r w:rsidR="00053AD6" w:rsidRPr="00EC4BF1">
        <w:rPr>
          <w:rFonts w:ascii="Arial" w:hAnsi="Arial" w:cs="Arial"/>
          <w:sz w:val="24"/>
          <w:szCs w:val="24"/>
        </w:rPr>
        <w:t xml:space="preserve"> template/code</w:t>
      </w:r>
      <w:r w:rsidRPr="00EC4BF1">
        <w:rPr>
          <w:rFonts w:ascii="Arial" w:hAnsi="Arial" w:cs="Arial"/>
          <w:sz w:val="24"/>
          <w:szCs w:val="24"/>
        </w:rPr>
        <w:t xml:space="preserve"> for deployment</w:t>
      </w:r>
      <w:r w:rsidR="00857700" w:rsidRPr="00EC4BF1">
        <w:rPr>
          <w:rFonts w:ascii="Arial" w:hAnsi="Arial" w:cs="Arial"/>
          <w:sz w:val="24"/>
          <w:szCs w:val="24"/>
        </w:rPr>
        <w:t>, which creates consistency.</w:t>
      </w:r>
    </w:p>
    <w:p w14:paraId="52F1846B" w14:textId="01419F5A" w:rsidR="00F55DE0" w:rsidRPr="00EC4BF1" w:rsidRDefault="0004325F" w:rsidP="00183749">
      <w:pPr>
        <w:rPr>
          <w:rFonts w:ascii="Arial" w:hAnsi="Arial" w:cs="Arial"/>
          <w:sz w:val="24"/>
          <w:szCs w:val="24"/>
        </w:rPr>
      </w:pPr>
      <w:r w:rsidRPr="00EC4BF1">
        <w:rPr>
          <w:rFonts w:ascii="Arial" w:hAnsi="Arial" w:cs="Arial"/>
          <w:sz w:val="24"/>
          <w:szCs w:val="24"/>
        </w:rPr>
        <w:t xml:space="preserve">IaC </w:t>
      </w:r>
      <w:r w:rsidR="00C367CB" w:rsidRPr="00EC4BF1">
        <w:rPr>
          <w:rFonts w:ascii="Arial" w:hAnsi="Arial" w:cs="Arial"/>
          <w:sz w:val="24"/>
          <w:szCs w:val="24"/>
        </w:rPr>
        <w:t>can</w:t>
      </w:r>
      <w:r w:rsidR="00F55DE0" w:rsidRPr="00EC4BF1">
        <w:rPr>
          <w:rFonts w:ascii="Arial" w:hAnsi="Arial" w:cs="Arial"/>
          <w:sz w:val="24"/>
          <w:szCs w:val="24"/>
        </w:rPr>
        <w:t xml:space="preserve"> configure Cross-platform and multi-cloud automation.  </w:t>
      </w:r>
      <w:r w:rsidR="00F6671D" w:rsidRPr="00EC4BF1">
        <w:rPr>
          <w:rFonts w:ascii="Arial" w:hAnsi="Arial" w:cs="Arial"/>
          <w:sz w:val="24"/>
          <w:szCs w:val="24"/>
        </w:rPr>
        <w:t>All of the opensource configuration and orchestration tools can do this (Figure 5).  The closed or platform</w:t>
      </w:r>
      <w:r w:rsidR="009F64D1" w:rsidRPr="00EC4BF1">
        <w:rPr>
          <w:rFonts w:ascii="Arial" w:hAnsi="Arial" w:cs="Arial"/>
          <w:sz w:val="24"/>
          <w:szCs w:val="24"/>
        </w:rPr>
        <w:t>-</w:t>
      </w:r>
      <w:r w:rsidR="00F6671D" w:rsidRPr="00EC4BF1">
        <w:rPr>
          <w:rFonts w:ascii="Arial" w:hAnsi="Arial" w:cs="Arial"/>
          <w:sz w:val="24"/>
          <w:szCs w:val="24"/>
        </w:rPr>
        <w:t xml:space="preserve">specific tools like </w:t>
      </w:r>
      <w:r w:rsidR="009F64D1" w:rsidRPr="00EC4BF1">
        <w:rPr>
          <w:rFonts w:ascii="Arial" w:hAnsi="Arial" w:cs="Arial"/>
          <w:sz w:val="24"/>
          <w:szCs w:val="24"/>
        </w:rPr>
        <w:t>Amazons Cloud formation cannot</w:t>
      </w:r>
      <w:r w:rsidR="009F1BBF" w:rsidRPr="00EC4BF1">
        <w:rPr>
          <w:rFonts w:ascii="Arial" w:hAnsi="Arial" w:cs="Arial"/>
          <w:sz w:val="24"/>
          <w:szCs w:val="24"/>
        </w:rPr>
        <w:t>,</w:t>
      </w:r>
      <w:r w:rsidR="009F64D1" w:rsidRPr="00EC4BF1">
        <w:rPr>
          <w:rFonts w:ascii="Arial" w:hAnsi="Arial" w:cs="Arial"/>
          <w:sz w:val="24"/>
          <w:szCs w:val="24"/>
        </w:rPr>
        <w:t xml:space="preserve"> i.e.</w:t>
      </w:r>
      <w:r w:rsidR="00270C48" w:rsidRPr="00EC4BF1">
        <w:rPr>
          <w:rFonts w:ascii="Arial" w:hAnsi="Arial" w:cs="Arial"/>
          <w:sz w:val="24"/>
          <w:szCs w:val="24"/>
        </w:rPr>
        <w:t>,</w:t>
      </w:r>
      <w:r w:rsidR="009F64D1" w:rsidRPr="00EC4BF1">
        <w:rPr>
          <w:rFonts w:ascii="Arial" w:hAnsi="Arial" w:cs="Arial"/>
          <w:sz w:val="24"/>
          <w:szCs w:val="24"/>
        </w:rPr>
        <w:t xml:space="preserve"> only buil</w:t>
      </w:r>
      <w:r w:rsidR="00524184" w:rsidRPr="00EC4BF1">
        <w:rPr>
          <w:rFonts w:ascii="Arial" w:hAnsi="Arial" w:cs="Arial"/>
          <w:sz w:val="24"/>
          <w:szCs w:val="24"/>
        </w:rPr>
        <w:t>t</w:t>
      </w:r>
      <w:r w:rsidR="009F64D1" w:rsidRPr="00EC4BF1">
        <w:rPr>
          <w:rFonts w:ascii="Arial" w:hAnsi="Arial" w:cs="Arial"/>
          <w:sz w:val="24"/>
          <w:szCs w:val="24"/>
        </w:rPr>
        <w:t xml:space="preserve"> for Amazo</w:t>
      </w:r>
      <w:r w:rsidR="005F38B4" w:rsidRPr="00EC4BF1">
        <w:rPr>
          <w:rFonts w:ascii="Arial" w:hAnsi="Arial" w:cs="Arial"/>
          <w:sz w:val="24"/>
          <w:szCs w:val="24"/>
        </w:rPr>
        <w:t>n</w:t>
      </w:r>
      <w:r w:rsidR="009F64D1" w:rsidRPr="00EC4BF1">
        <w:rPr>
          <w:rFonts w:ascii="Arial" w:hAnsi="Arial" w:cs="Arial"/>
          <w:sz w:val="24"/>
          <w:szCs w:val="24"/>
        </w:rPr>
        <w:t>.</w:t>
      </w:r>
      <w:r w:rsidR="00F6671D" w:rsidRPr="00EC4BF1">
        <w:rPr>
          <w:rFonts w:ascii="Arial" w:hAnsi="Arial" w:cs="Arial"/>
          <w:sz w:val="24"/>
          <w:szCs w:val="24"/>
        </w:rPr>
        <w:t xml:space="preserve"> </w:t>
      </w:r>
      <w:r w:rsidR="009F64D1" w:rsidRPr="00EC4BF1">
        <w:rPr>
          <w:rFonts w:ascii="Arial" w:hAnsi="Arial" w:cs="Arial"/>
          <w:sz w:val="24"/>
          <w:szCs w:val="24"/>
        </w:rPr>
        <w:t xml:space="preserve"> </w:t>
      </w:r>
      <w:r w:rsidR="00F55DE0" w:rsidRPr="00EC4BF1">
        <w:rPr>
          <w:rFonts w:ascii="Arial" w:hAnsi="Arial" w:cs="Arial"/>
          <w:sz w:val="24"/>
          <w:szCs w:val="24"/>
        </w:rPr>
        <w:t>Terraform</w:t>
      </w:r>
      <w:r w:rsidR="00EF0397" w:rsidRPr="00EC4BF1">
        <w:rPr>
          <w:rFonts w:ascii="Arial" w:hAnsi="Arial" w:cs="Arial"/>
          <w:sz w:val="24"/>
          <w:szCs w:val="24"/>
        </w:rPr>
        <w:t xml:space="preserve"> is an opensource orchestration tool that</w:t>
      </w:r>
      <w:r w:rsidR="00F55DE0" w:rsidRPr="00EC4BF1">
        <w:rPr>
          <w:rFonts w:ascii="Arial" w:hAnsi="Arial" w:cs="Arial"/>
          <w:sz w:val="24"/>
          <w:szCs w:val="24"/>
        </w:rPr>
        <w:t xml:space="preserve"> can configure numerous appliance APIs</w:t>
      </w:r>
      <w:r w:rsidR="009936BE" w:rsidRPr="00EC4BF1">
        <w:rPr>
          <w:rFonts w:ascii="Arial" w:hAnsi="Arial" w:cs="Arial"/>
          <w:sz w:val="24"/>
          <w:szCs w:val="24"/>
        </w:rPr>
        <w:t xml:space="preserve"> (Application Programming Interface)</w:t>
      </w:r>
      <w:r w:rsidR="00654872" w:rsidRPr="00EC4BF1">
        <w:rPr>
          <w:rFonts w:ascii="Arial" w:hAnsi="Arial" w:cs="Arial"/>
          <w:sz w:val="24"/>
          <w:szCs w:val="24"/>
        </w:rPr>
        <w:t>,</w:t>
      </w:r>
      <w:r w:rsidR="00F55DE0" w:rsidRPr="00EC4BF1">
        <w:rPr>
          <w:rFonts w:ascii="Arial" w:hAnsi="Arial" w:cs="Arial"/>
          <w:sz w:val="24"/>
          <w:szCs w:val="24"/>
        </w:rPr>
        <w:t xml:space="preserve"> including F5/BIG-IP, Paloalto firewall</w:t>
      </w:r>
      <w:r w:rsidR="00DB664F">
        <w:rPr>
          <w:rFonts w:ascii="Arial" w:hAnsi="Arial" w:cs="Arial"/>
          <w:sz w:val="24"/>
          <w:szCs w:val="24"/>
        </w:rPr>
        <w:t>,</w:t>
      </w:r>
      <w:r w:rsidR="00F55DE0" w:rsidRPr="00EC4BF1">
        <w:rPr>
          <w:rFonts w:ascii="Arial" w:hAnsi="Arial" w:cs="Arial"/>
          <w:sz w:val="24"/>
          <w:szCs w:val="24"/>
        </w:rPr>
        <w:t xml:space="preserve"> etc</w:t>
      </w:r>
      <w:r w:rsidR="008565BA">
        <w:rPr>
          <w:rFonts w:ascii="Arial" w:hAnsi="Arial" w:cs="Arial"/>
          <w:sz w:val="24"/>
          <w:szCs w:val="24"/>
        </w:rPr>
        <w:t xml:space="preserve"> </w:t>
      </w:r>
      <w:r w:rsidR="008565BA">
        <w:rPr>
          <w:rFonts w:ascii="Arial" w:hAnsi="Arial" w:cs="Arial"/>
          <w:sz w:val="24"/>
          <w:szCs w:val="24"/>
        </w:rPr>
        <w:fldChar w:fldCharType="begin" w:fldLock="1"/>
      </w:r>
      <w:r w:rsidR="001908D7">
        <w:rPr>
          <w:rFonts w:ascii="Arial" w:hAnsi="Arial" w:cs="Arial"/>
          <w:sz w:val="24"/>
          <w:szCs w:val="24"/>
        </w:rPr>
        <w:instrText>ADDIN CSL_CITATION {"citationItems":[{"id":"ITEM-1","itemData":{"ISBN":"978-1491924358","abstract":"This book explains how to take advantage of technologies like cloud, virtualization, and configuration automation to manage IT infrastructure using tools and practices from software development. These technologies have decoupled infrastructure from the underlying hardware, turning it into data and code. \"Infrastructure as Code\" has emerged alongside the DevOps movement as a label for approaches that merge concepts like source control systems, Test Driven Development (TDD) and Continuous Integration (CI) with infrastructure management. Virtualization and cloud make it easy to rapidly expand the size of infrastructure, but the habits and practices we used in the past with hardware-based infrastructure don't keep up. Teams end up with hundreds of servers, all a bit different, and find themselves unable to fully automate their infrastructure. The book will go through the challenges and problems created by all these wonderful new tools, and the principles and mindset changes that a team needs to make to use them effectively. It describes patterns, practices, and ideas that have been adopted from software development, especially Agile concepts, and brought into the IT Ops world as part of the DevOps movement. These ways of working have been proven in many organizations, including well known names like Netflix, Amazon, and Etsy, and also in more established organizations including publishers, banks, and even the British government.","author":[{"dropping-particle":"","family":"Morris","given":"Kief","non-dropping-particle":"","parse-names":false,"suffix":""}],"container-title":"O’Reilly Media, Inc","id":"ITEM-1","issued":{"date-parts":[["2016"]]},"title":"Infrastructure as code: managing servers in the cloud","type":"article-journal"},"uris":["http://www.mendeley.com/documents/?uuid=a69dbfec-26d0-4042-b484-7fc49182824c"]}],"mendeley":{"formattedCitation":"[28]","plainTextFormattedCitation":"[28]","previouslyFormattedCitation":"[28]"},"properties":{"noteIndex":0},"schema":"https://github.com/citation-style-language/schema/raw/master/csl-citation.json"}</w:instrText>
      </w:r>
      <w:r w:rsidR="008565BA">
        <w:rPr>
          <w:rFonts w:ascii="Arial" w:hAnsi="Arial" w:cs="Arial"/>
          <w:sz w:val="24"/>
          <w:szCs w:val="24"/>
        </w:rPr>
        <w:fldChar w:fldCharType="separate"/>
      </w:r>
      <w:r w:rsidR="001908D7" w:rsidRPr="001908D7">
        <w:rPr>
          <w:rFonts w:ascii="Arial" w:hAnsi="Arial" w:cs="Arial"/>
          <w:noProof/>
          <w:sz w:val="24"/>
          <w:szCs w:val="24"/>
        </w:rPr>
        <w:t>[28]</w:t>
      </w:r>
      <w:r w:rsidR="008565BA">
        <w:rPr>
          <w:rFonts w:ascii="Arial" w:hAnsi="Arial" w:cs="Arial"/>
          <w:sz w:val="24"/>
          <w:szCs w:val="24"/>
        </w:rPr>
        <w:fldChar w:fldCharType="end"/>
      </w:r>
      <w:r w:rsidR="00F55DE0" w:rsidRPr="00EC4BF1">
        <w:rPr>
          <w:rFonts w:ascii="Arial" w:hAnsi="Arial" w:cs="Arial"/>
          <w:sz w:val="24"/>
          <w:szCs w:val="24"/>
        </w:rPr>
        <w:t>.</w:t>
      </w:r>
    </w:p>
    <w:p w14:paraId="2E2F5821" w14:textId="6DD98387" w:rsidR="009C7182" w:rsidRPr="00EC4BF1" w:rsidRDefault="00D76E1D" w:rsidP="00183749">
      <w:pPr>
        <w:rPr>
          <w:rFonts w:ascii="Arial" w:hAnsi="Arial" w:cs="Arial"/>
          <w:sz w:val="24"/>
          <w:szCs w:val="24"/>
        </w:rPr>
      </w:pPr>
      <w:r w:rsidRPr="00EC4BF1">
        <w:rPr>
          <w:rFonts w:ascii="Arial" w:hAnsi="Arial" w:cs="Arial"/>
          <w:sz w:val="24"/>
          <w:szCs w:val="24"/>
        </w:rPr>
        <w:t>I</w:t>
      </w:r>
      <w:r w:rsidR="006864B5" w:rsidRPr="00EC4BF1">
        <w:rPr>
          <w:rFonts w:ascii="Arial" w:hAnsi="Arial" w:cs="Arial"/>
          <w:sz w:val="24"/>
          <w:szCs w:val="24"/>
        </w:rPr>
        <w:t xml:space="preserve">nfrastructure as </w:t>
      </w:r>
      <w:r w:rsidRPr="00EC4BF1">
        <w:rPr>
          <w:rFonts w:ascii="Arial" w:hAnsi="Arial" w:cs="Arial"/>
          <w:sz w:val="24"/>
          <w:szCs w:val="24"/>
        </w:rPr>
        <w:t>C</w:t>
      </w:r>
      <w:r w:rsidR="006864B5" w:rsidRPr="00EC4BF1">
        <w:rPr>
          <w:rFonts w:ascii="Arial" w:hAnsi="Arial" w:cs="Arial"/>
          <w:sz w:val="24"/>
          <w:szCs w:val="24"/>
        </w:rPr>
        <w:t>ode</w:t>
      </w:r>
      <w:r w:rsidR="00182AC6" w:rsidRPr="00EC4BF1">
        <w:rPr>
          <w:rFonts w:ascii="Arial" w:hAnsi="Arial" w:cs="Arial"/>
          <w:sz w:val="24"/>
          <w:szCs w:val="24"/>
        </w:rPr>
        <w:t xml:space="preserve"> or</w:t>
      </w:r>
      <w:r w:rsidR="006864B5" w:rsidRPr="00EC4BF1">
        <w:rPr>
          <w:rFonts w:ascii="Arial" w:hAnsi="Arial" w:cs="Arial"/>
          <w:sz w:val="24"/>
          <w:szCs w:val="24"/>
        </w:rPr>
        <w:t xml:space="preserve"> managing servers through code results in standardising the medium sysadmins</w:t>
      </w:r>
      <w:r w:rsidR="00CC215E">
        <w:rPr>
          <w:rFonts w:ascii="Arial" w:hAnsi="Arial" w:cs="Arial"/>
          <w:sz w:val="24"/>
          <w:szCs w:val="24"/>
        </w:rPr>
        <w:t xml:space="preserve"> or dev</w:t>
      </w:r>
      <w:r w:rsidR="00467754">
        <w:rPr>
          <w:rFonts w:ascii="Arial" w:hAnsi="Arial" w:cs="Arial"/>
          <w:sz w:val="24"/>
          <w:szCs w:val="24"/>
        </w:rPr>
        <w:t>e</w:t>
      </w:r>
      <w:r w:rsidR="00CC215E">
        <w:rPr>
          <w:rFonts w:ascii="Arial" w:hAnsi="Arial" w:cs="Arial"/>
          <w:sz w:val="24"/>
          <w:szCs w:val="24"/>
        </w:rPr>
        <w:t>lopers</w:t>
      </w:r>
      <w:r w:rsidR="006864B5" w:rsidRPr="00EC4BF1">
        <w:rPr>
          <w:rFonts w:ascii="Arial" w:hAnsi="Arial" w:cs="Arial"/>
          <w:sz w:val="24"/>
          <w:szCs w:val="24"/>
        </w:rPr>
        <w:t xml:space="preserve"> use to provision </w:t>
      </w:r>
      <w:r w:rsidR="00E850E2">
        <w:rPr>
          <w:rFonts w:ascii="Arial" w:hAnsi="Arial" w:cs="Arial"/>
          <w:sz w:val="24"/>
          <w:szCs w:val="24"/>
        </w:rPr>
        <w:t>I</w:t>
      </w:r>
      <w:r w:rsidR="006864B5" w:rsidRPr="00EC4BF1">
        <w:rPr>
          <w:rFonts w:ascii="Arial" w:hAnsi="Arial" w:cs="Arial"/>
          <w:sz w:val="24"/>
          <w:szCs w:val="24"/>
        </w:rPr>
        <w:t>nfrastructure.  For example</w:t>
      </w:r>
      <w:r w:rsidR="009C7182" w:rsidRPr="00EC4BF1">
        <w:rPr>
          <w:rFonts w:ascii="Arial" w:hAnsi="Arial" w:cs="Arial"/>
          <w:sz w:val="24"/>
          <w:szCs w:val="24"/>
        </w:rPr>
        <w:t>,</w:t>
      </w:r>
      <w:r w:rsidR="006864B5" w:rsidRPr="00EC4BF1">
        <w:rPr>
          <w:rFonts w:ascii="Arial" w:hAnsi="Arial" w:cs="Arial"/>
          <w:sz w:val="24"/>
          <w:szCs w:val="24"/>
        </w:rPr>
        <w:t xml:space="preserve"> using Terraform</w:t>
      </w:r>
      <w:r w:rsidR="00467754">
        <w:rPr>
          <w:rFonts w:ascii="Arial" w:hAnsi="Arial" w:cs="Arial"/>
          <w:sz w:val="24"/>
          <w:szCs w:val="24"/>
        </w:rPr>
        <w:t xml:space="preserve"> or Kubernetes</w:t>
      </w:r>
      <w:r w:rsidR="006864B5" w:rsidRPr="00EC4BF1">
        <w:rPr>
          <w:rFonts w:ascii="Arial" w:hAnsi="Arial" w:cs="Arial"/>
          <w:sz w:val="24"/>
          <w:szCs w:val="24"/>
        </w:rPr>
        <w:t xml:space="preserve"> as the Orche</w:t>
      </w:r>
      <w:r w:rsidR="00182AC6" w:rsidRPr="00EC4BF1">
        <w:rPr>
          <w:rFonts w:ascii="Arial" w:hAnsi="Arial" w:cs="Arial"/>
          <w:sz w:val="24"/>
          <w:szCs w:val="24"/>
        </w:rPr>
        <w:t>s</w:t>
      </w:r>
      <w:r w:rsidR="006864B5" w:rsidRPr="00EC4BF1">
        <w:rPr>
          <w:rFonts w:ascii="Arial" w:hAnsi="Arial" w:cs="Arial"/>
          <w:sz w:val="24"/>
          <w:szCs w:val="24"/>
        </w:rPr>
        <w:t>tration tool mean</w:t>
      </w:r>
      <w:r w:rsidR="009C7182" w:rsidRPr="00EC4BF1">
        <w:rPr>
          <w:rFonts w:ascii="Arial" w:hAnsi="Arial" w:cs="Arial"/>
          <w:sz w:val="24"/>
          <w:szCs w:val="24"/>
        </w:rPr>
        <w:t>s</w:t>
      </w:r>
      <w:r w:rsidR="006864B5" w:rsidRPr="00EC4BF1">
        <w:rPr>
          <w:rFonts w:ascii="Arial" w:hAnsi="Arial" w:cs="Arial"/>
          <w:sz w:val="24"/>
          <w:szCs w:val="24"/>
        </w:rPr>
        <w:t xml:space="preserve"> you c</w:t>
      </w:r>
      <w:r w:rsidR="006B5F8F" w:rsidRPr="00EC4BF1">
        <w:rPr>
          <w:rFonts w:ascii="Arial" w:hAnsi="Arial" w:cs="Arial"/>
          <w:sz w:val="24"/>
          <w:szCs w:val="24"/>
        </w:rPr>
        <w:t>an</w:t>
      </w:r>
      <w:r w:rsidR="006864B5" w:rsidRPr="00EC4BF1">
        <w:rPr>
          <w:rFonts w:ascii="Arial" w:hAnsi="Arial" w:cs="Arial"/>
          <w:sz w:val="24"/>
          <w:szCs w:val="24"/>
        </w:rPr>
        <w:t xml:space="preserve"> </w:t>
      </w:r>
      <w:r w:rsidR="009C7182" w:rsidRPr="00EC4BF1">
        <w:rPr>
          <w:rFonts w:ascii="Arial" w:hAnsi="Arial" w:cs="Arial"/>
          <w:sz w:val="24"/>
          <w:szCs w:val="24"/>
        </w:rPr>
        <w:t xml:space="preserve">create </w:t>
      </w:r>
      <w:r w:rsidR="006864B5" w:rsidRPr="00EC4BF1">
        <w:rPr>
          <w:rFonts w:ascii="Arial" w:hAnsi="Arial" w:cs="Arial"/>
          <w:sz w:val="24"/>
          <w:szCs w:val="24"/>
        </w:rPr>
        <w:lastRenderedPageBreak/>
        <w:t>V</w:t>
      </w:r>
      <w:r w:rsidR="009F6A22" w:rsidRPr="00EC4BF1">
        <w:rPr>
          <w:rFonts w:ascii="Arial" w:hAnsi="Arial" w:cs="Arial"/>
          <w:sz w:val="24"/>
          <w:szCs w:val="24"/>
        </w:rPr>
        <w:t>irtual Machines</w:t>
      </w:r>
      <w:r w:rsidR="006864B5" w:rsidRPr="00EC4BF1">
        <w:rPr>
          <w:rFonts w:ascii="Arial" w:hAnsi="Arial" w:cs="Arial"/>
          <w:sz w:val="24"/>
          <w:szCs w:val="24"/>
        </w:rPr>
        <w:t xml:space="preserve"> or container</w:t>
      </w:r>
      <w:r w:rsidR="009C7182" w:rsidRPr="00EC4BF1">
        <w:rPr>
          <w:rFonts w:ascii="Arial" w:hAnsi="Arial" w:cs="Arial"/>
          <w:sz w:val="24"/>
          <w:szCs w:val="24"/>
        </w:rPr>
        <w:t>s</w:t>
      </w:r>
      <w:r w:rsidR="006864B5" w:rsidRPr="00EC4BF1">
        <w:rPr>
          <w:rFonts w:ascii="Arial" w:hAnsi="Arial" w:cs="Arial"/>
          <w:sz w:val="24"/>
          <w:szCs w:val="24"/>
        </w:rPr>
        <w:t xml:space="preserve"> with the same or very similar code in AWS, Google</w:t>
      </w:r>
      <w:r w:rsidR="00182AC6" w:rsidRPr="00EC4BF1">
        <w:rPr>
          <w:rFonts w:ascii="Arial" w:hAnsi="Arial" w:cs="Arial"/>
          <w:sz w:val="24"/>
          <w:szCs w:val="24"/>
        </w:rPr>
        <w:t xml:space="preserve">, </w:t>
      </w:r>
      <w:r w:rsidR="006864B5" w:rsidRPr="00EC4BF1">
        <w:rPr>
          <w:rFonts w:ascii="Arial" w:hAnsi="Arial" w:cs="Arial"/>
          <w:sz w:val="24"/>
          <w:szCs w:val="24"/>
        </w:rPr>
        <w:t>VMware</w:t>
      </w:r>
      <w:r w:rsidR="00182AC6" w:rsidRPr="00EC4BF1">
        <w:rPr>
          <w:rFonts w:ascii="Arial" w:hAnsi="Arial" w:cs="Arial"/>
          <w:sz w:val="24"/>
          <w:szCs w:val="24"/>
        </w:rPr>
        <w:t>, etc.</w:t>
      </w:r>
      <w:r w:rsidR="006864B5" w:rsidRPr="00EC4BF1">
        <w:rPr>
          <w:rFonts w:ascii="Arial" w:hAnsi="Arial" w:cs="Arial"/>
          <w:sz w:val="24"/>
          <w:szCs w:val="24"/>
        </w:rPr>
        <w:t xml:space="preserve">  </w:t>
      </w:r>
    </w:p>
    <w:p w14:paraId="6954BF41" w14:textId="16E7323D" w:rsidR="006864B5" w:rsidRPr="00EC4BF1" w:rsidRDefault="006864B5" w:rsidP="00183749">
      <w:pPr>
        <w:rPr>
          <w:rFonts w:ascii="Arial" w:hAnsi="Arial" w:cs="Arial"/>
          <w:sz w:val="24"/>
          <w:szCs w:val="24"/>
        </w:rPr>
      </w:pPr>
      <w:r w:rsidRPr="00EC4BF1">
        <w:rPr>
          <w:rFonts w:ascii="Arial" w:hAnsi="Arial" w:cs="Arial"/>
          <w:sz w:val="24"/>
          <w:szCs w:val="24"/>
        </w:rPr>
        <w:t>You don’t need to learn how the administrat</w:t>
      </w:r>
      <w:r w:rsidR="005E0FE7" w:rsidRPr="00EC4BF1">
        <w:rPr>
          <w:rFonts w:ascii="Arial" w:hAnsi="Arial" w:cs="Arial"/>
          <w:sz w:val="24"/>
          <w:szCs w:val="24"/>
        </w:rPr>
        <w:t>i</w:t>
      </w:r>
      <w:r w:rsidR="009666FD" w:rsidRPr="00EC4BF1">
        <w:rPr>
          <w:rFonts w:ascii="Arial" w:hAnsi="Arial" w:cs="Arial"/>
          <w:sz w:val="24"/>
          <w:szCs w:val="24"/>
        </w:rPr>
        <w:t>on</w:t>
      </w:r>
      <w:r w:rsidRPr="00EC4BF1">
        <w:rPr>
          <w:rFonts w:ascii="Arial" w:hAnsi="Arial" w:cs="Arial"/>
          <w:sz w:val="24"/>
          <w:szCs w:val="24"/>
        </w:rPr>
        <w:t xml:space="preserve"> con</w:t>
      </w:r>
      <w:r w:rsidR="009C7182" w:rsidRPr="00EC4BF1">
        <w:rPr>
          <w:rFonts w:ascii="Arial" w:hAnsi="Arial" w:cs="Arial"/>
          <w:sz w:val="24"/>
          <w:szCs w:val="24"/>
        </w:rPr>
        <w:t>sole</w:t>
      </w:r>
      <w:r w:rsidRPr="00EC4BF1">
        <w:rPr>
          <w:rFonts w:ascii="Arial" w:hAnsi="Arial" w:cs="Arial"/>
          <w:sz w:val="24"/>
          <w:szCs w:val="24"/>
        </w:rPr>
        <w:t xml:space="preserve"> work</w:t>
      </w:r>
      <w:r w:rsidR="009C7182" w:rsidRPr="00EC4BF1">
        <w:rPr>
          <w:rFonts w:ascii="Arial" w:hAnsi="Arial" w:cs="Arial"/>
          <w:sz w:val="24"/>
          <w:szCs w:val="24"/>
        </w:rPr>
        <w:t>s</w:t>
      </w:r>
      <w:r w:rsidRPr="00EC4BF1">
        <w:rPr>
          <w:rFonts w:ascii="Arial" w:hAnsi="Arial" w:cs="Arial"/>
          <w:sz w:val="24"/>
          <w:szCs w:val="24"/>
        </w:rPr>
        <w:t xml:space="preserve"> for all three</w:t>
      </w:r>
      <w:r w:rsidR="009C7182" w:rsidRPr="00EC4BF1">
        <w:rPr>
          <w:rFonts w:ascii="Arial" w:hAnsi="Arial" w:cs="Arial"/>
          <w:sz w:val="24"/>
          <w:szCs w:val="24"/>
        </w:rPr>
        <w:t>,</w:t>
      </w:r>
      <w:r w:rsidRPr="00EC4BF1">
        <w:rPr>
          <w:rFonts w:ascii="Arial" w:hAnsi="Arial" w:cs="Arial"/>
          <w:sz w:val="24"/>
          <w:szCs w:val="24"/>
        </w:rPr>
        <w:t xml:space="preserve"> just one language for the 100 plus</w:t>
      </w:r>
      <w:r w:rsidR="00655583" w:rsidRPr="00EC4BF1">
        <w:rPr>
          <w:rFonts w:ascii="Arial" w:hAnsi="Arial" w:cs="Arial"/>
          <w:sz w:val="24"/>
          <w:szCs w:val="24"/>
        </w:rPr>
        <w:t xml:space="preserve"> growing</w:t>
      </w:r>
      <w:r w:rsidRPr="00EC4BF1">
        <w:rPr>
          <w:rFonts w:ascii="Arial" w:hAnsi="Arial" w:cs="Arial"/>
          <w:sz w:val="24"/>
          <w:szCs w:val="24"/>
        </w:rPr>
        <w:t xml:space="preserve"> device</w:t>
      </w:r>
      <w:r w:rsidR="008F483E" w:rsidRPr="00EC4BF1">
        <w:rPr>
          <w:rFonts w:ascii="Arial" w:hAnsi="Arial" w:cs="Arial"/>
          <w:sz w:val="24"/>
          <w:szCs w:val="24"/>
        </w:rPr>
        <w:t>s</w:t>
      </w:r>
      <w:r w:rsidR="009C2FF7" w:rsidRPr="00EC4BF1">
        <w:rPr>
          <w:rFonts w:ascii="Arial" w:hAnsi="Arial" w:cs="Arial"/>
          <w:sz w:val="24"/>
          <w:szCs w:val="24"/>
        </w:rPr>
        <w:t>/technolog</w:t>
      </w:r>
      <w:r w:rsidR="009F589B" w:rsidRPr="00EC4BF1">
        <w:rPr>
          <w:rFonts w:ascii="Arial" w:hAnsi="Arial" w:cs="Arial"/>
          <w:sz w:val="24"/>
          <w:szCs w:val="24"/>
        </w:rPr>
        <w:t>y</w:t>
      </w:r>
      <w:r w:rsidR="00655583" w:rsidRPr="00EC4BF1">
        <w:rPr>
          <w:rFonts w:ascii="Arial" w:hAnsi="Arial" w:cs="Arial"/>
          <w:sz w:val="24"/>
          <w:szCs w:val="24"/>
        </w:rPr>
        <w:t xml:space="preserve"> APIs</w:t>
      </w:r>
      <w:r w:rsidRPr="00EC4BF1">
        <w:rPr>
          <w:rFonts w:ascii="Arial" w:hAnsi="Arial" w:cs="Arial"/>
          <w:sz w:val="24"/>
          <w:szCs w:val="24"/>
        </w:rPr>
        <w:t xml:space="preserve"> listed on the Terraform site </w:t>
      </w:r>
      <w:r w:rsidR="009C7182" w:rsidRPr="00EC4BF1">
        <w:rPr>
          <w:rFonts w:ascii="Arial" w:hAnsi="Arial" w:cs="Arial"/>
          <w:sz w:val="24"/>
          <w:szCs w:val="24"/>
        </w:rPr>
        <w:fldChar w:fldCharType="begin" w:fldLock="1"/>
      </w:r>
      <w:r w:rsidR="001908D7">
        <w:rPr>
          <w:rFonts w:ascii="Arial" w:hAnsi="Arial" w:cs="Arial"/>
          <w:sz w:val="24"/>
          <w:szCs w:val="24"/>
        </w:rPr>
        <w:instrText>ADDIN CSL_CITATION {"citationItems":[{"id":"ITEM-1","itemData":{"URL":"https://www.terraform.io/docs/providers/","accessed":{"date-parts":[["2020","2","3"]]},"id":"ITEM-1","issued":{"date-parts":[["0"]]},"title":"Providers - Terraform by HashiCorp","type":"webpage"},"uris":["http://www.mendeley.com/documents/?uuid=4ab87e32-1e56-36dc-983c-98cc89ced7ed"]}],"mendeley":{"formattedCitation":"[32]","plainTextFormattedCitation":"[32]","previouslyFormattedCitation":"[32]"},"properties":{"noteIndex":0},"schema":"https://github.com/citation-style-language/schema/raw/master/csl-citation.json"}</w:instrText>
      </w:r>
      <w:r w:rsidR="009C7182" w:rsidRPr="00EC4BF1">
        <w:rPr>
          <w:rFonts w:ascii="Arial" w:hAnsi="Arial" w:cs="Arial"/>
          <w:sz w:val="24"/>
          <w:szCs w:val="24"/>
        </w:rPr>
        <w:fldChar w:fldCharType="separate"/>
      </w:r>
      <w:r w:rsidR="001908D7" w:rsidRPr="001908D7">
        <w:rPr>
          <w:rFonts w:ascii="Arial" w:hAnsi="Arial" w:cs="Arial"/>
          <w:noProof/>
          <w:sz w:val="24"/>
          <w:szCs w:val="24"/>
        </w:rPr>
        <w:t>[32]</w:t>
      </w:r>
      <w:r w:rsidR="009C7182" w:rsidRPr="00EC4BF1">
        <w:rPr>
          <w:rFonts w:ascii="Arial" w:hAnsi="Arial" w:cs="Arial"/>
          <w:sz w:val="24"/>
          <w:szCs w:val="24"/>
        </w:rPr>
        <w:fldChar w:fldCharType="end"/>
      </w:r>
      <w:r w:rsidR="009C7182" w:rsidRPr="00EC4BF1">
        <w:rPr>
          <w:rFonts w:ascii="Arial" w:hAnsi="Arial" w:cs="Arial"/>
          <w:sz w:val="24"/>
          <w:szCs w:val="24"/>
        </w:rPr>
        <w:t xml:space="preserve">.  The only addition is learning a configuration management tool like puppet </w:t>
      </w:r>
      <w:r w:rsidR="00A60E9C" w:rsidRPr="00EC4BF1">
        <w:rPr>
          <w:rFonts w:ascii="Arial" w:hAnsi="Arial" w:cs="Arial"/>
          <w:sz w:val="24"/>
          <w:szCs w:val="24"/>
        </w:rPr>
        <w:t>or</w:t>
      </w:r>
      <w:r w:rsidR="009C7182" w:rsidRPr="00EC4BF1">
        <w:rPr>
          <w:rFonts w:ascii="Arial" w:hAnsi="Arial" w:cs="Arial"/>
          <w:sz w:val="24"/>
          <w:szCs w:val="24"/>
        </w:rPr>
        <w:t xml:space="preserve"> Ansible as well.  The </w:t>
      </w:r>
      <w:r w:rsidR="005A1C2D" w:rsidRPr="00EC4BF1">
        <w:rPr>
          <w:rFonts w:ascii="Arial" w:hAnsi="Arial" w:cs="Arial"/>
          <w:sz w:val="24"/>
          <w:szCs w:val="24"/>
        </w:rPr>
        <w:t xml:space="preserve">current and </w:t>
      </w:r>
      <w:r w:rsidR="00564608" w:rsidRPr="00EC4BF1">
        <w:rPr>
          <w:rFonts w:ascii="Arial" w:hAnsi="Arial" w:cs="Arial"/>
          <w:sz w:val="24"/>
          <w:szCs w:val="24"/>
        </w:rPr>
        <w:t xml:space="preserve">future </w:t>
      </w:r>
      <w:r w:rsidR="009C7182" w:rsidRPr="00EC4BF1">
        <w:rPr>
          <w:rFonts w:ascii="Arial" w:hAnsi="Arial" w:cs="Arial"/>
          <w:sz w:val="24"/>
          <w:szCs w:val="24"/>
        </w:rPr>
        <w:t>potential is enormous</w:t>
      </w:r>
      <w:r w:rsidR="0048320F" w:rsidRPr="00EC4BF1">
        <w:rPr>
          <w:rFonts w:ascii="Arial" w:hAnsi="Arial" w:cs="Arial"/>
          <w:sz w:val="24"/>
          <w:szCs w:val="24"/>
        </w:rPr>
        <w:t xml:space="preserve">, learn </w:t>
      </w:r>
      <w:r w:rsidR="009C7182" w:rsidRPr="00EC4BF1">
        <w:rPr>
          <w:rFonts w:ascii="Arial" w:hAnsi="Arial" w:cs="Arial"/>
          <w:sz w:val="24"/>
          <w:szCs w:val="24"/>
        </w:rPr>
        <w:t>two automation tools</w:t>
      </w:r>
      <w:r w:rsidR="00766AC4" w:rsidRPr="00EC4BF1">
        <w:rPr>
          <w:rFonts w:ascii="Arial" w:hAnsi="Arial" w:cs="Arial"/>
          <w:sz w:val="24"/>
          <w:szCs w:val="24"/>
        </w:rPr>
        <w:t>,</w:t>
      </w:r>
      <w:r w:rsidR="009C7182" w:rsidRPr="00EC4BF1">
        <w:rPr>
          <w:rFonts w:ascii="Arial" w:hAnsi="Arial" w:cs="Arial"/>
          <w:sz w:val="24"/>
          <w:szCs w:val="24"/>
        </w:rPr>
        <w:t xml:space="preserve"> and you can administer and configure any of the virtual appliances, containers</w:t>
      </w:r>
      <w:r w:rsidR="00544245" w:rsidRPr="00EC4BF1">
        <w:rPr>
          <w:rFonts w:ascii="Arial" w:hAnsi="Arial" w:cs="Arial"/>
          <w:sz w:val="24"/>
          <w:szCs w:val="24"/>
        </w:rPr>
        <w:t>,</w:t>
      </w:r>
      <w:r w:rsidR="009C7182" w:rsidRPr="00EC4BF1">
        <w:rPr>
          <w:rFonts w:ascii="Arial" w:hAnsi="Arial" w:cs="Arial"/>
          <w:sz w:val="24"/>
          <w:szCs w:val="24"/>
        </w:rPr>
        <w:t xml:space="preserve"> or instances</w:t>
      </w:r>
      <w:r w:rsidR="00A60E9C" w:rsidRPr="00EC4BF1">
        <w:rPr>
          <w:rFonts w:ascii="Arial" w:hAnsi="Arial" w:cs="Arial"/>
          <w:sz w:val="24"/>
          <w:szCs w:val="24"/>
        </w:rPr>
        <w:t xml:space="preserve"> in a Cloud, on-premise</w:t>
      </w:r>
      <w:r w:rsidR="00CD7237" w:rsidRPr="00EC4BF1">
        <w:rPr>
          <w:rFonts w:ascii="Arial" w:hAnsi="Arial" w:cs="Arial"/>
          <w:sz w:val="24"/>
          <w:szCs w:val="24"/>
        </w:rPr>
        <w:t>,</w:t>
      </w:r>
      <w:r w:rsidR="00A60E9C" w:rsidRPr="00EC4BF1">
        <w:rPr>
          <w:rFonts w:ascii="Arial" w:hAnsi="Arial" w:cs="Arial"/>
          <w:sz w:val="24"/>
          <w:szCs w:val="24"/>
        </w:rPr>
        <w:t xml:space="preserve"> or Hybrid environment.</w:t>
      </w:r>
    </w:p>
    <w:p w14:paraId="165A9700" w14:textId="51D69CB9" w:rsidR="005F38B4" w:rsidRPr="00EC4BF1" w:rsidRDefault="008B6A8C" w:rsidP="00183749">
      <w:pPr>
        <w:rPr>
          <w:rFonts w:ascii="Arial" w:hAnsi="Arial" w:cs="Arial"/>
          <w:sz w:val="24"/>
          <w:szCs w:val="24"/>
        </w:rPr>
      </w:pPr>
      <w:r w:rsidRPr="00EC4BF1">
        <w:rPr>
          <w:rFonts w:ascii="Arial" w:hAnsi="Arial" w:cs="Arial"/>
          <w:sz w:val="24"/>
          <w:szCs w:val="24"/>
        </w:rPr>
        <w:t xml:space="preserve">To </w:t>
      </w:r>
      <w:r w:rsidR="00821CB8" w:rsidRPr="00EC4BF1">
        <w:rPr>
          <w:rFonts w:ascii="Arial" w:hAnsi="Arial" w:cs="Arial"/>
          <w:sz w:val="24"/>
          <w:szCs w:val="24"/>
        </w:rPr>
        <w:t>future proof</w:t>
      </w:r>
      <w:r w:rsidRPr="00EC4BF1">
        <w:rPr>
          <w:rFonts w:ascii="Arial" w:hAnsi="Arial" w:cs="Arial"/>
          <w:sz w:val="24"/>
          <w:szCs w:val="24"/>
        </w:rPr>
        <w:t xml:space="preserve"> </w:t>
      </w:r>
      <w:r w:rsidR="00821CB8" w:rsidRPr="00EC4BF1">
        <w:rPr>
          <w:rFonts w:ascii="Arial" w:hAnsi="Arial" w:cs="Arial"/>
          <w:sz w:val="24"/>
          <w:szCs w:val="24"/>
        </w:rPr>
        <w:t>your</w:t>
      </w:r>
      <w:r w:rsidRPr="00EC4BF1">
        <w:rPr>
          <w:rFonts w:ascii="Arial" w:hAnsi="Arial" w:cs="Arial"/>
          <w:sz w:val="24"/>
          <w:szCs w:val="24"/>
        </w:rPr>
        <w:t xml:space="preserve"> cloud environment or local Data Centers</w:t>
      </w:r>
      <w:r w:rsidR="0004591C">
        <w:rPr>
          <w:rFonts w:ascii="Arial" w:hAnsi="Arial" w:cs="Arial"/>
          <w:sz w:val="24"/>
          <w:szCs w:val="24"/>
        </w:rPr>
        <w:t xml:space="preserve">, </w:t>
      </w:r>
      <w:r w:rsidR="00332E26" w:rsidRPr="00EC4BF1">
        <w:rPr>
          <w:rFonts w:ascii="Arial" w:hAnsi="Arial" w:cs="Arial"/>
          <w:sz w:val="24"/>
          <w:szCs w:val="24"/>
        </w:rPr>
        <w:t>u</w:t>
      </w:r>
      <w:r w:rsidR="006C5CF6" w:rsidRPr="00EC4BF1">
        <w:rPr>
          <w:rFonts w:ascii="Arial" w:hAnsi="Arial" w:cs="Arial"/>
          <w:sz w:val="24"/>
          <w:szCs w:val="24"/>
        </w:rPr>
        <w:t>se it in its</w:t>
      </w:r>
      <w:r w:rsidRPr="00EC4BF1">
        <w:rPr>
          <w:rFonts w:ascii="Arial" w:hAnsi="Arial" w:cs="Arial"/>
          <w:sz w:val="24"/>
          <w:szCs w:val="24"/>
        </w:rPr>
        <w:t xml:space="preserve"> most efficient state and experience all the possible</w:t>
      </w:r>
      <w:r w:rsidR="00487601" w:rsidRPr="00EC4BF1">
        <w:rPr>
          <w:rFonts w:ascii="Arial" w:hAnsi="Arial" w:cs="Arial"/>
          <w:sz w:val="24"/>
          <w:szCs w:val="24"/>
        </w:rPr>
        <w:t xml:space="preserve"> </w:t>
      </w:r>
      <w:r w:rsidRPr="00EC4BF1">
        <w:rPr>
          <w:rFonts w:ascii="Arial" w:hAnsi="Arial" w:cs="Arial"/>
          <w:sz w:val="24"/>
          <w:szCs w:val="24"/>
        </w:rPr>
        <w:t>benefits</w:t>
      </w:r>
      <w:r w:rsidR="00F8789A" w:rsidRPr="00EC4BF1">
        <w:rPr>
          <w:rFonts w:ascii="Arial" w:hAnsi="Arial" w:cs="Arial"/>
          <w:sz w:val="24"/>
          <w:szCs w:val="24"/>
        </w:rPr>
        <w:t>,</w:t>
      </w:r>
      <w:r w:rsidRPr="00EC4BF1">
        <w:rPr>
          <w:rFonts w:ascii="Arial" w:hAnsi="Arial" w:cs="Arial"/>
          <w:sz w:val="24"/>
          <w:szCs w:val="24"/>
        </w:rPr>
        <w:t xml:space="preserve"> i.e., provisioning, scalability, availability, consistency, etc.  There is a</w:t>
      </w:r>
      <w:r w:rsidR="007E020A" w:rsidRPr="00EC4BF1">
        <w:rPr>
          <w:rFonts w:ascii="Arial" w:hAnsi="Arial" w:cs="Arial"/>
          <w:sz w:val="24"/>
          <w:szCs w:val="24"/>
        </w:rPr>
        <w:t xml:space="preserve"> necessity</w:t>
      </w:r>
      <w:r w:rsidRPr="00EC4BF1">
        <w:rPr>
          <w:rFonts w:ascii="Arial" w:hAnsi="Arial" w:cs="Arial"/>
          <w:sz w:val="24"/>
          <w:szCs w:val="24"/>
        </w:rPr>
        <w:t xml:space="preserve"> to implement Infrastructure as Code (IaC)</w:t>
      </w:r>
      <w:r w:rsidR="005F38B4" w:rsidRPr="00EC4BF1">
        <w:rPr>
          <w:rFonts w:ascii="Arial" w:hAnsi="Arial" w:cs="Arial"/>
          <w:sz w:val="24"/>
          <w:szCs w:val="24"/>
        </w:rPr>
        <w:t>.</w:t>
      </w:r>
    </w:p>
    <w:p w14:paraId="2C5F9260" w14:textId="639B0C07" w:rsidR="005F38B4" w:rsidRPr="00EC4BF1" w:rsidRDefault="005F38B4" w:rsidP="00183749">
      <w:pPr>
        <w:jc w:val="both"/>
        <w:rPr>
          <w:rFonts w:ascii="Arial" w:hAnsi="Arial" w:cs="Arial"/>
          <w:sz w:val="24"/>
          <w:szCs w:val="24"/>
        </w:rPr>
      </w:pPr>
      <w:r w:rsidRPr="00EC4BF1">
        <w:rPr>
          <w:rFonts w:ascii="Arial" w:hAnsi="Arial" w:cs="Arial"/>
          <w:sz w:val="24"/>
          <w:szCs w:val="24"/>
        </w:rPr>
        <w:t>DevOps</w:t>
      </w:r>
      <w:r w:rsidR="006F33C4">
        <w:rPr>
          <w:rFonts w:ascii="Arial" w:hAnsi="Arial" w:cs="Arial"/>
          <w:sz w:val="24"/>
          <w:szCs w:val="24"/>
        </w:rPr>
        <w:t xml:space="preserve"> (Deve</w:t>
      </w:r>
      <w:r w:rsidR="00D80625">
        <w:rPr>
          <w:rFonts w:ascii="Arial" w:hAnsi="Arial" w:cs="Arial"/>
          <w:sz w:val="24"/>
          <w:szCs w:val="24"/>
        </w:rPr>
        <w:t>l</w:t>
      </w:r>
      <w:r w:rsidR="006F33C4">
        <w:rPr>
          <w:rFonts w:ascii="Arial" w:hAnsi="Arial" w:cs="Arial"/>
          <w:sz w:val="24"/>
          <w:szCs w:val="24"/>
        </w:rPr>
        <w:t>opment and Operations)</w:t>
      </w:r>
      <w:r w:rsidR="00A517BF" w:rsidRPr="00EC4BF1">
        <w:rPr>
          <w:rFonts w:ascii="Arial" w:hAnsi="Arial" w:cs="Arial"/>
          <w:sz w:val="24"/>
          <w:szCs w:val="24"/>
        </w:rPr>
        <w:t xml:space="preserve"> in</w:t>
      </w:r>
      <w:r w:rsidR="003D2F46" w:rsidRPr="00EC4BF1">
        <w:rPr>
          <w:rFonts w:ascii="Arial" w:hAnsi="Arial" w:cs="Arial"/>
          <w:sz w:val="24"/>
          <w:szCs w:val="24"/>
        </w:rPr>
        <w:t>te</w:t>
      </w:r>
      <w:r w:rsidR="00A517BF" w:rsidRPr="00EC4BF1">
        <w:rPr>
          <w:rFonts w:ascii="Arial" w:hAnsi="Arial" w:cs="Arial"/>
          <w:sz w:val="24"/>
          <w:szCs w:val="24"/>
        </w:rPr>
        <w:t>grat</w:t>
      </w:r>
      <w:r w:rsidR="003D2F46" w:rsidRPr="00EC4BF1">
        <w:rPr>
          <w:rFonts w:ascii="Arial" w:hAnsi="Arial" w:cs="Arial"/>
          <w:sz w:val="24"/>
          <w:szCs w:val="24"/>
        </w:rPr>
        <w:t>es</w:t>
      </w:r>
      <w:r w:rsidR="00A517BF" w:rsidRPr="00EC4BF1">
        <w:rPr>
          <w:rFonts w:ascii="Arial" w:hAnsi="Arial" w:cs="Arial"/>
          <w:sz w:val="24"/>
          <w:szCs w:val="24"/>
        </w:rPr>
        <w:t xml:space="preserve"> developers and operations teams</w:t>
      </w:r>
      <w:r w:rsidR="00310BAC" w:rsidRPr="00EC4BF1">
        <w:rPr>
          <w:rFonts w:ascii="Arial" w:hAnsi="Arial" w:cs="Arial"/>
          <w:sz w:val="24"/>
          <w:szCs w:val="24"/>
        </w:rPr>
        <w:t>. I</w:t>
      </w:r>
      <w:r w:rsidR="001665CD" w:rsidRPr="00EC4BF1">
        <w:rPr>
          <w:rFonts w:ascii="Arial" w:hAnsi="Arial" w:cs="Arial"/>
          <w:sz w:val="24"/>
          <w:szCs w:val="24"/>
        </w:rPr>
        <w:t>t</w:t>
      </w:r>
      <w:r w:rsidR="006A2887" w:rsidRPr="00EC4BF1">
        <w:rPr>
          <w:rFonts w:ascii="Arial" w:hAnsi="Arial" w:cs="Arial"/>
          <w:sz w:val="24"/>
          <w:szCs w:val="24"/>
        </w:rPr>
        <w:t xml:space="preserve"> is directly related to IaC because it</w:t>
      </w:r>
      <w:r w:rsidR="004E22F0" w:rsidRPr="00EC4BF1">
        <w:rPr>
          <w:rFonts w:ascii="Arial" w:hAnsi="Arial" w:cs="Arial"/>
          <w:sz w:val="24"/>
          <w:szCs w:val="24"/>
        </w:rPr>
        <w:t>s core prin</w:t>
      </w:r>
      <w:r w:rsidR="00657FDA" w:rsidRPr="00EC4BF1">
        <w:rPr>
          <w:rFonts w:ascii="Arial" w:hAnsi="Arial" w:cs="Arial"/>
          <w:sz w:val="24"/>
          <w:szCs w:val="24"/>
        </w:rPr>
        <w:t>cipl</w:t>
      </w:r>
      <w:r w:rsidR="004E22F0" w:rsidRPr="00EC4BF1">
        <w:rPr>
          <w:rFonts w:ascii="Arial" w:hAnsi="Arial" w:cs="Arial"/>
          <w:sz w:val="24"/>
          <w:szCs w:val="24"/>
        </w:rPr>
        <w:t xml:space="preserve">es are </w:t>
      </w:r>
      <w:r w:rsidR="006A2887" w:rsidRPr="00EC4BF1">
        <w:rPr>
          <w:rFonts w:ascii="Arial" w:hAnsi="Arial" w:cs="Arial"/>
          <w:sz w:val="24"/>
          <w:szCs w:val="24"/>
        </w:rPr>
        <w:t>all</w:t>
      </w:r>
      <w:r w:rsidR="003D2F46" w:rsidRPr="00EC4BF1">
        <w:rPr>
          <w:rFonts w:ascii="Arial" w:hAnsi="Arial" w:cs="Arial"/>
          <w:sz w:val="24"/>
          <w:szCs w:val="24"/>
        </w:rPr>
        <w:t xml:space="preserve"> about improving collaboration and productivity by automating </w:t>
      </w:r>
      <w:r w:rsidR="007B2AEC">
        <w:rPr>
          <w:rFonts w:ascii="Arial" w:hAnsi="Arial" w:cs="Arial"/>
          <w:sz w:val="24"/>
          <w:szCs w:val="24"/>
        </w:rPr>
        <w:t>i</w:t>
      </w:r>
      <w:r w:rsidR="003D2F46" w:rsidRPr="00EC4BF1">
        <w:rPr>
          <w:rFonts w:ascii="Arial" w:hAnsi="Arial" w:cs="Arial"/>
          <w:sz w:val="24"/>
          <w:szCs w:val="24"/>
        </w:rPr>
        <w:t>nfrastructure, workflows</w:t>
      </w:r>
      <w:r w:rsidR="001665CD" w:rsidRPr="00EC4BF1">
        <w:rPr>
          <w:rFonts w:ascii="Arial" w:hAnsi="Arial" w:cs="Arial"/>
          <w:sz w:val="24"/>
          <w:szCs w:val="24"/>
        </w:rPr>
        <w:t>,</w:t>
      </w:r>
      <w:r w:rsidR="003D2F46" w:rsidRPr="00EC4BF1">
        <w:rPr>
          <w:rFonts w:ascii="Arial" w:hAnsi="Arial" w:cs="Arial"/>
          <w:sz w:val="24"/>
          <w:szCs w:val="24"/>
        </w:rPr>
        <w:t xml:space="preserve"> and continuously measuring application performance</w:t>
      </w:r>
      <w:r w:rsidR="001330C3" w:rsidRPr="00EC4BF1">
        <w:rPr>
          <w:rFonts w:ascii="Arial" w:hAnsi="Arial" w:cs="Arial"/>
          <w:sz w:val="24"/>
          <w:szCs w:val="24"/>
        </w:rPr>
        <w:t xml:space="preserve">.  </w:t>
      </w:r>
      <w:r w:rsidR="001A2975" w:rsidRPr="00EC4BF1">
        <w:rPr>
          <w:rFonts w:ascii="Arial" w:hAnsi="Arial" w:cs="Arial"/>
          <w:sz w:val="24"/>
          <w:szCs w:val="24"/>
        </w:rPr>
        <w:t>BizDevOps</w:t>
      </w:r>
      <w:r w:rsidR="0004591C">
        <w:rPr>
          <w:rFonts w:ascii="Arial" w:hAnsi="Arial" w:cs="Arial"/>
          <w:sz w:val="24"/>
          <w:szCs w:val="24"/>
        </w:rPr>
        <w:t xml:space="preserve"> </w:t>
      </w:r>
      <w:r w:rsidR="001A2975" w:rsidRPr="00EC4BF1">
        <w:rPr>
          <w:rFonts w:ascii="Arial" w:hAnsi="Arial" w:cs="Arial"/>
          <w:sz w:val="24"/>
          <w:szCs w:val="24"/>
        </w:rPr>
        <w:t>is</w:t>
      </w:r>
      <w:r w:rsidR="009403F2">
        <w:rPr>
          <w:rFonts w:ascii="Arial" w:hAnsi="Arial" w:cs="Arial"/>
          <w:sz w:val="24"/>
          <w:szCs w:val="24"/>
        </w:rPr>
        <w:t xml:space="preserve"> </w:t>
      </w:r>
      <w:r w:rsidR="001A2975" w:rsidRPr="00EC4BF1">
        <w:rPr>
          <w:rFonts w:ascii="Arial" w:hAnsi="Arial" w:cs="Arial"/>
          <w:sz w:val="24"/>
          <w:szCs w:val="24"/>
        </w:rPr>
        <w:t xml:space="preserve">referred to as DevOps version two. </w:t>
      </w:r>
      <w:r w:rsidR="00376A18" w:rsidRPr="00EC4BF1">
        <w:rPr>
          <w:rFonts w:ascii="Arial" w:hAnsi="Arial" w:cs="Arial"/>
          <w:sz w:val="24"/>
          <w:szCs w:val="24"/>
        </w:rPr>
        <w:t>BizDevOps</w:t>
      </w:r>
      <w:r w:rsidR="003C2D99" w:rsidRPr="00EC4BF1">
        <w:rPr>
          <w:rFonts w:ascii="Arial" w:hAnsi="Arial" w:cs="Arial"/>
          <w:sz w:val="24"/>
          <w:szCs w:val="24"/>
        </w:rPr>
        <w:t xml:space="preserve"> </w:t>
      </w:r>
      <w:r w:rsidR="003436AF" w:rsidRPr="00EC4BF1">
        <w:rPr>
          <w:rFonts w:ascii="Arial" w:hAnsi="Arial" w:cs="Arial"/>
          <w:sz w:val="24"/>
          <w:szCs w:val="24"/>
        </w:rPr>
        <w:t>is a model resulting in Business staff, developers</w:t>
      </w:r>
      <w:r w:rsidR="00692726" w:rsidRPr="00EC4BF1">
        <w:rPr>
          <w:rFonts w:ascii="Arial" w:hAnsi="Arial" w:cs="Arial"/>
          <w:sz w:val="24"/>
          <w:szCs w:val="24"/>
        </w:rPr>
        <w:t>,</w:t>
      </w:r>
      <w:r w:rsidR="003436AF" w:rsidRPr="00EC4BF1">
        <w:rPr>
          <w:rFonts w:ascii="Arial" w:hAnsi="Arial" w:cs="Arial"/>
          <w:sz w:val="24"/>
          <w:szCs w:val="24"/>
        </w:rPr>
        <w:t xml:space="preserve"> and operation staff working closely together in one small team</w:t>
      </w:r>
      <w:r w:rsidR="00275E3E" w:rsidRPr="00EC4BF1">
        <w:rPr>
          <w:rFonts w:ascii="Arial" w:hAnsi="Arial" w:cs="Arial"/>
          <w:sz w:val="24"/>
          <w:szCs w:val="24"/>
        </w:rPr>
        <w:t>.</w:t>
      </w:r>
      <w:r w:rsidR="001A2975" w:rsidRPr="00EC4BF1">
        <w:rPr>
          <w:rFonts w:ascii="Arial" w:hAnsi="Arial" w:cs="Arial"/>
          <w:sz w:val="24"/>
          <w:szCs w:val="24"/>
        </w:rPr>
        <w:t xml:space="preserve"> </w:t>
      </w:r>
      <w:r w:rsidR="003C2D99" w:rsidRPr="00EC4BF1">
        <w:rPr>
          <w:rFonts w:ascii="Arial" w:hAnsi="Arial" w:cs="Arial"/>
          <w:sz w:val="24"/>
          <w:szCs w:val="24"/>
        </w:rPr>
        <w:t>The</w:t>
      </w:r>
      <w:r w:rsidR="00F95483" w:rsidRPr="00EC4BF1">
        <w:rPr>
          <w:rFonts w:ascii="Arial" w:hAnsi="Arial" w:cs="Arial"/>
          <w:sz w:val="24"/>
          <w:szCs w:val="24"/>
        </w:rPr>
        <w:t xml:space="preserve"> thought process is that the</w:t>
      </w:r>
      <w:r w:rsidR="006C5FDE" w:rsidRPr="00EC4BF1">
        <w:rPr>
          <w:rFonts w:ascii="Arial" w:hAnsi="Arial" w:cs="Arial"/>
          <w:sz w:val="24"/>
          <w:szCs w:val="24"/>
        </w:rPr>
        <w:t xml:space="preserve"> integrated </w:t>
      </w:r>
      <w:r w:rsidR="00F95483" w:rsidRPr="00EC4BF1">
        <w:rPr>
          <w:rFonts w:ascii="Arial" w:hAnsi="Arial" w:cs="Arial"/>
          <w:sz w:val="24"/>
          <w:szCs w:val="24"/>
        </w:rPr>
        <w:t xml:space="preserve">teams can develop software quicker in small agile </w:t>
      </w:r>
      <w:r w:rsidR="00B5618C" w:rsidRPr="00EC4BF1">
        <w:rPr>
          <w:rFonts w:ascii="Arial" w:hAnsi="Arial" w:cs="Arial"/>
          <w:sz w:val="24"/>
          <w:szCs w:val="24"/>
        </w:rPr>
        <w:t>non</w:t>
      </w:r>
      <w:r w:rsidR="00002288" w:rsidRPr="00EC4BF1">
        <w:rPr>
          <w:rFonts w:ascii="Arial" w:hAnsi="Arial" w:cs="Arial"/>
          <w:sz w:val="24"/>
          <w:szCs w:val="24"/>
        </w:rPr>
        <w:t>-</w:t>
      </w:r>
      <w:r w:rsidR="00B5618C" w:rsidRPr="00EC4BF1">
        <w:rPr>
          <w:rFonts w:ascii="Arial" w:hAnsi="Arial" w:cs="Arial"/>
          <w:sz w:val="24"/>
          <w:szCs w:val="24"/>
        </w:rPr>
        <w:t xml:space="preserve">silo </w:t>
      </w:r>
      <w:r w:rsidR="00F95483" w:rsidRPr="00EC4BF1">
        <w:rPr>
          <w:rFonts w:ascii="Arial" w:hAnsi="Arial" w:cs="Arial"/>
          <w:sz w:val="24"/>
          <w:szCs w:val="24"/>
        </w:rPr>
        <w:t>teams and be more responsive to user demand</w:t>
      </w:r>
      <w:r w:rsidR="005F16F2" w:rsidRPr="00EC4BF1">
        <w:rPr>
          <w:rFonts w:ascii="Arial" w:hAnsi="Arial" w:cs="Arial"/>
          <w:sz w:val="24"/>
          <w:szCs w:val="24"/>
        </w:rPr>
        <w:t xml:space="preserve">, </w:t>
      </w:r>
      <w:r w:rsidR="00F95483" w:rsidRPr="00EC4BF1">
        <w:rPr>
          <w:rFonts w:ascii="Arial" w:hAnsi="Arial" w:cs="Arial"/>
          <w:sz w:val="24"/>
          <w:szCs w:val="24"/>
        </w:rPr>
        <w:t>maximise revenue</w:t>
      </w:r>
      <w:r w:rsidR="002E372F" w:rsidRPr="00EC4BF1">
        <w:rPr>
          <w:rFonts w:ascii="Arial" w:hAnsi="Arial" w:cs="Arial"/>
          <w:sz w:val="24"/>
          <w:szCs w:val="24"/>
        </w:rPr>
        <w:t xml:space="preserve"> by meeting the Businesse</w:t>
      </w:r>
      <w:r w:rsidR="00002288" w:rsidRPr="00EC4BF1">
        <w:rPr>
          <w:rFonts w:ascii="Arial" w:hAnsi="Arial" w:cs="Arial"/>
          <w:sz w:val="24"/>
          <w:szCs w:val="24"/>
        </w:rPr>
        <w:t>s</w:t>
      </w:r>
      <w:r w:rsidR="002E372F" w:rsidRPr="00EC4BF1">
        <w:rPr>
          <w:rFonts w:ascii="Arial" w:hAnsi="Arial" w:cs="Arial"/>
          <w:sz w:val="24"/>
          <w:szCs w:val="24"/>
        </w:rPr>
        <w:t xml:space="preserve"> KPIs (Key Performance Indicators)</w:t>
      </w:r>
      <w:r w:rsidR="00107F27" w:rsidRPr="00EC4BF1">
        <w:rPr>
          <w:rFonts w:ascii="Arial" w:hAnsi="Arial" w:cs="Arial"/>
          <w:sz w:val="24"/>
          <w:szCs w:val="24"/>
        </w:rPr>
        <w:t xml:space="preserve"> </w:t>
      </w:r>
      <w:r w:rsidR="00107F27" w:rsidRPr="00EC4BF1">
        <w:rPr>
          <w:rFonts w:ascii="Arial" w:hAnsi="Arial" w:cs="Arial"/>
          <w:sz w:val="24"/>
          <w:szCs w:val="24"/>
        </w:rPr>
        <w:fldChar w:fldCharType="begin" w:fldLock="1"/>
      </w:r>
      <w:r w:rsidR="001908D7">
        <w:rPr>
          <w:rFonts w:ascii="Arial" w:hAnsi="Arial" w:cs="Arial"/>
          <w:sz w:val="24"/>
          <w:szCs w:val="24"/>
        </w:rPr>
        <w:instrText>ADDIN CSL_CITATION {"citationItems":[{"id":"ITEM-1","itemData":{"DOI":"10.1109/ICSE-SEIP.2019.00033","ISBN":"9781728117607","abstract":"The development of Cloud Infra-Services has shifted over the past decade in the direction of a software code development process, also known as infrastructure as code (IaC). Contemporary continuous delivery settings in industry require fast feedback. As a consequence, companies need insight in time spent, especially in the development of such services. We examine a series of 28 Cloud Infra-Services within ING, and explore which factors affect their overall time to market and development time. An initial perception among several stakeholders in the Cloud Infra-Service development process, that Cloud Infra-Services within ING take longer than those in peer companies, is not confirmed by our benchmark. Development team members identified the time to internal market of services to be affected negatively by the portal where consumers can order a service and the Orchestration Workflows and by team dynamics. This perception is supported by additional metrics. We propose that promising ways to reduce lead time include reducing the complexity of the ING environment, by treating Cloud Infra-Services like regular software deliveries and by reducing the dependencies between teams in terms of tooling and collaboration.","author":[{"dropping-particle":"","family":"Huijgens","given":"Hennie","non-dropping-particle":"","parse-names":false,"suffix":""},{"dropping-particle":"","family":"Greuter","given":"Eric","non-dropping-particle":"","parse-names":false,"suffix":""},{"dropping-particle":"","family":"Brons","given":"Jerry","non-dropping-particle":"","parse-names":false,"suffix":""},{"dropping-particle":"","family":"Doorn","given":"Evert A.","non-dropping-particle":"Van","parse-names":false,"suffix":""},{"dropping-particle":"","family":"Papadopoulos","given":"Ioannis","non-dropping-particle":"","parse-names":false,"suffix":""},{"dropping-particle":"","family":"Morales Martinez","given":"Francisco","non-dropping-particle":"","parse-names":false,"suffix":""},{"dropping-particle":"","family":"Aniche","given":"Mauricio","non-dropping-particle":"","parse-names":false,"suffix":""},{"dropping-particle":"","family":"Visser","given":"Otto","non-dropping-particle":"","parse-names":false,"suffix":""},{"dropping-particle":"","family":"Deursen","given":"Arie","non-dropping-particle":"Van","parse-names":false,"suffix":""}],"container-title":"Proceedings - 2019 IEEE/ACM 41st International Conference on Software Engineering: Software Engineering in Practice, ICSE-SEIP 2019","id":"ITEM-1","issued":{"date-parts":[["2019"]]},"page":"233-242","publisher":"IEEE","title":"Factors Affecting Cloud Infra-Service Development Lead Times: A Case Study at ING","type":"article-journal"},"uris":["http://www.mendeley.com/documents/?uuid=452be069-f444-4239-86bc-b53ca56ca349"]}],"mendeley":{"formattedCitation":"[10]","plainTextFormattedCitation":"[10]","previouslyFormattedCitation":"[10]"},"properties":{"noteIndex":0},"schema":"https://github.com/citation-style-language/schema/raw/master/csl-citation.json"}</w:instrText>
      </w:r>
      <w:r w:rsidR="00107F27" w:rsidRPr="00EC4BF1">
        <w:rPr>
          <w:rFonts w:ascii="Arial" w:hAnsi="Arial" w:cs="Arial"/>
          <w:sz w:val="24"/>
          <w:szCs w:val="24"/>
        </w:rPr>
        <w:fldChar w:fldCharType="separate"/>
      </w:r>
      <w:r w:rsidR="001908D7" w:rsidRPr="001908D7">
        <w:rPr>
          <w:rFonts w:ascii="Arial" w:hAnsi="Arial" w:cs="Arial"/>
          <w:noProof/>
          <w:sz w:val="24"/>
          <w:szCs w:val="24"/>
        </w:rPr>
        <w:t>[10]</w:t>
      </w:r>
      <w:r w:rsidR="00107F27" w:rsidRPr="00EC4BF1">
        <w:rPr>
          <w:rFonts w:ascii="Arial" w:hAnsi="Arial" w:cs="Arial"/>
          <w:sz w:val="24"/>
          <w:szCs w:val="24"/>
        </w:rPr>
        <w:fldChar w:fldCharType="end"/>
      </w:r>
      <w:r w:rsidR="00EF69DA" w:rsidRPr="00EC4BF1">
        <w:rPr>
          <w:rFonts w:ascii="Arial" w:hAnsi="Arial" w:cs="Arial"/>
          <w:sz w:val="24"/>
          <w:szCs w:val="24"/>
        </w:rPr>
        <w:t>.</w:t>
      </w:r>
    </w:p>
    <w:p w14:paraId="674C1E7C" w14:textId="0AE2E1F2" w:rsidR="001C5441" w:rsidRDefault="006B5F8F" w:rsidP="00183749">
      <w:pPr>
        <w:jc w:val="both"/>
        <w:rPr>
          <w:rFonts w:ascii="Arial" w:hAnsi="Arial" w:cs="Arial"/>
          <w:sz w:val="24"/>
          <w:szCs w:val="24"/>
        </w:rPr>
      </w:pPr>
      <w:r w:rsidRPr="00EC4BF1">
        <w:rPr>
          <w:rFonts w:ascii="Arial" w:hAnsi="Arial" w:cs="Arial"/>
          <w:sz w:val="24"/>
          <w:szCs w:val="24"/>
        </w:rPr>
        <w:t>All th</w:t>
      </w:r>
      <w:r w:rsidR="0004591C">
        <w:rPr>
          <w:rFonts w:ascii="Arial" w:hAnsi="Arial" w:cs="Arial"/>
          <w:sz w:val="24"/>
          <w:szCs w:val="24"/>
        </w:rPr>
        <w:t>e</w:t>
      </w:r>
      <w:r w:rsidRPr="00EC4BF1">
        <w:rPr>
          <w:rFonts w:ascii="Arial" w:hAnsi="Arial" w:cs="Arial"/>
          <w:sz w:val="24"/>
          <w:szCs w:val="24"/>
        </w:rPr>
        <w:t xml:space="preserve"> </w:t>
      </w:r>
      <w:r w:rsidR="0004591C">
        <w:rPr>
          <w:rFonts w:ascii="Arial" w:hAnsi="Arial" w:cs="Arial"/>
          <w:sz w:val="24"/>
          <w:szCs w:val="24"/>
        </w:rPr>
        <w:t xml:space="preserve">previously discussed </w:t>
      </w:r>
      <w:r w:rsidRPr="00EC4BF1">
        <w:rPr>
          <w:rFonts w:ascii="Arial" w:hAnsi="Arial" w:cs="Arial"/>
          <w:sz w:val="24"/>
          <w:szCs w:val="24"/>
        </w:rPr>
        <w:t>models or</w:t>
      </w:r>
      <w:r w:rsidR="00DF5F36" w:rsidRPr="00EC4BF1">
        <w:rPr>
          <w:rFonts w:ascii="Arial" w:hAnsi="Arial" w:cs="Arial"/>
          <w:sz w:val="24"/>
          <w:szCs w:val="24"/>
        </w:rPr>
        <w:t xml:space="preserve"> development lifecycles</w:t>
      </w:r>
      <w:r w:rsidRPr="00EC4BF1">
        <w:rPr>
          <w:rFonts w:ascii="Arial" w:hAnsi="Arial" w:cs="Arial"/>
          <w:sz w:val="24"/>
          <w:szCs w:val="24"/>
        </w:rPr>
        <w:t xml:space="preserve"> have come about through automation or IaC (Infrastructure as Code)</w:t>
      </w:r>
      <w:r w:rsidR="00D139B0" w:rsidRPr="00EC4BF1">
        <w:rPr>
          <w:rFonts w:ascii="Arial" w:hAnsi="Arial" w:cs="Arial"/>
          <w:sz w:val="24"/>
          <w:szCs w:val="24"/>
        </w:rPr>
        <w:t xml:space="preserve">.  </w:t>
      </w:r>
    </w:p>
    <w:p w14:paraId="07321808" w14:textId="77777777" w:rsidR="00CC0E59" w:rsidRDefault="00CC0E59" w:rsidP="00183749">
      <w:pPr>
        <w:jc w:val="both"/>
        <w:rPr>
          <w:rFonts w:ascii="Arial" w:hAnsi="Arial" w:cs="Arial"/>
          <w:sz w:val="24"/>
          <w:szCs w:val="24"/>
        </w:rPr>
      </w:pPr>
    </w:p>
    <w:p w14:paraId="3CABAC36" w14:textId="3031EB76" w:rsidR="00071221" w:rsidRPr="00842A17" w:rsidRDefault="00071221" w:rsidP="00CA5823">
      <w:pPr>
        <w:pStyle w:val="Heading2"/>
      </w:pPr>
      <w:bookmarkStart w:id="19" w:name="_Toc34168010"/>
      <w:bookmarkStart w:id="20" w:name="_Toc34170764"/>
      <w:r w:rsidRPr="00842A17">
        <w:t>ITSM and Infrastructure as Code (IaC)</w:t>
      </w:r>
      <w:bookmarkEnd w:id="19"/>
      <w:bookmarkEnd w:id="20"/>
    </w:p>
    <w:p w14:paraId="2D689E87" w14:textId="3758957B" w:rsidR="008B6A8C" w:rsidRPr="00EC4BF1" w:rsidRDefault="00265575" w:rsidP="00183749">
      <w:pPr>
        <w:jc w:val="both"/>
        <w:rPr>
          <w:rFonts w:ascii="Arial" w:hAnsi="Arial" w:cs="Arial"/>
          <w:sz w:val="24"/>
          <w:szCs w:val="24"/>
        </w:rPr>
      </w:pPr>
      <w:r w:rsidRPr="00EC4BF1">
        <w:rPr>
          <w:rFonts w:ascii="Arial" w:hAnsi="Arial" w:cs="Arial"/>
          <w:sz w:val="24"/>
          <w:szCs w:val="24"/>
        </w:rPr>
        <w:t>Integrating</w:t>
      </w:r>
      <w:r w:rsidR="008B6A8C" w:rsidRPr="00EC4BF1">
        <w:rPr>
          <w:rFonts w:ascii="Arial" w:hAnsi="Arial" w:cs="Arial"/>
          <w:sz w:val="24"/>
          <w:szCs w:val="24"/>
        </w:rPr>
        <w:t xml:space="preserve"> Infrastructure as </w:t>
      </w:r>
      <w:r w:rsidR="00FE75EF" w:rsidRPr="00EC4BF1">
        <w:rPr>
          <w:rFonts w:ascii="Arial" w:hAnsi="Arial" w:cs="Arial"/>
          <w:sz w:val="24"/>
          <w:szCs w:val="24"/>
        </w:rPr>
        <w:t>C</w:t>
      </w:r>
      <w:r w:rsidR="008B6A8C" w:rsidRPr="00EC4BF1">
        <w:rPr>
          <w:rFonts w:ascii="Arial" w:hAnsi="Arial" w:cs="Arial"/>
          <w:sz w:val="24"/>
          <w:szCs w:val="24"/>
        </w:rPr>
        <w:t>ode</w:t>
      </w:r>
      <w:r w:rsidR="00B85D41" w:rsidRPr="00EC4BF1">
        <w:rPr>
          <w:rFonts w:ascii="Arial" w:hAnsi="Arial" w:cs="Arial"/>
          <w:sz w:val="24"/>
          <w:szCs w:val="24"/>
        </w:rPr>
        <w:t xml:space="preserve"> (IaC)</w:t>
      </w:r>
      <w:r w:rsidR="008B6A8C" w:rsidRPr="00EC4BF1">
        <w:rPr>
          <w:rFonts w:ascii="Arial" w:hAnsi="Arial" w:cs="Arial"/>
          <w:sz w:val="24"/>
          <w:szCs w:val="24"/>
        </w:rPr>
        <w:t xml:space="preserve"> </w:t>
      </w:r>
      <w:r w:rsidR="00CD3A89" w:rsidRPr="00EC4BF1">
        <w:rPr>
          <w:rFonts w:ascii="Arial" w:hAnsi="Arial" w:cs="Arial"/>
          <w:sz w:val="24"/>
          <w:szCs w:val="24"/>
        </w:rPr>
        <w:t>with</w:t>
      </w:r>
      <w:r w:rsidR="008B6A8C" w:rsidRPr="00EC4BF1">
        <w:rPr>
          <w:rFonts w:ascii="Arial" w:hAnsi="Arial" w:cs="Arial"/>
          <w:sz w:val="24"/>
          <w:szCs w:val="24"/>
        </w:rPr>
        <w:t xml:space="preserve"> Information technology Service Management (ITSM) is starting to grow in popularity.  </w:t>
      </w:r>
      <w:r w:rsidR="008B6A8C" w:rsidRPr="00EC4BF1">
        <w:rPr>
          <w:rFonts w:ascii="Arial" w:hAnsi="Arial" w:cs="Arial"/>
          <w:sz w:val="24"/>
          <w:szCs w:val="24"/>
          <w:lang w:val="en"/>
        </w:rPr>
        <w:t>Information Technology Infrastructure Library</w:t>
      </w:r>
      <w:r w:rsidR="008B6A8C" w:rsidRPr="00EC4BF1">
        <w:rPr>
          <w:rFonts w:ascii="Arial" w:hAnsi="Arial" w:cs="Arial"/>
          <w:sz w:val="24"/>
          <w:szCs w:val="24"/>
        </w:rPr>
        <w:t xml:space="preserve">  (ITIL) is a market-leading ITSM.  ITSM is a framework of best practices used throughout the industry; it explains how to structure your IT Department to best support the organisations business functions and processes efficiently</w:t>
      </w:r>
      <w:r w:rsidR="00AC1B02">
        <w:rPr>
          <w:rFonts w:ascii="Arial" w:hAnsi="Arial" w:cs="Arial"/>
          <w:sz w:val="24"/>
          <w:szCs w:val="24"/>
        </w:rPr>
        <w:t xml:space="preserve">.  </w:t>
      </w:r>
      <w:r w:rsidR="006357F0">
        <w:rPr>
          <w:rFonts w:ascii="Arial" w:hAnsi="Arial" w:cs="Arial"/>
          <w:sz w:val="24"/>
          <w:szCs w:val="24"/>
        </w:rPr>
        <w:t xml:space="preserve">ITIL </w:t>
      </w:r>
      <w:r w:rsidR="006357F0">
        <w:rPr>
          <w:rFonts w:ascii="Arial" w:hAnsi="Arial" w:cs="Arial"/>
          <w:sz w:val="24"/>
          <w:szCs w:val="24"/>
        </w:rPr>
        <w:lastRenderedPageBreak/>
        <w:t>ITSM</w:t>
      </w:r>
      <w:r w:rsidR="00AC1B02">
        <w:rPr>
          <w:rFonts w:ascii="Arial" w:hAnsi="Arial" w:cs="Arial"/>
          <w:sz w:val="24"/>
          <w:szCs w:val="24"/>
        </w:rPr>
        <w:t xml:space="preserve"> has recently been re-engineer</w:t>
      </w:r>
      <w:r w:rsidR="00D11C6A">
        <w:rPr>
          <w:rFonts w:ascii="Arial" w:hAnsi="Arial" w:cs="Arial"/>
          <w:sz w:val="24"/>
          <w:szCs w:val="24"/>
        </w:rPr>
        <w:t>ed</w:t>
      </w:r>
      <w:r w:rsidR="00AC1B02">
        <w:rPr>
          <w:rFonts w:ascii="Arial" w:hAnsi="Arial" w:cs="Arial"/>
          <w:sz w:val="24"/>
          <w:szCs w:val="24"/>
        </w:rPr>
        <w:t xml:space="preserve"> from version </w:t>
      </w:r>
      <w:r w:rsidR="00875114">
        <w:rPr>
          <w:rFonts w:ascii="Arial" w:hAnsi="Arial" w:cs="Arial"/>
          <w:sz w:val="24"/>
          <w:szCs w:val="24"/>
        </w:rPr>
        <w:t>t</w:t>
      </w:r>
      <w:r w:rsidR="00AC1B02">
        <w:rPr>
          <w:rFonts w:ascii="Arial" w:hAnsi="Arial" w:cs="Arial"/>
          <w:sz w:val="24"/>
          <w:szCs w:val="24"/>
        </w:rPr>
        <w:t xml:space="preserve">hree to </w:t>
      </w:r>
      <w:r w:rsidR="00875114">
        <w:rPr>
          <w:rFonts w:ascii="Arial" w:hAnsi="Arial" w:cs="Arial"/>
          <w:sz w:val="24"/>
          <w:szCs w:val="24"/>
        </w:rPr>
        <w:t>f</w:t>
      </w:r>
      <w:r w:rsidR="00AC1B02">
        <w:rPr>
          <w:rFonts w:ascii="Arial" w:hAnsi="Arial" w:cs="Arial"/>
          <w:sz w:val="24"/>
          <w:szCs w:val="24"/>
        </w:rPr>
        <w:t>our to include</w:t>
      </w:r>
      <w:r w:rsidR="00A8097F">
        <w:rPr>
          <w:rFonts w:ascii="Arial" w:hAnsi="Arial" w:cs="Arial"/>
          <w:sz w:val="24"/>
          <w:szCs w:val="24"/>
        </w:rPr>
        <w:t xml:space="preserve"> the Agile</w:t>
      </w:r>
      <w:r w:rsidR="00AC1B02">
        <w:rPr>
          <w:rFonts w:ascii="Arial" w:hAnsi="Arial" w:cs="Arial"/>
          <w:sz w:val="24"/>
          <w:szCs w:val="24"/>
        </w:rPr>
        <w:t xml:space="preserve"> </w:t>
      </w:r>
      <w:r w:rsidR="00CC25B0">
        <w:rPr>
          <w:rFonts w:ascii="Arial" w:hAnsi="Arial" w:cs="Arial"/>
          <w:sz w:val="24"/>
          <w:szCs w:val="24"/>
        </w:rPr>
        <w:t>softwa</w:t>
      </w:r>
      <w:r w:rsidR="00D37269">
        <w:rPr>
          <w:rFonts w:ascii="Arial" w:hAnsi="Arial" w:cs="Arial"/>
          <w:sz w:val="24"/>
          <w:szCs w:val="24"/>
        </w:rPr>
        <w:t xml:space="preserve">re development </w:t>
      </w:r>
      <w:r w:rsidR="00AC1B02">
        <w:rPr>
          <w:rFonts w:ascii="Arial" w:hAnsi="Arial" w:cs="Arial"/>
          <w:sz w:val="24"/>
          <w:szCs w:val="24"/>
        </w:rPr>
        <w:t>lifecycle</w:t>
      </w:r>
      <w:r w:rsidR="00D11C6A">
        <w:rPr>
          <w:rFonts w:ascii="Arial" w:hAnsi="Arial" w:cs="Arial"/>
          <w:sz w:val="24"/>
          <w:szCs w:val="24"/>
        </w:rPr>
        <w:t>.</w:t>
      </w:r>
      <w:r w:rsidR="008B6A8C" w:rsidRPr="00AC1B02">
        <w:rPr>
          <w:rFonts w:ascii="Arial" w:hAnsi="Arial" w:cs="Arial"/>
          <w:color w:val="FF0000"/>
          <w:sz w:val="24"/>
          <w:szCs w:val="24"/>
        </w:rPr>
        <w:t xml:space="preserve"> </w:t>
      </w:r>
    </w:p>
    <w:p w14:paraId="01549D09" w14:textId="27456B8C" w:rsidR="005961AD" w:rsidRPr="005961AD" w:rsidRDefault="008B6A8C" w:rsidP="00183749">
      <w:pPr>
        <w:jc w:val="both"/>
        <w:rPr>
          <w:rFonts w:ascii="Open Sans" w:hAnsi="Open Sans" w:cs="Arial"/>
          <w:color w:val="222222"/>
        </w:rPr>
      </w:pPr>
      <w:r w:rsidRPr="008E533C">
        <w:rPr>
          <w:rFonts w:ascii="Arial" w:hAnsi="Arial" w:cs="Arial"/>
          <w:sz w:val="24"/>
          <w:szCs w:val="24"/>
        </w:rPr>
        <w:t>Using DevOps and ITSM together broadens the scope of automation throughout your organisation</w:t>
      </w:r>
      <w:r w:rsidR="001F2FCA" w:rsidRPr="008E533C">
        <w:rPr>
          <w:rFonts w:ascii="Arial" w:hAnsi="Arial" w:cs="Arial"/>
          <w:sz w:val="24"/>
          <w:szCs w:val="24"/>
        </w:rPr>
        <w:t>,</w:t>
      </w:r>
      <w:r w:rsidR="008A55D9" w:rsidRPr="008E533C">
        <w:rPr>
          <w:rFonts w:ascii="Arial" w:hAnsi="Arial" w:cs="Arial"/>
          <w:sz w:val="24"/>
          <w:szCs w:val="24"/>
        </w:rPr>
        <w:t xml:space="preserve"> i.e.</w:t>
      </w:r>
      <w:r w:rsidR="001F2FCA" w:rsidRPr="008E533C">
        <w:rPr>
          <w:rFonts w:ascii="Arial" w:hAnsi="Arial" w:cs="Arial"/>
          <w:sz w:val="24"/>
          <w:szCs w:val="24"/>
        </w:rPr>
        <w:t>,</w:t>
      </w:r>
      <w:r w:rsidR="008A55D9" w:rsidRPr="008E533C">
        <w:rPr>
          <w:rFonts w:ascii="Arial" w:hAnsi="Arial" w:cs="Arial"/>
          <w:sz w:val="24"/>
          <w:szCs w:val="24"/>
        </w:rPr>
        <w:t xml:space="preserve"> BizDevOps</w:t>
      </w:r>
      <w:r w:rsidRPr="008E533C">
        <w:rPr>
          <w:rFonts w:ascii="Arial" w:hAnsi="Arial" w:cs="Arial"/>
          <w:sz w:val="24"/>
          <w:szCs w:val="24"/>
        </w:rPr>
        <w:t>.</w:t>
      </w:r>
      <w:r w:rsidR="001F2FCA" w:rsidRPr="008E533C">
        <w:rPr>
          <w:rFonts w:ascii="Arial" w:hAnsi="Arial" w:cs="Arial"/>
          <w:sz w:val="24"/>
          <w:szCs w:val="24"/>
        </w:rPr>
        <w:t xml:space="preserve">  The fo</w:t>
      </w:r>
      <w:r w:rsidR="000202DD" w:rsidRPr="008E533C">
        <w:rPr>
          <w:rFonts w:ascii="Arial" w:hAnsi="Arial" w:cs="Arial"/>
          <w:sz w:val="24"/>
          <w:szCs w:val="24"/>
        </w:rPr>
        <w:t>u</w:t>
      </w:r>
      <w:r w:rsidR="001F2FCA" w:rsidRPr="008E533C">
        <w:rPr>
          <w:rFonts w:ascii="Arial" w:hAnsi="Arial" w:cs="Arial"/>
          <w:sz w:val="24"/>
          <w:szCs w:val="24"/>
        </w:rPr>
        <w:t xml:space="preserve">r </w:t>
      </w:r>
      <w:r w:rsidR="00056067" w:rsidRPr="008E533C">
        <w:rPr>
          <w:rFonts w:ascii="Arial" w:hAnsi="Arial" w:cs="Arial"/>
          <w:sz w:val="24"/>
          <w:szCs w:val="24"/>
        </w:rPr>
        <w:t>critical</w:t>
      </w:r>
      <w:r w:rsidR="001F2FCA" w:rsidRPr="008E533C">
        <w:rPr>
          <w:rFonts w:ascii="Arial" w:hAnsi="Arial" w:cs="Arial"/>
          <w:sz w:val="24"/>
          <w:szCs w:val="24"/>
        </w:rPr>
        <w:t xml:space="preserve"> components need</w:t>
      </w:r>
      <w:r w:rsidR="000202DD" w:rsidRPr="008E533C">
        <w:rPr>
          <w:rFonts w:ascii="Arial" w:hAnsi="Arial" w:cs="Arial"/>
          <w:sz w:val="24"/>
          <w:szCs w:val="24"/>
        </w:rPr>
        <w:t>ed</w:t>
      </w:r>
      <w:r w:rsidR="001F2FCA" w:rsidRPr="008E533C">
        <w:rPr>
          <w:rFonts w:ascii="Arial" w:hAnsi="Arial" w:cs="Arial"/>
          <w:sz w:val="24"/>
          <w:szCs w:val="24"/>
        </w:rPr>
        <w:t xml:space="preserve"> to implement this metho</w:t>
      </w:r>
      <w:r w:rsidR="00035745" w:rsidRPr="008E533C">
        <w:rPr>
          <w:rFonts w:ascii="Arial" w:hAnsi="Arial" w:cs="Arial"/>
          <w:sz w:val="24"/>
          <w:szCs w:val="24"/>
        </w:rPr>
        <w:t>dolo</w:t>
      </w:r>
      <w:r w:rsidR="001F2FCA" w:rsidRPr="008E533C">
        <w:rPr>
          <w:rFonts w:ascii="Arial" w:hAnsi="Arial" w:cs="Arial"/>
          <w:sz w:val="24"/>
          <w:szCs w:val="24"/>
        </w:rPr>
        <w:t xml:space="preserve">gy, </w:t>
      </w:r>
      <w:r w:rsidR="000202DD" w:rsidRPr="008E533C">
        <w:rPr>
          <w:rFonts w:ascii="Arial" w:hAnsi="Arial" w:cs="Arial"/>
          <w:sz w:val="24"/>
          <w:szCs w:val="24"/>
        </w:rPr>
        <w:t>is</w:t>
      </w:r>
      <w:r w:rsidR="001F2FCA" w:rsidRPr="008E533C">
        <w:rPr>
          <w:rFonts w:ascii="Arial" w:hAnsi="Arial" w:cs="Arial"/>
          <w:sz w:val="24"/>
          <w:szCs w:val="24"/>
        </w:rPr>
        <w:t xml:space="preserve"> Agile </w:t>
      </w:r>
      <w:r w:rsidR="001F2FCA"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{"citationItems":[{"id":"ITEM-1","itemData":{"DOI":"10.1109/ICSE-SEIP.2019.00033","ISBN":"9781728117607","abstract":"The development of Cloud Infra-Services has shifted over the past decade in the direction of a software code development process, also known as infrastructure as code (IaC). Contemporary continuous delivery settings in industry require fast feedback. As a consequence, companies need insight in time spent, especially in the development of such services. We examine a series of 28 Cloud Infra-Services within ING, and explore which factors affect their overall time to market and development time. An initial perception among several stakeholders in the Cloud Infra-Service development process, that Cloud Infra-Services within ING take longer than those in peer companies, is not confirmed by our benchmark. Development team members identified the time to internal market of services to be affected negatively by the portal where consumers can order a service and the Orchestration Workflows and by team dynamics. This perception is supported by additional metrics. We propose that promising ways to reduce lead time include reducing the complexity of the ING environment, by treating Cloud Infra-Services like regular software deliveries and by reducing the dependencies between teams in terms of tooling and collaboration.","author":[{"dropping-particle":"","family":"Huijgens","given":"Hennie","non-dropping-particle":"","parse-names":false,"suffix":""},{"dropping-particle":"","family":"Greuter","given":"Eric","non-dropping-particle":"","parse-names":false,"suffix":""},{"dropping-particle":"","family":"Brons","given":"Jerry","non-dropping-particle":"","parse-names":false,"suffix":""},{"dropping-particle":"","family":"Doorn","given":"Evert A.","non-dropping-particle":"Van","parse-names":false,"suffix":""},{"dropping-particle":"","family":"Papadopoulos","given":"Ioannis","non-dropping-particle":"","parse-names":false,"suffix":""},{"dropping-particle":"","family":"Morales Martinez","given":"Francisco","non-dropping-particle":"","parse-names":false,"suffix":""},{"dropping-particle":"","family":"Aniche","given":"Mauricio","non-dropping-particle":"","parse-names":false,"suffix":""},{"dropping-particle":"","family":"Visser","given":"Otto","non-dropping-particle":"","parse-names":false,"suffix":""},{"dropping-particle":"","family":"Deursen","given":"Arie","non-dropping-particle":"Van","parse-names":false,"suffix":""}],"container-title":"Proceedings - 2019 IEEE/ACM 41st International Conference on Software Engineering: Software Engineering in Practice, ICSE-SEIP 2019","id":"ITEM-1","issued":{"date-parts":[["2019"]]},"page":"233-242","publisher":"IEEE","title":"Factors Affecting Cloud Infra-Service Development Lead Times: A Case Study at ING","type":"article-journal"},"uris":["http://www.mendeley.com/documents/?uuid=452be069-f444-4239-86bc-b53ca56ca349"]}],"mendeley":{"formattedCitation":"[10]","plainTextFormattedCitation":"[10]","previouslyFormattedCitation":"[10]"},"properties":{"noteIndex":0},"schema":"https://github.com/citation-style-language/schema/raw/master/csl-citation.json"}</w:instrText>
      </w:r>
      <w:r w:rsidR="001F2FCA" w:rsidRPr="008E533C">
        <w:rPr>
          <w:rFonts w:ascii="Arial" w:hAnsi="Arial" w:cs="Arial"/>
          <w:sz w:val="24"/>
          <w:szCs w:val="24"/>
        </w:rPr>
        <w:fldChar w:fldCharType="separate"/>
      </w:r>
      <w:r w:rsidR="001908D7" w:rsidRPr="001908D7">
        <w:rPr>
          <w:rFonts w:ascii="Arial" w:hAnsi="Arial" w:cs="Arial"/>
          <w:noProof/>
          <w:sz w:val="24"/>
          <w:szCs w:val="24"/>
        </w:rPr>
        <w:t>[10]</w:t>
      </w:r>
      <w:r w:rsidR="001F2FCA" w:rsidRPr="008E533C">
        <w:rPr>
          <w:rFonts w:ascii="Arial" w:hAnsi="Arial" w:cs="Arial"/>
          <w:sz w:val="24"/>
          <w:szCs w:val="24"/>
        </w:rPr>
        <w:fldChar w:fldCharType="end"/>
      </w:r>
      <w:r w:rsidR="001F2FCA" w:rsidRPr="008E533C">
        <w:rPr>
          <w:rFonts w:ascii="Arial" w:hAnsi="Arial" w:cs="Arial"/>
          <w:sz w:val="24"/>
          <w:szCs w:val="24"/>
        </w:rPr>
        <w:t xml:space="preserve"> </w:t>
      </w:r>
      <w:r w:rsidR="001F2FCA"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URL":"https://infocus.dellemc.com/joe_pearlman/what-is-infrastructure-as-code-iac-and-why-it-is-the-future-of-cloud-automation/","accessed":{"date-parts":[["2020","2","27"]]},"id":"ITEM-1","issued":{"date-parts":[["0"]]},"title":"What Is Infrastructure-as-Code (IaC), and Why It Is the Future of Cloud Automation – InFocus Blog | Dell Technologies Services","type":"webpage"},"uris":["http://www.mendeley.com/documents/?uuid=7015995a-d793-31ea-9ff6-7d1cba5b39cd"]}],"mendeley":{"formattedCitation":"[33]","plainTextFormattedCitation":"[33]","previouslyFormattedCitation":"[33]"},"properties":{"noteIndex":0},"schema":"https://github.com/citation-style-language/schema/raw/master/csl-citation.json"}</w:instrText>
      </w:r>
      <w:r w:rsidR="001F2FCA" w:rsidRPr="008E533C">
        <w:rPr>
          <w:rFonts w:ascii="Arial" w:hAnsi="Arial" w:cs="Arial"/>
          <w:sz w:val="24"/>
          <w:szCs w:val="24"/>
        </w:rPr>
        <w:fldChar w:fldCharType="separate"/>
      </w:r>
      <w:r w:rsidR="001908D7" w:rsidRPr="001908D7">
        <w:rPr>
          <w:rFonts w:ascii="Arial" w:hAnsi="Arial" w:cs="Arial"/>
          <w:noProof/>
          <w:sz w:val="24"/>
          <w:szCs w:val="24"/>
        </w:rPr>
        <w:t>[33]</w:t>
      </w:r>
      <w:r w:rsidR="001F2FCA" w:rsidRPr="008E533C">
        <w:rPr>
          <w:rFonts w:ascii="Arial" w:hAnsi="Arial" w:cs="Arial"/>
          <w:sz w:val="24"/>
          <w:szCs w:val="24"/>
        </w:rPr>
        <w:fldChar w:fldCharType="end"/>
      </w:r>
      <w:r w:rsidR="001F2FCA" w:rsidRPr="008E533C">
        <w:rPr>
          <w:rFonts w:ascii="Arial" w:hAnsi="Arial" w:cs="Arial"/>
          <w:sz w:val="24"/>
          <w:szCs w:val="24"/>
        </w:rPr>
        <w:t xml:space="preserve">, </w:t>
      </w:r>
      <w:r w:rsidR="006F72C4" w:rsidRPr="008E533C">
        <w:rPr>
          <w:rFonts w:ascii="Arial" w:hAnsi="Arial" w:cs="Arial"/>
          <w:sz w:val="24"/>
          <w:szCs w:val="24"/>
        </w:rPr>
        <w:t xml:space="preserve">Version Control </w:t>
      </w:r>
      <w:r w:rsidR="00641363"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{"citationItems":[{"id":"ITEM-1","itemData":{"abstract":"Infrastructure as Code has emerged as a best practice for automating the provisioning of infrastructure services. This paper describes the benefits of Infrastructure as Code, and how to leverage the capabilities of Amazon Web Services in this realm to support DevOps initiatives. DevOps is the combination of cultural philosophies, practices, and tools that increases your organization’s ability to deliver applications and services at high velocity. This enables your organization to be more responsive to the needs of your customers. The practice of Infrastructure as Code can be a catalyst that makes attaining such a velocity possible","author":[{"dropping-particle":"","family":"Amazon Web Services","given":"","non-dropping-particle":"","parse-names":false,"suffix":""}],"container-title":"Infrastructure as Code","id":"ITEM-1","issued":{"date-parts":[["0"]]},"page":"35","title":"Infrastructure as Code - AWS","type":"article-journal"},"uris":["http://www.mendeley.com/documents/?uuid=a2248a75-b015-40c9-a621-6738386df143"]}],"mendeley":{"formattedCitation":"[29]","plainTextFormattedCitation":"[29]","previouslyFormattedCitation":"[29]"},"properties":{"noteIndex":0},"schema":"https://github.com/citation-style-language/schema/raw/master/csl-citation.json"}</w:instrText>
      </w:r>
      <w:r w:rsidR="00641363" w:rsidRPr="008E533C">
        <w:rPr>
          <w:rFonts w:ascii="Arial" w:hAnsi="Arial" w:cs="Arial"/>
          <w:sz w:val="24"/>
          <w:szCs w:val="24"/>
        </w:rPr>
        <w:fldChar w:fldCharType="separate"/>
      </w:r>
      <w:r w:rsidR="001908D7" w:rsidRPr="001908D7">
        <w:rPr>
          <w:rFonts w:ascii="Arial" w:hAnsi="Arial" w:cs="Arial"/>
          <w:noProof/>
          <w:sz w:val="24"/>
          <w:szCs w:val="24"/>
        </w:rPr>
        <w:t>[29]</w:t>
      </w:r>
      <w:r w:rsidR="00641363" w:rsidRPr="008E533C">
        <w:rPr>
          <w:rFonts w:ascii="Arial" w:hAnsi="Arial" w:cs="Arial"/>
          <w:sz w:val="24"/>
          <w:szCs w:val="24"/>
        </w:rPr>
        <w:fldChar w:fldCharType="end"/>
      </w:r>
      <w:r w:rsidR="003C0B6C" w:rsidRPr="008E533C">
        <w:rPr>
          <w:rFonts w:ascii="Arial" w:hAnsi="Arial" w:cs="Arial"/>
          <w:sz w:val="24"/>
          <w:szCs w:val="24"/>
        </w:rPr>
        <w:t xml:space="preserve"> </w:t>
      </w:r>
      <w:r w:rsidR="003C0B6C"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URL":"https://infocus.dellemc.com/joe_pearlman/what-is-infrastructure-as-code-iac-and-why-it-is-the-future-of-cloud-automation/","accessed":{"date-parts":[["2020","2","27"]]},"id":"ITEM-1","issued":{"date-parts":[["0"]]},"title":"What Is Infrastructure-as-Code (IaC), and Why It Is the Future of Cloud Automation – InFocus Blog | Dell Technologies Services","type":"webpage"},"uris":["http://www.mendeley.com/documents/?uuid=7015995a-d793-31ea-9ff6-7d1cba5b39cd"]}],"mendeley":{"formattedCitation":"[33]","plainTextFormattedCitation":"[33]","previouslyFormattedCitation":"[33]"},"properties":{"noteIndex":0},"schema":"https://github.com/citation-style-language/schema/raw/master/csl-citation.json"}</w:instrText>
      </w:r>
      <w:r w:rsidR="003C0B6C" w:rsidRPr="008E533C">
        <w:rPr>
          <w:rFonts w:ascii="Arial" w:hAnsi="Arial" w:cs="Arial"/>
          <w:sz w:val="24"/>
          <w:szCs w:val="24"/>
        </w:rPr>
        <w:fldChar w:fldCharType="separate"/>
      </w:r>
      <w:r w:rsidR="001908D7" w:rsidRPr="001908D7">
        <w:rPr>
          <w:rFonts w:ascii="Arial" w:hAnsi="Arial" w:cs="Arial"/>
          <w:noProof/>
          <w:sz w:val="24"/>
          <w:szCs w:val="24"/>
        </w:rPr>
        <w:t>[33]</w:t>
      </w:r>
      <w:r w:rsidR="003C0B6C" w:rsidRPr="008E533C">
        <w:rPr>
          <w:rFonts w:ascii="Arial" w:hAnsi="Arial" w:cs="Arial"/>
          <w:sz w:val="24"/>
          <w:szCs w:val="24"/>
        </w:rPr>
        <w:fldChar w:fldCharType="end"/>
      </w:r>
      <w:r w:rsidR="003C0B6C" w:rsidRPr="008E533C">
        <w:rPr>
          <w:rFonts w:ascii="Arial" w:hAnsi="Arial" w:cs="Arial"/>
          <w:sz w:val="24"/>
          <w:szCs w:val="24"/>
        </w:rPr>
        <w:t xml:space="preserve">, Pipeline </w:t>
      </w:r>
      <w:r w:rsidR="005961AD"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{"citationItems":[{"id":"ITEM-1","itemData":{"DOI":"10.1109/UCC-Companion.2018.00043","ISBN":"9781728103594","abstract":"Although many provisioning tools are available for deployment and management of composite cloud services to overcome the manual efforts that are tedious and error-prone, users are often required to specify Infrastructure-As-Code (IAC) solutions via low-level scripting. IAC demands domain knowledge for provisioning the services across heterogeneous cloud platforms and incurs a steep learning curve. To address these challenges, we present a technology-And platform-Agnostic self-service framework called CloudCAMP. It incorporates domain-specific modeling so that the specifications and dependencies imposed by the cloud platform and application architecture can be specified at an intuitive, higher level of abstraction without the need for domain expertise. CloudCAMP transforms the partial specifications into deployable Infrastructure-As-Code (IAC) using the Transformational-Generative paradigm and by leveraging an extensible and reusable knowledge base. The auto-generated IAC can be handled by existing tools to provision the services components automatically. We validate our approach quantitatively by showing a comparative study of savings in manual and scripting efforts versus using CloudCAMP.","author":[{"dropping-particle":"","family":"Bhattacharjee","given":"Anirban","non-dropping-particle":"","parse-names":false,"suffix":""},{"dropping-particle":"","family":"Barve","given":"Yogesh","non-dropping-particle":"","parse-names":false,"suffix":""},{"dropping-particle":"","family":"Gokhale","given":"Aniruddha","non-dropping-particle":"","parse-names":false,"suffix":""},{"dropping-particle":"","family":"Kuroda","given":"Takayuki","non-dropping-particle":"","parse-names":false,"suffix":""}],"container-title":"Proceedings - 11th IEEE/ACM International Conference on Utility and Cloud Computing Companion, UCC Companion 2018","id":"ITEM-1","issue":"1","issued":{"date-parts":[["2019"]]},"page":"71-76","publisher":"IEEE","title":"A model-driven approach to automate the deployment and management of cloud services","type":"article-journal"},"uris":["http://www.mendeley.com/documents/?uuid=c4043750-7a2c-4987-ba66-3a21f916524d"]}],"mendeley":{"formattedCitation":"[3]","plainTextFormattedCitation":"[3]","previouslyFormattedCitation":"[3]"},"properties":{"noteIndex":0},"schema":"https://github.com/citation-style-language/schema/raw/master/csl-citation.json"}</w:instrText>
      </w:r>
      <w:r w:rsidR="005961AD" w:rsidRPr="008E533C">
        <w:rPr>
          <w:rFonts w:ascii="Arial" w:hAnsi="Arial" w:cs="Arial"/>
          <w:sz w:val="24"/>
          <w:szCs w:val="24"/>
        </w:rPr>
        <w:fldChar w:fldCharType="separate"/>
      </w:r>
      <w:r w:rsidR="001908D7" w:rsidRPr="001908D7">
        <w:rPr>
          <w:rFonts w:ascii="Arial" w:hAnsi="Arial" w:cs="Arial"/>
          <w:noProof/>
          <w:sz w:val="24"/>
          <w:szCs w:val="24"/>
        </w:rPr>
        <w:t>[3]</w:t>
      </w:r>
      <w:r w:rsidR="005961AD" w:rsidRPr="008E533C">
        <w:rPr>
          <w:rFonts w:ascii="Arial" w:hAnsi="Arial" w:cs="Arial"/>
          <w:sz w:val="24"/>
          <w:szCs w:val="24"/>
        </w:rPr>
        <w:fldChar w:fldCharType="end"/>
      </w:r>
      <w:r w:rsidR="005961AD" w:rsidRPr="008E533C">
        <w:rPr>
          <w:rFonts w:ascii="Arial" w:hAnsi="Arial" w:cs="Arial"/>
          <w:sz w:val="24"/>
          <w:szCs w:val="24"/>
        </w:rPr>
        <w:t xml:space="preserve"> </w:t>
      </w:r>
      <w:r w:rsidR="005961AD"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URL":"https://infocus.dellemc.com/joe_pearlman/what-is-infrastructure-as-code-iac-and-why-it-is-the-future-of-cloud-automation/","accessed":{"date-parts":[["2020","2","27"]]},"id":"ITEM-1","issued":{"date-parts":[["0"]]},"title":"What Is Infrastructure-as-Code (IaC), and Why It Is the Future of Cloud Automation – InFocus Blog | Dell Technologies Services","type":"webpage"},"uris":["http://www.mendeley.com/documents/?uuid=7015995a-d793-31ea-9ff6-7d1cba5b39cd"]}],"mendeley":{"formattedCitation":"[33]","plainTextFormattedCitation":"[33]","previouslyFormattedCitation":"[33]"},"properties":{"noteIndex":0},"schema":"https://github.com/citation-style-language/schema/raw/master/csl-citation.json"}</w:instrText>
      </w:r>
      <w:r w:rsidR="005961AD" w:rsidRPr="008E533C">
        <w:rPr>
          <w:rFonts w:ascii="Arial" w:hAnsi="Arial" w:cs="Arial"/>
          <w:sz w:val="24"/>
          <w:szCs w:val="24"/>
        </w:rPr>
        <w:fldChar w:fldCharType="separate"/>
      </w:r>
      <w:r w:rsidR="001908D7" w:rsidRPr="001908D7">
        <w:rPr>
          <w:rFonts w:ascii="Arial" w:hAnsi="Arial" w:cs="Arial"/>
          <w:noProof/>
          <w:sz w:val="24"/>
          <w:szCs w:val="24"/>
        </w:rPr>
        <w:t>[33]</w:t>
      </w:r>
      <w:r w:rsidR="005961AD" w:rsidRPr="008E533C">
        <w:rPr>
          <w:rFonts w:ascii="Arial" w:hAnsi="Arial" w:cs="Arial"/>
          <w:sz w:val="24"/>
          <w:szCs w:val="24"/>
        </w:rPr>
        <w:fldChar w:fldCharType="end"/>
      </w:r>
      <w:r w:rsidR="005961AD" w:rsidRPr="008E533C">
        <w:rPr>
          <w:rFonts w:ascii="Arial" w:hAnsi="Arial" w:cs="Arial"/>
          <w:sz w:val="24"/>
          <w:szCs w:val="24"/>
        </w:rPr>
        <w:t xml:space="preserve"> and Service Catalog </w:t>
      </w:r>
      <w:r w:rsidR="005961AD"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{"citationItems":[{"id":"ITEM-1","itemData":{"ISBN":"9783901882517","abstract":"Information Technology Infrastructure Library (ITIL) has become the best and most adopted practice framework to implement IT Service Management (ITSM) within organizations. Service Catalog is a fundamental basis in ITIL adoption because it is the source of information about services. However, organizations often fail in service identification activity, compromising the creation of the service catalog. Moreover, ITIL states how to develop a service catalog nor offers a standard one. In this paper, we propose an IT Service Reference Catalog (ITSRC) as a basis to start creating a Service Catalog or as a reference to adapt. We evaluated the proposal in real-world settings using Design Science Research methodology, and positive results were achieved. © 2013 IFIP.","author":[{"dropping-particle":"","family":"Gama","given":"Nelson","non-dropping-particle":"","parse-names":false,"suffix":""},{"dropping-particle":"","family":"Mar Rosa","given":"Maria","non-dropping-particle":"Do","parse-names":false,"suffix":""},{"dropping-particle":"","family":"Silva","given":"Miguel Mira","non-dropping-particle":"Da","parse-names":false,"suffix":""}],"container-title":"Proceedings of the 2013 IFIP/IEEE International Symposium on Integrated Network Management, IM 2013","id":"ITEM-1","issued":{"date-parts":[["2013"]]},"title":"IT services reference catalog","type":"paper-conference"},"uris":["http://www.mendeley.com/documents/?uuid=ff0d3a5e-7f48-49f2-b2bb-d989bb226ed2"]}],"mendeley":{"formattedCitation":"[34]","plainTextFormattedCitation":"[34]","previouslyFormattedCitation":"[34]"},"properties":{"noteIndex":0},"schema":"https://github.com/citation-style-language/schema/raw/master/csl-citation.json"}</w:instrText>
      </w:r>
      <w:r w:rsidR="005961AD" w:rsidRPr="008E533C">
        <w:rPr>
          <w:rFonts w:ascii="Arial" w:hAnsi="Arial" w:cs="Arial"/>
          <w:sz w:val="24"/>
          <w:szCs w:val="24"/>
        </w:rPr>
        <w:fldChar w:fldCharType="separate"/>
      </w:r>
      <w:r w:rsidR="00426B62" w:rsidRPr="00426B62">
        <w:rPr>
          <w:rFonts w:ascii="Arial" w:hAnsi="Arial" w:cs="Arial"/>
          <w:noProof/>
          <w:sz w:val="24"/>
          <w:szCs w:val="24"/>
        </w:rPr>
        <w:t>[34]</w:t>
      </w:r>
      <w:r w:rsidR="005961AD" w:rsidRPr="008E533C">
        <w:rPr>
          <w:rFonts w:ascii="Arial" w:hAnsi="Arial" w:cs="Arial"/>
          <w:sz w:val="24"/>
          <w:szCs w:val="24"/>
        </w:rPr>
        <w:fldChar w:fldCharType="end"/>
      </w:r>
      <w:r w:rsidR="00990355" w:rsidRPr="008E533C">
        <w:rPr>
          <w:rFonts w:ascii="Arial" w:hAnsi="Arial" w:cs="Arial"/>
          <w:sz w:val="24"/>
          <w:szCs w:val="24"/>
        </w:rPr>
        <w:t xml:space="preserve"> </w:t>
      </w:r>
      <w:r w:rsidR="00990355" w:rsidRPr="008E533C">
        <w:rPr>
          <w:rFonts w:ascii="Arial" w:hAnsi="Arial" w:cs="Arial"/>
          <w:sz w:val="24"/>
          <w:szCs w:val="24"/>
        </w:rPr>
        <w:fldChar w:fldCharType="begin" w:fldLock="1"/>
      </w:r>
      <w:r w:rsidR="001908D7">
        <w:rPr>
          <w:rFonts w:ascii="Arial" w:hAnsi="Arial" w:cs="Arial"/>
          <w:sz w:val="24"/>
          <w:szCs w:val="24"/>
        </w:rPr>
        <w:instrText>ADDIN CSL_CITATION {"citationItems":[{"id":"ITEM-1","itemData":{"URL":"https://infocus.dellemc.com/joe_pearlman/what-is-infrastructure-as-code-iac-and-why-it-is-the-future-of-cloud-automation/","accessed":{"date-parts":[["2020","2","27"]]},"id":"ITEM-1","issued":{"date-parts":[["0"]]},"title":"What Is Infrastructure-as-Code (IaC), and Why It Is the Future of Cloud Automation – InFocus Blog | Dell Technologies Services","type":"webpage"},"uris":["http://www.mendeley.com/documents/?uuid=7015995a-d793-31ea-9ff6-7d1cba5b39cd"]}],"mendeley":{"formattedCitation":"[33]","plainTextFormattedCitation":"[33]","previouslyFormattedCitation":"[33]"},"properties":{"noteIndex":0},"schema":"https://github.com/citation-style-language/schema/raw/master/csl-citation.json"}</w:instrText>
      </w:r>
      <w:r w:rsidR="00990355" w:rsidRPr="008E533C">
        <w:rPr>
          <w:rFonts w:ascii="Arial" w:hAnsi="Arial" w:cs="Arial"/>
          <w:sz w:val="24"/>
          <w:szCs w:val="24"/>
        </w:rPr>
        <w:fldChar w:fldCharType="separate"/>
      </w:r>
      <w:r w:rsidR="001908D7" w:rsidRPr="001908D7">
        <w:rPr>
          <w:rFonts w:ascii="Arial" w:hAnsi="Arial" w:cs="Arial"/>
          <w:noProof/>
          <w:sz w:val="24"/>
          <w:szCs w:val="24"/>
        </w:rPr>
        <w:t>[33]</w:t>
      </w:r>
      <w:r w:rsidR="00990355" w:rsidRPr="008E533C">
        <w:rPr>
          <w:rFonts w:ascii="Arial" w:hAnsi="Arial" w:cs="Arial"/>
          <w:sz w:val="24"/>
          <w:szCs w:val="24"/>
        </w:rPr>
        <w:fldChar w:fldCharType="end"/>
      </w:r>
      <w:r w:rsidR="005961AD" w:rsidRPr="008E533C">
        <w:rPr>
          <w:rFonts w:ascii="Arial" w:hAnsi="Arial" w:cs="Arial"/>
          <w:sz w:val="24"/>
          <w:szCs w:val="24"/>
        </w:rPr>
        <w:t xml:space="preserve">.  </w:t>
      </w:r>
      <w:r w:rsidR="007B2AEC">
        <w:rPr>
          <w:rFonts w:ascii="Arial" w:hAnsi="Arial" w:cs="Arial"/>
          <w:color w:val="222222"/>
          <w:sz w:val="24"/>
          <w:szCs w:val="24"/>
        </w:rPr>
        <w:t>The s</w:t>
      </w:r>
      <w:r w:rsidR="005961AD" w:rsidRPr="008E533C">
        <w:rPr>
          <w:rFonts w:ascii="Arial" w:hAnsi="Arial" w:cs="Arial"/>
          <w:color w:val="222222"/>
          <w:sz w:val="24"/>
          <w:szCs w:val="24"/>
        </w:rPr>
        <w:t>ervice catalog lists all the IT services your company provides for its customers.</w:t>
      </w:r>
      <w:r w:rsidR="00DD551F" w:rsidRPr="008E533C">
        <w:rPr>
          <w:rFonts w:ascii="Arial" w:hAnsi="Arial" w:cs="Arial"/>
          <w:color w:val="222222"/>
          <w:sz w:val="24"/>
          <w:szCs w:val="24"/>
        </w:rPr>
        <w:t xml:space="preserve">  </w:t>
      </w:r>
      <w:r w:rsidR="0038576D">
        <w:rPr>
          <w:rFonts w:ascii="Arial" w:hAnsi="Arial" w:cs="Arial"/>
          <w:color w:val="222222"/>
          <w:sz w:val="24"/>
          <w:szCs w:val="24"/>
        </w:rPr>
        <w:t>In figure five</w:t>
      </w:r>
      <w:r w:rsidR="00071221">
        <w:rPr>
          <w:rFonts w:ascii="Arial" w:hAnsi="Arial" w:cs="Arial"/>
          <w:color w:val="222222"/>
          <w:sz w:val="24"/>
          <w:szCs w:val="24"/>
        </w:rPr>
        <w:t>,</w:t>
      </w:r>
      <w:r w:rsidR="005961AD" w:rsidRPr="008E533C">
        <w:rPr>
          <w:rFonts w:ascii="Arial" w:hAnsi="Arial" w:cs="Arial"/>
          <w:color w:val="222222"/>
          <w:sz w:val="24"/>
          <w:szCs w:val="24"/>
        </w:rPr>
        <w:t xml:space="preserve"> the</w:t>
      </w:r>
      <w:r w:rsidR="00990355" w:rsidRPr="008E533C">
        <w:rPr>
          <w:rFonts w:ascii="Arial" w:hAnsi="Arial" w:cs="Arial"/>
          <w:color w:val="222222"/>
          <w:sz w:val="24"/>
          <w:szCs w:val="24"/>
        </w:rPr>
        <w:t xml:space="preserve"> service catalog acts as a self</w:t>
      </w:r>
      <w:r w:rsidR="00D31441" w:rsidRPr="008E533C">
        <w:rPr>
          <w:rFonts w:ascii="Arial" w:hAnsi="Arial" w:cs="Arial"/>
          <w:color w:val="222222"/>
          <w:sz w:val="24"/>
          <w:szCs w:val="24"/>
        </w:rPr>
        <w:t>-</w:t>
      </w:r>
      <w:r w:rsidR="00990355" w:rsidRPr="008E533C">
        <w:rPr>
          <w:rFonts w:ascii="Arial" w:hAnsi="Arial" w:cs="Arial"/>
          <w:color w:val="222222"/>
          <w:sz w:val="24"/>
          <w:szCs w:val="24"/>
        </w:rPr>
        <w:t>service</w:t>
      </w:r>
      <w:r w:rsidR="00D31441" w:rsidRPr="008E533C">
        <w:rPr>
          <w:rFonts w:ascii="Arial" w:hAnsi="Arial" w:cs="Arial"/>
          <w:color w:val="222222"/>
          <w:sz w:val="24"/>
          <w:szCs w:val="24"/>
        </w:rPr>
        <w:t xml:space="preserve"> interface to start the auto-build/deployment of </w:t>
      </w:r>
      <w:r w:rsidR="001D443B">
        <w:rPr>
          <w:rFonts w:ascii="Arial" w:hAnsi="Arial" w:cs="Arial"/>
          <w:color w:val="222222"/>
          <w:sz w:val="24"/>
          <w:szCs w:val="24"/>
        </w:rPr>
        <w:t>I</w:t>
      </w:r>
      <w:r w:rsidR="00D31441" w:rsidRPr="008E533C">
        <w:rPr>
          <w:rFonts w:ascii="Arial" w:hAnsi="Arial" w:cs="Arial"/>
          <w:color w:val="222222"/>
          <w:sz w:val="24"/>
          <w:szCs w:val="24"/>
        </w:rPr>
        <w:t>nfrastructure.  The Product lead will gather the relevant information from the business</w:t>
      </w:r>
      <w:r w:rsidR="00EB0865" w:rsidRPr="008E533C">
        <w:rPr>
          <w:rFonts w:ascii="Arial" w:hAnsi="Arial" w:cs="Arial"/>
          <w:color w:val="222222"/>
          <w:sz w:val="24"/>
          <w:szCs w:val="24"/>
        </w:rPr>
        <w:t>, then u</w:t>
      </w:r>
      <w:r w:rsidR="00D31441" w:rsidRPr="008E533C">
        <w:rPr>
          <w:rFonts w:ascii="Arial" w:hAnsi="Arial" w:cs="Arial"/>
          <w:color w:val="222222"/>
          <w:sz w:val="24"/>
          <w:szCs w:val="24"/>
        </w:rPr>
        <w:t>sing the self-service interface will select the required service</w:t>
      </w:r>
      <w:r w:rsidR="00EB0865" w:rsidRPr="008E533C">
        <w:rPr>
          <w:rFonts w:ascii="Arial" w:hAnsi="Arial" w:cs="Arial"/>
          <w:color w:val="222222"/>
          <w:sz w:val="24"/>
          <w:szCs w:val="24"/>
        </w:rPr>
        <w:t>s</w:t>
      </w:r>
      <w:r w:rsidR="00D31441" w:rsidRPr="008E533C">
        <w:rPr>
          <w:rFonts w:ascii="Arial" w:hAnsi="Arial" w:cs="Arial"/>
          <w:color w:val="222222"/>
          <w:sz w:val="24"/>
          <w:szCs w:val="24"/>
        </w:rPr>
        <w:t>, which will be automatically built and deployed</w:t>
      </w:r>
      <w:r w:rsidR="007523FE" w:rsidRPr="008E533C">
        <w:rPr>
          <w:rFonts w:ascii="Arial" w:hAnsi="Arial" w:cs="Arial"/>
          <w:color w:val="222222"/>
          <w:sz w:val="24"/>
          <w:szCs w:val="24"/>
        </w:rPr>
        <w:t xml:space="preserve"> on-premise, Public, private</w:t>
      </w:r>
      <w:r w:rsidR="00B56F6E" w:rsidRPr="008E533C">
        <w:rPr>
          <w:rFonts w:ascii="Arial" w:hAnsi="Arial" w:cs="Arial"/>
          <w:color w:val="222222"/>
          <w:sz w:val="24"/>
          <w:szCs w:val="24"/>
        </w:rPr>
        <w:t>,</w:t>
      </w:r>
      <w:r w:rsidR="007523FE" w:rsidRPr="008E533C">
        <w:rPr>
          <w:rFonts w:ascii="Arial" w:hAnsi="Arial" w:cs="Arial"/>
          <w:color w:val="222222"/>
          <w:sz w:val="24"/>
          <w:szCs w:val="24"/>
        </w:rPr>
        <w:t xml:space="preserve"> o</w:t>
      </w:r>
      <w:r w:rsidR="00363DA3" w:rsidRPr="008E533C">
        <w:rPr>
          <w:rFonts w:ascii="Arial" w:hAnsi="Arial" w:cs="Arial"/>
          <w:color w:val="222222"/>
          <w:sz w:val="24"/>
          <w:szCs w:val="24"/>
        </w:rPr>
        <w:t>r</w:t>
      </w:r>
      <w:r w:rsidR="007523FE" w:rsidRPr="008E533C">
        <w:rPr>
          <w:rFonts w:ascii="Arial" w:hAnsi="Arial" w:cs="Arial"/>
          <w:color w:val="222222"/>
          <w:sz w:val="24"/>
          <w:szCs w:val="24"/>
        </w:rPr>
        <w:t xml:space="preserve"> Hybrid Cloud.</w:t>
      </w:r>
      <w:r w:rsidR="001E5E78" w:rsidRPr="008E533C">
        <w:rPr>
          <w:rFonts w:ascii="Arial" w:hAnsi="Arial" w:cs="Arial"/>
          <w:color w:val="222222"/>
          <w:sz w:val="24"/>
          <w:szCs w:val="24"/>
        </w:rPr>
        <w:t xml:space="preserve">  ServiceNow</w:t>
      </w:r>
      <w:r w:rsidR="00602BD8" w:rsidRPr="008E533C">
        <w:rPr>
          <w:rFonts w:ascii="Arial" w:hAnsi="Arial" w:cs="Arial"/>
          <w:color w:val="222222"/>
          <w:sz w:val="24"/>
          <w:szCs w:val="24"/>
        </w:rPr>
        <w:t xml:space="preserve"> with vRealize </w:t>
      </w:r>
      <w:r w:rsidR="001D74A6">
        <w:rPr>
          <w:rFonts w:ascii="Arial" w:hAnsi="Arial" w:cs="Arial"/>
          <w:color w:val="222222"/>
          <w:sz w:val="24"/>
          <w:szCs w:val="24"/>
        </w:rPr>
        <w:t>is</w:t>
      </w:r>
      <w:r w:rsidR="00602BD8" w:rsidRPr="008E533C">
        <w:rPr>
          <w:rFonts w:ascii="Arial" w:hAnsi="Arial" w:cs="Arial"/>
          <w:color w:val="222222"/>
          <w:sz w:val="24"/>
          <w:szCs w:val="24"/>
        </w:rPr>
        <w:t xml:space="preserve"> an example of integrating ITSM and IaC.  ServiceNow</w:t>
      </w:r>
      <w:r w:rsidR="001E5E78" w:rsidRPr="008E533C">
        <w:rPr>
          <w:rFonts w:ascii="Arial" w:hAnsi="Arial" w:cs="Arial"/>
          <w:color w:val="222222"/>
          <w:sz w:val="24"/>
          <w:szCs w:val="24"/>
        </w:rPr>
        <w:t xml:space="preserve"> is a PaaS (Platform as a Service) which helps to automate workflows</w:t>
      </w:r>
      <w:r w:rsidR="00602BD8" w:rsidRPr="008E533C">
        <w:rPr>
          <w:rFonts w:ascii="Arial" w:hAnsi="Arial" w:cs="Arial"/>
          <w:color w:val="222222"/>
          <w:sz w:val="24"/>
          <w:szCs w:val="24"/>
        </w:rPr>
        <w:t xml:space="preserve">.  </w:t>
      </w:r>
      <w:r w:rsidR="001E5E78" w:rsidRPr="008E533C">
        <w:rPr>
          <w:rFonts w:ascii="Arial" w:hAnsi="Arial" w:cs="Arial"/>
          <w:color w:val="222222"/>
          <w:sz w:val="24"/>
          <w:szCs w:val="24"/>
        </w:rPr>
        <w:t xml:space="preserve">VRealize add-on is a VMware tool that offers </w:t>
      </w:r>
      <w:r w:rsidR="00CA601F">
        <w:rPr>
          <w:rFonts w:ascii="Arial" w:hAnsi="Arial" w:cs="Arial"/>
          <w:color w:val="222222"/>
          <w:sz w:val="24"/>
          <w:szCs w:val="24"/>
        </w:rPr>
        <w:t xml:space="preserve">built-in </w:t>
      </w:r>
      <w:r w:rsidR="001E5E78" w:rsidRPr="008E533C">
        <w:rPr>
          <w:rFonts w:ascii="Arial" w:hAnsi="Arial" w:cs="Arial"/>
          <w:color w:val="222222"/>
          <w:sz w:val="24"/>
          <w:szCs w:val="24"/>
        </w:rPr>
        <w:t>Infrastructure automation</w:t>
      </w:r>
      <w:r w:rsidR="00D04417">
        <w:rPr>
          <w:rFonts w:ascii="Open Sans" w:hAnsi="Open Sans" w:cs="Arial"/>
          <w:color w:val="FF0000"/>
        </w:rPr>
        <w:t>.</w:t>
      </w:r>
    </w:p>
    <w:p w14:paraId="24260B16" w14:textId="08897E7B" w:rsidR="0083011D" w:rsidRPr="00EC4BF1" w:rsidRDefault="0083011D" w:rsidP="00183749">
      <w:pPr>
        <w:rPr>
          <w:rFonts w:ascii="Arial" w:hAnsi="Arial" w:cs="Arial"/>
          <w:sz w:val="24"/>
          <w:szCs w:val="24"/>
        </w:rPr>
      </w:pPr>
    </w:p>
    <w:p w14:paraId="62841A31" w14:textId="77777777" w:rsidR="0083011D" w:rsidRPr="00EC4BF1" w:rsidRDefault="0083011D" w:rsidP="00183749">
      <w:pPr>
        <w:rPr>
          <w:rFonts w:ascii="Arial" w:hAnsi="Arial" w:cs="Arial"/>
          <w:sz w:val="24"/>
          <w:szCs w:val="24"/>
        </w:rPr>
      </w:pPr>
      <w:r w:rsidRPr="00EC4BF1">
        <w:rPr>
          <w:rFonts w:ascii="Arial" w:hAnsi="Arial" w:cs="Arial"/>
          <w:noProof/>
          <w:sz w:val="24"/>
          <w:szCs w:val="24"/>
        </w:rPr>
        <w:drawing>
          <wp:inline distT="0" distB="0" distL="0" distR="0" wp14:anchorId="30FD6079" wp14:editId="036AD20F">
            <wp:extent cx="5731510" cy="29444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44495"/>
                    </a:xfrm>
                    <a:prstGeom prst="rect">
                      <a:avLst/>
                    </a:prstGeom>
                  </pic:spPr>
                </pic:pic>
              </a:graphicData>
            </a:graphic>
          </wp:inline>
        </w:drawing>
      </w:r>
    </w:p>
    <w:p w14:paraId="37A2FCA4" w14:textId="73C0D395" w:rsidR="00142E9C" w:rsidRPr="00EC4BF1" w:rsidRDefault="00B80E1A" w:rsidP="00183749">
      <w:pPr>
        <w:rPr>
          <w:rFonts w:ascii="Arial" w:hAnsi="Arial" w:cs="Arial"/>
          <w:sz w:val="24"/>
          <w:szCs w:val="24"/>
        </w:rPr>
      </w:pPr>
      <w:r w:rsidRPr="00EC4BF1">
        <w:rPr>
          <w:rFonts w:ascii="Arial" w:hAnsi="Arial" w:cs="Arial"/>
          <w:sz w:val="24"/>
          <w:szCs w:val="24"/>
        </w:rPr>
        <w:t xml:space="preserve">Figure </w:t>
      </w:r>
      <w:r w:rsidR="008441CE">
        <w:rPr>
          <w:rFonts w:ascii="Arial" w:hAnsi="Arial" w:cs="Arial"/>
          <w:sz w:val="24"/>
          <w:szCs w:val="24"/>
        </w:rPr>
        <w:t>7</w:t>
      </w:r>
      <w:r w:rsidRPr="00EC4BF1">
        <w:rPr>
          <w:rFonts w:ascii="Arial" w:hAnsi="Arial" w:cs="Arial"/>
          <w:sz w:val="24"/>
          <w:szCs w:val="24"/>
        </w:rPr>
        <w:t>:</w:t>
      </w:r>
      <w:r w:rsidR="00C0602C">
        <w:rPr>
          <w:rFonts w:ascii="Arial" w:hAnsi="Arial" w:cs="Arial"/>
          <w:sz w:val="24"/>
          <w:szCs w:val="24"/>
        </w:rPr>
        <w:t xml:space="preserve">  Information Technology Service Management </w:t>
      </w:r>
      <w:r w:rsidR="00A41608">
        <w:rPr>
          <w:rFonts w:ascii="Arial" w:hAnsi="Arial" w:cs="Arial"/>
          <w:sz w:val="24"/>
          <w:szCs w:val="24"/>
        </w:rPr>
        <w:t xml:space="preserve">and IaC </w:t>
      </w:r>
      <w:r w:rsidR="00C0602C">
        <w:rPr>
          <w:rFonts w:ascii="Arial" w:hAnsi="Arial" w:cs="Arial"/>
          <w:sz w:val="24"/>
          <w:szCs w:val="24"/>
        </w:rPr>
        <w:t xml:space="preserve">Diagram </w:t>
      </w:r>
      <w:r w:rsidR="00C0602C">
        <w:rPr>
          <w:rFonts w:ascii="Arial" w:hAnsi="Arial" w:cs="Arial"/>
          <w:sz w:val="24"/>
          <w:szCs w:val="24"/>
        </w:rPr>
        <w:fldChar w:fldCharType="begin" w:fldLock="1"/>
      </w:r>
      <w:r w:rsidR="001908D7">
        <w:rPr>
          <w:rFonts w:ascii="Arial" w:hAnsi="Arial" w:cs="Arial"/>
          <w:sz w:val="24"/>
          <w:szCs w:val="24"/>
        </w:rPr>
        <w:instrText>ADDIN CSL_CITATION {"citationItems":[{"id":"ITEM-1","itemData":{"URL":"https://infocus.dellemc.com/joe_pearlman/what-is-infrastructure-as-code-iac-and-why-it-is-the-future-of-cloud-automation/","accessed":{"date-parts":[["2020","2","27"]]},"id":"ITEM-1","issued":{"date-parts":[["0"]]},"title":"What Is Infrastructure-as-Code (IaC), and Why It Is the Future of Cloud Automation – InFocus Blog | Dell Technologies Services","type":"webpage"},"uris":["http://www.mendeley.com/documents/?uuid=7015995a-d793-31ea-9ff6-7d1cba5b39cd"]}],"mendeley":{"formattedCitation":"[33]","plainTextFormattedCitation":"[33]","previouslyFormattedCitation":"[33]"},"properties":{"noteIndex":0},"schema":"https://github.com/citation-style-language/schema/raw/master/csl-citation.json"}</w:instrText>
      </w:r>
      <w:r w:rsidR="00C0602C">
        <w:rPr>
          <w:rFonts w:ascii="Arial" w:hAnsi="Arial" w:cs="Arial"/>
          <w:sz w:val="24"/>
          <w:szCs w:val="24"/>
        </w:rPr>
        <w:fldChar w:fldCharType="separate"/>
      </w:r>
      <w:r w:rsidR="001908D7" w:rsidRPr="001908D7">
        <w:rPr>
          <w:rFonts w:ascii="Arial" w:hAnsi="Arial" w:cs="Arial"/>
          <w:noProof/>
          <w:sz w:val="24"/>
          <w:szCs w:val="24"/>
        </w:rPr>
        <w:t>[33]</w:t>
      </w:r>
      <w:r w:rsidR="00C0602C">
        <w:rPr>
          <w:rFonts w:ascii="Arial" w:hAnsi="Arial" w:cs="Arial"/>
          <w:sz w:val="24"/>
          <w:szCs w:val="24"/>
        </w:rPr>
        <w:fldChar w:fldCharType="end"/>
      </w:r>
    </w:p>
    <w:p w14:paraId="4C8A53C8" w14:textId="77777777" w:rsidR="00183749" w:rsidRDefault="00183749" w:rsidP="00183749">
      <w:pPr>
        <w:autoSpaceDE w:val="0"/>
        <w:autoSpaceDN w:val="0"/>
        <w:adjustRightInd w:val="0"/>
        <w:spacing w:after="0"/>
        <w:rPr>
          <w:rFonts w:ascii="Arial" w:hAnsi="Arial" w:cs="Arial"/>
          <w:sz w:val="24"/>
          <w:szCs w:val="24"/>
        </w:rPr>
      </w:pPr>
    </w:p>
    <w:p w14:paraId="7B969977" w14:textId="7BED39F0" w:rsidR="00183749" w:rsidRPr="00183749" w:rsidRDefault="00183749" w:rsidP="00183749">
      <w:pPr>
        <w:autoSpaceDE w:val="0"/>
        <w:autoSpaceDN w:val="0"/>
        <w:adjustRightInd w:val="0"/>
        <w:spacing w:after="0"/>
        <w:rPr>
          <w:rFonts w:ascii="Arial" w:hAnsi="Arial" w:cs="Arial"/>
          <w:b/>
          <w:i/>
          <w:sz w:val="24"/>
          <w:szCs w:val="24"/>
          <w:u w:val="single"/>
        </w:rPr>
      </w:pPr>
      <w:r w:rsidRPr="00183749">
        <w:rPr>
          <w:rFonts w:ascii="Arial" w:hAnsi="Arial" w:cs="Arial"/>
          <w:b/>
          <w:i/>
          <w:sz w:val="24"/>
          <w:szCs w:val="24"/>
          <w:u w:val="single"/>
        </w:rPr>
        <w:t>Serverless or Cloud Functions</w:t>
      </w:r>
    </w:p>
    <w:p w14:paraId="02C2DEF9" w14:textId="5E8ACAF9" w:rsidR="0083011D" w:rsidRDefault="003135F1" w:rsidP="00183749">
      <w:pPr>
        <w:autoSpaceDE w:val="0"/>
        <w:autoSpaceDN w:val="0"/>
        <w:adjustRightInd w:val="0"/>
        <w:spacing w:after="0"/>
        <w:rPr>
          <w:rFonts w:ascii="Arial" w:hAnsi="Arial" w:cs="Arial"/>
          <w:sz w:val="24"/>
          <w:szCs w:val="24"/>
        </w:rPr>
      </w:pPr>
      <w:r>
        <w:rPr>
          <w:rFonts w:ascii="Arial" w:hAnsi="Arial" w:cs="Arial"/>
          <w:sz w:val="24"/>
          <w:szCs w:val="24"/>
        </w:rPr>
        <w:t>Serverless computing with a Function-as-a-Service (FaaS) execution model is rapidly gaining popularity</w:t>
      </w:r>
      <w:r w:rsidR="00DB7801">
        <w:rPr>
          <w:rFonts w:ascii="Arial" w:hAnsi="Arial" w:cs="Arial"/>
          <w:sz w:val="24"/>
          <w:szCs w:val="24"/>
        </w:rPr>
        <w:t xml:space="preserve"> </w:t>
      </w:r>
      <w:r w:rsidR="00DB7801">
        <w:rPr>
          <w:rFonts w:ascii="Arial" w:hAnsi="Arial" w:cs="Arial"/>
          <w:sz w:val="24"/>
          <w:szCs w:val="24"/>
        </w:rPr>
        <w:fldChar w:fldCharType="begin" w:fldLock="1"/>
      </w:r>
      <w:r w:rsidR="001908D7">
        <w:rPr>
          <w:rFonts w:ascii="Arial" w:hAnsi="Arial" w:cs="Arial"/>
          <w:sz w:val="24"/>
          <w:szCs w:val="24"/>
        </w:rPr>
        <w:instrText>ADDIN CSL_CITATION {"citationItems":[{"id":"ITEM-1","itemData":{"DOI":"10.1109/CLOUD.2019.00091","ISBN":"9781728127057","ISSN":"21596190","abstract":"Serverless computing is attracting considerable attention recently, but many published papers use micro-benchmarks for evaluation that might result in impracticality. To address this, we present FunctionBench, a suite of practical function workloads for public services. It contains realistic data-oriented applications that utilize various resources during execution. The source codes customized for various cloud service providers are publicly available. We are positive that it suggests opportunities for new function applications with lessen experiment setup overheads.","author":[{"dropping-particle":"","family":"Kim","given":"Jeongchul","non-dropping-particle":"","parse-names":false,"suffix":""},{"dropping-particle":"","family":"Lee","given":"Kyungyong","non-dropping-particle":"","parse-names":false,"suffix":""}],"container-title":"IEEE International Conference on Cloud Computing, CLOUD","id":"ITEM-1","issued":{"date-parts":[["2019"]]},"title":"FunctionBench: A suite of workloads for serverless cloud function service","type":"paper-conference"},"uris":["http://www.mendeley.com/documents/?uuid=6da920f6-5ba1-4bce-a6f8-7aeeabee487f"]}],"mendeley":{"formattedCitation":"[35]","plainTextFormattedCitation":"[35]","previouslyFormattedCitation":"[35]"},"properties":{"noteIndex":0},"schema":"https://github.com/citation-style-language/schema/raw/master/csl-citation.json"}</w:instrText>
      </w:r>
      <w:r w:rsidR="00DB7801">
        <w:rPr>
          <w:rFonts w:ascii="Arial" w:hAnsi="Arial" w:cs="Arial"/>
          <w:sz w:val="24"/>
          <w:szCs w:val="24"/>
        </w:rPr>
        <w:fldChar w:fldCharType="separate"/>
      </w:r>
      <w:r w:rsidR="00426B62" w:rsidRPr="00426B62">
        <w:rPr>
          <w:rFonts w:ascii="Arial" w:hAnsi="Arial" w:cs="Arial"/>
          <w:noProof/>
          <w:sz w:val="24"/>
          <w:szCs w:val="24"/>
        </w:rPr>
        <w:t>[35]</w:t>
      </w:r>
      <w:r w:rsidR="00DB7801">
        <w:rPr>
          <w:rFonts w:ascii="Arial" w:hAnsi="Arial" w:cs="Arial"/>
          <w:sz w:val="24"/>
          <w:szCs w:val="24"/>
        </w:rPr>
        <w:fldChar w:fldCharType="end"/>
      </w:r>
      <w:r w:rsidR="00DB7801">
        <w:rPr>
          <w:rFonts w:ascii="Arial" w:hAnsi="Arial" w:cs="Arial"/>
          <w:sz w:val="24"/>
          <w:szCs w:val="24"/>
        </w:rPr>
        <w:t xml:space="preserve">. </w:t>
      </w:r>
      <w:r w:rsidR="00333390">
        <w:rPr>
          <w:rFonts w:ascii="Arial" w:hAnsi="Arial" w:cs="Arial"/>
          <w:sz w:val="24"/>
          <w:szCs w:val="24"/>
        </w:rPr>
        <w:t xml:space="preserve"> </w:t>
      </w:r>
      <w:r w:rsidR="00D31441" w:rsidRPr="00D31441">
        <w:rPr>
          <w:rFonts w:ascii="Arial" w:hAnsi="Arial" w:cs="Arial"/>
          <w:sz w:val="24"/>
          <w:szCs w:val="24"/>
        </w:rPr>
        <w:t xml:space="preserve">Serverless computing or Function-as-a-Service </w:t>
      </w:r>
      <w:r w:rsidR="00D31441" w:rsidRPr="00D31441">
        <w:rPr>
          <w:rFonts w:ascii="Arial" w:hAnsi="Arial" w:cs="Arial"/>
          <w:sz w:val="24"/>
          <w:szCs w:val="24"/>
        </w:rPr>
        <w:lastRenderedPageBreak/>
        <w:t>(FaaS) is</w:t>
      </w:r>
      <w:r w:rsidR="00183749">
        <w:rPr>
          <w:rFonts w:ascii="Arial" w:hAnsi="Arial" w:cs="Arial"/>
          <w:sz w:val="24"/>
          <w:szCs w:val="24"/>
        </w:rPr>
        <w:t xml:space="preserve"> </w:t>
      </w:r>
      <w:r w:rsidR="00D31441" w:rsidRPr="00D31441">
        <w:rPr>
          <w:rFonts w:ascii="Arial" w:hAnsi="Arial" w:cs="Arial"/>
          <w:sz w:val="24"/>
          <w:szCs w:val="24"/>
        </w:rPr>
        <w:t>defined as a software</w:t>
      </w:r>
      <w:r w:rsidR="00183749">
        <w:rPr>
          <w:rFonts w:ascii="Arial" w:hAnsi="Arial" w:cs="Arial"/>
          <w:sz w:val="24"/>
          <w:szCs w:val="24"/>
        </w:rPr>
        <w:t xml:space="preserve"> </w:t>
      </w:r>
      <w:r w:rsidR="00D31441" w:rsidRPr="00D31441">
        <w:rPr>
          <w:rFonts w:ascii="Arial" w:hAnsi="Arial" w:cs="Arial"/>
          <w:sz w:val="24"/>
          <w:szCs w:val="24"/>
        </w:rPr>
        <w:t>architecture where an application is</w:t>
      </w:r>
      <w:r w:rsidR="00183749">
        <w:rPr>
          <w:rFonts w:ascii="Arial" w:hAnsi="Arial" w:cs="Arial"/>
          <w:sz w:val="24"/>
          <w:szCs w:val="24"/>
        </w:rPr>
        <w:t xml:space="preserve"> </w:t>
      </w:r>
      <w:r w:rsidR="00D31441" w:rsidRPr="00D31441">
        <w:rPr>
          <w:rFonts w:ascii="Arial" w:hAnsi="Arial" w:cs="Arial"/>
          <w:sz w:val="24"/>
          <w:szCs w:val="24"/>
        </w:rPr>
        <w:t>decomposed into ‘triggers’ (events) and ‘actions’ (functions),</w:t>
      </w:r>
      <w:r w:rsidR="00183749">
        <w:rPr>
          <w:rFonts w:ascii="Arial" w:hAnsi="Arial" w:cs="Arial"/>
          <w:sz w:val="24"/>
          <w:szCs w:val="24"/>
        </w:rPr>
        <w:t xml:space="preserve"> </w:t>
      </w:r>
      <w:r w:rsidR="00D31441" w:rsidRPr="00D31441">
        <w:rPr>
          <w:rFonts w:ascii="Arial" w:hAnsi="Arial" w:cs="Arial"/>
          <w:sz w:val="24"/>
          <w:szCs w:val="24"/>
        </w:rPr>
        <w:t>and there is a platform that provides a seamless hosting and</w:t>
      </w:r>
      <w:r w:rsidR="00183749">
        <w:rPr>
          <w:rFonts w:ascii="Arial" w:hAnsi="Arial" w:cs="Arial"/>
          <w:sz w:val="24"/>
          <w:szCs w:val="24"/>
        </w:rPr>
        <w:t xml:space="preserve"> </w:t>
      </w:r>
      <w:r w:rsidR="00D31441" w:rsidRPr="00D31441">
        <w:rPr>
          <w:rFonts w:ascii="Arial" w:hAnsi="Arial" w:cs="Arial"/>
          <w:sz w:val="24"/>
          <w:szCs w:val="24"/>
        </w:rPr>
        <w:t xml:space="preserve">execution environment </w:t>
      </w:r>
      <w:r w:rsidR="00D31441" w:rsidRPr="00D31441">
        <w:rPr>
          <w:rFonts w:ascii="Arial" w:hAnsi="Arial" w:cs="Arial"/>
          <w:sz w:val="24"/>
          <w:szCs w:val="24"/>
        </w:rPr>
        <w:fldChar w:fldCharType="begin" w:fldLock="1"/>
      </w:r>
      <w:r w:rsidR="001908D7">
        <w:rPr>
          <w:rFonts w:ascii="Arial" w:hAnsi="Arial" w:cs="Arial"/>
          <w:sz w:val="24"/>
          <w:szCs w:val="24"/>
        </w:rPr>
        <w:instrText>ADDIN CSL_CITATION {"citationItems":[{"id":"ITEM-1","itemData":{"DOI":"10.1109/ICoAC44903.2018.8939081","ISBN":"9781728103525","abstract":"Emergence of cloud computing as the inevitable IT computing paradigm, the perception of the compute reference model and building of services has evolved into new dimensions. Serverless computing is an execution model in which the cloud service provider dynamically manages the allocation of compute resources of the server. The consumer is billed for the actual volume of resources consumed by them, instead paying for the pre-purchased units of compute capacity. This model evolved as a way to achieve optimum cost, minimum configuration overheads, and increases the application's ability to scale in the cloud. The prospective of the serverless compute model is well conceived by the major cloud service providers and reflected in the adoption of serverless computing paradigm. This review paper presents a comprehensive study on serverless computing architecture and also extends an experimentation of the working principle of serverless computing reference model adapted by AWS Lambda. The various research avenues in serverless computing are identified and presented.","author":[{"dropping-particle":"","family":"Rajan","given":"R. Arokia Paul","non-dropping-particle":"","parse-names":false,"suffix":""}],"container-title":"2018 10th International Conference on Advanced Computing, ICoAC 2018","id":"ITEM-1","issued":{"date-parts":[["2018"]]},"page":"88-93","publisher":"IEEE","title":"Serverless Architecture - A Revolution in Cloud Computing","type":"article-journal"},"uris":["http://www.mendeley.com/documents/?uuid=6adabe59-13f5-4355-ac58-9c26378752d2"]}],"mendeley":{"formattedCitation":"[15]","plainTextFormattedCitation":"[15]","previouslyFormattedCitation":"[15]"},"properties":{"noteIndex":0},"schema":"https://github.com/citation-style-language/schema/raw/master/csl-citation.json"}</w:instrText>
      </w:r>
      <w:r w:rsidR="00D31441" w:rsidRPr="00D31441">
        <w:rPr>
          <w:rFonts w:ascii="Arial" w:hAnsi="Arial" w:cs="Arial"/>
          <w:sz w:val="24"/>
          <w:szCs w:val="24"/>
        </w:rPr>
        <w:fldChar w:fldCharType="separate"/>
      </w:r>
      <w:r w:rsidR="001908D7" w:rsidRPr="001908D7">
        <w:rPr>
          <w:rFonts w:ascii="Arial" w:hAnsi="Arial" w:cs="Arial"/>
          <w:noProof/>
          <w:sz w:val="24"/>
          <w:szCs w:val="24"/>
        </w:rPr>
        <w:t>[15]</w:t>
      </w:r>
      <w:r w:rsidR="00D31441" w:rsidRPr="00D31441">
        <w:rPr>
          <w:rFonts w:ascii="Arial" w:hAnsi="Arial" w:cs="Arial"/>
          <w:sz w:val="24"/>
          <w:szCs w:val="24"/>
        </w:rPr>
        <w:fldChar w:fldCharType="end"/>
      </w:r>
      <w:r w:rsidR="00183749">
        <w:rPr>
          <w:rFonts w:ascii="Arial" w:hAnsi="Arial" w:cs="Arial"/>
          <w:sz w:val="24"/>
          <w:szCs w:val="24"/>
        </w:rPr>
        <w:t>.  The Meth</w:t>
      </w:r>
      <w:r w:rsidR="00A170C8">
        <w:rPr>
          <w:rFonts w:ascii="Arial" w:hAnsi="Arial" w:cs="Arial"/>
          <w:sz w:val="24"/>
          <w:szCs w:val="24"/>
        </w:rPr>
        <w:t>od</w:t>
      </w:r>
      <w:r w:rsidR="00183749">
        <w:rPr>
          <w:rFonts w:ascii="Arial" w:hAnsi="Arial" w:cs="Arial"/>
          <w:sz w:val="24"/>
          <w:szCs w:val="24"/>
        </w:rPr>
        <w:t>ology behind th</w:t>
      </w:r>
      <w:r w:rsidR="00A170C8">
        <w:rPr>
          <w:rFonts w:ascii="Arial" w:hAnsi="Arial" w:cs="Arial"/>
          <w:sz w:val="24"/>
          <w:szCs w:val="24"/>
        </w:rPr>
        <w:t>i</w:t>
      </w:r>
      <w:r w:rsidR="00183749">
        <w:rPr>
          <w:rFonts w:ascii="Arial" w:hAnsi="Arial" w:cs="Arial"/>
          <w:sz w:val="24"/>
          <w:szCs w:val="24"/>
        </w:rPr>
        <w:t xml:space="preserve">s cloud model is that </w:t>
      </w:r>
      <w:r w:rsidR="00637FC1" w:rsidRPr="006B278D">
        <w:rPr>
          <w:rFonts w:ascii="Arial" w:hAnsi="Arial" w:cs="Arial"/>
          <w:sz w:val="24"/>
          <w:szCs w:val="24"/>
        </w:rPr>
        <w:t>scripting language like Y</w:t>
      </w:r>
      <w:r w:rsidR="00B06932" w:rsidRPr="006B278D">
        <w:rPr>
          <w:rFonts w:ascii="Arial" w:hAnsi="Arial" w:cs="Arial"/>
          <w:sz w:val="24"/>
          <w:szCs w:val="24"/>
        </w:rPr>
        <w:t>AML</w:t>
      </w:r>
      <w:r w:rsidR="00637FC1" w:rsidRPr="006B278D">
        <w:rPr>
          <w:rFonts w:ascii="Arial" w:hAnsi="Arial" w:cs="Arial"/>
          <w:sz w:val="24"/>
          <w:szCs w:val="24"/>
        </w:rPr>
        <w:t xml:space="preserve"> or J</w:t>
      </w:r>
      <w:r w:rsidR="00B06932" w:rsidRPr="006B278D">
        <w:rPr>
          <w:rFonts w:ascii="Arial" w:hAnsi="Arial" w:cs="Arial"/>
          <w:sz w:val="24"/>
          <w:szCs w:val="24"/>
        </w:rPr>
        <w:t>SON</w:t>
      </w:r>
      <w:r w:rsidR="00183749" w:rsidRPr="006B278D">
        <w:rPr>
          <w:rFonts w:ascii="Arial" w:hAnsi="Arial" w:cs="Arial"/>
          <w:sz w:val="24"/>
          <w:szCs w:val="24"/>
        </w:rPr>
        <w:t xml:space="preserve"> </w:t>
      </w:r>
      <w:r w:rsidR="00183749">
        <w:rPr>
          <w:rFonts w:ascii="Arial" w:hAnsi="Arial" w:cs="Arial"/>
          <w:sz w:val="24"/>
          <w:szCs w:val="24"/>
        </w:rPr>
        <w:t>call</w:t>
      </w:r>
      <w:r w:rsidR="00F21651">
        <w:rPr>
          <w:rFonts w:ascii="Arial" w:hAnsi="Arial" w:cs="Arial"/>
          <w:sz w:val="24"/>
          <w:szCs w:val="24"/>
        </w:rPr>
        <w:t>s</w:t>
      </w:r>
      <w:r w:rsidR="00183749">
        <w:rPr>
          <w:rFonts w:ascii="Arial" w:hAnsi="Arial" w:cs="Arial"/>
          <w:sz w:val="24"/>
          <w:szCs w:val="24"/>
        </w:rPr>
        <w:t xml:space="preserve"> all the relevant function</w:t>
      </w:r>
      <w:r w:rsidR="00A170C8">
        <w:rPr>
          <w:rFonts w:ascii="Arial" w:hAnsi="Arial" w:cs="Arial"/>
          <w:sz w:val="24"/>
          <w:szCs w:val="24"/>
        </w:rPr>
        <w:t>s</w:t>
      </w:r>
      <w:r w:rsidR="00B06932">
        <w:rPr>
          <w:rFonts w:ascii="Arial" w:hAnsi="Arial" w:cs="Arial"/>
          <w:sz w:val="24"/>
          <w:szCs w:val="24"/>
        </w:rPr>
        <w:t xml:space="preserve"> hosted by the Cloud Service Provider</w:t>
      </w:r>
      <w:r w:rsidR="00FB1BBC">
        <w:rPr>
          <w:rFonts w:ascii="Arial" w:hAnsi="Arial" w:cs="Arial"/>
          <w:sz w:val="24"/>
          <w:szCs w:val="24"/>
        </w:rPr>
        <w:t>s</w:t>
      </w:r>
      <w:r w:rsidR="00B06932">
        <w:rPr>
          <w:rFonts w:ascii="Arial" w:hAnsi="Arial" w:cs="Arial"/>
          <w:sz w:val="24"/>
          <w:szCs w:val="24"/>
        </w:rPr>
        <w:t>.</w:t>
      </w:r>
      <w:r w:rsidR="009D2C71">
        <w:rPr>
          <w:rFonts w:ascii="Arial" w:hAnsi="Arial" w:cs="Arial"/>
          <w:sz w:val="24"/>
          <w:szCs w:val="24"/>
        </w:rPr>
        <w:t xml:space="preserve">  An example could be a</w:t>
      </w:r>
      <w:r w:rsidR="00F21651">
        <w:rPr>
          <w:rFonts w:ascii="Arial" w:hAnsi="Arial" w:cs="Arial"/>
          <w:sz w:val="24"/>
          <w:szCs w:val="24"/>
        </w:rPr>
        <w:t>n</w:t>
      </w:r>
      <w:r w:rsidR="009D2C71">
        <w:rPr>
          <w:rFonts w:ascii="Arial" w:hAnsi="Arial" w:cs="Arial"/>
          <w:sz w:val="24"/>
          <w:szCs w:val="24"/>
        </w:rPr>
        <w:t xml:space="preserve"> event like a file upload</w:t>
      </w:r>
      <w:r w:rsidR="00F21651">
        <w:rPr>
          <w:rFonts w:ascii="Arial" w:hAnsi="Arial" w:cs="Arial"/>
          <w:sz w:val="24"/>
          <w:szCs w:val="24"/>
        </w:rPr>
        <w:t>ed,</w:t>
      </w:r>
      <w:r w:rsidR="009D2C71">
        <w:rPr>
          <w:rFonts w:ascii="Arial" w:hAnsi="Arial" w:cs="Arial"/>
          <w:sz w:val="24"/>
          <w:szCs w:val="24"/>
        </w:rPr>
        <w:t xml:space="preserve"> triggers a script, which Calls the serverless architecture and requests a specific function</w:t>
      </w:r>
      <w:r w:rsidR="00F51B88">
        <w:rPr>
          <w:rFonts w:ascii="Arial" w:hAnsi="Arial" w:cs="Arial"/>
          <w:sz w:val="24"/>
          <w:szCs w:val="24"/>
        </w:rPr>
        <w:t xml:space="preserve"> (compute)</w:t>
      </w:r>
      <w:r w:rsidR="009D2C71">
        <w:rPr>
          <w:rFonts w:ascii="Arial" w:hAnsi="Arial" w:cs="Arial"/>
          <w:sz w:val="24"/>
          <w:szCs w:val="24"/>
        </w:rPr>
        <w:t xml:space="preserve"> to run against the file</w:t>
      </w:r>
      <w:r w:rsidR="007A357E">
        <w:rPr>
          <w:rFonts w:ascii="Arial" w:hAnsi="Arial" w:cs="Arial"/>
          <w:sz w:val="24"/>
          <w:szCs w:val="24"/>
        </w:rPr>
        <w:t>,</w:t>
      </w:r>
      <w:r w:rsidR="009D2C71">
        <w:rPr>
          <w:rFonts w:ascii="Arial" w:hAnsi="Arial" w:cs="Arial"/>
          <w:sz w:val="24"/>
          <w:szCs w:val="24"/>
        </w:rPr>
        <w:t xml:space="preserve"> i.e.</w:t>
      </w:r>
      <w:r w:rsidR="007A357E">
        <w:rPr>
          <w:rFonts w:ascii="Arial" w:hAnsi="Arial" w:cs="Arial"/>
          <w:sz w:val="24"/>
          <w:szCs w:val="24"/>
        </w:rPr>
        <w:t>,</w:t>
      </w:r>
      <w:r w:rsidR="009D2C71">
        <w:rPr>
          <w:rFonts w:ascii="Arial" w:hAnsi="Arial" w:cs="Arial"/>
          <w:sz w:val="24"/>
          <w:szCs w:val="24"/>
        </w:rPr>
        <w:t xml:space="preserve"> encoding or encrypting</w:t>
      </w:r>
      <w:r w:rsidR="00F21651">
        <w:rPr>
          <w:rFonts w:ascii="Arial" w:hAnsi="Arial" w:cs="Arial"/>
          <w:sz w:val="24"/>
          <w:szCs w:val="24"/>
        </w:rPr>
        <w:t>,</w:t>
      </w:r>
      <w:r w:rsidR="009D2C71">
        <w:rPr>
          <w:rFonts w:ascii="Arial" w:hAnsi="Arial" w:cs="Arial"/>
          <w:sz w:val="24"/>
          <w:szCs w:val="24"/>
        </w:rPr>
        <w:t xml:space="preserve"> etc.  </w:t>
      </w:r>
      <w:r w:rsidR="00F21651">
        <w:rPr>
          <w:rFonts w:ascii="Arial" w:hAnsi="Arial" w:cs="Arial"/>
          <w:sz w:val="24"/>
          <w:szCs w:val="24"/>
        </w:rPr>
        <w:t>The encoded</w:t>
      </w:r>
      <w:r w:rsidR="00986986">
        <w:rPr>
          <w:rFonts w:ascii="Arial" w:hAnsi="Arial" w:cs="Arial"/>
          <w:sz w:val="24"/>
          <w:szCs w:val="24"/>
        </w:rPr>
        <w:t xml:space="preserve"> or encrypted</w:t>
      </w:r>
      <w:r w:rsidR="00F21651">
        <w:rPr>
          <w:rFonts w:ascii="Arial" w:hAnsi="Arial" w:cs="Arial"/>
          <w:sz w:val="24"/>
          <w:szCs w:val="24"/>
        </w:rPr>
        <w:t xml:space="preserve"> </w:t>
      </w:r>
      <w:r w:rsidR="00436C28">
        <w:rPr>
          <w:rFonts w:ascii="Arial" w:hAnsi="Arial" w:cs="Arial"/>
          <w:sz w:val="24"/>
          <w:szCs w:val="24"/>
        </w:rPr>
        <w:t>data</w:t>
      </w:r>
      <w:r w:rsidR="009D2C71">
        <w:rPr>
          <w:rFonts w:ascii="Arial" w:hAnsi="Arial" w:cs="Arial"/>
          <w:sz w:val="24"/>
          <w:szCs w:val="24"/>
        </w:rPr>
        <w:t xml:space="preserve"> could be dumped in</w:t>
      </w:r>
      <w:r w:rsidR="00F21651">
        <w:rPr>
          <w:rFonts w:ascii="Arial" w:hAnsi="Arial" w:cs="Arial"/>
          <w:sz w:val="24"/>
          <w:szCs w:val="24"/>
        </w:rPr>
        <w:t>to</w:t>
      </w:r>
      <w:r w:rsidR="009D2C71">
        <w:rPr>
          <w:rFonts w:ascii="Arial" w:hAnsi="Arial" w:cs="Arial"/>
          <w:sz w:val="24"/>
          <w:szCs w:val="24"/>
        </w:rPr>
        <w:t xml:space="preserve"> another file</w:t>
      </w:r>
      <w:r w:rsidR="00F21651">
        <w:rPr>
          <w:rFonts w:ascii="Arial" w:hAnsi="Arial" w:cs="Arial"/>
          <w:sz w:val="24"/>
          <w:szCs w:val="24"/>
        </w:rPr>
        <w:t>,</w:t>
      </w:r>
      <w:r w:rsidR="009D2C71">
        <w:rPr>
          <w:rFonts w:ascii="Arial" w:hAnsi="Arial" w:cs="Arial"/>
          <w:sz w:val="24"/>
          <w:szCs w:val="24"/>
        </w:rPr>
        <w:t xml:space="preserve"> ready for another </w:t>
      </w:r>
      <w:r w:rsidR="007A357E">
        <w:rPr>
          <w:rFonts w:ascii="Arial" w:hAnsi="Arial" w:cs="Arial"/>
          <w:sz w:val="24"/>
          <w:szCs w:val="24"/>
        </w:rPr>
        <w:t>F</w:t>
      </w:r>
      <w:r w:rsidR="009D2C71">
        <w:rPr>
          <w:rFonts w:ascii="Arial" w:hAnsi="Arial" w:cs="Arial"/>
          <w:sz w:val="24"/>
          <w:szCs w:val="24"/>
        </w:rPr>
        <w:t>unct</w:t>
      </w:r>
      <w:r w:rsidR="00F21651">
        <w:rPr>
          <w:rFonts w:ascii="Arial" w:hAnsi="Arial" w:cs="Arial"/>
          <w:sz w:val="24"/>
          <w:szCs w:val="24"/>
        </w:rPr>
        <w:t>ion</w:t>
      </w:r>
      <w:r w:rsidR="009D2C71">
        <w:rPr>
          <w:rFonts w:ascii="Arial" w:hAnsi="Arial" w:cs="Arial"/>
          <w:sz w:val="24"/>
          <w:szCs w:val="24"/>
        </w:rPr>
        <w:t xml:space="preserve"> to be called.</w:t>
      </w:r>
      <w:r w:rsidR="00F21651">
        <w:rPr>
          <w:rFonts w:ascii="Arial" w:hAnsi="Arial" w:cs="Arial"/>
          <w:sz w:val="24"/>
          <w:szCs w:val="24"/>
        </w:rPr>
        <w:t xml:space="preserve">  </w:t>
      </w:r>
      <w:r>
        <w:rPr>
          <w:rFonts w:ascii="Arial" w:hAnsi="Arial" w:cs="Arial"/>
          <w:sz w:val="24"/>
          <w:szCs w:val="24"/>
        </w:rPr>
        <w:t>Serverless</w:t>
      </w:r>
      <w:r w:rsidR="00F21651">
        <w:rPr>
          <w:rFonts w:ascii="Arial" w:hAnsi="Arial" w:cs="Arial"/>
          <w:sz w:val="24"/>
          <w:szCs w:val="24"/>
        </w:rPr>
        <w:t xml:space="preserve"> has the highest level of </w:t>
      </w:r>
      <w:r w:rsidR="002E758B">
        <w:rPr>
          <w:rFonts w:ascii="Arial" w:hAnsi="Arial" w:cs="Arial"/>
          <w:sz w:val="24"/>
          <w:szCs w:val="24"/>
        </w:rPr>
        <w:t>A</w:t>
      </w:r>
      <w:r w:rsidR="00F21651">
        <w:rPr>
          <w:rFonts w:ascii="Arial" w:hAnsi="Arial" w:cs="Arial"/>
          <w:sz w:val="24"/>
          <w:szCs w:val="24"/>
        </w:rPr>
        <w:t>bstraction</w:t>
      </w:r>
      <w:r w:rsidR="002E758B">
        <w:rPr>
          <w:rFonts w:ascii="Arial" w:hAnsi="Arial" w:cs="Arial"/>
          <w:sz w:val="24"/>
          <w:szCs w:val="24"/>
        </w:rPr>
        <w:t>,</w:t>
      </w:r>
      <w:r>
        <w:rPr>
          <w:rFonts w:ascii="Arial" w:hAnsi="Arial" w:cs="Arial"/>
          <w:sz w:val="24"/>
          <w:szCs w:val="24"/>
        </w:rPr>
        <w:t xml:space="preserve"> which result</w:t>
      </w:r>
      <w:r w:rsidR="002E758B">
        <w:rPr>
          <w:rFonts w:ascii="Arial" w:hAnsi="Arial" w:cs="Arial"/>
          <w:sz w:val="24"/>
          <w:szCs w:val="24"/>
        </w:rPr>
        <w:t>s</w:t>
      </w:r>
      <w:r>
        <w:rPr>
          <w:rFonts w:ascii="Arial" w:hAnsi="Arial" w:cs="Arial"/>
          <w:sz w:val="24"/>
          <w:szCs w:val="24"/>
        </w:rPr>
        <w:t xml:space="preserve"> in the lowest provisioning overhead.  </w:t>
      </w:r>
      <w:r w:rsidR="00F21651">
        <w:rPr>
          <w:rFonts w:ascii="Arial" w:hAnsi="Arial" w:cs="Arial"/>
          <w:sz w:val="24"/>
          <w:szCs w:val="24"/>
        </w:rPr>
        <w:t xml:space="preserve"> </w:t>
      </w:r>
      <w:r>
        <w:rPr>
          <w:rFonts w:ascii="Arial" w:hAnsi="Arial" w:cs="Arial"/>
          <w:sz w:val="24"/>
          <w:szCs w:val="24"/>
        </w:rPr>
        <w:t>T</w:t>
      </w:r>
      <w:r w:rsidR="00F21651">
        <w:rPr>
          <w:rFonts w:ascii="Arial" w:hAnsi="Arial" w:cs="Arial"/>
          <w:sz w:val="24"/>
          <w:szCs w:val="24"/>
        </w:rPr>
        <w:t xml:space="preserve">he </w:t>
      </w:r>
      <w:r w:rsidR="00E26E6B">
        <w:rPr>
          <w:rFonts w:ascii="Arial" w:hAnsi="Arial" w:cs="Arial"/>
          <w:sz w:val="24"/>
          <w:szCs w:val="24"/>
        </w:rPr>
        <w:t>developer</w:t>
      </w:r>
      <w:r w:rsidR="00F21651">
        <w:rPr>
          <w:rFonts w:ascii="Arial" w:hAnsi="Arial" w:cs="Arial"/>
          <w:sz w:val="24"/>
          <w:szCs w:val="24"/>
        </w:rPr>
        <w:t xml:space="preserve"> does not have to consider or worry about the </w:t>
      </w:r>
      <w:r w:rsidR="00E850E2">
        <w:rPr>
          <w:rFonts w:ascii="Arial" w:hAnsi="Arial" w:cs="Arial"/>
          <w:sz w:val="24"/>
          <w:szCs w:val="24"/>
        </w:rPr>
        <w:t>I</w:t>
      </w:r>
      <w:r w:rsidR="00F21651">
        <w:rPr>
          <w:rFonts w:ascii="Arial" w:hAnsi="Arial" w:cs="Arial"/>
          <w:sz w:val="24"/>
          <w:szCs w:val="24"/>
        </w:rPr>
        <w:t>nfrastructure at all.</w:t>
      </w:r>
      <w:r>
        <w:rPr>
          <w:rFonts w:ascii="Arial" w:hAnsi="Arial" w:cs="Arial"/>
          <w:sz w:val="24"/>
          <w:szCs w:val="24"/>
        </w:rPr>
        <w:t xml:space="preserve">  The perfo</w:t>
      </w:r>
      <w:r w:rsidR="002E758B">
        <w:rPr>
          <w:rFonts w:ascii="Arial" w:hAnsi="Arial" w:cs="Arial"/>
          <w:sz w:val="24"/>
          <w:szCs w:val="24"/>
        </w:rPr>
        <w:t>r</w:t>
      </w:r>
      <w:r>
        <w:rPr>
          <w:rFonts w:ascii="Arial" w:hAnsi="Arial" w:cs="Arial"/>
          <w:sz w:val="24"/>
          <w:szCs w:val="24"/>
        </w:rPr>
        <w:t>m</w:t>
      </w:r>
      <w:r w:rsidR="00451CCB">
        <w:rPr>
          <w:rFonts w:ascii="Arial" w:hAnsi="Arial" w:cs="Arial"/>
          <w:sz w:val="24"/>
          <w:szCs w:val="24"/>
        </w:rPr>
        <w:t>a</w:t>
      </w:r>
      <w:r>
        <w:rPr>
          <w:rFonts w:ascii="Arial" w:hAnsi="Arial" w:cs="Arial"/>
          <w:sz w:val="24"/>
          <w:szCs w:val="24"/>
        </w:rPr>
        <w:t>nce</w:t>
      </w:r>
      <w:r w:rsidR="005D541E">
        <w:rPr>
          <w:rFonts w:ascii="Arial" w:hAnsi="Arial" w:cs="Arial"/>
          <w:sz w:val="24"/>
          <w:szCs w:val="24"/>
        </w:rPr>
        <w:t xml:space="preserve"> and security</w:t>
      </w:r>
      <w:r>
        <w:rPr>
          <w:rFonts w:ascii="Arial" w:hAnsi="Arial" w:cs="Arial"/>
          <w:sz w:val="24"/>
          <w:szCs w:val="24"/>
        </w:rPr>
        <w:t xml:space="preserve"> of the </w:t>
      </w:r>
      <w:r w:rsidR="00E26E6B">
        <w:rPr>
          <w:rFonts w:ascii="Arial" w:hAnsi="Arial" w:cs="Arial"/>
          <w:sz w:val="24"/>
          <w:szCs w:val="24"/>
        </w:rPr>
        <w:t xml:space="preserve">lightweight stateless </w:t>
      </w:r>
      <w:r>
        <w:rPr>
          <w:rFonts w:ascii="Arial" w:hAnsi="Arial" w:cs="Arial"/>
          <w:sz w:val="24"/>
          <w:szCs w:val="24"/>
        </w:rPr>
        <w:t>Function</w:t>
      </w:r>
      <w:r w:rsidR="004556B0">
        <w:rPr>
          <w:rFonts w:ascii="Arial" w:hAnsi="Arial" w:cs="Arial"/>
          <w:sz w:val="24"/>
          <w:szCs w:val="24"/>
        </w:rPr>
        <w:t>s</w:t>
      </w:r>
      <w:r w:rsidR="00451CCB">
        <w:rPr>
          <w:rFonts w:ascii="Arial" w:hAnsi="Arial" w:cs="Arial"/>
          <w:sz w:val="24"/>
          <w:szCs w:val="24"/>
        </w:rPr>
        <w:t xml:space="preserve"> is </w:t>
      </w:r>
      <w:r w:rsidR="008E3F0A">
        <w:rPr>
          <w:rFonts w:ascii="Arial" w:hAnsi="Arial" w:cs="Arial"/>
          <w:sz w:val="24"/>
          <w:szCs w:val="24"/>
        </w:rPr>
        <w:t xml:space="preserve">the </w:t>
      </w:r>
      <w:r w:rsidR="00451CCB">
        <w:rPr>
          <w:rFonts w:ascii="Arial" w:hAnsi="Arial" w:cs="Arial"/>
          <w:sz w:val="24"/>
          <w:szCs w:val="24"/>
        </w:rPr>
        <w:t>Cloud Service Provider</w:t>
      </w:r>
      <w:r w:rsidR="00393DBA">
        <w:rPr>
          <w:rFonts w:ascii="Arial" w:hAnsi="Arial" w:cs="Arial"/>
          <w:sz w:val="24"/>
          <w:szCs w:val="24"/>
        </w:rPr>
        <w:t>'</w:t>
      </w:r>
      <w:r w:rsidR="00451CCB">
        <w:rPr>
          <w:rFonts w:ascii="Arial" w:hAnsi="Arial" w:cs="Arial"/>
          <w:sz w:val="24"/>
          <w:szCs w:val="24"/>
        </w:rPr>
        <w:t>s responsibility.</w:t>
      </w:r>
      <w:r w:rsidR="00E26E6B">
        <w:rPr>
          <w:rFonts w:ascii="Arial" w:hAnsi="Arial" w:cs="Arial"/>
          <w:sz w:val="24"/>
          <w:szCs w:val="24"/>
        </w:rPr>
        <w:t xml:space="preserve">  The vendor only pays for the run</w:t>
      </w:r>
      <w:r w:rsidR="00970526">
        <w:rPr>
          <w:rFonts w:ascii="Arial" w:hAnsi="Arial" w:cs="Arial"/>
          <w:sz w:val="24"/>
          <w:szCs w:val="24"/>
        </w:rPr>
        <w:t xml:space="preserve">ning </w:t>
      </w:r>
      <w:r w:rsidR="00E26E6B">
        <w:rPr>
          <w:rFonts w:ascii="Arial" w:hAnsi="Arial" w:cs="Arial"/>
          <w:sz w:val="24"/>
          <w:szCs w:val="24"/>
        </w:rPr>
        <w:t>time of the function</w:t>
      </w:r>
      <w:r w:rsidR="00A02BF9">
        <w:rPr>
          <w:rFonts w:ascii="Arial" w:hAnsi="Arial" w:cs="Arial"/>
          <w:sz w:val="24"/>
          <w:szCs w:val="24"/>
        </w:rPr>
        <w:t>s</w:t>
      </w:r>
      <w:r w:rsidR="00E26E6B">
        <w:rPr>
          <w:rFonts w:ascii="Arial" w:hAnsi="Arial" w:cs="Arial"/>
          <w:sz w:val="24"/>
          <w:szCs w:val="24"/>
        </w:rPr>
        <w:t xml:space="preserve"> when they are called.</w:t>
      </w:r>
    </w:p>
    <w:p w14:paraId="4D1DA773" w14:textId="05ADCEC8" w:rsidR="00463E39" w:rsidRDefault="00463E39" w:rsidP="00183749">
      <w:pPr>
        <w:autoSpaceDE w:val="0"/>
        <w:autoSpaceDN w:val="0"/>
        <w:adjustRightInd w:val="0"/>
        <w:spacing w:after="0"/>
        <w:rPr>
          <w:rFonts w:ascii="Arial" w:hAnsi="Arial" w:cs="Arial"/>
          <w:sz w:val="24"/>
          <w:szCs w:val="24"/>
        </w:rPr>
      </w:pPr>
    </w:p>
    <w:p w14:paraId="77E286A0" w14:textId="77777777" w:rsidR="00463E39" w:rsidRPr="00D31441" w:rsidRDefault="00463E39" w:rsidP="00183749">
      <w:pPr>
        <w:autoSpaceDE w:val="0"/>
        <w:autoSpaceDN w:val="0"/>
        <w:adjustRightInd w:val="0"/>
        <w:spacing w:after="0"/>
        <w:rPr>
          <w:rFonts w:ascii="Arial" w:hAnsi="Arial" w:cs="Arial"/>
          <w:sz w:val="24"/>
          <w:szCs w:val="24"/>
        </w:rPr>
      </w:pPr>
    </w:p>
    <w:p w14:paraId="08F0A8AA" w14:textId="5F7808A0" w:rsidR="0083011D" w:rsidRDefault="0083011D" w:rsidP="00183749">
      <w:pPr>
        <w:rPr>
          <w:rFonts w:ascii="Arial" w:hAnsi="Arial" w:cs="Arial"/>
          <w:sz w:val="24"/>
          <w:szCs w:val="24"/>
        </w:rPr>
      </w:pPr>
    </w:p>
    <w:p w14:paraId="1AEFC7E1" w14:textId="1F37D061" w:rsidR="00F51B88" w:rsidRPr="00463E39" w:rsidRDefault="00463E39" w:rsidP="00CA5823">
      <w:pPr>
        <w:pStyle w:val="Heading2"/>
      </w:pPr>
      <w:bookmarkStart w:id="21" w:name="_Toc34168011"/>
      <w:bookmarkStart w:id="22" w:name="_Toc34170765"/>
      <w:r w:rsidRPr="00463E39">
        <w:t xml:space="preserve">Model-driven </w:t>
      </w:r>
      <w:r w:rsidR="0083638A">
        <w:t>Development</w:t>
      </w:r>
      <w:r w:rsidRPr="00463E39">
        <w:t xml:space="preserve"> and </w:t>
      </w:r>
      <w:r w:rsidR="00B83BDE">
        <w:t>Brokering Standardisation</w:t>
      </w:r>
      <w:bookmarkEnd w:id="21"/>
      <w:bookmarkEnd w:id="22"/>
      <w:r w:rsidRPr="00463E39">
        <w:t xml:space="preserve"> </w:t>
      </w:r>
    </w:p>
    <w:p w14:paraId="5DB2F41A" w14:textId="5601DADD" w:rsidR="00DF6BC6" w:rsidRDefault="00B83BDE" w:rsidP="00DF6BC6">
      <w:pPr>
        <w:rPr>
          <w:rFonts w:ascii="Arial" w:hAnsi="Arial" w:cs="Arial"/>
          <w:sz w:val="24"/>
          <w:szCs w:val="24"/>
        </w:rPr>
      </w:pPr>
      <w:r>
        <w:rPr>
          <w:rFonts w:ascii="Arial" w:hAnsi="Arial" w:cs="Arial"/>
          <w:sz w:val="24"/>
          <w:szCs w:val="24"/>
        </w:rPr>
        <w:t>IaC (Infrastructure as Code) has introduced stan</w:t>
      </w:r>
      <w:r w:rsidR="00CC47D9">
        <w:rPr>
          <w:rFonts w:ascii="Arial" w:hAnsi="Arial" w:cs="Arial"/>
          <w:sz w:val="24"/>
          <w:szCs w:val="24"/>
        </w:rPr>
        <w:t>dar</w:t>
      </w:r>
      <w:r>
        <w:rPr>
          <w:rFonts w:ascii="Arial" w:hAnsi="Arial" w:cs="Arial"/>
          <w:sz w:val="24"/>
          <w:szCs w:val="24"/>
        </w:rPr>
        <w:t>disation in the Market</w:t>
      </w:r>
      <w:r w:rsidR="00C7031B">
        <w:rPr>
          <w:rFonts w:ascii="Arial" w:hAnsi="Arial" w:cs="Arial"/>
          <w:sz w:val="24"/>
          <w:szCs w:val="24"/>
        </w:rPr>
        <w:t xml:space="preserve"> place</w:t>
      </w:r>
      <w:r>
        <w:rPr>
          <w:rFonts w:ascii="Arial" w:hAnsi="Arial" w:cs="Arial"/>
          <w:sz w:val="24"/>
          <w:szCs w:val="24"/>
        </w:rPr>
        <w:t xml:space="preserve"> b</w:t>
      </w:r>
      <w:r w:rsidR="00B41695">
        <w:rPr>
          <w:rFonts w:ascii="Arial" w:hAnsi="Arial" w:cs="Arial"/>
          <w:sz w:val="24"/>
          <w:szCs w:val="24"/>
        </w:rPr>
        <w:t>y</w:t>
      </w:r>
      <w:r>
        <w:rPr>
          <w:rFonts w:ascii="Arial" w:hAnsi="Arial" w:cs="Arial"/>
          <w:sz w:val="24"/>
          <w:szCs w:val="24"/>
        </w:rPr>
        <w:t xml:space="preserve"> automatin</w:t>
      </w:r>
      <w:r w:rsidR="00B41695">
        <w:rPr>
          <w:rFonts w:ascii="Arial" w:hAnsi="Arial" w:cs="Arial"/>
          <w:sz w:val="24"/>
          <w:szCs w:val="24"/>
        </w:rPr>
        <w:t>g the provisioning process</w:t>
      </w:r>
      <w:r>
        <w:rPr>
          <w:rFonts w:ascii="Arial" w:hAnsi="Arial" w:cs="Arial"/>
          <w:sz w:val="24"/>
          <w:szCs w:val="24"/>
        </w:rPr>
        <w:t>.  At the same time</w:t>
      </w:r>
      <w:r w:rsidR="00801B27">
        <w:rPr>
          <w:rFonts w:ascii="Arial" w:hAnsi="Arial" w:cs="Arial"/>
          <w:sz w:val="24"/>
          <w:szCs w:val="24"/>
        </w:rPr>
        <w:t>,</w:t>
      </w:r>
      <w:r>
        <w:rPr>
          <w:rFonts w:ascii="Arial" w:hAnsi="Arial" w:cs="Arial"/>
          <w:sz w:val="24"/>
          <w:szCs w:val="24"/>
        </w:rPr>
        <w:t xml:space="preserve"> the </w:t>
      </w:r>
      <w:r w:rsidR="00A929F9">
        <w:rPr>
          <w:rFonts w:ascii="Arial" w:hAnsi="Arial" w:cs="Arial"/>
          <w:sz w:val="24"/>
          <w:szCs w:val="24"/>
        </w:rPr>
        <w:t>diversity</w:t>
      </w:r>
      <w:r>
        <w:rPr>
          <w:rFonts w:ascii="Arial" w:hAnsi="Arial" w:cs="Arial"/>
          <w:sz w:val="24"/>
          <w:szCs w:val="24"/>
        </w:rPr>
        <w:t xml:space="preserve"> of multiple language</w:t>
      </w:r>
      <w:r w:rsidR="00801B27">
        <w:rPr>
          <w:rFonts w:ascii="Arial" w:hAnsi="Arial" w:cs="Arial"/>
          <w:sz w:val="24"/>
          <w:szCs w:val="24"/>
        </w:rPr>
        <w:t xml:space="preserve">s </w:t>
      </w:r>
      <w:r w:rsidR="00DF6BC6">
        <w:rPr>
          <w:rFonts w:ascii="Arial" w:hAnsi="Arial" w:cs="Arial"/>
          <w:sz w:val="24"/>
          <w:szCs w:val="24"/>
        </w:rPr>
        <w:t>with differing syntaxes and coding practices</w:t>
      </w:r>
      <w:r w:rsidR="00CC47D9">
        <w:rPr>
          <w:rFonts w:ascii="Arial" w:hAnsi="Arial" w:cs="Arial"/>
          <w:sz w:val="24"/>
          <w:szCs w:val="24"/>
        </w:rPr>
        <w:t>,</w:t>
      </w:r>
      <w:r w:rsidR="00DF6BC6">
        <w:rPr>
          <w:rFonts w:ascii="Arial" w:hAnsi="Arial" w:cs="Arial"/>
          <w:sz w:val="24"/>
          <w:szCs w:val="24"/>
        </w:rPr>
        <w:t xml:space="preserve"> e.g.</w:t>
      </w:r>
      <w:r w:rsidR="00CC47D9">
        <w:rPr>
          <w:rFonts w:ascii="Arial" w:hAnsi="Arial" w:cs="Arial"/>
          <w:sz w:val="24"/>
          <w:szCs w:val="24"/>
        </w:rPr>
        <w:t>,</w:t>
      </w:r>
      <w:r w:rsidR="00DF6BC6">
        <w:rPr>
          <w:rFonts w:ascii="Arial" w:hAnsi="Arial" w:cs="Arial"/>
          <w:sz w:val="24"/>
          <w:szCs w:val="24"/>
        </w:rPr>
        <w:t xml:space="preserve"> </w:t>
      </w:r>
      <w:r w:rsidR="00CC47D9">
        <w:rPr>
          <w:rFonts w:ascii="Arial" w:hAnsi="Arial" w:cs="Arial"/>
          <w:sz w:val="24"/>
          <w:szCs w:val="24"/>
        </w:rPr>
        <w:t>Chef recipes or puppet code</w:t>
      </w:r>
      <w:r w:rsidR="0079652B">
        <w:rPr>
          <w:rFonts w:ascii="Arial" w:hAnsi="Arial" w:cs="Arial"/>
          <w:sz w:val="24"/>
          <w:szCs w:val="24"/>
        </w:rPr>
        <w:t xml:space="preserve">, </w:t>
      </w:r>
      <w:r w:rsidR="00CC47D9">
        <w:rPr>
          <w:rFonts w:ascii="Arial" w:hAnsi="Arial" w:cs="Arial"/>
          <w:sz w:val="24"/>
          <w:szCs w:val="24"/>
        </w:rPr>
        <w:t>have added difficulties regarding the required knowledge base need</w:t>
      </w:r>
      <w:r w:rsidR="007E7200">
        <w:rPr>
          <w:rFonts w:ascii="Arial" w:hAnsi="Arial" w:cs="Arial"/>
          <w:sz w:val="24"/>
          <w:szCs w:val="24"/>
        </w:rPr>
        <w:t>ed</w:t>
      </w:r>
      <w:r w:rsidR="00CC47D9">
        <w:rPr>
          <w:rFonts w:ascii="Arial" w:hAnsi="Arial" w:cs="Arial"/>
          <w:sz w:val="24"/>
          <w:szCs w:val="24"/>
        </w:rPr>
        <w:t xml:space="preserve"> to implement IaC Orchestration</w:t>
      </w:r>
      <w:r w:rsidR="0079652B">
        <w:rPr>
          <w:rFonts w:ascii="Arial" w:hAnsi="Arial" w:cs="Arial"/>
          <w:sz w:val="24"/>
          <w:szCs w:val="24"/>
        </w:rPr>
        <w:t xml:space="preserve">, </w:t>
      </w:r>
      <w:r w:rsidR="00CC47D9">
        <w:rPr>
          <w:rFonts w:ascii="Arial" w:hAnsi="Arial" w:cs="Arial"/>
          <w:sz w:val="24"/>
          <w:szCs w:val="24"/>
        </w:rPr>
        <w:t>Configuration management</w:t>
      </w:r>
      <w:r w:rsidR="0079652B">
        <w:rPr>
          <w:rFonts w:ascii="Arial" w:hAnsi="Arial" w:cs="Arial"/>
          <w:sz w:val="24"/>
          <w:szCs w:val="24"/>
        </w:rPr>
        <w:t>, load balancing, monitoring</w:t>
      </w:r>
      <w:r w:rsidR="009E0C7C">
        <w:rPr>
          <w:rFonts w:ascii="Arial" w:hAnsi="Arial" w:cs="Arial"/>
          <w:sz w:val="24"/>
          <w:szCs w:val="24"/>
        </w:rPr>
        <w:t>,</w:t>
      </w:r>
      <w:r w:rsidR="0079652B">
        <w:rPr>
          <w:rFonts w:ascii="Arial" w:hAnsi="Arial" w:cs="Arial"/>
          <w:sz w:val="24"/>
          <w:szCs w:val="24"/>
        </w:rPr>
        <w:t xml:space="preserve"> etc</w:t>
      </w:r>
      <w:r w:rsidR="007F1672">
        <w:rPr>
          <w:rFonts w:ascii="Arial" w:hAnsi="Arial" w:cs="Arial"/>
          <w:sz w:val="24"/>
          <w:szCs w:val="24"/>
        </w:rPr>
        <w:t>.</w:t>
      </w:r>
      <w:r w:rsidR="00D02507">
        <w:rPr>
          <w:rFonts w:ascii="Arial" w:hAnsi="Arial" w:cs="Arial"/>
          <w:sz w:val="24"/>
          <w:szCs w:val="24"/>
        </w:rPr>
        <w:t xml:space="preserve"> (Figure 7)</w:t>
      </w:r>
      <w:r w:rsidR="0079652B">
        <w:rPr>
          <w:rFonts w:ascii="Arial" w:hAnsi="Arial" w:cs="Arial"/>
          <w:sz w:val="24"/>
          <w:szCs w:val="24"/>
        </w:rPr>
        <w:t>.</w:t>
      </w:r>
    </w:p>
    <w:p w14:paraId="0D63508C" w14:textId="049F66D2" w:rsidR="00CF48F5" w:rsidRDefault="00CF48F5" w:rsidP="00DF6BC6">
      <w:pPr>
        <w:rPr>
          <w:rFonts w:ascii="Arial" w:hAnsi="Arial" w:cs="Arial"/>
          <w:sz w:val="24"/>
          <w:szCs w:val="24"/>
        </w:rPr>
      </w:pPr>
      <w:r>
        <w:rPr>
          <w:rFonts w:ascii="Arial" w:hAnsi="Arial" w:cs="Arial"/>
          <w:sz w:val="24"/>
          <w:szCs w:val="24"/>
        </w:rPr>
        <w:lastRenderedPageBreak/>
        <w:t xml:space="preserve">                    </w:t>
      </w:r>
      <w:r>
        <w:rPr>
          <w:noProof/>
        </w:rPr>
        <w:drawing>
          <wp:inline distT="0" distB="0" distL="0" distR="0" wp14:anchorId="2FF14C71" wp14:editId="570E46D8">
            <wp:extent cx="3933825" cy="3238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33825" cy="3238500"/>
                    </a:xfrm>
                    <a:prstGeom prst="rect">
                      <a:avLst/>
                    </a:prstGeom>
                  </pic:spPr>
                </pic:pic>
              </a:graphicData>
            </a:graphic>
          </wp:inline>
        </w:drawing>
      </w:r>
    </w:p>
    <w:p w14:paraId="7BCEF3ED" w14:textId="10947E26" w:rsidR="00CF48F5" w:rsidRDefault="000F6D33" w:rsidP="000F6D33">
      <w:pPr>
        <w:ind w:left="2160"/>
        <w:rPr>
          <w:rFonts w:ascii="Arial" w:hAnsi="Arial" w:cs="Arial"/>
          <w:sz w:val="24"/>
          <w:szCs w:val="24"/>
        </w:rPr>
      </w:pPr>
      <w:r>
        <w:rPr>
          <w:rFonts w:ascii="Arial" w:hAnsi="Arial" w:cs="Arial"/>
          <w:sz w:val="24"/>
          <w:szCs w:val="24"/>
        </w:rPr>
        <w:t xml:space="preserve">Figure </w:t>
      </w:r>
      <w:r w:rsidR="002B6258">
        <w:rPr>
          <w:rFonts w:ascii="Arial" w:hAnsi="Arial" w:cs="Arial"/>
          <w:sz w:val="24"/>
          <w:szCs w:val="24"/>
        </w:rPr>
        <w:t>8</w:t>
      </w:r>
      <w:r>
        <w:rPr>
          <w:rFonts w:ascii="Arial" w:hAnsi="Arial" w:cs="Arial"/>
          <w:sz w:val="24"/>
          <w:szCs w:val="24"/>
        </w:rPr>
        <w:t>: Typical Ops Activity</w:t>
      </w:r>
      <w:r w:rsidR="00187B87">
        <w:rPr>
          <w:rFonts w:ascii="Arial" w:hAnsi="Arial" w:cs="Arial"/>
          <w:sz w:val="24"/>
          <w:szCs w:val="24"/>
        </w:rPr>
        <w:t xml:space="preserve"> </w:t>
      </w:r>
      <w:r w:rsidR="00187B87">
        <w:rPr>
          <w:rFonts w:ascii="Arial" w:hAnsi="Arial" w:cs="Arial"/>
          <w:sz w:val="24"/>
          <w:szCs w:val="24"/>
        </w:rPr>
        <w:fldChar w:fldCharType="begin" w:fldLock="1"/>
      </w:r>
      <w:r w:rsidR="001908D7">
        <w:rPr>
          <w:rFonts w:ascii="Arial" w:hAnsi="Arial" w:cs="Arial"/>
          <w:sz w:val="24"/>
          <w:szCs w:val="24"/>
        </w:rPr>
        <w:instrText>ADDIN CSL_CITATION {"citationItems":[{"id":"ITEM-1","itemData":{"DOI":"10.1109/ICSA.2018.00025","ISBN":"9781538663981","abstract":"As part of the DevOps tactics, Infrastructure-as-Code (IaC) provides the ability to create, configure, and manage complex infrastructures by means of executable code. Writing IaC, however, is not an easy task, since it requires blending different infrastructure programming languages and abstractions, each specialized on a particular aspect of infrastructure creation, configuration, and management. Moreover, the more the architectures become large and complex (e.g. Data-Intensive or Microservice-based architectures), the more dire the need of IaC becomes. The goal of this paper is to exploit Model-Driven Engineering (MDE) to create language-agnostic models that are then automatically transformed into IaC. We focus on the domain of Data-Intensive Applications as these typically exploit complex infrastructures which demand sophisticated and fine-grained configuration and re-configuration - we show that, through our approach, called DICER, it is possible to create complex IaC with significant amounts of time savings, both in IaC design as well as deployment and re-deployment times.","author":[{"dropping-particle":"","family":"Artac","given":"Matej","non-dropping-particle":"","parse-names":false,"suffix":""},{"dropping-particle":"","family":"Borovsak","given":"Tadej","non-dropping-particle":"","parse-names":false,"suffix":""},{"dropping-particle":"","family":"Nitto","given":"Elisabetta","non-dropping-particle":"Di","parse-names":false,"suffix":""},{"dropping-particle":"","family":"Guerriero","given":"Michele","non-dropping-particle":"","parse-names":false,"suffix":""},{"dropping-particle":"","family":"Perez-Palacin","given":"Diego","non-dropping-particle":"","parse-names":false,"suffix":""},{"dropping-particle":"","family":"Tamburri","given":"Damian Andrew","non-dropping-particle":"","parse-names":false,"suffix":""}],"container-title":"Proceedings - 2018 IEEE 15th International Conference on Software Architecture, ICSA 2018","id":"ITEM-1","issued":{"date-parts":[["2018"]]},"title":"Infrastructure-as-Code for Data-Intensive Architectures: A Model-Driven Development Approach","type":"paper-conference"},"uris":["http://www.mendeley.com/documents/?uuid=3e12545d-2327-4543-b3a2-a2b78d7cdacd"]}],"mendeley":{"formattedCitation":"[36]","plainTextFormattedCitation":"[36]","previouslyFormattedCitation":"[36]"},"properties":{"noteIndex":0},"schema":"https://github.com/citation-style-language/schema/raw/master/csl-citation.json"}</w:instrText>
      </w:r>
      <w:r w:rsidR="00187B87">
        <w:rPr>
          <w:rFonts w:ascii="Arial" w:hAnsi="Arial" w:cs="Arial"/>
          <w:sz w:val="24"/>
          <w:szCs w:val="24"/>
        </w:rPr>
        <w:fldChar w:fldCharType="separate"/>
      </w:r>
      <w:r w:rsidR="00426B62" w:rsidRPr="00426B62">
        <w:rPr>
          <w:rFonts w:ascii="Arial" w:hAnsi="Arial" w:cs="Arial"/>
          <w:noProof/>
          <w:sz w:val="24"/>
          <w:szCs w:val="24"/>
        </w:rPr>
        <w:t>[36]</w:t>
      </w:r>
      <w:r w:rsidR="00187B87">
        <w:rPr>
          <w:rFonts w:ascii="Arial" w:hAnsi="Arial" w:cs="Arial"/>
          <w:sz w:val="24"/>
          <w:szCs w:val="24"/>
        </w:rPr>
        <w:fldChar w:fldCharType="end"/>
      </w:r>
    </w:p>
    <w:p w14:paraId="0A35FC0A" w14:textId="6EE32261" w:rsidR="00F70FE8" w:rsidRDefault="0083638A" w:rsidP="00183749">
      <w:pPr>
        <w:rPr>
          <w:rFonts w:ascii="Arial" w:hAnsi="Arial" w:cs="Arial"/>
          <w:sz w:val="24"/>
          <w:szCs w:val="24"/>
        </w:rPr>
      </w:pPr>
      <w:r>
        <w:rPr>
          <w:rFonts w:ascii="Arial" w:hAnsi="Arial" w:cs="Arial"/>
          <w:sz w:val="24"/>
          <w:szCs w:val="24"/>
        </w:rPr>
        <w:t xml:space="preserve">The industry </w:t>
      </w:r>
      <w:r w:rsidR="00115E73">
        <w:rPr>
          <w:rFonts w:ascii="Arial" w:hAnsi="Arial" w:cs="Arial"/>
          <w:sz w:val="24"/>
          <w:szCs w:val="24"/>
        </w:rPr>
        <w:t>is</w:t>
      </w:r>
      <w:r>
        <w:rPr>
          <w:rFonts w:ascii="Arial" w:hAnsi="Arial" w:cs="Arial"/>
          <w:sz w:val="24"/>
          <w:szCs w:val="24"/>
        </w:rPr>
        <w:t xml:space="preserve"> starting to experiment with </w:t>
      </w:r>
      <w:r w:rsidR="002C28CA">
        <w:rPr>
          <w:rFonts w:ascii="Arial" w:hAnsi="Arial" w:cs="Arial"/>
          <w:sz w:val="24"/>
          <w:szCs w:val="24"/>
        </w:rPr>
        <w:t xml:space="preserve">a </w:t>
      </w:r>
      <w:r>
        <w:rPr>
          <w:rFonts w:ascii="Arial" w:hAnsi="Arial" w:cs="Arial"/>
          <w:sz w:val="24"/>
          <w:szCs w:val="24"/>
        </w:rPr>
        <w:t>model-driven approach to try and counteract the</w:t>
      </w:r>
      <w:r w:rsidR="00115E73">
        <w:rPr>
          <w:rFonts w:ascii="Arial" w:hAnsi="Arial" w:cs="Arial"/>
          <w:sz w:val="24"/>
          <w:szCs w:val="24"/>
        </w:rPr>
        <w:t xml:space="preserve"> in-depth skill set </w:t>
      </w:r>
      <w:r w:rsidR="007C29D3">
        <w:rPr>
          <w:rFonts w:ascii="Arial" w:hAnsi="Arial" w:cs="Arial"/>
          <w:sz w:val="24"/>
          <w:szCs w:val="24"/>
        </w:rPr>
        <w:t xml:space="preserve">needed </w:t>
      </w:r>
      <w:r w:rsidR="00115E73">
        <w:rPr>
          <w:rFonts w:ascii="Arial" w:hAnsi="Arial" w:cs="Arial"/>
          <w:sz w:val="24"/>
          <w:szCs w:val="24"/>
        </w:rPr>
        <w:t>because a large population of co</w:t>
      </w:r>
      <w:r w:rsidR="007C29D3">
        <w:rPr>
          <w:rFonts w:ascii="Arial" w:hAnsi="Arial" w:cs="Arial"/>
          <w:sz w:val="24"/>
          <w:szCs w:val="24"/>
        </w:rPr>
        <w:t>mpanies</w:t>
      </w:r>
      <w:r w:rsidR="00115E73">
        <w:rPr>
          <w:rFonts w:ascii="Arial" w:hAnsi="Arial" w:cs="Arial"/>
          <w:sz w:val="24"/>
          <w:szCs w:val="24"/>
        </w:rPr>
        <w:t xml:space="preserve"> do</w:t>
      </w:r>
      <w:r w:rsidR="001B310D">
        <w:rPr>
          <w:rFonts w:ascii="Arial" w:hAnsi="Arial" w:cs="Arial"/>
          <w:sz w:val="24"/>
          <w:szCs w:val="24"/>
        </w:rPr>
        <w:t>es</w:t>
      </w:r>
      <w:r w:rsidR="007C29D3">
        <w:rPr>
          <w:rFonts w:ascii="Arial" w:hAnsi="Arial" w:cs="Arial"/>
          <w:sz w:val="24"/>
          <w:szCs w:val="24"/>
        </w:rPr>
        <w:t xml:space="preserve"> </w:t>
      </w:r>
      <w:r w:rsidR="00115E73">
        <w:rPr>
          <w:rFonts w:ascii="Arial" w:hAnsi="Arial" w:cs="Arial"/>
          <w:sz w:val="24"/>
          <w:szCs w:val="24"/>
        </w:rPr>
        <w:t>n</w:t>
      </w:r>
      <w:r w:rsidR="007C29D3">
        <w:rPr>
          <w:rFonts w:ascii="Arial" w:hAnsi="Arial" w:cs="Arial"/>
          <w:sz w:val="24"/>
          <w:szCs w:val="24"/>
        </w:rPr>
        <w:t>o</w:t>
      </w:r>
      <w:r w:rsidR="00115E73">
        <w:rPr>
          <w:rFonts w:ascii="Arial" w:hAnsi="Arial" w:cs="Arial"/>
          <w:sz w:val="24"/>
          <w:szCs w:val="24"/>
        </w:rPr>
        <w:t xml:space="preserve">t have </w:t>
      </w:r>
      <w:r w:rsidR="004F6ABA">
        <w:rPr>
          <w:rFonts w:ascii="Arial" w:hAnsi="Arial" w:cs="Arial"/>
          <w:sz w:val="24"/>
          <w:szCs w:val="24"/>
        </w:rPr>
        <w:t xml:space="preserve">the </w:t>
      </w:r>
      <w:r w:rsidR="007C29D3">
        <w:rPr>
          <w:rFonts w:ascii="Arial" w:hAnsi="Arial" w:cs="Arial"/>
          <w:sz w:val="24"/>
          <w:szCs w:val="24"/>
        </w:rPr>
        <w:t>avai</w:t>
      </w:r>
      <w:r w:rsidR="007F1672">
        <w:rPr>
          <w:rFonts w:ascii="Arial" w:hAnsi="Arial" w:cs="Arial"/>
          <w:sz w:val="24"/>
          <w:szCs w:val="24"/>
        </w:rPr>
        <w:t>lab</w:t>
      </w:r>
      <w:r w:rsidR="007C29D3">
        <w:rPr>
          <w:rFonts w:ascii="Arial" w:hAnsi="Arial" w:cs="Arial"/>
          <w:sz w:val="24"/>
          <w:szCs w:val="24"/>
        </w:rPr>
        <w:t>le</w:t>
      </w:r>
      <w:r w:rsidR="004F6ABA">
        <w:rPr>
          <w:rFonts w:ascii="Arial" w:hAnsi="Arial" w:cs="Arial"/>
          <w:sz w:val="24"/>
          <w:szCs w:val="24"/>
        </w:rPr>
        <w:t xml:space="preserve"> skills</w:t>
      </w:r>
      <w:r w:rsidR="007C29D3">
        <w:rPr>
          <w:rFonts w:ascii="Arial" w:hAnsi="Arial" w:cs="Arial"/>
          <w:sz w:val="24"/>
          <w:szCs w:val="24"/>
        </w:rPr>
        <w:t xml:space="preserve">, which </w:t>
      </w:r>
      <w:r w:rsidR="005A116B">
        <w:rPr>
          <w:rFonts w:ascii="Arial" w:hAnsi="Arial" w:cs="Arial"/>
          <w:sz w:val="24"/>
          <w:szCs w:val="24"/>
        </w:rPr>
        <w:t>dramatically slows</w:t>
      </w:r>
      <w:r w:rsidR="007C29D3">
        <w:rPr>
          <w:rFonts w:ascii="Arial" w:hAnsi="Arial" w:cs="Arial"/>
          <w:sz w:val="24"/>
          <w:szCs w:val="24"/>
        </w:rPr>
        <w:t xml:space="preserve"> the adoption potential of IaC automation</w:t>
      </w:r>
      <w:r w:rsidR="00A13D58">
        <w:rPr>
          <w:rFonts w:ascii="Arial" w:hAnsi="Arial" w:cs="Arial"/>
          <w:sz w:val="24"/>
          <w:szCs w:val="24"/>
        </w:rPr>
        <w:t xml:space="preserve"> </w:t>
      </w:r>
      <w:r w:rsidR="00A13D58">
        <w:rPr>
          <w:rFonts w:ascii="Arial" w:hAnsi="Arial" w:cs="Arial"/>
          <w:sz w:val="24"/>
          <w:szCs w:val="24"/>
        </w:rPr>
        <w:fldChar w:fldCharType="begin" w:fldLock="1"/>
      </w:r>
      <w:r w:rsidR="001908D7">
        <w:rPr>
          <w:rFonts w:ascii="Arial" w:hAnsi="Arial" w:cs="Arial"/>
          <w:sz w:val="24"/>
          <w:szCs w:val="24"/>
        </w:rPr>
        <w:instrText>ADDIN CSL_CITATION {"citationItems":[{"id":"ITEM-1","itemData":{"DOI":"10.1109/ICSA.2018.00025","ISBN":"9781538663981","abstract":"As part of the DevOps tactics, Infrastructure-as-Code (IaC) provides the ability to create, configure, and manage complex infrastructures by means of executable code. Writing IaC, however, is not an easy task, since it requires blending different infrastructure programming languages and abstractions, each specialized on a particular aspect of infrastructure creation, configuration, and management. Moreover, the more the architectures become large and complex (e.g. Data-Intensive or Microservice-based architectures), the more dire the need of IaC becomes. The goal of this paper is to exploit Model-Driven Engineering (MDE) to create language-agnostic models that are then automatically transformed into IaC. We focus on the domain of Data-Intensive Applications as these typically exploit complex infrastructures which demand sophisticated and fine-grained configuration and re-configuration - we show that, through our approach, called DICER, it is possible to create complex IaC with significant amounts of time savings, both in IaC design as well as deployment and re-deployment times.","author":[{"dropping-particle":"","family":"Artac","given":"Matej","non-dropping-particle":"","parse-names":false,"suffix":""},{"dropping-particle":"","family":"Borovsak","given":"Tadej","non-dropping-particle":"","parse-names":false,"suffix":""},{"dropping-particle":"","family":"Nitto","given":"Elisabetta","non-dropping-particle":"Di","parse-names":false,"suffix":""},{"dropping-particle":"","family":"Guerriero","given":"Michele","non-dropping-particle":"","parse-names":false,"suffix":""},{"dropping-particle":"","family":"Perez-Palacin","given":"Diego","non-dropping-particle":"","parse-names":false,"suffix":""},{"dropping-particle":"","family":"Tamburri","given":"Damian Andrew","non-dropping-particle":"","parse-names":false,"suffix":""}],"container-title":"Proceedings - 2018 IEEE 15th International Conference on Software Architecture, ICSA 2018","id":"ITEM-1","issued":{"date-parts":[["2018"]]},"title":"Infrastructure-as-Code for Data-Intensive Architectures: A Model-Driven Development Approach","type":"paper-conference"},"uris":["http://www.mendeley.com/documents/?uuid=3e12545d-2327-4543-b3a2-a2b78d7cdacd"]}],"mendeley":{"formattedCitation":"[36]","plainTextFormattedCitation":"[36]","previouslyFormattedCitation":"[36]"},"properties":{"noteIndex":0},"schema":"https://github.com/citation-style-language/schema/raw/master/csl-citation.json"}</w:instrText>
      </w:r>
      <w:r w:rsidR="00A13D58">
        <w:rPr>
          <w:rFonts w:ascii="Arial" w:hAnsi="Arial" w:cs="Arial"/>
          <w:sz w:val="24"/>
          <w:szCs w:val="24"/>
        </w:rPr>
        <w:fldChar w:fldCharType="separate"/>
      </w:r>
      <w:r w:rsidR="00426B62" w:rsidRPr="00426B62">
        <w:rPr>
          <w:rFonts w:ascii="Arial" w:hAnsi="Arial" w:cs="Arial"/>
          <w:noProof/>
          <w:sz w:val="24"/>
          <w:szCs w:val="24"/>
        </w:rPr>
        <w:t>[36]</w:t>
      </w:r>
      <w:r w:rsidR="00A13D58">
        <w:rPr>
          <w:rFonts w:ascii="Arial" w:hAnsi="Arial" w:cs="Arial"/>
          <w:sz w:val="24"/>
          <w:szCs w:val="24"/>
        </w:rPr>
        <w:fldChar w:fldCharType="end"/>
      </w:r>
      <w:r w:rsidR="007C29D3">
        <w:rPr>
          <w:rFonts w:ascii="Arial" w:hAnsi="Arial" w:cs="Arial"/>
          <w:sz w:val="24"/>
          <w:szCs w:val="24"/>
        </w:rPr>
        <w:t>.</w:t>
      </w:r>
    </w:p>
    <w:p w14:paraId="4E247166" w14:textId="4C603A8B" w:rsidR="003239A6" w:rsidRDefault="004C2D9E" w:rsidP="00183749">
      <w:pPr>
        <w:rPr>
          <w:rFonts w:ascii="Arial" w:hAnsi="Arial" w:cs="Arial"/>
          <w:sz w:val="24"/>
          <w:szCs w:val="24"/>
        </w:rPr>
      </w:pPr>
      <w:r>
        <w:rPr>
          <w:rFonts w:ascii="Arial" w:hAnsi="Arial" w:cs="Arial"/>
          <w:sz w:val="24"/>
          <w:szCs w:val="24"/>
        </w:rPr>
        <w:t>The idea behind modeling is to abstract</w:t>
      </w:r>
      <w:r w:rsidR="005E462F">
        <w:rPr>
          <w:rFonts w:ascii="Arial" w:hAnsi="Arial" w:cs="Arial"/>
          <w:sz w:val="24"/>
          <w:szCs w:val="24"/>
        </w:rPr>
        <w:t xml:space="preserve"> or remove</w:t>
      </w:r>
      <w:r>
        <w:rPr>
          <w:rFonts w:ascii="Arial" w:hAnsi="Arial" w:cs="Arial"/>
          <w:sz w:val="24"/>
          <w:szCs w:val="24"/>
        </w:rPr>
        <w:t xml:space="preserve"> the need for multipl</w:t>
      </w:r>
      <w:r w:rsidR="006646CD">
        <w:rPr>
          <w:rFonts w:ascii="Arial" w:hAnsi="Arial" w:cs="Arial"/>
          <w:sz w:val="24"/>
          <w:szCs w:val="24"/>
        </w:rPr>
        <w:t xml:space="preserve">e </w:t>
      </w:r>
      <w:r>
        <w:rPr>
          <w:rFonts w:ascii="Arial" w:hAnsi="Arial" w:cs="Arial"/>
          <w:sz w:val="24"/>
          <w:szCs w:val="24"/>
        </w:rPr>
        <w:t>IaC language</w:t>
      </w:r>
      <w:r w:rsidR="006646CD">
        <w:rPr>
          <w:rFonts w:ascii="Arial" w:hAnsi="Arial" w:cs="Arial"/>
          <w:sz w:val="24"/>
          <w:szCs w:val="24"/>
        </w:rPr>
        <w:t xml:space="preserve"> skill sets</w:t>
      </w:r>
      <w:r>
        <w:rPr>
          <w:rFonts w:ascii="Arial" w:hAnsi="Arial" w:cs="Arial"/>
          <w:sz w:val="24"/>
          <w:szCs w:val="24"/>
        </w:rPr>
        <w:t>.  One model/</w:t>
      </w:r>
      <w:r w:rsidR="00126116">
        <w:rPr>
          <w:rFonts w:ascii="Arial" w:hAnsi="Arial" w:cs="Arial"/>
          <w:sz w:val="24"/>
          <w:szCs w:val="24"/>
        </w:rPr>
        <w:t>framework</w:t>
      </w:r>
      <w:r w:rsidR="008D2355">
        <w:rPr>
          <w:rFonts w:ascii="Arial" w:hAnsi="Arial" w:cs="Arial"/>
          <w:sz w:val="24"/>
          <w:szCs w:val="24"/>
        </w:rPr>
        <w:t xml:space="preserve"> is used to create a self-service</w:t>
      </w:r>
      <w:r>
        <w:rPr>
          <w:rFonts w:ascii="Arial" w:hAnsi="Arial" w:cs="Arial"/>
          <w:sz w:val="24"/>
          <w:szCs w:val="24"/>
        </w:rPr>
        <w:t xml:space="preserve"> </w:t>
      </w:r>
      <w:r w:rsidR="008D2355">
        <w:rPr>
          <w:rFonts w:ascii="Arial" w:hAnsi="Arial" w:cs="Arial"/>
          <w:sz w:val="24"/>
          <w:szCs w:val="24"/>
        </w:rPr>
        <w:t>platform</w:t>
      </w:r>
      <w:r w:rsidR="00126116">
        <w:rPr>
          <w:rFonts w:ascii="Arial" w:hAnsi="Arial" w:cs="Arial"/>
          <w:sz w:val="24"/>
          <w:szCs w:val="24"/>
        </w:rPr>
        <w:t xml:space="preserve"> to interact with the IaC languages</w:t>
      </w:r>
      <w:r>
        <w:rPr>
          <w:rFonts w:ascii="Arial" w:hAnsi="Arial" w:cs="Arial"/>
          <w:sz w:val="24"/>
          <w:szCs w:val="24"/>
        </w:rPr>
        <w:t xml:space="preserve"> </w:t>
      </w:r>
      <w:r w:rsidR="00126116">
        <w:rPr>
          <w:rFonts w:ascii="Arial" w:hAnsi="Arial" w:cs="Arial"/>
          <w:sz w:val="24"/>
          <w:szCs w:val="24"/>
        </w:rPr>
        <w:t xml:space="preserve">and </w:t>
      </w:r>
      <w:r>
        <w:rPr>
          <w:rFonts w:ascii="Arial" w:hAnsi="Arial" w:cs="Arial"/>
          <w:sz w:val="24"/>
          <w:szCs w:val="24"/>
        </w:rPr>
        <w:t>generate all the relevant code automatically.</w:t>
      </w:r>
    </w:p>
    <w:p w14:paraId="5CE96BC8" w14:textId="413142BA" w:rsidR="007632F6" w:rsidRDefault="006646CD" w:rsidP="00183749">
      <w:pPr>
        <w:rPr>
          <w:rFonts w:ascii="Arial" w:hAnsi="Arial" w:cs="Arial"/>
          <w:sz w:val="24"/>
          <w:szCs w:val="24"/>
        </w:rPr>
      </w:pPr>
      <w:r>
        <w:rPr>
          <w:rFonts w:ascii="Arial" w:hAnsi="Arial" w:cs="Arial"/>
          <w:sz w:val="24"/>
          <w:szCs w:val="24"/>
        </w:rPr>
        <w:t>Weirdly</w:t>
      </w:r>
      <w:r w:rsidR="00E16379">
        <w:rPr>
          <w:rFonts w:ascii="Arial" w:hAnsi="Arial" w:cs="Arial"/>
          <w:sz w:val="24"/>
          <w:szCs w:val="24"/>
        </w:rPr>
        <w:t>,</w:t>
      </w:r>
      <w:r>
        <w:rPr>
          <w:rFonts w:ascii="Arial" w:hAnsi="Arial" w:cs="Arial"/>
          <w:sz w:val="24"/>
          <w:szCs w:val="24"/>
        </w:rPr>
        <w:t xml:space="preserve"> it is as if IaC brought the industry forward </w:t>
      </w:r>
      <w:r w:rsidR="0025239D">
        <w:rPr>
          <w:rFonts w:ascii="Arial" w:hAnsi="Arial" w:cs="Arial"/>
          <w:sz w:val="24"/>
          <w:szCs w:val="24"/>
        </w:rPr>
        <w:t>by</w:t>
      </w:r>
      <w:r>
        <w:rPr>
          <w:rFonts w:ascii="Arial" w:hAnsi="Arial" w:cs="Arial"/>
          <w:sz w:val="24"/>
          <w:szCs w:val="24"/>
        </w:rPr>
        <w:t xml:space="preserve"> creating automated ways to standardise infrastructure deployment.  </w:t>
      </w:r>
      <w:r w:rsidR="0054709C">
        <w:rPr>
          <w:rFonts w:ascii="Arial" w:hAnsi="Arial" w:cs="Arial"/>
          <w:sz w:val="24"/>
          <w:szCs w:val="24"/>
        </w:rPr>
        <w:t xml:space="preserve">Several </w:t>
      </w:r>
      <w:r>
        <w:rPr>
          <w:rFonts w:ascii="Arial" w:hAnsi="Arial" w:cs="Arial"/>
          <w:sz w:val="24"/>
          <w:szCs w:val="24"/>
        </w:rPr>
        <w:t>IaC lang</w:t>
      </w:r>
      <w:r w:rsidR="007B2AEC">
        <w:rPr>
          <w:rFonts w:ascii="Arial" w:hAnsi="Arial" w:cs="Arial"/>
          <w:sz w:val="24"/>
          <w:szCs w:val="24"/>
        </w:rPr>
        <w:t>ua</w:t>
      </w:r>
      <w:r>
        <w:rPr>
          <w:rFonts w:ascii="Arial" w:hAnsi="Arial" w:cs="Arial"/>
          <w:sz w:val="24"/>
          <w:szCs w:val="24"/>
        </w:rPr>
        <w:t xml:space="preserve">ges </w:t>
      </w:r>
      <w:r w:rsidR="0054709C">
        <w:rPr>
          <w:rFonts w:ascii="Arial" w:hAnsi="Arial" w:cs="Arial"/>
          <w:sz w:val="24"/>
          <w:szCs w:val="24"/>
        </w:rPr>
        <w:t xml:space="preserve">were developed </w:t>
      </w:r>
      <w:r>
        <w:rPr>
          <w:rFonts w:ascii="Arial" w:hAnsi="Arial" w:cs="Arial"/>
          <w:sz w:val="24"/>
          <w:szCs w:val="24"/>
        </w:rPr>
        <w:t xml:space="preserve">that carryout the automation </w:t>
      </w:r>
      <w:r w:rsidR="0054709C">
        <w:rPr>
          <w:rFonts w:ascii="Arial" w:hAnsi="Arial" w:cs="Arial"/>
          <w:sz w:val="24"/>
          <w:szCs w:val="24"/>
        </w:rPr>
        <w:t xml:space="preserve">but </w:t>
      </w:r>
      <w:r w:rsidR="007B2AEC">
        <w:rPr>
          <w:rFonts w:ascii="Arial" w:hAnsi="Arial" w:cs="Arial"/>
          <w:sz w:val="24"/>
          <w:szCs w:val="24"/>
        </w:rPr>
        <w:t>gener</w:t>
      </w:r>
      <w:r>
        <w:rPr>
          <w:rFonts w:ascii="Arial" w:hAnsi="Arial" w:cs="Arial"/>
          <w:sz w:val="24"/>
          <w:szCs w:val="24"/>
        </w:rPr>
        <w:t>ate the code in very different ways</w:t>
      </w:r>
      <w:r w:rsidR="0054709C">
        <w:rPr>
          <w:rFonts w:ascii="Arial" w:hAnsi="Arial" w:cs="Arial"/>
          <w:sz w:val="24"/>
          <w:szCs w:val="24"/>
        </w:rPr>
        <w:t>.</w:t>
      </w:r>
      <w:r w:rsidR="006B2E3D">
        <w:rPr>
          <w:rFonts w:ascii="Arial" w:hAnsi="Arial" w:cs="Arial"/>
          <w:sz w:val="24"/>
          <w:szCs w:val="24"/>
        </w:rPr>
        <w:t xml:space="preserve">  This resulted in</w:t>
      </w:r>
      <w:r w:rsidR="00F70FE8">
        <w:rPr>
          <w:rFonts w:ascii="Arial" w:hAnsi="Arial" w:cs="Arial"/>
          <w:sz w:val="24"/>
          <w:szCs w:val="24"/>
        </w:rPr>
        <w:t xml:space="preserve"> a</w:t>
      </w:r>
      <w:r w:rsidR="006B2E3D">
        <w:rPr>
          <w:rFonts w:ascii="Arial" w:hAnsi="Arial" w:cs="Arial"/>
          <w:sz w:val="24"/>
          <w:szCs w:val="24"/>
        </w:rPr>
        <w:t xml:space="preserve"> de</w:t>
      </w:r>
      <w:r w:rsidR="001F3813">
        <w:rPr>
          <w:rFonts w:ascii="Arial" w:hAnsi="Arial" w:cs="Arial"/>
          <w:sz w:val="24"/>
          <w:szCs w:val="24"/>
        </w:rPr>
        <w:t>-</w:t>
      </w:r>
      <w:r>
        <w:rPr>
          <w:rFonts w:ascii="Arial" w:hAnsi="Arial" w:cs="Arial"/>
          <w:sz w:val="24"/>
          <w:szCs w:val="24"/>
        </w:rPr>
        <w:t>standard</w:t>
      </w:r>
      <w:r w:rsidR="006B2E3D">
        <w:rPr>
          <w:rFonts w:ascii="Arial" w:hAnsi="Arial" w:cs="Arial"/>
          <w:sz w:val="24"/>
          <w:szCs w:val="24"/>
        </w:rPr>
        <w:t>ising</w:t>
      </w:r>
      <w:r>
        <w:rPr>
          <w:rFonts w:ascii="Arial" w:hAnsi="Arial" w:cs="Arial"/>
          <w:sz w:val="24"/>
          <w:szCs w:val="24"/>
        </w:rPr>
        <w:t xml:space="preserve"> element</w:t>
      </w:r>
      <w:r w:rsidR="007B2AEC">
        <w:rPr>
          <w:rFonts w:ascii="Arial" w:hAnsi="Arial" w:cs="Arial"/>
          <w:sz w:val="24"/>
          <w:szCs w:val="24"/>
        </w:rPr>
        <w:t>,</w:t>
      </w:r>
      <w:r>
        <w:rPr>
          <w:rFonts w:ascii="Arial" w:hAnsi="Arial" w:cs="Arial"/>
          <w:sz w:val="24"/>
          <w:szCs w:val="24"/>
        </w:rPr>
        <w:t xml:space="preserve"> and </w:t>
      </w:r>
      <w:r w:rsidR="001F3813">
        <w:rPr>
          <w:rFonts w:ascii="Arial" w:hAnsi="Arial" w:cs="Arial"/>
          <w:sz w:val="24"/>
          <w:szCs w:val="24"/>
        </w:rPr>
        <w:t>now</w:t>
      </w:r>
      <w:r>
        <w:rPr>
          <w:rFonts w:ascii="Arial" w:hAnsi="Arial" w:cs="Arial"/>
          <w:sz w:val="24"/>
          <w:szCs w:val="24"/>
        </w:rPr>
        <w:t xml:space="preserve"> </w:t>
      </w:r>
      <w:r w:rsidR="00CF2A72">
        <w:rPr>
          <w:rFonts w:ascii="Arial" w:hAnsi="Arial" w:cs="Arial"/>
          <w:sz w:val="24"/>
          <w:szCs w:val="24"/>
        </w:rPr>
        <w:t xml:space="preserve">the </w:t>
      </w:r>
      <w:r>
        <w:rPr>
          <w:rFonts w:ascii="Arial" w:hAnsi="Arial" w:cs="Arial"/>
          <w:sz w:val="24"/>
          <w:szCs w:val="24"/>
        </w:rPr>
        <w:t>model</w:t>
      </w:r>
      <w:r w:rsidR="007B2AEC">
        <w:rPr>
          <w:rFonts w:ascii="Arial" w:hAnsi="Arial" w:cs="Arial"/>
          <w:sz w:val="24"/>
          <w:szCs w:val="24"/>
        </w:rPr>
        <w:t>-</w:t>
      </w:r>
      <w:r>
        <w:rPr>
          <w:rFonts w:ascii="Arial" w:hAnsi="Arial" w:cs="Arial"/>
          <w:sz w:val="24"/>
          <w:szCs w:val="24"/>
        </w:rPr>
        <w:t xml:space="preserve">driven approach is trying </w:t>
      </w:r>
      <w:r w:rsidR="001F3813">
        <w:rPr>
          <w:rFonts w:ascii="Arial" w:hAnsi="Arial" w:cs="Arial"/>
          <w:sz w:val="24"/>
          <w:szCs w:val="24"/>
        </w:rPr>
        <w:t>re-</w:t>
      </w:r>
      <w:r>
        <w:rPr>
          <w:rFonts w:ascii="Arial" w:hAnsi="Arial" w:cs="Arial"/>
          <w:sz w:val="24"/>
          <w:szCs w:val="24"/>
        </w:rPr>
        <w:t>standardise the code by ab</w:t>
      </w:r>
      <w:r w:rsidR="00CF2A72">
        <w:rPr>
          <w:rFonts w:ascii="Arial" w:hAnsi="Arial" w:cs="Arial"/>
          <w:sz w:val="24"/>
          <w:szCs w:val="24"/>
        </w:rPr>
        <w:t>s</w:t>
      </w:r>
      <w:r>
        <w:rPr>
          <w:rFonts w:ascii="Arial" w:hAnsi="Arial" w:cs="Arial"/>
          <w:sz w:val="24"/>
          <w:szCs w:val="24"/>
        </w:rPr>
        <w:t>tracting away</w:t>
      </w:r>
      <w:r w:rsidR="007632F6">
        <w:rPr>
          <w:rFonts w:ascii="Arial" w:hAnsi="Arial" w:cs="Arial"/>
          <w:sz w:val="24"/>
          <w:szCs w:val="24"/>
        </w:rPr>
        <w:t xml:space="preserve"> all the different languages </w:t>
      </w:r>
      <w:r w:rsidR="00E16379">
        <w:rPr>
          <w:rFonts w:ascii="Arial" w:hAnsi="Arial" w:cs="Arial"/>
          <w:sz w:val="24"/>
          <w:szCs w:val="24"/>
        </w:rPr>
        <w:t>and technical know</w:t>
      </w:r>
      <w:r w:rsidR="00E02F16">
        <w:rPr>
          <w:rFonts w:ascii="Arial" w:hAnsi="Arial" w:cs="Arial"/>
          <w:sz w:val="24"/>
          <w:szCs w:val="24"/>
        </w:rPr>
        <w:t>ledge</w:t>
      </w:r>
      <w:r w:rsidR="00E16379">
        <w:rPr>
          <w:rFonts w:ascii="Arial" w:hAnsi="Arial" w:cs="Arial"/>
          <w:sz w:val="24"/>
          <w:szCs w:val="24"/>
        </w:rPr>
        <w:t xml:space="preserve"> difficulties</w:t>
      </w:r>
      <w:r w:rsidR="007F1672">
        <w:rPr>
          <w:rFonts w:ascii="Arial" w:hAnsi="Arial" w:cs="Arial"/>
          <w:sz w:val="24"/>
          <w:szCs w:val="24"/>
        </w:rPr>
        <w:t>.  T</w:t>
      </w:r>
      <w:r w:rsidR="007632F6">
        <w:rPr>
          <w:rFonts w:ascii="Arial" w:hAnsi="Arial" w:cs="Arial"/>
          <w:sz w:val="24"/>
          <w:szCs w:val="24"/>
        </w:rPr>
        <w:t>o</w:t>
      </w:r>
      <w:r w:rsidR="002F4C92">
        <w:rPr>
          <w:rFonts w:ascii="Arial" w:hAnsi="Arial" w:cs="Arial"/>
          <w:sz w:val="24"/>
          <w:szCs w:val="24"/>
        </w:rPr>
        <w:t xml:space="preserve"> </w:t>
      </w:r>
      <w:r w:rsidR="00964763">
        <w:rPr>
          <w:rFonts w:ascii="Arial" w:hAnsi="Arial" w:cs="Arial"/>
          <w:sz w:val="24"/>
          <w:szCs w:val="24"/>
        </w:rPr>
        <w:t>a small</w:t>
      </w:r>
      <w:r w:rsidR="006D526D">
        <w:rPr>
          <w:rFonts w:ascii="Arial" w:hAnsi="Arial" w:cs="Arial"/>
          <w:sz w:val="24"/>
          <w:szCs w:val="24"/>
        </w:rPr>
        <w:t>er</w:t>
      </w:r>
      <w:r w:rsidR="00391ECF">
        <w:rPr>
          <w:rFonts w:ascii="Arial" w:hAnsi="Arial" w:cs="Arial"/>
          <w:sz w:val="24"/>
          <w:szCs w:val="24"/>
        </w:rPr>
        <w:t>/manag</w:t>
      </w:r>
      <w:r w:rsidR="00CF2A72">
        <w:rPr>
          <w:rFonts w:ascii="Arial" w:hAnsi="Arial" w:cs="Arial"/>
          <w:sz w:val="24"/>
          <w:szCs w:val="24"/>
        </w:rPr>
        <w:t>e</w:t>
      </w:r>
      <w:r w:rsidR="00391ECF">
        <w:rPr>
          <w:rFonts w:ascii="Arial" w:hAnsi="Arial" w:cs="Arial"/>
          <w:sz w:val="24"/>
          <w:szCs w:val="24"/>
        </w:rPr>
        <w:t>able</w:t>
      </w:r>
      <w:r w:rsidR="00964763">
        <w:rPr>
          <w:rFonts w:ascii="Arial" w:hAnsi="Arial" w:cs="Arial"/>
          <w:sz w:val="24"/>
          <w:szCs w:val="24"/>
        </w:rPr>
        <w:t xml:space="preserve"> amount of</w:t>
      </w:r>
      <w:r w:rsidR="002F4C92">
        <w:rPr>
          <w:rFonts w:ascii="Arial" w:hAnsi="Arial" w:cs="Arial"/>
          <w:sz w:val="24"/>
          <w:szCs w:val="24"/>
        </w:rPr>
        <w:t xml:space="preserve"> specific Models/</w:t>
      </w:r>
      <w:r w:rsidR="00964763">
        <w:rPr>
          <w:rFonts w:ascii="Arial" w:hAnsi="Arial" w:cs="Arial"/>
          <w:sz w:val="24"/>
          <w:szCs w:val="24"/>
        </w:rPr>
        <w:t>frameworks</w:t>
      </w:r>
      <w:r w:rsidR="00073CDC">
        <w:rPr>
          <w:rFonts w:ascii="Arial" w:hAnsi="Arial" w:cs="Arial"/>
          <w:sz w:val="24"/>
          <w:szCs w:val="24"/>
        </w:rPr>
        <w:t xml:space="preserve">, </w:t>
      </w:r>
      <w:r w:rsidR="00391ECF">
        <w:rPr>
          <w:rFonts w:ascii="Arial" w:hAnsi="Arial" w:cs="Arial"/>
          <w:sz w:val="24"/>
          <w:szCs w:val="24"/>
        </w:rPr>
        <w:t>Self-service platforms</w:t>
      </w:r>
      <w:r w:rsidR="007B2AEC">
        <w:rPr>
          <w:rFonts w:ascii="Arial" w:hAnsi="Arial" w:cs="Arial"/>
          <w:sz w:val="24"/>
          <w:szCs w:val="24"/>
        </w:rPr>
        <w:t>,</w:t>
      </w:r>
      <w:r w:rsidR="006D526D">
        <w:rPr>
          <w:rFonts w:ascii="Arial" w:hAnsi="Arial" w:cs="Arial"/>
          <w:sz w:val="24"/>
          <w:szCs w:val="24"/>
        </w:rPr>
        <w:t xml:space="preserve"> or High</w:t>
      </w:r>
      <w:r w:rsidR="00073CDC">
        <w:rPr>
          <w:rFonts w:ascii="Arial" w:hAnsi="Arial" w:cs="Arial"/>
          <w:sz w:val="24"/>
          <w:szCs w:val="24"/>
        </w:rPr>
        <w:t>-</w:t>
      </w:r>
      <w:r w:rsidR="006D526D">
        <w:rPr>
          <w:rFonts w:ascii="Arial" w:hAnsi="Arial" w:cs="Arial"/>
          <w:sz w:val="24"/>
          <w:szCs w:val="24"/>
        </w:rPr>
        <w:t>level languages like J</w:t>
      </w:r>
      <w:r w:rsidR="007B2AEC">
        <w:rPr>
          <w:rFonts w:ascii="Arial" w:hAnsi="Arial" w:cs="Arial"/>
          <w:sz w:val="24"/>
          <w:szCs w:val="24"/>
        </w:rPr>
        <w:t>SON</w:t>
      </w:r>
      <w:r w:rsidR="006D526D">
        <w:rPr>
          <w:rFonts w:ascii="Arial" w:hAnsi="Arial" w:cs="Arial"/>
          <w:sz w:val="24"/>
          <w:szCs w:val="24"/>
        </w:rPr>
        <w:t>,</w:t>
      </w:r>
      <w:r w:rsidR="007B2AEC">
        <w:rPr>
          <w:rFonts w:ascii="Arial" w:hAnsi="Arial" w:cs="Arial"/>
          <w:sz w:val="24"/>
          <w:szCs w:val="24"/>
        </w:rPr>
        <w:t xml:space="preserve"> </w:t>
      </w:r>
      <w:r w:rsidR="006D526D">
        <w:rPr>
          <w:rFonts w:ascii="Arial" w:hAnsi="Arial" w:cs="Arial"/>
          <w:sz w:val="24"/>
          <w:szCs w:val="24"/>
        </w:rPr>
        <w:t>Yam</w:t>
      </w:r>
      <w:r w:rsidR="00073CDC">
        <w:rPr>
          <w:rFonts w:ascii="Arial" w:hAnsi="Arial" w:cs="Arial"/>
          <w:sz w:val="24"/>
          <w:szCs w:val="24"/>
        </w:rPr>
        <w:t>l</w:t>
      </w:r>
      <w:r w:rsidR="007B2AEC">
        <w:rPr>
          <w:rFonts w:ascii="Arial" w:hAnsi="Arial" w:cs="Arial"/>
          <w:sz w:val="24"/>
          <w:szCs w:val="24"/>
        </w:rPr>
        <w:t>,</w:t>
      </w:r>
      <w:r w:rsidR="006D526D">
        <w:rPr>
          <w:rFonts w:ascii="Arial" w:hAnsi="Arial" w:cs="Arial"/>
          <w:sz w:val="24"/>
          <w:szCs w:val="24"/>
        </w:rPr>
        <w:t xml:space="preserve"> or DSML (Domain-Specific</w:t>
      </w:r>
      <w:r w:rsidR="00CC3CFD">
        <w:rPr>
          <w:rFonts w:ascii="Arial" w:hAnsi="Arial" w:cs="Arial"/>
          <w:sz w:val="24"/>
          <w:szCs w:val="24"/>
        </w:rPr>
        <w:t xml:space="preserve"> Modelling Language).</w:t>
      </w:r>
      <w:r w:rsidR="007632F6">
        <w:rPr>
          <w:rFonts w:ascii="Arial" w:hAnsi="Arial" w:cs="Arial"/>
          <w:sz w:val="24"/>
          <w:szCs w:val="24"/>
        </w:rPr>
        <w:t xml:space="preserve">  Th</w:t>
      </w:r>
      <w:r w:rsidR="004852EC">
        <w:rPr>
          <w:rFonts w:ascii="Arial" w:hAnsi="Arial" w:cs="Arial"/>
          <w:sz w:val="24"/>
          <w:szCs w:val="24"/>
        </w:rPr>
        <w:t>e ab</w:t>
      </w:r>
      <w:r w:rsidR="00CF2A72">
        <w:rPr>
          <w:rFonts w:ascii="Arial" w:hAnsi="Arial" w:cs="Arial"/>
          <w:sz w:val="24"/>
          <w:szCs w:val="24"/>
        </w:rPr>
        <w:t>s</w:t>
      </w:r>
      <w:r w:rsidR="004852EC">
        <w:rPr>
          <w:rFonts w:ascii="Arial" w:hAnsi="Arial" w:cs="Arial"/>
          <w:sz w:val="24"/>
          <w:szCs w:val="24"/>
        </w:rPr>
        <w:t>traction</w:t>
      </w:r>
      <w:r w:rsidR="00E52663">
        <w:rPr>
          <w:rFonts w:ascii="Arial" w:hAnsi="Arial" w:cs="Arial"/>
          <w:sz w:val="24"/>
          <w:szCs w:val="24"/>
        </w:rPr>
        <w:t xml:space="preserve"> process</w:t>
      </w:r>
      <w:r w:rsidR="00906959">
        <w:rPr>
          <w:rFonts w:ascii="Arial" w:hAnsi="Arial" w:cs="Arial"/>
          <w:sz w:val="24"/>
          <w:szCs w:val="24"/>
        </w:rPr>
        <w:t xml:space="preserve"> or purpose</w:t>
      </w:r>
      <w:r w:rsidR="004852EC">
        <w:rPr>
          <w:rFonts w:ascii="Arial" w:hAnsi="Arial" w:cs="Arial"/>
          <w:sz w:val="24"/>
          <w:szCs w:val="24"/>
        </w:rPr>
        <w:t xml:space="preserve"> is very </w:t>
      </w:r>
      <w:r w:rsidR="0047752B">
        <w:rPr>
          <w:rFonts w:ascii="Arial" w:hAnsi="Arial" w:cs="Arial"/>
          <w:sz w:val="24"/>
          <w:szCs w:val="24"/>
        </w:rPr>
        <w:t>s</w:t>
      </w:r>
      <w:r w:rsidR="004852EC">
        <w:rPr>
          <w:rFonts w:ascii="Arial" w:hAnsi="Arial" w:cs="Arial"/>
          <w:sz w:val="24"/>
          <w:szCs w:val="24"/>
        </w:rPr>
        <w:t xml:space="preserve">imilar to </w:t>
      </w:r>
      <w:r w:rsidR="00E52663">
        <w:rPr>
          <w:rFonts w:ascii="Arial" w:hAnsi="Arial" w:cs="Arial"/>
          <w:sz w:val="24"/>
          <w:szCs w:val="24"/>
        </w:rPr>
        <w:t xml:space="preserve"> </w:t>
      </w:r>
      <w:r w:rsidR="007632F6">
        <w:rPr>
          <w:rFonts w:ascii="Arial" w:hAnsi="Arial" w:cs="Arial"/>
          <w:sz w:val="24"/>
          <w:szCs w:val="24"/>
        </w:rPr>
        <w:t>IaaS, CaaS, PaaS</w:t>
      </w:r>
      <w:r w:rsidR="00CF2A72">
        <w:rPr>
          <w:rFonts w:ascii="Arial" w:hAnsi="Arial" w:cs="Arial"/>
          <w:sz w:val="24"/>
          <w:szCs w:val="24"/>
        </w:rPr>
        <w:t>,</w:t>
      </w:r>
      <w:r w:rsidR="007632F6">
        <w:rPr>
          <w:rFonts w:ascii="Arial" w:hAnsi="Arial" w:cs="Arial"/>
          <w:sz w:val="24"/>
          <w:szCs w:val="24"/>
        </w:rPr>
        <w:t xml:space="preserve"> and SaaS</w:t>
      </w:r>
      <w:r w:rsidR="00E52663">
        <w:rPr>
          <w:rFonts w:ascii="Arial" w:hAnsi="Arial" w:cs="Arial"/>
          <w:sz w:val="24"/>
          <w:szCs w:val="24"/>
        </w:rPr>
        <w:t>.</w:t>
      </w:r>
    </w:p>
    <w:p w14:paraId="1FCF3576" w14:textId="6B42C3EF" w:rsidR="001D3274" w:rsidRDefault="001D3274" w:rsidP="00183749">
      <w:pPr>
        <w:rPr>
          <w:rFonts w:ascii="Arial" w:hAnsi="Arial" w:cs="Arial"/>
          <w:sz w:val="24"/>
          <w:szCs w:val="24"/>
        </w:rPr>
      </w:pPr>
    </w:p>
    <w:p w14:paraId="7B63A061" w14:textId="77777777" w:rsidR="001D3274" w:rsidRDefault="001D3274" w:rsidP="00183749">
      <w:pPr>
        <w:rPr>
          <w:rFonts w:ascii="Arial" w:hAnsi="Arial" w:cs="Arial"/>
          <w:sz w:val="24"/>
          <w:szCs w:val="24"/>
        </w:rPr>
      </w:pPr>
    </w:p>
    <w:p w14:paraId="5CCA758E" w14:textId="7225CA3C" w:rsidR="001352B4" w:rsidRPr="001D2874" w:rsidRDefault="001352B4" w:rsidP="00CA5823">
      <w:pPr>
        <w:pStyle w:val="Heading3"/>
      </w:pPr>
      <w:bookmarkStart w:id="23" w:name="_Toc34168012"/>
      <w:bookmarkStart w:id="24" w:name="_Toc34170766"/>
      <w:r w:rsidRPr="001D2874">
        <w:lastRenderedPageBreak/>
        <w:t>Modelling Examples:</w:t>
      </w:r>
      <w:bookmarkEnd w:id="23"/>
      <w:bookmarkEnd w:id="24"/>
    </w:p>
    <w:p w14:paraId="156F8378" w14:textId="179AD06C" w:rsidR="008D2355" w:rsidRDefault="001352B4" w:rsidP="00183749">
      <w:pPr>
        <w:rPr>
          <w:rFonts w:ascii="Arial" w:hAnsi="Arial" w:cs="Arial"/>
          <w:sz w:val="24"/>
          <w:szCs w:val="24"/>
        </w:rPr>
      </w:pPr>
      <w:r>
        <w:rPr>
          <w:rFonts w:ascii="Arial" w:hAnsi="Arial" w:cs="Arial"/>
          <w:sz w:val="24"/>
          <w:szCs w:val="24"/>
        </w:rPr>
        <w:t>CloudCamp is a platform</w:t>
      </w:r>
      <w:r w:rsidR="001D3274">
        <w:rPr>
          <w:rFonts w:ascii="Arial" w:hAnsi="Arial" w:cs="Arial"/>
          <w:sz w:val="24"/>
          <w:szCs w:val="24"/>
        </w:rPr>
        <w:t>-</w:t>
      </w:r>
      <w:r>
        <w:rPr>
          <w:rFonts w:ascii="Arial" w:hAnsi="Arial" w:cs="Arial"/>
          <w:sz w:val="24"/>
          <w:szCs w:val="24"/>
        </w:rPr>
        <w:t>agnostic self</w:t>
      </w:r>
      <w:r w:rsidR="001D3274">
        <w:rPr>
          <w:rFonts w:ascii="Arial" w:hAnsi="Arial" w:cs="Arial"/>
          <w:sz w:val="24"/>
          <w:szCs w:val="24"/>
        </w:rPr>
        <w:t>-</w:t>
      </w:r>
      <w:r>
        <w:rPr>
          <w:rFonts w:ascii="Arial" w:hAnsi="Arial" w:cs="Arial"/>
          <w:sz w:val="24"/>
          <w:szCs w:val="24"/>
        </w:rPr>
        <w:t>service</w:t>
      </w:r>
      <w:r w:rsidR="008B66B5">
        <w:rPr>
          <w:rFonts w:ascii="Arial" w:hAnsi="Arial" w:cs="Arial"/>
          <w:sz w:val="24"/>
          <w:szCs w:val="24"/>
        </w:rPr>
        <w:t xml:space="preserve"> model</w:t>
      </w:r>
      <w:r w:rsidR="001D3274">
        <w:rPr>
          <w:rFonts w:ascii="Arial" w:hAnsi="Arial" w:cs="Arial"/>
          <w:sz w:val="24"/>
          <w:szCs w:val="24"/>
        </w:rPr>
        <w:t>-</w:t>
      </w:r>
      <w:r w:rsidR="008B66B5">
        <w:rPr>
          <w:rFonts w:ascii="Arial" w:hAnsi="Arial" w:cs="Arial"/>
          <w:sz w:val="24"/>
          <w:szCs w:val="24"/>
        </w:rPr>
        <w:t>driven framework that is scalable and rapid pr</w:t>
      </w:r>
      <w:r w:rsidR="0084403B">
        <w:rPr>
          <w:rFonts w:ascii="Arial" w:hAnsi="Arial" w:cs="Arial"/>
          <w:sz w:val="24"/>
          <w:szCs w:val="24"/>
        </w:rPr>
        <w:t>o</w:t>
      </w:r>
      <w:r w:rsidR="008B66B5">
        <w:rPr>
          <w:rFonts w:ascii="Arial" w:hAnsi="Arial" w:cs="Arial"/>
          <w:sz w:val="24"/>
          <w:szCs w:val="24"/>
        </w:rPr>
        <w:t>v</w:t>
      </w:r>
      <w:r w:rsidR="00D21C5F">
        <w:rPr>
          <w:rFonts w:ascii="Arial" w:hAnsi="Arial" w:cs="Arial"/>
          <w:sz w:val="24"/>
          <w:szCs w:val="24"/>
        </w:rPr>
        <w:t>i</w:t>
      </w:r>
      <w:r w:rsidR="008B66B5">
        <w:rPr>
          <w:rFonts w:ascii="Arial" w:hAnsi="Arial" w:cs="Arial"/>
          <w:sz w:val="24"/>
          <w:szCs w:val="24"/>
        </w:rPr>
        <w:t>sion</w:t>
      </w:r>
      <w:r w:rsidR="001D3274">
        <w:rPr>
          <w:rFonts w:ascii="Arial" w:hAnsi="Arial" w:cs="Arial"/>
          <w:sz w:val="24"/>
          <w:szCs w:val="24"/>
        </w:rPr>
        <w:t>ed</w:t>
      </w:r>
      <w:r w:rsidR="003B04B1">
        <w:rPr>
          <w:rFonts w:ascii="Arial" w:hAnsi="Arial" w:cs="Arial"/>
          <w:sz w:val="24"/>
          <w:szCs w:val="24"/>
        </w:rPr>
        <w:t xml:space="preserve"> with </w:t>
      </w:r>
      <w:r w:rsidR="001D3274">
        <w:rPr>
          <w:rFonts w:ascii="Arial" w:hAnsi="Arial" w:cs="Arial"/>
          <w:sz w:val="24"/>
          <w:szCs w:val="24"/>
        </w:rPr>
        <w:t xml:space="preserve">a </w:t>
      </w:r>
      <w:r w:rsidR="003B04B1">
        <w:rPr>
          <w:rFonts w:ascii="Arial" w:hAnsi="Arial" w:cs="Arial"/>
          <w:sz w:val="24"/>
          <w:szCs w:val="24"/>
        </w:rPr>
        <w:t>high</w:t>
      </w:r>
      <w:r w:rsidR="001D2874">
        <w:rPr>
          <w:rFonts w:ascii="Arial" w:hAnsi="Arial" w:cs="Arial"/>
          <w:sz w:val="24"/>
          <w:szCs w:val="24"/>
        </w:rPr>
        <w:t>-</w:t>
      </w:r>
      <w:r w:rsidR="003B04B1">
        <w:rPr>
          <w:rFonts w:ascii="Arial" w:hAnsi="Arial" w:cs="Arial"/>
          <w:sz w:val="24"/>
          <w:szCs w:val="24"/>
        </w:rPr>
        <w:t>level abstraction that</w:t>
      </w:r>
      <w:r w:rsidR="008B66B5">
        <w:rPr>
          <w:rFonts w:ascii="Arial" w:hAnsi="Arial" w:cs="Arial"/>
          <w:sz w:val="24"/>
          <w:szCs w:val="24"/>
        </w:rPr>
        <w:t xml:space="preserve"> </w:t>
      </w:r>
      <w:r w:rsidR="008D2355">
        <w:rPr>
          <w:rFonts w:ascii="Arial" w:hAnsi="Arial" w:cs="Arial"/>
          <w:sz w:val="24"/>
          <w:szCs w:val="24"/>
        </w:rPr>
        <w:t>eliminates Cloud Service Provider lock-in</w:t>
      </w:r>
      <w:r w:rsidR="008B66B5">
        <w:rPr>
          <w:rFonts w:ascii="Arial" w:hAnsi="Arial" w:cs="Arial"/>
          <w:sz w:val="24"/>
          <w:szCs w:val="24"/>
        </w:rPr>
        <w:t>.  CloudCamp is de</w:t>
      </w:r>
      <w:r w:rsidR="001D3274">
        <w:rPr>
          <w:rFonts w:ascii="Arial" w:hAnsi="Arial" w:cs="Arial"/>
          <w:sz w:val="24"/>
          <w:szCs w:val="24"/>
        </w:rPr>
        <w:t>-</w:t>
      </w:r>
      <w:r w:rsidR="008B66B5">
        <w:rPr>
          <w:rFonts w:ascii="Arial" w:hAnsi="Arial" w:cs="Arial"/>
          <w:sz w:val="24"/>
          <w:szCs w:val="24"/>
        </w:rPr>
        <w:t>coupled from the Cloud Service Provider (CSP) because the design of its domain-specific modeling does not integrate</w:t>
      </w:r>
      <w:r w:rsidR="003B04B1">
        <w:rPr>
          <w:rFonts w:ascii="Arial" w:hAnsi="Arial" w:cs="Arial"/>
          <w:sz w:val="24"/>
          <w:szCs w:val="24"/>
        </w:rPr>
        <w:t xml:space="preserve"> or bind with any low</w:t>
      </w:r>
      <w:r w:rsidR="001D2874">
        <w:rPr>
          <w:rFonts w:ascii="Arial" w:hAnsi="Arial" w:cs="Arial"/>
          <w:sz w:val="24"/>
          <w:szCs w:val="24"/>
        </w:rPr>
        <w:t>-</w:t>
      </w:r>
      <w:r w:rsidR="003B04B1">
        <w:rPr>
          <w:rFonts w:ascii="Arial" w:hAnsi="Arial" w:cs="Arial"/>
          <w:sz w:val="24"/>
          <w:szCs w:val="24"/>
        </w:rPr>
        <w:t>level domain specifications or dependencies</w:t>
      </w:r>
      <w:r w:rsidR="00397346">
        <w:rPr>
          <w:rFonts w:ascii="Arial" w:hAnsi="Arial" w:cs="Arial"/>
          <w:sz w:val="24"/>
          <w:szCs w:val="24"/>
        </w:rPr>
        <w:t xml:space="preserve"> of the CSP.</w:t>
      </w:r>
    </w:p>
    <w:p w14:paraId="70DE782A" w14:textId="139DDD1B" w:rsidR="00634A44" w:rsidRDefault="00634A44" w:rsidP="00183749">
      <w:pPr>
        <w:rPr>
          <w:rFonts w:ascii="Arial" w:hAnsi="Arial" w:cs="Arial"/>
          <w:sz w:val="24"/>
          <w:szCs w:val="24"/>
        </w:rPr>
      </w:pPr>
      <w:r>
        <w:rPr>
          <w:rFonts w:ascii="Arial" w:hAnsi="Arial" w:cs="Arial"/>
          <w:sz w:val="24"/>
          <w:szCs w:val="24"/>
        </w:rPr>
        <w:t>CloudCamp was developed using TOSCA, the “Topology</w:t>
      </w:r>
      <w:r w:rsidR="001256E9">
        <w:rPr>
          <w:rFonts w:ascii="Arial" w:hAnsi="Arial" w:cs="Arial"/>
          <w:sz w:val="24"/>
          <w:szCs w:val="24"/>
        </w:rPr>
        <w:t>,</w:t>
      </w:r>
      <w:r>
        <w:rPr>
          <w:rFonts w:ascii="Arial" w:hAnsi="Arial" w:cs="Arial"/>
          <w:sz w:val="24"/>
          <w:szCs w:val="24"/>
        </w:rPr>
        <w:t xml:space="preserve"> and Orchestration Specification for Cloud Applications</w:t>
      </w:r>
      <w:r w:rsidR="00B52761">
        <w:rPr>
          <w:rFonts w:ascii="Arial" w:hAnsi="Arial" w:cs="Arial"/>
          <w:sz w:val="24"/>
          <w:szCs w:val="24"/>
        </w:rPr>
        <w:t xml:space="preserve"> </w:t>
      </w:r>
      <w:r w:rsidR="00B52761">
        <w:rPr>
          <w:rFonts w:ascii="Arial" w:hAnsi="Arial" w:cs="Arial"/>
          <w:sz w:val="24"/>
          <w:szCs w:val="24"/>
        </w:rPr>
        <w:fldChar w:fldCharType="begin" w:fldLock="1"/>
      </w:r>
      <w:r w:rsidR="001908D7">
        <w:rPr>
          <w:rFonts w:ascii="Arial" w:hAnsi="Arial" w:cs="Arial"/>
          <w:sz w:val="24"/>
          <w:szCs w:val="24"/>
        </w:rPr>
        <w:instrText>ADDIN CSL_CITATION {"citationItems":[{"id":"ITEM-1","itemData":{"DOI":"10.1109/MCC.2018.022171666","ISSN":"23256095","abstract":"TOSCA, the Topology and Orchestration Specification for Cloud Applications offers an OASIS-recognized, open standard domain-specific language (DSL) that enables portability and automated management of applications, services, and resources regardless of underlying cloud platform, software defined environment, or infrastructure. With a growing, interoperable eco-system of open source projects, solutions from leading cloud platform and service providers, and research, TOSCA empowers the definition and modeling of applications and their services (microservices or traditional services) across their entire lifecycle by describing their components, relationships, dependencies, requirements, and capabilities for orchestrating software in the context of associated operational policies. The authors introduce important TOSCA concepts and benefits in the context of commonly understood cloud use cases as a foundation to future discussions regarding advanced TOSCA concepts and additional breakthrough issues.","author":[{"dropping-particle":"","family":"Lipton","given":"Paul","non-dropping-particle":"","parse-names":false,"suffix":""},{"dropping-particle":"","family":"Palma","given":"Derek","non-dropping-particle":"","parse-names":false,"suffix":""},{"dropping-particle":"","family":"Rutkowski","given":"Matt","non-dropping-particle":"","parse-names":false,"suffix":""},{"dropping-particle":"","family":"Tamburri","given":"Damian A.","non-dropping-particle":"","parse-names":false,"suffix":""}],"container-title":"IEEE Cloud Computing","id":"ITEM-1","issued":{"date-parts":[["2018"]]},"title":"TOSCA Solves Big Problems in the Cloud and Beyond!","type":"article-journal"},"uris":["http://www.mendeley.com/documents/?uuid=2589f4d8-1f04-41a1-88f5-4e2c3a021108"]}],"mendeley":{"formattedCitation":"[37]","plainTextFormattedCitation":"[37]","previouslyFormattedCitation":"[37]"},"properties":{"noteIndex":0},"schema":"https://github.com/citation-style-language/schema/raw/master/csl-citation.json"}</w:instrText>
      </w:r>
      <w:r w:rsidR="00B52761">
        <w:rPr>
          <w:rFonts w:ascii="Arial" w:hAnsi="Arial" w:cs="Arial"/>
          <w:sz w:val="24"/>
          <w:szCs w:val="24"/>
        </w:rPr>
        <w:fldChar w:fldCharType="separate"/>
      </w:r>
      <w:r w:rsidR="00426B62" w:rsidRPr="00426B62">
        <w:rPr>
          <w:rFonts w:ascii="Arial" w:hAnsi="Arial" w:cs="Arial"/>
          <w:noProof/>
          <w:sz w:val="24"/>
          <w:szCs w:val="24"/>
        </w:rPr>
        <w:t>[37]</w:t>
      </w:r>
      <w:r w:rsidR="00B52761">
        <w:rPr>
          <w:rFonts w:ascii="Arial" w:hAnsi="Arial" w:cs="Arial"/>
          <w:sz w:val="24"/>
          <w:szCs w:val="24"/>
        </w:rPr>
        <w:fldChar w:fldCharType="end"/>
      </w:r>
      <w:r>
        <w:rPr>
          <w:rFonts w:ascii="Arial" w:hAnsi="Arial" w:cs="Arial"/>
          <w:sz w:val="24"/>
          <w:szCs w:val="24"/>
        </w:rPr>
        <w:t>” and is the reference OASIS</w:t>
      </w:r>
      <w:r w:rsidR="001C70F2">
        <w:rPr>
          <w:rFonts w:ascii="Arial" w:hAnsi="Arial" w:cs="Arial"/>
          <w:sz w:val="24"/>
          <w:szCs w:val="24"/>
        </w:rPr>
        <w:t xml:space="preserve"> (Open Standard Open Source)</w:t>
      </w:r>
      <w:r>
        <w:rPr>
          <w:rFonts w:ascii="Arial" w:hAnsi="Arial" w:cs="Arial"/>
          <w:sz w:val="24"/>
          <w:szCs w:val="24"/>
        </w:rPr>
        <w:t xml:space="preserve"> standard for orchestration languages, support</w:t>
      </w:r>
      <w:r w:rsidR="001C70F2">
        <w:rPr>
          <w:rFonts w:ascii="Arial" w:hAnsi="Arial" w:cs="Arial"/>
          <w:sz w:val="24"/>
          <w:szCs w:val="24"/>
        </w:rPr>
        <w:t>ed</w:t>
      </w:r>
      <w:r>
        <w:rPr>
          <w:rFonts w:ascii="Arial" w:hAnsi="Arial" w:cs="Arial"/>
          <w:sz w:val="24"/>
          <w:szCs w:val="24"/>
        </w:rPr>
        <w:t xml:space="preserve"> by over 60+ big industrial players such as IBM</w:t>
      </w:r>
      <w:r w:rsidR="00B52761">
        <w:rPr>
          <w:rFonts w:ascii="Arial" w:hAnsi="Arial" w:cs="Arial"/>
          <w:sz w:val="24"/>
          <w:szCs w:val="24"/>
        </w:rPr>
        <w:t xml:space="preserve"> and</w:t>
      </w:r>
      <w:r>
        <w:rPr>
          <w:rFonts w:ascii="Arial" w:hAnsi="Arial" w:cs="Arial"/>
          <w:sz w:val="24"/>
          <w:szCs w:val="24"/>
        </w:rPr>
        <w:t xml:space="preserve"> Huawei </w:t>
      </w:r>
      <w:r>
        <w:rPr>
          <w:rFonts w:ascii="Arial" w:hAnsi="Arial" w:cs="Arial"/>
          <w:sz w:val="24"/>
          <w:szCs w:val="24"/>
        </w:rPr>
        <w:fldChar w:fldCharType="begin" w:fldLock="1"/>
      </w:r>
      <w:r w:rsidR="001908D7">
        <w:rPr>
          <w:rFonts w:ascii="Arial" w:hAnsi="Arial" w:cs="Arial"/>
          <w:sz w:val="24"/>
          <w:szCs w:val="24"/>
        </w:rPr>
        <w:instrText>ADDIN CSL_CITATION {"citationItems":[{"id":"ITEM-1","itemData":{"DOI":"10.1109/ICSA.2018.00025","ISBN":"9781538663981","abstract":"As part of the DevOps tactics, Infrastructure-as-Code (IaC) provides the ability to create, configure, and manage complex infrastructures by means of executable code. Writing IaC, however, is not an easy task, since it requires blending different infrastructure programming languages and abstractions, each specialized on a particular aspect of infrastructure creation, configuration, and management. Moreover, the more the architectures become large and complex (e.g. Data-Intensive or Microservice-based architectures), the more dire the need of IaC becomes. The goal of this paper is to exploit Model-Driven Engineering (MDE) to create language-agnostic models that are then automatically transformed into IaC. We focus on the domain of Data-Intensive Applications as these typically exploit complex infrastructures which demand sophisticated and fine-grained configuration and re-configuration - we show that, through our approach, called DICER, it is possible to create complex IaC with significant amounts of time savings, both in IaC design as well as deployment and re-deployment times.","author":[{"dropping-particle":"","family":"Artac","given":"Matej","non-dropping-particle":"","parse-names":false,"suffix":""},{"dropping-particle":"","family":"Borovsak","given":"Tadej","non-dropping-particle":"","parse-names":false,"suffix":""},{"dropping-particle":"","family":"Nitto","given":"Elisabetta","non-dropping-particle":"Di","parse-names":false,"suffix":""},{"dropping-particle":"","family":"Guerriero","given":"Michele","non-dropping-particle":"","parse-names":false,"suffix":""},{"dropping-particle":"","family":"Perez-Palacin","given":"Diego","non-dropping-particle":"","parse-names":false,"suffix":""},{"dropping-particle":"","family":"Tamburri","given":"Damian Andrew","non-dropping-particle":"","parse-names":false,"suffix":""}],"container-title":"Proceedings - 2018 IEEE 15th International Conference on Software Architecture, ICSA 2018","id":"ITEM-1","issued":{"date-parts":[["2018"]]},"title":"Infrastructure-as-Code for Data-Intensive Architectures: A Model-Driven Development Approach","type":"paper-conference"},"uris":["http://www.mendeley.com/documents/?uuid=3e12545d-2327-4543-b3a2-a2b78d7cdacd"]}],"mendeley":{"formattedCitation":"[36]","plainTextFormattedCitation":"[36]","previouslyFormattedCitation":"[36]"},"properties":{"noteIndex":0},"schema":"https://github.com/citation-style-language/schema/raw/master/csl-citation.json"}</w:instrText>
      </w:r>
      <w:r>
        <w:rPr>
          <w:rFonts w:ascii="Arial" w:hAnsi="Arial" w:cs="Arial"/>
          <w:sz w:val="24"/>
          <w:szCs w:val="24"/>
        </w:rPr>
        <w:fldChar w:fldCharType="separate"/>
      </w:r>
      <w:r w:rsidR="00426B62" w:rsidRPr="00426B62">
        <w:rPr>
          <w:rFonts w:ascii="Arial" w:hAnsi="Arial" w:cs="Arial"/>
          <w:noProof/>
          <w:sz w:val="24"/>
          <w:szCs w:val="24"/>
        </w:rPr>
        <w:t>[36]</w:t>
      </w:r>
      <w:r>
        <w:rPr>
          <w:rFonts w:ascii="Arial" w:hAnsi="Arial" w:cs="Arial"/>
          <w:sz w:val="24"/>
          <w:szCs w:val="24"/>
        </w:rPr>
        <w:fldChar w:fldCharType="end"/>
      </w:r>
      <w:r>
        <w:rPr>
          <w:rFonts w:ascii="Arial" w:hAnsi="Arial" w:cs="Arial"/>
          <w:sz w:val="24"/>
          <w:szCs w:val="24"/>
        </w:rPr>
        <w:t>.</w:t>
      </w:r>
      <w:r w:rsidR="00BA4BFE">
        <w:rPr>
          <w:rFonts w:ascii="Arial" w:hAnsi="Arial" w:cs="Arial"/>
          <w:sz w:val="24"/>
          <w:szCs w:val="24"/>
        </w:rPr>
        <w:t xml:space="preserve">  Applying this approach enables the creation of </w:t>
      </w:r>
      <w:r w:rsidR="000E5826">
        <w:rPr>
          <w:rFonts w:ascii="Arial" w:hAnsi="Arial" w:cs="Arial"/>
          <w:sz w:val="24"/>
          <w:szCs w:val="24"/>
        </w:rPr>
        <w:t xml:space="preserve">a </w:t>
      </w:r>
      <w:r w:rsidR="00BA4BFE">
        <w:rPr>
          <w:rFonts w:ascii="Arial" w:hAnsi="Arial" w:cs="Arial"/>
          <w:sz w:val="24"/>
          <w:szCs w:val="24"/>
        </w:rPr>
        <w:t>portable and interoperable plan-as-a-service</w:t>
      </w:r>
      <w:r w:rsidR="00CA7F6B">
        <w:rPr>
          <w:rFonts w:ascii="Arial" w:hAnsi="Arial" w:cs="Arial"/>
          <w:sz w:val="24"/>
          <w:szCs w:val="24"/>
        </w:rPr>
        <w:t xml:space="preserve"> template for cloud services</w:t>
      </w:r>
      <w:r w:rsidR="00C95F41">
        <w:rPr>
          <w:rFonts w:ascii="Arial" w:hAnsi="Arial" w:cs="Arial"/>
          <w:sz w:val="24"/>
          <w:szCs w:val="24"/>
        </w:rPr>
        <w:t xml:space="preserve"> </w:t>
      </w:r>
      <w:r w:rsidR="00C95F41">
        <w:rPr>
          <w:rFonts w:ascii="Arial" w:hAnsi="Arial" w:cs="Arial"/>
          <w:sz w:val="24"/>
          <w:szCs w:val="24"/>
        </w:rPr>
        <w:fldChar w:fldCharType="begin" w:fldLock="1"/>
      </w:r>
      <w:r w:rsidR="001908D7">
        <w:rPr>
          <w:rFonts w:ascii="Arial" w:hAnsi="Arial" w:cs="Arial"/>
          <w:sz w:val="24"/>
          <w:szCs w:val="24"/>
        </w:rPr>
        <w:instrText>ADDIN CSL_CITATION {"citationItems":[{"id":"ITEM-1","itemData":{"DOI":"10.1109/UCC-Companion.2018.00043","ISBN":"9781728103594","abstract":"Although many provisioning tools are available for deployment and management of composite cloud services to overcome the manual efforts that are tedious and error-prone, users are often required to specify Infrastructure-As-Code (IAC) solutions via low-level scripting. IAC demands domain knowledge for provisioning the services across heterogeneous cloud platforms and incurs a steep learning curve. To address these challenges, we present a technology-And platform-Agnostic self-service framework called CloudCAMP. It incorporates domain-specific modeling so that the specifications and dependencies imposed by the cloud platform and application architecture can be specified at an intuitive, higher level of abstraction without the need for domain expertise. CloudCAMP transforms the partial specifications into deployable Infrastructure-As-Code (IAC) using the Transformational-Generative paradigm and by leveraging an extensible and reusable knowledge base. The auto-generated IAC can be handled by existing tools to provision the services components automatically. We validate our approach quantitatively by showing a comparative study of savings in manual and scripting efforts versus using CloudCAMP.","author":[{"dropping-particle":"","family":"Bhattacharjee","given":"Anirban","non-dropping-particle":"","parse-names":false,"suffix":""},{"dropping-particle":"","family":"Barve","given":"Yogesh","non-dropping-particle":"","parse-names":false,"suffix":""},{"dropping-particle":"","family":"Gokhale","given":"Aniruddha","non-dropping-particle":"","parse-names":false,"suffix":""},{"dropping-particle":"","family":"Kuroda","given":"Takayuki","non-dropping-particle":"","parse-names":false,"suffix":""}],"container-title":"Proceedings - 11th IEEE/ACM International Conference on Utility and Cloud Computing Companion, UCC Companion 2018","id":"ITEM-1","issue":"1","issued":{"date-parts":[["2019"]]},"page":"71-76","publisher":"IEEE","title":"A model-driven approach to automate the deployment and management of cloud services","type":"article-journal"},"uris":["http://www.mendeley.com/documents/?uuid=c4043750-7a2c-4987-ba66-3a21f916524d"]}],"mendeley":{"formattedCitation":"[3]","plainTextFormattedCitation":"[3]","previouslyFormattedCitation":"[3]"},"properties":{"noteIndex":0},"schema":"https://github.com/citation-style-language/schema/raw/master/csl-citation.json"}</w:instrText>
      </w:r>
      <w:r w:rsidR="00C95F41">
        <w:rPr>
          <w:rFonts w:ascii="Arial" w:hAnsi="Arial" w:cs="Arial"/>
          <w:sz w:val="24"/>
          <w:szCs w:val="24"/>
        </w:rPr>
        <w:fldChar w:fldCharType="separate"/>
      </w:r>
      <w:r w:rsidR="001908D7" w:rsidRPr="001908D7">
        <w:rPr>
          <w:rFonts w:ascii="Arial" w:hAnsi="Arial" w:cs="Arial"/>
          <w:noProof/>
          <w:sz w:val="24"/>
          <w:szCs w:val="24"/>
        </w:rPr>
        <w:t>[3]</w:t>
      </w:r>
      <w:r w:rsidR="00C95F41">
        <w:rPr>
          <w:rFonts w:ascii="Arial" w:hAnsi="Arial" w:cs="Arial"/>
          <w:sz w:val="24"/>
          <w:szCs w:val="24"/>
        </w:rPr>
        <w:fldChar w:fldCharType="end"/>
      </w:r>
      <w:r w:rsidR="00CA7F6B">
        <w:rPr>
          <w:rFonts w:ascii="Arial" w:hAnsi="Arial" w:cs="Arial"/>
          <w:sz w:val="24"/>
          <w:szCs w:val="24"/>
        </w:rPr>
        <w:t>.</w:t>
      </w:r>
    </w:p>
    <w:p w14:paraId="67F307BA" w14:textId="5026506B" w:rsidR="00312404" w:rsidRDefault="000C0C90" w:rsidP="00183749">
      <w:pPr>
        <w:rPr>
          <w:rFonts w:ascii="Arial" w:hAnsi="Arial" w:cs="Arial"/>
          <w:sz w:val="24"/>
          <w:szCs w:val="24"/>
        </w:rPr>
      </w:pPr>
      <w:r>
        <w:rPr>
          <w:rFonts w:ascii="Arial" w:hAnsi="Arial" w:cs="Arial"/>
          <w:sz w:val="24"/>
          <w:szCs w:val="24"/>
        </w:rPr>
        <w:t xml:space="preserve">Dicer is another </w:t>
      </w:r>
      <w:r w:rsidR="00A74738">
        <w:rPr>
          <w:rFonts w:ascii="Arial" w:hAnsi="Arial" w:cs="Arial"/>
          <w:sz w:val="24"/>
          <w:szCs w:val="24"/>
        </w:rPr>
        <w:t xml:space="preserve">self-service </w:t>
      </w:r>
      <w:r>
        <w:rPr>
          <w:rFonts w:ascii="Arial" w:hAnsi="Arial" w:cs="Arial"/>
          <w:sz w:val="24"/>
          <w:szCs w:val="24"/>
        </w:rPr>
        <w:t xml:space="preserve">model-driven </w:t>
      </w:r>
      <w:r w:rsidR="00312404">
        <w:rPr>
          <w:rFonts w:ascii="Arial" w:hAnsi="Arial" w:cs="Arial"/>
          <w:sz w:val="24"/>
          <w:szCs w:val="24"/>
        </w:rPr>
        <w:t>approach</w:t>
      </w:r>
      <w:r>
        <w:rPr>
          <w:rFonts w:ascii="Arial" w:hAnsi="Arial" w:cs="Arial"/>
          <w:sz w:val="24"/>
          <w:szCs w:val="24"/>
        </w:rPr>
        <w:t xml:space="preserve"> developed </w:t>
      </w:r>
      <w:r w:rsidR="006C0F1D">
        <w:rPr>
          <w:rFonts w:ascii="Arial" w:hAnsi="Arial" w:cs="Arial"/>
          <w:sz w:val="24"/>
          <w:szCs w:val="24"/>
        </w:rPr>
        <w:t>for complex</w:t>
      </w:r>
      <w:r w:rsidR="0031774B">
        <w:rPr>
          <w:rFonts w:ascii="Arial" w:hAnsi="Arial" w:cs="Arial"/>
          <w:sz w:val="24"/>
          <w:szCs w:val="24"/>
        </w:rPr>
        <w:t xml:space="preserve"> </w:t>
      </w:r>
      <w:r w:rsidR="004F4764">
        <w:rPr>
          <w:rFonts w:ascii="Arial" w:hAnsi="Arial" w:cs="Arial"/>
          <w:sz w:val="24"/>
          <w:szCs w:val="24"/>
        </w:rPr>
        <w:t>I</w:t>
      </w:r>
      <w:r w:rsidR="0031774B">
        <w:rPr>
          <w:rFonts w:ascii="Arial" w:hAnsi="Arial" w:cs="Arial"/>
          <w:sz w:val="24"/>
          <w:szCs w:val="24"/>
        </w:rPr>
        <w:t>nfrastructure o</w:t>
      </w:r>
      <w:r w:rsidR="009F3A37">
        <w:rPr>
          <w:rFonts w:ascii="Arial" w:hAnsi="Arial" w:cs="Arial"/>
          <w:sz w:val="24"/>
          <w:szCs w:val="24"/>
        </w:rPr>
        <w:t>r</w:t>
      </w:r>
      <w:r w:rsidR="0031774B">
        <w:rPr>
          <w:rFonts w:ascii="Arial" w:hAnsi="Arial" w:cs="Arial"/>
          <w:sz w:val="24"/>
          <w:szCs w:val="24"/>
        </w:rPr>
        <w:t xml:space="preserve"> Data-Intensi</w:t>
      </w:r>
      <w:r w:rsidR="00FB1118">
        <w:rPr>
          <w:rFonts w:ascii="Arial" w:hAnsi="Arial" w:cs="Arial"/>
          <w:sz w:val="24"/>
          <w:szCs w:val="24"/>
        </w:rPr>
        <w:t>v</w:t>
      </w:r>
      <w:r w:rsidR="0031774B">
        <w:rPr>
          <w:rFonts w:ascii="Arial" w:hAnsi="Arial" w:cs="Arial"/>
          <w:sz w:val="24"/>
          <w:szCs w:val="24"/>
        </w:rPr>
        <w:t>e Archite</w:t>
      </w:r>
      <w:r w:rsidR="00022D17">
        <w:rPr>
          <w:rFonts w:ascii="Arial" w:hAnsi="Arial" w:cs="Arial"/>
          <w:sz w:val="24"/>
          <w:szCs w:val="24"/>
        </w:rPr>
        <w:t>ct</w:t>
      </w:r>
      <w:r w:rsidR="0031774B">
        <w:rPr>
          <w:rFonts w:ascii="Arial" w:hAnsi="Arial" w:cs="Arial"/>
          <w:sz w:val="24"/>
          <w:szCs w:val="24"/>
        </w:rPr>
        <w:t>ures (DIA)</w:t>
      </w:r>
      <w:r w:rsidR="0042529B">
        <w:rPr>
          <w:rFonts w:ascii="Arial" w:hAnsi="Arial" w:cs="Arial"/>
          <w:sz w:val="24"/>
          <w:szCs w:val="24"/>
        </w:rPr>
        <w:t>,</w:t>
      </w:r>
      <w:r w:rsidR="0031774B">
        <w:rPr>
          <w:rFonts w:ascii="Arial" w:hAnsi="Arial" w:cs="Arial"/>
          <w:sz w:val="24"/>
          <w:szCs w:val="24"/>
        </w:rPr>
        <w:t xml:space="preserve"> i.e.</w:t>
      </w:r>
      <w:r w:rsidR="000E5826">
        <w:rPr>
          <w:rFonts w:ascii="Arial" w:hAnsi="Arial" w:cs="Arial"/>
          <w:sz w:val="24"/>
          <w:szCs w:val="24"/>
        </w:rPr>
        <w:t>,</w:t>
      </w:r>
      <w:r w:rsidR="0031774B">
        <w:rPr>
          <w:rFonts w:ascii="Arial" w:hAnsi="Arial" w:cs="Arial"/>
          <w:sz w:val="24"/>
          <w:szCs w:val="24"/>
        </w:rPr>
        <w:t xml:space="preserve"> Big Data.  Dicer </w:t>
      </w:r>
      <w:r>
        <w:rPr>
          <w:rFonts w:ascii="Arial" w:hAnsi="Arial" w:cs="Arial"/>
          <w:sz w:val="24"/>
          <w:szCs w:val="24"/>
        </w:rPr>
        <w:t>us</w:t>
      </w:r>
      <w:r w:rsidR="0031774B">
        <w:rPr>
          <w:rFonts w:ascii="Arial" w:hAnsi="Arial" w:cs="Arial"/>
          <w:sz w:val="24"/>
          <w:szCs w:val="24"/>
        </w:rPr>
        <w:t>es</w:t>
      </w:r>
      <w:r>
        <w:rPr>
          <w:rFonts w:ascii="Arial" w:hAnsi="Arial" w:cs="Arial"/>
          <w:sz w:val="24"/>
          <w:szCs w:val="24"/>
        </w:rPr>
        <w:t xml:space="preserve"> </w:t>
      </w:r>
      <w:r w:rsidR="005F67F6">
        <w:rPr>
          <w:rFonts w:ascii="Arial" w:hAnsi="Arial" w:cs="Arial"/>
          <w:sz w:val="24"/>
          <w:szCs w:val="24"/>
        </w:rPr>
        <w:t>OASIS Topology and Orchestration for Cloud Application (</w:t>
      </w:r>
      <w:r>
        <w:rPr>
          <w:rFonts w:ascii="Arial" w:hAnsi="Arial" w:cs="Arial"/>
          <w:sz w:val="24"/>
          <w:szCs w:val="24"/>
        </w:rPr>
        <w:t>TOSCA</w:t>
      </w:r>
      <w:r w:rsidR="005F67F6">
        <w:rPr>
          <w:rFonts w:ascii="Arial" w:hAnsi="Arial" w:cs="Arial"/>
          <w:sz w:val="24"/>
          <w:szCs w:val="24"/>
        </w:rPr>
        <w:t>) standard</w:t>
      </w:r>
      <w:r w:rsidR="000E5826">
        <w:rPr>
          <w:rFonts w:ascii="Arial" w:hAnsi="Arial" w:cs="Arial"/>
          <w:sz w:val="24"/>
          <w:szCs w:val="24"/>
        </w:rPr>
        <w:t>,</w:t>
      </w:r>
      <w:r>
        <w:rPr>
          <w:rFonts w:ascii="Arial" w:hAnsi="Arial" w:cs="Arial"/>
          <w:sz w:val="24"/>
          <w:szCs w:val="24"/>
        </w:rPr>
        <w:t xml:space="preserve"> so it has the same level of interoperability and portability</w:t>
      </w:r>
      <w:r w:rsidR="0031774B">
        <w:rPr>
          <w:rFonts w:ascii="Arial" w:hAnsi="Arial" w:cs="Arial"/>
          <w:sz w:val="24"/>
          <w:szCs w:val="24"/>
        </w:rPr>
        <w:t xml:space="preserve"> as CloudCamp.</w:t>
      </w:r>
      <w:r w:rsidR="009F3A37">
        <w:rPr>
          <w:rFonts w:ascii="Arial" w:hAnsi="Arial" w:cs="Arial"/>
          <w:sz w:val="24"/>
          <w:szCs w:val="24"/>
        </w:rPr>
        <w:t xml:space="preserve">  D</w:t>
      </w:r>
      <w:r w:rsidR="00692110">
        <w:rPr>
          <w:rFonts w:ascii="Arial" w:hAnsi="Arial" w:cs="Arial"/>
          <w:sz w:val="24"/>
          <w:szCs w:val="24"/>
        </w:rPr>
        <w:t>icer and CloudCamp use DSML (Domain-Specific modeling</w:t>
      </w:r>
      <w:r w:rsidR="006D526D">
        <w:rPr>
          <w:rFonts w:ascii="Arial" w:hAnsi="Arial" w:cs="Arial"/>
          <w:sz w:val="24"/>
          <w:szCs w:val="24"/>
        </w:rPr>
        <w:t xml:space="preserve"> </w:t>
      </w:r>
      <w:r w:rsidR="00692110">
        <w:rPr>
          <w:rFonts w:ascii="Arial" w:hAnsi="Arial" w:cs="Arial"/>
          <w:sz w:val="24"/>
          <w:szCs w:val="24"/>
        </w:rPr>
        <w:t>language</w:t>
      </w:r>
      <w:r w:rsidR="006D526D">
        <w:rPr>
          <w:rFonts w:ascii="Arial" w:hAnsi="Arial" w:cs="Arial"/>
          <w:sz w:val="24"/>
          <w:szCs w:val="24"/>
        </w:rPr>
        <w:t>)</w:t>
      </w:r>
      <w:r w:rsidR="00FB1118">
        <w:rPr>
          <w:rFonts w:ascii="Arial" w:hAnsi="Arial" w:cs="Arial"/>
          <w:sz w:val="24"/>
          <w:szCs w:val="24"/>
        </w:rPr>
        <w:t>.  Dicer uses UML profiles, a library of IaC code developed by industry for best pr</w:t>
      </w:r>
      <w:r w:rsidR="00004840">
        <w:rPr>
          <w:rFonts w:ascii="Arial" w:hAnsi="Arial" w:cs="Arial"/>
          <w:sz w:val="24"/>
          <w:szCs w:val="24"/>
        </w:rPr>
        <w:t>a</w:t>
      </w:r>
      <w:r w:rsidR="00FB1118">
        <w:rPr>
          <w:rFonts w:ascii="Arial" w:hAnsi="Arial" w:cs="Arial"/>
          <w:sz w:val="24"/>
          <w:szCs w:val="24"/>
        </w:rPr>
        <w:t>cti</w:t>
      </w:r>
      <w:r w:rsidR="00694637">
        <w:rPr>
          <w:rFonts w:ascii="Arial" w:hAnsi="Arial" w:cs="Arial"/>
          <w:sz w:val="24"/>
          <w:szCs w:val="24"/>
        </w:rPr>
        <w:t>c</w:t>
      </w:r>
      <w:r w:rsidR="00FB1118">
        <w:rPr>
          <w:rFonts w:ascii="Arial" w:hAnsi="Arial" w:cs="Arial"/>
          <w:sz w:val="24"/>
          <w:szCs w:val="24"/>
        </w:rPr>
        <w:t>e DIA environments.</w:t>
      </w:r>
      <w:r w:rsidR="0099672B">
        <w:rPr>
          <w:rFonts w:ascii="Arial" w:hAnsi="Arial" w:cs="Arial"/>
          <w:sz w:val="24"/>
          <w:szCs w:val="24"/>
        </w:rPr>
        <w:t xml:space="preserve">  Using these components</w:t>
      </w:r>
      <w:r w:rsidR="007B2AEC">
        <w:rPr>
          <w:rFonts w:ascii="Arial" w:hAnsi="Arial" w:cs="Arial"/>
          <w:sz w:val="24"/>
          <w:szCs w:val="24"/>
        </w:rPr>
        <w:t>,</w:t>
      </w:r>
      <w:r w:rsidR="0099672B">
        <w:rPr>
          <w:rFonts w:ascii="Arial" w:hAnsi="Arial" w:cs="Arial"/>
          <w:sz w:val="24"/>
          <w:szCs w:val="24"/>
        </w:rPr>
        <w:t xml:space="preserve"> Dicer exploits and combines different big data enviro</w:t>
      </w:r>
      <w:r w:rsidR="007B7018">
        <w:rPr>
          <w:rFonts w:ascii="Arial" w:hAnsi="Arial" w:cs="Arial"/>
          <w:sz w:val="24"/>
          <w:szCs w:val="24"/>
        </w:rPr>
        <w:t>nme</w:t>
      </w:r>
      <w:r w:rsidR="0099672B">
        <w:rPr>
          <w:rFonts w:ascii="Arial" w:hAnsi="Arial" w:cs="Arial"/>
          <w:sz w:val="24"/>
          <w:szCs w:val="24"/>
        </w:rPr>
        <w:t>nts</w:t>
      </w:r>
      <w:r w:rsidR="003269A5">
        <w:rPr>
          <w:rFonts w:ascii="Arial" w:hAnsi="Arial" w:cs="Arial"/>
          <w:sz w:val="24"/>
          <w:szCs w:val="24"/>
        </w:rPr>
        <w:t xml:space="preserve"> </w:t>
      </w:r>
      <w:r w:rsidR="003269A5">
        <w:rPr>
          <w:rFonts w:ascii="Arial" w:hAnsi="Arial" w:cs="Arial"/>
          <w:sz w:val="24"/>
          <w:szCs w:val="24"/>
        </w:rPr>
        <w:fldChar w:fldCharType="begin" w:fldLock="1"/>
      </w:r>
      <w:r w:rsidR="001908D7">
        <w:rPr>
          <w:rFonts w:ascii="Arial" w:hAnsi="Arial" w:cs="Arial"/>
          <w:sz w:val="24"/>
          <w:szCs w:val="24"/>
        </w:rPr>
        <w:instrText>ADDIN CSL_CITATION {"citationItems":[{"id":"ITEM-1","itemData":{"DOI":"10.1109/UCC-Companion.2018.00043","ISBN":"9781728103594","abstract":"Although many provisioning tools are available for deployment and management of composite cloud services to overcome the manual efforts that are tedious and error-prone, users are often required to specify Infrastructure-As-Code (IAC) solutions via low-level scripting. IAC demands domain knowledge for provisioning the services across heterogeneous cloud platforms and incurs a steep learning curve. To address these challenges, we present a technology-And platform-Agnostic self-service framework called CloudCAMP. It incorporates domain-specific modeling so that the specifications and dependencies imposed by the cloud platform and application architecture can be specified at an intuitive, higher level of abstraction without the need for domain expertise. CloudCAMP transforms the partial specifications into deployable Infrastructure-As-Code (IAC) using the Transformational-Generative paradigm and by leveraging an extensible and reusable knowledge base. The auto-generated IAC can be handled by existing tools to provision the services components automatically. We validate our approach quantitatively by showing a comparative study of savings in manual and scripting efforts versus using CloudCAMP.","author":[{"dropping-particle":"","family":"Bhattacharjee","given":"Anirban","non-dropping-particle":"","parse-names":false,"suffix":""},{"dropping-particle":"","family":"Barve","given":"Yogesh","non-dropping-particle":"","parse-names":false,"suffix":""},{"dropping-particle":"","family":"Gokhale","given":"Aniruddha","non-dropping-particle":"","parse-names":false,"suffix":""},{"dropping-particle":"","family":"Kuroda","given":"Takayuki","non-dropping-particle":"","parse-names":false,"suffix":""}],"container-title":"Proceedings - 11th IEEE/ACM International Conference on Utility and Cloud Computing Companion, UCC Companion 2018","id":"ITEM-1","issue":"1","issued":{"date-parts":[["2019"]]},"page":"71-76","publisher":"IEEE","title":"A model-driven approach to automate the deployment and management of cloud services","type":"article-journal"},"uris":["http://www.mendeley.com/documents/?uuid=c4043750-7a2c-4987-ba66-3a21f916524d"]}],"mendeley":{"formattedCitation":"[3]","plainTextFormattedCitation":"[3]","previouslyFormattedCitation":"[3]"},"properties":{"noteIndex":0},"schema":"https://github.com/citation-style-language/schema/raw/master/csl-citation.json"}</w:instrText>
      </w:r>
      <w:r w:rsidR="003269A5">
        <w:rPr>
          <w:rFonts w:ascii="Arial" w:hAnsi="Arial" w:cs="Arial"/>
          <w:sz w:val="24"/>
          <w:szCs w:val="24"/>
        </w:rPr>
        <w:fldChar w:fldCharType="separate"/>
      </w:r>
      <w:r w:rsidR="001908D7" w:rsidRPr="001908D7">
        <w:rPr>
          <w:rFonts w:ascii="Arial" w:hAnsi="Arial" w:cs="Arial"/>
          <w:noProof/>
          <w:sz w:val="24"/>
          <w:szCs w:val="24"/>
        </w:rPr>
        <w:t>[3]</w:t>
      </w:r>
      <w:r w:rsidR="003269A5">
        <w:rPr>
          <w:rFonts w:ascii="Arial" w:hAnsi="Arial" w:cs="Arial"/>
          <w:sz w:val="24"/>
          <w:szCs w:val="24"/>
        </w:rPr>
        <w:fldChar w:fldCharType="end"/>
      </w:r>
      <w:r w:rsidR="003269A5">
        <w:rPr>
          <w:rFonts w:ascii="Arial" w:hAnsi="Arial" w:cs="Arial"/>
          <w:sz w:val="24"/>
          <w:szCs w:val="24"/>
        </w:rPr>
        <w:t xml:space="preserve"> </w:t>
      </w:r>
      <w:r w:rsidR="003269A5">
        <w:rPr>
          <w:rFonts w:ascii="Arial" w:hAnsi="Arial" w:cs="Arial"/>
          <w:sz w:val="24"/>
          <w:szCs w:val="24"/>
        </w:rPr>
        <w:fldChar w:fldCharType="begin" w:fldLock="1"/>
      </w:r>
      <w:r w:rsidR="001908D7">
        <w:rPr>
          <w:rFonts w:ascii="Arial" w:hAnsi="Arial" w:cs="Arial"/>
          <w:sz w:val="24"/>
          <w:szCs w:val="24"/>
        </w:rPr>
        <w:instrText>ADDIN CSL_CITATION {"citationItems":[{"id":"ITEM-1","itemData":{"DOI":"10.1109/ICSA.2018.00025","ISBN":"9781538663981","abstract":"As part of the DevOps tactics, Infrastructure-as-Code (IaC) provides the ability to create, configure, and manage complex infrastructures by means of executable code. Writing IaC, however, is not an easy task, since it requires blending different infrastructure programming languages and abstractions, each specialized on a particular aspect of infrastructure creation, configuration, and management. Moreover, the more the architectures become large and complex (e.g. Data-Intensive or Microservice-based architectures), the more dire the need of IaC becomes. The goal of this paper is to exploit Model-Driven Engineering (MDE) to create language-agnostic models that are then automatically transformed into IaC. We focus on the domain of Data-Intensive Applications as these typically exploit complex infrastructures which demand sophisticated and fine-grained configuration and re-configuration - we show that, through our approach, called DICER, it is possible to create complex IaC with significant amounts of time savings, both in IaC design as well as deployment and re-deployment times.","author":[{"dropping-particle":"","family":"Artac","given":"Matej","non-dropping-particle":"","parse-names":false,"suffix":""},{"dropping-particle":"","family":"Borovsak","given":"Tadej","non-dropping-particle":"","parse-names":false,"suffix":""},{"dropping-particle":"","family":"Nitto","given":"Elisabetta","non-dropping-particle":"Di","parse-names":false,"suffix":""},{"dropping-particle":"","family":"Guerriero","given":"Michele","non-dropping-particle":"","parse-names":false,"suffix":""},{"dropping-particle":"","family":"Perez-Palacin","given":"Diego","non-dropping-particle":"","parse-names":false,"suffix":""},{"dropping-particle":"","family":"Tamburri","given":"Damian Andrew","non-dropping-particle":"","parse-names":false,"suffix":""}],"container-title":"Proceedings - 2018 IEEE 15th International Conference on Software Architecture, ICSA 2018","id":"ITEM-1","issued":{"date-parts":[["2018"]]},"title":"Infrastructure-as-Code for Data-Intensive Architectures: A Model-Driven Development Approach","type":"paper-conference"},"uris":["http://www.mendeley.com/documents/?uuid=3e12545d-2327-4543-b3a2-a2b78d7cdacd"]}],"mendeley":{"formattedCitation":"[36]","plainTextFormattedCitation":"[36]","previouslyFormattedCitation":"[36]"},"properties":{"noteIndex":0},"schema":"https://github.com/citation-style-language/schema/raw/master/csl-citation.json"}</w:instrText>
      </w:r>
      <w:r w:rsidR="003269A5">
        <w:rPr>
          <w:rFonts w:ascii="Arial" w:hAnsi="Arial" w:cs="Arial"/>
          <w:sz w:val="24"/>
          <w:szCs w:val="24"/>
        </w:rPr>
        <w:fldChar w:fldCharType="separate"/>
      </w:r>
      <w:r w:rsidR="00426B62" w:rsidRPr="00426B62">
        <w:rPr>
          <w:rFonts w:ascii="Arial" w:hAnsi="Arial" w:cs="Arial"/>
          <w:noProof/>
          <w:sz w:val="24"/>
          <w:szCs w:val="24"/>
        </w:rPr>
        <w:t>[36]</w:t>
      </w:r>
      <w:r w:rsidR="003269A5">
        <w:rPr>
          <w:rFonts w:ascii="Arial" w:hAnsi="Arial" w:cs="Arial"/>
          <w:sz w:val="24"/>
          <w:szCs w:val="24"/>
        </w:rPr>
        <w:fldChar w:fldCharType="end"/>
      </w:r>
      <w:r w:rsidR="0099672B">
        <w:rPr>
          <w:rFonts w:ascii="Arial" w:hAnsi="Arial" w:cs="Arial"/>
          <w:sz w:val="24"/>
          <w:szCs w:val="24"/>
        </w:rPr>
        <w:t>.</w:t>
      </w:r>
    </w:p>
    <w:p w14:paraId="4251CB03" w14:textId="2C1ED797" w:rsidR="00AD11EA" w:rsidRDefault="00030E3B" w:rsidP="00183749">
      <w:pPr>
        <w:rPr>
          <w:rFonts w:ascii="Arial" w:hAnsi="Arial" w:cs="Arial"/>
          <w:sz w:val="24"/>
          <w:szCs w:val="24"/>
        </w:rPr>
      </w:pPr>
      <w:r>
        <w:rPr>
          <w:rFonts w:ascii="Arial" w:hAnsi="Arial" w:cs="Arial"/>
          <w:sz w:val="24"/>
          <w:szCs w:val="24"/>
        </w:rPr>
        <w:t xml:space="preserve">ModDePas project </w:t>
      </w:r>
      <w:r w:rsidR="00694637">
        <w:rPr>
          <w:rFonts w:ascii="Arial" w:hAnsi="Arial" w:cs="Arial"/>
          <w:sz w:val="24"/>
          <w:szCs w:val="24"/>
        </w:rPr>
        <w:t xml:space="preserve">aims at </w:t>
      </w:r>
      <w:r>
        <w:rPr>
          <w:rFonts w:ascii="Arial" w:hAnsi="Arial" w:cs="Arial"/>
          <w:sz w:val="24"/>
          <w:szCs w:val="24"/>
        </w:rPr>
        <w:t>defin</w:t>
      </w:r>
      <w:r w:rsidR="00694637">
        <w:rPr>
          <w:rFonts w:ascii="Arial" w:hAnsi="Arial" w:cs="Arial"/>
          <w:sz w:val="24"/>
          <w:szCs w:val="24"/>
        </w:rPr>
        <w:t>ing</w:t>
      </w:r>
      <w:r>
        <w:rPr>
          <w:rFonts w:ascii="Arial" w:hAnsi="Arial" w:cs="Arial"/>
          <w:sz w:val="24"/>
          <w:szCs w:val="24"/>
        </w:rPr>
        <w:t xml:space="preserve"> a set of tools to automatically </w:t>
      </w:r>
      <w:r w:rsidR="00AD11EA">
        <w:rPr>
          <w:rFonts w:ascii="Arial" w:hAnsi="Arial" w:cs="Arial"/>
          <w:sz w:val="24"/>
          <w:szCs w:val="24"/>
        </w:rPr>
        <w:t>and intelligently</w:t>
      </w:r>
      <w:r w:rsidR="00A6397C">
        <w:rPr>
          <w:rFonts w:ascii="Arial" w:hAnsi="Arial" w:cs="Arial"/>
          <w:sz w:val="24"/>
          <w:szCs w:val="24"/>
        </w:rPr>
        <w:t>, analysis</w:t>
      </w:r>
      <w:r w:rsidR="0011357C">
        <w:rPr>
          <w:rFonts w:ascii="Arial" w:hAnsi="Arial" w:cs="Arial"/>
          <w:sz w:val="24"/>
          <w:szCs w:val="24"/>
        </w:rPr>
        <w:t>,</w:t>
      </w:r>
      <w:r w:rsidR="00A6397C">
        <w:rPr>
          <w:rFonts w:ascii="Arial" w:hAnsi="Arial" w:cs="Arial"/>
          <w:sz w:val="24"/>
          <w:szCs w:val="24"/>
        </w:rPr>
        <w:t xml:space="preserve"> and</w:t>
      </w:r>
      <w:r w:rsidR="00AD11EA">
        <w:rPr>
          <w:rFonts w:ascii="Arial" w:hAnsi="Arial" w:cs="Arial"/>
          <w:sz w:val="24"/>
          <w:szCs w:val="24"/>
        </w:rPr>
        <w:t xml:space="preserve"> select the best PaaS (Platform as a Service) offered by multiple Cloud Service Providers.  </w:t>
      </w:r>
      <w:r w:rsidR="00445AE0">
        <w:rPr>
          <w:rFonts w:ascii="Arial" w:hAnsi="Arial" w:cs="Arial"/>
          <w:sz w:val="24"/>
          <w:szCs w:val="24"/>
        </w:rPr>
        <w:t xml:space="preserve">PaaS has a </w:t>
      </w:r>
      <w:r w:rsidR="00AD11EA">
        <w:rPr>
          <w:rFonts w:ascii="Arial" w:hAnsi="Arial" w:cs="Arial"/>
          <w:sz w:val="24"/>
          <w:szCs w:val="24"/>
        </w:rPr>
        <w:t>high level of</w:t>
      </w:r>
      <w:r w:rsidR="00445AE0">
        <w:rPr>
          <w:rFonts w:ascii="Arial" w:hAnsi="Arial" w:cs="Arial"/>
          <w:sz w:val="24"/>
          <w:szCs w:val="24"/>
        </w:rPr>
        <w:t xml:space="preserve"> A</w:t>
      </w:r>
      <w:r w:rsidR="00AD11EA">
        <w:rPr>
          <w:rFonts w:ascii="Arial" w:hAnsi="Arial" w:cs="Arial"/>
          <w:sz w:val="24"/>
          <w:szCs w:val="24"/>
        </w:rPr>
        <w:t>bstraction and agility</w:t>
      </w:r>
      <w:r w:rsidR="00445AE0">
        <w:rPr>
          <w:rFonts w:ascii="Arial" w:hAnsi="Arial" w:cs="Arial"/>
          <w:sz w:val="24"/>
          <w:szCs w:val="24"/>
        </w:rPr>
        <w:t xml:space="preserve"> because of automation.</w:t>
      </w:r>
      <w:r w:rsidR="007A0D6E">
        <w:rPr>
          <w:rFonts w:ascii="Arial" w:hAnsi="Arial" w:cs="Arial"/>
          <w:sz w:val="24"/>
          <w:szCs w:val="24"/>
        </w:rPr>
        <w:t xml:space="preserve">  An</w:t>
      </w:r>
      <w:r w:rsidR="00445AE0">
        <w:rPr>
          <w:rFonts w:ascii="Arial" w:hAnsi="Arial" w:cs="Arial"/>
          <w:sz w:val="24"/>
          <w:szCs w:val="24"/>
        </w:rPr>
        <w:t xml:space="preserve"> even high</w:t>
      </w:r>
      <w:r w:rsidR="009B522C">
        <w:rPr>
          <w:rFonts w:ascii="Arial" w:hAnsi="Arial" w:cs="Arial"/>
          <w:sz w:val="24"/>
          <w:szCs w:val="24"/>
        </w:rPr>
        <w:t>er</w:t>
      </w:r>
      <w:r w:rsidR="00445AE0">
        <w:rPr>
          <w:rFonts w:ascii="Arial" w:hAnsi="Arial" w:cs="Arial"/>
          <w:sz w:val="24"/>
          <w:szCs w:val="24"/>
        </w:rPr>
        <w:t xml:space="preserve"> level of automation is introduced</w:t>
      </w:r>
      <w:r w:rsidR="0042529B">
        <w:rPr>
          <w:rFonts w:ascii="Arial" w:hAnsi="Arial" w:cs="Arial"/>
          <w:sz w:val="24"/>
          <w:szCs w:val="24"/>
        </w:rPr>
        <w:t xml:space="preserve"> with Multi-PaaS/ModDePas</w:t>
      </w:r>
      <w:r w:rsidR="00535158">
        <w:rPr>
          <w:rFonts w:ascii="Arial" w:hAnsi="Arial" w:cs="Arial"/>
          <w:sz w:val="24"/>
          <w:szCs w:val="24"/>
        </w:rPr>
        <w:t>.  Efficiencies experienced because</w:t>
      </w:r>
      <w:r w:rsidR="00D17C86">
        <w:rPr>
          <w:rFonts w:ascii="Arial" w:hAnsi="Arial" w:cs="Arial"/>
          <w:sz w:val="24"/>
          <w:szCs w:val="24"/>
        </w:rPr>
        <w:t xml:space="preserve"> of</w:t>
      </w:r>
      <w:r w:rsidR="001049DD">
        <w:rPr>
          <w:rFonts w:ascii="Arial" w:hAnsi="Arial" w:cs="Arial"/>
          <w:sz w:val="24"/>
          <w:szCs w:val="24"/>
        </w:rPr>
        <w:t xml:space="preserve"> </w:t>
      </w:r>
      <w:r w:rsidR="00AE7CC2">
        <w:rPr>
          <w:rFonts w:ascii="Arial" w:hAnsi="Arial" w:cs="Arial"/>
          <w:sz w:val="24"/>
          <w:szCs w:val="24"/>
        </w:rPr>
        <w:t>reduced</w:t>
      </w:r>
      <w:r w:rsidR="00535158">
        <w:rPr>
          <w:rFonts w:ascii="Arial" w:hAnsi="Arial" w:cs="Arial"/>
          <w:sz w:val="24"/>
          <w:szCs w:val="24"/>
        </w:rPr>
        <w:t xml:space="preserve"> human resources and time</w:t>
      </w:r>
      <w:r w:rsidR="00DB767F">
        <w:rPr>
          <w:rFonts w:ascii="Arial" w:hAnsi="Arial" w:cs="Arial"/>
          <w:sz w:val="24"/>
          <w:szCs w:val="24"/>
        </w:rPr>
        <w:t>.</w:t>
      </w:r>
      <w:r w:rsidR="00875A8B">
        <w:rPr>
          <w:rFonts w:ascii="Arial" w:hAnsi="Arial" w:cs="Arial"/>
          <w:sz w:val="24"/>
          <w:szCs w:val="24"/>
        </w:rPr>
        <w:t xml:space="preserve">  </w:t>
      </w:r>
      <w:r w:rsidR="00370BC0">
        <w:rPr>
          <w:rFonts w:ascii="Arial" w:hAnsi="Arial" w:cs="Arial"/>
          <w:sz w:val="24"/>
          <w:szCs w:val="24"/>
        </w:rPr>
        <w:t>Automatic</w:t>
      </w:r>
      <w:r w:rsidR="00445AE0">
        <w:rPr>
          <w:rFonts w:ascii="Arial" w:hAnsi="Arial" w:cs="Arial"/>
          <w:sz w:val="24"/>
          <w:szCs w:val="24"/>
        </w:rPr>
        <w:t xml:space="preserve"> </w:t>
      </w:r>
      <w:r w:rsidR="00432159">
        <w:rPr>
          <w:rFonts w:ascii="Arial" w:hAnsi="Arial" w:cs="Arial"/>
          <w:sz w:val="24"/>
          <w:szCs w:val="24"/>
        </w:rPr>
        <w:t>discover</w:t>
      </w:r>
      <w:r w:rsidR="00370BC0">
        <w:rPr>
          <w:rFonts w:ascii="Arial" w:hAnsi="Arial" w:cs="Arial"/>
          <w:sz w:val="24"/>
          <w:szCs w:val="24"/>
        </w:rPr>
        <w:t>y</w:t>
      </w:r>
      <w:r w:rsidR="00432159">
        <w:rPr>
          <w:rFonts w:ascii="Arial" w:hAnsi="Arial" w:cs="Arial"/>
          <w:sz w:val="24"/>
          <w:szCs w:val="24"/>
        </w:rPr>
        <w:t xml:space="preserve"> </w:t>
      </w:r>
      <w:r w:rsidR="00370BC0">
        <w:rPr>
          <w:rFonts w:ascii="Arial" w:hAnsi="Arial" w:cs="Arial"/>
          <w:sz w:val="24"/>
          <w:szCs w:val="24"/>
        </w:rPr>
        <w:t xml:space="preserve">of each </w:t>
      </w:r>
      <w:r w:rsidR="00875A8B">
        <w:rPr>
          <w:rFonts w:ascii="Arial" w:hAnsi="Arial" w:cs="Arial"/>
          <w:sz w:val="24"/>
          <w:szCs w:val="24"/>
        </w:rPr>
        <w:t>PaaS (</w:t>
      </w:r>
      <w:r w:rsidR="00370BC0">
        <w:rPr>
          <w:rFonts w:ascii="Arial" w:hAnsi="Arial" w:cs="Arial"/>
          <w:sz w:val="24"/>
          <w:szCs w:val="24"/>
        </w:rPr>
        <w:t>Platform as a Service</w:t>
      </w:r>
      <w:r w:rsidR="00875A8B">
        <w:rPr>
          <w:rFonts w:ascii="Arial" w:hAnsi="Arial" w:cs="Arial"/>
          <w:sz w:val="24"/>
          <w:szCs w:val="24"/>
        </w:rPr>
        <w:t>)</w:t>
      </w:r>
      <w:r w:rsidR="00370BC0">
        <w:rPr>
          <w:rFonts w:ascii="Arial" w:hAnsi="Arial" w:cs="Arial"/>
          <w:sz w:val="24"/>
          <w:szCs w:val="24"/>
        </w:rPr>
        <w:t xml:space="preserve"> </w:t>
      </w:r>
      <w:r w:rsidR="00432159">
        <w:rPr>
          <w:rFonts w:ascii="Arial" w:hAnsi="Arial" w:cs="Arial"/>
          <w:sz w:val="24"/>
          <w:szCs w:val="24"/>
        </w:rPr>
        <w:t>capabilities</w:t>
      </w:r>
      <w:r w:rsidR="00FC70FD">
        <w:rPr>
          <w:rFonts w:ascii="Arial" w:hAnsi="Arial" w:cs="Arial"/>
          <w:sz w:val="24"/>
          <w:szCs w:val="24"/>
        </w:rPr>
        <w:t>,</w:t>
      </w:r>
      <w:r w:rsidR="00445AE0">
        <w:rPr>
          <w:rFonts w:ascii="Arial" w:hAnsi="Arial" w:cs="Arial"/>
          <w:sz w:val="24"/>
          <w:szCs w:val="24"/>
        </w:rPr>
        <w:t xml:space="preserve">  </w:t>
      </w:r>
      <w:r w:rsidR="00FC70FD">
        <w:rPr>
          <w:rFonts w:ascii="Arial" w:hAnsi="Arial" w:cs="Arial"/>
          <w:sz w:val="24"/>
          <w:szCs w:val="24"/>
        </w:rPr>
        <w:t>a</w:t>
      </w:r>
      <w:r w:rsidR="00445AE0">
        <w:rPr>
          <w:rFonts w:ascii="Arial" w:hAnsi="Arial" w:cs="Arial"/>
          <w:sz w:val="24"/>
          <w:szCs w:val="24"/>
        </w:rPr>
        <w:t xml:space="preserve">pplication requirements </w:t>
      </w:r>
      <w:r w:rsidR="00FC70FD">
        <w:rPr>
          <w:rFonts w:ascii="Arial" w:hAnsi="Arial" w:cs="Arial"/>
          <w:sz w:val="24"/>
          <w:szCs w:val="24"/>
        </w:rPr>
        <w:t xml:space="preserve">also </w:t>
      </w:r>
      <w:r w:rsidR="00445AE0">
        <w:rPr>
          <w:rFonts w:ascii="Arial" w:hAnsi="Arial" w:cs="Arial"/>
          <w:sz w:val="24"/>
          <w:szCs w:val="24"/>
        </w:rPr>
        <w:t>automatically</w:t>
      </w:r>
      <w:r w:rsidR="0003492D">
        <w:rPr>
          <w:rFonts w:ascii="Arial" w:hAnsi="Arial" w:cs="Arial"/>
          <w:sz w:val="24"/>
          <w:szCs w:val="24"/>
        </w:rPr>
        <w:t xml:space="preserve"> considered</w:t>
      </w:r>
      <w:r w:rsidR="00D17C86">
        <w:rPr>
          <w:rFonts w:ascii="Arial" w:hAnsi="Arial" w:cs="Arial"/>
          <w:sz w:val="24"/>
          <w:szCs w:val="24"/>
        </w:rPr>
        <w:t xml:space="preserve"> </w:t>
      </w:r>
      <w:r w:rsidR="00D17C86">
        <w:rPr>
          <w:rFonts w:ascii="Arial" w:hAnsi="Arial" w:cs="Arial"/>
          <w:sz w:val="24"/>
          <w:szCs w:val="24"/>
        </w:rPr>
        <w:fldChar w:fldCharType="begin" w:fldLock="1"/>
      </w:r>
      <w:r w:rsidR="001908D7">
        <w:rPr>
          <w:rFonts w:ascii="Arial" w:hAnsi="Arial" w:cs="Arial"/>
          <w:sz w:val="24"/>
          <w:szCs w:val="24"/>
        </w:rPr>
        <w:instrText>ADDIN CSL_CITATION {"citationItems":[{"id":"ITEM-1","itemData":{"DOI":"10.1109/SERVICES.2018.00017","ISBN":"9781538673744","abstract":"Cloud computing has recently attracted full attention of many organizations due to its economic, business and technical benefits. Indeed, we observe that the proliferation of offers by cloud providers raises several challenges. One of these innovative challenges is discovering and selecting services in order to deploy applications in multi-PaaS environments. To tackle this challenge, we propose an automatic and declarative approach to discover and select services offered by multi-PaaS providers. It enables developers to express their requirements and PaaS providers to expose their offers in manifests.","author":[{"dropping-particle":"","family":"Sellami","given":"Rami","non-dropping-particle":"","parse-names":false,"suffix":""},{"dropping-particle":"","family":"Mouton","given":"Stephane","non-dropping-particle":"","parse-names":false,"suffix":""}],"container-title":"Proceedings - 2018 IEEE World Congress on Services, SERVICES 2018","id":"ITEM-1","issued":{"date-parts":[["2018"]]},"page":"1-2","publisher":"IEEE","title":"Toward an automatic approach for multi-paas environments selection","type":"article-journal"},"uris":["http://www.mendeley.com/documents/?uuid=484afe89-588e-42fb-8b50-22b3bb5510d0"]}],"mendeley":{"formattedCitation":"[14]","plainTextFormattedCitation":"[14]","previouslyFormattedCitation":"[14]"},"properties":{"noteIndex":0},"schema":"https://github.com/citation-style-language/schema/raw/master/csl-citation.json"}</w:instrText>
      </w:r>
      <w:r w:rsidR="00D17C86">
        <w:rPr>
          <w:rFonts w:ascii="Arial" w:hAnsi="Arial" w:cs="Arial"/>
          <w:sz w:val="24"/>
          <w:szCs w:val="24"/>
        </w:rPr>
        <w:fldChar w:fldCharType="separate"/>
      </w:r>
      <w:r w:rsidR="001908D7" w:rsidRPr="001908D7">
        <w:rPr>
          <w:rFonts w:ascii="Arial" w:hAnsi="Arial" w:cs="Arial"/>
          <w:noProof/>
          <w:sz w:val="24"/>
          <w:szCs w:val="24"/>
        </w:rPr>
        <w:t>[14]</w:t>
      </w:r>
      <w:r w:rsidR="00D17C86">
        <w:rPr>
          <w:rFonts w:ascii="Arial" w:hAnsi="Arial" w:cs="Arial"/>
          <w:sz w:val="24"/>
          <w:szCs w:val="24"/>
        </w:rPr>
        <w:fldChar w:fldCharType="end"/>
      </w:r>
      <w:r w:rsidR="00445AE0">
        <w:rPr>
          <w:rFonts w:ascii="Arial" w:hAnsi="Arial" w:cs="Arial"/>
          <w:sz w:val="24"/>
          <w:szCs w:val="24"/>
        </w:rPr>
        <w:t>.</w:t>
      </w:r>
    </w:p>
    <w:p w14:paraId="5E951026" w14:textId="2AFACC16" w:rsidR="007B7018" w:rsidRDefault="001D2874" w:rsidP="00183749">
      <w:pPr>
        <w:rPr>
          <w:rFonts w:ascii="Arial" w:hAnsi="Arial" w:cs="Arial"/>
          <w:sz w:val="24"/>
          <w:szCs w:val="24"/>
        </w:rPr>
      </w:pPr>
      <w:r>
        <w:rPr>
          <w:rFonts w:ascii="Arial" w:hAnsi="Arial" w:cs="Arial"/>
          <w:sz w:val="24"/>
          <w:szCs w:val="24"/>
        </w:rPr>
        <w:t xml:space="preserve">Multi-Pass has some similarities to Brokered services but with less automation and </w:t>
      </w:r>
      <w:r w:rsidR="003303AB">
        <w:rPr>
          <w:rFonts w:ascii="Arial" w:hAnsi="Arial" w:cs="Arial"/>
          <w:sz w:val="24"/>
          <w:szCs w:val="24"/>
        </w:rPr>
        <w:t xml:space="preserve">no </w:t>
      </w:r>
      <w:r>
        <w:rPr>
          <w:rFonts w:ascii="Arial" w:hAnsi="Arial" w:cs="Arial"/>
          <w:sz w:val="24"/>
          <w:szCs w:val="24"/>
        </w:rPr>
        <w:t>intelligent algorithm provision</w:t>
      </w:r>
      <w:r w:rsidR="00F62D2C">
        <w:rPr>
          <w:rFonts w:ascii="Arial" w:hAnsi="Arial" w:cs="Arial"/>
          <w:sz w:val="24"/>
          <w:szCs w:val="24"/>
        </w:rPr>
        <w:t>ing</w:t>
      </w:r>
      <w:r>
        <w:rPr>
          <w:rFonts w:ascii="Arial" w:hAnsi="Arial" w:cs="Arial"/>
          <w:sz w:val="24"/>
          <w:szCs w:val="24"/>
        </w:rPr>
        <w:t xml:space="preserve">.  </w:t>
      </w:r>
      <w:r w:rsidR="00EA7A9E">
        <w:rPr>
          <w:rFonts w:ascii="Arial" w:hAnsi="Arial" w:cs="Arial"/>
          <w:sz w:val="24"/>
          <w:szCs w:val="24"/>
        </w:rPr>
        <w:t xml:space="preserve">The Idealism behind Brokered Services is gathering multiply Cloud service providers like Amazon, Google, Microsoft, etc., services into one catalog so they can be </w:t>
      </w:r>
      <w:r w:rsidR="00571FA0">
        <w:rPr>
          <w:rFonts w:ascii="Arial" w:hAnsi="Arial" w:cs="Arial"/>
          <w:sz w:val="24"/>
          <w:szCs w:val="24"/>
        </w:rPr>
        <w:t xml:space="preserve">manually </w:t>
      </w:r>
      <w:r w:rsidR="00EA7A9E">
        <w:rPr>
          <w:rFonts w:ascii="Arial" w:hAnsi="Arial" w:cs="Arial"/>
          <w:sz w:val="24"/>
          <w:szCs w:val="24"/>
        </w:rPr>
        <w:t>compared and have a single purchase point</w:t>
      </w:r>
      <w:r w:rsidR="003B64D5">
        <w:rPr>
          <w:rFonts w:ascii="Arial" w:hAnsi="Arial" w:cs="Arial"/>
          <w:sz w:val="24"/>
          <w:szCs w:val="24"/>
        </w:rPr>
        <w:t xml:space="preserve"> </w:t>
      </w:r>
      <w:r w:rsidR="00252EFC">
        <w:rPr>
          <w:rFonts w:ascii="Arial" w:hAnsi="Arial" w:cs="Arial"/>
          <w:sz w:val="24"/>
          <w:szCs w:val="24"/>
        </w:rPr>
        <w:fldChar w:fldCharType="begin" w:fldLock="1"/>
      </w:r>
      <w:r w:rsidR="001908D7">
        <w:rPr>
          <w:rFonts w:ascii="Arial" w:hAnsi="Arial" w:cs="Arial"/>
          <w:sz w:val="24"/>
          <w:szCs w:val="24"/>
        </w:rPr>
        <w:instrText>ADDIN CSL_CITATION {"citationItems":[{"id":"ITEM-1","itemData":{"DOI":"10.1109/BDCloud.2018.00138","ISBN":"9781728111414","abstract":"IT consumption is rapidly moving to an everything-as-a-Service (XaaS) model wherein a cloud broker, or in general, a digital marketplace, maintains a portfolio of infrastructure, platform and software services. In the meanwhile, containerization of workloads and the immutable microservices paradigm of application software architecture has witnessed a dramatic upswing across industries. In this scenario, we see the need for a smart fulfillment engine within a cloud broker that can automatically deploy a chosen cataloged IT service into the best-performing container environment from among the set of available underpinning brokered container hosting systems. More broadly, the problem statement we address in this paper is to supply best-performing container deployment as a provisioning-time service to applications that are part of a broker's SaaS catalog, in an on-demand and pay-as-you-go manner. We show why this problem is operationally complex and time consuming, and how we heuristically prune the associated decision tree in two phases so that it becomes viable to implement this service on the fly during SaaS provisioning time. We also show that the utility of the algorithmic framework that we propose is not limited to the container fitness use case that we analyze in this paper; rather it can be extended to address a class of problems where overall time and cost complexity for provisioning-time decision making needs to be controlled under a given set of constraints. Our contribution can hence be seen as an abstraction framework for infrastructure consumption when viewed in the larger context of research devoted to simplifying the leverage of hybrid clouds.","author":[{"dropping-particle":"","family":"Sarkar","given":"Santonu","non-dropping-particle":"","parse-names":false,"suffix":""},{"dropping-particle":"","family":"Venkateswaran","given":"Sreekrishnan","non-dropping-particle":"","parse-names":false,"suffix":""}],"container-title":"Proceedings - 16th IEEE International Symposium on Parallel and Distributed Processing with Applications, 17th IEEE International Conference on Ubiquitous Computing and Communications, 8th IEEE International Conference on Big Data and Cloud Computing, 11t","id":"ITEM-1","issued":{"date-parts":[["2019"]]},"title":"Best-Fit containerization as a brokered service","type":"paper-conference"},"uris":["http://www.mendeley.com/documents/?uuid=f29783f0-8ca4-437b-984e-8fe600ed5b08"]}],"mendeley":{"formattedCitation":"[38]","plainTextFormattedCitation":"[38]","previouslyFormattedCitation":"[38]"},"properties":{"noteIndex":0},"schema":"https://github.com/citation-style-language/schema/raw/master/csl-citation.json"}</w:instrText>
      </w:r>
      <w:r w:rsidR="00252EFC">
        <w:rPr>
          <w:rFonts w:ascii="Arial" w:hAnsi="Arial" w:cs="Arial"/>
          <w:sz w:val="24"/>
          <w:szCs w:val="24"/>
        </w:rPr>
        <w:fldChar w:fldCharType="separate"/>
      </w:r>
      <w:r w:rsidR="00426B62" w:rsidRPr="00426B62">
        <w:rPr>
          <w:rFonts w:ascii="Arial" w:hAnsi="Arial" w:cs="Arial"/>
          <w:noProof/>
          <w:sz w:val="24"/>
          <w:szCs w:val="24"/>
        </w:rPr>
        <w:t>[38]</w:t>
      </w:r>
      <w:r w:rsidR="00252EFC">
        <w:rPr>
          <w:rFonts w:ascii="Arial" w:hAnsi="Arial" w:cs="Arial"/>
          <w:sz w:val="24"/>
          <w:szCs w:val="24"/>
        </w:rPr>
        <w:fldChar w:fldCharType="end"/>
      </w:r>
      <w:r w:rsidR="007B7018">
        <w:rPr>
          <w:rFonts w:ascii="Arial" w:hAnsi="Arial" w:cs="Arial"/>
          <w:sz w:val="24"/>
          <w:szCs w:val="24"/>
        </w:rPr>
        <w:t xml:space="preserve">.  </w:t>
      </w:r>
    </w:p>
    <w:p w14:paraId="138329B3" w14:textId="7491E96F" w:rsidR="0083011D" w:rsidRPr="00EC4BF1" w:rsidRDefault="0045597C" w:rsidP="00CA5823">
      <w:pPr>
        <w:pStyle w:val="Heading1"/>
      </w:pPr>
      <w:bookmarkStart w:id="25" w:name="_Toc34168013"/>
      <w:bookmarkStart w:id="26" w:name="_Toc34170767"/>
      <w:r w:rsidRPr="00EC4BF1">
        <w:lastRenderedPageBreak/>
        <w:t>Kuberbetes</w:t>
      </w:r>
      <w:bookmarkEnd w:id="25"/>
      <w:bookmarkEnd w:id="26"/>
    </w:p>
    <w:p w14:paraId="17010E25" w14:textId="1CA0A177" w:rsidR="008E5F2A" w:rsidRPr="00EC4BF1" w:rsidRDefault="00C3421B" w:rsidP="00183749">
      <w:pPr>
        <w:rPr>
          <w:rFonts w:ascii="Arial" w:hAnsi="Arial" w:cs="Arial"/>
          <w:sz w:val="24"/>
          <w:szCs w:val="24"/>
        </w:rPr>
      </w:pPr>
      <w:r w:rsidRPr="00EC4BF1">
        <w:rPr>
          <w:rFonts w:ascii="Arial" w:hAnsi="Arial" w:cs="Arial"/>
          <w:sz w:val="24"/>
          <w:szCs w:val="24"/>
        </w:rPr>
        <w:t xml:space="preserve">Kubernetes </w:t>
      </w:r>
      <w:r w:rsidR="007913B9">
        <w:rPr>
          <w:rFonts w:ascii="Arial" w:hAnsi="Arial" w:cs="Arial"/>
          <w:sz w:val="24"/>
          <w:szCs w:val="24"/>
        </w:rPr>
        <w:t>is the</w:t>
      </w:r>
      <w:r w:rsidRPr="00EC4BF1">
        <w:rPr>
          <w:rFonts w:ascii="Arial" w:hAnsi="Arial" w:cs="Arial"/>
          <w:sz w:val="24"/>
          <w:szCs w:val="24"/>
        </w:rPr>
        <w:t xml:space="preserve"> open</w:t>
      </w:r>
      <w:r w:rsidR="008E5F2A" w:rsidRPr="00EC4BF1">
        <w:rPr>
          <w:rFonts w:ascii="Arial" w:hAnsi="Arial" w:cs="Arial"/>
          <w:sz w:val="24"/>
          <w:szCs w:val="24"/>
        </w:rPr>
        <w:t>-</w:t>
      </w:r>
      <w:r w:rsidRPr="00EC4BF1">
        <w:rPr>
          <w:rFonts w:ascii="Arial" w:hAnsi="Arial" w:cs="Arial"/>
          <w:sz w:val="24"/>
          <w:szCs w:val="24"/>
        </w:rPr>
        <w:t>source</w:t>
      </w:r>
      <w:r w:rsidR="007913B9">
        <w:rPr>
          <w:rFonts w:ascii="Arial" w:hAnsi="Arial" w:cs="Arial"/>
          <w:sz w:val="24"/>
          <w:szCs w:val="24"/>
        </w:rPr>
        <w:t xml:space="preserve"> de-facto</w:t>
      </w:r>
      <w:r w:rsidRPr="00EC4BF1">
        <w:rPr>
          <w:rFonts w:ascii="Arial" w:hAnsi="Arial" w:cs="Arial"/>
          <w:sz w:val="24"/>
          <w:szCs w:val="24"/>
        </w:rPr>
        <w:t xml:space="preserve"> </w:t>
      </w:r>
      <w:r w:rsidR="007913B9">
        <w:rPr>
          <w:rFonts w:ascii="Arial" w:hAnsi="Arial" w:cs="Arial"/>
          <w:sz w:val="24"/>
          <w:szCs w:val="24"/>
        </w:rPr>
        <w:t xml:space="preserve">standard platform for </w:t>
      </w:r>
      <w:r w:rsidR="00B23C4A">
        <w:rPr>
          <w:rFonts w:ascii="Arial" w:hAnsi="Arial" w:cs="Arial"/>
          <w:sz w:val="24"/>
          <w:szCs w:val="24"/>
        </w:rPr>
        <w:t xml:space="preserve">container </w:t>
      </w:r>
      <w:r w:rsidRPr="00EC4BF1">
        <w:rPr>
          <w:rFonts w:ascii="Arial" w:hAnsi="Arial" w:cs="Arial"/>
          <w:sz w:val="24"/>
          <w:szCs w:val="24"/>
        </w:rPr>
        <w:t>orchestration</w:t>
      </w:r>
      <w:r w:rsidR="007913B9">
        <w:rPr>
          <w:rFonts w:ascii="Arial" w:hAnsi="Arial" w:cs="Arial"/>
          <w:sz w:val="24"/>
          <w:szCs w:val="24"/>
        </w:rPr>
        <w:t xml:space="preserve">. </w:t>
      </w:r>
      <w:r w:rsidRPr="00EC4BF1">
        <w:rPr>
          <w:rFonts w:ascii="Arial" w:hAnsi="Arial" w:cs="Arial"/>
          <w:sz w:val="24"/>
          <w:szCs w:val="24"/>
        </w:rPr>
        <w:t xml:space="preserve"> </w:t>
      </w:r>
      <w:r w:rsidR="007913B9">
        <w:rPr>
          <w:rFonts w:ascii="Arial" w:hAnsi="Arial" w:cs="Arial"/>
          <w:sz w:val="24"/>
          <w:szCs w:val="24"/>
        </w:rPr>
        <w:t>I</w:t>
      </w:r>
      <w:r w:rsidRPr="00EC4BF1">
        <w:rPr>
          <w:rFonts w:ascii="Arial" w:hAnsi="Arial" w:cs="Arial"/>
          <w:sz w:val="24"/>
          <w:szCs w:val="24"/>
        </w:rPr>
        <w:t xml:space="preserve">nitially </w:t>
      </w:r>
      <w:r w:rsidR="007913B9">
        <w:rPr>
          <w:rFonts w:ascii="Arial" w:hAnsi="Arial" w:cs="Arial"/>
          <w:sz w:val="24"/>
          <w:szCs w:val="24"/>
        </w:rPr>
        <w:t xml:space="preserve">it was </w:t>
      </w:r>
      <w:r w:rsidRPr="00EC4BF1">
        <w:rPr>
          <w:rFonts w:ascii="Arial" w:hAnsi="Arial" w:cs="Arial"/>
          <w:sz w:val="24"/>
          <w:szCs w:val="24"/>
        </w:rPr>
        <w:t>created by Google</w:t>
      </w:r>
      <w:r w:rsidR="00761054" w:rsidRPr="00EC4BF1">
        <w:rPr>
          <w:rFonts w:ascii="Arial" w:hAnsi="Arial" w:cs="Arial"/>
          <w:sz w:val="24"/>
          <w:szCs w:val="24"/>
        </w:rPr>
        <w:t xml:space="preserve">, </w:t>
      </w:r>
      <w:r w:rsidR="007913B9">
        <w:rPr>
          <w:rFonts w:ascii="Arial" w:hAnsi="Arial" w:cs="Arial"/>
          <w:sz w:val="24"/>
          <w:szCs w:val="24"/>
        </w:rPr>
        <w:t>but</w:t>
      </w:r>
      <w:r w:rsidR="00761054" w:rsidRPr="00EC4BF1">
        <w:rPr>
          <w:rFonts w:ascii="Arial" w:hAnsi="Arial" w:cs="Arial"/>
          <w:sz w:val="24"/>
          <w:szCs w:val="24"/>
        </w:rPr>
        <w:t xml:space="preserve"> is n</w:t>
      </w:r>
      <w:r w:rsidR="008E5F2A" w:rsidRPr="00EC4BF1">
        <w:rPr>
          <w:rFonts w:ascii="Arial" w:hAnsi="Arial" w:cs="Arial"/>
          <w:sz w:val="24"/>
          <w:szCs w:val="24"/>
        </w:rPr>
        <w:t>ow maintained by the Cloud Native Computing Foundation (CNCF).</w:t>
      </w:r>
      <w:r w:rsidR="0035433A" w:rsidRPr="00EC4BF1">
        <w:rPr>
          <w:rFonts w:ascii="Arial" w:hAnsi="Arial" w:cs="Arial"/>
          <w:sz w:val="24"/>
          <w:szCs w:val="24"/>
        </w:rPr>
        <w:t xml:space="preserve">  </w:t>
      </w:r>
      <w:r w:rsidR="00B23C4A">
        <w:rPr>
          <w:rFonts w:ascii="Arial" w:hAnsi="Arial" w:cs="Arial"/>
          <w:sz w:val="24"/>
          <w:szCs w:val="24"/>
        </w:rPr>
        <w:t>Kubernetes o</w:t>
      </w:r>
      <w:r w:rsidR="0035433A" w:rsidRPr="00EC4BF1">
        <w:rPr>
          <w:rFonts w:ascii="Arial" w:hAnsi="Arial" w:cs="Arial"/>
          <w:sz w:val="24"/>
          <w:szCs w:val="24"/>
        </w:rPr>
        <w:t>rchestration</w:t>
      </w:r>
      <w:r w:rsidR="008E5F2A" w:rsidRPr="00EC4BF1">
        <w:rPr>
          <w:rFonts w:ascii="Arial" w:hAnsi="Arial" w:cs="Arial"/>
          <w:sz w:val="24"/>
          <w:szCs w:val="24"/>
        </w:rPr>
        <w:t xml:space="preserve"> is </w:t>
      </w:r>
      <w:r w:rsidR="0035433A" w:rsidRPr="00EC4BF1">
        <w:rPr>
          <w:rFonts w:ascii="Arial" w:hAnsi="Arial" w:cs="Arial"/>
          <w:sz w:val="24"/>
          <w:szCs w:val="24"/>
        </w:rPr>
        <w:t>the automating, scaling</w:t>
      </w:r>
      <w:r w:rsidR="00DD6B7C">
        <w:rPr>
          <w:rFonts w:ascii="Arial" w:hAnsi="Arial" w:cs="Arial"/>
          <w:sz w:val="24"/>
          <w:szCs w:val="24"/>
        </w:rPr>
        <w:t>/</w:t>
      </w:r>
      <w:r w:rsidR="00B23C4A">
        <w:rPr>
          <w:rFonts w:ascii="Arial" w:hAnsi="Arial" w:cs="Arial"/>
          <w:sz w:val="24"/>
          <w:szCs w:val="24"/>
        </w:rPr>
        <w:t>descaling (auto-scaling), load balancing,</w:t>
      </w:r>
      <w:r w:rsidR="0035433A" w:rsidRPr="00EC4BF1">
        <w:rPr>
          <w:rFonts w:ascii="Arial" w:hAnsi="Arial" w:cs="Arial"/>
          <w:sz w:val="24"/>
          <w:szCs w:val="24"/>
        </w:rPr>
        <w:t xml:space="preserve"> and management of Contain</w:t>
      </w:r>
      <w:r w:rsidR="00761054" w:rsidRPr="00EC4BF1">
        <w:rPr>
          <w:rFonts w:ascii="Arial" w:hAnsi="Arial" w:cs="Arial"/>
          <w:sz w:val="24"/>
          <w:szCs w:val="24"/>
        </w:rPr>
        <w:t>e</w:t>
      </w:r>
      <w:r w:rsidR="0035433A" w:rsidRPr="00EC4BF1">
        <w:rPr>
          <w:rFonts w:ascii="Arial" w:hAnsi="Arial" w:cs="Arial"/>
          <w:sz w:val="24"/>
          <w:szCs w:val="24"/>
        </w:rPr>
        <w:t>rised applications</w:t>
      </w:r>
      <w:r w:rsidR="00B23C4A">
        <w:rPr>
          <w:rFonts w:ascii="Arial" w:hAnsi="Arial" w:cs="Arial"/>
          <w:sz w:val="24"/>
          <w:szCs w:val="24"/>
        </w:rPr>
        <w:t xml:space="preserve"> </w:t>
      </w:r>
      <w:r w:rsidR="002D0EFC">
        <w:rPr>
          <w:rFonts w:ascii="Arial" w:hAnsi="Arial" w:cs="Arial"/>
          <w:sz w:val="24"/>
          <w:szCs w:val="24"/>
        </w:rPr>
        <w:fldChar w:fldCharType="begin" w:fldLock="1"/>
      </w:r>
      <w:r w:rsidR="001908D7">
        <w:rPr>
          <w:rFonts w:ascii="Arial" w:hAnsi="Arial" w:cs="Arial"/>
          <w:sz w:val="24"/>
          <w:szCs w:val="24"/>
        </w:rPr>
        <w:instrText>ADDIN CSL_CITATION {"citationItems":[{"id":"ITEM-1","itemData":{"DOI":"10.1109/CCWC.2019.8666479","ISBN":"9781728105543","abstract":"To develop and build a modern cloud infrastructure or DevOps implementation than both Docker and Kubernetes have revolutionized the era of software development and operations. Although both are different, they unify the process of development and integration, it is now possible to build any architecture by using these technologies. Docker is used to build, ship and run any application anywhere. Docker allows the use of the same available resources. These containers can be used to make deployments much faster. Containers use less space, are reliable and are very fast. Docker Swarm helps to manage the docker container. Kubernetes is an automated container management, deployment and scaling platform. Using Google Cloud Platform to deploy containers on Kubernetes Engine enabling rapid application development and management. Kubernetes provides key features like deployment, easy ways to scale, and monitoring.","author":[{"dropping-particle":"","family":"Shah","given":"Jay","non-dropping-particle":"","parse-names":false,"suffix":""},{"dropping-particle":"","family":"Dubaria","given":"Dushyant","non-dropping-particle":"","parse-names":false,"suffix":""}],"container-title":"2019 IEEE 9th Annual Computing and Communication Workshop and Conference, CCWC 2019","id":"ITEM-1","issued":{"date-parts":[["2019"]]},"page":"184-189","publisher":"IEEE","title":"Building modern clouds: Using docker, kubernetes google cloud platform","type":"article-journal"},"uris":["http://www.mendeley.com/documents/?uuid=eedd024e-60bd-483d-9f9c-4d139d3715e1"]}],"mendeley":{"formattedCitation":"[24]","plainTextFormattedCitation":"[24]","previouslyFormattedCitation":"[24]"},"properties":{"noteIndex":0},"schema":"https://github.com/citation-style-language/schema/raw/master/csl-citation.json"}</w:instrText>
      </w:r>
      <w:r w:rsidR="002D0EFC">
        <w:rPr>
          <w:rFonts w:ascii="Arial" w:hAnsi="Arial" w:cs="Arial"/>
          <w:sz w:val="24"/>
          <w:szCs w:val="24"/>
        </w:rPr>
        <w:fldChar w:fldCharType="separate"/>
      </w:r>
      <w:r w:rsidR="001908D7" w:rsidRPr="001908D7">
        <w:rPr>
          <w:rFonts w:ascii="Arial" w:hAnsi="Arial" w:cs="Arial"/>
          <w:noProof/>
          <w:sz w:val="24"/>
          <w:szCs w:val="24"/>
        </w:rPr>
        <w:t>[24]</w:t>
      </w:r>
      <w:r w:rsidR="002D0EFC">
        <w:rPr>
          <w:rFonts w:ascii="Arial" w:hAnsi="Arial" w:cs="Arial"/>
          <w:sz w:val="24"/>
          <w:szCs w:val="24"/>
        </w:rPr>
        <w:fldChar w:fldCharType="end"/>
      </w:r>
      <w:r w:rsidR="0035433A" w:rsidRPr="00EC4BF1">
        <w:rPr>
          <w:rFonts w:ascii="Arial" w:hAnsi="Arial" w:cs="Arial"/>
          <w:sz w:val="24"/>
          <w:szCs w:val="24"/>
        </w:rPr>
        <w:t>.</w:t>
      </w:r>
    </w:p>
    <w:p w14:paraId="737FCB50" w14:textId="30FAD09F" w:rsidR="00785A6E" w:rsidRPr="00EC4BF1" w:rsidRDefault="00785A6E" w:rsidP="00183749">
      <w:pPr>
        <w:rPr>
          <w:rFonts w:ascii="Arial" w:hAnsi="Arial" w:cs="Arial"/>
          <w:sz w:val="24"/>
          <w:szCs w:val="24"/>
        </w:rPr>
      </w:pPr>
      <w:r w:rsidRPr="00EC4BF1">
        <w:rPr>
          <w:rFonts w:ascii="Arial" w:eastAsia="Times New Roman" w:hAnsi="Arial" w:cs="Arial"/>
          <w:sz w:val="24"/>
          <w:szCs w:val="24"/>
          <w:lang w:eastAsia="en-GB"/>
        </w:rPr>
        <w:t>Kubernetes allows you to automate container provisioning, networking, load-balancing, security</w:t>
      </w:r>
      <w:r w:rsidR="00B23C4A">
        <w:rPr>
          <w:rFonts w:ascii="Arial" w:eastAsia="Times New Roman" w:hAnsi="Arial" w:cs="Arial"/>
          <w:sz w:val="24"/>
          <w:szCs w:val="24"/>
          <w:lang w:eastAsia="en-GB"/>
        </w:rPr>
        <w:t>,</w:t>
      </w:r>
      <w:r w:rsidRPr="00EC4BF1">
        <w:rPr>
          <w:rFonts w:ascii="Arial" w:eastAsia="Times New Roman" w:hAnsi="Arial" w:cs="Arial"/>
          <w:sz w:val="24"/>
          <w:szCs w:val="24"/>
          <w:lang w:eastAsia="en-GB"/>
        </w:rPr>
        <w:t xml:space="preserve"> and scaling across</w:t>
      </w:r>
      <w:r w:rsidR="00926511" w:rsidRPr="00EC4BF1">
        <w:rPr>
          <w:rFonts w:ascii="Arial" w:eastAsia="Times New Roman" w:hAnsi="Arial" w:cs="Arial"/>
          <w:sz w:val="24"/>
          <w:szCs w:val="24"/>
          <w:lang w:eastAsia="en-GB"/>
        </w:rPr>
        <w:t xml:space="preserve"> Docker hosts.  Docker is</w:t>
      </w:r>
      <w:r w:rsidR="00A65ED1">
        <w:rPr>
          <w:rFonts w:ascii="Arial" w:eastAsia="Times New Roman" w:hAnsi="Arial" w:cs="Arial"/>
          <w:sz w:val="24"/>
          <w:szCs w:val="24"/>
          <w:lang w:eastAsia="en-GB"/>
        </w:rPr>
        <w:t xml:space="preserve"> one of</w:t>
      </w:r>
      <w:r w:rsidR="00926511" w:rsidRPr="00EC4BF1">
        <w:rPr>
          <w:rFonts w:ascii="Arial" w:eastAsia="Times New Roman" w:hAnsi="Arial" w:cs="Arial"/>
          <w:sz w:val="24"/>
          <w:szCs w:val="24"/>
          <w:lang w:eastAsia="en-GB"/>
        </w:rPr>
        <w:t xml:space="preserve"> the containerisation </w:t>
      </w:r>
      <w:r w:rsidR="00E93D17">
        <w:rPr>
          <w:rFonts w:ascii="Arial" w:eastAsia="Times New Roman" w:hAnsi="Arial" w:cs="Arial"/>
          <w:sz w:val="24"/>
          <w:szCs w:val="24"/>
          <w:lang w:eastAsia="en-GB"/>
        </w:rPr>
        <w:t>runtime</w:t>
      </w:r>
      <w:r w:rsidR="00520E5F">
        <w:rPr>
          <w:rFonts w:ascii="Arial" w:eastAsia="Times New Roman" w:hAnsi="Arial" w:cs="Arial"/>
          <w:sz w:val="24"/>
          <w:szCs w:val="24"/>
          <w:lang w:eastAsia="en-GB"/>
        </w:rPr>
        <w:t>s</w:t>
      </w:r>
      <w:r w:rsidR="00926511" w:rsidRPr="00EC4BF1">
        <w:rPr>
          <w:rFonts w:ascii="Arial" w:eastAsia="Times New Roman" w:hAnsi="Arial" w:cs="Arial"/>
          <w:sz w:val="24"/>
          <w:szCs w:val="24"/>
          <w:lang w:eastAsia="en-GB"/>
        </w:rPr>
        <w:t xml:space="preserve"> that Kubernetes controls to give us High Availability</w:t>
      </w:r>
      <w:r w:rsidR="00E25CD6">
        <w:rPr>
          <w:rFonts w:ascii="Arial" w:eastAsia="Times New Roman" w:hAnsi="Arial" w:cs="Arial"/>
          <w:sz w:val="24"/>
          <w:szCs w:val="24"/>
          <w:lang w:eastAsia="en-GB"/>
        </w:rPr>
        <w:t xml:space="preserve">, </w:t>
      </w:r>
      <w:r w:rsidR="00926511" w:rsidRPr="00EC4BF1">
        <w:rPr>
          <w:rFonts w:ascii="Arial" w:eastAsia="Times New Roman" w:hAnsi="Arial" w:cs="Arial"/>
          <w:sz w:val="24"/>
          <w:szCs w:val="24"/>
          <w:lang w:eastAsia="en-GB"/>
        </w:rPr>
        <w:t>Scaleability</w:t>
      </w:r>
      <w:r w:rsidR="009F527B">
        <w:rPr>
          <w:rFonts w:ascii="Arial" w:eastAsia="Times New Roman" w:hAnsi="Arial" w:cs="Arial"/>
          <w:sz w:val="24"/>
          <w:szCs w:val="24"/>
          <w:lang w:eastAsia="en-GB"/>
        </w:rPr>
        <w:t>,</w:t>
      </w:r>
      <w:r w:rsidR="00E25CD6">
        <w:rPr>
          <w:rFonts w:ascii="Arial" w:eastAsia="Times New Roman" w:hAnsi="Arial" w:cs="Arial"/>
          <w:sz w:val="24"/>
          <w:szCs w:val="24"/>
          <w:lang w:eastAsia="en-GB"/>
        </w:rPr>
        <w:t xml:space="preserve"> and monitoring</w:t>
      </w:r>
      <w:r w:rsidR="00926511" w:rsidRPr="00EC4BF1">
        <w:rPr>
          <w:rFonts w:ascii="Arial" w:eastAsia="Times New Roman" w:hAnsi="Arial" w:cs="Arial"/>
          <w:sz w:val="24"/>
          <w:szCs w:val="24"/>
          <w:lang w:eastAsia="en-GB"/>
        </w:rPr>
        <w:t xml:space="preserve">.  Your </w:t>
      </w:r>
      <w:r w:rsidR="00EC51C6">
        <w:rPr>
          <w:rFonts w:ascii="Arial" w:eastAsia="Times New Roman" w:hAnsi="Arial" w:cs="Arial"/>
          <w:sz w:val="24"/>
          <w:szCs w:val="24"/>
          <w:lang w:eastAsia="en-GB"/>
        </w:rPr>
        <w:t>A</w:t>
      </w:r>
      <w:r w:rsidR="00926511" w:rsidRPr="00EC4BF1">
        <w:rPr>
          <w:rFonts w:ascii="Arial" w:eastAsia="Times New Roman" w:hAnsi="Arial" w:cs="Arial"/>
          <w:sz w:val="24"/>
          <w:szCs w:val="24"/>
          <w:lang w:eastAsia="en-GB"/>
        </w:rPr>
        <w:t xml:space="preserve">pplication will be highly available because Kubernetes maintains </w:t>
      </w:r>
      <w:r w:rsidR="00867A7A" w:rsidRPr="00EC4BF1">
        <w:rPr>
          <w:rFonts w:ascii="Arial" w:eastAsia="Times New Roman" w:hAnsi="Arial" w:cs="Arial"/>
          <w:sz w:val="24"/>
          <w:szCs w:val="24"/>
          <w:lang w:eastAsia="en-GB"/>
        </w:rPr>
        <w:t xml:space="preserve">a </w:t>
      </w:r>
      <w:r w:rsidR="00926511" w:rsidRPr="00EC4BF1">
        <w:rPr>
          <w:rFonts w:ascii="Arial" w:eastAsia="Times New Roman" w:hAnsi="Arial" w:cs="Arial"/>
          <w:sz w:val="24"/>
          <w:szCs w:val="24"/>
          <w:lang w:eastAsia="en-GB"/>
        </w:rPr>
        <w:t>minimum level</w:t>
      </w:r>
      <w:r w:rsidR="00CD4159" w:rsidRPr="00EC4BF1">
        <w:rPr>
          <w:rFonts w:ascii="Arial" w:eastAsia="Times New Roman" w:hAnsi="Arial" w:cs="Arial"/>
          <w:sz w:val="24"/>
          <w:szCs w:val="24"/>
          <w:lang w:eastAsia="en-GB"/>
        </w:rPr>
        <w:t xml:space="preserve"> (Desired state)</w:t>
      </w:r>
      <w:r w:rsidR="00926511" w:rsidRPr="00EC4BF1">
        <w:rPr>
          <w:rFonts w:ascii="Arial" w:eastAsia="Times New Roman" w:hAnsi="Arial" w:cs="Arial"/>
          <w:sz w:val="24"/>
          <w:szCs w:val="24"/>
          <w:lang w:eastAsia="en-GB"/>
        </w:rPr>
        <w:t xml:space="preserve"> of multiple Docker</w:t>
      </w:r>
      <w:r w:rsidR="005D1E79" w:rsidRPr="00EC4BF1">
        <w:rPr>
          <w:rFonts w:ascii="Arial" w:eastAsia="Times New Roman" w:hAnsi="Arial" w:cs="Arial"/>
          <w:sz w:val="24"/>
          <w:szCs w:val="24"/>
          <w:lang w:eastAsia="en-GB"/>
        </w:rPr>
        <w:t xml:space="preserve"> application containers</w:t>
      </w:r>
      <w:r w:rsidR="00926511" w:rsidRPr="00EC4BF1">
        <w:rPr>
          <w:rFonts w:ascii="Arial" w:eastAsia="Times New Roman" w:hAnsi="Arial" w:cs="Arial"/>
          <w:sz w:val="24"/>
          <w:szCs w:val="24"/>
          <w:lang w:eastAsia="en-GB"/>
        </w:rPr>
        <w:t xml:space="preserve"> or nodes running and load balances between them.  Kubernetes is </w:t>
      </w:r>
      <w:r w:rsidR="002D67E8">
        <w:rPr>
          <w:rFonts w:ascii="Arial" w:eastAsia="Times New Roman" w:hAnsi="Arial" w:cs="Arial"/>
          <w:sz w:val="24"/>
          <w:szCs w:val="24"/>
          <w:lang w:eastAsia="en-GB"/>
        </w:rPr>
        <w:t>auto-</w:t>
      </w:r>
      <w:r w:rsidR="00926511" w:rsidRPr="00EC4BF1">
        <w:rPr>
          <w:rFonts w:ascii="Arial" w:eastAsia="Times New Roman" w:hAnsi="Arial" w:cs="Arial"/>
          <w:sz w:val="24"/>
          <w:szCs w:val="24"/>
          <w:lang w:eastAsia="en-GB"/>
        </w:rPr>
        <w:t>scalable because it monitor</w:t>
      </w:r>
      <w:r w:rsidR="00867A7A" w:rsidRPr="00EC4BF1">
        <w:rPr>
          <w:rFonts w:ascii="Arial" w:eastAsia="Times New Roman" w:hAnsi="Arial" w:cs="Arial"/>
          <w:sz w:val="24"/>
          <w:szCs w:val="24"/>
          <w:lang w:eastAsia="en-GB"/>
        </w:rPr>
        <w:t>s</w:t>
      </w:r>
      <w:r w:rsidR="00926511" w:rsidRPr="00EC4BF1">
        <w:rPr>
          <w:rFonts w:ascii="Arial" w:eastAsia="Times New Roman" w:hAnsi="Arial" w:cs="Arial"/>
          <w:sz w:val="24"/>
          <w:szCs w:val="24"/>
          <w:lang w:eastAsia="en-GB"/>
        </w:rPr>
        <w:t xml:space="preserve"> workload</w:t>
      </w:r>
      <w:r w:rsidR="00867A7A" w:rsidRPr="00EC4BF1">
        <w:rPr>
          <w:rFonts w:ascii="Arial" w:eastAsia="Times New Roman" w:hAnsi="Arial" w:cs="Arial"/>
          <w:sz w:val="24"/>
          <w:szCs w:val="24"/>
          <w:lang w:eastAsia="en-GB"/>
        </w:rPr>
        <w:t>s</w:t>
      </w:r>
      <w:r w:rsidR="002D67E8">
        <w:rPr>
          <w:rFonts w:ascii="Arial" w:eastAsia="Times New Roman" w:hAnsi="Arial" w:cs="Arial"/>
          <w:sz w:val="24"/>
          <w:szCs w:val="24"/>
          <w:lang w:eastAsia="en-GB"/>
        </w:rPr>
        <w:t xml:space="preserve"> of the </w:t>
      </w:r>
      <w:r w:rsidR="00B10E87">
        <w:rPr>
          <w:rFonts w:ascii="Arial" w:eastAsia="Times New Roman" w:hAnsi="Arial" w:cs="Arial"/>
          <w:sz w:val="24"/>
          <w:szCs w:val="24"/>
          <w:lang w:eastAsia="en-GB"/>
        </w:rPr>
        <w:t>Pods\</w:t>
      </w:r>
      <w:r w:rsidR="002D67E8">
        <w:rPr>
          <w:rFonts w:ascii="Arial" w:eastAsia="Times New Roman" w:hAnsi="Arial" w:cs="Arial"/>
          <w:sz w:val="24"/>
          <w:szCs w:val="24"/>
          <w:lang w:eastAsia="en-GB"/>
        </w:rPr>
        <w:t>containers</w:t>
      </w:r>
      <w:r w:rsidR="00867A7A" w:rsidRPr="00EC4BF1">
        <w:rPr>
          <w:rFonts w:ascii="Arial" w:eastAsia="Times New Roman" w:hAnsi="Arial" w:cs="Arial"/>
          <w:sz w:val="24"/>
          <w:szCs w:val="24"/>
          <w:lang w:eastAsia="en-GB"/>
        </w:rPr>
        <w:t xml:space="preserve"> and will </w:t>
      </w:r>
      <w:r w:rsidR="0024446B" w:rsidRPr="00EC4BF1">
        <w:rPr>
          <w:rFonts w:ascii="Arial" w:eastAsia="Times New Roman" w:hAnsi="Arial" w:cs="Arial"/>
          <w:sz w:val="24"/>
          <w:szCs w:val="24"/>
          <w:lang w:eastAsia="en-GB"/>
        </w:rPr>
        <w:t xml:space="preserve">automatically </w:t>
      </w:r>
      <w:r w:rsidR="00867A7A" w:rsidRPr="00EC4BF1">
        <w:rPr>
          <w:rFonts w:ascii="Arial" w:eastAsia="Times New Roman" w:hAnsi="Arial" w:cs="Arial"/>
          <w:sz w:val="24"/>
          <w:szCs w:val="24"/>
          <w:lang w:eastAsia="en-GB"/>
        </w:rPr>
        <w:t xml:space="preserve">create or spawn more containers when the workloads spike and remove the </w:t>
      </w:r>
      <w:r w:rsidR="00011121" w:rsidRPr="00EC4BF1">
        <w:rPr>
          <w:rFonts w:ascii="Arial" w:eastAsia="Times New Roman" w:hAnsi="Arial" w:cs="Arial"/>
          <w:sz w:val="24"/>
          <w:szCs w:val="24"/>
          <w:lang w:eastAsia="en-GB"/>
        </w:rPr>
        <w:t>C</w:t>
      </w:r>
      <w:r w:rsidR="00867A7A" w:rsidRPr="00EC4BF1">
        <w:rPr>
          <w:rFonts w:ascii="Arial" w:eastAsia="Times New Roman" w:hAnsi="Arial" w:cs="Arial"/>
          <w:sz w:val="24"/>
          <w:szCs w:val="24"/>
          <w:lang w:eastAsia="en-GB"/>
        </w:rPr>
        <w:t xml:space="preserve">ontainers </w:t>
      </w:r>
      <w:r w:rsidR="00154636" w:rsidRPr="00EC4BF1">
        <w:rPr>
          <w:rFonts w:ascii="Arial" w:eastAsia="Times New Roman" w:hAnsi="Arial" w:cs="Arial"/>
          <w:sz w:val="24"/>
          <w:szCs w:val="24"/>
          <w:lang w:eastAsia="en-GB"/>
        </w:rPr>
        <w:t>as</w:t>
      </w:r>
      <w:r w:rsidR="00867A7A" w:rsidRPr="00EC4BF1">
        <w:rPr>
          <w:rFonts w:ascii="Arial" w:eastAsia="Times New Roman" w:hAnsi="Arial" w:cs="Arial"/>
          <w:sz w:val="24"/>
          <w:szCs w:val="24"/>
          <w:lang w:eastAsia="en-GB"/>
        </w:rPr>
        <w:t xml:space="preserve"> </w:t>
      </w:r>
      <w:r w:rsidR="00011121" w:rsidRPr="00EC4BF1">
        <w:rPr>
          <w:rFonts w:ascii="Arial" w:eastAsia="Times New Roman" w:hAnsi="Arial" w:cs="Arial"/>
          <w:sz w:val="24"/>
          <w:szCs w:val="24"/>
          <w:lang w:eastAsia="en-GB"/>
        </w:rPr>
        <w:t xml:space="preserve">the </w:t>
      </w:r>
      <w:r w:rsidR="00867A7A" w:rsidRPr="00EC4BF1">
        <w:rPr>
          <w:rFonts w:ascii="Arial" w:eastAsia="Times New Roman" w:hAnsi="Arial" w:cs="Arial"/>
          <w:sz w:val="24"/>
          <w:szCs w:val="24"/>
          <w:lang w:eastAsia="en-GB"/>
        </w:rPr>
        <w:t>workload</w:t>
      </w:r>
      <w:r w:rsidR="008550A3" w:rsidRPr="00EC4BF1">
        <w:rPr>
          <w:rFonts w:ascii="Arial" w:eastAsia="Times New Roman" w:hAnsi="Arial" w:cs="Arial"/>
          <w:sz w:val="24"/>
          <w:szCs w:val="24"/>
          <w:lang w:eastAsia="en-GB"/>
        </w:rPr>
        <w:t xml:space="preserve"> re</w:t>
      </w:r>
      <w:r w:rsidR="004F345C" w:rsidRPr="00EC4BF1">
        <w:rPr>
          <w:rFonts w:ascii="Arial" w:eastAsia="Times New Roman" w:hAnsi="Arial" w:cs="Arial"/>
          <w:sz w:val="24"/>
          <w:szCs w:val="24"/>
          <w:lang w:eastAsia="en-GB"/>
        </w:rPr>
        <w:t>duces</w:t>
      </w:r>
      <w:r w:rsidR="00867A7A" w:rsidRPr="00EC4BF1">
        <w:rPr>
          <w:rFonts w:ascii="Arial" w:eastAsia="Times New Roman" w:hAnsi="Arial" w:cs="Arial"/>
          <w:sz w:val="24"/>
          <w:szCs w:val="24"/>
          <w:lang w:eastAsia="en-GB"/>
        </w:rPr>
        <w:t>.</w:t>
      </w:r>
      <w:r w:rsidR="002D67E8">
        <w:rPr>
          <w:rFonts w:ascii="Arial" w:eastAsia="Times New Roman" w:hAnsi="Arial" w:cs="Arial"/>
          <w:sz w:val="24"/>
          <w:szCs w:val="24"/>
          <w:lang w:eastAsia="en-GB"/>
        </w:rPr>
        <w:t xml:space="preserve">  It has auto-healing characteristics by monitoring</w:t>
      </w:r>
      <w:r w:rsidR="004E6961">
        <w:rPr>
          <w:rFonts w:ascii="Arial" w:eastAsia="Times New Roman" w:hAnsi="Arial" w:cs="Arial"/>
          <w:sz w:val="24"/>
          <w:szCs w:val="24"/>
          <w:lang w:eastAsia="en-GB"/>
        </w:rPr>
        <w:t xml:space="preserve"> (Health Check)  </w:t>
      </w:r>
      <w:r w:rsidR="002D67E8">
        <w:rPr>
          <w:rFonts w:ascii="Arial" w:eastAsia="Times New Roman" w:hAnsi="Arial" w:cs="Arial"/>
          <w:sz w:val="24"/>
          <w:szCs w:val="24"/>
          <w:lang w:eastAsia="en-GB"/>
        </w:rPr>
        <w:t xml:space="preserve">the </w:t>
      </w:r>
      <w:r w:rsidR="008E1EF2">
        <w:rPr>
          <w:rFonts w:ascii="Arial" w:eastAsia="Times New Roman" w:hAnsi="Arial" w:cs="Arial"/>
          <w:sz w:val="24"/>
          <w:szCs w:val="24"/>
          <w:lang w:eastAsia="en-GB"/>
        </w:rPr>
        <w:t xml:space="preserve">state of </w:t>
      </w:r>
      <w:r w:rsidR="002D67E8">
        <w:rPr>
          <w:rFonts w:ascii="Arial" w:eastAsia="Times New Roman" w:hAnsi="Arial" w:cs="Arial"/>
          <w:sz w:val="24"/>
          <w:szCs w:val="24"/>
          <w:lang w:eastAsia="en-GB"/>
        </w:rPr>
        <w:t>application container</w:t>
      </w:r>
      <w:r w:rsidR="00F737BE">
        <w:rPr>
          <w:rFonts w:ascii="Arial" w:eastAsia="Times New Roman" w:hAnsi="Arial" w:cs="Arial"/>
          <w:sz w:val="24"/>
          <w:szCs w:val="24"/>
          <w:lang w:eastAsia="en-GB"/>
        </w:rPr>
        <w:t>s</w:t>
      </w:r>
      <w:r w:rsidR="00CD1EA9">
        <w:rPr>
          <w:rFonts w:ascii="Arial" w:eastAsia="Times New Roman" w:hAnsi="Arial" w:cs="Arial"/>
          <w:sz w:val="24"/>
          <w:szCs w:val="24"/>
          <w:lang w:eastAsia="en-GB"/>
        </w:rPr>
        <w:t>,</w:t>
      </w:r>
      <w:r w:rsidR="00C94D26">
        <w:rPr>
          <w:rFonts w:ascii="Arial" w:eastAsia="Times New Roman" w:hAnsi="Arial" w:cs="Arial"/>
          <w:sz w:val="24"/>
          <w:szCs w:val="24"/>
          <w:lang w:eastAsia="en-GB"/>
        </w:rPr>
        <w:t xml:space="preserve"> and</w:t>
      </w:r>
      <w:r w:rsidR="00CD1EA9">
        <w:rPr>
          <w:rFonts w:ascii="Arial" w:eastAsia="Times New Roman" w:hAnsi="Arial" w:cs="Arial"/>
          <w:sz w:val="24"/>
          <w:szCs w:val="24"/>
          <w:lang w:eastAsia="en-GB"/>
        </w:rPr>
        <w:t xml:space="preserve"> if the </w:t>
      </w:r>
      <w:r w:rsidR="00430DD0">
        <w:rPr>
          <w:rFonts w:ascii="Arial" w:eastAsia="Times New Roman" w:hAnsi="Arial" w:cs="Arial"/>
          <w:sz w:val="24"/>
          <w:szCs w:val="24"/>
          <w:lang w:eastAsia="en-GB"/>
        </w:rPr>
        <w:t xml:space="preserve">Pod (1 or more containers) </w:t>
      </w:r>
      <w:r w:rsidR="002D67E8">
        <w:rPr>
          <w:rFonts w:ascii="Arial" w:eastAsia="Times New Roman" w:hAnsi="Arial" w:cs="Arial"/>
          <w:sz w:val="24"/>
          <w:szCs w:val="24"/>
          <w:lang w:eastAsia="en-GB"/>
        </w:rPr>
        <w:t>fail</w:t>
      </w:r>
      <w:r w:rsidR="00CD1EA9">
        <w:rPr>
          <w:rFonts w:ascii="Arial" w:eastAsia="Times New Roman" w:hAnsi="Arial" w:cs="Arial"/>
          <w:sz w:val="24"/>
          <w:szCs w:val="24"/>
          <w:lang w:eastAsia="en-GB"/>
        </w:rPr>
        <w:t>s</w:t>
      </w:r>
      <w:r w:rsidR="00986ADF">
        <w:rPr>
          <w:rFonts w:ascii="Arial" w:eastAsia="Times New Roman" w:hAnsi="Arial" w:cs="Arial"/>
          <w:sz w:val="24"/>
          <w:szCs w:val="24"/>
          <w:lang w:eastAsia="en-GB"/>
        </w:rPr>
        <w:t>,</w:t>
      </w:r>
      <w:r w:rsidR="00D1485F">
        <w:rPr>
          <w:rFonts w:ascii="Arial" w:eastAsia="Times New Roman" w:hAnsi="Arial" w:cs="Arial"/>
          <w:sz w:val="24"/>
          <w:szCs w:val="24"/>
          <w:lang w:eastAsia="en-GB"/>
        </w:rPr>
        <w:t xml:space="preserve"> it will try and re-instate the </w:t>
      </w:r>
      <w:r w:rsidR="00505C5C">
        <w:rPr>
          <w:rFonts w:ascii="Arial" w:eastAsia="Times New Roman" w:hAnsi="Arial" w:cs="Arial"/>
          <w:sz w:val="24"/>
          <w:szCs w:val="24"/>
          <w:lang w:eastAsia="en-GB"/>
        </w:rPr>
        <w:t>containers</w:t>
      </w:r>
      <w:r w:rsidR="00D1485F">
        <w:rPr>
          <w:rFonts w:ascii="Arial" w:eastAsia="Times New Roman" w:hAnsi="Arial" w:cs="Arial"/>
          <w:sz w:val="24"/>
          <w:szCs w:val="24"/>
          <w:lang w:eastAsia="en-GB"/>
        </w:rPr>
        <w:t xml:space="preserve"> to </w:t>
      </w:r>
      <w:r w:rsidR="00F737BE">
        <w:rPr>
          <w:rFonts w:ascii="Arial" w:eastAsia="Times New Roman" w:hAnsi="Arial" w:cs="Arial"/>
          <w:sz w:val="24"/>
          <w:szCs w:val="24"/>
          <w:lang w:eastAsia="en-GB"/>
        </w:rPr>
        <w:t>there</w:t>
      </w:r>
      <w:r w:rsidR="00D1485F">
        <w:rPr>
          <w:rFonts w:ascii="Arial" w:eastAsia="Times New Roman" w:hAnsi="Arial" w:cs="Arial"/>
          <w:sz w:val="24"/>
          <w:szCs w:val="24"/>
          <w:lang w:eastAsia="en-GB"/>
        </w:rPr>
        <w:t xml:space="preserve"> initial state</w:t>
      </w:r>
      <w:r w:rsidR="00867CEA">
        <w:rPr>
          <w:rFonts w:ascii="Arial" w:eastAsia="Times New Roman" w:hAnsi="Arial" w:cs="Arial"/>
          <w:sz w:val="24"/>
          <w:szCs w:val="24"/>
          <w:lang w:eastAsia="en-GB"/>
        </w:rPr>
        <w:t xml:space="preserve">, </w:t>
      </w:r>
      <w:r w:rsidR="00505C5C">
        <w:rPr>
          <w:rFonts w:ascii="Arial" w:eastAsia="Times New Roman" w:hAnsi="Arial" w:cs="Arial"/>
          <w:sz w:val="24"/>
          <w:szCs w:val="24"/>
          <w:lang w:eastAsia="en-GB"/>
        </w:rPr>
        <w:t xml:space="preserve">reschedule containers if nodes fail, </w:t>
      </w:r>
      <w:r w:rsidR="00867CEA">
        <w:rPr>
          <w:rFonts w:ascii="Arial" w:eastAsia="Times New Roman" w:hAnsi="Arial" w:cs="Arial"/>
          <w:sz w:val="24"/>
          <w:szCs w:val="24"/>
          <w:lang w:eastAsia="en-GB"/>
        </w:rPr>
        <w:t xml:space="preserve">kill and </w:t>
      </w:r>
      <w:r w:rsidR="002D67E8">
        <w:rPr>
          <w:rFonts w:ascii="Arial" w:eastAsia="Times New Roman" w:hAnsi="Arial" w:cs="Arial"/>
          <w:sz w:val="24"/>
          <w:szCs w:val="24"/>
          <w:lang w:eastAsia="en-GB"/>
        </w:rPr>
        <w:t>spawn</w:t>
      </w:r>
      <w:r w:rsidR="00DC35DD">
        <w:rPr>
          <w:rFonts w:ascii="Arial" w:eastAsia="Times New Roman" w:hAnsi="Arial" w:cs="Arial"/>
          <w:sz w:val="24"/>
          <w:szCs w:val="24"/>
          <w:lang w:eastAsia="en-GB"/>
        </w:rPr>
        <w:t xml:space="preserve">/create </w:t>
      </w:r>
      <w:r w:rsidR="002D67E8">
        <w:rPr>
          <w:rFonts w:ascii="Arial" w:eastAsia="Times New Roman" w:hAnsi="Arial" w:cs="Arial"/>
          <w:sz w:val="24"/>
          <w:szCs w:val="24"/>
          <w:lang w:eastAsia="en-GB"/>
        </w:rPr>
        <w:t>new conta</w:t>
      </w:r>
      <w:r w:rsidR="00DC35DD">
        <w:rPr>
          <w:rFonts w:ascii="Arial" w:eastAsia="Times New Roman" w:hAnsi="Arial" w:cs="Arial"/>
          <w:sz w:val="24"/>
          <w:szCs w:val="24"/>
          <w:lang w:eastAsia="en-GB"/>
        </w:rPr>
        <w:t>iner</w:t>
      </w:r>
      <w:r w:rsidR="00D1485F">
        <w:rPr>
          <w:rFonts w:ascii="Arial" w:eastAsia="Times New Roman" w:hAnsi="Arial" w:cs="Arial"/>
          <w:sz w:val="24"/>
          <w:szCs w:val="24"/>
          <w:lang w:eastAsia="en-GB"/>
        </w:rPr>
        <w:t>/s</w:t>
      </w:r>
      <w:r w:rsidR="00DC35DD">
        <w:rPr>
          <w:rFonts w:ascii="Arial" w:eastAsia="Times New Roman" w:hAnsi="Arial" w:cs="Arial"/>
          <w:sz w:val="24"/>
          <w:szCs w:val="24"/>
          <w:lang w:eastAsia="en-GB"/>
        </w:rPr>
        <w:t xml:space="preserve"> running the same </w:t>
      </w:r>
      <w:r w:rsidR="00EC51C6">
        <w:rPr>
          <w:rFonts w:ascii="Arial" w:eastAsia="Times New Roman" w:hAnsi="Arial" w:cs="Arial"/>
          <w:sz w:val="24"/>
          <w:szCs w:val="24"/>
          <w:lang w:eastAsia="en-GB"/>
        </w:rPr>
        <w:t>A</w:t>
      </w:r>
      <w:r w:rsidR="00DC35DD">
        <w:rPr>
          <w:rFonts w:ascii="Arial" w:eastAsia="Times New Roman" w:hAnsi="Arial" w:cs="Arial"/>
          <w:sz w:val="24"/>
          <w:szCs w:val="24"/>
          <w:lang w:eastAsia="en-GB"/>
        </w:rPr>
        <w:t>pplication</w:t>
      </w:r>
      <w:r w:rsidR="00AF6E71">
        <w:rPr>
          <w:rFonts w:ascii="Arial" w:eastAsia="Times New Roman" w:hAnsi="Arial" w:cs="Arial"/>
          <w:sz w:val="24"/>
          <w:szCs w:val="24"/>
          <w:lang w:eastAsia="en-GB"/>
        </w:rPr>
        <w:t xml:space="preserve"> if they can</w:t>
      </w:r>
      <w:r w:rsidR="00B901EF">
        <w:rPr>
          <w:rFonts w:ascii="Arial" w:eastAsia="Times New Roman" w:hAnsi="Arial" w:cs="Arial"/>
          <w:sz w:val="24"/>
          <w:szCs w:val="24"/>
          <w:lang w:eastAsia="en-GB"/>
        </w:rPr>
        <w:t>not</w:t>
      </w:r>
      <w:r w:rsidR="00AF6E71">
        <w:rPr>
          <w:rFonts w:ascii="Arial" w:eastAsia="Times New Roman" w:hAnsi="Arial" w:cs="Arial"/>
          <w:sz w:val="24"/>
          <w:szCs w:val="24"/>
          <w:lang w:eastAsia="en-GB"/>
        </w:rPr>
        <w:t xml:space="preserve"> be</w:t>
      </w:r>
      <w:r w:rsidR="00B901EF">
        <w:rPr>
          <w:rFonts w:ascii="Arial" w:eastAsia="Times New Roman" w:hAnsi="Arial" w:cs="Arial"/>
          <w:sz w:val="24"/>
          <w:szCs w:val="24"/>
          <w:lang w:eastAsia="en-GB"/>
        </w:rPr>
        <w:t xml:space="preserve"> re-instated</w:t>
      </w:r>
      <w:r w:rsidR="001A3A4D">
        <w:rPr>
          <w:rFonts w:ascii="Arial" w:eastAsia="Times New Roman" w:hAnsi="Arial" w:cs="Arial"/>
          <w:sz w:val="24"/>
          <w:szCs w:val="24"/>
          <w:lang w:eastAsia="en-GB"/>
        </w:rPr>
        <w:t xml:space="preserve"> </w:t>
      </w:r>
      <w:r w:rsidR="001A3A4D">
        <w:rPr>
          <w:rFonts w:ascii="Arial" w:eastAsia="Times New Roman" w:hAnsi="Arial" w:cs="Arial"/>
          <w:sz w:val="24"/>
          <w:szCs w:val="24"/>
          <w:lang w:eastAsia="en-GB"/>
        </w:rPr>
        <w:fldChar w:fldCharType="begin" w:fldLock="1"/>
      </w:r>
      <w:r w:rsidR="001908D7">
        <w:rPr>
          <w:rFonts w:ascii="Arial" w:eastAsia="Times New Roman" w:hAnsi="Arial" w:cs="Arial"/>
          <w:sz w:val="24"/>
          <w:szCs w:val="24"/>
          <w:lang w:eastAsia="en-GB"/>
        </w:rPr>
        <w:instrText>ADDIN CSL_CITATION {"citationItems":[{"id":"ITEM-1","itemData":{"DOI":"10.1109/CCWC.2019.8666479","ISBN":"9781728105543","abstract":"To develop and build a modern cloud infrastructure or DevOps implementation than both Docker and Kubernetes have revolutionized the era of software development and operations. Although both are different, they unify the process of development and integration, it is now possible to build any architecture by using these technologies. Docker is used to build, ship and run any application anywhere. Docker allows the use of the same available resources. These containers can be used to make deployments much faster. Containers use less space, are reliable and are very fast. Docker Swarm helps to manage the docker container. Kubernetes is an automated container management, deployment and scaling platform. Using Google Cloud Platform to deploy containers on Kubernetes Engine enabling rapid application development and management. Kubernetes provides key features like deployment, easy ways to scale, and monitoring.","author":[{"dropping-particle":"","family":"Shah","given":"Jay","non-dropping-particle":"","parse-names":false,"suffix":""},{"dropping-particle":"","family":"Dubaria","given":"Dushyant","non-dropping-particle":"","parse-names":false,"suffix":""}],"container-title":"2019 IEEE 9th Annual Computing and Communication Workshop and Conference, CCWC 2019","id":"ITEM-1","issued":{"date-parts":[["2019"]]},"page":"184-189","publisher":"IEEE","title":"Building modern clouds: Using docker, kubernetes google cloud platform","type":"article-journal"},"uris":["http://www.mendeley.com/documents/?uuid=eedd024e-60bd-483d-9f9c-4d139d3715e1"]}],"mendeley":{"formattedCitation":"[24]","plainTextFormattedCitation":"[24]","previouslyFormattedCitation":"[24]"},"properties":{"noteIndex":0},"schema":"https://github.com/citation-style-language/schema/raw/master/csl-citation.json"}</w:instrText>
      </w:r>
      <w:r w:rsidR="001A3A4D">
        <w:rPr>
          <w:rFonts w:ascii="Arial" w:eastAsia="Times New Roman" w:hAnsi="Arial" w:cs="Arial"/>
          <w:sz w:val="24"/>
          <w:szCs w:val="24"/>
          <w:lang w:eastAsia="en-GB"/>
        </w:rPr>
        <w:fldChar w:fldCharType="separate"/>
      </w:r>
      <w:r w:rsidR="001908D7" w:rsidRPr="001908D7">
        <w:rPr>
          <w:rFonts w:ascii="Arial" w:eastAsia="Times New Roman" w:hAnsi="Arial" w:cs="Arial"/>
          <w:noProof/>
          <w:sz w:val="24"/>
          <w:szCs w:val="24"/>
          <w:lang w:eastAsia="en-GB"/>
        </w:rPr>
        <w:t>[24]</w:t>
      </w:r>
      <w:r w:rsidR="001A3A4D">
        <w:rPr>
          <w:rFonts w:ascii="Arial" w:eastAsia="Times New Roman" w:hAnsi="Arial" w:cs="Arial"/>
          <w:sz w:val="24"/>
          <w:szCs w:val="24"/>
          <w:lang w:eastAsia="en-GB"/>
        </w:rPr>
        <w:fldChar w:fldCharType="end"/>
      </w:r>
      <w:r w:rsidR="00CD1EA9">
        <w:rPr>
          <w:rFonts w:ascii="Arial" w:eastAsia="Times New Roman" w:hAnsi="Arial" w:cs="Arial"/>
          <w:sz w:val="24"/>
          <w:szCs w:val="24"/>
          <w:lang w:eastAsia="en-GB"/>
        </w:rPr>
        <w:t>.</w:t>
      </w:r>
    </w:p>
    <w:p w14:paraId="26FDF231" w14:textId="5EEAE8D8" w:rsidR="00E0514C" w:rsidRPr="00EC4BF1" w:rsidRDefault="004F345C" w:rsidP="00183749">
      <w:pPr>
        <w:rPr>
          <w:rFonts w:ascii="Arial" w:hAnsi="Arial" w:cs="Arial"/>
          <w:sz w:val="24"/>
          <w:szCs w:val="24"/>
        </w:rPr>
      </w:pPr>
      <w:r w:rsidRPr="00EC4BF1">
        <w:rPr>
          <w:rFonts w:ascii="Arial" w:hAnsi="Arial" w:cs="Arial"/>
          <w:noProof/>
          <w:sz w:val="24"/>
          <w:szCs w:val="24"/>
        </w:rPr>
        <w:lastRenderedPageBreak/>
        <w:drawing>
          <wp:inline distT="0" distB="0" distL="0" distR="0" wp14:anchorId="34094398" wp14:editId="6272F642">
            <wp:extent cx="5731510" cy="38080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08095"/>
                    </a:xfrm>
                    <a:prstGeom prst="rect">
                      <a:avLst/>
                    </a:prstGeom>
                  </pic:spPr>
                </pic:pic>
              </a:graphicData>
            </a:graphic>
          </wp:inline>
        </w:drawing>
      </w:r>
      <w:r w:rsidR="005A0B65" w:rsidRPr="00EC4BF1">
        <w:rPr>
          <w:rFonts w:ascii="Arial" w:hAnsi="Arial" w:cs="Arial"/>
          <w:sz w:val="24"/>
          <w:szCs w:val="24"/>
        </w:rPr>
        <w:t xml:space="preserve">Figure </w:t>
      </w:r>
      <w:r w:rsidR="002B6258">
        <w:rPr>
          <w:rFonts w:ascii="Arial" w:hAnsi="Arial" w:cs="Arial"/>
          <w:sz w:val="24"/>
          <w:szCs w:val="24"/>
        </w:rPr>
        <w:t>9</w:t>
      </w:r>
      <w:r w:rsidR="005A0B65" w:rsidRPr="00EC4BF1">
        <w:rPr>
          <w:rFonts w:ascii="Arial" w:hAnsi="Arial" w:cs="Arial"/>
          <w:sz w:val="24"/>
          <w:szCs w:val="24"/>
        </w:rPr>
        <w:t>: Kubernetes</w:t>
      </w:r>
      <w:r w:rsidR="0086759C">
        <w:rPr>
          <w:rFonts w:ascii="Arial" w:hAnsi="Arial" w:cs="Arial"/>
          <w:sz w:val="24"/>
          <w:szCs w:val="24"/>
        </w:rPr>
        <w:t xml:space="preserve"> Control Plane </w:t>
      </w:r>
      <w:r w:rsidR="0086759C">
        <w:rPr>
          <w:rFonts w:ascii="Arial" w:hAnsi="Arial" w:cs="Arial"/>
          <w:sz w:val="24"/>
          <w:szCs w:val="24"/>
        </w:rPr>
        <w:fldChar w:fldCharType="begin" w:fldLock="1"/>
      </w:r>
      <w:r w:rsidR="001908D7">
        <w:rPr>
          <w:rFonts w:ascii="Arial" w:hAnsi="Arial" w:cs="Arial"/>
          <w:sz w:val="24"/>
          <w:szCs w:val="24"/>
        </w:rPr>
        <w:instrText>ADDIN CSL_CITATION {"citationItems":[{"id":"ITEM-1","itemData":{"URL":"https://upload.wikimedia.org/wikipedia/commons/b/be/Kubernetes.png","accessed":{"date-parts":[["2020","3","3"]]},"id":"ITEM-1","issued":{"date-parts":[["0"]]},"title":"Kubernetes.png (PNG Image, 890 × 630 pixels)","type":"webpage"},"uris":["http://www.mendeley.com/documents/?uuid=faa9c117-443a-33fd-b88f-2ec8404751e5"]}],"mendeley":{"formattedCitation":"[39]","plainTextFormattedCitation":"[39]","previouslyFormattedCitation":"[39]"},"properties":{"noteIndex":0},"schema":"https://github.com/citation-style-language/schema/raw/master/csl-citation.json"}</w:instrText>
      </w:r>
      <w:r w:rsidR="0086759C">
        <w:rPr>
          <w:rFonts w:ascii="Arial" w:hAnsi="Arial" w:cs="Arial"/>
          <w:sz w:val="24"/>
          <w:szCs w:val="24"/>
        </w:rPr>
        <w:fldChar w:fldCharType="separate"/>
      </w:r>
      <w:r w:rsidR="00426B62" w:rsidRPr="00426B62">
        <w:rPr>
          <w:rFonts w:ascii="Arial" w:hAnsi="Arial" w:cs="Arial"/>
          <w:noProof/>
          <w:sz w:val="24"/>
          <w:szCs w:val="24"/>
        </w:rPr>
        <w:t>[39]</w:t>
      </w:r>
      <w:r w:rsidR="0086759C">
        <w:rPr>
          <w:rFonts w:ascii="Arial" w:hAnsi="Arial" w:cs="Arial"/>
          <w:sz w:val="24"/>
          <w:szCs w:val="24"/>
        </w:rPr>
        <w:fldChar w:fldCharType="end"/>
      </w:r>
    </w:p>
    <w:p w14:paraId="0EEBA080" w14:textId="350D4362" w:rsidR="0035433A" w:rsidRPr="00EC4BF1" w:rsidRDefault="003B025F" w:rsidP="00183749">
      <w:pPr>
        <w:rPr>
          <w:rFonts w:ascii="Arial" w:hAnsi="Arial" w:cs="Arial"/>
          <w:sz w:val="24"/>
          <w:szCs w:val="24"/>
        </w:rPr>
      </w:pPr>
      <w:r>
        <w:rPr>
          <w:rFonts w:ascii="Arial" w:hAnsi="Arial" w:cs="Arial"/>
          <w:sz w:val="24"/>
          <w:szCs w:val="24"/>
        </w:rPr>
        <w:t>Referring to</w:t>
      </w:r>
      <w:r w:rsidR="00C26AB5">
        <w:rPr>
          <w:rFonts w:ascii="Arial" w:hAnsi="Arial" w:cs="Arial"/>
          <w:sz w:val="24"/>
          <w:szCs w:val="24"/>
        </w:rPr>
        <w:t xml:space="preserve"> figure </w:t>
      </w:r>
      <w:r>
        <w:rPr>
          <w:rFonts w:ascii="Arial" w:hAnsi="Arial" w:cs="Arial"/>
          <w:sz w:val="24"/>
          <w:szCs w:val="24"/>
        </w:rPr>
        <w:t>6</w:t>
      </w:r>
      <w:r w:rsidR="007A37E4" w:rsidRPr="00EC4BF1">
        <w:rPr>
          <w:rFonts w:ascii="Arial" w:hAnsi="Arial" w:cs="Arial"/>
          <w:sz w:val="24"/>
          <w:szCs w:val="24"/>
        </w:rPr>
        <w:t xml:space="preserve"> above</w:t>
      </w:r>
      <w:r>
        <w:rPr>
          <w:rFonts w:ascii="Arial" w:hAnsi="Arial" w:cs="Arial"/>
          <w:sz w:val="24"/>
          <w:szCs w:val="24"/>
        </w:rPr>
        <w:t>,</w:t>
      </w:r>
      <w:r w:rsidR="00C26AB5">
        <w:rPr>
          <w:rFonts w:ascii="Arial" w:hAnsi="Arial" w:cs="Arial"/>
          <w:sz w:val="24"/>
          <w:szCs w:val="24"/>
        </w:rPr>
        <w:t xml:space="preserve"> </w:t>
      </w:r>
      <w:r w:rsidR="000A7662">
        <w:rPr>
          <w:rFonts w:ascii="Arial" w:hAnsi="Arial" w:cs="Arial"/>
          <w:sz w:val="24"/>
          <w:szCs w:val="24"/>
        </w:rPr>
        <w:t>K</w:t>
      </w:r>
      <w:r w:rsidR="001501F1" w:rsidRPr="00EC4BF1">
        <w:rPr>
          <w:rFonts w:ascii="Arial" w:hAnsi="Arial" w:cs="Arial"/>
          <w:sz w:val="24"/>
          <w:szCs w:val="24"/>
        </w:rPr>
        <w:t>ubernetes n</w:t>
      </w:r>
      <w:r w:rsidR="004D0790" w:rsidRPr="00EC4BF1">
        <w:rPr>
          <w:rFonts w:ascii="Arial" w:hAnsi="Arial" w:cs="Arial"/>
          <w:sz w:val="24"/>
          <w:szCs w:val="24"/>
        </w:rPr>
        <w:t>ode is an instance of a computer that is run</w:t>
      </w:r>
      <w:r w:rsidR="00EB2FC0" w:rsidRPr="00EC4BF1">
        <w:rPr>
          <w:rFonts w:ascii="Arial" w:hAnsi="Arial" w:cs="Arial"/>
          <w:sz w:val="24"/>
          <w:szCs w:val="24"/>
        </w:rPr>
        <w:t>ning</w:t>
      </w:r>
      <w:r w:rsidR="004D0790" w:rsidRPr="00EC4BF1">
        <w:rPr>
          <w:rFonts w:ascii="Arial" w:hAnsi="Arial" w:cs="Arial"/>
          <w:sz w:val="24"/>
          <w:szCs w:val="24"/>
        </w:rPr>
        <w:t xml:space="preserve"> Kubernetes</w:t>
      </w:r>
      <w:r w:rsidR="000605B0">
        <w:rPr>
          <w:rFonts w:ascii="Arial" w:hAnsi="Arial" w:cs="Arial"/>
          <w:sz w:val="24"/>
          <w:szCs w:val="24"/>
        </w:rPr>
        <w:t xml:space="preserve">.  </w:t>
      </w:r>
      <w:r w:rsidR="004D0790" w:rsidRPr="000605B0">
        <w:rPr>
          <w:rFonts w:ascii="Arial" w:hAnsi="Arial" w:cs="Arial"/>
          <w:sz w:val="24"/>
          <w:szCs w:val="24"/>
        </w:rPr>
        <w:t xml:space="preserve">Kubelet is the Kubernetes </w:t>
      </w:r>
      <w:r w:rsidR="00EC51C6">
        <w:rPr>
          <w:rFonts w:ascii="Arial" w:hAnsi="Arial" w:cs="Arial"/>
          <w:sz w:val="24"/>
          <w:szCs w:val="24"/>
        </w:rPr>
        <w:t>A</w:t>
      </w:r>
      <w:r w:rsidR="004D0790" w:rsidRPr="000605B0">
        <w:rPr>
          <w:rFonts w:ascii="Arial" w:hAnsi="Arial" w:cs="Arial"/>
          <w:sz w:val="24"/>
          <w:szCs w:val="24"/>
        </w:rPr>
        <w:t xml:space="preserve">pplication that </w:t>
      </w:r>
      <w:r w:rsidR="00EB2FC0" w:rsidRPr="000605B0">
        <w:rPr>
          <w:rFonts w:ascii="Arial" w:hAnsi="Arial" w:cs="Arial"/>
          <w:sz w:val="24"/>
          <w:szCs w:val="24"/>
        </w:rPr>
        <w:t>is running</w:t>
      </w:r>
      <w:r w:rsidR="00E17E8D" w:rsidRPr="000605B0">
        <w:rPr>
          <w:rFonts w:ascii="Arial" w:hAnsi="Arial" w:cs="Arial"/>
          <w:sz w:val="24"/>
          <w:szCs w:val="24"/>
        </w:rPr>
        <w:t>;</w:t>
      </w:r>
      <w:r w:rsidR="00EB2FC0" w:rsidRPr="000605B0">
        <w:rPr>
          <w:rFonts w:ascii="Arial" w:hAnsi="Arial" w:cs="Arial"/>
          <w:sz w:val="24"/>
          <w:szCs w:val="24"/>
        </w:rPr>
        <w:t xml:space="preserve"> it </w:t>
      </w:r>
      <w:r w:rsidR="004D0790" w:rsidRPr="000605B0">
        <w:rPr>
          <w:rFonts w:ascii="Arial" w:hAnsi="Arial" w:cs="Arial"/>
          <w:sz w:val="24"/>
          <w:szCs w:val="24"/>
        </w:rPr>
        <w:t>communicates</w:t>
      </w:r>
      <w:r w:rsidR="000605B0">
        <w:rPr>
          <w:rFonts w:ascii="Arial" w:hAnsi="Arial" w:cs="Arial"/>
          <w:sz w:val="24"/>
          <w:szCs w:val="24"/>
        </w:rPr>
        <w:t xml:space="preserve"> directly</w:t>
      </w:r>
      <w:r w:rsidR="004D0790" w:rsidRPr="000605B0">
        <w:rPr>
          <w:rFonts w:ascii="Arial" w:hAnsi="Arial" w:cs="Arial"/>
          <w:sz w:val="24"/>
          <w:szCs w:val="24"/>
        </w:rPr>
        <w:t xml:space="preserve"> with the master node</w:t>
      </w:r>
      <w:r w:rsidR="003C715C">
        <w:rPr>
          <w:rFonts w:ascii="Arial" w:hAnsi="Arial" w:cs="Arial"/>
          <w:sz w:val="24"/>
          <w:szCs w:val="24"/>
        </w:rPr>
        <w:t xml:space="preserve">.  </w:t>
      </w:r>
      <w:r w:rsidR="004D0790" w:rsidRPr="00EC4BF1">
        <w:rPr>
          <w:rFonts w:ascii="Arial" w:hAnsi="Arial" w:cs="Arial"/>
          <w:sz w:val="24"/>
          <w:szCs w:val="24"/>
          <w:shd w:val="clear" w:color="auto" w:fill="FFFFFF"/>
        </w:rPr>
        <w:t xml:space="preserve">Pods </w:t>
      </w:r>
      <w:r w:rsidR="00DF7F31" w:rsidRPr="00EC4BF1">
        <w:rPr>
          <w:rFonts w:ascii="Arial" w:hAnsi="Arial" w:cs="Arial"/>
          <w:sz w:val="24"/>
          <w:szCs w:val="24"/>
          <w:shd w:val="clear" w:color="auto" w:fill="FFFFFF"/>
        </w:rPr>
        <w:t xml:space="preserve">run </w:t>
      </w:r>
      <w:r w:rsidR="004D0790" w:rsidRPr="00EC4BF1">
        <w:rPr>
          <w:rFonts w:ascii="Arial" w:hAnsi="Arial" w:cs="Arial"/>
          <w:sz w:val="24"/>
          <w:szCs w:val="24"/>
          <w:shd w:val="clear" w:color="auto" w:fill="FFFFFF"/>
        </w:rPr>
        <w:t>on a node</w:t>
      </w:r>
      <w:r w:rsidR="003C715C">
        <w:rPr>
          <w:rFonts w:ascii="Arial" w:hAnsi="Arial" w:cs="Arial"/>
          <w:sz w:val="24"/>
          <w:szCs w:val="24"/>
          <w:shd w:val="clear" w:color="auto" w:fill="FFFFFF"/>
        </w:rPr>
        <w:t xml:space="preserve"> and </w:t>
      </w:r>
      <w:r w:rsidR="004D0790" w:rsidRPr="00EC4BF1">
        <w:rPr>
          <w:rFonts w:ascii="Arial" w:hAnsi="Arial" w:cs="Arial"/>
          <w:sz w:val="24"/>
          <w:szCs w:val="24"/>
          <w:shd w:val="clear" w:color="auto" w:fill="FFFFFF"/>
        </w:rPr>
        <w:t xml:space="preserve">can contain </w:t>
      </w:r>
      <w:r w:rsidR="003C715C">
        <w:rPr>
          <w:rFonts w:ascii="Arial" w:hAnsi="Arial" w:cs="Arial"/>
          <w:sz w:val="24"/>
          <w:szCs w:val="24"/>
          <w:shd w:val="clear" w:color="auto" w:fill="FFFFFF"/>
        </w:rPr>
        <w:t>one</w:t>
      </w:r>
      <w:r w:rsidR="004D0790" w:rsidRPr="00EC4BF1">
        <w:rPr>
          <w:rFonts w:ascii="Arial" w:hAnsi="Arial" w:cs="Arial"/>
          <w:sz w:val="24"/>
          <w:szCs w:val="24"/>
          <w:shd w:val="clear" w:color="auto" w:fill="FFFFFF"/>
        </w:rPr>
        <w:t xml:space="preserve"> or more containers.</w:t>
      </w:r>
    </w:p>
    <w:p w14:paraId="00790CEB" w14:textId="50EE0C5D" w:rsidR="0035433A" w:rsidRPr="00EC4BF1" w:rsidRDefault="0031738B" w:rsidP="00183749">
      <w:pPr>
        <w:rPr>
          <w:rFonts w:ascii="Arial" w:hAnsi="Arial" w:cs="Arial"/>
          <w:sz w:val="24"/>
          <w:szCs w:val="24"/>
        </w:rPr>
      </w:pPr>
      <w:r>
        <w:rPr>
          <w:rFonts w:ascii="Arial" w:hAnsi="Arial" w:cs="Arial"/>
          <w:sz w:val="24"/>
          <w:szCs w:val="24"/>
        </w:rPr>
        <w:t>The s</w:t>
      </w:r>
      <w:r w:rsidR="00EB2FC0" w:rsidRPr="00EC4BF1">
        <w:rPr>
          <w:rFonts w:ascii="Arial" w:hAnsi="Arial" w:cs="Arial"/>
          <w:sz w:val="24"/>
          <w:szCs w:val="24"/>
        </w:rPr>
        <w:t>ervice</w:t>
      </w:r>
      <w:r w:rsidR="00DF7F31" w:rsidRPr="00EC4BF1">
        <w:rPr>
          <w:rFonts w:ascii="Arial" w:hAnsi="Arial" w:cs="Arial"/>
          <w:sz w:val="24"/>
          <w:szCs w:val="24"/>
        </w:rPr>
        <w:t xml:space="preserve"> handles requests coming from </w:t>
      </w:r>
      <w:r w:rsidR="00285303" w:rsidRPr="00EC4BF1">
        <w:rPr>
          <w:rFonts w:ascii="Arial" w:hAnsi="Arial" w:cs="Arial"/>
          <w:sz w:val="24"/>
          <w:szCs w:val="24"/>
        </w:rPr>
        <w:t>inside the</w:t>
      </w:r>
      <w:r w:rsidR="00DF7F31" w:rsidRPr="00EC4BF1">
        <w:rPr>
          <w:rFonts w:ascii="Arial" w:hAnsi="Arial" w:cs="Arial"/>
          <w:sz w:val="24"/>
          <w:szCs w:val="24"/>
        </w:rPr>
        <w:t xml:space="preserve"> Kubernetes clusters</w:t>
      </w:r>
      <w:r w:rsidR="00BD350F">
        <w:rPr>
          <w:rFonts w:ascii="Arial" w:hAnsi="Arial" w:cs="Arial"/>
          <w:sz w:val="24"/>
          <w:szCs w:val="24"/>
        </w:rPr>
        <w:t>,</w:t>
      </w:r>
      <w:r w:rsidR="00285303" w:rsidRPr="00EC4BF1">
        <w:rPr>
          <w:rFonts w:ascii="Arial" w:hAnsi="Arial" w:cs="Arial"/>
          <w:sz w:val="24"/>
          <w:szCs w:val="24"/>
        </w:rPr>
        <w:t xml:space="preserve"> i.e.</w:t>
      </w:r>
      <w:r w:rsidR="003F5194">
        <w:rPr>
          <w:rFonts w:ascii="Arial" w:hAnsi="Arial" w:cs="Arial"/>
          <w:sz w:val="24"/>
          <w:szCs w:val="24"/>
        </w:rPr>
        <w:t>,</w:t>
      </w:r>
      <w:r w:rsidR="00285303" w:rsidRPr="00EC4BF1">
        <w:rPr>
          <w:rFonts w:ascii="Arial" w:hAnsi="Arial" w:cs="Arial"/>
          <w:sz w:val="24"/>
          <w:szCs w:val="24"/>
        </w:rPr>
        <w:t xml:space="preserve"> from one node to another or from outside</w:t>
      </w:r>
      <w:r w:rsidR="003F5194">
        <w:rPr>
          <w:rFonts w:ascii="Arial" w:hAnsi="Arial" w:cs="Arial"/>
          <w:sz w:val="24"/>
          <w:szCs w:val="24"/>
        </w:rPr>
        <w:t>,</w:t>
      </w:r>
      <w:r w:rsidR="00285303" w:rsidRPr="00EC4BF1">
        <w:rPr>
          <w:rFonts w:ascii="Arial" w:hAnsi="Arial" w:cs="Arial"/>
          <w:sz w:val="24"/>
          <w:szCs w:val="24"/>
        </w:rPr>
        <w:t xml:space="preserve"> a public request to a master node that wants to hit a </w:t>
      </w:r>
      <w:r w:rsidR="0015203F" w:rsidRPr="00EC4BF1">
        <w:rPr>
          <w:rFonts w:ascii="Arial" w:hAnsi="Arial" w:cs="Arial"/>
          <w:sz w:val="24"/>
          <w:szCs w:val="24"/>
        </w:rPr>
        <w:t>microservice</w:t>
      </w:r>
      <w:r w:rsidR="00285303" w:rsidRPr="00EC4BF1">
        <w:rPr>
          <w:rFonts w:ascii="Arial" w:hAnsi="Arial" w:cs="Arial"/>
          <w:sz w:val="24"/>
          <w:szCs w:val="24"/>
        </w:rPr>
        <w:t xml:space="preserve">.  The </w:t>
      </w:r>
      <w:r w:rsidR="00913595">
        <w:rPr>
          <w:rFonts w:ascii="Arial" w:hAnsi="Arial" w:cs="Arial"/>
          <w:sz w:val="24"/>
          <w:szCs w:val="24"/>
        </w:rPr>
        <w:t>user</w:t>
      </w:r>
      <w:r w:rsidR="00BD350F">
        <w:rPr>
          <w:rFonts w:ascii="Arial" w:hAnsi="Arial" w:cs="Arial"/>
          <w:sz w:val="24"/>
          <w:szCs w:val="24"/>
        </w:rPr>
        <w:t>/public</w:t>
      </w:r>
      <w:r w:rsidR="00913595">
        <w:rPr>
          <w:rFonts w:ascii="Arial" w:hAnsi="Arial" w:cs="Arial"/>
          <w:sz w:val="24"/>
          <w:szCs w:val="24"/>
        </w:rPr>
        <w:t xml:space="preserve"> </w:t>
      </w:r>
      <w:r w:rsidR="004252FF">
        <w:rPr>
          <w:rFonts w:ascii="Arial" w:hAnsi="Arial" w:cs="Arial"/>
          <w:sz w:val="24"/>
          <w:szCs w:val="24"/>
        </w:rPr>
        <w:t>requests access to an</w:t>
      </w:r>
      <w:r w:rsidR="00913595">
        <w:rPr>
          <w:rFonts w:ascii="Arial" w:hAnsi="Arial" w:cs="Arial"/>
          <w:sz w:val="24"/>
          <w:szCs w:val="24"/>
        </w:rPr>
        <w:t xml:space="preserve"> </w:t>
      </w:r>
      <w:r w:rsidR="004252FF">
        <w:rPr>
          <w:rFonts w:ascii="Arial" w:hAnsi="Arial" w:cs="Arial"/>
          <w:sz w:val="24"/>
          <w:szCs w:val="24"/>
        </w:rPr>
        <w:t>application</w:t>
      </w:r>
      <w:r w:rsidR="00020F58">
        <w:rPr>
          <w:rFonts w:ascii="Arial" w:hAnsi="Arial" w:cs="Arial"/>
          <w:sz w:val="24"/>
          <w:szCs w:val="24"/>
        </w:rPr>
        <w:t xml:space="preserve"> </w:t>
      </w:r>
      <w:r w:rsidR="00D501A5">
        <w:rPr>
          <w:rFonts w:ascii="Arial" w:hAnsi="Arial" w:cs="Arial"/>
          <w:sz w:val="24"/>
          <w:szCs w:val="24"/>
        </w:rPr>
        <w:t xml:space="preserve">that is </w:t>
      </w:r>
      <w:r w:rsidR="00020F58">
        <w:rPr>
          <w:rFonts w:ascii="Arial" w:hAnsi="Arial" w:cs="Arial"/>
          <w:sz w:val="24"/>
          <w:szCs w:val="24"/>
        </w:rPr>
        <w:t>host</w:t>
      </w:r>
      <w:r w:rsidR="00D501A5">
        <w:rPr>
          <w:rFonts w:ascii="Arial" w:hAnsi="Arial" w:cs="Arial"/>
          <w:sz w:val="24"/>
          <w:szCs w:val="24"/>
        </w:rPr>
        <w:t>ed</w:t>
      </w:r>
      <w:r w:rsidR="00020F58">
        <w:rPr>
          <w:rFonts w:ascii="Arial" w:hAnsi="Arial" w:cs="Arial"/>
          <w:sz w:val="24"/>
          <w:szCs w:val="24"/>
        </w:rPr>
        <w:t xml:space="preserve"> by the containers</w:t>
      </w:r>
      <w:r w:rsidR="004252FF">
        <w:rPr>
          <w:rFonts w:ascii="Arial" w:hAnsi="Arial" w:cs="Arial"/>
          <w:sz w:val="24"/>
          <w:szCs w:val="24"/>
        </w:rPr>
        <w:t xml:space="preserve"> </w:t>
      </w:r>
      <w:r w:rsidR="00020F58">
        <w:rPr>
          <w:rFonts w:ascii="Arial" w:hAnsi="Arial" w:cs="Arial"/>
          <w:sz w:val="24"/>
          <w:szCs w:val="24"/>
        </w:rPr>
        <w:t>and</w:t>
      </w:r>
      <w:r w:rsidR="004252FF">
        <w:rPr>
          <w:rFonts w:ascii="Arial" w:hAnsi="Arial" w:cs="Arial"/>
          <w:sz w:val="24"/>
          <w:szCs w:val="24"/>
        </w:rPr>
        <w:t xml:space="preserve"> is directed to</w:t>
      </w:r>
      <w:r w:rsidR="00913595">
        <w:rPr>
          <w:rFonts w:ascii="Arial" w:hAnsi="Arial" w:cs="Arial"/>
          <w:sz w:val="24"/>
          <w:szCs w:val="24"/>
        </w:rPr>
        <w:t xml:space="preserve"> </w:t>
      </w:r>
      <w:r w:rsidR="00020F58">
        <w:rPr>
          <w:rFonts w:ascii="Arial" w:hAnsi="Arial" w:cs="Arial"/>
          <w:sz w:val="24"/>
          <w:szCs w:val="24"/>
        </w:rPr>
        <w:t xml:space="preserve">a </w:t>
      </w:r>
      <w:r w:rsidR="00285303" w:rsidRPr="00EC4BF1">
        <w:rPr>
          <w:rFonts w:ascii="Arial" w:hAnsi="Arial" w:cs="Arial"/>
          <w:sz w:val="24"/>
          <w:szCs w:val="24"/>
        </w:rPr>
        <w:t>service</w:t>
      </w:r>
      <w:r w:rsidR="00913595">
        <w:rPr>
          <w:rFonts w:ascii="Arial" w:hAnsi="Arial" w:cs="Arial"/>
          <w:sz w:val="24"/>
          <w:szCs w:val="24"/>
        </w:rPr>
        <w:t xml:space="preserve"> that </w:t>
      </w:r>
      <w:r w:rsidR="00285303" w:rsidRPr="00EC4BF1">
        <w:rPr>
          <w:rFonts w:ascii="Arial" w:hAnsi="Arial" w:cs="Arial"/>
          <w:sz w:val="24"/>
          <w:szCs w:val="24"/>
        </w:rPr>
        <w:t xml:space="preserve">is </w:t>
      </w:r>
      <w:r w:rsidR="00412DA1">
        <w:rPr>
          <w:rFonts w:ascii="Arial" w:hAnsi="Arial" w:cs="Arial"/>
          <w:sz w:val="24"/>
          <w:szCs w:val="24"/>
        </w:rPr>
        <w:t>usu</w:t>
      </w:r>
      <w:r w:rsidR="00285303" w:rsidRPr="00EC4BF1">
        <w:rPr>
          <w:rFonts w:ascii="Arial" w:hAnsi="Arial" w:cs="Arial"/>
          <w:sz w:val="24"/>
          <w:szCs w:val="24"/>
        </w:rPr>
        <w:t>ally a load</w:t>
      </w:r>
      <w:r w:rsidR="00D501A5">
        <w:rPr>
          <w:rFonts w:ascii="Arial" w:hAnsi="Arial" w:cs="Arial"/>
          <w:sz w:val="24"/>
          <w:szCs w:val="24"/>
        </w:rPr>
        <w:t xml:space="preserve"> </w:t>
      </w:r>
      <w:r w:rsidR="00285303" w:rsidRPr="00EC4BF1">
        <w:rPr>
          <w:rFonts w:ascii="Arial" w:hAnsi="Arial" w:cs="Arial"/>
          <w:sz w:val="24"/>
          <w:szCs w:val="24"/>
        </w:rPr>
        <w:t>balancer</w:t>
      </w:r>
      <w:r w:rsidR="003F4EC7" w:rsidRPr="00EC4BF1">
        <w:rPr>
          <w:rFonts w:ascii="Arial" w:hAnsi="Arial" w:cs="Arial"/>
          <w:sz w:val="24"/>
          <w:szCs w:val="24"/>
        </w:rPr>
        <w:t>.  T</w:t>
      </w:r>
      <w:r w:rsidR="0028279F" w:rsidRPr="00EC4BF1">
        <w:rPr>
          <w:rFonts w:ascii="Arial" w:hAnsi="Arial" w:cs="Arial"/>
          <w:sz w:val="24"/>
          <w:szCs w:val="24"/>
        </w:rPr>
        <w:t>he service is a definition that decides how the request</w:t>
      </w:r>
      <w:r w:rsidR="00F82D22" w:rsidRPr="00EC4BF1">
        <w:rPr>
          <w:rFonts w:ascii="Arial" w:hAnsi="Arial" w:cs="Arial"/>
          <w:sz w:val="24"/>
          <w:szCs w:val="24"/>
        </w:rPr>
        <w:t>s</w:t>
      </w:r>
      <w:r w:rsidR="0028279F" w:rsidRPr="00EC4BF1">
        <w:rPr>
          <w:rFonts w:ascii="Arial" w:hAnsi="Arial" w:cs="Arial"/>
          <w:sz w:val="24"/>
          <w:szCs w:val="24"/>
        </w:rPr>
        <w:t xml:space="preserve"> should be </w:t>
      </w:r>
      <w:r w:rsidR="00F82D22" w:rsidRPr="00EC4BF1">
        <w:rPr>
          <w:rFonts w:ascii="Arial" w:hAnsi="Arial" w:cs="Arial"/>
          <w:sz w:val="24"/>
          <w:szCs w:val="24"/>
        </w:rPr>
        <w:t xml:space="preserve">routed or </w:t>
      </w:r>
      <w:r w:rsidR="0028279F" w:rsidRPr="00EC4BF1">
        <w:rPr>
          <w:rFonts w:ascii="Arial" w:hAnsi="Arial" w:cs="Arial"/>
          <w:sz w:val="24"/>
          <w:szCs w:val="24"/>
        </w:rPr>
        <w:t>handle</w:t>
      </w:r>
      <w:r w:rsidR="00E604D6">
        <w:rPr>
          <w:rFonts w:ascii="Arial" w:hAnsi="Arial" w:cs="Arial"/>
          <w:sz w:val="24"/>
          <w:szCs w:val="24"/>
        </w:rPr>
        <w:t>d</w:t>
      </w:r>
      <w:r w:rsidR="0028279F" w:rsidRPr="00EC4BF1">
        <w:rPr>
          <w:rFonts w:ascii="Arial" w:hAnsi="Arial" w:cs="Arial"/>
          <w:sz w:val="24"/>
          <w:szCs w:val="24"/>
        </w:rPr>
        <w:t xml:space="preserve"> inside the cluster.</w:t>
      </w:r>
    </w:p>
    <w:p w14:paraId="558598D4" w14:textId="21C70A52" w:rsidR="000605B0" w:rsidRPr="00EC4BF1" w:rsidRDefault="002B1D1C" w:rsidP="00183749">
      <w:pPr>
        <w:rPr>
          <w:rFonts w:ascii="Arial" w:hAnsi="Arial" w:cs="Arial"/>
          <w:sz w:val="24"/>
          <w:szCs w:val="24"/>
        </w:rPr>
      </w:pPr>
      <w:r w:rsidRPr="00EC4BF1">
        <w:rPr>
          <w:rFonts w:ascii="Arial" w:hAnsi="Arial" w:cs="Arial"/>
          <w:sz w:val="24"/>
          <w:szCs w:val="24"/>
        </w:rPr>
        <w:t>Depl</w:t>
      </w:r>
      <w:r w:rsidR="000B7CFB" w:rsidRPr="00EC4BF1">
        <w:rPr>
          <w:rFonts w:ascii="Arial" w:hAnsi="Arial" w:cs="Arial"/>
          <w:sz w:val="24"/>
          <w:szCs w:val="24"/>
        </w:rPr>
        <w:t>o</w:t>
      </w:r>
      <w:r w:rsidRPr="00EC4BF1">
        <w:rPr>
          <w:rFonts w:ascii="Arial" w:hAnsi="Arial" w:cs="Arial"/>
          <w:sz w:val="24"/>
          <w:szCs w:val="24"/>
        </w:rPr>
        <w:t>yment defines the desired state</w:t>
      </w:r>
      <w:r w:rsidR="00B33D98">
        <w:rPr>
          <w:rFonts w:ascii="Arial" w:hAnsi="Arial" w:cs="Arial"/>
          <w:sz w:val="24"/>
          <w:szCs w:val="24"/>
        </w:rPr>
        <w:t xml:space="preserve"> of the cluster, i.e., how many </w:t>
      </w:r>
      <w:r w:rsidR="00BB6FF8">
        <w:rPr>
          <w:rFonts w:ascii="Arial" w:hAnsi="Arial" w:cs="Arial"/>
          <w:sz w:val="24"/>
          <w:szCs w:val="24"/>
        </w:rPr>
        <w:t>Pods</w:t>
      </w:r>
      <w:r w:rsidRPr="00EC4BF1">
        <w:rPr>
          <w:rFonts w:ascii="Arial" w:hAnsi="Arial" w:cs="Arial"/>
          <w:sz w:val="24"/>
          <w:szCs w:val="24"/>
        </w:rPr>
        <w:t xml:space="preserve">. </w:t>
      </w:r>
      <w:r w:rsidR="0087305F">
        <w:rPr>
          <w:rFonts w:ascii="Arial" w:hAnsi="Arial" w:cs="Arial"/>
          <w:sz w:val="24"/>
          <w:szCs w:val="24"/>
        </w:rPr>
        <w:t xml:space="preserve"> </w:t>
      </w:r>
      <w:r w:rsidRPr="00EC4BF1">
        <w:rPr>
          <w:rFonts w:ascii="Arial" w:hAnsi="Arial" w:cs="Arial"/>
          <w:sz w:val="24"/>
          <w:szCs w:val="24"/>
        </w:rPr>
        <w:t>It</w:t>
      </w:r>
      <w:r w:rsidR="008A69D6" w:rsidRPr="00EC4BF1">
        <w:rPr>
          <w:rFonts w:ascii="Arial" w:hAnsi="Arial" w:cs="Arial"/>
          <w:sz w:val="24"/>
          <w:szCs w:val="24"/>
        </w:rPr>
        <w:t xml:space="preserve"> </w:t>
      </w:r>
      <w:r w:rsidR="000B7CFB" w:rsidRPr="00EC4BF1">
        <w:rPr>
          <w:rFonts w:ascii="Arial" w:hAnsi="Arial" w:cs="Arial"/>
          <w:sz w:val="24"/>
          <w:szCs w:val="24"/>
        </w:rPr>
        <w:t xml:space="preserve">tells Kubernetes </w:t>
      </w:r>
      <w:r w:rsidR="008A69D6" w:rsidRPr="00EC4BF1">
        <w:rPr>
          <w:rFonts w:ascii="Arial" w:hAnsi="Arial" w:cs="Arial"/>
          <w:sz w:val="24"/>
          <w:szCs w:val="24"/>
        </w:rPr>
        <w:t>what</w:t>
      </w:r>
      <w:r w:rsidR="000B7CFB" w:rsidRPr="00EC4BF1">
        <w:rPr>
          <w:rFonts w:ascii="Arial" w:hAnsi="Arial" w:cs="Arial"/>
          <w:sz w:val="24"/>
          <w:szCs w:val="24"/>
        </w:rPr>
        <w:t xml:space="preserve"> and how </w:t>
      </w:r>
      <w:r w:rsidR="00346C0B" w:rsidRPr="00EC4BF1">
        <w:rPr>
          <w:rFonts w:ascii="Arial" w:hAnsi="Arial" w:cs="Arial"/>
          <w:sz w:val="24"/>
          <w:szCs w:val="24"/>
        </w:rPr>
        <w:t>many Pods</w:t>
      </w:r>
      <w:r w:rsidR="00EF29C8" w:rsidRPr="00EC4BF1">
        <w:rPr>
          <w:rFonts w:ascii="Arial" w:hAnsi="Arial" w:cs="Arial"/>
          <w:sz w:val="24"/>
          <w:szCs w:val="24"/>
        </w:rPr>
        <w:t xml:space="preserve"> (1 or more </w:t>
      </w:r>
      <w:r w:rsidR="008A69D6" w:rsidRPr="00EC4BF1">
        <w:rPr>
          <w:rFonts w:ascii="Arial" w:hAnsi="Arial" w:cs="Arial"/>
          <w:sz w:val="24"/>
          <w:szCs w:val="24"/>
        </w:rPr>
        <w:t>container</w:t>
      </w:r>
      <w:r w:rsidR="000B7CFB" w:rsidRPr="00EC4BF1">
        <w:rPr>
          <w:rFonts w:ascii="Arial" w:hAnsi="Arial" w:cs="Arial"/>
          <w:sz w:val="24"/>
          <w:szCs w:val="24"/>
        </w:rPr>
        <w:t>s</w:t>
      </w:r>
      <w:r w:rsidR="00EF29C8" w:rsidRPr="00EC4BF1">
        <w:rPr>
          <w:rFonts w:ascii="Arial" w:hAnsi="Arial" w:cs="Arial"/>
          <w:sz w:val="24"/>
          <w:szCs w:val="24"/>
        </w:rPr>
        <w:t>)</w:t>
      </w:r>
      <w:r w:rsidR="008A69D6" w:rsidRPr="00EC4BF1">
        <w:rPr>
          <w:rFonts w:ascii="Arial" w:hAnsi="Arial" w:cs="Arial"/>
          <w:sz w:val="24"/>
          <w:szCs w:val="24"/>
        </w:rPr>
        <w:t xml:space="preserve"> you would</w:t>
      </w:r>
      <w:r w:rsidR="00B154D3" w:rsidRPr="00EC4BF1">
        <w:rPr>
          <w:rFonts w:ascii="Arial" w:hAnsi="Arial" w:cs="Arial"/>
          <w:sz w:val="24"/>
          <w:szCs w:val="24"/>
        </w:rPr>
        <w:t xml:space="preserve"> li</w:t>
      </w:r>
      <w:r w:rsidR="00346C0B" w:rsidRPr="00EC4BF1">
        <w:rPr>
          <w:rFonts w:ascii="Arial" w:hAnsi="Arial" w:cs="Arial"/>
          <w:sz w:val="24"/>
          <w:szCs w:val="24"/>
        </w:rPr>
        <w:t>ke</w:t>
      </w:r>
      <w:r w:rsidR="008F1E9B" w:rsidRPr="00EC4BF1">
        <w:rPr>
          <w:rFonts w:ascii="Arial" w:hAnsi="Arial" w:cs="Arial"/>
          <w:sz w:val="24"/>
          <w:szCs w:val="24"/>
        </w:rPr>
        <w:t xml:space="preserve"> to run</w:t>
      </w:r>
      <w:r w:rsidR="008F062A">
        <w:rPr>
          <w:rFonts w:ascii="Arial" w:hAnsi="Arial" w:cs="Arial"/>
          <w:sz w:val="24"/>
          <w:szCs w:val="24"/>
        </w:rPr>
        <w:t>.</w:t>
      </w:r>
      <w:r w:rsidR="00635B8F" w:rsidRPr="00EC4BF1">
        <w:rPr>
          <w:rFonts w:ascii="Arial" w:hAnsi="Arial" w:cs="Arial"/>
          <w:sz w:val="24"/>
          <w:szCs w:val="24"/>
        </w:rPr>
        <w:t xml:space="preserve">  The replication controller is the specific function of the Master that does that</w:t>
      </w:r>
      <w:r w:rsidR="00000FB3" w:rsidRPr="00EC4BF1">
        <w:rPr>
          <w:rFonts w:ascii="Arial" w:hAnsi="Arial" w:cs="Arial"/>
          <w:sz w:val="24"/>
          <w:szCs w:val="24"/>
        </w:rPr>
        <w:t>.</w:t>
      </w:r>
      <w:r w:rsidR="000605B0">
        <w:rPr>
          <w:rFonts w:ascii="Arial" w:hAnsi="Arial" w:cs="Arial"/>
          <w:sz w:val="24"/>
          <w:szCs w:val="24"/>
        </w:rPr>
        <w:t xml:space="preserve"> </w:t>
      </w:r>
    </w:p>
    <w:p w14:paraId="4AFB1033" w14:textId="77777777" w:rsidR="000B7CFB" w:rsidRPr="00EC4BF1" w:rsidRDefault="000B7CFB" w:rsidP="00183749">
      <w:pPr>
        <w:rPr>
          <w:rFonts w:ascii="Arial" w:hAnsi="Arial" w:cs="Arial"/>
          <w:sz w:val="24"/>
          <w:szCs w:val="24"/>
        </w:rPr>
      </w:pPr>
    </w:p>
    <w:p w14:paraId="1CA95E8E" w14:textId="77777777" w:rsidR="000B7CFB" w:rsidRPr="00EC4BF1" w:rsidRDefault="00FA2B32" w:rsidP="00183749">
      <w:pPr>
        <w:rPr>
          <w:rFonts w:ascii="Arial" w:hAnsi="Arial" w:cs="Arial"/>
          <w:sz w:val="24"/>
          <w:szCs w:val="24"/>
        </w:rPr>
      </w:pPr>
      <w:r w:rsidRPr="00EC4BF1">
        <w:rPr>
          <w:rFonts w:ascii="Arial" w:hAnsi="Arial" w:cs="Arial"/>
          <w:noProof/>
          <w:sz w:val="24"/>
          <w:szCs w:val="24"/>
        </w:rPr>
        <w:lastRenderedPageBreak/>
        <w:drawing>
          <wp:inline distT="0" distB="0" distL="0" distR="0" wp14:anchorId="6F5E2C39" wp14:editId="0AD37647">
            <wp:extent cx="5553075" cy="25050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53075" cy="2505075"/>
                    </a:xfrm>
                    <a:prstGeom prst="rect">
                      <a:avLst/>
                    </a:prstGeom>
                  </pic:spPr>
                </pic:pic>
              </a:graphicData>
            </a:graphic>
          </wp:inline>
        </w:drawing>
      </w:r>
    </w:p>
    <w:p w14:paraId="289D21E3" w14:textId="2BC83D2A" w:rsidR="000B7CFB" w:rsidRPr="00EC4BF1" w:rsidRDefault="006F1739" w:rsidP="00183749">
      <w:pPr>
        <w:rPr>
          <w:rFonts w:ascii="Arial" w:hAnsi="Arial" w:cs="Arial"/>
          <w:sz w:val="24"/>
          <w:szCs w:val="24"/>
        </w:rPr>
      </w:pPr>
      <w:r>
        <w:rPr>
          <w:rFonts w:ascii="Arial" w:hAnsi="Arial" w:cs="Arial"/>
          <w:sz w:val="24"/>
          <w:szCs w:val="24"/>
        </w:rPr>
        <w:t xml:space="preserve">Figure </w:t>
      </w:r>
      <w:r w:rsidR="00D5394D">
        <w:rPr>
          <w:rFonts w:ascii="Arial" w:hAnsi="Arial" w:cs="Arial"/>
          <w:sz w:val="24"/>
          <w:szCs w:val="24"/>
        </w:rPr>
        <w:t>10</w:t>
      </w:r>
      <w:r>
        <w:rPr>
          <w:rFonts w:ascii="Arial" w:hAnsi="Arial" w:cs="Arial"/>
          <w:sz w:val="24"/>
          <w:szCs w:val="24"/>
        </w:rPr>
        <w:t>:</w:t>
      </w:r>
      <w:r w:rsidR="003804A5">
        <w:rPr>
          <w:rFonts w:ascii="Arial" w:hAnsi="Arial" w:cs="Arial"/>
          <w:sz w:val="24"/>
          <w:szCs w:val="24"/>
        </w:rPr>
        <w:t xml:space="preserve"> </w:t>
      </w:r>
      <w:r w:rsidR="00272642">
        <w:rPr>
          <w:rFonts w:ascii="Arial" w:hAnsi="Arial" w:cs="Arial"/>
          <w:sz w:val="24"/>
          <w:szCs w:val="24"/>
        </w:rPr>
        <w:t xml:space="preserve">Kubernetes </w:t>
      </w:r>
      <w:r w:rsidR="003804A5">
        <w:rPr>
          <w:rFonts w:ascii="Arial" w:hAnsi="Arial" w:cs="Arial"/>
          <w:sz w:val="24"/>
          <w:szCs w:val="24"/>
        </w:rPr>
        <w:t>Replication Controller</w:t>
      </w:r>
      <w:r w:rsidR="00272642">
        <w:rPr>
          <w:rFonts w:ascii="Arial" w:hAnsi="Arial" w:cs="Arial"/>
          <w:sz w:val="24"/>
          <w:szCs w:val="24"/>
        </w:rPr>
        <w:t xml:space="preserve"> Design</w:t>
      </w:r>
      <w:r w:rsidR="006C79C5">
        <w:rPr>
          <w:rFonts w:ascii="Arial" w:hAnsi="Arial" w:cs="Arial"/>
          <w:sz w:val="24"/>
          <w:szCs w:val="24"/>
        </w:rPr>
        <w:t xml:space="preserve"> </w:t>
      </w:r>
      <w:r w:rsidR="006C79C5">
        <w:rPr>
          <w:rFonts w:ascii="Arial" w:hAnsi="Arial" w:cs="Arial"/>
          <w:sz w:val="24"/>
          <w:szCs w:val="24"/>
        </w:rPr>
        <w:fldChar w:fldCharType="begin" w:fldLock="1"/>
      </w:r>
      <w:r w:rsidR="001908D7">
        <w:rPr>
          <w:rFonts w:ascii="Arial" w:hAnsi="Arial" w:cs="Arial"/>
          <w:sz w:val="24"/>
          <w:szCs w:val="24"/>
        </w:rPr>
        <w:instrText>ADDIN CSL_CITATION {"citationItems":[{"id":"ITEM-1","itemData":{"URL":"https://www.youtube.com/watch?v=1xo-0gCVhTU","accessed":{"date-parts":[["2020","3","3"]]},"author":[{"dropping-particle":"","family":"James Quigley","given":"","non-dropping-particle":"","parse-names":false,"suffix":""}],"id":"ITEM-1","issued":{"date-parts":[["0"]]},"title":"Introduction to Microservices, Docker, and Kubernetes - YouTube","type":"webpage"},"uris":["http://www.mendeley.com/documents/?uuid=ce68159e-3113-3607-ab2f-211b8a3bec8b"]}],"mendeley":{"formattedCitation":"[27]","plainTextFormattedCitation":"[27]","previouslyFormattedCitation":"[27]"},"properties":{"noteIndex":0},"schema":"https://github.com/citation-style-language/schema/raw/master/csl-citation.json"}</w:instrText>
      </w:r>
      <w:r w:rsidR="006C79C5">
        <w:rPr>
          <w:rFonts w:ascii="Arial" w:hAnsi="Arial" w:cs="Arial"/>
          <w:sz w:val="24"/>
          <w:szCs w:val="24"/>
        </w:rPr>
        <w:fldChar w:fldCharType="separate"/>
      </w:r>
      <w:r w:rsidR="001908D7" w:rsidRPr="001908D7">
        <w:rPr>
          <w:rFonts w:ascii="Arial" w:hAnsi="Arial" w:cs="Arial"/>
          <w:noProof/>
          <w:sz w:val="24"/>
          <w:szCs w:val="24"/>
        </w:rPr>
        <w:t>[27]</w:t>
      </w:r>
      <w:r w:rsidR="006C79C5">
        <w:rPr>
          <w:rFonts w:ascii="Arial" w:hAnsi="Arial" w:cs="Arial"/>
          <w:sz w:val="24"/>
          <w:szCs w:val="24"/>
        </w:rPr>
        <w:fldChar w:fldCharType="end"/>
      </w:r>
      <w:r w:rsidR="006C79C5">
        <w:rPr>
          <w:rFonts w:ascii="Arial" w:hAnsi="Arial" w:cs="Arial"/>
          <w:sz w:val="24"/>
          <w:szCs w:val="24"/>
        </w:rPr>
        <w:t>.</w:t>
      </w:r>
    </w:p>
    <w:p w14:paraId="2F29D310" w14:textId="77777777" w:rsidR="00625288" w:rsidRPr="00EC4BF1" w:rsidRDefault="00625288" w:rsidP="00183749">
      <w:pPr>
        <w:rPr>
          <w:rFonts w:ascii="Arial" w:hAnsi="Arial" w:cs="Arial"/>
          <w:sz w:val="24"/>
          <w:szCs w:val="24"/>
        </w:rPr>
      </w:pPr>
    </w:p>
    <w:p w14:paraId="006310AA" w14:textId="77777777" w:rsidR="00C3421B" w:rsidRPr="00EC4BF1" w:rsidRDefault="009F589B" w:rsidP="00CA5823">
      <w:pPr>
        <w:pStyle w:val="Heading2"/>
      </w:pPr>
      <w:bookmarkStart w:id="27" w:name="_Toc34168014"/>
      <w:bookmarkStart w:id="28" w:name="_Toc34170768"/>
      <w:r w:rsidRPr="00EC4BF1">
        <w:t>Sce</w:t>
      </w:r>
      <w:r w:rsidR="003B0BB2" w:rsidRPr="00EC4BF1">
        <w:t>na</w:t>
      </w:r>
      <w:r w:rsidRPr="00EC4BF1">
        <w:t>rio</w:t>
      </w:r>
      <w:bookmarkEnd w:id="27"/>
      <w:bookmarkEnd w:id="28"/>
    </w:p>
    <w:p w14:paraId="7382EE8B" w14:textId="1FAD0790" w:rsidR="00812BFA" w:rsidRPr="00EC4BF1" w:rsidRDefault="00812BFA" w:rsidP="00183749">
      <w:pPr>
        <w:rPr>
          <w:rFonts w:ascii="Arial" w:hAnsi="Arial" w:cs="Arial"/>
          <w:sz w:val="24"/>
          <w:szCs w:val="24"/>
        </w:rPr>
      </w:pPr>
      <w:r w:rsidRPr="00EC4BF1">
        <w:rPr>
          <w:rFonts w:ascii="Arial" w:hAnsi="Arial" w:cs="Arial"/>
          <w:sz w:val="24"/>
          <w:szCs w:val="24"/>
        </w:rPr>
        <w:t xml:space="preserve">SoftTech is a web development and </w:t>
      </w:r>
      <w:r w:rsidR="00E1701B" w:rsidRPr="00EC4BF1">
        <w:rPr>
          <w:rFonts w:ascii="Arial" w:hAnsi="Arial" w:cs="Arial"/>
          <w:sz w:val="24"/>
          <w:szCs w:val="24"/>
        </w:rPr>
        <w:t>h</w:t>
      </w:r>
      <w:r w:rsidRPr="00EC4BF1">
        <w:rPr>
          <w:rFonts w:ascii="Arial" w:hAnsi="Arial" w:cs="Arial"/>
          <w:sz w:val="24"/>
          <w:szCs w:val="24"/>
        </w:rPr>
        <w:t>osting company that has two sites</w:t>
      </w:r>
      <w:r w:rsidR="00DE16BA" w:rsidRPr="00EC4BF1">
        <w:rPr>
          <w:rFonts w:ascii="Arial" w:hAnsi="Arial" w:cs="Arial"/>
          <w:sz w:val="24"/>
          <w:szCs w:val="24"/>
        </w:rPr>
        <w:t xml:space="preserve"> </w:t>
      </w:r>
      <w:r w:rsidR="00C45586" w:rsidRPr="00EC4BF1">
        <w:rPr>
          <w:rFonts w:ascii="Arial" w:hAnsi="Arial" w:cs="Arial"/>
          <w:sz w:val="24"/>
          <w:szCs w:val="24"/>
        </w:rPr>
        <w:t xml:space="preserve">with </w:t>
      </w:r>
      <w:r w:rsidR="00CD0AF7" w:rsidRPr="00EC4BF1">
        <w:rPr>
          <w:rFonts w:ascii="Arial" w:hAnsi="Arial" w:cs="Arial"/>
          <w:sz w:val="24"/>
          <w:szCs w:val="24"/>
        </w:rPr>
        <w:t>four</w:t>
      </w:r>
      <w:r w:rsidR="00E1701B" w:rsidRPr="00EC4BF1">
        <w:rPr>
          <w:rFonts w:ascii="Arial" w:hAnsi="Arial" w:cs="Arial"/>
          <w:sz w:val="24"/>
          <w:szCs w:val="24"/>
        </w:rPr>
        <w:t>-</w:t>
      </w:r>
      <w:r w:rsidRPr="00EC4BF1">
        <w:rPr>
          <w:rFonts w:ascii="Arial" w:hAnsi="Arial" w:cs="Arial"/>
          <w:sz w:val="24"/>
          <w:szCs w:val="24"/>
        </w:rPr>
        <w:t>blade centers</w:t>
      </w:r>
      <w:r w:rsidR="007A509C" w:rsidRPr="00EC4BF1">
        <w:rPr>
          <w:rFonts w:ascii="Arial" w:hAnsi="Arial" w:cs="Arial"/>
          <w:sz w:val="24"/>
          <w:szCs w:val="24"/>
        </w:rPr>
        <w:t>,</w:t>
      </w:r>
      <w:r w:rsidRPr="00EC4BF1">
        <w:rPr>
          <w:rFonts w:ascii="Arial" w:hAnsi="Arial" w:cs="Arial"/>
          <w:sz w:val="24"/>
          <w:szCs w:val="24"/>
        </w:rPr>
        <w:t xml:space="preserve"> two on each site</w:t>
      </w:r>
      <w:r w:rsidR="007A509C" w:rsidRPr="00EC4BF1">
        <w:rPr>
          <w:rFonts w:ascii="Arial" w:hAnsi="Arial" w:cs="Arial"/>
          <w:sz w:val="24"/>
          <w:szCs w:val="24"/>
        </w:rPr>
        <w:t>.  Each site has it</w:t>
      </w:r>
      <w:r w:rsidR="00E1701B" w:rsidRPr="00EC4BF1">
        <w:rPr>
          <w:rFonts w:ascii="Arial" w:hAnsi="Arial" w:cs="Arial"/>
          <w:sz w:val="24"/>
          <w:szCs w:val="24"/>
        </w:rPr>
        <w:t>s</w:t>
      </w:r>
      <w:r w:rsidR="007A509C" w:rsidRPr="00EC4BF1">
        <w:rPr>
          <w:rFonts w:ascii="Arial" w:hAnsi="Arial" w:cs="Arial"/>
          <w:sz w:val="24"/>
          <w:szCs w:val="24"/>
        </w:rPr>
        <w:t xml:space="preserve"> own </w:t>
      </w:r>
      <w:r w:rsidRPr="00EC4BF1">
        <w:rPr>
          <w:rFonts w:ascii="Arial" w:hAnsi="Arial" w:cs="Arial"/>
          <w:sz w:val="24"/>
          <w:szCs w:val="24"/>
        </w:rPr>
        <w:t xml:space="preserve">SAN storage, switches (L2&amp;L3), HA pairs of firewalls with </w:t>
      </w:r>
      <w:r w:rsidR="000B05CE" w:rsidRPr="00EC4BF1">
        <w:rPr>
          <w:rFonts w:ascii="Arial" w:hAnsi="Arial" w:cs="Arial"/>
          <w:sz w:val="24"/>
          <w:szCs w:val="24"/>
        </w:rPr>
        <w:t>10</w:t>
      </w:r>
      <w:r w:rsidRPr="00EC4BF1">
        <w:rPr>
          <w:rFonts w:ascii="Arial" w:hAnsi="Arial" w:cs="Arial"/>
          <w:sz w:val="24"/>
          <w:szCs w:val="24"/>
        </w:rPr>
        <w:t xml:space="preserve"> DMZs</w:t>
      </w:r>
      <w:r w:rsidR="000A07D0" w:rsidRPr="00EC4BF1">
        <w:rPr>
          <w:rFonts w:ascii="Arial" w:hAnsi="Arial" w:cs="Arial"/>
          <w:sz w:val="24"/>
          <w:szCs w:val="24"/>
        </w:rPr>
        <w:t xml:space="preserve">.  </w:t>
      </w:r>
      <w:r w:rsidRPr="00EC4BF1">
        <w:rPr>
          <w:rFonts w:ascii="Arial" w:hAnsi="Arial" w:cs="Arial"/>
          <w:sz w:val="24"/>
          <w:szCs w:val="24"/>
        </w:rPr>
        <w:t xml:space="preserve">The DMZ’s are stretched between the two sites using </w:t>
      </w:r>
      <w:r w:rsidR="002A4EE5" w:rsidRPr="00EC4BF1">
        <w:rPr>
          <w:rFonts w:ascii="Arial" w:hAnsi="Arial" w:cs="Arial"/>
          <w:sz w:val="24"/>
          <w:szCs w:val="24"/>
        </w:rPr>
        <w:t>L2</w:t>
      </w:r>
      <w:r w:rsidRPr="00EC4BF1">
        <w:rPr>
          <w:rFonts w:ascii="Arial" w:hAnsi="Arial" w:cs="Arial"/>
          <w:sz w:val="24"/>
          <w:szCs w:val="24"/>
        </w:rPr>
        <w:t>VPN</w:t>
      </w:r>
      <w:r w:rsidR="00513179" w:rsidRPr="00EC4BF1">
        <w:rPr>
          <w:rFonts w:ascii="Arial" w:hAnsi="Arial" w:cs="Arial"/>
          <w:sz w:val="24"/>
          <w:szCs w:val="24"/>
        </w:rPr>
        <w:t xml:space="preserve"> (Vxlan\Evpn)</w:t>
      </w:r>
      <w:r w:rsidRPr="00EC4BF1">
        <w:rPr>
          <w:rFonts w:ascii="Arial" w:hAnsi="Arial" w:cs="Arial"/>
          <w:sz w:val="24"/>
          <w:szCs w:val="24"/>
        </w:rPr>
        <w:t xml:space="preserve"> technology.  They have reached capacity </w:t>
      </w:r>
      <w:r w:rsidR="000A07D0" w:rsidRPr="00EC4BF1">
        <w:rPr>
          <w:rFonts w:ascii="Arial" w:hAnsi="Arial" w:cs="Arial"/>
          <w:sz w:val="24"/>
          <w:szCs w:val="24"/>
        </w:rPr>
        <w:t xml:space="preserve">and </w:t>
      </w:r>
      <w:r w:rsidRPr="00EC4BF1">
        <w:rPr>
          <w:rFonts w:ascii="Arial" w:hAnsi="Arial" w:cs="Arial"/>
          <w:sz w:val="24"/>
          <w:szCs w:val="24"/>
        </w:rPr>
        <w:t>are expanding in</w:t>
      </w:r>
      <w:r w:rsidR="00E04F1B" w:rsidRPr="00EC4BF1">
        <w:rPr>
          <w:rFonts w:ascii="Arial" w:hAnsi="Arial" w:cs="Arial"/>
          <w:sz w:val="24"/>
          <w:szCs w:val="24"/>
        </w:rPr>
        <w:t>to</w:t>
      </w:r>
      <w:r w:rsidRPr="00EC4BF1">
        <w:rPr>
          <w:rFonts w:ascii="Arial" w:hAnsi="Arial" w:cs="Arial"/>
          <w:sz w:val="24"/>
          <w:szCs w:val="24"/>
        </w:rPr>
        <w:t xml:space="preserve"> </w:t>
      </w:r>
      <w:r w:rsidR="007A509C" w:rsidRPr="00EC4BF1">
        <w:rPr>
          <w:rFonts w:ascii="Arial" w:hAnsi="Arial" w:cs="Arial"/>
          <w:sz w:val="24"/>
          <w:szCs w:val="24"/>
        </w:rPr>
        <w:t xml:space="preserve">the </w:t>
      </w:r>
      <w:r w:rsidRPr="00EC4BF1">
        <w:rPr>
          <w:rFonts w:ascii="Arial" w:hAnsi="Arial" w:cs="Arial"/>
          <w:sz w:val="24"/>
          <w:szCs w:val="24"/>
        </w:rPr>
        <w:t>AWS cloud.  They are in the process of switching to containerised</w:t>
      </w:r>
      <w:r w:rsidR="000D3112" w:rsidRPr="00EC4BF1">
        <w:rPr>
          <w:rFonts w:ascii="Arial" w:hAnsi="Arial" w:cs="Arial"/>
          <w:sz w:val="24"/>
          <w:szCs w:val="24"/>
        </w:rPr>
        <w:t xml:space="preserve"> </w:t>
      </w:r>
      <w:r w:rsidRPr="00EC4BF1">
        <w:rPr>
          <w:rFonts w:ascii="Arial" w:hAnsi="Arial" w:cs="Arial"/>
          <w:sz w:val="24"/>
          <w:szCs w:val="24"/>
        </w:rPr>
        <w:t>Microservices</w:t>
      </w:r>
      <w:r w:rsidR="00CD0AF7" w:rsidRPr="00EC4BF1">
        <w:rPr>
          <w:rFonts w:ascii="Arial" w:hAnsi="Arial" w:cs="Arial"/>
          <w:sz w:val="24"/>
          <w:szCs w:val="24"/>
        </w:rPr>
        <w:t>,</w:t>
      </w:r>
      <w:r w:rsidRPr="00EC4BF1">
        <w:rPr>
          <w:rFonts w:ascii="Arial" w:hAnsi="Arial" w:cs="Arial"/>
          <w:sz w:val="24"/>
          <w:szCs w:val="24"/>
        </w:rPr>
        <w:t xml:space="preserve"> Docker</w:t>
      </w:r>
      <w:r w:rsidR="00E46714">
        <w:rPr>
          <w:rFonts w:ascii="Arial" w:hAnsi="Arial" w:cs="Arial"/>
          <w:sz w:val="24"/>
          <w:szCs w:val="24"/>
        </w:rPr>
        <w:t xml:space="preserve"> because they want a platform </w:t>
      </w:r>
      <w:r w:rsidR="00E25824">
        <w:rPr>
          <w:rFonts w:ascii="Arial" w:hAnsi="Arial" w:cs="Arial"/>
          <w:sz w:val="24"/>
          <w:szCs w:val="24"/>
        </w:rPr>
        <w:t xml:space="preserve">that is easy to scale and </w:t>
      </w:r>
      <w:r w:rsidR="00E46714">
        <w:rPr>
          <w:rFonts w:ascii="Arial" w:hAnsi="Arial" w:cs="Arial"/>
          <w:sz w:val="24"/>
          <w:szCs w:val="24"/>
        </w:rPr>
        <w:t>no vendor lock-in i.e.</w:t>
      </w:r>
      <w:r w:rsidR="00730F3A">
        <w:rPr>
          <w:rFonts w:ascii="Arial" w:hAnsi="Arial" w:cs="Arial"/>
          <w:sz w:val="24"/>
          <w:szCs w:val="24"/>
        </w:rPr>
        <w:t>,</w:t>
      </w:r>
      <w:r w:rsidR="00E46714">
        <w:rPr>
          <w:rFonts w:ascii="Arial" w:hAnsi="Arial" w:cs="Arial"/>
          <w:sz w:val="24"/>
          <w:szCs w:val="24"/>
        </w:rPr>
        <w:t xml:space="preserve"> portable between Cloud Service Providers</w:t>
      </w:r>
      <w:r w:rsidR="00730F3A">
        <w:rPr>
          <w:rFonts w:ascii="Arial" w:hAnsi="Arial" w:cs="Arial"/>
          <w:sz w:val="24"/>
          <w:szCs w:val="24"/>
        </w:rPr>
        <w:t xml:space="preserve"> and auto-scales in the CSP</w:t>
      </w:r>
      <w:r w:rsidR="00507E12">
        <w:rPr>
          <w:rFonts w:ascii="Arial" w:hAnsi="Arial" w:cs="Arial"/>
          <w:sz w:val="24"/>
          <w:szCs w:val="24"/>
        </w:rPr>
        <w:t xml:space="preserve"> (Cloud Service Provider) and</w:t>
      </w:r>
      <w:r w:rsidR="00730F3A">
        <w:rPr>
          <w:rFonts w:ascii="Arial" w:hAnsi="Arial" w:cs="Arial"/>
          <w:sz w:val="24"/>
          <w:szCs w:val="24"/>
        </w:rPr>
        <w:t xml:space="preserve"> on</w:t>
      </w:r>
      <w:r w:rsidR="00507E12">
        <w:rPr>
          <w:rFonts w:ascii="Arial" w:hAnsi="Arial" w:cs="Arial"/>
          <w:sz w:val="24"/>
          <w:szCs w:val="24"/>
        </w:rPr>
        <w:t>-</w:t>
      </w:r>
      <w:r w:rsidR="00730F3A">
        <w:rPr>
          <w:rFonts w:ascii="Arial" w:hAnsi="Arial" w:cs="Arial"/>
          <w:sz w:val="24"/>
          <w:szCs w:val="24"/>
        </w:rPr>
        <w:t>premise environment</w:t>
      </w:r>
      <w:r w:rsidR="00507E12">
        <w:rPr>
          <w:rFonts w:ascii="Arial" w:hAnsi="Arial" w:cs="Arial"/>
          <w:sz w:val="24"/>
          <w:szCs w:val="24"/>
        </w:rPr>
        <w:t>,</w:t>
      </w:r>
      <w:r w:rsidR="00730F3A">
        <w:rPr>
          <w:rFonts w:ascii="Arial" w:hAnsi="Arial" w:cs="Arial"/>
          <w:sz w:val="24"/>
          <w:szCs w:val="24"/>
        </w:rPr>
        <w:t xml:space="preserve"> so there</w:t>
      </w:r>
      <w:r w:rsidR="00B5109F">
        <w:rPr>
          <w:rFonts w:ascii="Arial" w:hAnsi="Arial" w:cs="Arial"/>
          <w:sz w:val="24"/>
          <w:szCs w:val="24"/>
        </w:rPr>
        <w:t xml:space="preserve"> will never be any</w:t>
      </w:r>
      <w:r w:rsidR="00730F3A">
        <w:rPr>
          <w:rFonts w:ascii="Arial" w:hAnsi="Arial" w:cs="Arial"/>
          <w:sz w:val="24"/>
          <w:szCs w:val="24"/>
        </w:rPr>
        <w:t xml:space="preserve"> capacity issues</w:t>
      </w:r>
      <w:r w:rsidRPr="00EC4BF1">
        <w:rPr>
          <w:rFonts w:ascii="Arial" w:hAnsi="Arial" w:cs="Arial"/>
          <w:sz w:val="24"/>
          <w:szCs w:val="24"/>
        </w:rPr>
        <w:t xml:space="preserve">.  They </w:t>
      </w:r>
      <w:r w:rsidR="006D317F" w:rsidRPr="00EC4BF1">
        <w:rPr>
          <w:rFonts w:ascii="Arial" w:hAnsi="Arial" w:cs="Arial"/>
          <w:sz w:val="24"/>
          <w:szCs w:val="24"/>
        </w:rPr>
        <w:t xml:space="preserve">have </w:t>
      </w:r>
      <w:r w:rsidRPr="00EC4BF1">
        <w:rPr>
          <w:rFonts w:ascii="Arial" w:hAnsi="Arial" w:cs="Arial"/>
          <w:sz w:val="24"/>
          <w:szCs w:val="24"/>
        </w:rPr>
        <w:t>created the</w:t>
      </w:r>
      <w:r w:rsidR="007A509C" w:rsidRPr="00EC4BF1">
        <w:rPr>
          <w:rFonts w:ascii="Arial" w:hAnsi="Arial" w:cs="Arial"/>
          <w:sz w:val="24"/>
          <w:szCs w:val="24"/>
        </w:rPr>
        <w:t xml:space="preserve"> new</w:t>
      </w:r>
      <w:r w:rsidR="006D317F" w:rsidRPr="00EC4BF1">
        <w:rPr>
          <w:rFonts w:ascii="Arial" w:hAnsi="Arial" w:cs="Arial"/>
          <w:sz w:val="24"/>
          <w:szCs w:val="24"/>
        </w:rPr>
        <w:t xml:space="preserve"> </w:t>
      </w:r>
      <w:r w:rsidR="00202623" w:rsidRPr="00EC4BF1">
        <w:rPr>
          <w:rFonts w:ascii="Arial" w:hAnsi="Arial" w:cs="Arial"/>
          <w:sz w:val="24"/>
          <w:szCs w:val="24"/>
        </w:rPr>
        <w:t xml:space="preserve">container </w:t>
      </w:r>
      <w:r w:rsidR="007A509C" w:rsidRPr="00EC4BF1">
        <w:rPr>
          <w:rFonts w:ascii="Arial" w:hAnsi="Arial" w:cs="Arial"/>
          <w:sz w:val="24"/>
          <w:szCs w:val="24"/>
        </w:rPr>
        <w:t xml:space="preserve">environment in </w:t>
      </w:r>
      <w:r w:rsidR="00CD0AF7" w:rsidRPr="00EC4BF1">
        <w:rPr>
          <w:rFonts w:ascii="Arial" w:hAnsi="Arial" w:cs="Arial"/>
          <w:sz w:val="24"/>
          <w:szCs w:val="24"/>
        </w:rPr>
        <w:t xml:space="preserve">the </w:t>
      </w:r>
      <w:r w:rsidR="007A509C" w:rsidRPr="00EC4BF1">
        <w:rPr>
          <w:rFonts w:ascii="Arial" w:hAnsi="Arial" w:cs="Arial"/>
          <w:sz w:val="24"/>
          <w:szCs w:val="24"/>
        </w:rPr>
        <w:t>AWS</w:t>
      </w:r>
      <w:r w:rsidR="00CA1EF5" w:rsidRPr="00EC4BF1">
        <w:rPr>
          <w:rFonts w:ascii="Arial" w:hAnsi="Arial" w:cs="Arial"/>
          <w:sz w:val="24"/>
          <w:szCs w:val="24"/>
        </w:rPr>
        <w:t xml:space="preserve"> CaaS</w:t>
      </w:r>
      <w:r w:rsidR="002A4EE5" w:rsidRPr="00EC4BF1">
        <w:rPr>
          <w:rFonts w:ascii="Arial" w:hAnsi="Arial" w:cs="Arial"/>
          <w:sz w:val="24"/>
          <w:szCs w:val="24"/>
        </w:rPr>
        <w:t xml:space="preserve"> (Container as a Service)</w:t>
      </w:r>
      <w:r w:rsidR="0059514D" w:rsidRPr="00EC4BF1">
        <w:rPr>
          <w:rFonts w:ascii="Arial" w:hAnsi="Arial" w:cs="Arial"/>
          <w:sz w:val="24"/>
          <w:szCs w:val="24"/>
        </w:rPr>
        <w:t>,</w:t>
      </w:r>
      <w:r w:rsidR="008719BF" w:rsidRPr="00EC4BF1">
        <w:rPr>
          <w:rFonts w:ascii="Arial" w:hAnsi="Arial" w:cs="Arial"/>
          <w:sz w:val="24"/>
          <w:szCs w:val="24"/>
        </w:rPr>
        <w:t xml:space="preserve"> e.g.</w:t>
      </w:r>
      <w:r w:rsidR="00EB5AEA" w:rsidRPr="00EC4BF1">
        <w:rPr>
          <w:rFonts w:ascii="Arial" w:hAnsi="Arial" w:cs="Arial"/>
          <w:sz w:val="24"/>
          <w:szCs w:val="24"/>
        </w:rPr>
        <w:t>,</w:t>
      </w:r>
      <w:r w:rsidR="008719BF" w:rsidRPr="00EC4BF1">
        <w:rPr>
          <w:rFonts w:ascii="Arial" w:hAnsi="Arial" w:cs="Arial"/>
          <w:sz w:val="24"/>
          <w:szCs w:val="24"/>
        </w:rPr>
        <w:t xml:space="preserve"> Amazon ECR, Amazon EC</w:t>
      </w:r>
      <w:r w:rsidR="004841D3" w:rsidRPr="00EC4BF1">
        <w:rPr>
          <w:rFonts w:ascii="Arial" w:hAnsi="Arial" w:cs="Arial"/>
          <w:sz w:val="24"/>
          <w:szCs w:val="24"/>
        </w:rPr>
        <w:t>2</w:t>
      </w:r>
      <w:r w:rsidR="0059514D" w:rsidRPr="00EC4BF1">
        <w:rPr>
          <w:rFonts w:ascii="Arial" w:hAnsi="Arial" w:cs="Arial"/>
          <w:sz w:val="24"/>
          <w:szCs w:val="24"/>
        </w:rPr>
        <w:t xml:space="preserve"> </w:t>
      </w:r>
      <w:r w:rsidR="00202623" w:rsidRPr="00EC4BF1">
        <w:rPr>
          <w:rFonts w:ascii="Arial" w:hAnsi="Arial" w:cs="Arial"/>
          <w:sz w:val="24"/>
          <w:szCs w:val="24"/>
        </w:rPr>
        <w:t>with Kuber</w:t>
      </w:r>
      <w:r w:rsidR="00E1701B" w:rsidRPr="00EC4BF1">
        <w:rPr>
          <w:rFonts w:ascii="Arial" w:hAnsi="Arial" w:cs="Arial"/>
          <w:sz w:val="24"/>
          <w:szCs w:val="24"/>
        </w:rPr>
        <w:t>n</w:t>
      </w:r>
      <w:r w:rsidR="00202623" w:rsidRPr="00EC4BF1">
        <w:rPr>
          <w:rFonts w:ascii="Arial" w:hAnsi="Arial" w:cs="Arial"/>
          <w:sz w:val="24"/>
          <w:szCs w:val="24"/>
        </w:rPr>
        <w:t>etes as the Orchestration tool.</w:t>
      </w:r>
    </w:p>
    <w:p w14:paraId="6A7DA8CC" w14:textId="570481D4" w:rsidR="0098274A" w:rsidRPr="00EC4BF1" w:rsidRDefault="000F26DF" w:rsidP="00183749">
      <w:pPr>
        <w:rPr>
          <w:rFonts w:ascii="Arial" w:hAnsi="Arial" w:cs="Arial"/>
          <w:sz w:val="24"/>
          <w:szCs w:val="24"/>
        </w:rPr>
      </w:pPr>
      <w:r w:rsidRPr="00EC4BF1">
        <w:rPr>
          <w:rFonts w:ascii="Arial" w:hAnsi="Arial" w:cs="Arial"/>
          <w:sz w:val="24"/>
          <w:szCs w:val="24"/>
        </w:rPr>
        <w:t>Amazon EKS (Elastic Kubernetes) is Amazon's version of Kubernetes in the cloud.</w:t>
      </w:r>
      <w:r w:rsidR="00B518C8">
        <w:rPr>
          <w:rFonts w:ascii="Arial" w:hAnsi="Arial" w:cs="Arial"/>
          <w:sz w:val="24"/>
          <w:szCs w:val="24"/>
        </w:rPr>
        <w:t xml:space="preserve"> </w:t>
      </w:r>
      <w:r w:rsidRPr="00EC4BF1">
        <w:rPr>
          <w:rFonts w:ascii="Arial" w:hAnsi="Arial" w:cs="Arial"/>
          <w:sz w:val="24"/>
          <w:szCs w:val="24"/>
        </w:rPr>
        <w:t>They are using Amazon ECR (Elastic Container Registry), so they are not locked into the Amazon platform</w:t>
      </w:r>
      <w:r w:rsidR="00D52A30" w:rsidRPr="00EC4BF1">
        <w:rPr>
          <w:rFonts w:ascii="Arial" w:hAnsi="Arial" w:cs="Arial"/>
          <w:sz w:val="24"/>
          <w:szCs w:val="24"/>
        </w:rPr>
        <w:t>;</w:t>
      </w:r>
      <w:r w:rsidR="005D730D" w:rsidRPr="00EC4BF1">
        <w:rPr>
          <w:rFonts w:ascii="Arial" w:hAnsi="Arial" w:cs="Arial"/>
          <w:sz w:val="24"/>
          <w:szCs w:val="24"/>
        </w:rPr>
        <w:t xml:space="preserve"> all code is </w:t>
      </w:r>
      <w:r w:rsidR="00544E58" w:rsidRPr="00EC4BF1">
        <w:rPr>
          <w:rFonts w:ascii="Arial" w:hAnsi="Arial" w:cs="Arial"/>
          <w:sz w:val="24"/>
          <w:szCs w:val="24"/>
        </w:rPr>
        <w:t>portable</w:t>
      </w:r>
      <w:r w:rsidRPr="00EC4BF1">
        <w:rPr>
          <w:rFonts w:ascii="Arial" w:hAnsi="Arial" w:cs="Arial"/>
          <w:sz w:val="24"/>
          <w:szCs w:val="24"/>
        </w:rPr>
        <w:t xml:space="preserve">.  Write code as a Docker image and upload it into ECR </w:t>
      </w:r>
      <w:r w:rsidR="00082250" w:rsidRPr="00EC4BF1">
        <w:rPr>
          <w:rFonts w:ascii="Arial" w:hAnsi="Arial" w:cs="Arial"/>
          <w:sz w:val="24"/>
          <w:szCs w:val="24"/>
        </w:rPr>
        <w:t>ready for</w:t>
      </w:r>
      <w:r w:rsidRPr="00EC4BF1">
        <w:rPr>
          <w:rFonts w:ascii="Arial" w:hAnsi="Arial" w:cs="Arial"/>
          <w:sz w:val="24"/>
          <w:szCs w:val="24"/>
        </w:rPr>
        <w:t xml:space="preserve"> deployment</w:t>
      </w:r>
      <w:r w:rsidR="00732957" w:rsidRPr="00EC4BF1">
        <w:rPr>
          <w:rFonts w:ascii="Arial" w:hAnsi="Arial" w:cs="Arial"/>
          <w:sz w:val="24"/>
          <w:szCs w:val="24"/>
        </w:rPr>
        <w:t>,</w:t>
      </w:r>
      <w:r w:rsidR="00082250" w:rsidRPr="00EC4BF1">
        <w:rPr>
          <w:rFonts w:ascii="Arial" w:hAnsi="Arial" w:cs="Arial"/>
          <w:sz w:val="24"/>
          <w:szCs w:val="24"/>
        </w:rPr>
        <w:t xml:space="preserve"> </w:t>
      </w:r>
      <w:r w:rsidRPr="00EC4BF1">
        <w:rPr>
          <w:rFonts w:ascii="Arial" w:hAnsi="Arial" w:cs="Arial"/>
          <w:sz w:val="24"/>
          <w:szCs w:val="24"/>
        </w:rPr>
        <w:t>high availability</w:t>
      </w:r>
      <w:r w:rsidR="0040360D" w:rsidRPr="00EC4BF1">
        <w:rPr>
          <w:rFonts w:ascii="Arial" w:hAnsi="Arial" w:cs="Arial"/>
          <w:sz w:val="24"/>
          <w:szCs w:val="24"/>
        </w:rPr>
        <w:t>,</w:t>
      </w:r>
      <w:r w:rsidR="00082250" w:rsidRPr="00EC4BF1">
        <w:rPr>
          <w:rFonts w:ascii="Arial" w:hAnsi="Arial" w:cs="Arial"/>
          <w:sz w:val="24"/>
          <w:szCs w:val="24"/>
        </w:rPr>
        <w:t xml:space="preserve"> </w:t>
      </w:r>
      <w:r w:rsidRPr="00EC4BF1">
        <w:rPr>
          <w:rFonts w:ascii="Arial" w:hAnsi="Arial" w:cs="Arial"/>
          <w:sz w:val="24"/>
          <w:szCs w:val="24"/>
        </w:rPr>
        <w:t>and version control</w:t>
      </w:r>
      <w:r w:rsidR="00082250" w:rsidRPr="00EC4BF1">
        <w:rPr>
          <w:rFonts w:ascii="Arial" w:hAnsi="Arial" w:cs="Arial"/>
          <w:sz w:val="24"/>
          <w:szCs w:val="24"/>
        </w:rPr>
        <w:t xml:space="preserve"> is built-in.</w:t>
      </w:r>
      <w:r w:rsidR="00D52A30" w:rsidRPr="00EC4BF1">
        <w:rPr>
          <w:rFonts w:ascii="Arial" w:hAnsi="Arial" w:cs="Arial"/>
          <w:sz w:val="24"/>
          <w:szCs w:val="24"/>
        </w:rPr>
        <w:t xml:space="preserve">  </w:t>
      </w:r>
    </w:p>
    <w:p w14:paraId="71C18D33" w14:textId="77777777" w:rsidR="0098274A" w:rsidRPr="00EC4BF1" w:rsidRDefault="0098274A" w:rsidP="00183749">
      <w:pPr>
        <w:rPr>
          <w:rFonts w:ascii="Arial" w:hAnsi="Arial" w:cs="Arial"/>
          <w:sz w:val="24"/>
          <w:szCs w:val="24"/>
        </w:rPr>
      </w:pPr>
      <w:r w:rsidRPr="00EC4BF1">
        <w:rPr>
          <w:rFonts w:ascii="Arial" w:hAnsi="Arial" w:cs="Arial"/>
          <w:noProof/>
          <w:sz w:val="24"/>
          <w:szCs w:val="24"/>
        </w:rPr>
        <w:lastRenderedPageBreak/>
        <w:drawing>
          <wp:inline distT="0" distB="0" distL="0" distR="0" wp14:anchorId="6D6D4719" wp14:editId="144D8AF6">
            <wp:extent cx="5731510" cy="18186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818640"/>
                    </a:xfrm>
                    <a:prstGeom prst="rect">
                      <a:avLst/>
                    </a:prstGeom>
                  </pic:spPr>
                </pic:pic>
              </a:graphicData>
            </a:graphic>
          </wp:inline>
        </w:drawing>
      </w:r>
    </w:p>
    <w:p w14:paraId="2952C2D5" w14:textId="38DCD2D0" w:rsidR="0098274A" w:rsidRPr="00EC4BF1" w:rsidRDefault="007B684D" w:rsidP="00183749">
      <w:pPr>
        <w:rPr>
          <w:rFonts w:ascii="Arial" w:hAnsi="Arial" w:cs="Arial"/>
          <w:sz w:val="24"/>
          <w:szCs w:val="24"/>
        </w:rPr>
      </w:pPr>
      <w:r>
        <w:rPr>
          <w:rFonts w:ascii="Arial" w:hAnsi="Arial" w:cs="Arial"/>
          <w:sz w:val="24"/>
          <w:szCs w:val="24"/>
        </w:rPr>
        <w:t>Figure 1</w:t>
      </w:r>
      <w:r w:rsidR="00CC3DA8">
        <w:rPr>
          <w:rFonts w:ascii="Arial" w:hAnsi="Arial" w:cs="Arial"/>
          <w:sz w:val="24"/>
          <w:szCs w:val="24"/>
        </w:rPr>
        <w:t>1</w:t>
      </w:r>
      <w:r>
        <w:rPr>
          <w:rFonts w:ascii="Arial" w:hAnsi="Arial" w:cs="Arial"/>
          <w:sz w:val="24"/>
          <w:szCs w:val="24"/>
        </w:rPr>
        <w:t>: AWS Elastic Container Registry (ECR)</w:t>
      </w:r>
      <w:r w:rsidR="004B3453">
        <w:rPr>
          <w:rFonts w:ascii="Arial" w:hAnsi="Arial" w:cs="Arial"/>
          <w:sz w:val="24"/>
          <w:szCs w:val="24"/>
        </w:rPr>
        <w:t xml:space="preserve"> </w:t>
      </w:r>
      <w:r w:rsidR="004B3453">
        <w:rPr>
          <w:rFonts w:ascii="Arial" w:hAnsi="Arial" w:cs="Arial"/>
          <w:sz w:val="24"/>
          <w:szCs w:val="24"/>
        </w:rPr>
        <w:fldChar w:fldCharType="begin" w:fldLock="1"/>
      </w:r>
      <w:r w:rsidR="001908D7">
        <w:rPr>
          <w:rFonts w:ascii="Arial" w:hAnsi="Arial" w:cs="Arial"/>
          <w:sz w:val="24"/>
          <w:szCs w:val="24"/>
        </w:rPr>
        <w:instrText>ADDIN CSL_CITATION {"citationItems":[{"id":"ITEM-1","itemData":{"URL":"https://aws.amazon.com/ecr/","accessed":{"date-parts":[["2020","3","3"]]},"id":"ITEM-1","issued":{"date-parts":[["0"]]},"title":"Amazon ECR | Amazon Web Services","type":"webpage"},"uris":["http://www.mendeley.com/documents/?uuid=220f25ff-e453-3bc1-8867-2767faf02c79"]}],"mendeley":{"formattedCitation":"[40]","plainTextFormattedCitation":"[40]","previouslyFormattedCitation":"[40]"},"properties":{"noteIndex":0},"schema":"https://github.com/citation-style-language/schema/raw/master/csl-citation.json"}</w:instrText>
      </w:r>
      <w:r w:rsidR="004B3453">
        <w:rPr>
          <w:rFonts w:ascii="Arial" w:hAnsi="Arial" w:cs="Arial"/>
          <w:sz w:val="24"/>
          <w:szCs w:val="24"/>
        </w:rPr>
        <w:fldChar w:fldCharType="separate"/>
      </w:r>
      <w:r w:rsidR="00426B62" w:rsidRPr="00426B62">
        <w:rPr>
          <w:rFonts w:ascii="Arial" w:hAnsi="Arial" w:cs="Arial"/>
          <w:noProof/>
          <w:sz w:val="24"/>
          <w:szCs w:val="24"/>
        </w:rPr>
        <w:t>[40]</w:t>
      </w:r>
      <w:r w:rsidR="004B3453">
        <w:rPr>
          <w:rFonts w:ascii="Arial" w:hAnsi="Arial" w:cs="Arial"/>
          <w:sz w:val="24"/>
          <w:szCs w:val="24"/>
        </w:rPr>
        <w:fldChar w:fldCharType="end"/>
      </w:r>
      <w:r w:rsidR="004B3453">
        <w:rPr>
          <w:rFonts w:ascii="Arial" w:hAnsi="Arial" w:cs="Arial"/>
          <w:sz w:val="24"/>
          <w:szCs w:val="24"/>
        </w:rPr>
        <w:t>.</w:t>
      </w:r>
    </w:p>
    <w:p w14:paraId="67092F08" w14:textId="399157C9" w:rsidR="008741F9" w:rsidRPr="00EC4BF1" w:rsidRDefault="00D52A30" w:rsidP="00183749">
      <w:pPr>
        <w:rPr>
          <w:rFonts w:ascii="Arial" w:hAnsi="Arial" w:cs="Arial"/>
          <w:sz w:val="24"/>
          <w:szCs w:val="24"/>
        </w:rPr>
      </w:pPr>
      <w:r w:rsidRPr="00EC4BF1">
        <w:rPr>
          <w:rFonts w:ascii="Arial" w:hAnsi="Arial" w:cs="Arial"/>
          <w:sz w:val="24"/>
          <w:szCs w:val="24"/>
        </w:rPr>
        <w:t xml:space="preserve">EKS is a managed service </w:t>
      </w:r>
      <w:r w:rsidR="0040360D" w:rsidRPr="00EC4BF1">
        <w:rPr>
          <w:rFonts w:ascii="Arial" w:hAnsi="Arial" w:cs="Arial"/>
          <w:sz w:val="24"/>
          <w:szCs w:val="24"/>
        </w:rPr>
        <w:t>that</w:t>
      </w:r>
      <w:r w:rsidRPr="00EC4BF1">
        <w:rPr>
          <w:rFonts w:ascii="Arial" w:hAnsi="Arial" w:cs="Arial"/>
          <w:sz w:val="24"/>
          <w:szCs w:val="24"/>
        </w:rPr>
        <w:t xml:space="preserve"> </w:t>
      </w:r>
      <w:r w:rsidR="009B54BD" w:rsidRPr="00EC4BF1">
        <w:rPr>
          <w:rFonts w:ascii="Arial" w:hAnsi="Arial" w:cs="Arial"/>
          <w:sz w:val="24"/>
          <w:szCs w:val="24"/>
        </w:rPr>
        <w:t>could cause</w:t>
      </w:r>
      <w:r w:rsidRPr="00EC4BF1">
        <w:rPr>
          <w:rFonts w:ascii="Arial" w:hAnsi="Arial" w:cs="Arial"/>
          <w:sz w:val="24"/>
          <w:szCs w:val="24"/>
        </w:rPr>
        <w:t xml:space="preserve"> lock</w:t>
      </w:r>
      <w:r w:rsidR="00085AA5">
        <w:rPr>
          <w:rFonts w:ascii="Arial" w:hAnsi="Arial" w:cs="Arial"/>
          <w:sz w:val="24"/>
          <w:szCs w:val="24"/>
        </w:rPr>
        <w:t>-</w:t>
      </w:r>
      <w:r w:rsidR="009B54BD" w:rsidRPr="00EC4BF1">
        <w:rPr>
          <w:rFonts w:ascii="Arial" w:hAnsi="Arial" w:cs="Arial"/>
          <w:sz w:val="24"/>
          <w:szCs w:val="24"/>
        </w:rPr>
        <w:t>in</w:t>
      </w:r>
      <w:r w:rsidRPr="00EC4BF1">
        <w:rPr>
          <w:rFonts w:ascii="Arial" w:hAnsi="Arial" w:cs="Arial"/>
          <w:sz w:val="24"/>
          <w:szCs w:val="24"/>
        </w:rPr>
        <w:t xml:space="preserve"> </w:t>
      </w:r>
      <w:r w:rsidR="009B54BD" w:rsidRPr="00EC4BF1">
        <w:rPr>
          <w:rFonts w:ascii="Arial" w:hAnsi="Arial" w:cs="Arial"/>
          <w:sz w:val="24"/>
          <w:szCs w:val="24"/>
        </w:rPr>
        <w:t>to</w:t>
      </w:r>
      <w:r w:rsidR="0040360D" w:rsidRPr="00EC4BF1">
        <w:rPr>
          <w:rFonts w:ascii="Arial" w:hAnsi="Arial" w:cs="Arial"/>
          <w:sz w:val="24"/>
          <w:szCs w:val="24"/>
        </w:rPr>
        <w:t xml:space="preserve"> Amazon. </w:t>
      </w:r>
      <w:r w:rsidRPr="00EC4BF1">
        <w:rPr>
          <w:rFonts w:ascii="Arial" w:hAnsi="Arial" w:cs="Arial"/>
          <w:sz w:val="24"/>
          <w:szCs w:val="24"/>
        </w:rPr>
        <w:t xml:space="preserve"> </w:t>
      </w:r>
      <w:r w:rsidR="0040360D" w:rsidRPr="00EC4BF1">
        <w:rPr>
          <w:rFonts w:ascii="Arial" w:hAnsi="Arial" w:cs="Arial"/>
          <w:sz w:val="24"/>
          <w:szCs w:val="24"/>
        </w:rPr>
        <w:t>T</w:t>
      </w:r>
      <w:r w:rsidRPr="00EC4BF1">
        <w:rPr>
          <w:rFonts w:ascii="Arial" w:hAnsi="Arial" w:cs="Arial"/>
          <w:sz w:val="24"/>
          <w:szCs w:val="24"/>
        </w:rPr>
        <w:t xml:space="preserve">o counteract that fact, </w:t>
      </w:r>
      <w:r w:rsidR="00A03D24" w:rsidRPr="00EC4BF1">
        <w:rPr>
          <w:rFonts w:ascii="Arial" w:hAnsi="Arial" w:cs="Arial"/>
          <w:sz w:val="24"/>
          <w:szCs w:val="24"/>
        </w:rPr>
        <w:t>SoftTech engineer</w:t>
      </w:r>
      <w:r w:rsidR="00407057" w:rsidRPr="00EC4BF1">
        <w:rPr>
          <w:rFonts w:ascii="Arial" w:hAnsi="Arial" w:cs="Arial"/>
          <w:sz w:val="24"/>
          <w:szCs w:val="24"/>
        </w:rPr>
        <w:t>s</w:t>
      </w:r>
      <w:r w:rsidRPr="00EC4BF1">
        <w:rPr>
          <w:rFonts w:ascii="Arial" w:hAnsi="Arial" w:cs="Arial"/>
          <w:sz w:val="24"/>
          <w:szCs w:val="24"/>
        </w:rPr>
        <w:t xml:space="preserve"> will</w:t>
      </w:r>
      <w:r w:rsidR="00A03D24" w:rsidRPr="00EC4BF1">
        <w:rPr>
          <w:rFonts w:ascii="Arial" w:hAnsi="Arial" w:cs="Arial"/>
          <w:sz w:val="24"/>
          <w:szCs w:val="24"/>
        </w:rPr>
        <w:t xml:space="preserve"> configure and run </w:t>
      </w:r>
      <w:r w:rsidRPr="00EC4BF1">
        <w:rPr>
          <w:rFonts w:ascii="Arial" w:hAnsi="Arial" w:cs="Arial"/>
          <w:sz w:val="24"/>
          <w:szCs w:val="24"/>
        </w:rPr>
        <w:t>Kubernetes</w:t>
      </w:r>
      <w:r w:rsidR="00B56FC1" w:rsidRPr="00EC4BF1">
        <w:rPr>
          <w:rFonts w:ascii="Arial" w:hAnsi="Arial" w:cs="Arial"/>
          <w:sz w:val="24"/>
          <w:szCs w:val="24"/>
        </w:rPr>
        <w:t xml:space="preserve"> </w:t>
      </w:r>
      <w:r w:rsidRPr="00EC4BF1">
        <w:rPr>
          <w:rFonts w:ascii="Arial" w:hAnsi="Arial" w:cs="Arial"/>
          <w:sz w:val="24"/>
          <w:szCs w:val="24"/>
        </w:rPr>
        <w:t>onsite in Parallel</w:t>
      </w:r>
      <w:r w:rsidR="00172C51" w:rsidRPr="00EC4BF1">
        <w:rPr>
          <w:rFonts w:ascii="Arial" w:hAnsi="Arial" w:cs="Arial"/>
          <w:sz w:val="24"/>
          <w:szCs w:val="24"/>
        </w:rPr>
        <w:t xml:space="preserve"> to mimic the cloud setup</w:t>
      </w:r>
      <w:r w:rsidRPr="00EC4BF1">
        <w:rPr>
          <w:rFonts w:ascii="Arial" w:hAnsi="Arial" w:cs="Arial"/>
          <w:sz w:val="24"/>
          <w:szCs w:val="24"/>
        </w:rPr>
        <w:t>.</w:t>
      </w:r>
      <w:r w:rsidR="005D2E21" w:rsidRPr="00EC4BF1">
        <w:rPr>
          <w:rFonts w:ascii="Arial" w:hAnsi="Arial" w:cs="Arial"/>
          <w:sz w:val="24"/>
          <w:szCs w:val="24"/>
        </w:rPr>
        <w:t xml:space="preserve">  Once tested and </w:t>
      </w:r>
      <w:r w:rsidR="002B4D86" w:rsidRPr="00EC4BF1">
        <w:rPr>
          <w:rFonts w:ascii="Arial" w:hAnsi="Arial" w:cs="Arial"/>
          <w:sz w:val="24"/>
          <w:szCs w:val="24"/>
        </w:rPr>
        <w:t xml:space="preserve">the </w:t>
      </w:r>
      <w:r w:rsidR="0050674E" w:rsidRPr="00EC4BF1">
        <w:rPr>
          <w:rFonts w:ascii="Arial" w:hAnsi="Arial" w:cs="Arial"/>
          <w:sz w:val="24"/>
          <w:szCs w:val="24"/>
        </w:rPr>
        <w:t xml:space="preserve">SoftTech engineers have </w:t>
      </w:r>
      <w:r w:rsidR="005D2E21" w:rsidRPr="00EC4BF1">
        <w:rPr>
          <w:rFonts w:ascii="Arial" w:hAnsi="Arial" w:cs="Arial"/>
          <w:sz w:val="24"/>
          <w:szCs w:val="24"/>
        </w:rPr>
        <w:t>learnt how to configure Kubernetes</w:t>
      </w:r>
      <w:r w:rsidR="0050674E" w:rsidRPr="00EC4BF1">
        <w:rPr>
          <w:rFonts w:ascii="Arial" w:hAnsi="Arial" w:cs="Arial"/>
          <w:sz w:val="24"/>
          <w:szCs w:val="24"/>
        </w:rPr>
        <w:t>,</w:t>
      </w:r>
      <w:r w:rsidR="005D2E21" w:rsidRPr="00EC4BF1">
        <w:rPr>
          <w:rFonts w:ascii="Arial" w:hAnsi="Arial" w:cs="Arial"/>
          <w:sz w:val="24"/>
          <w:szCs w:val="24"/>
        </w:rPr>
        <w:t xml:space="preserve"> it will</w:t>
      </w:r>
      <w:r w:rsidR="0050674E" w:rsidRPr="00EC4BF1">
        <w:rPr>
          <w:rFonts w:ascii="Arial" w:hAnsi="Arial" w:cs="Arial"/>
          <w:sz w:val="24"/>
          <w:szCs w:val="24"/>
        </w:rPr>
        <w:t xml:space="preserve"> be </w:t>
      </w:r>
      <w:r w:rsidR="00EE498D">
        <w:rPr>
          <w:rFonts w:ascii="Arial" w:hAnsi="Arial" w:cs="Arial"/>
          <w:sz w:val="24"/>
          <w:szCs w:val="24"/>
        </w:rPr>
        <w:t>brought in production</w:t>
      </w:r>
      <w:r w:rsidR="005D2E21" w:rsidRPr="00EC4BF1">
        <w:rPr>
          <w:rFonts w:ascii="Arial" w:hAnsi="Arial" w:cs="Arial"/>
          <w:sz w:val="24"/>
          <w:szCs w:val="24"/>
        </w:rPr>
        <w:t xml:space="preserve"> and</w:t>
      </w:r>
      <w:r w:rsidR="0050674E" w:rsidRPr="00EC4BF1">
        <w:rPr>
          <w:rFonts w:ascii="Arial" w:hAnsi="Arial" w:cs="Arial"/>
          <w:sz w:val="24"/>
          <w:szCs w:val="24"/>
        </w:rPr>
        <w:t xml:space="preserve"> initiate</w:t>
      </w:r>
      <w:r w:rsidR="005D2E21" w:rsidRPr="00EC4BF1">
        <w:rPr>
          <w:rFonts w:ascii="Arial" w:hAnsi="Arial" w:cs="Arial"/>
          <w:sz w:val="24"/>
          <w:szCs w:val="24"/>
        </w:rPr>
        <w:t xml:space="preserve"> decommiss</w:t>
      </w:r>
      <w:r w:rsidR="0050674E" w:rsidRPr="00EC4BF1">
        <w:rPr>
          <w:rFonts w:ascii="Arial" w:hAnsi="Arial" w:cs="Arial"/>
          <w:sz w:val="24"/>
          <w:szCs w:val="24"/>
        </w:rPr>
        <w:t>ion of</w:t>
      </w:r>
      <w:r w:rsidR="005D2E21" w:rsidRPr="00EC4BF1">
        <w:rPr>
          <w:rFonts w:ascii="Arial" w:hAnsi="Arial" w:cs="Arial"/>
          <w:sz w:val="24"/>
          <w:szCs w:val="24"/>
        </w:rPr>
        <w:t xml:space="preserve"> the </w:t>
      </w:r>
      <w:r w:rsidR="0050674E" w:rsidRPr="00EC4BF1">
        <w:rPr>
          <w:rFonts w:ascii="Arial" w:hAnsi="Arial" w:cs="Arial"/>
          <w:sz w:val="24"/>
          <w:szCs w:val="24"/>
        </w:rPr>
        <w:t xml:space="preserve">existing </w:t>
      </w:r>
      <w:r w:rsidR="005D2E21" w:rsidRPr="00EC4BF1">
        <w:rPr>
          <w:rFonts w:ascii="Arial" w:hAnsi="Arial" w:cs="Arial"/>
          <w:sz w:val="24"/>
          <w:szCs w:val="24"/>
        </w:rPr>
        <w:t>Monolith setup</w:t>
      </w:r>
      <w:r w:rsidR="0050674E" w:rsidRPr="00EC4BF1">
        <w:rPr>
          <w:rFonts w:ascii="Arial" w:hAnsi="Arial" w:cs="Arial"/>
          <w:sz w:val="24"/>
          <w:szCs w:val="24"/>
        </w:rPr>
        <w:t xml:space="preserve">. </w:t>
      </w:r>
      <w:r w:rsidRPr="00EC4BF1">
        <w:rPr>
          <w:rFonts w:ascii="Arial" w:hAnsi="Arial" w:cs="Arial"/>
          <w:sz w:val="24"/>
          <w:szCs w:val="24"/>
        </w:rPr>
        <w:t>The company ha</w:t>
      </w:r>
      <w:r w:rsidR="006C485B" w:rsidRPr="00EC4BF1">
        <w:rPr>
          <w:rFonts w:ascii="Arial" w:hAnsi="Arial" w:cs="Arial"/>
          <w:sz w:val="24"/>
          <w:szCs w:val="24"/>
        </w:rPr>
        <w:t>s</w:t>
      </w:r>
      <w:r w:rsidRPr="00EC4BF1">
        <w:rPr>
          <w:rFonts w:ascii="Arial" w:hAnsi="Arial" w:cs="Arial"/>
          <w:sz w:val="24"/>
          <w:szCs w:val="24"/>
        </w:rPr>
        <w:t xml:space="preserve"> moved </w:t>
      </w:r>
      <w:r w:rsidR="004B140B" w:rsidRPr="00EC4BF1">
        <w:rPr>
          <w:rFonts w:ascii="Arial" w:hAnsi="Arial" w:cs="Arial"/>
          <w:sz w:val="24"/>
          <w:szCs w:val="24"/>
        </w:rPr>
        <w:t>its</w:t>
      </w:r>
      <w:r w:rsidRPr="00EC4BF1">
        <w:rPr>
          <w:rFonts w:ascii="Arial" w:hAnsi="Arial" w:cs="Arial"/>
          <w:sz w:val="24"/>
          <w:szCs w:val="24"/>
        </w:rPr>
        <w:t xml:space="preserve"> load balancing capabilities into the cloud</w:t>
      </w:r>
      <w:r w:rsidR="000E7EB7" w:rsidRPr="00EC4BF1">
        <w:rPr>
          <w:rFonts w:ascii="Arial" w:hAnsi="Arial" w:cs="Arial"/>
          <w:sz w:val="24"/>
          <w:szCs w:val="24"/>
        </w:rPr>
        <w:t>,</w:t>
      </w:r>
      <w:r w:rsidR="00FB1D57" w:rsidRPr="00EC4BF1">
        <w:rPr>
          <w:rFonts w:ascii="Arial" w:hAnsi="Arial" w:cs="Arial"/>
          <w:sz w:val="24"/>
          <w:szCs w:val="24"/>
        </w:rPr>
        <w:t xml:space="preserve"> </w:t>
      </w:r>
      <w:r w:rsidR="004B140B" w:rsidRPr="00EC4BF1">
        <w:rPr>
          <w:rFonts w:ascii="Arial" w:hAnsi="Arial" w:cs="Arial"/>
          <w:sz w:val="24"/>
          <w:szCs w:val="24"/>
        </w:rPr>
        <w:t>which pushes the</w:t>
      </w:r>
      <w:r w:rsidRPr="00EC4BF1">
        <w:rPr>
          <w:rFonts w:ascii="Arial" w:hAnsi="Arial" w:cs="Arial"/>
          <w:sz w:val="24"/>
          <w:szCs w:val="24"/>
        </w:rPr>
        <w:t xml:space="preserve"> </w:t>
      </w:r>
      <w:r w:rsidR="006C485B" w:rsidRPr="00EC4BF1">
        <w:rPr>
          <w:rFonts w:ascii="Arial" w:hAnsi="Arial" w:cs="Arial"/>
          <w:sz w:val="24"/>
          <w:szCs w:val="24"/>
        </w:rPr>
        <w:t>excess</w:t>
      </w:r>
      <w:r w:rsidRPr="00EC4BF1">
        <w:rPr>
          <w:rFonts w:ascii="Arial" w:hAnsi="Arial" w:cs="Arial"/>
          <w:sz w:val="24"/>
          <w:szCs w:val="24"/>
        </w:rPr>
        <w:t xml:space="preserve"> web requests to the</w:t>
      </w:r>
      <w:r w:rsidR="006C485B" w:rsidRPr="00EC4BF1">
        <w:rPr>
          <w:rFonts w:ascii="Arial" w:hAnsi="Arial" w:cs="Arial"/>
          <w:sz w:val="24"/>
          <w:szCs w:val="24"/>
        </w:rPr>
        <w:t xml:space="preserve"> Amazons Kubernetes cloud</w:t>
      </w:r>
      <w:r w:rsidR="0040360D" w:rsidRPr="00EC4BF1">
        <w:rPr>
          <w:rFonts w:ascii="Arial" w:hAnsi="Arial" w:cs="Arial"/>
          <w:sz w:val="24"/>
          <w:szCs w:val="24"/>
        </w:rPr>
        <w:t xml:space="preserve">.  </w:t>
      </w:r>
      <w:r w:rsidR="00722B1B" w:rsidRPr="00EC4BF1">
        <w:rPr>
          <w:rFonts w:ascii="Arial" w:hAnsi="Arial" w:cs="Arial"/>
          <w:sz w:val="24"/>
          <w:szCs w:val="24"/>
        </w:rPr>
        <w:t xml:space="preserve">SoftTech paid for an </w:t>
      </w:r>
      <w:r w:rsidR="0040360D" w:rsidRPr="00EC4BF1">
        <w:rPr>
          <w:rFonts w:ascii="Arial" w:hAnsi="Arial" w:cs="Arial"/>
          <w:sz w:val="24"/>
          <w:szCs w:val="24"/>
        </w:rPr>
        <w:t xml:space="preserve">Amazon </w:t>
      </w:r>
      <w:r w:rsidR="002B4D86" w:rsidRPr="00EC4BF1">
        <w:rPr>
          <w:rFonts w:ascii="Arial" w:hAnsi="Arial" w:cs="Arial"/>
          <w:sz w:val="24"/>
          <w:szCs w:val="24"/>
        </w:rPr>
        <w:t>Architect</w:t>
      </w:r>
      <w:r w:rsidR="00722B1B" w:rsidRPr="00EC4BF1">
        <w:rPr>
          <w:rFonts w:ascii="Arial" w:hAnsi="Arial" w:cs="Arial"/>
          <w:sz w:val="24"/>
          <w:szCs w:val="24"/>
        </w:rPr>
        <w:t xml:space="preserve"> to</w:t>
      </w:r>
      <w:r w:rsidR="0040360D" w:rsidRPr="00EC4BF1">
        <w:rPr>
          <w:rFonts w:ascii="Arial" w:hAnsi="Arial" w:cs="Arial"/>
          <w:sz w:val="24"/>
          <w:szCs w:val="24"/>
        </w:rPr>
        <w:t xml:space="preserve"> configure Kubernetes Cloud (EKS)</w:t>
      </w:r>
      <w:r w:rsidR="00442680" w:rsidRPr="00EC4BF1">
        <w:rPr>
          <w:rFonts w:ascii="Arial" w:hAnsi="Arial" w:cs="Arial"/>
          <w:sz w:val="24"/>
          <w:szCs w:val="24"/>
        </w:rPr>
        <w:t xml:space="preserve"> and all the other components for a complete solution, i.e., AWS CloudFormation</w:t>
      </w:r>
      <w:r w:rsidR="00A87D07" w:rsidRPr="00EC4BF1">
        <w:rPr>
          <w:rFonts w:ascii="Arial" w:hAnsi="Arial" w:cs="Arial"/>
          <w:sz w:val="24"/>
          <w:szCs w:val="24"/>
        </w:rPr>
        <w:t>,</w:t>
      </w:r>
      <w:r w:rsidR="00442680" w:rsidRPr="00EC4BF1">
        <w:rPr>
          <w:rFonts w:ascii="Arial" w:hAnsi="Arial" w:cs="Arial"/>
          <w:sz w:val="24"/>
          <w:szCs w:val="24"/>
        </w:rPr>
        <w:t xml:space="preserve"> to launch a cluster of worker nodes on Amazon EC2</w:t>
      </w:r>
      <w:r w:rsidR="004D1B09" w:rsidRPr="00EC4BF1">
        <w:rPr>
          <w:rFonts w:ascii="Arial" w:hAnsi="Arial" w:cs="Arial"/>
          <w:sz w:val="24"/>
          <w:szCs w:val="24"/>
        </w:rPr>
        <w:t xml:space="preserve"> and </w:t>
      </w:r>
      <w:r w:rsidR="002A1C40" w:rsidRPr="00EC4BF1">
        <w:rPr>
          <w:rFonts w:ascii="Arial" w:hAnsi="Arial" w:cs="Arial"/>
          <w:sz w:val="24"/>
          <w:szCs w:val="24"/>
        </w:rPr>
        <w:t xml:space="preserve">AWS </w:t>
      </w:r>
      <w:r w:rsidR="004D1B09" w:rsidRPr="00EC4BF1">
        <w:rPr>
          <w:rFonts w:ascii="Arial" w:hAnsi="Arial" w:cs="Arial"/>
          <w:sz w:val="24"/>
          <w:szCs w:val="24"/>
        </w:rPr>
        <w:t>Elastic Load bala</w:t>
      </w:r>
      <w:r w:rsidR="002A1C40" w:rsidRPr="00EC4BF1">
        <w:rPr>
          <w:rFonts w:ascii="Arial" w:hAnsi="Arial" w:cs="Arial"/>
          <w:sz w:val="24"/>
          <w:szCs w:val="24"/>
        </w:rPr>
        <w:t>n</w:t>
      </w:r>
      <w:r w:rsidR="004D1B09" w:rsidRPr="00EC4BF1">
        <w:rPr>
          <w:rFonts w:ascii="Arial" w:hAnsi="Arial" w:cs="Arial"/>
          <w:sz w:val="24"/>
          <w:szCs w:val="24"/>
        </w:rPr>
        <w:t>cing</w:t>
      </w:r>
      <w:r w:rsidR="00CF6419" w:rsidRPr="00EC4BF1">
        <w:rPr>
          <w:rFonts w:ascii="Arial" w:hAnsi="Arial" w:cs="Arial"/>
          <w:sz w:val="24"/>
          <w:szCs w:val="24"/>
        </w:rPr>
        <w:t>.  They needed it set up straight away to</w:t>
      </w:r>
      <w:r w:rsidR="0040360D" w:rsidRPr="00EC4BF1">
        <w:rPr>
          <w:rFonts w:ascii="Arial" w:hAnsi="Arial" w:cs="Arial"/>
          <w:sz w:val="24"/>
          <w:szCs w:val="24"/>
        </w:rPr>
        <w:t xml:space="preserve"> take the excess load.</w:t>
      </w:r>
    </w:p>
    <w:p w14:paraId="665E34F3" w14:textId="77777777" w:rsidR="00202623" w:rsidRPr="00EC4BF1" w:rsidRDefault="00D058BD" w:rsidP="00183749">
      <w:pPr>
        <w:rPr>
          <w:rFonts w:ascii="Arial" w:hAnsi="Arial" w:cs="Arial"/>
          <w:sz w:val="24"/>
          <w:szCs w:val="24"/>
        </w:rPr>
      </w:pPr>
      <w:r w:rsidRPr="00EC4BF1">
        <w:rPr>
          <w:rFonts w:ascii="Arial" w:hAnsi="Arial" w:cs="Arial"/>
          <w:noProof/>
          <w:sz w:val="24"/>
          <w:szCs w:val="24"/>
        </w:rPr>
        <w:lastRenderedPageBreak/>
        <w:drawing>
          <wp:inline distT="0" distB="0" distL="0" distR="0" wp14:anchorId="7DD8C306" wp14:editId="7FBEBE34">
            <wp:extent cx="4752975" cy="38576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63815" cy="3866423"/>
                    </a:xfrm>
                    <a:prstGeom prst="rect">
                      <a:avLst/>
                    </a:prstGeom>
                  </pic:spPr>
                </pic:pic>
              </a:graphicData>
            </a:graphic>
          </wp:inline>
        </w:drawing>
      </w:r>
      <w:r w:rsidR="0040360D" w:rsidRPr="00EC4BF1">
        <w:rPr>
          <w:rFonts w:ascii="Arial" w:hAnsi="Arial" w:cs="Arial"/>
          <w:sz w:val="24"/>
          <w:szCs w:val="24"/>
        </w:rPr>
        <w:t xml:space="preserve"> </w:t>
      </w:r>
    </w:p>
    <w:p w14:paraId="47222F76" w14:textId="284CD4CD" w:rsidR="000B05CE" w:rsidRPr="00EC4BF1" w:rsidRDefault="00865514" w:rsidP="00183749">
      <w:pPr>
        <w:rPr>
          <w:rFonts w:ascii="Arial" w:hAnsi="Arial" w:cs="Arial"/>
          <w:sz w:val="24"/>
          <w:szCs w:val="24"/>
        </w:rPr>
      </w:pPr>
      <w:r>
        <w:rPr>
          <w:rFonts w:ascii="Arial" w:hAnsi="Arial" w:cs="Arial"/>
          <w:sz w:val="24"/>
          <w:szCs w:val="24"/>
        </w:rPr>
        <w:t>Figure 1</w:t>
      </w:r>
      <w:r w:rsidR="00333FBA">
        <w:rPr>
          <w:rFonts w:ascii="Arial" w:hAnsi="Arial" w:cs="Arial"/>
          <w:sz w:val="24"/>
          <w:szCs w:val="24"/>
        </w:rPr>
        <w:t>2</w:t>
      </w:r>
      <w:r>
        <w:rPr>
          <w:rFonts w:ascii="Arial" w:hAnsi="Arial" w:cs="Arial"/>
          <w:sz w:val="24"/>
          <w:szCs w:val="24"/>
        </w:rPr>
        <w:t>: Amazon Elastic Container Service for Kubernetes</w:t>
      </w:r>
    </w:p>
    <w:p w14:paraId="05838BE6" w14:textId="77777777" w:rsidR="00A87D07" w:rsidRPr="00EC4BF1" w:rsidRDefault="000B05CE" w:rsidP="00183749">
      <w:pPr>
        <w:rPr>
          <w:rFonts w:ascii="Arial" w:hAnsi="Arial" w:cs="Arial"/>
          <w:sz w:val="24"/>
          <w:szCs w:val="24"/>
        </w:rPr>
      </w:pPr>
      <w:r w:rsidRPr="00EC4BF1">
        <w:rPr>
          <w:rFonts w:ascii="Arial" w:hAnsi="Arial" w:cs="Arial"/>
          <w:sz w:val="24"/>
          <w:szCs w:val="24"/>
        </w:rPr>
        <w:t>SoftTec</w:t>
      </w:r>
      <w:r w:rsidR="009F3BEC" w:rsidRPr="00EC4BF1">
        <w:rPr>
          <w:rFonts w:ascii="Arial" w:hAnsi="Arial" w:cs="Arial"/>
          <w:sz w:val="24"/>
          <w:szCs w:val="24"/>
        </w:rPr>
        <w:t>h</w:t>
      </w:r>
      <w:r w:rsidRPr="00EC4BF1">
        <w:rPr>
          <w:rFonts w:ascii="Arial" w:hAnsi="Arial" w:cs="Arial"/>
          <w:sz w:val="24"/>
          <w:szCs w:val="24"/>
        </w:rPr>
        <w:t xml:space="preserve"> ha</w:t>
      </w:r>
      <w:r w:rsidR="00196EE7" w:rsidRPr="00EC4BF1">
        <w:rPr>
          <w:rFonts w:ascii="Arial" w:hAnsi="Arial" w:cs="Arial"/>
          <w:sz w:val="24"/>
          <w:szCs w:val="24"/>
        </w:rPr>
        <w:t>s</w:t>
      </w:r>
      <w:r w:rsidRPr="00EC4BF1">
        <w:rPr>
          <w:rFonts w:ascii="Arial" w:hAnsi="Arial" w:cs="Arial"/>
          <w:sz w:val="24"/>
          <w:szCs w:val="24"/>
        </w:rPr>
        <w:t xml:space="preserve"> created the relevant code for the webserver</w:t>
      </w:r>
      <w:r w:rsidR="006E1A78" w:rsidRPr="00EC4BF1">
        <w:rPr>
          <w:rFonts w:ascii="Arial" w:hAnsi="Arial" w:cs="Arial"/>
          <w:sz w:val="24"/>
          <w:szCs w:val="24"/>
        </w:rPr>
        <w:t>s</w:t>
      </w:r>
      <w:r w:rsidRPr="00EC4BF1">
        <w:rPr>
          <w:rFonts w:ascii="Arial" w:hAnsi="Arial" w:cs="Arial"/>
          <w:sz w:val="24"/>
          <w:szCs w:val="24"/>
        </w:rPr>
        <w:t xml:space="preserve"> and Database server</w:t>
      </w:r>
      <w:r w:rsidR="00196EE7" w:rsidRPr="00EC4BF1">
        <w:rPr>
          <w:rFonts w:ascii="Arial" w:hAnsi="Arial" w:cs="Arial"/>
          <w:sz w:val="24"/>
          <w:szCs w:val="24"/>
        </w:rPr>
        <w:t xml:space="preserve">s, </w:t>
      </w:r>
      <w:r w:rsidRPr="00EC4BF1">
        <w:rPr>
          <w:rFonts w:ascii="Arial" w:hAnsi="Arial" w:cs="Arial"/>
          <w:sz w:val="24"/>
          <w:szCs w:val="24"/>
        </w:rPr>
        <w:t>packaged</w:t>
      </w:r>
      <w:r w:rsidR="00BA2400" w:rsidRPr="00EC4BF1">
        <w:rPr>
          <w:rFonts w:ascii="Arial" w:hAnsi="Arial" w:cs="Arial"/>
          <w:sz w:val="24"/>
          <w:szCs w:val="24"/>
        </w:rPr>
        <w:t>,</w:t>
      </w:r>
      <w:r w:rsidRPr="00EC4BF1">
        <w:rPr>
          <w:rFonts w:ascii="Arial" w:hAnsi="Arial" w:cs="Arial"/>
          <w:sz w:val="24"/>
          <w:szCs w:val="24"/>
        </w:rPr>
        <w:t xml:space="preserve"> and uploaded them </w:t>
      </w:r>
      <w:r w:rsidR="00196EE7" w:rsidRPr="00EC4BF1">
        <w:rPr>
          <w:rFonts w:ascii="Arial" w:hAnsi="Arial" w:cs="Arial"/>
          <w:sz w:val="24"/>
          <w:szCs w:val="24"/>
        </w:rPr>
        <w:t>in</w:t>
      </w:r>
      <w:r w:rsidRPr="00EC4BF1">
        <w:rPr>
          <w:rFonts w:ascii="Arial" w:hAnsi="Arial" w:cs="Arial"/>
          <w:sz w:val="24"/>
          <w:szCs w:val="24"/>
        </w:rPr>
        <w:t xml:space="preserve">to </w:t>
      </w:r>
      <w:r w:rsidR="00196EE7" w:rsidRPr="00EC4BF1">
        <w:rPr>
          <w:rFonts w:ascii="Arial" w:hAnsi="Arial" w:cs="Arial"/>
          <w:sz w:val="24"/>
          <w:szCs w:val="24"/>
        </w:rPr>
        <w:t xml:space="preserve">Amazon </w:t>
      </w:r>
      <w:r w:rsidRPr="00EC4BF1">
        <w:rPr>
          <w:rFonts w:ascii="Arial" w:hAnsi="Arial" w:cs="Arial"/>
          <w:sz w:val="24"/>
          <w:szCs w:val="24"/>
        </w:rPr>
        <w:t>ECR</w:t>
      </w:r>
      <w:r w:rsidR="00A87D07" w:rsidRPr="00EC4BF1">
        <w:rPr>
          <w:rFonts w:ascii="Arial" w:hAnsi="Arial" w:cs="Arial"/>
          <w:sz w:val="24"/>
          <w:szCs w:val="24"/>
        </w:rPr>
        <w:t>.  They have configured Docker on</w:t>
      </w:r>
      <w:r w:rsidR="00090350" w:rsidRPr="00EC4BF1">
        <w:rPr>
          <w:rFonts w:ascii="Arial" w:hAnsi="Arial" w:cs="Arial"/>
          <w:sz w:val="24"/>
          <w:szCs w:val="24"/>
        </w:rPr>
        <w:t xml:space="preserve"> </w:t>
      </w:r>
      <w:r w:rsidR="00A87D07" w:rsidRPr="00EC4BF1">
        <w:rPr>
          <w:rFonts w:ascii="Arial" w:hAnsi="Arial" w:cs="Arial"/>
          <w:sz w:val="24"/>
          <w:szCs w:val="24"/>
        </w:rPr>
        <w:t>site to download the image</w:t>
      </w:r>
      <w:r w:rsidR="00090350" w:rsidRPr="00EC4BF1">
        <w:rPr>
          <w:rFonts w:ascii="Arial" w:hAnsi="Arial" w:cs="Arial"/>
          <w:sz w:val="24"/>
          <w:szCs w:val="24"/>
        </w:rPr>
        <w:t>s</w:t>
      </w:r>
      <w:r w:rsidR="00A87D07" w:rsidRPr="00EC4BF1">
        <w:rPr>
          <w:rFonts w:ascii="Arial" w:hAnsi="Arial" w:cs="Arial"/>
          <w:sz w:val="24"/>
          <w:szCs w:val="24"/>
        </w:rPr>
        <w:t xml:space="preserve"> from the Amazon ECR</w:t>
      </w:r>
      <w:r w:rsidR="00090350" w:rsidRPr="00EC4BF1">
        <w:rPr>
          <w:rFonts w:ascii="Arial" w:hAnsi="Arial" w:cs="Arial"/>
          <w:sz w:val="24"/>
          <w:szCs w:val="24"/>
        </w:rPr>
        <w:t xml:space="preserve"> into </w:t>
      </w:r>
      <w:r w:rsidR="00084CAE" w:rsidRPr="00EC4BF1">
        <w:rPr>
          <w:rFonts w:ascii="Arial" w:hAnsi="Arial" w:cs="Arial"/>
          <w:sz w:val="24"/>
          <w:szCs w:val="24"/>
        </w:rPr>
        <w:t>a</w:t>
      </w:r>
      <w:r w:rsidR="00090350" w:rsidRPr="00EC4BF1">
        <w:rPr>
          <w:rFonts w:ascii="Arial" w:hAnsi="Arial" w:cs="Arial"/>
          <w:sz w:val="24"/>
          <w:szCs w:val="24"/>
        </w:rPr>
        <w:t xml:space="preserve"> local repository.</w:t>
      </w:r>
    </w:p>
    <w:p w14:paraId="229ABBB7" w14:textId="77777777" w:rsidR="00090350" w:rsidRPr="00EC4BF1" w:rsidRDefault="00090350" w:rsidP="00183749">
      <w:pPr>
        <w:rPr>
          <w:rFonts w:ascii="Arial" w:hAnsi="Arial" w:cs="Arial"/>
          <w:sz w:val="24"/>
          <w:szCs w:val="24"/>
        </w:rPr>
      </w:pPr>
      <w:r w:rsidRPr="00EC4BF1">
        <w:rPr>
          <w:rFonts w:ascii="Arial" w:hAnsi="Arial" w:cs="Arial"/>
          <w:sz w:val="24"/>
          <w:szCs w:val="24"/>
        </w:rPr>
        <w:t>Using the Cloud configuration</w:t>
      </w:r>
      <w:r w:rsidR="00C637B6" w:rsidRPr="00EC4BF1">
        <w:rPr>
          <w:rFonts w:ascii="Arial" w:hAnsi="Arial" w:cs="Arial"/>
          <w:sz w:val="24"/>
          <w:szCs w:val="24"/>
        </w:rPr>
        <w:t xml:space="preserve"> as an example</w:t>
      </w:r>
      <w:r w:rsidRPr="00EC4BF1">
        <w:rPr>
          <w:rFonts w:ascii="Arial" w:hAnsi="Arial" w:cs="Arial"/>
          <w:sz w:val="24"/>
          <w:szCs w:val="24"/>
        </w:rPr>
        <w:t>, they have configured the local Kubernetes to load balance</w:t>
      </w:r>
      <w:r w:rsidR="00C17773" w:rsidRPr="00EC4BF1">
        <w:rPr>
          <w:rFonts w:ascii="Arial" w:hAnsi="Arial" w:cs="Arial"/>
          <w:sz w:val="24"/>
          <w:szCs w:val="24"/>
        </w:rPr>
        <w:t xml:space="preserve"> to the Docker onsite solution.</w:t>
      </w:r>
    </w:p>
    <w:p w14:paraId="2520280F" w14:textId="0C94B97F" w:rsidR="00BA68FD" w:rsidRPr="00EC4BF1" w:rsidRDefault="00BA68FD" w:rsidP="00183749">
      <w:pPr>
        <w:rPr>
          <w:rFonts w:ascii="Arial" w:hAnsi="Arial" w:cs="Arial"/>
          <w:sz w:val="24"/>
          <w:szCs w:val="24"/>
        </w:rPr>
      </w:pPr>
    </w:p>
    <w:p w14:paraId="5DAD935A" w14:textId="53FA50E0" w:rsidR="000B05CE" w:rsidRDefault="000B05CE" w:rsidP="00183749">
      <w:pPr>
        <w:rPr>
          <w:rFonts w:ascii="Arial" w:hAnsi="Arial" w:cs="Arial"/>
          <w:sz w:val="24"/>
          <w:szCs w:val="24"/>
        </w:rPr>
      </w:pPr>
    </w:p>
    <w:p w14:paraId="44FD72D2" w14:textId="4A2ACD23" w:rsidR="00EC51C6" w:rsidRDefault="00EC51C6" w:rsidP="00183749">
      <w:pPr>
        <w:rPr>
          <w:rFonts w:ascii="Arial" w:hAnsi="Arial" w:cs="Arial"/>
          <w:sz w:val="24"/>
          <w:szCs w:val="24"/>
        </w:rPr>
      </w:pPr>
    </w:p>
    <w:p w14:paraId="670C924D" w14:textId="685584F6" w:rsidR="00EC51C6" w:rsidRDefault="00EC51C6" w:rsidP="00183749">
      <w:pPr>
        <w:rPr>
          <w:rFonts w:ascii="Arial" w:hAnsi="Arial" w:cs="Arial"/>
          <w:sz w:val="24"/>
          <w:szCs w:val="24"/>
        </w:rPr>
      </w:pPr>
    </w:p>
    <w:p w14:paraId="33DACE46" w14:textId="6C282566" w:rsidR="00EC51C6" w:rsidRDefault="00EC51C6" w:rsidP="00183749">
      <w:pPr>
        <w:rPr>
          <w:rFonts w:ascii="Arial" w:hAnsi="Arial" w:cs="Arial"/>
          <w:sz w:val="24"/>
          <w:szCs w:val="24"/>
        </w:rPr>
      </w:pPr>
    </w:p>
    <w:p w14:paraId="5B2FAF51" w14:textId="77777777" w:rsidR="00EC51C6" w:rsidRPr="00EC4BF1" w:rsidRDefault="00EC51C6" w:rsidP="00183749">
      <w:pPr>
        <w:rPr>
          <w:rFonts w:ascii="Arial" w:hAnsi="Arial" w:cs="Arial"/>
          <w:sz w:val="24"/>
          <w:szCs w:val="24"/>
        </w:rPr>
      </w:pPr>
    </w:p>
    <w:p w14:paraId="66FABD9B" w14:textId="77777777" w:rsidR="00BE480C" w:rsidRPr="00EC4BF1" w:rsidRDefault="00BE480C" w:rsidP="00183749">
      <w:pPr>
        <w:rPr>
          <w:rFonts w:ascii="Arial" w:hAnsi="Arial" w:cs="Arial"/>
          <w:sz w:val="24"/>
          <w:szCs w:val="24"/>
        </w:rPr>
      </w:pPr>
    </w:p>
    <w:p w14:paraId="7405443F" w14:textId="77777777" w:rsidR="0081077B" w:rsidRDefault="0081077B" w:rsidP="00CA5823">
      <w:pPr>
        <w:pStyle w:val="Heading1"/>
      </w:pPr>
      <w:bookmarkStart w:id="29" w:name="_Toc34168015"/>
      <w:bookmarkStart w:id="30" w:name="_Toc34170769"/>
      <w:r w:rsidRPr="00EC4BF1">
        <w:lastRenderedPageBreak/>
        <w:t>Conclusion:</w:t>
      </w:r>
      <w:bookmarkEnd w:id="29"/>
      <w:bookmarkEnd w:id="30"/>
    </w:p>
    <w:p w14:paraId="7AB05F00" w14:textId="42B30BED" w:rsidR="0081077B" w:rsidRPr="00EC4BF1" w:rsidRDefault="0081077B" w:rsidP="0081077B">
      <w:pPr>
        <w:rPr>
          <w:rFonts w:ascii="Arial" w:hAnsi="Arial" w:cs="Arial"/>
          <w:sz w:val="24"/>
          <w:szCs w:val="24"/>
        </w:rPr>
      </w:pPr>
      <w:r w:rsidRPr="00630B33">
        <w:rPr>
          <w:rFonts w:ascii="Arial" w:hAnsi="Arial" w:cs="Arial"/>
          <w:sz w:val="24"/>
          <w:szCs w:val="24"/>
        </w:rPr>
        <w:t>Platform as a Service or Container as a Service</w:t>
      </w:r>
      <w:r w:rsidR="00630B33">
        <w:rPr>
          <w:rFonts w:ascii="Arial" w:hAnsi="Arial" w:cs="Arial"/>
          <w:sz w:val="24"/>
          <w:szCs w:val="24"/>
        </w:rPr>
        <w:t xml:space="preserve">? </w:t>
      </w:r>
      <w:r w:rsidRPr="00EC4BF1">
        <w:rPr>
          <w:rFonts w:ascii="Arial" w:hAnsi="Arial" w:cs="Arial"/>
          <w:sz w:val="24"/>
          <w:szCs w:val="24"/>
        </w:rPr>
        <w:t xml:space="preserve">The answer to this question is related to the customer or tenants' requirements.  Whether they are concerned about being locked into a </w:t>
      </w:r>
      <w:r w:rsidR="00EC51C6">
        <w:rPr>
          <w:rFonts w:ascii="Arial" w:hAnsi="Arial" w:cs="Arial"/>
          <w:sz w:val="24"/>
          <w:szCs w:val="24"/>
        </w:rPr>
        <w:t>C</w:t>
      </w:r>
      <w:r w:rsidRPr="00EC4BF1">
        <w:rPr>
          <w:rFonts w:ascii="Arial" w:hAnsi="Arial" w:cs="Arial"/>
          <w:sz w:val="24"/>
          <w:szCs w:val="24"/>
        </w:rPr>
        <w:t xml:space="preserve">loud </w:t>
      </w:r>
      <w:r w:rsidR="00EC51C6">
        <w:rPr>
          <w:rFonts w:ascii="Arial" w:hAnsi="Arial" w:cs="Arial"/>
          <w:sz w:val="24"/>
          <w:szCs w:val="24"/>
        </w:rPr>
        <w:t>S</w:t>
      </w:r>
      <w:r w:rsidRPr="00EC4BF1">
        <w:rPr>
          <w:rFonts w:ascii="Arial" w:hAnsi="Arial" w:cs="Arial"/>
          <w:sz w:val="24"/>
          <w:szCs w:val="24"/>
        </w:rPr>
        <w:t xml:space="preserve">ervice </w:t>
      </w:r>
      <w:r w:rsidR="00EC51C6">
        <w:rPr>
          <w:rFonts w:ascii="Arial" w:hAnsi="Arial" w:cs="Arial"/>
          <w:sz w:val="24"/>
          <w:szCs w:val="24"/>
        </w:rPr>
        <w:t>P</w:t>
      </w:r>
      <w:r w:rsidRPr="00EC4BF1">
        <w:rPr>
          <w:rFonts w:ascii="Arial" w:hAnsi="Arial" w:cs="Arial"/>
          <w:sz w:val="24"/>
          <w:szCs w:val="24"/>
        </w:rPr>
        <w:t>roviders network</w:t>
      </w:r>
      <w:r w:rsidR="00EC51C6">
        <w:rPr>
          <w:rFonts w:ascii="Arial" w:hAnsi="Arial" w:cs="Arial"/>
          <w:sz w:val="24"/>
          <w:szCs w:val="24"/>
        </w:rPr>
        <w:t>,</w:t>
      </w:r>
      <w:r w:rsidR="00126255">
        <w:rPr>
          <w:rFonts w:ascii="Arial" w:hAnsi="Arial" w:cs="Arial"/>
          <w:sz w:val="24"/>
          <w:szCs w:val="24"/>
        </w:rPr>
        <w:t xml:space="preserve"> that means they </w:t>
      </w:r>
      <w:r w:rsidRPr="00EC4BF1">
        <w:rPr>
          <w:rFonts w:ascii="Arial" w:hAnsi="Arial" w:cs="Arial"/>
          <w:sz w:val="24"/>
          <w:szCs w:val="24"/>
        </w:rPr>
        <w:t xml:space="preserve">have </w:t>
      </w:r>
      <w:r w:rsidR="00126255">
        <w:rPr>
          <w:rFonts w:ascii="Arial" w:hAnsi="Arial" w:cs="Arial"/>
          <w:sz w:val="24"/>
          <w:szCs w:val="24"/>
        </w:rPr>
        <w:t xml:space="preserve">no </w:t>
      </w:r>
      <w:r w:rsidRPr="00EC4BF1">
        <w:rPr>
          <w:rFonts w:ascii="Arial" w:hAnsi="Arial" w:cs="Arial"/>
          <w:sz w:val="24"/>
          <w:szCs w:val="24"/>
        </w:rPr>
        <w:t xml:space="preserve">responsibility for the </w:t>
      </w:r>
      <w:r>
        <w:rPr>
          <w:rFonts w:ascii="Arial" w:hAnsi="Arial" w:cs="Arial"/>
          <w:sz w:val="24"/>
          <w:szCs w:val="24"/>
        </w:rPr>
        <w:t>I</w:t>
      </w:r>
      <w:r w:rsidRPr="00EC4BF1">
        <w:rPr>
          <w:rFonts w:ascii="Arial" w:hAnsi="Arial" w:cs="Arial"/>
          <w:sz w:val="24"/>
          <w:szCs w:val="24"/>
        </w:rPr>
        <w:t>nfrastructure</w:t>
      </w:r>
      <w:r>
        <w:rPr>
          <w:rFonts w:ascii="Arial" w:hAnsi="Arial" w:cs="Arial"/>
          <w:sz w:val="24"/>
          <w:szCs w:val="24"/>
        </w:rPr>
        <w:t>,</w:t>
      </w:r>
      <w:r w:rsidRPr="00EC4BF1">
        <w:rPr>
          <w:rFonts w:ascii="Arial" w:hAnsi="Arial" w:cs="Arial"/>
          <w:sz w:val="24"/>
          <w:szCs w:val="24"/>
        </w:rPr>
        <w:t xml:space="preserve"> and only worry about the Application.  The Cloud Service Provider looks after the Operations</w:t>
      </w:r>
      <w:r w:rsidR="0029318A">
        <w:rPr>
          <w:rFonts w:ascii="Arial" w:hAnsi="Arial" w:cs="Arial"/>
          <w:sz w:val="24"/>
          <w:szCs w:val="24"/>
        </w:rPr>
        <w:t>,</w:t>
      </w:r>
      <w:r w:rsidRPr="00EC4BF1">
        <w:rPr>
          <w:rFonts w:ascii="Arial" w:hAnsi="Arial" w:cs="Arial"/>
          <w:sz w:val="24"/>
          <w:szCs w:val="24"/>
        </w:rPr>
        <w:t xml:space="preserve"> and the customer looks after Development, DevOps (Development and Operations) responsibility Split.  This setup has a much closer relationship with PaaS (Platform as a Service) because </w:t>
      </w:r>
      <w:r w:rsidRPr="00EC4BF1">
        <w:rPr>
          <w:rFonts w:ascii="Arial" w:eastAsia="Times New Roman" w:hAnsi="Arial" w:cs="Arial"/>
          <w:sz w:val="24"/>
          <w:szCs w:val="24"/>
          <w:lang w:val="en-US" w:eastAsia="en-GB"/>
        </w:rPr>
        <w:t>it is an application delivery model fixed on what software development tools and versions the service provider offers.</w:t>
      </w:r>
    </w:p>
    <w:p w14:paraId="5B39823A" w14:textId="7846ECE0" w:rsidR="0081077B" w:rsidRDefault="0081077B" w:rsidP="0081077B">
      <w:pPr>
        <w:rPr>
          <w:rFonts w:ascii="Arial" w:eastAsia="Times New Roman" w:hAnsi="Arial" w:cs="Arial"/>
          <w:sz w:val="24"/>
          <w:szCs w:val="24"/>
          <w:lang w:val="en-US" w:eastAsia="en-GB"/>
        </w:rPr>
      </w:pPr>
      <w:r w:rsidRPr="00EC4BF1">
        <w:rPr>
          <w:rFonts w:ascii="Arial" w:hAnsi="Arial" w:cs="Arial"/>
          <w:sz w:val="24"/>
          <w:szCs w:val="24"/>
        </w:rPr>
        <w:t xml:space="preserve"> </w:t>
      </w:r>
      <w:r w:rsidR="004032C4">
        <w:rPr>
          <w:rFonts w:ascii="Arial" w:hAnsi="Arial" w:cs="Arial"/>
          <w:sz w:val="24"/>
          <w:szCs w:val="24"/>
        </w:rPr>
        <w:t xml:space="preserve">Does </w:t>
      </w:r>
      <w:r w:rsidRPr="00EC4BF1">
        <w:rPr>
          <w:rFonts w:ascii="Arial" w:hAnsi="Arial" w:cs="Arial"/>
          <w:sz w:val="24"/>
          <w:szCs w:val="24"/>
        </w:rPr>
        <w:t>the customer want</w:t>
      </w:r>
      <w:r w:rsidR="004032C4">
        <w:rPr>
          <w:rFonts w:ascii="Arial" w:hAnsi="Arial" w:cs="Arial"/>
          <w:sz w:val="24"/>
          <w:szCs w:val="24"/>
        </w:rPr>
        <w:t>s</w:t>
      </w:r>
      <w:r w:rsidRPr="00EC4BF1">
        <w:rPr>
          <w:rFonts w:ascii="Arial" w:hAnsi="Arial" w:cs="Arial"/>
          <w:sz w:val="24"/>
          <w:szCs w:val="24"/>
        </w:rPr>
        <w:t xml:space="preserve"> to have a high level of control over the </w:t>
      </w:r>
      <w:r w:rsidR="00EC51C6">
        <w:rPr>
          <w:rFonts w:ascii="Arial" w:hAnsi="Arial" w:cs="Arial"/>
          <w:sz w:val="24"/>
          <w:szCs w:val="24"/>
        </w:rPr>
        <w:t>A</w:t>
      </w:r>
      <w:r w:rsidRPr="00EC4BF1">
        <w:rPr>
          <w:rFonts w:ascii="Arial" w:hAnsi="Arial" w:cs="Arial"/>
          <w:sz w:val="24"/>
          <w:szCs w:val="24"/>
        </w:rPr>
        <w:t>pplication</w:t>
      </w:r>
      <w:r w:rsidR="004032C4">
        <w:rPr>
          <w:rFonts w:ascii="Arial" w:hAnsi="Arial" w:cs="Arial"/>
          <w:sz w:val="24"/>
          <w:szCs w:val="24"/>
        </w:rPr>
        <w:t>,</w:t>
      </w:r>
      <w:r w:rsidRPr="00EC4BF1">
        <w:rPr>
          <w:rFonts w:ascii="Arial" w:hAnsi="Arial" w:cs="Arial"/>
          <w:sz w:val="24"/>
          <w:szCs w:val="24"/>
        </w:rPr>
        <w:t xml:space="preserve"> deploying the </w:t>
      </w:r>
      <w:r>
        <w:rPr>
          <w:rFonts w:ascii="Arial" w:hAnsi="Arial" w:cs="Arial"/>
          <w:sz w:val="24"/>
          <w:szCs w:val="24"/>
        </w:rPr>
        <w:t>I</w:t>
      </w:r>
      <w:r w:rsidRPr="00EC4BF1">
        <w:rPr>
          <w:rFonts w:ascii="Arial" w:hAnsi="Arial" w:cs="Arial"/>
          <w:sz w:val="24"/>
          <w:szCs w:val="24"/>
        </w:rPr>
        <w:t>nfrastructure with limited or no vendor lock</w:t>
      </w:r>
      <w:r w:rsidR="00085AA5">
        <w:rPr>
          <w:rFonts w:ascii="Arial" w:hAnsi="Arial" w:cs="Arial"/>
          <w:sz w:val="24"/>
          <w:szCs w:val="24"/>
        </w:rPr>
        <w:t>-</w:t>
      </w:r>
      <w:r w:rsidRPr="00EC4BF1">
        <w:rPr>
          <w:rFonts w:ascii="Arial" w:hAnsi="Arial" w:cs="Arial"/>
          <w:sz w:val="24"/>
          <w:szCs w:val="24"/>
        </w:rPr>
        <w:t>in</w:t>
      </w:r>
      <w:r w:rsidR="004032C4">
        <w:rPr>
          <w:rFonts w:ascii="Arial" w:hAnsi="Arial" w:cs="Arial"/>
          <w:sz w:val="24"/>
          <w:szCs w:val="24"/>
        </w:rPr>
        <w:t>,</w:t>
      </w:r>
      <w:r>
        <w:rPr>
          <w:rFonts w:ascii="Arial" w:hAnsi="Arial" w:cs="Arial"/>
          <w:sz w:val="24"/>
          <w:szCs w:val="24"/>
        </w:rPr>
        <w:t xml:space="preserve"> and does not mind</w:t>
      </w:r>
      <w:r w:rsidRPr="00EC4BF1">
        <w:rPr>
          <w:rFonts w:ascii="Arial" w:hAnsi="Arial" w:cs="Arial"/>
          <w:sz w:val="24"/>
          <w:szCs w:val="24"/>
        </w:rPr>
        <w:t xml:space="preserve"> increased developer </w:t>
      </w:r>
      <w:r>
        <w:rPr>
          <w:rFonts w:ascii="Arial" w:hAnsi="Arial" w:cs="Arial"/>
          <w:sz w:val="24"/>
          <w:szCs w:val="24"/>
        </w:rPr>
        <w:t xml:space="preserve">operational </w:t>
      </w:r>
      <w:r w:rsidRPr="00EC4BF1">
        <w:rPr>
          <w:rFonts w:ascii="Arial" w:hAnsi="Arial" w:cs="Arial"/>
          <w:sz w:val="24"/>
          <w:szCs w:val="24"/>
        </w:rPr>
        <w:t>overhead</w:t>
      </w:r>
      <w:r>
        <w:rPr>
          <w:rFonts w:ascii="Arial" w:hAnsi="Arial" w:cs="Arial"/>
          <w:sz w:val="24"/>
          <w:szCs w:val="24"/>
        </w:rPr>
        <w:t xml:space="preserve"> (</w:t>
      </w:r>
      <w:r w:rsidRPr="00EC4BF1">
        <w:rPr>
          <w:rFonts w:ascii="Arial" w:hAnsi="Arial" w:cs="Arial"/>
          <w:sz w:val="24"/>
          <w:szCs w:val="24"/>
        </w:rPr>
        <w:t>work/time</w:t>
      </w:r>
      <w:r>
        <w:rPr>
          <w:rFonts w:ascii="Arial" w:hAnsi="Arial" w:cs="Arial"/>
          <w:sz w:val="24"/>
          <w:szCs w:val="24"/>
        </w:rPr>
        <w:t>)</w:t>
      </w:r>
      <w:r w:rsidRPr="00EC4BF1">
        <w:rPr>
          <w:rFonts w:ascii="Arial" w:hAnsi="Arial" w:cs="Arial"/>
          <w:sz w:val="24"/>
          <w:szCs w:val="24"/>
        </w:rPr>
        <w:t xml:space="preserve">?  </w:t>
      </w:r>
      <w:r w:rsidR="004032C4">
        <w:rPr>
          <w:rFonts w:ascii="Arial" w:hAnsi="Arial" w:cs="Arial"/>
          <w:sz w:val="24"/>
          <w:szCs w:val="24"/>
        </w:rPr>
        <w:t xml:space="preserve">The </w:t>
      </w:r>
      <w:r w:rsidRPr="00EC4BF1">
        <w:rPr>
          <w:rFonts w:ascii="Arial" w:hAnsi="Arial" w:cs="Arial"/>
          <w:sz w:val="24"/>
          <w:szCs w:val="24"/>
        </w:rPr>
        <w:t xml:space="preserve">customer's inhouse developers or engineers </w:t>
      </w:r>
      <w:r w:rsidR="000A5749">
        <w:rPr>
          <w:rFonts w:ascii="Arial" w:hAnsi="Arial" w:cs="Arial"/>
          <w:sz w:val="24"/>
          <w:szCs w:val="24"/>
        </w:rPr>
        <w:t>will be</w:t>
      </w:r>
      <w:r w:rsidRPr="00EC4BF1">
        <w:rPr>
          <w:rFonts w:ascii="Arial" w:hAnsi="Arial" w:cs="Arial"/>
          <w:sz w:val="24"/>
          <w:szCs w:val="24"/>
        </w:rPr>
        <w:t xml:space="preserve"> responsible for creating and deploying more </w:t>
      </w:r>
      <w:r>
        <w:rPr>
          <w:rFonts w:ascii="Arial" w:hAnsi="Arial" w:cs="Arial"/>
          <w:sz w:val="24"/>
          <w:szCs w:val="24"/>
        </w:rPr>
        <w:t>of the I</w:t>
      </w:r>
      <w:r w:rsidRPr="00EC4BF1">
        <w:rPr>
          <w:rFonts w:ascii="Arial" w:hAnsi="Arial" w:cs="Arial"/>
          <w:sz w:val="24"/>
          <w:szCs w:val="24"/>
        </w:rPr>
        <w:t>nfrastructure as well as developing the applications.</w:t>
      </w:r>
      <w:r>
        <w:rPr>
          <w:rFonts w:ascii="Arial" w:hAnsi="Arial" w:cs="Arial"/>
          <w:sz w:val="24"/>
          <w:szCs w:val="24"/>
        </w:rPr>
        <w:t xml:space="preserve">  This type of requirement </w:t>
      </w:r>
      <w:r w:rsidRPr="007E65BB">
        <w:rPr>
          <w:rFonts w:ascii="Arial" w:hAnsi="Arial" w:cs="Arial"/>
          <w:sz w:val="24"/>
          <w:szCs w:val="24"/>
        </w:rPr>
        <w:t>closely matches CaaS (Container as a Service)</w:t>
      </w:r>
      <w:r>
        <w:rPr>
          <w:rFonts w:ascii="Arial" w:hAnsi="Arial" w:cs="Arial"/>
          <w:sz w:val="24"/>
          <w:szCs w:val="24"/>
        </w:rPr>
        <w:t>,</w:t>
      </w:r>
      <w:r w:rsidRPr="007E65BB">
        <w:rPr>
          <w:rFonts w:ascii="Arial" w:hAnsi="Arial" w:cs="Arial"/>
          <w:sz w:val="24"/>
          <w:szCs w:val="24"/>
        </w:rPr>
        <w:t xml:space="preserve"> which involves Docker </w:t>
      </w:r>
      <w:r w:rsidRPr="007E65BB">
        <w:rPr>
          <w:rFonts w:ascii="Arial" w:eastAsia="Times New Roman" w:hAnsi="Arial" w:cs="Arial"/>
          <w:sz w:val="24"/>
          <w:szCs w:val="24"/>
          <w:lang w:val="en-US" w:eastAsia="en-GB"/>
        </w:rPr>
        <w:t>containers</w:t>
      </w:r>
      <w:r w:rsidR="00DB560B">
        <w:rPr>
          <w:rFonts w:ascii="Arial" w:eastAsia="Times New Roman" w:hAnsi="Arial" w:cs="Arial"/>
          <w:sz w:val="24"/>
          <w:szCs w:val="24"/>
          <w:lang w:val="en-US" w:eastAsia="en-GB"/>
        </w:rPr>
        <w:t xml:space="preserve"> and Kubernetes</w:t>
      </w:r>
      <w:r w:rsidRPr="007E65BB">
        <w:rPr>
          <w:rFonts w:ascii="Arial" w:eastAsia="Times New Roman" w:hAnsi="Arial" w:cs="Arial"/>
          <w:sz w:val="24"/>
          <w:szCs w:val="24"/>
          <w:lang w:val="en-US" w:eastAsia="en-GB"/>
        </w:rPr>
        <w:t xml:space="preserve"> managing the application behavior and state</w:t>
      </w:r>
      <w:r>
        <w:rPr>
          <w:rFonts w:ascii="Arial" w:eastAsia="Times New Roman" w:hAnsi="Arial" w:cs="Arial"/>
          <w:sz w:val="24"/>
          <w:szCs w:val="24"/>
          <w:lang w:val="en-US" w:eastAsia="en-GB"/>
        </w:rPr>
        <w:t>,</w:t>
      </w:r>
      <w:r w:rsidRPr="007E65BB">
        <w:rPr>
          <w:rFonts w:ascii="Arial" w:eastAsia="Times New Roman" w:hAnsi="Arial" w:cs="Arial"/>
          <w:sz w:val="24"/>
          <w:szCs w:val="24"/>
          <w:lang w:val="en-US" w:eastAsia="en-GB"/>
        </w:rPr>
        <w:t xml:space="preserve"> leading to more control over the delivery models.</w:t>
      </w:r>
    </w:p>
    <w:p w14:paraId="4845D565" w14:textId="6B601F13" w:rsidR="0081077B" w:rsidRDefault="0081077B" w:rsidP="0081077B">
      <w:pPr>
        <w:rPr>
          <w:rFonts w:ascii="Arial" w:hAnsi="Arial" w:cs="Arial"/>
          <w:sz w:val="24"/>
          <w:szCs w:val="24"/>
        </w:rPr>
      </w:pPr>
      <w:r>
        <w:rPr>
          <w:rFonts w:ascii="Arial" w:hAnsi="Arial" w:cs="Arial"/>
          <w:sz w:val="24"/>
          <w:szCs w:val="24"/>
        </w:rPr>
        <w:t>Abstraction relates to how different platforms handle complexity and control.</w:t>
      </w:r>
      <w:r w:rsidR="001256E9">
        <w:rPr>
          <w:rFonts w:ascii="Arial" w:hAnsi="Arial" w:cs="Arial"/>
          <w:sz w:val="24"/>
          <w:szCs w:val="24"/>
        </w:rPr>
        <w:t xml:space="preserve"> The different </w:t>
      </w:r>
      <w:r w:rsidR="0029318A">
        <w:rPr>
          <w:rFonts w:ascii="Arial" w:hAnsi="Arial" w:cs="Arial"/>
          <w:sz w:val="24"/>
          <w:szCs w:val="24"/>
        </w:rPr>
        <w:t>m</w:t>
      </w:r>
      <w:r w:rsidR="001256E9">
        <w:rPr>
          <w:rFonts w:ascii="Arial" w:hAnsi="Arial" w:cs="Arial"/>
          <w:sz w:val="24"/>
          <w:szCs w:val="24"/>
        </w:rPr>
        <w:t>odels have been developed by the Cloud Service Provider using Infrastructure as Code to automate their responsibilities, so it</w:t>
      </w:r>
      <w:r w:rsidR="005D65AD">
        <w:rPr>
          <w:rFonts w:ascii="Arial" w:hAnsi="Arial" w:cs="Arial"/>
          <w:sz w:val="24"/>
          <w:szCs w:val="24"/>
        </w:rPr>
        <w:t xml:space="preserve"> runs</w:t>
      </w:r>
      <w:r w:rsidR="001256E9">
        <w:rPr>
          <w:rFonts w:ascii="Arial" w:hAnsi="Arial" w:cs="Arial"/>
          <w:sz w:val="24"/>
          <w:szCs w:val="24"/>
        </w:rPr>
        <w:t xml:space="preserve"> efficiently.</w:t>
      </w:r>
      <w:r>
        <w:rPr>
          <w:rFonts w:ascii="Arial" w:hAnsi="Arial" w:cs="Arial"/>
          <w:sz w:val="24"/>
          <w:szCs w:val="24"/>
        </w:rPr>
        <w:t xml:space="preserve">  The level of Abstraction directly relates to how agile or configurable the model is.  The higher the level of Abstraction, the less configurable, i.e., PaaS (Platform as a Service).  The lower the level of Abstraction, the more configurable i.e.</w:t>
      </w:r>
      <w:r w:rsidR="001256E9">
        <w:rPr>
          <w:rFonts w:ascii="Arial" w:hAnsi="Arial" w:cs="Arial"/>
          <w:sz w:val="24"/>
          <w:szCs w:val="24"/>
        </w:rPr>
        <w:t>,</w:t>
      </w:r>
      <w:r>
        <w:rPr>
          <w:rFonts w:ascii="Arial" w:hAnsi="Arial" w:cs="Arial"/>
          <w:sz w:val="24"/>
          <w:szCs w:val="24"/>
        </w:rPr>
        <w:t xml:space="preserve"> CaaS and IaaS.</w:t>
      </w:r>
      <w:r w:rsidR="001256E9">
        <w:rPr>
          <w:rFonts w:ascii="Arial" w:hAnsi="Arial" w:cs="Arial"/>
          <w:sz w:val="24"/>
          <w:szCs w:val="24"/>
        </w:rPr>
        <w:t xml:space="preserve">  The higher and lower scale is a direct result of the Cloud Service Provider</w:t>
      </w:r>
      <w:r w:rsidR="00BA12E7">
        <w:rPr>
          <w:rFonts w:ascii="Arial" w:hAnsi="Arial" w:cs="Arial"/>
          <w:sz w:val="24"/>
          <w:szCs w:val="24"/>
        </w:rPr>
        <w:t xml:space="preserve"> or customer responsibility</w:t>
      </w:r>
      <w:r w:rsidR="001256E9">
        <w:rPr>
          <w:rFonts w:ascii="Arial" w:hAnsi="Arial" w:cs="Arial"/>
          <w:sz w:val="24"/>
          <w:szCs w:val="24"/>
        </w:rPr>
        <w:t>.</w:t>
      </w:r>
    </w:p>
    <w:p w14:paraId="52562CC3" w14:textId="262B870C" w:rsidR="0081077B" w:rsidRDefault="0081077B" w:rsidP="0081077B">
      <w:pPr>
        <w:rPr>
          <w:rFonts w:ascii="Arial" w:eastAsia="Times New Roman" w:hAnsi="Arial" w:cs="Arial"/>
          <w:sz w:val="24"/>
          <w:szCs w:val="24"/>
          <w:lang w:val="en-US" w:eastAsia="en-GB"/>
        </w:rPr>
      </w:pPr>
      <w:r>
        <w:rPr>
          <w:rFonts w:ascii="Arial" w:eastAsia="Times New Roman" w:hAnsi="Arial" w:cs="Arial"/>
          <w:sz w:val="24"/>
          <w:szCs w:val="24"/>
          <w:lang w:val="en-US" w:eastAsia="en-GB"/>
        </w:rPr>
        <w:t>There are several strengths and weaknesses listed in the Swot analysis, i.e., Fast Deployment</w:t>
      </w:r>
      <w:r w:rsidR="00FD2384">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Dynamic Scaling, vendor lock</w:t>
      </w:r>
      <w:r w:rsidR="00FD2384">
        <w:rPr>
          <w:rFonts w:ascii="Arial" w:eastAsia="Times New Roman" w:hAnsi="Arial" w:cs="Arial"/>
          <w:sz w:val="24"/>
          <w:szCs w:val="24"/>
          <w:lang w:val="en-US" w:eastAsia="en-GB"/>
        </w:rPr>
        <w:t>-</w:t>
      </w:r>
      <w:r>
        <w:rPr>
          <w:rFonts w:ascii="Arial" w:eastAsia="Times New Roman" w:hAnsi="Arial" w:cs="Arial"/>
          <w:sz w:val="24"/>
          <w:szCs w:val="24"/>
          <w:lang w:val="en-US" w:eastAsia="en-GB"/>
        </w:rPr>
        <w:t>in, etc.  However, both solutions can be a viable option. The defining factor will be which one best fits the customer requirements.</w:t>
      </w:r>
    </w:p>
    <w:p w14:paraId="579B8EFD" w14:textId="281D76D4" w:rsidR="001256E9" w:rsidRDefault="00FD2384" w:rsidP="0081077B">
      <w:pPr>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IaC (Infrastructure as</w:t>
      </w:r>
      <w:r w:rsidR="001256E9">
        <w:rPr>
          <w:rFonts w:ascii="Arial" w:eastAsia="Times New Roman" w:hAnsi="Arial" w:cs="Arial"/>
          <w:sz w:val="24"/>
          <w:szCs w:val="24"/>
          <w:lang w:val="en-US" w:eastAsia="en-GB"/>
        </w:rPr>
        <w:t xml:space="preserve"> Code) language diversity ha</w:t>
      </w:r>
      <w:r w:rsidR="00A356A5">
        <w:rPr>
          <w:rFonts w:ascii="Arial" w:eastAsia="Times New Roman" w:hAnsi="Arial" w:cs="Arial"/>
          <w:sz w:val="24"/>
          <w:szCs w:val="24"/>
          <w:lang w:val="en-US" w:eastAsia="en-GB"/>
        </w:rPr>
        <w:t>s</w:t>
      </w:r>
      <w:r w:rsidR="001256E9">
        <w:rPr>
          <w:rFonts w:ascii="Arial" w:eastAsia="Times New Roman" w:hAnsi="Arial" w:cs="Arial"/>
          <w:sz w:val="24"/>
          <w:szCs w:val="24"/>
          <w:lang w:val="en-US" w:eastAsia="en-GB"/>
        </w:rPr>
        <w:t xml:space="preserve"> slowed down the adoption of Infrastructure as Code because </w:t>
      </w:r>
      <w:r w:rsidR="00A03638">
        <w:rPr>
          <w:rFonts w:ascii="Arial" w:eastAsia="Times New Roman" w:hAnsi="Arial" w:cs="Arial"/>
          <w:sz w:val="24"/>
          <w:szCs w:val="24"/>
          <w:lang w:val="en-US" w:eastAsia="en-GB"/>
        </w:rPr>
        <w:t xml:space="preserve">a broad in-depth </w:t>
      </w:r>
      <w:r w:rsidR="001256E9">
        <w:rPr>
          <w:rFonts w:ascii="Arial" w:eastAsia="Times New Roman" w:hAnsi="Arial" w:cs="Arial"/>
          <w:sz w:val="24"/>
          <w:szCs w:val="24"/>
          <w:lang w:val="en-US" w:eastAsia="en-GB"/>
        </w:rPr>
        <w:t>skill set</w:t>
      </w:r>
      <w:r w:rsidR="00A03638">
        <w:rPr>
          <w:rFonts w:ascii="Arial" w:eastAsia="Times New Roman" w:hAnsi="Arial" w:cs="Arial"/>
          <w:sz w:val="24"/>
          <w:szCs w:val="24"/>
          <w:lang w:val="en-US" w:eastAsia="en-GB"/>
        </w:rPr>
        <w:t xml:space="preserve"> is required</w:t>
      </w:r>
      <w:r w:rsidR="008B3DD4">
        <w:rPr>
          <w:rFonts w:ascii="Arial" w:eastAsia="Times New Roman" w:hAnsi="Arial" w:cs="Arial"/>
          <w:sz w:val="24"/>
          <w:szCs w:val="24"/>
          <w:lang w:val="en-US" w:eastAsia="en-GB"/>
        </w:rPr>
        <w:t>,</w:t>
      </w:r>
      <w:r w:rsidR="00A03638">
        <w:rPr>
          <w:rFonts w:ascii="Arial" w:eastAsia="Times New Roman" w:hAnsi="Arial" w:cs="Arial"/>
          <w:sz w:val="24"/>
          <w:szCs w:val="24"/>
          <w:lang w:val="en-US" w:eastAsia="en-GB"/>
        </w:rPr>
        <w:t xml:space="preserve"> and the market is lacking</w:t>
      </w:r>
      <w:r w:rsidR="001256E9">
        <w:rPr>
          <w:rFonts w:ascii="Arial" w:eastAsia="Times New Roman" w:hAnsi="Arial" w:cs="Arial"/>
          <w:sz w:val="24"/>
          <w:szCs w:val="24"/>
          <w:lang w:val="en-US" w:eastAsia="en-GB"/>
        </w:rPr>
        <w:t xml:space="preserve">.  However, the Model-driven approach which allows </w:t>
      </w:r>
      <w:r w:rsidR="004F4764">
        <w:rPr>
          <w:rFonts w:ascii="Arial" w:eastAsia="Times New Roman" w:hAnsi="Arial" w:cs="Arial"/>
          <w:sz w:val="24"/>
          <w:szCs w:val="24"/>
          <w:lang w:val="en-US" w:eastAsia="en-GB"/>
        </w:rPr>
        <w:t>I</w:t>
      </w:r>
      <w:r w:rsidR="001256E9">
        <w:rPr>
          <w:rFonts w:ascii="Arial" w:eastAsia="Times New Roman" w:hAnsi="Arial" w:cs="Arial"/>
          <w:sz w:val="24"/>
          <w:szCs w:val="24"/>
          <w:lang w:val="en-US" w:eastAsia="en-GB"/>
        </w:rPr>
        <w:t>nfrastructure as code to abstract its self by automating multiple lang</w:t>
      </w:r>
      <w:r w:rsidR="0029318A">
        <w:rPr>
          <w:rFonts w:ascii="Arial" w:eastAsia="Times New Roman" w:hAnsi="Arial" w:cs="Arial"/>
          <w:sz w:val="24"/>
          <w:szCs w:val="24"/>
          <w:lang w:val="en-US" w:eastAsia="en-GB"/>
        </w:rPr>
        <w:t>ua</w:t>
      </w:r>
      <w:r w:rsidR="001256E9">
        <w:rPr>
          <w:rFonts w:ascii="Arial" w:eastAsia="Times New Roman" w:hAnsi="Arial" w:cs="Arial"/>
          <w:sz w:val="24"/>
          <w:szCs w:val="24"/>
          <w:lang w:val="en-US" w:eastAsia="en-GB"/>
        </w:rPr>
        <w:t>ges down to a few high</w:t>
      </w:r>
      <w:r w:rsidR="0029318A">
        <w:rPr>
          <w:rFonts w:ascii="Arial" w:eastAsia="Times New Roman" w:hAnsi="Arial" w:cs="Arial"/>
          <w:sz w:val="24"/>
          <w:szCs w:val="24"/>
          <w:lang w:val="en-US" w:eastAsia="en-GB"/>
        </w:rPr>
        <w:t>-</w:t>
      </w:r>
      <w:r w:rsidR="001256E9">
        <w:rPr>
          <w:rFonts w:ascii="Arial" w:eastAsia="Times New Roman" w:hAnsi="Arial" w:cs="Arial"/>
          <w:sz w:val="24"/>
          <w:szCs w:val="24"/>
          <w:lang w:val="en-US" w:eastAsia="en-GB"/>
        </w:rPr>
        <w:t>level languages like Yaml, J</w:t>
      </w:r>
      <w:r w:rsidR="0029318A">
        <w:rPr>
          <w:rFonts w:ascii="Arial" w:eastAsia="Times New Roman" w:hAnsi="Arial" w:cs="Arial"/>
          <w:sz w:val="24"/>
          <w:szCs w:val="24"/>
          <w:lang w:val="en-US" w:eastAsia="en-GB"/>
        </w:rPr>
        <w:t>SON</w:t>
      </w:r>
      <w:r w:rsidR="001256E9">
        <w:rPr>
          <w:rFonts w:ascii="Arial" w:eastAsia="Times New Roman" w:hAnsi="Arial" w:cs="Arial"/>
          <w:sz w:val="24"/>
          <w:szCs w:val="24"/>
          <w:lang w:val="en-US" w:eastAsia="en-GB"/>
        </w:rPr>
        <w:t xml:space="preserve">, or DSML (Domain-Specific Modelling Language).  Kubernetes is the de-facto orchestration tool for container orchestration which allows, </w:t>
      </w:r>
      <w:r w:rsidR="008B3DD4">
        <w:rPr>
          <w:rFonts w:ascii="Arial" w:eastAsia="Times New Roman" w:hAnsi="Arial" w:cs="Arial"/>
          <w:sz w:val="24"/>
          <w:szCs w:val="24"/>
          <w:lang w:val="en-US" w:eastAsia="en-GB"/>
        </w:rPr>
        <w:t xml:space="preserve">automatic </w:t>
      </w:r>
      <w:r w:rsidR="001256E9">
        <w:rPr>
          <w:rFonts w:ascii="Arial" w:eastAsia="Times New Roman" w:hAnsi="Arial" w:cs="Arial"/>
          <w:sz w:val="24"/>
          <w:szCs w:val="24"/>
          <w:lang w:val="en-US" w:eastAsia="en-GB"/>
        </w:rPr>
        <w:t>scalability,</w:t>
      </w:r>
      <w:r w:rsidR="008B3DD4">
        <w:rPr>
          <w:rFonts w:ascii="Arial" w:eastAsia="Times New Roman" w:hAnsi="Arial" w:cs="Arial"/>
          <w:sz w:val="24"/>
          <w:szCs w:val="24"/>
          <w:lang w:val="en-US" w:eastAsia="en-GB"/>
        </w:rPr>
        <w:t xml:space="preserve"> Load balancing, security</w:t>
      </w:r>
      <w:r w:rsidR="0029318A">
        <w:rPr>
          <w:rFonts w:ascii="Arial" w:eastAsia="Times New Roman" w:hAnsi="Arial" w:cs="Arial"/>
          <w:sz w:val="24"/>
          <w:szCs w:val="24"/>
          <w:lang w:val="en-US" w:eastAsia="en-GB"/>
        </w:rPr>
        <w:t>,</w:t>
      </w:r>
      <w:r w:rsidR="008B3DD4">
        <w:rPr>
          <w:rFonts w:ascii="Arial" w:eastAsia="Times New Roman" w:hAnsi="Arial" w:cs="Arial"/>
          <w:sz w:val="24"/>
          <w:szCs w:val="24"/>
          <w:lang w:val="en-US" w:eastAsia="en-GB"/>
        </w:rPr>
        <w:t xml:space="preserve"> and Abstracts and standardises the developer from the complexity of large complex Container enviro</w:t>
      </w:r>
      <w:r w:rsidR="0029318A">
        <w:rPr>
          <w:rFonts w:ascii="Arial" w:eastAsia="Times New Roman" w:hAnsi="Arial" w:cs="Arial"/>
          <w:sz w:val="24"/>
          <w:szCs w:val="24"/>
          <w:lang w:val="en-US" w:eastAsia="en-GB"/>
        </w:rPr>
        <w:t>n</w:t>
      </w:r>
      <w:r w:rsidR="008B3DD4">
        <w:rPr>
          <w:rFonts w:ascii="Arial" w:eastAsia="Times New Roman" w:hAnsi="Arial" w:cs="Arial"/>
          <w:sz w:val="24"/>
          <w:szCs w:val="24"/>
          <w:lang w:val="en-US" w:eastAsia="en-GB"/>
        </w:rPr>
        <w:t>ments.  It is the De-facto standards for CaaS (Container as a Service).</w:t>
      </w:r>
    </w:p>
    <w:p w14:paraId="03107BF6" w14:textId="337B4964" w:rsidR="0032333F" w:rsidRDefault="0032333F" w:rsidP="0081077B">
      <w:pPr>
        <w:rPr>
          <w:rFonts w:ascii="Arial" w:eastAsia="Times New Roman" w:hAnsi="Arial" w:cs="Arial"/>
          <w:sz w:val="24"/>
          <w:szCs w:val="24"/>
          <w:lang w:val="en-US" w:eastAsia="en-GB"/>
        </w:rPr>
      </w:pPr>
    </w:p>
    <w:p w14:paraId="1BBB466A" w14:textId="7A89161D" w:rsidR="007B2AEC" w:rsidRDefault="007B2AEC" w:rsidP="0081077B">
      <w:pPr>
        <w:rPr>
          <w:rFonts w:ascii="Arial" w:eastAsia="Times New Roman" w:hAnsi="Arial" w:cs="Arial"/>
          <w:sz w:val="24"/>
          <w:szCs w:val="24"/>
          <w:lang w:val="en-US" w:eastAsia="en-GB"/>
        </w:rPr>
      </w:pPr>
    </w:p>
    <w:p w14:paraId="78224CEB" w14:textId="2C596A9A" w:rsidR="007B2AEC" w:rsidRDefault="007B2AEC" w:rsidP="0081077B">
      <w:pPr>
        <w:rPr>
          <w:rFonts w:ascii="Arial" w:eastAsia="Times New Roman" w:hAnsi="Arial" w:cs="Arial"/>
          <w:sz w:val="24"/>
          <w:szCs w:val="24"/>
          <w:lang w:val="en-US" w:eastAsia="en-GB"/>
        </w:rPr>
      </w:pPr>
    </w:p>
    <w:p w14:paraId="7D5B5EB3" w14:textId="5704C409" w:rsidR="007B2AEC" w:rsidRDefault="007B2AEC" w:rsidP="0081077B">
      <w:pPr>
        <w:rPr>
          <w:rFonts w:ascii="Arial" w:eastAsia="Times New Roman" w:hAnsi="Arial" w:cs="Arial"/>
          <w:sz w:val="24"/>
          <w:szCs w:val="24"/>
          <w:lang w:val="en-US" w:eastAsia="en-GB"/>
        </w:rPr>
      </w:pPr>
    </w:p>
    <w:p w14:paraId="6CE17472" w14:textId="2645E33E" w:rsidR="007B2AEC" w:rsidRDefault="007B2AEC" w:rsidP="0081077B">
      <w:pPr>
        <w:rPr>
          <w:rFonts w:ascii="Arial" w:eastAsia="Times New Roman" w:hAnsi="Arial" w:cs="Arial"/>
          <w:sz w:val="24"/>
          <w:szCs w:val="24"/>
          <w:lang w:val="en-US" w:eastAsia="en-GB"/>
        </w:rPr>
      </w:pPr>
    </w:p>
    <w:p w14:paraId="622B803D" w14:textId="12258305" w:rsidR="007B2AEC" w:rsidRDefault="007B2AEC" w:rsidP="0081077B">
      <w:pPr>
        <w:rPr>
          <w:rFonts w:ascii="Arial" w:eastAsia="Times New Roman" w:hAnsi="Arial" w:cs="Arial"/>
          <w:sz w:val="24"/>
          <w:szCs w:val="24"/>
          <w:lang w:val="en-US" w:eastAsia="en-GB"/>
        </w:rPr>
      </w:pPr>
    </w:p>
    <w:p w14:paraId="4420050C" w14:textId="4BCB18DF" w:rsidR="007B2AEC" w:rsidRDefault="007B2AEC" w:rsidP="0081077B">
      <w:pPr>
        <w:rPr>
          <w:rFonts w:ascii="Arial" w:eastAsia="Times New Roman" w:hAnsi="Arial" w:cs="Arial"/>
          <w:sz w:val="24"/>
          <w:szCs w:val="24"/>
          <w:lang w:val="en-US" w:eastAsia="en-GB"/>
        </w:rPr>
      </w:pPr>
    </w:p>
    <w:p w14:paraId="4985FF40" w14:textId="7C8D8258" w:rsidR="007B2AEC" w:rsidRDefault="007B2AEC" w:rsidP="0081077B">
      <w:pPr>
        <w:rPr>
          <w:rFonts w:ascii="Arial" w:eastAsia="Times New Roman" w:hAnsi="Arial" w:cs="Arial"/>
          <w:sz w:val="24"/>
          <w:szCs w:val="24"/>
          <w:lang w:val="en-US" w:eastAsia="en-GB"/>
        </w:rPr>
      </w:pPr>
    </w:p>
    <w:p w14:paraId="5BCE5E7B" w14:textId="623138B8" w:rsidR="007B2AEC" w:rsidRDefault="007B2AEC" w:rsidP="0081077B">
      <w:pPr>
        <w:rPr>
          <w:rFonts w:ascii="Arial" w:eastAsia="Times New Roman" w:hAnsi="Arial" w:cs="Arial"/>
          <w:sz w:val="24"/>
          <w:szCs w:val="24"/>
          <w:lang w:val="en-US" w:eastAsia="en-GB"/>
        </w:rPr>
      </w:pPr>
    </w:p>
    <w:p w14:paraId="1559C343" w14:textId="7429D72A" w:rsidR="007B2AEC" w:rsidRDefault="007B2AEC" w:rsidP="0081077B">
      <w:pPr>
        <w:rPr>
          <w:rFonts w:ascii="Arial" w:eastAsia="Times New Roman" w:hAnsi="Arial" w:cs="Arial"/>
          <w:sz w:val="24"/>
          <w:szCs w:val="24"/>
          <w:lang w:val="en-US" w:eastAsia="en-GB"/>
        </w:rPr>
      </w:pPr>
    </w:p>
    <w:p w14:paraId="04304E90" w14:textId="1A557B3A" w:rsidR="007B2AEC" w:rsidRDefault="007B2AEC" w:rsidP="0081077B">
      <w:pPr>
        <w:rPr>
          <w:rFonts w:ascii="Arial" w:eastAsia="Times New Roman" w:hAnsi="Arial" w:cs="Arial"/>
          <w:sz w:val="24"/>
          <w:szCs w:val="24"/>
          <w:lang w:val="en-US" w:eastAsia="en-GB"/>
        </w:rPr>
      </w:pPr>
    </w:p>
    <w:p w14:paraId="5C651053" w14:textId="39FE849E" w:rsidR="007B2AEC" w:rsidRDefault="007B2AEC" w:rsidP="0081077B">
      <w:pPr>
        <w:rPr>
          <w:rFonts w:ascii="Arial" w:eastAsia="Times New Roman" w:hAnsi="Arial" w:cs="Arial"/>
          <w:sz w:val="24"/>
          <w:szCs w:val="24"/>
          <w:lang w:val="en-US" w:eastAsia="en-GB"/>
        </w:rPr>
      </w:pPr>
    </w:p>
    <w:p w14:paraId="74326B20" w14:textId="35A3D012" w:rsidR="007B2AEC" w:rsidRDefault="007B2AEC" w:rsidP="0081077B">
      <w:pPr>
        <w:rPr>
          <w:rFonts w:ascii="Arial" w:eastAsia="Times New Roman" w:hAnsi="Arial" w:cs="Arial"/>
          <w:sz w:val="24"/>
          <w:szCs w:val="24"/>
          <w:lang w:val="en-US" w:eastAsia="en-GB"/>
        </w:rPr>
      </w:pPr>
    </w:p>
    <w:p w14:paraId="6872000E" w14:textId="17D824ED" w:rsidR="007B2AEC" w:rsidRDefault="007B2AEC" w:rsidP="0081077B">
      <w:pPr>
        <w:rPr>
          <w:rFonts w:ascii="Arial" w:eastAsia="Times New Roman" w:hAnsi="Arial" w:cs="Arial"/>
          <w:sz w:val="24"/>
          <w:szCs w:val="24"/>
          <w:lang w:val="en-US" w:eastAsia="en-GB"/>
        </w:rPr>
      </w:pPr>
    </w:p>
    <w:p w14:paraId="5A0D5F47" w14:textId="0D09F2CD" w:rsidR="007B2AEC" w:rsidRDefault="007B2AEC" w:rsidP="0081077B">
      <w:pPr>
        <w:rPr>
          <w:rFonts w:ascii="Arial" w:eastAsia="Times New Roman" w:hAnsi="Arial" w:cs="Arial"/>
          <w:sz w:val="24"/>
          <w:szCs w:val="24"/>
          <w:lang w:val="en-US" w:eastAsia="en-GB"/>
        </w:rPr>
      </w:pPr>
    </w:p>
    <w:p w14:paraId="51B468C1" w14:textId="48F4643E" w:rsidR="007B2AEC" w:rsidRDefault="007B2AEC" w:rsidP="0081077B">
      <w:pPr>
        <w:rPr>
          <w:rFonts w:ascii="Arial" w:eastAsia="Times New Roman" w:hAnsi="Arial" w:cs="Arial"/>
          <w:sz w:val="24"/>
          <w:szCs w:val="24"/>
          <w:lang w:val="en-US" w:eastAsia="en-GB"/>
        </w:rPr>
      </w:pPr>
    </w:p>
    <w:p w14:paraId="62B668B3" w14:textId="311FC30A" w:rsidR="007B2AEC" w:rsidRDefault="007B2AEC" w:rsidP="0081077B">
      <w:pPr>
        <w:rPr>
          <w:rFonts w:ascii="Arial" w:eastAsia="Times New Roman" w:hAnsi="Arial" w:cs="Arial"/>
          <w:sz w:val="24"/>
          <w:szCs w:val="24"/>
          <w:lang w:val="en-US" w:eastAsia="en-GB"/>
        </w:rPr>
      </w:pPr>
    </w:p>
    <w:p w14:paraId="2A8A2981" w14:textId="77777777" w:rsidR="007B2AEC" w:rsidRDefault="007B2AEC" w:rsidP="0081077B">
      <w:pPr>
        <w:rPr>
          <w:rFonts w:ascii="Arial" w:eastAsia="Times New Roman" w:hAnsi="Arial" w:cs="Arial"/>
          <w:sz w:val="24"/>
          <w:szCs w:val="24"/>
          <w:lang w:val="en-US" w:eastAsia="en-GB"/>
        </w:rPr>
      </w:pPr>
    </w:p>
    <w:p w14:paraId="4F66F596" w14:textId="417EB1F9" w:rsidR="0032333F" w:rsidRPr="0032333F" w:rsidRDefault="0032333F" w:rsidP="00CA5823">
      <w:pPr>
        <w:pStyle w:val="Heading1"/>
        <w:rPr>
          <w:lang w:val="en-US"/>
        </w:rPr>
      </w:pPr>
      <w:bookmarkStart w:id="31" w:name="_Toc34168016"/>
      <w:bookmarkStart w:id="32" w:name="_Toc34170770"/>
      <w:r w:rsidRPr="0032333F">
        <w:rPr>
          <w:lang w:val="en-US"/>
        </w:rPr>
        <w:lastRenderedPageBreak/>
        <w:t>References</w:t>
      </w:r>
      <w:bookmarkEnd w:id="31"/>
      <w:bookmarkEnd w:id="32"/>
    </w:p>
    <w:p w14:paraId="5BFEDACF" w14:textId="3AB2C663" w:rsidR="0051773B" w:rsidRPr="0051773B" w:rsidRDefault="0051773B" w:rsidP="0051773B">
      <w:pPr>
        <w:widowControl w:val="0"/>
        <w:autoSpaceDE w:val="0"/>
        <w:autoSpaceDN w:val="0"/>
        <w:adjustRightInd w:val="0"/>
        <w:ind w:left="640" w:hanging="640"/>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Pr="0051773B">
        <w:rPr>
          <w:rFonts w:ascii="Arial" w:hAnsi="Arial" w:cs="Arial"/>
          <w:noProof/>
          <w:sz w:val="24"/>
          <w:szCs w:val="24"/>
        </w:rPr>
        <w:t>[1]</w:t>
      </w:r>
      <w:r w:rsidRPr="0051773B">
        <w:rPr>
          <w:rFonts w:ascii="Arial" w:hAnsi="Arial" w:cs="Arial"/>
          <w:noProof/>
          <w:sz w:val="24"/>
          <w:szCs w:val="24"/>
        </w:rPr>
        <w:tab/>
        <w:t>“What is Cloud Computing.” [Online]. Available: https://aws.amazon.com/what-is-cloud-computing/. [Accessed: 01-Feb-2020].</w:t>
      </w:r>
    </w:p>
    <w:p w14:paraId="5B1D0EF0"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w:t>
      </w:r>
      <w:r w:rsidRPr="0051773B">
        <w:rPr>
          <w:rFonts w:ascii="Arial" w:hAnsi="Arial" w:cs="Arial"/>
          <w:noProof/>
          <w:sz w:val="24"/>
          <w:szCs w:val="24"/>
        </w:rPr>
        <w:tab/>
        <w:t xml:space="preserve">R. Aljamal, A. El-Mousa, and F. Jubair, “A comparative review of high-performance computing major cloud service providers,” </w:t>
      </w:r>
      <w:r w:rsidRPr="0051773B">
        <w:rPr>
          <w:rFonts w:ascii="Arial" w:hAnsi="Arial" w:cs="Arial"/>
          <w:i/>
          <w:iCs/>
          <w:noProof/>
          <w:sz w:val="24"/>
          <w:szCs w:val="24"/>
        </w:rPr>
        <w:t>2018 9th Int. Conf. Inf. Commun. Syst. ICICS 2018</w:t>
      </w:r>
      <w:r w:rsidRPr="0051773B">
        <w:rPr>
          <w:rFonts w:ascii="Arial" w:hAnsi="Arial" w:cs="Arial"/>
          <w:noProof/>
          <w:sz w:val="24"/>
          <w:szCs w:val="24"/>
        </w:rPr>
        <w:t>, vol. 2018-Janua, pp. 181–186, 2018, doi: 10.1109/IACS.2018.8355463.</w:t>
      </w:r>
    </w:p>
    <w:p w14:paraId="04D301EE"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w:t>
      </w:r>
      <w:r w:rsidRPr="0051773B">
        <w:rPr>
          <w:rFonts w:ascii="Arial" w:hAnsi="Arial" w:cs="Arial"/>
          <w:noProof/>
          <w:sz w:val="24"/>
          <w:szCs w:val="24"/>
        </w:rPr>
        <w:tab/>
        <w:t xml:space="preserve">A. Bhattacharjee, Y. Barve, A. Gokhale, and T. Kuroda, “A model-driven approach to automate the deployment and management of cloud services,” </w:t>
      </w:r>
      <w:r w:rsidRPr="0051773B">
        <w:rPr>
          <w:rFonts w:ascii="Arial" w:hAnsi="Arial" w:cs="Arial"/>
          <w:i/>
          <w:iCs/>
          <w:noProof/>
          <w:sz w:val="24"/>
          <w:szCs w:val="24"/>
        </w:rPr>
        <w:t>Proc. - 11th IEEE/ACM Int. Conf. Util. Cloud Comput. Companion, UCC Companion 2018</w:t>
      </w:r>
      <w:r w:rsidRPr="0051773B">
        <w:rPr>
          <w:rFonts w:ascii="Arial" w:hAnsi="Arial" w:cs="Arial"/>
          <w:noProof/>
          <w:sz w:val="24"/>
          <w:szCs w:val="24"/>
        </w:rPr>
        <w:t>, no. 1, pp. 71–76, 2019, doi: 10.1109/UCC-Companion.2018.00043.</w:t>
      </w:r>
    </w:p>
    <w:p w14:paraId="2DFDBACA"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[4]</w:t>
      </w:r>
      <w:r w:rsidRPr="0051773B">
        <w:rPr>
          <w:rFonts w:ascii="Arial" w:hAnsi="Arial" w:cs="Arial"/>
          <w:noProof/>
          <w:sz w:val="24"/>
          <w:szCs w:val="24"/>
        </w:rPr>
        <w:tab/>
        <w:t xml:space="preserve">G. M. Tihfon, S. Park, J. Kim, and Y. M. Kim, “An efficient multi-task PaaS cloud infrastructure based on docker and AWS ECS for application deployment,” </w:t>
      </w:r>
      <w:r w:rsidRPr="0051773B">
        <w:rPr>
          <w:rFonts w:ascii="Arial" w:hAnsi="Arial" w:cs="Arial"/>
          <w:i/>
          <w:iCs/>
          <w:noProof/>
          <w:sz w:val="24"/>
          <w:szCs w:val="24"/>
        </w:rPr>
        <w:t>Cluster Comput.</w:t>
      </w:r>
      <w:r w:rsidRPr="0051773B">
        <w:rPr>
          <w:rFonts w:ascii="Arial" w:hAnsi="Arial" w:cs="Arial"/>
          <w:noProof/>
          <w:sz w:val="24"/>
          <w:szCs w:val="24"/>
        </w:rPr>
        <w:t>, 2016, doi: 10.1007/s10586-016-0599-0.</w:t>
      </w:r>
    </w:p>
    <w:p w14:paraId="79F39B1D"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[5]</w:t>
      </w:r>
      <w:r w:rsidRPr="0051773B">
        <w:rPr>
          <w:rFonts w:ascii="Arial" w:hAnsi="Arial" w:cs="Arial"/>
          <w:noProof/>
          <w:sz w:val="24"/>
          <w:szCs w:val="24"/>
        </w:rPr>
        <w:tab/>
        <w:t xml:space="preserve">B. Kepes, “Understanding the Cloud Computing Stack SaaS, Paas, IaaS,” </w:t>
      </w:r>
      <w:r w:rsidRPr="0051773B">
        <w:rPr>
          <w:rFonts w:ascii="Arial" w:hAnsi="Arial" w:cs="Arial"/>
          <w:i/>
          <w:iCs/>
          <w:noProof/>
          <w:sz w:val="24"/>
          <w:szCs w:val="24"/>
        </w:rPr>
        <w:t>Racksp. Support Netw.</w:t>
      </w:r>
      <w:r w:rsidRPr="0051773B">
        <w:rPr>
          <w:rFonts w:ascii="Arial" w:hAnsi="Arial" w:cs="Arial"/>
          <w:noProof/>
          <w:sz w:val="24"/>
          <w:szCs w:val="24"/>
        </w:rPr>
        <w:t>, 2013.</w:t>
      </w:r>
    </w:p>
    <w:p w14:paraId="1192AF88"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[6]</w:t>
      </w:r>
      <w:r w:rsidRPr="0051773B">
        <w:rPr>
          <w:rFonts w:ascii="Arial" w:hAnsi="Arial" w:cs="Arial"/>
          <w:noProof/>
          <w:sz w:val="24"/>
          <w:szCs w:val="24"/>
        </w:rPr>
        <w:tab/>
        <w:t>“What are Cloud Computing Services [IaaS, CaaS, PaaS, FaaS, SaaS].” [Online]. Available: https://medium.com/@nnilesh7756/what-are-cloud-computing-services-iaas-caas-paas-faas-saas-ac0f6022d36e. [Accessed: 02-Feb-2020].</w:t>
      </w:r>
    </w:p>
    <w:p w14:paraId="4364C1F5"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[7]</w:t>
      </w:r>
      <w:r w:rsidRPr="0051773B">
        <w:rPr>
          <w:rFonts w:ascii="Arial" w:hAnsi="Arial" w:cs="Arial"/>
          <w:noProof/>
          <w:sz w:val="24"/>
          <w:szCs w:val="24"/>
        </w:rPr>
        <w:tab/>
        <w:t>“PaaS and CaaS: Application Deployment in the Cloud.” [Online]. Available: https://www.slideshare.net/MichaelOSullivan41/paas-and-caas-application-deployment-in-the-cloud. [Accessed: 03-Mar-2020].</w:t>
      </w:r>
    </w:p>
    <w:p w14:paraId="0B71ADC6"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[8]</w:t>
      </w:r>
      <w:r w:rsidRPr="0051773B">
        <w:rPr>
          <w:rFonts w:ascii="Arial" w:hAnsi="Arial" w:cs="Arial"/>
          <w:noProof/>
          <w:sz w:val="24"/>
          <w:szCs w:val="24"/>
        </w:rPr>
        <w:tab/>
        <w:t xml:space="preserve">C. Pahl, “Containerization and the PaaS Cloud,” </w:t>
      </w:r>
      <w:r w:rsidRPr="0051773B">
        <w:rPr>
          <w:rFonts w:ascii="Arial" w:hAnsi="Arial" w:cs="Arial"/>
          <w:i/>
          <w:iCs/>
          <w:noProof/>
          <w:sz w:val="24"/>
          <w:szCs w:val="24"/>
        </w:rPr>
        <w:t>IEEE Cloud Comput.</w:t>
      </w:r>
      <w:r w:rsidRPr="0051773B">
        <w:rPr>
          <w:rFonts w:ascii="Arial" w:hAnsi="Arial" w:cs="Arial"/>
          <w:noProof/>
          <w:sz w:val="24"/>
          <w:szCs w:val="24"/>
        </w:rPr>
        <w:t>, 2015, doi: 10.1109/MCC.2015.51.</w:t>
      </w:r>
    </w:p>
    <w:p w14:paraId="23242946"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[9]</w:t>
      </w:r>
      <w:r w:rsidRPr="0051773B">
        <w:rPr>
          <w:rFonts w:ascii="Arial" w:hAnsi="Arial" w:cs="Arial"/>
          <w:noProof/>
          <w:sz w:val="24"/>
          <w:szCs w:val="24"/>
        </w:rPr>
        <w:tab/>
        <w:t>“Cloud Delivery Model - an overview | ScienceDirect Topics.” [Online]. Available: https://www.sciencedirect.com/topics/computer-science/cloud-delivery-model. [Accessed: 01-Feb-2020].</w:t>
      </w:r>
    </w:p>
    <w:p w14:paraId="3D501994"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lastRenderedPageBreak/>
        <w:t>[10]</w:t>
      </w:r>
      <w:r w:rsidRPr="0051773B">
        <w:rPr>
          <w:rFonts w:ascii="Arial" w:hAnsi="Arial" w:cs="Arial"/>
          <w:noProof/>
          <w:sz w:val="24"/>
          <w:szCs w:val="24"/>
        </w:rPr>
        <w:tab/>
        <w:t xml:space="preserve">H. Huijgens </w:t>
      </w:r>
      <w:r w:rsidRPr="0051773B">
        <w:rPr>
          <w:rFonts w:ascii="Arial" w:hAnsi="Arial" w:cs="Arial"/>
          <w:i/>
          <w:iCs/>
          <w:noProof/>
          <w:sz w:val="24"/>
          <w:szCs w:val="24"/>
        </w:rPr>
        <w:t>et al.</w:t>
      </w:r>
      <w:r w:rsidRPr="0051773B">
        <w:rPr>
          <w:rFonts w:ascii="Arial" w:hAnsi="Arial" w:cs="Arial"/>
          <w:noProof/>
          <w:sz w:val="24"/>
          <w:szCs w:val="24"/>
        </w:rPr>
        <w:t xml:space="preserve">, “Factors Affecting Cloud Infra-Service Development Lead Times: A Case Study at ING,” </w:t>
      </w:r>
      <w:r w:rsidRPr="0051773B">
        <w:rPr>
          <w:rFonts w:ascii="Arial" w:hAnsi="Arial" w:cs="Arial"/>
          <w:i/>
          <w:iCs/>
          <w:noProof/>
          <w:sz w:val="24"/>
          <w:szCs w:val="24"/>
        </w:rPr>
        <w:t>Proc. - 2019 IEEE/ACM 41st Int. Conf. Softw. Eng. Softw. Eng. Pract. ICSE-SEIP 2019</w:t>
      </w:r>
      <w:r w:rsidRPr="0051773B">
        <w:rPr>
          <w:rFonts w:ascii="Arial" w:hAnsi="Arial" w:cs="Arial"/>
          <w:noProof/>
          <w:sz w:val="24"/>
          <w:szCs w:val="24"/>
        </w:rPr>
        <w:t>, pp. 233–242, 2019, doi: 10.1109/ICSE-SEIP.2019.00033.</w:t>
      </w:r>
    </w:p>
    <w:p w14:paraId="44F2109E"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[11]</w:t>
      </w:r>
      <w:r w:rsidRPr="0051773B">
        <w:rPr>
          <w:rFonts w:ascii="Arial" w:hAnsi="Arial" w:cs="Arial"/>
          <w:noProof/>
          <w:sz w:val="24"/>
          <w:szCs w:val="24"/>
        </w:rPr>
        <w:tab/>
        <w:t xml:space="preserve">R. Dua, A. R. Raja, and D. Kakadia, “Virtualization vs containerization to support PaaS,” in </w:t>
      </w:r>
      <w:r w:rsidRPr="0051773B">
        <w:rPr>
          <w:rFonts w:ascii="Arial" w:hAnsi="Arial" w:cs="Arial"/>
          <w:i/>
          <w:iCs/>
          <w:noProof/>
          <w:sz w:val="24"/>
          <w:szCs w:val="24"/>
        </w:rPr>
        <w:t>Proceedings - 2014 IEEE International Conference on Cloud Engineering, IC2E 2014</w:t>
      </w:r>
      <w:r w:rsidRPr="0051773B">
        <w:rPr>
          <w:rFonts w:ascii="Arial" w:hAnsi="Arial" w:cs="Arial"/>
          <w:noProof/>
          <w:sz w:val="24"/>
          <w:szCs w:val="24"/>
        </w:rPr>
        <w:t>, 2014, doi: 10.1109/IC2E.2014.41.</w:t>
      </w:r>
    </w:p>
    <w:p w14:paraId="15744CAD"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[12]</w:t>
      </w:r>
      <w:r w:rsidRPr="0051773B">
        <w:rPr>
          <w:rFonts w:ascii="Arial" w:hAnsi="Arial" w:cs="Arial"/>
          <w:noProof/>
          <w:sz w:val="24"/>
          <w:szCs w:val="24"/>
        </w:rPr>
        <w:tab/>
        <w:t xml:space="preserve">G. I. Radchenko, A. B. A. Alaasam, and A. N. Tchernykh, “Comparative analysis of virtualization methods in Big Data processing,” </w:t>
      </w:r>
      <w:r w:rsidRPr="0051773B">
        <w:rPr>
          <w:rFonts w:ascii="Arial" w:hAnsi="Arial" w:cs="Arial"/>
          <w:i/>
          <w:iCs/>
          <w:noProof/>
          <w:sz w:val="24"/>
          <w:szCs w:val="24"/>
        </w:rPr>
        <w:t>Supercomput. Front. Innov.</w:t>
      </w:r>
      <w:r w:rsidRPr="0051773B">
        <w:rPr>
          <w:rFonts w:ascii="Arial" w:hAnsi="Arial" w:cs="Arial"/>
          <w:noProof/>
          <w:sz w:val="24"/>
          <w:szCs w:val="24"/>
        </w:rPr>
        <w:t>, 2019, doi: 10.14529/jsfi190107.</w:t>
      </w:r>
    </w:p>
    <w:p w14:paraId="29AE4312"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[13]</w:t>
      </w:r>
      <w:r w:rsidRPr="0051773B">
        <w:rPr>
          <w:rFonts w:ascii="Arial" w:hAnsi="Arial" w:cs="Arial"/>
          <w:noProof/>
          <w:sz w:val="24"/>
          <w:szCs w:val="24"/>
        </w:rPr>
        <w:tab/>
        <w:t xml:space="preserve">D. Andročec, N. Vrček, and P. Küngas, “Service-Level Interoperability Issues of Platform as a Service,” in </w:t>
      </w:r>
      <w:r w:rsidRPr="0051773B">
        <w:rPr>
          <w:rFonts w:ascii="Arial" w:hAnsi="Arial" w:cs="Arial"/>
          <w:i/>
          <w:iCs/>
          <w:noProof/>
          <w:sz w:val="24"/>
          <w:szCs w:val="24"/>
        </w:rPr>
        <w:t>Proceedings - 2015 IEEE World Congress on Services, SERVICES 2015</w:t>
      </w:r>
      <w:r w:rsidRPr="0051773B">
        <w:rPr>
          <w:rFonts w:ascii="Arial" w:hAnsi="Arial" w:cs="Arial"/>
          <w:noProof/>
          <w:sz w:val="24"/>
          <w:szCs w:val="24"/>
        </w:rPr>
        <w:t>, 2015, doi: 10.1109/SERVICES.2015.60.</w:t>
      </w:r>
    </w:p>
    <w:p w14:paraId="1D4FC230"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[14]</w:t>
      </w:r>
      <w:r w:rsidRPr="0051773B">
        <w:rPr>
          <w:rFonts w:ascii="Arial" w:hAnsi="Arial" w:cs="Arial"/>
          <w:noProof/>
          <w:sz w:val="24"/>
          <w:szCs w:val="24"/>
        </w:rPr>
        <w:tab/>
        <w:t xml:space="preserve">R. Sellami and S. Mouton, “Toward an automatic approach for multi-paas environments selection,” </w:t>
      </w:r>
      <w:r w:rsidRPr="0051773B">
        <w:rPr>
          <w:rFonts w:ascii="Arial" w:hAnsi="Arial" w:cs="Arial"/>
          <w:i/>
          <w:iCs/>
          <w:noProof/>
          <w:sz w:val="24"/>
          <w:szCs w:val="24"/>
        </w:rPr>
        <w:t>Proc. - 2018 IEEE World Congr. Serv. Serv. 2018</w:t>
      </w:r>
      <w:r w:rsidRPr="0051773B">
        <w:rPr>
          <w:rFonts w:ascii="Arial" w:hAnsi="Arial" w:cs="Arial"/>
          <w:noProof/>
          <w:sz w:val="24"/>
          <w:szCs w:val="24"/>
        </w:rPr>
        <w:t>, pp. 1–2, 2018, doi: 10.1109/SERVICES.2018.00017.</w:t>
      </w:r>
    </w:p>
    <w:p w14:paraId="17D96B34"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[15]</w:t>
      </w:r>
      <w:r w:rsidRPr="0051773B">
        <w:rPr>
          <w:rFonts w:ascii="Arial" w:hAnsi="Arial" w:cs="Arial"/>
          <w:noProof/>
          <w:sz w:val="24"/>
          <w:szCs w:val="24"/>
        </w:rPr>
        <w:tab/>
        <w:t xml:space="preserve">R. A. P. Rajan, “Serverless Architecture - A Revolution in Cloud Computing,” </w:t>
      </w:r>
      <w:r w:rsidRPr="0051773B">
        <w:rPr>
          <w:rFonts w:ascii="Arial" w:hAnsi="Arial" w:cs="Arial"/>
          <w:i/>
          <w:iCs/>
          <w:noProof/>
          <w:sz w:val="24"/>
          <w:szCs w:val="24"/>
        </w:rPr>
        <w:t>2018 10th Int. Conf. Adv. Comput. ICoAC 2018</w:t>
      </w:r>
      <w:r w:rsidRPr="0051773B">
        <w:rPr>
          <w:rFonts w:ascii="Arial" w:hAnsi="Arial" w:cs="Arial"/>
          <w:noProof/>
          <w:sz w:val="24"/>
          <w:szCs w:val="24"/>
        </w:rPr>
        <w:t>, pp. 88–93, 2018, doi: 10.1109/ICoAC44903.2018.8939081.</w:t>
      </w:r>
    </w:p>
    <w:p w14:paraId="0AF27379"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[16]</w:t>
      </w:r>
      <w:r w:rsidRPr="0051773B">
        <w:rPr>
          <w:rFonts w:ascii="Arial" w:hAnsi="Arial" w:cs="Arial"/>
          <w:noProof/>
          <w:sz w:val="24"/>
          <w:szCs w:val="24"/>
        </w:rPr>
        <w:tab/>
        <w:t xml:space="preserve">J. Watada, A. Roy, R. Kadikar, H. Pham, and B. Xu, “Emerging Trends, Techniques and Open Issues of Containerization: A Review,” </w:t>
      </w:r>
      <w:r w:rsidRPr="0051773B">
        <w:rPr>
          <w:rFonts w:ascii="Arial" w:hAnsi="Arial" w:cs="Arial"/>
          <w:i/>
          <w:iCs/>
          <w:noProof/>
          <w:sz w:val="24"/>
          <w:szCs w:val="24"/>
        </w:rPr>
        <w:t>IEEE Access</w:t>
      </w:r>
      <w:r w:rsidRPr="0051773B">
        <w:rPr>
          <w:rFonts w:ascii="Arial" w:hAnsi="Arial" w:cs="Arial"/>
          <w:noProof/>
          <w:sz w:val="24"/>
          <w:szCs w:val="24"/>
        </w:rPr>
        <w:t>, vol. 7, pp. 152443–152472, 2019, doi: 10.1109/ACCESS.2019.2945930.</w:t>
      </w:r>
    </w:p>
    <w:p w14:paraId="1244AAAC"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[17]</w:t>
      </w:r>
      <w:r w:rsidRPr="0051773B">
        <w:rPr>
          <w:rFonts w:ascii="Arial" w:hAnsi="Arial" w:cs="Arial"/>
          <w:noProof/>
          <w:sz w:val="24"/>
          <w:szCs w:val="24"/>
        </w:rPr>
        <w:tab/>
        <w:t>“difference between iaas, caas and paas | Jelastic.” [Online]. Available: https://jelastic.com/blog/growing-paas-market-benefits-for-enterprises-service-providers-and-developers-dailyhostnews/difference-between-iaas-caas-and-paas/. [Accessed: 03-Mar-2020].</w:t>
      </w:r>
    </w:p>
    <w:p w14:paraId="6F54476C"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[18]</w:t>
      </w:r>
      <w:r w:rsidRPr="0051773B">
        <w:rPr>
          <w:rFonts w:ascii="Arial" w:hAnsi="Arial" w:cs="Arial"/>
          <w:noProof/>
          <w:sz w:val="24"/>
          <w:szCs w:val="24"/>
        </w:rPr>
        <w:tab/>
        <w:t>T. Docker and D. Subscription, “Delivering Containers-as-a-Service ( CaaS ) With Docker Datacenter,” 2016.</w:t>
      </w:r>
    </w:p>
    <w:p w14:paraId="0F44EA41"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[19]</w:t>
      </w:r>
      <w:r w:rsidRPr="0051773B">
        <w:rPr>
          <w:rFonts w:ascii="Arial" w:hAnsi="Arial" w:cs="Arial"/>
          <w:noProof/>
          <w:sz w:val="24"/>
          <w:szCs w:val="24"/>
        </w:rPr>
        <w:tab/>
        <w:t xml:space="preserve">N. Marathe, A. Gandhi, and J. M. Shah, “Docker swarm and kubernetes in cloud computing environment,” </w:t>
      </w:r>
      <w:r w:rsidRPr="0051773B">
        <w:rPr>
          <w:rFonts w:ascii="Arial" w:hAnsi="Arial" w:cs="Arial"/>
          <w:i/>
          <w:iCs/>
          <w:noProof/>
          <w:sz w:val="24"/>
          <w:szCs w:val="24"/>
        </w:rPr>
        <w:t xml:space="preserve">Proc. Int. Conf. Trends Electron. Informatics, </w:t>
      </w:r>
      <w:r w:rsidRPr="0051773B">
        <w:rPr>
          <w:rFonts w:ascii="Arial" w:hAnsi="Arial" w:cs="Arial"/>
          <w:i/>
          <w:iCs/>
          <w:noProof/>
          <w:sz w:val="24"/>
          <w:szCs w:val="24"/>
        </w:rPr>
        <w:lastRenderedPageBreak/>
        <w:t>ICOEI 2019</w:t>
      </w:r>
      <w:r w:rsidRPr="0051773B">
        <w:rPr>
          <w:rFonts w:ascii="Arial" w:hAnsi="Arial" w:cs="Arial"/>
          <w:noProof/>
          <w:sz w:val="24"/>
          <w:szCs w:val="24"/>
        </w:rPr>
        <w:t>, vol. 2019-April, no. Icoei, pp. 179–184, 2019, doi: 10.1109/icoei.2019.8862654.</w:t>
      </w:r>
    </w:p>
    <w:p w14:paraId="61DB885E"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[20]</w:t>
      </w:r>
      <w:r w:rsidRPr="0051773B">
        <w:rPr>
          <w:rFonts w:ascii="Arial" w:hAnsi="Arial" w:cs="Arial"/>
          <w:noProof/>
          <w:sz w:val="24"/>
          <w:szCs w:val="24"/>
        </w:rPr>
        <w:tab/>
        <w:t>“What is Kubernetes?” [Online]. Available: https://www.redhat.com/en/topics/containers/what-is-kubernetes. [Accessed: 02-Feb-2020].</w:t>
      </w:r>
    </w:p>
    <w:p w14:paraId="3E0B664D"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[21]</w:t>
      </w:r>
      <w:r w:rsidRPr="0051773B">
        <w:rPr>
          <w:rFonts w:ascii="Arial" w:hAnsi="Arial" w:cs="Arial"/>
          <w:noProof/>
          <w:sz w:val="24"/>
          <w:szCs w:val="24"/>
        </w:rPr>
        <w:tab/>
        <w:t xml:space="preserve">K. Hayashi, H. Watanabe, T. Kondo, and F. Teraoka, “LiON: A L3 protocol agnostic experimental network construction tool based on infrastructure as code,” in </w:t>
      </w:r>
      <w:r w:rsidRPr="0051773B">
        <w:rPr>
          <w:rFonts w:ascii="Arial" w:hAnsi="Arial" w:cs="Arial"/>
          <w:i/>
          <w:iCs/>
          <w:noProof/>
          <w:sz w:val="24"/>
          <w:szCs w:val="24"/>
        </w:rPr>
        <w:t>2019 6th International Conference on Software Defined Systems, SDS 2019</w:t>
      </w:r>
      <w:r w:rsidRPr="0051773B">
        <w:rPr>
          <w:rFonts w:ascii="Arial" w:hAnsi="Arial" w:cs="Arial"/>
          <w:noProof/>
          <w:sz w:val="24"/>
          <w:szCs w:val="24"/>
        </w:rPr>
        <w:t>, 2019, doi: 10.1109/SDS.2019.8768637.</w:t>
      </w:r>
    </w:p>
    <w:p w14:paraId="56605DE1"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[22]</w:t>
      </w:r>
      <w:r w:rsidRPr="0051773B">
        <w:rPr>
          <w:rFonts w:ascii="Arial" w:hAnsi="Arial" w:cs="Arial"/>
          <w:noProof/>
          <w:sz w:val="24"/>
          <w:szCs w:val="24"/>
        </w:rPr>
        <w:tab/>
        <w:t xml:space="preserve">S. Grubor, “Deployment with Docker Apply continuous integration models, deploy applications quicker, and scale at large by putting Docker to work,” </w:t>
      </w:r>
      <w:r w:rsidRPr="0051773B">
        <w:rPr>
          <w:rFonts w:ascii="Arial" w:hAnsi="Arial" w:cs="Arial"/>
          <w:i/>
          <w:iCs/>
          <w:noProof/>
          <w:sz w:val="24"/>
          <w:szCs w:val="24"/>
        </w:rPr>
        <w:t>Packt Publ.</w:t>
      </w:r>
      <w:r w:rsidRPr="0051773B">
        <w:rPr>
          <w:rFonts w:ascii="Arial" w:hAnsi="Arial" w:cs="Arial"/>
          <w:noProof/>
          <w:sz w:val="24"/>
          <w:szCs w:val="24"/>
        </w:rPr>
        <w:t>, 2017.</w:t>
      </w:r>
    </w:p>
    <w:p w14:paraId="49FE6CA2"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[23]</w:t>
      </w:r>
      <w:r w:rsidRPr="0051773B">
        <w:rPr>
          <w:rFonts w:ascii="Arial" w:hAnsi="Arial" w:cs="Arial"/>
          <w:noProof/>
          <w:sz w:val="24"/>
          <w:szCs w:val="24"/>
        </w:rPr>
        <w:tab/>
        <w:t xml:space="preserve">M. Song, C. Zhang, and E. Haihong, “An Auto Scaling System for API Gateway Based on Kubernetes,” </w:t>
      </w:r>
      <w:r w:rsidRPr="0051773B">
        <w:rPr>
          <w:rFonts w:ascii="Arial" w:hAnsi="Arial" w:cs="Arial"/>
          <w:i/>
          <w:iCs/>
          <w:noProof/>
          <w:sz w:val="24"/>
          <w:szCs w:val="24"/>
        </w:rPr>
        <w:t>Proc. IEEE Int. Conf. Softw. Eng. Serv. Sci. ICSESS</w:t>
      </w:r>
      <w:r w:rsidRPr="0051773B">
        <w:rPr>
          <w:rFonts w:ascii="Arial" w:hAnsi="Arial" w:cs="Arial"/>
          <w:noProof/>
          <w:sz w:val="24"/>
          <w:szCs w:val="24"/>
        </w:rPr>
        <w:t>, vol. 2018-Novem, pp. 109–112, 2019, doi: 10.1109/ICSESS.2018.8663784.</w:t>
      </w:r>
    </w:p>
    <w:p w14:paraId="409A7245"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[24]</w:t>
      </w:r>
      <w:r w:rsidRPr="0051773B">
        <w:rPr>
          <w:rFonts w:ascii="Arial" w:hAnsi="Arial" w:cs="Arial"/>
          <w:noProof/>
          <w:sz w:val="24"/>
          <w:szCs w:val="24"/>
        </w:rPr>
        <w:tab/>
        <w:t xml:space="preserve">J. Shah and D. Dubaria, “Building modern clouds: Using docker, kubernetes google cloud platform,” </w:t>
      </w:r>
      <w:r w:rsidRPr="0051773B">
        <w:rPr>
          <w:rFonts w:ascii="Arial" w:hAnsi="Arial" w:cs="Arial"/>
          <w:i/>
          <w:iCs/>
          <w:noProof/>
          <w:sz w:val="24"/>
          <w:szCs w:val="24"/>
        </w:rPr>
        <w:t>2019 IEEE 9th Annu. Comput. Commun. Work. Conf. CCWC 2019</w:t>
      </w:r>
      <w:r w:rsidRPr="0051773B">
        <w:rPr>
          <w:rFonts w:ascii="Arial" w:hAnsi="Arial" w:cs="Arial"/>
          <w:noProof/>
          <w:sz w:val="24"/>
          <w:szCs w:val="24"/>
        </w:rPr>
        <w:t>, pp. 184–189, 2019, doi: 10.1109/CCWC.2019.8666479.</w:t>
      </w:r>
    </w:p>
    <w:p w14:paraId="001E9EBB"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[25]</w:t>
      </w:r>
      <w:r w:rsidRPr="0051773B">
        <w:rPr>
          <w:rFonts w:ascii="Arial" w:hAnsi="Arial" w:cs="Arial"/>
          <w:noProof/>
          <w:sz w:val="24"/>
          <w:szCs w:val="24"/>
        </w:rPr>
        <w:tab/>
        <w:t>“What is Kubernetes - Kubernetes.” [Online]. Available: https://kubernetes.io/docs/concepts/overview/what-is-kubernetes/. [Accessed: 03-Mar-2020].</w:t>
      </w:r>
    </w:p>
    <w:p w14:paraId="31BC215C"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[26]</w:t>
      </w:r>
      <w:r w:rsidRPr="0051773B">
        <w:rPr>
          <w:rFonts w:ascii="Arial" w:hAnsi="Arial" w:cs="Arial"/>
          <w:noProof/>
          <w:sz w:val="24"/>
          <w:szCs w:val="24"/>
        </w:rPr>
        <w:tab/>
        <w:t>N. Quist, “Misconfigured and Exposed: Container Services,” 2019. [Online]. Available: https://unit42.paloaltonetworks.com/misconfigured-and-exposed-container-services/. [Accessed: 07-Feb-2020].</w:t>
      </w:r>
    </w:p>
    <w:p w14:paraId="19588D75"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[27]</w:t>
      </w:r>
      <w:r w:rsidRPr="0051773B">
        <w:rPr>
          <w:rFonts w:ascii="Arial" w:hAnsi="Arial" w:cs="Arial"/>
          <w:noProof/>
          <w:sz w:val="24"/>
          <w:szCs w:val="24"/>
        </w:rPr>
        <w:tab/>
        <w:t>James Quigley, “Introduction to Microservices, Docker, and Kubernetes - YouTube.” [Online]. Available: https://www.youtube.com/watch?v=1xo-0gCVhTU. [Accessed: 03-Mar-2020].</w:t>
      </w:r>
    </w:p>
    <w:p w14:paraId="75378ADB"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[28]</w:t>
      </w:r>
      <w:r w:rsidRPr="0051773B">
        <w:rPr>
          <w:rFonts w:ascii="Arial" w:hAnsi="Arial" w:cs="Arial"/>
          <w:noProof/>
          <w:sz w:val="24"/>
          <w:szCs w:val="24"/>
        </w:rPr>
        <w:tab/>
        <w:t xml:space="preserve">K. Morris, “Infrastructure as code: managing servers in the cloud,” </w:t>
      </w:r>
      <w:r w:rsidRPr="0051773B">
        <w:rPr>
          <w:rFonts w:ascii="Arial" w:hAnsi="Arial" w:cs="Arial"/>
          <w:i/>
          <w:iCs/>
          <w:noProof/>
          <w:sz w:val="24"/>
          <w:szCs w:val="24"/>
        </w:rPr>
        <w:t>O’Reilly Media, Inc</w:t>
      </w:r>
      <w:r w:rsidRPr="0051773B">
        <w:rPr>
          <w:rFonts w:ascii="Arial" w:hAnsi="Arial" w:cs="Arial"/>
          <w:noProof/>
          <w:sz w:val="24"/>
          <w:szCs w:val="24"/>
        </w:rPr>
        <w:t>, 2016.</w:t>
      </w:r>
    </w:p>
    <w:p w14:paraId="6ED6ED17"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lastRenderedPageBreak/>
        <w:t>[29]</w:t>
      </w:r>
      <w:r w:rsidRPr="0051773B">
        <w:rPr>
          <w:rFonts w:ascii="Arial" w:hAnsi="Arial" w:cs="Arial"/>
          <w:noProof/>
          <w:sz w:val="24"/>
          <w:szCs w:val="24"/>
        </w:rPr>
        <w:tab/>
        <w:t xml:space="preserve">Amazon Web Services, “Infrastructure as Code - AWS,” </w:t>
      </w:r>
      <w:r w:rsidRPr="0051773B">
        <w:rPr>
          <w:rFonts w:ascii="Arial" w:hAnsi="Arial" w:cs="Arial"/>
          <w:i/>
          <w:iCs/>
          <w:noProof/>
          <w:sz w:val="24"/>
          <w:szCs w:val="24"/>
        </w:rPr>
        <w:t>Infrastruct. as Code</w:t>
      </w:r>
      <w:r w:rsidRPr="0051773B">
        <w:rPr>
          <w:rFonts w:ascii="Arial" w:hAnsi="Arial" w:cs="Arial"/>
          <w:noProof/>
          <w:sz w:val="24"/>
          <w:szCs w:val="24"/>
        </w:rPr>
        <w:t>, p. 35.</w:t>
      </w:r>
    </w:p>
    <w:p w14:paraId="46527D2C"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[30]</w:t>
      </w:r>
      <w:r w:rsidRPr="0051773B">
        <w:rPr>
          <w:rFonts w:ascii="Arial" w:hAnsi="Arial" w:cs="Arial"/>
          <w:noProof/>
          <w:sz w:val="24"/>
          <w:szCs w:val="24"/>
        </w:rPr>
        <w:tab/>
        <w:t>“Introduction - Terraform by HashiCorp.” [Online]. Available: https://www.terraform.io/intro/index.html. [Accessed: 03-Feb-2020].</w:t>
      </w:r>
    </w:p>
    <w:p w14:paraId="6598D786"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[31]</w:t>
      </w:r>
      <w:r w:rsidRPr="0051773B">
        <w:rPr>
          <w:rFonts w:ascii="Arial" w:hAnsi="Arial" w:cs="Arial"/>
          <w:noProof/>
          <w:sz w:val="24"/>
          <w:szCs w:val="24"/>
        </w:rPr>
        <w:tab/>
        <w:t>“Why we use Terraform and not Chef, Puppet, Ansible, SaltStack, or CloudFormation.” [Online]. Available: https://blog.gruntwork.io/why-we-use-terraform-and-not-chef-puppet-ansible-saltstack-or-cloudformation-7989dad2865c. [Accessed: 03-Feb-2020].</w:t>
      </w:r>
    </w:p>
    <w:p w14:paraId="33912804"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[32]</w:t>
      </w:r>
      <w:r w:rsidRPr="0051773B">
        <w:rPr>
          <w:rFonts w:ascii="Arial" w:hAnsi="Arial" w:cs="Arial"/>
          <w:noProof/>
          <w:sz w:val="24"/>
          <w:szCs w:val="24"/>
        </w:rPr>
        <w:tab/>
        <w:t>“Providers - Terraform by HashiCorp.” [Online]. Available: https://www.terraform.io/docs/providers/. [Accessed: 03-Feb-2020].</w:t>
      </w:r>
    </w:p>
    <w:p w14:paraId="62B8F05A"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[33]</w:t>
      </w:r>
      <w:r w:rsidRPr="0051773B">
        <w:rPr>
          <w:rFonts w:ascii="Arial" w:hAnsi="Arial" w:cs="Arial"/>
          <w:noProof/>
          <w:sz w:val="24"/>
          <w:szCs w:val="24"/>
        </w:rPr>
        <w:tab/>
        <w:t>“What Is Infrastructure-as-Code (IaC), and Why It Is the Future of Cloud Automation – InFocus Blog | Dell Technologies Services.” [Online]. Available: https://infocus.dellemc.com/joe_pearlman/what-is-infrastructure-as-code-iac-and-why-it-is-the-future-of-cloud-automation/. [Accessed: 27-Feb-2020].</w:t>
      </w:r>
    </w:p>
    <w:p w14:paraId="6BE990CC"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[34]</w:t>
      </w:r>
      <w:r w:rsidRPr="0051773B">
        <w:rPr>
          <w:rFonts w:ascii="Arial" w:hAnsi="Arial" w:cs="Arial"/>
          <w:noProof/>
          <w:sz w:val="24"/>
          <w:szCs w:val="24"/>
        </w:rPr>
        <w:tab/>
        <w:t xml:space="preserve">N. Gama, M. Do Mar Rosa, and M. M. Da Silva, “IT services reference catalog,” in </w:t>
      </w:r>
      <w:r w:rsidRPr="0051773B">
        <w:rPr>
          <w:rFonts w:ascii="Arial" w:hAnsi="Arial" w:cs="Arial"/>
          <w:i/>
          <w:iCs/>
          <w:noProof/>
          <w:sz w:val="24"/>
          <w:szCs w:val="24"/>
        </w:rPr>
        <w:t>Proceedings of the 2013 IFIP/IEEE International Symposium on Integrated Network Management, IM 2013</w:t>
      </w:r>
      <w:r w:rsidRPr="0051773B">
        <w:rPr>
          <w:rFonts w:ascii="Arial" w:hAnsi="Arial" w:cs="Arial"/>
          <w:noProof/>
          <w:sz w:val="24"/>
          <w:szCs w:val="24"/>
        </w:rPr>
        <w:t>, 2013.</w:t>
      </w:r>
    </w:p>
    <w:p w14:paraId="7A64D5B8"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[35]</w:t>
      </w:r>
      <w:r w:rsidRPr="0051773B">
        <w:rPr>
          <w:rFonts w:ascii="Arial" w:hAnsi="Arial" w:cs="Arial"/>
          <w:noProof/>
          <w:sz w:val="24"/>
          <w:szCs w:val="24"/>
        </w:rPr>
        <w:tab/>
        <w:t xml:space="preserve">J. Kim and K. Lee, “FunctionBench: A suite of workloads for serverless cloud function service,” in </w:t>
      </w:r>
      <w:r w:rsidRPr="0051773B">
        <w:rPr>
          <w:rFonts w:ascii="Arial" w:hAnsi="Arial" w:cs="Arial"/>
          <w:i/>
          <w:iCs/>
          <w:noProof/>
          <w:sz w:val="24"/>
          <w:szCs w:val="24"/>
        </w:rPr>
        <w:t>IEEE International Conference on Cloud Computing, CLOUD</w:t>
      </w:r>
      <w:r w:rsidRPr="0051773B">
        <w:rPr>
          <w:rFonts w:ascii="Arial" w:hAnsi="Arial" w:cs="Arial"/>
          <w:noProof/>
          <w:sz w:val="24"/>
          <w:szCs w:val="24"/>
        </w:rPr>
        <w:t>, 2019, doi: 10.1109/CLOUD.2019.00091.</w:t>
      </w:r>
    </w:p>
    <w:p w14:paraId="0967FE8A"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[36]</w:t>
      </w:r>
      <w:r w:rsidRPr="0051773B">
        <w:rPr>
          <w:rFonts w:ascii="Arial" w:hAnsi="Arial" w:cs="Arial"/>
          <w:noProof/>
          <w:sz w:val="24"/>
          <w:szCs w:val="24"/>
        </w:rPr>
        <w:tab/>
        <w:t xml:space="preserve">M. Artac, T. Borovsak, E. Di Nitto, M. Guerriero, D. Perez-Palacin, and D. A. Tamburri, “Infrastructure-as-Code for Data-Intensive Architectures: A Model-Driven Development Approach,” in </w:t>
      </w:r>
      <w:r w:rsidRPr="0051773B">
        <w:rPr>
          <w:rFonts w:ascii="Arial" w:hAnsi="Arial" w:cs="Arial"/>
          <w:i/>
          <w:iCs/>
          <w:noProof/>
          <w:sz w:val="24"/>
          <w:szCs w:val="24"/>
        </w:rPr>
        <w:t>Proceedings - 2018 IEEE 15th International Conference on Software Architecture, ICSA 2018</w:t>
      </w:r>
      <w:r w:rsidRPr="0051773B">
        <w:rPr>
          <w:rFonts w:ascii="Arial" w:hAnsi="Arial" w:cs="Arial"/>
          <w:noProof/>
          <w:sz w:val="24"/>
          <w:szCs w:val="24"/>
        </w:rPr>
        <w:t>, 2018, doi: 10.1109/ICSA.2018.00025.</w:t>
      </w:r>
    </w:p>
    <w:p w14:paraId="759CAFFF"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[37]</w:t>
      </w:r>
      <w:r w:rsidRPr="0051773B">
        <w:rPr>
          <w:rFonts w:ascii="Arial" w:hAnsi="Arial" w:cs="Arial"/>
          <w:noProof/>
          <w:sz w:val="24"/>
          <w:szCs w:val="24"/>
        </w:rPr>
        <w:tab/>
        <w:t xml:space="preserve">P. Lipton, D. Palma, M. Rutkowski, and D. A. Tamburri, “TOSCA Solves Big Problems in the Cloud and Beyond!,” </w:t>
      </w:r>
      <w:r w:rsidRPr="0051773B">
        <w:rPr>
          <w:rFonts w:ascii="Arial" w:hAnsi="Arial" w:cs="Arial"/>
          <w:i/>
          <w:iCs/>
          <w:noProof/>
          <w:sz w:val="24"/>
          <w:szCs w:val="24"/>
        </w:rPr>
        <w:t>IEEE Cloud Comput.</w:t>
      </w:r>
      <w:r w:rsidRPr="0051773B">
        <w:rPr>
          <w:rFonts w:ascii="Arial" w:hAnsi="Arial" w:cs="Arial"/>
          <w:noProof/>
          <w:sz w:val="24"/>
          <w:szCs w:val="24"/>
        </w:rPr>
        <w:t>, 2018, doi: 10.1109/MCC.2018.022171666.</w:t>
      </w:r>
    </w:p>
    <w:p w14:paraId="1718CEDD"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[38]</w:t>
      </w:r>
      <w:r w:rsidRPr="0051773B">
        <w:rPr>
          <w:rFonts w:ascii="Arial" w:hAnsi="Arial" w:cs="Arial"/>
          <w:noProof/>
          <w:sz w:val="24"/>
          <w:szCs w:val="24"/>
        </w:rPr>
        <w:tab/>
        <w:t xml:space="preserve">S. Sarkar and S. Venkateswaran, “Best-Fit containerization as a brokered service,” in </w:t>
      </w:r>
      <w:r w:rsidRPr="0051773B">
        <w:rPr>
          <w:rFonts w:ascii="Arial" w:hAnsi="Arial" w:cs="Arial"/>
          <w:i/>
          <w:iCs/>
          <w:noProof/>
          <w:sz w:val="24"/>
          <w:szCs w:val="24"/>
        </w:rPr>
        <w:t xml:space="preserve">Proceedings - 16th IEEE International Symposium on Parallel and </w:t>
      </w:r>
      <w:r w:rsidRPr="0051773B">
        <w:rPr>
          <w:rFonts w:ascii="Arial" w:hAnsi="Arial" w:cs="Arial"/>
          <w:i/>
          <w:iCs/>
          <w:noProof/>
          <w:sz w:val="24"/>
          <w:szCs w:val="24"/>
        </w:rPr>
        <w:lastRenderedPageBreak/>
        <w:t>Distributed Processing with Applications, 17th IEEE International Conference on Ubiquitous Computing and Communications, 8th IEEE International Conference on Big Data and Cloud Computing, 11t</w:t>
      </w:r>
      <w:r w:rsidRPr="0051773B">
        <w:rPr>
          <w:rFonts w:ascii="Arial" w:hAnsi="Arial" w:cs="Arial"/>
          <w:noProof/>
          <w:sz w:val="24"/>
          <w:szCs w:val="24"/>
        </w:rPr>
        <w:t>, 2019, doi: 10.1109/BDCloud.2018.00138.</w:t>
      </w:r>
    </w:p>
    <w:p w14:paraId="2DC4A644" w14:textId="77777777" w:rsidR="0051773B" w:rsidRPr="0051773B" w:rsidRDefault="0051773B" w:rsidP="0051773B">
      <w:pPr>
        <w:widowControl w:val="0"/>
        <w:autoSpaceDE w:val="0"/>
        <w:autoSpaceDN w:val="0"/>
        <w:adjustRightInd w:val="0"/>
        <w:ind w:left="640" w:hanging="640"/>
        <w:rPr>
          <w:rFonts w:ascii="Arial" w:hAnsi="Arial" w:cs="Arial"/>
          <w:noProof/>
          <w:sz w:val="24"/>
          <w:szCs w:val="24"/>
        </w:rPr>
      </w:pPr>
      <w:r w:rsidRPr="0051773B">
        <w:rPr>
          <w:rFonts w:ascii="Arial" w:hAnsi="Arial" w:cs="Arial"/>
          <w:noProof/>
          <w:sz w:val="24"/>
          <w:szCs w:val="24"/>
        </w:rPr>
        <w:t>[39]</w:t>
      </w:r>
      <w:r w:rsidRPr="0051773B">
        <w:rPr>
          <w:rFonts w:ascii="Arial" w:hAnsi="Arial" w:cs="Arial"/>
          <w:noProof/>
          <w:sz w:val="24"/>
          <w:szCs w:val="24"/>
        </w:rPr>
        <w:tab/>
        <w:t>“Kubernetes.png (PNG Image, 890 × 630 pixels).” [Online]. Available: https://upload.wikimedia.org/wikipedia/commons/b/be/Kubernetes.png. [Accessed: 03-Mar-2020].</w:t>
      </w:r>
    </w:p>
    <w:p w14:paraId="6C2B3819" w14:textId="77777777" w:rsidR="0051773B" w:rsidRPr="0051773B" w:rsidRDefault="0051773B" w:rsidP="0051773B">
      <w:pPr>
        <w:widowControl w:val="0"/>
        <w:autoSpaceDE w:val="0"/>
        <w:autoSpaceDN w:val="0"/>
        <w:adjustRightInd w:val="0"/>
        <w:ind w:left="640" w:hanging="640"/>
        <w:rPr>
          <w:rFonts w:ascii="Arial" w:hAnsi="Arial" w:cs="Arial"/>
          <w:noProof/>
          <w:sz w:val="24"/>
        </w:rPr>
      </w:pPr>
      <w:r w:rsidRPr="0051773B">
        <w:rPr>
          <w:rFonts w:ascii="Arial" w:hAnsi="Arial" w:cs="Arial"/>
          <w:noProof/>
          <w:sz w:val="24"/>
          <w:szCs w:val="24"/>
        </w:rPr>
        <w:t>[40]</w:t>
      </w:r>
      <w:r w:rsidRPr="0051773B">
        <w:rPr>
          <w:rFonts w:ascii="Arial" w:hAnsi="Arial" w:cs="Arial"/>
          <w:noProof/>
          <w:sz w:val="24"/>
          <w:szCs w:val="24"/>
        </w:rPr>
        <w:tab/>
        <w:t>“Amazon ECR | Amazon Web Services.” [Online]. Available: https://aws.amazon.com/ecr/. [Accessed: 03-Mar-2020].</w:t>
      </w:r>
    </w:p>
    <w:p w14:paraId="20AE5CAF" w14:textId="05D7966F" w:rsidR="00C0602C" w:rsidRPr="00EC4BF1" w:rsidRDefault="0051773B" w:rsidP="00183749">
      <w:pPr>
        <w:rPr>
          <w:rFonts w:ascii="Arial" w:hAnsi="Arial" w:cs="Arial"/>
          <w:sz w:val="24"/>
          <w:szCs w:val="24"/>
        </w:rPr>
      </w:pPr>
      <w:r>
        <w:rPr>
          <w:rFonts w:ascii="Arial" w:hAnsi="Arial" w:cs="Arial"/>
          <w:sz w:val="24"/>
          <w:szCs w:val="24"/>
        </w:rPr>
        <w:fldChar w:fldCharType="end"/>
      </w:r>
    </w:p>
    <w:sectPr w:rsidR="00C0602C" w:rsidRPr="00EC4BF1" w:rsidSect="00685813">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8FDDB" w14:textId="77777777" w:rsidR="00737476" w:rsidRDefault="00737476" w:rsidP="0053099C">
      <w:pPr>
        <w:spacing w:after="0" w:line="240" w:lineRule="auto"/>
      </w:pPr>
      <w:r>
        <w:separator/>
      </w:r>
    </w:p>
  </w:endnote>
  <w:endnote w:type="continuationSeparator" w:id="0">
    <w:p w14:paraId="13889420" w14:textId="77777777" w:rsidR="00737476" w:rsidRDefault="00737476" w:rsidP="00530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45573" w14:textId="77777777" w:rsidR="0053099C" w:rsidRDefault="005309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ACA0A" w14:textId="2AADDFFA" w:rsidR="00685813" w:rsidRDefault="00685813">
    <w:pPr>
      <w:pStyle w:val="Footer"/>
    </w:pPr>
  </w:p>
  <w:p w14:paraId="76952EDC" w14:textId="77777777" w:rsidR="0053099C" w:rsidRDefault="005309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4C199C" w14:textId="02CB4774" w:rsidR="00985F06" w:rsidRDefault="00985F06">
    <w:pPr>
      <w:pStyle w:val="Footer"/>
    </w:pPr>
  </w:p>
  <w:p w14:paraId="004E6865" w14:textId="77777777" w:rsidR="0053099C" w:rsidRDefault="0053099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1171A" w14:textId="77777777" w:rsidR="00985F06" w:rsidRDefault="00985F06">
    <w:pPr>
      <w:pStyle w:val="Footer"/>
    </w:pPr>
  </w:p>
  <w:p w14:paraId="522042E5" w14:textId="77777777" w:rsidR="00985F06" w:rsidRDefault="00985F0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2253395"/>
      <w:docPartObj>
        <w:docPartGallery w:val="Page Numbers (Bottom of Page)"/>
        <w:docPartUnique/>
      </w:docPartObj>
    </w:sdtPr>
    <w:sdtEndPr>
      <w:rPr>
        <w:noProof/>
      </w:rPr>
    </w:sdtEndPr>
    <w:sdtContent>
      <w:p w14:paraId="36D074D7" w14:textId="27372D26" w:rsidR="00685813" w:rsidRDefault="00685813">
        <w:pPr>
          <w:pStyle w:val="Footer"/>
        </w:pPr>
        <w:r>
          <w:fldChar w:fldCharType="begin"/>
        </w:r>
        <w:r>
          <w:instrText xml:space="preserve"> PAGE   \* MERGEFORMAT </w:instrText>
        </w:r>
        <w:r>
          <w:fldChar w:fldCharType="separate"/>
        </w:r>
        <w:r>
          <w:rPr>
            <w:noProof/>
          </w:rPr>
          <w:t>2</w:t>
        </w:r>
        <w:r>
          <w:rPr>
            <w:noProof/>
          </w:rPr>
          <w:fldChar w:fldCharType="end"/>
        </w:r>
      </w:p>
    </w:sdtContent>
  </w:sdt>
  <w:p w14:paraId="583C4491" w14:textId="77777777" w:rsidR="00685813" w:rsidRDefault="00685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06980" w14:textId="77777777" w:rsidR="00737476" w:rsidRDefault="00737476" w:rsidP="0053099C">
      <w:pPr>
        <w:spacing w:after="0" w:line="240" w:lineRule="auto"/>
      </w:pPr>
      <w:r>
        <w:separator/>
      </w:r>
    </w:p>
  </w:footnote>
  <w:footnote w:type="continuationSeparator" w:id="0">
    <w:p w14:paraId="3A48C119" w14:textId="77777777" w:rsidR="00737476" w:rsidRDefault="00737476" w:rsidP="00530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27D43" w14:textId="77777777" w:rsidR="0053099C" w:rsidRDefault="005309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365762" w14:textId="77777777" w:rsidR="0053099C" w:rsidRDefault="005309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BBE91" w14:textId="77777777" w:rsidR="0053099C" w:rsidRDefault="005309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353D"/>
    <w:multiLevelType w:val="multilevel"/>
    <w:tmpl w:val="4C4EC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FD3E9D"/>
    <w:multiLevelType w:val="multilevel"/>
    <w:tmpl w:val="ACF0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32A76"/>
    <w:multiLevelType w:val="hybridMultilevel"/>
    <w:tmpl w:val="F92240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875EE"/>
    <w:multiLevelType w:val="hybridMultilevel"/>
    <w:tmpl w:val="615683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370EA6"/>
    <w:multiLevelType w:val="hybridMultilevel"/>
    <w:tmpl w:val="4ACAB8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440D70"/>
    <w:multiLevelType w:val="hybridMultilevel"/>
    <w:tmpl w:val="AF1EC6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C7591"/>
    <w:multiLevelType w:val="hybridMultilevel"/>
    <w:tmpl w:val="0262B9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655C69"/>
    <w:multiLevelType w:val="hybridMultilevel"/>
    <w:tmpl w:val="CF7A2C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066CA0"/>
    <w:multiLevelType w:val="multilevel"/>
    <w:tmpl w:val="053C1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C2095"/>
    <w:multiLevelType w:val="hybridMultilevel"/>
    <w:tmpl w:val="CC345E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1C77A6"/>
    <w:multiLevelType w:val="multilevel"/>
    <w:tmpl w:val="CEB23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232382"/>
    <w:multiLevelType w:val="hybridMultilevel"/>
    <w:tmpl w:val="16922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534424"/>
    <w:multiLevelType w:val="hybridMultilevel"/>
    <w:tmpl w:val="FE826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5C101C"/>
    <w:multiLevelType w:val="hybridMultilevel"/>
    <w:tmpl w:val="FD7E5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A36DE0"/>
    <w:multiLevelType w:val="hybridMultilevel"/>
    <w:tmpl w:val="C46618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B018DF"/>
    <w:multiLevelType w:val="hybridMultilevel"/>
    <w:tmpl w:val="3C2852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BB61FC"/>
    <w:multiLevelType w:val="hybridMultilevel"/>
    <w:tmpl w:val="E3A6DF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AD4447"/>
    <w:multiLevelType w:val="hybridMultilevel"/>
    <w:tmpl w:val="E36AF1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EC756F"/>
    <w:multiLevelType w:val="hybridMultilevel"/>
    <w:tmpl w:val="EE00139E"/>
    <w:lvl w:ilvl="0" w:tplc="D01EA2D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912AB2"/>
    <w:multiLevelType w:val="hybridMultilevel"/>
    <w:tmpl w:val="EE00139E"/>
    <w:lvl w:ilvl="0" w:tplc="D01EA2D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983400"/>
    <w:multiLevelType w:val="hybridMultilevel"/>
    <w:tmpl w:val="2B8849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B744EF"/>
    <w:multiLevelType w:val="hybridMultilevel"/>
    <w:tmpl w:val="8F4A9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9F2766"/>
    <w:multiLevelType w:val="hybridMultilevel"/>
    <w:tmpl w:val="5F54928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8365000"/>
    <w:multiLevelType w:val="multilevel"/>
    <w:tmpl w:val="D03C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9A2A73"/>
    <w:multiLevelType w:val="hybridMultilevel"/>
    <w:tmpl w:val="E94CA5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841D46"/>
    <w:multiLevelType w:val="hybridMultilevel"/>
    <w:tmpl w:val="451487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AE6F8E"/>
    <w:multiLevelType w:val="hybridMultilevel"/>
    <w:tmpl w:val="432081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927219"/>
    <w:multiLevelType w:val="hybridMultilevel"/>
    <w:tmpl w:val="6D62D1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283134"/>
    <w:multiLevelType w:val="hybridMultilevel"/>
    <w:tmpl w:val="AFB06B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667D67"/>
    <w:multiLevelType w:val="hybridMultilevel"/>
    <w:tmpl w:val="D47291BC"/>
    <w:lvl w:ilvl="0" w:tplc="855A32A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6F49E9"/>
    <w:multiLevelType w:val="multilevel"/>
    <w:tmpl w:val="6776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874388"/>
    <w:multiLevelType w:val="hybridMultilevel"/>
    <w:tmpl w:val="E6C82A1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9062008"/>
    <w:multiLevelType w:val="hybridMultilevel"/>
    <w:tmpl w:val="ED569D70"/>
    <w:lvl w:ilvl="0" w:tplc="D4569B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1"/>
  </w:num>
  <w:num w:numId="2">
    <w:abstractNumId w:val="13"/>
  </w:num>
  <w:num w:numId="3">
    <w:abstractNumId w:val="26"/>
  </w:num>
  <w:num w:numId="4">
    <w:abstractNumId w:val="12"/>
  </w:num>
  <w:num w:numId="5">
    <w:abstractNumId w:val="7"/>
  </w:num>
  <w:num w:numId="6">
    <w:abstractNumId w:val="31"/>
  </w:num>
  <w:num w:numId="7">
    <w:abstractNumId w:val="22"/>
  </w:num>
  <w:num w:numId="8">
    <w:abstractNumId w:val="9"/>
  </w:num>
  <w:num w:numId="9">
    <w:abstractNumId w:val="25"/>
  </w:num>
  <w:num w:numId="10">
    <w:abstractNumId w:val="16"/>
  </w:num>
  <w:num w:numId="11">
    <w:abstractNumId w:val="20"/>
  </w:num>
  <w:num w:numId="12">
    <w:abstractNumId w:val="23"/>
  </w:num>
  <w:num w:numId="13">
    <w:abstractNumId w:val="1"/>
  </w:num>
  <w:num w:numId="14">
    <w:abstractNumId w:val="8"/>
  </w:num>
  <w:num w:numId="15">
    <w:abstractNumId w:val="17"/>
  </w:num>
  <w:num w:numId="16">
    <w:abstractNumId w:val="15"/>
  </w:num>
  <w:num w:numId="17">
    <w:abstractNumId w:val="6"/>
  </w:num>
  <w:num w:numId="18">
    <w:abstractNumId w:val="27"/>
  </w:num>
  <w:num w:numId="19">
    <w:abstractNumId w:val="29"/>
  </w:num>
  <w:num w:numId="20">
    <w:abstractNumId w:val="14"/>
  </w:num>
  <w:num w:numId="21">
    <w:abstractNumId w:val="2"/>
  </w:num>
  <w:num w:numId="22">
    <w:abstractNumId w:val="19"/>
  </w:num>
  <w:num w:numId="23">
    <w:abstractNumId w:val="3"/>
  </w:num>
  <w:num w:numId="24">
    <w:abstractNumId w:val="11"/>
  </w:num>
  <w:num w:numId="25">
    <w:abstractNumId w:val="30"/>
  </w:num>
  <w:num w:numId="26">
    <w:abstractNumId w:val="0"/>
  </w:num>
  <w:num w:numId="27">
    <w:abstractNumId w:val="5"/>
  </w:num>
  <w:num w:numId="28">
    <w:abstractNumId w:val="10"/>
  </w:num>
  <w:num w:numId="29">
    <w:abstractNumId w:val="18"/>
  </w:num>
  <w:num w:numId="30">
    <w:abstractNumId w:val="28"/>
  </w:num>
  <w:num w:numId="31">
    <w:abstractNumId w:val="24"/>
  </w:num>
  <w:num w:numId="32">
    <w:abstractNumId w:val="32"/>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wMbAwNjCwMDEzMDdS0lEKTi0uzszPAykwNa4FAFId+q0tAAAA"/>
  </w:docVars>
  <w:rsids>
    <w:rsidRoot w:val="00296D0F"/>
    <w:rsid w:val="00000FB3"/>
    <w:rsid w:val="0000180E"/>
    <w:rsid w:val="00002288"/>
    <w:rsid w:val="0000445A"/>
    <w:rsid w:val="00004840"/>
    <w:rsid w:val="00005DB4"/>
    <w:rsid w:val="0000604E"/>
    <w:rsid w:val="000076DF"/>
    <w:rsid w:val="0001085B"/>
    <w:rsid w:val="00011121"/>
    <w:rsid w:val="00012954"/>
    <w:rsid w:val="000137AE"/>
    <w:rsid w:val="00013DE6"/>
    <w:rsid w:val="000140A8"/>
    <w:rsid w:val="0002029A"/>
    <w:rsid w:val="000202DD"/>
    <w:rsid w:val="00020F58"/>
    <w:rsid w:val="00022D17"/>
    <w:rsid w:val="00022D1F"/>
    <w:rsid w:val="00025843"/>
    <w:rsid w:val="00026060"/>
    <w:rsid w:val="000267E1"/>
    <w:rsid w:val="00026BFE"/>
    <w:rsid w:val="000274D1"/>
    <w:rsid w:val="00030E3B"/>
    <w:rsid w:val="00031CAC"/>
    <w:rsid w:val="0003492D"/>
    <w:rsid w:val="00035745"/>
    <w:rsid w:val="000370FA"/>
    <w:rsid w:val="00040571"/>
    <w:rsid w:val="0004325F"/>
    <w:rsid w:val="000448EC"/>
    <w:rsid w:val="00044B2C"/>
    <w:rsid w:val="00045090"/>
    <w:rsid w:val="0004591C"/>
    <w:rsid w:val="0005326A"/>
    <w:rsid w:val="00053AD6"/>
    <w:rsid w:val="00054AA9"/>
    <w:rsid w:val="00056067"/>
    <w:rsid w:val="000576FC"/>
    <w:rsid w:val="000605B0"/>
    <w:rsid w:val="00061CC1"/>
    <w:rsid w:val="00061F89"/>
    <w:rsid w:val="00062D29"/>
    <w:rsid w:val="000641AC"/>
    <w:rsid w:val="00065C7A"/>
    <w:rsid w:val="00070D09"/>
    <w:rsid w:val="00070E8B"/>
    <w:rsid w:val="00070FAF"/>
    <w:rsid w:val="00071221"/>
    <w:rsid w:val="0007227D"/>
    <w:rsid w:val="00072471"/>
    <w:rsid w:val="00073496"/>
    <w:rsid w:val="00073BAE"/>
    <w:rsid w:val="00073CDC"/>
    <w:rsid w:val="00075B0C"/>
    <w:rsid w:val="0007730F"/>
    <w:rsid w:val="000801F4"/>
    <w:rsid w:val="00082250"/>
    <w:rsid w:val="0008442A"/>
    <w:rsid w:val="000847DC"/>
    <w:rsid w:val="00084CAE"/>
    <w:rsid w:val="00085AA5"/>
    <w:rsid w:val="00086D09"/>
    <w:rsid w:val="00090350"/>
    <w:rsid w:val="00091165"/>
    <w:rsid w:val="00091EE7"/>
    <w:rsid w:val="00093FAB"/>
    <w:rsid w:val="0009737F"/>
    <w:rsid w:val="000975E8"/>
    <w:rsid w:val="000979D1"/>
    <w:rsid w:val="000A07D0"/>
    <w:rsid w:val="000A1C6E"/>
    <w:rsid w:val="000A3A05"/>
    <w:rsid w:val="000A5749"/>
    <w:rsid w:val="000A6F72"/>
    <w:rsid w:val="000A7662"/>
    <w:rsid w:val="000B05CE"/>
    <w:rsid w:val="000B3758"/>
    <w:rsid w:val="000B3E1C"/>
    <w:rsid w:val="000B506C"/>
    <w:rsid w:val="000B536F"/>
    <w:rsid w:val="000B58C0"/>
    <w:rsid w:val="000B7CFB"/>
    <w:rsid w:val="000C0225"/>
    <w:rsid w:val="000C0C90"/>
    <w:rsid w:val="000C1860"/>
    <w:rsid w:val="000C40BF"/>
    <w:rsid w:val="000C5ACC"/>
    <w:rsid w:val="000C6B17"/>
    <w:rsid w:val="000D0A33"/>
    <w:rsid w:val="000D2FC4"/>
    <w:rsid w:val="000D3112"/>
    <w:rsid w:val="000D4463"/>
    <w:rsid w:val="000D6491"/>
    <w:rsid w:val="000D6AA7"/>
    <w:rsid w:val="000D74B5"/>
    <w:rsid w:val="000E2033"/>
    <w:rsid w:val="000E38ED"/>
    <w:rsid w:val="000E5826"/>
    <w:rsid w:val="000E5A20"/>
    <w:rsid w:val="000E7EB7"/>
    <w:rsid w:val="000F1345"/>
    <w:rsid w:val="000F1F2C"/>
    <w:rsid w:val="000F26DF"/>
    <w:rsid w:val="000F2A5B"/>
    <w:rsid w:val="000F6D33"/>
    <w:rsid w:val="000F778F"/>
    <w:rsid w:val="000F7D39"/>
    <w:rsid w:val="00100BBE"/>
    <w:rsid w:val="001027B6"/>
    <w:rsid w:val="00102EB6"/>
    <w:rsid w:val="001049DD"/>
    <w:rsid w:val="001077E2"/>
    <w:rsid w:val="00107F27"/>
    <w:rsid w:val="0011025F"/>
    <w:rsid w:val="00110548"/>
    <w:rsid w:val="001110B2"/>
    <w:rsid w:val="0011357C"/>
    <w:rsid w:val="00115E73"/>
    <w:rsid w:val="00116753"/>
    <w:rsid w:val="0011784E"/>
    <w:rsid w:val="00117A75"/>
    <w:rsid w:val="00121440"/>
    <w:rsid w:val="00122292"/>
    <w:rsid w:val="001256E9"/>
    <w:rsid w:val="00126116"/>
    <w:rsid w:val="00126255"/>
    <w:rsid w:val="001277C8"/>
    <w:rsid w:val="0013020C"/>
    <w:rsid w:val="001305B1"/>
    <w:rsid w:val="001310AD"/>
    <w:rsid w:val="001330C3"/>
    <w:rsid w:val="00134061"/>
    <w:rsid w:val="001352B4"/>
    <w:rsid w:val="001366A0"/>
    <w:rsid w:val="001370BD"/>
    <w:rsid w:val="00137567"/>
    <w:rsid w:val="001400D9"/>
    <w:rsid w:val="00142E9C"/>
    <w:rsid w:val="00144FC7"/>
    <w:rsid w:val="00147169"/>
    <w:rsid w:val="001501F1"/>
    <w:rsid w:val="00151693"/>
    <w:rsid w:val="00151A9C"/>
    <w:rsid w:val="0015203F"/>
    <w:rsid w:val="0015253B"/>
    <w:rsid w:val="00153F47"/>
    <w:rsid w:val="00154636"/>
    <w:rsid w:val="0015487F"/>
    <w:rsid w:val="001555BD"/>
    <w:rsid w:val="0016003A"/>
    <w:rsid w:val="00161C00"/>
    <w:rsid w:val="001665CD"/>
    <w:rsid w:val="0016734D"/>
    <w:rsid w:val="00170582"/>
    <w:rsid w:val="00170EF6"/>
    <w:rsid w:val="00171680"/>
    <w:rsid w:val="00172C51"/>
    <w:rsid w:val="0017457B"/>
    <w:rsid w:val="00174E68"/>
    <w:rsid w:val="0017558D"/>
    <w:rsid w:val="00177392"/>
    <w:rsid w:val="001773FE"/>
    <w:rsid w:val="00181061"/>
    <w:rsid w:val="00181496"/>
    <w:rsid w:val="001827E0"/>
    <w:rsid w:val="00182AC6"/>
    <w:rsid w:val="00183749"/>
    <w:rsid w:val="0018492C"/>
    <w:rsid w:val="00185AAD"/>
    <w:rsid w:val="00186124"/>
    <w:rsid w:val="00186C03"/>
    <w:rsid w:val="00187B87"/>
    <w:rsid w:val="001908D7"/>
    <w:rsid w:val="00191866"/>
    <w:rsid w:val="001925FB"/>
    <w:rsid w:val="00192A49"/>
    <w:rsid w:val="00194CFF"/>
    <w:rsid w:val="001952AC"/>
    <w:rsid w:val="00195F43"/>
    <w:rsid w:val="001962FC"/>
    <w:rsid w:val="00196EE7"/>
    <w:rsid w:val="00197921"/>
    <w:rsid w:val="001A0440"/>
    <w:rsid w:val="001A0CA3"/>
    <w:rsid w:val="001A2975"/>
    <w:rsid w:val="001A378E"/>
    <w:rsid w:val="001A3A4D"/>
    <w:rsid w:val="001A3B0F"/>
    <w:rsid w:val="001A3C57"/>
    <w:rsid w:val="001A4862"/>
    <w:rsid w:val="001B07B1"/>
    <w:rsid w:val="001B0EE5"/>
    <w:rsid w:val="001B310D"/>
    <w:rsid w:val="001B38B3"/>
    <w:rsid w:val="001C14DD"/>
    <w:rsid w:val="001C2AFD"/>
    <w:rsid w:val="001C2D4B"/>
    <w:rsid w:val="001C4AD4"/>
    <w:rsid w:val="001C5441"/>
    <w:rsid w:val="001C5737"/>
    <w:rsid w:val="001C6545"/>
    <w:rsid w:val="001C70F2"/>
    <w:rsid w:val="001D0222"/>
    <w:rsid w:val="001D1436"/>
    <w:rsid w:val="001D1893"/>
    <w:rsid w:val="001D280E"/>
    <w:rsid w:val="001D2874"/>
    <w:rsid w:val="001D3274"/>
    <w:rsid w:val="001D434C"/>
    <w:rsid w:val="001D443B"/>
    <w:rsid w:val="001D4C39"/>
    <w:rsid w:val="001D6A7A"/>
    <w:rsid w:val="001D74A6"/>
    <w:rsid w:val="001E05A8"/>
    <w:rsid w:val="001E5559"/>
    <w:rsid w:val="001E5E78"/>
    <w:rsid w:val="001E7258"/>
    <w:rsid w:val="001F0488"/>
    <w:rsid w:val="001F051C"/>
    <w:rsid w:val="001F19FB"/>
    <w:rsid w:val="001F2D28"/>
    <w:rsid w:val="001F2FCA"/>
    <w:rsid w:val="001F35DA"/>
    <w:rsid w:val="001F3813"/>
    <w:rsid w:val="002020C4"/>
    <w:rsid w:val="00202623"/>
    <w:rsid w:val="00203824"/>
    <w:rsid w:val="00203B1C"/>
    <w:rsid w:val="00204380"/>
    <w:rsid w:val="002043EE"/>
    <w:rsid w:val="00204AFE"/>
    <w:rsid w:val="002103C7"/>
    <w:rsid w:val="0021160A"/>
    <w:rsid w:val="00214A43"/>
    <w:rsid w:val="002157FB"/>
    <w:rsid w:val="00216C9C"/>
    <w:rsid w:val="00217BBB"/>
    <w:rsid w:val="00221A2C"/>
    <w:rsid w:val="00222280"/>
    <w:rsid w:val="0022347C"/>
    <w:rsid w:val="00226376"/>
    <w:rsid w:val="0022799A"/>
    <w:rsid w:val="002305AC"/>
    <w:rsid w:val="002307A6"/>
    <w:rsid w:val="00230A90"/>
    <w:rsid w:val="00232120"/>
    <w:rsid w:val="002324A3"/>
    <w:rsid w:val="00232A9D"/>
    <w:rsid w:val="00234282"/>
    <w:rsid w:val="00235CA2"/>
    <w:rsid w:val="00236543"/>
    <w:rsid w:val="00237111"/>
    <w:rsid w:val="002427A4"/>
    <w:rsid w:val="0024446B"/>
    <w:rsid w:val="00244E6E"/>
    <w:rsid w:val="002457E3"/>
    <w:rsid w:val="002458BB"/>
    <w:rsid w:val="002458EE"/>
    <w:rsid w:val="0024696E"/>
    <w:rsid w:val="00246B57"/>
    <w:rsid w:val="00246D1A"/>
    <w:rsid w:val="00250B68"/>
    <w:rsid w:val="0025239D"/>
    <w:rsid w:val="00252794"/>
    <w:rsid w:val="00252EFC"/>
    <w:rsid w:val="00254387"/>
    <w:rsid w:val="0025515D"/>
    <w:rsid w:val="00260619"/>
    <w:rsid w:val="00260EE0"/>
    <w:rsid w:val="002611A1"/>
    <w:rsid w:val="00263228"/>
    <w:rsid w:val="00265575"/>
    <w:rsid w:val="002664DC"/>
    <w:rsid w:val="00270C48"/>
    <w:rsid w:val="00272642"/>
    <w:rsid w:val="00274099"/>
    <w:rsid w:val="00274587"/>
    <w:rsid w:val="00274AB8"/>
    <w:rsid w:val="00275D35"/>
    <w:rsid w:val="00275E3E"/>
    <w:rsid w:val="00276E4E"/>
    <w:rsid w:val="00281490"/>
    <w:rsid w:val="00281770"/>
    <w:rsid w:val="002820B5"/>
    <w:rsid w:val="0028279F"/>
    <w:rsid w:val="002829B5"/>
    <w:rsid w:val="002830DC"/>
    <w:rsid w:val="002841D7"/>
    <w:rsid w:val="00284CD8"/>
    <w:rsid w:val="00285303"/>
    <w:rsid w:val="00292634"/>
    <w:rsid w:val="0029318A"/>
    <w:rsid w:val="002948D3"/>
    <w:rsid w:val="00296314"/>
    <w:rsid w:val="00296D0F"/>
    <w:rsid w:val="0029702B"/>
    <w:rsid w:val="0029740B"/>
    <w:rsid w:val="00297940"/>
    <w:rsid w:val="002A1C40"/>
    <w:rsid w:val="002A4EE5"/>
    <w:rsid w:val="002A6004"/>
    <w:rsid w:val="002A600D"/>
    <w:rsid w:val="002A69F1"/>
    <w:rsid w:val="002B03EF"/>
    <w:rsid w:val="002B1D1C"/>
    <w:rsid w:val="002B27BE"/>
    <w:rsid w:val="002B4D86"/>
    <w:rsid w:val="002B4DD7"/>
    <w:rsid w:val="002B6258"/>
    <w:rsid w:val="002B6C3B"/>
    <w:rsid w:val="002C1249"/>
    <w:rsid w:val="002C28CA"/>
    <w:rsid w:val="002C3CBC"/>
    <w:rsid w:val="002C5865"/>
    <w:rsid w:val="002C7E0F"/>
    <w:rsid w:val="002D0AB7"/>
    <w:rsid w:val="002D0EFC"/>
    <w:rsid w:val="002D15D3"/>
    <w:rsid w:val="002D1DAA"/>
    <w:rsid w:val="002D3CC1"/>
    <w:rsid w:val="002D3F2B"/>
    <w:rsid w:val="002D67E8"/>
    <w:rsid w:val="002E2711"/>
    <w:rsid w:val="002E31FE"/>
    <w:rsid w:val="002E372F"/>
    <w:rsid w:val="002E42D2"/>
    <w:rsid w:val="002E4553"/>
    <w:rsid w:val="002E6AE5"/>
    <w:rsid w:val="002E758B"/>
    <w:rsid w:val="002F289F"/>
    <w:rsid w:val="002F2E11"/>
    <w:rsid w:val="002F2EC3"/>
    <w:rsid w:val="002F44AF"/>
    <w:rsid w:val="002F4C92"/>
    <w:rsid w:val="002F4EBA"/>
    <w:rsid w:val="002F788C"/>
    <w:rsid w:val="002F7F40"/>
    <w:rsid w:val="00300583"/>
    <w:rsid w:val="00303402"/>
    <w:rsid w:val="003035D9"/>
    <w:rsid w:val="003046BD"/>
    <w:rsid w:val="00304E20"/>
    <w:rsid w:val="00310BAC"/>
    <w:rsid w:val="00311950"/>
    <w:rsid w:val="00311CE5"/>
    <w:rsid w:val="00312404"/>
    <w:rsid w:val="003135F1"/>
    <w:rsid w:val="003137C8"/>
    <w:rsid w:val="0031530F"/>
    <w:rsid w:val="00315E6D"/>
    <w:rsid w:val="0031626D"/>
    <w:rsid w:val="00316604"/>
    <w:rsid w:val="0031738B"/>
    <w:rsid w:val="0031774B"/>
    <w:rsid w:val="0032009C"/>
    <w:rsid w:val="0032121B"/>
    <w:rsid w:val="00321B6F"/>
    <w:rsid w:val="00322B6E"/>
    <w:rsid w:val="0032333F"/>
    <w:rsid w:val="003239A6"/>
    <w:rsid w:val="003266A9"/>
    <w:rsid w:val="003269A5"/>
    <w:rsid w:val="003303AB"/>
    <w:rsid w:val="00331DD1"/>
    <w:rsid w:val="003327C6"/>
    <w:rsid w:val="00332E26"/>
    <w:rsid w:val="00333390"/>
    <w:rsid w:val="00333FBA"/>
    <w:rsid w:val="00334024"/>
    <w:rsid w:val="0033458F"/>
    <w:rsid w:val="00334941"/>
    <w:rsid w:val="00336D10"/>
    <w:rsid w:val="00340763"/>
    <w:rsid w:val="00340FD5"/>
    <w:rsid w:val="00341D7C"/>
    <w:rsid w:val="00342A9A"/>
    <w:rsid w:val="003436AF"/>
    <w:rsid w:val="00343BCD"/>
    <w:rsid w:val="0034548A"/>
    <w:rsid w:val="00346C0B"/>
    <w:rsid w:val="0035433A"/>
    <w:rsid w:val="00354DB7"/>
    <w:rsid w:val="003577D2"/>
    <w:rsid w:val="003638AD"/>
    <w:rsid w:val="00363DA3"/>
    <w:rsid w:val="00364768"/>
    <w:rsid w:val="0037018F"/>
    <w:rsid w:val="0037090F"/>
    <w:rsid w:val="00370BC0"/>
    <w:rsid w:val="00372E5B"/>
    <w:rsid w:val="00373BA8"/>
    <w:rsid w:val="003748E2"/>
    <w:rsid w:val="00376209"/>
    <w:rsid w:val="00376A18"/>
    <w:rsid w:val="00377587"/>
    <w:rsid w:val="00377D37"/>
    <w:rsid w:val="00377D85"/>
    <w:rsid w:val="003804A5"/>
    <w:rsid w:val="00381538"/>
    <w:rsid w:val="0038569F"/>
    <w:rsid w:val="0038576D"/>
    <w:rsid w:val="00386DC9"/>
    <w:rsid w:val="00390D9A"/>
    <w:rsid w:val="00390EC5"/>
    <w:rsid w:val="00391ECF"/>
    <w:rsid w:val="00393D6B"/>
    <w:rsid w:val="00393DBA"/>
    <w:rsid w:val="003948A2"/>
    <w:rsid w:val="0039523C"/>
    <w:rsid w:val="00395A98"/>
    <w:rsid w:val="00396627"/>
    <w:rsid w:val="003970B6"/>
    <w:rsid w:val="00397346"/>
    <w:rsid w:val="0039743A"/>
    <w:rsid w:val="003A05FD"/>
    <w:rsid w:val="003A29C9"/>
    <w:rsid w:val="003A2EA7"/>
    <w:rsid w:val="003A3D67"/>
    <w:rsid w:val="003A45D6"/>
    <w:rsid w:val="003A4CED"/>
    <w:rsid w:val="003A69F2"/>
    <w:rsid w:val="003B025F"/>
    <w:rsid w:val="003B04B1"/>
    <w:rsid w:val="003B0BA8"/>
    <w:rsid w:val="003B0BB2"/>
    <w:rsid w:val="003B1081"/>
    <w:rsid w:val="003B1453"/>
    <w:rsid w:val="003B1D66"/>
    <w:rsid w:val="003B64D5"/>
    <w:rsid w:val="003B6534"/>
    <w:rsid w:val="003C0B6C"/>
    <w:rsid w:val="003C21A3"/>
    <w:rsid w:val="003C2352"/>
    <w:rsid w:val="003C2D99"/>
    <w:rsid w:val="003C5680"/>
    <w:rsid w:val="003C5F5B"/>
    <w:rsid w:val="003C715C"/>
    <w:rsid w:val="003D104E"/>
    <w:rsid w:val="003D2F46"/>
    <w:rsid w:val="003D3412"/>
    <w:rsid w:val="003D4C57"/>
    <w:rsid w:val="003D628A"/>
    <w:rsid w:val="003E1DFC"/>
    <w:rsid w:val="003E22FF"/>
    <w:rsid w:val="003E2758"/>
    <w:rsid w:val="003E2FC5"/>
    <w:rsid w:val="003E3D53"/>
    <w:rsid w:val="003E501F"/>
    <w:rsid w:val="003F25B8"/>
    <w:rsid w:val="003F4807"/>
    <w:rsid w:val="003F4EC7"/>
    <w:rsid w:val="003F5194"/>
    <w:rsid w:val="00402C32"/>
    <w:rsid w:val="004032C4"/>
    <w:rsid w:val="0040360D"/>
    <w:rsid w:val="00405692"/>
    <w:rsid w:val="00407057"/>
    <w:rsid w:val="004071DD"/>
    <w:rsid w:val="0040733B"/>
    <w:rsid w:val="00412DA1"/>
    <w:rsid w:val="00412DAC"/>
    <w:rsid w:val="004133FF"/>
    <w:rsid w:val="0041350E"/>
    <w:rsid w:val="00413642"/>
    <w:rsid w:val="0041616F"/>
    <w:rsid w:val="00421498"/>
    <w:rsid w:val="00421F80"/>
    <w:rsid w:val="0042529B"/>
    <w:rsid w:val="004252FF"/>
    <w:rsid w:val="00425574"/>
    <w:rsid w:val="00426B62"/>
    <w:rsid w:val="004301FA"/>
    <w:rsid w:val="00430DD0"/>
    <w:rsid w:val="00432159"/>
    <w:rsid w:val="00436C28"/>
    <w:rsid w:val="00437F61"/>
    <w:rsid w:val="00440676"/>
    <w:rsid w:val="00441A3E"/>
    <w:rsid w:val="00442680"/>
    <w:rsid w:val="00443693"/>
    <w:rsid w:val="00445AE0"/>
    <w:rsid w:val="00446DC1"/>
    <w:rsid w:val="00447531"/>
    <w:rsid w:val="00451CCB"/>
    <w:rsid w:val="0045302E"/>
    <w:rsid w:val="0045333B"/>
    <w:rsid w:val="004556B0"/>
    <w:rsid w:val="0045597C"/>
    <w:rsid w:val="004563B0"/>
    <w:rsid w:val="0045646C"/>
    <w:rsid w:val="0046079B"/>
    <w:rsid w:val="00460CBD"/>
    <w:rsid w:val="00463E39"/>
    <w:rsid w:val="00467754"/>
    <w:rsid w:val="00471A70"/>
    <w:rsid w:val="00472AFF"/>
    <w:rsid w:val="004743C1"/>
    <w:rsid w:val="00474E10"/>
    <w:rsid w:val="0047752B"/>
    <w:rsid w:val="0048320F"/>
    <w:rsid w:val="004841D3"/>
    <w:rsid w:val="004843CE"/>
    <w:rsid w:val="0048520C"/>
    <w:rsid w:val="004852EC"/>
    <w:rsid w:val="00487601"/>
    <w:rsid w:val="00487F0E"/>
    <w:rsid w:val="004900E3"/>
    <w:rsid w:val="004903E8"/>
    <w:rsid w:val="00490807"/>
    <w:rsid w:val="00491171"/>
    <w:rsid w:val="00491C01"/>
    <w:rsid w:val="004950B5"/>
    <w:rsid w:val="004968CB"/>
    <w:rsid w:val="004A1DA4"/>
    <w:rsid w:val="004A1E12"/>
    <w:rsid w:val="004A34BE"/>
    <w:rsid w:val="004A39ED"/>
    <w:rsid w:val="004A4985"/>
    <w:rsid w:val="004A5C29"/>
    <w:rsid w:val="004A6F2E"/>
    <w:rsid w:val="004A72C2"/>
    <w:rsid w:val="004A7D1C"/>
    <w:rsid w:val="004B140B"/>
    <w:rsid w:val="004B3453"/>
    <w:rsid w:val="004B5517"/>
    <w:rsid w:val="004B5C62"/>
    <w:rsid w:val="004B5FCA"/>
    <w:rsid w:val="004B77FB"/>
    <w:rsid w:val="004C0620"/>
    <w:rsid w:val="004C07B5"/>
    <w:rsid w:val="004C136A"/>
    <w:rsid w:val="004C17B2"/>
    <w:rsid w:val="004C2D9E"/>
    <w:rsid w:val="004C319F"/>
    <w:rsid w:val="004C75C2"/>
    <w:rsid w:val="004D0790"/>
    <w:rsid w:val="004D09BF"/>
    <w:rsid w:val="004D1740"/>
    <w:rsid w:val="004D1B09"/>
    <w:rsid w:val="004D1E16"/>
    <w:rsid w:val="004D2FA1"/>
    <w:rsid w:val="004D3E17"/>
    <w:rsid w:val="004D677C"/>
    <w:rsid w:val="004E05BE"/>
    <w:rsid w:val="004E22F0"/>
    <w:rsid w:val="004E449F"/>
    <w:rsid w:val="004E58B5"/>
    <w:rsid w:val="004E6961"/>
    <w:rsid w:val="004F235E"/>
    <w:rsid w:val="004F24D9"/>
    <w:rsid w:val="004F2957"/>
    <w:rsid w:val="004F345C"/>
    <w:rsid w:val="004F3A38"/>
    <w:rsid w:val="004F46CE"/>
    <w:rsid w:val="004F4764"/>
    <w:rsid w:val="004F4B35"/>
    <w:rsid w:val="004F6ABA"/>
    <w:rsid w:val="00500439"/>
    <w:rsid w:val="00500FAE"/>
    <w:rsid w:val="0050296F"/>
    <w:rsid w:val="0050500D"/>
    <w:rsid w:val="00505C5C"/>
    <w:rsid w:val="0050674E"/>
    <w:rsid w:val="00507E12"/>
    <w:rsid w:val="00510246"/>
    <w:rsid w:val="005107BE"/>
    <w:rsid w:val="00513179"/>
    <w:rsid w:val="00515184"/>
    <w:rsid w:val="005158CF"/>
    <w:rsid w:val="0051773B"/>
    <w:rsid w:val="00520899"/>
    <w:rsid w:val="00520E5F"/>
    <w:rsid w:val="005230FA"/>
    <w:rsid w:val="00523EEF"/>
    <w:rsid w:val="00524184"/>
    <w:rsid w:val="00524752"/>
    <w:rsid w:val="00524DF6"/>
    <w:rsid w:val="00530905"/>
    <w:rsid w:val="0053099C"/>
    <w:rsid w:val="00531EC0"/>
    <w:rsid w:val="00533763"/>
    <w:rsid w:val="00534C94"/>
    <w:rsid w:val="00535158"/>
    <w:rsid w:val="005400C1"/>
    <w:rsid w:val="00540A17"/>
    <w:rsid w:val="00542A95"/>
    <w:rsid w:val="00542B69"/>
    <w:rsid w:val="005431A8"/>
    <w:rsid w:val="00543889"/>
    <w:rsid w:val="00544245"/>
    <w:rsid w:val="00544347"/>
    <w:rsid w:val="00544E58"/>
    <w:rsid w:val="00545EBC"/>
    <w:rsid w:val="0054709C"/>
    <w:rsid w:val="00556264"/>
    <w:rsid w:val="00562A97"/>
    <w:rsid w:val="00564608"/>
    <w:rsid w:val="0056514B"/>
    <w:rsid w:val="005669D1"/>
    <w:rsid w:val="00566A3E"/>
    <w:rsid w:val="005701C6"/>
    <w:rsid w:val="00571FA0"/>
    <w:rsid w:val="0057395F"/>
    <w:rsid w:val="005739A4"/>
    <w:rsid w:val="00575989"/>
    <w:rsid w:val="00576161"/>
    <w:rsid w:val="00576EFF"/>
    <w:rsid w:val="00577008"/>
    <w:rsid w:val="0057794C"/>
    <w:rsid w:val="005815F5"/>
    <w:rsid w:val="00586C45"/>
    <w:rsid w:val="0058767A"/>
    <w:rsid w:val="00590F32"/>
    <w:rsid w:val="0059322F"/>
    <w:rsid w:val="0059514D"/>
    <w:rsid w:val="00595507"/>
    <w:rsid w:val="005961AD"/>
    <w:rsid w:val="005A0424"/>
    <w:rsid w:val="005A0B65"/>
    <w:rsid w:val="005A116B"/>
    <w:rsid w:val="005A1C2D"/>
    <w:rsid w:val="005A32C0"/>
    <w:rsid w:val="005A4F9C"/>
    <w:rsid w:val="005B04CA"/>
    <w:rsid w:val="005B054B"/>
    <w:rsid w:val="005B1090"/>
    <w:rsid w:val="005B14C4"/>
    <w:rsid w:val="005B202B"/>
    <w:rsid w:val="005B204C"/>
    <w:rsid w:val="005B29FB"/>
    <w:rsid w:val="005B625B"/>
    <w:rsid w:val="005C03E2"/>
    <w:rsid w:val="005C2FF3"/>
    <w:rsid w:val="005C3FF4"/>
    <w:rsid w:val="005C4A4D"/>
    <w:rsid w:val="005C69B1"/>
    <w:rsid w:val="005D1E79"/>
    <w:rsid w:val="005D2E21"/>
    <w:rsid w:val="005D2F7C"/>
    <w:rsid w:val="005D383A"/>
    <w:rsid w:val="005D463E"/>
    <w:rsid w:val="005D474A"/>
    <w:rsid w:val="005D48CC"/>
    <w:rsid w:val="005D541E"/>
    <w:rsid w:val="005D65AD"/>
    <w:rsid w:val="005D730D"/>
    <w:rsid w:val="005E0E6D"/>
    <w:rsid w:val="005E0FE7"/>
    <w:rsid w:val="005E1193"/>
    <w:rsid w:val="005E41D7"/>
    <w:rsid w:val="005E462F"/>
    <w:rsid w:val="005E6A5D"/>
    <w:rsid w:val="005E7E66"/>
    <w:rsid w:val="005F07EB"/>
    <w:rsid w:val="005F0B7D"/>
    <w:rsid w:val="005F10E0"/>
    <w:rsid w:val="005F16F2"/>
    <w:rsid w:val="005F1709"/>
    <w:rsid w:val="005F1783"/>
    <w:rsid w:val="005F38B4"/>
    <w:rsid w:val="005F3A1A"/>
    <w:rsid w:val="005F67F6"/>
    <w:rsid w:val="005F76A6"/>
    <w:rsid w:val="0060004D"/>
    <w:rsid w:val="006010B3"/>
    <w:rsid w:val="00601F03"/>
    <w:rsid w:val="00602BD8"/>
    <w:rsid w:val="00603519"/>
    <w:rsid w:val="00603AD7"/>
    <w:rsid w:val="0060401D"/>
    <w:rsid w:val="00606155"/>
    <w:rsid w:val="00606A8E"/>
    <w:rsid w:val="006143AE"/>
    <w:rsid w:val="00615672"/>
    <w:rsid w:val="00620BB2"/>
    <w:rsid w:val="00621A9C"/>
    <w:rsid w:val="00621CE9"/>
    <w:rsid w:val="00621FDA"/>
    <w:rsid w:val="006224B6"/>
    <w:rsid w:val="00623742"/>
    <w:rsid w:val="0062510A"/>
    <w:rsid w:val="00625288"/>
    <w:rsid w:val="00630B33"/>
    <w:rsid w:val="00631E33"/>
    <w:rsid w:val="0063375D"/>
    <w:rsid w:val="006348E1"/>
    <w:rsid w:val="00634A44"/>
    <w:rsid w:val="00634F64"/>
    <w:rsid w:val="00634FB0"/>
    <w:rsid w:val="006355E9"/>
    <w:rsid w:val="006357F0"/>
    <w:rsid w:val="00635B8F"/>
    <w:rsid w:val="00636CDF"/>
    <w:rsid w:val="00637A72"/>
    <w:rsid w:val="00637FC1"/>
    <w:rsid w:val="00641363"/>
    <w:rsid w:val="00641C8B"/>
    <w:rsid w:val="00651040"/>
    <w:rsid w:val="0065181D"/>
    <w:rsid w:val="0065289A"/>
    <w:rsid w:val="00654872"/>
    <w:rsid w:val="00655583"/>
    <w:rsid w:val="00655819"/>
    <w:rsid w:val="00655A33"/>
    <w:rsid w:val="00656943"/>
    <w:rsid w:val="00656F3E"/>
    <w:rsid w:val="00657238"/>
    <w:rsid w:val="006574E6"/>
    <w:rsid w:val="00657FDA"/>
    <w:rsid w:val="00660442"/>
    <w:rsid w:val="00661BAD"/>
    <w:rsid w:val="00662E3A"/>
    <w:rsid w:val="006643A3"/>
    <w:rsid w:val="006646CD"/>
    <w:rsid w:val="00664D72"/>
    <w:rsid w:val="00666FA5"/>
    <w:rsid w:val="0066707B"/>
    <w:rsid w:val="00670037"/>
    <w:rsid w:val="006701AF"/>
    <w:rsid w:val="006728EF"/>
    <w:rsid w:val="006736A0"/>
    <w:rsid w:val="00673737"/>
    <w:rsid w:val="00673A48"/>
    <w:rsid w:val="00673D05"/>
    <w:rsid w:val="006814FB"/>
    <w:rsid w:val="00683DA8"/>
    <w:rsid w:val="00685813"/>
    <w:rsid w:val="006864B5"/>
    <w:rsid w:val="00690CC4"/>
    <w:rsid w:val="00692110"/>
    <w:rsid w:val="00692726"/>
    <w:rsid w:val="00692BE5"/>
    <w:rsid w:val="00693272"/>
    <w:rsid w:val="00694637"/>
    <w:rsid w:val="00694849"/>
    <w:rsid w:val="006969E4"/>
    <w:rsid w:val="006A2887"/>
    <w:rsid w:val="006A2F93"/>
    <w:rsid w:val="006A7EB6"/>
    <w:rsid w:val="006B0418"/>
    <w:rsid w:val="006B1AE5"/>
    <w:rsid w:val="006B278D"/>
    <w:rsid w:val="006B2E3D"/>
    <w:rsid w:val="006B35BD"/>
    <w:rsid w:val="006B37D2"/>
    <w:rsid w:val="006B45E5"/>
    <w:rsid w:val="006B5811"/>
    <w:rsid w:val="006B5F8F"/>
    <w:rsid w:val="006B6BA8"/>
    <w:rsid w:val="006C0F1D"/>
    <w:rsid w:val="006C485B"/>
    <w:rsid w:val="006C48AB"/>
    <w:rsid w:val="006C500B"/>
    <w:rsid w:val="006C58F2"/>
    <w:rsid w:val="006C5CF6"/>
    <w:rsid w:val="006C5FDE"/>
    <w:rsid w:val="006C79C5"/>
    <w:rsid w:val="006D2A2F"/>
    <w:rsid w:val="006D317F"/>
    <w:rsid w:val="006D3723"/>
    <w:rsid w:val="006D3F00"/>
    <w:rsid w:val="006D526D"/>
    <w:rsid w:val="006D5A93"/>
    <w:rsid w:val="006D5E8C"/>
    <w:rsid w:val="006D6BC1"/>
    <w:rsid w:val="006D6E73"/>
    <w:rsid w:val="006D704A"/>
    <w:rsid w:val="006E0915"/>
    <w:rsid w:val="006E17FE"/>
    <w:rsid w:val="006E1A78"/>
    <w:rsid w:val="006E264C"/>
    <w:rsid w:val="006E4882"/>
    <w:rsid w:val="006E5E8C"/>
    <w:rsid w:val="006E668F"/>
    <w:rsid w:val="006E7BBF"/>
    <w:rsid w:val="006F02B7"/>
    <w:rsid w:val="006F1739"/>
    <w:rsid w:val="006F33C4"/>
    <w:rsid w:val="006F3992"/>
    <w:rsid w:val="006F6FDF"/>
    <w:rsid w:val="006F72C4"/>
    <w:rsid w:val="007003A0"/>
    <w:rsid w:val="007011A7"/>
    <w:rsid w:val="00704012"/>
    <w:rsid w:val="007043CA"/>
    <w:rsid w:val="00706725"/>
    <w:rsid w:val="00707CFB"/>
    <w:rsid w:val="007105BD"/>
    <w:rsid w:val="00712DC8"/>
    <w:rsid w:val="007130F3"/>
    <w:rsid w:val="007147C9"/>
    <w:rsid w:val="00715AD9"/>
    <w:rsid w:val="00716CAB"/>
    <w:rsid w:val="00720BD0"/>
    <w:rsid w:val="00722B1B"/>
    <w:rsid w:val="00730046"/>
    <w:rsid w:val="00730F3A"/>
    <w:rsid w:val="00732957"/>
    <w:rsid w:val="007340B1"/>
    <w:rsid w:val="0073477F"/>
    <w:rsid w:val="00734B41"/>
    <w:rsid w:val="00737476"/>
    <w:rsid w:val="00737928"/>
    <w:rsid w:val="00737A81"/>
    <w:rsid w:val="00741F24"/>
    <w:rsid w:val="007429D7"/>
    <w:rsid w:val="007430A7"/>
    <w:rsid w:val="007479BA"/>
    <w:rsid w:val="007523FE"/>
    <w:rsid w:val="007532FC"/>
    <w:rsid w:val="00753350"/>
    <w:rsid w:val="0075458F"/>
    <w:rsid w:val="007548F8"/>
    <w:rsid w:val="00756B1C"/>
    <w:rsid w:val="0075783E"/>
    <w:rsid w:val="00757C9C"/>
    <w:rsid w:val="00760276"/>
    <w:rsid w:val="00761054"/>
    <w:rsid w:val="007627CD"/>
    <w:rsid w:val="007632F6"/>
    <w:rsid w:val="00764495"/>
    <w:rsid w:val="007645B2"/>
    <w:rsid w:val="00766659"/>
    <w:rsid w:val="00766AC4"/>
    <w:rsid w:val="007677B5"/>
    <w:rsid w:val="00771203"/>
    <w:rsid w:val="00772CE1"/>
    <w:rsid w:val="00773287"/>
    <w:rsid w:val="007819C8"/>
    <w:rsid w:val="00782EDE"/>
    <w:rsid w:val="00784391"/>
    <w:rsid w:val="00785A6E"/>
    <w:rsid w:val="00786EF7"/>
    <w:rsid w:val="00787B28"/>
    <w:rsid w:val="007913B9"/>
    <w:rsid w:val="00791BD6"/>
    <w:rsid w:val="00793118"/>
    <w:rsid w:val="00795F1E"/>
    <w:rsid w:val="0079652B"/>
    <w:rsid w:val="007A0436"/>
    <w:rsid w:val="007A0555"/>
    <w:rsid w:val="007A0D6E"/>
    <w:rsid w:val="007A1514"/>
    <w:rsid w:val="007A1F04"/>
    <w:rsid w:val="007A2897"/>
    <w:rsid w:val="007A28D5"/>
    <w:rsid w:val="007A2D5A"/>
    <w:rsid w:val="007A2D5D"/>
    <w:rsid w:val="007A2F85"/>
    <w:rsid w:val="007A357E"/>
    <w:rsid w:val="007A37E4"/>
    <w:rsid w:val="007A44C1"/>
    <w:rsid w:val="007A4A48"/>
    <w:rsid w:val="007A509C"/>
    <w:rsid w:val="007A5B81"/>
    <w:rsid w:val="007A5EF3"/>
    <w:rsid w:val="007B235A"/>
    <w:rsid w:val="007B2AEC"/>
    <w:rsid w:val="007B684D"/>
    <w:rsid w:val="007B7018"/>
    <w:rsid w:val="007B7510"/>
    <w:rsid w:val="007C29D3"/>
    <w:rsid w:val="007C2C3D"/>
    <w:rsid w:val="007C3AB5"/>
    <w:rsid w:val="007C4DAE"/>
    <w:rsid w:val="007C5178"/>
    <w:rsid w:val="007C76B5"/>
    <w:rsid w:val="007C77BC"/>
    <w:rsid w:val="007D13AD"/>
    <w:rsid w:val="007D3BAF"/>
    <w:rsid w:val="007D5BB0"/>
    <w:rsid w:val="007D5EC6"/>
    <w:rsid w:val="007D5F85"/>
    <w:rsid w:val="007D7AD9"/>
    <w:rsid w:val="007E020A"/>
    <w:rsid w:val="007E0C05"/>
    <w:rsid w:val="007E177C"/>
    <w:rsid w:val="007E2F1F"/>
    <w:rsid w:val="007E3C04"/>
    <w:rsid w:val="007E56A5"/>
    <w:rsid w:val="007E65BB"/>
    <w:rsid w:val="007E7200"/>
    <w:rsid w:val="007E7227"/>
    <w:rsid w:val="007F0E71"/>
    <w:rsid w:val="007F0EA5"/>
    <w:rsid w:val="007F1672"/>
    <w:rsid w:val="007F23DA"/>
    <w:rsid w:val="007F2A72"/>
    <w:rsid w:val="007F53AF"/>
    <w:rsid w:val="007F5D1F"/>
    <w:rsid w:val="007F72D6"/>
    <w:rsid w:val="00800588"/>
    <w:rsid w:val="00800DC4"/>
    <w:rsid w:val="00801B27"/>
    <w:rsid w:val="008026D4"/>
    <w:rsid w:val="0080449E"/>
    <w:rsid w:val="0081035D"/>
    <w:rsid w:val="0081077B"/>
    <w:rsid w:val="00812BFA"/>
    <w:rsid w:val="00813C81"/>
    <w:rsid w:val="00817B43"/>
    <w:rsid w:val="008204EB"/>
    <w:rsid w:val="00820D62"/>
    <w:rsid w:val="00821CB8"/>
    <w:rsid w:val="00822EF4"/>
    <w:rsid w:val="00827143"/>
    <w:rsid w:val="0083011D"/>
    <w:rsid w:val="00831DA7"/>
    <w:rsid w:val="008320D2"/>
    <w:rsid w:val="00834034"/>
    <w:rsid w:val="00835EE5"/>
    <w:rsid w:val="0083638A"/>
    <w:rsid w:val="0083792B"/>
    <w:rsid w:val="00837B2F"/>
    <w:rsid w:val="00840CE3"/>
    <w:rsid w:val="0084183C"/>
    <w:rsid w:val="00842108"/>
    <w:rsid w:val="00842A17"/>
    <w:rsid w:val="008432F8"/>
    <w:rsid w:val="0084403B"/>
    <w:rsid w:val="0084409B"/>
    <w:rsid w:val="008441CE"/>
    <w:rsid w:val="00851F4E"/>
    <w:rsid w:val="008524A1"/>
    <w:rsid w:val="00853200"/>
    <w:rsid w:val="008550A3"/>
    <w:rsid w:val="00855F44"/>
    <w:rsid w:val="008560B8"/>
    <w:rsid w:val="008565BA"/>
    <w:rsid w:val="00857700"/>
    <w:rsid w:val="0086310E"/>
    <w:rsid w:val="00864057"/>
    <w:rsid w:val="00865514"/>
    <w:rsid w:val="008656C1"/>
    <w:rsid w:val="0086759C"/>
    <w:rsid w:val="00867A7A"/>
    <w:rsid w:val="00867CEA"/>
    <w:rsid w:val="008703EA"/>
    <w:rsid w:val="00870A12"/>
    <w:rsid w:val="008719BF"/>
    <w:rsid w:val="00871C56"/>
    <w:rsid w:val="0087305F"/>
    <w:rsid w:val="00873ED8"/>
    <w:rsid w:val="008741F9"/>
    <w:rsid w:val="00875114"/>
    <w:rsid w:val="00875A8B"/>
    <w:rsid w:val="008765F5"/>
    <w:rsid w:val="00881467"/>
    <w:rsid w:val="00882AB3"/>
    <w:rsid w:val="00884104"/>
    <w:rsid w:val="008859A3"/>
    <w:rsid w:val="00890984"/>
    <w:rsid w:val="00890A3E"/>
    <w:rsid w:val="00893103"/>
    <w:rsid w:val="00895B9F"/>
    <w:rsid w:val="00896835"/>
    <w:rsid w:val="00896EB4"/>
    <w:rsid w:val="008A13A6"/>
    <w:rsid w:val="008A267E"/>
    <w:rsid w:val="008A2C09"/>
    <w:rsid w:val="008A3304"/>
    <w:rsid w:val="008A4801"/>
    <w:rsid w:val="008A5091"/>
    <w:rsid w:val="008A54D0"/>
    <w:rsid w:val="008A55D9"/>
    <w:rsid w:val="008A69D6"/>
    <w:rsid w:val="008A785C"/>
    <w:rsid w:val="008B2080"/>
    <w:rsid w:val="008B3DD4"/>
    <w:rsid w:val="008B4F7D"/>
    <w:rsid w:val="008B5EAC"/>
    <w:rsid w:val="008B66B5"/>
    <w:rsid w:val="008B6A8C"/>
    <w:rsid w:val="008B6B0E"/>
    <w:rsid w:val="008C1CC8"/>
    <w:rsid w:val="008C314A"/>
    <w:rsid w:val="008C4344"/>
    <w:rsid w:val="008C43AE"/>
    <w:rsid w:val="008C4641"/>
    <w:rsid w:val="008C4A8E"/>
    <w:rsid w:val="008D2355"/>
    <w:rsid w:val="008D4E18"/>
    <w:rsid w:val="008D585C"/>
    <w:rsid w:val="008E1EF2"/>
    <w:rsid w:val="008E22A2"/>
    <w:rsid w:val="008E22CC"/>
    <w:rsid w:val="008E3E6F"/>
    <w:rsid w:val="008E3F0A"/>
    <w:rsid w:val="008E496E"/>
    <w:rsid w:val="008E533C"/>
    <w:rsid w:val="008E5F2A"/>
    <w:rsid w:val="008F062A"/>
    <w:rsid w:val="008F1E9B"/>
    <w:rsid w:val="008F21F9"/>
    <w:rsid w:val="008F3373"/>
    <w:rsid w:val="008F483E"/>
    <w:rsid w:val="008F56BD"/>
    <w:rsid w:val="008F75BA"/>
    <w:rsid w:val="00900DBC"/>
    <w:rsid w:val="00901E60"/>
    <w:rsid w:val="00902F97"/>
    <w:rsid w:val="009033DC"/>
    <w:rsid w:val="00905FC0"/>
    <w:rsid w:val="00906959"/>
    <w:rsid w:val="00910855"/>
    <w:rsid w:val="009110A2"/>
    <w:rsid w:val="00913595"/>
    <w:rsid w:val="00913AE1"/>
    <w:rsid w:val="00920BF0"/>
    <w:rsid w:val="00922020"/>
    <w:rsid w:val="00922AE0"/>
    <w:rsid w:val="00922DDF"/>
    <w:rsid w:val="00923268"/>
    <w:rsid w:val="00924B12"/>
    <w:rsid w:val="00926511"/>
    <w:rsid w:val="009274A5"/>
    <w:rsid w:val="009307A9"/>
    <w:rsid w:val="0093357E"/>
    <w:rsid w:val="00934710"/>
    <w:rsid w:val="00935D04"/>
    <w:rsid w:val="00936BDE"/>
    <w:rsid w:val="009403F2"/>
    <w:rsid w:val="009435F6"/>
    <w:rsid w:val="0094362E"/>
    <w:rsid w:val="0094790C"/>
    <w:rsid w:val="009533D1"/>
    <w:rsid w:val="00953EED"/>
    <w:rsid w:val="00954E4A"/>
    <w:rsid w:val="00955509"/>
    <w:rsid w:val="00956587"/>
    <w:rsid w:val="009570C6"/>
    <w:rsid w:val="0096070F"/>
    <w:rsid w:val="009624C2"/>
    <w:rsid w:val="00963473"/>
    <w:rsid w:val="00964763"/>
    <w:rsid w:val="009650FD"/>
    <w:rsid w:val="00965CE9"/>
    <w:rsid w:val="00965F80"/>
    <w:rsid w:val="009666FD"/>
    <w:rsid w:val="00966C90"/>
    <w:rsid w:val="00967539"/>
    <w:rsid w:val="00970526"/>
    <w:rsid w:val="009707F4"/>
    <w:rsid w:val="00980339"/>
    <w:rsid w:val="009818EC"/>
    <w:rsid w:val="0098274A"/>
    <w:rsid w:val="00982CBD"/>
    <w:rsid w:val="00983028"/>
    <w:rsid w:val="00984731"/>
    <w:rsid w:val="009853D1"/>
    <w:rsid w:val="00985F06"/>
    <w:rsid w:val="00986986"/>
    <w:rsid w:val="00986ADF"/>
    <w:rsid w:val="00987234"/>
    <w:rsid w:val="00987DBF"/>
    <w:rsid w:val="00990355"/>
    <w:rsid w:val="0099059F"/>
    <w:rsid w:val="009936BE"/>
    <w:rsid w:val="0099672B"/>
    <w:rsid w:val="00996B30"/>
    <w:rsid w:val="00996FB0"/>
    <w:rsid w:val="00997401"/>
    <w:rsid w:val="00997EB6"/>
    <w:rsid w:val="009A092B"/>
    <w:rsid w:val="009A09F0"/>
    <w:rsid w:val="009A1250"/>
    <w:rsid w:val="009A16C9"/>
    <w:rsid w:val="009A22E1"/>
    <w:rsid w:val="009A3168"/>
    <w:rsid w:val="009A4D6B"/>
    <w:rsid w:val="009A5303"/>
    <w:rsid w:val="009A6357"/>
    <w:rsid w:val="009A65AA"/>
    <w:rsid w:val="009A6627"/>
    <w:rsid w:val="009B0414"/>
    <w:rsid w:val="009B1796"/>
    <w:rsid w:val="009B22F8"/>
    <w:rsid w:val="009B522C"/>
    <w:rsid w:val="009B54BD"/>
    <w:rsid w:val="009B59EB"/>
    <w:rsid w:val="009B686E"/>
    <w:rsid w:val="009C2FF7"/>
    <w:rsid w:val="009C3216"/>
    <w:rsid w:val="009C3826"/>
    <w:rsid w:val="009C4DBC"/>
    <w:rsid w:val="009C5D50"/>
    <w:rsid w:val="009C647B"/>
    <w:rsid w:val="009C7182"/>
    <w:rsid w:val="009C78BA"/>
    <w:rsid w:val="009D16F3"/>
    <w:rsid w:val="009D1E12"/>
    <w:rsid w:val="009D2C71"/>
    <w:rsid w:val="009D416F"/>
    <w:rsid w:val="009D46C4"/>
    <w:rsid w:val="009D49BD"/>
    <w:rsid w:val="009D5DFA"/>
    <w:rsid w:val="009D7B13"/>
    <w:rsid w:val="009E0C7C"/>
    <w:rsid w:val="009E24FA"/>
    <w:rsid w:val="009E4726"/>
    <w:rsid w:val="009E5278"/>
    <w:rsid w:val="009E7A90"/>
    <w:rsid w:val="009F02E3"/>
    <w:rsid w:val="009F1BBF"/>
    <w:rsid w:val="009F2E62"/>
    <w:rsid w:val="009F305D"/>
    <w:rsid w:val="009F3A37"/>
    <w:rsid w:val="009F3BEC"/>
    <w:rsid w:val="009F527B"/>
    <w:rsid w:val="009F54AC"/>
    <w:rsid w:val="009F589B"/>
    <w:rsid w:val="009F5E12"/>
    <w:rsid w:val="009F64D1"/>
    <w:rsid w:val="009F6A22"/>
    <w:rsid w:val="009F6E41"/>
    <w:rsid w:val="009F770F"/>
    <w:rsid w:val="00A010BE"/>
    <w:rsid w:val="00A01B9F"/>
    <w:rsid w:val="00A01D54"/>
    <w:rsid w:val="00A02BF9"/>
    <w:rsid w:val="00A03638"/>
    <w:rsid w:val="00A03C57"/>
    <w:rsid w:val="00A03D24"/>
    <w:rsid w:val="00A04F24"/>
    <w:rsid w:val="00A055ED"/>
    <w:rsid w:val="00A0599E"/>
    <w:rsid w:val="00A105AD"/>
    <w:rsid w:val="00A131C2"/>
    <w:rsid w:val="00A132EF"/>
    <w:rsid w:val="00A13D58"/>
    <w:rsid w:val="00A170C8"/>
    <w:rsid w:val="00A21CD2"/>
    <w:rsid w:val="00A26769"/>
    <w:rsid w:val="00A2705A"/>
    <w:rsid w:val="00A31360"/>
    <w:rsid w:val="00A32A4A"/>
    <w:rsid w:val="00A32A9D"/>
    <w:rsid w:val="00A35108"/>
    <w:rsid w:val="00A356A5"/>
    <w:rsid w:val="00A41458"/>
    <w:rsid w:val="00A41608"/>
    <w:rsid w:val="00A41C14"/>
    <w:rsid w:val="00A41D7B"/>
    <w:rsid w:val="00A42672"/>
    <w:rsid w:val="00A44BD3"/>
    <w:rsid w:val="00A45882"/>
    <w:rsid w:val="00A475E5"/>
    <w:rsid w:val="00A47DDB"/>
    <w:rsid w:val="00A517BF"/>
    <w:rsid w:val="00A51A64"/>
    <w:rsid w:val="00A51C91"/>
    <w:rsid w:val="00A53648"/>
    <w:rsid w:val="00A53AEA"/>
    <w:rsid w:val="00A54F81"/>
    <w:rsid w:val="00A562ED"/>
    <w:rsid w:val="00A56996"/>
    <w:rsid w:val="00A603DF"/>
    <w:rsid w:val="00A60E9C"/>
    <w:rsid w:val="00A6362A"/>
    <w:rsid w:val="00A6397C"/>
    <w:rsid w:val="00A65056"/>
    <w:rsid w:val="00A65ED1"/>
    <w:rsid w:val="00A70AA6"/>
    <w:rsid w:val="00A71CA2"/>
    <w:rsid w:val="00A72CAB"/>
    <w:rsid w:val="00A73137"/>
    <w:rsid w:val="00A741C4"/>
    <w:rsid w:val="00A74738"/>
    <w:rsid w:val="00A7503C"/>
    <w:rsid w:val="00A763D2"/>
    <w:rsid w:val="00A770A4"/>
    <w:rsid w:val="00A8097F"/>
    <w:rsid w:val="00A80986"/>
    <w:rsid w:val="00A83571"/>
    <w:rsid w:val="00A852DD"/>
    <w:rsid w:val="00A86CB3"/>
    <w:rsid w:val="00A872BF"/>
    <w:rsid w:val="00A87412"/>
    <w:rsid w:val="00A87CC2"/>
    <w:rsid w:val="00A87D07"/>
    <w:rsid w:val="00A92711"/>
    <w:rsid w:val="00A92843"/>
    <w:rsid w:val="00A929F9"/>
    <w:rsid w:val="00A92BAA"/>
    <w:rsid w:val="00A94379"/>
    <w:rsid w:val="00A95119"/>
    <w:rsid w:val="00A9593D"/>
    <w:rsid w:val="00AA027D"/>
    <w:rsid w:val="00AA087C"/>
    <w:rsid w:val="00AA09AD"/>
    <w:rsid w:val="00AA3404"/>
    <w:rsid w:val="00AA6178"/>
    <w:rsid w:val="00AA64A7"/>
    <w:rsid w:val="00AA6D06"/>
    <w:rsid w:val="00AB301D"/>
    <w:rsid w:val="00AB49D0"/>
    <w:rsid w:val="00AB53E7"/>
    <w:rsid w:val="00AB5EBA"/>
    <w:rsid w:val="00AB6F4D"/>
    <w:rsid w:val="00AB7CDE"/>
    <w:rsid w:val="00AC080D"/>
    <w:rsid w:val="00AC1520"/>
    <w:rsid w:val="00AC1B02"/>
    <w:rsid w:val="00AC2D16"/>
    <w:rsid w:val="00AC338E"/>
    <w:rsid w:val="00AC6CA1"/>
    <w:rsid w:val="00AD01DC"/>
    <w:rsid w:val="00AD11EA"/>
    <w:rsid w:val="00AD3D6B"/>
    <w:rsid w:val="00AD7951"/>
    <w:rsid w:val="00AD7BC5"/>
    <w:rsid w:val="00AD7CDE"/>
    <w:rsid w:val="00AE0402"/>
    <w:rsid w:val="00AE2601"/>
    <w:rsid w:val="00AE694D"/>
    <w:rsid w:val="00AE7CC2"/>
    <w:rsid w:val="00AF0070"/>
    <w:rsid w:val="00AF2013"/>
    <w:rsid w:val="00AF2154"/>
    <w:rsid w:val="00AF2C7E"/>
    <w:rsid w:val="00AF3A48"/>
    <w:rsid w:val="00AF48B6"/>
    <w:rsid w:val="00AF6C4A"/>
    <w:rsid w:val="00AF6E71"/>
    <w:rsid w:val="00AF6EF2"/>
    <w:rsid w:val="00B0394A"/>
    <w:rsid w:val="00B05220"/>
    <w:rsid w:val="00B056BD"/>
    <w:rsid w:val="00B06932"/>
    <w:rsid w:val="00B10E87"/>
    <w:rsid w:val="00B112ED"/>
    <w:rsid w:val="00B154D3"/>
    <w:rsid w:val="00B20953"/>
    <w:rsid w:val="00B23C4A"/>
    <w:rsid w:val="00B24BA9"/>
    <w:rsid w:val="00B25765"/>
    <w:rsid w:val="00B27655"/>
    <w:rsid w:val="00B277A5"/>
    <w:rsid w:val="00B33D98"/>
    <w:rsid w:val="00B400A3"/>
    <w:rsid w:val="00B412E7"/>
    <w:rsid w:val="00B41695"/>
    <w:rsid w:val="00B41D7B"/>
    <w:rsid w:val="00B42C2A"/>
    <w:rsid w:val="00B4377A"/>
    <w:rsid w:val="00B46BC3"/>
    <w:rsid w:val="00B47DBB"/>
    <w:rsid w:val="00B5109F"/>
    <w:rsid w:val="00B518C8"/>
    <w:rsid w:val="00B51B5A"/>
    <w:rsid w:val="00B52761"/>
    <w:rsid w:val="00B542E6"/>
    <w:rsid w:val="00B5618C"/>
    <w:rsid w:val="00B56F6E"/>
    <w:rsid w:val="00B56FC1"/>
    <w:rsid w:val="00B57756"/>
    <w:rsid w:val="00B60A8D"/>
    <w:rsid w:val="00B61566"/>
    <w:rsid w:val="00B61F71"/>
    <w:rsid w:val="00B62CD0"/>
    <w:rsid w:val="00B65B8E"/>
    <w:rsid w:val="00B70EBE"/>
    <w:rsid w:val="00B74CE3"/>
    <w:rsid w:val="00B771F4"/>
    <w:rsid w:val="00B809BD"/>
    <w:rsid w:val="00B80E1A"/>
    <w:rsid w:val="00B82BE0"/>
    <w:rsid w:val="00B83BDE"/>
    <w:rsid w:val="00B845BE"/>
    <w:rsid w:val="00B84648"/>
    <w:rsid w:val="00B84A22"/>
    <w:rsid w:val="00B85C40"/>
    <w:rsid w:val="00B85D41"/>
    <w:rsid w:val="00B85FF8"/>
    <w:rsid w:val="00B869CE"/>
    <w:rsid w:val="00B87B99"/>
    <w:rsid w:val="00B901EF"/>
    <w:rsid w:val="00B90794"/>
    <w:rsid w:val="00B91511"/>
    <w:rsid w:val="00B95B38"/>
    <w:rsid w:val="00B95F02"/>
    <w:rsid w:val="00B969A9"/>
    <w:rsid w:val="00BA12E7"/>
    <w:rsid w:val="00BA135A"/>
    <w:rsid w:val="00BA1710"/>
    <w:rsid w:val="00BA2400"/>
    <w:rsid w:val="00BA4BFE"/>
    <w:rsid w:val="00BA4D9B"/>
    <w:rsid w:val="00BA54A2"/>
    <w:rsid w:val="00BA5BE3"/>
    <w:rsid w:val="00BA5D50"/>
    <w:rsid w:val="00BA60A8"/>
    <w:rsid w:val="00BA64B1"/>
    <w:rsid w:val="00BA68FD"/>
    <w:rsid w:val="00BA74D3"/>
    <w:rsid w:val="00BB1400"/>
    <w:rsid w:val="00BB1EF7"/>
    <w:rsid w:val="00BB2C2C"/>
    <w:rsid w:val="00BB3015"/>
    <w:rsid w:val="00BB38EB"/>
    <w:rsid w:val="00BB3F40"/>
    <w:rsid w:val="00BB5078"/>
    <w:rsid w:val="00BB6D27"/>
    <w:rsid w:val="00BB6FF8"/>
    <w:rsid w:val="00BB7DA8"/>
    <w:rsid w:val="00BC1482"/>
    <w:rsid w:val="00BC25DA"/>
    <w:rsid w:val="00BC46CB"/>
    <w:rsid w:val="00BD114B"/>
    <w:rsid w:val="00BD2452"/>
    <w:rsid w:val="00BD350F"/>
    <w:rsid w:val="00BE3B58"/>
    <w:rsid w:val="00BE40ED"/>
    <w:rsid w:val="00BE480C"/>
    <w:rsid w:val="00BE5291"/>
    <w:rsid w:val="00BE5A3A"/>
    <w:rsid w:val="00BE7538"/>
    <w:rsid w:val="00BF17B1"/>
    <w:rsid w:val="00BF3052"/>
    <w:rsid w:val="00BF326A"/>
    <w:rsid w:val="00BF40E4"/>
    <w:rsid w:val="00BF5ADE"/>
    <w:rsid w:val="00BF66B3"/>
    <w:rsid w:val="00BF7499"/>
    <w:rsid w:val="00C00979"/>
    <w:rsid w:val="00C00E04"/>
    <w:rsid w:val="00C015FF"/>
    <w:rsid w:val="00C01736"/>
    <w:rsid w:val="00C01D42"/>
    <w:rsid w:val="00C039BD"/>
    <w:rsid w:val="00C0602C"/>
    <w:rsid w:val="00C064A1"/>
    <w:rsid w:val="00C113F2"/>
    <w:rsid w:val="00C1162C"/>
    <w:rsid w:val="00C1206C"/>
    <w:rsid w:val="00C12B88"/>
    <w:rsid w:val="00C1335A"/>
    <w:rsid w:val="00C147BF"/>
    <w:rsid w:val="00C14A3F"/>
    <w:rsid w:val="00C14F6A"/>
    <w:rsid w:val="00C168E3"/>
    <w:rsid w:val="00C17773"/>
    <w:rsid w:val="00C20071"/>
    <w:rsid w:val="00C20073"/>
    <w:rsid w:val="00C21266"/>
    <w:rsid w:val="00C22948"/>
    <w:rsid w:val="00C230DD"/>
    <w:rsid w:val="00C26AB5"/>
    <w:rsid w:val="00C31064"/>
    <w:rsid w:val="00C33BD4"/>
    <w:rsid w:val="00C3421B"/>
    <w:rsid w:val="00C367CB"/>
    <w:rsid w:val="00C36843"/>
    <w:rsid w:val="00C409B0"/>
    <w:rsid w:val="00C41928"/>
    <w:rsid w:val="00C419F2"/>
    <w:rsid w:val="00C45586"/>
    <w:rsid w:val="00C457A8"/>
    <w:rsid w:val="00C47776"/>
    <w:rsid w:val="00C47CBB"/>
    <w:rsid w:val="00C5142F"/>
    <w:rsid w:val="00C52EF2"/>
    <w:rsid w:val="00C56042"/>
    <w:rsid w:val="00C56383"/>
    <w:rsid w:val="00C60DED"/>
    <w:rsid w:val="00C62509"/>
    <w:rsid w:val="00C637B6"/>
    <w:rsid w:val="00C67E7A"/>
    <w:rsid w:val="00C7031B"/>
    <w:rsid w:val="00C72240"/>
    <w:rsid w:val="00C72CFA"/>
    <w:rsid w:val="00C732D3"/>
    <w:rsid w:val="00C760DD"/>
    <w:rsid w:val="00C80537"/>
    <w:rsid w:val="00C80E93"/>
    <w:rsid w:val="00C8419B"/>
    <w:rsid w:val="00C8685E"/>
    <w:rsid w:val="00C935BE"/>
    <w:rsid w:val="00C93604"/>
    <w:rsid w:val="00C94D26"/>
    <w:rsid w:val="00C956C3"/>
    <w:rsid w:val="00C95F41"/>
    <w:rsid w:val="00C964E8"/>
    <w:rsid w:val="00CA1EF5"/>
    <w:rsid w:val="00CA2A24"/>
    <w:rsid w:val="00CA2ACC"/>
    <w:rsid w:val="00CA5823"/>
    <w:rsid w:val="00CA601F"/>
    <w:rsid w:val="00CA7F6B"/>
    <w:rsid w:val="00CB1CF9"/>
    <w:rsid w:val="00CB36C1"/>
    <w:rsid w:val="00CB5153"/>
    <w:rsid w:val="00CB7E2C"/>
    <w:rsid w:val="00CC0E59"/>
    <w:rsid w:val="00CC215E"/>
    <w:rsid w:val="00CC25B0"/>
    <w:rsid w:val="00CC3CFD"/>
    <w:rsid w:val="00CC3DA8"/>
    <w:rsid w:val="00CC47D9"/>
    <w:rsid w:val="00CC5C82"/>
    <w:rsid w:val="00CC65B0"/>
    <w:rsid w:val="00CD00D0"/>
    <w:rsid w:val="00CD070A"/>
    <w:rsid w:val="00CD0AF7"/>
    <w:rsid w:val="00CD13FE"/>
    <w:rsid w:val="00CD1EA9"/>
    <w:rsid w:val="00CD2982"/>
    <w:rsid w:val="00CD3253"/>
    <w:rsid w:val="00CD3A89"/>
    <w:rsid w:val="00CD4159"/>
    <w:rsid w:val="00CD62AC"/>
    <w:rsid w:val="00CD6B13"/>
    <w:rsid w:val="00CD7237"/>
    <w:rsid w:val="00CE1782"/>
    <w:rsid w:val="00CE21E0"/>
    <w:rsid w:val="00CE7A16"/>
    <w:rsid w:val="00CE7BAA"/>
    <w:rsid w:val="00CF0EBA"/>
    <w:rsid w:val="00CF26A3"/>
    <w:rsid w:val="00CF2A72"/>
    <w:rsid w:val="00CF48F5"/>
    <w:rsid w:val="00CF4C7D"/>
    <w:rsid w:val="00CF4F7B"/>
    <w:rsid w:val="00CF6419"/>
    <w:rsid w:val="00CF6663"/>
    <w:rsid w:val="00CF6C3C"/>
    <w:rsid w:val="00D0248A"/>
    <w:rsid w:val="00D02507"/>
    <w:rsid w:val="00D0382E"/>
    <w:rsid w:val="00D04417"/>
    <w:rsid w:val="00D058BD"/>
    <w:rsid w:val="00D071B9"/>
    <w:rsid w:val="00D078C2"/>
    <w:rsid w:val="00D10679"/>
    <w:rsid w:val="00D11C6A"/>
    <w:rsid w:val="00D13268"/>
    <w:rsid w:val="00D139B0"/>
    <w:rsid w:val="00D147F1"/>
    <w:rsid w:val="00D1485F"/>
    <w:rsid w:val="00D17769"/>
    <w:rsid w:val="00D17B32"/>
    <w:rsid w:val="00D17C86"/>
    <w:rsid w:val="00D17C97"/>
    <w:rsid w:val="00D21C5F"/>
    <w:rsid w:val="00D26212"/>
    <w:rsid w:val="00D31441"/>
    <w:rsid w:val="00D365B5"/>
    <w:rsid w:val="00D37269"/>
    <w:rsid w:val="00D41346"/>
    <w:rsid w:val="00D414E6"/>
    <w:rsid w:val="00D426A0"/>
    <w:rsid w:val="00D42B31"/>
    <w:rsid w:val="00D42E55"/>
    <w:rsid w:val="00D45E3E"/>
    <w:rsid w:val="00D501A5"/>
    <w:rsid w:val="00D51FDF"/>
    <w:rsid w:val="00D52A30"/>
    <w:rsid w:val="00D5394D"/>
    <w:rsid w:val="00D551C9"/>
    <w:rsid w:val="00D579CE"/>
    <w:rsid w:val="00D603E5"/>
    <w:rsid w:val="00D604EB"/>
    <w:rsid w:val="00D61C04"/>
    <w:rsid w:val="00D61C4B"/>
    <w:rsid w:val="00D61D64"/>
    <w:rsid w:val="00D61DFF"/>
    <w:rsid w:val="00D6435F"/>
    <w:rsid w:val="00D64605"/>
    <w:rsid w:val="00D67FA1"/>
    <w:rsid w:val="00D727BE"/>
    <w:rsid w:val="00D73839"/>
    <w:rsid w:val="00D73F0B"/>
    <w:rsid w:val="00D76E1D"/>
    <w:rsid w:val="00D80625"/>
    <w:rsid w:val="00D80B6E"/>
    <w:rsid w:val="00D80E08"/>
    <w:rsid w:val="00D84597"/>
    <w:rsid w:val="00D87494"/>
    <w:rsid w:val="00D87E0E"/>
    <w:rsid w:val="00D90780"/>
    <w:rsid w:val="00D91312"/>
    <w:rsid w:val="00D9342E"/>
    <w:rsid w:val="00D95523"/>
    <w:rsid w:val="00D96E11"/>
    <w:rsid w:val="00DA47DF"/>
    <w:rsid w:val="00DA51AA"/>
    <w:rsid w:val="00DA6680"/>
    <w:rsid w:val="00DA7021"/>
    <w:rsid w:val="00DB0D87"/>
    <w:rsid w:val="00DB2AA0"/>
    <w:rsid w:val="00DB309E"/>
    <w:rsid w:val="00DB560B"/>
    <w:rsid w:val="00DB58AF"/>
    <w:rsid w:val="00DB664F"/>
    <w:rsid w:val="00DB767F"/>
    <w:rsid w:val="00DB7801"/>
    <w:rsid w:val="00DC1403"/>
    <w:rsid w:val="00DC198E"/>
    <w:rsid w:val="00DC2D67"/>
    <w:rsid w:val="00DC35DD"/>
    <w:rsid w:val="00DC438D"/>
    <w:rsid w:val="00DC552C"/>
    <w:rsid w:val="00DC6D14"/>
    <w:rsid w:val="00DD0E4F"/>
    <w:rsid w:val="00DD275C"/>
    <w:rsid w:val="00DD38F6"/>
    <w:rsid w:val="00DD551F"/>
    <w:rsid w:val="00DD6B7C"/>
    <w:rsid w:val="00DD7CD1"/>
    <w:rsid w:val="00DE0964"/>
    <w:rsid w:val="00DE0A07"/>
    <w:rsid w:val="00DE16BA"/>
    <w:rsid w:val="00DE4B96"/>
    <w:rsid w:val="00DE5183"/>
    <w:rsid w:val="00DE763A"/>
    <w:rsid w:val="00DE7C76"/>
    <w:rsid w:val="00DF00BC"/>
    <w:rsid w:val="00DF03F3"/>
    <w:rsid w:val="00DF2620"/>
    <w:rsid w:val="00DF5F36"/>
    <w:rsid w:val="00DF6BC6"/>
    <w:rsid w:val="00DF7F31"/>
    <w:rsid w:val="00E01FFE"/>
    <w:rsid w:val="00E02F16"/>
    <w:rsid w:val="00E04F1B"/>
    <w:rsid w:val="00E0514C"/>
    <w:rsid w:val="00E0531B"/>
    <w:rsid w:val="00E07461"/>
    <w:rsid w:val="00E07D82"/>
    <w:rsid w:val="00E11E74"/>
    <w:rsid w:val="00E122B3"/>
    <w:rsid w:val="00E13756"/>
    <w:rsid w:val="00E149BD"/>
    <w:rsid w:val="00E160B8"/>
    <w:rsid w:val="00E16379"/>
    <w:rsid w:val="00E1701B"/>
    <w:rsid w:val="00E17E8D"/>
    <w:rsid w:val="00E220C6"/>
    <w:rsid w:val="00E227DF"/>
    <w:rsid w:val="00E25824"/>
    <w:rsid w:val="00E25974"/>
    <w:rsid w:val="00E25CD6"/>
    <w:rsid w:val="00E26A9E"/>
    <w:rsid w:val="00E26D17"/>
    <w:rsid w:val="00E26E6B"/>
    <w:rsid w:val="00E27157"/>
    <w:rsid w:val="00E31656"/>
    <w:rsid w:val="00E32575"/>
    <w:rsid w:val="00E32D1C"/>
    <w:rsid w:val="00E333EA"/>
    <w:rsid w:val="00E343D9"/>
    <w:rsid w:val="00E3565C"/>
    <w:rsid w:val="00E41782"/>
    <w:rsid w:val="00E45FC9"/>
    <w:rsid w:val="00E46017"/>
    <w:rsid w:val="00E46714"/>
    <w:rsid w:val="00E46BFA"/>
    <w:rsid w:val="00E5028B"/>
    <w:rsid w:val="00E50734"/>
    <w:rsid w:val="00E52663"/>
    <w:rsid w:val="00E533B5"/>
    <w:rsid w:val="00E55C07"/>
    <w:rsid w:val="00E56954"/>
    <w:rsid w:val="00E56EEC"/>
    <w:rsid w:val="00E60343"/>
    <w:rsid w:val="00E604D6"/>
    <w:rsid w:val="00E62A37"/>
    <w:rsid w:val="00E646AC"/>
    <w:rsid w:val="00E65352"/>
    <w:rsid w:val="00E66419"/>
    <w:rsid w:val="00E67442"/>
    <w:rsid w:val="00E67599"/>
    <w:rsid w:val="00E70A47"/>
    <w:rsid w:val="00E71637"/>
    <w:rsid w:val="00E73C10"/>
    <w:rsid w:val="00E7657C"/>
    <w:rsid w:val="00E77E80"/>
    <w:rsid w:val="00E80F1C"/>
    <w:rsid w:val="00E8294A"/>
    <w:rsid w:val="00E83699"/>
    <w:rsid w:val="00E850E2"/>
    <w:rsid w:val="00E8515F"/>
    <w:rsid w:val="00E90890"/>
    <w:rsid w:val="00E908B0"/>
    <w:rsid w:val="00E91E0F"/>
    <w:rsid w:val="00E92EC2"/>
    <w:rsid w:val="00E93D17"/>
    <w:rsid w:val="00E96F0E"/>
    <w:rsid w:val="00E97B0B"/>
    <w:rsid w:val="00EA1777"/>
    <w:rsid w:val="00EA2B5A"/>
    <w:rsid w:val="00EA36D1"/>
    <w:rsid w:val="00EA4071"/>
    <w:rsid w:val="00EA4C79"/>
    <w:rsid w:val="00EA71FA"/>
    <w:rsid w:val="00EA7A9E"/>
    <w:rsid w:val="00EB042C"/>
    <w:rsid w:val="00EB0865"/>
    <w:rsid w:val="00EB12DC"/>
    <w:rsid w:val="00EB162A"/>
    <w:rsid w:val="00EB2FC0"/>
    <w:rsid w:val="00EB438E"/>
    <w:rsid w:val="00EB5AEA"/>
    <w:rsid w:val="00EC187A"/>
    <w:rsid w:val="00EC4432"/>
    <w:rsid w:val="00EC4BF1"/>
    <w:rsid w:val="00EC51C6"/>
    <w:rsid w:val="00EC72C1"/>
    <w:rsid w:val="00ED0F08"/>
    <w:rsid w:val="00ED2462"/>
    <w:rsid w:val="00ED4962"/>
    <w:rsid w:val="00ED78D2"/>
    <w:rsid w:val="00EE1D6A"/>
    <w:rsid w:val="00EE26AF"/>
    <w:rsid w:val="00EE467F"/>
    <w:rsid w:val="00EE498D"/>
    <w:rsid w:val="00EE70F2"/>
    <w:rsid w:val="00EF0397"/>
    <w:rsid w:val="00EF065B"/>
    <w:rsid w:val="00EF29C8"/>
    <w:rsid w:val="00EF5971"/>
    <w:rsid w:val="00EF69DA"/>
    <w:rsid w:val="00EF72E7"/>
    <w:rsid w:val="00F008EB"/>
    <w:rsid w:val="00F00C7B"/>
    <w:rsid w:val="00F04901"/>
    <w:rsid w:val="00F1332A"/>
    <w:rsid w:val="00F140CF"/>
    <w:rsid w:val="00F14647"/>
    <w:rsid w:val="00F168C6"/>
    <w:rsid w:val="00F206F6"/>
    <w:rsid w:val="00F20CB8"/>
    <w:rsid w:val="00F20F96"/>
    <w:rsid w:val="00F21651"/>
    <w:rsid w:val="00F2299B"/>
    <w:rsid w:val="00F24B05"/>
    <w:rsid w:val="00F34F52"/>
    <w:rsid w:val="00F36EC9"/>
    <w:rsid w:val="00F40147"/>
    <w:rsid w:val="00F40F36"/>
    <w:rsid w:val="00F41268"/>
    <w:rsid w:val="00F413F0"/>
    <w:rsid w:val="00F41621"/>
    <w:rsid w:val="00F42681"/>
    <w:rsid w:val="00F42FA3"/>
    <w:rsid w:val="00F430DF"/>
    <w:rsid w:val="00F44170"/>
    <w:rsid w:val="00F44AB6"/>
    <w:rsid w:val="00F466FD"/>
    <w:rsid w:val="00F51B88"/>
    <w:rsid w:val="00F55DE0"/>
    <w:rsid w:val="00F5635C"/>
    <w:rsid w:val="00F62D01"/>
    <w:rsid w:val="00F62D2C"/>
    <w:rsid w:val="00F64C36"/>
    <w:rsid w:val="00F6537C"/>
    <w:rsid w:val="00F65755"/>
    <w:rsid w:val="00F659CF"/>
    <w:rsid w:val="00F6671D"/>
    <w:rsid w:val="00F70637"/>
    <w:rsid w:val="00F70FE8"/>
    <w:rsid w:val="00F715ED"/>
    <w:rsid w:val="00F737BE"/>
    <w:rsid w:val="00F745DE"/>
    <w:rsid w:val="00F75E24"/>
    <w:rsid w:val="00F80BE0"/>
    <w:rsid w:val="00F80F01"/>
    <w:rsid w:val="00F82D22"/>
    <w:rsid w:val="00F82F26"/>
    <w:rsid w:val="00F84BE7"/>
    <w:rsid w:val="00F8789A"/>
    <w:rsid w:val="00F919D3"/>
    <w:rsid w:val="00F923F4"/>
    <w:rsid w:val="00F94875"/>
    <w:rsid w:val="00F94F20"/>
    <w:rsid w:val="00F95483"/>
    <w:rsid w:val="00F9756F"/>
    <w:rsid w:val="00FA2B32"/>
    <w:rsid w:val="00FA4F71"/>
    <w:rsid w:val="00FA58E9"/>
    <w:rsid w:val="00FA6C89"/>
    <w:rsid w:val="00FA7A5E"/>
    <w:rsid w:val="00FA7F41"/>
    <w:rsid w:val="00FB1118"/>
    <w:rsid w:val="00FB1BBC"/>
    <w:rsid w:val="00FB1D57"/>
    <w:rsid w:val="00FB47FF"/>
    <w:rsid w:val="00FB4E57"/>
    <w:rsid w:val="00FB5648"/>
    <w:rsid w:val="00FB5E6B"/>
    <w:rsid w:val="00FB705D"/>
    <w:rsid w:val="00FC0DC0"/>
    <w:rsid w:val="00FC1EFA"/>
    <w:rsid w:val="00FC4F9A"/>
    <w:rsid w:val="00FC5EE3"/>
    <w:rsid w:val="00FC6B77"/>
    <w:rsid w:val="00FC70FD"/>
    <w:rsid w:val="00FC7813"/>
    <w:rsid w:val="00FD1019"/>
    <w:rsid w:val="00FD2384"/>
    <w:rsid w:val="00FD3264"/>
    <w:rsid w:val="00FD3F29"/>
    <w:rsid w:val="00FD58DB"/>
    <w:rsid w:val="00FD64D6"/>
    <w:rsid w:val="00FD752F"/>
    <w:rsid w:val="00FD79DE"/>
    <w:rsid w:val="00FD7C12"/>
    <w:rsid w:val="00FE15C5"/>
    <w:rsid w:val="00FE2436"/>
    <w:rsid w:val="00FE5395"/>
    <w:rsid w:val="00FE56CC"/>
    <w:rsid w:val="00FE72E8"/>
    <w:rsid w:val="00FE75EF"/>
    <w:rsid w:val="00FF042A"/>
    <w:rsid w:val="00FF4865"/>
    <w:rsid w:val="00FF4A94"/>
    <w:rsid w:val="00FF6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085B61"/>
  <w15:chartTrackingRefBased/>
  <w15:docId w15:val="{8A2638E7-D583-4A70-90CE-0B5AC02D4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43A3"/>
    <w:pPr>
      <w:spacing w:line="360" w:lineRule="auto"/>
    </w:pPr>
  </w:style>
  <w:style w:type="paragraph" w:styleId="Heading1">
    <w:name w:val="heading 1"/>
    <w:basedOn w:val="Normal"/>
    <w:link w:val="Heading1Char"/>
    <w:uiPriority w:val="9"/>
    <w:qFormat/>
    <w:rsid w:val="00D426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426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426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426A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6B0E"/>
    <w:pPr>
      <w:ind w:left="720"/>
      <w:contextualSpacing/>
    </w:pPr>
  </w:style>
  <w:style w:type="paragraph" w:styleId="BalloonText">
    <w:name w:val="Balloon Text"/>
    <w:basedOn w:val="Normal"/>
    <w:link w:val="BalloonTextChar"/>
    <w:uiPriority w:val="99"/>
    <w:semiHidden/>
    <w:unhideWhenUsed/>
    <w:rsid w:val="002829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29B5"/>
    <w:rPr>
      <w:rFonts w:ascii="Segoe UI" w:hAnsi="Segoe UI" w:cs="Segoe UI"/>
      <w:sz w:val="18"/>
      <w:szCs w:val="18"/>
    </w:rPr>
  </w:style>
  <w:style w:type="character" w:customStyle="1" w:styleId="Heading1Char">
    <w:name w:val="Heading 1 Char"/>
    <w:basedOn w:val="DefaultParagraphFont"/>
    <w:link w:val="Heading1"/>
    <w:uiPriority w:val="9"/>
    <w:rsid w:val="00D426A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426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426A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426A0"/>
    <w:rPr>
      <w:rFonts w:ascii="Times New Roman" w:eastAsia="Times New Roman" w:hAnsi="Times New Roman" w:cs="Times New Roman"/>
      <w:b/>
      <w:bCs/>
      <w:sz w:val="24"/>
      <w:szCs w:val="24"/>
      <w:lang w:eastAsia="en-GB"/>
    </w:rPr>
  </w:style>
  <w:style w:type="character" w:customStyle="1" w:styleId="posted-on">
    <w:name w:val="posted-on"/>
    <w:basedOn w:val="DefaultParagraphFont"/>
    <w:rsid w:val="00D426A0"/>
  </w:style>
  <w:style w:type="character" w:styleId="Hyperlink">
    <w:name w:val="Hyperlink"/>
    <w:basedOn w:val="DefaultParagraphFont"/>
    <w:uiPriority w:val="99"/>
    <w:unhideWhenUsed/>
    <w:rsid w:val="00D426A0"/>
    <w:rPr>
      <w:color w:val="0000FF"/>
      <w:u w:val="single"/>
    </w:rPr>
  </w:style>
  <w:style w:type="character" w:customStyle="1" w:styleId="tag-links">
    <w:name w:val="tag-links"/>
    <w:basedOn w:val="DefaultParagraphFont"/>
    <w:rsid w:val="00D426A0"/>
  </w:style>
  <w:style w:type="character" w:customStyle="1" w:styleId="author">
    <w:name w:val="author"/>
    <w:basedOn w:val="DefaultParagraphFont"/>
    <w:rsid w:val="00D426A0"/>
  </w:style>
  <w:style w:type="character" w:customStyle="1" w:styleId="jcolor">
    <w:name w:val="jcolor"/>
    <w:basedOn w:val="DefaultParagraphFont"/>
    <w:rsid w:val="00D426A0"/>
  </w:style>
  <w:style w:type="paragraph" w:styleId="NormalWeb">
    <w:name w:val="Normal (Web)"/>
    <w:basedOn w:val="Normal"/>
    <w:uiPriority w:val="99"/>
    <w:unhideWhenUsed/>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426A0"/>
    <w:rPr>
      <w:b/>
      <w:bCs/>
    </w:rPr>
  </w:style>
  <w:style w:type="paragraph" w:customStyle="1" w:styleId="share-twitter">
    <w:name w:val="share-twitter"/>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aring-screen-reader-text">
    <w:name w:val="sharing-screen-reader-text"/>
    <w:basedOn w:val="DefaultParagraphFont"/>
    <w:rsid w:val="00D426A0"/>
  </w:style>
  <w:style w:type="paragraph" w:customStyle="1" w:styleId="share-facebook">
    <w:name w:val="share-facebook"/>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linkedin">
    <w:name w:val="share-linkedin"/>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reddit">
    <w:name w:val="share-reddit"/>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end">
    <w:name w:val="share-end"/>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426A0"/>
    <w:rPr>
      <w:i/>
      <w:iCs/>
    </w:rPr>
  </w:style>
  <w:style w:type="paragraph" w:customStyle="1" w:styleId="jp-relatedposts-post-date">
    <w:name w:val="jp-relatedposts-post-date"/>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p-relatedposts-post-context">
    <w:name w:val="jp-relatedposts-post-context"/>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ious">
    <w:name w:val="previous"/>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nav">
    <w:name w:val="meta-nav"/>
    <w:basedOn w:val="DefaultParagraphFont"/>
    <w:rsid w:val="00D426A0"/>
  </w:style>
  <w:style w:type="paragraph" w:customStyle="1" w:styleId="next">
    <w:name w:val="next"/>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description">
    <w:name w:val="author-description"/>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url">
    <w:name w:val="author-url"/>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
    <w:name w:val="comment"/>
    <w:basedOn w:val="Normal"/>
    <w:rsid w:val="00D426A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112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42E9C"/>
    <w:rPr>
      <w:color w:val="605E5C"/>
      <w:shd w:val="clear" w:color="auto" w:fill="E1DFDD"/>
    </w:rPr>
  </w:style>
  <w:style w:type="character" w:customStyle="1" w:styleId="e24kjd">
    <w:name w:val="e24kjd"/>
    <w:basedOn w:val="DefaultParagraphFont"/>
    <w:rsid w:val="001F2FCA"/>
  </w:style>
  <w:style w:type="paragraph" w:styleId="NoSpacing">
    <w:name w:val="No Spacing"/>
    <w:link w:val="NoSpacingChar"/>
    <w:uiPriority w:val="1"/>
    <w:qFormat/>
    <w:rsid w:val="005309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099C"/>
    <w:rPr>
      <w:rFonts w:eastAsiaTheme="minorEastAsia"/>
      <w:lang w:val="en-US"/>
    </w:rPr>
  </w:style>
  <w:style w:type="paragraph" w:styleId="Header">
    <w:name w:val="header"/>
    <w:basedOn w:val="Normal"/>
    <w:link w:val="HeaderChar"/>
    <w:uiPriority w:val="99"/>
    <w:unhideWhenUsed/>
    <w:rsid w:val="00530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99C"/>
  </w:style>
  <w:style w:type="paragraph" w:styleId="Footer">
    <w:name w:val="footer"/>
    <w:basedOn w:val="Normal"/>
    <w:link w:val="FooterChar"/>
    <w:uiPriority w:val="99"/>
    <w:unhideWhenUsed/>
    <w:rsid w:val="00530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99C"/>
  </w:style>
  <w:style w:type="paragraph" w:styleId="TOCHeading">
    <w:name w:val="TOC Heading"/>
    <w:basedOn w:val="Heading1"/>
    <w:next w:val="Normal"/>
    <w:uiPriority w:val="39"/>
    <w:unhideWhenUsed/>
    <w:qFormat/>
    <w:rsid w:val="00CA582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CA5823"/>
    <w:pPr>
      <w:spacing w:after="100"/>
    </w:pPr>
  </w:style>
  <w:style w:type="paragraph" w:styleId="TOC2">
    <w:name w:val="toc 2"/>
    <w:basedOn w:val="Normal"/>
    <w:next w:val="Normal"/>
    <w:autoRedefine/>
    <w:uiPriority w:val="39"/>
    <w:unhideWhenUsed/>
    <w:rsid w:val="00CA5823"/>
    <w:pPr>
      <w:spacing w:after="100"/>
      <w:ind w:left="220"/>
    </w:pPr>
  </w:style>
  <w:style w:type="paragraph" w:styleId="TOC3">
    <w:name w:val="toc 3"/>
    <w:basedOn w:val="Normal"/>
    <w:next w:val="Normal"/>
    <w:autoRedefine/>
    <w:uiPriority w:val="39"/>
    <w:unhideWhenUsed/>
    <w:rsid w:val="00CA582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5124">
      <w:bodyDiv w:val="1"/>
      <w:marLeft w:val="0"/>
      <w:marRight w:val="0"/>
      <w:marTop w:val="0"/>
      <w:marBottom w:val="0"/>
      <w:divBdr>
        <w:top w:val="none" w:sz="0" w:space="0" w:color="auto"/>
        <w:left w:val="none" w:sz="0" w:space="0" w:color="auto"/>
        <w:bottom w:val="none" w:sz="0" w:space="0" w:color="auto"/>
        <w:right w:val="none" w:sz="0" w:space="0" w:color="auto"/>
      </w:divBdr>
      <w:divsChild>
        <w:div w:id="791632766">
          <w:marLeft w:val="0"/>
          <w:marRight w:val="0"/>
          <w:marTop w:val="0"/>
          <w:marBottom w:val="0"/>
          <w:divBdr>
            <w:top w:val="none" w:sz="0" w:space="0" w:color="auto"/>
            <w:left w:val="none" w:sz="0" w:space="0" w:color="auto"/>
            <w:bottom w:val="none" w:sz="0" w:space="0" w:color="auto"/>
            <w:right w:val="none" w:sz="0" w:space="0" w:color="auto"/>
          </w:divBdr>
          <w:divsChild>
            <w:div w:id="2146769870">
              <w:marLeft w:val="-225"/>
              <w:marRight w:val="-225"/>
              <w:marTop w:val="0"/>
              <w:marBottom w:val="0"/>
              <w:divBdr>
                <w:top w:val="none" w:sz="0" w:space="0" w:color="auto"/>
                <w:left w:val="none" w:sz="0" w:space="0" w:color="auto"/>
                <w:bottom w:val="none" w:sz="0" w:space="0" w:color="auto"/>
                <w:right w:val="none" w:sz="0" w:space="0" w:color="auto"/>
              </w:divBdr>
              <w:divsChild>
                <w:div w:id="816605885">
                  <w:marLeft w:val="0"/>
                  <w:marRight w:val="0"/>
                  <w:marTop w:val="0"/>
                  <w:marBottom w:val="0"/>
                  <w:divBdr>
                    <w:top w:val="none" w:sz="0" w:space="0" w:color="auto"/>
                    <w:left w:val="none" w:sz="0" w:space="0" w:color="auto"/>
                    <w:bottom w:val="none" w:sz="0" w:space="0" w:color="auto"/>
                    <w:right w:val="none" w:sz="0" w:space="0" w:color="auto"/>
                  </w:divBdr>
                  <w:divsChild>
                    <w:div w:id="52043986">
                      <w:marLeft w:val="0"/>
                      <w:marRight w:val="0"/>
                      <w:marTop w:val="0"/>
                      <w:marBottom w:val="0"/>
                      <w:divBdr>
                        <w:top w:val="none" w:sz="0" w:space="0" w:color="auto"/>
                        <w:left w:val="none" w:sz="0" w:space="0" w:color="auto"/>
                        <w:bottom w:val="none" w:sz="0" w:space="0" w:color="auto"/>
                        <w:right w:val="none" w:sz="0" w:space="0" w:color="auto"/>
                      </w:divBdr>
                    </w:div>
                    <w:div w:id="804201094">
                      <w:marLeft w:val="0"/>
                      <w:marRight w:val="0"/>
                      <w:marTop w:val="0"/>
                      <w:marBottom w:val="0"/>
                      <w:divBdr>
                        <w:top w:val="none" w:sz="0" w:space="0" w:color="auto"/>
                        <w:left w:val="none" w:sz="0" w:space="0" w:color="auto"/>
                        <w:bottom w:val="none" w:sz="0" w:space="0" w:color="auto"/>
                        <w:right w:val="none" w:sz="0" w:space="0" w:color="auto"/>
                      </w:divBdr>
                      <w:divsChild>
                        <w:div w:id="2075812682">
                          <w:marLeft w:val="0"/>
                          <w:marRight w:val="0"/>
                          <w:marTop w:val="0"/>
                          <w:marBottom w:val="0"/>
                          <w:divBdr>
                            <w:top w:val="none" w:sz="0" w:space="0" w:color="auto"/>
                            <w:left w:val="none" w:sz="0" w:space="0" w:color="auto"/>
                            <w:bottom w:val="none" w:sz="0" w:space="0" w:color="auto"/>
                            <w:right w:val="none" w:sz="0" w:space="0" w:color="auto"/>
                          </w:divBdr>
                          <w:divsChild>
                            <w:div w:id="1015885890">
                              <w:marLeft w:val="0"/>
                              <w:marRight w:val="0"/>
                              <w:marTop w:val="0"/>
                              <w:marBottom w:val="0"/>
                              <w:divBdr>
                                <w:top w:val="none" w:sz="0" w:space="0" w:color="auto"/>
                                <w:left w:val="none" w:sz="0" w:space="0" w:color="auto"/>
                                <w:bottom w:val="none" w:sz="0" w:space="0" w:color="auto"/>
                                <w:right w:val="none" w:sz="0" w:space="0" w:color="auto"/>
                              </w:divBdr>
                              <w:divsChild>
                                <w:div w:id="541601723">
                                  <w:marLeft w:val="0"/>
                                  <w:marRight w:val="0"/>
                                  <w:marTop w:val="0"/>
                                  <w:marBottom w:val="0"/>
                                  <w:divBdr>
                                    <w:top w:val="none" w:sz="0" w:space="0" w:color="auto"/>
                                    <w:left w:val="none" w:sz="0" w:space="0" w:color="auto"/>
                                    <w:bottom w:val="none" w:sz="0" w:space="0" w:color="auto"/>
                                    <w:right w:val="none" w:sz="0" w:space="0" w:color="auto"/>
                                  </w:divBdr>
                                </w:div>
                                <w:div w:id="607934516">
                                  <w:marLeft w:val="0"/>
                                  <w:marRight w:val="0"/>
                                  <w:marTop w:val="0"/>
                                  <w:marBottom w:val="0"/>
                                  <w:divBdr>
                                    <w:top w:val="none" w:sz="0" w:space="0" w:color="auto"/>
                                    <w:left w:val="none" w:sz="0" w:space="0" w:color="auto"/>
                                    <w:bottom w:val="none" w:sz="0" w:space="0" w:color="auto"/>
                                    <w:right w:val="none" w:sz="0" w:space="0" w:color="auto"/>
                                  </w:divBdr>
                                </w:div>
                                <w:div w:id="1473058899">
                                  <w:marLeft w:val="0"/>
                                  <w:marRight w:val="0"/>
                                  <w:marTop w:val="0"/>
                                  <w:marBottom w:val="0"/>
                                  <w:divBdr>
                                    <w:top w:val="none" w:sz="0" w:space="0" w:color="auto"/>
                                    <w:left w:val="none" w:sz="0" w:space="0" w:color="auto"/>
                                    <w:bottom w:val="none" w:sz="0" w:space="0" w:color="auto"/>
                                    <w:right w:val="none" w:sz="0" w:space="0" w:color="auto"/>
                                  </w:divBdr>
                                </w:div>
                              </w:divsChild>
                            </w:div>
                            <w:div w:id="1106001102">
                              <w:marLeft w:val="0"/>
                              <w:marRight w:val="0"/>
                              <w:marTop w:val="0"/>
                              <w:marBottom w:val="0"/>
                              <w:divBdr>
                                <w:top w:val="none" w:sz="0" w:space="0" w:color="auto"/>
                                <w:left w:val="none" w:sz="0" w:space="0" w:color="auto"/>
                                <w:bottom w:val="none" w:sz="0" w:space="0" w:color="auto"/>
                                <w:right w:val="none" w:sz="0" w:space="0" w:color="auto"/>
                              </w:divBdr>
                              <w:divsChild>
                                <w:div w:id="1390036522">
                                  <w:marLeft w:val="0"/>
                                  <w:marRight w:val="0"/>
                                  <w:marTop w:val="0"/>
                                  <w:marBottom w:val="0"/>
                                  <w:divBdr>
                                    <w:top w:val="none" w:sz="0" w:space="0" w:color="auto"/>
                                    <w:left w:val="none" w:sz="0" w:space="0" w:color="auto"/>
                                    <w:bottom w:val="none" w:sz="0" w:space="0" w:color="auto"/>
                                    <w:right w:val="none" w:sz="0" w:space="0" w:color="auto"/>
                                  </w:divBdr>
                                </w:div>
                                <w:div w:id="169581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324442">
          <w:marLeft w:val="0"/>
          <w:marRight w:val="0"/>
          <w:marTop w:val="0"/>
          <w:marBottom w:val="0"/>
          <w:divBdr>
            <w:top w:val="none" w:sz="0" w:space="0" w:color="auto"/>
            <w:left w:val="none" w:sz="0" w:space="0" w:color="auto"/>
            <w:bottom w:val="none" w:sz="0" w:space="0" w:color="auto"/>
            <w:right w:val="none" w:sz="0" w:space="0" w:color="auto"/>
          </w:divBdr>
          <w:divsChild>
            <w:div w:id="1511485686">
              <w:marLeft w:val="-225"/>
              <w:marRight w:val="-225"/>
              <w:marTop w:val="0"/>
              <w:marBottom w:val="0"/>
              <w:divBdr>
                <w:top w:val="none" w:sz="0" w:space="0" w:color="auto"/>
                <w:left w:val="none" w:sz="0" w:space="0" w:color="auto"/>
                <w:bottom w:val="none" w:sz="0" w:space="0" w:color="auto"/>
                <w:right w:val="none" w:sz="0" w:space="0" w:color="auto"/>
              </w:divBdr>
              <w:divsChild>
                <w:div w:id="375591396">
                  <w:marLeft w:val="0"/>
                  <w:marRight w:val="0"/>
                  <w:marTop w:val="0"/>
                  <w:marBottom w:val="0"/>
                  <w:divBdr>
                    <w:top w:val="none" w:sz="0" w:space="0" w:color="auto"/>
                    <w:left w:val="none" w:sz="0" w:space="0" w:color="auto"/>
                    <w:bottom w:val="none" w:sz="0" w:space="0" w:color="auto"/>
                    <w:right w:val="none" w:sz="0" w:space="0" w:color="auto"/>
                  </w:divBdr>
                  <w:divsChild>
                    <w:div w:id="29645025">
                      <w:marLeft w:val="0"/>
                      <w:marRight w:val="0"/>
                      <w:marTop w:val="0"/>
                      <w:marBottom w:val="0"/>
                      <w:divBdr>
                        <w:top w:val="none" w:sz="0" w:space="0" w:color="auto"/>
                        <w:left w:val="none" w:sz="0" w:space="0" w:color="auto"/>
                        <w:bottom w:val="none" w:sz="0" w:space="0" w:color="auto"/>
                        <w:right w:val="none" w:sz="0" w:space="0" w:color="auto"/>
                      </w:divBdr>
                      <w:divsChild>
                        <w:div w:id="679165363">
                          <w:marLeft w:val="0"/>
                          <w:marRight w:val="0"/>
                          <w:marTop w:val="0"/>
                          <w:marBottom w:val="0"/>
                          <w:divBdr>
                            <w:top w:val="none" w:sz="0" w:space="0" w:color="auto"/>
                            <w:left w:val="none" w:sz="0" w:space="0" w:color="auto"/>
                            <w:bottom w:val="none" w:sz="0" w:space="0" w:color="auto"/>
                            <w:right w:val="none" w:sz="0" w:space="0" w:color="auto"/>
                          </w:divBdr>
                          <w:divsChild>
                            <w:div w:id="152718483">
                              <w:marLeft w:val="0"/>
                              <w:marRight w:val="0"/>
                              <w:marTop w:val="0"/>
                              <w:marBottom w:val="0"/>
                              <w:divBdr>
                                <w:top w:val="none" w:sz="0" w:space="0" w:color="auto"/>
                                <w:left w:val="none" w:sz="0" w:space="0" w:color="auto"/>
                                <w:bottom w:val="none" w:sz="0" w:space="0" w:color="auto"/>
                                <w:right w:val="none" w:sz="0" w:space="0" w:color="auto"/>
                              </w:divBdr>
                              <w:divsChild>
                                <w:div w:id="1088498114">
                                  <w:marLeft w:val="0"/>
                                  <w:marRight w:val="0"/>
                                  <w:marTop w:val="0"/>
                                  <w:marBottom w:val="0"/>
                                  <w:divBdr>
                                    <w:top w:val="none" w:sz="0" w:space="0" w:color="auto"/>
                                    <w:left w:val="none" w:sz="0" w:space="0" w:color="auto"/>
                                    <w:bottom w:val="none" w:sz="0" w:space="0" w:color="auto"/>
                                    <w:right w:val="none" w:sz="0" w:space="0" w:color="auto"/>
                                  </w:divBdr>
                                </w:div>
                              </w:divsChild>
                            </w:div>
                            <w:div w:id="1235824504">
                              <w:marLeft w:val="0"/>
                              <w:marRight w:val="0"/>
                              <w:marTop w:val="0"/>
                              <w:marBottom w:val="0"/>
                              <w:divBdr>
                                <w:top w:val="none" w:sz="0" w:space="0" w:color="auto"/>
                                <w:left w:val="none" w:sz="0" w:space="0" w:color="auto"/>
                                <w:bottom w:val="none" w:sz="0" w:space="0" w:color="auto"/>
                                <w:right w:val="none" w:sz="0" w:space="0" w:color="auto"/>
                              </w:divBdr>
                              <w:divsChild>
                                <w:div w:id="70349618">
                                  <w:marLeft w:val="0"/>
                                  <w:marRight w:val="0"/>
                                  <w:marTop w:val="0"/>
                                  <w:marBottom w:val="0"/>
                                  <w:divBdr>
                                    <w:top w:val="none" w:sz="0" w:space="0" w:color="auto"/>
                                    <w:left w:val="none" w:sz="0" w:space="0" w:color="auto"/>
                                    <w:bottom w:val="none" w:sz="0" w:space="0" w:color="auto"/>
                                    <w:right w:val="none" w:sz="0" w:space="0" w:color="auto"/>
                                  </w:divBdr>
                                  <w:divsChild>
                                    <w:div w:id="372734848">
                                      <w:marLeft w:val="0"/>
                                      <w:marRight w:val="0"/>
                                      <w:marTop w:val="0"/>
                                      <w:marBottom w:val="0"/>
                                      <w:divBdr>
                                        <w:top w:val="none" w:sz="0" w:space="0" w:color="auto"/>
                                        <w:left w:val="none" w:sz="0" w:space="0" w:color="auto"/>
                                        <w:bottom w:val="none" w:sz="0" w:space="0" w:color="auto"/>
                                        <w:right w:val="none" w:sz="0" w:space="0" w:color="auto"/>
                                      </w:divBdr>
                                    </w:div>
                                    <w:div w:id="1798529391">
                                      <w:marLeft w:val="0"/>
                                      <w:marRight w:val="0"/>
                                      <w:marTop w:val="0"/>
                                      <w:marBottom w:val="0"/>
                                      <w:divBdr>
                                        <w:top w:val="none" w:sz="0" w:space="0" w:color="auto"/>
                                        <w:left w:val="none" w:sz="0" w:space="0" w:color="auto"/>
                                        <w:bottom w:val="none" w:sz="0" w:space="0" w:color="auto"/>
                                        <w:right w:val="none" w:sz="0" w:space="0" w:color="auto"/>
                                      </w:divBdr>
                                    </w:div>
                                  </w:divsChild>
                                </w:div>
                                <w:div w:id="129369441">
                                  <w:marLeft w:val="0"/>
                                  <w:marRight w:val="0"/>
                                  <w:marTop w:val="0"/>
                                  <w:marBottom w:val="0"/>
                                  <w:divBdr>
                                    <w:top w:val="none" w:sz="0" w:space="0" w:color="auto"/>
                                    <w:left w:val="none" w:sz="0" w:space="0" w:color="auto"/>
                                    <w:bottom w:val="none" w:sz="0" w:space="0" w:color="auto"/>
                                    <w:right w:val="none" w:sz="0" w:space="0" w:color="auto"/>
                                  </w:divBdr>
                                  <w:divsChild>
                                    <w:div w:id="796799480">
                                      <w:marLeft w:val="-225"/>
                                      <w:marRight w:val="-225"/>
                                      <w:marTop w:val="0"/>
                                      <w:marBottom w:val="0"/>
                                      <w:divBdr>
                                        <w:top w:val="none" w:sz="0" w:space="0" w:color="auto"/>
                                        <w:left w:val="none" w:sz="0" w:space="0" w:color="auto"/>
                                        <w:bottom w:val="none" w:sz="0" w:space="0" w:color="auto"/>
                                        <w:right w:val="none" w:sz="0" w:space="0" w:color="auto"/>
                                      </w:divBdr>
                                      <w:divsChild>
                                        <w:div w:id="1218935155">
                                          <w:marLeft w:val="0"/>
                                          <w:marRight w:val="0"/>
                                          <w:marTop w:val="0"/>
                                          <w:marBottom w:val="0"/>
                                          <w:divBdr>
                                            <w:top w:val="none" w:sz="0" w:space="0" w:color="auto"/>
                                            <w:left w:val="none" w:sz="0" w:space="0" w:color="auto"/>
                                            <w:bottom w:val="none" w:sz="0" w:space="0" w:color="auto"/>
                                            <w:right w:val="none" w:sz="0" w:space="0" w:color="auto"/>
                                          </w:divBdr>
                                        </w:div>
                                        <w:div w:id="1689480898">
                                          <w:marLeft w:val="0"/>
                                          <w:marRight w:val="0"/>
                                          <w:marTop w:val="0"/>
                                          <w:marBottom w:val="0"/>
                                          <w:divBdr>
                                            <w:top w:val="none" w:sz="0" w:space="0" w:color="auto"/>
                                            <w:left w:val="none" w:sz="0" w:space="0" w:color="auto"/>
                                            <w:bottom w:val="none" w:sz="0" w:space="0" w:color="auto"/>
                                            <w:right w:val="none" w:sz="0" w:space="0" w:color="auto"/>
                                          </w:divBdr>
                                        </w:div>
                                      </w:divsChild>
                                    </w:div>
                                    <w:div w:id="1725329481">
                                      <w:marLeft w:val="-225"/>
                                      <w:marRight w:val="-225"/>
                                      <w:marTop w:val="0"/>
                                      <w:marBottom w:val="0"/>
                                      <w:divBdr>
                                        <w:top w:val="none" w:sz="0" w:space="0" w:color="auto"/>
                                        <w:left w:val="none" w:sz="0" w:space="0" w:color="auto"/>
                                        <w:bottom w:val="none" w:sz="0" w:space="0" w:color="auto"/>
                                        <w:right w:val="none" w:sz="0" w:space="0" w:color="auto"/>
                                      </w:divBdr>
                                      <w:divsChild>
                                        <w:div w:id="14775066">
                                          <w:marLeft w:val="0"/>
                                          <w:marRight w:val="0"/>
                                          <w:marTop w:val="0"/>
                                          <w:marBottom w:val="0"/>
                                          <w:divBdr>
                                            <w:top w:val="none" w:sz="0" w:space="0" w:color="auto"/>
                                            <w:left w:val="none" w:sz="0" w:space="0" w:color="auto"/>
                                            <w:bottom w:val="none" w:sz="0" w:space="0" w:color="auto"/>
                                            <w:right w:val="none" w:sz="0" w:space="0" w:color="auto"/>
                                          </w:divBdr>
                                        </w:div>
                                        <w:div w:id="140903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5509">
                                  <w:marLeft w:val="0"/>
                                  <w:marRight w:val="0"/>
                                  <w:marTop w:val="0"/>
                                  <w:marBottom w:val="0"/>
                                  <w:divBdr>
                                    <w:top w:val="none" w:sz="0" w:space="0" w:color="auto"/>
                                    <w:left w:val="none" w:sz="0" w:space="0" w:color="auto"/>
                                    <w:bottom w:val="none" w:sz="0" w:space="0" w:color="auto"/>
                                    <w:right w:val="none" w:sz="0" w:space="0" w:color="auto"/>
                                  </w:divBdr>
                                  <w:divsChild>
                                    <w:div w:id="171116652">
                                      <w:marLeft w:val="0"/>
                                      <w:marRight w:val="0"/>
                                      <w:marTop w:val="0"/>
                                      <w:marBottom w:val="0"/>
                                      <w:divBdr>
                                        <w:top w:val="none" w:sz="0" w:space="0" w:color="auto"/>
                                        <w:left w:val="none" w:sz="0" w:space="0" w:color="auto"/>
                                        <w:bottom w:val="none" w:sz="0" w:space="0" w:color="auto"/>
                                        <w:right w:val="none" w:sz="0" w:space="0" w:color="auto"/>
                                      </w:divBdr>
                                    </w:div>
                                    <w:div w:id="718431081">
                                      <w:marLeft w:val="0"/>
                                      <w:marRight w:val="0"/>
                                      <w:marTop w:val="0"/>
                                      <w:marBottom w:val="0"/>
                                      <w:divBdr>
                                        <w:top w:val="none" w:sz="0" w:space="0" w:color="auto"/>
                                        <w:left w:val="none" w:sz="0" w:space="0" w:color="auto"/>
                                        <w:bottom w:val="none" w:sz="0" w:space="0" w:color="auto"/>
                                        <w:right w:val="none" w:sz="0" w:space="0" w:color="auto"/>
                                      </w:divBdr>
                                    </w:div>
                                    <w:div w:id="1655983811">
                                      <w:marLeft w:val="0"/>
                                      <w:marRight w:val="0"/>
                                      <w:marTop w:val="0"/>
                                      <w:marBottom w:val="0"/>
                                      <w:divBdr>
                                        <w:top w:val="none" w:sz="0" w:space="0" w:color="auto"/>
                                        <w:left w:val="none" w:sz="0" w:space="0" w:color="auto"/>
                                        <w:bottom w:val="none" w:sz="0" w:space="0" w:color="auto"/>
                                        <w:right w:val="none" w:sz="0" w:space="0" w:color="auto"/>
                                      </w:divBdr>
                                    </w:div>
                                    <w:div w:id="1834444631">
                                      <w:marLeft w:val="0"/>
                                      <w:marRight w:val="0"/>
                                      <w:marTop w:val="0"/>
                                      <w:marBottom w:val="0"/>
                                      <w:divBdr>
                                        <w:top w:val="none" w:sz="0" w:space="0" w:color="auto"/>
                                        <w:left w:val="none" w:sz="0" w:space="0" w:color="auto"/>
                                        <w:bottom w:val="none" w:sz="0" w:space="0" w:color="auto"/>
                                        <w:right w:val="none" w:sz="0" w:space="0" w:color="auto"/>
                                      </w:divBdr>
                                      <w:divsChild>
                                        <w:div w:id="539324013">
                                          <w:marLeft w:val="0"/>
                                          <w:marRight w:val="0"/>
                                          <w:marTop w:val="0"/>
                                          <w:marBottom w:val="0"/>
                                          <w:divBdr>
                                            <w:top w:val="none" w:sz="0" w:space="0" w:color="auto"/>
                                            <w:left w:val="none" w:sz="0" w:space="0" w:color="auto"/>
                                            <w:bottom w:val="none" w:sz="0" w:space="0" w:color="auto"/>
                                            <w:right w:val="none" w:sz="0" w:space="0" w:color="auto"/>
                                          </w:divBdr>
                                        </w:div>
                                      </w:divsChild>
                                    </w:div>
                                    <w:div w:id="1951814889">
                                      <w:marLeft w:val="0"/>
                                      <w:marRight w:val="0"/>
                                      <w:marTop w:val="0"/>
                                      <w:marBottom w:val="0"/>
                                      <w:divBdr>
                                        <w:top w:val="none" w:sz="0" w:space="0" w:color="auto"/>
                                        <w:left w:val="none" w:sz="0" w:space="0" w:color="auto"/>
                                        <w:bottom w:val="none" w:sz="0" w:space="0" w:color="auto"/>
                                        <w:right w:val="none" w:sz="0" w:space="0" w:color="auto"/>
                                      </w:divBdr>
                                      <w:divsChild>
                                        <w:div w:id="73466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34726">
                                  <w:marLeft w:val="0"/>
                                  <w:marRight w:val="0"/>
                                  <w:marTop w:val="0"/>
                                  <w:marBottom w:val="0"/>
                                  <w:divBdr>
                                    <w:top w:val="none" w:sz="0" w:space="0" w:color="auto"/>
                                    <w:left w:val="none" w:sz="0" w:space="0" w:color="auto"/>
                                    <w:bottom w:val="none" w:sz="0" w:space="0" w:color="auto"/>
                                    <w:right w:val="none" w:sz="0" w:space="0" w:color="auto"/>
                                  </w:divBdr>
                                  <w:divsChild>
                                    <w:div w:id="14693653">
                                      <w:marLeft w:val="0"/>
                                      <w:marRight w:val="0"/>
                                      <w:marTop w:val="0"/>
                                      <w:marBottom w:val="0"/>
                                      <w:divBdr>
                                        <w:top w:val="none" w:sz="0" w:space="0" w:color="auto"/>
                                        <w:left w:val="none" w:sz="0" w:space="0" w:color="auto"/>
                                        <w:bottom w:val="none" w:sz="0" w:space="0" w:color="auto"/>
                                        <w:right w:val="none" w:sz="0" w:space="0" w:color="auto"/>
                                      </w:divBdr>
                                      <w:divsChild>
                                        <w:div w:id="561796542">
                                          <w:marLeft w:val="0"/>
                                          <w:marRight w:val="0"/>
                                          <w:marTop w:val="0"/>
                                          <w:marBottom w:val="0"/>
                                          <w:divBdr>
                                            <w:top w:val="none" w:sz="0" w:space="0" w:color="auto"/>
                                            <w:left w:val="none" w:sz="0" w:space="0" w:color="auto"/>
                                            <w:bottom w:val="none" w:sz="0" w:space="0" w:color="auto"/>
                                            <w:right w:val="none" w:sz="0" w:space="0" w:color="auto"/>
                                          </w:divBdr>
                                          <w:divsChild>
                                            <w:div w:id="1574124319">
                                              <w:marLeft w:val="0"/>
                                              <w:marRight w:val="0"/>
                                              <w:marTop w:val="0"/>
                                              <w:marBottom w:val="0"/>
                                              <w:divBdr>
                                                <w:top w:val="none" w:sz="0" w:space="0" w:color="auto"/>
                                                <w:left w:val="none" w:sz="0" w:space="0" w:color="auto"/>
                                                <w:bottom w:val="none" w:sz="0" w:space="0" w:color="auto"/>
                                                <w:right w:val="none" w:sz="0" w:space="0" w:color="auto"/>
                                              </w:divBdr>
                                              <w:divsChild>
                                                <w:div w:id="55026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916327">
                                          <w:marLeft w:val="0"/>
                                          <w:marRight w:val="0"/>
                                          <w:marTop w:val="0"/>
                                          <w:marBottom w:val="0"/>
                                          <w:divBdr>
                                            <w:top w:val="none" w:sz="0" w:space="0" w:color="auto"/>
                                            <w:left w:val="none" w:sz="0" w:space="0" w:color="auto"/>
                                            <w:bottom w:val="none" w:sz="0" w:space="0" w:color="auto"/>
                                            <w:right w:val="none" w:sz="0" w:space="0" w:color="auto"/>
                                          </w:divBdr>
                                        </w:div>
                                        <w:div w:id="1795250911">
                                          <w:marLeft w:val="0"/>
                                          <w:marRight w:val="0"/>
                                          <w:marTop w:val="0"/>
                                          <w:marBottom w:val="0"/>
                                          <w:divBdr>
                                            <w:top w:val="none" w:sz="0" w:space="0" w:color="auto"/>
                                            <w:left w:val="none" w:sz="0" w:space="0" w:color="auto"/>
                                            <w:bottom w:val="none" w:sz="0" w:space="0" w:color="auto"/>
                                            <w:right w:val="none" w:sz="0" w:space="0" w:color="auto"/>
                                          </w:divBdr>
                                        </w:div>
                                      </w:divsChild>
                                    </w:div>
                                    <w:div w:id="624237796">
                                      <w:marLeft w:val="0"/>
                                      <w:marRight w:val="0"/>
                                      <w:marTop w:val="0"/>
                                      <w:marBottom w:val="0"/>
                                      <w:divBdr>
                                        <w:top w:val="none" w:sz="0" w:space="0" w:color="auto"/>
                                        <w:left w:val="none" w:sz="0" w:space="0" w:color="auto"/>
                                        <w:bottom w:val="none" w:sz="0" w:space="0" w:color="auto"/>
                                        <w:right w:val="none" w:sz="0" w:space="0" w:color="auto"/>
                                      </w:divBdr>
                                    </w:div>
                                  </w:divsChild>
                                </w:div>
                                <w:div w:id="1033386508">
                                  <w:marLeft w:val="0"/>
                                  <w:marRight w:val="0"/>
                                  <w:marTop w:val="0"/>
                                  <w:marBottom w:val="0"/>
                                  <w:divBdr>
                                    <w:top w:val="none" w:sz="0" w:space="0" w:color="auto"/>
                                    <w:left w:val="none" w:sz="0" w:space="0" w:color="auto"/>
                                    <w:bottom w:val="none" w:sz="0" w:space="0" w:color="auto"/>
                                    <w:right w:val="none" w:sz="0" w:space="0" w:color="auto"/>
                                  </w:divBdr>
                                </w:div>
                                <w:div w:id="1132941753">
                                  <w:marLeft w:val="0"/>
                                  <w:marRight w:val="0"/>
                                  <w:marTop w:val="0"/>
                                  <w:marBottom w:val="0"/>
                                  <w:divBdr>
                                    <w:top w:val="none" w:sz="0" w:space="0" w:color="auto"/>
                                    <w:left w:val="none" w:sz="0" w:space="0" w:color="auto"/>
                                    <w:bottom w:val="none" w:sz="0" w:space="0" w:color="auto"/>
                                    <w:right w:val="none" w:sz="0" w:space="0" w:color="auto"/>
                                  </w:divBdr>
                                  <w:divsChild>
                                    <w:div w:id="1921864758">
                                      <w:marLeft w:val="0"/>
                                      <w:marRight w:val="0"/>
                                      <w:marTop w:val="0"/>
                                      <w:marBottom w:val="0"/>
                                      <w:divBdr>
                                        <w:top w:val="none" w:sz="0" w:space="0" w:color="auto"/>
                                        <w:left w:val="none" w:sz="0" w:space="0" w:color="auto"/>
                                        <w:bottom w:val="none" w:sz="0" w:space="0" w:color="auto"/>
                                        <w:right w:val="none" w:sz="0" w:space="0" w:color="auto"/>
                                      </w:divBdr>
                                    </w:div>
                                  </w:divsChild>
                                </w:div>
                                <w:div w:id="1689062516">
                                  <w:marLeft w:val="0"/>
                                  <w:marRight w:val="0"/>
                                  <w:marTop w:val="0"/>
                                  <w:marBottom w:val="0"/>
                                  <w:divBdr>
                                    <w:top w:val="none" w:sz="0" w:space="0" w:color="auto"/>
                                    <w:left w:val="none" w:sz="0" w:space="0" w:color="auto"/>
                                    <w:bottom w:val="none" w:sz="0" w:space="0" w:color="auto"/>
                                    <w:right w:val="none" w:sz="0" w:space="0" w:color="auto"/>
                                  </w:divBdr>
                                </w:div>
                                <w:div w:id="1712537630">
                                  <w:marLeft w:val="0"/>
                                  <w:marRight w:val="0"/>
                                  <w:marTop w:val="0"/>
                                  <w:marBottom w:val="0"/>
                                  <w:divBdr>
                                    <w:top w:val="none" w:sz="0" w:space="0" w:color="auto"/>
                                    <w:left w:val="none" w:sz="0" w:space="0" w:color="auto"/>
                                    <w:bottom w:val="none" w:sz="0" w:space="0" w:color="auto"/>
                                    <w:right w:val="none" w:sz="0" w:space="0" w:color="auto"/>
                                  </w:divBdr>
                                  <w:divsChild>
                                    <w:div w:id="8414950">
                                      <w:marLeft w:val="0"/>
                                      <w:marRight w:val="0"/>
                                      <w:marTop w:val="0"/>
                                      <w:marBottom w:val="0"/>
                                      <w:divBdr>
                                        <w:top w:val="none" w:sz="0" w:space="0" w:color="auto"/>
                                        <w:left w:val="none" w:sz="0" w:space="0" w:color="auto"/>
                                        <w:bottom w:val="none" w:sz="0" w:space="0" w:color="auto"/>
                                        <w:right w:val="none" w:sz="0" w:space="0" w:color="auto"/>
                                      </w:divBdr>
                                    </w:div>
                                    <w:div w:id="750471591">
                                      <w:marLeft w:val="0"/>
                                      <w:marRight w:val="0"/>
                                      <w:marTop w:val="0"/>
                                      <w:marBottom w:val="0"/>
                                      <w:divBdr>
                                        <w:top w:val="none" w:sz="0" w:space="0" w:color="auto"/>
                                        <w:left w:val="none" w:sz="0" w:space="0" w:color="auto"/>
                                        <w:bottom w:val="none" w:sz="0" w:space="0" w:color="auto"/>
                                        <w:right w:val="none" w:sz="0" w:space="0" w:color="auto"/>
                                      </w:divBdr>
                                    </w:div>
                                    <w:div w:id="919212646">
                                      <w:marLeft w:val="0"/>
                                      <w:marRight w:val="0"/>
                                      <w:marTop w:val="0"/>
                                      <w:marBottom w:val="0"/>
                                      <w:divBdr>
                                        <w:top w:val="none" w:sz="0" w:space="0" w:color="auto"/>
                                        <w:left w:val="none" w:sz="0" w:space="0" w:color="auto"/>
                                        <w:bottom w:val="none" w:sz="0" w:space="0" w:color="auto"/>
                                        <w:right w:val="none" w:sz="0" w:space="0" w:color="auto"/>
                                      </w:divBdr>
                                    </w:div>
                                    <w:div w:id="1087385064">
                                      <w:marLeft w:val="0"/>
                                      <w:marRight w:val="0"/>
                                      <w:marTop w:val="0"/>
                                      <w:marBottom w:val="0"/>
                                      <w:divBdr>
                                        <w:top w:val="none" w:sz="0" w:space="0" w:color="auto"/>
                                        <w:left w:val="none" w:sz="0" w:space="0" w:color="auto"/>
                                        <w:bottom w:val="none" w:sz="0" w:space="0" w:color="auto"/>
                                        <w:right w:val="none" w:sz="0" w:space="0" w:color="auto"/>
                                      </w:divBdr>
                                      <w:divsChild>
                                        <w:div w:id="832061990">
                                          <w:marLeft w:val="0"/>
                                          <w:marRight w:val="0"/>
                                          <w:marTop w:val="0"/>
                                          <w:marBottom w:val="0"/>
                                          <w:divBdr>
                                            <w:top w:val="none" w:sz="0" w:space="0" w:color="auto"/>
                                            <w:left w:val="none" w:sz="0" w:space="0" w:color="auto"/>
                                            <w:bottom w:val="none" w:sz="0" w:space="0" w:color="auto"/>
                                            <w:right w:val="none" w:sz="0" w:space="0" w:color="auto"/>
                                          </w:divBdr>
                                        </w:div>
                                      </w:divsChild>
                                    </w:div>
                                    <w:div w:id="1684015281">
                                      <w:marLeft w:val="0"/>
                                      <w:marRight w:val="0"/>
                                      <w:marTop w:val="0"/>
                                      <w:marBottom w:val="0"/>
                                      <w:divBdr>
                                        <w:top w:val="none" w:sz="0" w:space="0" w:color="auto"/>
                                        <w:left w:val="none" w:sz="0" w:space="0" w:color="auto"/>
                                        <w:bottom w:val="none" w:sz="0" w:space="0" w:color="auto"/>
                                        <w:right w:val="none" w:sz="0" w:space="0" w:color="auto"/>
                                      </w:divBdr>
                                      <w:divsChild>
                                        <w:div w:id="135352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605814">
                          <w:marLeft w:val="0"/>
                          <w:marRight w:val="0"/>
                          <w:marTop w:val="0"/>
                          <w:marBottom w:val="0"/>
                          <w:divBdr>
                            <w:top w:val="none" w:sz="0" w:space="0" w:color="auto"/>
                            <w:left w:val="none" w:sz="0" w:space="0" w:color="auto"/>
                            <w:bottom w:val="none" w:sz="0" w:space="0" w:color="auto"/>
                            <w:right w:val="none" w:sz="0" w:space="0" w:color="auto"/>
                          </w:divBdr>
                          <w:divsChild>
                            <w:div w:id="375279901">
                              <w:marLeft w:val="0"/>
                              <w:marRight w:val="0"/>
                              <w:marTop w:val="0"/>
                              <w:marBottom w:val="0"/>
                              <w:divBdr>
                                <w:top w:val="none" w:sz="0" w:space="0" w:color="auto"/>
                                <w:left w:val="none" w:sz="0" w:space="0" w:color="auto"/>
                                <w:bottom w:val="none" w:sz="0" w:space="0" w:color="auto"/>
                                <w:right w:val="none" w:sz="0" w:space="0" w:color="auto"/>
                              </w:divBdr>
                              <w:divsChild>
                                <w:div w:id="2001545116">
                                  <w:marLeft w:val="0"/>
                                  <w:marRight w:val="0"/>
                                  <w:marTop w:val="0"/>
                                  <w:marBottom w:val="240"/>
                                  <w:divBdr>
                                    <w:top w:val="none" w:sz="0" w:space="0" w:color="auto"/>
                                    <w:left w:val="none" w:sz="0" w:space="0" w:color="auto"/>
                                    <w:bottom w:val="none" w:sz="0" w:space="0" w:color="auto"/>
                                    <w:right w:val="none" w:sz="0" w:space="0" w:color="auto"/>
                                  </w:divBdr>
                                  <w:divsChild>
                                    <w:div w:id="978388558">
                                      <w:marLeft w:val="0"/>
                                      <w:marRight w:val="0"/>
                                      <w:marTop w:val="0"/>
                                      <w:marBottom w:val="0"/>
                                      <w:divBdr>
                                        <w:top w:val="none" w:sz="0" w:space="0" w:color="auto"/>
                                        <w:left w:val="none" w:sz="0" w:space="0" w:color="auto"/>
                                        <w:bottom w:val="none" w:sz="0" w:space="0" w:color="auto"/>
                                        <w:right w:val="none" w:sz="0" w:space="0" w:color="auto"/>
                                      </w:divBdr>
                                      <w:divsChild>
                                        <w:div w:id="53608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045446">
                      <w:marLeft w:val="0"/>
                      <w:marRight w:val="0"/>
                      <w:marTop w:val="0"/>
                      <w:marBottom w:val="0"/>
                      <w:divBdr>
                        <w:top w:val="none" w:sz="0" w:space="0" w:color="auto"/>
                        <w:left w:val="none" w:sz="0" w:space="0" w:color="auto"/>
                        <w:bottom w:val="none" w:sz="0" w:space="0" w:color="auto"/>
                        <w:right w:val="none" w:sz="0" w:space="0" w:color="auto"/>
                      </w:divBdr>
                      <w:divsChild>
                        <w:div w:id="127861857">
                          <w:marLeft w:val="0"/>
                          <w:marRight w:val="0"/>
                          <w:marTop w:val="0"/>
                          <w:marBottom w:val="0"/>
                          <w:divBdr>
                            <w:top w:val="none" w:sz="0" w:space="0" w:color="auto"/>
                            <w:left w:val="none" w:sz="0" w:space="0" w:color="auto"/>
                            <w:bottom w:val="none" w:sz="0" w:space="0" w:color="auto"/>
                            <w:right w:val="none" w:sz="0" w:space="0" w:color="auto"/>
                          </w:divBdr>
                          <w:divsChild>
                            <w:div w:id="922378814">
                              <w:marLeft w:val="0"/>
                              <w:marRight w:val="0"/>
                              <w:marTop w:val="0"/>
                              <w:marBottom w:val="0"/>
                              <w:divBdr>
                                <w:top w:val="none" w:sz="0" w:space="0" w:color="auto"/>
                                <w:left w:val="none" w:sz="0" w:space="0" w:color="auto"/>
                                <w:bottom w:val="none" w:sz="0" w:space="0" w:color="auto"/>
                                <w:right w:val="none" w:sz="0" w:space="0" w:color="auto"/>
                              </w:divBdr>
                              <w:divsChild>
                                <w:div w:id="81420236">
                                  <w:marLeft w:val="0"/>
                                  <w:marRight w:val="0"/>
                                  <w:marTop w:val="0"/>
                                  <w:marBottom w:val="0"/>
                                  <w:divBdr>
                                    <w:top w:val="none" w:sz="0" w:space="0" w:color="auto"/>
                                    <w:left w:val="none" w:sz="0" w:space="0" w:color="auto"/>
                                    <w:bottom w:val="none" w:sz="0" w:space="0" w:color="auto"/>
                                    <w:right w:val="none" w:sz="0" w:space="0" w:color="auto"/>
                                  </w:divBdr>
                                </w:div>
                              </w:divsChild>
                            </w:div>
                            <w:div w:id="1470827474">
                              <w:marLeft w:val="0"/>
                              <w:marRight w:val="0"/>
                              <w:marTop w:val="0"/>
                              <w:marBottom w:val="0"/>
                              <w:divBdr>
                                <w:top w:val="none" w:sz="0" w:space="0" w:color="auto"/>
                                <w:left w:val="none" w:sz="0" w:space="0" w:color="auto"/>
                                <w:bottom w:val="none" w:sz="0" w:space="0" w:color="auto"/>
                                <w:right w:val="none" w:sz="0" w:space="0" w:color="auto"/>
                              </w:divBdr>
                              <w:divsChild>
                                <w:div w:id="817314">
                                  <w:marLeft w:val="0"/>
                                  <w:marRight w:val="0"/>
                                  <w:marTop w:val="0"/>
                                  <w:marBottom w:val="0"/>
                                  <w:divBdr>
                                    <w:top w:val="none" w:sz="0" w:space="0" w:color="auto"/>
                                    <w:left w:val="none" w:sz="0" w:space="0" w:color="auto"/>
                                    <w:bottom w:val="none" w:sz="0" w:space="0" w:color="auto"/>
                                    <w:right w:val="none" w:sz="0" w:space="0" w:color="auto"/>
                                  </w:divBdr>
                                  <w:divsChild>
                                    <w:div w:id="461315496">
                                      <w:marLeft w:val="0"/>
                                      <w:marRight w:val="0"/>
                                      <w:marTop w:val="0"/>
                                      <w:marBottom w:val="0"/>
                                      <w:divBdr>
                                        <w:top w:val="none" w:sz="0" w:space="0" w:color="auto"/>
                                        <w:left w:val="none" w:sz="0" w:space="0" w:color="auto"/>
                                        <w:bottom w:val="none" w:sz="0" w:space="0" w:color="auto"/>
                                        <w:right w:val="none" w:sz="0" w:space="0" w:color="auto"/>
                                      </w:divBdr>
                                      <w:divsChild>
                                        <w:div w:id="584535279">
                                          <w:marLeft w:val="0"/>
                                          <w:marRight w:val="0"/>
                                          <w:marTop w:val="0"/>
                                          <w:marBottom w:val="0"/>
                                          <w:divBdr>
                                            <w:top w:val="none" w:sz="0" w:space="0" w:color="auto"/>
                                            <w:left w:val="none" w:sz="0" w:space="0" w:color="auto"/>
                                            <w:bottom w:val="none" w:sz="0" w:space="0" w:color="auto"/>
                                            <w:right w:val="none" w:sz="0" w:space="0" w:color="auto"/>
                                          </w:divBdr>
                                        </w:div>
                                      </w:divsChild>
                                    </w:div>
                                    <w:div w:id="1005396138">
                                      <w:marLeft w:val="0"/>
                                      <w:marRight w:val="0"/>
                                      <w:marTop w:val="0"/>
                                      <w:marBottom w:val="0"/>
                                      <w:divBdr>
                                        <w:top w:val="none" w:sz="0" w:space="0" w:color="auto"/>
                                        <w:left w:val="none" w:sz="0" w:space="0" w:color="auto"/>
                                        <w:bottom w:val="none" w:sz="0" w:space="0" w:color="auto"/>
                                        <w:right w:val="none" w:sz="0" w:space="0" w:color="auto"/>
                                      </w:divBdr>
                                    </w:div>
                                    <w:div w:id="1027409194">
                                      <w:marLeft w:val="0"/>
                                      <w:marRight w:val="0"/>
                                      <w:marTop w:val="0"/>
                                      <w:marBottom w:val="0"/>
                                      <w:divBdr>
                                        <w:top w:val="none" w:sz="0" w:space="0" w:color="auto"/>
                                        <w:left w:val="none" w:sz="0" w:space="0" w:color="auto"/>
                                        <w:bottom w:val="none" w:sz="0" w:space="0" w:color="auto"/>
                                        <w:right w:val="none" w:sz="0" w:space="0" w:color="auto"/>
                                      </w:divBdr>
                                    </w:div>
                                    <w:div w:id="1420712523">
                                      <w:marLeft w:val="0"/>
                                      <w:marRight w:val="0"/>
                                      <w:marTop w:val="0"/>
                                      <w:marBottom w:val="0"/>
                                      <w:divBdr>
                                        <w:top w:val="none" w:sz="0" w:space="0" w:color="auto"/>
                                        <w:left w:val="none" w:sz="0" w:space="0" w:color="auto"/>
                                        <w:bottom w:val="none" w:sz="0" w:space="0" w:color="auto"/>
                                        <w:right w:val="none" w:sz="0" w:space="0" w:color="auto"/>
                                      </w:divBdr>
                                      <w:divsChild>
                                        <w:div w:id="681055082">
                                          <w:marLeft w:val="0"/>
                                          <w:marRight w:val="0"/>
                                          <w:marTop w:val="0"/>
                                          <w:marBottom w:val="0"/>
                                          <w:divBdr>
                                            <w:top w:val="none" w:sz="0" w:space="0" w:color="auto"/>
                                            <w:left w:val="none" w:sz="0" w:space="0" w:color="auto"/>
                                            <w:bottom w:val="none" w:sz="0" w:space="0" w:color="auto"/>
                                            <w:right w:val="none" w:sz="0" w:space="0" w:color="auto"/>
                                          </w:divBdr>
                                        </w:div>
                                      </w:divsChild>
                                    </w:div>
                                    <w:div w:id="1867793711">
                                      <w:marLeft w:val="0"/>
                                      <w:marRight w:val="0"/>
                                      <w:marTop w:val="0"/>
                                      <w:marBottom w:val="0"/>
                                      <w:divBdr>
                                        <w:top w:val="none" w:sz="0" w:space="0" w:color="auto"/>
                                        <w:left w:val="none" w:sz="0" w:space="0" w:color="auto"/>
                                        <w:bottom w:val="none" w:sz="0" w:space="0" w:color="auto"/>
                                        <w:right w:val="none" w:sz="0" w:space="0" w:color="auto"/>
                                      </w:divBdr>
                                    </w:div>
                                  </w:divsChild>
                                </w:div>
                                <w:div w:id="122769908">
                                  <w:marLeft w:val="0"/>
                                  <w:marRight w:val="0"/>
                                  <w:marTop w:val="0"/>
                                  <w:marBottom w:val="0"/>
                                  <w:divBdr>
                                    <w:top w:val="none" w:sz="0" w:space="0" w:color="auto"/>
                                    <w:left w:val="none" w:sz="0" w:space="0" w:color="auto"/>
                                    <w:bottom w:val="none" w:sz="0" w:space="0" w:color="auto"/>
                                    <w:right w:val="none" w:sz="0" w:space="0" w:color="auto"/>
                                  </w:divBdr>
                                </w:div>
                                <w:div w:id="169833860">
                                  <w:marLeft w:val="0"/>
                                  <w:marRight w:val="0"/>
                                  <w:marTop w:val="0"/>
                                  <w:marBottom w:val="0"/>
                                  <w:divBdr>
                                    <w:top w:val="none" w:sz="0" w:space="0" w:color="auto"/>
                                    <w:left w:val="none" w:sz="0" w:space="0" w:color="auto"/>
                                    <w:bottom w:val="none" w:sz="0" w:space="0" w:color="auto"/>
                                    <w:right w:val="none" w:sz="0" w:space="0" w:color="auto"/>
                                  </w:divBdr>
                                  <w:divsChild>
                                    <w:div w:id="1003439855">
                                      <w:marLeft w:val="0"/>
                                      <w:marRight w:val="0"/>
                                      <w:marTop w:val="0"/>
                                      <w:marBottom w:val="0"/>
                                      <w:divBdr>
                                        <w:top w:val="none" w:sz="0" w:space="0" w:color="auto"/>
                                        <w:left w:val="none" w:sz="0" w:space="0" w:color="auto"/>
                                        <w:bottom w:val="none" w:sz="0" w:space="0" w:color="auto"/>
                                        <w:right w:val="none" w:sz="0" w:space="0" w:color="auto"/>
                                      </w:divBdr>
                                    </w:div>
                                    <w:div w:id="1817799297">
                                      <w:marLeft w:val="0"/>
                                      <w:marRight w:val="0"/>
                                      <w:marTop w:val="0"/>
                                      <w:marBottom w:val="0"/>
                                      <w:divBdr>
                                        <w:top w:val="none" w:sz="0" w:space="0" w:color="auto"/>
                                        <w:left w:val="none" w:sz="0" w:space="0" w:color="auto"/>
                                        <w:bottom w:val="none" w:sz="0" w:space="0" w:color="auto"/>
                                        <w:right w:val="none" w:sz="0" w:space="0" w:color="auto"/>
                                      </w:divBdr>
                                    </w:div>
                                  </w:divsChild>
                                </w:div>
                                <w:div w:id="194660537">
                                  <w:marLeft w:val="0"/>
                                  <w:marRight w:val="0"/>
                                  <w:marTop w:val="0"/>
                                  <w:marBottom w:val="0"/>
                                  <w:divBdr>
                                    <w:top w:val="none" w:sz="0" w:space="0" w:color="auto"/>
                                    <w:left w:val="none" w:sz="0" w:space="0" w:color="auto"/>
                                    <w:bottom w:val="none" w:sz="0" w:space="0" w:color="auto"/>
                                    <w:right w:val="none" w:sz="0" w:space="0" w:color="auto"/>
                                  </w:divBdr>
                                  <w:divsChild>
                                    <w:div w:id="730618096">
                                      <w:marLeft w:val="0"/>
                                      <w:marRight w:val="0"/>
                                      <w:marTop w:val="0"/>
                                      <w:marBottom w:val="0"/>
                                      <w:divBdr>
                                        <w:top w:val="none" w:sz="0" w:space="0" w:color="auto"/>
                                        <w:left w:val="none" w:sz="0" w:space="0" w:color="auto"/>
                                        <w:bottom w:val="none" w:sz="0" w:space="0" w:color="auto"/>
                                        <w:right w:val="none" w:sz="0" w:space="0" w:color="auto"/>
                                      </w:divBdr>
                                      <w:divsChild>
                                        <w:div w:id="585379626">
                                          <w:marLeft w:val="0"/>
                                          <w:marRight w:val="0"/>
                                          <w:marTop w:val="0"/>
                                          <w:marBottom w:val="0"/>
                                          <w:divBdr>
                                            <w:top w:val="none" w:sz="0" w:space="0" w:color="auto"/>
                                            <w:left w:val="none" w:sz="0" w:space="0" w:color="auto"/>
                                            <w:bottom w:val="none" w:sz="0" w:space="0" w:color="auto"/>
                                            <w:right w:val="none" w:sz="0" w:space="0" w:color="auto"/>
                                          </w:divBdr>
                                        </w:div>
                                        <w:div w:id="589656800">
                                          <w:marLeft w:val="0"/>
                                          <w:marRight w:val="0"/>
                                          <w:marTop w:val="0"/>
                                          <w:marBottom w:val="0"/>
                                          <w:divBdr>
                                            <w:top w:val="none" w:sz="0" w:space="0" w:color="auto"/>
                                            <w:left w:val="none" w:sz="0" w:space="0" w:color="auto"/>
                                            <w:bottom w:val="none" w:sz="0" w:space="0" w:color="auto"/>
                                            <w:right w:val="none" w:sz="0" w:space="0" w:color="auto"/>
                                          </w:divBdr>
                                          <w:divsChild>
                                            <w:div w:id="1782918919">
                                              <w:marLeft w:val="0"/>
                                              <w:marRight w:val="0"/>
                                              <w:marTop w:val="0"/>
                                              <w:marBottom w:val="0"/>
                                              <w:divBdr>
                                                <w:top w:val="none" w:sz="0" w:space="0" w:color="auto"/>
                                                <w:left w:val="none" w:sz="0" w:space="0" w:color="auto"/>
                                                <w:bottom w:val="none" w:sz="0" w:space="0" w:color="auto"/>
                                                <w:right w:val="none" w:sz="0" w:space="0" w:color="auto"/>
                                              </w:divBdr>
                                              <w:divsChild>
                                                <w:div w:id="34598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481083">
                                          <w:marLeft w:val="0"/>
                                          <w:marRight w:val="0"/>
                                          <w:marTop w:val="0"/>
                                          <w:marBottom w:val="0"/>
                                          <w:divBdr>
                                            <w:top w:val="none" w:sz="0" w:space="0" w:color="auto"/>
                                            <w:left w:val="none" w:sz="0" w:space="0" w:color="auto"/>
                                            <w:bottom w:val="none" w:sz="0" w:space="0" w:color="auto"/>
                                            <w:right w:val="none" w:sz="0" w:space="0" w:color="auto"/>
                                          </w:divBdr>
                                        </w:div>
                                      </w:divsChild>
                                    </w:div>
                                    <w:div w:id="1117795289">
                                      <w:marLeft w:val="0"/>
                                      <w:marRight w:val="0"/>
                                      <w:marTop w:val="0"/>
                                      <w:marBottom w:val="0"/>
                                      <w:divBdr>
                                        <w:top w:val="none" w:sz="0" w:space="0" w:color="auto"/>
                                        <w:left w:val="none" w:sz="0" w:space="0" w:color="auto"/>
                                        <w:bottom w:val="none" w:sz="0" w:space="0" w:color="auto"/>
                                        <w:right w:val="none" w:sz="0" w:space="0" w:color="auto"/>
                                      </w:divBdr>
                                    </w:div>
                                  </w:divsChild>
                                </w:div>
                                <w:div w:id="364909104">
                                  <w:marLeft w:val="0"/>
                                  <w:marRight w:val="0"/>
                                  <w:marTop w:val="0"/>
                                  <w:marBottom w:val="0"/>
                                  <w:divBdr>
                                    <w:top w:val="none" w:sz="0" w:space="0" w:color="auto"/>
                                    <w:left w:val="none" w:sz="0" w:space="0" w:color="auto"/>
                                    <w:bottom w:val="none" w:sz="0" w:space="0" w:color="auto"/>
                                    <w:right w:val="none" w:sz="0" w:space="0" w:color="auto"/>
                                  </w:divBdr>
                                  <w:divsChild>
                                    <w:div w:id="485320177">
                                      <w:marLeft w:val="0"/>
                                      <w:marRight w:val="0"/>
                                      <w:marTop w:val="0"/>
                                      <w:marBottom w:val="0"/>
                                      <w:divBdr>
                                        <w:top w:val="none" w:sz="0" w:space="0" w:color="auto"/>
                                        <w:left w:val="none" w:sz="0" w:space="0" w:color="auto"/>
                                        <w:bottom w:val="none" w:sz="0" w:space="0" w:color="auto"/>
                                        <w:right w:val="none" w:sz="0" w:space="0" w:color="auto"/>
                                      </w:divBdr>
                                      <w:divsChild>
                                        <w:div w:id="957755676">
                                          <w:marLeft w:val="0"/>
                                          <w:marRight w:val="0"/>
                                          <w:marTop w:val="0"/>
                                          <w:marBottom w:val="0"/>
                                          <w:divBdr>
                                            <w:top w:val="none" w:sz="0" w:space="0" w:color="auto"/>
                                            <w:left w:val="none" w:sz="0" w:space="0" w:color="auto"/>
                                            <w:bottom w:val="none" w:sz="0" w:space="0" w:color="auto"/>
                                            <w:right w:val="none" w:sz="0" w:space="0" w:color="auto"/>
                                          </w:divBdr>
                                        </w:div>
                                      </w:divsChild>
                                    </w:div>
                                    <w:div w:id="1429422796">
                                      <w:marLeft w:val="0"/>
                                      <w:marRight w:val="0"/>
                                      <w:marTop w:val="0"/>
                                      <w:marBottom w:val="0"/>
                                      <w:divBdr>
                                        <w:top w:val="none" w:sz="0" w:space="0" w:color="auto"/>
                                        <w:left w:val="none" w:sz="0" w:space="0" w:color="auto"/>
                                        <w:bottom w:val="none" w:sz="0" w:space="0" w:color="auto"/>
                                        <w:right w:val="none" w:sz="0" w:space="0" w:color="auto"/>
                                      </w:divBdr>
                                      <w:divsChild>
                                        <w:div w:id="894925381">
                                          <w:marLeft w:val="0"/>
                                          <w:marRight w:val="0"/>
                                          <w:marTop w:val="0"/>
                                          <w:marBottom w:val="0"/>
                                          <w:divBdr>
                                            <w:top w:val="none" w:sz="0" w:space="0" w:color="auto"/>
                                            <w:left w:val="none" w:sz="0" w:space="0" w:color="auto"/>
                                            <w:bottom w:val="none" w:sz="0" w:space="0" w:color="auto"/>
                                            <w:right w:val="none" w:sz="0" w:space="0" w:color="auto"/>
                                          </w:divBdr>
                                        </w:div>
                                      </w:divsChild>
                                    </w:div>
                                    <w:div w:id="1664122103">
                                      <w:marLeft w:val="0"/>
                                      <w:marRight w:val="0"/>
                                      <w:marTop w:val="0"/>
                                      <w:marBottom w:val="0"/>
                                      <w:divBdr>
                                        <w:top w:val="none" w:sz="0" w:space="0" w:color="auto"/>
                                        <w:left w:val="none" w:sz="0" w:space="0" w:color="auto"/>
                                        <w:bottom w:val="none" w:sz="0" w:space="0" w:color="auto"/>
                                        <w:right w:val="none" w:sz="0" w:space="0" w:color="auto"/>
                                      </w:divBdr>
                                    </w:div>
                                    <w:div w:id="1842427897">
                                      <w:marLeft w:val="0"/>
                                      <w:marRight w:val="0"/>
                                      <w:marTop w:val="0"/>
                                      <w:marBottom w:val="0"/>
                                      <w:divBdr>
                                        <w:top w:val="none" w:sz="0" w:space="0" w:color="auto"/>
                                        <w:left w:val="none" w:sz="0" w:space="0" w:color="auto"/>
                                        <w:bottom w:val="none" w:sz="0" w:space="0" w:color="auto"/>
                                        <w:right w:val="none" w:sz="0" w:space="0" w:color="auto"/>
                                      </w:divBdr>
                                    </w:div>
                                    <w:div w:id="1864124182">
                                      <w:marLeft w:val="0"/>
                                      <w:marRight w:val="0"/>
                                      <w:marTop w:val="0"/>
                                      <w:marBottom w:val="0"/>
                                      <w:divBdr>
                                        <w:top w:val="none" w:sz="0" w:space="0" w:color="auto"/>
                                        <w:left w:val="none" w:sz="0" w:space="0" w:color="auto"/>
                                        <w:bottom w:val="none" w:sz="0" w:space="0" w:color="auto"/>
                                        <w:right w:val="none" w:sz="0" w:space="0" w:color="auto"/>
                                      </w:divBdr>
                                    </w:div>
                                  </w:divsChild>
                                </w:div>
                                <w:div w:id="418211547">
                                  <w:marLeft w:val="0"/>
                                  <w:marRight w:val="0"/>
                                  <w:marTop w:val="0"/>
                                  <w:marBottom w:val="0"/>
                                  <w:divBdr>
                                    <w:top w:val="none" w:sz="0" w:space="0" w:color="auto"/>
                                    <w:left w:val="none" w:sz="0" w:space="0" w:color="auto"/>
                                    <w:bottom w:val="none" w:sz="0" w:space="0" w:color="auto"/>
                                    <w:right w:val="none" w:sz="0" w:space="0" w:color="auto"/>
                                  </w:divBdr>
                                  <w:divsChild>
                                    <w:div w:id="123353036">
                                      <w:marLeft w:val="0"/>
                                      <w:marRight w:val="0"/>
                                      <w:marTop w:val="0"/>
                                      <w:marBottom w:val="0"/>
                                      <w:divBdr>
                                        <w:top w:val="none" w:sz="0" w:space="0" w:color="auto"/>
                                        <w:left w:val="none" w:sz="0" w:space="0" w:color="auto"/>
                                        <w:bottom w:val="none" w:sz="0" w:space="0" w:color="auto"/>
                                        <w:right w:val="none" w:sz="0" w:space="0" w:color="auto"/>
                                      </w:divBdr>
                                    </w:div>
                                  </w:divsChild>
                                </w:div>
                                <w:div w:id="598291077">
                                  <w:marLeft w:val="0"/>
                                  <w:marRight w:val="0"/>
                                  <w:marTop w:val="0"/>
                                  <w:marBottom w:val="0"/>
                                  <w:divBdr>
                                    <w:top w:val="none" w:sz="0" w:space="0" w:color="auto"/>
                                    <w:left w:val="none" w:sz="0" w:space="0" w:color="auto"/>
                                    <w:bottom w:val="none" w:sz="0" w:space="0" w:color="auto"/>
                                    <w:right w:val="none" w:sz="0" w:space="0" w:color="auto"/>
                                  </w:divBdr>
                                  <w:divsChild>
                                    <w:div w:id="1839808767">
                                      <w:marLeft w:val="-225"/>
                                      <w:marRight w:val="-225"/>
                                      <w:marTop w:val="0"/>
                                      <w:marBottom w:val="0"/>
                                      <w:divBdr>
                                        <w:top w:val="none" w:sz="0" w:space="0" w:color="auto"/>
                                        <w:left w:val="none" w:sz="0" w:space="0" w:color="auto"/>
                                        <w:bottom w:val="none" w:sz="0" w:space="0" w:color="auto"/>
                                        <w:right w:val="none" w:sz="0" w:space="0" w:color="auto"/>
                                      </w:divBdr>
                                      <w:divsChild>
                                        <w:div w:id="458113418">
                                          <w:marLeft w:val="0"/>
                                          <w:marRight w:val="0"/>
                                          <w:marTop w:val="0"/>
                                          <w:marBottom w:val="0"/>
                                          <w:divBdr>
                                            <w:top w:val="none" w:sz="0" w:space="0" w:color="auto"/>
                                            <w:left w:val="none" w:sz="0" w:space="0" w:color="auto"/>
                                            <w:bottom w:val="none" w:sz="0" w:space="0" w:color="auto"/>
                                            <w:right w:val="none" w:sz="0" w:space="0" w:color="auto"/>
                                          </w:divBdr>
                                        </w:div>
                                        <w:div w:id="706293505">
                                          <w:marLeft w:val="0"/>
                                          <w:marRight w:val="0"/>
                                          <w:marTop w:val="0"/>
                                          <w:marBottom w:val="0"/>
                                          <w:divBdr>
                                            <w:top w:val="none" w:sz="0" w:space="0" w:color="auto"/>
                                            <w:left w:val="none" w:sz="0" w:space="0" w:color="auto"/>
                                            <w:bottom w:val="none" w:sz="0" w:space="0" w:color="auto"/>
                                            <w:right w:val="none" w:sz="0" w:space="0" w:color="auto"/>
                                          </w:divBdr>
                                        </w:div>
                                      </w:divsChild>
                                    </w:div>
                                    <w:div w:id="2031030331">
                                      <w:marLeft w:val="-225"/>
                                      <w:marRight w:val="-225"/>
                                      <w:marTop w:val="0"/>
                                      <w:marBottom w:val="0"/>
                                      <w:divBdr>
                                        <w:top w:val="none" w:sz="0" w:space="0" w:color="auto"/>
                                        <w:left w:val="none" w:sz="0" w:space="0" w:color="auto"/>
                                        <w:bottom w:val="none" w:sz="0" w:space="0" w:color="auto"/>
                                        <w:right w:val="none" w:sz="0" w:space="0" w:color="auto"/>
                                      </w:divBdr>
                                      <w:divsChild>
                                        <w:div w:id="175273440">
                                          <w:marLeft w:val="0"/>
                                          <w:marRight w:val="0"/>
                                          <w:marTop w:val="0"/>
                                          <w:marBottom w:val="0"/>
                                          <w:divBdr>
                                            <w:top w:val="none" w:sz="0" w:space="0" w:color="auto"/>
                                            <w:left w:val="none" w:sz="0" w:space="0" w:color="auto"/>
                                            <w:bottom w:val="none" w:sz="0" w:space="0" w:color="auto"/>
                                            <w:right w:val="none" w:sz="0" w:space="0" w:color="auto"/>
                                          </w:divBdr>
                                        </w:div>
                                        <w:div w:id="121878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2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345113">
                      <w:marLeft w:val="0"/>
                      <w:marRight w:val="0"/>
                      <w:marTop w:val="0"/>
                      <w:marBottom w:val="0"/>
                      <w:divBdr>
                        <w:top w:val="none" w:sz="0" w:space="0" w:color="auto"/>
                        <w:left w:val="none" w:sz="0" w:space="0" w:color="auto"/>
                        <w:bottom w:val="none" w:sz="0" w:space="0" w:color="auto"/>
                        <w:right w:val="none" w:sz="0" w:space="0" w:color="auto"/>
                      </w:divBdr>
                      <w:divsChild>
                        <w:div w:id="545026407">
                          <w:marLeft w:val="0"/>
                          <w:marRight w:val="0"/>
                          <w:marTop w:val="0"/>
                          <w:marBottom w:val="0"/>
                          <w:divBdr>
                            <w:top w:val="none" w:sz="0" w:space="0" w:color="auto"/>
                            <w:left w:val="none" w:sz="0" w:space="0" w:color="auto"/>
                            <w:bottom w:val="none" w:sz="0" w:space="0" w:color="auto"/>
                            <w:right w:val="none" w:sz="0" w:space="0" w:color="auto"/>
                          </w:divBdr>
                          <w:divsChild>
                            <w:div w:id="1262421133">
                              <w:marLeft w:val="0"/>
                              <w:marRight w:val="0"/>
                              <w:marTop w:val="0"/>
                              <w:marBottom w:val="0"/>
                              <w:divBdr>
                                <w:top w:val="none" w:sz="0" w:space="0" w:color="auto"/>
                                <w:left w:val="none" w:sz="0" w:space="0" w:color="auto"/>
                                <w:bottom w:val="none" w:sz="0" w:space="0" w:color="auto"/>
                                <w:right w:val="none" w:sz="0" w:space="0" w:color="auto"/>
                              </w:divBdr>
                              <w:divsChild>
                                <w:div w:id="82075299">
                                  <w:marLeft w:val="0"/>
                                  <w:marRight w:val="0"/>
                                  <w:marTop w:val="0"/>
                                  <w:marBottom w:val="0"/>
                                  <w:divBdr>
                                    <w:top w:val="none" w:sz="0" w:space="0" w:color="auto"/>
                                    <w:left w:val="none" w:sz="0" w:space="0" w:color="auto"/>
                                    <w:bottom w:val="none" w:sz="0" w:space="0" w:color="auto"/>
                                    <w:right w:val="none" w:sz="0" w:space="0" w:color="auto"/>
                                  </w:divBdr>
                                </w:div>
                                <w:div w:id="277298139">
                                  <w:marLeft w:val="0"/>
                                  <w:marRight w:val="0"/>
                                  <w:marTop w:val="0"/>
                                  <w:marBottom w:val="0"/>
                                  <w:divBdr>
                                    <w:top w:val="none" w:sz="0" w:space="0" w:color="auto"/>
                                    <w:left w:val="none" w:sz="0" w:space="0" w:color="auto"/>
                                    <w:bottom w:val="none" w:sz="0" w:space="0" w:color="auto"/>
                                    <w:right w:val="none" w:sz="0" w:space="0" w:color="auto"/>
                                  </w:divBdr>
                                  <w:divsChild>
                                    <w:div w:id="1170408758">
                                      <w:marLeft w:val="-225"/>
                                      <w:marRight w:val="-225"/>
                                      <w:marTop w:val="0"/>
                                      <w:marBottom w:val="0"/>
                                      <w:divBdr>
                                        <w:top w:val="none" w:sz="0" w:space="0" w:color="auto"/>
                                        <w:left w:val="none" w:sz="0" w:space="0" w:color="auto"/>
                                        <w:bottom w:val="none" w:sz="0" w:space="0" w:color="auto"/>
                                        <w:right w:val="none" w:sz="0" w:space="0" w:color="auto"/>
                                      </w:divBdr>
                                      <w:divsChild>
                                        <w:div w:id="91630500">
                                          <w:marLeft w:val="0"/>
                                          <w:marRight w:val="0"/>
                                          <w:marTop w:val="0"/>
                                          <w:marBottom w:val="0"/>
                                          <w:divBdr>
                                            <w:top w:val="none" w:sz="0" w:space="0" w:color="auto"/>
                                            <w:left w:val="none" w:sz="0" w:space="0" w:color="auto"/>
                                            <w:bottom w:val="none" w:sz="0" w:space="0" w:color="auto"/>
                                            <w:right w:val="none" w:sz="0" w:space="0" w:color="auto"/>
                                          </w:divBdr>
                                        </w:div>
                                        <w:div w:id="1405906930">
                                          <w:marLeft w:val="0"/>
                                          <w:marRight w:val="0"/>
                                          <w:marTop w:val="0"/>
                                          <w:marBottom w:val="0"/>
                                          <w:divBdr>
                                            <w:top w:val="none" w:sz="0" w:space="0" w:color="auto"/>
                                            <w:left w:val="none" w:sz="0" w:space="0" w:color="auto"/>
                                            <w:bottom w:val="none" w:sz="0" w:space="0" w:color="auto"/>
                                            <w:right w:val="none" w:sz="0" w:space="0" w:color="auto"/>
                                          </w:divBdr>
                                        </w:div>
                                      </w:divsChild>
                                    </w:div>
                                    <w:div w:id="1663659289">
                                      <w:marLeft w:val="-225"/>
                                      <w:marRight w:val="-225"/>
                                      <w:marTop w:val="0"/>
                                      <w:marBottom w:val="0"/>
                                      <w:divBdr>
                                        <w:top w:val="none" w:sz="0" w:space="0" w:color="auto"/>
                                        <w:left w:val="none" w:sz="0" w:space="0" w:color="auto"/>
                                        <w:bottom w:val="none" w:sz="0" w:space="0" w:color="auto"/>
                                        <w:right w:val="none" w:sz="0" w:space="0" w:color="auto"/>
                                      </w:divBdr>
                                      <w:divsChild>
                                        <w:div w:id="1293750719">
                                          <w:marLeft w:val="0"/>
                                          <w:marRight w:val="0"/>
                                          <w:marTop w:val="0"/>
                                          <w:marBottom w:val="0"/>
                                          <w:divBdr>
                                            <w:top w:val="none" w:sz="0" w:space="0" w:color="auto"/>
                                            <w:left w:val="none" w:sz="0" w:space="0" w:color="auto"/>
                                            <w:bottom w:val="none" w:sz="0" w:space="0" w:color="auto"/>
                                            <w:right w:val="none" w:sz="0" w:space="0" w:color="auto"/>
                                          </w:divBdr>
                                        </w:div>
                                        <w:div w:id="16071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004521">
                                  <w:marLeft w:val="0"/>
                                  <w:marRight w:val="0"/>
                                  <w:marTop w:val="0"/>
                                  <w:marBottom w:val="0"/>
                                  <w:divBdr>
                                    <w:top w:val="none" w:sz="0" w:space="0" w:color="auto"/>
                                    <w:left w:val="none" w:sz="0" w:space="0" w:color="auto"/>
                                    <w:bottom w:val="none" w:sz="0" w:space="0" w:color="auto"/>
                                    <w:right w:val="none" w:sz="0" w:space="0" w:color="auto"/>
                                  </w:divBdr>
                                  <w:divsChild>
                                    <w:div w:id="1468737615">
                                      <w:marLeft w:val="0"/>
                                      <w:marRight w:val="0"/>
                                      <w:marTop w:val="0"/>
                                      <w:marBottom w:val="0"/>
                                      <w:divBdr>
                                        <w:top w:val="none" w:sz="0" w:space="0" w:color="auto"/>
                                        <w:left w:val="none" w:sz="0" w:space="0" w:color="auto"/>
                                        <w:bottom w:val="none" w:sz="0" w:space="0" w:color="auto"/>
                                        <w:right w:val="none" w:sz="0" w:space="0" w:color="auto"/>
                                      </w:divBdr>
                                    </w:div>
                                    <w:div w:id="2145536839">
                                      <w:marLeft w:val="0"/>
                                      <w:marRight w:val="0"/>
                                      <w:marTop w:val="0"/>
                                      <w:marBottom w:val="0"/>
                                      <w:divBdr>
                                        <w:top w:val="none" w:sz="0" w:space="0" w:color="auto"/>
                                        <w:left w:val="none" w:sz="0" w:space="0" w:color="auto"/>
                                        <w:bottom w:val="none" w:sz="0" w:space="0" w:color="auto"/>
                                        <w:right w:val="none" w:sz="0" w:space="0" w:color="auto"/>
                                      </w:divBdr>
                                    </w:div>
                                  </w:divsChild>
                                </w:div>
                                <w:div w:id="523373305">
                                  <w:marLeft w:val="0"/>
                                  <w:marRight w:val="0"/>
                                  <w:marTop w:val="0"/>
                                  <w:marBottom w:val="0"/>
                                  <w:divBdr>
                                    <w:top w:val="none" w:sz="0" w:space="0" w:color="auto"/>
                                    <w:left w:val="none" w:sz="0" w:space="0" w:color="auto"/>
                                    <w:bottom w:val="none" w:sz="0" w:space="0" w:color="auto"/>
                                    <w:right w:val="none" w:sz="0" w:space="0" w:color="auto"/>
                                  </w:divBdr>
                                  <w:divsChild>
                                    <w:div w:id="1482892365">
                                      <w:marLeft w:val="0"/>
                                      <w:marRight w:val="0"/>
                                      <w:marTop w:val="0"/>
                                      <w:marBottom w:val="0"/>
                                      <w:divBdr>
                                        <w:top w:val="none" w:sz="0" w:space="0" w:color="auto"/>
                                        <w:left w:val="none" w:sz="0" w:space="0" w:color="auto"/>
                                        <w:bottom w:val="none" w:sz="0" w:space="0" w:color="auto"/>
                                        <w:right w:val="none" w:sz="0" w:space="0" w:color="auto"/>
                                      </w:divBdr>
                                      <w:divsChild>
                                        <w:div w:id="1045956267">
                                          <w:blockQuote w:val="1"/>
                                          <w:marLeft w:val="0"/>
                                          <w:marRight w:val="0"/>
                                          <w:marTop w:val="0"/>
                                          <w:marBottom w:val="300"/>
                                          <w:divBdr>
                                            <w:top w:val="none" w:sz="0" w:space="0" w:color="auto"/>
                                            <w:left w:val="single" w:sz="36" w:space="15" w:color="EEEEEE"/>
                                            <w:bottom w:val="none" w:sz="0" w:space="0" w:color="auto"/>
                                            <w:right w:val="none" w:sz="0" w:space="0" w:color="auto"/>
                                          </w:divBdr>
                                        </w:div>
                                        <w:div w:id="128341707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 w:id="538400291">
                                  <w:marLeft w:val="0"/>
                                  <w:marRight w:val="0"/>
                                  <w:marTop w:val="0"/>
                                  <w:marBottom w:val="0"/>
                                  <w:divBdr>
                                    <w:top w:val="none" w:sz="0" w:space="0" w:color="auto"/>
                                    <w:left w:val="none" w:sz="0" w:space="0" w:color="auto"/>
                                    <w:bottom w:val="none" w:sz="0" w:space="0" w:color="auto"/>
                                    <w:right w:val="none" w:sz="0" w:space="0" w:color="auto"/>
                                  </w:divBdr>
                                  <w:divsChild>
                                    <w:div w:id="455759645">
                                      <w:marLeft w:val="0"/>
                                      <w:marRight w:val="0"/>
                                      <w:marTop w:val="0"/>
                                      <w:marBottom w:val="0"/>
                                      <w:divBdr>
                                        <w:top w:val="none" w:sz="0" w:space="0" w:color="auto"/>
                                        <w:left w:val="none" w:sz="0" w:space="0" w:color="auto"/>
                                        <w:bottom w:val="none" w:sz="0" w:space="0" w:color="auto"/>
                                        <w:right w:val="none" w:sz="0" w:space="0" w:color="auto"/>
                                      </w:divBdr>
                                      <w:divsChild>
                                        <w:div w:id="957687738">
                                          <w:marLeft w:val="0"/>
                                          <w:marRight w:val="0"/>
                                          <w:marTop w:val="0"/>
                                          <w:marBottom w:val="0"/>
                                          <w:divBdr>
                                            <w:top w:val="none" w:sz="0" w:space="0" w:color="auto"/>
                                            <w:left w:val="none" w:sz="0" w:space="0" w:color="auto"/>
                                            <w:bottom w:val="none" w:sz="0" w:space="0" w:color="auto"/>
                                            <w:right w:val="none" w:sz="0" w:space="0" w:color="auto"/>
                                          </w:divBdr>
                                        </w:div>
                                      </w:divsChild>
                                    </w:div>
                                    <w:div w:id="460152608">
                                      <w:marLeft w:val="0"/>
                                      <w:marRight w:val="0"/>
                                      <w:marTop w:val="0"/>
                                      <w:marBottom w:val="0"/>
                                      <w:divBdr>
                                        <w:top w:val="none" w:sz="0" w:space="0" w:color="auto"/>
                                        <w:left w:val="none" w:sz="0" w:space="0" w:color="auto"/>
                                        <w:bottom w:val="none" w:sz="0" w:space="0" w:color="auto"/>
                                        <w:right w:val="none" w:sz="0" w:space="0" w:color="auto"/>
                                      </w:divBdr>
                                    </w:div>
                                    <w:div w:id="1025131088">
                                      <w:marLeft w:val="0"/>
                                      <w:marRight w:val="0"/>
                                      <w:marTop w:val="0"/>
                                      <w:marBottom w:val="0"/>
                                      <w:divBdr>
                                        <w:top w:val="none" w:sz="0" w:space="0" w:color="auto"/>
                                        <w:left w:val="none" w:sz="0" w:space="0" w:color="auto"/>
                                        <w:bottom w:val="none" w:sz="0" w:space="0" w:color="auto"/>
                                        <w:right w:val="none" w:sz="0" w:space="0" w:color="auto"/>
                                      </w:divBdr>
                                    </w:div>
                                    <w:div w:id="1186096473">
                                      <w:marLeft w:val="0"/>
                                      <w:marRight w:val="0"/>
                                      <w:marTop w:val="0"/>
                                      <w:marBottom w:val="0"/>
                                      <w:divBdr>
                                        <w:top w:val="none" w:sz="0" w:space="0" w:color="auto"/>
                                        <w:left w:val="none" w:sz="0" w:space="0" w:color="auto"/>
                                        <w:bottom w:val="none" w:sz="0" w:space="0" w:color="auto"/>
                                        <w:right w:val="none" w:sz="0" w:space="0" w:color="auto"/>
                                      </w:divBdr>
                                    </w:div>
                                    <w:div w:id="1661501247">
                                      <w:marLeft w:val="0"/>
                                      <w:marRight w:val="0"/>
                                      <w:marTop w:val="0"/>
                                      <w:marBottom w:val="0"/>
                                      <w:divBdr>
                                        <w:top w:val="none" w:sz="0" w:space="0" w:color="auto"/>
                                        <w:left w:val="none" w:sz="0" w:space="0" w:color="auto"/>
                                        <w:bottom w:val="none" w:sz="0" w:space="0" w:color="auto"/>
                                        <w:right w:val="none" w:sz="0" w:space="0" w:color="auto"/>
                                      </w:divBdr>
                                      <w:divsChild>
                                        <w:div w:id="204566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83718">
                                  <w:marLeft w:val="0"/>
                                  <w:marRight w:val="0"/>
                                  <w:marTop w:val="0"/>
                                  <w:marBottom w:val="0"/>
                                  <w:divBdr>
                                    <w:top w:val="none" w:sz="0" w:space="0" w:color="auto"/>
                                    <w:left w:val="none" w:sz="0" w:space="0" w:color="auto"/>
                                    <w:bottom w:val="none" w:sz="0" w:space="0" w:color="auto"/>
                                    <w:right w:val="none" w:sz="0" w:space="0" w:color="auto"/>
                                  </w:divBdr>
                                </w:div>
                                <w:div w:id="1127427162">
                                  <w:marLeft w:val="0"/>
                                  <w:marRight w:val="0"/>
                                  <w:marTop w:val="0"/>
                                  <w:marBottom w:val="0"/>
                                  <w:divBdr>
                                    <w:top w:val="none" w:sz="0" w:space="0" w:color="auto"/>
                                    <w:left w:val="none" w:sz="0" w:space="0" w:color="auto"/>
                                    <w:bottom w:val="none" w:sz="0" w:space="0" w:color="auto"/>
                                    <w:right w:val="none" w:sz="0" w:space="0" w:color="auto"/>
                                  </w:divBdr>
                                  <w:divsChild>
                                    <w:div w:id="133068338">
                                      <w:marLeft w:val="0"/>
                                      <w:marRight w:val="0"/>
                                      <w:marTop w:val="0"/>
                                      <w:marBottom w:val="0"/>
                                      <w:divBdr>
                                        <w:top w:val="none" w:sz="0" w:space="0" w:color="auto"/>
                                        <w:left w:val="none" w:sz="0" w:space="0" w:color="auto"/>
                                        <w:bottom w:val="none" w:sz="0" w:space="0" w:color="auto"/>
                                        <w:right w:val="none" w:sz="0" w:space="0" w:color="auto"/>
                                      </w:divBdr>
                                    </w:div>
                                    <w:div w:id="889000451">
                                      <w:marLeft w:val="0"/>
                                      <w:marRight w:val="0"/>
                                      <w:marTop w:val="0"/>
                                      <w:marBottom w:val="0"/>
                                      <w:divBdr>
                                        <w:top w:val="none" w:sz="0" w:space="0" w:color="auto"/>
                                        <w:left w:val="none" w:sz="0" w:space="0" w:color="auto"/>
                                        <w:bottom w:val="none" w:sz="0" w:space="0" w:color="auto"/>
                                        <w:right w:val="none" w:sz="0" w:space="0" w:color="auto"/>
                                      </w:divBdr>
                                    </w:div>
                                    <w:div w:id="1522357389">
                                      <w:marLeft w:val="0"/>
                                      <w:marRight w:val="0"/>
                                      <w:marTop w:val="0"/>
                                      <w:marBottom w:val="0"/>
                                      <w:divBdr>
                                        <w:top w:val="none" w:sz="0" w:space="0" w:color="auto"/>
                                        <w:left w:val="none" w:sz="0" w:space="0" w:color="auto"/>
                                        <w:bottom w:val="none" w:sz="0" w:space="0" w:color="auto"/>
                                        <w:right w:val="none" w:sz="0" w:space="0" w:color="auto"/>
                                      </w:divBdr>
                                      <w:divsChild>
                                        <w:div w:id="1860778754">
                                          <w:marLeft w:val="0"/>
                                          <w:marRight w:val="0"/>
                                          <w:marTop w:val="0"/>
                                          <w:marBottom w:val="0"/>
                                          <w:divBdr>
                                            <w:top w:val="none" w:sz="0" w:space="0" w:color="auto"/>
                                            <w:left w:val="none" w:sz="0" w:space="0" w:color="auto"/>
                                            <w:bottom w:val="none" w:sz="0" w:space="0" w:color="auto"/>
                                            <w:right w:val="none" w:sz="0" w:space="0" w:color="auto"/>
                                          </w:divBdr>
                                        </w:div>
                                      </w:divsChild>
                                    </w:div>
                                    <w:div w:id="1524703601">
                                      <w:marLeft w:val="0"/>
                                      <w:marRight w:val="0"/>
                                      <w:marTop w:val="0"/>
                                      <w:marBottom w:val="0"/>
                                      <w:divBdr>
                                        <w:top w:val="none" w:sz="0" w:space="0" w:color="auto"/>
                                        <w:left w:val="none" w:sz="0" w:space="0" w:color="auto"/>
                                        <w:bottom w:val="none" w:sz="0" w:space="0" w:color="auto"/>
                                        <w:right w:val="none" w:sz="0" w:space="0" w:color="auto"/>
                                      </w:divBdr>
                                    </w:div>
                                    <w:div w:id="1852379797">
                                      <w:marLeft w:val="0"/>
                                      <w:marRight w:val="0"/>
                                      <w:marTop w:val="0"/>
                                      <w:marBottom w:val="0"/>
                                      <w:divBdr>
                                        <w:top w:val="none" w:sz="0" w:space="0" w:color="auto"/>
                                        <w:left w:val="none" w:sz="0" w:space="0" w:color="auto"/>
                                        <w:bottom w:val="none" w:sz="0" w:space="0" w:color="auto"/>
                                        <w:right w:val="none" w:sz="0" w:space="0" w:color="auto"/>
                                      </w:divBdr>
                                      <w:divsChild>
                                        <w:div w:id="203091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331190">
                                  <w:marLeft w:val="0"/>
                                  <w:marRight w:val="0"/>
                                  <w:marTop w:val="0"/>
                                  <w:marBottom w:val="0"/>
                                  <w:divBdr>
                                    <w:top w:val="none" w:sz="0" w:space="0" w:color="auto"/>
                                    <w:left w:val="none" w:sz="0" w:space="0" w:color="auto"/>
                                    <w:bottom w:val="none" w:sz="0" w:space="0" w:color="auto"/>
                                    <w:right w:val="none" w:sz="0" w:space="0" w:color="auto"/>
                                  </w:divBdr>
                                  <w:divsChild>
                                    <w:div w:id="1599173666">
                                      <w:marLeft w:val="0"/>
                                      <w:marRight w:val="0"/>
                                      <w:marTop w:val="0"/>
                                      <w:marBottom w:val="0"/>
                                      <w:divBdr>
                                        <w:top w:val="none" w:sz="0" w:space="0" w:color="auto"/>
                                        <w:left w:val="none" w:sz="0" w:space="0" w:color="auto"/>
                                        <w:bottom w:val="none" w:sz="0" w:space="0" w:color="auto"/>
                                        <w:right w:val="none" w:sz="0" w:space="0" w:color="auto"/>
                                      </w:divBdr>
                                    </w:div>
                                    <w:div w:id="1978995960">
                                      <w:marLeft w:val="0"/>
                                      <w:marRight w:val="0"/>
                                      <w:marTop w:val="0"/>
                                      <w:marBottom w:val="0"/>
                                      <w:divBdr>
                                        <w:top w:val="none" w:sz="0" w:space="0" w:color="auto"/>
                                        <w:left w:val="none" w:sz="0" w:space="0" w:color="auto"/>
                                        <w:bottom w:val="none" w:sz="0" w:space="0" w:color="auto"/>
                                        <w:right w:val="none" w:sz="0" w:space="0" w:color="auto"/>
                                      </w:divBdr>
                                      <w:divsChild>
                                        <w:div w:id="739641261">
                                          <w:marLeft w:val="0"/>
                                          <w:marRight w:val="0"/>
                                          <w:marTop w:val="0"/>
                                          <w:marBottom w:val="0"/>
                                          <w:divBdr>
                                            <w:top w:val="none" w:sz="0" w:space="0" w:color="auto"/>
                                            <w:left w:val="none" w:sz="0" w:space="0" w:color="auto"/>
                                            <w:bottom w:val="none" w:sz="0" w:space="0" w:color="auto"/>
                                            <w:right w:val="none" w:sz="0" w:space="0" w:color="auto"/>
                                          </w:divBdr>
                                          <w:divsChild>
                                            <w:div w:id="883100374">
                                              <w:marLeft w:val="0"/>
                                              <w:marRight w:val="0"/>
                                              <w:marTop w:val="0"/>
                                              <w:marBottom w:val="0"/>
                                              <w:divBdr>
                                                <w:top w:val="none" w:sz="0" w:space="0" w:color="auto"/>
                                                <w:left w:val="none" w:sz="0" w:space="0" w:color="auto"/>
                                                <w:bottom w:val="none" w:sz="0" w:space="0" w:color="auto"/>
                                                <w:right w:val="none" w:sz="0" w:space="0" w:color="auto"/>
                                              </w:divBdr>
                                              <w:divsChild>
                                                <w:div w:id="172032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619921">
                                          <w:marLeft w:val="0"/>
                                          <w:marRight w:val="0"/>
                                          <w:marTop w:val="0"/>
                                          <w:marBottom w:val="0"/>
                                          <w:divBdr>
                                            <w:top w:val="none" w:sz="0" w:space="0" w:color="auto"/>
                                            <w:left w:val="none" w:sz="0" w:space="0" w:color="auto"/>
                                            <w:bottom w:val="none" w:sz="0" w:space="0" w:color="auto"/>
                                            <w:right w:val="none" w:sz="0" w:space="0" w:color="auto"/>
                                          </w:divBdr>
                                        </w:div>
                                        <w:div w:id="200285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914240">
                              <w:marLeft w:val="0"/>
                              <w:marRight w:val="0"/>
                              <w:marTop w:val="0"/>
                              <w:marBottom w:val="0"/>
                              <w:divBdr>
                                <w:top w:val="none" w:sz="0" w:space="0" w:color="auto"/>
                                <w:left w:val="none" w:sz="0" w:space="0" w:color="auto"/>
                                <w:bottom w:val="none" w:sz="0" w:space="0" w:color="auto"/>
                                <w:right w:val="none" w:sz="0" w:space="0" w:color="auto"/>
                              </w:divBdr>
                              <w:divsChild>
                                <w:div w:id="127035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460458">
                  <w:marLeft w:val="0"/>
                  <w:marRight w:val="0"/>
                  <w:marTop w:val="0"/>
                  <w:marBottom w:val="150"/>
                  <w:divBdr>
                    <w:top w:val="none" w:sz="0" w:space="0" w:color="auto"/>
                    <w:left w:val="none" w:sz="0" w:space="0" w:color="auto"/>
                    <w:bottom w:val="none" w:sz="0" w:space="0" w:color="auto"/>
                    <w:right w:val="none" w:sz="0" w:space="0" w:color="auto"/>
                  </w:divBdr>
                  <w:divsChild>
                    <w:div w:id="1751346209">
                      <w:marLeft w:val="-1770"/>
                      <w:marRight w:val="-1770"/>
                      <w:marTop w:val="0"/>
                      <w:marBottom w:val="0"/>
                      <w:divBdr>
                        <w:top w:val="none" w:sz="0" w:space="0" w:color="auto"/>
                        <w:left w:val="none" w:sz="0" w:space="0" w:color="auto"/>
                        <w:bottom w:val="none" w:sz="0" w:space="0" w:color="auto"/>
                        <w:right w:val="none" w:sz="0" w:space="0" w:color="auto"/>
                      </w:divBdr>
                      <w:divsChild>
                        <w:div w:id="59470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219862">
          <w:marLeft w:val="0"/>
          <w:marRight w:val="0"/>
          <w:marTop w:val="0"/>
          <w:marBottom w:val="0"/>
          <w:divBdr>
            <w:top w:val="none" w:sz="0" w:space="0" w:color="auto"/>
            <w:left w:val="none" w:sz="0" w:space="0" w:color="auto"/>
            <w:bottom w:val="none" w:sz="0" w:space="0" w:color="auto"/>
            <w:right w:val="none" w:sz="0" w:space="0" w:color="auto"/>
          </w:divBdr>
          <w:divsChild>
            <w:div w:id="1667511118">
              <w:marLeft w:val="0"/>
              <w:marRight w:val="0"/>
              <w:marTop w:val="0"/>
              <w:marBottom w:val="0"/>
              <w:divBdr>
                <w:top w:val="none" w:sz="0" w:space="0" w:color="auto"/>
                <w:left w:val="none" w:sz="0" w:space="0" w:color="auto"/>
                <w:bottom w:val="none" w:sz="0" w:space="0" w:color="auto"/>
                <w:right w:val="none" w:sz="0" w:space="0" w:color="auto"/>
              </w:divBdr>
              <w:divsChild>
                <w:div w:id="941843739">
                  <w:marLeft w:val="0"/>
                  <w:marRight w:val="0"/>
                  <w:marTop w:val="0"/>
                  <w:marBottom w:val="0"/>
                  <w:divBdr>
                    <w:top w:val="none" w:sz="0" w:space="0" w:color="auto"/>
                    <w:left w:val="none" w:sz="0" w:space="0" w:color="auto"/>
                    <w:bottom w:val="none" w:sz="0" w:space="0" w:color="auto"/>
                    <w:right w:val="none" w:sz="0" w:space="0" w:color="auto"/>
                  </w:divBdr>
                  <w:divsChild>
                    <w:div w:id="1844662529">
                      <w:marLeft w:val="0"/>
                      <w:marRight w:val="0"/>
                      <w:marTop w:val="0"/>
                      <w:marBottom w:val="0"/>
                      <w:divBdr>
                        <w:top w:val="none" w:sz="0" w:space="0" w:color="auto"/>
                        <w:left w:val="none" w:sz="0" w:space="0" w:color="auto"/>
                        <w:bottom w:val="none" w:sz="0" w:space="0" w:color="auto"/>
                        <w:right w:val="none" w:sz="0" w:space="0" w:color="auto"/>
                      </w:divBdr>
                      <w:divsChild>
                        <w:div w:id="94595588">
                          <w:marLeft w:val="0"/>
                          <w:marRight w:val="0"/>
                          <w:marTop w:val="0"/>
                          <w:marBottom w:val="0"/>
                          <w:divBdr>
                            <w:top w:val="none" w:sz="0" w:space="0" w:color="auto"/>
                            <w:left w:val="none" w:sz="0" w:space="0" w:color="auto"/>
                            <w:bottom w:val="none" w:sz="0" w:space="0" w:color="auto"/>
                            <w:right w:val="none" w:sz="0" w:space="0" w:color="auto"/>
                          </w:divBdr>
                          <w:divsChild>
                            <w:div w:id="1515922495">
                              <w:marLeft w:val="0"/>
                              <w:marRight w:val="0"/>
                              <w:marTop w:val="0"/>
                              <w:marBottom w:val="0"/>
                              <w:divBdr>
                                <w:top w:val="none" w:sz="0" w:space="0" w:color="auto"/>
                                <w:left w:val="none" w:sz="0" w:space="0" w:color="auto"/>
                                <w:bottom w:val="none" w:sz="0" w:space="0" w:color="auto"/>
                                <w:right w:val="none" w:sz="0" w:space="0" w:color="auto"/>
                              </w:divBdr>
                            </w:div>
                          </w:divsChild>
                        </w:div>
                        <w:div w:id="223759388">
                          <w:marLeft w:val="0"/>
                          <w:marRight w:val="0"/>
                          <w:marTop w:val="0"/>
                          <w:marBottom w:val="0"/>
                          <w:divBdr>
                            <w:top w:val="none" w:sz="0" w:space="0" w:color="auto"/>
                            <w:left w:val="none" w:sz="0" w:space="0" w:color="auto"/>
                            <w:bottom w:val="none" w:sz="0" w:space="0" w:color="auto"/>
                            <w:right w:val="none" w:sz="0" w:space="0" w:color="auto"/>
                          </w:divBdr>
                          <w:divsChild>
                            <w:div w:id="2140566973">
                              <w:marLeft w:val="0"/>
                              <w:marRight w:val="0"/>
                              <w:marTop w:val="0"/>
                              <w:marBottom w:val="0"/>
                              <w:divBdr>
                                <w:top w:val="none" w:sz="0" w:space="0" w:color="auto"/>
                                <w:left w:val="none" w:sz="0" w:space="0" w:color="auto"/>
                                <w:bottom w:val="none" w:sz="0" w:space="0" w:color="auto"/>
                                <w:right w:val="none" w:sz="0" w:space="0" w:color="auto"/>
                              </w:divBdr>
                            </w:div>
                          </w:divsChild>
                        </w:div>
                        <w:div w:id="261960839">
                          <w:marLeft w:val="0"/>
                          <w:marRight w:val="0"/>
                          <w:marTop w:val="0"/>
                          <w:marBottom w:val="0"/>
                          <w:divBdr>
                            <w:top w:val="none" w:sz="0" w:space="0" w:color="auto"/>
                            <w:left w:val="none" w:sz="0" w:space="0" w:color="auto"/>
                            <w:bottom w:val="none" w:sz="0" w:space="0" w:color="auto"/>
                            <w:right w:val="none" w:sz="0" w:space="0" w:color="auto"/>
                          </w:divBdr>
                          <w:divsChild>
                            <w:div w:id="2047556896">
                              <w:marLeft w:val="0"/>
                              <w:marRight w:val="0"/>
                              <w:marTop w:val="0"/>
                              <w:marBottom w:val="0"/>
                              <w:divBdr>
                                <w:top w:val="none" w:sz="0" w:space="0" w:color="auto"/>
                                <w:left w:val="none" w:sz="0" w:space="0" w:color="auto"/>
                                <w:bottom w:val="none" w:sz="0" w:space="0" w:color="auto"/>
                                <w:right w:val="none" w:sz="0" w:space="0" w:color="auto"/>
                              </w:divBdr>
                            </w:div>
                          </w:divsChild>
                        </w:div>
                        <w:div w:id="262349414">
                          <w:marLeft w:val="0"/>
                          <w:marRight w:val="0"/>
                          <w:marTop w:val="0"/>
                          <w:marBottom w:val="0"/>
                          <w:divBdr>
                            <w:top w:val="none" w:sz="0" w:space="0" w:color="auto"/>
                            <w:left w:val="none" w:sz="0" w:space="0" w:color="auto"/>
                            <w:bottom w:val="none" w:sz="0" w:space="0" w:color="auto"/>
                            <w:right w:val="none" w:sz="0" w:space="0" w:color="auto"/>
                          </w:divBdr>
                          <w:divsChild>
                            <w:div w:id="163664542">
                              <w:marLeft w:val="0"/>
                              <w:marRight w:val="0"/>
                              <w:marTop w:val="0"/>
                              <w:marBottom w:val="0"/>
                              <w:divBdr>
                                <w:top w:val="none" w:sz="0" w:space="0" w:color="auto"/>
                                <w:left w:val="none" w:sz="0" w:space="0" w:color="auto"/>
                                <w:bottom w:val="none" w:sz="0" w:space="0" w:color="auto"/>
                                <w:right w:val="none" w:sz="0" w:space="0" w:color="auto"/>
                              </w:divBdr>
                            </w:div>
                          </w:divsChild>
                        </w:div>
                        <w:div w:id="281158512">
                          <w:marLeft w:val="0"/>
                          <w:marRight w:val="0"/>
                          <w:marTop w:val="0"/>
                          <w:marBottom w:val="0"/>
                          <w:divBdr>
                            <w:top w:val="none" w:sz="0" w:space="0" w:color="auto"/>
                            <w:left w:val="none" w:sz="0" w:space="0" w:color="auto"/>
                            <w:bottom w:val="none" w:sz="0" w:space="0" w:color="auto"/>
                            <w:right w:val="none" w:sz="0" w:space="0" w:color="auto"/>
                          </w:divBdr>
                          <w:divsChild>
                            <w:div w:id="1391659583">
                              <w:marLeft w:val="0"/>
                              <w:marRight w:val="0"/>
                              <w:marTop w:val="0"/>
                              <w:marBottom w:val="0"/>
                              <w:divBdr>
                                <w:top w:val="none" w:sz="0" w:space="0" w:color="auto"/>
                                <w:left w:val="none" w:sz="0" w:space="0" w:color="auto"/>
                                <w:bottom w:val="none" w:sz="0" w:space="0" w:color="auto"/>
                                <w:right w:val="none" w:sz="0" w:space="0" w:color="auto"/>
                              </w:divBdr>
                            </w:div>
                          </w:divsChild>
                        </w:div>
                        <w:div w:id="383722675">
                          <w:marLeft w:val="0"/>
                          <w:marRight w:val="0"/>
                          <w:marTop w:val="0"/>
                          <w:marBottom w:val="0"/>
                          <w:divBdr>
                            <w:top w:val="none" w:sz="0" w:space="0" w:color="auto"/>
                            <w:left w:val="none" w:sz="0" w:space="0" w:color="auto"/>
                            <w:bottom w:val="none" w:sz="0" w:space="0" w:color="auto"/>
                            <w:right w:val="none" w:sz="0" w:space="0" w:color="auto"/>
                          </w:divBdr>
                          <w:divsChild>
                            <w:div w:id="1662076627">
                              <w:marLeft w:val="0"/>
                              <w:marRight w:val="0"/>
                              <w:marTop w:val="0"/>
                              <w:marBottom w:val="0"/>
                              <w:divBdr>
                                <w:top w:val="none" w:sz="0" w:space="0" w:color="auto"/>
                                <w:left w:val="none" w:sz="0" w:space="0" w:color="auto"/>
                                <w:bottom w:val="none" w:sz="0" w:space="0" w:color="auto"/>
                                <w:right w:val="none" w:sz="0" w:space="0" w:color="auto"/>
                              </w:divBdr>
                            </w:div>
                          </w:divsChild>
                        </w:div>
                        <w:div w:id="403453257">
                          <w:marLeft w:val="0"/>
                          <w:marRight w:val="0"/>
                          <w:marTop w:val="0"/>
                          <w:marBottom w:val="0"/>
                          <w:divBdr>
                            <w:top w:val="none" w:sz="0" w:space="0" w:color="auto"/>
                            <w:left w:val="none" w:sz="0" w:space="0" w:color="auto"/>
                            <w:bottom w:val="none" w:sz="0" w:space="0" w:color="auto"/>
                            <w:right w:val="none" w:sz="0" w:space="0" w:color="auto"/>
                          </w:divBdr>
                          <w:divsChild>
                            <w:div w:id="728499127">
                              <w:marLeft w:val="0"/>
                              <w:marRight w:val="0"/>
                              <w:marTop w:val="0"/>
                              <w:marBottom w:val="0"/>
                              <w:divBdr>
                                <w:top w:val="none" w:sz="0" w:space="0" w:color="auto"/>
                                <w:left w:val="none" w:sz="0" w:space="0" w:color="auto"/>
                                <w:bottom w:val="none" w:sz="0" w:space="0" w:color="auto"/>
                                <w:right w:val="none" w:sz="0" w:space="0" w:color="auto"/>
                              </w:divBdr>
                            </w:div>
                          </w:divsChild>
                        </w:div>
                        <w:div w:id="405494033">
                          <w:marLeft w:val="0"/>
                          <w:marRight w:val="0"/>
                          <w:marTop w:val="0"/>
                          <w:marBottom w:val="0"/>
                          <w:divBdr>
                            <w:top w:val="none" w:sz="0" w:space="0" w:color="auto"/>
                            <w:left w:val="none" w:sz="0" w:space="0" w:color="auto"/>
                            <w:bottom w:val="none" w:sz="0" w:space="0" w:color="auto"/>
                            <w:right w:val="none" w:sz="0" w:space="0" w:color="auto"/>
                          </w:divBdr>
                          <w:divsChild>
                            <w:div w:id="699942147">
                              <w:marLeft w:val="0"/>
                              <w:marRight w:val="0"/>
                              <w:marTop w:val="0"/>
                              <w:marBottom w:val="0"/>
                              <w:divBdr>
                                <w:top w:val="none" w:sz="0" w:space="0" w:color="auto"/>
                                <w:left w:val="none" w:sz="0" w:space="0" w:color="auto"/>
                                <w:bottom w:val="none" w:sz="0" w:space="0" w:color="auto"/>
                                <w:right w:val="none" w:sz="0" w:space="0" w:color="auto"/>
                              </w:divBdr>
                            </w:div>
                          </w:divsChild>
                        </w:div>
                        <w:div w:id="440760694">
                          <w:marLeft w:val="0"/>
                          <w:marRight w:val="0"/>
                          <w:marTop w:val="0"/>
                          <w:marBottom w:val="0"/>
                          <w:divBdr>
                            <w:top w:val="none" w:sz="0" w:space="0" w:color="auto"/>
                            <w:left w:val="none" w:sz="0" w:space="0" w:color="auto"/>
                            <w:bottom w:val="none" w:sz="0" w:space="0" w:color="auto"/>
                            <w:right w:val="none" w:sz="0" w:space="0" w:color="auto"/>
                          </w:divBdr>
                          <w:divsChild>
                            <w:div w:id="564996770">
                              <w:marLeft w:val="0"/>
                              <w:marRight w:val="0"/>
                              <w:marTop w:val="0"/>
                              <w:marBottom w:val="0"/>
                              <w:divBdr>
                                <w:top w:val="none" w:sz="0" w:space="0" w:color="auto"/>
                                <w:left w:val="none" w:sz="0" w:space="0" w:color="auto"/>
                                <w:bottom w:val="none" w:sz="0" w:space="0" w:color="auto"/>
                                <w:right w:val="none" w:sz="0" w:space="0" w:color="auto"/>
                              </w:divBdr>
                            </w:div>
                          </w:divsChild>
                        </w:div>
                        <w:div w:id="476068367">
                          <w:marLeft w:val="0"/>
                          <w:marRight w:val="0"/>
                          <w:marTop w:val="0"/>
                          <w:marBottom w:val="0"/>
                          <w:divBdr>
                            <w:top w:val="none" w:sz="0" w:space="0" w:color="auto"/>
                            <w:left w:val="none" w:sz="0" w:space="0" w:color="auto"/>
                            <w:bottom w:val="none" w:sz="0" w:space="0" w:color="auto"/>
                            <w:right w:val="none" w:sz="0" w:space="0" w:color="auto"/>
                          </w:divBdr>
                          <w:divsChild>
                            <w:div w:id="134222269">
                              <w:marLeft w:val="0"/>
                              <w:marRight w:val="0"/>
                              <w:marTop w:val="0"/>
                              <w:marBottom w:val="0"/>
                              <w:divBdr>
                                <w:top w:val="none" w:sz="0" w:space="0" w:color="auto"/>
                                <w:left w:val="none" w:sz="0" w:space="0" w:color="auto"/>
                                <w:bottom w:val="none" w:sz="0" w:space="0" w:color="auto"/>
                                <w:right w:val="none" w:sz="0" w:space="0" w:color="auto"/>
                              </w:divBdr>
                            </w:div>
                          </w:divsChild>
                        </w:div>
                        <w:div w:id="526404753">
                          <w:marLeft w:val="0"/>
                          <w:marRight w:val="0"/>
                          <w:marTop w:val="0"/>
                          <w:marBottom w:val="0"/>
                          <w:divBdr>
                            <w:top w:val="none" w:sz="0" w:space="0" w:color="auto"/>
                            <w:left w:val="none" w:sz="0" w:space="0" w:color="auto"/>
                            <w:bottom w:val="none" w:sz="0" w:space="0" w:color="auto"/>
                            <w:right w:val="none" w:sz="0" w:space="0" w:color="auto"/>
                          </w:divBdr>
                          <w:divsChild>
                            <w:div w:id="691108596">
                              <w:marLeft w:val="0"/>
                              <w:marRight w:val="0"/>
                              <w:marTop w:val="0"/>
                              <w:marBottom w:val="0"/>
                              <w:divBdr>
                                <w:top w:val="none" w:sz="0" w:space="0" w:color="auto"/>
                                <w:left w:val="none" w:sz="0" w:space="0" w:color="auto"/>
                                <w:bottom w:val="none" w:sz="0" w:space="0" w:color="auto"/>
                                <w:right w:val="none" w:sz="0" w:space="0" w:color="auto"/>
                              </w:divBdr>
                            </w:div>
                          </w:divsChild>
                        </w:div>
                        <w:div w:id="543567110">
                          <w:marLeft w:val="0"/>
                          <w:marRight w:val="0"/>
                          <w:marTop w:val="0"/>
                          <w:marBottom w:val="0"/>
                          <w:divBdr>
                            <w:top w:val="none" w:sz="0" w:space="0" w:color="auto"/>
                            <w:left w:val="none" w:sz="0" w:space="0" w:color="auto"/>
                            <w:bottom w:val="none" w:sz="0" w:space="0" w:color="auto"/>
                            <w:right w:val="none" w:sz="0" w:space="0" w:color="auto"/>
                          </w:divBdr>
                          <w:divsChild>
                            <w:div w:id="1857422344">
                              <w:marLeft w:val="0"/>
                              <w:marRight w:val="0"/>
                              <w:marTop w:val="0"/>
                              <w:marBottom w:val="0"/>
                              <w:divBdr>
                                <w:top w:val="none" w:sz="0" w:space="0" w:color="auto"/>
                                <w:left w:val="none" w:sz="0" w:space="0" w:color="auto"/>
                                <w:bottom w:val="none" w:sz="0" w:space="0" w:color="auto"/>
                                <w:right w:val="none" w:sz="0" w:space="0" w:color="auto"/>
                              </w:divBdr>
                            </w:div>
                          </w:divsChild>
                        </w:div>
                        <w:div w:id="572089489">
                          <w:marLeft w:val="0"/>
                          <w:marRight w:val="0"/>
                          <w:marTop w:val="0"/>
                          <w:marBottom w:val="0"/>
                          <w:divBdr>
                            <w:top w:val="none" w:sz="0" w:space="0" w:color="auto"/>
                            <w:left w:val="none" w:sz="0" w:space="0" w:color="auto"/>
                            <w:bottom w:val="none" w:sz="0" w:space="0" w:color="auto"/>
                            <w:right w:val="none" w:sz="0" w:space="0" w:color="auto"/>
                          </w:divBdr>
                          <w:divsChild>
                            <w:div w:id="909341341">
                              <w:marLeft w:val="0"/>
                              <w:marRight w:val="0"/>
                              <w:marTop w:val="0"/>
                              <w:marBottom w:val="0"/>
                              <w:divBdr>
                                <w:top w:val="none" w:sz="0" w:space="0" w:color="auto"/>
                                <w:left w:val="none" w:sz="0" w:space="0" w:color="auto"/>
                                <w:bottom w:val="none" w:sz="0" w:space="0" w:color="auto"/>
                                <w:right w:val="none" w:sz="0" w:space="0" w:color="auto"/>
                              </w:divBdr>
                            </w:div>
                          </w:divsChild>
                        </w:div>
                        <w:div w:id="600990527">
                          <w:marLeft w:val="0"/>
                          <w:marRight w:val="0"/>
                          <w:marTop w:val="0"/>
                          <w:marBottom w:val="0"/>
                          <w:divBdr>
                            <w:top w:val="none" w:sz="0" w:space="0" w:color="auto"/>
                            <w:left w:val="none" w:sz="0" w:space="0" w:color="auto"/>
                            <w:bottom w:val="none" w:sz="0" w:space="0" w:color="auto"/>
                            <w:right w:val="none" w:sz="0" w:space="0" w:color="auto"/>
                          </w:divBdr>
                          <w:divsChild>
                            <w:div w:id="77752185">
                              <w:marLeft w:val="0"/>
                              <w:marRight w:val="0"/>
                              <w:marTop w:val="0"/>
                              <w:marBottom w:val="0"/>
                              <w:divBdr>
                                <w:top w:val="none" w:sz="0" w:space="0" w:color="auto"/>
                                <w:left w:val="none" w:sz="0" w:space="0" w:color="auto"/>
                                <w:bottom w:val="none" w:sz="0" w:space="0" w:color="auto"/>
                                <w:right w:val="none" w:sz="0" w:space="0" w:color="auto"/>
                              </w:divBdr>
                            </w:div>
                          </w:divsChild>
                        </w:div>
                        <w:div w:id="701632851">
                          <w:marLeft w:val="0"/>
                          <w:marRight w:val="0"/>
                          <w:marTop w:val="0"/>
                          <w:marBottom w:val="0"/>
                          <w:divBdr>
                            <w:top w:val="none" w:sz="0" w:space="0" w:color="auto"/>
                            <w:left w:val="none" w:sz="0" w:space="0" w:color="auto"/>
                            <w:bottom w:val="none" w:sz="0" w:space="0" w:color="auto"/>
                            <w:right w:val="none" w:sz="0" w:space="0" w:color="auto"/>
                          </w:divBdr>
                          <w:divsChild>
                            <w:div w:id="2139569337">
                              <w:marLeft w:val="0"/>
                              <w:marRight w:val="0"/>
                              <w:marTop w:val="0"/>
                              <w:marBottom w:val="0"/>
                              <w:divBdr>
                                <w:top w:val="none" w:sz="0" w:space="0" w:color="auto"/>
                                <w:left w:val="none" w:sz="0" w:space="0" w:color="auto"/>
                                <w:bottom w:val="none" w:sz="0" w:space="0" w:color="auto"/>
                                <w:right w:val="none" w:sz="0" w:space="0" w:color="auto"/>
                              </w:divBdr>
                            </w:div>
                          </w:divsChild>
                        </w:div>
                        <w:div w:id="760293413">
                          <w:marLeft w:val="0"/>
                          <w:marRight w:val="0"/>
                          <w:marTop w:val="0"/>
                          <w:marBottom w:val="0"/>
                          <w:divBdr>
                            <w:top w:val="none" w:sz="0" w:space="0" w:color="auto"/>
                            <w:left w:val="none" w:sz="0" w:space="0" w:color="auto"/>
                            <w:bottom w:val="none" w:sz="0" w:space="0" w:color="auto"/>
                            <w:right w:val="none" w:sz="0" w:space="0" w:color="auto"/>
                          </w:divBdr>
                          <w:divsChild>
                            <w:div w:id="1065110024">
                              <w:marLeft w:val="0"/>
                              <w:marRight w:val="0"/>
                              <w:marTop w:val="0"/>
                              <w:marBottom w:val="0"/>
                              <w:divBdr>
                                <w:top w:val="none" w:sz="0" w:space="0" w:color="auto"/>
                                <w:left w:val="none" w:sz="0" w:space="0" w:color="auto"/>
                                <w:bottom w:val="none" w:sz="0" w:space="0" w:color="auto"/>
                                <w:right w:val="none" w:sz="0" w:space="0" w:color="auto"/>
                              </w:divBdr>
                            </w:div>
                          </w:divsChild>
                        </w:div>
                        <w:div w:id="812333657">
                          <w:marLeft w:val="0"/>
                          <w:marRight w:val="0"/>
                          <w:marTop w:val="0"/>
                          <w:marBottom w:val="0"/>
                          <w:divBdr>
                            <w:top w:val="none" w:sz="0" w:space="0" w:color="auto"/>
                            <w:left w:val="none" w:sz="0" w:space="0" w:color="auto"/>
                            <w:bottom w:val="none" w:sz="0" w:space="0" w:color="auto"/>
                            <w:right w:val="none" w:sz="0" w:space="0" w:color="auto"/>
                          </w:divBdr>
                          <w:divsChild>
                            <w:div w:id="776289185">
                              <w:marLeft w:val="0"/>
                              <w:marRight w:val="0"/>
                              <w:marTop w:val="0"/>
                              <w:marBottom w:val="0"/>
                              <w:divBdr>
                                <w:top w:val="none" w:sz="0" w:space="0" w:color="auto"/>
                                <w:left w:val="none" w:sz="0" w:space="0" w:color="auto"/>
                                <w:bottom w:val="none" w:sz="0" w:space="0" w:color="auto"/>
                                <w:right w:val="none" w:sz="0" w:space="0" w:color="auto"/>
                              </w:divBdr>
                            </w:div>
                          </w:divsChild>
                        </w:div>
                        <w:div w:id="914826135">
                          <w:marLeft w:val="0"/>
                          <w:marRight w:val="0"/>
                          <w:marTop w:val="0"/>
                          <w:marBottom w:val="0"/>
                          <w:divBdr>
                            <w:top w:val="none" w:sz="0" w:space="0" w:color="auto"/>
                            <w:left w:val="none" w:sz="0" w:space="0" w:color="auto"/>
                            <w:bottom w:val="none" w:sz="0" w:space="0" w:color="auto"/>
                            <w:right w:val="none" w:sz="0" w:space="0" w:color="auto"/>
                          </w:divBdr>
                          <w:divsChild>
                            <w:div w:id="1278413809">
                              <w:marLeft w:val="0"/>
                              <w:marRight w:val="0"/>
                              <w:marTop w:val="0"/>
                              <w:marBottom w:val="0"/>
                              <w:divBdr>
                                <w:top w:val="none" w:sz="0" w:space="0" w:color="auto"/>
                                <w:left w:val="none" w:sz="0" w:space="0" w:color="auto"/>
                                <w:bottom w:val="none" w:sz="0" w:space="0" w:color="auto"/>
                                <w:right w:val="none" w:sz="0" w:space="0" w:color="auto"/>
                              </w:divBdr>
                            </w:div>
                          </w:divsChild>
                        </w:div>
                        <w:div w:id="1020163988">
                          <w:marLeft w:val="0"/>
                          <w:marRight w:val="0"/>
                          <w:marTop w:val="0"/>
                          <w:marBottom w:val="0"/>
                          <w:divBdr>
                            <w:top w:val="none" w:sz="0" w:space="0" w:color="auto"/>
                            <w:left w:val="none" w:sz="0" w:space="0" w:color="auto"/>
                            <w:bottom w:val="none" w:sz="0" w:space="0" w:color="auto"/>
                            <w:right w:val="none" w:sz="0" w:space="0" w:color="auto"/>
                          </w:divBdr>
                          <w:divsChild>
                            <w:div w:id="1051614483">
                              <w:marLeft w:val="0"/>
                              <w:marRight w:val="0"/>
                              <w:marTop w:val="0"/>
                              <w:marBottom w:val="0"/>
                              <w:divBdr>
                                <w:top w:val="none" w:sz="0" w:space="0" w:color="auto"/>
                                <w:left w:val="none" w:sz="0" w:space="0" w:color="auto"/>
                                <w:bottom w:val="none" w:sz="0" w:space="0" w:color="auto"/>
                                <w:right w:val="none" w:sz="0" w:space="0" w:color="auto"/>
                              </w:divBdr>
                            </w:div>
                          </w:divsChild>
                        </w:div>
                        <w:div w:id="1068186766">
                          <w:marLeft w:val="0"/>
                          <w:marRight w:val="0"/>
                          <w:marTop w:val="0"/>
                          <w:marBottom w:val="0"/>
                          <w:divBdr>
                            <w:top w:val="none" w:sz="0" w:space="0" w:color="auto"/>
                            <w:left w:val="none" w:sz="0" w:space="0" w:color="auto"/>
                            <w:bottom w:val="none" w:sz="0" w:space="0" w:color="auto"/>
                            <w:right w:val="none" w:sz="0" w:space="0" w:color="auto"/>
                          </w:divBdr>
                          <w:divsChild>
                            <w:div w:id="1163278348">
                              <w:marLeft w:val="0"/>
                              <w:marRight w:val="0"/>
                              <w:marTop w:val="0"/>
                              <w:marBottom w:val="0"/>
                              <w:divBdr>
                                <w:top w:val="none" w:sz="0" w:space="0" w:color="auto"/>
                                <w:left w:val="none" w:sz="0" w:space="0" w:color="auto"/>
                                <w:bottom w:val="none" w:sz="0" w:space="0" w:color="auto"/>
                                <w:right w:val="none" w:sz="0" w:space="0" w:color="auto"/>
                              </w:divBdr>
                            </w:div>
                          </w:divsChild>
                        </w:div>
                        <w:div w:id="1076131778">
                          <w:marLeft w:val="0"/>
                          <w:marRight w:val="0"/>
                          <w:marTop w:val="0"/>
                          <w:marBottom w:val="0"/>
                          <w:divBdr>
                            <w:top w:val="none" w:sz="0" w:space="0" w:color="auto"/>
                            <w:left w:val="none" w:sz="0" w:space="0" w:color="auto"/>
                            <w:bottom w:val="none" w:sz="0" w:space="0" w:color="auto"/>
                            <w:right w:val="none" w:sz="0" w:space="0" w:color="auto"/>
                          </w:divBdr>
                          <w:divsChild>
                            <w:div w:id="510607843">
                              <w:marLeft w:val="0"/>
                              <w:marRight w:val="0"/>
                              <w:marTop w:val="0"/>
                              <w:marBottom w:val="0"/>
                              <w:divBdr>
                                <w:top w:val="none" w:sz="0" w:space="0" w:color="auto"/>
                                <w:left w:val="none" w:sz="0" w:space="0" w:color="auto"/>
                                <w:bottom w:val="none" w:sz="0" w:space="0" w:color="auto"/>
                                <w:right w:val="none" w:sz="0" w:space="0" w:color="auto"/>
                              </w:divBdr>
                            </w:div>
                          </w:divsChild>
                        </w:div>
                        <w:div w:id="1187057125">
                          <w:marLeft w:val="0"/>
                          <w:marRight w:val="0"/>
                          <w:marTop w:val="0"/>
                          <w:marBottom w:val="0"/>
                          <w:divBdr>
                            <w:top w:val="none" w:sz="0" w:space="0" w:color="auto"/>
                            <w:left w:val="none" w:sz="0" w:space="0" w:color="auto"/>
                            <w:bottom w:val="none" w:sz="0" w:space="0" w:color="auto"/>
                            <w:right w:val="none" w:sz="0" w:space="0" w:color="auto"/>
                          </w:divBdr>
                          <w:divsChild>
                            <w:div w:id="1502545552">
                              <w:marLeft w:val="0"/>
                              <w:marRight w:val="0"/>
                              <w:marTop w:val="0"/>
                              <w:marBottom w:val="0"/>
                              <w:divBdr>
                                <w:top w:val="none" w:sz="0" w:space="0" w:color="auto"/>
                                <w:left w:val="none" w:sz="0" w:space="0" w:color="auto"/>
                                <w:bottom w:val="none" w:sz="0" w:space="0" w:color="auto"/>
                                <w:right w:val="none" w:sz="0" w:space="0" w:color="auto"/>
                              </w:divBdr>
                            </w:div>
                          </w:divsChild>
                        </w:div>
                        <w:div w:id="1201748008">
                          <w:marLeft w:val="0"/>
                          <w:marRight w:val="0"/>
                          <w:marTop w:val="0"/>
                          <w:marBottom w:val="0"/>
                          <w:divBdr>
                            <w:top w:val="none" w:sz="0" w:space="0" w:color="auto"/>
                            <w:left w:val="none" w:sz="0" w:space="0" w:color="auto"/>
                            <w:bottom w:val="none" w:sz="0" w:space="0" w:color="auto"/>
                            <w:right w:val="none" w:sz="0" w:space="0" w:color="auto"/>
                          </w:divBdr>
                          <w:divsChild>
                            <w:div w:id="1526750346">
                              <w:marLeft w:val="0"/>
                              <w:marRight w:val="0"/>
                              <w:marTop w:val="0"/>
                              <w:marBottom w:val="0"/>
                              <w:divBdr>
                                <w:top w:val="none" w:sz="0" w:space="0" w:color="auto"/>
                                <w:left w:val="none" w:sz="0" w:space="0" w:color="auto"/>
                                <w:bottom w:val="none" w:sz="0" w:space="0" w:color="auto"/>
                                <w:right w:val="none" w:sz="0" w:space="0" w:color="auto"/>
                              </w:divBdr>
                            </w:div>
                          </w:divsChild>
                        </w:div>
                        <w:div w:id="1230072780">
                          <w:marLeft w:val="0"/>
                          <w:marRight w:val="0"/>
                          <w:marTop w:val="0"/>
                          <w:marBottom w:val="0"/>
                          <w:divBdr>
                            <w:top w:val="none" w:sz="0" w:space="0" w:color="auto"/>
                            <w:left w:val="none" w:sz="0" w:space="0" w:color="auto"/>
                            <w:bottom w:val="none" w:sz="0" w:space="0" w:color="auto"/>
                            <w:right w:val="none" w:sz="0" w:space="0" w:color="auto"/>
                          </w:divBdr>
                          <w:divsChild>
                            <w:div w:id="1859848071">
                              <w:marLeft w:val="0"/>
                              <w:marRight w:val="0"/>
                              <w:marTop w:val="0"/>
                              <w:marBottom w:val="0"/>
                              <w:divBdr>
                                <w:top w:val="none" w:sz="0" w:space="0" w:color="auto"/>
                                <w:left w:val="none" w:sz="0" w:space="0" w:color="auto"/>
                                <w:bottom w:val="none" w:sz="0" w:space="0" w:color="auto"/>
                                <w:right w:val="none" w:sz="0" w:space="0" w:color="auto"/>
                              </w:divBdr>
                            </w:div>
                          </w:divsChild>
                        </w:div>
                        <w:div w:id="1255748590">
                          <w:marLeft w:val="0"/>
                          <w:marRight w:val="0"/>
                          <w:marTop w:val="0"/>
                          <w:marBottom w:val="0"/>
                          <w:divBdr>
                            <w:top w:val="none" w:sz="0" w:space="0" w:color="auto"/>
                            <w:left w:val="none" w:sz="0" w:space="0" w:color="auto"/>
                            <w:bottom w:val="none" w:sz="0" w:space="0" w:color="auto"/>
                            <w:right w:val="none" w:sz="0" w:space="0" w:color="auto"/>
                          </w:divBdr>
                          <w:divsChild>
                            <w:div w:id="815682851">
                              <w:marLeft w:val="0"/>
                              <w:marRight w:val="0"/>
                              <w:marTop w:val="0"/>
                              <w:marBottom w:val="0"/>
                              <w:divBdr>
                                <w:top w:val="none" w:sz="0" w:space="0" w:color="auto"/>
                                <w:left w:val="none" w:sz="0" w:space="0" w:color="auto"/>
                                <w:bottom w:val="none" w:sz="0" w:space="0" w:color="auto"/>
                                <w:right w:val="none" w:sz="0" w:space="0" w:color="auto"/>
                              </w:divBdr>
                            </w:div>
                          </w:divsChild>
                        </w:div>
                        <w:div w:id="1368064232">
                          <w:marLeft w:val="0"/>
                          <w:marRight w:val="0"/>
                          <w:marTop w:val="0"/>
                          <w:marBottom w:val="0"/>
                          <w:divBdr>
                            <w:top w:val="none" w:sz="0" w:space="0" w:color="auto"/>
                            <w:left w:val="none" w:sz="0" w:space="0" w:color="auto"/>
                            <w:bottom w:val="none" w:sz="0" w:space="0" w:color="auto"/>
                            <w:right w:val="none" w:sz="0" w:space="0" w:color="auto"/>
                          </w:divBdr>
                          <w:divsChild>
                            <w:div w:id="1701588734">
                              <w:marLeft w:val="0"/>
                              <w:marRight w:val="0"/>
                              <w:marTop w:val="0"/>
                              <w:marBottom w:val="0"/>
                              <w:divBdr>
                                <w:top w:val="none" w:sz="0" w:space="0" w:color="auto"/>
                                <w:left w:val="none" w:sz="0" w:space="0" w:color="auto"/>
                                <w:bottom w:val="none" w:sz="0" w:space="0" w:color="auto"/>
                                <w:right w:val="none" w:sz="0" w:space="0" w:color="auto"/>
                              </w:divBdr>
                            </w:div>
                          </w:divsChild>
                        </w:div>
                        <w:div w:id="1387071777">
                          <w:marLeft w:val="0"/>
                          <w:marRight w:val="0"/>
                          <w:marTop w:val="0"/>
                          <w:marBottom w:val="0"/>
                          <w:divBdr>
                            <w:top w:val="none" w:sz="0" w:space="0" w:color="auto"/>
                            <w:left w:val="none" w:sz="0" w:space="0" w:color="auto"/>
                            <w:bottom w:val="none" w:sz="0" w:space="0" w:color="auto"/>
                            <w:right w:val="none" w:sz="0" w:space="0" w:color="auto"/>
                          </w:divBdr>
                          <w:divsChild>
                            <w:div w:id="1454785763">
                              <w:marLeft w:val="0"/>
                              <w:marRight w:val="0"/>
                              <w:marTop w:val="0"/>
                              <w:marBottom w:val="0"/>
                              <w:divBdr>
                                <w:top w:val="none" w:sz="0" w:space="0" w:color="auto"/>
                                <w:left w:val="none" w:sz="0" w:space="0" w:color="auto"/>
                                <w:bottom w:val="none" w:sz="0" w:space="0" w:color="auto"/>
                                <w:right w:val="none" w:sz="0" w:space="0" w:color="auto"/>
                              </w:divBdr>
                            </w:div>
                          </w:divsChild>
                        </w:div>
                        <w:div w:id="1457408606">
                          <w:marLeft w:val="0"/>
                          <w:marRight w:val="0"/>
                          <w:marTop w:val="0"/>
                          <w:marBottom w:val="0"/>
                          <w:divBdr>
                            <w:top w:val="none" w:sz="0" w:space="0" w:color="auto"/>
                            <w:left w:val="none" w:sz="0" w:space="0" w:color="auto"/>
                            <w:bottom w:val="none" w:sz="0" w:space="0" w:color="auto"/>
                            <w:right w:val="none" w:sz="0" w:space="0" w:color="auto"/>
                          </w:divBdr>
                          <w:divsChild>
                            <w:div w:id="826046374">
                              <w:marLeft w:val="0"/>
                              <w:marRight w:val="0"/>
                              <w:marTop w:val="0"/>
                              <w:marBottom w:val="0"/>
                              <w:divBdr>
                                <w:top w:val="none" w:sz="0" w:space="0" w:color="auto"/>
                                <w:left w:val="none" w:sz="0" w:space="0" w:color="auto"/>
                                <w:bottom w:val="none" w:sz="0" w:space="0" w:color="auto"/>
                                <w:right w:val="none" w:sz="0" w:space="0" w:color="auto"/>
                              </w:divBdr>
                            </w:div>
                          </w:divsChild>
                        </w:div>
                        <w:div w:id="1538851604">
                          <w:marLeft w:val="0"/>
                          <w:marRight w:val="0"/>
                          <w:marTop w:val="0"/>
                          <w:marBottom w:val="0"/>
                          <w:divBdr>
                            <w:top w:val="none" w:sz="0" w:space="0" w:color="auto"/>
                            <w:left w:val="none" w:sz="0" w:space="0" w:color="auto"/>
                            <w:bottom w:val="none" w:sz="0" w:space="0" w:color="auto"/>
                            <w:right w:val="none" w:sz="0" w:space="0" w:color="auto"/>
                          </w:divBdr>
                          <w:divsChild>
                            <w:div w:id="283931245">
                              <w:marLeft w:val="0"/>
                              <w:marRight w:val="0"/>
                              <w:marTop w:val="0"/>
                              <w:marBottom w:val="0"/>
                              <w:divBdr>
                                <w:top w:val="none" w:sz="0" w:space="0" w:color="auto"/>
                                <w:left w:val="none" w:sz="0" w:space="0" w:color="auto"/>
                                <w:bottom w:val="none" w:sz="0" w:space="0" w:color="auto"/>
                                <w:right w:val="none" w:sz="0" w:space="0" w:color="auto"/>
                              </w:divBdr>
                            </w:div>
                          </w:divsChild>
                        </w:div>
                        <w:div w:id="1680885330">
                          <w:marLeft w:val="0"/>
                          <w:marRight w:val="0"/>
                          <w:marTop w:val="0"/>
                          <w:marBottom w:val="0"/>
                          <w:divBdr>
                            <w:top w:val="none" w:sz="0" w:space="0" w:color="auto"/>
                            <w:left w:val="none" w:sz="0" w:space="0" w:color="auto"/>
                            <w:bottom w:val="none" w:sz="0" w:space="0" w:color="auto"/>
                            <w:right w:val="none" w:sz="0" w:space="0" w:color="auto"/>
                          </w:divBdr>
                          <w:divsChild>
                            <w:div w:id="480468674">
                              <w:marLeft w:val="0"/>
                              <w:marRight w:val="0"/>
                              <w:marTop w:val="0"/>
                              <w:marBottom w:val="0"/>
                              <w:divBdr>
                                <w:top w:val="none" w:sz="0" w:space="0" w:color="auto"/>
                                <w:left w:val="none" w:sz="0" w:space="0" w:color="auto"/>
                                <w:bottom w:val="none" w:sz="0" w:space="0" w:color="auto"/>
                                <w:right w:val="none" w:sz="0" w:space="0" w:color="auto"/>
                              </w:divBdr>
                            </w:div>
                          </w:divsChild>
                        </w:div>
                        <w:div w:id="1730566771">
                          <w:marLeft w:val="0"/>
                          <w:marRight w:val="0"/>
                          <w:marTop w:val="0"/>
                          <w:marBottom w:val="0"/>
                          <w:divBdr>
                            <w:top w:val="none" w:sz="0" w:space="0" w:color="auto"/>
                            <w:left w:val="none" w:sz="0" w:space="0" w:color="auto"/>
                            <w:bottom w:val="none" w:sz="0" w:space="0" w:color="auto"/>
                            <w:right w:val="none" w:sz="0" w:space="0" w:color="auto"/>
                          </w:divBdr>
                          <w:divsChild>
                            <w:div w:id="1480877850">
                              <w:marLeft w:val="0"/>
                              <w:marRight w:val="0"/>
                              <w:marTop w:val="0"/>
                              <w:marBottom w:val="0"/>
                              <w:divBdr>
                                <w:top w:val="none" w:sz="0" w:space="0" w:color="auto"/>
                                <w:left w:val="none" w:sz="0" w:space="0" w:color="auto"/>
                                <w:bottom w:val="none" w:sz="0" w:space="0" w:color="auto"/>
                                <w:right w:val="none" w:sz="0" w:space="0" w:color="auto"/>
                              </w:divBdr>
                            </w:div>
                          </w:divsChild>
                        </w:div>
                        <w:div w:id="1731658562">
                          <w:marLeft w:val="0"/>
                          <w:marRight w:val="0"/>
                          <w:marTop w:val="0"/>
                          <w:marBottom w:val="0"/>
                          <w:divBdr>
                            <w:top w:val="none" w:sz="0" w:space="0" w:color="auto"/>
                            <w:left w:val="none" w:sz="0" w:space="0" w:color="auto"/>
                            <w:bottom w:val="none" w:sz="0" w:space="0" w:color="auto"/>
                            <w:right w:val="none" w:sz="0" w:space="0" w:color="auto"/>
                          </w:divBdr>
                          <w:divsChild>
                            <w:div w:id="1629772839">
                              <w:marLeft w:val="0"/>
                              <w:marRight w:val="0"/>
                              <w:marTop w:val="0"/>
                              <w:marBottom w:val="0"/>
                              <w:divBdr>
                                <w:top w:val="none" w:sz="0" w:space="0" w:color="auto"/>
                                <w:left w:val="none" w:sz="0" w:space="0" w:color="auto"/>
                                <w:bottom w:val="none" w:sz="0" w:space="0" w:color="auto"/>
                                <w:right w:val="none" w:sz="0" w:space="0" w:color="auto"/>
                              </w:divBdr>
                            </w:div>
                          </w:divsChild>
                        </w:div>
                        <w:div w:id="1778714643">
                          <w:marLeft w:val="0"/>
                          <w:marRight w:val="0"/>
                          <w:marTop w:val="0"/>
                          <w:marBottom w:val="0"/>
                          <w:divBdr>
                            <w:top w:val="none" w:sz="0" w:space="0" w:color="auto"/>
                            <w:left w:val="none" w:sz="0" w:space="0" w:color="auto"/>
                            <w:bottom w:val="none" w:sz="0" w:space="0" w:color="auto"/>
                            <w:right w:val="none" w:sz="0" w:space="0" w:color="auto"/>
                          </w:divBdr>
                          <w:divsChild>
                            <w:div w:id="1245841401">
                              <w:marLeft w:val="0"/>
                              <w:marRight w:val="0"/>
                              <w:marTop w:val="0"/>
                              <w:marBottom w:val="0"/>
                              <w:divBdr>
                                <w:top w:val="none" w:sz="0" w:space="0" w:color="auto"/>
                                <w:left w:val="none" w:sz="0" w:space="0" w:color="auto"/>
                                <w:bottom w:val="none" w:sz="0" w:space="0" w:color="auto"/>
                                <w:right w:val="none" w:sz="0" w:space="0" w:color="auto"/>
                              </w:divBdr>
                            </w:div>
                          </w:divsChild>
                        </w:div>
                        <w:div w:id="1856067633">
                          <w:marLeft w:val="0"/>
                          <w:marRight w:val="0"/>
                          <w:marTop w:val="0"/>
                          <w:marBottom w:val="0"/>
                          <w:divBdr>
                            <w:top w:val="none" w:sz="0" w:space="0" w:color="auto"/>
                            <w:left w:val="none" w:sz="0" w:space="0" w:color="auto"/>
                            <w:bottom w:val="none" w:sz="0" w:space="0" w:color="auto"/>
                            <w:right w:val="none" w:sz="0" w:space="0" w:color="auto"/>
                          </w:divBdr>
                          <w:divsChild>
                            <w:div w:id="338851047">
                              <w:marLeft w:val="0"/>
                              <w:marRight w:val="0"/>
                              <w:marTop w:val="0"/>
                              <w:marBottom w:val="0"/>
                              <w:divBdr>
                                <w:top w:val="none" w:sz="0" w:space="0" w:color="auto"/>
                                <w:left w:val="none" w:sz="0" w:space="0" w:color="auto"/>
                                <w:bottom w:val="none" w:sz="0" w:space="0" w:color="auto"/>
                                <w:right w:val="none" w:sz="0" w:space="0" w:color="auto"/>
                              </w:divBdr>
                            </w:div>
                          </w:divsChild>
                        </w:div>
                        <w:div w:id="1867404977">
                          <w:marLeft w:val="0"/>
                          <w:marRight w:val="0"/>
                          <w:marTop w:val="0"/>
                          <w:marBottom w:val="0"/>
                          <w:divBdr>
                            <w:top w:val="none" w:sz="0" w:space="0" w:color="auto"/>
                            <w:left w:val="none" w:sz="0" w:space="0" w:color="auto"/>
                            <w:bottom w:val="none" w:sz="0" w:space="0" w:color="auto"/>
                            <w:right w:val="none" w:sz="0" w:space="0" w:color="auto"/>
                          </w:divBdr>
                          <w:divsChild>
                            <w:div w:id="1939634634">
                              <w:marLeft w:val="0"/>
                              <w:marRight w:val="0"/>
                              <w:marTop w:val="0"/>
                              <w:marBottom w:val="0"/>
                              <w:divBdr>
                                <w:top w:val="none" w:sz="0" w:space="0" w:color="auto"/>
                                <w:left w:val="none" w:sz="0" w:space="0" w:color="auto"/>
                                <w:bottom w:val="none" w:sz="0" w:space="0" w:color="auto"/>
                                <w:right w:val="none" w:sz="0" w:space="0" w:color="auto"/>
                              </w:divBdr>
                            </w:div>
                          </w:divsChild>
                        </w:div>
                        <w:div w:id="1877235390">
                          <w:marLeft w:val="0"/>
                          <w:marRight w:val="0"/>
                          <w:marTop w:val="0"/>
                          <w:marBottom w:val="0"/>
                          <w:divBdr>
                            <w:top w:val="none" w:sz="0" w:space="0" w:color="auto"/>
                            <w:left w:val="none" w:sz="0" w:space="0" w:color="auto"/>
                            <w:bottom w:val="none" w:sz="0" w:space="0" w:color="auto"/>
                            <w:right w:val="none" w:sz="0" w:space="0" w:color="auto"/>
                          </w:divBdr>
                          <w:divsChild>
                            <w:div w:id="1446467092">
                              <w:marLeft w:val="0"/>
                              <w:marRight w:val="0"/>
                              <w:marTop w:val="0"/>
                              <w:marBottom w:val="0"/>
                              <w:divBdr>
                                <w:top w:val="none" w:sz="0" w:space="0" w:color="auto"/>
                                <w:left w:val="none" w:sz="0" w:space="0" w:color="auto"/>
                                <w:bottom w:val="none" w:sz="0" w:space="0" w:color="auto"/>
                                <w:right w:val="none" w:sz="0" w:space="0" w:color="auto"/>
                              </w:divBdr>
                            </w:div>
                          </w:divsChild>
                        </w:div>
                        <w:div w:id="1906378541">
                          <w:marLeft w:val="0"/>
                          <w:marRight w:val="0"/>
                          <w:marTop w:val="0"/>
                          <w:marBottom w:val="0"/>
                          <w:divBdr>
                            <w:top w:val="none" w:sz="0" w:space="0" w:color="auto"/>
                            <w:left w:val="none" w:sz="0" w:space="0" w:color="auto"/>
                            <w:bottom w:val="none" w:sz="0" w:space="0" w:color="auto"/>
                            <w:right w:val="none" w:sz="0" w:space="0" w:color="auto"/>
                          </w:divBdr>
                          <w:divsChild>
                            <w:div w:id="20937169">
                              <w:marLeft w:val="0"/>
                              <w:marRight w:val="0"/>
                              <w:marTop w:val="0"/>
                              <w:marBottom w:val="0"/>
                              <w:divBdr>
                                <w:top w:val="none" w:sz="0" w:space="0" w:color="auto"/>
                                <w:left w:val="none" w:sz="0" w:space="0" w:color="auto"/>
                                <w:bottom w:val="none" w:sz="0" w:space="0" w:color="auto"/>
                                <w:right w:val="none" w:sz="0" w:space="0" w:color="auto"/>
                              </w:divBdr>
                            </w:div>
                          </w:divsChild>
                        </w:div>
                        <w:div w:id="1961451705">
                          <w:marLeft w:val="0"/>
                          <w:marRight w:val="0"/>
                          <w:marTop w:val="0"/>
                          <w:marBottom w:val="0"/>
                          <w:divBdr>
                            <w:top w:val="none" w:sz="0" w:space="0" w:color="auto"/>
                            <w:left w:val="none" w:sz="0" w:space="0" w:color="auto"/>
                            <w:bottom w:val="none" w:sz="0" w:space="0" w:color="auto"/>
                            <w:right w:val="none" w:sz="0" w:space="0" w:color="auto"/>
                          </w:divBdr>
                          <w:divsChild>
                            <w:div w:id="1436636449">
                              <w:marLeft w:val="0"/>
                              <w:marRight w:val="0"/>
                              <w:marTop w:val="0"/>
                              <w:marBottom w:val="0"/>
                              <w:divBdr>
                                <w:top w:val="none" w:sz="0" w:space="0" w:color="auto"/>
                                <w:left w:val="none" w:sz="0" w:space="0" w:color="auto"/>
                                <w:bottom w:val="none" w:sz="0" w:space="0" w:color="auto"/>
                                <w:right w:val="none" w:sz="0" w:space="0" w:color="auto"/>
                              </w:divBdr>
                            </w:div>
                          </w:divsChild>
                        </w:div>
                        <w:div w:id="1986274503">
                          <w:marLeft w:val="0"/>
                          <w:marRight w:val="0"/>
                          <w:marTop w:val="0"/>
                          <w:marBottom w:val="0"/>
                          <w:divBdr>
                            <w:top w:val="none" w:sz="0" w:space="0" w:color="auto"/>
                            <w:left w:val="none" w:sz="0" w:space="0" w:color="auto"/>
                            <w:bottom w:val="none" w:sz="0" w:space="0" w:color="auto"/>
                            <w:right w:val="none" w:sz="0" w:space="0" w:color="auto"/>
                          </w:divBdr>
                          <w:divsChild>
                            <w:div w:id="485363986">
                              <w:marLeft w:val="0"/>
                              <w:marRight w:val="0"/>
                              <w:marTop w:val="0"/>
                              <w:marBottom w:val="0"/>
                              <w:divBdr>
                                <w:top w:val="none" w:sz="0" w:space="0" w:color="auto"/>
                                <w:left w:val="none" w:sz="0" w:space="0" w:color="auto"/>
                                <w:bottom w:val="none" w:sz="0" w:space="0" w:color="auto"/>
                                <w:right w:val="none" w:sz="0" w:space="0" w:color="auto"/>
                              </w:divBdr>
                            </w:div>
                          </w:divsChild>
                        </w:div>
                        <w:div w:id="2129353029">
                          <w:marLeft w:val="0"/>
                          <w:marRight w:val="0"/>
                          <w:marTop w:val="0"/>
                          <w:marBottom w:val="0"/>
                          <w:divBdr>
                            <w:top w:val="none" w:sz="0" w:space="0" w:color="auto"/>
                            <w:left w:val="none" w:sz="0" w:space="0" w:color="auto"/>
                            <w:bottom w:val="none" w:sz="0" w:space="0" w:color="auto"/>
                            <w:right w:val="none" w:sz="0" w:space="0" w:color="auto"/>
                          </w:divBdr>
                          <w:divsChild>
                            <w:div w:id="373428412">
                              <w:marLeft w:val="0"/>
                              <w:marRight w:val="0"/>
                              <w:marTop w:val="0"/>
                              <w:marBottom w:val="0"/>
                              <w:divBdr>
                                <w:top w:val="none" w:sz="0" w:space="0" w:color="auto"/>
                                <w:left w:val="none" w:sz="0" w:space="0" w:color="auto"/>
                                <w:bottom w:val="none" w:sz="0" w:space="0" w:color="auto"/>
                                <w:right w:val="none" w:sz="0" w:space="0" w:color="auto"/>
                              </w:divBdr>
                            </w:div>
                          </w:divsChild>
                        </w:div>
                        <w:div w:id="2134515666">
                          <w:marLeft w:val="0"/>
                          <w:marRight w:val="0"/>
                          <w:marTop w:val="0"/>
                          <w:marBottom w:val="0"/>
                          <w:divBdr>
                            <w:top w:val="none" w:sz="0" w:space="0" w:color="auto"/>
                            <w:left w:val="none" w:sz="0" w:space="0" w:color="auto"/>
                            <w:bottom w:val="none" w:sz="0" w:space="0" w:color="auto"/>
                            <w:right w:val="none" w:sz="0" w:space="0" w:color="auto"/>
                          </w:divBdr>
                          <w:divsChild>
                            <w:div w:id="118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8029337">
      <w:bodyDiv w:val="1"/>
      <w:marLeft w:val="0"/>
      <w:marRight w:val="0"/>
      <w:marTop w:val="0"/>
      <w:marBottom w:val="0"/>
      <w:divBdr>
        <w:top w:val="none" w:sz="0" w:space="0" w:color="auto"/>
        <w:left w:val="none" w:sz="0" w:space="0" w:color="auto"/>
        <w:bottom w:val="none" w:sz="0" w:space="0" w:color="auto"/>
        <w:right w:val="none" w:sz="0" w:space="0" w:color="auto"/>
      </w:divBdr>
      <w:divsChild>
        <w:div w:id="277832825">
          <w:marLeft w:val="0"/>
          <w:marRight w:val="0"/>
          <w:marTop w:val="0"/>
          <w:marBottom w:val="0"/>
          <w:divBdr>
            <w:top w:val="none" w:sz="0" w:space="0" w:color="auto"/>
            <w:left w:val="none" w:sz="0" w:space="0" w:color="auto"/>
            <w:bottom w:val="none" w:sz="0" w:space="0" w:color="auto"/>
            <w:right w:val="none" w:sz="0" w:space="0" w:color="auto"/>
          </w:divBdr>
          <w:divsChild>
            <w:div w:id="1333869372">
              <w:marLeft w:val="0"/>
              <w:marRight w:val="0"/>
              <w:marTop w:val="0"/>
              <w:marBottom w:val="0"/>
              <w:divBdr>
                <w:top w:val="none" w:sz="0" w:space="0" w:color="auto"/>
                <w:left w:val="none" w:sz="0" w:space="0" w:color="auto"/>
                <w:bottom w:val="none" w:sz="0" w:space="0" w:color="auto"/>
                <w:right w:val="none" w:sz="0" w:space="0" w:color="auto"/>
              </w:divBdr>
              <w:divsChild>
                <w:div w:id="333067356">
                  <w:marLeft w:val="0"/>
                  <w:marRight w:val="0"/>
                  <w:marTop w:val="0"/>
                  <w:marBottom w:val="0"/>
                  <w:divBdr>
                    <w:top w:val="none" w:sz="0" w:space="0" w:color="auto"/>
                    <w:left w:val="none" w:sz="0" w:space="0" w:color="auto"/>
                    <w:bottom w:val="none" w:sz="0" w:space="0" w:color="auto"/>
                    <w:right w:val="none" w:sz="0" w:space="0" w:color="auto"/>
                  </w:divBdr>
                  <w:divsChild>
                    <w:div w:id="1963462391">
                      <w:marLeft w:val="0"/>
                      <w:marRight w:val="0"/>
                      <w:marTop w:val="0"/>
                      <w:marBottom w:val="0"/>
                      <w:divBdr>
                        <w:top w:val="none" w:sz="0" w:space="0" w:color="auto"/>
                        <w:left w:val="none" w:sz="0" w:space="0" w:color="auto"/>
                        <w:bottom w:val="none" w:sz="0" w:space="0" w:color="auto"/>
                        <w:right w:val="none" w:sz="0" w:space="0" w:color="auto"/>
                      </w:divBdr>
                      <w:divsChild>
                        <w:div w:id="525944927">
                          <w:marLeft w:val="0"/>
                          <w:marRight w:val="0"/>
                          <w:marTop w:val="0"/>
                          <w:marBottom w:val="0"/>
                          <w:divBdr>
                            <w:top w:val="none" w:sz="0" w:space="0" w:color="auto"/>
                            <w:left w:val="none" w:sz="0" w:space="0" w:color="auto"/>
                            <w:bottom w:val="none" w:sz="0" w:space="0" w:color="auto"/>
                            <w:right w:val="none" w:sz="0" w:space="0" w:color="auto"/>
                          </w:divBdr>
                          <w:divsChild>
                            <w:div w:id="152451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705940">
      <w:bodyDiv w:val="1"/>
      <w:marLeft w:val="0"/>
      <w:marRight w:val="0"/>
      <w:marTop w:val="0"/>
      <w:marBottom w:val="0"/>
      <w:divBdr>
        <w:top w:val="none" w:sz="0" w:space="0" w:color="auto"/>
        <w:left w:val="none" w:sz="0" w:space="0" w:color="auto"/>
        <w:bottom w:val="none" w:sz="0" w:space="0" w:color="auto"/>
        <w:right w:val="none" w:sz="0" w:space="0" w:color="auto"/>
      </w:divBdr>
    </w:div>
    <w:div w:id="1308247628">
      <w:bodyDiv w:val="1"/>
      <w:marLeft w:val="0"/>
      <w:marRight w:val="0"/>
      <w:marTop w:val="0"/>
      <w:marBottom w:val="0"/>
      <w:divBdr>
        <w:top w:val="none" w:sz="0" w:space="0" w:color="auto"/>
        <w:left w:val="none" w:sz="0" w:space="0" w:color="auto"/>
        <w:bottom w:val="none" w:sz="0" w:space="0" w:color="auto"/>
        <w:right w:val="none" w:sz="0" w:space="0" w:color="auto"/>
      </w:divBdr>
    </w:div>
    <w:div w:id="1787461053">
      <w:bodyDiv w:val="1"/>
      <w:marLeft w:val="0"/>
      <w:marRight w:val="0"/>
      <w:marTop w:val="0"/>
      <w:marBottom w:val="0"/>
      <w:divBdr>
        <w:top w:val="none" w:sz="0" w:space="0" w:color="auto"/>
        <w:left w:val="none" w:sz="0" w:space="0" w:color="auto"/>
        <w:bottom w:val="none" w:sz="0" w:space="0" w:color="auto"/>
        <w:right w:val="none" w:sz="0" w:space="0" w:color="auto"/>
      </w:divBdr>
      <w:divsChild>
        <w:div w:id="579561178">
          <w:marLeft w:val="0"/>
          <w:marRight w:val="0"/>
          <w:marTop w:val="0"/>
          <w:marBottom w:val="0"/>
          <w:divBdr>
            <w:top w:val="single" w:sz="6" w:space="11" w:color="F8F8F8"/>
            <w:left w:val="none" w:sz="0" w:space="0" w:color="auto"/>
            <w:bottom w:val="none" w:sz="0" w:space="0" w:color="auto"/>
            <w:right w:val="none" w:sz="0" w:space="0" w:color="auto"/>
          </w:divBdr>
          <w:divsChild>
            <w:div w:id="242379137">
              <w:marLeft w:val="1500"/>
              <w:marRight w:val="0"/>
              <w:marTop w:val="0"/>
              <w:marBottom w:val="0"/>
              <w:divBdr>
                <w:top w:val="none" w:sz="0" w:space="0" w:color="auto"/>
                <w:left w:val="none" w:sz="0" w:space="0" w:color="auto"/>
                <w:bottom w:val="none" w:sz="0" w:space="0" w:color="auto"/>
                <w:right w:val="none" w:sz="0" w:space="0" w:color="auto"/>
              </w:divBdr>
            </w:div>
            <w:div w:id="277487319">
              <w:marLeft w:val="1500"/>
              <w:marRight w:val="0"/>
              <w:marTop w:val="0"/>
              <w:marBottom w:val="0"/>
              <w:divBdr>
                <w:top w:val="none" w:sz="0" w:space="0" w:color="auto"/>
                <w:left w:val="none" w:sz="0" w:space="0" w:color="auto"/>
                <w:bottom w:val="none" w:sz="0" w:space="0" w:color="auto"/>
                <w:right w:val="none" w:sz="0" w:space="0" w:color="auto"/>
              </w:divBdr>
            </w:div>
          </w:divsChild>
        </w:div>
        <w:div w:id="1605114943">
          <w:marLeft w:val="0"/>
          <w:marRight w:val="0"/>
          <w:marTop w:val="450"/>
          <w:marBottom w:val="450"/>
          <w:divBdr>
            <w:top w:val="none" w:sz="0" w:space="0" w:color="auto"/>
            <w:left w:val="none" w:sz="0" w:space="0" w:color="auto"/>
            <w:bottom w:val="none" w:sz="0" w:space="0" w:color="auto"/>
            <w:right w:val="none" w:sz="0" w:space="0" w:color="auto"/>
          </w:divBdr>
          <w:divsChild>
            <w:div w:id="64379908">
              <w:marLeft w:val="0"/>
              <w:marRight w:val="0"/>
              <w:marTop w:val="0"/>
              <w:marBottom w:val="0"/>
              <w:divBdr>
                <w:top w:val="none" w:sz="0" w:space="0" w:color="auto"/>
                <w:left w:val="none" w:sz="0" w:space="0" w:color="auto"/>
                <w:bottom w:val="none" w:sz="0" w:space="0" w:color="auto"/>
                <w:right w:val="none" w:sz="0" w:space="0" w:color="auto"/>
              </w:divBdr>
            </w:div>
            <w:div w:id="414665712">
              <w:marLeft w:val="0"/>
              <w:marRight w:val="0"/>
              <w:marTop w:val="0"/>
              <w:marBottom w:val="0"/>
              <w:divBdr>
                <w:top w:val="none" w:sz="0" w:space="0" w:color="auto"/>
                <w:left w:val="none" w:sz="0" w:space="0" w:color="auto"/>
                <w:bottom w:val="none" w:sz="0" w:space="0" w:color="auto"/>
                <w:right w:val="none" w:sz="0" w:space="0" w:color="auto"/>
              </w:divBdr>
            </w:div>
          </w:divsChild>
        </w:div>
        <w:div w:id="1938560485">
          <w:marLeft w:val="0"/>
          <w:marRight w:val="0"/>
          <w:marTop w:val="0"/>
          <w:marBottom w:val="0"/>
          <w:divBdr>
            <w:top w:val="none" w:sz="0" w:space="0" w:color="auto"/>
            <w:left w:val="none" w:sz="0" w:space="0" w:color="auto"/>
            <w:bottom w:val="none" w:sz="0" w:space="0" w:color="auto"/>
            <w:right w:val="none" w:sz="0" w:space="0" w:color="auto"/>
          </w:divBdr>
          <w:divsChild>
            <w:div w:id="800879467">
              <w:marLeft w:val="0"/>
              <w:marRight w:val="0"/>
              <w:marTop w:val="0"/>
              <w:marBottom w:val="0"/>
              <w:divBdr>
                <w:top w:val="none" w:sz="0" w:space="0" w:color="auto"/>
                <w:left w:val="none" w:sz="0" w:space="0" w:color="auto"/>
                <w:bottom w:val="none" w:sz="0" w:space="0" w:color="auto"/>
                <w:right w:val="none" w:sz="0" w:space="0" w:color="auto"/>
              </w:divBdr>
            </w:div>
            <w:div w:id="1620406223">
              <w:marLeft w:val="0"/>
              <w:marRight w:val="0"/>
              <w:marTop w:val="0"/>
              <w:marBottom w:val="150"/>
              <w:divBdr>
                <w:top w:val="none" w:sz="0" w:space="0" w:color="auto"/>
                <w:left w:val="none" w:sz="0" w:space="0" w:color="auto"/>
                <w:bottom w:val="none" w:sz="0" w:space="0" w:color="auto"/>
                <w:right w:val="none" w:sz="0" w:space="0" w:color="auto"/>
              </w:divBdr>
              <w:divsChild>
                <w:div w:id="1353268014">
                  <w:marLeft w:val="0"/>
                  <w:marRight w:val="0"/>
                  <w:marTop w:val="240"/>
                  <w:marBottom w:val="240"/>
                  <w:divBdr>
                    <w:top w:val="none" w:sz="0" w:space="0" w:color="auto"/>
                    <w:left w:val="none" w:sz="0" w:space="0" w:color="auto"/>
                    <w:bottom w:val="none" w:sz="0" w:space="0" w:color="auto"/>
                    <w:right w:val="none" w:sz="0" w:space="0" w:color="auto"/>
                  </w:divBdr>
                  <w:divsChild>
                    <w:div w:id="1910380064">
                      <w:marLeft w:val="0"/>
                      <w:marRight w:val="-300"/>
                      <w:marTop w:val="0"/>
                      <w:marBottom w:val="0"/>
                      <w:divBdr>
                        <w:top w:val="none" w:sz="0" w:space="0" w:color="auto"/>
                        <w:left w:val="none" w:sz="0" w:space="0" w:color="auto"/>
                        <w:bottom w:val="none" w:sz="0" w:space="0" w:color="auto"/>
                        <w:right w:val="none" w:sz="0" w:space="0" w:color="auto"/>
                      </w:divBdr>
                      <w:divsChild>
                        <w:div w:id="236328414">
                          <w:marLeft w:val="0"/>
                          <w:marRight w:val="0"/>
                          <w:marTop w:val="0"/>
                          <w:marBottom w:val="240"/>
                          <w:divBdr>
                            <w:top w:val="none" w:sz="0" w:space="0" w:color="auto"/>
                            <w:left w:val="none" w:sz="0" w:space="0" w:color="auto"/>
                            <w:bottom w:val="none" w:sz="0" w:space="0" w:color="auto"/>
                            <w:right w:val="none" w:sz="0" w:space="0" w:color="auto"/>
                          </w:divBdr>
                        </w:div>
                        <w:div w:id="839661607">
                          <w:marLeft w:val="0"/>
                          <w:marRight w:val="0"/>
                          <w:marTop w:val="0"/>
                          <w:marBottom w:val="240"/>
                          <w:divBdr>
                            <w:top w:val="none" w:sz="0" w:space="0" w:color="auto"/>
                            <w:left w:val="none" w:sz="0" w:space="0" w:color="auto"/>
                            <w:bottom w:val="none" w:sz="0" w:space="0" w:color="auto"/>
                            <w:right w:val="none" w:sz="0" w:space="0" w:color="auto"/>
                          </w:divBdr>
                        </w:div>
                        <w:div w:id="13313273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114549356">
                  <w:marLeft w:val="0"/>
                  <w:marRight w:val="0"/>
                  <w:marTop w:val="0"/>
                  <w:marBottom w:val="0"/>
                  <w:divBdr>
                    <w:top w:val="none" w:sz="0" w:space="0" w:color="auto"/>
                    <w:left w:val="none" w:sz="0" w:space="0" w:color="auto"/>
                    <w:bottom w:val="none" w:sz="0" w:space="0" w:color="auto"/>
                    <w:right w:val="none" w:sz="0" w:space="0" w:color="auto"/>
                  </w:divBdr>
                  <w:divsChild>
                    <w:div w:id="342518635">
                      <w:marLeft w:val="0"/>
                      <w:marRight w:val="0"/>
                      <w:marTop w:val="0"/>
                      <w:marBottom w:val="0"/>
                      <w:divBdr>
                        <w:top w:val="none" w:sz="0" w:space="0" w:color="auto"/>
                        <w:left w:val="none" w:sz="0" w:space="0" w:color="auto"/>
                        <w:bottom w:val="none" w:sz="0" w:space="0" w:color="auto"/>
                        <w:right w:val="none" w:sz="0" w:space="0" w:color="auto"/>
                      </w:divBdr>
                      <w:divsChild>
                        <w:div w:id="169557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17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93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footer" Target="footer5.xml"/><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F9DC8355AF4677801751243957D971"/>
        <w:category>
          <w:name w:val="General"/>
          <w:gallery w:val="placeholder"/>
        </w:category>
        <w:types>
          <w:type w:val="bbPlcHdr"/>
        </w:types>
        <w:behaviors>
          <w:behavior w:val="content"/>
        </w:behaviors>
        <w:guid w:val="{9694094F-686A-443E-9B54-CBE92B0DAD3E}"/>
      </w:docPartPr>
      <w:docPartBody>
        <w:p w:rsidR="00000000" w:rsidRDefault="0088284F" w:rsidP="0088284F">
          <w:pPr>
            <w:pStyle w:val="BEF9DC8355AF4677801751243957D971"/>
          </w:pPr>
          <w:r>
            <w:rPr>
              <w:color w:val="2F5496" w:themeColor="accent1" w:themeShade="BF"/>
              <w:sz w:val="24"/>
              <w:szCs w:val="24"/>
            </w:rPr>
            <w:t>[Company name]</w:t>
          </w:r>
        </w:p>
      </w:docPartBody>
    </w:docPart>
    <w:docPart>
      <w:docPartPr>
        <w:name w:val="B46B36BD43224B669E52C3ADA8C6DAE0"/>
        <w:category>
          <w:name w:val="General"/>
          <w:gallery w:val="placeholder"/>
        </w:category>
        <w:types>
          <w:type w:val="bbPlcHdr"/>
        </w:types>
        <w:behaviors>
          <w:behavior w:val="content"/>
        </w:behaviors>
        <w:guid w:val="{A8FD75D0-F3F7-4A18-8C21-45BDB75522DB}"/>
      </w:docPartPr>
      <w:docPartBody>
        <w:p w:rsidR="00000000" w:rsidRDefault="0088284F" w:rsidP="0088284F">
          <w:pPr>
            <w:pStyle w:val="B46B36BD43224B669E52C3ADA8C6DAE0"/>
          </w:pPr>
          <w:r>
            <w:rPr>
              <w:rFonts w:asciiTheme="majorHAnsi" w:eastAsiaTheme="majorEastAsia" w:hAnsiTheme="majorHAnsi" w:cstheme="majorBidi"/>
              <w:color w:val="4472C4" w:themeColor="accent1"/>
              <w:sz w:val="88"/>
              <w:szCs w:val="88"/>
            </w:rPr>
            <w:t>[Document title]</w:t>
          </w:r>
        </w:p>
      </w:docPartBody>
    </w:docPart>
    <w:docPart>
      <w:docPartPr>
        <w:name w:val="C3BC4D63107E406CB66301E733949E94"/>
        <w:category>
          <w:name w:val="General"/>
          <w:gallery w:val="placeholder"/>
        </w:category>
        <w:types>
          <w:type w:val="bbPlcHdr"/>
        </w:types>
        <w:behaviors>
          <w:behavior w:val="content"/>
        </w:behaviors>
        <w:guid w:val="{92DA8F4A-6CF0-4536-AA79-0BD11A2709EA}"/>
      </w:docPartPr>
      <w:docPartBody>
        <w:p w:rsidR="00000000" w:rsidRDefault="0088284F" w:rsidP="0088284F">
          <w:pPr>
            <w:pStyle w:val="C3BC4D63107E406CB66301E733949E9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84F"/>
    <w:rsid w:val="0088284F"/>
    <w:rsid w:val="00A62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F9DC8355AF4677801751243957D971">
    <w:name w:val="BEF9DC8355AF4677801751243957D971"/>
    <w:rsid w:val="0088284F"/>
  </w:style>
  <w:style w:type="paragraph" w:customStyle="1" w:styleId="B46B36BD43224B669E52C3ADA8C6DAE0">
    <w:name w:val="B46B36BD43224B669E52C3ADA8C6DAE0"/>
    <w:rsid w:val="0088284F"/>
  </w:style>
  <w:style w:type="paragraph" w:customStyle="1" w:styleId="6159EC3531164F5B8502CF7BBCCB646C">
    <w:name w:val="6159EC3531164F5B8502CF7BBCCB646C"/>
    <w:rsid w:val="0088284F"/>
  </w:style>
  <w:style w:type="paragraph" w:customStyle="1" w:styleId="C3BC4D63107E406CB66301E733949E94">
    <w:name w:val="C3BC4D63107E406CB66301E733949E94"/>
    <w:rsid w:val="0088284F"/>
  </w:style>
  <w:style w:type="paragraph" w:customStyle="1" w:styleId="70F6FDA4E2CA4E2E92135DEC7CCAD424">
    <w:name w:val="70F6FDA4E2CA4E2E92135DEC7CCAD424"/>
    <w:rsid w:val="0088284F"/>
  </w:style>
  <w:style w:type="paragraph" w:customStyle="1" w:styleId="63FFB941836444E0AC60CF6158367117">
    <w:name w:val="63FFB941836444E0AC60CF6158367117"/>
    <w:rsid w:val="0088284F"/>
  </w:style>
  <w:style w:type="paragraph" w:customStyle="1" w:styleId="52FC94E8266F4FC89210B238A095E375">
    <w:name w:val="52FC94E8266F4FC89210B238A095E375"/>
    <w:rsid w:val="0088284F"/>
  </w:style>
  <w:style w:type="paragraph" w:customStyle="1" w:styleId="4B1573EE8EE54CB180FAD496238DD0FC">
    <w:name w:val="4B1573EE8EE54CB180FAD496238DD0FC"/>
    <w:rsid w:val="0088284F"/>
  </w:style>
  <w:style w:type="paragraph" w:customStyle="1" w:styleId="3B8E5D2F53074990BC8B772B29B811D3">
    <w:name w:val="3B8E5D2F53074990BC8B772B29B811D3"/>
    <w:rsid w:val="0088284F"/>
  </w:style>
  <w:style w:type="paragraph" w:customStyle="1" w:styleId="2CED4F77632F4F4F85D8077526758A40">
    <w:name w:val="2CED4F77632F4F4F85D8077526758A40"/>
    <w:rsid w:val="0088284F"/>
  </w:style>
  <w:style w:type="paragraph" w:customStyle="1" w:styleId="B62E52B0FC3742B994D99939E6E147FF">
    <w:name w:val="B62E52B0FC3742B994D99939E6E147FF"/>
    <w:rsid w:val="0088284F"/>
  </w:style>
  <w:style w:type="paragraph" w:customStyle="1" w:styleId="5927C3AE368E472E8379E693F694D180">
    <w:name w:val="5927C3AE368E472E8379E693F694D180"/>
    <w:rsid w:val="0088284F"/>
  </w:style>
  <w:style w:type="paragraph" w:customStyle="1" w:styleId="9E4A5BACAA404D35B4DA6B91066AB9F8">
    <w:name w:val="9E4A5BACAA404D35B4DA6B91066AB9F8"/>
    <w:rsid w:val="0088284F"/>
  </w:style>
  <w:style w:type="paragraph" w:customStyle="1" w:styleId="1BAF3E72DF3C466181E69C4CF8E70377">
    <w:name w:val="1BAF3E72DF3C466181E69C4CF8E70377"/>
    <w:rsid w:val="0088284F"/>
  </w:style>
  <w:style w:type="paragraph" w:customStyle="1" w:styleId="E536F19E88C44D1F85ED52B9B735EAC2">
    <w:name w:val="E536F19E88C44D1F85ED52B9B735EAC2"/>
    <w:rsid w:val="0088284F"/>
  </w:style>
  <w:style w:type="paragraph" w:customStyle="1" w:styleId="09F18735DD65421AA11BCDEF96D4630E">
    <w:name w:val="09F18735DD65421AA11BCDEF96D4630E"/>
    <w:rsid w:val="0088284F"/>
  </w:style>
  <w:style w:type="paragraph" w:customStyle="1" w:styleId="6EAF751B691443C396E935FD6E664520">
    <w:name w:val="6EAF751B691443C396E935FD6E664520"/>
    <w:rsid w:val="0088284F"/>
  </w:style>
  <w:style w:type="paragraph" w:customStyle="1" w:styleId="CDC224F4B8F8499A9E4F9EAD2054297B">
    <w:name w:val="CDC224F4B8F8499A9E4F9EAD2054297B"/>
    <w:rsid w:val="008828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11B84-2CFE-4846-9CCA-034E706A6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26037</Words>
  <Characters>148411</Characters>
  <Application>Microsoft Office Word</Application>
  <DocSecurity>0</DocSecurity>
  <Lines>1236</Lines>
  <Paragraphs>348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174100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FutureTrends</dc:title>
  <dc:subject/>
  <dc:creator>Trevor Mussington</dc:creator>
  <cp:keywords/>
  <dc:description/>
  <cp:lastModifiedBy>Trevor Mussington</cp:lastModifiedBy>
  <cp:revision>2</cp:revision>
  <dcterms:created xsi:type="dcterms:W3CDTF">2020-03-03T23:33:00Z</dcterms:created>
  <dcterms:modified xsi:type="dcterms:W3CDTF">2020-03-03T23:33:00Z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529aad5f-b61e-3c6b-86e7-c07465fe5594</vt:lpwstr>
  </property>
  <property fmtid="{D5CDD505-2E9C-101B-9397-08002B2CF9AE}" pid="24" name="Mendeley Citation Style_1">
    <vt:lpwstr>http://www.zotero.org/styles/ieee</vt:lpwstr>
  </property>
</Properties>
</file>