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rPr>
        <w:id w:val="-1522475554"/>
        <w:docPartObj>
          <w:docPartGallery w:val="Cover Pages"/>
          <w:docPartUnique/>
        </w:docPartObj>
      </w:sdtPr>
      <w:sdtEndPr>
        <w:rPr>
          <w:rFonts w:eastAsiaTheme="minorEastAsia"/>
          <w:color w:val="auto"/>
        </w:rPr>
      </w:sdtEndPr>
      <w:sdtContent>
        <w:p w14:paraId="40438F9D" w14:textId="77777777" w:rsidR="007D1947" w:rsidRDefault="007D1947">
          <w:pPr>
            <w:pStyle w:val="NoSpacing"/>
            <w:spacing w:before="1540" w:after="240"/>
            <w:jc w:val="center"/>
            <w:rPr>
              <w:color w:val="5B9BD5" w:themeColor="accent1"/>
            </w:rPr>
          </w:pPr>
          <w:r>
            <w:rPr>
              <w:noProof/>
              <w:color w:val="5B9BD5" w:themeColor="accent1"/>
              <w:lang w:eastAsia="en-GB"/>
            </w:rPr>
            <w:drawing>
              <wp:inline distT="0" distB="0" distL="0" distR="0" wp14:anchorId="1DD22C5C" wp14:editId="22FC76A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AE94D94" w14:textId="150D9626" w:rsidR="007D1947" w:rsidRDefault="000F7160">
          <w:pPr>
            <w:pStyle w:val="NoSpacing"/>
            <w:pBdr>
              <w:top w:val="single" w:sz="6" w:space="6" w:color="5B9BD5" w:themeColor="accent1"/>
              <w:bottom w:val="single" w:sz="6" w:space="6" w:color="5B9BD5" w:themeColor="accent1"/>
            </w:pBdr>
            <w:spacing w:after="240"/>
            <w:jc w:val="center"/>
            <w:rPr>
              <w:ins w:id="0" w:author="Shehla Khan" w:date="2020-02-19T11:54:00Z"/>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
          <w:sdtPr>
            <w:rPr>
              <w:color w:val="5B9BD5" w:themeColor="accent1"/>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35214E9" w14:textId="78D094C2" w:rsidR="007D1947" w:rsidRDefault="000F7160" w:rsidP="001A5225">
              <w:pPr>
                <w:pStyle w:val="NoSpacing"/>
                <w:rPr>
                  <w:color w:val="5B9BD5" w:themeColor="accent1"/>
                </w:rPr>
              </w:pPr>
              <w:r>
                <w:rPr>
                  <w:color w:val="5B9BD5" w:themeColor="accent1"/>
                </w:rPr>
                <w:t>Reflection report</w:t>
              </w:r>
            </w:p>
          </w:sdtContent>
        </w:sdt>
        <w:p w14:paraId="5EF90915" w14:textId="77777777" w:rsidR="007D1947" w:rsidRDefault="007D1947">
          <w:pPr>
            <w:pStyle w:val="NoSpacing"/>
            <w:spacing w:before="480"/>
            <w:jc w:val="center"/>
            <w:rPr>
              <w:color w:val="5B9BD5" w:themeColor="accent1"/>
            </w:rPr>
          </w:pPr>
          <w:r>
            <w:rPr>
              <w:noProof/>
              <w:color w:val="5B9BD5" w:themeColor="accent1"/>
              <w:lang w:eastAsia="en-GB"/>
            </w:rPr>
            <w:drawing>
              <wp:inline distT="0" distB="0" distL="0" distR="0" wp14:anchorId="4A60A51B" wp14:editId="78AADE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DE4DB0" w14:textId="2F852A32" w:rsidR="001A5225" w:rsidRPr="001A5225" w:rsidRDefault="000F7160">
          <w:pPr>
            <w:pStyle w:val="NoSpacing"/>
            <w:spacing w:before="480"/>
            <w:jc w:val="center"/>
            <w:rPr>
              <w:color w:val="5B9BD5" w:themeColor="accent1"/>
              <w:sz w:val="44"/>
              <w:szCs w:val="44"/>
            </w:rPr>
          </w:pPr>
          <w:r>
            <w:rPr>
              <w:color w:val="5B9BD5" w:themeColor="accent1"/>
              <w:sz w:val="44"/>
              <w:szCs w:val="44"/>
            </w:rPr>
            <w:t xml:space="preserve">Mihai </w:t>
          </w:r>
          <w:proofErr w:type="spellStart"/>
          <w:r>
            <w:rPr>
              <w:color w:val="5B9BD5" w:themeColor="accent1"/>
              <w:sz w:val="44"/>
              <w:szCs w:val="44"/>
            </w:rPr>
            <w:t>Catalin</w:t>
          </w:r>
          <w:proofErr w:type="spellEnd"/>
          <w:r>
            <w:rPr>
              <w:color w:val="5B9BD5" w:themeColor="accent1"/>
              <w:sz w:val="44"/>
              <w:szCs w:val="44"/>
            </w:rPr>
            <w:t xml:space="preserve"> Popescu</w:t>
          </w:r>
          <w:r w:rsidR="001A5225" w:rsidRPr="001A5225">
            <w:rPr>
              <w:color w:val="5B9BD5" w:themeColor="accent1"/>
              <w:sz w:val="44"/>
              <w:szCs w:val="44"/>
            </w:rPr>
            <w:t xml:space="preserve"> </w:t>
          </w:r>
        </w:p>
        <w:p w14:paraId="7557115B" w14:textId="5387021E" w:rsidR="001A5225" w:rsidRPr="001A5225" w:rsidRDefault="000F7160">
          <w:pPr>
            <w:pStyle w:val="NoSpacing"/>
            <w:spacing w:before="480"/>
            <w:jc w:val="center"/>
            <w:rPr>
              <w:color w:val="5B9BD5" w:themeColor="accent1"/>
              <w:sz w:val="44"/>
              <w:szCs w:val="44"/>
            </w:rPr>
          </w:pPr>
          <w:r>
            <w:rPr>
              <w:color w:val="5B9BD5" w:themeColor="accent1"/>
              <w:sz w:val="44"/>
              <w:szCs w:val="44"/>
            </w:rPr>
            <w:t>1913526</w:t>
          </w:r>
          <w:r w:rsidR="001A5225" w:rsidRPr="001A5225">
            <w:rPr>
              <w:color w:val="5B9BD5" w:themeColor="accent1"/>
              <w:sz w:val="44"/>
              <w:szCs w:val="44"/>
            </w:rPr>
            <w:t xml:space="preserve"> </w:t>
          </w:r>
        </w:p>
        <w:p w14:paraId="2841C7A5" w14:textId="77777777" w:rsidR="00D854A5" w:rsidRDefault="001A5225" w:rsidP="001A5225">
          <w:pPr>
            <w:pStyle w:val="Heading1"/>
          </w:pPr>
          <w:bookmarkStart w:id="1" w:name="_Toc33037565"/>
          <w:bookmarkStart w:id="2" w:name="_Toc33037908"/>
          <w:bookmarkStart w:id="3" w:name="_Toc33037921"/>
          <w:bookmarkStart w:id="4" w:name="_Toc33037929"/>
          <w:bookmarkStart w:id="5" w:name="_Toc33037957"/>
          <w:bookmarkStart w:id="6" w:name="_Toc33037996"/>
          <w:r>
            <w:rPr>
              <w:noProof/>
              <w:color w:val="5B9BD5" w:themeColor="accent1"/>
              <w:lang w:eastAsia="en-GB"/>
            </w:rPr>
            <mc:AlternateContent>
              <mc:Choice Requires="wps">
                <w:drawing>
                  <wp:anchor distT="0" distB="0" distL="114300" distR="114300" simplePos="0" relativeHeight="251659264" behindDoc="0" locked="0" layoutInCell="1" allowOverlap="1" wp14:anchorId="4E2FE202" wp14:editId="1DFE4F8E">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02-21T00:00:00Z">
                                    <w:dateFormat w:val="MMMM d, yyyy"/>
                                    <w:lid w:val="en-US"/>
                                    <w:storeMappedDataAs w:val="dateTime"/>
                                    <w:calendar w:val="gregorian"/>
                                  </w:date>
                                </w:sdtPr>
                                <w:sdtEndPr/>
                                <w:sdtContent>
                                  <w:p w14:paraId="15DAA736" w14:textId="17EBB773" w:rsidR="0070626E" w:rsidRDefault="0070626E">
                                    <w:pPr>
                                      <w:pStyle w:val="NoSpacing"/>
                                      <w:spacing w:after="40"/>
                                      <w:jc w:val="center"/>
                                      <w:rPr>
                                        <w:caps/>
                                        <w:color w:val="5B9BD5" w:themeColor="accent1"/>
                                      </w:rPr>
                                    </w:pPr>
                                    <w:r>
                                      <w:rPr>
                                        <w:caps/>
                                        <w:color w:val="5B9BD5" w:themeColor="accent1"/>
                                      </w:rPr>
                                      <w:t>February 21, 2020</w:t>
                                    </w:r>
                                  </w:p>
                                </w:sdtContent>
                              </w:sdt>
                              <w:p w14:paraId="004D823C" w14:textId="77777777" w:rsidR="0070626E" w:rsidRDefault="00334D6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334D6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2FE202" id="_x0000_t202" coordsize="21600,21600" o:spt="202" path="m,l,21600r21600,l21600,xe">
                    <v:stroke joinstyle="miter"/>
                    <v:path gradientshapeok="t" o:connecttype="rect"/>
                  </v:shapetype>
                  <v:shape id="Text Box 142" o:spid="_x0000_s1026" type="#_x0000_t202" style="position:absolute;left:0;text-align:left;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rPr>
                            <w:alias w:val="Date"/>
                            <w:tag w:val=""/>
                            <w:id w:val="197127006"/>
                            <w:dataBinding w:prefixMappings="xmlns:ns0='http://schemas.microsoft.com/office/2006/coverPageProps' " w:xpath="/ns0:CoverPageProperties[1]/ns0:PublishDate[1]" w:storeItemID="{55AF091B-3C7A-41E3-B477-F2FDAA23CFDA}"/>
                            <w:date w:fullDate="2020-02-21T00:00:00Z">
                              <w:dateFormat w:val="MMMM d, yyyy"/>
                              <w:lid w:val="en-US"/>
                              <w:storeMappedDataAs w:val="dateTime"/>
                              <w:calendar w:val="gregorian"/>
                            </w:date>
                          </w:sdtPr>
                          <w:sdtEndPr/>
                          <w:sdtContent>
                            <w:p w14:paraId="15DAA736" w14:textId="17EBB773" w:rsidR="0070626E" w:rsidRDefault="0070626E">
                              <w:pPr>
                                <w:pStyle w:val="NoSpacing"/>
                                <w:spacing w:after="40"/>
                                <w:jc w:val="center"/>
                                <w:rPr>
                                  <w:caps/>
                                  <w:color w:val="5B9BD5" w:themeColor="accent1"/>
                                </w:rPr>
                              </w:pPr>
                              <w:r>
                                <w:rPr>
                                  <w:caps/>
                                  <w:color w:val="5B9BD5" w:themeColor="accent1"/>
                                </w:rPr>
                                <w:t>February 21, 2020</w:t>
                              </w:r>
                            </w:p>
                          </w:sdtContent>
                        </w:sdt>
                        <w:p w14:paraId="004D823C" w14:textId="77777777" w:rsidR="0070626E" w:rsidRDefault="00334D6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26E">
                                <w:rPr>
                                  <w:caps/>
                                  <w:color w:val="5B9BD5" w:themeColor="accent1"/>
                                </w:rPr>
                                <w:t>University of Wales Trinity Saint David</w:t>
                              </w:r>
                            </w:sdtContent>
                          </w:sdt>
                        </w:p>
                        <w:p w14:paraId="3889F371" w14:textId="77777777" w:rsidR="0070626E" w:rsidRDefault="00334D6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26E">
                                <w:rPr>
                                  <w:color w:val="5B9BD5" w:themeColor="accent1"/>
                                </w:rPr>
                                <w:t xml:space="preserve">     </w:t>
                              </w:r>
                            </w:sdtContent>
                          </w:sdt>
                        </w:p>
                      </w:txbxContent>
                    </v:textbox>
                    <w10:wrap anchorx="margin" anchory="page"/>
                  </v:shape>
                </w:pict>
              </mc:Fallback>
            </mc:AlternateContent>
          </w:r>
          <w:bookmarkEnd w:id="1"/>
          <w:bookmarkEnd w:id="2"/>
          <w:bookmarkEnd w:id="3"/>
          <w:bookmarkEnd w:id="4"/>
          <w:bookmarkEnd w:id="5"/>
          <w:bookmarkEnd w:id="6"/>
          <w:r w:rsidR="007D1947">
            <w:br w:type="page"/>
          </w:r>
        </w:p>
        <w:sdt>
          <w:sdtPr>
            <w:rPr>
              <w:rFonts w:ascii="Times New Roman" w:eastAsiaTheme="minorEastAsia" w:hAnsi="Times New Roman" w:cs="Times New Roman"/>
              <w:b/>
              <w:bCs/>
              <w:color w:val="auto"/>
              <w:sz w:val="28"/>
              <w:szCs w:val="28"/>
            </w:rPr>
            <w:id w:val="-1470130240"/>
            <w:docPartObj>
              <w:docPartGallery w:val="Table of Contents"/>
              <w:docPartUnique/>
            </w:docPartObj>
          </w:sdtPr>
          <w:sdtEndPr/>
          <w:sdtContent>
            <w:p w14:paraId="08036993" w14:textId="01290919" w:rsidR="003B7779" w:rsidRDefault="003B7779">
              <w:pPr>
                <w:pStyle w:val="TOCHeading"/>
              </w:pPr>
              <w:r>
                <w:t>Table of Contents</w:t>
              </w:r>
            </w:p>
            <w:p w14:paraId="07E4F9EF" w14:textId="4D23A765" w:rsidR="003B7779" w:rsidRPr="003B7779" w:rsidRDefault="003B7779" w:rsidP="003B7779">
              <w:r w:rsidRPr="00A1091F">
                <w:rPr>
                  <w:b/>
                  <w:bCs/>
                </w:rPr>
                <w:t>Introduction</w:t>
              </w:r>
              <w:r>
                <w:t>…………………………………………………………………….</w:t>
              </w:r>
              <w:r w:rsidRPr="00A1091F">
                <w:rPr>
                  <w:b/>
                  <w:bCs/>
                </w:rPr>
                <w:t>2</w:t>
              </w:r>
            </w:p>
            <w:p w14:paraId="05F5D757" w14:textId="6105A32B" w:rsidR="003B7779" w:rsidRDefault="003B7779">
              <w:pPr>
                <w:pStyle w:val="TOC1"/>
              </w:pPr>
              <w:r>
                <w:rPr>
                  <w:b/>
                  <w:bCs/>
                </w:rPr>
                <w:t>Findings</w:t>
              </w:r>
              <w:r>
                <w:ptab w:relativeTo="margin" w:alignment="right" w:leader="dot"/>
              </w:r>
              <w:r>
                <w:rPr>
                  <w:b/>
                  <w:bCs/>
                </w:rPr>
                <w:t>3</w:t>
              </w:r>
            </w:p>
            <w:p w14:paraId="4352DB27" w14:textId="343AEBDD" w:rsidR="003B7779" w:rsidRDefault="003B7779" w:rsidP="00A1091F">
              <w:pPr>
                <w:pStyle w:val="TOC2"/>
              </w:pPr>
              <w:r>
                <w:t>2.1 SWOT</w:t>
              </w:r>
              <w:r>
                <w:ptab w:relativeTo="margin" w:alignment="right" w:leader="dot"/>
              </w:r>
              <w:r>
                <w:t>3</w:t>
              </w:r>
            </w:p>
            <w:p w14:paraId="5CAE49FF" w14:textId="25ECF93B" w:rsidR="003B7779" w:rsidRPr="00A1091F" w:rsidRDefault="00A1091F" w:rsidP="00A1091F">
              <w:pPr>
                <w:pStyle w:val="TOC3"/>
                <w:ind w:left="0"/>
                <w:rPr>
                  <w:b/>
                  <w:bCs/>
                </w:rPr>
              </w:pPr>
              <w:r>
                <w:t xml:space="preserve">      </w:t>
              </w:r>
              <w:r w:rsidR="003B7779">
                <w:t>2.2 SMART Goal</w:t>
              </w:r>
              <w:r w:rsidR="003B7779">
                <w:ptab w:relativeTo="margin" w:alignment="right" w:leader="dot"/>
              </w:r>
              <w:r w:rsidR="003B7779" w:rsidRPr="00A1091F">
                <w:rPr>
                  <w:b/>
                  <w:bCs/>
                </w:rPr>
                <w:t>.4</w:t>
              </w:r>
            </w:p>
            <w:p w14:paraId="7592635A" w14:textId="6BD9B1DE" w:rsidR="003B7779" w:rsidRDefault="003B7779" w:rsidP="003B7779">
              <w:pPr>
                <w:rPr>
                  <w:lang w:val="en-US"/>
                </w:rPr>
              </w:pPr>
              <w:r>
                <w:rPr>
                  <w:lang w:val="en-US"/>
                </w:rPr>
                <w:tab/>
                <w:t>2.3 Employability skills…………………………………………………..</w:t>
              </w:r>
              <w:r w:rsidRPr="00A1091F">
                <w:rPr>
                  <w:b/>
                  <w:bCs/>
                  <w:lang w:val="en-US"/>
                </w:rPr>
                <w:t>6</w:t>
              </w:r>
            </w:p>
            <w:p w14:paraId="19898C3C" w14:textId="6A4BE49C" w:rsidR="003B7779" w:rsidRPr="00A1091F" w:rsidRDefault="003B7779" w:rsidP="003B7779">
              <w:pPr>
                <w:rPr>
                  <w:b/>
                  <w:bCs/>
                  <w:lang w:val="en-US"/>
                </w:rPr>
              </w:pPr>
              <w:r>
                <w:rPr>
                  <w:lang w:val="en-US"/>
                </w:rPr>
                <w:t xml:space="preserve">    3.1 Learning style…………………………………………………………….</w:t>
              </w:r>
              <w:r w:rsidRPr="00A1091F">
                <w:rPr>
                  <w:b/>
                  <w:bCs/>
                  <w:lang w:val="en-US"/>
                </w:rPr>
                <w:t>8</w:t>
              </w:r>
            </w:p>
            <w:p w14:paraId="2559ABE2" w14:textId="5941011E" w:rsidR="003B7779" w:rsidRPr="00A1091F" w:rsidRDefault="00A1091F">
              <w:pPr>
                <w:pStyle w:val="TOC1"/>
                <w:rPr>
                  <w:b/>
                  <w:bCs/>
                </w:rPr>
              </w:pPr>
              <w:r>
                <w:rPr>
                  <w:b/>
                  <w:bCs/>
                </w:rPr>
                <w:t>Conclusion</w:t>
              </w:r>
              <w:r w:rsidR="003B7779">
                <w:ptab w:relativeTo="margin" w:alignment="right" w:leader="dot"/>
              </w:r>
              <w:r>
                <w:rPr>
                  <w:b/>
                  <w:bCs/>
                </w:rPr>
                <w:t>12</w:t>
              </w:r>
            </w:p>
            <w:p w14:paraId="560885E0" w14:textId="77777777" w:rsidR="00A1091F" w:rsidRPr="00A1091F" w:rsidRDefault="00A1091F" w:rsidP="00A1091F">
              <w:pPr>
                <w:pStyle w:val="TOC2"/>
              </w:pPr>
              <w:r w:rsidRPr="00A1091F">
                <w:t>Reference list</w:t>
              </w:r>
              <w:r w:rsidR="003B7779" w:rsidRPr="00A1091F">
                <w:ptab w:relativeTo="margin" w:alignment="right" w:leader="dot"/>
              </w:r>
              <w:r w:rsidRPr="00A1091F">
                <w:t xml:space="preserve">13 </w:t>
              </w:r>
            </w:p>
            <w:p w14:paraId="00C9A8FA" w14:textId="2398AB89" w:rsidR="003B7779" w:rsidRDefault="00A1091F" w:rsidP="00A1091F">
              <w:pPr>
                <w:pStyle w:val="TOC2"/>
              </w:pPr>
              <w:r>
                <w:t>Appendices</w:t>
              </w:r>
              <w:r w:rsidR="003B7779">
                <w:ptab w:relativeTo="margin" w:alignment="right" w:leader="dot"/>
              </w:r>
              <w:r>
                <w:t>14</w:t>
              </w:r>
            </w:p>
          </w:sdtContent>
        </w:sdt>
        <w:p w14:paraId="5FE92C72" w14:textId="6695484C" w:rsidR="007D1947" w:rsidRDefault="007D1947"/>
        <w:p w14:paraId="0F5AF7D9" w14:textId="77777777" w:rsidR="007D1947" w:rsidRDefault="007D1947"/>
        <w:p w14:paraId="2FE2EF90" w14:textId="77777777" w:rsidR="007D1947" w:rsidRDefault="007D1947"/>
        <w:p w14:paraId="300D35D7" w14:textId="77777777" w:rsidR="007D1947" w:rsidRDefault="007D1947"/>
        <w:p w14:paraId="05D73A5F" w14:textId="77777777" w:rsidR="007D1947" w:rsidRDefault="007D1947"/>
        <w:p w14:paraId="2CE70A02" w14:textId="77777777" w:rsidR="007D1947" w:rsidRDefault="007D1947"/>
        <w:p w14:paraId="3677AABF" w14:textId="77777777" w:rsidR="00014D5F" w:rsidRDefault="00014D5F"/>
        <w:p w14:paraId="27DE27D2" w14:textId="77777777" w:rsidR="00014D5F" w:rsidRDefault="00014D5F"/>
        <w:p w14:paraId="10AA733E" w14:textId="77777777" w:rsidR="00014D5F" w:rsidRDefault="00014D5F"/>
        <w:p w14:paraId="7613BDBA" w14:textId="7105DE87" w:rsidR="007D1947" w:rsidRDefault="007D1947"/>
        <w:p w14:paraId="0936DB41" w14:textId="77777777" w:rsidR="00EC42DC" w:rsidRDefault="00EC42DC"/>
        <w:p w14:paraId="6E628F37" w14:textId="0DC0B59B" w:rsidR="007D1947" w:rsidRDefault="007D1947"/>
        <w:p w14:paraId="3503BD65" w14:textId="6B85AD78" w:rsidR="00900F8B" w:rsidRDefault="00900F8B"/>
        <w:p w14:paraId="025CD660" w14:textId="3E98C511" w:rsidR="00900F8B" w:rsidRDefault="00900F8B"/>
        <w:p w14:paraId="05CCECC1" w14:textId="2168355D" w:rsidR="00900F8B" w:rsidRDefault="00900F8B"/>
        <w:p w14:paraId="35D3FD37" w14:textId="20A5E4F3" w:rsidR="003B7779" w:rsidRDefault="003B7779"/>
        <w:p w14:paraId="174CFA13" w14:textId="7F225C6D" w:rsidR="003B7779" w:rsidRDefault="003B7779"/>
        <w:p w14:paraId="6440C445" w14:textId="23B682E1" w:rsidR="003B7779" w:rsidRDefault="003B7779"/>
        <w:p w14:paraId="2BC7B639" w14:textId="27A6834C" w:rsidR="003B7779" w:rsidRDefault="003B7779"/>
        <w:p w14:paraId="3A07C53D" w14:textId="57268BB4" w:rsidR="003B7779" w:rsidRDefault="003B7779"/>
        <w:p w14:paraId="7CCA4A5C" w14:textId="7793A0AE" w:rsidR="003B7779" w:rsidRDefault="003B7779"/>
        <w:p w14:paraId="75883DC0" w14:textId="06B5E969" w:rsidR="003B7779" w:rsidRDefault="003B7779"/>
        <w:p w14:paraId="0BC821F6" w14:textId="17CB926B" w:rsidR="003B7779" w:rsidRDefault="003B7779"/>
        <w:p w14:paraId="77BCC140" w14:textId="77777777" w:rsidR="003B7779" w:rsidRDefault="003B7779"/>
        <w:p w14:paraId="7B5234FF" w14:textId="7FBBA4A4" w:rsidR="0049204D" w:rsidRDefault="004C4882">
          <w:r>
            <w:t>1.0</w:t>
          </w:r>
          <w:r w:rsidR="0049204D">
            <w:t xml:space="preserve"> Introduction</w:t>
          </w:r>
        </w:p>
        <w:p w14:paraId="3C35BC5E" w14:textId="77777777" w:rsidR="004C4882" w:rsidRDefault="0049204D">
          <w:r>
            <w:tab/>
          </w:r>
        </w:p>
        <w:p w14:paraId="4B84CF67" w14:textId="5CA8363D" w:rsidR="0049204D" w:rsidRDefault="0049204D" w:rsidP="004C4882">
          <w:pPr>
            <w:ind w:firstLine="720"/>
          </w:pPr>
          <w:r>
            <w:t xml:space="preserve">Career is a succession of professions in a hierarchy along with the associated position (Mathias L. R. 2011). Career can be a </w:t>
          </w:r>
          <w:r w:rsidR="001B39F9">
            <w:t xml:space="preserve">succession of activities involving employment and personal development over a defined period of time. It’s also develops through the interaction between the existing skill, the desire for professional achievement and the work experience provided by the institution. Vocational training is a learning process which people acquire new theoretical and practical knowledge as well as skills and technique to make their work more efficient. </w:t>
          </w:r>
        </w:p>
        <w:p w14:paraId="7C00119A" w14:textId="77777777" w:rsidR="001B39F9" w:rsidRDefault="001B39F9"/>
        <w:p w14:paraId="71311307" w14:textId="77777777" w:rsidR="001B39F9" w:rsidRDefault="001B39F9"/>
        <w:p w14:paraId="2A05AE27" w14:textId="77777777" w:rsidR="0049204D" w:rsidRDefault="0049204D"/>
        <w:p w14:paraId="55DA3DA1" w14:textId="09DD9B76" w:rsidR="0049204D" w:rsidRDefault="0049204D">
          <w:r>
            <w:tab/>
          </w:r>
        </w:p>
        <w:p w14:paraId="7DCAED69" w14:textId="4DD9E48D" w:rsidR="0049204D" w:rsidRDefault="0049204D">
          <w:r>
            <w:tab/>
          </w:r>
        </w:p>
        <w:p w14:paraId="359090E1" w14:textId="77777777" w:rsidR="007D1947" w:rsidRDefault="007D1947"/>
        <w:p w14:paraId="328A19F6" w14:textId="7ABD2A75" w:rsidR="00E67110" w:rsidRDefault="00E67110" w:rsidP="00E67110"/>
        <w:p w14:paraId="2F87F1A7" w14:textId="10E25829" w:rsidR="000F7160" w:rsidRDefault="000F7160" w:rsidP="00E67110"/>
        <w:p w14:paraId="565CD324" w14:textId="77777777" w:rsidR="000F7160" w:rsidRPr="000F7160" w:rsidRDefault="000F7160" w:rsidP="00E67110"/>
        <w:p w14:paraId="7712BCC2" w14:textId="77777777" w:rsidR="00E67110" w:rsidRDefault="00E67110" w:rsidP="00E67110"/>
        <w:p w14:paraId="24E05D98" w14:textId="77777777" w:rsidR="00E67110" w:rsidRDefault="00E67110" w:rsidP="00E67110"/>
        <w:p w14:paraId="4E735CDF" w14:textId="77777777" w:rsidR="00E67110" w:rsidRDefault="00E67110" w:rsidP="00E67110"/>
        <w:p w14:paraId="3ABEA9E2" w14:textId="77777777" w:rsidR="00E67110" w:rsidRDefault="00E67110" w:rsidP="00E67110"/>
        <w:p w14:paraId="3F8818E5" w14:textId="77777777" w:rsidR="00E67110" w:rsidRDefault="00E67110" w:rsidP="00E67110"/>
        <w:p w14:paraId="632FE234" w14:textId="77777777" w:rsidR="00E67110" w:rsidRDefault="00E67110" w:rsidP="00E67110"/>
        <w:p w14:paraId="3F05DD00" w14:textId="77777777" w:rsidR="00E67110" w:rsidRDefault="00E67110" w:rsidP="00E67110"/>
        <w:p w14:paraId="5EFC295B" w14:textId="77777777" w:rsidR="00E67110" w:rsidRDefault="00E67110" w:rsidP="00E67110"/>
        <w:p w14:paraId="0ACB7888" w14:textId="77777777" w:rsidR="00E67110" w:rsidRDefault="00E67110" w:rsidP="00E67110"/>
        <w:p w14:paraId="06BDC42D" w14:textId="01B38D0D" w:rsidR="004A11F6" w:rsidRDefault="004A11F6" w:rsidP="001B39F9">
          <w:pPr>
            <w:pStyle w:val="Heading1"/>
          </w:pPr>
          <w:bookmarkStart w:id="7" w:name="_Toc33037909"/>
          <w:bookmarkStart w:id="8" w:name="_Toc33037922"/>
          <w:bookmarkStart w:id="9" w:name="_Toc33037930"/>
          <w:bookmarkStart w:id="10" w:name="_Toc33037958"/>
          <w:bookmarkStart w:id="11" w:name="_Toc33037997"/>
          <w:bookmarkEnd w:id="7"/>
          <w:bookmarkEnd w:id="8"/>
          <w:bookmarkEnd w:id="9"/>
          <w:bookmarkEnd w:id="10"/>
          <w:bookmarkEnd w:id="11"/>
        </w:p>
        <w:p w14:paraId="6036CA24" w14:textId="30F5BD8B" w:rsidR="001B39F9" w:rsidRDefault="001B39F9" w:rsidP="001B39F9"/>
        <w:p w14:paraId="5E754EA4" w14:textId="42541DB3" w:rsidR="001B39F9" w:rsidRDefault="001B39F9" w:rsidP="001B39F9">
          <w:r>
            <w:t xml:space="preserve"> Findings</w:t>
          </w:r>
        </w:p>
        <w:p w14:paraId="59B6FF7D" w14:textId="6593337F" w:rsidR="001B39F9" w:rsidRDefault="001B39F9" w:rsidP="001B39F9">
          <w:r>
            <w:tab/>
          </w:r>
          <w:r w:rsidR="004C4882">
            <w:t>My professional training is based on the rese</w:t>
          </w:r>
          <w:r w:rsidR="00EC42DC">
            <w:t>a</w:t>
          </w:r>
          <w:r w:rsidR="004C4882">
            <w:t>rch of different writers in the field of personal development and they are based on the following components that reflect my understanding of career:</w:t>
          </w:r>
        </w:p>
        <w:p w14:paraId="05BFEBFC" w14:textId="6A40C09E" w:rsidR="004C4882" w:rsidRDefault="004C4882" w:rsidP="001B39F9">
          <w:r>
            <w:tab/>
            <w:t>-SWAT</w:t>
          </w:r>
        </w:p>
        <w:p w14:paraId="512A5ADE" w14:textId="0E0FB549" w:rsidR="004C4882" w:rsidRDefault="004C4882" w:rsidP="001B39F9">
          <w:r>
            <w:tab/>
            <w:t>-Employability skills</w:t>
          </w:r>
        </w:p>
        <w:p w14:paraId="0BAA65C0" w14:textId="39BAF480" w:rsidR="004C4882" w:rsidRDefault="004C4882" w:rsidP="001B39F9">
          <w:r>
            <w:tab/>
            <w:t>-SMART Goal</w:t>
          </w:r>
        </w:p>
        <w:p w14:paraId="681B70CC" w14:textId="11367846" w:rsidR="004C4882" w:rsidRDefault="004C4882" w:rsidP="001B39F9">
          <w:r>
            <w:t>and I will describe my learning style</w:t>
          </w:r>
          <w:r w:rsidR="00670C66">
            <w:t xml:space="preserve"> completing 2 different question</w:t>
          </w:r>
          <w:r w:rsidR="00AB214F">
            <w:t>n</w:t>
          </w:r>
          <w:r w:rsidR="00670C66">
            <w:t>a</w:t>
          </w:r>
          <w:r w:rsidR="00AB214F">
            <w:t>i</w:t>
          </w:r>
          <w:r w:rsidR="00670C66">
            <w:t>re</w:t>
          </w:r>
          <w:r>
            <w:t>.</w:t>
          </w:r>
          <w:bookmarkStart w:id="12" w:name="_GoBack"/>
          <w:bookmarkEnd w:id="12"/>
        </w:p>
        <w:p w14:paraId="2AEAB9A4" w14:textId="1A507E36" w:rsidR="004C4882" w:rsidRDefault="004C4882" w:rsidP="001B39F9">
          <w:r>
            <w:t>2.1 SWOT</w:t>
          </w:r>
        </w:p>
        <w:p w14:paraId="1D069EF5" w14:textId="5A2E8A21" w:rsidR="004C4882" w:rsidRDefault="004C4882" w:rsidP="00731BB4">
          <w:pPr>
            <w:ind w:firstLine="720"/>
          </w:pPr>
          <w:r>
            <w:t>This is my f</w:t>
          </w:r>
          <w:r w:rsidR="00731BB4">
            <w:t>avourite</w:t>
          </w:r>
          <w:r>
            <w:t xml:space="preserve"> strategy and </w:t>
          </w:r>
          <w:r w:rsidR="00731BB4">
            <w:t>this mean:</w:t>
          </w:r>
        </w:p>
        <w:p w14:paraId="0BEA2144" w14:textId="549DDB55" w:rsidR="00731BB4" w:rsidRDefault="00731BB4" w:rsidP="00731BB4">
          <w:pPr>
            <w:ind w:left="720" w:firstLine="720"/>
          </w:pPr>
          <w:r>
            <w:t>-ST</w:t>
          </w:r>
          <w:r w:rsidR="00A6503A">
            <w:t>R</w:t>
          </w:r>
          <w:r>
            <w:t>ENGTHS</w:t>
          </w:r>
        </w:p>
        <w:p w14:paraId="04BFA520" w14:textId="6C8E6B48" w:rsidR="00731BB4" w:rsidRDefault="00731BB4" w:rsidP="00731BB4">
          <w:pPr>
            <w:ind w:left="720" w:firstLine="720"/>
          </w:pPr>
          <w:r>
            <w:t>-WEAKNESSES</w:t>
          </w:r>
        </w:p>
        <w:p w14:paraId="2EB6AAF0" w14:textId="60AB76FF" w:rsidR="00731BB4" w:rsidRDefault="00731BB4" w:rsidP="00731BB4">
          <w:pPr>
            <w:ind w:left="720" w:firstLine="720"/>
          </w:pPr>
          <w:r>
            <w:t>-OPPORTUNITIES</w:t>
          </w:r>
        </w:p>
        <w:p w14:paraId="185AFE92" w14:textId="479A50CE" w:rsidR="00731BB4" w:rsidRDefault="00731BB4" w:rsidP="00731BB4">
          <w:pPr>
            <w:ind w:left="720" w:firstLine="720"/>
            <w:jc w:val="both"/>
          </w:pPr>
          <w:r>
            <w:t>-THREATS</w:t>
          </w:r>
        </w:p>
        <w:p w14:paraId="061ACCBA" w14:textId="23473355" w:rsidR="00731BB4" w:rsidRDefault="00731BB4" w:rsidP="00731BB4">
          <w:pPr>
            <w:jc w:val="both"/>
          </w:pPr>
          <w:r>
            <w:tab/>
            <w:t>From the articles published over time, can see how important is self-knowledge in personal development, in the process to become better.</w:t>
          </w:r>
        </w:p>
        <w:p w14:paraId="7F66CA31" w14:textId="396A2497" w:rsidR="00A6503A" w:rsidRDefault="00A6503A" w:rsidP="00731BB4">
          <w:pPr>
            <w:jc w:val="both"/>
          </w:pPr>
          <w:r>
            <w:t>SWOT analysis is a tool manly used in management to evaluate s strategy, an idea or a product. My SWOT analysis are:</w:t>
          </w:r>
        </w:p>
        <w:p w14:paraId="5CAD251E" w14:textId="476EA4EE" w:rsidR="00A6503A" w:rsidRDefault="00A6503A" w:rsidP="00A6503A">
          <w:pPr>
            <w:ind w:firstLine="720"/>
            <w:jc w:val="both"/>
          </w:pPr>
          <w:r>
            <w:t>Strengths</w:t>
          </w:r>
        </w:p>
        <w:p w14:paraId="380A9271" w14:textId="68202F50" w:rsidR="00A6503A" w:rsidRDefault="00A6503A" w:rsidP="00A6503A">
          <w:pPr>
            <w:pStyle w:val="ListParagraph"/>
            <w:numPr>
              <w:ilvl w:val="0"/>
              <w:numId w:val="2"/>
            </w:numPr>
            <w:jc w:val="both"/>
          </w:pPr>
          <w:r>
            <w:t>Self</w:t>
          </w:r>
          <w:r w:rsidR="00670C66">
            <w:t>-</w:t>
          </w:r>
          <w:r>
            <w:t>discipline</w:t>
          </w:r>
        </w:p>
        <w:p w14:paraId="510F2A76" w14:textId="5A4D5A22" w:rsidR="00A6503A" w:rsidRDefault="00A6503A" w:rsidP="00A6503A">
          <w:pPr>
            <w:pStyle w:val="ListParagraph"/>
            <w:numPr>
              <w:ilvl w:val="0"/>
              <w:numId w:val="2"/>
            </w:numPr>
            <w:jc w:val="both"/>
          </w:pPr>
          <w:r>
            <w:t>Good communication skills</w:t>
          </w:r>
        </w:p>
        <w:p w14:paraId="2E7BDA5E" w14:textId="581FF6CB" w:rsidR="00A6503A" w:rsidRDefault="00A6503A" w:rsidP="00A6503A">
          <w:pPr>
            <w:pStyle w:val="ListParagraph"/>
            <w:numPr>
              <w:ilvl w:val="0"/>
              <w:numId w:val="2"/>
            </w:numPr>
            <w:jc w:val="both"/>
          </w:pPr>
          <w:r>
            <w:t>I am a tolerant person</w:t>
          </w:r>
        </w:p>
        <w:p w14:paraId="5D4BAFCC" w14:textId="6D8DE47D" w:rsidR="00A6503A" w:rsidRDefault="00A6503A" w:rsidP="00A6503A">
          <w:pPr>
            <w:pStyle w:val="ListParagraph"/>
            <w:numPr>
              <w:ilvl w:val="0"/>
              <w:numId w:val="2"/>
            </w:numPr>
            <w:jc w:val="both"/>
          </w:pPr>
          <w:r>
            <w:t>Total involved in what I do</w:t>
          </w:r>
        </w:p>
        <w:p w14:paraId="77838C8A" w14:textId="54C98C4C" w:rsidR="00A6503A" w:rsidRDefault="00A6503A" w:rsidP="00A6503A">
          <w:pPr>
            <w:pStyle w:val="ListParagraph"/>
            <w:numPr>
              <w:ilvl w:val="0"/>
              <w:numId w:val="2"/>
            </w:numPr>
            <w:jc w:val="both"/>
          </w:pPr>
          <w:r>
            <w:lastRenderedPageBreak/>
            <w:t>I learn quickly</w:t>
          </w:r>
        </w:p>
        <w:p w14:paraId="531816C0" w14:textId="530E6C83" w:rsidR="00A6503A" w:rsidRDefault="00A6503A" w:rsidP="00A6503A">
          <w:pPr>
            <w:ind w:left="720"/>
            <w:jc w:val="both"/>
          </w:pPr>
          <w:r>
            <w:t>Weaknesses</w:t>
          </w:r>
        </w:p>
        <w:p w14:paraId="7A13F973" w14:textId="2A2B4CD3" w:rsidR="00A6503A" w:rsidRDefault="00A6503A" w:rsidP="00A6503A">
          <w:pPr>
            <w:pStyle w:val="ListParagraph"/>
            <w:numPr>
              <w:ilvl w:val="0"/>
              <w:numId w:val="2"/>
            </w:numPr>
            <w:jc w:val="both"/>
          </w:pPr>
          <w:r>
            <w:t>Little experience in management industry</w:t>
          </w:r>
        </w:p>
        <w:p w14:paraId="5A2F00A2" w14:textId="4B84640E" w:rsidR="00A6503A" w:rsidRDefault="00A6503A" w:rsidP="00A6503A">
          <w:pPr>
            <w:pStyle w:val="ListParagraph"/>
            <w:numPr>
              <w:ilvl w:val="0"/>
              <w:numId w:val="2"/>
            </w:numPr>
            <w:jc w:val="both"/>
          </w:pPr>
          <w:r>
            <w:t>I’m stubborn</w:t>
          </w:r>
        </w:p>
        <w:p w14:paraId="31DF5CF3" w14:textId="6864E296" w:rsidR="00CA0BA5" w:rsidRDefault="00A6503A" w:rsidP="00CA0BA5">
          <w:pPr>
            <w:pStyle w:val="ListParagraph"/>
            <w:numPr>
              <w:ilvl w:val="0"/>
              <w:numId w:val="2"/>
            </w:numPr>
            <w:jc w:val="both"/>
          </w:pPr>
          <w:r>
            <w:t>I focus to much on some aspects</w:t>
          </w:r>
          <w:r w:rsidR="00CA0BA5">
            <w:t>, which slows my activity rhythm</w:t>
          </w:r>
        </w:p>
        <w:p w14:paraId="3F08AE50" w14:textId="19E3A8AC" w:rsidR="00CA0BA5" w:rsidRDefault="00CA0BA5" w:rsidP="00CA0BA5">
          <w:pPr>
            <w:pStyle w:val="ListParagraph"/>
            <w:numPr>
              <w:ilvl w:val="0"/>
              <w:numId w:val="2"/>
            </w:numPr>
            <w:jc w:val="both"/>
          </w:pPr>
          <w:r>
            <w:t>Poorly self-assessment</w:t>
          </w:r>
        </w:p>
        <w:p w14:paraId="4DCA92E5" w14:textId="78E31267" w:rsidR="00CA0BA5" w:rsidRDefault="00CA0BA5" w:rsidP="00CA0BA5">
          <w:pPr>
            <w:ind w:left="720"/>
            <w:jc w:val="both"/>
          </w:pPr>
          <w:r>
            <w:t>Opportunities</w:t>
          </w:r>
        </w:p>
        <w:p w14:paraId="35C51856" w14:textId="6A8BD6BB" w:rsidR="00CA0BA5" w:rsidRDefault="00CA0BA5" w:rsidP="00CA0BA5">
          <w:pPr>
            <w:pStyle w:val="ListParagraph"/>
            <w:numPr>
              <w:ilvl w:val="0"/>
              <w:numId w:val="2"/>
            </w:numPr>
            <w:jc w:val="both"/>
          </w:pPr>
          <w:r>
            <w:t xml:space="preserve">The place </w:t>
          </w:r>
          <w:proofErr w:type="spellStart"/>
          <w:r>
            <w:t>were</w:t>
          </w:r>
          <w:proofErr w:type="spellEnd"/>
          <w:r>
            <w:t xml:space="preserve"> I work requires in particular skills that I posed</w:t>
          </w:r>
        </w:p>
        <w:p w14:paraId="0E0DEB2F" w14:textId="5D801D6C" w:rsidR="00CA0BA5" w:rsidRDefault="00CA0BA5" w:rsidP="00CA0BA5">
          <w:pPr>
            <w:pStyle w:val="ListParagraph"/>
            <w:numPr>
              <w:ilvl w:val="0"/>
              <w:numId w:val="2"/>
            </w:numPr>
            <w:jc w:val="both"/>
          </w:pPr>
          <w:r>
            <w:t>I go to a university who have a very good reputation</w:t>
          </w:r>
        </w:p>
        <w:p w14:paraId="16F595E6" w14:textId="38962ADD" w:rsidR="00CA0BA5" w:rsidRDefault="00CA0BA5" w:rsidP="00CA0BA5">
          <w:pPr>
            <w:ind w:left="720"/>
            <w:jc w:val="both"/>
          </w:pPr>
          <w:r>
            <w:t>Threats</w:t>
          </w:r>
        </w:p>
        <w:p w14:paraId="73F7254B" w14:textId="5DCB270D" w:rsidR="00CA0BA5" w:rsidRDefault="00CA0BA5" w:rsidP="00CA0BA5">
          <w:pPr>
            <w:pStyle w:val="ListParagraph"/>
            <w:numPr>
              <w:ilvl w:val="0"/>
              <w:numId w:val="2"/>
            </w:numPr>
            <w:jc w:val="both"/>
          </w:pPr>
          <w:r>
            <w:t>Competition from experienced people</w:t>
          </w:r>
        </w:p>
        <w:p w14:paraId="55A605DF" w14:textId="1C3EDAC6" w:rsidR="00CA0BA5" w:rsidRDefault="00CA0BA5" w:rsidP="00CA0BA5">
          <w:pPr>
            <w:pStyle w:val="ListParagraph"/>
            <w:numPr>
              <w:ilvl w:val="0"/>
              <w:numId w:val="2"/>
            </w:numPr>
            <w:jc w:val="both"/>
          </w:pPr>
          <w:r>
            <w:t xml:space="preserve">I don’t speak or write perfectly in English </w:t>
          </w:r>
        </w:p>
        <w:p w14:paraId="44EB9A17" w14:textId="1D081A8B" w:rsidR="000E121C" w:rsidRDefault="00CA0BA5" w:rsidP="00CA0BA5">
          <w:pPr>
            <w:jc w:val="both"/>
          </w:pPr>
          <w:proofErr w:type="spellStart"/>
          <w:r>
            <w:t>Its</w:t>
          </w:r>
          <w:proofErr w:type="spellEnd"/>
          <w:r>
            <w:t xml:space="preserve"> is advisable that the issuer pursued in term of strengths, weaknesses, </w:t>
          </w:r>
          <w:r w:rsidR="000E121C">
            <w:t>opportunities and threats have the necessary scope to be truly strategic issues, related to strategic plans and provide, meaning full clues for evaluating their judgement and if necessary, for their reconsideration.</w:t>
          </w:r>
        </w:p>
        <w:p w14:paraId="39B94166" w14:textId="37FEC076" w:rsidR="00BD57F5" w:rsidRDefault="000E121C" w:rsidP="00CA0BA5">
          <w:pPr>
            <w:jc w:val="both"/>
          </w:pPr>
          <w:r>
            <w:tab/>
            <w:t xml:space="preserve">The SWOT analysis how a pronounced qualitative character, allowing a diagnosis to made about the past and the present. The diagnosis following the use of the SWOT analysis can be defined as a complex research </w:t>
          </w:r>
          <w:r w:rsidR="00BD57F5">
            <w:t xml:space="preserve">of the technical, sociological, managerial aspect through the strength, weaknesses, opportunities, threat and causes that generate or will generate them. Recommendations are made to eliminate or minimize the negative aspect or to </w:t>
          </w:r>
          <w:r w:rsidR="00756690">
            <w:t>capitalise on the positive side.</w:t>
          </w:r>
        </w:p>
        <w:p w14:paraId="37A58757" w14:textId="6A3A4B76" w:rsidR="00756690" w:rsidRDefault="00756690" w:rsidP="00CA0BA5">
          <w:pPr>
            <w:jc w:val="both"/>
          </w:pPr>
        </w:p>
        <w:p w14:paraId="596DCBFA" w14:textId="3DF2D638" w:rsidR="00756690" w:rsidRDefault="00756690" w:rsidP="00CA0BA5">
          <w:pPr>
            <w:jc w:val="both"/>
          </w:pPr>
          <w:r>
            <w:t>2.2 SMART Goal</w:t>
          </w:r>
        </w:p>
        <w:p w14:paraId="2810EF1C" w14:textId="30863657" w:rsidR="00756690" w:rsidRDefault="00756690" w:rsidP="00CA0BA5">
          <w:pPr>
            <w:jc w:val="both"/>
          </w:pPr>
          <w:r>
            <w:tab/>
            <w:t>In the next step, the planning goes beyond the level of sub-competencies to the level of SMART learning objectives. This is to operationalize the expected results to guide the teaching or learning process. Based on the defined competencies the expected learning outcomes must derived from SMART.</w:t>
          </w:r>
        </w:p>
        <w:p w14:paraId="27DF7E39" w14:textId="317FE963" w:rsidR="00756690" w:rsidRDefault="00756690" w:rsidP="00CA0BA5">
          <w:pPr>
            <w:jc w:val="both"/>
          </w:pPr>
          <w:r>
            <w:t xml:space="preserve">SMART is </w:t>
          </w:r>
          <w:r w:rsidR="00025B71">
            <w:t>the way to describe specific, measurable, achievable, realistic and time bound, them are goals turn out to be SMART, the more efficient work is then the more efficient their guiding function for the whole learning and teaching process it is.</w:t>
          </w:r>
        </w:p>
        <w:p w14:paraId="132956C1" w14:textId="7F84E772" w:rsidR="00025B71" w:rsidRDefault="00025B71" w:rsidP="00025B71">
          <w:pPr>
            <w:jc w:val="both"/>
          </w:pPr>
          <w:r>
            <w:t xml:space="preserve">SMART means: - </w:t>
          </w:r>
          <w:r w:rsidR="00207892">
            <w:t xml:space="preserve">  </w:t>
          </w:r>
          <w:r>
            <w:t>Specific</w:t>
          </w:r>
        </w:p>
        <w:p w14:paraId="6F658024" w14:textId="3381A147" w:rsidR="00025B71" w:rsidRDefault="00207892" w:rsidP="00025B71">
          <w:pPr>
            <w:pStyle w:val="ListParagraph"/>
            <w:numPr>
              <w:ilvl w:val="0"/>
              <w:numId w:val="5"/>
            </w:numPr>
            <w:jc w:val="both"/>
          </w:pPr>
          <w:proofErr w:type="spellStart"/>
          <w:r>
            <w:lastRenderedPageBreak/>
            <w:t>Masurable</w:t>
          </w:r>
          <w:proofErr w:type="spellEnd"/>
        </w:p>
        <w:p w14:paraId="71958438" w14:textId="4015FBD8" w:rsidR="00025B71" w:rsidRDefault="00207892" w:rsidP="00207892">
          <w:pPr>
            <w:pStyle w:val="ListParagraph"/>
            <w:numPr>
              <w:ilvl w:val="0"/>
              <w:numId w:val="5"/>
            </w:numPr>
            <w:jc w:val="both"/>
          </w:pPr>
          <w:r>
            <w:t>Achievable</w:t>
          </w:r>
        </w:p>
        <w:p w14:paraId="54F87220" w14:textId="40B750BB" w:rsidR="00207892" w:rsidRDefault="00207892" w:rsidP="00207892">
          <w:pPr>
            <w:pStyle w:val="ListParagraph"/>
            <w:numPr>
              <w:ilvl w:val="0"/>
              <w:numId w:val="5"/>
            </w:numPr>
            <w:jc w:val="both"/>
          </w:pPr>
          <w:r>
            <w:t>Relevant</w:t>
          </w:r>
        </w:p>
        <w:p w14:paraId="0188F0CC" w14:textId="7B9CB6EF" w:rsidR="00207892" w:rsidRDefault="00207892" w:rsidP="00207892">
          <w:pPr>
            <w:pStyle w:val="ListParagraph"/>
            <w:numPr>
              <w:ilvl w:val="0"/>
              <w:numId w:val="5"/>
            </w:numPr>
            <w:jc w:val="both"/>
          </w:pPr>
          <w:r>
            <w:t>Time bound.</w:t>
          </w:r>
        </w:p>
        <w:p w14:paraId="489072CF" w14:textId="7F8C328F" w:rsidR="00207892" w:rsidRDefault="00207892" w:rsidP="00207892">
          <w:pPr>
            <w:jc w:val="both"/>
          </w:pPr>
        </w:p>
        <w:p w14:paraId="407C82CC" w14:textId="6496866F" w:rsidR="00207892" w:rsidRDefault="00207892" w:rsidP="00207892">
          <w:pPr>
            <w:ind w:firstLine="720"/>
            <w:jc w:val="both"/>
          </w:pPr>
          <w:r>
            <w:t>Specific: I want to earn a position of manager on my actual work place than to keep the position continue upgrading my skills and waiting for more opportunities.</w:t>
          </w:r>
        </w:p>
        <w:p w14:paraId="5C2A79FB" w14:textId="11E232BA" w:rsidR="00207892" w:rsidRDefault="00207892" w:rsidP="00207892">
          <w:pPr>
            <w:ind w:firstLine="720"/>
            <w:jc w:val="both"/>
          </w:pPr>
          <w:r>
            <w:t xml:space="preserve">Measurable: </w:t>
          </w:r>
          <w:r w:rsidR="00C2286F">
            <w:t xml:space="preserve">it’s is </w:t>
          </w:r>
          <w:proofErr w:type="spellStart"/>
          <w:r w:rsidR="00C2286F">
            <w:t>a</w:t>
          </w:r>
          <w:proofErr w:type="spellEnd"/>
          <w:r w:rsidR="00C2286F">
            <w:t xml:space="preserve"> open position for manager in  y work place, will be unoccupied the next 12 months, I’m the only candidate for this job and I have the right skills for this job but finishing this course will make me the perfect candidate with a certificate, the last one been last requirement for having the new position achievable. </w:t>
          </w:r>
        </w:p>
        <w:p w14:paraId="2DC0C30B" w14:textId="0A18C8F0" w:rsidR="00C2286F" w:rsidRDefault="00C2286F" w:rsidP="00207892">
          <w:pPr>
            <w:ind w:firstLine="720"/>
            <w:jc w:val="both"/>
          </w:pPr>
          <w:r>
            <w:t>Relevant: I have the team and the regional manager support I will come with more knowledge from this course and all together will help me to achieve my goal.</w:t>
          </w:r>
        </w:p>
        <w:p w14:paraId="73E15D3A" w14:textId="28935599" w:rsidR="00C2286F" w:rsidRDefault="00C2286F" w:rsidP="00207892">
          <w:pPr>
            <w:ind w:firstLine="720"/>
            <w:jc w:val="both"/>
          </w:pPr>
          <w:r>
            <w:t>Time: my goal it is for the next 12 months</w:t>
          </w:r>
          <w:r w:rsidR="00511072">
            <w:t>, wend the new post the manager will be release at my work place and will come with my ending course and certificate.</w:t>
          </w:r>
        </w:p>
        <w:p w14:paraId="1FF2DD2A" w14:textId="77777777" w:rsidR="0024403F" w:rsidRDefault="00511072" w:rsidP="00511072">
          <w:pPr>
            <w:jc w:val="both"/>
          </w:pPr>
          <w:r>
            <w:t xml:space="preserve">Knowledge it is certain, all the facts, principles, theories and practices related to a particular area of work or profession. This is normally described as knowledge, the facts who contributing to the care of skills. It can serve as a means to mark curricular </w:t>
          </w:r>
          <w:r w:rsidR="007C668A">
            <w:t>milestones.</w:t>
          </w:r>
        </w:p>
        <w:p w14:paraId="62024F71" w14:textId="67937B6C" w:rsidR="00207892" w:rsidRDefault="007C668A" w:rsidP="00511072">
          <w:pPr>
            <w:jc w:val="both"/>
          </w:pPr>
          <w:r>
            <w:rPr>
              <w:noProof/>
            </w:rPr>
            <w:lastRenderedPageBreak/>
            <w:drawing>
              <wp:inline distT="0" distB="0" distL="0" distR="0" wp14:anchorId="1CC65692" wp14:editId="44582B04">
                <wp:extent cx="5731510" cy="38214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mart goal.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1430"/>
                        </a:xfrm>
                        <a:prstGeom prst="rect">
                          <a:avLst/>
                        </a:prstGeom>
                      </pic:spPr>
                    </pic:pic>
                  </a:graphicData>
                </a:graphic>
              </wp:inline>
            </w:drawing>
          </w:r>
        </w:p>
        <w:p w14:paraId="026CAADE" w14:textId="1DE3B149" w:rsidR="0024403F" w:rsidRDefault="0024403F" w:rsidP="0024403F"/>
        <w:p w14:paraId="4D7EAC5B" w14:textId="77777777" w:rsidR="00C7106A" w:rsidRDefault="00C7106A" w:rsidP="0024403F">
          <w:r>
            <w:t>2.3 Employability skills</w:t>
          </w:r>
        </w:p>
        <w:p w14:paraId="1EEA22A3" w14:textId="77777777" w:rsidR="00C7106A" w:rsidRDefault="00C7106A" w:rsidP="0024403F">
          <w:r>
            <w:tab/>
            <w:t>The main stages of life are: exchanging, exploration, integration, conservation and decline.</w:t>
          </w:r>
        </w:p>
        <w:p w14:paraId="1720FFD0" w14:textId="77777777" w:rsidR="00C7106A" w:rsidRDefault="00C7106A" w:rsidP="0024403F">
          <w:r>
            <w:t>They correspond to the main stage of the career (Mandy R. W. eat al, 2002, p.253.)</w:t>
          </w:r>
        </w:p>
        <w:p w14:paraId="4314FE8F" w14:textId="03C536F8" w:rsidR="0024403F" w:rsidRDefault="00C7106A" w:rsidP="0024403F">
          <w:r>
            <w:t>One of the most important</w:t>
          </w:r>
          <w:r w:rsidR="004774C2" w:rsidRPr="004774C2">
            <w:t xml:space="preserve"> </w:t>
          </w:r>
          <w:r w:rsidR="004774C2">
            <w:t xml:space="preserve">question, I should ask myself, </w:t>
          </w:r>
          <w:r>
            <w:t>when looking for a job</w:t>
          </w:r>
          <w:r w:rsidR="004774C2">
            <w:t xml:space="preserve"> is: “Do my skills define me?”</w:t>
          </w:r>
        </w:p>
        <w:p w14:paraId="5416AFD5" w14:textId="28E4B9B4" w:rsidR="004774C2" w:rsidRDefault="004774C2" w:rsidP="0024403F">
          <w:r>
            <w:t>Skills are classified in two category: soft and hard skills.</w:t>
          </w:r>
        </w:p>
        <w:p w14:paraId="7569153B" w14:textId="0C43D75B" w:rsidR="004774C2" w:rsidRDefault="004774C2" w:rsidP="0024403F">
          <w:r>
            <w:t>In the 21th century in which we live, to find a job, fulfilling your expectation ca be a real challenge, especially when employers are demanding and have more and more demands from future employees. There, besides the studies and the specialized courses, the soft skills are also taken in to account.</w:t>
          </w:r>
        </w:p>
        <w:p w14:paraId="21A974D5" w14:textId="3DE06F5E" w:rsidR="004774C2" w:rsidRDefault="004774C2" w:rsidP="0024403F">
          <w:r>
            <w:t>What</w:t>
          </w:r>
          <w:r w:rsidR="00853FD3">
            <w:t xml:space="preserve"> it is</w:t>
          </w:r>
          <w:r>
            <w:t xml:space="preserve"> soft skil</w:t>
          </w:r>
          <w:r w:rsidR="00853FD3">
            <w:t>ls?</w:t>
          </w:r>
        </w:p>
        <w:p w14:paraId="0E8D58EA" w14:textId="637065B6" w:rsidR="00750BFC" w:rsidRDefault="00853FD3" w:rsidP="00750BFC">
          <w:pPr>
            <w:ind w:left="75"/>
          </w:pPr>
          <w:r>
            <w:t>It’s about that a</w:t>
          </w:r>
          <w:r w:rsidR="00750BFC">
            <w:t>bility to adapt to any situation, and it is necessary to have “qualities”: the ability to communicate effectively, to relate well within a team, the ability to adapt to any situation and to solve the problems that have arises.</w:t>
          </w:r>
        </w:p>
        <w:p w14:paraId="3F53FA6B" w14:textId="315E6B8E" w:rsidR="00750BFC" w:rsidRDefault="00750BFC" w:rsidP="00750BFC">
          <w:pPr>
            <w:ind w:left="75"/>
          </w:pPr>
          <w:r>
            <w:t>The most commune soft skills are:</w:t>
          </w:r>
        </w:p>
        <w:p w14:paraId="0E510320" w14:textId="02E41DE6" w:rsidR="00750BFC" w:rsidRDefault="00750BFC" w:rsidP="00750BFC">
          <w:pPr>
            <w:pStyle w:val="ListParagraph"/>
            <w:numPr>
              <w:ilvl w:val="0"/>
              <w:numId w:val="10"/>
            </w:numPr>
          </w:pPr>
          <w:r>
            <w:lastRenderedPageBreak/>
            <w:t>Adaptability</w:t>
          </w:r>
        </w:p>
        <w:p w14:paraId="76D59316" w14:textId="6CEAEF9A" w:rsidR="00750BFC" w:rsidRDefault="00750BFC" w:rsidP="00750BFC">
          <w:pPr>
            <w:pStyle w:val="ListParagraph"/>
            <w:numPr>
              <w:ilvl w:val="0"/>
              <w:numId w:val="10"/>
            </w:numPr>
          </w:pPr>
          <w:r>
            <w:t>Communication</w:t>
          </w:r>
        </w:p>
        <w:p w14:paraId="79503693" w14:textId="5B530D47" w:rsidR="00750BFC" w:rsidRDefault="00750BFC" w:rsidP="00750BFC">
          <w:pPr>
            <w:pStyle w:val="ListParagraph"/>
            <w:numPr>
              <w:ilvl w:val="0"/>
              <w:numId w:val="10"/>
            </w:numPr>
          </w:pPr>
          <w:r>
            <w:t>Solving problems</w:t>
          </w:r>
        </w:p>
        <w:p w14:paraId="1C3152CF" w14:textId="14F9B305" w:rsidR="00750BFC" w:rsidRDefault="00750BFC" w:rsidP="00750BFC">
          <w:pPr>
            <w:ind w:left="75"/>
          </w:pPr>
          <w:r>
            <w:t>It is important to trust yourself and not be afraid to come up with new ideas, although sometimes they may not be taken</w:t>
          </w:r>
          <w:r w:rsidR="00F33BE4">
            <w:t xml:space="preserve"> into consideration.</w:t>
          </w:r>
        </w:p>
        <w:p w14:paraId="4A558801" w14:textId="09AD8DAB" w:rsidR="00F33BE4" w:rsidRDefault="00F33BE4" w:rsidP="00750BFC">
          <w:pPr>
            <w:ind w:left="75"/>
          </w:pPr>
          <w:r>
            <w:t>Whatever perseveres and give them interest, will surely succeed at a good professional level, proactive people are essential in a company.</w:t>
          </w:r>
        </w:p>
        <w:p w14:paraId="685832DC" w14:textId="2BD3A8E9" w:rsidR="00D5174E" w:rsidRDefault="00F33BE4" w:rsidP="00D5174E">
          <w:pPr>
            <w:ind w:left="75"/>
          </w:pPr>
          <w:r>
            <w:t xml:space="preserve">Hard Skills are usually called </w:t>
          </w:r>
          <w:r w:rsidR="00D5174E">
            <w:t xml:space="preserve">a </w:t>
          </w:r>
          <w:r>
            <w:t xml:space="preserve">specialized knowledge related to the training </w:t>
          </w:r>
          <w:r w:rsidR="00D5174E">
            <w:t>an professional experience of an employee, except from the jobs of workers, where these competence are essential for obtaining performance. Influence the capacity of communication, cooperation and innovation are called soft skills.</w:t>
          </w:r>
        </w:p>
        <w:p w14:paraId="7203B8A0" w14:textId="6FB8D63E" w:rsidR="00D5174E" w:rsidRDefault="00D5174E" w:rsidP="00D5174E">
          <w:pPr>
            <w:ind w:left="75"/>
          </w:pPr>
          <w:r>
            <w:t xml:space="preserve">Them can be </w:t>
          </w:r>
          <w:r w:rsidR="00470049">
            <w:t xml:space="preserve">grouped in two category: </w:t>
          </w:r>
        </w:p>
        <w:p w14:paraId="21000BE0" w14:textId="1EB3FADA" w:rsidR="00470049" w:rsidRDefault="00470049" w:rsidP="00470049">
          <w:pPr>
            <w:pStyle w:val="ListParagraph"/>
            <w:numPr>
              <w:ilvl w:val="0"/>
              <w:numId w:val="5"/>
            </w:numPr>
          </w:pPr>
          <w:r>
            <w:t>Intrapersonal skills, related to the relationship with one own person, such as perseverance, optimism, stress management, emotional self-control, self-motivation and creativity.</w:t>
          </w:r>
        </w:p>
        <w:p w14:paraId="79AB341D" w14:textId="572AA652" w:rsidR="00470049" w:rsidRDefault="00470049" w:rsidP="00470049">
          <w:pPr>
            <w:pStyle w:val="ListParagraph"/>
            <w:numPr>
              <w:ilvl w:val="0"/>
              <w:numId w:val="5"/>
            </w:numPr>
          </w:pPr>
          <w:r>
            <w:t>Interpersonal skills, which influence the usual performance in contact with other, such as those of emotional intelligence, specific question or behavioural challenges during the interview, through the complex of test that make a pan evolution centre.</w:t>
          </w:r>
          <w:r>
            <w:rPr>
              <w:noProof/>
            </w:rPr>
            <w:drawing>
              <wp:inline distT="0" distB="0" distL="0" distR="0" wp14:anchorId="1A3B8869" wp14:editId="0C1A2ACD">
                <wp:extent cx="4156826" cy="3117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rd-and-soft-skills-base-slide.png"/>
                        <pic:cNvPicPr/>
                      </pic:nvPicPr>
                      <pic:blipFill>
                        <a:blip r:embed="rId12">
                          <a:extLst>
                            <a:ext uri="{28A0092B-C50C-407E-A947-70E740481C1C}">
                              <a14:useLocalDpi xmlns:a14="http://schemas.microsoft.com/office/drawing/2010/main" val="0"/>
                            </a:ext>
                          </a:extLst>
                        </a:blip>
                        <a:stretch>
                          <a:fillRect/>
                        </a:stretch>
                      </pic:blipFill>
                      <pic:spPr>
                        <a:xfrm>
                          <a:off x="0" y="0"/>
                          <a:ext cx="4174430" cy="3131054"/>
                        </a:xfrm>
                        <a:prstGeom prst="rect">
                          <a:avLst/>
                        </a:prstGeom>
                      </pic:spPr>
                    </pic:pic>
                  </a:graphicData>
                </a:graphic>
              </wp:inline>
            </w:drawing>
          </w:r>
        </w:p>
        <w:p w14:paraId="1D882398" w14:textId="77777777" w:rsidR="00F33BE4" w:rsidRDefault="00F33BE4" w:rsidP="00750BFC">
          <w:pPr>
            <w:ind w:left="75"/>
          </w:pPr>
        </w:p>
        <w:p w14:paraId="7FB8CA17" w14:textId="77777777" w:rsidR="00853FD3" w:rsidRDefault="00853FD3" w:rsidP="0024403F"/>
        <w:p w14:paraId="001F6535" w14:textId="77777777" w:rsidR="004774C2" w:rsidRDefault="004774C2" w:rsidP="0024403F"/>
        <w:p w14:paraId="0CA0DAAC" w14:textId="77777777" w:rsidR="0024403F" w:rsidRDefault="0024403F" w:rsidP="00207892">
          <w:pPr>
            <w:ind w:left="1860"/>
          </w:pPr>
        </w:p>
        <w:p w14:paraId="3A96AD20" w14:textId="1CDFA32D" w:rsidR="00207892" w:rsidRDefault="004865B2" w:rsidP="00470049">
          <w:pPr>
            <w:jc w:val="both"/>
          </w:pPr>
          <w:r>
            <w:t>Personal management skills it is another branch of skill.</w:t>
          </w:r>
        </w:p>
        <w:p w14:paraId="4A83C11A" w14:textId="5A0EA955" w:rsidR="004865B2" w:rsidRDefault="004865B2" w:rsidP="00470049">
          <w:pPr>
            <w:jc w:val="both"/>
          </w:pPr>
          <w:r>
            <w:t>According to Ken Blanchard Companies, every manager at the start of the road needs four essential skills to help him interact effectively with his team.</w:t>
          </w:r>
        </w:p>
        <w:p w14:paraId="7F830F58" w14:textId="00F1A202" w:rsidR="004865B2" w:rsidRDefault="004865B2" w:rsidP="00470049">
          <w:pPr>
            <w:jc w:val="both"/>
          </w:pPr>
          <w:r>
            <w:t xml:space="preserve">personal management are split in four </w:t>
          </w:r>
          <w:r w:rsidR="00845802">
            <w:t>stage and Johari window show the four stage of learning new skills</w:t>
          </w:r>
          <w:r w:rsidR="0070626E">
            <w:t xml:space="preserve"> </w:t>
          </w:r>
          <w:r w:rsidR="00845802">
            <w:t>(</w:t>
          </w:r>
          <w:r w:rsidR="0070626E">
            <w:t>R</w:t>
          </w:r>
          <w:r w:rsidR="00845802">
            <w:t>obinson 1974):</w:t>
          </w:r>
        </w:p>
        <w:p w14:paraId="014F5490" w14:textId="581C6DC4" w:rsidR="00845802" w:rsidRDefault="00845802" w:rsidP="00845802">
          <w:pPr>
            <w:pStyle w:val="ListParagraph"/>
            <w:numPr>
              <w:ilvl w:val="0"/>
              <w:numId w:val="11"/>
            </w:numPr>
            <w:jc w:val="both"/>
          </w:pPr>
          <w:r>
            <w:t>Plan</w:t>
          </w:r>
        </w:p>
        <w:p w14:paraId="3BABA13B" w14:textId="110B7FFE" w:rsidR="00845802" w:rsidRDefault="00845802" w:rsidP="00845802">
          <w:pPr>
            <w:pStyle w:val="ListParagraph"/>
            <w:numPr>
              <w:ilvl w:val="0"/>
              <w:numId w:val="11"/>
            </w:numPr>
            <w:jc w:val="both"/>
          </w:pPr>
          <w:r>
            <w:t>Organise</w:t>
          </w:r>
        </w:p>
        <w:p w14:paraId="5B509D6A" w14:textId="23423790" w:rsidR="00845802" w:rsidRDefault="00845802" w:rsidP="00845802">
          <w:pPr>
            <w:pStyle w:val="ListParagraph"/>
            <w:numPr>
              <w:ilvl w:val="0"/>
              <w:numId w:val="11"/>
            </w:numPr>
            <w:jc w:val="both"/>
          </w:pPr>
          <w:r>
            <w:t>Motivate</w:t>
          </w:r>
        </w:p>
        <w:p w14:paraId="3310163F" w14:textId="0FD7B641" w:rsidR="00845802" w:rsidRDefault="00845802" w:rsidP="00845802">
          <w:pPr>
            <w:pStyle w:val="ListParagraph"/>
            <w:numPr>
              <w:ilvl w:val="0"/>
              <w:numId w:val="11"/>
            </w:numPr>
            <w:jc w:val="both"/>
          </w:pPr>
          <w:r>
            <w:t>Control</w:t>
          </w:r>
        </w:p>
        <w:p w14:paraId="5CEEF0C3" w14:textId="77777777" w:rsidR="0070626E" w:rsidRDefault="0070626E" w:rsidP="001E0961">
          <w:pPr>
            <w:jc w:val="both"/>
          </w:pPr>
        </w:p>
        <w:p w14:paraId="278C9762" w14:textId="77777777" w:rsidR="0070626E" w:rsidRDefault="0070626E" w:rsidP="001E0961">
          <w:pPr>
            <w:jc w:val="both"/>
          </w:pPr>
        </w:p>
        <w:p w14:paraId="28ED7FA2" w14:textId="59D68C27" w:rsidR="001E0961" w:rsidRDefault="001E0961" w:rsidP="001E0961">
          <w:pPr>
            <w:jc w:val="both"/>
          </w:pPr>
          <w:r>
            <w:t>A model of feedback and self-disclosure in training: the Johari window</w:t>
          </w:r>
        </w:p>
        <w:p w14:paraId="16CBA0AB" w14:textId="1A33BE08" w:rsidR="0070626E" w:rsidRPr="0070626E" w:rsidRDefault="0070626E" w:rsidP="001E0961">
          <w:pPr>
            <w:jc w:val="both"/>
          </w:pPr>
          <w:r>
            <w:br/>
          </w:r>
          <w:r w:rsidRPr="0070626E">
            <w:rPr>
              <w:color w:val="222222"/>
              <w:shd w:val="clear" w:color="auto" w:fill="F8F9FA"/>
            </w:rPr>
            <w:t>How does Johari's Window work? It is a simple method to apply, but which requires, first of all, sincerity from those involved. The person involved receives a list of adjectives, ticking only the ones they think characterize him. To find out more opinions, the list of adjectives is distributed to other people who came in contact with the first one. The latter, in turn, also tick the adjectives that they consider appropriate for the person.</w:t>
          </w:r>
        </w:p>
        <w:p w14:paraId="57EFD2AF" w14:textId="5F515A60" w:rsidR="00845802" w:rsidRDefault="001E0961" w:rsidP="001E0961">
          <w:pPr>
            <w:jc w:val="both"/>
          </w:pPr>
          <w:r>
            <w:t xml:space="preserve"> Offering process and receiving feedback is one of the most important concepts in the training process. Through it, participants in a training process perceive themselves through verbal or nonverbal communication. The information provided by one person show to others how their behaviour affects, how feels and how perceives them. At the same time, feedback is a reaction of others, expressed in terms of emotional experiences and perceptions that show how a person's behaviour influences them those around. One of the most effective ways of offering and receiving the feedback is "Johari Window".</w:t>
          </w:r>
        </w:p>
        <w:p w14:paraId="314D5EC6" w14:textId="21FB534F" w:rsidR="001E0961" w:rsidRDefault="0070626E" w:rsidP="001E0961">
          <w:pPr>
            <w:jc w:val="both"/>
          </w:pPr>
          <w:r>
            <w:br/>
          </w:r>
        </w:p>
        <w:p w14:paraId="3DA52B94" w14:textId="3112AF2F" w:rsidR="001E0961" w:rsidRDefault="001E0961" w:rsidP="001E0961">
          <w:pPr>
            <w:jc w:val="both"/>
          </w:pPr>
          <w:r>
            <w:t>3.</w:t>
          </w:r>
          <w:r w:rsidR="00EC42DC">
            <w:t>1</w:t>
          </w:r>
          <w:r>
            <w:t xml:space="preserve"> Learning style</w:t>
          </w:r>
        </w:p>
        <w:p w14:paraId="16022F3B" w14:textId="719812BF" w:rsidR="004865B2" w:rsidRDefault="001E0961" w:rsidP="00470049">
          <w:pPr>
            <w:jc w:val="both"/>
          </w:pPr>
          <w:r>
            <w:t>The multitude of type, form and levels of learning reflect the complexity of this activity, which has the force to create the personality of each one.</w:t>
          </w:r>
        </w:p>
        <w:p w14:paraId="72141DAC" w14:textId="2EC3BD54" w:rsidR="001E0961" w:rsidRDefault="001E0961" w:rsidP="00470049">
          <w:pPr>
            <w:jc w:val="both"/>
          </w:pPr>
          <w:r>
            <w:lastRenderedPageBreak/>
            <w:t>Depending on psychic level involved, the distinction is made between conscious, unconscious, spontaneous and subconscious learning.</w:t>
          </w:r>
        </w:p>
        <w:p w14:paraId="3AD567BA" w14:textId="77777777" w:rsidR="007F1503" w:rsidRDefault="001E0961" w:rsidP="00470049">
          <w:pPr>
            <w:jc w:val="both"/>
          </w:pPr>
          <w:r>
            <w:t xml:space="preserve">Because the world is looking for answer to make learning easier and practice, many researchers have discover different practical styles. </w:t>
          </w:r>
        </w:p>
        <w:p w14:paraId="264302F4" w14:textId="1B7DE740" w:rsidR="001E0961" w:rsidRDefault="001E0961" w:rsidP="007F1503">
          <w:pPr>
            <w:ind w:firstLine="720"/>
            <w:jc w:val="both"/>
          </w:pPr>
          <w:r>
            <w:t>The most usual</w:t>
          </w:r>
          <w:r w:rsidR="007F1503">
            <w:t xml:space="preserve"> are : </w:t>
          </w:r>
        </w:p>
        <w:p w14:paraId="481D48E8" w14:textId="55271AB6" w:rsidR="007F1503" w:rsidRDefault="007F1503" w:rsidP="007F1503">
          <w:pPr>
            <w:pStyle w:val="ListParagraph"/>
            <w:numPr>
              <w:ilvl w:val="1"/>
              <w:numId w:val="12"/>
            </w:numPr>
            <w:jc w:val="both"/>
          </w:pPr>
          <w:r>
            <w:t xml:space="preserve">Kolb </w:t>
          </w:r>
        </w:p>
        <w:p w14:paraId="5838994C" w14:textId="35969DA7" w:rsidR="007F1503" w:rsidRDefault="007F1503" w:rsidP="007F1503">
          <w:pPr>
            <w:pStyle w:val="ListParagraph"/>
            <w:numPr>
              <w:ilvl w:val="1"/>
              <w:numId w:val="12"/>
            </w:numPr>
            <w:jc w:val="both"/>
          </w:pPr>
          <w:r>
            <w:t>VARK</w:t>
          </w:r>
        </w:p>
        <w:p w14:paraId="6F7C1955" w14:textId="77777777" w:rsidR="007F1503" w:rsidRDefault="007F1503" w:rsidP="007F1503">
          <w:pPr>
            <w:pStyle w:val="ListParagraph"/>
            <w:numPr>
              <w:ilvl w:val="1"/>
              <w:numId w:val="12"/>
            </w:numPr>
            <w:jc w:val="both"/>
          </w:pPr>
          <w:r>
            <w:t>Honey and Mumford model</w:t>
          </w:r>
        </w:p>
        <w:p w14:paraId="1356266D" w14:textId="77777777" w:rsidR="007F1503" w:rsidRDefault="007F1503" w:rsidP="007F1503">
          <w:pPr>
            <w:pStyle w:val="ListParagraph"/>
            <w:numPr>
              <w:ilvl w:val="1"/>
              <w:numId w:val="12"/>
            </w:numPr>
            <w:jc w:val="both"/>
          </w:pPr>
          <w:r>
            <w:t>Kersey temperament sorter</w:t>
          </w:r>
        </w:p>
        <w:p w14:paraId="6F2BC4E4" w14:textId="77777777" w:rsidR="007F1503" w:rsidRDefault="007F1503" w:rsidP="007F1503">
          <w:pPr>
            <w:jc w:val="both"/>
          </w:pPr>
        </w:p>
        <w:p w14:paraId="6E2AE84E" w14:textId="5FAF6F7E" w:rsidR="007F1503" w:rsidRDefault="007F1503" w:rsidP="007F1503">
          <w:pPr>
            <w:jc w:val="both"/>
          </w:pPr>
          <w:r>
            <w:t>I use David Kolb in my learning stile “Learning is the process where, by knowledge is create through the transformation of experience”</w:t>
          </w:r>
          <w:r w:rsidR="00D81ACA">
            <w:t xml:space="preserve"> </w:t>
          </w:r>
          <w:r>
            <w:t>(David a. k. 1984)</w:t>
          </w:r>
        </w:p>
        <w:p w14:paraId="5EAB3C97" w14:textId="06352F42" w:rsidR="007F1503" w:rsidRDefault="007F1503" w:rsidP="007F1503">
          <w:pPr>
            <w:jc w:val="both"/>
          </w:pPr>
          <w:r>
            <w:t>According to Kolb his learning style have four stages of le</w:t>
          </w:r>
          <w:r w:rsidR="00D81ACA">
            <w:t>a</w:t>
          </w:r>
          <w:r>
            <w:t>rning style:</w:t>
          </w:r>
        </w:p>
        <w:p w14:paraId="0E1E199B" w14:textId="5A05A00B" w:rsidR="007F1503" w:rsidRDefault="00D81ACA" w:rsidP="007F1503">
          <w:pPr>
            <w:pStyle w:val="ListParagraph"/>
            <w:numPr>
              <w:ilvl w:val="1"/>
              <w:numId w:val="13"/>
            </w:numPr>
            <w:jc w:val="both"/>
          </w:pPr>
          <w:r>
            <w:t>Concrete experience</w:t>
          </w:r>
        </w:p>
        <w:p w14:paraId="24D9ABFA" w14:textId="592504CE" w:rsidR="00D81ACA" w:rsidRDefault="00D81ACA" w:rsidP="007F1503">
          <w:pPr>
            <w:pStyle w:val="ListParagraph"/>
            <w:numPr>
              <w:ilvl w:val="1"/>
              <w:numId w:val="13"/>
            </w:numPr>
            <w:jc w:val="both"/>
          </w:pPr>
          <w:r>
            <w:t>Reflective observation</w:t>
          </w:r>
        </w:p>
        <w:p w14:paraId="7C363211" w14:textId="028F03E8" w:rsidR="00D81ACA" w:rsidRDefault="00D81ACA" w:rsidP="007F1503">
          <w:pPr>
            <w:pStyle w:val="ListParagraph"/>
            <w:numPr>
              <w:ilvl w:val="1"/>
              <w:numId w:val="13"/>
            </w:numPr>
            <w:jc w:val="both"/>
          </w:pPr>
          <w:r>
            <w:t>Abstract conceptualization</w:t>
          </w:r>
        </w:p>
        <w:p w14:paraId="767782C5" w14:textId="6E93897F" w:rsidR="00D81ACA" w:rsidRDefault="00D81ACA" w:rsidP="007F1503">
          <w:pPr>
            <w:pStyle w:val="ListParagraph"/>
            <w:numPr>
              <w:ilvl w:val="1"/>
              <w:numId w:val="13"/>
            </w:numPr>
            <w:jc w:val="both"/>
          </w:pPr>
          <w:r>
            <w:t>Active experimentation</w:t>
          </w:r>
        </w:p>
        <w:p w14:paraId="42E43D9D" w14:textId="77777777" w:rsidR="0070626E" w:rsidRDefault="0070626E" w:rsidP="00B30CA3">
          <w:pPr>
            <w:jc w:val="both"/>
          </w:pPr>
          <w:r>
            <w:t>David Kolb is recognized in the academic environment for studies on the inventory of learning models. The model developed by him can be described using two continuous elements: active experiences / observation-reflection and abstract conceptualization / concrete experience.</w:t>
          </w:r>
        </w:p>
        <w:p w14:paraId="487F27E1" w14:textId="7A395D4B" w:rsidR="00207892" w:rsidRDefault="0070626E" w:rsidP="00B30CA3">
          <w:pPr>
            <w:jc w:val="both"/>
          </w:pPr>
          <w:r>
            <w:t>The participants in the courses find the connection between the presented models and the daily challenges much easier, the courses and seminars have a high degree of interactivity and participation.</w:t>
          </w:r>
        </w:p>
        <w:p w14:paraId="05BD0A0D" w14:textId="2D0EC459" w:rsidR="00B30CA3" w:rsidRDefault="00B30CA3" w:rsidP="00B30CA3">
          <w:pPr>
            <w:jc w:val="both"/>
          </w:pPr>
        </w:p>
        <w:p w14:paraId="6862EA42" w14:textId="4F8B91E5" w:rsidR="00B30CA3" w:rsidRDefault="00B30CA3" w:rsidP="00B30CA3">
          <w:pPr>
            <w:jc w:val="both"/>
          </w:pPr>
          <w:proofErr w:type="spellStart"/>
          <w:r>
            <w:t>Dr.</w:t>
          </w:r>
          <w:proofErr w:type="spellEnd"/>
          <w:r>
            <w:t xml:space="preserve"> Neil Fleming in 1980’s coming with another style but having same stage number four, </w:t>
          </w:r>
          <w:proofErr w:type="spellStart"/>
          <w:r>
            <w:t>knows</w:t>
          </w:r>
          <w:proofErr w:type="spellEnd"/>
          <w:r>
            <w:t xml:space="preserve"> as VARK: </w:t>
          </w:r>
        </w:p>
        <w:p w14:paraId="3868D6C2" w14:textId="1F644B10" w:rsidR="00B30CA3" w:rsidRDefault="00B30CA3" w:rsidP="00B30CA3">
          <w:pPr>
            <w:pStyle w:val="ListParagraph"/>
            <w:numPr>
              <w:ilvl w:val="0"/>
              <w:numId w:val="14"/>
            </w:numPr>
            <w:jc w:val="both"/>
          </w:pPr>
          <w:r>
            <w:t>Visual</w:t>
          </w:r>
        </w:p>
        <w:p w14:paraId="65A06F37" w14:textId="35DEEBB4" w:rsidR="00B30CA3" w:rsidRDefault="00B30CA3" w:rsidP="00B30CA3">
          <w:pPr>
            <w:pStyle w:val="ListParagraph"/>
            <w:numPr>
              <w:ilvl w:val="0"/>
              <w:numId w:val="14"/>
            </w:numPr>
            <w:jc w:val="both"/>
          </w:pPr>
          <w:r>
            <w:t>Auditory</w:t>
          </w:r>
        </w:p>
        <w:p w14:paraId="147602D2" w14:textId="68E68AAB" w:rsidR="00B30CA3" w:rsidRDefault="00B30CA3" w:rsidP="00B30CA3">
          <w:pPr>
            <w:pStyle w:val="ListParagraph"/>
            <w:numPr>
              <w:ilvl w:val="0"/>
              <w:numId w:val="14"/>
            </w:numPr>
            <w:jc w:val="both"/>
          </w:pPr>
          <w:r>
            <w:t>Reading and wr</w:t>
          </w:r>
          <w:r w:rsidR="00EC4FC2">
            <w:t>ithing</w:t>
          </w:r>
        </w:p>
        <w:p w14:paraId="1D9E8246" w14:textId="3AB0B76E" w:rsidR="00EC4FC2" w:rsidRDefault="00EC4FC2" w:rsidP="00EC4FC2">
          <w:pPr>
            <w:pStyle w:val="ListParagraph"/>
            <w:numPr>
              <w:ilvl w:val="0"/>
              <w:numId w:val="14"/>
            </w:numPr>
            <w:jc w:val="both"/>
          </w:pPr>
          <w:proofErr w:type="spellStart"/>
          <w:r>
            <w:t>kinesthetic</w:t>
          </w:r>
          <w:proofErr w:type="spellEnd"/>
        </w:p>
        <w:p w14:paraId="5C843797" w14:textId="0484F297" w:rsidR="00EC4FC2" w:rsidRDefault="00B30CA3" w:rsidP="00B30CA3">
          <w:pPr>
            <w:jc w:val="both"/>
            <w:rPr>
              <w:color w:val="222222"/>
              <w:shd w:val="clear" w:color="auto" w:fill="F8F9FA"/>
            </w:rPr>
          </w:pPr>
          <w:r>
            <w:br/>
          </w:r>
          <w:r w:rsidRPr="00B30CA3">
            <w:rPr>
              <w:color w:val="222222"/>
              <w:shd w:val="clear" w:color="auto" w:fill="F8F9FA"/>
            </w:rPr>
            <w:t>According to the V</w:t>
          </w:r>
          <w:r w:rsidR="00EC4FC2">
            <w:rPr>
              <w:color w:val="222222"/>
              <w:shd w:val="clear" w:color="auto" w:fill="F8F9FA"/>
            </w:rPr>
            <w:t>R</w:t>
          </w:r>
          <w:r w:rsidRPr="00B30CA3">
            <w:rPr>
              <w:color w:val="222222"/>
              <w:shd w:val="clear" w:color="auto" w:fill="F8F9FA"/>
            </w:rPr>
            <w:t>AK model, most adults use a mix of the following learning styles:</w:t>
          </w:r>
        </w:p>
        <w:p w14:paraId="24F62158" w14:textId="06386F86" w:rsidR="00EC4FC2" w:rsidRPr="00EC4FC2" w:rsidRDefault="00B30CA3" w:rsidP="00EC4FC2">
          <w:pPr>
            <w:pStyle w:val="ListParagraph"/>
            <w:numPr>
              <w:ilvl w:val="0"/>
              <w:numId w:val="15"/>
            </w:numPr>
            <w:jc w:val="both"/>
            <w:rPr>
              <w:color w:val="222222"/>
              <w:shd w:val="clear" w:color="auto" w:fill="F8F9FA"/>
            </w:rPr>
          </w:pPr>
          <w:r w:rsidRPr="00EC4FC2">
            <w:rPr>
              <w:color w:val="222222"/>
              <w:shd w:val="clear" w:color="auto" w:fill="F8F9FA"/>
            </w:rPr>
            <w:lastRenderedPageBreak/>
            <w:t xml:space="preserve">Visual learning: The person with this dominant style of learning retains information better when presented with images, symbols, graphics, charts or maps. </w:t>
          </w:r>
        </w:p>
        <w:p w14:paraId="14370524" w14:textId="2C16255F" w:rsidR="00EC4FC2" w:rsidRPr="00EC4FC2" w:rsidRDefault="00EC4FC2" w:rsidP="00EC4FC2">
          <w:pPr>
            <w:pStyle w:val="ListParagraph"/>
            <w:numPr>
              <w:ilvl w:val="0"/>
              <w:numId w:val="15"/>
            </w:numPr>
            <w:jc w:val="both"/>
            <w:rPr>
              <w:color w:val="222222"/>
              <w:shd w:val="clear" w:color="auto" w:fill="F8F9FA"/>
            </w:rPr>
          </w:pPr>
          <w:r w:rsidRPr="00EC4FC2">
            <w:rPr>
              <w:color w:val="222222"/>
              <w:shd w:val="clear" w:color="auto" w:fill="F8F9FA"/>
            </w:rPr>
            <w:t>Auditory</w:t>
          </w:r>
          <w:r w:rsidR="00B30CA3" w:rsidRPr="00EC4FC2">
            <w:rPr>
              <w:color w:val="222222"/>
              <w:shd w:val="clear" w:color="auto" w:fill="F8F9FA"/>
            </w:rPr>
            <w:t>: The person with this dominant learning style prefers to learn by listening to the teacher's voice, the group discussion, the play or even his own voice repeating something after the trainer or tutor.</w:t>
          </w:r>
        </w:p>
        <w:p w14:paraId="2EA61975" w14:textId="0B579933" w:rsidR="00EC4FC2" w:rsidRPr="00EC4FC2" w:rsidRDefault="00EC4FC2" w:rsidP="00EC4FC2">
          <w:pPr>
            <w:pStyle w:val="ListParagraph"/>
            <w:numPr>
              <w:ilvl w:val="0"/>
              <w:numId w:val="15"/>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22222"/>
              <w:sz w:val="42"/>
              <w:szCs w:val="42"/>
              <w:lang w:val="en-US"/>
            </w:rPr>
          </w:pPr>
          <w:r>
            <w:rPr>
              <w:rFonts w:eastAsia="Times New Roman"/>
              <w:color w:val="222222"/>
              <w:lang w:val="en"/>
            </w:rPr>
            <w:t>R</w:t>
          </w:r>
          <w:r w:rsidRPr="00EC4FC2">
            <w:rPr>
              <w:rFonts w:eastAsia="Times New Roman"/>
              <w:color w:val="222222"/>
              <w:lang w:val="en"/>
            </w:rPr>
            <w:t>eading / writing: the person with this dominant style of learning prefers to learn by reading and writing, is documented in libraries, has good</w:t>
          </w:r>
          <w:r>
            <w:rPr>
              <w:rFonts w:eastAsia="Times New Roman"/>
              <w:color w:val="222222"/>
              <w:lang w:val="en"/>
            </w:rPr>
            <w:t xml:space="preserve"> </w:t>
          </w:r>
          <w:r w:rsidRPr="00EC4FC2">
            <w:rPr>
              <w:rFonts w:eastAsia="Times New Roman"/>
              <w:color w:val="222222"/>
              <w:lang w:val="en"/>
            </w:rPr>
            <w:t>results in school and is meticulous in what he does</w:t>
          </w:r>
          <w:r w:rsidRPr="00EC4FC2">
            <w:rPr>
              <w:rFonts w:ascii="inherit" w:eastAsia="Times New Roman" w:hAnsi="inherit" w:cs="Courier New"/>
              <w:color w:val="222222"/>
              <w:sz w:val="42"/>
              <w:szCs w:val="42"/>
              <w:lang w:val="en"/>
            </w:rPr>
            <w:t>.</w:t>
          </w:r>
        </w:p>
        <w:p w14:paraId="43300AE4" w14:textId="35AFE8CC" w:rsidR="00B30CA3" w:rsidRPr="00B30CA3" w:rsidRDefault="00B30CA3" w:rsidP="00EC4FC2">
          <w:pPr>
            <w:pStyle w:val="ListParagraph"/>
            <w:numPr>
              <w:ilvl w:val="0"/>
              <w:numId w:val="15"/>
            </w:numPr>
            <w:jc w:val="both"/>
          </w:pPr>
          <w:proofErr w:type="spellStart"/>
          <w:r w:rsidRPr="00EC4FC2">
            <w:rPr>
              <w:color w:val="222222"/>
              <w:shd w:val="clear" w:color="auto" w:fill="F8F9FA"/>
            </w:rPr>
            <w:t>Ki</w:t>
          </w:r>
          <w:r w:rsidR="00EC4FC2">
            <w:rPr>
              <w:color w:val="222222"/>
              <w:shd w:val="clear" w:color="auto" w:fill="F8F9FA"/>
            </w:rPr>
            <w:t>nesthetic</w:t>
          </w:r>
          <w:proofErr w:type="spellEnd"/>
          <w:r w:rsidRPr="00EC4FC2">
            <w:rPr>
              <w:color w:val="222222"/>
              <w:shd w:val="clear" w:color="auto" w:fill="F8F9FA"/>
            </w:rPr>
            <w:t xml:space="preserve"> learning: the person with this dominant style of learning prefers to learn by tactile sense, so experimenting, building a model, manipulating a prototype, carrying out projects or experiments</w:t>
          </w:r>
          <w:r w:rsidR="00EC4FC2">
            <w:rPr>
              <w:color w:val="222222"/>
              <w:shd w:val="clear" w:color="auto" w:fill="F8F9FA"/>
            </w:rPr>
            <w:t>.</w:t>
          </w:r>
        </w:p>
        <w:p w14:paraId="3604C87B" w14:textId="73FDC0A5" w:rsidR="00EC4FC2" w:rsidRDefault="00EC4FC2" w:rsidP="00EC4FC2">
          <w:pPr>
            <w:jc w:val="both"/>
          </w:pPr>
        </w:p>
        <w:p w14:paraId="3C72AFC6" w14:textId="59DCA9E2" w:rsidR="009B68FE" w:rsidRDefault="009B68FE" w:rsidP="009B68F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
            </w:rPr>
          </w:pPr>
          <w:r w:rsidRPr="009B68FE">
            <w:rPr>
              <w:rFonts w:eastAsia="Times New Roman"/>
              <w:color w:val="222222"/>
              <w:lang w:val="en"/>
            </w:rPr>
            <w:t>Although there are many different theories and frameworks on learning styles, Peter Honey and Alan Mumford (1986) identified four different approaches that people have taken into account in learning new information:</w:t>
          </w:r>
        </w:p>
        <w:p w14:paraId="016E245D" w14:textId="7A221464" w:rsidR="009B68FE" w:rsidRDefault="009B68FE" w:rsidP="009B68FE">
          <w:pPr>
            <w:pStyle w:val="ListParagraph"/>
            <w:numPr>
              <w:ilvl w:val="0"/>
              <w:numId w:val="1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US"/>
            </w:rPr>
          </w:pPr>
          <w:r>
            <w:rPr>
              <w:rFonts w:eastAsia="Times New Roman"/>
              <w:color w:val="222222"/>
              <w:lang w:val="en-US"/>
            </w:rPr>
            <w:t>Activist</w:t>
          </w:r>
        </w:p>
        <w:p w14:paraId="56B133BB" w14:textId="3D360DE4" w:rsidR="009B68FE" w:rsidRDefault="009B68FE" w:rsidP="009B68FE">
          <w:pPr>
            <w:pStyle w:val="ListParagraph"/>
            <w:numPr>
              <w:ilvl w:val="0"/>
              <w:numId w:val="1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US"/>
            </w:rPr>
          </w:pPr>
          <w:r>
            <w:rPr>
              <w:rFonts w:eastAsia="Times New Roman"/>
              <w:color w:val="222222"/>
              <w:lang w:val="en-US"/>
            </w:rPr>
            <w:t>Reflector</w:t>
          </w:r>
        </w:p>
        <w:p w14:paraId="40C28E2B" w14:textId="5831B84D" w:rsidR="009B68FE" w:rsidRDefault="009B68FE" w:rsidP="009B68FE">
          <w:pPr>
            <w:pStyle w:val="ListParagraph"/>
            <w:numPr>
              <w:ilvl w:val="0"/>
              <w:numId w:val="1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US"/>
            </w:rPr>
          </w:pPr>
          <w:r>
            <w:rPr>
              <w:rFonts w:eastAsia="Times New Roman"/>
              <w:color w:val="222222"/>
              <w:lang w:val="en-US"/>
            </w:rPr>
            <w:t>Theorist</w:t>
          </w:r>
        </w:p>
        <w:p w14:paraId="51B1E63F" w14:textId="4B7AEF02" w:rsidR="009B68FE" w:rsidRDefault="009B68FE" w:rsidP="009B68FE">
          <w:pPr>
            <w:pStyle w:val="ListParagraph"/>
            <w:numPr>
              <w:ilvl w:val="0"/>
              <w:numId w:val="17"/>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US"/>
            </w:rPr>
          </w:pPr>
          <w:r>
            <w:rPr>
              <w:rFonts w:eastAsia="Times New Roman"/>
              <w:color w:val="222222"/>
              <w:lang w:val="en-US"/>
            </w:rPr>
            <w:t>Pragmatist</w:t>
          </w:r>
        </w:p>
        <w:p w14:paraId="1C62F809" w14:textId="1380AB1D" w:rsidR="001E158C" w:rsidRDefault="001E158C" w:rsidP="001E158C">
          <w:pPr>
            <w:jc w:val="both"/>
            <w:rPr>
              <w:color w:val="222222"/>
              <w:shd w:val="clear" w:color="auto" w:fill="F8F9FA"/>
            </w:rPr>
          </w:pPr>
          <w:r>
            <w:br/>
          </w:r>
          <w:r w:rsidRPr="001E158C">
            <w:rPr>
              <w:color w:val="222222"/>
              <w:shd w:val="clear" w:color="auto" w:fill="F8F9FA"/>
            </w:rPr>
            <w:t>According to Honey and Mumford, the four learning styles can be summarized with the following characteristics</w:t>
          </w:r>
          <w:r>
            <w:rPr>
              <w:color w:val="222222"/>
              <w:shd w:val="clear" w:color="auto" w:fill="F8F9FA"/>
            </w:rPr>
            <w:t>:</w:t>
          </w:r>
        </w:p>
        <w:p w14:paraId="5C48D861" w14:textId="35CE119D" w:rsidR="001E158C" w:rsidRPr="001E158C" w:rsidRDefault="001E158C" w:rsidP="001E158C">
          <w:pPr>
            <w:pStyle w:val="ListParagraph"/>
            <w:numPr>
              <w:ilvl w:val="0"/>
              <w:numId w:val="18"/>
            </w:numPr>
            <w:jc w:val="both"/>
          </w:pPr>
          <w:r w:rsidRPr="001E158C">
            <w:rPr>
              <w:color w:val="222222"/>
              <w:shd w:val="clear" w:color="auto" w:fill="F8F9FA"/>
            </w:rPr>
            <w:t>Active. Those people who learn by doing. They must come into action and experience what they are trying to learn. These types of people usually have an open mind, like to brainstorm and are open to group discussions and problem solving sessions.</w:t>
          </w:r>
        </w:p>
        <w:p w14:paraId="3D868E8D" w14:textId="24A6BB99" w:rsidR="001E158C" w:rsidRPr="001E158C" w:rsidRDefault="001E158C" w:rsidP="001E158C">
          <w:pPr>
            <w:pStyle w:val="ListParagraph"/>
            <w:numPr>
              <w:ilvl w:val="0"/>
              <w:numId w:val="18"/>
            </w:numPr>
            <w:jc w:val="both"/>
          </w:pPr>
          <w:r w:rsidRPr="001E158C">
            <w:rPr>
              <w:color w:val="222222"/>
              <w:shd w:val="clear" w:color="auto" w:fill="F8F9FA"/>
            </w:rPr>
            <w:t>Reflexive. If you meet a man who has this style of learning, you must know that he learns best by following people and thinking about what is going on. These people look on the edge and collect data, then identify similar experiences that they have perceived in a certain way and reach an appropriate conclusion</w:t>
          </w:r>
          <w:r>
            <w:rPr>
              <w:color w:val="222222"/>
              <w:shd w:val="clear" w:color="auto" w:fill="F8F9FA"/>
            </w:rPr>
            <w:t>.</w:t>
          </w:r>
        </w:p>
        <w:p w14:paraId="6C71FC80" w14:textId="77777777" w:rsidR="001E158C" w:rsidRPr="001E158C" w:rsidRDefault="001E158C" w:rsidP="001E158C">
          <w:pPr>
            <w:pStyle w:val="ListParagraph"/>
            <w:numPr>
              <w:ilvl w:val="0"/>
              <w:numId w:val="18"/>
            </w:numPr>
            <w:jc w:val="both"/>
          </w:pPr>
          <w:r w:rsidRPr="001E158C">
            <w:rPr>
              <w:color w:val="222222"/>
              <w:shd w:val="clear" w:color="auto" w:fill="F8F9FA"/>
            </w:rPr>
            <w:lastRenderedPageBreak/>
            <w:t xml:space="preserve"> Theorist. Students who inherently have this style of learning are trying to understand the theory behind the action. They like to follow patterns and read about facts in order to become more involved in the learning process. Theoreticians love to read stories and quotes and appreciate as much background information as they can get. </w:t>
          </w:r>
        </w:p>
        <w:p w14:paraId="252EDD80" w14:textId="31B2D3D7" w:rsidR="001E158C" w:rsidRPr="001E158C" w:rsidRDefault="001E158C" w:rsidP="001E158C">
          <w:pPr>
            <w:pStyle w:val="ListParagraph"/>
            <w:numPr>
              <w:ilvl w:val="0"/>
              <w:numId w:val="18"/>
            </w:numPr>
            <w:jc w:val="both"/>
          </w:pPr>
          <w:r w:rsidRPr="001E158C">
            <w:rPr>
              <w:color w:val="222222"/>
              <w:shd w:val="clear" w:color="auto" w:fill="F8F9FA"/>
            </w:rPr>
            <w:t>Pragmatic. Pragmatists want to know how to put into practice what they are learning in the real world. They don't like abstract concepts or games. They experiment with theories, ideas and techniques and make time to think about how what they have done relates to reality.</w:t>
          </w:r>
        </w:p>
        <w:p w14:paraId="34759B59" w14:textId="74376495" w:rsidR="001E158C" w:rsidRDefault="001E158C" w:rsidP="001E158C">
          <w:pPr>
            <w:jc w:val="both"/>
            <w:rPr>
              <w:u w:val="single"/>
            </w:rPr>
          </w:pPr>
          <w:r>
            <w:t xml:space="preserve">Reflecting on Honey and Mumford style, I completed two Learning Style Questionnaire development by them, and at the end show me my strong preference on learning style is </w:t>
          </w:r>
          <w:r>
            <w:rPr>
              <w:u w:val="single"/>
            </w:rPr>
            <w:t>reflector.</w:t>
          </w:r>
        </w:p>
        <w:p w14:paraId="0C1A8E09" w14:textId="1FF68A7F" w:rsidR="001E158C" w:rsidRDefault="001E158C" w:rsidP="001E158C">
          <w:pPr>
            <w:jc w:val="both"/>
          </w:pPr>
          <w:r w:rsidRPr="00FF2503">
            <w:t>That means I like to put action on last place</w:t>
          </w:r>
          <w:r w:rsidR="00FF2503">
            <w:t>, understating the theory first, I prefer to analyse, finding new information in to a logical theory.</w:t>
          </w:r>
        </w:p>
        <w:p w14:paraId="502BF54A" w14:textId="4C2D745B" w:rsidR="00FF2503" w:rsidRDefault="00FF2503" w:rsidP="001E158C">
          <w:pPr>
            <w:jc w:val="both"/>
          </w:pPr>
          <w:r>
            <w:t>The second questionnaire it’s the VARK learning style and shows me I’m on R position, that means Read/write study strategies.</w:t>
          </w:r>
        </w:p>
        <w:p w14:paraId="534315F1" w14:textId="77777777" w:rsidR="00FF2503" w:rsidRPr="00FF2503" w:rsidRDefault="00FF2503" w:rsidP="00FF2503">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
            </w:rPr>
          </w:pPr>
          <w:r w:rsidRPr="00FF2503">
            <w:rPr>
              <w:rFonts w:eastAsia="Times New Roman"/>
              <w:color w:val="222222"/>
              <w:lang w:val="en"/>
            </w:rPr>
            <w:t>Written / read style. Students learn best by reading and writing information, interacting with the text.</w:t>
          </w:r>
        </w:p>
        <w:p w14:paraId="06D59D3B" w14:textId="4603D06E" w:rsidR="00FF2503" w:rsidRPr="00FF2503" w:rsidRDefault="00FF2503" w:rsidP="001E158C">
          <w:pPr>
            <w:jc w:val="both"/>
          </w:pPr>
          <w:r>
            <w:rPr>
              <w:noProof/>
            </w:rPr>
            <w:drawing>
              <wp:inline distT="0" distB="0" distL="0" distR="0" wp14:anchorId="1B5FD325" wp14:editId="1951DE1E">
                <wp:extent cx="5731510" cy="40817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ney_n_mumford.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081780"/>
                        </a:xfrm>
                        <a:prstGeom prst="rect">
                          <a:avLst/>
                        </a:prstGeom>
                      </pic:spPr>
                    </pic:pic>
                  </a:graphicData>
                </a:graphic>
              </wp:inline>
            </w:drawing>
          </w:r>
        </w:p>
        <w:p w14:paraId="31D76E80" w14:textId="77777777" w:rsidR="001E158C" w:rsidRPr="001E158C" w:rsidRDefault="001E158C" w:rsidP="001E158C">
          <w:pPr>
            <w:jc w:val="both"/>
          </w:pPr>
        </w:p>
        <w:p w14:paraId="60717EA0" w14:textId="77777777" w:rsidR="00CA0BA5" w:rsidRDefault="00CA0BA5" w:rsidP="00CA0BA5">
          <w:pPr>
            <w:ind w:left="720"/>
            <w:jc w:val="both"/>
          </w:pPr>
        </w:p>
        <w:p w14:paraId="253DEF0C" w14:textId="77777777" w:rsidR="00A6503A" w:rsidRDefault="00A6503A" w:rsidP="00A6503A">
          <w:pPr>
            <w:ind w:left="360"/>
            <w:jc w:val="both"/>
          </w:pPr>
        </w:p>
        <w:p w14:paraId="140547F5" w14:textId="77777777" w:rsidR="00A6503A" w:rsidRDefault="00A6503A" w:rsidP="00A6503A">
          <w:pPr>
            <w:pStyle w:val="ListParagraph"/>
            <w:jc w:val="both"/>
          </w:pPr>
        </w:p>
        <w:p w14:paraId="4AE17D8C" w14:textId="77777777" w:rsidR="00731BB4" w:rsidRDefault="00731BB4" w:rsidP="00731BB4">
          <w:pPr>
            <w:ind w:left="720" w:firstLine="720"/>
          </w:pPr>
        </w:p>
        <w:p w14:paraId="04D77016" w14:textId="33427A4F" w:rsidR="00731BB4" w:rsidRDefault="00731BB4" w:rsidP="00731BB4">
          <w:pPr>
            <w:ind w:left="720" w:firstLine="720"/>
          </w:pPr>
          <w:r>
            <w:t xml:space="preserve"> </w:t>
          </w:r>
        </w:p>
        <w:p w14:paraId="1DC7EA94" w14:textId="77777777" w:rsidR="00731BB4" w:rsidRDefault="00731BB4" w:rsidP="00731BB4">
          <w:pPr>
            <w:ind w:left="720" w:firstLine="720"/>
          </w:pPr>
        </w:p>
        <w:p w14:paraId="1AC4D705" w14:textId="77777777" w:rsidR="00731BB4" w:rsidRDefault="00731BB4" w:rsidP="00731BB4">
          <w:pPr>
            <w:ind w:left="720" w:firstLine="720"/>
          </w:pPr>
        </w:p>
        <w:p w14:paraId="5FC953D5" w14:textId="77777777" w:rsidR="00731BB4" w:rsidRDefault="00731BB4" w:rsidP="00731BB4">
          <w:pPr>
            <w:ind w:left="720" w:firstLine="720"/>
          </w:pPr>
        </w:p>
        <w:p w14:paraId="7AB6F29E" w14:textId="77777777" w:rsidR="00731BB4" w:rsidRDefault="00731BB4" w:rsidP="00731BB4">
          <w:pPr>
            <w:ind w:firstLine="720"/>
          </w:pPr>
        </w:p>
        <w:p w14:paraId="5D4AEAEB" w14:textId="164375B3" w:rsidR="00AA2A91" w:rsidRDefault="00AA2A91" w:rsidP="00AA2A91"/>
        <w:p w14:paraId="35070EC6" w14:textId="2A93AE58" w:rsidR="00546878" w:rsidRDefault="00BF27F1" w:rsidP="00AA2A91">
          <w:r>
            <w:t>4 Conclusion</w:t>
          </w:r>
        </w:p>
        <w:p w14:paraId="51BD96DA" w14:textId="77777777" w:rsidR="00BF27F1" w:rsidRDefault="00BF27F1" w:rsidP="00AA2A91"/>
        <w:p w14:paraId="1E2327D1" w14:textId="77777777" w:rsidR="00AA2A91" w:rsidRDefault="00AA2A91" w:rsidP="00AA2A91"/>
        <w:p w14:paraId="7562240D" w14:textId="0B3058AA" w:rsidR="004F1378" w:rsidRDefault="00BF27F1" w:rsidP="00BF27F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
            </w:rPr>
          </w:pPr>
          <w:r w:rsidRPr="00BF27F1">
            <w:rPr>
              <w:rFonts w:eastAsia="Times New Roman"/>
              <w:color w:val="222222"/>
              <w:lang w:val="en"/>
            </w:rPr>
            <w:t xml:space="preserve">Learning and self-knowledge is one of the personal skills that must be discovered in order to be successful in the future. </w:t>
          </w:r>
          <w:r>
            <w:rPr>
              <w:rFonts w:eastAsia="Times New Roman"/>
              <w:color w:val="222222"/>
              <w:lang w:val="en"/>
            </w:rPr>
            <w:t>For</w:t>
          </w:r>
          <w:r w:rsidRPr="00BF27F1">
            <w:rPr>
              <w:rFonts w:eastAsia="Times New Roman"/>
              <w:color w:val="222222"/>
              <w:lang w:val="en"/>
            </w:rPr>
            <w:t xml:space="preserve"> </w:t>
          </w:r>
          <w:r>
            <w:rPr>
              <w:rFonts w:eastAsia="Times New Roman"/>
              <w:color w:val="222222"/>
              <w:lang w:val="en"/>
            </w:rPr>
            <w:t>grinding</w:t>
          </w:r>
          <w:r w:rsidRPr="00BF27F1">
            <w:rPr>
              <w:rFonts w:eastAsia="Times New Roman"/>
              <w:color w:val="222222"/>
              <w:lang w:val="en"/>
            </w:rPr>
            <w:t xml:space="preserve"> the qualities you have to adapt and learn what others have managed to find the result of their work over time. applying different theories discovered by researchers from around the world, I will be able to have the necessary preparation and understanding of the past, present and future.</w:t>
          </w:r>
          <w:r w:rsidR="004F1378">
            <w:rPr>
              <w:rFonts w:eastAsia="Times New Roman"/>
              <w:color w:val="222222"/>
              <w:lang w:val="en"/>
            </w:rPr>
            <w:t xml:space="preserve"> Applying all the strategies like VARK, KOLBS, SWOT on my life and on my work or business </w:t>
          </w:r>
          <w:r w:rsidR="00670C66">
            <w:rPr>
              <w:rFonts w:eastAsia="Times New Roman"/>
              <w:color w:val="222222"/>
              <w:lang w:val="en"/>
            </w:rPr>
            <w:t>live will make  easy to achieve professional developments.</w:t>
          </w:r>
        </w:p>
        <w:p w14:paraId="13AA52D5" w14:textId="77777777" w:rsidR="00670C66" w:rsidRDefault="00670C66" w:rsidP="00BF27F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
            </w:rPr>
          </w:pPr>
        </w:p>
        <w:p w14:paraId="0EEC20D2" w14:textId="77777777" w:rsidR="00BF27F1" w:rsidRPr="00BF27F1" w:rsidRDefault="00BF27F1" w:rsidP="00BF27F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eastAsia="Times New Roman"/>
              <w:color w:val="222222"/>
              <w:lang w:val="en-US"/>
            </w:rPr>
          </w:pPr>
        </w:p>
        <w:p w14:paraId="45BB4CB9" w14:textId="77777777" w:rsidR="00AA2A91" w:rsidRDefault="00AA2A91" w:rsidP="00AA2A91"/>
        <w:p w14:paraId="3D7B4035" w14:textId="77777777" w:rsidR="00AA2A91" w:rsidRDefault="00AA2A91" w:rsidP="00AA2A91"/>
        <w:p w14:paraId="3C5AF36B" w14:textId="77777777" w:rsidR="00AA2A91" w:rsidRDefault="00AA2A91" w:rsidP="00AA2A91"/>
        <w:p w14:paraId="08391243" w14:textId="77777777" w:rsidR="00AA2A91" w:rsidRDefault="00AA2A91" w:rsidP="00AA2A91"/>
        <w:p w14:paraId="107E4545" w14:textId="77777777" w:rsidR="00AA2A91" w:rsidRDefault="00AA2A91" w:rsidP="00AA2A91"/>
        <w:p w14:paraId="573432FE" w14:textId="77777777" w:rsidR="00AA2A91" w:rsidRDefault="00AA2A91" w:rsidP="00AA2A91"/>
        <w:p w14:paraId="08952CB1" w14:textId="77777777" w:rsidR="00AA2A91" w:rsidRDefault="00AA2A91" w:rsidP="00AA2A91"/>
        <w:p w14:paraId="5DE043C9" w14:textId="77777777" w:rsidR="00AA2A91" w:rsidRDefault="00AA2A91" w:rsidP="00AA2A91"/>
        <w:p w14:paraId="7F956CC7" w14:textId="77777777" w:rsidR="00AA2A91" w:rsidRDefault="00AA2A91" w:rsidP="00AA2A91"/>
        <w:p w14:paraId="227B0AAD" w14:textId="77777777" w:rsidR="00AA2A91" w:rsidRDefault="00AA2A91" w:rsidP="00AA2A91"/>
        <w:p w14:paraId="65555667" w14:textId="77777777" w:rsidR="00AA2A91" w:rsidRDefault="00AA2A91" w:rsidP="00AA2A91"/>
        <w:p w14:paraId="15E0992B" w14:textId="77777777" w:rsidR="00AA2A91" w:rsidRDefault="00AA2A91" w:rsidP="00AA2A91"/>
        <w:p w14:paraId="6460C1BD" w14:textId="77777777" w:rsidR="00AA2A91" w:rsidRDefault="00AA2A91" w:rsidP="00AA2A91"/>
        <w:p w14:paraId="6EF5558F" w14:textId="77777777" w:rsidR="00AA2A91" w:rsidRDefault="00AA2A91" w:rsidP="00AA2A91"/>
        <w:p w14:paraId="54E05059" w14:textId="77777777" w:rsidR="00AA2A91" w:rsidRDefault="00AA2A91" w:rsidP="00AA2A91"/>
        <w:p w14:paraId="49E4FB9E" w14:textId="19964F14" w:rsidR="00AA2A91" w:rsidRDefault="00AA2A91" w:rsidP="00AA2A91"/>
        <w:p w14:paraId="36646FDC" w14:textId="77777777" w:rsidR="007F013E" w:rsidRDefault="007F013E" w:rsidP="00AA2A91"/>
        <w:p w14:paraId="27B6498F" w14:textId="0CA015ED" w:rsidR="00BF27F1" w:rsidRDefault="00BF27F1" w:rsidP="00BF27F1">
          <w:r>
            <w:t>5</w:t>
          </w:r>
          <w:r w:rsidR="007731F5">
            <w:t xml:space="preserve"> </w:t>
          </w:r>
          <w:r>
            <w:t>Reference list</w:t>
          </w:r>
        </w:p>
        <w:p w14:paraId="45091E8E" w14:textId="5337FFEB" w:rsidR="00BF27F1" w:rsidRPr="007F013E" w:rsidRDefault="00BF27F1" w:rsidP="00BF27F1">
          <w:pPr>
            <w:pStyle w:val="ListParagraph"/>
            <w:numPr>
              <w:ilvl w:val="0"/>
              <w:numId w:val="19"/>
            </w:numPr>
          </w:pPr>
          <w:r>
            <w:t xml:space="preserve">Cherry </w:t>
          </w:r>
          <w:r w:rsidR="007F013E">
            <w:t>K.,</w:t>
          </w:r>
          <w:r w:rsidR="007F013E">
            <w:rPr>
              <w:i/>
              <w:iCs/>
            </w:rPr>
            <w:t xml:space="preserve"> (2017)</w:t>
          </w:r>
          <w:r w:rsidR="00FD529E">
            <w:rPr>
              <w:i/>
              <w:iCs/>
            </w:rPr>
            <w:t xml:space="preserve"> </w:t>
          </w:r>
          <w:r w:rsidR="007F013E">
            <w:rPr>
              <w:i/>
              <w:iCs/>
            </w:rPr>
            <w:t xml:space="preserve">Are you a visual auditory, reading, </w:t>
          </w:r>
          <w:proofErr w:type="spellStart"/>
          <w:r w:rsidR="007F013E">
            <w:rPr>
              <w:i/>
              <w:iCs/>
            </w:rPr>
            <w:t>writhing</w:t>
          </w:r>
          <w:proofErr w:type="spellEnd"/>
          <w:r w:rsidR="007F013E">
            <w:rPr>
              <w:i/>
              <w:iCs/>
            </w:rPr>
            <w:t xml:space="preserve"> or tactile learner?</w:t>
          </w:r>
          <w:r w:rsidR="00FD529E">
            <w:rPr>
              <w:i/>
              <w:iCs/>
            </w:rPr>
            <w:t>,</w:t>
          </w:r>
          <w:r w:rsidR="007F013E">
            <w:rPr>
              <w:i/>
              <w:iCs/>
            </w:rPr>
            <w:t xml:space="preserve"> </w:t>
          </w:r>
          <w:proofErr w:type="spellStart"/>
          <w:r w:rsidR="007F013E" w:rsidRPr="007F013E">
            <w:t>Verywell</w:t>
          </w:r>
          <w:proofErr w:type="spellEnd"/>
          <w:r w:rsidR="00FD529E">
            <w:rPr>
              <w:i/>
              <w:iCs/>
            </w:rPr>
            <w:t>.</w:t>
          </w:r>
        </w:p>
        <w:p w14:paraId="076682BC" w14:textId="77CF3D0B" w:rsidR="007F013E" w:rsidRDefault="007F013E" w:rsidP="00BF27F1">
          <w:pPr>
            <w:pStyle w:val="ListParagraph"/>
            <w:numPr>
              <w:ilvl w:val="0"/>
              <w:numId w:val="19"/>
            </w:numPr>
          </w:pPr>
          <w:r>
            <w:t>Honey and Mumford</w:t>
          </w:r>
          <w:r w:rsidR="00FD529E">
            <w:t xml:space="preserve"> </w:t>
          </w:r>
          <w:r>
            <w:t>(1982)</w:t>
          </w:r>
        </w:p>
        <w:p w14:paraId="4690B16E" w14:textId="2661C166" w:rsidR="007F013E" w:rsidRDefault="007F013E" w:rsidP="00BF27F1">
          <w:pPr>
            <w:pStyle w:val="ListParagraph"/>
            <w:numPr>
              <w:ilvl w:val="0"/>
              <w:numId w:val="19"/>
            </w:numPr>
          </w:pPr>
          <w:proofErr w:type="spellStart"/>
          <w:r>
            <w:t>Luftand</w:t>
          </w:r>
          <w:proofErr w:type="spellEnd"/>
          <w:r>
            <w:t xml:space="preserve"> J., </w:t>
          </w:r>
          <w:proofErr w:type="spellStart"/>
          <w:r>
            <w:t>Ingham</w:t>
          </w:r>
          <w:proofErr w:type="spellEnd"/>
          <w:r>
            <w:t xml:space="preserve"> H., (1950)</w:t>
          </w:r>
          <w:r w:rsidR="00FD529E">
            <w:t xml:space="preserve"> </w:t>
          </w:r>
          <w:r>
            <w:rPr>
              <w:i/>
              <w:iCs/>
            </w:rPr>
            <w:t>Johari Window</w:t>
          </w:r>
          <w:r w:rsidR="00FD529E">
            <w:rPr>
              <w:i/>
              <w:iCs/>
            </w:rPr>
            <w:t>.</w:t>
          </w:r>
        </w:p>
        <w:p w14:paraId="171BA028" w14:textId="7B5B4E4A" w:rsidR="007F013E" w:rsidRPr="00FD529E" w:rsidRDefault="007F013E" w:rsidP="00BF27F1">
          <w:pPr>
            <w:pStyle w:val="ListParagraph"/>
            <w:numPr>
              <w:ilvl w:val="0"/>
              <w:numId w:val="19"/>
            </w:numPr>
          </w:pPr>
          <w:r>
            <w:t>Kolb D.A., (1984)</w:t>
          </w:r>
          <w:r w:rsidR="00FD529E">
            <w:rPr>
              <w:i/>
              <w:iCs/>
            </w:rPr>
            <w:t xml:space="preserve"> Experiential learning.</w:t>
          </w:r>
        </w:p>
        <w:p w14:paraId="78D75900" w14:textId="0F453688" w:rsidR="00FD529E" w:rsidRPr="00FD529E" w:rsidRDefault="00FD529E" w:rsidP="00BF27F1">
          <w:pPr>
            <w:pStyle w:val="ListParagraph"/>
            <w:numPr>
              <w:ilvl w:val="0"/>
              <w:numId w:val="19"/>
            </w:numPr>
            <w:rPr>
              <w:i/>
              <w:iCs/>
            </w:rPr>
          </w:pPr>
          <w:r>
            <w:t xml:space="preserve">Mathias L.R., Jackson H.J., (2011), </w:t>
          </w:r>
          <w:r w:rsidRPr="00FD529E">
            <w:rPr>
              <w:i/>
              <w:iCs/>
            </w:rPr>
            <w:t>Human resource management</w:t>
          </w:r>
          <w:r>
            <w:rPr>
              <w:i/>
              <w:iCs/>
            </w:rPr>
            <w:t xml:space="preserve">, </w:t>
          </w:r>
          <w:r>
            <w:t>13</w:t>
          </w:r>
          <w:r w:rsidRPr="00FD529E">
            <w:rPr>
              <w:vertAlign w:val="superscript"/>
            </w:rPr>
            <w:t>th</w:t>
          </w:r>
          <w:r>
            <w:t xml:space="preserve"> ed., Mason </w:t>
          </w:r>
          <w:proofErr w:type="spellStart"/>
          <w:r>
            <w:t>Ohaio</w:t>
          </w:r>
          <w:proofErr w:type="spellEnd"/>
          <w:r>
            <w:t>: South-western, Cengage learning.</w:t>
          </w:r>
        </w:p>
        <w:p w14:paraId="05F519E2" w14:textId="078C0832" w:rsidR="00EC42DC" w:rsidRDefault="00FD529E" w:rsidP="00BF27F1">
          <w:pPr>
            <w:pStyle w:val="ListParagraph"/>
            <w:numPr>
              <w:ilvl w:val="0"/>
              <w:numId w:val="19"/>
            </w:numPr>
          </w:pPr>
          <w:proofErr w:type="spellStart"/>
          <w:r>
            <w:t>Mondy</w:t>
          </w:r>
          <w:proofErr w:type="spellEnd"/>
          <w:r>
            <w:t xml:space="preserve"> R.W.et al,</w:t>
          </w:r>
          <w:r w:rsidR="00EC42DC">
            <w:t xml:space="preserve"> </w:t>
          </w:r>
          <w:r>
            <w:t xml:space="preserve">(2002), </w:t>
          </w:r>
          <w:r w:rsidRPr="00FD529E">
            <w:rPr>
              <w:i/>
              <w:iCs/>
            </w:rPr>
            <w:t>Human resource management</w:t>
          </w:r>
          <w:r w:rsidRPr="00FD529E">
            <w:t>, Lincoln</w:t>
          </w:r>
          <w:r w:rsidR="00EC42DC">
            <w:t>, UK, Prentice Hall.</w:t>
          </w:r>
        </w:p>
        <w:p w14:paraId="2E02A47C" w14:textId="576BD6DA" w:rsidR="00BF27F1" w:rsidRPr="00EC42DC" w:rsidRDefault="00EC42DC" w:rsidP="00BF27F1">
          <w:pPr>
            <w:pStyle w:val="ListParagraph"/>
            <w:numPr>
              <w:ilvl w:val="0"/>
              <w:numId w:val="19"/>
            </w:numPr>
          </w:pPr>
          <w:proofErr w:type="spellStart"/>
          <w:r w:rsidRPr="00EC42DC">
            <w:rPr>
              <w:color w:val="373A3C"/>
              <w:sz w:val="24"/>
              <w:szCs w:val="24"/>
              <w:shd w:val="clear" w:color="auto" w:fill="FBF7F5"/>
            </w:rPr>
            <w:t>Maund</w:t>
          </w:r>
          <w:proofErr w:type="spellEnd"/>
          <w:r w:rsidRPr="00EC42DC">
            <w:rPr>
              <w:color w:val="373A3C"/>
              <w:sz w:val="24"/>
              <w:szCs w:val="24"/>
              <w:shd w:val="clear" w:color="auto" w:fill="FBF7F5"/>
            </w:rPr>
            <w:t xml:space="preserve">, A. </w:t>
          </w:r>
          <w:proofErr w:type="spellStart"/>
          <w:r w:rsidRPr="00EC42DC">
            <w:rPr>
              <w:color w:val="373A3C"/>
              <w:sz w:val="24"/>
              <w:szCs w:val="24"/>
              <w:shd w:val="clear" w:color="auto" w:fill="FBF7F5"/>
            </w:rPr>
            <w:t>Schriek</w:t>
          </w:r>
          <w:proofErr w:type="spellEnd"/>
          <w:r w:rsidRPr="00EC42DC">
            <w:rPr>
              <w:color w:val="373A3C"/>
              <w:sz w:val="24"/>
              <w:szCs w:val="24"/>
              <w:shd w:val="clear" w:color="auto" w:fill="FBF7F5"/>
            </w:rPr>
            <w:t xml:space="preserve">, M. and </w:t>
          </w:r>
          <w:proofErr w:type="spellStart"/>
          <w:r w:rsidRPr="00EC42DC">
            <w:rPr>
              <w:color w:val="373A3C"/>
              <w:sz w:val="24"/>
              <w:szCs w:val="24"/>
              <w:shd w:val="clear" w:color="auto" w:fill="FBF7F5"/>
            </w:rPr>
            <w:t>Tinkler</w:t>
          </w:r>
          <w:proofErr w:type="spellEnd"/>
          <w:r w:rsidRPr="00EC42DC">
            <w:rPr>
              <w:color w:val="373A3C"/>
              <w:sz w:val="24"/>
              <w:szCs w:val="24"/>
              <w:shd w:val="clear" w:color="auto" w:fill="FBF7F5"/>
            </w:rPr>
            <w:t xml:space="preserve">, P. (2017). </w:t>
          </w:r>
          <w:r w:rsidRPr="00EC42DC">
            <w:rPr>
              <w:i/>
              <w:iCs/>
              <w:color w:val="373A3C"/>
              <w:sz w:val="24"/>
              <w:szCs w:val="24"/>
              <w:shd w:val="clear" w:color="auto" w:fill="FBF7F5"/>
            </w:rPr>
            <w:t>Certificate in Higher Education: Skills for the Workplace Student Yearbook</w:t>
          </w:r>
          <w:r w:rsidRPr="00EC42DC">
            <w:rPr>
              <w:color w:val="373A3C"/>
              <w:sz w:val="24"/>
              <w:szCs w:val="24"/>
              <w:shd w:val="clear" w:color="auto" w:fill="FBF7F5"/>
            </w:rPr>
            <w:t>.  Sage Publications</w:t>
          </w:r>
        </w:p>
        <w:p w14:paraId="5F1E5517" w14:textId="32122BAA" w:rsidR="00EC42DC" w:rsidRPr="00EC42DC" w:rsidRDefault="00EC42DC" w:rsidP="00BF27F1">
          <w:pPr>
            <w:pStyle w:val="ListParagraph"/>
            <w:numPr>
              <w:ilvl w:val="0"/>
              <w:numId w:val="19"/>
            </w:numPr>
          </w:pPr>
          <w:r w:rsidRPr="00EC42DC">
            <w:rPr>
              <w:color w:val="373A3C"/>
              <w:shd w:val="clear" w:color="auto" w:fill="FBF7F5"/>
            </w:rPr>
            <w:t xml:space="preserve">Morgan, P. (2016).  </w:t>
          </w:r>
          <w:r w:rsidRPr="00EC42DC">
            <w:rPr>
              <w:i/>
              <w:iCs/>
              <w:color w:val="373A3C"/>
              <w:shd w:val="clear" w:color="auto" w:fill="FBF7F5"/>
            </w:rPr>
            <w:t>The Business Student’s Guide to Study and Employability</w:t>
          </w:r>
          <w:r w:rsidRPr="00EC42DC">
            <w:rPr>
              <w:color w:val="373A3C"/>
              <w:shd w:val="clear" w:color="auto" w:fill="FBF7F5"/>
            </w:rPr>
            <w:t>.  Sage Publications</w:t>
          </w:r>
        </w:p>
        <w:p w14:paraId="7E21E82E" w14:textId="281D3271" w:rsidR="00EC42DC" w:rsidRPr="00EC42DC" w:rsidRDefault="00EC42DC" w:rsidP="00BF27F1">
          <w:pPr>
            <w:pStyle w:val="ListParagraph"/>
            <w:numPr>
              <w:ilvl w:val="0"/>
              <w:numId w:val="19"/>
            </w:numPr>
          </w:pPr>
          <w:r>
            <w:rPr>
              <w:color w:val="373A3C"/>
              <w:shd w:val="clear" w:color="auto" w:fill="FBF7F5"/>
            </w:rPr>
            <w:t xml:space="preserve">Robinson, (1974), </w:t>
          </w:r>
          <w:r>
            <w:rPr>
              <w:i/>
              <w:iCs/>
              <w:color w:val="373A3C"/>
              <w:shd w:val="clear" w:color="auto" w:fill="FBF7F5"/>
            </w:rPr>
            <w:t>Four stage of learning a new skill.</w:t>
          </w:r>
        </w:p>
        <w:p w14:paraId="66D8253A" w14:textId="5650B0C6" w:rsidR="00EC42DC" w:rsidRPr="00EC42DC" w:rsidRDefault="00EC42DC" w:rsidP="00BF27F1">
          <w:pPr>
            <w:pStyle w:val="ListParagraph"/>
            <w:numPr>
              <w:ilvl w:val="0"/>
              <w:numId w:val="19"/>
            </w:numPr>
          </w:pPr>
          <w:r w:rsidRPr="00EC42DC">
            <w:rPr>
              <w:color w:val="373A3C"/>
              <w:shd w:val="clear" w:color="auto" w:fill="FBF7F5"/>
            </w:rPr>
            <w:t xml:space="preserve">Wilson, E A and Bedford, D (2009) </w:t>
          </w:r>
          <w:r w:rsidRPr="00EC42DC">
            <w:rPr>
              <w:i/>
              <w:iCs/>
              <w:color w:val="373A3C"/>
              <w:shd w:val="clear" w:color="auto" w:fill="FBF7F5"/>
            </w:rPr>
            <w:t xml:space="preserve">Study Skills for Part-time Students </w:t>
          </w:r>
          <w:r w:rsidRPr="00EC42DC">
            <w:rPr>
              <w:color w:val="373A3C"/>
              <w:shd w:val="clear" w:color="auto" w:fill="FBF7F5"/>
            </w:rPr>
            <w:t>Harlow: Pearson</w:t>
          </w:r>
        </w:p>
        <w:p w14:paraId="7DFA3878" w14:textId="77777777" w:rsidR="00E67110" w:rsidRDefault="00E67110" w:rsidP="00E67110"/>
        <w:p w14:paraId="03553E85" w14:textId="77777777" w:rsidR="00E67110" w:rsidRPr="00FD529E" w:rsidRDefault="00E67110" w:rsidP="00E67110">
          <w:pPr>
            <w:rPr>
              <w:i/>
              <w:iCs/>
            </w:rPr>
          </w:pPr>
        </w:p>
        <w:p w14:paraId="784C2F95" w14:textId="77777777" w:rsidR="00E67110" w:rsidRDefault="00E67110" w:rsidP="00E67110"/>
        <w:p w14:paraId="1DCA5AF9" w14:textId="77777777" w:rsidR="00E67110" w:rsidRDefault="00E67110" w:rsidP="00E67110"/>
        <w:p w14:paraId="7710C5F7" w14:textId="2DF2AF01" w:rsidR="00E67110" w:rsidRDefault="00A1091F" w:rsidP="00E67110">
          <w:r>
            <w:t>Appendices</w:t>
          </w:r>
        </w:p>
        <w:p w14:paraId="2C2A62BE" w14:textId="77777777" w:rsidR="00A1091F" w:rsidRDefault="00A1091F" w:rsidP="00E67110"/>
        <w:p w14:paraId="598787D2" w14:textId="3FCB46D1" w:rsidR="00E67110" w:rsidRDefault="004F1378" w:rsidP="00E67110">
          <w:r>
            <w:rPr>
              <w:noProof/>
            </w:rPr>
            <w:drawing>
              <wp:inline distT="0" distB="0" distL="0" distR="0" wp14:anchorId="3DC59779" wp14:editId="6AD8BB9C">
                <wp:extent cx="2378003" cy="1783453"/>
                <wp:effectExtent l="0" t="7620" r="0" b="0"/>
                <wp:docPr id="4" name="Picture 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4672.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438835" cy="1829076"/>
                        </a:xfrm>
                        <a:prstGeom prst="rect">
                          <a:avLst/>
                        </a:prstGeom>
                      </pic:spPr>
                    </pic:pic>
                  </a:graphicData>
                </a:graphic>
              </wp:inline>
            </w:drawing>
          </w:r>
          <w:r>
            <w:rPr>
              <w:noProof/>
            </w:rPr>
            <w:drawing>
              <wp:inline distT="0" distB="0" distL="0" distR="0" wp14:anchorId="165DDBD1" wp14:editId="568D2881">
                <wp:extent cx="2377469" cy="1783052"/>
                <wp:effectExtent l="0" t="7303" r="0" b="0"/>
                <wp:docPr id="5"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4673.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422955" cy="1817166"/>
                        </a:xfrm>
                        <a:prstGeom prst="rect">
                          <a:avLst/>
                        </a:prstGeom>
                      </pic:spPr>
                    </pic:pic>
                  </a:graphicData>
                </a:graphic>
              </wp:inline>
            </w:drawing>
          </w:r>
          <w:r>
            <w:rPr>
              <w:noProof/>
            </w:rPr>
            <w:drawing>
              <wp:inline distT="0" distB="0" distL="0" distR="0" wp14:anchorId="3AE582F0" wp14:editId="1105A6C1">
                <wp:extent cx="2379899" cy="1714337"/>
                <wp:effectExtent l="8890" t="0" r="0" b="0"/>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4674.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426040" cy="1747574"/>
                        </a:xfrm>
                        <a:prstGeom prst="rect">
                          <a:avLst/>
                        </a:prstGeom>
                      </pic:spPr>
                    </pic:pic>
                  </a:graphicData>
                </a:graphic>
              </wp:inline>
            </w:drawing>
          </w:r>
          <w:r>
            <w:rPr>
              <w:noProof/>
            </w:rPr>
            <w:drawing>
              <wp:inline distT="0" distB="0" distL="0" distR="0" wp14:anchorId="16DB5EA8" wp14:editId="748479DA">
                <wp:extent cx="2327199" cy="1745352"/>
                <wp:effectExtent l="5080" t="0" r="2540" b="2540"/>
                <wp:docPr id="7" name="Picture 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4675.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353006" cy="1764707"/>
                        </a:xfrm>
                        <a:prstGeom prst="rect">
                          <a:avLst/>
                        </a:prstGeom>
                      </pic:spPr>
                    </pic:pic>
                  </a:graphicData>
                </a:graphic>
              </wp:inline>
            </w:drawing>
          </w:r>
          <w:r>
            <w:rPr>
              <w:noProof/>
            </w:rPr>
            <w:drawing>
              <wp:inline distT="0" distB="0" distL="0" distR="0" wp14:anchorId="3C0E1AE0" wp14:editId="4604D63F">
                <wp:extent cx="2324870" cy="1743604"/>
                <wp:effectExtent l="5080" t="0" r="4445"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4676.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2351558" cy="1763619"/>
                        </a:xfrm>
                        <a:prstGeom prst="rect">
                          <a:avLst/>
                        </a:prstGeom>
                      </pic:spPr>
                    </pic:pic>
                  </a:graphicData>
                </a:graphic>
              </wp:inline>
            </w:drawing>
          </w:r>
          <w:r>
            <w:rPr>
              <w:noProof/>
            </w:rPr>
            <w:drawing>
              <wp:inline distT="0" distB="0" distL="0" distR="0" wp14:anchorId="523F3B3E" wp14:editId="52AF12A6">
                <wp:extent cx="2312705" cy="1734481"/>
                <wp:effectExtent l="3492" t="0" r="0" b="0"/>
                <wp:docPr id="9" name="Picture 9"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4677.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2340833" cy="1755577"/>
                        </a:xfrm>
                        <a:prstGeom prst="rect">
                          <a:avLst/>
                        </a:prstGeom>
                      </pic:spPr>
                    </pic:pic>
                  </a:graphicData>
                </a:graphic>
              </wp:inline>
            </w:drawing>
          </w:r>
          <w:r>
            <w:rPr>
              <w:noProof/>
            </w:rPr>
            <w:drawing>
              <wp:inline distT="0" distB="0" distL="0" distR="0" wp14:anchorId="448C7C27" wp14:editId="20127786">
                <wp:extent cx="2343925" cy="1757895"/>
                <wp:effectExtent l="7303" t="0" r="6667" b="6668"/>
                <wp:docPr id="10" name="Picture 10"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4678.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2364013" cy="1772961"/>
                        </a:xfrm>
                        <a:prstGeom prst="rect">
                          <a:avLst/>
                        </a:prstGeom>
                      </pic:spPr>
                    </pic:pic>
                  </a:graphicData>
                </a:graphic>
              </wp:inline>
            </w:drawing>
          </w:r>
          <w:r>
            <w:rPr>
              <w:noProof/>
            </w:rPr>
            <w:drawing>
              <wp:inline distT="0" distB="0" distL="0" distR="0" wp14:anchorId="372F03A5" wp14:editId="57BABEF3">
                <wp:extent cx="2379637" cy="1784675"/>
                <wp:effectExtent l="0" t="7302"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680.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2419447" cy="1814531"/>
                        </a:xfrm>
                        <a:prstGeom prst="rect">
                          <a:avLst/>
                        </a:prstGeom>
                      </pic:spPr>
                    </pic:pic>
                  </a:graphicData>
                </a:graphic>
              </wp:inline>
            </w:drawing>
          </w:r>
          <w:r>
            <w:rPr>
              <w:noProof/>
            </w:rPr>
            <w:drawing>
              <wp:inline distT="0" distB="0" distL="0" distR="0" wp14:anchorId="746894AB" wp14:editId="6AA7EFC3">
                <wp:extent cx="2376900" cy="1782624"/>
                <wp:effectExtent l="0" t="7620" r="0" b="0"/>
                <wp:docPr id="12" name="Picture 1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4681.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396991" cy="1797692"/>
                        </a:xfrm>
                        <a:prstGeom prst="rect">
                          <a:avLst/>
                        </a:prstGeom>
                      </pic:spPr>
                    </pic:pic>
                  </a:graphicData>
                </a:graphic>
              </wp:inline>
            </w:drawing>
          </w:r>
        </w:p>
        <w:p w14:paraId="3F725D21" w14:textId="49D0F434" w:rsidR="00E67110" w:rsidRDefault="00E67110" w:rsidP="00E67110"/>
        <w:p w14:paraId="216B8CAA" w14:textId="77777777" w:rsidR="00E67110" w:rsidRDefault="00E67110" w:rsidP="00E67110"/>
        <w:p w14:paraId="360008C9" w14:textId="77777777" w:rsidR="00E67110" w:rsidRDefault="00E67110" w:rsidP="00E67110"/>
        <w:p w14:paraId="3A5DD53F" w14:textId="77777777" w:rsidR="00E67110" w:rsidRDefault="00E67110" w:rsidP="00E67110"/>
        <w:p w14:paraId="3CCA9DA4" w14:textId="77777777" w:rsidR="00E67110" w:rsidRDefault="00E67110" w:rsidP="00E67110"/>
        <w:p w14:paraId="440E688E" w14:textId="77777777" w:rsidR="00E67110" w:rsidRDefault="00E67110" w:rsidP="00E67110"/>
        <w:p w14:paraId="77CDF077" w14:textId="77777777" w:rsidR="00E67110" w:rsidRDefault="00E67110" w:rsidP="00E67110"/>
        <w:p w14:paraId="328F001D" w14:textId="77777777" w:rsidR="00E67110" w:rsidRDefault="00E67110" w:rsidP="00E67110"/>
        <w:p w14:paraId="33042E2E" w14:textId="77777777" w:rsidR="00E67110" w:rsidRDefault="00E67110" w:rsidP="00E67110"/>
        <w:p w14:paraId="426C65CA" w14:textId="77777777" w:rsidR="00E67110" w:rsidRDefault="00E67110" w:rsidP="00E67110"/>
        <w:p w14:paraId="5389D05F" w14:textId="77777777" w:rsidR="00E67110" w:rsidRDefault="00E67110" w:rsidP="00E67110"/>
        <w:p w14:paraId="690BAC1E" w14:textId="77777777" w:rsidR="00E67110" w:rsidRDefault="00E67110" w:rsidP="00E67110"/>
        <w:p w14:paraId="7FD6F268" w14:textId="77777777" w:rsidR="00E67110" w:rsidRDefault="00E67110" w:rsidP="00E67110"/>
        <w:p w14:paraId="741E751E" w14:textId="77777777" w:rsidR="00E67110" w:rsidRDefault="00E67110" w:rsidP="00E67110"/>
        <w:p w14:paraId="4F7FEB1F" w14:textId="77777777" w:rsidR="00E67110" w:rsidRDefault="00E67110" w:rsidP="00E67110"/>
        <w:p w14:paraId="796BDB66" w14:textId="77777777" w:rsidR="00E67110" w:rsidRDefault="00E67110" w:rsidP="00E67110"/>
        <w:p w14:paraId="39CCE1C6" w14:textId="77777777" w:rsidR="00E67110" w:rsidRDefault="00E67110" w:rsidP="00E67110"/>
        <w:p w14:paraId="03FE3D61" w14:textId="77777777" w:rsidR="00E67110" w:rsidRDefault="00E67110" w:rsidP="00E67110"/>
        <w:p w14:paraId="4B855A8D" w14:textId="77777777" w:rsidR="00E67110" w:rsidRDefault="00E67110" w:rsidP="00E67110"/>
        <w:p w14:paraId="55EFA26C" w14:textId="77777777" w:rsidR="00E67110" w:rsidRDefault="00E67110" w:rsidP="00E67110"/>
        <w:p w14:paraId="6536E2D9" w14:textId="77777777" w:rsidR="00E67110" w:rsidRDefault="00E67110" w:rsidP="00E67110"/>
        <w:p w14:paraId="05A981F7" w14:textId="77777777" w:rsidR="00E67110" w:rsidRDefault="00E67110" w:rsidP="00E67110"/>
        <w:p w14:paraId="52EBA01E" w14:textId="77777777" w:rsidR="00E67110" w:rsidRDefault="00E67110" w:rsidP="00E67110"/>
        <w:p w14:paraId="777DD019" w14:textId="77777777" w:rsidR="001A5225" w:rsidRDefault="001A5225" w:rsidP="001A5225"/>
        <w:p w14:paraId="524F64B6" w14:textId="77777777" w:rsidR="00E67110" w:rsidRDefault="00E67110" w:rsidP="00E67110"/>
        <w:p w14:paraId="4AD78411" w14:textId="77777777" w:rsidR="00E67110" w:rsidRDefault="00E67110" w:rsidP="00E67110"/>
        <w:p w14:paraId="48F253DF" w14:textId="77777777" w:rsidR="00E67110" w:rsidRDefault="00E67110" w:rsidP="00E67110"/>
        <w:p w14:paraId="138867BC" w14:textId="77777777" w:rsidR="00E67110" w:rsidRDefault="00E67110" w:rsidP="00E67110"/>
        <w:p w14:paraId="730042FA" w14:textId="77777777" w:rsidR="00E67110" w:rsidRDefault="00E67110" w:rsidP="00E67110"/>
        <w:p w14:paraId="6C166D0D" w14:textId="77777777" w:rsidR="00E67110" w:rsidRDefault="00E67110" w:rsidP="00E67110"/>
        <w:p w14:paraId="33626BDB" w14:textId="77777777" w:rsidR="00E67110" w:rsidRDefault="00E67110" w:rsidP="00E67110"/>
        <w:p w14:paraId="61D08C32" w14:textId="77777777" w:rsidR="00E67110" w:rsidRDefault="00E67110" w:rsidP="00E67110"/>
        <w:p w14:paraId="189F39A0" w14:textId="77777777" w:rsidR="00E67110" w:rsidRDefault="00E67110" w:rsidP="00E67110"/>
        <w:p w14:paraId="2F727256" w14:textId="77777777" w:rsidR="00E67110" w:rsidRDefault="00E67110" w:rsidP="00E67110"/>
        <w:p w14:paraId="54992475" w14:textId="77777777" w:rsidR="00E67110" w:rsidRDefault="00E67110" w:rsidP="00E67110"/>
        <w:p w14:paraId="121886D5" w14:textId="77777777" w:rsidR="00E67110" w:rsidRDefault="00E67110" w:rsidP="00E67110"/>
        <w:p w14:paraId="51F94330" w14:textId="77777777" w:rsidR="00E67110" w:rsidRDefault="00E67110" w:rsidP="00E67110"/>
        <w:p w14:paraId="62936FE9" w14:textId="77777777" w:rsidR="00E67110" w:rsidRDefault="00E67110" w:rsidP="00E67110"/>
        <w:p w14:paraId="4D3937ED" w14:textId="77777777" w:rsidR="00E67110" w:rsidRDefault="00E67110" w:rsidP="00E67110"/>
        <w:p w14:paraId="272369B9" w14:textId="77777777" w:rsidR="00E67110" w:rsidRDefault="00E67110" w:rsidP="00E67110"/>
        <w:p w14:paraId="149BA3E5" w14:textId="77777777" w:rsidR="00E67110" w:rsidRDefault="00E67110" w:rsidP="00E67110"/>
        <w:p w14:paraId="31EB38D2" w14:textId="77777777" w:rsidR="00E67110" w:rsidRDefault="00E67110" w:rsidP="00E67110"/>
        <w:p w14:paraId="27EFA5B6" w14:textId="77777777" w:rsidR="00E67110" w:rsidRDefault="00E67110" w:rsidP="00E67110"/>
        <w:p w14:paraId="2FB4ED4B" w14:textId="77777777" w:rsidR="00E67110" w:rsidRDefault="00E67110" w:rsidP="00E67110"/>
        <w:p w14:paraId="4B00163C" w14:textId="77777777" w:rsidR="00E67110" w:rsidRDefault="00E67110" w:rsidP="00E67110"/>
        <w:p w14:paraId="5D61DA48" w14:textId="77777777" w:rsidR="00E67110" w:rsidRDefault="00E67110" w:rsidP="00E67110"/>
        <w:p w14:paraId="0DFFD7DF" w14:textId="77777777" w:rsidR="00E67110" w:rsidRDefault="00E67110" w:rsidP="00E67110"/>
        <w:p w14:paraId="2B094614" w14:textId="77777777" w:rsidR="00CA09F3" w:rsidRDefault="00334D6B"/>
      </w:sdtContent>
    </w:sdt>
    <w:sectPr w:rsidR="00CA09F3" w:rsidSect="007D1947">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0DCA87" w14:textId="77777777" w:rsidR="00334D6B" w:rsidRDefault="00334D6B" w:rsidP="00156242">
      <w:pPr>
        <w:spacing w:after="0" w:line="240" w:lineRule="auto"/>
      </w:pPr>
      <w:r>
        <w:separator/>
      </w:r>
    </w:p>
  </w:endnote>
  <w:endnote w:type="continuationSeparator" w:id="0">
    <w:p w14:paraId="5A997F5A" w14:textId="77777777" w:rsidR="00334D6B" w:rsidRDefault="00334D6B" w:rsidP="00156242">
      <w:pPr>
        <w:spacing w:after="0" w:line="240" w:lineRule="auto"/>
      </w:pPr>
      <w:r>
        <w:continuationSeparator/>
      </w:r>
    </w:p>
  </w:endnote>
  <w:endnote w:type="continuationNotice" w:id="1">
    <w:p w14:paraId="1526E2AB" w14:textId="77777777" w:rsidR="00334D6B" w:rsidRDefault="00334D6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1E6DD269" w14:textId="77777777" w:rsidR="0070626E" w:rsidRDefault="0070626E">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762DCCA6" w14:textId="77777777" w:rsidR="0070626E" w:rsidRDefault="00706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70999" w14:textId="77777777" w:rsidR="00334D6B" w:rsidRDefault="00334D6B" w:rsidP="00156242">
      <w:pPr>
        <w:spacing w:after="0" w:line="240" w:lineRule="auto"/>
      </w:pPr>
      <w:r>
        <w:separator/>
      </w:r>
    </w:p>
  </w:footnote>
  <w:footnote w:type="continuationSeparator" w:id="0">
    <w:p w14:paraId="5E828B93" w14:textId="77777777" w:rsidR="00334D6B" w:rsidRDefault="00334D6B" w:rsidP="00156242">
      <w:pPr>
        <w:spacing w:after="0" w:line="240" w:lineRule="auto"/>
      </w:pPr>
      <w:r>
        <w:continuationSeparator/>
      </w:r>
    </w:p>
  </w:footnote>
  <w:footnote w:type="continuationNotice" w:id="1">
    <w:p w14:paraId="71AFD4E1" w14:textId="77777777" w:rsidR="00334D6B" w:rsidRDefault="00334D6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A1AB9C" w14:textId="77777777" w:rsidR="0070626E" w:rsidRDefault="007062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17E"/>
    <w:multiLevelType w:val="hybridMultilevel"/>
    <w:tmpl w:val="7EFC1596"/>
    <w:lvl w:ilvl="0" w:tplc="9CAE3DCE">
      <w:start w:val="2"/>
      <w:numFmt w:val="bullet"/>
      <w:lvlText w:val="-"/>
      <w:lvlJc w:val="left"/>
      <w:pPr>
        <w:ind w:left="2220" w:hanging="360"/>
      </w:pPr>
      <w:rPr>
        <w:rFonts w:ascii="Times New Roman" w:eastAsiaTheme="minorEastAsia" w:hAnsi="Times New Roman" w:cs="Times New Roman" w:hint="default"/>
      </w:rPr>
    </w:lvl>
    <w:lvl w:ilvl="1" w:tplc="04090003" w:tentative="1">
      <w:start w:val="1"/>
      <w:numFmt w:val="bullet"/>
      <w:lvlText w:val="o"/>
      <w:lvlJc w:val="left"/>
      <w:pPr>
        <w:ind w:left="2940" w:hanging="360"/>
      </w:pPr>
      <w:rPr>
        <w:rFonts w:ascii="Courier New" w:hAnsi="Courier New" w:cs="Courier New" w:hint="default"/>
      </w:rPr>
    </w:lvl>
    <w:lvl w:ilvl="2" w:tplc="04090005" w:tentative="1">
      <w:start w:val="1"/>
      <w:numFmt w:val="bullet"/>
      <w:lvlText w:val=""/>
      <w:lvlJc w:val="left"/>
      <w:pPr>
        <w:ind w:left="3660" w:hanging="360"/>
      </w:pPr>
      <w:rPr>
        <w:rFonts w:ascii="Wingdings" w:hAnsi="Wingdings" w:hint="default"/>
      </w:rPr>
    </w:lvl>
    <w:lvl w:ilvl="3" w:tplc="04090001" w:tentative="1">
      <w:start w:val="1"/>
      <w:numFmt w:val="bullet"/>
      <w:lvlText w:val=""/>
      <w:lvlJc w:val="left"/>
      <w:pPr>
        <w:ind w:left="4380" w:hanging="360"/>
      </w:pPr>
      <w:rPr>
        <w:rFonts w:ascii="Symbol" w:hAnsi="Symbol" w:hint="default"/>
      </w:rPr>
    </w:lvl>
    <w:lvl w:ilvl="4" w:tplc="04090003" w:tentative="1">
      <w:start w:val="1"/>
      <w:numFmt w:val="bullet"/>
      <w:lvlText w:val="o"/>
      <w:lvlJc w:val="left"/>
      <w:pPr>
        <w:ind w:left="5100" w:hanging="360"/>
      </w:pPr>
      <w:rPr>
        <w:rFonts w:ascii="Courier New" w:hAnsi="Courier New" w:cs="Courier New" w:hint="default"/>
      </w:rPr>
    </w:lvl>
    <w:lvl w:ilvl="5" w:tplc="04090005" w:tentative="1">
      <w:start w:val="1"/>
      <w:numFmt w:val="bullet"/>
      <w:lvlText w:val=""/>
      <w:lvlJc w:val="left"/>
      <w:pPr>
        <w:ind w:left="5820" w:hanging="360"/>
      </w:pPr>
      <w:rPr>
        <w:rFonts w:ascii="Wingdings" w:hAnsi="Wingdings" w:hint="default"/>
      </w:rPr>
    </w:lvl>
    <w:lvl w:ilvl="6" w:tplc="04090001" w:tentative="1">
      <w:start w:val="1"/>
      <w:numFmt w:val="bullet"/>
      <w:lvlText w:val=""/>
      <w:lvlJc w:val="left"/>
      <w:pPr>
        <w:ind w:left="6540" w:hanging="360"/>
      </w:pPr>
      <w:rPr>
        <w:rFonts w:ascii="Symbol" w:hAnsi="Symbol" w:hint="default"/>
      </w:rPr>
    </w:lvl>
    <w:lvl w:ilvl="7" w:tplc="04090003" w:tentative="1">
      <w:start w:val="1"/>
      <w:numFmt w:val="bullet"/>
      <w:lvlText w:val="o"/>
      <w:lvlJc w:val="left"/>
      <w:pPr>
        <w:ind w:left="7260" w:hanging="360"/>
      </w:pPr>
      <w:rPr>
        <w:rFonts w:ascii="Courier New" w:hAnsi="Courier New" w:cs="Courier New" w:hint="default"/>
      </w:rPr>
    </w:lvl>
    <w:lvl w:ilvl="8" w:tplc="04090005" w:tentative="1">
      <w:start w:val="1"/>
      <w:numFmt w:val="bullet"/>
      <w:lvlText w:val=""/>
      <w:lvlJc w:val="left"/>
      <w:pPr>
        <w:ind w:left="7980" w:hanging="360"/>
      </w:pPr>
      <w:rPr>
        <w:rFonts w:ascii="Wingdings" w:hAnsi="Wingdings" w:hint="default"/>
      </w:rPr>
    </w:lvl>
  </w:abstractNum>
  <w:abstractNum w:abstractNumId="1" w15:restartNumberingAfterBreak="0">
    <w:nsid w:val="08A01C06"/>
    <w:multiLevelType w:val="hybridMultilevel"/>
    <w:tmpl w:val="D6BA4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E55772"/>
    <w:multiLevelType w:val="hybridMultilevel"/>
    <w:tmpl w:val="DA5207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1A0C9A"/>
    <w:multiLevelType w:val="hybridMultilevel"/>
    <w:tmpl w:val="65DAE6D6"/>
    <w:lvl w:ilvl="0" w:tplc="9CAE3DCE">
      <w:start w:val="2"/>
      <w:numFmt w:val="bullet"/>
      <w:lvlText w:val="-"/>
      <w:lvlJc w:val="left"/>
      <w:pPr>
        <w:ind w:left="2430" w:hanging="360"/>
      </w:pPr>
      <w:rPr>
        <w:rFonts w:ascii="Times New Roman" w:eastAsiaTheme="minorEastAsia" w:hAnsi="Times New Roman" w:cs="Times New Roman" w:hint="default"/>
      </w:rPr>
    </w:lvl>
    <w:lvl w:ilvl="1" w:tplc="04090003" w:tentative="1">
      <w:start w:val="1"/>
      <w:numFmt w:val="bullet"/>
      <w:lvlText w:val="o"/>
      <w:lvlJc w:val="left"/>
      <w:pPr>
        <w:ind w:left="1650" w:hanging="360"/>
      </w:pPr>
      <w:rPr>
        <w:rFonts w:ascii="Courier New" w:hAnsi="Courier New" w:cs="Courier New" w:hint="default"/>
      </w:rPr>
    </w:lvl>
    <w:lvl w:ilvl="2" w:tplc="04090005" w:tentative="1">
      <w:start w:val="1"/>
      <w:numFmt w:val="bullet"/>
      <w:lvlText w:val=""/>
      <w:lvlJc w:val="left"/>
      <w:pPr>
        <w:ind w:left="2370" w:hanging="360"/>
      </w:pPr>
      <w:rPr>
        <w:rFonts w:ascii="Wingdings" w:hAnsi="Wingdings" w:hint="default"/>
      </w:rPr>
    </w:lvl>
    <w:lvl w:ilvl="3" w:tplc="04090001" w:tentative="1">
      <w:start w:val="1"/>
      <w:numFmt w:val="bullet"/>
      <w:lvlText w:val=""/>
      <w:lvlJc w:val="left"/>
      <w:pPr>
        <w:ind w:left="3090" w:hanging="360"/>
      </w:pPr>
      <w:rPr>
        <w:rFonts w:ascii="Symbol" w:hAnsi="Symbol" w:hint="default"/>
      </w:rPr>
    </w:lvl>
    <w:lvl w:ilvl="4" w:tplc="04090003" w:tentative="1">
      <w:start w:val="1"/>
      <w:numFmt w:val="bullet"/>
      <w:lvlText w:val="o"/>
      <w:lvlJc w:val="left"/>
      <w:pPr>
        <w:ind w:left="3810" w:hanging="360"/>
      </w:pPr>
      <w:rPr>
        <w:rFonts w:ascii="Courier New" w:hAnsi="Courier New" w:cs="Courier New" w:hint="default"/>
      </w:rPr>
    </w:lvl>
    <w:lvl w:ilvl="5" w:tplc="04090005" w:tentative="1">
      <w:start w:val="1"/>
      <w:numFmt w:val="bullet"/>
      <w:lvlText w:val=""/>
      <w:lvlJc w:val="left"/>
      <w:pPr>
        <w:ind w:left="4530" w:hanging="360"/>
      </w:pPr>
      <w:rPr>
        <w:rFonts w:ascii="Wingdings" w:hAnsi="Wingdings" w:hint="default"/>
      </w:rPr>
    </w:lvl>
    <w:lvl w:ilvl="6" w:tplc="04090001" w:tentative="1">
      <w:start w:val="1"/>
      <w:numFmt w:val="bullet"/>
      <w:lvlText w:val=""/>
      <w:lvlJc w:val="left"/>
      <w:pPr>
        <w:ind w:left="5250" w:hanging="360"/>
      </w:pPr>
      <w:rPr>
        <w:rFonts w:ascii="Symbol" w:hAnsi="Symbol" w:hint="default"/>
      </w:rPr>
    </w:lvl>
    <w:lvl w:ilvl="7" w:tplc="04090003" w:tentative="1">
      <w:start w:val="1"/>
      <w:numFmt w:val="bullet"/>
      <w:lvlText w:val="o"/>
      <w:lvlJc w:val="left"/>
      <w:pPr>
        <w:ind w:left="5970" w:hanging="360"/>
      </w:pPr>
      <w:rPr>
        <w:rFonts w:ascii="Courier New" w:hAnsi="Courier New" w:cs="Courier New" w:hint="default"/>
      </w:rPr>
    </w:lvl>
    <w:lvl w:ilvl="8" w:tplc="04090005" w:tentative="1">
      <w:start w:val="1"/>
      <w:numFmt w:val="bullet"/>
      <w:lvlText w:val=""/>
      <w:lvlJc w:val="left"/>
      <w:pPr>
        <w:ind w:left="6690" w:hanging="360"/>
      </w:pPr>
      <w:rPr>
        <w:rFonts w:ascii="Wingdings" w:hAnsi="Wingdings" w:hint="default"/>
      </w:rPr>
    </w:lvl>
  </w:abstractNum>
  <w:abstractNum w:abstractNumId="4" w15:restartNumberingAfterBreak="0">
    <w:nsid w:val="0F863129"/>
    <w:multiLevelType w:val="hybridMultilevel"/>
    <w:tmpl w:val="9656082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13FE2A5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BD16795"/>
    <w:multiLevelType w:val="hybridMultilevel"/>
    <w:tmpl w:val="4064C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82039D"/>
    <w:multiLevelType w:val="hybridMultilevel"/>
    <w:tmpl w:val="BAACCBC2"/>
    <w:lvl w:ilvl="0" w:tplc="9CAE3DCE">
      <w:start w:val="2"/>
      <w:numFmt w:val="bullet"/>
      <w:lvlText w:val="-"/>
      <w:lvlJc w:val="left"/>
      <w:pPr>
        <w:ind w:left="2940" w:hanging="360"/>
      </w:pPr>
      <w:rPr>
        <w:rFonts w:ascii="Times New Roman" w:eastAsiaTheme="minorEastAsia" w:hAnsi="Times New Roman" w:cs="Times New Roman"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08E683A"/>
    <w:multiLevelType w:val="hybridMultilevel"/>
    <w:tmpl w:val="AF586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E24228"/>
    <w:multiLevelType w:val="hybridMultilevel"/>
    <w:tmpl w:val="78DAA384"/>
    <w:lvl w:ilvl="0" w:tplc="9CAE3DCE">
      <w:start w:val="2"/>
      <w:numFmt w:val="bullet"/>
      <w:lvlText w:val="-"/>
      <w:lvlJc w:val="left"/>
      <w:pPr>
        <w:ind w:left="2430" w:hanging="360"/>
      </w:pPr>
      <w:rPr>
        <w:rFonts w:ascii="Times New Roman" w:eastAsiaTheme="minorEastAsia" w:hAnsi="Times New Roman" w:cs="Times New Roman" w:hint="default"/>
      </w:rPr>
    </w:lvl>
    <w:lvl w:ilvl="1" w:tplc="04090003" w:tentative="1">
      <w:start w:val="1"/>
      <w:numFmt w:val="bullet"/>
      <w:lvlText w:val="o"/>
      <w:lvlJc w:val="left"/>
      <w:pPr>
        <w:ind w:left="1650" w:hanging="360"/>
      </w:pPr>
      <w:rPr>
        <w:rFonts w:ascii="Courier New" w:hAnsi="Courier New" w:cs="Courier New" w:hint="default"/>
      </w:rPr>
    </w:lvl>
    <w:lvl w:ilvl="2" w:tplc="04090005" w:tentative="1">
      <w:start w:val="1"/>
      <w:numFmt w:val="bullet"/>
      <w:lvlText w:val=""/>
      <w:lvlJc w:val="left"/>
      <w:pPr>
        <w:ind w:left="2370" w:hanging="360"/>
      </w:pPr>
      <w:rPr>
        <w:rFonts w:ascii="Wingdings" w:hAnsi="Wingdings" w:hint="default"/>
      </w:rPr>
    </w:lvl>
    <w:lvl w:ilvl="3" w:tplc="04090001" w:tentative="1">
      <w:start w:val="1"/>
      <w:numFmt w:val="bullet"/>
      <w:lvlText w:val=""/>
      <w:lvlJc w:val="left"/>
      <w:pPr>
        <w:ind w:left="3090" w:hanging="360"/>
      </w:pPr>
      <w:rPr>
        <w:rFonts w:ascii="Symbol" w:hAnsi="Symbol" w:hint="default"/>
      </w:rPr>
    </w:lvl>
    <w:lvl w:ilvl="4" w:tplc="04090003" w:tentative="1">
      <w:start w:val="1"/>
      <w:numFmt w:val="bullet"/>
      <w:lvlText w:val="o"/>
      <w:lvlJc w:val="left"/>
      <w:pPr>
        <w:ind w:left="3810" w:hanging="360"/>
      </w:pPr>
      <w:rPr>
        <w:rFonts w:ascii="Courier New" w:hAnsi="Courier New" w:cs="Courier New" w:hint="default"/>
      </w:rPr>
    </w:lvl>
    <w:lvl w:ilvl="5" w:tplc="04090005" w:tentative="1">
      <w:start w:val="1"/>
      <w:numFmt w:val="bullet"/>
      <w:lvlText w:val=""/>
      <w:lvlJc w:val="left"/>
      <w:pPr>
        <w:ind w:left="4530" w:hanging="360"/>
      </w:pPr>
      <w:rPr>
        <w:rFonts w:ascii="Wingdings" w:hAnsi="Wingdings" w:hint="default"/>
      </w:rPr>
    </w:lvl>
    <w:lvl w:ilvl="6" w:tplc="04090001" w:tentative="1">
      <w:start w:val="1"/>
      <w:numFmt w:val="bullet"/>
      <w:lvlText w:val=""/>
      <w:lvlJc w:val="left"/>
      <w:pPr>
        <w:ind w:left="5250" w:hanging="360"/>
      </w:pPr>
      <w:rPr>
        <w:rFonts w:ascii="Symbol" w:hAnsi="Symbol" w:hint="default"/>
      </w:rPr>
    </w:lvl>
    <w:lvl w:ilvl="7" w:tplc="04090003" w:tentative="1">
      <w:start w:val="1"/>
      <w:numFmt w:val="bullet"/>
      <w:lvlText w:val="o"/>
      <w:lvlJc w:val="left"/>
      <w:pPr>
        <w:ind w:left="5970" w:hanging="360"/>
      </w:pPr>
      <w:rPr>
        <w:rFonts w:ascii="Courier New" w:hAnsi="Courier New" w:cs="Courier New" w:hint="default"/>
      </w:rPr>
    </w:lvl>
    <w:lvl w:ilvl="8" w:tplc="04090005" w:tentative="1">
      <w:start w:val="1"/>
      <w:numFmt w:val="bullet"/>
      <w:lvlText w:val=""/>
      <w:lvlJc w:val="left"/>
      <w:pPr>
        <w:ind w:left="6690" w:hanging="360"/>
      </w:pPr>
      <w:rPr>
        <w:rFonts w:ascii="Wingdings" w:hAnsi="Wingdings" w:hint="default"/>
      </w:rPr>
    </w:lvl>
  </w:abstractNum>
  <w:abstractNum w:abstractNumId="10" w15:restartNumberingAfterBreak="0">
    <w:nsid w:val="36CA1881"/>
    <w:multiLevelType w:val="hybridMultilevel"/>
    <w:tmpl w:val="79C4F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8FE224C"/>
    <w:multiLevelType w:val="hybridMultilevel"/>
    <w:tmpl w:val="094AD294"/>
    <w:lvl w:ilvl="0" w:tplc="04090001">
      <w:start w:val="1"/>
      <w:numFmt w:val="bullet"/>
      <w:lvlText w:val=""/>
      <w:lvlJc w:val="left"/>
      <w:pPr>
        <w:ind w:left="930" w:hanging="360"/>
      </w:pPr>
      <w:rPr>
        <w:rFonts w:ascii="Symbol" w:hAnsi="Symbol" w:hint="default"/>
      </w:rPr>
    </w:lvl>
    <w:lvl w:ilvl="1" w:tplc="04090003" w:tentative="1">
      <w:start w:val="1"/>
      <w:numFmt w:val="bullet"/>
      <w:lvlText w:val="o"/>
      <w:lvlJc w:val="left"/>
      <w:pPr>
        <w:ind w:left="1650" w:hanging="360"/>
      </w:pPr>
      <w:rPr>
        <w:rFonts w:ascii="Courier New" w:hAnsi="Courier New" w:cs="Courier New" w:hint="default"/>
      </w:rPr>
    </w:lvl>
    <w:lvl w:ilvl="2" w:tplc="04090005" w:tentative="1">
      <w:start w:val="1"/>
      <w:numFmt w:val="bullet"/>
      <w:lvlText w:val=""/>
      <w:lvlJc w:val="left"/>
      <w:pPr>
        <w:ind w:left="2370" w:hanging="360"/>
      </w:pPr>
      <w:rPr>
        <w:rFonts w:ascii="Wingdings" w:hAnsi="Wingdings" w:hint="default"/>
      </w:rPr>
    </w:lvl>
    <w:lvl w:ilvl="3" w:tplc="04090001" w:tentative="1">
      <w:start w:val="1"/>
      <w:numFmt w:val="bullet"/>
      <w:lvlText w:val=""/>
      <w:lvlJc w:val="left"/>
      <w:pPr>
        <w:ind w:left="3090" w:hanging="360"/>
      </w:pPr>
      <w:rPr>
        <w:rFonts w:ascii="Symbol" w:hAnsi="Symbol" w:hint="default"/>
      </w:rPr>
    </w:lvl>
    <w:lvl w:ilvl="4" w:tplc="04090003" w:tentative="1">
      <w:start w:val="1"/>
      <w:numFmt w:val="bullet"/>
      <w:lvlText w:val="o"/>
      <w:lvlJc w:val="left"/>
      <w:pPr>
        <w:ind w:left="3810" w:hanging="360"/>
      </w:pPr>
      <w:rPr>
        <w:rFonts w:ascii="Courier New" w:hAnsi="Courier New" w:cs="Courier New" w:hint="default"/>
      </w:rPr>
    </w:lvl>
    <w:lvl w:ilvl="5" w:tplc="04090005" w:tentative="1">
      <w:start w:val="1"/>
      <w:numFmt w:val="bullet"/>
      <w:lvlText w:val=""/>
      <w:lvlJc w:val="left"/>
      <w:pPr>
        <w:ind w:left="4530" w:hanging="360"/>
      </w:pPr>
      <w:rPr>
        <w:rFonts w:ascii="Wingdings" w:hAnsi="Wingdings" w:hint="default"/>
      </w:rPr>
    </w:lvl>
    <w:lvl w:ilvl="6" w:tplc="04090001" w:tentative="1">
      <w:start w:val="1"/>
      <w:numFmt w:val="bullet"/>
      <w:lvlText w:val=""/>
      <w:lvlJc w:val="left"/>
      <w:pPr>
        <w:ind w:left="5250" w:hanging="360"/>
      </w:pPr>
      <w:rPr>
        <w:rFonts w:ascii="Symbol" w:hAnsi="Symbol" w:hint="default"/>
      </w:rPr>
    </w:lvl>
    <w:lvl w:ilvl="7" w:tplc="04090003" w:tentative="1">
      <w:start w:val="1"/>
      <w:numFmt w:val="bullet"/>
      <w:lvlText w:val="o"/>
      <w:lvlJc w:val="left"/>
      <w:pPr>
        <w:ind w:left="5970" w:hanging="360"/>
      </w:pPr>
      <w:rPr>
        <w:rFonts w:ascii="Courier New" w:hAnsi="Courier New" w:cs="Courier New" w:hint="default"/>
      </w:rPr>
    </w:lvl>
    <w:lvl w:ilvl="8" w:tplc="04090005" w:tentative="1">
      <w:start w:val="1"/>
      <w:numFmt w:val="bullet"/>
      <w:lvlText w:val=""/>
      <w:lvlJc w:val="left"/>
      <w:pPr>
        <w:ind w:left="6690" w:hanging="360"/>
      </w:pPr>
      <w:rPr>
        <w:rFonts w:ascii="Wingdings" w:hAnsi="Wingdings" w:hint="default"/>
      </w:rPr>
    </w:lvl>
  </w:abstractNum>
  <w:abstractNum w:abstractNumId="12" w15:restartNumberingAfterBreak="0">
    <w:nsid w:val="3F8D4F5D"/>
    <w:multiLevelType w:val="hybridMultilevel"/>
    <w:tmpl w:val="C756D238"/>
    <w:lvl w:ilvl="0" w:tplc="9CAE3DCE">
      <w:start w:val="2"/>
      <w:numFmt w:val="bullet"/>
      <w:lvlText w:val="-"/>
      <w:lvlJc w:val="left"/>
      <w:pPr>
        <w:ind w:left="2940" w:hanging="360"/>
      </w:pPr>
      <w:rPr>
        <w:rFonts w:ascii="Times New Roman" w:eastAsiaTheme="minorEastAsia" w:hAnsi="Times New Roman" w:cs="Times New Roman"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140A0F"/>
    <w:multiLevelType w:val="hybridMultilevel"/>
    <w:tmpl w:val="003672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4F054F7"/>
    <w:multiLevelType w:val="hybridMultilevel"/>
    <w:tmpl w:val="A552A4BE"/>
    <w:lvl w:ilvl="0" w:tplc="04090001">
      <w:start w:val="1"/>
      <w:numFmt w:val="bullet"/>
      <w:lvlText w:val=""/>
      <w:lvlJc w:val="left"/>
      <w:pPr>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16" w15:restartNumberingAfterBreak="0">
    <w:nsid w:val="575403D0"/>
    <w:multiLevelType w:val="hybridMultilevel"/>
    <w:tmpl w:val="24704642"/>
    <w:lvl w:ilvl="0" w:tplc="04090001">
      <w:start w:val="1"/>
      <w:numFmt w:val="bullet"/>
      <w:lvlText w:val=""/>
      <w:lvlJc w:val="left"/>
      <w:pPr>
        <w:ind w:left="795" w:hanging="360"/>
      </w:pPr>
      <w:rPr>
        <w:rFonts w:ascii="Symbol" w:hAnsi="Symbol"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17" w15:restartNumberingAfterBreak="0">
    <w:nsid w:val="5B6B4F9A"/>
    <w:multiLevelType w:val="hybridMultilevel"/>
    <w:tmpl w:val="3A7E4F06"/>
    <w:lvl w:ilvl="0" w:tplc="9CAE3DCE">
      <w:start w:val="2"/>
      <w:numFmt w:val="bullet"/>
      <w:lvlText w:val="-"/>
      <w:lvlJc w:val="left"/>
      <w:pPr>
        <w:ind w:left="22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4FB14A6"/>
    <w:multiLevelType w:val="hybridMultilevel"/>
    <w:tmpl w:val="D35ABA68"/>
    <w:lvl w:ilvl="0" w:tplc="9CAE3DCE">
      <w:start w:val="2"/>
      <w:numFmt w:val="bullet"/>
      <w:lvlText w:val="-"/>
      <w:lvlJc w:val="left"/>
      <w:pPr>
        <w:ind w:left="2295" w:hanging="360"/>
      </w:pPr>
      <w:rPr>
        <w:rFonts w:ascii="Times New Roman" w:eastAsiaTheme="minorEastAsia" w:hAnsi="Times New Roman" w:cs="Times New Roman" w:hint="default"/>
      </w:rPr>
    </w:lvl>
    <w:lvl w:ilvl="1" w:tplc="04090003" w:tentative="1">
      <w:start w:val="1"/>
      <w:numFmt w:val="bullet"/>
      <w:lvlText w:val="o"/>
      <w:lvlJc w:val="left"/>
      <w:pPr>
        <w:ind w:left="1515" w:hanging="360"/>
      </w:pPr>
      <w:rPr>
        <w:rFonts w:ascii="Courier New" w:hAnsi="Courier New" w:cs="Courier New" w:hint="default"/>
      </w:rPr>
    </w:lvl>
    <w:lvl w:ilvl="2" w:tplc="04090005" w:tentative="1">
      <w:start w:val="1"/>
      <w:numFmt w:val="bullet"/>
      <w:lvlText w:val=""/>
      <w:lvlJc w:val="left"/>
      <w:pPr>
        <w:ind w:left="2235" w:hanging="360"/>
      </w:pPr>
      <w:rPr>
        <w:rFonts w:ascii="Wingdings" w:hAnsi="Wingdings" w:hint="default"/>
      </w:rPr>
    </w:lvl>
    <w:lvl w:ilvl="3" w:tplc="04090001" w:tentative="1">
      <w:start w:val="1"/>
      <w:numFmt w:val="bullet"/>
      <w:lvlText w:val=""/>
      <w:lvlJc w:val="left"/>
      <w:pPr>
        <w:ind w:left="2955" w:hanging="360"/>
      </w:pPr>
      <w:rPr>
        <w:rFonts w:ascii="Symbol" w:hAnsi="Symbol" w:hint="default"/>
      </w:rPr>
    </w:lvl>
    <w:lvl w:ilvl="4" w:tplc="04090003" w:tentative="1">
      <w:start w:val="1"/>
      <w:numFmt w:val="bullet"/>
      <w:lvlText w:val="o"/>
      <w:lvlJc w:val="left"/>
      <w:pPr>
        <w:ind w:left="3675" w:hanging="360"/>
      </w:pPr>
      <w:rPr>
        <w:rFonts w:ascii="Courier New" w:hAnsi="Courier New" w:cs="Courier New" w:hint="default"/>
      </w:rPr>
    </w:lvl>
    <w:lvl w:ilvl="5" w:tplc="04090005" w:tentative="1">
      <w:start w:val="1"/>
      <w:numFmt w:val="bullet"/>
      <w:lvlText w:val=""/>
      <w:lvlJc w:val="left"/>
      <w:pPr>
        <w:ind w:left="4395" w:hanging="360"/>
      </w:pPr>
      <w:rPr>
        <w:rFonts w:ascii="Wingdings" w:hAnsi="Wingdings" w:hint="default"/>
      </w:rPr>
    </w:lvl>
    <w:lvl w:ilvl="6" w:tplc="04090001" w:tentative="1">
      <w:start w:val="1"/>
      <w:numFmt w:val="bullet"/>
      <w:lvlText w:val=""/>
      <w:lvlJc w:val="left"/>
      <w:pPr>
        <w:ind w:left="5115" w:hanging="360"/>
      </w:pPr>
      <w:rPr>
        <w:rFonts w:ascii="Symbol" w:hAnsi="Symbol" w:hint="default"/>
      </w:rPr>
    </w:lvl>
    <w:lvl w:ilvl="7" w:tplc="04090003" w:tentative="1">
      <w:start w:val="1"/>
      <w:numFmt w:val="bullet"/>
      <w:lvlText w:val="o"/>
      <w:lvlJc w:val="left"/>
      <w:pPr>
        <w:ind w:left="5835" w:hanging="360"/>
      </w:pPr>
      <w:rPr>
        <w:rFonts w:ascii="Courier New" w:hAnsi="Courier New" w:cs="Courier New" w:hint="default"/>
      </w:rPr>
    </w:lvl>
    <w:lvl w:ilvl="8" w:tplc="04090005" w:tentative="1">
      <w:start w:val="1"/>
      <w:numFmt w:val="bullet"/>
      <w:lvlText w:val=""/>
      <w:lvlJc w:val="left"/>
      <w:pPr>
        <w:ind w:left="6555" w:hanging="360"/>
      </w:pPr>
      <w:rPr>
        <w:rFonts w:ascii="Wingdings" w:hAnsi="Wingdings" w:hint="default"/>
      </w:rPr>
    </w:lvl>
  </w:abstractNum>
  <w:abstractNum w:abstractNumId="19" w15:restartNumberingAfterBreak="0">
    <w:nsid w:val="797434D8"/>
    <w:multiLevelType w:val="hybridMultilevel"/>
    <w:tmpl w:val="ECDE93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8"/>
  </w:num>
  <w:num w:numId="4">
    <w:abstractNumId w:val="10"/>
  </w:num>
  <w:num w:numId="5">
    <w:abstractNumId w:val="0"/>
  </w:num>
  <w:num w:numId="6">
    <w:abstractNumId w:val="18"/>
  </w:num>
  <w:num w:numId="7">
    <w:abstractNumId w:val="9"/>
  </w:num>
  <w:num w:numId="8">
    <w:abstractNumId w:val="3"/>
  </w:num>
  <w:num w:numId="9">
    <w:abstractNumId w:val="11"/>
  </w:num>
  <w:num w:numId="10">
    <w:abstractNumId w:val="15"/>
  </w:num>
  <w:num w:numId="11">
    <w:abstractNumId w:val="17"/>
  </w:num>
  <w:num w:numId="12">
    <w:abstractNumId w:val="7"/>
  </w:num>
  <w:num w:numId="13">
    <w:abstractNumId w:val="12"/>
  </w:num>
  <w:num w:numId="14">
    <w:abstractNumId w:val="4"/>
  </w:num>
  <w:num w:numId="15">
    <w:abstractNumId w:val="16"/>
  </w:num>
  <w:num w:numId="16">
    <w:abstractNumId w:val="14"/>
  </w:num>
  <w:num w:numId="17">
    <w:abstractNumId w:val="19"/>
  </w:num>
  <w:num w:numId="18">
    <w:abstractNumId w:val="6"/>
  </w:num>
  <w:num w:numId="19">
    <w:abstractNumId w:val="2"/>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D5F"/>
    <w:rsid w:val="00025B71"/>
    <w:rsid w:val="000E121C"/>
    <w:rsid w:val="000F7160"/>
    <w:rsid w:val="00115B96"/>
    <w:rsid w:val="00156242"/>
    <w:rsid w:val="00156ABF"/>
    <w:rsid w:val="001A5225"/>
    <w:rsid w:val="001B39F9"/>
    <w:rsid w:val="001E0961"/>
    <w:rsid w:val="001E158C"/>
    <w:rsid w:val="00207892"/>
    <w:rsid w:val="0024403F"/>
    <w:rsid w:val="00247FB8"/>
    <w:rsid w:val="00324CCD"/>
    <w:rsid w:val="00334D6B"/>
    <w:rsid w:val="003B7779"/>
    <w:rsid w:val="004001BD"/>
    <w:rsid w:val="00470049"/>
    <w:rsid w:val="004774C2"/>
    <w:rsid w:val="004865B2"/>
    <w:rsid w:val="0049204D"/>
    <w:rsid w:val="004A11F6"/>
    <w:rsid w:val="004C4882"/>
    <w:rsid w:val="004D519C"/>
    <w:rsid w:val="004F1378"/>
    <w:rsid w:val="00511072"/>
    <w:rsid w:val="00546878"/>
    <w:rsid w:val="005C2903"/>
    <w:rsid w:val="00670C66"/>
    <w:rsid w:val="0070626E"/>
    <w:rsid w:val="00731BB4"/>
    <w:rsid w:val="00750BFC"/>
    <w:rsid w:val="00756690"/>
    <w:rsid w:val="007731F5"/>
    <w:rsid w:val="007B0118"/>
    <w:rsid w:val="007B6E81"/>
    <w:rsid w:val="007C668A"/>
    <w:rsid w:val="007D1947"/>
    <w:rsid w:val="007F013E"/>
    <w:rsid w:val="007F1503"/>
    <w:rsid w:val="00845802"/>
    <w:rsid w:val="00853FD3"/>
    <w:rsid w:val="00900F8B"/>
    <w:rsid w:val="00911C2C"/>
    <w:rsid w:val="00983359"/>
    <w:rsid w:val="009B68FE"/>
    <w:rsid w:val="00A1091F"/>
    <w:rsid w:val="00A12B58"/>
    <w:rsid w:val="00A5198C"/>
    <w:rsid w:val="00A6503A"/>
    <w:rsid w:val="00AA2A91"/>
    <w:rsid w:val="00AB214F"/>
    <w:rsid w:val="00AB2345"/>
    <w:rsid w:val="00B30CA3"/>
    <w:rsid w:val="00BD57F5"/>
    <w:rsid w:val="00BF27F1"/>
    <w:rsid w:val="00C2286F"/>
    <w:rsid w:val="00C46785"/>
    <w:rsid w:val="00C7106A"/>
    <w:rsid w:val="00CA09F3"/>
    <w:rsid w:val="00CA0BA5"/>
    <w:rsid w:val="00D20712"/>
    <w:rsid w:val="00D5089B"/>
    <w:rsid w:val="00D5174E"/>
    <w:rsid w:val="00D81ACA"/>
    <w:rsid w:val="00D854A5"/>
    <w:rsid w:val="00E67110"/>
    <w:rsid w:val="00E83ABC"/>
    <w:rsid w:val="00EC42DC"/>
    <w:rsid w:val="00EC4FC2"/>
    <w:rsid w:val="00F33BE4"/>
    <w:rsid w:val="00FD529E"/>
    <w:rsid w:val="00FF2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1AB1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sz w:val="28"/>
        <w:szCs w:val="2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7160"/>
  </w:style>
  <w:style w:type="paragraph" w:styleId="Heading1">
    <w:name w:val="heading 1"/>
    <w:basedOn w:val="Normal"/>
    <w:next w:val="Normal"/>
    <w:link w:val="Heading1Char"/>
    <w:uiPriority w:val="9"/>
    <w:qFormat/>
    <w:rsid w:val="000F7160"/>
    <w:pPr>
      <w:keepNext/>
      <w:keepLines/>
      <w:numPr>
        <w:numId w:val="20"/>
      </w:numPr>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0F7160"/>
    <w:pPr>
      <w:keepNext/>
      <w:keepLines/>
      <w:numPr>
        <w:ilvl w:val="1"/>
        <w:numId w:val="20"/>
      </w:numPr>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0F7160"/>
    <w:pPr>
      <w:keepNext/>
      <w:keepLines/>
      <w:numPr>
        <w:ilvl w:val="2"/>
        <w:numId w:val="20"/>
      </w:numPr>
      <w:spacing w:before="40" w:after="0" w:line="240" w:lineRule="auto"/>
      <w:outlineLvl w:val="2"/>
    </w:pPr>
    <w:rPr>
      <w:rFonts w:asciiTheme="majorHAnsi" w:eastAsiaTheme="majorEastAsia" w:hAnsiTheme="majorHAnsi" w:cstheme="majorBidi"/>
      <w:color w:val="2E74B5" w:themeColor="accent1" w:themeShade="BF"/>
    </w:rPr>
  </w:style>
  <w:style w:type="paragraph" w:styleId="Heading4">
    <w:name w:val="heading 4"/>
    <w:basedOn w:val="Normal"/>
    <w:next w:val="Normal"/>
    <w:link w:val="Heading4Char"/>
    <w:uiPriority w:val="9"/>
    <w:semiHidden/>
    <w:unhideWhenUsed/>
    <w:qFormat/>
    <w:rsid w:val="000F7160"/>
    <w:pPr>
      <w:keepNext/>
      <w:keepLines/>
      <w:numPr>
        <w:ilvl w:val="3"/>
        <w:numId w:val="20"/>
      </w:numPr>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0F7160"/>
    <w:pPr>
      <w:keepNext/>
      <w:keepLines/>
      <w:numPr>
        <w:ilvl w:val="4"/>
        <w:numId w:val="20"/>
      </w:numPr>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0F7160"/>
    <w:pPr>
      <w:keepNext/>
      <w:keepLines/>
      <w:numPr>
        <w:ilvl w:val="5"/>
        <w:numId w:val="20"/>
      </w:numPr>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0F7160"/>
    <w:pPr>
      <w:keepNext/>
      <w:keepLines/>
      <w:numPr>
        <w:ilvl w:val="6"/>
        <w:numId w:val="20"/>
      </w:numPr>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0F7160"/>
    <w:pPr>
      <w:keepNext/>
      <w:keepLines/>
      <w:numPr>
        <w:ilvl w:val="7"/>
        <w:numId w:val="20"/>
      </w:numPr>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0F7160"/>
    <w:pPr>
      <w:keepNext/>
      <w:keepLines/>
      <w:numPr>
        <w:ilvl w:val="8"/>
        <w:numId w:val="20"/>
      </w:numPr>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160"/>
    <w:pPr>
      <w:spacing w:after="0" w:line="240" w:lineRule="auto"/>
    </w:pPr>
  </w:style>
  <w:style w:type="character" w:customStyle="1" w:styleId="NoSpacingChar">
    <w:name w:val="No Spacing Char"/>
    <w:basedOn w:val="DefaultParagraphFont"/>
    <w:link w:val="NoSpacing"/>
    <w:uiPriority w:val="1"/>
    <w:rsid w:val="007D1947"/>
  </w:style>
  <w:style w:type="character" w:customStyle="1" w:styleId="Heading1Char">
    <w:name w:val="Heading 1 Char"/>
    <w:basedOn w:val="DefaultParagraphFont"/>
    <w:link w:val="Heading1"/>
    <w:uiPriority w:val="9"/>
    <w:rsid w:val="000F7160"/>
    <w:rPr>
      <w:rFonts w:asciiTheme="majorHAnsi" w:eastAsiaTheme="majorEastAsia" w:hAnsiTheme="majorHAnsi" w:cstheme="majorBidi"/>
      <w:color w:val="1F4E79" w:themeColor="accent1" w:themeShade="80"/>
      <w:sz w:val="36"/>
      <w:szCs w:val="36"/>
    </w:rPr>
  </w:style>
  <w:style w:type="paragraph" w:styleId="TOCHeading">
    <w:name w:val="TOC Heading"/>
    <w:basedOn w:val="Heading1"/>
    <w:next w:val="Normal"/>
    <w:uiPriority w:val="39"/>
    <w:unhideWhenUsed/>
    <w:qFormat/>
    <w:rsid w:val="000F7160"/>
    <w:pPr>
      <w:numPr>
        <w:numId w:val="0"/>
      </w:numPr>
      <w:outlineLvl w:val="9"/>
    </w:pPr>
  </w:style>
  <w:style w:type="paragraph" w:styleId="TOC1">
    <w:name w:val="toc 1"/>
    <w:basedOn w:val="Normal"/>
    <w:next w:val="Normal"/>
    <w:autoRedefine/>
    <w:uiPriority w:val="39"/>
    <w:unhideWhenUsed/>
    <w:rsid w:val="00911C2C"/>
    <w:pPr>
      <w:tabs>
        <w:tab w:val="right" w:leader="dot" w:pos="9016"/>
      </w:tabs>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0F7160"/>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A1091F"/>
    <w:pPr>
      <w:spacing w:after="100"/>
    </w:pPr>
    <w:rPr>
      <w:b/>
      <w:bCs/>
    </w:r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Revision">
    <w:name w:val="Revision"/>
    <w:hidden/>
    <w:uiPriority w:val="99"/>
    <w:semiHidden/>
    <w:rsid w:val="000F7160"/>
    <w:pPr>
      <w:spacing w:after="0" w:line="240" w:lineRule="auto"/>
    </w:pPr>
  </w:style>
  <w:style w:type="paragraph" w:styleId="BalloonText">
    <w:name w:val="Balloon Text"/>
    <w:basedOn w:val="Normal"/>
    <w:link w:val="BalloonTextChar"/>
    <w:uiPriority w:val="99"/>
    <w:semiHidden/>
    <w:unhideWhenUsed/>
    <w:rsid w:val="000F71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160"/>
    <w:rPr>
      <w:rFonts w:ascii="Segoe UI" w:hAnsi="Segoe UI" w:cs="Segoe UI"/>
      <w:sz w:val="18"/>
      <w:szCs w:val="18"/>
    </w:rPr>
  </w:style>
  <w:style w:type="character" w:customStyle="1" w:styleId="Heading3Char">
    <w:name w:val="Heading 3 Char"/>
    <w:basedOn w:val="DefaultParagraphFont"/>
    <w:link w:val="Heading3"/>
    <w:uiPriority w:val="9"/>
    <w:semiHidden/>
    <w:rsid w:val="000F7160"/>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0F7160"/>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0F7160"/>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0F7160"/>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0F7160"/>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0F7160"/>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0F7160"/>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0F7160"/>
    <w:pPr>
      <w:spacing w:line="240" w:lineRule="auto"/>
    </w:pPr>
    <w:rPr>
      <w:b/>
      <w:bCs/>
      <w:smallCaps/>
      <w:color w:val="44546A" w:themeColor="text2"/>
    </w:rPr>
  </w:style>
  <w:style w:type="paragraph" w:styleId="Title">
    <w:name w:val="Title"/>
    <w:basedOn w:val="Normal"/>
    <w:next w:val="Normal"/>
    <w:link w:val="TitleChar"/>
    <w:uiPriority w:val="10"/>
    <w:qFormat/>
    <w:rsid w:val="000F716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F716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F7160"/>
    <w:pPr>
      <w:numPr>
        <w:ilvl w:val="1"/>
      </w:numPr>
      <w:spacing w:after="240" w:line="240" w:lineRule="auto"/>
    </w:pPr>
    <w:rPr>
      <w:rFonts w:asciiTheme="majorHAnsi" w:eastAsiaTheme="majorEastAsia" w:hAnsiTheme="majorHAnsi" w:cstheme="majorBidi"/>
      <w:color w:val="5B9BD5" w:themeColor="accent1"/>
    </w:rPr>
  </w:style>
  <w:style w:type="character" w:customStyle="1" w:styleId="SubtitleChar">
    <w:name w:val="Subtitle Char"/>
    <w:basedOn w:val="DefaultParagraphFont"/>
    <w:link w:val="Subtitle"/>
    <w:uiPriority w:val="11"/>
    <w:rsid w:val="000F7160"/>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0F7160"/>
    <w:rPr>
      <w:b/>
      <w:bCs/>
    </w:rPr>
  </w:style>
  <w:style w:type="character" w:styleId="Emphasis">
    <w:name w:val="Emphasis"/>
    <w:basedOn w:val="DefaultParagraphFont"/>
    <w:uiPriority w:val="20"/>
    <w:qFormat/>
    <w:rsid w:val="000F7160"/>
    <w:rPr>
      <w:i/>
      <w:iCs/>
    </w:rPr>
  </w:style>
  <w:style w:type="paragraph" w:styleId="Quote">
    <w:name w:val="Quote"/>
    <w:basedOn w:val="Normal"/>
    <w:next w:val="Normal"/>
    <w:link w:val="QuoteChar"/>
    <w:uiPriority w:val="29"/>
    <w:qFormat/>
    <w:rsid w:val="000F716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F7160"/>
    <w:rPr>
      <w:color w:val="44546A" w:themeColor="text2"/>
      <w:sz w:val="24"/>
      <w:szCs w:val="24"/>
    </w:rPr>
  </w:style>
  <w:style w:type="paragraph" w:styleId="IntenseQuote">
    <w:name w:val="Intense Quote"/>
    <w:basedOn w:val="Normal"/>
    <w:next w:val="Normal"/>
    <w:link w:val="IntenseQuoteChar"/>
    <w:uiPriority w:val="30"/>
    <w:qFormat/>
    <w:rsid w:val="000F716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F716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F7160"/>
    <w:rPr>
      <w:i/>
      <w:iCs/>
      <w:color w:val="595959" w:themeColor="text1" w:themeTint="A6"/>
    </w:rPr>
  </w:style>
  <w:style w:type="character" w:styleId="IntenseEmphasis">
    <w:name w:val="Intense Emphasis"/>
    <w:basedOn w:val="DefaultParagraphFont"/>
    <w:uiPriority w:val="21"/>
    <w:qFormat/>
    <w:rsid w:val="000F7160"/>
    <w:rPr>
      <w:b/>
      <w:bCs/>
      <w:i/>
      <w:iCs/>
    </w:rPr>
  </w:style>
  <w:style w:type="character" w:styleId="SubtleReference">
    <w:name w:val="Subtle Reference"/>
    <w:basedOn w:val="DefaultParagraphFont"/>
    <w:uiPriority w:val="31"/>
    <w:qFormat/>
    <w:rsid w:val="000F716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F7160"/>
    <w:rPr>
      <w:b/>
      <w:bCs/>
      <w:smallCaps/>
      <w:color w:val="44546A" w:themeColor="text2"/>
      <w:u w:val="single"/>
    </w:rPr>
  </w:style>
  <w:style w:type="character" w:styleId="BookTitle">
    <w:name w:val="Book Title"/>
    <w:basedOn w:val="DefaultParagraphFont"/>
    <w:uiPriority w:val="33"/>
    <w:qFormat/>
    <w:rsid w:val="000F7160"/>
    <w:rPr>
      <w:b/>
      <w:bCs/>
      <w:smallCaps/>
      <w:spacing w:val="10"/>
    </w:rPr>
  </w:style>
  <w:style w:type="paragraph" w:styleId="TOC3">
    <w:name w:val="toc 3"/>
    <w:basedOn w:val="Normal"/>
    <w:next w:val="Normal"/>
    <w:autoRedefine/>
    <w:uiPriority w:val="39"/>
    <w:unhideWhenUsed/>
    <w:rsid w:val="003B7779"/>
    <w:pPr>
      <w:spacing w:after="100"/>
      <w:ind w:left="440"/>
    </w:pPr>
    <w:rPr>
      <w:rFonts w:asciiTheme="minorHAnsi"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76779">
      <w:bodyDiv w:val="1"/>
      <w:marLeft w:val="0"/>
      <w:marRight w:val="0"/>
      <w:marTop w:val="0"/>
      <w:marBottom w:val="0"/>
      <w:divBdr>
        <w:top w:val="none" w:sz="0" w:space="0" w:color="auto"/>
        <w:left w:val="none" w:sz="0" w:space="0" w:color="auto"/>
        <w:bottom w:val="none" w:sz="0" w:space="0" w:color="auto"/>
        <w:right w:val="none" w:sz="0" w:space="0" w:color="auto"/>
      </w:divBdr>
    </w:div>
    <w:div w:id="474298403">
      <w:bodyDiv w:val="1"/>
      <w:marLeft w:val="0"/>
      <w:marRight w:val="0"/>
      <w:marTop w:val="0"/>
      <w:marBottom w:val="0"/>
      <w:divBdr>
        <w:top w:val="none" w:sz="0" w:space="0" w:color="auto"/>
        <w:left w:val="none" w:sz="0" w:space="0" w:color="auto"/>
        <w:bottom w:val="none" w:sz="0" w:space="0" w:color="auto"/>
        <w:right w:val="none" w:sz="0" w:space="0" w:color="auto"/>
      </w:divBdr>
    </w:div>
    <w:div w:id="618415645">
      <w:bodyDiv w:val="1"/>
      <w:marLeft w:val="0"/>
      <w:marRight w:val="0"/>
      <w:marTop w:val="0"/>
      <w:marBottom w:val="0"/>
      <w:divBdr>
        <w:top w:val="none" w:sz="0" w:space="0" w:color="auto"/>
        <w:left w:val="none" w:sz="0" w:space="0" w:color="auto"/>
        <w:bottom w:val="none" w:sz="0" w:space="0" w:color="auto"/>
        <w:right w:val="none" w:sz="0" w:space="0" w:color="auto"/>
      </w:divBdr>
    </w:div>
    <w:div w:id="1922911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158EE"/>
    <w:rsid w:val="00215FC5"/>
    <w:rsid w:val="003203C2"/>
    <w:rsid w:val="0034253E"/>
    <w:rsid w:val="0052211D"/>
    <w:rsid w:val="00531EF2"/>
    <w:rsid w:val="00656B5A"/>
    <w:rsid w:val="006739E4"/>
    <w:rsid w:val="008A5E8E"/>
    <w:rsid w:val="00A34C42"/>
    <w:rsid w:val="00BC1251"/>
    <w:rsid w:val="00C67429"/>
    <w:rsid w:val="00DB3A74"/>
    <w:rsid w:val="00EE7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93E89DDA46FF488FA09D851C8EA2F5F0">
    <w:name w:val="93E89DDA46FF488FA09D851C8EA2F5F0"/>
    <w:rPr>
      <w:lang w:val="en-US" w:eastAsia="en-US"/>
    </w:rPr>
  </w:style>
  <w:style w:type="paragraph" w:customStyle="1" w:styleId="88636248FEE54B0FB3C62DF291E47CB4">
    <w:name w:val="88636248FEE54B0FB3C62DF291E47CB4"/>
    <w:rsid w:val="006739E4"/>
    <w:rPr>
      <w:lang w:val="en-US" w:eastAsia="en-US"/>
    </w:rPr>
  </w:style>
  <w:style w:type="paragraph" w:customStyle="1" w:styleId="8BFDB55EDC434042B2189193318A6617">
    <w:name w:val="8BFDB55EDC434042B2189193318A6617"/>
    <w:rsid w:val="006739E4"/>
    <w:rPr>
      <w:lang w:val="en-US" w:eastAsia="en-US"/>
    </w:rPr>
  </w:style>
  <w:style w:type="paragraph" w:customStyle="1" w:styleId="6C02A27C2325470DB4661FC00F0B62C5">
    <w:name w:val="6C02A27C2325470DB4661FC00F0B62C5"/>
    <w:rsid w:val="006739E4"/>
    <w:rPr>
      <w:lang w:val="en-US" w:eastAsia="en-US"/>
    </w:rPr>
  </w:style>
  <w:style w:type="paragraph" w:customStyle="1" w:styleId="DE1281F1083D469D9DD7EDDD2BA2D5BE">
    <w:name w:val="DE1281F1083D469D9DD7EDDD2BA2D5BE"/>
    <w:rsid w:val="006739E4"/>
    <w:rPr>
      <w:lang w:val="en-US" w:eastAsia="en-US"/>
    </w:rPr>
  </w:style>
  <w:style w:type="paragraph" w:customStyle="1" w:styleId="06880658C3624F4CB1992478C38E1C8F">
    <w:name w:val="06880658C3624F4CB1992478C38E1C8F"/>
    <w:rsid w:val="006739E4"/>
    <w:rPr>
      <w:lang w:val="en-US" w:eastAsia="en-US"/>
    </w:rPr>
  </w:style>
  <w:style w:type="paragraph" w:customStyle="1" w:styleId="13F2C6ACF0E947EEA78CCE51DC736D21">
    <w:name w:val="13F2C6ACF0E947EEA78CCE51DC736D21"/>
    <w:rsid w:val="006739E4"/>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82A073-2177-4F49-8017-FB89F0B11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TotalTime>
  <Pages>17</Pages>
  <Words>2106</Words>
  <Characters>12009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name of the hhassignment</vt:lpstr>
    </vt:vector>
  </TitlesOfParts>
  <Company>University of Wales Trinity Saint David</Company>
  <LinksUpToDate>false</LinksUpToDate>
  <CharactersWithSpaces>14087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hhassignment</dc:title>
  <dc:subject>Reflection report</dc:subject>
  <dc:creator>Marie Pitson</dc:creator>
  <cp:keywords/>
  <dc:description/>
  <cp:lastModifiedBy>Mihai Popescu (1913526)</cp:lastModifiedBy>
  <cp:revision>14</cp:revision>
  <dcterms:created xsi:type="dcterms:W3CDTF">2020-02-02T19:20:00Z</dcterms:created>
  <dcterms:modified xsi:type="dcterms:W3CDTF">2020-02-20T18:11:00Z</dcterms:modified>
</cp:coreProperties>
</file>