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BCA83A" w14:textId="77777777" w:rsidR="00531794" w:rsidRPr="00531794" w:rsidRDefault="00531794" w:rsidP="00531794">
      <w:r w:rsidRPr="00531794">
        <w:t xml:space="preserve">1 – it is evident that the automatism defence is very outdated, we need the support for expert evidence to help using our understanding of human cognitions and there is </w:t>
      </w:r>
      <w:proofErr w:type="spellStart"/>
      <w:r w:rsidRPr="00531794">
        <w:t>not</w:t>
      </w:r>
      <w:proofErr w:type="spellEnd"/>
      <w:r w:rsidRPr="00531794">
        <w:t xml:space="preserve"> doubt that the evidence will be damning with the consistent improvement in research.</w:t>
      </w:r>
    </w:p>
    <w:p w14:paraId="408E9D79" w14:textId="77777777" w:rsidR="00531794" w:rsidRPr="00531794" w:rsidRDefault="00531794" w:rsidP="00531794">
      <w:r w:rsidRPr="00531794">
        <w:t xml:space="preserve">2 – the difference between the 2 is that one is internal factors and the other is based on external factors, internal being defined as ‘a disease of the mind’ the external being defined as ‘the defendant having no control’. Abolishing the difference between the 2 would help make the law around automatism more concise. </w:t>
      </w:r>
    </w:p>
    <w:p w14:paraId="41551419" w14:textId="77777777" w:rsidR="00191D3B" w:rsidRDefault="00191D3B"/>
    <w:p w14:paraId="312F2137" w14:textId="77777777" w:rsidR="00531794" w:rsidRPr="00531794" w:rsidRDefault="00531794" w:rsidP="00531794">
      <w:r w:rsidRPr="00531794">
        <w:t>Conformation from 2 doctors of the offenders state of mind is required. The question of unfitness to plead may be raised by the defence, prosecution or the judge. A special jury is brought to decide if the defendant is unfit to plead under the S.4 Criminal Procedure (insanity) Act 1964. Insanity is frequently defined as a lack of understanding of the illegality of a criminal act, or inability to conform to the law.</w:t>
      </w:r>
    </w:p>
    <w:p w14:paraId="393A03EA" w14:textId="77777777" w:rsidR="00531794" w:rsidRDefault="00531794"/>
    <w:sectPr w:rsidR="005317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794"/>
    <w:rsid w:val="00191D3B"/>
    <w:rsid w:val="00336B9F"/>
    <w:rsid w:val="00531794"/>
    <w:rsid w:val="005A02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8B3BC"/>
  <w15:chartTrackingRefBased/>
  <w15:docId w15:val="{51371E29-A6F3-4B77-96E8-6690D6DED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7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17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17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17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17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17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7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7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7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7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17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17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17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17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17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17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17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1794"/>
    <w:rPr>
      <w:rFonts w:eastAsiaTheme="majorEastAsia" w:cstheme="majorBidi"/>
      <w:color w:val="272727" w:themeColor="text1" w:themeTint="D8"/>
    </w:rPr>
  </w:style>
  <w:style w:type="paragraph" w:styleId="Title">
    <w:name w:val="Title"/>
    <w:basedOn w:val="Normal"/>
    <w:next w:val="Normal"/>
    <w:link w:val="TitleChar"/>
    <w:uiPriority w:val="10"/>
    <w:qFormat/>
    <w:rsid w:val="005317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7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7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7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794"/>
    <w:pPr>
      <w:spacing w:before="160"/>
      <w:jc w:val="center"/>
    </w:pPr>
    <w:rPr>
      <w:i/>
      <w:iCs/>
      <w:color w:val="404040" w:themeColor="text1" w:themeTint="BF"/>
    </w:rPr>
  </w:style>
  <w:style w:type="character" w:customStyle="1" w:styleId="QuoteChar">
    <w:name w:val="Quote Char"/>
    <w:basedOn w:val="DefaultParagraphFont"/>
    <w:link w:val="Quote"/>
    <w:uiPriority w:val="29"/>
    <w:rsid w:val="00531794"/>
    <w:rPr>
      <w:i/>
      <w:iCs/>
      <w:color w:val="404040" w:themeColor="text1" w:themeTint="BF"/>
    </w:rPr>
  </w:style>
  <w:style w:type="paragraph" w:styleId="ListParagraph">
    <w:name w:val="List Paragraph"/>
    <w:basedOn w:val="Normal"/>
    <w:uiPriority w:val="34"/>
    <w:qFormat/>
    <w:rsid w:val="00531794"/>
    <w:pPr>
      <w:ind w:left="720"/>
      <w:contextualSpacing/>
    </w:pPr>
  </w:style>
  <w:style w:type="character" w:styleId="IntenseEmphasis">
    <w:name w:val="Intense Emphasis"/>
    <w:basedOn w:val="DefaultParagraphFont"/>
    <w:uiPriority w:val="21"/>
    <w:qFormat/>
    <w:rsid w:val="00531794"/>
    <w:rPr>
      <w:i/>
      <w:iCs/>
      <w:color w:val="0F4761" w:themeColor="accent1" w:themeShade="BF"/>
    </w:rPr>
  </w:style>
  <w:style w:type="paragraph" w:styleId="IntenseQuote">
    <w:name w:val="Intense Quote"/>
    <w:basedOn w:val="Normal"/>
    <w:next w:val="Normal"/>
    <w:link w:val="IntenseQuoteChar"/>
    <w:uiPriority w:val="30"/>
    <w:qFormat/>
    <w:rsid w:val="005317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794"/>
    <w:rPr>
      <w:i/>
      <w:iCs/>
      <w:color w:val="0F4761" w:themeColor="accent1" w:themeShade="BF"/>
    </w:rPr>
  </w:style>
  <w:style w:type="character" w:styleId="IntenseReference">
    <w:name w:val="Intense Reference"/>
    <w:basedOn w:val="DefaultParagraphFont"/>
    <w:uiPriority w:val="32"/>
    <w:qFormat/>
    <w:rsid w:val="005317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796014">
      <w:bodyDiv w:val="1"/>
      <w:marLeft w:val="0"/>
      <w:marRight w:val="0"/>
      <w:marTop w:val="0"/>
      <w:marBottom w:val="0"/>
      <w:divBdr>
        <w:top w:val="none" w:sz="0" w:space="0" w:color="auto"/>
        <w:left w:val="none" w:sz="0" w:space="0" w:color="auto"/>
        <w:bottom w:val="none" w:sz="0" w:space="0" w:color="auto"/>
        <w:right w:val="none" w:sz="0" w:space="0" w:color="auto"/>
      </w:divBdr>
    </w:div>
    <w:div w:id="1546062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149</Words>
  <Characters>851</Characters>
  <Application>Microsoft Office Word</Application>
  <DocSecurity>0</DocSecurity>
  <Lines>7</Lines>
  <Paragraphs>1</Paragraphs>
  <ScaleCrop>false</ScaleCrop>
  <Company>University of Wales Trinity Saint David</Company>
  <LinksUpToDate>false</LinksUpToDate>
  <CharactersWithSpaces>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2024-12-05T15:39:00Z</dcterms:created>
  <dcterms:modified xsi:type="dcterms:W3CDTF">2024-12-05T15:40:00Z</dcterms:modified>
</cp:coreProperties>
</file>