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31E8A" w14:textId="77777777" w:rsidR="000D01B0" w:rsidRPr="00ED02AE" w:rsidRDefault="00ED02AE">
      <w:pPr>
        <w:rPr>
          <w:b/>
          <w:sz w:val="28"/>
          <w:szCs w:val="28"/>
        </w:rPr>
      </w:pPr>
      <w:r w:rsidRPr="00ED02AE">
        <w:rPr>
          <w:b/>
          <w:sz w:val="28"/>
          <w:szCs w:val="28"/>
        </w:rPr>
        <w:t>BA Questions for Presentations</w:t>
      </w:r>
    </w:p>
    <w:p w14:paraId="60D776A9" w14:textId="77777777" w:rsidR="00ED02AE" w:rsidRPr="00ED02AE" w:rsidRDefault="00941ED4">
      <w:pPr>
        <w:rPr>
          <w:b/>
          <w:sz w:val="28"/>
          <w:szCs w:val="28"/>
        </w:rPr>
      </w:pPr>
      <w:r>
        <w:rPr>
          <w:b/>
          <w:sz w:val="28"/>
          <w:szCs w:val="28"/>
        </w:rPr>
        <w:t>Training</w:t>
      </w:r>
    </w:p>
    <w:p w14:paraId="4CD9B5B2" w14:textId="77777777" w:rsidR="00941ED4" w:rsidRPr="00941ED4" w:rsidRDefault="00941ED4">
      <w:pPr>
        <w:rPr>
          <w:sz w:val="24"/>
          <w:szCs w:val="24"/>
        </w:rPr>
      </w:pPr>
      <w:r w:rsidRPr="00941ED4">
        <w:rPr>
          <w:sz w:val="24"/>
          <w:szCs w:val="24"/>
        </w:rPr>
        <w:t>Using 3 definitions, explain the difference between training and development</w:t>
      </w:r>
    </w:p>
    <w:p w14:paraId="571C40FC" w14:textId="77777777" w:rsidR="00941ED4" w:rsidRPr="00941ED4" w:rsidRDefault="00941ED4">
      <w:pPr>
        <w:rPr>
          <w:sz w:val="24"/>
          <w:szCs w:val="24"/>
        </w:rPr>
      </w:pPr>
      <w:r w:rsidRPr="00941ED4">
        <w:rPr>
          <w:sz w:val="24"/>
          <w:szCs w:val="24"/>
        </w:rPr>
        <w:t>How have changes in customer expectations affected Tesco and their need to train staff?</w:t>
      </w:r>
    </w:p>
    <w:p w14:paraId="71F5DCC9" w14:textId="0BE243CA" w:rsidR="00941ED4" w:rsidRPr="00941ED4" w:rsidRDefault="00941ED4">
      <w:pPr>
        <w:rPr>
          <w:sz w:val="24"/>
          <w:szCs w:val="24"/>
        </w:rPr>
      </w:pPr>
      <w:r w:rsidRPr="00941ED4">
        <w:rPr>
          <w:sz w:val="24"/>
          <w:szCs w:val="24"/>
        </w:rPr>
        <w:t xml:space="preserve">Analyse Tesco’s </w:t>
      </w:r>
      <w:r w:rsidR="009C21F9">
        <w:rPr>
          <w:sz w:val="24"/>
          <w:szCs w:val="24"/>
        </w:rPr>
        <w:t xml:space="preserve">and another organisations </w:t>
      </w:r>
      <w:r w:rsidRPr="00941ED4">
        <w:rPr>
          <w:sz w:val="24"/>
          <w:szCs w:val="24"/>
        </w:rPr>
        <w:t>methods of developing their employees including the strengths and weaknesses</w:t>
      </w:r>
    </w:p>
    <w:p w14:paraId="0023F1AD" w14:textId="77777777" w:rsidR="00941ED4" w:rsidRPr="00941ED4" w:rsidRDefault="00941ED4">
      <w:pPr>
        <w:rPr>
          <w:sz w:val="24"/>
          <w:szCs w:val="24"/>
        </w:rPr>
      </w:pPr>
      <w:r w:rsidRPr="00941ED4">
        <w:rPr>
          <w:sz w:val="24"/>
          <w:szCs w:val="24"/>
        </w:rPr>
        <w:t>What is Tesco’s training programme and what are the benefits in terms of return on investing in training?</w:t>
      </w:r>
    </w:p>
    <w:sectPr w:rsidR="00941ED4" w:rsidRPr="00941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2AE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4F4B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1ED4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1F9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A5F18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02AE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C24A8"/>
  <w15:chartTrackingRefBased/>
  <w15:docId w15:val="{1D8A9EB0-D201-4F41-8FF5-53718B63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2019-02-09T13:35:00Z</cp:lastPrinted>
  <dcterms:created xsi:type="dcterms:W3CDTF">2021-11-10T08:15:00Z</dcterms:created>
  <dcterms:modified xsi:type="dcterms:W3CDTF">2021-11-10T08:15:00Z</dcterms:modified>
</cp:coreProperties>
</file>