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0D00" w:rsidRPr="00C511B4" w:rsidRDefault="002866D5">
      <w:pPr>
        <w:rPr>
          <w:b/>
          <w:sz w:val="28"/>
        </w:rPr>
      </w:pPr>
      <w:r>
        <w:rPr>
          <w:noProof/>
          <w:lang w:eastAsia="en-GB"/>
        </w:rPr>
        <w:drawing>
          <wp:anchor distT="0" distB="0" distL="114300" distR="114300" simplePos="0" relativeHeight="251659264" behindDoc="1" locked="0" layoutInCell="1" allowOverlap="1">
            <wp:simplePos x="0" y="0"/>
            <wp:positionH relativeFrom="margin">
              <wp:align>center</wp:align>
            </wp:positionH>
            <wp:positionV relativeFrom="paragraph">
              <wp:posOffset>0</wp:posOffset>
            </wp:positionV>
            <wp:extent cx="4743450" cy="1574165"/>
            <wp:effectExtent l="0" t="0" r="0" b="6985"/>
            <wp:wrapTight wrapText="bothSides">
              <wp:wrapPolygon edited="0">
                <wp:start x="0" y="0"/>
                <wp:lineTo x="0" y="21434"/>
                <wp:lineTo x="21513" y="21434"/>
                <wp:lineTo x="21513" y="0"/>
                <wp:lineTo x="0" y="0"/>
              </wp:wrapPolygon>
            </wp:wrapTight>
            <wp:docPr id="4" name="Picture 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43450" cy="15741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25EF9" w:rsidRDefault="00625EF9">
      <w:pPr>
        <w:rPr>
          <w:b/>
          <w:sz w:val="28"/>
        </w:rPr>
      </w:pPr>
    </w:p>
    <w:p w:rsidR="00625EF9" w:rsidRDefault="00625EF9">
      <w:pPr>
        <w:rPr>
          <w:b/>
          <w:sz w:val="28"/>
        </w:rPr>
      </w:pPr>
    </w:p>
    <w:p w:rsidR="00625EF9" w:rsidRDefault="00625EF9">
      <w:pPr>
        <w:rPr>
          <w:b/>
          <w:sz w:val="28"/>
        </w:rPr>
      </w:pPr>
    </w:p>
    <w:p w:rsidR="00625EF9" w:rsidRDefault="00625EF9">
      <w:pPr>
        <w:rPr>
          <w:b/>
          <w:sz w:val="28"/>
        </w:rPr>
      </w:pPr>
    </w:p>
    <w:p w:rsidR="00625EF9" w:rsidRDefault="00625EF9">
      <w:pPr>
        <w:rPr>
          <w:b/>
          <w:sz w:val="28"/>
        </w:rPr>
      </w:pPr>
    </w:p>
    <w:p w:rsidR="00625EF9" w:rsidRDefault="00625EF9" w:rsidP="00625EF9">
      <w:pPr>
        <w:jc w:val="center"/>
        <w:rPr>
          <w:b/>
          <w:sz w:val="40"/>
        </w:rPr>
      </w:pPr>
    </w:p>
    <w:p w:rsidR="00625EF9" w:rsidRDefault="00625EF9" w:rsidP="00625EF9">
      <w:pPr>
        <w:jc w:val="center"/>
        <w:rPr>
          <w:b/>
          <w:sz w:val="40"/>
        </w:rPr>
      </w:pPr>
      <w:r w:rsidRPr="00625EF9">
        <w:rPr>
          <w:b/>
          <w:sz w:val="40"/>
        </w:rPr>
        <w:t>Project planning</w:t>
      </w:r>
    </w:p>
    <w:p w:rsidR="00625EF9" w:rsidRPr="00625EF9" w:rsidRDefault="00625EF9" w:rsidP="00625EF9">
      <w:pPr>
        <w:jc w:val="center"/>
        <w:rPr>
          <w:b/>
          <w:sz w:val="40"/>
        </w:rPr>
      </w:pPr>
      <w:r>
        <w:rPr>
          <w:b/>
          <w:sz w:val="40"/>
        </w:rPr>
        <w:t xml:space="preserve">Management, Innovation and Sustainability </w:t>
      </w:r>
    </w:p>
    <w:p w:rsidR="00625EF9" w:rsidRDefault="00625EF9" w:rsidP="00625EF9">
      <w:pPr>
        <w:jc w:val="center"/>
        <w:rPr>
          <w:b/>
          <w:sz w:val="36"/>
        </w:rPr>
      </w:pPr>
      <w:r w:rsidRPr="00625EF9">
        <w:rPr>
          <w:b/>
          <w:sz w:val="36"/>
        </w:rPr>
        <w:t>M5X01176</w:t>
      </w:r>
    </w:p>
    <w:p w:rsidR="00625EF9" w:rsidRPr="00625EF9" w:rsidRDefault="00625EF9" w:rsidP="00625EF9">
      <w:pPr>
        <w:jc w:val="center"/>
        <w:rPr>
          <w:b/>
          <w:sz w:val="36"/>
        </w:rPr>
      </w:pPr>
    </w:p>
    <w:p w:rsidR="00625EF9" w:rsidRPr="00625EF9" w:rsidRDefault="00625EF9" w:rsidP="00625EF9">
      <w:pPr>
        <w:jc w:val="center"/>
        <w:rPr>
          <w:b/>
          <w:sz w:val="40"/>
        </w:rPr>
      </w:pPr>
      <w:r w:rsidRPr="00625EF9">
        <w:rPr>
          <w:b/>
          <w:sz w:val="40"/>
        </w:rPr>
        <w:t>Wesley Patrick</w:t>
      </w:r>
    </w:p>
    <w:p w:rsidR="00625EF9" w:rsidRDefault="00625EF9" w:rsidP="00625EF9">
      <w:pPr>
        <w:jc w:val="center"/>
        <w:rPr>
          <w:b/>
          <w:sz w:val="32"/>
        </w:rPr>
      </w:pPr>
      <w:r w:rsidRPr="00625EF9">
        <w:rPr>
          <w:b/>
          <w:sz w:val="32"/>
        </w:rPr>
        <w:t>1701708</w:t>
      </w:r>
    </w:p>
    <w:p w:rsidR="00625EF9" w:rsidRPr="00625EF9" w:rsidRDefault="00625EF9" w:rsidP="00625EF9">
      <w:pPr>
        <w:jc w:val="center"/>
        <w:rPr>
          <w:b/>
          <w:sz w:val="32"/>
        </w:rPr>
      </w:pPr>
    </w:p>
    <w:p w:rsidR="00625EF9" w:rsidRDefault="00625EF9" w:rsidP="00625EF9">
      <w:pPr>
        <w:jc w:val="center"/>
        <w:rPr>
          <w:b/>
          <w:sz w:val="32"/>
        </w:rPr>
      </w:pPr>
      <w:r w:rsidRPr="00625EF9">
        <w:rPr>
          <w:b/>
          <w:sz w:val="32"/>
        </w:rPr>
        <w:t>BEng Motorcycle Engineering</w:t>
      </w:r>
    </w:p>
    <w:p w:rsidR="00625EF9" w:rsidRPr="00625EF9" w:rsidRDefault="00625EF9" w:rsidP="00625EF9">
      <w:pPr>
        <w:jc w:val="center"/>
        <w:rPr>
          <w:b/>
          <w:sz w:val="32"/>
        </w:rPr>
      </w:pPr>
    </w:p>
    <w:p w:rsidR="00625EF9" w:rsidRDefault="00625EF9" w:rsidP="00625EF9">
      <w:pPr>
        <w:jc w:val="center"/>
        <w:rPr>
          <w:b/>
          <w:sz w:val="32"/>
        </w:rPr>
      </w:pPr>
      <w:r w:rsidRPr="00625EF9">
        <w:rPr>
          <w:b/>
          <w:sz w:val="32"/>
        </w:rPr>
        <w:t>25</w:t>
      </w:r>
      <w:r w:rsidRPr="00625EF9">
        <w:rPr>
          <w:b/>
          <w:sz w:val="32"/>
          <w:vertAlign w:val="superscript"/>
        </w:rPr>
        <w:t>th</w:t>
      </w:r>
      <w:r w:rsidRPr="00625EF9">
        <w:rPr>
          <w:b/>
          <w:sz w:val="32"/>
        </w:rPr>
        <w:t xml:space="preserve"> November 2019</w:t>
      </w:r>
    </w:p>
    <w:p w:rsidR="00625EF9" w:rsidRPr="00625EF9" w:rsidRDefault="00625EF9" w:rsidP="00625EF9">
      <w:pPr>
        <w:jc w:val="center"/>
        <w:rPr>
          <w:b/>
          <w:sz w:val="32"/>
        </w:rPr>
      </w:pPr>
    </w:p>
    <w:p w:rsidR="00625EF9" w:rsidRDefault="00625EF9">
      <w:pPr>
        <w:rPr>
          <w:b/>
          <w:sz w:val="28"/>
        </w:rPr>
      </w:pPr>
    </w:p>
    <w:p w:rsidR="00625EF9" w:rsidRDefault="00625EF9">
      <w:pPr>
        <w:rPr>
          <w:b/>
          <w:sz w:val="28"/>
        </w:rPr>
      </w:pPr>
    </w:p>
    <w:p w:rsidR="00625EF9" w:rsidRDefault="00625EF9">
      <w:pPr>
        <w:rPr>
          <w:b/>
          <w:sz w:val="28"/>
        </w:rPr>
      </w:pPr>
    </w:p>
    <w:p w:rsidR="00625EF9" w:rsidRDefault="00625EF9">
      <w:pPr>
        <w:rPr>
          <w:b/>
          <w:sz w:val="28"/>
        </w:rPr>
      </w:pPr>
    </w:p>
    <w:p w:rsidR="00625EF9" w:rsidRDefault="00625EF9">
      <w:pPr>
        <w:rPr>
          <w:b/>
          <w:sz w:val="28"/>
        </w:rPr>
      </w:pPr>
    </w:p>
    <w:p w:rsidR="00625EF9" w:rsidRDefault="00625EF9" w:rsidP="00DF6E3A">
      <w:pPr>
        <w:pStyle w:val="TOCHeading"/>
      </w:pPr>
    </w:p>
    <w:p w:rsidR="00DF6E3A" w:rsidRDefault="00DF6E3A" w:rsidP="00DF6E3A">
      <w:pPr>
        <w:rPr>
          <w:lang w:val="en-US"/>
        </w:rPr>
      </w:pPr>
    </w:p>
    <w:p w:rsidR="00DF6E3A" w:rsidRDefault="00DF6E3A" w:rsidP="00DF6E3A">
      <w:pPr>
        <w:rPr>
          <w:lang w:val="en-US"/>
        </w:rPr>
      </w:pPr>
    </w:p>
    <w:p w:rsidR="00DF6E3A" w:rsidRDefault="00DF6E3A" w:rsidP="00DF6E3A">
      <w:pPr>
        <w:rPr>
          <w:lang w:val="en-US"/>
        </w:rPr>
      </w:pPr>
    </w:p>
    <w:p w:rsidR="00DF6E3A" w:rsidRDefault="00DF6E3A" w:rsidP="00DF6E3A">
      <w:pPr>
        <w:rPr>
          <w:lang w:val="en-US"/>
        </w:rPr>
      </w:pPr>
    </w:p>
    <w:p w:rsidR="00DF6E3A" w:rsidRDefault="00DF6E3A" w:rsidP="00DF6E3A">
      <w:pPr>
        <w:rPr>
          <w:lang w:val="en-US"/>
        </w:rPr>
      </w:pPr>
    </w:p>
    <w:p w:rsidR="00DF6E3A" w:rsidRDefault="00DF6E3A" w:rsidP="00DF6E3A">
      <w:pPr>
        <w:rPr>
          <w:lang w:val="en-US"/>
        </w:rPr>
      </w:pPr>
    </w:p>
    <w:p w:rsidR="00DF6E3A" w:rsidRPr="00DF6E3A" w:rsidRDefault="00DF6E3A" w:rsidP="00DF6E3A">
      <w:pPr>
        <w:rPr>
          <w:lang w:val="en-US"/>
        </w:rPr>
      </w:pPr>
    </w:p>
    <w:sdt>
      <w:sdtPr>
        <w:id w:val="-15832060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F6E3A" w:rsidRDefault="00DF6E3A">
          <w:pPr>
            <w:pStyle w:val="TOCHeading"/>
          </w:pPr>
          <w:r>
            <w:t>Contents</w:t>
          </w:r>
        </w:p>
        <w:p w:rsidR="00DF6E3A" w:rsidRDefault="00DF6E3A">
          <w:pPr>
            <w:pStyle w:val="TOC1"/>
            <w:tabs>
              <w:tab w:val="right" w:leader="dot" w:pos="9016"/>
            </w:tabs>
            <w:rPr>
              <w:noProof/>
            </w:rPr>
          </w:pPr>
          <w:r>
            <w:fldChar w:fldCharType="begin"/>
          </w:r>
          <w:r>
            <w:instrText xml:space="preserve"> TOC \o "1-3" \h \z \u </w:instrText>
          </w:r>
          <w:r>
            <w:fldChar w:fldCharType="separate"/>
          </w:r>
          <w:hyperlink w:anchor="_Toc25549328" w:history="1">
            <w:r w:rsidRPr="00093AFD">
              <w:rPr>
                <w:rStyle w:val="Hyperlink"/>
                <w:noProof/>
              </w:rPr>
              <w:t>Abstract</w:t>
            </w:r>
            <w:r>
              <w:rPr>
                <w:noProof/>
                <w:webHidden/>
              </w:rPr>
              <w:tab/>
            </w:r>
            <w:r>
              <w:rPr>
                <w:noProof/>
                <w:webHidden/>
              </w:rPr>
              <w:fldChar w:fldCharType="begin"/>
            </w:r>
            <w:r>
              <w:rPr>
                <w:noProof/>
                <w:webHidden/>
              </w:rPr>
              <w:instrText xml:space="preserve"> PAGEREF _Toc25549328 \h </w:instrText>
            </w:r>
            <w:r>
              <w:rPr>
                <w:noProof/>
                <w:webHidden/>
              </w:rPr>
            </w:r>
            <w:r>
              <w:rPr>
                <w:noProof/>
                <w:webHidden/>
              </w:rPr>
              <w:fldChar w:fldCharType="separate"/>
            </w:r>
            <w:r w:rsidR="00052104">
              <w:rPr>
                <w:noProof/>
                <w:webHidden/>
              </w:rPr>
              <w:t>2</w:t>
            </w:r>
            <w:r>
              <w:rPr>
                <w:noProof/>
                <w:webHidden/>
              </w:rPr>
              <w:fldChar w:fldCharType="end"/>
            </w:r>
          </w:hyperlink>
        </w:p>
        <w:p w:rsidR="00DF6E3A" w:rsidRDefault="00DF6E3A">
          <w:pPr>
            <w:pStyle w:val="TOC1"/>
            <w:tabs>
              <w:tab w:val="right" w:leader="dot" w:pos="9016"/>
            </w:tabs>
            <w:rPr>
              <w:noProof/>
            </w:rPr>
          </w:pPr>
          <w:hyperlink w:anchor="_Toc25549329" w:history="1">
            <w:r w:rsidRPr="00093AFD">
              <w:rPr>
                <w:rStyle w:val="Hyperlink"/>
                <w:noProof/>
              </w:rPr>
              <w:t>Team members</w:t>
            </w:r>
            <w:r>
              <w:rPr>
                <w:noProof/>
                <w:webHidden/>
              </w:rPr>
              <w:tab/>
            </w:r>
            <w:r>
              <w:rPr>
                <w:noProof/>
                <w:webHidden/>
              </w:rPr>
              <w:fldChar w:fldCharType="begin"/>
            </w:r>
            <w:r>
              <w:rPr>
                <w:noProof/>
                <w:webHidden/>
              </w:rPr>
              <w:instrText xml:space="preserve"> PAGEREF _Toc25549329 \h </w:instrText>
            </w:r>
            <w:r>
              <w:rPr>
                <w:noProof/>
                <w:webHidden/>
              </w:rPr>
            </w:r>
            <w:r>
              <w:rPr>
                <w:noProof/>
                <w:webHidden/>
              </w:rPr>
              <w:fldChar w:fldCharType="separate"/>
            </w:r>
            <w:r w:rsidR="00052104">
              <w:rPr>
                <w:noProof/>
                <w:webHidden/>
              </w:rPr>
              <w:t>3</w:t>
            </w:r>
            <w:r>
              <w:rPr>
                <w:noProof/>
                <w:webHidden/>
              </w:rPr>
              <w:fldChar w:fldCharType="end"/>
            </w:r>
          </w:hyperlink>
        </w:p>
        <w:p w:rsidR="00DF6E3A" w:rsidRDefault="00DF6E3A">
          <w:pPr>
            <w:pStyle w:val="TOC1"/>
            <w:tabs>
              <w:tab w:val="right" w:leader="dot" w:pos="9016"/>
            </w:tabs>
            <w:rPr>
              <w:noProof/>
            </w:rPr>
          </w:pPr>
          <w:hyperlink w:anchor="_Toc25549330" w:history="1">
            <w:r w:rsidRPr="00093AFD">
              <w:rPr>
                <w:rStyle w:val="Hyperlink"/>
                <w:noProof/>
              </w:rPr>
              <w:t>Group tasks</w:t>
            </w:r>
            <w:r>
              <w:rPr>
                <w:noProof/>
                <w:webHidden/>
              </w:rPr>
              <w:tab/>
            </w:r>
            <w:r>
              <w:rPr>
                <w:noProof/>
                <w:webHidden/>
              </w:rPr>
              <w:fldChar w:fldCharType="begin"/>
            </w:r>
            <w:r>
              <w:rPr>
                <w:noProof/>
                <w:webHidden/>
              </w:rPr>
              <w:instrText xml:space="preserve"> PAGEREF _Toc25549330 \h </w:instrText>
            </w:r>
            <w:r>
              <w:rPr>
                <w:noProof/>
                <w:webHidden/>
              </w:rPr>
            </w:r>
            <w:r>
              <w:rPr>
                <w:noProof/>
                <w:webHidden/>
              </w:rPr>
              <w:fldChar w:fldCharType="separate"/>
            </w:r>
            <w:r w:rsidR="00052104">
              <w:rPr>
                <w:noProof/>
                <w:webHidden/>
              </w:rPr>
              <w:t>4</w:t>
            </w:r>
            <w:r>
              <w:rPr>
                <w:noProof/>
                <w:webHidden/>
              </w:rPr>
              <w:fldChar w:fldCharType="end"/>
            </w:r>
          </w:hyperlink>
        </w:p>
        <w:p w:rsidR="00DF6E3A" w:rsidRDefault="00DF6E3A">
          <w:pPr>
            <w:pStyle w:val="TOC1"/>
            <w:tabs>
              <w:tab w:val="right" w:leader="dot" w:pos="9016"/>
            </w:tabs>
            <w:rPr>
              <w:noProof/>
            </w:rPr>
          </w:pPr>
          <w:hyperlink w:anchor="_Toc25549331" w:history="1">
            <w:r w:rsidRPr="00093AFD">
              <w:rPr>
                <w:rStyle w:val="Hyperlink"/>
                <w:noProof/>
              </w:rPr>
              <w:t>Personal tasks</w:t>
            </w:r>
            <w:r>
              <w:rPr>
                <w:noProof/>
                <w:webHidden/>
              </w:rPr>
              <w:tab/>
            </w:r>
            <w:r>
              <w:rPr>
                <w:noProof/>
                <w:webHidden/>
              </w:rPr>
              <w:fldChar w:fldCharType="begin"/>
            </w:r>
            <w:r>
              <w:rPr>
                <w:noProof/>
                <w:webHidden/>
              </w:rPr>
              <w:instrText xml:space="preserve"> PAGEREF _Toc25549331 \h </w:instrText>
            </w:r>
            <w:r>
              <w:rPr>
                <w:noProof/>
                <w:webHidden/>
              </w:rPr>
            </w:r>
            <w:r>
              <w:rPr>
                <w:noProof/>
                <w:webHidden/>
              </w:rPr>
              <w:fldChar w:fldCharType="separate"/>
            </w:r>
            <w:r w:rsidR="00052104">
              <w:rPr>
                <w:noProof/>
                <w:webHidden/>
              </w:rPr>
              <w:t>5</w:t>
            </w:r>
            <w:r>
              <w:rPr>
                <w:noProof/>
                <w:webHidden/>
              </w:rPr>
              <w:fldChar w:fldCharType="end"/>
            </w:r>
          </w:hyperlink>
        </w:p>
        <w:p w:rsidR="00DF6E3A" w:rsidRDefault="00DF6E3A">
          <w:pPr>
            <w:pStyle w:val="TOC1"/>
            <w:tabs>
              <w:tab w:val="right" w:leader="dot" w:pos="9016"/>
            </w:tabs>
            <w:rPr>
              <w:noProof/>
            </w:rPr>
          </w:pPr>
          <w:hyperlink w:anchor="_Toc25549332" w:history="1">
            <w:r w:rsidRPr="00093AFD">
              <w:rPr>
                <w:rStyle w:val="Hyperlink"/>
                <w:noProof/>
              </w:rPr>
              <w:t>Significant milestones</w:t>
            </w:r>
            <w:r>
              <w:rPr>
                <w:noProof/>
                <w:webHidden/>
              </w:rPr>
              <w:tab/>
            </w:r>
            <w:r>
              <w:rPr>
                <w:noProof/>
                <w:webHidden/>
              </w:rPr>
              <w:fldChar w:fldCharType="begin"/>
            </w:r>
            <w:r>
              <w:rPr>
                <w:noProof/>
                <w:webHidden/>
              </w:rPr>
              <w:instrText xml:space="preserve"> PAGEREF _Toc25549332 \h </w:instrText>
            </w:r>
            <w:r>
              <w:rPr>
                <w:noProof/>
                <w:webHidden/>
              </w:rPr>
            </w:r>
            <w:r>
              <w:rPr>
                <w:noProof/>
                <w:webHidden/>
              </w:rPr>
              <w:fldChar w:fldCharType="separate"/>
            </w:r>
            <w:r w:rsidR="00052104">
              <w:rPr>
                <w:noProof/>
                <w:webHidden/>
              </w:rPr>
              <w:t>6</w:t>
            </w:r>
            <w:r>
              <w:rPr>
                <w:noProof/>
                <w:webHidden/>
              </w:rPr>
              <w:fldChar w:fldCharType="end"/>
            </w:r>
          </w:hyperlink>
        </w:p>
        <w:p w:rsidR="00DF6E3A" w:rsidRDefault="00DF6E3A">
          <w:pPr>
            <w:pStyle w:val="TOC1"/>
            <w:tabs>
              <w:tab w:val="right" w:leader="dot" w:pos="9016"/>
            </w:tabs>
            <w:rPr>
              <w:noProof/>
            </w:rPr>
          </w:pPr>
          <w:hyperlink w:anchor="_Toc25549333" w:history="1">
            <w:r w:rsidRPr="00093AFD">
              <w:rPr>
                <w:rStyle w:val="Hyperlink"/>
                <w:noProof/>
              </w:rPr>
              <w:t>Areas of concern</w:t>
            </w:r>
            <w:r>
              <w:rPr>
                <w:noProof/>
                <w:webHidden/>
              </w:rPr>
              <w:tab/>
            </w:r>
            <w:r>
              <w:rPr>
                <w:noProof/>
                <w:webHidden/>
              </w:rPr>
              <w:fldChar w:fldCharType="begin"/>
            </w:r>
            <w:r>
              <w:rPr>
                <w:noProof/>
                <w:webHidden/>
              </w:rPr>
              <w:instrText xml:space="preserve"> PAGEREF _Toc25549333 \h </w:instrText>
            </w:r>
            <w:r>
              <w:rPr>
                <w:noProof/>
                <w:webHidden/>
              </w:rPr>
            </w:r>
            <w:r>
              <w:rPr>
                <w:noProof/>
                <w:webHidden/>
              </w:rPr>
              <w:fldChar w:fldCharType="separate"/>
            </w:r>
            <w:r w:rsidR="00052104">
              <w:rPr>
                <w:noProof/>
                <w:webHidden/>
              </w:rPr>
              <w:t>7</w:t>
            </w:r>
            <w:r>
              <w:rPr>
                <w:noProof/>
                <w:webHidden/>
              </w:rPr>
              <w:fldChar w:fldCharType="end"/>
            </w:r>
          </w:hyperlink>
        </w:p>
        <w:p w:rsidR="00DF6E3A" w:rsidRDefault="00DF6E3A">
          <w:pPr>
            <w:pStyle w:val="TOC1"/>
            <w:tabs>
              <w:tab w:val="right" w:leader="dot" w:pos="9016"/>
            </w:tabs>
            <w:rPr>
              <w:noProof/>
            </w:rPr>
          </w:pPr>
          <w:hyperlink w:anchor="_Toc25549334" w:history="1">
            <w:r w:rsidRPr="00093AFD">
              <w:rPr>
                <w:rStyle w:val="Hyperlink"/>
                <w:noProof/>
              </w:rPr>
              <w:t>Gantt chart</w:t>
            </w:r>
            <w:r>
              <w:rPr>
                <w:noProof/>
                <w:webHidden/>
              </w:rPr>
              <w:tab/>
            </w:r>
            <w:r>
              <w:rPr>
                <w:noProof/>
                <w:webHidden/>
              </w:rPr>
              <w:fldChar w:fldCharType="begin"/>
            </w:r>
            <w:r>
              <w:rPr>
                <w:noProof/>
                <w:webHidden/>
              </w:rPr>
              <w:instrText xml:space="preserve"> PAGEREF _Toc25549334 \h </w:instrText>
            </w:r>
            <w:r>
              <w:rPr>
                <w:noProof/>
                <w:webHidden/>
              </w:rPr>
            </w:r>
            <w:r>
              <w:rPr>
                <w:noProof/>
                <w:webHidden/>
              </w:rPr>
              <w:fldChar w:fldCharType="separate"/>
            </w:r>
            <w:r w:rsidR="00052104">
              <w:rPr>
                <w:noProof/>
                <w:webHidden/>
              </w:rPr>
              <w:t>8</w:t>
            </w:r>
            <w:r>
              <w:rPr>
                <w:noProof/>
                <w:webHidden/>
              </w:rPr>
              <w:fldChar w:fldCharType="end"/>
            </w:r>
          </w:hyperlink>
        </w:p>
        <w:p w:rsidR="00DF6E3A" w:rsidRDefault="00DF6E3A">
          <w:pPr>
            <w:pStyle w:val="TOC1"/>
            <w:tabs>
              <w:tab w:val="right" w:leader="dot" w:pos="9016"/>
            </w:tabs>
            <w:rPr>
              <w:noProof/>
            </w:rPr>
          </w:pPr>
          <w:hyperlink w:anchor="_Toc25549335" w:history="1">
            <w:r w:rsidRPr="00093AFD">
              <w:rPr>
                <w:rStyle w:val="Hyperlink"/>
                <w:noProof/>
              </w:rPr>
              <w:t>References</w:t>
            </w:r>
            <w:r>
              <w:rPr>
                <w:noProof/>
                <w:webHidden/>
              </w:rPr>
              <w:tab/>
            </w:r>
            <w:r>
              <w:rPr>
                <w:noProof/>
                <w:webHidden/>
              </w:rPr>
              <w:fldChar w:fldCharType="begin"/>
            </w:r>
            <w:r>
              <w:rPr>
                <w:noProof/>
                <w:webHidden/>
              </w:rPr>
              <w:instrText xml:space="preserve"> PAGEREF _Toc25549335 \h </w:instrText>
            </w:r>
            <w:r>
              <w:rPr>
                <w:noProof/>
                <w:webHidden/>
              </w:rPr>
            </w:r>
            <w:r>
              <w:rPr>
                <w:noProof/>
                <w:webHidden/>
              </w:rPr>
              <w:fldChar w:fldCharType="separate"/>
            </w:r>
            <w:r w:rsidR="00052104">
              <w:rPr>
                <w:noProof/>
                <w:webHidden/>
              </w:rPr>
              <w:t>9</w:t>
            </w:r>
            <w:r>
              <w:rPr>
                <w:noProof/>
                <w:webHidden/>
              </w:rPr>
              <w:fldChar w:fldCharType="end"/>
            </w:r>
          </w:hyperlink>
        </w:p>
        <w:p w:rsidR="00DF6E3A" w:rsidRDefault="00DF6E3A">
          <w:r>
            <w:rPr>
              <w:b/>
              <w:bCs/>
              <w:noProof/>
            </w:rPr>
            <w:fldChar w:fldCharType="end"/>
          </w:r>
        </w:p>
      </w:sdtContent>
    </w:sdt>
    <w:p w:rsidR="00625EF9" w:rsidRDefault="00625EF9">
      <w:pPr>
        <w:rPr>
          <w:b/>
          <w:sz w:val="28"/>
        </w:rPr>
      </w:pPr>
    </w:p>
    <w:p w:rsidR="00DF6E3A" w:rsidRDefault="00DF6E3A">
      <w:pPr>
        <w:rPr>
          <w:b/>
          <w:sz w:val="28"/>
        </w:rPr>
      </w:pPr>
    </w:p>
    <w:p w:rsidR="00DF6E3A" w:rsidRDefault="00DF6E3A">
      <w:pPr>
        <w:rPr>
          <w:b/>
          <w:sz w:val="28"/>
        </w:rPr>
      </w:pPr>
    </w:p>
    <w:p w:rsidR="00DF6E3A" w:rsidRDefault="00DF6E3A">
      <w:pPr>
        <w:rPr>
          <w:b/>
          <w:sz w:val="28"/>
        </w:rPr>
      </w:pPr>
      <w:bookmarkStart w:id="0" w:name="_GoBack"/>
      <w:bookmarkEnd w:id="0"/>
    </w:p>
    <w:p w:rsidR="00DF6E3A" w:rsidRDefault="00DF6E3A">
      <w:pPr>
        <w:rPr>
          <w:b/>
          <w:sz w:val="28"/>
        </w:rPr>
      </w:pPr>
    </w:p>
    <w:p w:rsidR="00DF6E3A" w:rsidRDefault="00DF6E3A">
      <w:pPr>
        <w:rPr>
          <w:b/>
          <w:sz w:val="28"/>
        </w:rPr>
      </w:pPr>
    </w:p>
    <w:p w:rsidR="00DF6E3A" w:rsidRDefault="00DF6E3A">
      <w:pPr>
        <w:rPr>
          <w:b/>
          <w:sz w:val="28"/>
        </w:rPr>
      </w:pPr>
    </w:p>
    <w:p w:rsidR="00DF6E3A" w:rsidRDefault="00DF6E3A">
      <w:pPr>
        <w:rPr>
          <w:b/>
          <w:sz w:val="28"/>
        </w:rPr>
      </w:pPr>
    </w:p>
    <w:p w:rsidR="00DF6E3A" w:rsidRDefault="00DF6E3A">
      <w:pPr>
        <w:rPr>
          <w:b/>
          <w:sz w:val="28"/>
        </w:rPr>
      </w:pPr>
    </w:p>
    <w:p w:rsidR="00DF6E3A" w:rsidRDefault="00DF6E3A">
      <w:pPr>
        <w:rPr>
          <w:b/>
          <w:sz w:val="28"/>
        </w:rPr>
      </w:pPr>
    </w:p>
    <w:p w:rsidR="00DF6E3A" w:rsidRDefault="00DF6E3A">
      <w:pPr>
        <w:rPr>
          <w:b/>
          <w:sz w:val="28"/>
        </w:rPr>
      </w:pPr>
    </w:p>
    <w:p w:rsidR="00DF6E3A" w:rsidRDefault="00DF6E3A">
      <w:pPr>
        <w:rPr>
          <w:b/>
          <w:sz w:val="28"/>
        </w:rPr>
      </w:pPr>
    </w:p>
    <w:p w:rsidR="00830D00" w:rsidRDefault="00830D00" w:rsidP="00DF6E3A">
      <w:pPr>
        <w:pStyle w:val="Heading1"/>
      </w:pPr>
      <w:bookmarkStart w:id="1" w:name="_Toc25549328"/>
      <w:r w:rsidRPr="00C511B4">
        <w:t>Abstract</w:t>
      </w:r>
      <w:bookmarkEnd w:id="1"/>
    </w:p>
    <w:p w:rsidR="00385709" w:rsidRDefault="00385709">
      <w:pPr>
        <w:rPr>
          <w:sz w:val="24"/>
        </w:rPr>
      </w:pPr>
      <w:r>
        <w:rPr>
          <w:sz w:val="24"/>
        </w:rPr>
        <w:t xml:space="preserve">The aim of this group project is to investigate the effects on a motorcycle chassis, most importantly when the motorcycle is banked over during a corner. Whilst a motorcycle is upright the suspension acts as it should reacting to bumps in the road or track, although when the machine is banked over the forks and rear shock absorber cannot react in the same way. In this scenario forces are subjected to the chassis meaning that the chassis will flex and twist to a degree, this movement will be very limited and so minute that many rider will never notice this and even a professional rider may not necessarily feel this. Even though this project may not seem beneficial to the majority of riders manufacturers need to consider this when </w:t>
      </w:r>
      <w:r w:rsidR="002866D5">
        <w:rPr>
          <w:sz w:val="24"/>
        </w:rPr>
        <w:t xml:space="preserve">designing and developing a new chassis design, while at the same time maintaining torsional strength and reducing weight. Many manufacturers use their engines as a stressed member which will be interesting when we begin to investigate the chassis as a sole component. A secondary objective to this project will be to develop personal skills, which will come in the form of individual and team working skills whilst also developing skills within software such as solidworks and 3D scanning equipment for example. </w:t>
      </w: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Pr="00385709" w:rsidRDefault="00052104">
      <w:pPr>
        <w:rPr>
          <w:sz w:val="24"/>
        </w:rPr>
      </w:pPr>
    </w:p>
    <w:p w:rsidR="00C511B4" w:rsidRDefault="00830D00" w:rsidP="00DF6E3A">
      <w:pPr>
        <w:pStyle w:val="Heading1"/>
      </w:pPr>
      <w:bookmarkStart w:id="2" w:name="_Toc25549329"/>
      <w:r w:rsidRPr="00C511B4">
        <w:t>Team members</w:t>
      </w:r>
      <w:bookmarkEnd w:id="2"/>
    </w:p>
    <w:p w:rsidR="00052104" w:rsidRDefault="00C511B4">
      <w:pPr>
        <w:rPr>
          <w:sz w:val="24"/>
        </w:rPr>
      </w:pPr>
      <w:r>
        <w:rPr>
          <w:sz w:val="24"/>
        </w:rPr>
        <w:t xml:space="preserve">For this group project we have broken down aspects </w:t>
      </w:r>
      <w:r w:rsidR="00F73085">
        <w:rPr>
          <w:sz w:val="24"/>
        </w:rPr>
        <w:t xml:space="preserve">of the project. </w:t>
      </w:r>
      <w:r w:rsidR="0089309D">
        <w:rPr>
          <w:sz w:val="24"/>
        </w:rPr>
        <w:t xml:space="preserve"> This will allow us to </w:t>
      </w:r>
      <w:r>
        <w:rPr>
          <w:sz w:val="24"/>
        </w:rPr>
        <w:t>develop our personal skills and play to ou</w:t>
      </w:r>
      <w:r w:rsidR="0089309D">
        <w:rPr>
          <w:sz w:val="24"/>
        </w:rPr>
        <w:t xml:space="preserve">r strengths to produce a more rounded and </w:t>
      </w:r>
      <w:r>
        <w:rPr>
          <w:sz w:val="24"/>
        </w:rPr>
        <w:t xml:space="preserve">in depth final piece. </w:t>
      </w:r>
      <w:r w:rsidR="008A557F">
        <w:rPr>
          <w:sz w:val="24"/>
        </w:rPr>
        <w:t>Looking at the nine Belbin</w:t>
      </w:r>
      <w:r w:rsidR="0089309D">
        <w:rPr>
          <w:sz w:val="24"/>
        </w:rPr>
        <w:t>’</w:t>
      </w:r>
      <w:r w:rsidR="008A557F">
        <w:rPr>
          <w:sz w:val="24"/>
        </w:rPr>
        <w:t>s team roles test, my result came out as an implementer</w:t>
      </w:r>
      <w:sdt>
        <w:sdtPr>
          <w:rPr>
            <w:sz w:val="24"/>
          </w:rPr>
          <w:id w:val="-1139492587"/>
          <w:citation/>
        </w:sdtPr>
        <w:sdtEndPr/>
        <w:sdtContent>
          <w:r w:rsidR="00034731">
            <w:rPr>
              <w:sz w:val="24"/>
            </w:rPr>
            <w:fldChar w:fldCharType="begin"/>
          </w:r>
          <w:r w:rsidR="00034731">
            <w:rPr>
              <w:sz w:val="24"/>
            </w:rPr>
            <w:instrText xml:space="preserve"> CITATION Bel19 \l 2057 </w:instrText>
          </w:r>
          <w:r w:rsidR="00034731">
            <w:rPr>
              <w:sz w:val="24"/>
            </w:rPr>
            <w:fldChar w:fldCharType="separate"/>
          </w:r>
          <w:r w:rsidR="00034731">
            <w:rPr>
              <w:noProof/>
              <w:sz w:val="24"/>
            </w:rPr>
            <w:t xml:space="preserve"> </w:t>
          </w:r>
          <w:r w:rsidR="00034731" w:rsidRPr="00034731">
            <w:rPr>
              <w:noProof/>
              <w:sz w:val="24"/>
            </w:rPr>
            <w:t>(Belbin, 2019)</w:t>
          </w:r>
          <w:r w:rsidR="00034731">
            <w:rPr>
              <w:sz w:val="24"/>
            </w:rPr>
            <w:fldChar w:fldCharType="end"/>
          </w:r>
        </w:sdtContent>
      </w:sdt>
      <w:r w:rsidR="0089309D">
        <w:rPr>
          <w:sz w:val="24"/>
        </w:rPr>
        <w:t xml:space="preserve">. An implementer is a person that </w:t>
      </w:r>
      <w:r w:rsidR="008A557F">
        <w:rPr>
          <w:sz w:val="24"/>
        </w:rPr>
        <w:t xml:space="preserve">can be stubborn when it comes to new ideas and concepts although </w:t>
      </w:r>
      <w:r w:rsidR="0089309D">
        <w:rPr>
          <w:sz w:val="24"/>
        </w:rPr>
        <w:t xml:space="preserve">a </w:t>
      </w:r>
      <w:r w:rsidR="008A557F">
        <w:rPr>
          <w:sz w:val="24"/>
        </w:rPr>
        <w:t xml:space="preserve">practical and efficient worker that can be relied upon to produce work to a high standard. </w:t>
      </w:r>
      <w:r w:rsidR="0089309D">
        <w:rPr>
          <w:sz w:val="24"/>
        </w:rPr>
        <w:t>Connor and Yahye are</w:t>
      </w:r>
      <w:r w:rsidR="00F73085">
        <w:rPr>
          <w:sz w:val="24"/>
        </w:rPr>
        <w:t xml:space="preserve"> playing to their strengths whilst also expanding skills and following their interests</w:t>
      </w:r>
      <w:r w:rsidR="0089309D">
        <w:rPr>
          <w:sz w:val="24"/>
        </w:rPr>
        <w:t xml:space="preserve"> to help deliver the project</w:t>
      </w:r>
      <w:r w:rsidR="00F73085">
        <w:rPr>
          <w:sz w:val="24"/>
        </w:rPr>
        <w:t>.</w:t>
      </w:r>
      <w:r w:rsidR="0089309D">
        <w:rPr>
          <w:sz w:val="24"/>
        </w:rPr>
        <w:t xml:space="preserve"> The team have</w:t>
      </w:r>
      <w:r w:rsidR="00F73085">
        <w:rPr>
          <w:sz w:val="24"/>
        </w:rPr>
        <w:t xml:space="preserve"> a </w:t>
      </w:r>
      <w:r w:rsidR="0089309D">
        <w:rPr>
          <w:sz w:val="24"/>
        </w:rPr>
        <w:t xml:space="preserve">very wide skill library forming a strong team, the skills will be </w:t>
      </w:r>
      <w:r w:rsidR="00F73085">
        <w:rPr>
          <w:sz w:val="24"/>
        </w:rPr>
        <w:t>utilise</w:t>
      </w:r>
      <w:r w:rsidR="0089309D">
        <w:rPr>
          <w:sz w:val="24"/>
        </w:rPr>
        <w:t>d to complete this group project to the highest standard.</w:t>
      </w: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Pr="00C511B4" w:rsidRDefault="00052104">
      <w:pPr>
        <w:rPr>
          <w:sz w:val="24"/>
        </w:rPr>
      </w:pPr>
    </w:p>
    <w:p w:rsidR="00830D00" w:rsidRDefault="00830D00" w:rsidP="00DF6E3A">
      <w:pPr>
        <w:pStyle w:val="Heading1"/>
      </w:pPr>
      <w:bookmarkStart w:id="3" w:name="_Toc25549330"/>
      <w:r w:rsidRPr="00C511B4">
        <w:lastRenderedPageBreak/>
        <w:t>Group tasks</w:t>
      </w:r>
      <w:bookmarkEnd w:id="3"/>
    </w:p>
    <w:p w:rsidR="00463C2E" w:rsidRDefault="00F46932">
      <w:pPr>
        <w:rPr>
          <w:sz w:val="24"/>
        </w:rPr>
      </w:pPr>
      <w:r>
        <w:rPr>
          <w:sz w:val="24"/>
        </w:rPr>
        <w:t>Our</w:t>
      </w:r>
      <w:r w:rsidR="00463C2E">
        <w:rPr>
          <w:sz w:val="24"/>
        </w:rPr>
        <w:t xml:space="preserve"> first group task was the initial planning where we sat down together with a white board</w:t>
      </w:r>
      <w:r>
        <w:rPr>
          <w:sz w:val="24"/>
        </w:rPr>
        <w:t xml:space="preserve"> and decide the direction and team roles within the group project. As Connor had an excellent initial idea for investigating chassis flex we went with this plan. We then decided which direction each of us were going to undertake. Connor has a passion for Ducatis so naturally wanted to investigate the 999s trellis frame, I also followed a similar direction by opting to produce the same model with a different motorcycle chassis so that we have data to compare results against, that being the Yamaha R6 deltabox chassis. Yahye decided that the best route for him would be to research materials and prototype designs as this is a keen interest of his and will help </w:t>
      </w:r>
      <w:r w:rsidR="00293974">
        <w:rPr>
          <w:sz w:val="24"/>
        </w:rPr>
        <w:t>bring the final report together.</w:t>
      </w:r>
    </w:p>
    <w:p w:rsidR="00293974" w:rsidRDefault="00293974">
      <w:pPr>
        <w:rPr>
          <w:sz w:val="24"/>
        </w:rPr>
      </w:pPr>
      <w:r>
        <w:rPr>
          <w:sz w:val="24"/>
        </w:rPr>
        <w:t>Our second group task was the sample testing from theoretical through to CAD validation. This involved finding sample pieces of aluminium and steel where firstly we used stress and strain equations to work out the expected deflection with a mass applied, we then performed this test practically where we found when we applied the same mass we saw the same results. Finally to further validate these results we created a CAD model in solidworks so that we could repeat the test and found the same result. This testing process was very interesting to myself personally as I could see the equations that we have been learning in lectures being used practically and then with the solid</w:t>
      </w:r>
      <w:r w:rsidR="00AD51D7">
        <w:rPr>
          <w:sz w:val="24"/>
        </w:rPr>
        <w:t xml:space="preserve">works model using finite element </w:t>
      </w:r>
      <w:r>
        <w:rPr>
          <w:sz w:val="24"/>
        </w:rPr>
        <w:t xml:space="preserve">analysis and </w:t>
      </w:r>
      <w:r w:rsidR="00AD51D7">
        <w:rPr>
          <w:sz w:val="24"/>
        </w:rPr>
        <w:t>stress testing where it visually shows the deflection on the sample piece.</w:t>
      </w:r>
    </w:p>
    <w:p w:rsidR="00AD51D7" w:rsidRDefault="00AD51D7">
      <w:pPr>
        <w:rPr>
          <w:sz w:val="24"/>
        </w:rPr>
      </w:pPr>
      <w:r>
        <w:rPr>
          <w:sz w:val="24"/>
        </w:rPr>
        <w:t>The next and penultimate group task, excluding the viva, will be the results comparison after we have completed the in depth chassis CAD model studies where we will come together to discuss what we found before embarking on the final report. This task is crucial as without this we have no way of fully analysing each chassis and material use. Using this comparison we will be able to understand why each chassis is designed the way it is for torsional strength but also with Yahye’s research we can investigate why the chosen materials have been used and what benefits are gained by doing this, furthermore we can investigate alternative options in regards to material use such as carbon fibre or titanium for example.</w:t>
      </w:r>
    </w:p>
    <w:p w:rsidR="00AD51D7" w:rsidRDefault="00AD51D7">
      <w:pPr>
        <w:rPr>
          <w:sz w:val="24"/>
        </w:rPr>
      </w:pPr>
      <w:r>
        <w:rPr>
          <w:sz w:val="24"/>
        </w:rPr>
        <w:t xml:space="preserve">Although it seems as though this group project seems very individual as </w:t>
      </w:r>
      <w:r w:rsidR="002E790A">
        <w:rPr>
          <w:sz w:val="24"/>
        </w:rPr>
        <w:t xml:space="preserve">we have more personal tasks than </w:t>
      </w:r>
      <w:r w:rsidR="00F73085">
        <w:rPr>
          <w:sz w:val="24"/>
        </w:rPr>
        <w:t>group tasks although without all the individual work we will not progress personally or produce work to a standard that we would if we were to work together on the majority of these tasks, similarly we would not be able to complete all of these tasks within the time frame. I believe it is important to work as an individual within a group as well as coming together at times to complete group tasks as a team as I stated it helps us develop personal skills that we are passionate about whilst also strengthening team skills as constant communication is of utmost importance to stay on track.</w:t>
      </w:r>
    </w:p>
    <w:p w:rsidR="00052104" w:rsidRDefault="00052104">
      <w:pPr>
        <w:rPr>
          <w:sz w:val="24"/>
        </w:rPr>
      </w:pPr>
    </w:p>
    <w:p w:rsidR="00052104" w:rsidRDefault="00052104">
      <w:pPr>
        <w:rPr>
          <w:sz w:val="24"/>
        </w:rPr>
      </w:pPr>
    </w:p>
    <w:p w:rsidR="00052104" w:rsidRPr="00463C2E" w:rsidRDefault="00052104">
      <w:pPr>
        <w:rPr>
          <w:sz w:val="24"/>
        </w:rPr>
      </w:pPr>
    </w:p>
    <w:p w:rsidR="00830D00" w:rsidRDefault="00830D00" w:rsidP="00DF6E3A">
      <w:pPr>
        <w:pStyle w:val="Heading1"/>
      </w:pPr>
      <w:bookmarkStart w:id="4" w:name="_Toc25549331"/>
      <w:r w:rsidRPr="00C511B4">
        <w:t>Personal tasks</w:t>
      </w:r>
      <w:bookmarkEnd w:id="4"/>
    </w:p>
    <w:p w:rsidR="008A557F" w:rsidRDefault="008A557F">
      <w:pPr>
        <w:rPr>
          <w:sz w:val="24"/>
        </w:rPr>
      </w:pPr>
      <w:r>
        <w:rPr>
          <w:sz w:val="24"/>
        </w:rPr>
        <w:t xml:space="preserve">My personal role within the group project is to work alongside Connor with his results on the </w:t>
      </w:r>
      <w:r w:rsidRPr="00AF53A9">
        <w:rPr>
          <w:sz w:val="24"/>
        </w:rPr>
        <w:t>Ducati</w:t>
      </w:r>
      <w:r w:rsidR="00AF53A9" w:rsidRPr="00AF53A9">
        <w:rPr>
          <w:sz w:val="24"/>
        </w:rPr>
        <w:t xml:space="preserve"> 999</w:t>
      </w:r>
      <w:r w:rsidRPr="00AF53A9">
        <w:t xml:space="preserve"> </w:t>
      </w:r>
      <w:r>
        <w:rPr>
          <w:sz w:val="24"/>
        </w:rPr>
        <w:t>chassis</w:t>
      </w:r>
      <w:r w:rsidR="00964C25">
        <w:rPr>
          <w:sz w:val="24"/>
        </w:rPr>
        <w:t xml:space="preserve"> and adapt this using the UWTSD Orthrus racing </w:t>
      </w:r>
      <w:r w:rsidR="00A635BA">
        <w:rPr>
          <w:sz w:val="24"/>
        </w:rPr>
        <w:t xml:space="preserve">2009 </w:t>
      </w:r>
      <w:r w:rsidR="00964C25">
        <w:rPr>
          <w:sz w:val="24"/>
        </w:rPr>
        <w:t>Yamaha YZF R6</w:t>
      </w:r>
      <w:r w:rsidR="00A635BA">
        <w:rPr>
          <w:sz w:val="24"/>
        </w:rPr>
        <w:t xml:space="preserve"> 2CO</w:t>
      </w:r>
      <w:r w:rsidR="00964C25">
        <w:rPr>
          <w:sz w:val="24"/>
        </w:rPr>
        <w:t xml:space="preserve"> motorcycle. From talking to members of the Orthrus racing team I have found that the best way to 3D model the R6 chassis is to use 3D scanning equipment and software, which they have already used to scan the swing arm. I will produce a virtual model of the R6 </w:t>
      </w:r>
      <w:r w:rsidR="00964C25">
        <w:rPr>
          <w:sz w:val="24"/>
        </w:rPr>
        <w:lastRenderedPageBreak/>
        <w:t xml:space="preserve">chassis which I will test in the same way as Connor with the </w:t>
      </w:r>
      <w:r w:rsidR="00964C25" w:rsidRPr="00AF53A9">
        <w:rPr>
          <w:sz w:val="24"/>
        </w:rPr>
        <w:t>Ducati</w:t>
      </w:r>
      <w:r w:rsidR="00AF53A9" w:rsidRPr="00AF53A9">
        <w:rPr>
          <w:sz w:val="24"/>
        </w:rPr>
        <w:t xml:space="preserve"> 999</w:t>
      </w:r>
      <w:r w:rsidR="00964C25" w:rsidRPr="00AF53A9">
        <w:t xml:space="preserve"> </w:t>
      </w:r>
      <w:r w:rsidR="00964C25">
        <w:rPr>
          <w:sz w:val="24"/>
        </w:rPr>
        <w:t xml:space="preserve">chassis where we can compare the results. From this comparison we will be able to see the strengths and weaknesses of a trellis frame in the Ducati to the </w:t>
      </w:r>
      <w:r w:rsidR="00ED296D">
        <w:rPr>
          <w:sz w:val="24"/>
        </w:rPr>
        <w:t xml:space="preserve">deltabox frame that Yamaha use. </w:t>
      </w:r>
    </w:p>
    <w:p w:rsidR="00C66279" w:rsidRDefault="00C66279">
      <w:pPr>
        <w:rPr>
          <w:sz w:val="24"/>
        </w:rPr>
      </w:pPr>
      <w:r>
        <w:rPr>
          <w:sz w:val="24"/>
        </w:rPr>
        <w:t xml:space="preserve">The deltabox chassis design was developed in 1982 </w:t>
      </w:r>
      <w:r w:rsidR="006440F2">
        <w:rPr>
          <w:sz w:val="24"/>
        </w:rPr>
        <w:t xml:space="preserve">by Spanish engineer Antonio Cobas, it used the concept that a triangular (delta) design is more rigid than a square, it also utilises </w:t>
      </w:r>
      <w:r w:rsidR="004C57A5">
        <w:rPr>
          <w:sz w:val="24"/>
        </w:rPr>
        <w:t xml:space="preserve">a diagonal from the steering head to the swing arm pivot, this design allows the engine to be hung lower in the machine keeping the centre of gravity towards the road. The chassis is manufactured using flow die casting which involves introducing alloys under high </w:t>
      </w:r>
      <w:r w:rsidR="00B362E8">
        <w:rPr>
          <w:sz w:val="24"/>
        </w:rPr>
        <w:t>pressure</w:t>
      </w:r>
      <w:r w:rsidR="004C57A5">
        <w:rPr>
          <w:sz w:val="24"/>
        </w:rPr>
        <w:t xml:space="preserve"> into a vacuum held die, this means that there will be less air bubbles also the chassis can be made extremely thin at low stress points and thicker at high stress points meaning the end product will be lighter stronger and during manufacture have less imperfections. Motoress, a leading </w:t>
      </w:r>
      <w:r w:rsidR="00B362E8">
        <w:rPr>
          <w:sz w:val="24"/>
        </w:rPr>
        <w:t>women’s</w:t>
      </w:r>
      <w:r w:rsidR="004C57A5">
        <w:rPr>
          <w:sz w:val="24"/>
        </w:rPr>
        <w:t xml:space="preserve"> motorcycle enthusia</w:t>
      </w:r>
      <w:r w:rsidR="00B362E8">
        <w:rPr>
          <w:sz w:val="24"/>
        </w:rPr>
        <w:t>st magazine</w:t>
      </w:r>
      <w:r w:rsidR="00A635BA">
        <w:rPr>
          <w:sz w:val="24"/>
        </w:rPr>
        <w:t xml:space="preserve"> have stated in an online review of the deltabox II chassis that this method of manufacturing offers up to four times the rigidity </w:t>
      </w:r>
      <w:r w:rsidR="005A213E">
        <w:rPr>
          <w:sz w:val="24"/>
        </w:rPr>
        <w:t>over other methods of manufacturing, they also went on to say that the deltabox III chassis developed in 2002 reduced the number of frame welds</w:t>
      </w:r>
      <w:r w:rsidR="004410A8">
        <w:rPr>
          <w:sz w:val="24"/>
        </w:rPr>
        <w:t xml:space="preserve"> saving weight</w:t>
      </w:r>
      <w:r w:rsidR="005A213E">
        <w:rPr>
          <w:sz w:val="24"/>
        </w:rPr>
        <w:t xml:space="preserve"> and improved rigidity by 30% </w:t>
      </w:r>
      <w:sdt>
        <w:sdtPr>
          <w:rPr>
            <w:sz w:val="24"/>
          </w:rPr>
          <w:id w:val="-143984046"/>
          <w:citation/>
        </w:sdtPr>
        <w:sdtEndPr/>
        <w:sdtContent>
          <w:r w:rsidR="005A213E">
            <w:rPr>
              <w:sz w:val="24"/>
            </w:rPr>
            <w:fldChar w:fldCharType="begin"/>
          </w:r>
          <w:r w:rsidR="005A213E">
            <w:rPr>
              <w:sz w:val="24"/>
            </w:rPr>
            <w:instrText xml:space="preserve"> CITATION Mot19 \l 2057 </w:instrText>
          </w:r>
          <w:r w:rsidR="005A213E">
            <w:rPr>
              <w:sz w:val="24"/>
            </w:rPr>
            <w:fldChar w:fldCharType="separate"/>
          </w:r>
          <w:r w:rsidR="00034731" w:rsidRPr="00034731">
            <w:rPr>
              <w:noProof/>
              <w:sz w:val="24"/>
            </w:rPr>
            <w:t>(Motoress, 2019)</w:t>
          </w:r>
          <w:r w:rsidR="005A213E">
            <w:rPr>
              <w:sz w:val="24"/>
            </w:rPr>
            <w:fldChar w:fldCharType="end"/>
          </w:r>
        </w:sdtContent>
      </w:sdt>
      <w:r w:rsidR="005A213E">
        <w:rPr>
          <w:sz w:val="24"/>
        </w:rPr>
        <w:t>.</w:t>
      </w:r>
    </w:p>
    <w:p w:rsidR="00B362E8" w:rsidRDefault="00B362E8">
      <w:pPr>
        <w:rPr>
          <w:sz w:val="24"/>
        </w:rPr>
      </w:pPr>
      <w:r>
        <w:rPr>
          <w:sz w:val="24"/>
        </w:rPr>
        <w:t>Once I have a complete 3D model of the R6 frame I will undertake tests the same as Connor with the Ducati, testing the torsional rigidity. Whereas Connor will be able to do some physical testing on</w:t>
      </w:r>
      <w:r w:rsidR="00034731">
        <w:rPr>
          <w:sz w:val="24"/>
        </w:rPr>
        <w:t xml:space="preserve"> a</w:t>
      </w:r>
      <w:r>
        <w:rPr>
          <w:sz w:val="24"/>
        </w:rPr>
        <w:t xml:space="preserve"> borrowed chassis, all of my testing will be virtual on solidworks using finite element analysis (FEA) and stress testing </w:t>
      </w:r>
      <w:r w:rsidR="00034731">
        <w:rPr>
          <w:sz w:val="24"/>
        </w:rPr>
        <w:t xml:space="preserve">but from our sample testing we have proven this method to be accurate to an acceptable degree. </w:t>
      </w:r>
      <w:r w:rsidR="004731C8">
        <w:rPr>
          <w:sz w:val="24"/>
        </w:rPr>
        <w:t xml:space="preserve">Some benefits of virtual testing over physical testing are the costs as the university supplies licenses for the software that is needed, furthermore I will be able to do destructive testing without damaging products and more importantly a chassis that has been lent to us. A downside to only being able to complete virtual testing is that the results can’t be physically validated </w:t>
      </w:r>
      <w:r w:rsidR="00F509E8">
        <w:rPr>
          <w:sz w:val="24"/>
        </w:rPr>
        <w:t xml:space="preserve">but as stated above the results gathered on solidworks are reliable enough for us to use. I hope to continue my aspect of this further than only testing the chassis as </w:t>
      </w:r>
      <w:r w:rsidR="00EB1E5A">
        <w:rPr>
          <w:sz w:val="24"/>
        </w:rPr>
        <w:t>I’d</w:t>
      </w:r>
      <w:r w:rsidR="00F509E8">
        <w:rPr>
          <w:sz w:val="24"/>
        </w:rPr>
        <w:t xml:space="preserve"> also like to scan the engine as it used as a stressed </w:t>
      </w:r>
      <w:r w:rsidR="00EB1E5A">
        <w:rPr>
          <w:sz w:val="24"/>
        </w:rPr>
        <w:t>member and repeat the same tests, from this I will be able to compare the results to that of the bare chassis to see where identified high stress points are and what impact the engine has on these furthermore I would like to add in the swing arm to this model and complete further testing, although I may not be able to do this due to time constraints.</w:t>
      </w:r>
    </w:p>
    <w:p w:rsidR="00052104" w:rsidRPr="008A557F" w:rsidRDefault="00052104">
      <w:pPr>
        <w:rPr>
          <w:sz w:val="24"/>
        </w:rPr>
      </w:pPr>
    </w:p>
    <w:p w:rsidR="00830D00" w:rsidRDefault="00830D00" w:rsidP="00DF6E3A">
      <w:pPr>
        <w:pStyle w:val="Heading1"/>
      </w:pPr>
      <w:bookmarkStart w:id="5" w:name="_Toc25549332"/>
      <w:r w:rsidRPr="00C511B4">
        <w:t>Significant milestones</w:t>
      </w:r>
      <w:bookmarkEnd w:id="5"/>
    </w:p>
    <w:p w:rsidR="006D7D9B" w:rsidRDefault="006D7D9B">
      <w:pPr>
        <w:rPr>
          <w:sz w:val="24"/>
        </w:rPr>
      </w:pPr>
      <w:r>
        <w:rPr>
          <w:sz w:val="24"/>
        </w:rPr>
        <w:t xml:space="preserve">Our first significant milestone was our initial sample testing. We took samples of aluminium and steel, clamped them in a vice and </w:t>
      </w:r>
      <w:r w:rsidR="00AF53A9" w:rsidRPr="00AF53A9">
        <w:rPr>
          <w:sz w:val="24"/>
        </w:rPr>
        <w:t>applied a mass</w:t>
      </w:r>
      <w:r w:rsidRPr="00AF53A9">
        <w:rPr>
          <w:sz w:val="24"/>
        </w:rPr>
        <w:t xml:space="preserve"> </w:t>
      </w:r>
      <w:r w:rsidR="00AF53A9">
        <w:rPr>
          <w:sz w:val="24"/>
        </w:rPr>
        <w:t>then</w:t>
      </w:r>
      <w:r>
        <w:rPr>
          <w:sz w:val="24"/>
        </w:rPr>
        <w:t xml:space="preserve"> measured the deflection using a DTI gauge (dial test indicator)</w:t>
      </w:r>
      <w:r w:rsidR="008F0016">
        <w:rPr>
          <w:sz w:val="24"/>
        </w:rPr>
        <w:t xml:space="preserve">. Prior to this we worked out the youngs modulus and used stress and strain equations to estimate the deflection we should expect </w:t>
      </w:r>
      <w:r w:rsidR="00AF53A9" w:rsidRPr="00AF53A9">
        <w:rPr>
          <w:sz w:val="24"/>
        </w:rPr>
        <w:t>which we found to be correct</w:t>
      </w:r>
      <w:r w:rsidR="008F0016">
        <w:rPr>
          <w:sz w:val="24"/>
        </w:rPr>
        <w:t xml:space="preserve">. After this to further validate our physical test results we ran a solidworks simulation with the same </w:t>
      </w:r>
      <w:r w:rsidR="0014140A">
        <w:rPr>
          <w:sz w:val="24"/>
        </w:rPr>
        <w:t xml:space="preserve">dimensions and mass where we found the same results. From these tests we were able to validate our results and back up our finding with repeatable and </w:t>
      </w:r>
      <w:r w:rsidR="0014140A">
        <w:rPr>
          <w:sz w:val="24"/>
        </w:rPr>
        <w:lastRenderedPageBreak/>
        <w:t>credible testing furthermore, we were able to confirm solidworks as a viable resource for our virtual testing with various chassis designs.</w:t>
      </w:r>
    </w:p>
    <w:p w:rsidR="00BA4B9C" w:rsidRDefault="00BA4B9C">
      <w:pPr>
        <w:rPr>
          <w:sz w:val="24"/>
        </w:rPr>
      </w:pPr>
      <w:r>
        <w:rPr>
          <w:sz w:val="24"/>
        </w:rPr>
        <w:t xml:space="preserve">I believe our next significant milestones will be the CAD models of the Yamaha R6 deltabox chassis and the Ducati 999 trellis chassis respectively for myself and Connor. These CAD models will allow us to really progress in our group project as we will be able to </w:t>
      </w:r>
      <w:r w:rsidR="00C42776">
        <w:rPr>
          <w:sz w:val="24"/>
        </w:rPr>
        <w:t>undertake the finite element analysis and stress testing, this is important to us as it is the basis of our whole group project and give us a more in depth understanding about how these chassis’ are designed and why they are designed that way. From this testing we will also be able to identify potential high stress areas and where measures have been taken to avoid these high stress areas to gain torsional strength and stability.</w:t>
      </w:r>
    </w:p>
    <w:p w:rsidR="00C42776" w:rsidRDefault="00C42776">
      <w:pPr>
        <w:rPr>
          <w:sz w:val="24"/>
        </w:rPr>
      </w:pPr>
      <w:r>
        <w:rPr>
          <w:sz w:val="24"/>
        </w:rPr>
        <w:t>Our tertiary milestone will come once we have completed the above CAD finite element analysis and stress testing so we can the</w:t>
      </w:r>
      <w:r w:rsidR="008D086D">
        <w:rPr>
          <w:sz w:val="24"/>
        </w:rPr>
        <w:t>n</w:t>
      </w:r>
      <w:r>
        <w:rPr>
          <w:sz w:val="24"/>
        </w:rPr>
        <w:t xml:space="preserve"> begin to pract</w:t>
      </w:r>
      <w:r w:rsidR="008D086D">
        <w:rPr>
          <w:sz w:val="24"/>
        </w:rPr>
        <w:t>ically test the Ducati 999 trellis chassis on a rig in the workshop. We will be able to mount the chassis to this rig and apply forces in the same places as the CAD models which will validate our virtual results. This will be an excellent test as we have proven that solidworks gives accurate results when testing simple parts like in our sample testing although the chassis models are very complex and will flex and contort differently to a single sheet piece of aluminium or steel. This physical test is also of great importance to myself as I can’t physically test the Yamaha R6 deltabox chassis, if the physical testing proves the results of the virtual tests then I will be able to assume that the</w:t>
      </w:r>
      <w:r w:rsidR="000005E0">
        <w:rPr>
          <w:sz w:val="24"/>
        </w:rPr>
        <w:t xml:space="preserve"> same would be the case for my own virtual testing. The accuracy of this test is also key to our final comparison of results, as we will be able to compare in more depth our findings and pull features from each chassis where we believe they outperform the other in addition to this we can also highlight areas we believe that can be improved or influenced by the other chassis.</w:t>
      </w:r>
    </w:p>
    <w:p w:rsidR="000005E0" w:rsidRDefault="000005E0">
      <w:pPr>
        <w:rPr>
          <w:sz w:val="24"/>
        </w:rPr>
      </w:pPr>
      <w:r>
        <w:rPr>
          <w:sz w:val="24"/>
        </w:rPr>
        <w:t>Another significant milestone will be when Yahye reaches the prototype research and building as myself and Connor will be able to include areas of interest that we have highlighted through our virtual testing to help improve designs and prototypes in this aspect of the group project.</w:t>
      </w:r>
    </w:p>
    <w:p w:rsidR="000005E0" w:rsidRPr="008F0016" w:rsidRDefault="000005E0">
      <w:pPr>
        <w:rPr>
          <w:sz w:val="24"/>
        </w:rPr>
      </w:pPr>
      <w:r>
        <w:rPr>
          <w:sz w:val="24"/>
        </w:rPr>
        <w:t xml:space="preserve">Our final milestone will be the final report where we will collect all of our research and results to form a final report to deliver our findings. This is the most important milestone as </w:t>
      </w:r>
      <w:r w:rsidR="002731FB">
        <w:rPr>
          <w:sz w:val="24"/>
        </w:rPr>
        <w:t>it will be comprised of CAD models, 3D scans, prototype designs and data we have collected from various different testing being theoretical, virtual and practical.</w:t>
      </w:r>
    </w:p>
    <w:p w:rsidR="00830D00" w:rsidRDefault="00830D00" w:rsidP="00DF6E3A">
      <w:pPr>
        <w:pStyle w:val="Heading1"/>
      </w:pPr>
      <w:bookmarkStart w:id="6" w:name="_Toc25549333"/>
      <w:r w:rsidRPr="00C511B4">
        <w:t>Areas of concern</w:t>
      </w:r>
      <w:bookmarkEnd w:id="6"/>
    </w:p>
    <w:p w:rsidR="00644CBA" w:rsidRDefault="008D346C">
      <w:pPr>
        <w:rPr>
          <w:sz w:val="24"/>
        </w:rPr>
      </w:pPr>
      <w:r>
        <w:rPr>
          <w:sz w:val="24"/>
        </w:rPr>
        <w:t xml:space="preserve">Some areas for concern that </w:t>
      </w:r>
      <w:r w:rsidR="00644CBA">
        <w:rPr>
          <w:sz w:val="24"/>
        </w:rPr>
        <w:t>we</w:t>
      </w:r>
      <w:r>
        <w:rPr>
          <w:sz w:val="24"/>
        </w:rPr>
        <w:t xml:space="preserve"> have identified for this project can be worked around although do increase time and or costing of the project as a whole. </w:t>
      </w:r>
    </w:p>
    <w:p w:rsidR="008D346C" w:rsidRDefault="00644CBA">
      <w:pPr>
        <w:rPr>
          <w:sz w:val="24"/>
        </w:rPr>
      </w:pPr>
      <w:r>
        <w:rPr>
          <w:sz w:val="24"/>
        </w:rPr>
        <w:t>F</w:t>
      </w:r>
      <w:r w:rsidR="008D346C">
        <w:rPr>
          <w:sz w:val="24"/>
        </w:rPr>
        <w:t>irstly</w:t>
      </w:r>
      <w:r>
        <w:rPr>
          <w:sz w:val="24"/>
        </w:rPr>
        <w:t xml:space="preserve"> one of our initial plans for this project was to build a rig that we could attach to the flat bed in the workshop, based on the limitations within university we have decided that the steel that we would need to use to manufacture the jig would be too expensive and take too long to complete as we would need a workshop technician to weld the jig together and wait for availability to use the flat bed in addition to this using borrowed chassis to complete </w:t>
      </w:r>
      <w:r>
        <w:rPr>
          <w:sz w:val="24"/>
        </w:rPr>
        <w:lastRenderedPageBreak/>
        <w:t xml:space="preserve">physical testing would not be practical as we may damage someone’s property in the process and can’t take this risk. </w:t>
      </w:r>
    </w:p>
    <w:p w:rsidR="00644CBA" w:rsidRDefault="00644CBA">
      <w:pPr>
        <w:rPr>
          <w:sz w:val="24"/>
        </w:rPr>
      </w:pPr>
      <w:r>
        <w:rPr>
          <w:sz w:val="24"/>
        </w:rPr>
        <w:t xml:space="preserve">Another area of concern we have encountered during the first part of our project is that motorcycle chassis are hollow, as stated above it wouldn’t be possible to cut open a chassis </w:t>
      </w:r>
      <w:r w:rsidR="0032774B">
        <w:rPr>
          <w:sz w:val="24"/>
        </w:rPr>
        <w:t>that has been lent to us to measure the wall thicknesses as it is not our property, also once we have cut the chassis we can no longer rely on any practical results as we would have altered the construction of the chassis. We have been able to overcome this in a couple of ways. Firstly we can engineer the chassis models on solidworks and approximate the thicknesses, this method will give us some results and show us how the chassis will react under different scenarios although we will have to state that we used approximate measurements and our results will not be completely accurate. Alternatively we can use ultrasound scanning technology which would give us more precise and accurate measurements although we will need guidance on using this equipment and take longer to complete.</w:t>
      </w:r>
    </w:p>
    <w:p w:rsidR="00052104" w:rsidRDefault="00052104">
      <w:pPr>
        <w:rPr>
          <w:sz w:val="24"/>
        </w:rPr>
      </w:pPr>
    </w:p>
    <w:p w:rsidR="00052104" w:rsidRDefault="00052104">
      <w:pPr>
        <w:rPr>
          <w:sz w:val="24"/>
        </w:rPr>
      </w:pPr>
    </w:p>
    <w:p w:rsidR="00052104" w:rsidRDefault="00052104">
      <w:pPr>
        <w:rPr>
          <w:sz w:val="24"/>
        </w:rPr>
      </w:pPr>
    </w:p>
    <w:p w:rsidR="00052104" w:rsidRDefault="00052104">
      <w:pPr>
        <w:rPr>
          <w:sz w:val="24"/>
        </w:rPr>
      </w:pPr>
    </w:p>
    <w:p w:rsidR="00052104" w:rsidRPr="008D346C" w:rsidRDefault="00052104">
      <w:pPr>
        <w:rPr>
          <w:sz w:val="24"/>
        </w:rPr>
      </w:pPr>
    </w:p>
    <w:p w:rsidR="00830D00" w:rsidRPr="00C511B4" w:rsidRDefault="00BA4B9C" w:rsidP="00DF6E3A">
      <w:pPr>
        <w:pStyle w:val="Heading1"/>
      </w:pPr>
      <w:bookmarkStart w:id="7" w:name="_Toc25549334"/>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334645</wp:posOffset>
            </wp:positionV>
            <wp:extent cx="6711315" cy="2217687"/>
            <wp:effectExtent l="0" t="0" r="0" b="0"/>
            <wp:wrapTight wrapText="bothSides">
              <wp:wrapPolygon edited="0">
                <wp:start x="0" y="0"/>
                <wp:lineTo x="0" y="21340"/>
                <wp:lineTo x="21520" y="21340"/>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11315" cy="2217687"/>
                    </a:xfrm>
                    <a:prstGeom prst="rect">
                      <a:avLst/>
                    </a:prstGeom>
                    <a:noFill/>
                  </pic:spPr>
                </pic:pic>
              </a:graphicData>
            </a:graphic>
            <wp14:sizeRelH relativeFrom="page">
              <wp14:pctWidth>0</wp14:pctWidth>
            </wp14:sizeRelH>
            <wp14:sizeRelV relativeFrom="page">
              <wp14:pctHeight>0</wp14:pctHeight>
            </wp14:sizeRelV>
          </wp:anchor>
        </w:drawing>
      </w:r>
      <w:r w:rsidR="00830D00" w:rsidRPr="00C511B4">
        <w:t>Gantt chart</w:t>
      </w:r>
      <w:bookmarkEnd w:id="7"/>
    </w:p>
    <w:p w:rsidR="00830D00" w:rsidRDefault="00830D00"/>
    <w:p w:rsidR="002731FB" w:rsidRDefault="002731FB">
      <w:r>
        <w:t>The gannt chart above shows all of our individual tasks as well as this report, viva, Christmas break and the final report. It is important to plan a project this way as it clearly displays the progress and projection of the project. It also keeps us on track and stops any tangential work that may not be as important to the final report.</w:t>
      </w:r>
    </w:p>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p w:rsidR="00052104" w:rsidRDefault="00052104"/>
    <w:bookmarkStart w:id="8" w:name="_Toc25549335" w:displacedByCustomXml="next"/>
    <w:sdt>
      <w:sdtPr>
        <w:id w:val="-974919229"/>
        <w:docPartObj>
          <w:docPartGallery w:val="Bibliographies"/>
          <w:docPartUnique/>
        </w:docPartObj>
      </w:sdtPr>
      <w:sdtEndPr>
        <w:rPr>
          <w:rFonts w:asciiTheme="minorHAnsi" w:eastAsiaTheme="minorHAnsi" w:hAnsiTheme="minorHAnsi" w:cstheme="minorBidi"/>
          <w:color w:val="auto"/>
          <w:sz w:val="22"/>
          <w:szCs w:val="22"/>
        </w:rPr>
      </w:sdtEndPr>
      <w:sdtContent>
        <w:p w:rsidR="00625EF9" w:rsidRDefault="00625EF9">
          <w:pPr>
            <w:pStyle w:val="Heading1"/>
          </w:pPr>
          <w:r>
            <w:t>References</w:t>
          </w:r>
          <w:bookmarkEnd w:id="8"/>
        </w:p>
        <w:sdt>
          <w:sdtPr>
            <w:id w:val="-573587230"/>
            <w:bibliography/>
          </w:sdtPr>
          <w:sdtContent>
            <w:p w:rsidR="00625EF9" w:rsidRDefault="00625EF9" w:rsidP="00625EF9">
              <w:pPr>
                <w:pStyle w:val="Bibliography"/>
                <w:rPr>
                  <w:noProof/>
                  <w:sz w:val="24"/>
                  <w:szCs w:val="24"/>
                </w:rPr>
              </w:pPr>
              <w:r>
                <w:fldChar w:fldCharType="begin"/>
              </w:r>
              <w:r>
                <w:instrText xml:space="preserve"> BIBLIOGRAPHY </w:instrText>
              </w:r>
              <w:r>
                <w:fldChar w:fldCharType="separate"/>
              </w:r>
              <w:r>
                <w:rPr>
                  <w:noProof/>
                </w:rPr>
                <w:t xml:space="preserve">Belbin, 2019. </w:t>
              </w:r>
              <w:r>
                <w:rPr>
                  <w:i/>
                  <w:iCs/>
                  <w:noProof/>
                </w:rPr>
                <w:t xml:space="preserve">team roles. </w:t>
              </w:r>
              <w:r>
                <w:rPr>
                  <w:noProof/>
                </w:rPr>
                <w:t xml:space="preserve">[Online] </w:t>
              </w:r>
              <w:r>
                <w:rPr>
                  <w:noProof/>
                </w:rPr>
                <w:br/>
                <w:t xml:space="preserve">Available at: </w:t>
              </w:r>
              <w:r>
                <w:rPr>
                  <w:noProof/>
                  <w:u w:val="single"/>
                </w:rPr>
                <w:t>https://www.belbin.com/about/belbin-team-roles/</w:t>
              </w:r>
            </w:p>
            <w:p w:rsidR="00625EF9" w:rsidRDefault="00625EF9" w:rsidP="00625EF9">
              <w:pPr>
                <w:pStyle w:val="Bibliography"/>
                <w:rPr>
                  <w:noProof/>
                </w:rPr>
              </w:pPr>
              <w:r>
                <w:rPr>
                  <w:noProof/>
                </w:rPr>
                <w:t xml:space="preserve">Motoress, 2019. </w:t>
              </w:r>
              <w:r>
                <w:rPr>
                  <w:i/>
                  <w:iCs/>
                  <w:noProof/>
                </w:rPr>
                <w:t xml:space="preserve">Mention Deltabox Frame Then We’re Talking Yamaha. </w:t>
              </w:r>
              <w:r>
                <w:rPr>
                  <w:noProof/>
                </w:rPr>
                <w:t xml:space="preserve">[Online] </w:t>
              </w:r>
              <w:r>
                <w:rPr>
                  <w:noProof/>
                </w:rPr>
                <w:br/>
                <w:t xml:space="preserve">Available at: </w:t>
              </w:r>
              <w:r>
                <w:rPr>
                  <w:noProof/>
                  <w:u w:val="single"/>
                </w:rPr>
                <w:t>https://motoress.com/ride/moto-savvy/deltabox-frame-were-talking-yamaha/</w:t>
              </w:r>
            </w:p>
            <w:p w:rsidR="00625EF9" w:rsidRDefault="00625EF9" w:rsidP="00625EF9">
              <w:r>
                <w:rPr>
                  <w:b/>
                  <w:bCs/>
                  <w:noProof/>
                </w:rPr>
                <w:fldChar w:fldCharType="end"/>
              </w:r>
            </w:p>
          </w:sdtContent>
        </w:sdt>
      </w:sdtContent>
    </w:sdt>
    <w:p w:rsidR="00625EF9" w:rsidRPr="00625EF9" w:rsidRDefault="00625EF9">
      <w:pPr>
        <w:rPr>
          <w:b/>
          <w:sz w:val="28"/>
        </w:rPr>
      </w:pPr>
    </w:p>
    <w:sectPr w:rsidR="00625EF9" w:rsidRPr="00625EF9" w:rsidSect="00DF6E3A">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5EF9" w:rsidRDefault="00625EF9" w:rsidP="00625EF9">
      <w:pPr>
        <w:spacing w:after="0" w:line="240" w:lineRule="auto"/>
      </w:pPr>
      <w:r>
        <w:separator/>
      </w:r>
    </w:p>
  </w:endnote>
  <w:endnote w:type="continuationSeparator" w:id="0">
    <w:p w:rsidR="00625EF9" w:rsidRDefault="00625EF9" w:rsidP="00625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3895108"/>
      <w:docPartObj>
        <w:docPartGallery w:val="Page Numbers (Bottom of Page)"/>
        <w:docPartUnique/>
      </w:docPartObj>
    </w:sdtPr>
    <w:sdtEndPr>
      <w:rPr>
        <w:noProof/>
      </w:rPr>
    </w:sdtEndPr>
    <w:sdtContent>
      <w:p w:rsidR="00DF6E3A" w:rsidRDefault="00DF6E3A">
        <w:pPr>
          <w:pStyle w:val="Footer"/>
          <w:rPr>
            <w:noProof/>
          </w:rPr>
        </w:pPr>
        <w:r>
          <w:fldChar w:fldCharType="begin"/>
        </w:r>
        <w:r>
          <w:instrText xml:space="preserve"> PAGE   \* MERGEFORMAT </w:instrText>
        </w:r>
        <w:r>
          <w:fldChar w:fldCharType="separate"/>
        </w:r>
        <w:r w:rsidR="00052104">
          <w:rPr>
            <w:noProof/>
          </w:rPr>
          <w:t>3</w:t>
        </w:r>
        <w:r>
          <w:rPr>
            <w:noProof/>
          </w:rPr>
          <w:fldChar w:fldCharType="end"/>
        </w:r>
        <w:r>
          <w:rPr>
            <w:noProof/>
          </w:rPr>
          <w:tab/>
        </w:r>
        <w:r>
          <w:rPr>
            <w:noProof/>
          </w:rPr>
          <w:tab/>
          <w:t>Wesley Patrick</w:t>
        </w:r>
      </w:p>
      <w:p w:rsidR="00DF6E3A" w:rsidRDefault="00DF6E3A">
        <w:pPr>
          <w:pStyle w:val="Footer"/>
        </w:pPr>
        <w:r>
          <w:rPr>
            <w:noProof/>
          </w:rPr>
          <w:tab/>
        </w:r>
        <w:r>
          <w:rPr>
            <w:noProof/>
          </w:rPr>
          <w:tab/>
          <w:t xml:space="preserve"> 1701708</w:t>
        </w:r>
      </w:p>
    </w:sdtContent>
  </w:sdt>
  <w:p w:rsidR="00625EF9" w:rsidRDefault="00625E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5EF9" w:rsidRDefault="00625EF9">
    <w:pPr>
      <w:pStyle w:val="Footer"/>
    </w:pPr>
  </w:p>
  <w:p w:rsidR="00625EF9" w:rsidRDefault="00625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5EF9" w:rsidRDefault="00625EF9" w:rsidP="00625EF9">
      <w:pPr>
        <w:spacing w:after="0" w:line="240" w:lineRule="auto"/>
      </w:pPr>
      <w:r>
        <w:separator/>
      </w:r>
    </w:p>
  </w:footnote>
  <w:footnote w:type="continuationSeparator" w:id="0">
    <w:p w:rsidR="00625EF9" w:rsidRDefault="00625EF9" w:rsidP="00625E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0D00"/>
    <w:rsid w:val="000005E0"/>
    <w:rsid w:val="00034731"/>
    <w:rsid w:val="00052104"/>
    <w:rsid w:val="0014140A"/>
    <w:rsid w:val="002731FB"/>
    <w:rsid w:val="002866D5"/>
    <w:rsid w:val="00293974"/>
    <w:rsid w:val="002E790A"/>
    <w:rsid w:val="0032774B"/>
    <w:rsid w:val="00385709"/>
    <w:rsid w:val="004410A8"/>
    <w:rsid w:val="00463C2E"/>
    <w:rsid w:val="004731C8"/>
    <w:rsid w:val="004C57A5"/>
    <w:rsid w:val="005A213E"/>
    <w:rsid w:val="00625EF9"/>
    <w:rsid w:val="006440F2"/>
    <w:rsid w:val="00644CBA"/>
    <w:rsid w:val="006D7D9B"/>
    <w:rsid w:val="00830D00"/>
    <w:rsid w:val="0089309D"/>
    <w:rsid w:val="008A557F"/>
    <w:rsid w:val="008D086D"/>
    <w:rsid w:val="008D346C"/>
    <w:rsid w:val="008F0016"/>
    <w:rsid w:val="00964C25"/>
    <w:rsid w:val="00A635BA"/>
    <w:rsid w:val="00AD51D7"/>
    <w:rsid w:val="00AF53A9"/>
    <w:rsid w:val="00B362E8"/>
    <w:rsid w:val="00BA4B9C"/>
    <w:rsid w:val="00C42776"/>
    <w:rsid w:val="00C511B4"/>
    <w:rsid w:val="00C66279"/>
    <w:rsid w:val="00DF6E3A"/>
    <w:rsid w:val="00EB1E5A"/>
    <w:rsid w:val="00ED296D"/>
    <w:rsid w:val="00F46932"/>
    <w:rsid w:val="00F509E8"/>
    <w:rsid w:val="00F73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5CB718"/>
  <w15:chartTrackingRefBased/>
  <w15:docId w15:val="{11232630-BF0A-41E4-8C4F-10D06FF05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25EF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EF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25EF9"/>
    <w:pPr>
      <w:outlineLvl w:val="9"/>
    </w:pPr>
    <w:rPr>
      <w:lang w:val="en-US"/>
    </w:rPr>
  </w:style>
  <w:style w:type="paragraph" w:styleId="Bibliography">
    <w:name w:val="Bibliography"/>
    <w:basedOn w:val="Normal"/>
    <w:next w:val="Normal"/>
    <w:uiPriority w:val="37"/>
    <w:unhideWhenUsed/>
    <w:rsid w:val="00625EF9"/>
  </w:style>
  <w:style w:type="paragraph" w:styleId="Header">
    <w:name w:val="header"/>
    <w:basedOn w:val="Normal"/>
    <w:link w:val="HeaderChar"/>
    <w:uiPriority w:val="99"/>
    <w:unhideWhenUsed/>
    <w:rsid w:val="00625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EF9"/>
  </w:style>
  <w:style w:type="paragraph" w:styleId="Footer">
    <w:name w:val="footer"/>
    <w:basedOn w:val="Normal"/>
    <w:link w:val="FooterChar"/>
    <w:uiPriority w:val="99"/>
    <w:unhideWhenUsed/>
    <w:rsid w:val="00625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EF9"/>
  </w:style>
  <w:style w:type="paragraph" w:styleId="TOC1">
    <w:name w:val="toc 1"/>
    <w:basedOn w:val="Normal"/>
    <w:next w:val="Normal"/>
    <w:autoRedefine/>
    <w:uiPriority w:val="39"/>
    <w:unhideWhenUsed/>
    <w:rsid w:val="00DF6E3A"/>
    <w:pPr>
      <w:spacing w:after="100"/>
    </w:pPr>
  </w:style>
  <w:style w:type="character" w:styleId="Hyperlink">
    <w:name w:val="Hyperlink"/>
    <w:basedOn w:val="DefaultParagraphFont"/>
    <w:uiPriority w:val="99"/>
    <w:unhideWhenUsed/>
    <w:rsid w:val="00DF6E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9626612">
      <w:bodyDiv w:val="1"/>
      <w:marLeft w:val="0"/>
      <w:marRight w:val="0"/>
      <w:marTop w:val="0"/>
      <w:marBottom w:val="0"/>
      <w:divBdr>
        <w:top w:val="none" w:sz="0" w:space="0" w:color="auto"/>
        <w:left w:val="none" w:sz="0" w:space="0" w:color="auto"/>
        <w:bottom w:val="none" w:sz="0" w:space="0" w:color="auto"/>
        <w:right w:val="none" w:sz="0" w:space="0" w:color="auto"/>
      </w:divBdr>
    </w:div>
    <w:div w:id="1129781300">
      <w:bodyDiv w:val="1"/>
      <w:marLeft w:val="0"/>
      <w:marRight w:val="0"/>
      <w:marTop w:val="0"/>
      <w:marBottom w:val="0"/>
      <w:divBdr>
        <w:top w:val="none" w:sz="0" w:space="0" w:color="auto"/>
        <w:left w:val="none" w:sz="0" w:space="0" w:color="auto"/>
        <w:bottom w:val="none" w:sz="0" w:space="0" w:color="auto"/>
        <w:right w:val="none" w:sz="0" w:space="0" w:color="auto"/>
      </w:divBdr>
    </w:div>
    <w:div w:id="1186090404">
      <w:bodyDiv w:val="1"/>
      <w:marLeft w:val="0"/>
      <w:marRight w:val="0"/>
      <w:marTop w:val="0"/>
      <w:marBottom w:val="0"/>
      <w:divBdr>
        <w:top w:val="none" w:sz="0" w:space="0" w:color="auto"/>
        <w:left w:val="none" w:sz="0" w:space="0" w:color="auto"/>
        <w:bottom w:val="none" w:sz="0" w:space="0" w:color="auto"/>
        <w:right w:val="none" w:sz="0" w:space="0" w:color="auto"/>
      </w:divBdr>
    </w:div>
    <w:div w:id="1601374797">
      <w:bodyDiv w:val="1"/>
      <w:marLeft w:val="0"/>
      <w:marRight w:val="0"/>
      <w:marTop w:val="0"/>
      <w:marBottom w:val="0"/>
      <w:divBdr>
        <w:top w:val="none" w:sz="0" w:space="0" w:color="auto"/>
        <w:left w:val="none" w:sz="0" w:space="0" w:color="auto"/>
        <w:bottom w:val="none" w:sz="0" w:space="0" w:color="auto"/>
        <w:right w:val="none" w:sz="0" w:space="0" w:color="auto"/>
      </w:divBdr>
    </w:div>
    <w:div w:id="1751194843">
      <w:bodyDiv w:val="1"/>
      <w:marLeft w:val="0"/>
      <w:marRight w:val="0"/>
      <w:marTop w:val="0"/>
      <w:marBottom w:val="0"/>
      <w:divBdr>
        <w:top w:val="none" w:sz="0" w:space="0" w:color="auto"/>
        <w:left w:val="none" w:sz="0" w:space="0" w:color="auto"/>
        <w:bottom w:val="none" w:sz="0" w:space="0" w:color="auto"/>
        <w:right w:val="none" w:sz="0" w:space="0" w:color="auto"/>
      </w:divBdr>
    </w:div>
    <w:div w:id="188332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Bel19</b:Tag>
    <b:SourceType>InternetSite</b:SourceType>
    <b:Guid>{5991778E-AE3D-4DA8-88EE-FD2EBA96B24A}</b:Guid>
    <b:Author>
      <b:Author>
        <b:Corporate>Belbin</b:Corporate>
      </b:Author>
    </b:Author>
    <b:Title>team roles</b:Title>
    <b:Year>2019</b:Year>
    <b:InternetSiteTitle>Belbin</b:InternetSiteTitle>
    <b:Month>11</b:Month>
    <b:Day>16</b:Day>
    <b:URL>https://www.belbin.com/about/belbin-team-roles/</b:URL>
    <b:RefOrder>1</b:RefOrder>
  </b:Source>
  <b:Source>
    <b:Tag>Mot19</b:Tag>
    <b:SourceType>InternetSite</b:SourceType>
    <b:Guid>{4DC507A8-5881-46C3-ACBD-D22DE9559761}</b:Guid>
    <b:Author>
      <b:Author>
        <b:Corporate>Motoress</b:Corporate>
      </b:Author>
    </b:Author>
    <b:Title>Mention Deltabox Frame Then We’re Talking Yamaha</b:Title>
    <b:InternetSiteTitle>Motoress</b:InternetSiteTitle>
    <b:Year>2019</b:Year>
    <b:Month>11</b:Month>
    <b:Day>16</b:Day>
    <b:URL>https://motoress.com/ride/moto-savvy/deltabox-frame-were-talking-yamaha/</b:URL>
    <b:RefOrder>2</b:RefOrder>
  </b:Source>
</b:Sources>
</file>

<file path=customXml/itemProps1.xml><?xml version="1.0" encoding="utf-8"?>
<ds:datastoreItem xmlns:ds="http://schemas.openxmlformats.org/officeDocument/2006/customXml" ds:itemID="{B725F419-7A74-4220-A058-067E22733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2231</Words>
  <Characters>12720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Wesley Patrick (1701708)</dc:creator>
  <cp:keywords/>
  <dc:description/>
  <cp:lastModifiedBy>Wesley Patrick (1701708)</cp:lastModifiedBy>
  <cp:revision>2</cp:revision>
  <dcterms:created xsi:type="dcterms:W3CDTF">2019-11-25T04:45:00Z</dcterms:created>
  <dcterms:modified xsi:type="dcterms:W3CDTF">2019-11-25T04:45:00Z</dcterms:modified>
</cp:coreProperties>
</file>