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016A7" w14:textId="77777777" w:rsidR="00EF3A32" w:rsidRPr="00CA4D39" w:rsidRDefault="00EF3A32">
      <w:pPr>
        <w:widowControl w:val="0"/>
        <w:pBdr>
          <w:top w:val="nil"/>
          <w:left w:val="nil"/>
          <w:bottom w:val="nil"/>
          <w:right w:val="nil"/>
          <w:between w:val="nil"/>
        </w:pBdr>
        <w:spacing w:after="0" w:line="360" w:lineRule="auto"/>
        <w:rPr>
          <w:rFonts w:ascii="Arial" w:eastAsia="Arial" w:hAnsi="Arial" w:cs="Arial"/>
          <w:color w:val="000000"/>
          <w:sz w:val="22"/>
          <w:szCs w:val="22"/>
          <w:lang w:val="en-GB"/>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EF3A32" w:rsidRPr="00CA4D39" w14:paraId="421507C6"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4DC1EBEB" w14:textId="77777777" w:rsidR="00EF3A32" w:rsidRPr="00CA4D39" w:rsidRDefault="00EF3A32">
            <w:pPr>
              <w:keepNext/>
              <w:spacing w:after="0" w:line="360" w:lineRule="auto"/>
              <w:jc w:val="center"/>
              <w:rPr>
                <w:rFonts w:ascii="Arial" w:eastAsia="Arial" w:hAnsi="Arial" w:cs="Arial"/>
                <w:b/>
                <w:color w:val="000000"/>
                <w:sz w:val="32"/>
                <w:szCs w:val="32"/>
                <w:lang w:val="en-GB"/>
              </w:rPr>
            </w:pPr>
          </w:p>
          <w:p w14:paraId="23847BC0" w14:textId="77777777" w:rsidR="00EF3A32" w:rsidRPr="00CA4D39" w:rsidRDefault="000B2967">
            <w:pPr>
              <w:keepNext/>
              <w:spacing w:after="0" w:line="360" w:lineRule="auto"/>
              <w:jc w:val="both"/>
              <w:rPr>
                <w:rFonts w:ascii="Arial" w:eastAsia="Arial" w:hAnsi="Arial" w:cs="Arial"/>
                <w:b/>
                <w:color w:val="000000"/>
                <w:sz w:val="28"/>
                <w:szCs w:val="28"/>
                <w:lang w:val="en-GB"/>
              </w:rPr>
            </w:pPr>
            <w:r w:rsidRPr="00CA4D39">
              <w:rPr>
                <w:rFonts w:ascii="Calibri" w:eastAsia="Calibri" w:hAnsi="Calibri" w:cs="Calibri"/>
                <w:noProof/>
                <w:lang w:val="en-GB" w:eastAsia="en-GB"/>
              </w:rPr>
              <w:drawing>
                <wp:inline distT="0" distB="0" distL="0" distR="0" wp14:anchorId="5171CA14" wp14:editId="15624F30">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sidRPr="00CA4D39">
              <w:rPr>
                <w:rFonts w:ascii="Arial" w:eastAsia="Arial" w:hAnsi="Arial" w:cs="Arial"/>
                <w:b/>
                <w:color w:val="000000"/>
                <w:sz w:val="32"/>
                <w:szCs w:val="32"/>
                <w:lang w:val="en-GB"/>
              </w:rPr>
              <w:br/>
            </w:r>
          </w:p>
          <w:p w14:paraId="2C8C4560" w14:textId="77777777" w:rsidR="00EF3A32" w:rsidRPr="00CA4D39" w:rsidRDefault="000B2967">
            <w:pPr>
              <w:spacing w:line="360" w:lineRule="auto"/>
              <w:rPr>
                <w:b/>
                <w:sz w:val="28"/>
                <w:szCs w:val="28"/>
                <w:lang w:val="en-GB"/>
              </w:rPr>
            </w:pPr>
            <w:r w:rsidRPr="00CA4D39">
              <w:rPr>
                <w:b/>
                <w:sz w:val="28"/>
                <w:szCs w:val="28"/>
                <w:lang w:val="en-GB"/>
              </w:rPr>
              <w:t>Component One:</w:t>
            </w:r>
          </w:p>
          <w:p w14:paraId="1C4E3870" w14:textId="77777777" w:rsidR="00EF3A32" w:rsidRPr="00CA4D39" w:rsidRDefault="000B2967">
            <w:pPr>
              <w:widowControl w:val="0"/>
              <w:spacing w:after="0" w:line="360" w:lineRule="auto"/>
              <w:jc w:val="both"/>
              <w:rPr>
                <w:b/>
                <w:i/>
                <w:color w:val="000000"/>
                <w:sz w:val="28"/>
                <w:szCs w:val="28"/>
                <w:lang w:val="en-GB"/>
              </w:rPr>
            </w:pPr>
            <w:r w:rsidRPr="00CA4D39">
              <w:rPr>
                <w:b/>
                <w:i/>
                <w:color w:val="000000"/>
                <w:sz w:val="28"/>
                <w:szCs w:val="28"/>
                <w:lang w:val="en-GB"/>
              </w:rPr>
              <w:t>What are the key skills required when working in the housekeeping team? 7</w:t>
            </w:r>
            <w:sdt>
              <w:sdtPr>
                <w:rPr>
                  <w:lang w:val="en-GB"/>
                </w:rPr>
                <w:tag w:val="goog_rdk_0"/>
                <w:id w:val="-1411154218"/>
              </w:sdtPr>
              <w:sdtContent/>
            </w:sdt>
            <w:r w:rsidRPr="00CA4D39">
              <w:rPr>
                <w:b/>
                <w:i/>
                <w:color w:val="000000"/>
                <w:sz w:val="28"/>
                <w:szCs w:val="28"/>
                <w:lang w:val="en-GB"/>
              </w:rPr>
              <w:t>50 words (+/- 10</w:t>
            </w:r>
            <w:sdt>
              <w:sdtPr>
                <w:rPr>
                  <w:lang w:val="en-GB"/>
                </w:rPr>
                <w:tag w:val="goog_rdk_1"/>
                <w:id w:val="1504248503"/>
              </w:sdtPr>
              <w:sdtContent/>
            </w:sdt>
            <w:r w:rsidRPr="00CA4D39">
              <w:rPr>
                <w:b/>
                <w:i/>
                <w:color w:val="000000"/>
                <w:sz w:val="28"/>
                <w:szCs w:val="28"/>
                <w:lang w:val="en-GB"/>
              </w:rPr>
              <w:t>%)</w:t>
            </w:r>
          </w:p>
          <w:p w14:paraId="7FD7DBE1" w14:textId="77777777" w:rsidR="00EF3A32" w:rsidRPr="00CA4D39" w:rsidRDefault="00EF3A32">
            <w:pPr>
              <w:widowControl w:val="0"/>
              <w:spacing w:after="0" w:line="360" w:lineRule="auto"/>
              <w:jc w:val="both"/>
              <w:rPr>
                <w:b/>
                <w:i/>
                <w:color w:val="000000"/>
                <w:sz w:val="28"/>
                <w:szCs w:val="28"/>
                <w:lang w:val="en-GB"/>
              </w:rPr>
            </w:pPr>
          </w:p>
          <w:p w14:paraId="171B339D" w14:textId="77777777" w:rsidR="00EF3A32" w:rsidRPr="00CA4D39" w:rsidRDefault="00EF3A32">
            <w:pPr>
              <w:widowControl w:val="0"/>
              <w:spacing w:after="0" w:line="360" w:lineRule="auto"/>
              <w:jc w:val="both"/>
              <w:rPr>
                <w:b/>
                <w:i/>
                <w:color w:val="000000"/>
                <w:sz w:val="28"/>
                <w:szCs w:val="28"/>
                <w:lang w:val="en-GB"/>
              </w:rPr>
            </w:pPr>
          </w:p>
          <w:p w14:paraId="0997BEAB" w14:textId="77777777" w:rsidR="00EF3A32" w:rsidRPr="00CA4D39" w:rsidRDefault="000B2967">
            <w:pPr>
              <w:spacing w:line="360" w:lineRule="auto"/>
              <w:rPr>
                <w:rFonts w:ascii="Arial" w:eastAsia="Arial" w:hAnsi="Arial" w:cs="Arial"/>
                <w:b/>
                <w:color w:val="000000"/>
                <w:sz w:val="32"/>
                <w:szCs w:val="32"/>
                <w:lang w:val="en-GB"/>
              </w:rPr>
            </w:pPr>
            <w:r w:rsidRPr="00CA4D39">
              <w:rPr>
                <w:b/>
                <w:color w:val="000000"/>
                <w:sz w:val="28"/>
                <w:szCs w:val="28"/>
                <w:lang w:val="en-GB"/>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1D7A552E" w14:textId="77777777" w:rsidR="00EF3A32" w:rsidRPr="00CA4D39" w:rsidRDefault="000B2967">
            <w:pPr>
              <w:keepNext/>
              <w:spacing w:before="120" w:after="0" w:line="360" w:lineRule="auto"/>
              <w:rPr>
                <w:rFonts w:ascii="Arial" w:eastAsia="Arial" w:hAnsi="Arial" w:cs="Arial"/>
                <w:b/>
                <w:color w:val="000000"/>
                <w:sz w:val="20"/>
                <w:szCs w:val="20"/>
                <w:lang w:val="en-GB"/>
              </w:rPr>
            </w:pPr>
            <w:r w:rsidRPr="00CA4D39">
              <w:rPr>
                <w:rFonts w:ascii="Arial" w:eastAsia="Arial" w:hAnsi="Arial" w:cs="Arial"/>
                <w:b/>
                <w:color w:val="000000"/>
                <w:sz w:val="20"/>
                <w:szCs w:val="20"/>
                <w:lang w:val="en-GB"/>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23CBBA30" w14:textId="77777777" w:rsidR="00F51A25" w:rsidRDefault="00F51A25" w:rsidP="00F51A25">
            <w:pPr>
              <w:keepNext/>
              <w:spacing w:after="0" w:line="360" w:lineRule="auto"/>
              <w:jc w:val="both"/>
              <w:rPr>
                <w:rFonts w:ascii="Arial" w:eastAsia="Arial" w:hAnsi="Arial" w:cs="Arial"/>
                <w:b/>
                <w:color w:val="000000"/>
                <w:lang w:val="en-GB"/>
              </w:rPr>
            </w:pPr>
            <w:r>
              <w:rPr>
                <w:rFonts w:ascii="Arial" w:eastAsia="Arial" w:hAnsi="Arial" w:cs="Arial"/>
                <w:b/>
                <w:color w:val="000000"/>
                <w:lang w:val="en-GB"/>
              </w:rPr>
              <w:t>2208738</w:t>
            </w:r>
            <w:r>
              <w:rPr>
                <w:rFonts w:ascii="Arial" w:eastAsia="Arial" w:hAnsi="Arial" w:cs="Arial"/>
                <w:b/>
                <w:color w:val="000000"/>
                <w:lang w:val="en-GB"/>
              </w:rPr>
              <w:t xml:space="preserve"> </w:t>
            </w:r>
          </w:p>
          <w:p w14:paraId="5B603071" w14:textId="40A8B8F1" w:rsidR="00F51A25" w:rsidRDefault="00F51A25" w:rsidP="00F51A25">
            <w:pPr>
              <w:keepNext/>
              <w:spacing w:after="0" w:line="360" w:lineRule="auto"/>
              <w:jc w:val="both"/>
              <w:rPr>
                <w:rFonts w:ascii="Arial" w:eastAsia="Arial" w:hAnsi="Arial" w:cs="Arial"/>
                <w:b/>
                <w:color w:val="000000"/>
                <w:lang w:val="en-GB"/>
              </w:rPr>
            </w:pPr>
            <w:r>
              <w:rPr>
                <w:rFonts w:ascii="Arial" w:eastAsia="Arial" w:hAnsi="Arial" w:cs="Arial"/>
                <w:b/>
                <w:color w:val="000000"/>
                <w:lang w:val="en-GB"/>
              </w:rPr>
              <w:t>Ana Pesclevei</w:t>
            </w:r>
          </w:p>
          <w:p w14:paraId="79227BE2" w14:textId="142F3931" w:rsidR="00EF3A32" w:rsidRPr="00CA4D39" w:rsidRDefault="00EF3A32">
            <w:pPr>
              <w:keepNext/>
              <w:spacing w:after="0" w:line="360" w:lineRule="auto"/>
              <w:jc w:val="center"/>
              <w:rPr>
                <w:rFonts w:ascii="Arial" w:eastAsia="Arial" w:hAnsi="Arial" w:cs="Arial"/>
                <w:b/>
                <w:color w:val="000000"/>
                <w:sz w:val="20"/>
                <w:szCs w:val="20"/>
                <w:lang w:val="en-GB"/>
              </w:rPr>
            </w:pPr>
          </w:p>
        </w:tc>
        <w:tc>
          <w:tcPr>
            <w:tcW w:w="662" w:type="dxa"/>
            <w:tcBorders>
              <w:top w:val="single" w:sz="4" w:space="0" w:color="000000"/>
              <w:left w:val="nil"/>
              <w:bottom w:val="nil"/>
              <w:right w:val="single" w:sz="4" w:space="0" w:color="000000"/>
            </w:tcBorders>
            <w:shd w:val="clear" w:color="auto" w:fill="auto"/>
            <w:vAlign w:val="center"/>
          </w:tcPr>
          <w:p w14:paraId="3AF77374" w14:textId="77777777" w:rsidR="00EF3A32" w:rsidRPr="00CA4D39" w:rsidRDefault="00EF3A32">
            <w:pPr>
              <w:keepNext/>
              <w:spacing w:after="0" w:line="360" w:lineRule="auto"/>
              <w:jc w:val="center"/>
              <w:rPr>
                <w:rFonts w:ascii="Arial" w:eastAsia="Arial" w:hAnsi="Arial" w:cs="Arial"/>
                <w:b/>
                <w:color w:val="000000"/>
                <w:sz w:val="20"/>
                <w:szCs w:val="20"/>
                <w:lang w:val="en-GB"/>
              </w:rPr>
            </w:pPr>
          </w:p>
        </w:tc>
      </w:tr>
      <w:tr w:rsidR="00EF3A32" w:rsidRPr="00CA4D39" w14:paraId="07E34CA5"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3BD82094" w14:textId="77777777" w:rsidR="00EF3A32" w:rsidRPr="00CA4D39" w:rsidRDefault="00EF3A32">
            <w:pPr>
              <w:widowControl w:val="0"/>
              <w:pBdr>
                <w:top w:val="nil"/>
                <w:left w:val="nil"/>
                <w:bottom w:val="nil"/>
                <w:right w:val="nil"/>
                <w:between w:val="nil"/>
              </w:pBdr>
              <w:spacing w:after="0" w:line="360"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6D66ABF3" w14:textId="77777777" w:rsidR="00EF3A32" w:rsidRPr="00CA4D39" w:rsidRDefault="00EF3A32">
            <w:pPr>
              <w:keepNext/>
              <w:spacing w:after="0" w:line="360" w:lineRule="auto"/>
              <w:rPr>
                <w:rFonts w:ascii="Arial" w:eastAsia="Arial" w:hAnsi="Arial" w:cs="Arial"/>
                <w:color w:val="000000"/>
                <w:sz w:val="20"/>
                <w:szCs w:val="20"/>
                <w:lang w:val="en-GB"/>
              </w:rPr>
            </w:pPr>
          </w:p>
          <w:p w14:paraId="16DF6F7B" w14:textId="77777777" w:rsidR="00EF3A32" w:rsidRPr="00CA4D39" w:rsidRDefault="000B2967">
            <w:pPr>
              <w:keepNext/>
              <w:spacing w:after="0" w:line="360" w:lineRule="auto"/>
              <w:rPr>
                <w:rFonts w:ascii="Arial" w:eastAsia="Arial" w:hAnsi="Arial" w:cs="Arial"/>
                <w:color w:val="000000"/>
                <w:sz w:val="20"/>
                <w:szCs w:val="20"/>
                <w:lang w:val="en-GB"/>
              </w:rPr>
            </w:pPr>
            <w:r w:rsidRPr="00CA4D39">
              <w:rPr>
                <w:rFonts w:ascii="Arial" w:eastAsia="Arial" w:hAnsi="Arial" w:cs="Arial"/>
                <w:color w:val="000000"/>
                <w:sz w:val="20"/>
                <w:szCs w:val="20"/>
                <w:lang w:val="en-GB"/>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14C4923C" w14:textId="6E47AB17" w:rsidR="00EF3A32" w:rsidRPr="00CA4D39" w:rsidRDefault="00F51A25">
            <w:pPr>
              <w:keepNext/>
              <w:spacing w:after="0" w:line="36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 xml:space="preserve">Hotel Placement – Operating Hotel </w:t>
            </w:r>
            <w:r w:rsidR="0063643C">
              <w:rPr>
                <w:rFonts w:ascii="Arial" w:eastAsia="Arial" w:hAnsi="Arial" w:cs="Arial"/>
                <w:b/>
                <w:color w:val="000000"/>
                <w:sz w:val="20"/>
                <w:szCs w:val="20"/>
                <w:lang w:val="en-GB"/>
              </w:rPr>
              <w:t>F</w:t>
            </w:r>
            <w:r>
              <w:rPr>
                <w:rFonts w:ascii="Arial" w:eastAsia="Arial" w:hAnsi="Arial" w:cs="Arial"/>
                <w:b/>
                <w:color w:val="000000"/>
                <w:sz w:val="20"/>
                <w:szCs w:val="20"/>
                <w:lang w:val="en-GB"/>
              </w:rPr>
              <w:t>acilities</w:t>
            </w:r>
          </w:p>
        </w:tc>
        <w:tc>
          <w:tcPr>
            <w:tcW w:w="662" w:type="dxa"/>
            <w:tcBorders>
              <w:top w:val="nil"/>
              <w:left w:val="nil"/>
              <w:bottom w:val="nil"/>
              <w:right w:val="single" w:sz="4" w:space="0" w:color="000000"/>
            </w:tcBorders>
            <w:shd w:val="clear" w:color="auto" w:fill="auto"/>
            <w:vAlign w:val="center"/>
          </w:tcPr>
          <w:p w14:paraId="542AC563" w14:textId="77777777" w:rsidR="00EF3A32" w:rsidRPr="00CA4D39" w:rsidRDefault="00EF3A32">
            <w:pPr>
              <w:keepNext/>
              <w:spacing w:after="0" w:line="360" w:lineRule="auto"/>
              <w:jc w:val="center"/>
              <w:rPr>
                <w:rFonts w:ascii="Arial" w:eastAsia="Arial" w:hAnsi="Arial" w:cs="Arial"/>
                <w:b/>
                <w:color w:val="000000"/>
                <w:sz w:val="20"/>
                <w:szCs w:val="20"/>
                <w:lang w:val="en-GB"/>
              </w:rPr>
            </w:pPr>
          </w:p>
        </w:tc>
      </w:tr>
      <w:tr w:rsidR="00EF3A32" w:rsidRPr="00CA4D39" w14:paraId="177786F0"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36001C13" w14:textId="77777777" w:rsidR="00EF3A32" w:rsidRPr="00CA4D39" w:rsidRDefault="00EF3A32">
            <w:pPr>
              <w:widowControl w:val="0"/>
              <w:pBdr>
                <w:top w:val="nil"/>
                <w:left w:val="nil"/>
                <w:bottom w:val="nil"/>
                <w:right w:val="nil"/>
                <w:between w:val="nil"/>
              </w:pBdr>
              <w:spacing w:after="0" w:line="360"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3D41DF57" w14:textId="77777777" w:rsidR="00EF3A32" w:rsidRPr="00CA4D39" w:rsidRDefault="000B2967">
            <w:pPr>
              <w:keepNext/>
              <w:spacing w:after="0" w:line="360" w:lineRule="auto"/>
              <w:rPr>
                <w:rFonts w:ascii="Arial" w:eastAsia="Arial" w:hAnsi="Arial" w:cs="Arial"/>
                <w:color w:val="000000"/>
                <w:sz w:val="20"/>
                <w:szCs w:val="20"/>
                <w:lang w:val="en-GB"/>
              </w:rPr>
            </w:pPr>
            <w:r w:rsidRPr="00CA4D39">
              <w:rPr>
                <w:rFonts w:ascii="Arial" w:eastAsia="Arial" w:hAnsi="Arial" w:cs="Arial"/>
                <w:color w:val="000000"/>
                <w:sz w:val="20"/>
                <w:szCs w:val="20"/>
                <w:lang w:val="en-GB"/>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2321EFAA" w14:textId="2F4C4946" w:rsidR="00EF3A32" w:rsidRPr="00CA4D39" w:rsidRDefault="00F51A25">
            <w:pPr>
              <w:keepNext/>
              <w:spacing w:after="0" w:line="36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BMIH4006</w:t>
            </w:r>
          </w:p>
        </w:tc>
        <w:tc>
          <w:tcPr>
            <w:tcW w:w="662" w:type="dxa"/>
            <w:tcBorders>
              <w:top w:val="nil"/>
              <w:left w:val="nil"/>
              <w:bottom w:val="nil"/>
              <w:right w:val="single" w:sz="4" w:space="0" w:color="000000"/>
            </w:tcBorders>
            <w:shd w:val="clear" w:color="auto" w:fill="auto"/>
            <w:vAlign w:val="center"/>
          </w:tcPr>
          <w:p w14:paraId="67F4052D" w14:textId="77777777" w:rsidR="00EF3A32" w:rsidRPr="00CA4D39" w:rsidRDefault="00EF3A32">
            <w:pPr>
              <w:keepNext/>
              <w:spacing w:after="0" w:line="360" w:lineRule="auto"/>
              <w:jc w:val="center"/>
              <w:rPr>
                <w:rFonts w:ascii="Arial" w:eastAsia="Arial" w:hAnsi="Arial" w:cs="Arial"/>
                <w:b/>
                <w:color w:val="000000"/>
                <w:sz w:val="20"/>
                <w:szCs w:val="20"/>
                <w:lang w:val="en-GB"/>
              </w:rPr>
            </w:pPr>
          </w:p>
        </w:tc>
      </w:tr>
      <w:tr w:rsidR="00EF3A32" w:rsidRPr="00CA4D39" w14:paraId="3D5D584D"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5F8054C4" w14:textId="77777777" w:rsidR="00EF3A32" w:rsidRPr="00CA4D39" w:rsidRDefault="00EF3A32">
            <w:pPr>
              <w:widowControl w:val="0"/>
              <w:pBdr>
                <w:top w:val="nil"/>
                <w:left w:val="nil"/>
                <w:bottom w:val="nil"/>
                <w:right w:val="nil"/>
                <w:between w:val="nil"/>
              </w:pBdr>
              <w:spacing w:after="0" w:line="360"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5940CA27" w14:textId="77777777" w:rsidR="00EF3A32" w:rsidRPr="00CA4D39" w:rsidRDefault="000B2967">
            <w:pPr>
              <w:keepNext/>
              <w:spacing w:after="0" w:line="360" w:lineRule="auto"/>
              <w:rPr>
                <w:rFonts w:ascii="Arial" w:eastAsia="Arial" w:hAnsi="Arial" w:cs="Arial"/>
                <w:color w:val="000000"/>
                <w:sz w:val="20"/>
                <w:szCs w:val="20"/>
                <w:lang w:val="en-GB"/>
              </w:rPr>
            </w:pPr>
            <w:r w:rsidRPr="00CA4D39">
              <w:rPr>
                <w:rFonts w:ascii="Arial" w:eastAsia="Arial" w:hAnsi="Arial" w:cs="Arial"/>
                <w:color w:val="000000"/>
                <w:sz w:val="20"/>
                <w:szCs w:val="20"/>
                <w:lang w:val="en-GB"/>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25982A0A" w14:textId="5991834D" w:rsidR="00EF3A32" w:rsidRPr="00CA4D39" w:rsidRDefault="00F51A25">
            <w:pPr>
              <w:keepNext/>
              <w:spacing w:after="0" w:line="36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Lola Villard</w:t>
            </w:r>
          </w:p>
        </w:tc>
        <w:tc>
          <w:tcPr>
            <w:tcW w:w="662" w:type="dxa"/>
            <w:tcBorders>
              <w:top w:val="nil"/>
              <w:left w:val="nil"/>
              <w:bottom w:val="nil"/>
              <w:right w:val="single" w:sz="4" w:space="0" w:color="000000"/>
            </w:tcBorders>
            <w:shd w:val="clear" w:color="auto" w:fill="auto"/>
            <w:vAlign w:val="center"/>
          </w:tcPr>
          <w:p w14:paraId="59917C60" w14:textId="77777777" w:rsidR="00EF3A32" w:rsidRPr="00CA4D39" w:rsidRDefault="00EF3A32">
            <w:pPr>
              <w:keepNext/>
              <w:spacing w:after="0" w:line="360" w:lineRule="auto"/>
              <w:jc w:val="center"/>
              <w:rPr>
                <w:rFonts w:ascii="Arial" w:eastAsia="Arial" w:hAnsi="Arial" w:cs="Arial"/>
                <w:b/>
                <w:color w:val="000000"/>
                <w:sz w:val="20"/>
                <w:szCs w:val="20"/>
                <w:lang w:val="en-GB"/>
              </w:rPr>
            </w:pPr>
          </w:p>
        </w:tc>
      </w:tr>
      <w:tr w:rsidR="00EF3A32" w:rsidRPr="00CA4D39" w14:paraId="649706F6"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41114B41" w14:textId="77777777" w:rsidR="00EF3A32" w:rsidRPr="00CA4D39" w:rsidRDefault="00EF3A32">
            <w:pPr>
              <w:widowControl w:val="0"/>
              <w:pBdr>
                <w:top w:val="nil"/>
                <w:left w:val="nil"/>
                <w:bottom w:val="nil"/>
                <w:right w:val="nil"/>
                <w:between w:val="nil"/>
              </w:pBdr>
              <w:spacing w:after="0" w:line="360" w:lineRule="auto"/>
              <w:rPr>
                <w:rFonts w:ascii="Arial" w:eastAsia="Arial" w:hAnsi="Arial" w:cs="Arial"/>
                <w:b/>
                <w:color w:val="000000"/>
                <w:sz w:val="20"/>
                <w:szCs w:val="20"/>
                <w:lang w:val="en-GB"/>
              </w:rPr>
            </w:pPr>
          </w:p>
        </w:tc>
        <w:tc>
          <w:tcPr>
            <w:tcW w:w="1705" w:type="dxa"/>
            <w:gridSpan w:val="2"/>
            <w:tcBorders>
              <w:top w:val="nil"/>
              <w:left w:val="single" w:sz="4" w:space="0" w:color="000000"/>
              <w:bottom w:val="single" w:sz="4" w:space="0" w:color="000000"/>
              <w:right w:val="nil"/>
            </w:tcBorders>
            <w:shd w:val="clear" w:color="auto" w:fill="auto"/>
            <w:vAlign w:val="center"/>
          </w:tcPr>
          <w:p w14:paraId="4F80C8D1" w14:textId="77777777" w:rsidR="00EF3A32" w:rsidRPr="00CA4D39" w:rsidRDefault="00EF3A32">
            <w:pPr>
              <w:keepNext/>
              <w:spacing w:after="0" w:line="360" w:lineRule="auto"/>
              <w:rPr>
                <w:rFonts w:ascii="Arial" w:eastAsia="Arial" w:hAnsi="Arial" w:cs="Arial"/>
                <w:color w:val="000000"/>
                <w:sz w:val="20"/>
                <w:szCs w:val="20"/>
                <w:lang w:val="en-GB"/>
              </w:rPr>
            </w:pPr>
          </w:p>
        </w:tc>
        <w:tc>
          <w:tcPr>
            <w:tcW w:w="1443" w:type="dxa"/>
            <w:tcBorders>
              <w:top w:val="dashed" w:sz="4" w:space="0" w:color="000000"/>
              <w:left w:val="nil"/>
              <w:bottom w:val="single" w:sz="4" w:space="0" w:color="000000"/>
              <w:right w:val="nil"/>
            </w:tcBorders>
            <w:shd w:val="clear" w:color="auto" w:fill="auto"/>
            <w:vAlign w:val="center"/>
          </w:tcPr>
          <w:p w14:paraId="1AA4C95A" w14:textId="77777777" w:rsidR="00EF3A32" w:rsidRPr="00CA4D39" w:rsidRDefault="00EF3A32">
            <w:pPr>
              <w:keepNext/>
              <w:spacing w:after="0" w:line="360" w:lineRule="auto"/>
              <w:rPr>
                <w:rFonts w:ascii="Arial" w:eastAsia="Arial" w:hAnsi="Arial" w:cs="Arial"/>
                <w:b/>
                <w:color w:val="000000"/>
                <w:sz w:val="16"/>
                <w:szCs w:val="16"/>
                <w:lang w:val="en-GB"/>
              </w:rPr>
            </w:pPr>
          </w:p>
        </w:tc>
        <w:tc>
          <w:tcPr>
            <w:tcW w:w="662" w:type="dxa"/>
            <w:tcBorders>
              <w:top w:val="nil"/>
              <w:left w:val="nil"/>
              <w:bottom w:val="single" w:sz="4" w:space="0" w:color="000000"/>
              <w:right w:val="single" w:sz="4" w:space="0" w:color="000000"/>
            </w:tcBorders>
            <w:shd w:val="clear" w:color="auto" w:fill="auto"/>
            <w:vAlign w:val="center"/>
          </w:tcPr>
          <w:p w14:paraId="3ECD49DA" w14:textId="77777777" w:rsidR="00EF3A32" w:rsidRPr="00CA4D39" w:rsidRDefault="00EF3A32">
            <w:pPr>
              <w:keepNext/>
              <w:spacing w:after="0" w:line="360" w:lineRule="auto"/>
              <w:jc w:val="center"/>
              <w:rPr>
                <w:rFonts w:ascii="Arial" w:eastAsia="Arial" w:hAnsi="Arial" w:cs="Arial"/>
                <w:b/>
                <w:color w:val="000000"/>
                <w:sz w:val="40"/>
                <w:szCs w:val="40"/>
                <w:lang w:val="en-GB"/>
              </w:rPr>
            </w:pPr>
          </w:p>
        </w:tc>
      </w:tr>
      <w:tr w:rsidR="00EF3A32" w:rsidRPr="00CA4D39" w14:paraId="51E0ADC3"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10F2F23F" w14:textId="77777777" w:rsidR="00EF3A32" w:rsidRPr="00CA4D39" w:rsidRDefault="000B2967">
            <w:pPr>
              <w:spacing w:after="0" w:line="360" w:lineRule="auto"/>
              <w:jc w:val="both"/>
              <w:rPr>
                <w:color w:val="0E101A"/>
                <w:lang w:val="en-GB"/>
              </w:rPr>
            </w:pPr>
            <w:r w:rsidRPr="00CA4D39">
              <w:rPr>
                <w:color w:val="0E101A"/>
                <w:lang w:val="en-GB"/>
              </w:rPr>
              <w:t xml:space="preserve">As asserted by van der Vleuten, </w:t>
            </w:r>
            <w:r w:rsidRPr="00CA4D39">
              <w:rPr>
                <w:i/>
                <w:color w:val="0E101A"/>
                <w:lang w:val="en-GB"/>
              </w:rPr>
              <w:t xml:space="preserve">et al., </w:t>
            </w:r>
            <w:r w:rsidRPr="00CA4D39">
              <w:rPr>
                <w:color w:val="0E101A"/>
                <w:lang w:val="en-GB"/>
              </w:rPr>
              <w:t xml:space="preserve">(2019, p. 2111), </w:t>
            </w:r>
            <w:r w:rsidRPr="00CA4D39">
              <w:rPr>
                <w:i/>
                <w:color w:val="0E101A"/>
                <w:lang w:val="en-GB"/>
              </w:rPr>
              <w:t xml:space="preserve">Housekeeping Skills </w:t>
            </w:r>
            <w:r w:rsidRPr="00CA4D39">
              <w:rPr>
                <w:color w:val="0E101A"/>
                <w:lang w:val="en-GB"/>
              </w:rPr>
              <w:t xml:space="preserve">involve excellent </w:t>
            </w:r>
            <w:r w:rsidRPr="00CA4D39">
              <w:rPr>
                <w:i/>
                <w:color w:val="0E101A"/>
                <w:lang w:val="en-GB"/>
              </w:rPr>
              <w:t xml:space="preserve">communication, organizational, interpersonal, problem-solving </w:t>
            </w:r>
            <w:r w:rsidRPr="00CA4D39">
              <w:rPr>
                <w:color w:val="0E101A"/>
                <w:lang w:val="en-GB"/>
              </w:rPr>
              <w:t xml:space="preserve">and </w:t>
            </w:r>
            <w:r w:rsidRPr="00CA4D39">
              <w:rPr>
                <w:i/>
                <w:color w:val="0E101A"/>
                <w:lang w:val="en-GB"/>
              </w:rPr>
              <w:t xml:space="preserve">customer service. </w:t>
            </w:r>
            <w:r w:rsidRPr="00CA4D39">
              <w:rPr>
                <w:color w:val="0E101A"/>
                <w:lang w:val="en-GB"/>
              </w:rPr>
              <w:t xml:space="preserve">As per the views of Rohaeni, </w:t>
            </w:r>
            <w:r w:rsidRPr="00CA4D39">
              <w:rPr>
                <w:i/>
                <w:color w:val="0E101A"/>
                <w:lang w:val="en-GB"/>
              </w:rPr>
              <w:t>et al.,</w:t>
            </w:r>
            <w:r w:rsidRPr="00CA4D39">
              <w:rPr>
                <w:color w:val="0E101A"/>
                <w:lang w:val="en-GB"/>
              </w:rPr>
              <w:t xml:space="preserve"> (2021, p. 264), these abilities assist the team of employees in this section of the hotel to properly execute the tasks such as sweeping, emptying trash cans and cleaning windows. The abilities required to operate in the concerned section are explained with the assistance of </w:t>
            </w:r>
            <w:r w:rsidRPr="00CA4D39">
              <w:rPr>
                <w:i/>
                <w:color w:val="0E101A"/>
                <w:lang w:val="en-GB"/>
              </w:rPr>
              <w:t xml:space="preserve">Gibbs Reflective Model </w:t>
            </w:r>
            <w:r w:rsidRPr="00CA4D39">
              <w:rPr>
                <w:color w:val="0E101A"/>
                <w:lang w:val="en-GB"/>
              </w:rPr>
              <w:t xml:space="preserve">which generally provides a framework for investigating experiences. </w:t>
            </w:r>
          </w:p>
          <w:p w14:paraId="53441D6C" w14:textId="036ABAC0" w:rsidR="00EF3A32" w:rsidRPr="00CA4D39" w:rsidRDefault="000B2967">
            <w:pPr>
              <w:spacing w:after="0" w:line="360" w:lineRule="auto"/>
              <w:jc w:val="both"/>
              <w:rPr>
                <w:color w:val="0E101A"/>
                <w:lang w:val="en-GB"/>
              </w:rPr>
            </w:pPr>
            <w:r w:rsidRPr="00CA4D39">
              <w:rPr>
                <w:b/>
                <w:i/>
                <w:color w:val="0E101A"/>
                <w:lang w:val="en-GB"/>
              </w:rPr>
              <w:t xml:space="preserve">Description: </w:t>
            </w:r>
            <w:r w:rsidRPr="00CA4D39">
              <w:rPr>
                <w:color w:val="0E101A"/>
                <w:lang w:val="en-GB"/>
              </w:rPr>
              <w:t xml:space="preserve">It determines the first stage of the respective reflective cycle and describes the experience in a detailed manner. For instance, I was </w:t>
            </w:r>
            <w:r w:rsidR="008F4B28">
              <w:rPr>
                <w:color w:val="0E101A"/>
                <w:lang w:val="en-GB"/>
              </w:rPr>
              <w:t>training</w:t>
            </w:r>
            <w:r w:rsidRPr="00CA4D39">
              <w:rPr>
                <w:color w:val="0E101A"/>
                <w:lang w:val="en-GB"/>
              </w:rPr>
              <w:t xml:space="preserve"> in the housekeeping section of well established U.K based hotel</w:t>
            </w:r>
            <w:r w:rsidR="008F4B28">
              <w:rPr>
                <w:color w:val="0E101A"/>
                <w:lang w:val="en-GB"/>
              </w:rPr>
              <w:t xml:space="preserve"> Premier Inn</w:t>
            </w:r>
            <w:r w:rsidRPr="00CA4D39">
              <w:rPr>
                <w:i/>
                <w:color w:val="0E101A"/>
                <w:lang w:val="en-GB"/>
              </w:rPr>
              <w:t xml:space="preserve"> </w:t>
            </w:r>
            <w:r w:rsidRPr="00CA4D39">
              <w:rPr>
                <w:color w:val="0E101A"/>
                <w:lang w:val="en-GB"/>
              </w:rPr>
              <w:t xml:space="preserve">where I realized that I have certain efficient abilities that assisted me in getting success in this area such as </w:t>
            </w:r>
            <w:r w:rsidRPr="00CA4D39">
              <w:rPr>
                <w:i/>
                <w:color w:val="0E101A"/>
                <w:lang w:val="en-GB"/>
              </w:rPr>
              <w:t xml:space="preserve">communication </w:t>
            </w:r>
            <w:r w:rsidRPr="00CA4D39">
              <w:rPr>
                <w:color w:val="0E101A"/>
                <w:lang w:val="en-GB"/>
              </w:rPr>
              <w:t xml:space="preserve">and </w:t>
            </w:r>
            <w:r w:rsidRPr="00CA4D39">
              <w:rPr>
                <w:i/>
                <w:color w:val="0E101A"/>
                <w:lang w:val="en-GB"/>
              </w:rPr>
              <w:t xml:space="preserve">organization. </w:t>
            </w:r>
            <w:r w:rsidRPr="00CA4D39">
              <w:rPr>
                <w:color w:val="0E101A"/>
                <w:lang w:val="en-GB"/>
              </w:rPr>
              <w:t xml:space="preserve">Apart from it, knowledge regarding the capabilities which need to be improved like </w:t>
            </w:r>
            <w:r w:rsidRPr="00CA4D39">
              <w:rPr>
                <w:i/>
                <w:color w:val="0E101A"/>
                <w:lang w:val="en-GB"/>
              </w:rPr>
              <w:t xml:space="preserve">problem-solving </w:t>
            </w:r>
            <w:r w:rsidRPr="00CA4D39">
              <w:rPr>
                <w:color w:val="0E101A"/>
                <w:lang w:val="en-GB"/>
              </w:rPr>
              <w:t xml:space="preserve">and </w:t>
            </w:r>
            <w:r w:rsidRPr="00CA4D39">
              <w:rPr>
                <w:i/>
                <w:color w:val="0E101A"/>
                <w:lang w:val="en-GB"/>
              </w:rPr>
              <w:t xml:space="preserve">customer service </w:t>
            </w:r>
            <w:r w:rsidRPr="00CA4D39">
              <w:rPr>
                <w:color w:val="0E101A"/>
                <w:lang w:val="en-GB"/>
              </w:rPr>
              <w:t xml:space="preserve">was also gathered. </w:t>
            </w:r>
          </w:p>
          <w:p w14:paraId="77299D76" w14:textId="2AAB8658" w:rsidR="00EF3A32" w:rsidRPr="00CA4D39" w:rsidRDefault="000B2967">
            <w:pPr>
              <w:spacing w:after="0" w:line="360" w:lineRule="auto"/>
              <w:jc w:val="both"/>
              <w:rPr>
                <w:color w:val="0E101A"/>
                <w:lang w:val="en-GB"/>
              </w:rPr>
            </w:pPr>
            <w:r w:rsidRPr="00CA4D39">
              <w:rPr>
                <w:b/>
                <w:i/>
                <w:color w:val="0E101A"/>
                <w:lang w:val="en-GB"/>
              </w:rPr>
              <w:t xml:space="preserve">Feelings: </w:t>
            </w:r>
            <w:r w:rsidRPr="00CA4D39">
              <w:rPr>
                <w:color w:val="0E101A"/>
                <w:lang w:val="en-GB"/>
              </w:rPr>
              <w:t xml:space="preserve">It resembles the second stage of the </w:t>
            </w:r>
            <w:r w:rsidRPr="00CA4D39">
              <w:rPr>
                <w:i/>
                <w:color w:val="0E101A"/>
                <w:lang w:val="en-GB"/>
              </w:rPr>
              <w:t xml:space="preserve">Gibbs Reflective Model </w:t>
            </w:r>
            <w:r w:rsidRPr="00CA4D39">
              <w:rPr>
                <w:color w:val="0E101A"/>
                <w:lang w:val="en-GB"/>
              </w:rPr>
              <w:t xml:space="preserve">and explains the exploration of thoughts which took place at the time of the situation (Adeani, </w:t>
            </w:r>
            <w:r w:rsidRPr="00CA4D39">
              <w:rPr>
                <w:i/>
                <w:color w:val="0E101A"/>
                <w:lang w:val="en-GB"/>
              </w:rPr>
              <w:t xml:space="preserve">et al., </w:t>
            </w:r>
            <w:r w:rsidRPr="00CA4D39">
              <w:rPr>
                <w:color w:val="0E101A"/>
                <w:lang w:val="en-GB"/>
              </w:rPr>
              <w:t xml:space="preserve">2020, p. 140). While I was </w:t>
            </w:r>
            <w:r w:rsidR="008F4B28">
              <w:rPr>
                <w:color w:val="0E101A"/>
                <w:lang w:val="en-GB"/>
              </w:rPr>
              <w:t>training</w:t>
            </w:r>
            <w:r w:rsidRPr="00CA4D39">
              <w:rPr>
                <w:color w:val="0E101A"/>
                <w:lang w:val="en-GB"/>
              </w:rPr>
              <w:t xml:space="preserve"> as a housekeeping staff in </w:t>
            </w:r>
            <w:r w:rsidR="008F4B28">
              <w:rPr>
                <w:i/>
                <w:color w:val="0E101A"/>
                <w:lang w:val="en-GB"/>
              </w:rPr>
              <w:t>Premier Inn,</w:t>
            </w:r>
            <w:r w:rsidRPr="00CA4D39">
              <w:rPr>
                <w:i/>
                <w:color w:val="0E101A"/>
                <w:lang w:val="en-GB"/>
              </w:rPr>
              <w:t xml:space="preserve"> </w:t>
            </w:r>
            <w:r w:rsidRPr="00CA4D39">
              <w:rPr>
                <w:color w:val="0E101A"/>
                <w:lang w:val="en-GB"/>
              </w:rPr>
              <w:t xml:space="preserve">I felt glad because I was </w:t>
            </w:r>
            <w:r w:rsidRPr="00CA4D39">
              <w:rPr>
                <w:color w:val="0E101A"/>
                <w:lang w:val="en-GB"/>
              </w:rPr>
              <w:lastRenderedPageBreak/>
              <w:t>able to get clari</w:t>
            </w:r>
            <w:r w:rsidR="008F4B28">
              <w:rPr>
                <w:color w:val="0E101A"/>
                <w:lang w:val="en-GB"/>
              </w:rPr>
              <w:t>fication</w:t>
            </w:r>
            <w:r w:rsidRPr="00CA4D39">
              <w:rPr>
                <w:color w:val="0E101A"/>
                <w:lang w:val="en-GB"/>
              </w:rPr>
              <w:t xml:space="preserve"> regarding the responsibility of a housekeeper such as </w:t>
            </w:r>
            <w:r w:rsidRPr="00CA4D39">
              <w:rPr>
                <w:i/>
                <w:color w:val="0E101A"/>
                <w:lang w:val="en-GB"/>
              </w:rPr>
              <w:t xml:space="preserve">performing cleaning duties in all guest rooms, consistently offering friendly </w:t>
            </w:r>
            <w:r w:rsidRPr="00CA4D39">
              <w:rPr>
                <w:color w:val="0E101A"/>
                <w:lang w:val="en-GB"/>
              </w:rPr>
              <w:t xml:space="preserve">as well as </w:t>
            </w:r>
            <w:r w:rsidRPr="00CA4D39">
              <w:rPr>
                <w:i/>
                <w:color w:val="0E101A"/>
                <w:lang w:val="en-GB"/>
              </w:rPr>
              <w:t xml:space="preserve">engaging service </w:t>
            </w:r>
            <w:r w:rsidRPr="00CA4D39">
              <w:rPr>
                <w:color w:val="0E101A"/>
                <w:lang w:val="en-GB"/>
              </w:rPr>
              <w:t xml:space="preserve">and </w:t>
            </w:r>
            <w:r w:rsidRPr="00CA4D39">
              <w:rPr>
                <w:i/>
                <w:color w:val="0E101A"/>
                <w:lang w:val="en-GB"/>
              </w:rPr>
              <w:t xml:space="preserve">responding on time services to them. </w:t>
            </w:r>
            <w:r w:rsidRPr="00CA4D39">
              <w:rPr>
                <w:color w:val="0E101A"/>
                <w:lang w:val="en-GB"/>
              </w:rPr>
              <w:t xml:space="preserve">Apart from it, I felt confident after realizing that I have effective </w:t>
            </w:r>
            <w:r w:rsidRPr="00CA4D39">
              <w:rPr>
                <w:i/>
                <w:color w:val="0E101A"/>
                <w:lang w:val="en-GB"/>
              </w:rPr>
              <w:t xml:space="preserve">communication abilities </w:t>
            </w:r>
            <w:r w:rsidRPr="00CA4D39">
              <w:rPr>
                <w:color w:val="0E101A"/>
                <w:lang w:val="en-GB"/>
              </w:rPr>
              <w:t xml:space="preserve">which assisted me to interact with the clients, co-workers and supervisors as well as interpret the cleaning expectations to meet their necessities. The feeling satisfying with the learning of having strong </w:t>
            </w:r>
            <w:r w:rsidRPr="00CA4D39">
              <w:rPr>
                <w:i/>
                <w:color w:val="0E101A"/>
                <w:lang w:val="en-GB"/>
              </w:rPr>
              <w:t xml:space="preserve">organizational ability </w:t>
            </w:r>
            <w:r w:rsidRPr="00CA4D39">
              <w:rPr>
                <w:color w:val="0E101A"/>
                <w:lang w:val="en-GB"/>
              </w:rPr>
              <w:t>as it assisted in maintaining the safety standard of the guests with face masks and sanitisers in a systematic manner, eliminating the hazards hampering the reputation of the</w:t>
            </w:r>
            <w:r w:rsidR="008F4B28">
              <w:rPr>
                <w:color w:val="0E101A"/>
                <w:lang w:val="en-GB"/>
              </w:rPr>
              <w:t xml:space="preserve"> Premier Inn Hotel</w:t>
            </w:r>
            <w:r w:rsidRPr="00CA4D39">
              <w:rPr>
                <w:i/>
                <w:color w:val="0E101A"/>
                <w:lang w:val="en-GB"/>
              </w:rPr>
              <w:t xml:space="preserve">. </w:t>
            </w:r>
            <w:r w:rsidRPr="00CA4D39">
              <w:rPr>
                <w:color w:val="0E101A"/>
                <w:lang w:val="en-GB"/>
              </w:rPr>
              <w:t>I felt a bit disappointed for the lack of problem-solving</w:t>
            </w:r>
            <w:r w:rsidRPr="00CA4D39">
              <w:rPr>
                <w:i/>
                <w:color w:val="0E101A"/>
                <w:lang w:val="en-GB"/>
              </w:rPr>
              <w:t xml:space="preserve"> capability </w:t>
            </w:r>
            <w:r w:rsidRPr="00CA4D39">
              <w:rPr>
                <w:color w:val="0E101A"/>
                <w:lang w:val="en-GB"/>
              </w:rPr>
              <w:t xml:space="preserve">which restrained me from resolving an enquiry of a guest regarding the smell of bad odor resulting in lowering the reputation. There was a bad feeling when I became aware that I have </w:t>
            </w:r>
            <w:r w:rsidRPr="00CA4D39">
              <w:rPr>
                <w:i/>
                <w:color w:val="0E101A"/>
                <w:lang w:val="en-GB"/>
              </w:rPr>
              <w:t xml:space="preserve">inefficient customer service ability </w:t>
            </w:r>
            <w:r w:rsidRPr="00CA4D39">
              <w:rPr>
                <w:color w:val="0E101A"/>
                <w:lang w:val="en-GB"/>
              </w:rPr>
              <w:t xml:space="preserve">which restricted me to provide quality cleaning and dusting, resulting in bad reviews on sites. I felt bad because of my lack of certain capabilities. The status of the hotel is hampered. </w:t>
            </w:r>
          </w:p>
          <w:p w14:paraId="128AA0EB" w14:textId="77777777" w:rsidR="00EF3A32" w:rsidRPr="00CA4D39" w:rsidRDefault="000B2967">
            <w:pPr>
              <w:spacing w:after="0" w:line="360" w:lineRule="auto"/>
              <w:jc w:val="both"/>
              <w:rPr>
                <w:color w:val="0E101A"/>
                <w:lang w:val="en-GB"/>
              </w:rPr>
            </w:pPr>
            <w:r w:rsidRPr="00CA4D39">
              <w:rPr>
                <w:b/>
                <w:i/>
                <w:color w:val="0E101A"/>
                <w:lang w:val="en-GB"/>
              </w:rPr>
              <w:t>Evaluation:</w:t>
            </w:r>
            <w:r w:rsidRPr="00CA4D39">
              <w:rPr>
                <w:i/>
                <w:color w:val="0E101A"/>
                <w:lang w:val="en-GB"/>
              </w:rPr>
              <w:t xml:space="preserve"> </w:t>
            </w:r>
            <w:r w:rsidRPr="00CA4D39">
              <w:rPr>
                <w:color w:val="0E101A"/>
                <w:lang w:val="en-GB"/>
              </w:rPr>
              <w:t xml:space="preserve">It indicates the third stage of the Gibbs Reflective Model and illustrates the things that worked out or what didn’t work out in the concerned situation. For instance, I have a perception that I was able to communicate in terms with the clients as well as co-workers because of my efficient </w:t>
            </w:r>
            <w:r w:rsidRPr="00CA4D39">
              <w:rPr>
                <w:i/>
                <w:color w:val="0E101A"/>
                <w:lang w:val="en-GB"/>
              </w:rPr>
              <w:t xml:space="preserve">interactive abilities. </w:t>
            </w:r>
            <w:r w:rsidRPr="00CA4D39">
              <w:rPr>
                <w:color w:val="0E101A"/>
                <w:lang w:val="en-GB"/>
              </w:rPr>
              <w:t>Apart from it, the safety protocol can be implemented properly and in a timely manner to the guests because of the efficient organizational capability. Apparently, certain things did not go well like solving the enquiries or not providing appropriate cleaning services because of the absence of problem-solving</w:t>
            </w:r>
            <w:r w:rsidRPr="00CA4D39">
              <w:rPr>
                <w:i/>
                <w:color w:val="0E101A"/>
                <w:lang w:val="en-GB"/>
              </w:rPr>
              <w:t xml:space="preserve"> </w:t>
            </w:r>
            <w:r w:rsidRPr="00CA4D39">
              <w:rPr>
                <w:color w:val="0E101A"/>
                <w:lang w:val="en-GB"/>
              </w:rPr>
              <w:t xml:space="preserve">and </w:t>
            </w:r>
            <w:r w:rsidRPr="00CA4D39">
              <w:rPr>
                <w:i/>
                <w:color w:val="0E101A"/>
                <w:lang w:val="en-GB"/>
              </w:rPr>
              <w:t xml:space="preserve">customer service ability. </w:t>
            </w:r>
            <w:r w:rsidRPr="00CA4D39">
              <w:rPr>
                <w:color w:val="0E101A"/>
                <w:lang w:val="en-GB"/>
              </w:rPr>
              <w:t xml:space="preserve">The thing is the floor housekeeping manager was very supportive and I was able to learn the role as well as the responsibilities of housekeeping. </w:t>
            </w:r>
          </w:p>
          <w:p w14:paraId="6B4C2452" w14:textId="77777777" w:rsidR="00EF3A32" w:rsidRPr="00CA4D39" w:rsidRDefault="00EF3A32">
            <w:pPr>
              <w:spacing w:after="0" w:line="360" w:lineRule="auto"/>
              <w:jc w:val="both"/>
              <w:rPr>
                <w:lang w:val="en-GB"/>
              </w:rPr>
            </w:pPr>
          </w:p>
          <w:p w14:paraId="631A4C88" w14:textId="675E373A" w:rsidR="00EF3A32" w:rsidRPr="00CA4D39" w:rsidRDefault="000B2967">
            <w:pPr>
              <w:spacing w:after="0" w:line="360" w:lineRule="auto"/>
              <w:jc w:val="both"/>
              <w:rPr>
                <w:lang w:val="en-GB"/>
              </w:rPr>
            </w:pPr>
            <w:r w:rsidRPr="00CA4D39">
              <w:rPr>
                <w:b/>
                <w:i/>
                <w:lang w:val="en-GB"/>
              </w:rPr>
              <w:t>Analysis</w:t>
            </w:r>
            <w:r w:rsidRPr="00CA4D39">
              <w:rPr>
                <w:i/>
                <w:lang w:val="en-GB"/>
              </w:rPr>
              <w:t xml:space="preserve">: </w:t>
            </w:r>
            <w:r w:rsidRPr="00CA4D39">
              <w:rPr>
                <w:lang w:val="en-GB"/>
              </w:rPr>
              <w:t xml:space="preserve">As per my analysis of my own housekeeping skills, I have identified that my communication skills enable me to interact in an engaging manner with guests. In the housekeeping service friendly communication and respectful </w:t>
            </w:r>
            <w:r w:rsidR="008F4B28" w:rsidRPr="00CA4D39">
              <w:rPr>
                <w:lang w:val="en-GB"/>
              </w:rPr>
              <w:t>behaviour</w:t>
            </w:r>
            <w:r w:rsidRPr="00CA4D39">
              <w:rPr>
                <w:lang w:val="en-GB"/>
              </w:rPr>
              <w:t xml:space="preserve"> are necessary to keep customers satisfied with the service. Moreover, this proficiency has also helped me maintain a cordial relationships with colleagues and guests. Due to my superior communication skill, I manage to reciprocate ideas and feelings and I can also convey my own point of view precisely. On the other hand, I have recognised that there are gaps in my customer service and problem-solving skills.</w:t>
            </w:r>
          </w:p>
          <w:p w14:paraId="02F6E93B" w14:textId="77777777" w:rsidR="00EF3A32" w:rsidRPr="00CA4D39" w:rsidRDefault="000B2967">
            <w:pPr>
              <w:spacing w:after="0" w:line="360" w:lineRule="auto"/>
              <w:jc w:val="both"/>
              <w:rPr>
                <w:lang w:val="en-GB"/>
              </w:rPr>
            </w:pPr>
            <w:r w:rsidRPr="00CA4D39">
              <w:rPr>
                <w:b/>
                <w:i/>
                <w:lang w:val="en-GB"/>
              </w:rPr>
              <w:t>Conclusion</w:t>
            </w:r>
            <w:r w:rsidRPr="00CA4D39">
              <w:rPr>
                <w:i/>
                <w:lang w:val="en-GB"/>
              </w:rPr>
              <w:t xml:space="preserve">: </w:t>
            </w:r>
            <w:r w:rsidRPr="00CA4D39">
              <w:rPr>
                <w:lang w:val="en-GB"/>
              </w:rPr>
              <w:t xml:space="preserve">Based on the reflective analysis and evaluation of my own skills I have concluded that my ability to interact, communicate, and organise are adequate in terms of </w:t>
            </w:r>
            <w:r w:rsidRPr="00CA4D39">
              <w:rPr>
                <w:lang w:val="en-GB"/>
              </w:rPr>
              <w:lastRenderedPageBreak/>
              <w:t>my role as a housekeeping professional. However, I need to emphasise the development of my problem-solving and customer service skills to become a more competent housekeeping professional in the hotel industry.</w:t>
            </w:r>
          </w:p>
          <w:p w14:paraId="555E3E85" w14:textId="77777777" w:rsidR="00EF3A32" w:rsidRPr="00CA4D39" w:rsidRDefault="000B2967">
            <w:pPr>
              <w:spacing w:after="0" w:line="360" w:lineRule="auto"/>
              <w:jc w:val="both"/>
              <w:rPr>
                <w:color w:val="000000"/>
                <w:lang w:val="en-GB"/>
              </w:rPr>
            </w:pPr>
            <w:r w:rsidRPr="00CA4D39">
              <w:rPr>
                <w:b/>
                <w:i/>
                <w:lang w:val="en-GB"/>
              </w:rPr>
              <w:t>Action Plan</w:t>
            </w:r>
            <w:r w:rsidRPr="00CA4D39">
              <w:rPr>
                <w:i/>
                <w:lang w:val="en-GB"/>
              </w:rPr>
              <w:t xml:space="preserve">: </w:t>
            </w:r>
            <w:r w:rsidRPr="00CA4D39">
              <w:rPr>
                <w:lang w:val="en-GB"/>
              </w:rPr>
              <w:t>In order to deliver better customer service, I need to focus on active listening to understand their needs. Furthermore, I should encourage and pay attention to guest feedback to identify the areas I make mistakes and the work areas I need to improve. On the other hand, problem-solving skills can be managed by emphasising critical thinking abilities. I must participate in workshops and more group activities to develop my ability to solve issues. I plan to improve my customer service skills in 5 months while my problem-solving skills can be enhanced in 3 months.</w:t>
            </w:r>
          </w:p>
          <w:p w14:paraId="1B91561A" w14:textId="77777777" w:rsidR="00EF3A32" w:rsidRPr="00CA4D39" w:rsidRDefault="00EF3A32">
            <w:pPr>
              <w:spacing w:after="0" w:line="360" w:lineRule="auto"/>
              <w:rPr>
                <w:i/>
                <w:color w:val="000000"/>
                <w:sz w:val="20"/>
                <w:szCs w:val="20"/>
                <w:lang w:val="en-GB"/>
              </w:rPr>
            </w:pPr>
          </w:p>
          <w:p w14:paraId="31A0EF80" w14:textId="77777777" w:rsidR="00EF3A32" w:rsidRPr="00CA4D39" w:rsidRDefault="00EF3A32">
            <w:pPr>
              <w:spacing w:after="0" w:line="360" w:lineRule="auto"/>
              <w:jc w:val="center"/>
              <w:rPr>
                <w:rFonts w:ascii="Arial" w:eastAsia="Arial" w:hAnsi="Arial" w:cs="Arial"/>
                <w:color w:val="000000"/>
                <w:sz w:val="20"/>
                <w:szCs w:val="20"/>
                <w:lang w:val="en-GB"/>
              </w:rPr>
            </w:pPr>
          </w:p>
          <w:p w14:paraId="0610C2FE" w14:textId="77777777" w:rsidR="00EF3A32" w:rsidRPr="00CA4D39" w:rsidRDefault="00EF3A32">
            <w:pPr>
              <w:spacing w:after="0" w:line="360" w:lineRule="auto"/>
              <w:jc w:val="center"/>
              <w:rPr>
                <w:rFonts w:ascii="Arial" w:eastAsia="Arial" w:hAnsi="Arial" w:cs="Arial"/>
                <w:color w:val="000000"/>
                <w:sz w:val="20"/>
                <w:szCs w:val="20"/>
                <w:lang w:val="en-GB"/>
              </w:rPr>
            </w:pPr>
          </w:p>
          <w:p w14:paraId="4C15344F" w14:textId="77777777" w:rsidR="00EF3A32" w:rsidRPr="00CA4D39" w:rsidRDefault="00EF3A32">
            <w:pPr>
              <w:spacing w:after="0" w:line="360" w:lineRule="auto"/>
              <w:jc w:val="center"/>
              <w:rPr>
                <w:rFonts w:ascii="Arial" w:eastAsia="Arial" w:hAnsi="Arial" w:cs="Arial"/>
                <w:color w:val="000000"/>
                <w:sz w:val="20"/>
                <w:szCs w:val="20"/>
                <w:lang w:val="en-GB"/>
              </w:rPr>
            </w:pPr>
          </w:p>
          <w:p w14:paraId="648490B7" w14:textId="77777777" w:rsidR="00EF3A32" w:rsidRPr="00CA4D39" w:rsidRDefault="00EF3A32">
            <w:pPr>
              <w:spacing w:after="0" w:line="360" w:lineRule="auto"/>
              <w:rPr>
                <w:rFonts w:ascii="Arial" w:eastAsia="Arial" w:hAnsi="Arial" w:cs="Arial"/>
                <w:color w:val="000000"/>
                <w:sz w:val="20"/>
                <w:szCs w:val="20"/>
                <w:lang w:val="en-GB"/>
              </w:rPr>
            </w:pPr>
          </w:p>
          <w:p w14:paraId="4CB0AA66" w14:textId="77777777" w:rsidR="00EF3A32" w:rsidRPr="00CA4D39" w:rsidRDefault="00EF3A32">
            <w:pPr>
              <w:spacing w:after="0" w:line="360" w:lineRule="auto"/>
              <w:rPr>
                <w:rFonts w:ascii="Arial" w:eastAsia="Arial" w:hAnsi="Arial" w:cs="Arial"/>
                <w:color w:val="000000"/>
                <w:sz w:val="20"/>
                <w:szCs w:val="20"/>
                <w:lang w:val="en-GB"/>
              </w:rPr>
            </w:pPr>
          </w:p>
          <w:p w14:paraId="3085F6CE" w14:textId="77777777" w:rsidR="00EF3A32" w:rsidRPr="00CA4D39" w:rsidRDefault="00EF3A32">
            <w:pPr>
              <w:spacing w:after="0" w:line="360" w:lineRule="auto"/>
              <w:rPr>
                <w:rFonts w:ascii="Arial" w:eastAsia="Arial" w:hAnsi="Arial" w:cs="Arial"/>
                <w:color w:val="000000"/>
                <w:sz w:val="20"/>
                <w:szCs w:val="20"/>
                <w:lang w:val="en-GB"/>
              </w:rPr>
            </w:pPr>
          </w:p>
          <w:p w14:paraId="1E59F7F5" w14:textId="77777777" w:rsidR="00EF3A32" w:rsidRPr="00CA4D39" w:rsidRDefault="00EF3A32">
            <w:pPr>
              <w:spacing w:after="0" w:line="360" w:lineRule="auto"/>
              <w:rPr>
                <w:rFonts w:ascii="Arial" w:eastAsia="Arial" w:hAnsi="Arial" w:cs="Arial"/>
                <w:color w:val="000000"/>
                <w:sz w:val="20"/>
                <w:szCs w:val="20"/>
                <w:lang w:val="en-GB"/>
              </w:rPr>
            </w:pPr>
          </w:p>
          <w:p w14:paraId="7C8A318A" w14:textId="77777777" w:rsidR="00EF3A32" w:rsidRPr="00CA4D39" w:rsidRDefault="00EF3A32">
            <w:pPr>
              <w:spacing w:after="0" w:line="360" w:lineRule="auto"/>
              <w:ind w:left="-829"/>
              <w:rPr>
                <w:rFonts w:ascii="Arial" w:eastAsia="Arial" w:hAnsi="Arial" w:cs="Arial"/>
                <w:color w:val="000000"/>
                <w:sz w:val="20"/>
                <w:szCs w:val="20"/>
                <w:lang w:val="en-GB"/>
              </w:rPr>
            </w:pPr>
          </w:p>
          <w:p w14:paraId="5C9B7C88" w14:textId="77777777" w:rsidR="00EF3A32" w:rsidRPr="00CA4D39" w:rsidRDefault="00EF3A32">
            <w:pPr>
              <w:spacing w:after="0" w:line="360" w:lineRule="auto"/>
              <w:rPr>
                <w:rFonts w:ascii="Arial" w:eastAsia="Arial" w:hAnsi="Arial" w:cs="Arial"/>
                <w:color w:val="000000"/>
                <w:sz w:val="20"/>
                <w:szCs w:val="20"/>
                <w:lang w:val="en-GB"/>
              </w:rPr>
            </w:pPr>
          </w:p>
          <w:p w14:paraId="540561EB" w14:textId="77777777" w:rsidR="00EF3A32" w:rsidRPr="00CA4D39" w:rsidRDefault="00EF3A32">
            <w:pPr>
              <w:spacing w:after="0" w:line="360" w:lineRule="auto"/>
              <w:rPr>
                <w:rFonts w:ascii="Arial" w:eastAsia="Arial" w:hAnsi="Arial" w:cs="Arial"/>
                <w:color w:val="000000"/>
                <w:sz w:val="20"/>
                <w:szCs w:val="20"/>
                <w:lang w:val="en-GB"/>
              </w:rPr>
            </w:pPr>
          </w:p>
          <w:p w14:paraId="6D8A5F84" w14:textId="77777777" w:rsidR="00EF3A32" w:rsidRPr="00CA4D39" w:rsidRDefault="00EF3A32">
            <w:pPr>
              <w:spacing w:after="0" w:line="360" w:lineRule="auto"/>
              <w:rPr>
                <w:rFonts w:ascii="Arial" w:eastAsia="Arial" w:hAnsi="Arial" w:cs="Arial"/>
                <w:color w:val="000000"/>
                <w:sz w:val="20"/>
                <w:szCs w:val="20"/>
                <w:lang w:val="en-GB"/>
              </w:rPr>
            </w:pPr>
          </w:p>
          <w:p w14:paraId="707F416A" w14:textId="77777777" w:rsidR="00EF3A32" w:rsidRPr="00CA4D39" w:rsidRDefault="00EF3A32">
            <w:pPr>
              <w:spacing w:after="0" w:line="360" w:lineRule="auto"/>
              <w:rPr>
                <w:rFonts w:ascii="Arial" w:eastAsia="Arial" w:hAnsi="Arial" w:cs="Arial"/>
                <w:color w:val="000000"/>
                <w:sz w:val="20"/>
                <w:szCs w:val="20"/>
                <w:lang w:val="en-GB"/>
              </w:rPr>
            </w:pPr>
          </w:p>
          <w:p w14:paraId="5CFD6017" w14:textId="77777777" w:rsidR="00EF3A32" w:rsidRPr="00CA4D39" w:rsidRDefault="00EF3A32">
            <w:pPr>
              <w:spacing w:after="0" w:line="360" w:lineRule="auto"/>
              <w:rPr>
                <w:rFonts w:ascii="Arial" w:eastAsia="Arial" w:hAnsi="Arial" w:cs="Arial"/>
                <w:color w:val="000000"/>
                <w:sz w:val="20"/>
                <w:szCs w:val="20"/>
                <w:lang w:val="en-GB"/>
              </w:rPr>
            </w:pPr>
          </w:p>
          <w:p w14:paraId="7F5C3170" w14:textId="77777777" w:rsidR="00EF3A32" w:rsidRPr="00CA4D39" w:rsidRDefault="00EF3A32">
            <w:pPr>
              <w:spacing w:after="0" w:line="360" w:lineRule="auto"/>
              <w:rPr>
                <w:rFonts w:ascii="Arial" w:eastAsia="Arial" w:hAnsi="Arial" w:cs="Arial"/>
                <w:color w:val="000000"/>
                <w:sz w:val="20"/>
                <w:szCs w:val="20"/>
                <w:lang w:val="en-GB"/>
              </w:rPr>
            </w:pPr>
          </w:p>
          <w:p w14:paraId="0EE182C9" w14:textId="77777777" w:rsidR="00EF3A32" w:rsidRPr="00CA4D39" w:rsidRDefault="00EF3A32">
            <w:pPr>
              <w:spacing w:after="0" w:line="360" w:lineRule="auto"/>
              <w:rPr>
                <w:rFonts w:ascii="Arial" w:eastAsia="Arial" w:hAnsi="Arial" w:cs="Arial"/>
                <w:color w:val="000000"/>
                <w:sz w:val="20"/>
                <w:szCs w:val="20"/>
                <w:lang w:val="en-GB"/>
              </w:rPr>
            </w:pPr>
          </w:p>
          <w:p w14:paraId="7C631E7A" w14:textId="77777777" w:rsidR="00EF3A32" w:rsidRPr="00CA4D39" w:rsidRDefault="00EF3A32">
            <w:pPr>
              <w:spacing w:after="0" w:line="360" w:lineRule="auto"/>
              <w:rPr>
                <w:rFonts w:ascii="Arial" w:eastAsia="Arial" w:hAnsi="Arial" w:cs="Arial"/>
                <w:color w:val="000000"/>
                <w:sz w:val="20"/>
                <w:szCs w:val="20"/>
                <w:lang w:val="en-GB"/>
              </w:rPr>
            </w:pPr>
          </w:p>
          <w:p w14:paraId="019516C6" w14:textId="77777777" w:rsidR="00EF3A32" w:rsidRPr="00CA4D39" w:rsidRDefault="00EF3A32">
            <w:pPr>
              <w:spacing w:after="0" w:line="360" w:lineRule="auto"/>
              <w:rPr>
                <w:rFonts w:ascii="Arial" w:eastAsia="Arial" w:hAnsi="Arial" w:cs="Arial"/>
                <w:color w:val="000000"/>
                <w:sz w:val="20"/>
                <w:szCs w:val="20"/>
                <w:lang w:val="en-GB"/>
              </w:rPr>
            </w:pPr>
          </w:p>
          <w:p w14:paraId="4F97657F" w14:textId="77777777" w:rsidR="00EF3A32" w:rsidRPr="00CA4D39" w:rsidRDefault="00EF3A32">
            <w:pPr>
              <w:spacing w:after="0" w:line="360" w:lineRule="auto"/>
              <w:rPr>
                <w:rFonts w:ascii="Arial" w:eastAsia="Arial" w:hAnsi="Arial" w:cs="Arial"/>
                <w:color w:val="000000"/>
                <w:sz w:val="20"/>
                <w:szCs w:val="20"/>
                <w:lang w:val="en-GB"/>
              </w:rPr>
            </w:pPr>
          </w:p>
          <w:p w14:paraId="7E1DA27C" w14:textId="77777777" w:rsidR="00EF3A32" w:rsidRPr="00CA4D39" w:rsidRDefault="00EF3A32">
            <w:pPr>
              <w:spacing w:after="0" w:line="360" w:lineRule="auto"/>
              <w:rPr>
                <w:rFonts w:ascii="Arial" w:eastAsia="Arial" w:hAnsi="Arial" w:cs="Arial"/>
                <w:color w:val="000000"/>
                <w:sz w:val="20"/>
                <w:szCs w:val="20"/>
                <w:lang w:val="en-GB"/>
              </w:rPr>
            </w:pPr>
          </w:p>
          <w:p w14:paraId="51EF632F" w14:textId="77777777" w:rsidR="00EF3A32" w:rsidRPr="00CA4D39" w:rsidRDefault="00EF3A32">
            <w:pPr>
              <w:spacing w:after="0" w:line="360" w:lineRule="auto"/>
              <w:rPr>
                <w:rFonts w:ascii="Arial" w:eastAsia="Arial" w:hAnsi="Arial" w:cs="Arial"/>
                <w:color w:val="000000"/>
                <w:sz w:val="20"/>
                <w:szCs w:val="20"/>
                <w:lang w:val="en-GB"/>
              </w:rPr>
            </w:pPr>
          </w:p>
          <w:p w14:paraId="67BCF0E4" w14:textId="77777777" w:rsidR="00EF3A32" w:rsidRPr="00CA4D39" w:rsidRDefault="00EF3A32">
            <w:pPr>
              <w:spacing w:after="0" w:line="360" w:lineRule="auto"/>
              <w:rPr>
                <w:rFonts w:ascii="Arial" w:eastAsia="Arial" w:hAnsi="Arial" w:cs="Arial"/>
                <w:color w:val="000000"/>
                <w:sz w:val="20"/>
                <w:szCs w:val="20"/>
                <w:lang w:val="en-GB"/>
              </w:rPr>
            </w:pPr>
          </w:p>
          <w:p w14:paraId="56724D78" w14:textId="77777777" w:rsidR="00EF3A32" w:rsidRPr="00CA4D39" w:rsidRDefault="00EF3A32">
            <w:pPr>
              <w:spacing w:after="0" w:line="360" w:lineRule="auto"/>
              <w:rPr>
                <w:rFonts w:ascii="Arial" w:eastAsia="Arial" w:hAnsi="Arial" w:cs="Arial"/>
                <w:color w:val="000000"/>
                <w:sz w:val="20"/>
                <w:szCs w:val="20"/>
                <w:lang w:val="en-GB"/>
              </w:rPr>
            </w:pPr>
          </w:p>
          <w:p w14:paraId="702A8E0E" w14:textId="77777777" w:rsidR="00EF3A32" w:rsidRPr="00CA4D39" w:rsidRDefault="00EF3A32">
            <w:pPr>
              <w:spacing w:after="0" w:line="360" w:lineRule="auto"/>
              <w:rPr>
                <w:rFonts w:ascii="Arial" w:eastAsia="Arial" w:hAnsi="Arial" w:cs="Arial"/>
                <w:color w:val="000000"/>
                <w:sz w:val="20"/>
                <w:szCs w:val="20"/>
                <w:lang w:val="en-GB"/>
              </w:rPr>
            </w:pPr>
          </w:p>
          <w:p w14:paraId="2B989271" w14:textId="77777777" w:rsidR="00EF3A32" w:rsidRPr="00CA4D39" w:rsidRDefault="00EF3A32">
            <w:pPr>
              <w:spacing w:after="0" w:line="360" w:lineRule="auto"/>
              <w:rPr>
                <w:rFonts w:ascii="Arial" w:eastAsia="Arial" w:hAnsi="Arial" w:cs="Arial"/>
                <w:color w:val="000000"/>
                <w:sz w:val="20"/>
                <w:szCs w:val="20"/>
                <w:lang w:val="en-GB"/>
              </w:rPr>
            </w:pPr>
          </w:p>
          <w:p w14:paraId="1736CD7F" w14:textId="77777777" w:rsidR="00EF3A32" w:rsidRPr="00CA4D39" w:rsidRDefault="00EF3A32">
            <w:pPr>
              <w:spacing w:after="0" w:line="360" w:lineRule="auto"/>
              <w:rPr>
                <w:rFonts w:ascii="Arial" w:eastAsia="Arial" w:hAnsi="Arial" w:cs="Arial"/>
                <w:color w:val="000000"/>
                <w:sz w:val="20"/>
                <w:szCs w:val="20"/>
                <w:lang w:val="en-GB"/>
              </w:rPr>
            </w:pPr>
          </w:p>
          <w:p w14:paraId="2C764FD0" w14:textId="77777777" w:rsidR="00EF3A32" w:rsidRPr="00CA4D39" w:rsidRDefault="00EF3A32">
            <w:pPr>
              <w:spacing w:after="0" w:line="360" w:lineRule="auto"/>
              <w:rPr>
                <w:rFonts w:ascii="Arial" w:eastAsia="Arial" w:hAnsi="Arial" w:cs="Arial"/>
                <w:color w:val="000000"/>
                <w:sz w:val="20"/>
                <w:szCs w:val="20"/>
                <w:lang w:val="en-GB"/>
              </w:rPr>
            </w:pPr>
          </w:p>
        </w:tc>
      </w:tr>
    </w:tbl>
    <w:p w14:paraId="3376EB75" w14:textId="77777777" w:rsidR="00EF3A32" w:rsidRPr="00CA4D39" w:rsidRDefault="00EF3A32">
      <w:pPr>
        <w:widowControl w:val="0"/>
        <w:pBdr>
          <w:top w:val="nil"/>
          <w:left w:val="nil"/>
          <w:bottom w:val="nil"/>
          <w:right w:val="nil"/>
          <w:between w:val="nil"/>
        </w:pBdr>
        <w:spacing w:after="0" w:line="360" w:lineRule="auto"/>
        <w:rPr>
          <w:rFonts w:ascii="Arial" w:eastAsia="Arial" w:hAnsi="Arial" w:cs="Arial"/>
          <w:color w:val="000000"/>
          <w:sz w:val="20"/>
          <w:szCs w:val="20"/>
          <w:lang w:val="en-GB"/>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F3A32" w:rsidRPr="00CA4D39" w14:paraId="1E24D58B" w14:textId="77777777">
        <w:tc>
          <w:tcPr>
            <w:tcW w:w="4508" w:type="dxa"/>
          </w:tcPr>
          <w:p w14:paraId="7433A445" w14:textId="77777777" w:rsidR="00EF3A32" w:rsidRPr="00CA4D39" w:rsidRDefault="000B2967">
            <w:pPr>
              <w:spacing w:line="360" w:lineRule="auto"/>
              <w:jc w:val="center"/>
              <w:rPr>
                <w:b/>
                <w:lang w:val="en-GB"/>
              </w:rPr>
            </w:pPr>
            <w:r w:rsidRPr="00CA4D39">
              <w:rPr>
                <w:b/>
                <w:lang w:val="en-GB"/>
              </w:rPr>
              <w:t>Word Count</w:t>
            </w:r>
          </w:p>
        </w:tc>
        <w:tc>
          <w:tcPr>
            <w:tcW w:w="4508" w:type="dxa"/>
          </w:tcPr>
          <w:p w14:paraId="7C31D0D1" w14:textId="698ED1B2" w:rsidR="00EF3A32" w:rsidRPr="00CA4D39" w:rsidRDefault="008F4B28">
            <w:pPr>
              <w:spacing w:line="360" w:lineRule="auto"/>
              <w:jc w:val="center"/>
              <w:rPr>
                <w:b/>
                <w:lang w:val="en-GB"/>
              </w:rPr>
            </w:pPr>
            <w:r>
              <w:rPr>
                <w:b/>
                <w:lang w:val="en-GB"/>
              </w:rPr>
              <w:t>793</w:t>
            </w:r>
          </w:p>
        </w:tc>
      </w:tr>
    </w:tbl>
    <w:p w14:paraId="0620F377" w14:textId="77777777" w:rsidR="00EF3A32" w:rsidRPr="00CA4D39" w:rsidRDefault="00EF3A32">
      <w:pPr>
        <w:spacing w:line="360" w:lineRule="auto"/>
        <w:rPr>
          <w:lang w:val="en-GB"/>
        </w:rPr>
        <w:sectPr w:rsidR="00EF3A32" w:rsidRPr="00CA4D39">
          <w:headerReference w:type="even" r:id="rId8"/>
          <w:headerReference w:type="default" r:id="rId9"/>
          <w:footerReference w:type="even" r:id="rId10"/>
          <w:footerReference w:type="default" r:id="rId11"/>
          <w:headerReference w:type="first" r:id="rId12"/>
          <w:footerReference w:type="first" r:id="rId13"/>
          <w:pgSz w:w="11906" w:h="16838"/>
          <w:pgMar w:top="1077" w:right="1440" w:bottom="1077" w:left="1440" w:header="709" w:footer="709" w:gutter="0"/>
          <w:pgNumType w:start="1"/>
          <w:cols w:space="720"/>
        </w:sectPr>
      </w:pPr>
    </w:p>
    <w:p w14:paraId="3928D806" w14:textId="77777777" w:rsidR="00EF3A32" w:rsidRPr="00CA4D39" w:rsidRDefault="000B2967">
      <w:pPr>
        <w:spacing w:line="360" w:lineRule="auto"/>
        <w:rPr>
          <w:b/>
          <w:sz w:val="28"/>
          <w:szCs w:val="28"/>
          <w:lang w:val="en-GB"/>
        </w:rPr>
      </w:pPr>
      <w:r w:rsidRPr="00CA4D39">
        <w:rPr>
          <w:b/>
          <w:sz w:val="28"/>
          <w:szCs w:val="28"/>
          <w:lang w:val="en-GB"/>
        </w:rPr>
        <w:lastRenderedPageBreak/>
        <w:t>Component Two:</w:t>
      </w:r>
    </w:p>
    <w:p w14:paraId="6EF43611" w14:textId="77777777" w:rsidR="00EF3A32" w:rsidRPr="00CA4D39" w:rsidRDefault="000B2967">
      <w:pPr>
        <w:spacing w:line="360" w:lineRule="auto"/>
        <w:rPr>
          <w:b/>
          <w:sz w:val="28"/>
          <w:szCs w:val="28"/>
          <w:lang w:val="en-GB"/>
        </w:rPr>
      </w:pPr>
      <w:r w:rsidRPr="00CA4D39">
        <w:rPr>
          <w:b/>
          <w:color w:val="000000"/>
          <w:sz w:val="28"/>
          <w:szCs w:val="28"/>
          <w:lang w:val="en-GB"/>
        </w:rPr>
        <w:t>Contribution to Overall Module Assessm</w:t>
      </w:r>
      <w:sdt>
        <w:sdtPr>
          <w:rPr>
            <w:lang w:val="en-GB"/>
          </w:rPr>
          <w:tag w:val="goog_rdk_2"/>
          <w:id w:val="-206954825"/>
        </w:sdtPr>
        <w:sdtContent/>
      </w:sdt>
      <w:r w:rsidRPr="00CA4D39">
        <w:rPr>
          <w:b/>
          <w:color w:val="000000"/>
          <w:sz w:val="28"/>
          <w:szCs w:val="28"/>
          <w:lang w:val="en-GB"/>
        </w:rPr>
        <w:t>ent: 25%</w:t>
      </w:r>
    </w:p>
    <w:p w14:paraId="29CB2CDA" w14:textId="77777777" w:rsidR="00EF3A32" w:rsidRPr="00CA4D39" w:rsidRDefault="000B2967">
      <w:pPr>
        <w:widowControl w:val="0"/>
        <w:spacing w:after="0" w:line="360" w:lineRule="auto"/>
        <w:rPr>
          <w:color w:val="000000"/>
          <w:sz w:val="28"/>
          <w:szCs w:val="28"/>
          <w:highlight w:val="white"/>
          <w:lang w:val="en-GB"/>
        </w:rPr>
      </w:pPr>
      <w:r w:rsidRPr="00CA4D39">
        <w:rPr>
          <w:b/>
          <w:color w:val="000000"/>
          <w:sz w:val="28"/>
          <w:szCs w:val="28"/>
          <w:lang w:val="en-GB"/>
        </w:rPr>
        <w:t>In this scenario</w:t>
      </w:r>
      <w:r w:rsidRPr="00CA4D39">
        <w:rPr>
          <w:color w:val="000000"/>
          <w:sz w:val="28"/>
          <w:szCs w:val="28"/>
          <w:lang w:val="en-GB"/>
        </w:rPr>
        <w:t xml:space="preserve"> </w:t>
      </w:r>
      <w:r w:rsidRPr="00CA4D39">
        <w:rPr>
          <w:color w:val="000000"/>
          <w:sz w:val="28"/>
          <w:szCs w:val="28"/>
          <w:highlight w:val="white"/>
          <w:lang w:val="en-GB"/>
        </w:rPr>
        <w:t>– You have just been promoted to team leader for a floor within the hotel. A guest complains that on their arrival, their room had not been properly cleaned. Create an action plan and answer the following questions.</w:t>
      </w:r>
    </w:p>
    <w:p w14:paraId="728478A4" w14:textId="77777777" w:rsidR="00EF3A32" w:rsidRPr="00CA4D39" w:rsidRDefault="00EF3A32">
      <w:pPr>
        <w:widowControl w:val="0"/>
        <w:spacing w:after="0" w:line="360" w:lineRule="auto"/>
        <w:jc w:val="center"/>
        <w:rPr>
          <w:color w:val="000000"/>
          <w:sz w:val="28"/>
          <w:szCs w:val="28"/>
          <w:highlight w:val="white"/>
          <w:lang w:val="en-GB"/>
        </w:rPr>
      </w:pPr>
    </w:p>
    <w:p w14:paraId="5F15166D" w14:textId="77777777" w:rsidR="00EF3A32" w:rsidRPr="00CA4D39" w:rsidRDefault="00EF3A32">
      <w:pPr>
        <w:spacing w:line="360" w:lineRule="auto"/>
        <w:rPr>
          <w:b/>
          <w:lang w:val="en-GB"/>
        </w:rPr>
      </w:pPr>
    </w:p>
    <w:tbl>
      <w:tblPr>
        <w:tblStyle w:val="a1"/>
        <w:tblW w:w="1372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745"/>
        <w:gridCol w:w="2746"/>
        <w:gridCol w:w="2746"/>
        <w:gridCol w:w="2746"/>
      </w:tblGrid>
      <w:tr w:rsidR="00EF3A32" w:rsidRPr="00CA4D39" w14:paraId="4057D276" w14:textId="77777777">
        <w:trPr>
          <w:jc w:val="center"/>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A2E56" w14:textId="77777777" w:rsidR="00EF3A32" w:rsidRPr="00CA4D39" w:rsidRDefault="000B2967">
            <w:pPr>
              <w:spacing w:before="240" w:line="276" w:lineRule="auto"/>
              <w:jc w:val="center"/>
              <w:rPr>
                <w:rFonts w:ascii="Calibri" w:eastAsia="Calibri" w:hAnsi="Calibri" w:cs="Calibri"/>
                <w:highlight w:val="white"/>
                <w:lang w:val="en-GB"/>
              </w:rPr>
            </w:pPr>
            <w:r w:rsidRPr="00CA4D39">
              <w:rPr>
                <w:rFonts w:ascii="Calibri" w:eastAsia="Calibri" w:hAnsi="Calibri" w:cs="Calibri"/>
                <w:highlight w:val="white"/>
                <w:lang w:val="en-GB"/>
              </w:rPr>
              <w:t>Problem</w:t>
            </w:r>
          </w:p>
        </w:tc>
        <w:tc>
          <w:tcPr>
            <w:tcW w:w="27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CA071CE" w14:textId="77777777" w:rsidR="00EF3A32" w:rsidRPr="00CA4D39" w:rsidRDefault="000B2967">
            <w:pPr>
              <w:spacing w:before="240" w:line="276" w:lineRule="auto"/>
              <w:jc w:val="center"/>
              <w:rPr>
                <w:rFonts w:ascii="Calibri" w:eastAsia="Calibri" w:hAnsi="Calibri" w:cs="Calibri"/>
                <w:b/>
                <w:highlight w:val="white"/>
                <w:lang w:val="en-GB"/>
              </w:rPr>
            </w:pPr>
            <w:r w:rsidRPr="00CA4D39">
              <w:rPr>
                <w:rFonts w:ascii="Calibri" w:eastAsia="Calibri" w:hAnsi="Calibri" w:cs="Calibri"/>
                <w:b/>
                <w:highlight w:val="white"/>
                <w:lang w:val="en-GB"/>
              </w:rPr>
              <w:t>Why did it happen?</w:t>
            </w:r>
          </w:p>
        </w:tc>
        <w:tc>
          <w:tcPr>
            <w:tcW w:w="274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23AE07F" w14:textId="77777777" w:rsidR="00EF3A32" w:rsidRPr="00CA4D39" w:rsidRDefault="000B2967">
            <w:pPr>
              <w:spacing w:before="240" w:line="276" w:lineRule="auto"/>
              <w:rPr>
                <w:rFonts w:ascii="Calibri" w:eastAsia="Calibri" w:hAnsi="Calibri" w:cs="Calibri"/>
                <w:b/>
                <w:highlight w:val="white"/>
                <w:lang w:val="en-GB"/>
              </w:rPr>
            </w:pPr>
            <w:r w:rsidRPr="00CA4D39">
              <w:rPr>
                <w:rFonts w:ascii="Calibri" w:eastAsia="Calibri" w:hAnsi="Calibri" w:cs="Calibri"/>
                <w:b/>
                <w:highlight w:val="white"/>
                <w:lang w:val="en-GB"/>
              </w:rPr>
              <w:t>What are you going to do?</w:t>
            </w:r>
          </w:p>
        </w:tc>
        <w:tc>
          <w:tcPr>
            <w:tcW w:w="274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7C3614D" w14:textId="77777777" w:rsidR="00EF3A32" w:rsidRPr="00CA4D39" w:rsidRDefault="000B2967">
            <w:pPr>
              <w:spacing w:before="240" w:line="276" w:lineRule="auto"/>
              <w:rPr>
                <w:rFonts w:ascii="Calibri" w:eastAsia="Calibri" w:hAnsi="Calibri" w:cs="Calibri"/>
                <w:b/>
                <w:highlight w:val="white"/>
                <w:lang w:val="en-GB"/>
              </w:rPr>
            </w:pPr>
            <w:r w:rsidRPr="00CA4D39">
              <w:rPr>
                <w:rFonts w:ascii="Calibri" w:eastAsia="Calibri" w:hAnsi="Calibri" w:cs="Calibri"/>
                <w:b/>
                <w:highlight w:val="white"/>
                <w:lang w:val="en-GB"/>
              </w:rPr>
              <w:t xml:space="preserve">How will you prevent this from happening in the future? </w:t>
            </w:r>
          </w:p>
        </w:tc>
        <w:tc>
          <w:tcPr>
            <w:tcW w:w="274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D786F6E" w14:textId="77777777" w:rsidR="00EF3A32" w:rsidRPr="00CA4D39" w:rsidRDefault="000B2967">
            <w:pPr>
              <w:spacing w:before="240" w:line="276" w:lineRule="auto"/>
              <w:rPr>
                <w:rFonts w:ascii="Calibri" w:eastAsia="Calibri" w:hAnsi="Calibri" w:cs="Calibri"/>
                <w:b/>
                <w:highlight w:val="white"/>
                <w:lang w:val="en-GB"/>
              </w:rPr>
            </w:pPr>
            <w:r w:rsidRPr="00CA4D39">
              <w:rPr>
                <w:rFonts w:ascii="Calibri" w:eastAsia="Calibri" w:hAnsi="Calibri" w:cs="Calibri"/>
                <w:b/>
                <w:highlight w:val="white"/>
                <w:lang w:val="en-GB"/>
              </w:rPr>
              <w:t>What measures would you introduce to improve team effectiveness?</w:t>
            </w:r>
          </w:p>
        </w:tc>
      </w:tr>
      <w:tr w:rsidR="00EF3A32" w:rsidRPr="00CA4D39" w14:paraId="6AD89A9F" w14:textId="77777777">
        <w:trPr>
          <w:jc w:val="center"/>
        </w:trPr>
        <w:tc>
          <w:tcPr>
            <w:tcW w:w="27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431CA51" w14:textId="77777777" w:rsidR="00EF3A32" w:rsidRPr="00CA4D39" w:rsidRDefault="000B2967">
            <w:pPr>
              <w:spacing w:before="240" w:line="276" w:lineRule="auto"/>
              <w:rPr>
                <w:rFonts w:eastAsia="Calibri"/>
                <w:highlight w:val="white"/>
                <w:lang w:val="en-GB"/>
              </w:rPr>
            </w:pPr>
            <w:r w:rsidRPr="00CA4D39">
              <w:rPr>
                <w:rFonts w:eastAsia="Calibri"/>
                <w:highlight w:val="white"/>
                <w:lang w:val="en-GB"/>
              </w:rPr>
              <w:t xml:space="preserve"> </w:t>
            </w:r>
          </w:p>
          <w:p w14:paraId="052B49EA" w14:textId="77777777" w:rsidR="00EF3A32" w:rsidRPr="00CA4D39" w:rsidRDefault="000B2967">
            <w:pPr>
              <w:spacing w:before="240" w:line="276" w:lineRule="auto"/>
              <w:jc w:val="both"/>
              <w:rPr>
                <w:rFonts w:eastAsia="Calibri"/>
                <w:b/>
                <w:highlight w:val="white"/>
                <w:lang w:val="en-GB"/>
              </w:rPr>
            </w:pPr>
            <w:r w:rsidRPr="00CA4D39">
              <w:rPr>
                <w:rFonts w:eastAsia="Calibri"/>
                <w:b/>
                <w:highlight w:val="white"/>
                <w:lang w:val="en-GB"/>
              </w:rPr>
              <w:t>Hygiene issues</w:t>
            </w:r>
          </w:p>
        </w:tc>
        <w:tc>
          <w:tcPr>
            <w:tcW w:w="2745" w:type="dxa"/>
            <w:tcBorders>
              <w:top w:val="nil"/>
              <w:left w:val="nil"/>
              <w:bottom w:val="single" w:sz="8" w:space="0" w:color="000000"/>
              <w:right w:val="single" w:sz="8" w:space="0" w:color="000000"/>
            </w:tcBorders>
            <w:tcMar>
              <w:top w:w="100" w:type="dxa"/>
              <w:left w:w="100" w:type="dxa"/>
              <w:bottom w:w="100" w:type="dxa"/>
              <w:right w:w="100" w:type="dxa"/>
            </w:tcMar>
          </w:tcPr>
          <w:p w14:paraId="68BF4A3B" w14:textId="77777777" w:rsidR="00EF3A32" w:rsidRPr="00CA4D39" w:rsidRDefault="000B2967">
            <w:pPr>
              <w:spacing w:before="240" w:line="276" w:lineRule="auto"/>
              <w:jc w:val="both"/>
              <w:rPr>
                <w:rFonts w:eastAsia="Calibri"/>
                <w:highlight w:val="white"/>
                <w:lang w:val="en-GB"/>
              </w:rPr>
            </w:pPr>
            <w:r w:rsidRPr="00CA4D39">
              <w:rPr>
                <w:rFonts w:eastAsia="Calibri"/>
                <w:highlight w:val="white"/>
                <w:lang w:val="en-GB"/>
              </w:rPr>
              <w:t>A hygiene issue in the housekeeping department is an indicator of inadequate employee training and poor supervision.</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0D8FAA6E" w14:textId="77777777" w:rsidR="00EF3A32" w:rsidRPr="00CA4D39" w:rsidRDefault="000B2967">
            <w:pPr>
              <w:spacing w:before="240" w:line="276" w:lineRule="auto"/>
              <w:jc w:val="both"/>
              <w:rPr>
                <w:rFonts w:eastAsia="Calibri"/>
                <w:highlight w:val="white"/>
                <w:lang w:val="en-GB"/>
              </w:rPr>
            </w:pPr>
            <w:r w:rsidRPr="00CA4D39">
              <w:rPr>
                <w:rFonts w:eastAsia="Calibri"/>
                <w:highlight w:val="white"/>
                <w:lang w:val="en-GB"/>
              </w:rPr>
              <w:t xml:space="preserve">In this case, the housekeeping staff will be instructed to look after the issue and cater to the need of the guest. </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5B89EE23" w14:textId="77777777" w:rsidR="00EF3A32" w:rsidRPr="00CA4D39" w:rsidRDefault="000B2967">
            <w:pPr>
              <w:spacing w:before="240" w:line="276" w:lineRule="auto"/>
              <w:jc w:val="both"/>
              <w:rPr>
                <w:rFonts w:eastAsia="Calibri"/>
                <w:lang w:val="en-GB"/>
              </w:rPr>
            </w:pPr>
            <w:r w:rsidRPr="00CA4D39">
              <w:rPr>
                <w:rFonts w:eastAsia="Calibri"/>
                <w:lang w:val="en-GB"/>
              </w:rPr>
              <w:t>The housekeeping staff will be given on-the-job training to handle hygiene factors effectively.</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5581AD0C" w14:textId="77777777" w:rsidR="00EF3A32" w:rsidRPr="00CA4D39" w:rsidRDefault="000B2967">
            <w:pPr>
              <w:spacing w:before="240" w:line="276" w:lineRule="auto"/>
              <w:jc w:val="both"/>
              <w:rPr>
                <w:rFonts w:eastAsia="Calibri"/>
                <w:lang w:val="en-GB"/>
              </w:rPr>
            </w:pPr>
            <w:r w:rsidRPr="00CA4D39">
              <w:rPr>
                <w:rFonts w:eastAsia="Calibri"/>
                <w:lang w:val="en-GB"/>
              </w:rPr>
              <w:t>I will personally supervise the rooms and keep a record of guest feedback which will be communicated with housekeeping staff.</w:t>
            </w:r>
          </w:p>
        </w:tc>
      </w:tr>
      <w:tr w:rsidR="00EF3A32" w:rsidRPr="00CA4D39" w14:paraId="054F0BBF" w14:textId="77777777">
        <w:trPr>
          <w:jc w:val="center"/>
        </w:trPr>
        <w:tc>
          <w:tcPr>
            <w:tcW w:w="27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2B0A9DE" w14:textId="77777777" w:rsidR="00EF3A32" w:rsidRPr="00CA4D39" w:rsidRDefault="000B2967">
            <w:pPr>
              <w:spacing w:before="240" w:line="276" w:lineRule="auto"/>
              <w:rPr>
                <w:rFonts w:eastAsia="Calibri"/>
                <w:b/>
                <w:lang w:val="en-GB"/>
              </w:rPr>
            </w:pPr>
            <w:r w:rsidRPr="00CA4D39">
              <w:rPr>
                <w:rFonts w:eastAsia="Calibri"/>
                <w:b/>
                <w:lang w:val="en-GB"/>
              </w:rPr>
              <w:t xml:space="preserve"> </w:t>
            </w:r>
          </w:p>
          <w:p w14:paraId="1E7176E7" w14:textId="77777777" w:rsidR="00EF3A32" w:rsidRPr="00CA4D39" w:rsidRDefault="000B2967">
            <w:pPr>
              <w:spacing w:before="240" w:line="276" w:lineRule="auto"/>
              <w:jc w:val="both"/>
              <w:rPr>
                <w:rFonts w:eastAsia="Calibri"/>
                <w:b/>
                <w:lang w:val="en-GB"/>
              </w:rPr>
            </w:pPr>
            <w:r w:rsidRPr="00CA4D39">
              <w:rPr>
                <w:rFonts w:eastAsia="Calibri"/>
                <w:b/>
                <w:lang w:val="en-GB"/>
              </w:rPr>
              <w:t>Dirty bedsheet</w:t>
            </w:r>
          </w:p>
        </w:tc>
        <w:tc>
          <w:tcPr>
            <w:tcW w:w="2745" w:type="dxa"/>
            <w:tcBorders>
              <w:top w:val="nil"/>
              <w:left w:val="nil"/>
              <w:bottom w:val="single" w:sz="8" w:space="0" w:color="000000"/>
              <w:right w:val="single" w:sz="8" w:space="0" w:color="000000"/>
            </w:tcBorders>
            <w:tcMar>
              <w:top w:w="100" w:type="dxa"/>
              <w:left w:w="100" w:type="dxa"/>
              <w:bottom w:w="100" w:type="dxa"/>
              <w:right w:w="100" w:type="dxa"/>
            </w:tcMar>
          </w:tcPr>
          <w:p w14:paraId="01EB39D0" w14:textId="77777777" w:rsidR="00EF3A32" w:rsidRPr="00CA4D39" w:rsidRDefault="000B2967">
            <w:pPr>
              <w:spacing w:before="240" w:line="276" w:lineRule="auto"/>
              <w:jc w:val="both"/>
              <w:rPr>
                <w:rFonts w:eastAsia="Calibri"/>
                <w:lang w:val="en-GB"/>
              </w:rPr>
            </w:pPr>
            <w:r w:rsidRPr="00CA4D39">
              <w:rPr>
                <w:rFonts w:eastAsia="Calibri"/>
                <w:lang w:val="en-GB"/>
              </w:rPr>
              <w:t>It indicates a lack of seriousness among housekeeping employees.</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38159563" w14:textId="77777777" w:rsidR="00EF3A32" w:rsidRPr="00CA4D39" w:rsidRDefault="000B2967">
            <w:pPr>
              <w:spacing w:before="240" w:line="276" w:lineRule="auto"/>
              <w:jc w:val="both"/>
              <w:rPr>
                <w:rFonts w:eastAsia="Calibri"/>
                <w:lang w:val="en-GB"/>
              </w:rPr>
            </w:pPr>
            <w:r w:rsidRPr="00CA4D39">
              <w:rPr>
                <w:rFonts w:eastAsia="Calibri"/>
                <w:lang w:val="en-GB"/>
              </w:rPr>
              <w:t xml:space="preserve">I will instruct the employee to change bedsheets and </w:t>
            </w:r>
            <w:r w:rsidRPr="00CA4D39">
              <w:rPr>
                <w:rFonts w:eastAsia="Calibri"/>
                <w:lang w:val="en-GB"/>
              </w:rPr>
              <w:lastRenderedPageBreak/>
              <w:t>communicate the issue with the assigned staff.</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2F10D2FB" w14:textId="77777777" w:rsidR="00EF3A32" w:rsidRPr="00CA4D39" w:rsidRDefault="000B2967">
            <w:pPr>
              <w:spacing w:before="240" w:line="276" w:lineRule="auto"/>
              <w:jc w:val="both"/>
              <w:rPr>
                <w:rFonts w:eastAsia="Calibri"/>
                <w:lang w:val="en-GB"/>
              </w:rPr>
            </w:pPr>
            <w:r w:rsidRPr="00CA4D39">
              <w:rPr>
                <w:rFonts w:eastAsia="Calibri"/>
                <w:lang w:val="en-GB"/>
              </w:rPr>
              <w:lastRenderedPageBreak/>
              <w:t>I need to pay attention to the laundry checklists.</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337AB3C3" w14:textId="77777777" w:rsidR="00EF3A32" w:rsidRPr="00CA4D39" w:rsidRDefault="000B2967">
            <w:pPr>
              <w:spacing w:before="240" w:line="276" w:lineRule="auto"/>
              <w:jc w:val="both"/>
              <w:rPr>
                <w:rFonts w:eastAsia="Calibri"/>
                <w:lang w:val="en-GB"/>
              </w:rPr>
            </w:pPr>
            <w:r w:rsidRPr="00CA4D39">
              <w:rPr>
                <w:rFonts w:eastAsia="Calibri"/>
                <w:lang w:val="en-GB"/>
              </w:rPr>
              <w:t xml:space="preserve">I will establish a punishment system to improve employee service </w:t>
            </w:r>
            <w:r w:rsidRPr="00CA4D39">
              <w:rPr>
                <w:rFonts w:eastAsia="Calibri"/>
                <w:lang w:val="en-GB"/>
              </w:rPr>
              <w:lastRenderedPageBreak/>
              <w:t>in terms of laundry and housekeeping.</w:t>
            </w:r>
          </w:p>
        </w:tc>
      </w:tr>
      <w:tr w:rsidR="00EF3A32" w:rsidRPr="00CA4D39" w14:paraId="5DF656FB" w14:textId="77777777">
        <w:trPr>
          <w:jc w:val="center"/>
        </w:trPr>
        <w:tc>
          <w:tcPr>
            <w:tcW w:w="27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48251F0" w14:textId="77777777" w:rsidR="00EF3A32" w:rsidRPr="00CA4D39" w:rsidRDefault="000B2967">
            <w:pPr>
              <w:spacing w:before="240" w:line="276" w:lineRule="auto"/>
              <w:rPr>
                <w:rFonts w:eastAsia="Calibri"/>
                <w:b/>
                <w:lang w:val="en-GB"/>
              </w:rPr>
            </w:pPr>
            <w:r w:rsidRPr="00CA4D39">
              <w:rPr>
                <w:rFonts w:eastAsia="Calibri"/>
                <w:b/>
                <w:lang w:val="en-GB"/>
              </w:rPr>
              <w:t xml:space="preserve"> </w:t>
            </w:r>
          </w:p>
          <w:p w14:paraId="568E3CD4" w14:textId="77777777" w:rsidR="00EF3A32" w:rsidRPr="00CA4D39" w:rsidRDefault="000B2967">
            <w:pPr>
              <w:spacing w:before="240" w:line="276" w:lineRule="auto"/>
              <w:jc w:val="both"/>
              <w:rPr>
                <w:rFonts w:eastAsia="Calibri"/>
                <w:b/>
                <w:lang w:val="en-GB"/>
              </w:rPr>
            </w:pPr>
            <w:r w:rsidRPr="00CA4D39">
              <w:rPr>
                <w:rFonts w:eastAsia="Calibri"/>
                <w:b/>
                <w:lang w:val="en-GB"/>
              </w:rPr>
              <w:t>Poor staff behaviour</w:t>
            </w:r>
          </w:p>
        </w:tc>
        <w:tc>
          <w:tcPr>
            <w:tcW w:w="2745" w:type="dxa"/>
            <w:tcBorders>
              <w:top w:val="nil"/>
              <w:left w:val="nil"/>
              <w:bottom w:val="single" w:sz="8" w:space="0" w:color="000000"/>
              <w:right w:val="single" w:sz="8" w:space="0" w:color="000000"/>
            </w:tcBorders>
            <w:tcMar>
              <w:top w:w="100" w:type="dxa"/>
              <w:left w:w="100" w:type="dxa"/>
              <w:bottom w:w="100" w:type="dxa"/>
              <w:right w:w="100" w:type="dxa"/>
            </w:tcMar>
          </w:tcPr>
          <w:p w14:paraId="29C06649" w14:textId="77777777" w:rsidR="00EF3A32" w:rsidRPr="00CA4D39" w:rsidRDefault="000B2967">
            <w:pPr>
              <w:spacing w:before="240" w:line="276" w:lineRule="auto"/>
              <w:jc w:val="both"/>
              <w:rPr>
                <w:rFonts w:eastAsia="Calibri"/>
                <w:lang w:val="en-GB"/>
              </w:rPr>
            </w:pPr>
            <w:r w:rsidRPr="00CA4D39">
              <w:rPr>
                <w:rFonts w:eastAsia="Calibri"/>
                <w:lang w:val="en-GB"/>
              </w:rPr>
              <w:t>It suggests poor staff discipline and etiquette.</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5520CD1E" w14:textId="77777777" w:rsidR="00EF3A32" w:rsidRPr="00CA4D39" w:rsidRDefault="000B2967">
            <w:pPr>
              <w:spacing w:before="240" w:line="276" w:lineRule="auto"/>
              <w:jc w:val="both"/>
              <w:rPr>
                <w:rFonts w:eastAsia="Calibri"/>
                <w:lang w:val="en-GB"/>
              </w:rPr>
            </w:pPr>
            <w:r w:rsidRPr="00CA4D39">
              <w:rPr>
                <w:rFonts w:eastAsia="Calibri"/>
                <w:lang w:val="en-GB"/>
              </w:rPr>
              <w:t>I will apologise to the guest for the inconvenience.</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6669E67E" w14:textId="77777777" w:rsidR="00EF3A32" w:rsidRPr="00CA4D39" w:rsidRDefault="000B2967">
            <w:pPr>
              <w:spacing w:before="240" w:line="276" w:lineRule="auto"/>
              <w:jc w:val="both"/>
              <w:rPr>
                <w:rFonts w:eastAsia="Calibri"/>
                <w:lang w:val="en-GB"/>
              </w:rPr>
            </w:pPr>
            <w:r w:rsidRPr="00CA4D39">
              <w:rPr>
                <w:rFonts w:eastAsia="Calibri"/>
                <w:lang w:val="en-GB"/>
              </w:rPr>
              <w:t>I will send employees for training to develop the right behavioural etiquette.</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07BC4D83" w14:textId="77777777" w:rsidR="00EF3A32" w:rsidRPr="00CA4D39" w:rsidRDefault="000B2967">
            <w:pPr>
              <w:spacing w:before="240" w:line="276" w:lineRule="auto"/>
              <w:jc w:val="both"/>
              <w:rPr>
                <w:rFonts w:eastAsia="Calibri"/>
                <w:lang w:val="en-GB"/>
              </w:rPr>
            </w:pPr>
            <w:r w:rsidRPr="00CA4D39">
              <w:rPr>
                <w:rFonts w:eastAsia="Calibri"/>
                <w:lang w:val="en-GB"/>
              </w:rPr>
              <w:t>I will emphasise staff behaviour during housekeeping training.</w:t>
            </w:r>
          </w:p>
        </w:tc>
      </w:tr>
      <w:tr w:rsidR="00EF3A32" w:rsidRPr="00CA4D39" w14:paraId="370535A7" w14:textId="77777777">
        <w:trPr>
          <w:jc w:val="center"/>
        </w:trPr>
        <w:tc>
          <w:tcPr>
            <w:tcW w:w="27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E73C475" w14:textId="77777777" w:rsidR="00EF3A32" w:rsidRPr="00CA4D39" w:rsidRDefault="000B2967">
            <w:pPr>
              <w:spacing w:before="240" w:line="276" w:lineRule="auto"/>
              <w:rPr>
                <w:rFonts w:eastAsia="Calibri"/>
                <w:b/>
                <w:lang w:val="en-GB"/>
              </w:rPr>
            </w:pPr>
            <w:r w:rsidRPr="00CA4D39">
              <w:rPr>
                <w:rFonts w:eastAsia="Calibri"/>
                <w:b/>
                <w:lang w:val="en-GB"/>
              </w:rPr>
              <w:t xml:space="preserve"> </w:t>
            </w:r>
          </w:p>
          <w:p w14:paraId="4A449E36" w14:textId="77777777" w:rsidR="00EF3A32" w:rsidRPr="00CA4D39" w:rsidRDefault="000B2967">
            <w:pPr>
              <w:spacing w:before="240" w:line="276" w:lineRule="auto"/>
              <w:jc w:val="both"/>
              <w:rPr>
                <w:rFonts w:eastAsia="Calibri"/>
                <w:b/>
                <w:lang w:val="en-GB"/>
              </w:rPr>
            </w:pPr>
            <w:r w:rsidRPr="00CA4D39">
              <w:rPr>
                <w:rFonts w:eastAsia="Calibri"/>
                <w:b/>
                <w:lang w:val="en-GB"/>
              </w:rPr>
              <w:t>Delayed service delivery</w:t>
            </w:r>
          </w:p>
        </w:tc>
        <w:tc>
          <w:tcPr>
            <w:tcW w:w="2745" w:type="dxa"/>
            <w:tcBorders>
              <w:top w:val="nil"/>
              <w:left w:val="nil"/>
              <w:bottom w:val="single" w:sz="8" w:space="0" w:color="000000"/>
              <w:right w:val="single" w:sz="8" w:space="0" w:color="000000"/>
            </w:tcBorders>
            <w:tcMar>
              <w:top w:w="100" w:type="dxa"/>
              <w:left w:w="100" w:type="dxa"/>
              <w:bottom w:w="100" w:type="dxa"/>
              <w:right w:w="100" w:type="dxa"/>
            </w:tcMar>
          </w:tcPr>
          <w:p w14:paraId="45765210" w14:textId="77777777" w:rsidR="00EF3A32" w:rsidRPr="00CA4D39" w:rsidRDefault="000B2967">
            <w:pPr>
              <w:spacing w:before="240" w:line="276" w:lineRule="auto"/>
              <w:jc w:val="both"/>
              <w:rPr>
                <w:rFonts w:eastAsia="Calibri"/>
                <w:lang w:val="en-GB"/>
              </w:rPr>
            </w:pPr>
            <w:r w:rsidRPr="00CA4D39">
              <w:rPr>
                <w:rFonts w:eastAsia="Calibri"/>
                <w:lang w:val="en-GB"/>
              </w:rPr>
              <w:t>A gap in management.</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6736FE7C" w14:textId="77777777" w:rsidR="00EF3A32" w:rsidRPr="00CA4D39" w:rsidRDefault="000B2967">
            <w:pPr>
              <w:spacing w:before="240" w:line="276" w:lineRule="auto"/>
              <w:jc w:val="both"/>
              <w:rPr>
                <w:rFonts w:eastAsia="Calibri"/>
                <w:highlight w:val="white"/>
                <w:lang w:val="en-GB"/>
              </w:rPr>
            </w:pPr>
            <w:r w:rsidRPr="00CA4D39">
              <w:rPr>
                <w:rFonts w:eastAsia="Calibri"/>
                <w:highlight w:val="white"/>
                <w:lang w:val="en-GB"/>
              </w:rPr>
              <w:t>As a team leader, I will try to respectfully negotiate the problem with the guest and promise to provide immediate service.</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43CDD09C" w14:textId="77777777" w:rsidR="00EF3A32" w:rsidRPr="00CA4D39" w:rsidRDefault="000B2967">
            <w:pPr>
              <w:spacing w:before="240" w:line="276" w:lineRule="auto"/>
              <w:jc w:val="both"/>
              <w:rPr>
                <w:rFonts w:eastAsia="Calibri"/>
                <w:lang w:val="en-GB"/>
              </w:rPr>
            </w:pPr>
            <w:r w:rsidRPr="00CA4D39">
              <w:rPr>
                <w:rFonts w:eastAsia="Calibri"/>
                <w:lang w:val="en-GB"/>
              </w:rPr>
              <w:t>As a team leader, I will supervise employee activities with close attention.</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49C8CA49" w14:textId="77777777" w:rsidR="00EF3A32" w:rsidRPr="00CA4D39" w:rsidRDefault="000B2967">
            <w:pPr>
              <w:spacing w:before="240" w:line="276" w:lineRule="auto"/>
              <w:jc w:val="both"/>
              <w:rPr>
                <w:rFonts w:eastAsia="Calibri"/>
                <w:lang w:val="en-GB"/>
              </w:rPr>
            </w:pPr>
            <w:r w:rsidRPr="00CA4D39">
              <w:rPr>
                <w:rFonts w:eastAsia="Calibri"/>
                <w:lang w:val="en-GB"/>
              </w:rPr>
              <w:t>I will create an automated staff tracking process to identify and address the causes of delayed services.</w:t>
            </w:r>
          </w:p>
        </w:tc>
      </w:tr>
      <w:tr w:rsidR="00EF3A32" w:rsidRPr="00CA4D39" w14:paraId="29EB614F" w14:textId="77777777">
        <w:trPr>
          <w:jc w:val="center"/>
        </w:trPr>
        <w:tc>
          <w:tcPr>
            <w:tcW w:w="27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DE8070E" w14:textId="77777777" w:rsidR="00EF3A32" w:rsidRPr="00CA4D39" w:rsidRDefault="000B2967">
            <w:pPr>
              <w:spacing w:before="240" w:line="276" w:lineRule="auto"/>
              <w:rPr>
                <w:rFonts w:eastAsia="Calibri"/>
                <w:b/>
                <w:lang w:val="en-GB"/>
              </w:rPr>
            </w:pPr>
            <w:r w:rsidRPr="00CA4D39">
              <w:rPr>
                <w:rFonts w:eastAsia="Calibri"/>
                <w:b/>
                <w:lang w:val="en-GB"/>
              </w:rPr>
              <w:t xml:space="preserve"> </w:t>
            </w:r>
          </w:p>
          <w:p w14:paraId="2963978D" w14:textId="77777777" w:rsidR="00EF3A32" w:rsidRPr="00CA4D39" w:rsidRDefault="000B2967">
            <w:pPr>
              <w:spacing w:before="240" w:line="276" w:lineRule="auto"/>
              <w:jc w:val="both"/>
              <w:rPr>
                <w:rFonts w:eastAsia="Calibri"/>
                <w:b/>
                <w:lang w:val="en-GB"/>
              </w:rPr>
            </w:pPr>
            <w:r w:rsidRPr="00CA4D39">
              <w:rPr>
                <w:rFonts w:eastAsia="Calibri"/>
                <w:b/>
                <w:lang w:val="en-GB"/>
              </w:rPr>
              <w:t>Shortage of amenities</w:t>
            </w:r>
          </w:p>
        </w:tc>
        <w:tc>
          <w:tcPr>
            <w:tcW w:w="2745" w:type="dxa"/>
            <w:tcBorders>
              <w:top w:val="nil"/>
              <w:left w:val="nil"/>
              <w:bottom w:val="single" w:sz="8" w:space="0" w:color="000000"/>
              <w:right w:val="single" w:sz="8" w:space="0" w:color="000000"/>
            </w:tcBorders>
            <w:tcMar>
              <w:top w:w="100" w:type="dxa"/>
              <w:left w:w="100" w:type="dxa"/>
              <w:bottom w:w="100" w:type="dxa"/>
              <w:right w:w="100" w:type="dxa"/>
            </w:tcMar>
          </w:tcPr>
          <w:p w14:paraId="6CB9D28A" w14:textId="77777777" w:rsidR="00EF3A32" w:rsidRPr="00CA4D39" w:rsidRDefault="000B2967">
            <w:pPr>
              <w:spacing w:before="240" w:line="276" w:lineRule="auto"/>
              <w:jc w:val="both"/>
              <w:rPr>
                <w:rFonts w:eastAsia="Calibri"/>
                <w:lang w:val="en-GB"/>
              </w:rPr>
            </w:pPr>
            <w:r w:rsidRPr="00CA4D39">
              <w:rPr>
                <w:rFonts w:eastAsia="Calibri"/>
                <w:lang w:val="en-GB"/>
              </w:rPr>
              <w:t>It is a case of ignorance from the housekeeping staff.</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2FCEDB90" w14:textId="77777777" w:rsidR="00EF3A32" w:rsidRPr="00CA4D39" w:rsidRDefault="000B2967">
            <w:pPr>
              <w:spacing w:before="240" w:line="276" w:lineRule="auto"/>
              <w:jc w:val="both"/>
              <w:rPr>
                <w:rFonts w:eastAsia="Calibri"/>
                <w:lang w:val="en-GB"/>
              </w:rPr>
            </w:pPr>
            <w:r w:rsidRPr="00CA4D39">
              <w:rPr>
                <w:rFonts w:eastAsia="Calibri"/>
                <w:lang w:val="en-GB"/>
              </w:rPr>
              <w:t>I will send immediate service to the guest after apologising.</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2DC9FEA7" w14:textId="77777777" w:rsidR="00EF3A32" w:rsidRPr="00CA4D39" w:rsidRDefault="000B2967">
            <w:pPr>
              <w:spacing w:before="240" w:line="276" w:lineRule="auto"/>
              <w:jc w:val="both"/>
              <w:rPr>
                <w:rFonts w:eastAsia="Calibri"/>
                <w:lang w:val="en-GB"/>
              </w:rPr>
            </w:pPr>
            <w:r w:rsidRPr="00CA4D39">
              <w:rPr>
                <w:rFonts w:eastAsia="Calibri"/>
                <w:lang w:val="en-GB"/>
              </w:rPr>
              <w:t>I will start the practice of maintaining a checklist to ensure proper housekeeping service in all rooms.</w:t>
            </w:r>
          </w:p>
        </w:tc>
        <w:tc>
          <w:tcPr>
            <w:tcW w:w="2746" w:type="dxa"/>
            <w:tcBorders>
              <w:top w:val="nil"/>
              <w:left w:val="nil"/>
              <w:bottom w:val="single" w:sz="8" w:space="0" w:color="000000"/>
              <w:right w:val="single" w:sz="8" w:space="0" w:color="000000"/>
            </w:tcBorders>
            <w:tcMar>
              <w:top w:w="100" w:type="dxa"/>
              <w:left w:w="100" w:type="dxa"/>
              <w:bottom w:w="100" w:type="dxa"/>
              <w:right w:w="100" w:type="dxa"/>
            </w:tcMar>
          </w:tcPr>
          <w:p w14:paraId="393B1041" w14:textId="77777777" w:rsidR="00EF3A32" w:rsidRPr="00CA4D39" w:rsidRDefault="000B2967">
            <w:pPr>
              <w:spacing w:before="240" w:line="276" w:lineRule="auto"/>
              <w:jc w:val="both"/>
              <w:rPr>
                <w:rFonts w:eastAsia="Calibri"/>
                <w:lang w:val="en-GB"/>
              </w:rPr>
            </w:pPr>
            <w:r w:rsidRPr="00CA4D39">
              <w:rPr>
                <w:rFonts w:eastAsia="Calibri"/>
                <w:lang w:val="en-GB"/>
              </w:rPr>
              <w:t>Proper reporting practices should be implemented in the hotel.</w:t>
            </w:r>
          </w:p>
        </w:tc>
      </w:tr>
    </w:tbl>
    <w:p w14:paraId="4600E96B" w14:textId="77777777" w:rsidR="00EF3A32" w:rsidRPr="00CA4D39" w:rsidRDefault="00EF3A32">
      <w:pPr>
        <w:spacing w:line="360" w:lineRule="auto"/>
        <w:rPr>
          <w:b/>
          <w:lang w:val="en-GB"/>
        </w:rPr>
        <w:sectPr w:rsidR="00EF3A32" w:rsidRPr="00CA4D39">
          <w:pgSz w:w="16838" w:h="11906" w:orient="landscape"/>
          <w:pgMar w:top="1440" w:right="1077" w:bottom="1440" w:left="1077" w:header="709" w:footer="709" w:gutter="0"/>
          <w:cols w:space="720"/>
        </w:sectPr>
      </w:pPr>
    </w:p>
    <w:p w14:paraId="2C077FEB" w14:textId="77777777" w:rsidR="00EF3A32" w:rsidRPr="00CA4D39" w:rsidRDefault="000B2967">
      <w:pPr>
        <w:spacing w:line="360" w:lineRule="auto"/>
        <w:rPr>
          <w:b/>
          <w:sz w:val="28"/>
          <w:szCs w:val="28"/>
          <w:lang w:val="en-GB"/>
        </w:rPr>
      </w:pPr>
      <w:r w:rsidRPr="00CA4D39">
        <w:rPr>
          <w:b/>
          <w:sz w:val="28"/>
          <w:szCs w:val="28"/>
          <w:lang w:val="en-GB"/>
        </w:rPr>
        <w:lastRenderedPageBreak/>
        <w:t>Component Three:</w:t>
      </w:r>
    </w:p>
    <w:p w14:paraId="36C3303D" w14:textId="77777777" w:rsidR="00EF3A32" w:rsidRPr="00CA4D39" w:rsidRDefault="000B2967">
      <w:pPr>
        <w:spacing w:line="360" w:lineRule="auto"/>
        <w:rPr>
          <w:b/>
          <w:color w:val="000000"/>
          <w:sz w:val="28"/>
          <w:szCs w:val="28"/>
          <w:lang w:val="en-GB"/>
        </w:rPr>
      </w:pPr>
      <w:r w:rsidRPr="00CA4D39">
        <w:rPr>
          <w:b/>
          <w:color w:val="000000"/>
          <w:sz w:val="28"/>
          <w:szCs w:val="28"/>
          <w:lang w:val="en-GB"/>
        </w:rPr>
        <w:t>Contribution to Overall Module Assessment: 50%</w:t>
      </w:r>
    </w:p>
    <w:p w14:paraId="791E7424" w14:textId="77777777" w:rsidR="00EF3A32" w:rsidRPr="00CA4D39" w:rsidRDefault="000B2967">
      <w:pPr>
        <w:widowControl w:val="0"/>
        <w:spacing w:after="0" w:line="360" w:lineRule="auto"/>
        <w:jc w:val="both"/>
        <w:rPr>
          <w:color w:val="000000"/>
          <w:sz w:val="28"/>
          <w:szCs w:val="28"/>
          <w:lang w:val="en-GB"/>
        </w:rPr>
      </w:pPr>
      <w:r w:rsidRPr="00CA4D39">
        <w:rPr>
          <w:color w:val="000000"/>
          <w:sz w:val="28"/>
          <w:szCs w:val="28"/>
          <w:lang w:val="en-GB"/>
        </w:rPr>
        <w:t xml:space="preserve">Your task is to create and prepare a </w:t>
      </w:r>
      <w:r w:rsidRPr="00CA4D39">
        <w:rPr>
          <w:b/>
          <w:color w:val="000000"/>
          <w:sz w:val="28"/>
          <w:szCs w:val="28"/>
          <w:lang w:val="en-GB"/>
        </w:rPr>
        <w:t xml:space="preserve">presentation </w:t>
      </w:r>
      <w:r w:rsidRPr="00CA4D39">
        <w:rPr>
          <w:color w:val="000000"/>
          <w:sz w:val="28"/>
          <w:szCs w:val="28"/>
          <w:lang w:val="en-GB"/>
        </w:rPr>
        <w:t>following the detailed scenario provided below.</w:t>
      </w:r>
    </w:p>
    <w:p w14:paraId="205A7D12" w14:textId="77777777" w:rsidR="00EF3A32" w:rsidRPr="00CA4D39" w:rsidRDefault="00EF3A32">
      <w:pPr>
        <w:widowControl w:val="0"/>
        <w:spacing w:after="0" w:line="360" w:lineRule="auto"/>
        <w:jc w:val="both"/>
        <w:rPr>
          <w:color w:val="000000"/>
          <w:sz w:val="28"/>
          <w:szCs w:val="28"/>
          <w:lang w:val="en-GB"/>
        </w:rPr>
      </w:pPr>
    </w:p>
    <w:p w14:paraId="4A7CD5E8" w14:textId="77777777" w:rsidR="00EF3A32" w:rsidRPr="00CA4D39" w:rsidRDefault="000B2967">
      <w:pPr>
        <w:widowControl w:val="0"/>
        <w:spacing w:after="0" w:line="360" w:lineRule="auto"/>
        <w:jc w:val="both"/>
        <w:rPr>
          <w:color w:val="000000"/>
          <w:sz w:val="28"/>
          <w:szCs w:val="28"/>
          <w:highlight w:val="white"/>
          <w:lang w:val="en-GB"/>
        </w:rPr>
      </w:pPr>
      <w:r w:rsidRPr="00CA4D39">
        <w:rPr>
          <w:color w:val="000000"/>
          <w:sz w:val="28"/>
          <w:szCs w:val="28"/>
          <w:highlight w:val="white"/>
          <w:lang w:val="en-GB"/>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3227123A" w14:textId="77777777" w:rsidR="00EF3A32" w:rsidRPr="00CA4D39" w:rsidRDefault="00EF3A32">
      <w:pPr>
        <w:spacing w:line="360" w:lineRule="auto"/>
        <w:rPr>
          <w:b/>
          <w:lang w:val="en-GB"/>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EF3A32" w:rsidRPr="00CA4D39" w14:paraId="3F28FC0B" w14:textId="77777777">
        <w:trPr>
          <w:trHeight w:val="533"/>
          <w:jc w:val="center"/>
        </w:trPr>
        <w:tc>
          <w:tcPr>
            <w:tcW w:w="9377" w:type="dxa"/>
          </w:tcPr>
          <w:p w14:paraId="3866971A" w14:textId="6B9B5788" w:rsidR="00EF3A32" w:rsidRPr="00EC63B9" w:rsidRDefault="00EF3A32">
            <w:pPr>
              <w:spacing w:line="360" w:lineRule="auto"/>
              <w:rPr>
                <w:b/>
                <w:lang w:val="en-GB"/>
              </w:rPr>
            </w:pPr>
          </w:p>
          <w:p w14:paraId="52BF8DD8" w14:textId="63ED1549" w:rsidR="00EF3A32" w:rsidRPr="00CA4D39" w:rsidRDefault="00EC63B9">
            <w:pPr>
              <w:spacing w:line="360" w:lineRule="auto"/>
              <w:rPr>
                <w:lang w:val="en-GB"/>
              </w:rPr>
            </w:pPr>
            <w:r>
              <w:rPr>
                <w:noProof/>
              </w:rPr>
              <w:drawing>
                <wp:inline distT="0" distB="0" distL="0" distR="0" wp14:anchorId="195671BB" wp14:editId="2455CF1A">
                  <wp:extent cx="5817235" cy="3272155"/>
                  <wp:effectExtent l="0" t="0" r="0" b="4445"/>
                  <wp:docPr id="3010320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03201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817235" cy="3272155"/>
                          </a:xfrm>
                          <a:prstGeom prst="rect">
                            <a:avLst/>
                          </a:prstGeom>
                        </pic:spPr>
                      </pic:pic>
                    </a:graphicData>
                  </a:graphic>
                </wp:inline>
              </w:drawing>
            </w:r>
          </w:p>
          <w:p w14:paraId="1723455F" w14:textId="098A8999" w:rsidR="00EF3A32" w:rsidRPr="00EC63B9" w:rsidRDefault="00EC63B9">
            <w:pPr>
              <w:spacing w:line="360" w:lineRule="auto"/>
              <w:rPr>
                <w:color w:val="0E101A"/>
                <w:lang w:val="en-GB"/>
              </w:rPr>
            </w:pPr>
            <w:r w:rsidRPr="00CA4D39">
              <w:rPr>
                <w:i/>
                <w:color w:val="0E101A"/>
                <w:lang w:val="en-GB"/>
              </w:rPr>
              <w:t xml:space="preserve">Floor Housekeeping Manager </w:t>
            </w:r>
            <w:r w:rsidRPr="00CA4D39">
              <w:rPr>
                <w:color w:val="0E101A"/>
                <w:lang w:val="en-GB"/>
              </w:rPr>
              <w:t xml:space="preserve">is an important part of the hotel and is primarily responsible for overseeing the flexible operation of the assigned housekeeping section. As stated by Chase, (2019, p. 181), the </w:t>
            </w:r>
            <w:r w:rsidRPr="00CA4D39">
              <w:rPr>
                <w:i/>
                <w:color w:val="0E101A"/>
                <w:lang w:val="en-GB"/>
              </w:rPr>
              <w:t xml:space="preserve">floor housekeeping manager </w:t>
            </w:r>
            <w:r w:rsidRPr="00CA4D39">
              <w:rPr>
                <w:color w:val="0E101A"/>
                <w:lang w:val="en-GB"/>
              </w:rPr>
              <w:t xml:space="preserve">performs the duties on the basis of policies, practices and procedures of each department. In this context, certain complaints are coming from the guests of the hotel to the </w:t>
            </w:r>
            <w:r w:rsidRPr="00CA4D39">
              <w:rPr>
                <w:i/>
                <w:color w:val="0E101A"/>
                <w:lang w:val="en-GB"/>
              </w:rPr>
              <w:t xml:space="preserve">floor housekeeping manager </w:t>
            </w:r>
            <w:r w:rsidRPr="00CA4D39">
              <w:rPr>
                <w:color w:val="0E101A"/>
                <w:lang w:val="en-GB"/>
              </w:rPr>
              <w:t xml:space="preserve">regarding </w:t>
            </w:r>
            <w:r w:rsidRPr="00CA4D39">
              <w:rPr>
                <w:i/>
                <w:color w:val="0E101A"/>
                <w:lang w:val="en-GB"/>
              </w:rPr>
              <w:t>unpleasant odours, in-room cleanliness concerns, problems in maintaining the temperature, trouble with the Wi-Fi and</w:t>
            </w:r>
            <w:r w:rsidRPr="00CA4D39">
              <w:rPr>
                <w:color w:val="0E101A"/>
                <w:lang w:val="en-GB"/>
              </w:rPr>
              <w:t xml:space="preserve"> </w:t>
            </w:r>
            <w:r w:rsidRPr="00CA4D39">
              <w:rPr>
                <w:i/>
                <w:color w:val="0E101A"/>
                <w:lang w:val="en-GB"/>
              </w:rPr>
              <w:t xml:space="preserve">a lack of free amenities to the customer. </w:t>
            </w:r>
          </w:p>
        </w:tc>
      </w:tr>
      <w:tr w:rsidR="00EF3A32" w:rsidRPr="00CA4D39" w14:paraId="725CCFBB" w14:textId="77777777">
        <w:trPr>
          <w:trHeight w:val="533"/>
          <w:jc w:val="center"/>
        </w:trPr>
        <w:tc>
          <w:tcPr>
            <w:tcW w:w="9377" w:type="dxa"/>
          </w:tcPr>
          <w:p w14:paraId="225A041F" w14:textId="77777777" w:rsidR="00EF3A32" w:rsidRPr="00CA4D39" w:rsidRDefault="000B2967">
            <w:pPr>
              <w:spacing w:line="360" w:lineRule="auto"/>
              <w:rPr>
                <w:b/>
                <w:lang w:val="en-GB"/>
              </w:rPr>
            </w:pPr>
            <w:r w:rsidRPr="00CA4D39">
              <w:rPr>
                <w:b/>
                <w:lang w:val="en-GB"/>
              </w:rPr>
              <w:t>Role and Responsibilities of a floor housekeeping manager</w:t>
            </w:r>
          </w:p>
        </w:tc>
      </w:tr>
      <w:tr w:rsidR="00EF3A32" w:rsidRPr="00CA4D39" w14:paraId="541BAE04" w14:textId="77777777">
        <w:trPr>
          <w:trHeight w:val="533"/>
          <w:jc w:val="center"/>
        </w:trPr>
        <w:tc>
          <w:tcPr>
            <w:tcW w:w="9377" w:type="dxa"/>
          </w:tcPr>
          <w:p w14:paraId="50DC620B" w14:textId="5C43C92F" w:rsidR="00EF3A32" w:rsidRPr="00CA4D39" w:rsidRDefault="00EC63B9">
            <w:pPr>
              <w:spacing w:line="360" w:lineRule="auto"/>
              <w:rPr>
                <w:lang w:val="en-GB"/>
              </w:rPr>
            </w:pPr>
            <w:r>
              <w:rPr>
                <w:noProof/>
              </w:rPr>
              <w:lastRenderedPageBreak/>
              <w:drawing>
                <wp:inline distT="0" distB="0" distL="0" distR="0" wp14:anchorId="2F89F621" wp14:editId="5AB41299">
                  <wp:extent cx="5817235" cy="3272155"/>
                  <wp:effectExtent l="0" t="0" r="0" b="4445"/>
                  <wp:docPr id="10231624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16245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817235" cy="3272155"/>
                          </a:xfrm>
                          <a:prstGeom prst="rect">
                            <a:avLst/>
                          </a:prstGeom>
                        </pic:spPr>
                      </pic:pic>
                    </a:graphicData>
                  </a:graphic>
                </wp:inline>
              </w:drawing>
            </w:r>
          </w:p>
          <w:p w14:paraId="03399BD3" w14:textId="77777777" w:rsidR="00EF3A32" w:rsidRPr="00CA4D39" w:rsidRDefault="00EF3A32" w:rsidP="00EC63B9">
            <w:pPr>
              <w:spacing w:line="360" w:lineRule="auto"/>
              <w:rPr>
                <w:b/>
                <w:lang w:val="en-GB"/>
              </w:rPr>
            </w:pPr>
          </w:p>
        </w:tc>
      </w:tr>
      <w:tr w:rsidR="00EF3A32" w:rsidRPr="00CA4D39" w14:paraId="3969A8FB" w14:textId="77777777">
        <w:trPr>
          <w:trHeight w:val="533"/>
          <w:jc w:val="center"/>
        </w:trPr>
        <w:tc>
          <w:tcPr>
            <w:tcW w:w="9377" w:type="dxa"/>
          </w:tcPr>
          <w:p w14:paraId="44EFAA6B" w14:textId="22CD7977" w:rsidR="00EF3A32" w:rsidRPr="00F51A25" w:rsidRDefault="000B2967">
            <w:pPr>
              <w:spacing w:line="360" w:lineRule="auto"/>
              <w:rPr>
                <w:i/>
                <w:color w:val="0E101A"/>
                <w:lang w:val="en-GB"/>
              </w:rPr>
            </w:pPr>
            <w:r w:rsidRPr="00CA4D39">
              <w:rPr>
                <w:b/>
                <w:lang w:val="en-GB"/>
              </w:rPr>
              <w:t>Training Notes:</w:t>
            </w:r>
            <w:r w:rsidR="00EC63B9" w:rsidRPr="00CA4D39">
              <w:rPr>
                <w:i/>
                <w:color w:val="0E101A"/>
                <w:lang w:val="en-GB"/>
              </w:rPr>
              <w:t xml:space="preserve"> </w:t>
            </w:r>
            <w:r w:rsidR="00EC63B9" w:rsidRPr="00CA4D39">
              <w:rPr>
                <w:i/>
                <w:color w:val="0E101A"/>
                <w:lang w:val="en-GB"/>
              </w:rPr>
              <w:t xml:space="preserve">Floor Housekeeping Executive </w:t>
            </w:r>
            <w:r w:rsidR="00EC63B9" w:rsidRPr="00CA4D39">
              <w:rPr>
                <w:color w:val="0E101A"/>
                <w:lang w:val="en-GB"/>
              </w:rPr>
              <w:t xml:space="preserve">plays a virtual role in training housekeepers in the areas of cleaning as well as maintenance tasks. They are also accountable for supervising the employees on a frequent basis, checking rooms as well as common areas involving stairways and lounge areas. Apart from it, they play a crucial role in scheduling the shifts along with arranging for replacement in case of absence. They play an essential role in monitoring the cleaning of all guest areas, rooms, suites and service areas in an appropriate manner. The skills the floor housing head possesses for providing training to the team are </w:t>
            </w:r>
            <w:r w:rsidR="00EC63B9" w:rsidRPr="00CA4D39">
              <w:rPr>
                <w:i/>
                <w:color w:val="0E101A"/>
                <w:lang w:val="en-GB"/>
              </w:rPr>
              <w:t xml:space="preserve">excellent interpersonal </w:t>
            </w:r>
            <w:r w:rsidR="00EC63B9" w:rsidRPr="00CA4D39">
              <w:rPr>
                <w:color w:val="0E101A"/>
                <w:lang w:val="en-GB"/>
              </w:rPr>
              <w:t xml:space="preserve">and </w:t>
            </w:r>
            <w:r w:rsidR="00EC63B9" w:rsidRPr="00CA4D39">
              <w:rPr>
                <w:i/>
                <w:color w:val="0E101A"/>
                <w:lang w:val="en-GB"/>
              </w:rPr>
              <w:t xml:space="preserve">organizational abilities. </w:t>
            </w:r>
          </w:p>
        </w:tc>
      </w:tr>
      <w:tr w:rsidR="00EF3A32" w:rsidRPr="00CA4D39" w14:paraId="1F24C6E6" w14:textId="77777777">
        <w:trPr>
          <w:trHeight w:val="533"/>
          <w:jc w:val="center"/>
        </w:trPr>
        <w:tc>
          <w:tcPr>
            <w:tcW w:w="9377" w:type="dxa"/>
          </w:tcPr>
          <w:p w14:paraId="6197FF2A" w14:textId="3FB99DA0" w:rsidR="00EF3A32" w:rsidRPr="00CA4D39" w:rsidRDefault="00EC63B9" w:rsidP="00F51A25">
            <w:pPr>
              <w:spacing w:line="360" w:lineRule="auto"/>
              <w:rPr>
                <w:b/>
                <w:lang w:val="en-GB"/>
              </w:rPr>
            </w:pPr>
            <w:r>
              <w:rPr>
                <w:noProof/>
              </w:rPr>
              <w:drawing>
                <wp:inline distT="0" distB="0" distL="0" distR="0" wp14:anchorId="1C667972" wp14:editId="224DD6C5">
                  <wp:extent cx="5817235" cy="3272155"/>
                  <wp:effectExtent l="0" t="0" r="0" b="4445"/>
                  <wp:docPr id="524690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6905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817235" cy="3272155"/>
                          </a:xfrm>
                          <a:prstGeom prst="rect">
                            <a:avLst/>
                          </a:prstGeom>
                        </pic:spPr>
                      </pic:pic>
                    </a:graphicData>
                  </a:graphic>
                </wp:inline>
              </w:drawing>
            </w:r>
          </w:p>
        </w:tc>
      </w:tr>
      <w:tr w:rsidR="00EF3A32" w:rsidRPr="00CA4D39" w14:paraId="54B07F40" w14:textId="77777777">
        <w:trPr>
          <w:trHeight w:val="489"/>
          <w:jc w:val="center"/>
        </w:trPr>
        <w:tc>
          <w:tcPr>
            <w:tcW w:w="9377" w:type="dxa"/>
          </w:tcPr>
          <w:p w14:paraId="0A985141" w14:textId="7A0339CD" w:rsidR="00EC63B9" w:rsidRPr="00CA4D39" w:rsidRDefault="000B2967" w:rsidP="00EC63B9">
            <w:pPr>
              <w:spacing w:line="360" w:lineRule="auto"/>
              <w:jc w:val="both"/>
              <w:rPr>
                <w:lang w:val="en-GB"/>
              </w:rPr>
            </w:pPr>
            <w:r w:rsidRPr="00CA4D39">
              <w:rPr>
                <w:b/>
                <w:lang w:val="en-GB"/>
              </w:rPr>
              <w:lastRenderedPageBreak/>
              <w:t>Training Notes:</w:t>
            </w:r>
            <w:r w:rsidR="00EC63B9" w:rsidRPr="00CA4D39">
              <w:rPr>
                <w:color w:val="0E101A"/>
                <w:lang w:val="en-GB"/>
              </w:rPr>
              <w:t xml:space="preserve"> </w:t>
            </w:r>
            <w:r w:rsidR="00EC63B9" w:rsidRPr="00CA4D39">
              <w:rPr>
                <w:color w:val="0E101A"/>
                <w:lang w:val="en-GB"/>
              </w:rPr>
              <w:t xml:space="preserve">By using </w:t>
            </w:r>
            <w:r w:rsidR="00EC63B9" w:rsidRPr="00CA4D39">
              <w:rPr>
                <w:i/>
                <w:color w:val="0E101A"/>
                <w:lang w:val="en-GB"/>
              </w:rPr>
              <w:t xml:space="preserve">On-the-job training </w:t>
            </w:r>
            <w:r w:rsidR="00EC63B9" w:rsidRPr="00CA4D39">
              <w:rPr>
                <w:color w:val="0E101A"/>
                <w:lang w:val="en-GB"/>
              </w:rPr>
              <w:t xml:space="preserve">and </w:t>
            </w:r>
            <w:r w:rsidR="00EC63B9" w:rsidRPr="00CA4D39">
              <w:rPr>
                <w:i/>
                <w:color w:val="0E101A"/>
                <w:lang w:val="en-GB"/>
              </w:rPr>
              <w:t xml:space="preserve">e-learning </w:t>
            </w:r>
            <w:r w:rsidR="00EC63B9" w:rsidRPr="00CA4D39">
              <w:rPr>
                <w:color w:val="0E101A"/>
                <w:lang w:val="en-GB"/>
              </w:rPr>
              <w:t xml:space="preserve">the floor housekeeping manager is planning to provide efficient training to the team of employees, therefore, expertising them to assist the guests solve their complaints. Firstly, the manager conveys knowledge of </w:t>
            </w:r>
            <w:r w:rsidR="00EC63B9" w:rsidRPr="00CA4D39">
              <w:rPr>
                <w:i/>
                <w:color w:val="0E101A"/>
                <w:lang w:val="en-GB"/>
              </w:rPr>
              <w:t xml:space="preserve">primary cleaning principles </w:t>
            </w:r>
            <w:r w:rsidR="00EC63B9" w:rsidRPr="00CA4D39">
              <w:rPr>
                <w:color w:val="0E101A"/>
                <w:lang w:val="en-GB"/>
              </w:rPr>
              <w:t xml:space="preserve">and </w:t>
            </w:r>
            <w:r w:rsidR="00EC63B9" w:rsidRPr="00CA4D39">
              <w:rPr>
                <w:i/>
                <w:color w:val="0E101A"/>
                <w:lang w:val="en-GB"/>
              </w:rPr>
              <w:t xml:space="preserve">room cleaning processes. </w:t>
            </w:r>
            <w:r w:rsidR="00EC63B9" w:rsidRPr="00CA4D39">
              <w:rPr>
                <w:color w:val="0E101A"/>
                <w:lang w:val="en-GB"/>
              </w:rPr>
              <w:t xml:space="preserve">The efficient way of </w:t>
            </w:r>
            <w:r w:rsidR="00EC63B9" w:rsidRPr="00CA4D39">
              <w:rPr>
                <w:i/>
                <w:color w:val="0E101A"/>
                <w:lang w:val="en-GB"/>
              </w:rPr>
              <w:t xml:space="preserve">sweeping, dusting, mopping, disinfecting </w:t>
            </w:r>
            <w:r w:rsidR="00EC63B9" w:rsidRPr="00CA4D39">
              <w:rPr>
                <w:color w:val="0E101A"/>
                <w:lang w:val="en-GB"/>
              </w:rPr>
              <w:t xml:space="preserve">and </w:t>
            </w:r>
            <w:r w:rsidR="00EC63B9" w:rsidRPr="00CA4D39">
              <w:rPr>
                <w:i/>
                <w:color w:val="0E101A"/>
                <w:lang w:val="en-GB"/>
              </w:rPr>
              <w:t xml:space="preserve">air freshening </w:t>
            </w:r>
            <w:r w:rsidR="00EC63B9" w:rsidRPr="00CA4D39">
              <w:rPr>
                <w:color w:val="0E101A"/>
                <w:lang w:val="en-GB"/>
              </w:rPr>
              <w:t xml:space="preserve">needs to be taught to the housekeeping team in order to mitigate the complaint of unpleasant smell (Chen, </w:t>
            </w:r>
            <w:r w:rsidR="00EC63B9" w:rsidRPr="00CA4D39">
              <w:rPr>
                <w:i/>
                <w:color w:val="0E101A"/>
                <w:lang w:val="en-GB"/>
              </w:rPr>
              <w:t xml:space="preserve">et al., </w:t>
            </w:r>
            <w:r w:rsidR="00EC63B9" w:rsidRPr="00CA4D39">
              <w:rPr>
                <w:color w:val="0E101A"/>
                <w:lang w:val="en-GB"/>
              </w:rPr>
              <w:t xml:space="preserve">2022, p. 939). Apparently, the team of employees need to be trained in regards to </w:t>
            </w:r>
            <w:r w:rsidR="00EC63B9" w:rsidRPr="00CA4D39">
              <w:rPr>
                <w:i/>
                <w:color w:val="0E101A"/>
                <w:lang w:val="en-GB"/>
              </w:rPr>
              <w:t xml:space="preserve">ventilation of the room, changing the restocking bed linen as well as towels </w:t>
            </w:r>
            <w:r w:rsidR="00EC63B9" w:rsidRPr="00CA4D39">
              <w:rPr>
                <w:color w:val="0E101A"/>
                <w:lang w:val="en-GB"/>
              </w:rPr>
              <w:t xml:space="preserve">and </w:t>
            </w:r>
            <w:r w:rsidR="00EC63B9" w:rsidRPr="00CA4D39">
              <w:rPr>
                <w:i/>
                <w:color w:val="0E101A"/>
                <w:lang w:val="en-GB"/>
              </w:rPr>
              <w:t xml:space="preserve">vacuuming floors as well as furniture </w:t>
            </w:r>
            <w:r w:rsidR="00EC63B9" w:rsidRPr="00CA4D39">
              <w:rPr>
                <w:color w:val="0E101A"/>
                <w:lang w:val="en-GB"/>
              </w:rPr>
              <w:t xml:space="preserve">in order to solve the problem of temperatures. They need to be taught by the </w:t>
            </w:r>
            <w:r w:rsidR="00EC63B9" w:rsidRPr="00CA4D39">
              <w:rPr>
                <w:i/>
                <w:color w:val="0E101A"/>
                <w:lang w:val="en-GB"/>
              </w:rPr>
              <w:t xml:space="preserve">floor housekeeping manager </w:t>
            </w:r>
            <w:r w:rsidR="00EC63B9" w:rsidRPr="00CA4D39">
              <w:rPr>
                <w:color w:val="0E101A"/>
                <w:lang w:val="en-GB"/>
              </w:rPr>
              <w:t xml:space="preserve">the </w:t>
            </w:r>
            <w:r w:rsidR="00EC63B9" w:rsidRPr="00CA4D39">
              <w:rPr>
                <w:i/>
                <w:color w:val="0E101A"/>
                <w:lang w:val="en-GB"/>
              </w:rPr>
              <w:t xml:space="preserve">etiquette </w:t>
            </w:r>
            <w:r w:rsidR="00EC63B9" w:rsidRPr="00CA4D39">
              <w:rPr>
                <w:color w:val="0E101A"/>
                <w:lang w:val="en-GB"/>
              </w:rPr>
              <w:t xml:space="preserve">and </w:t>
            </w:r>
            <w:r w:rsidR="00EC63B9" w:rsidRPr="00CA4D39">
              <w:rPr>
                <w:i/>
                <w:color w:val="0E101A"/>
                <w:lang w:val="en-GB"/>
              </w:rPr>
              <w:t xml:space="preserve">interaction </w:t>
            </w:r>
            <w:r w:rsidR="00EC63B9" w:rsidRPr="00CA4D39">
              <w:rPr>
                <w:color w:val="0E101A"/>
                <w:lang w:val="en-GB"/>
              </w:rPr>
              <w:t xml:space="preserve">with the customers, such as </w:t>
            </w:r>
            <w:r w:rsidR="00EC63B9" w:rsidRPr="00CA4D39">
              <w:rPr>
                <w:i/>
                <w:color w:val="0E101A"/>
                <w:lang w:val="en-GB"/>
              </w:rPr>
              <w:t xml:space="preserve">being proactive, responsible, encouraging good reviews </w:t>
            </w:r>
            <w:r w:rsidR="00EC63B9" w:rsidRPr="00CA4D39">
              <w:rPr>
                <w:color w:val="0E101A"/>
                <w:lang w:val="en-GB"/>
              </w:rPr>
              <w:t xml:space="preserve">and </w:t>
            </w:r>
            <w:r w:rsidR="00EC63B9" w:rsidRPr="00CA4D39">
              <w:rPr>
                <w:i/>
                <w:color w:val="0E101A"/>
                <w:lang w:val="en-GB"/>
              </w:rPr>
              <w:t xml:space="preserve">being available always to meet their necessities within time </w:t>
            </w:r>
            <w:r w:rsidR="00EC63B9" w:rsidRPr="00CA4D39">
              <w:rPr>
                <w:color w:val="0E101A"/>
                <w:lang w:val="en-GB"/>
              </w:rPr>
              <w:t xml:space="preserve">henceforth, solving the issue of providing the right customer service.  </w:t>
            </w:r>
          </w:p>
          <w:p w14:paraId="60EF3AD2" w14:textId="1071D4F3" w:rsidR="00EF3A32" w:rsidRPr="00CA4D39" w:rsidRDefault="00EF3A32">
            <w:pPr>
              <w:spacing w:line="360" w:lineRule="auto"/>
              <w:rPr>
                <w:b/>
                <w:lang w:val="en-GB"/>
              </w:rPr>
            </w:pPr>
          </w:p>
        </w:tc>
      </w:tr>
      <w:tr w:rsidR="00EF3A32" w:rsidRPr="00CA4D39" w14:paraId="38F91947" w14:textId="77777777">
        <w:trPr>
          <w:trHeight w:val="533"/>
          <w:jc w:val="center"/>
        </w:trPr>
        <w:tc>
          <w:tcPr>
            <w:tcW w:w="9377" w:type="dxa"/>
          </w:tcPr>
          <w:p w14:paraId="1EE45762" w14:textId="6772E058" w:rsidR="00EF3A32" w:rsidRPr="00CA4D39" w:rsidRDefault="00EC63B9" w:rsidP="00EC63B9">
            <w:pPr>
              <w:spacing w:line="360" w:lineRule="auto"/>
              <w:jc w:val="center"/>
              <w:rPr>
                <w:b/>
                <w:lang w:val="en-GB"/>
              </w:rPr>
            </w:pPr>
            <w:r>
              <w:rPr>
                <w:noProof/>
              </w:rPr>
              <w:drawing>
                <wp:inline distT="0" distB="0" distL="0" distR="0" wp14:anchorId="02CDC4B9" wp14:editId="2B00A6FA">
                  <wp:extent cx="5817235" cy="3272155"/>
                  <wp:effectExtent l="0" t="0" r="0" b="4445"/>
                  <wp:docPr id="13862898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28988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817235" cy="3272155"/>
                          </a:xfrm>
                          <a:prstGeom prst="rect">
                            <a:avLst/>
                          </a:prstGeom>
                        </pic:spPr>
                      </pic:pic>
                    </a:graphicData>
                  </a:graphic>
                </wp:inline>
              </w:drawing>
            </w:r>
          </w:p>
        </w:tc>
      </w:tr>
      <w:tr w:rsidR="00EF3A32" w:rsidRPr="00CA4D39" w14:paraId="37ACF4E3" w14:textId="77777777">
        <w:trPr>
          <w:trHeight w:val="533"/>
          <w:jc w:val="center"/>
        </w:trPr>
        <w:tc>
          <w:tcPr>
            <w:tcW w:w="9377" w:type="dxa"/>
          </w:tcPr>
          <w:p w14:paraId="105EF606" w14:textId="763E5F94" w:rsidR="00EC63B9" w:rsidRPr="00CA4D39" w:rsidRDefault="000B2967" w:rsidP="00EC63B9">
            <w:pPr>
              <w:spacing w:line="360" w:lineRule="auto"/>
              <w:jc w:val="both"/>
              <w:rPr>
                <w:lang w:val="en-GB"/>
              </w:rPr>
            </w:pPr>
            <w:r w:rsidRPr="00CA4D39">
              <w:rPr>
                <w:b/>
                <w:lang w:val="en-GB"/>
              </w:rPr>
              <w:t>Training Notes:</w:t>
            </w:r>
            <w:r w:rsidR="00EC63B9" w:rsidRPr="00CA4D39">
              <w:rPr>
                <w:color w:val="0E101A"/>
                <w:lang w:val="en-GB"/>
              </w:rPr>
              <w:t xml:space="preserve"> </w:t>
            </w:r>
            <w:r w:rsidR="00EC63B9" w:rsidRPr="00CA4D39">
              <w:rPr>
                <w:color w:val="0E101A"/>
                <w:lang w:val="en-GB"/>
              </w:rPr>
              <w:t xml:space="preserve">As part of the training session, the </w:t>
            </w:r>
            <w:r w:rsidR="00EC63B9" w:rsidRPr="00CA4D39">
              <w:rPr>
                <w:i/>
                <w:color w:val="0E101A"/>
                <w:lang w:val="en-GB"/>
              </w:rPr>
              <w:t xml:space="preserve">housekeeping executive </w:t>
            </w:r>
            <w:r w:rsidR="00EC63B9" w:rsidRPr="00CA4D39">
              <w:rPr>
                <w:color w:val="0E101A"/>
                <w:lang w:val="en-GB"/>
              </w:rPr>
              <w:t xml:space="preserve">needs to provide knowledge regarding the </w:t>
            </w:r>
            <w:r w:rsidR="00EC63B9" w:rsidRPr="00CA4D39">
              <w:rPr>
                <w:i/>
                <w:color w:val="0E101A"/>
                <w:lang w:val="en-GB"/>
              </w:rPr>
              <w:t xml:space="preserve">health and safety protocols </w:t>
            </w:r>
            <w:r w:rsidR="00EC63B9" w:rsidRPr="00CA4D39">
              <w:rPr>
                <w:color w:val="0E101A"/>
                <w:lang w:val="en-GB"/>
              </w:rPr>
              <w:t xml:space="preserve">of customers. These include </w:t>
            </w:r>
            <w:r w:rsidR="00EC63B9" w:rsidRPr="00CA4D39">
              <w:rPr>
                <w:i/>
                <w:color w:val="0E101A"/>
                <w:lang w:val="en-GB"/>
              </w:rPr>
              <w:t xml:space="preserve">hand hygiene, respiratory hygiene </w:t>
            </w:r>
            <w:r w:rsidR="00EC63B9" w:rsidRPr="00CA4D39">
              <w:rPr>
                <w:color w:val="0E101A"/>
                <w:lang w:val="en-GB"/>
              </w:rPr>
              <w:t xml:space="preserve">and </w:t>
            </w:r>
            <w:r w:rsidR="00EC63B9" w:rsidRPr="00CA4D39">
              <w:rPr>
                <w:i/>
                <w:color w:val="0E101A"/>
                <w:lang w:val="en-GB"/>
              </w:rPr>
              <w:t xml:space="preserve">environmental health. </w:t>
            </w:r>
            <w:r w:rsidR="00EC63B9" w:rsidRPr="00CA4D39">
              <w:rPr>
                <w:color w:val="0E101A"/>
                <w:lang w:val="en-GB"/>
              </w:rPr>
              <w:t xml:space="preserve">As opined by Jo Dolasinski, and Reynolds, (2019, p. 350), hygiene training such as the washing of hands before serving food and covering the nose when coughing, especially after the pandemic, therefore, solving the problem of spreading the virus among the guests. The manager needs to provide knowledge to the team of staff regarding the </w:t>
            </w:r>
            <w:r w:rsidR="00EC63B9" w:rsidRPr="00CA4D39">
              <w:rPr>
                <w:i/>
                <w:color w:val="0E101A"/>
                <w:lang w:val="en-GB"/>
              </w:rPr>
              <w:t xml:space="preserve">fire safety regulations </w:t>
            </w:r>
            <w:r w:rsidR="00EC63B9" w:rsidRPr="00CA4D39">
              <w:rPr>
                <w:color w:val="0E101A"/>
                <w:lang w:val="en-GB"/>
              </w:rPr>
              <w:t xml:space="preserve">so that they can assist the guests during the disaster </w:t>
            </w:r>
            <w:r w:rsidR="00EC63B9" w:rsidRPr="00CA4D39">
              <w:rPr>
                <w:lang w:val="en-GB"/>
              </w:rPr>
              <w:t xml:space="preserve">situation by </w:t>
            </w:r>
            <w:r w:rsidR="00EC63B9">
              <w:rPr>
                <w:i/>
                <w:lang w:val="en-GB"/>
              </w:rPr>
              <w:t>self-closing</w:t>
            </w:r>
            <w:r w:rsidR="00EC63B9" w:rsidRPr="00CA4D39">
              <w:rPr>
                <w:i/>
                <w:lang w:val="en-GB"/>
              </w:rPr>
              <w:t xml:space="preserve"> doors in stairwells, fire alarms, smoke detectors </w:t>
            </w:r>
            <w:r w:rsidR="00EC63B9" w:rsidRPr="00CA4D39">
              <w:rPr>
                <w:lang w:val="en-GB"/>
              </w:rPr>
              <w:t xml:space="preserve">and </w:t>
            </w:r>
            <w:r w:rsidR="00EC63B9" w:rsidRPr="00CA4D39">
              <w:rPr>
                <w:i/>
                <w:lang w:val="en-GB"/>
              </w:rPr>
              <w:t xml:space="preserve">manual alarm systems.  </w:t>
            </w:r>
            <w:r w:rsidR="00EC63B9" w:rsidRPr="00CA4D39">
              <w:rPr>
                <w:lang w:val="en-GB"/>
              </w:rPr>
              <w:t xml:space="preserve"> </w:t>
            </w:r>
            <w:r w:rsidR="00EC63B9" w:rsidRPr="00CA4D39">
              <w:rPr>
                <w:i/>
                <w:lang w:val="en-GB"/>
              </w:rPr>
              <w:t xml:space="preserve"> </w:t>
            </w:r>
            <w:r w:rsidR="00EC63B9" w:rsidRPr="00CA4D39">
              <w:rPr>
                <w:lang w:val="en-GB"/>
              </w:rPr>
              <w:t xml:space="preserve"> </w:t>
            </w:r>
          </w:p>
          <w:p w14:paraId="474B87FE" w14:textId="261106CB" w:rsidR="00EF3A32" w:rsidRPr="00CA4D39" w:rsidRDefault="00EF3A32">
            <w:pPr>
              <w:spacing w:line="360" w:lineRule="auto"/>
              <w:rPr>
                <w:b/>
                <w:lang w:val="en-GB"/>
              </w:rPr>
            </w:pPr>
          </w:p>
        </w:tc>
      </w:tr>
      <w:tr w:rsidR="00EF3A32" w:rsidRPr="00CA4D39" w14:paraId="15B12F8B" w14:textId="77777777">
        <w:trPr>
          <w:trHeight w:val="533"/>
          <w:jc w:val="center"/>
        </w:trPr>
        <w:tc>
          <w:tcPr>
            <w:tcW w:w="9377" w:type="dxa"/>
          </w:tcPr>
          <w:p w14:paraId="0DC690E4" w14:textId="60343EC7" w:rsidR="00EF3A32" w:rsidRPr="00CA4D39" w:rsidRDefault="00EC63B9" w:rsidP="00EC63B9">
            <w:pPr>
              <w:spacing w:line="360" w:lineRule="auto"/>
              <w:jc w:val="both"/>
              <w:rPr>
                <w:b/>
                <w:lang w:val="en-GB"/>
              </w:rPr>
            </w:pPr>
            <w:r>
              <w:rPr>
                <w:noProof/>
              </w:rPr>
              <w:lastRenderedPageBreak/>
              <w:drawing>
                <wp:inline distT="0" distB="0" distL="0" distR="0" wp14:anchorId="4F5947B6" wp14:editId="2F20EEC7">
                  <wp:extent cx="5817235" cy="3272155"/>
                  <wp:effectExtent l="0" t="0" r="0" b="4445"/>
                  <wp:docPr id="19622553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25538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817235" cy="3272155"/>
                          </a:xfrm>
                          <a:prstGeom prst="rect">
                            <a:avLst/>
                          </a:prstGeom>
                        </pic:spPr>
                      </pic:pic>
                    </a:graphicData>
                  </a:graphic>
                </wp:inline>
              </w:drawing>
            </w:r>
          </w:p>
        </w:tc>
      </w:tr>
      <w:tr w:rsidR="00EF3A32" w:rsidRPr="00CA4D39" w14:paraId="77853E6E" w14:textId="77777777">
        <w:trPr>
          <w:trHeight w:val="533"/>
          <w:jc w:val="center"/>
        </w:trPr>
        <w:tc>
          <w:tcPr>
            <w:tcW w:w="9377" w:type="dxa"/>
          </w:tcPr>
          <w:p w14:paraId="260D3C98" w14:textId="273850EC" w:rsidR="00EC63B9" w:rsidRPr="00CA4D39" w:rsidRDefault="000B2967" w:rsidP="00EC63B9">
            <w:pPr>
              <w:spacing w:line="360" w:lineRule="auto"/>
              <w:jc w:val="both"/>
              <w:rPr>
                <w:color w:val="0E101A"/>
                <w:lang w:val="en-GB"/>
              </w:rPr>
            </w:pPr>
            <w:r w:rsidRPr="00CA4D39">
              <w:rPr>
                <w:b/>
                <w:lang w:val="en-GB"/>
              </w:rPr>
              <w:t>Training Notes:</w:t>
            </w:r>
            <w:r w:rsidR="00EC63B9" w:rsidRPr="00CA4D39">
              <w:rPr>
                <w:color w:val="0E101A"/>
                <w:lang w:val="en-GB"/>
              </w:rPr>
              <w:t xml:space="preserve"> </w:t>
            </w:r>
            <w:r w:rsidR="00EC63B9" w:rsidRPr="00CA4D39">
              <w:rPr>
                <w:color w:val="0E101A"/>
                <w:lang w:val="en-GB"/>
              </w:rPr>
              <w:t xml:space="preserve">The </w:t>
            </w:r>
            <w:r w:rsidR="00EC63B9" w:rsidRPr="00CA4D39">
              <w:rPr>
                <w:i/>
                <w:color w:val="0E101A"/>
                <w:lang w:val="en-GB"/>
              </w:rPr>
              <w:t xml:space="preserve">housekeeping floor manager </w:t>
            </w:r>
            <w:r w:rsidR="00EC63B9" w:rsidRPr="00CA4D39">
              <w:rPr>
                <w:color w:val="0E101A"/>
                <w:lang w:val="en-GB"/>
              </w:rPr>
              <w:t xml:space="preserve">needs to provide knowledge to the group of the respective sector’s artisans regarding the </w:t>
            </w:r>
            <w:r w:rsidR="00EC63B9" w:rsidRPr="00CA4D39">
              <w:rPr>
                <w:i/>
                <w:color w:val="0E101A"/>
                <w:lang w:val="en-GB"/>
              </w:rPr>
              <w:t xml:space="preserve">usage of equipment </w:t>
            </w:r>
            <w:r w:rsidR="00EC63B9" w:rsidRPr="00CA4D39">
              <w:rPr>
                <w:color w:val="0E101A"/>
                <w:lang w:val="en-GB"/>
              </w:rPr>
              <w:t xml:space="preserve">in a hotel which includes </w:t>
            </w:r>
            <w:r w:rsidR="00EC63B9" w:rsidRPr="00CA4D39">
              <w:rPr>
                <w:i/>
                <w:color w:val="0E101A"/>
                <w:lang w:val="en-GB"/>
              </w:rPr>
              <w:t xml:space="preserve">trays, trolleys, cutlery, crockery, linen </w:t>
            </w:r>
            <w:r w:rsidR="00EC63B9" w:rsidRPr="00CA4D39">
              <w:rPr>
                <w:color w:val="0E101A"/>
                <w:lang w:val="en-GB"/>
              </w:rPr>
              <w:t xml:space="preserve">as well as </w:t>
            </w:r>
            <w:r w:rsidR="00EC63B9" w:rsidRPr="00CA4D39">
              <w:rPr>
                <w:i/>
                <w:color w:val="0E101A"/>
                <w:lang w:val="en-GB"/>
              </w:rPr>
              <w:t xml:space="preserve">glassware </w:t>
            </w:r>
            <w:r w:rsidR="00EC63B9" w:rsidRPr="00CA4D39">
              <w:rPr>
                <w:color w:val="0E101A"/>
                <w:lang w:val="en-GB"/>
              </w:rPr>
              <w:t xml:space="preserve">along with </w:t>
            </w:r>
            <w:r w:rsidR="00EC63B9" w:rsidRPr="00CA4D39">
              <w:rPr>
                <w:i/>
                <w:color w:val="0E101A"/>
                <w:lang w:val="en-GB"/>
              </w:rPr>
              <w:t xml:space="preserve">printed materials. </w:t>
            </w:r>
            <w:r w:rsidR="00EC63B9" w:rsidRPr="00CA4D39">
              <w:rPr>
                <w:color w:val="0E101A"/>
                <w:lang w:val="en-GB"/>
              </w:rPr>
              <w:t xml:space="preserve">Apart from it, the housekeeping team needs to be trained about the timing of using </w:t>
            </w:r>
            <w:r w:rsidR="00EC63B9" w:rsidRPr="00CA4D39">
              <w:rPr>
                <w:i/>
                <w:color w:val="0E101A"/>
                <w:lang w:val="en-GB"/>
              </w:rPr>
              <w:t xml:space="preserve">smoke detectors, fire extinguishers, carbon monoxide detectors </w:t>
            </w:r>
            <w:r w:rsidR="00EC63B9" w:rsidRPr="00CA4D39">
              <w:rPr>
                <w:color w:val="0E101A"/>
                <w:lang w:val="en-GB"/>
              </w:rPr>
              <w:t xml:space="preserve">and </w:t>
            </w:r>
            <w:r w:rsidR="00EC63B9" w:rsidRPr="00CA4D39">
              <w:rPr>
                <w:i/>
                <w:color w:val="0E101A"/>
                <w:lang w:val="en-GB"/>
              </w:rPr>
              <w:t xml:space="preserve">sprinkler systems. </w:t>
            </w:r>
            <w:r w:rsidR="00EC63B9" w:rsidRPr="00CA4D39">
              <w:rPr>
                <w:color w:val="0E101A"/>
                <w:lang w:val="en-GB"/>
              </w:rPr>
              <w:t xml:space="preserve">The teaching of the procedures for using these technologies can encourage them to solve the problems of providing amenities in a smooth manner. According to Tavitiyaman, </w:t>
            </w:r>
            <w:r w:rsidR="00EC63B9" w:rsidRPr="00CA4D39">
              <w:rPr>
                <w:i/>
                <w:color w:val="0E101A"/>
                <w:lang w:val="en-GB"/>
              </w:rPr>
              <w:t xml:space="preserve">et al., </w:t>
            </w:r>
            <w:r w:rsidR="00EC63B9" w:rsidRPr="00CA4D39">
              <w:rPr>
                <w:color w:val="0E101A"/>
                <w:lang w:val="en-GB"/>
              </w:rPr>
              <w:t xml:space="preserve">(2022, p. 960), the learning of </w:t>
            </w:r>
            <w:r w:rsidR="00EC63B9" w:rsidRPr="00CA4D39">
              <w:rPr>
                <w:i/>
                <w:color w:val="0E101A"/>
                <w:lang w:val="en-GB"/>
              </w:rPr>
              <w:t xml:space="preserve">communicating maintenance work </w:t>
            </w:r>
            <w:r w:rsidR="00EC63B9" w:rsidRPr="00CA4D39">
              <w:rPr>
                <w:color w:val="0E101A"/>
                <w:lang w:val="en-GB"/>
              </w:rPr>
              <w:t xml:space="preserve">needs to be adopted by the housekeeping team of workers like </w:t>
            </w:r>
            <w:r w:rsidR="00EC63B9" w:rsidRPr="00CA4D39">
              <w:rPr>
                <w:i/>
                <w:color w:val="0E101A"/>
                <w:lang w:val="en-GB"/>
              </w:rPr>
              <w:t xml:space="preserve">setting standard temperature levels in rooms, inspecting electrical systems </w:t>
            </w:r>
            <w:r w:rsidR="00EC63B9" w:rsidRPr="00CA4D39">
              <w:rPr>
                <w:color w:val="0E101A"/>
                <w:lang w:val="en-GB"/>
              </w:rPr>
              <w:t xml:space="preserve">and </w:t>
            </w:r>
            <w:r w:rsidR="00EC63B9" w:rsidRPr="00CA4D39">
              <w:rPr>
                <w:i/>
                <w:color w:val="0E101A"/>
                <w:lang w:val="en-GB"/>
              </w:rPr>
              <w:t xml:space="preserve">problems with the plumbing </w:t>
            </w:r>
            <w:r w:rsidR="00EC63B9" w:rsidRPr="00CA4D39">
              <w:rPr>
                <w:color w:val="0E101A"/>
                <w:lang w:val="en-GB"/>
              </w:rPr>
              <w:t xml:space="preserve">such as leakages, rotating as well as maintaining locks. The training session on this area can encourage them to mitigate the problems of providing the best guest services and build a good relationship, in order to achieve increased productivity (Tiwari, and Trivedi, 2020, p. 237).  </w:t>
            </w:r>
          </w:p>
          <w:p w14:paraId="4979A5E0" w14:textId="64DA5694" w:rsidR="00EF3A32" w:rsidRPr="00CA4D39" w:rsidRDefault="00EF3A32">
            <w:pPr>
              <w:spacing w:line="360" w:lineRule="auto"/>
              <w:rPr>
                <w:b/>
                <w:lang w:val="en-GB"/>
              </w:rPr>
            </w:pPr>
          </w:p>
          <w:p w14:paraId="5ADD5150" w14:textId="77777777" w:rsidR="00EF3A32" w:rsidRPr="00CA4D39" w:rsidRDefault="000B2967">
            <w:pPr>
              <w:tabs>
                <w:tab w:val="left" w:pos="2880"/>
              </w:tabs>
              <w:spacing w:line="360" w:lineRule="auto"/>
              <w:rPr>
                <w:lang w:val="en-GB"/>
              </w:rPr>
            </w:pPr>
            <w:r w:rsidRPr="00CA4D39">
              <w:rPr>
                <w:lang w:val="en-GB"/>
              </w:rPr>
              <w:tab/>
            </w:r>
          </w:p>
        </w:tc>
      </w:tr>
    </w:tbl>
    <w:p w14:paraId="4DB8F008" w14:textId="77777777" w:rsidR="00EF3A32" w:rsidRPr="00CA4D39" w:rsidRDefault="00EF3A32">
      <w:pPr>
        <w:spacing w:line="360" w:lineRule="auto"/>
        <w:rPr>
          <w:b/>
          <w:lang w:val="en-G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EF3A32" w:rsidRPr="00CA4D39" w14:paraId="1B46BB9E" w14:textId="77777777">
        <w:trPr>
          <w:trHeight w:val="533"/>
          <w:jc w:val="center"/>
        </w:trPr>
        <w:tc>
          <w:tcPr>
            <w:tcW w:w="9377" w:type="dxa"/>
          </w:tcPr>
          <w:p w14:paraId="67BB660C" w14:textId="4FA99D12" w:rsidR="00EF3A32" w:rsidRPr="00CA4D39" w:rsidRDefault="00EC63B9">
            <w:pPr>
              <w:spacing w:line="360" w:lineRule="auto"/>
              <w:rPr>
                <w:b/>
                <w:lang w:val="en-GB"/>
              </w:rPr>
            </w:pPr>
            <w:r>
              <w:rPr>
                <w:noProof/>
              </w:rPr>
              <w:lastRenderedPageBreak/>
              <w:drawing>
                <wp:inline distT="0" distB="0" distL="0" distR="0" wp14:anchorId="38FB9874" wp14:editId="27146213">
                  <wp:extent cx="5817235" cy="3272155"/>
                  <wp:effectExtent l="0" t="0" r="0" b="4445"/>
                  <wp:docPr id="12253799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7995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817235" cy="3272155"/>
                          </a:xfrm>
                          <a:prstGeom prst="rect">
                            <a:avLst/>
                          </a:prstGeom>
                        </pic:spPr>
                      </pic:pic>
                    </a:graphicData>
                  </a:graphic>
                </wp:inline>
              </w:drawing>
            </w:r>
          </w:p>
        </w:tc>
      </w:tr>
      <w:tr w:rsidR="00EF3A32" w:rsidRPr="00CA4D39" w14:paraId="09A9A319" w14:textId="77777777">
        <w:trPr>
          <w:trHeight w:val="533"/>
          <w:jc w:val="center"/>
        </w:trPr>
        <w:tc>
          <w:tcPr>
            <w:tcW w:w="9377" w:type="dxa"/>
          </w:tcPr>
          <w:p w14:paraId="7F46BA0C" w14:textId="0BC76188" w:rsidR="00EC63B9" w:rsidRPr="00CA4D39" w:rsidRDefault="000B2967" w:rsidP="00EC63B9">
            <w:pPr>
              <w:spacing w:line="360" w:lineRule="auto"/>
              <w:rPr>
                <w:color w:val="0E101A"/>
                <w:lang w:val="en-GB"/>
              </w:rPr>
            </w:pPr>
            <w:r w:rsidRPr="00CA4D39">
              <w:rPr>
                <w:b/>
                <w:lang w:val="en-GB"/>
              </w:rPr>
              <w:t>Training Notes:</w:t>
            </w:r>
            <w:r w:rsidR="00EC63B9" w:rsidRPr="00CA4D39">
              <w:rPr>
                <w:color w:val="0E101A"/>
                <w:lang w:val="en-GB"/>
              </w:rPr>
              <w:t xml:space="preserve"> </w:t>
            </w:r>
            <w:r w:rsidR="00EC63B9" w:rsidRPr="00CA4D39">
              <w:rPr>
                <w:color w:val="0E101A"/>
                <w:lang w:val="en-GB"/>
              </w:rPr>
              <w:t xml:space="preserve">In the respective learning and development program, the </w:t>
            </w:r>
            <w:r w:rsidR="00EC63B9" w:rsidRPr="00CA4D39">
              <w:rPr>
                <w:i/>
                <w:color w:val="0E101A"/>
                <w:lang w:val="en-GB"/>
              </w:rPr>
              <w:t xml:space="preserve">floor executive </w:t>
            </w:r>
            <w:r w:rsidR="00EC63B9" w:rsidRPr="00CA4D39">
              <w:rPr>
                <w:color w:val="0E101A"/>
                <w:lang w:val="en-GB"/>
              </w:rPr>
              <w:t xml:space="preserve">needs to inculcate </w:t>
            </w:r>
            <w:r w:rsidR="00EC63B9" w:rsidRPr="00CA4D39">
              <w:rPr>
                <w:i/>
                <w:color w:val="0E101A"/>
                <w:lang w:val="en-GB"/>
              </w:rPr>
              <w:t xml:space="preserve">communication abilities, </w:t>
            </w:r>
            <w:r w:rsidR="00EC63B9" w:rsidRPr="00CA4D39">
              <w:rPr>
                <w:color w:val="0E101A"/>
                <w:lang w:val="en-GB"/>
              </w:rPr>
              <w:t xml:space="preserve">hence they can talk with the guests in a polite manner. The housekeeping artisans need to be taught to </w:t>
            </w:r>
            <w:r w:rsidR="00EC63B9" w:rsidRPr="00CA4D39">
              <w:rPr>
                <w:i/>
                <w:color w:val="0E101A"/>
                <w:lang w:val="en-GB"/>
              </w:rPr>
              <w:t xml:space="preserve">practice active listening, be concise in their interactions, and be respectful </w:t>
            </w:r>
            <w:r w:rsidR="00EC63B9" w:rsidRPr="00CA4D39">
              <w:rPr>
                <w:color w:val="0E101A"/>
                <w:lang w:val="en-GB"/>
              </w:rPr>
              <w:t xml:space="preserve">and </w:t>
            </w:r>
            <w:r w:rsidR="00EC63B9" w:rsidRPr="00CA4D39">
              <w:rPr>
                <w:i/>
                <w:color w:val="0E101A"/>
                <w:lang w:val="en-GB"/>
              </w:rPr>
              <w:t xml:space="preserve">patient </w:t>
            </w:r>
            <w:r w:rsidR="00EC63B9" w:rsidRPr="00CA4D39">
              <w:rPr>
                <w:color w:val="0E101A"/>
                <w:lang w:val="en-GB"/>
              </w:rPr>
              <w:t xml:space="preserve">in order to upgrade their interactive abilities. As depicted by Park, </w:t>
            </w:r>
            <w:r w:rsidR="00EC63B9" w:rsidRPr="00CA4D39">
              <w:rPr>
                <w:i/>
                <w:color w:val="0E101A"/>
                <w:lang w:val="en-GB"/>
              </w:rPr>
              <w:t xml:space="preserve">et al., </w:t>
            </w:r>
            <w:r w:rsidR="00EC63B9" w:rsidRPr="00CA4D39">
              <w:rPr>
                <w:color w:val="0E101A"/>
                <w:lang w:val="en-GB"/>
              </w:rPr>
              <w:t xml:space="preserve">(2019), they need to be trained to grow </w:t>
            </w:r>
            <w:r w:rsidR="00EC63B9" w:rsidRPr="00CA4D39">
              <w:rPr>
                <w:i/>
                <w:color w:val="0E101A"/>
                <w:lang w:val="en-GB"/>
              </w:rPr>
              <w:t xml:space="preserve">their cleaning abilities </w:t>
            </w:r>
            <w:r w:rsidR="00EC63B9" w:rsidRPr="00CA4D39">
              <w:rPr>
                <w:color w:val="0E101A"/>
                <w:lang w:val="en-GB"/>
              </w:rPr>
              <w:t xml:space="preserve">in order to impress the guests of the hotel like </w:t>
            </w:r>
            <w:r w:rsidR="00EC63B9" w:rsidRPr="00CA4D39">
              <w:rPr>
                <w:i/>
                <w:color w:val="0E101A"/>
                <w:lang w:val="en-GB"/>
              </w:rPr>
              <w:t xml:space="preserve">the procedure of handling cleaning products </w:t>
            </w:r>
            <w:r w:rsidR="00EC63B9" w:rsidRPr="00CA4D39">
              <w:rPr>
                <w:color w:val="0E101A"/>
                <w:lang w:val="en-GB"/>
              </w:rPr>
              <w:t xml:space="preserve">involving </w:t>
            </w:r>
            <w:r w:rsidR="00EC63B9" w:rsidRPr="00CA4D39">
              <w:rPr>
                <w:i/>
                <w:color w:val="0E101A"/>
                <w:lang w:val="en-GB"/>
              </w:rPr>
              <w:t xml:space="preserve">harsh chemicals </w:t>
            </w:r>
            <w:r w:rsidR="00EC63B9" w:rsidRPr="00CA4D39">
              <w:rPr>
                <w:color w:val="0E101A"/>
                <w:lang w:val="en-GB"/>
              </w:rPr>
              <w:t xml:space="preserve">and </w:t>
            </w:r>
            <w:r w:rsidR="00EC63B9" w:rsidRPr="00CA4D39">
              <w:rPr>
                <w:i/>
                <w:color w:val="0E101A"/>
                <w:lang w:val="en-GB"/>
              </w:rPr>
              <w:t xml:space="preserve">the capability to run cleaning tools like steam cleaners </w:t>
            </w:r>
            <w:r w:rsidR="00EC63B9" w:rsidRPr="00CA4D39">
              <w:rPr>
                <w:color w:val="0E101A"/>
                <w:lang w:val="en-GB"/>
              </w:rPr>
              <w:t xml:space="preserve">as well as </w:t>
            </w:r>
            <w:r w:rsidR="00EC63B9" w:rsidRPr="00CA4D39">
              <w:rPr>
                <w:i/>
                <w:color w:val="0E101A"/>
                <w:lang w:val="en-GB"/>
              </w:rPr>
              <w:t xml:space="preserve">floor buffers. </w:t>
            </w:r>
            <w:r w:rsidR="00EC63B9" w:rsidRPr="00CA4D39">
              <w:rPr>
                <w:color w:val="0E101A"/>
                <w:lang w:val="en-GB"/>
              </w:rPr>
              <w:t xml:space="preserve">  </w:t>
            </w:r>
          </w:p>
          <w:p w14:paraId="03986D66" w14:textId="575C521F" w:rsidR="00EF3A32" w:rsidRPr="00CA4D39" w:rsidRDefault="00EF3A32">
            <w:pPr>
              <w:spacing w:line="360" w:lineRule="auto"/>
              <w:rPr>
                <w:b/>
                <w:lang w:val="en-GB"/>
              </w:rPr>
            </w:pPr>
          </w:p>
        </w:tc>
      </w:tr>
      <w:tr w:rsidR="00EF3A32" w:rsidRPr="00CA4D39" w14:paraId="45D30870" w14:textId="77777777">
        <w:trPr>
          <w:trHeight w:val="533"/>
          <w:jc w:val="center"/>
        </w:trPr>
        <w:tc>
          <w:tcPr>
            <w:tcW w:w="9377" w:type="dxa"/>
          </w:tcPr>
          <w:p w14:paraId="1813ACA6" w14:textId="1E240315" w:rsidR="00EF3A32" w:rsidRPr="00CA4D39" w:rsidRDefault="00EC63B9" w:rsidP="00EC63B9">
            <w:pPr>
              <w:spacing w:line="360" w:lineRule="auto"/>
              <w:rPr>
                <w:b/>
                <w:lang w:val="en-GB"/>
              </w:rPr>
            </w:pPr>
            <w:r>
              <w:rPr>
                <w:noProof/>
              </w:rPr>
              <w:drawing>
                <wp:inline distT="0" distB="0" distL="0" distR="0" wp14:anchorId="6696F7E5" wp14:editId="48B10008">
                  <wp:extent cx="5817235" cy="3272155"/>
                  <wp:effectExtent l="0" t="0" r="0" b="4445"/>
                  <wp:docPr id="3237671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76719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817235" cy="3272155"/>
                          </a:xfrm>
                          <a:prstGeom prst="rect">
                            <a:avLst/>
                          </a:prstGeom>
                        </pic:spPr>
                      </pic:pic>
                    </a:graphicData>
                  </a:graphic>
                </wp:inline>
              </w:drawing>
            </w:r>
          </w:p>
        </w:tc>
      </w:tr>
      <w:tr w:rsidR="00EF3A32" w:rsidRPr="00CA4D39" w14:paraId="72760F9E" w14:textId="77777777">
        <w:trPr>
          <w:trHeight w:val="533"/>
          <w:jc w:val="center"/>
        </w:trPr>
        <w:tc>
          <w:tcPr>
            <w:tcW w:w="9377" w:type="dxa"/>
          </w:tcPr>
          <w:p w14:paraId="089931BD" w14:textId="7B45B55F" w:rsidR="00EC63B9" w:rsidRPr="00CA4D39" w:rsidRDefault="000B2967" w:rsidP="00EC63B9">
            <w:pPr>
              <w:spacing w:line="360" w:lineRule="auto"/>
              <w:jc w:val="both"/>
              <w:rPr>
                <w:lang w:val="en-GB"/>
              </w:rPr>
            </w:pPr>
            <w:r w:rsidRPr="00CA4D39">
              <w:rPr>
                <w:b/>
                <w:lang w:val="en-GB"/>
              </w:rPr>
              <w:lastRenderedPageBreak/>
              <w:t>Training Notes:</w:t>
            </w:r>
            <w:r w:rsidR="00EC63B9" w:rsidRPr="00CA4D39">
              <w:rPr>
                <w:lang w:val="en-GB"/>
              </w:rPr>
              <w:t xml:space="preserve"> </w:t>
            </w:r>
            <w:r w:rsidR="00EC63B9" w:rsidRPr="00CA4D39">
              <w:rPr>
                <w:lang w:val="en-GB"/>
              </w:rPr>
              <w:t xml:space="preserve">An orientation on the </w:t>
            </w:r>
            <w:r w:rsidR="00EC63B9" w:rsidRPr="00CA4D39">
              <w:rPr>
                <w:i/>
                <w:lang w:val="en-GB"/>
              </w:rPr>
              <w:t xml:space="preserve">inspection section </w:t>
            </w:r>
            <w:r w:rsidR="00EC63B9" w:rsidRPr="00CA4D39">
              <w:rPr>
                <w:lang w:val="en-GB"/>
              </w:rPr>
              <w:t xml:space="preserve">needs to be given to the housekeeping employees by the floor manager which involves </w:t>
            </w:r>
            <w:r w:rsidR="00EC63B9" w:rsidRPr="00CA4D39">
              <w:rPr>
                <w:i/>
                <w:lang w:val="en-GB"/>
              </w:rPr>
              <w:t xml:space="preserve">assessing the quality of hotel rooms by examining their furnishings, checking meeting spaces on the basis of layout, amenities as well as technologies </w:t>
            </w:r>
            <w:r w:rsidR="00EC63B9" w:rsidRPr="00CA4D39">
              <w:rPr>
                <w:lang w:val="en-GB"/>
              </w:rPr>
              <w:t xml:space="preserve">and </w:t>
            </w:r>
            <w:r w:rsidR="00EC63B9" w:rsidRPr="00CA4D39">
              <w:rPr>
                <w:i/>
                <w:lang w:val="en-GB"/>
              </w:rPr>
              <w:t xml:space="preserve">checking the hotel security measures. </w:t>
            </w:r>
            <w:r w:rsidR="00EC63B9" w:rsidRPr="00CA4D39">
              <w:rPr>
                <w:lang w:val="en-GB"/>
              </w:rPr>
              <w:t xml:space="preserve">In the session the </w:t>
            </w:r>
            <w:r w:rsidR="00EC63B9" w:rsidRPr="00CA4D39">
              <w:rPr>
                <w:i/>
                <w:lang w:val="en-GB"/>
              </w:rPr>
              <w:t xml:space="preserve">neglected cleaning areas </w:t>
            </w:r>
            <w:r w:rsidR="00EC63B9" w:rsidRPr="00CA4D39">
              <w:rPr>
                <w:lang w:val="en-GB"/>
              </w:rPr>
              <w:t xml:space="preserve">and the procedure of  keeping them tidy needs to be taught such as </w:t>
            </w:r>
            <w:r w:rsidR="00EC63B9" w:rsidRPr="00CA4D39">
              <w:rPr>
                <w:i/>
                <w:lang w:val="en-GB"/>
              </w:rPr>
              <w:t xml:space="preserve">bedroom headboard </w:t>
            </w:r>
            <w:r w:rsidR="00EC63B9" w:rsidRPr="00CA4D39">
              <w:rPr>
                <w:lang w:val="en-GB"/>
              </w:rPr>
              <w:t xml:space="preserve">and </w:t>
            </w:r>
            <w:r w:rsidR="00EC63B9" w:rsidRPr="00CA4D39">
              <w:rPr>
                <w:i/>
                <w:lang w:val="en-GB"/>
              </w:rPr>
              <w:t xml:space="preserve">interiors of drawers </w:t>
            </w:r>
            <w:r w:rsidR="00EC63B9" w:rsidRPr="00CA4D39">
              <w:rPr>
                <w:lang w:val="en-GB"/>
              </w:rPr>
              <w:t xml:space="preserve">along with </w:t>
            </w:r>
            <w:r w:rsidR="00EC63B9" w:rsidRPr="00CA4D39">
              <w:rPr>
                <w:i/>
                <w:lang w:val="en-GB"/>
              </w:rPr>
              <w:t xml:space="preserve">wardrobes. </w:t>
            </w:r>
          </w:p>
          <w:p w14:paraId="4BF78A00" w14:textId="7815E6D7" w:rsidR="00EF3A32" w:rsidRPr="00CA4D39" w:rsidRDefault="00EF3A32">
            <w:pPr>
              <w:spacing w:line="360" w:lineRule="auto"/>
              <w:rPr>
                <w:b/>
                <w:lang w:val="en-GB"/>
              </w:rPr>
            </w:pPr>
          </w:p>
        </w:tc>
      </w:tr>
      <w:tr w:rsidR="00EF3A32" w:rsidRPr="00CA4D39" w14:paraId="2373E973" w14:textId="77777777">
        <w:trPr>
          <w:trHeight w:val="533"/>
          <w:jc w:val="center"/>
        </w:trPr>
        <w:tc>
          <w:tcPr>
            <w:tcW w:w="9377" w:type="dxa"/>
          </w:tcPr>
          <w:p w14:paraId="79CC08A0" w14:textId="3D4E80F9" w:rsidR="00EF3A32" w:rsidRPr="00CA4D39" w:rsidRDefault="00F51A25" w:rsidP="00F51A25">
            <w:pPr>
              <w:spacing w:line="360" w:lineRule="auto"/>
              <w:rPr>
                <w:b/>
                <w:lang w:val="en-GB"/>
              </w:rPr>
            </w:pPr>
            <w:r>
              <w:rPr>
                <w:noProof/>
              </w:rPr>
              <w:drawing>
                <wp:inline distT="0" distB="0" distL="0" distR="0" wp14:anchorId="07B69492" wp14:editId="026E5CCA">
                  <wp:extent cx="5817235" cy="3272155"/>
                  <wp:effectExtent l="0" t="0" r="0" b="4445"/>
                  <wp:docPr id="12954781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478193"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817235" cy="3272155"/>
                          </a:xfrm>
                          <a:prstGeom prst="rect">
                            <a:avLst/>
                          </a:prstGeom>
                        </pic:spPr>
                      </pic:pic>
                    </a:graphicData>
                  </a:graphic>
                </wp:inline>
              </w:drawing>
            </w:r>
          </w:p>
        </w:tc>
      </w:tr>
      <w:tr w:rsidR="00EF3A32" w:rsidRPr="00CA4D39" w14:paraId="26BC502F" w14:textId="77777777">
        <w:trPr>
          <w:trHeight w:val="489"/>
          <w:jc w:val="center"/>
        </w:trPr>
        <w:tc>
          <w:tcPr>
            <w:tcW w:w="9377" w:type="dxa"/>
          </w:tcPr>
          <w:p w14:paraId="161B7AF3" w14:textId="71AEE860" w:rsidR="00EC63B9" w:rsidRPr="00CA4D39" w:rsidRDefault="000B2967" w:rsidP="00EC63B9">
            <w:pPr>
              <w:spacing w:line="360" w:lineRule="auto"/>
              <w:jc w:val="both"/>
              <w:rPr>
                <w:color w:val="0E101A"/>
                <w:lang w:val="en-GB"/>
              </w:rPr>
            </w:pPr>
            <w:r w:rsidRPr="00CA4D39">
              <w:rPr>
                <w:b/>
                <w:lang w:val="en-GB"/>
              </w:rPr>
              <w:t>Training Notes:</w:t>
            </w:r>
            <w:r w:rsidR="00EC63B9" w:rsidRPr="00CA4D39">
              <w:rPr>
                <w:color w:val="0E101A"/>
                <w:lang w:val="en-GB"/>
              </w:rPr>
              <w:t xml:space="preserve"> </w:t>
            </w:r>
            <w:r w:rsidR="00EC63B9" w:rsidRPr="00CA4D39">
              <w:rPr>
                <w:color w:val="0E101A"/>
                <w:lang w:val="en-GB"/>
              </w:rPr>
              <w:t>As part of the training the team of workers need to be taught the cleaning</w:t>
            </w:r>
            <w:r w:rsidR="00EC63B9" w:rsidRPr="00CA4D39">
              <w:rPr>
                <w:i/>
                <w:color w:val="0E101A"/>
                <w:lang w:val="en-GB"/>
              </w:rPr>
              <w:t xml:space="preserve"> frequency schedule of the guest room, </w:t>
            </w:r>
            <w:r w:rsidR="00EC63B9" w:rsidRPr="00CA4D39">
              <w:rPr>
                <w:color w:val="0E101A"/>
                <w:lang w:val="en-GB"/>
              </w:rPr>
              <w:t xml:space="preserve">which involves seven days and the tidy section such as </w:t>
            </w:r>
            <w:r w:rsidR="00EC63B9" w:rsidRPr="00CA4D39">
              <w:rPr>
                <w:i/>
                <w:color w:val="0E101A"/>
                <w:lang w:val="en-GB"/>
              </w:rPr>
              <w:t xml:space="preserve">polishing brassware, high dusting, bathroom tiles scrubbing, vacuuming heavy furniture, transforming paper underline in drawers </w:t>
            </w:r>
            <w:r w:rsidR="00EC63B9" w:rsidRPr="00CA4D39">
              <w:rPr>
                <w:color w:val="0E101A"/>
                <w:lang w:val="en-GB"/>
              </w:rPr>
              <w:t xml:space="preserve">and </w:t>
            </w:r>
            <w:r w:rsidR="00EC63B9" w:rsidRPr="00CA4D39">
              <w:rPr>
                <w:i/>
                <w:color w:val="0E101A"/>
                <w:lang w:val="en-GB"/>
              </w:rPr>
              <w:t xml:space="preserve">keeping the window ledges dust free. </w:t>
            </w:r>
            <w:r w:rsidR="00EC63B9" w:rsidRPr="00CA4D39">
              <w:rPr>
                <w:color w:val="0E101A"/>
                <w:lang w:val="en-GB"/>
              </w:rPr>
              <w:t xml:space="preserve">This can guide a hotel or a resort’s housekeeping team to maintain efficient hygiene. </w:t>
            </w:r>
          </w:p>
          <w:p w14:paraId="30CF960D" w14:textId="374874A0" w:rsidR="00EF3A32" w:rsidRPr="00CA4D39" w:rsidRDefault="00EF3A32">
            <w:pPr>
              <w:spacing w:line="360" w:lineRule="auto"/>
              <w:rPr>
                <w:b/>
                <w:lang w:val="en-GB"/>
              </w:rPr>
            </w:pPr>
          </w:p>
        </w:tc>
      </w:tr>
      <w:tr w:rsidR="00EF3A32" w:rsidRPr="00CA4D39" w14:paraId="1D2D89F3" w14:textId="77777777">
        <w:trPr>
          <w:trHeight w:val="533"/>
          <w:jc w:val="center"/>
        </w:trPr>
        <w:tc>
          <w:tcPr>
            <w:tcW w:w="9377" w:type="dxa"/>
          </w:tcPr>
          <w:p w14:paraId="366D60F6" w14:textId="07433F7B" w:rsidR="00EF3A32" w:rsidRPr="00F51A25" w:rsidRDefault="000B2967" w:rsidP="00F51A25">
            <w:pPr>
              <w:spacing w:line="360" w:lineRule="auto"/>
              <w:jc w:val="both"/>
              <w:rPr>
                <w:color w:val="0E101A"/>
                <w:lang w:val="en-GB"/>
              </w:rPr>
            </w:pPr>
            <w:r w:rsidRPr="00CA4D39">
              <w:rPr>
                <w:lang w:val="en-GB"/>
              </w:rPr>
              <w:lastRenderedPageBreak/>
              <w:t xml:space="preserve"> </w:t>
            </w:r>
            <w:r w:rsidR="00F51A25">
              <w:rPr>
                <w:noProof/>
              </w:rPr>
              <w:drawing>
                <wp:inline distT="0" distB="0" distL="0" distR="0" wp14:anchorId="39E711AC" wp14:editId="709DD1F7">
                  <wp:extent cx="5817235" cy="3272155"/>
                  <wp:effectExtent l="0" t="0" r="0" b="4445"/>
                  <wp:docPr id="5049390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39050"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817235" cy="3272155"/>
                          </a:xfrm>
                          <a:prstGeom prst="rect">
                            <a:avLst/>
                          </a:prstGeom>
                        </pic:spPr>
                      </pic:pic>
                    </a:graphicData>
                  </a:graphic>
                </wp:inline>
              </w:drawing>
            </w:r>
          </w:p>
        </w:tc>
      </w:tr>
      <w:tr w:rsidR="00EF3A32" w:rsidRPr="00CA4D39" w14:paraId="04461703" w14:textId="77777777">
        <w:trPr>
          <w:trHeight w:val="533"/>
          <w:jc w:val="center"/>
        </w:trPr>
        <w:tc>
          <w:tcPr>
            <w:tcW w:w="9377" w:type="dxa"/>
          </w:tcPr>
          <w:p w14:paraId="7711E333" w14:textId="17F45D07" w:rsidR="00EF3A32" w:rsidRPr="00CA4D39" w:rsidRDefault="000B2967">
            <w:pPr>
              <w:spacing w:line="360" w:lineRule="auto"/>
              <w:rPr>
                <w:b/>
                <w:lang w:val="en-GB"/>
              </w:rPr>
            </w:pPr>
            <w:r w:rsidRPr="00CA4D39">
              <w:rPr>
                <w:b/>
                <w:lang w:val="en-GB"/>
              </w:rPr>
              <w:t>Training Notes:</w:t>
            </w:r>
            <w:r w:rsidR="00F51A25" w:rsidRPr="00CA4D39">
              <w:rPr>
                <w:color w:val="0E101A"/>
                <w:lang w:val="en-GB"/>
              </w:rPr>
              <w:t xml:space="preserve"> </w:t>
            </w:r>
            <w:r w:rsidR="00F51A25" w:rsidRPr="00CA4D39">
              <w:rPr>
                <w:color w:val="0E101A"/>
                <w:lang w:val="en-GB"/>
              </w:rPr>
              <w:t xml:space="preserve">After the Covid 19 pandemic, the group of artisans needs to be trained about the implications of a pandemic such as </w:t>
            </w:r>
            <w:r w:rsidR="00F51A25" w:rsidRPr="00CA4D39">
              <w:rPr>
                <w:i/>
                <w:color w:val="0E101A"/>
                <w:lang w:val="en-GB"/>
              </w:rPr>
              <w:t xml:space="preserve">sterilizing the rooms </w:t>
            </w:r>
            <w:r w:rsidR="00F51A25" w:rsidRPr="00CA4D39">
              <w:rPr>
                <w:color w:val="0E101A"/>
                <w:lang w:val="en-GB"/>
              </w:rPr>
              <w:t xml:space="preserve">with alcohol-based hand </w:t>
            </w:r>
            <w:r w:rsidR="00F51A25">
              <w:rPr>
                <w:color w:val="0E101A"/>
                <w:lang w:val="en-GB"/>
              </w:rPr>
              <w:t>sanitizer</w:t>
            </w:r>
            <w:r w:rsidR="00F51A25" w:rsidRPr="00CA4D39">
              <w:rPr>
                <w:color w:val="0E101A"/>
                <w:lang w:val="en-GB"/>
              </w:rPr>
              <w:t xml:space="preserve"> and face masks, social distancing and checking the vaccination report (Bhrammanachote, and Sawangdee, 2021, p. 361).</w:t>
            </w:r>
          </w:p>
        </w:tc>
      </w:tr>
      <w:tr w:rsidR="00EF3A32" w:rsidRPr="00CA4D39" w14:paraId="2F9CD6B4" w14:textId="77777777">
        <w:trPr>
          <w:trHeight w:val="533"/>
          <w:jc w:val="center"/>
        </w:trPr>
        <w:tc>
          <w:tcPr>
            <w:tcW w:w="9377" w:type="dxa"/>
          </w:tcPr>
          <w:p w14:paraId="0FED8EC2" w14:textId="77777777" w:rsidR="00EF3A32" w:rsidRDefault="000B2967">
            <w:pPr>
              <w:spacing w:line="360" w:lineRule="auto"/>
              <w:jc w:val="both"/>
              <w:rPr>
                <w:lang w:val="en-GB"/>
              </w:rPr>
            </w:pPr>
            <w:r w:rsidRPr="00CA4D39">
              <w:rPr>
                <w:lang w:val="en-GB"/>
              </w:rPr>
              <w:t xml:space="preserve">As part of the learning and development programme the day to day activities of the housekeeping area need to be taught such as mopping floors of rooms, emptying trash cans, dusting shelves and changing linen.   </w:t>
            </w:r>
          </w:p>
          <w:p w14:paraId="2F3F6F48" w14:textId="56EE283D" w:rsidR="00EF3A32" w:rsidRPr="00F51A25" w:rsidRDefault="00F51A25" w:rsidP="00F51A25">
            <w:pPr>
              <w:tabs>
                <w:tab w:val="left" w:pos="2880"/>
              </w:tabs>
              <w:spacing w:line="360" w:lineRule="auto"/>
              <w:rPr>
                <w:color w:val="0E101A"/>
                <w:lang w:val="en-GB"/>
              </w:rPr>
            </w:pPr>
            <w:r w:rsidRPr="00CA4D39">
              <w:rPr>
                <w:color w:val="0E101A"/>
                <w:lang w:val="en-GB"/>
              </w:rPr>
              <w:t xml:space="preserve">Therefore it can be concluded that a floor housekeeping manager can resolve the complaints of the guests by providing on-the-job training on areas such as </w:t>
            </w:r>
            <w:r w:rsidRPr="00CA4D39">
              <w:rPr>
                <w:i/>
                <w:color w:val="0E101A"/>
                <w:lang w:val="en-GB"/>
              </w:rPr>
              <w:t xml:space="preserve">primary cleaning principles, communication </w:t>
            </w:r>
            <w:r w:rsidRPr="00CA4D39">
              <w:rPr>
                <w:color w:val="0E101A"/>
                <w:lang w:val="en-GB"/>
              </w:rPr>
              <w:t xml:space="preserve">and </w:t>
            </w:r>
            <w:r w:rsidRPr="00CA4D39">
              <w:rPr>
                <w:i/>
                <w:color w:val="0E101A"/>
                <w:lang w:val="en-GB"/>
              </w:rPr>
              <w:t xml:space="preserve">guest etiquette </w:t>
            </w:r>
            <w:r w:rsidRPr="00CA4D39">
              <w:rPr>
                <w:color w:val="0E101A"/>
                <w:lang w:val="en-GB"/>
              </w:rPr>
              <w:t xml:space="preserve">as well as interaction. </w:t>
            </w:r>
          </w:p>
        </w:tc>
      </w:tr>
      <w:tr w:rsidR="00EF3A32" w:rsidRPr="00CA4D39" w14:paraId="73373E66" w14:textId="77777777">
        <w:trPr>
          <w:trHeight w:val="533"/>
          <w:jc w:val="center"/>
        </w:trPr>
        <w:tc>
          <w:tcPr>
            <w:tcW w:w="9377" w:type="dxa"/>
          </w:tcPr>
          <w:p w14:paraId="456FF5D8" w14:textId="77777777" w:rsidR="00EF3A32" w:rsidRPr="00CA4D39" w:rsidRDefault="00EF3A32" w:rsidP="00F51A25">
            <w:pPr>
              <w:spacing w:line="360" w:lineRule="auto"/>
              <w:rPr>
                <w:lang w:val="en-GB"/>
              </w:rPr>
            </w:pPr>
          </w:p>
        </w:tc>
      </w:tr>
    </w:tbl>
    <w:p w14:paraId="2961D494" w14:textId="77777777" w:rsidR="00EF3A32" w:rsidRPr="00CA4D39" w:rsidRDefault="00EF3A32">
      <w:pPr>
        <w:spacing w:line="360" w:lineRule="auto"/>
        <w:rPr>
          <w:b/>
          <w:lang w:val="en-GB"/>
        </w:rPr>
      </w:pPr>
    </w:p>
    <w:p w14:paraId="2924FF9E" w14:textId="77777777" w:rsidR="00EF3A32" w:rsidRPr="00CA4D39" w:rsidRDefault="00EF3A32">
      <w:pPr>
        <w:spacing w:line="360" w:lineRule="auto"/>
        <w:rPr>
          <w:b/>
          <w:lang w:val="en-GB"/>
        </w:rPr>
      </w:pPr>
    </w:p>
    <w:p w14:paraId="0B6F1FAD" w14:textId="77777777" w:rsidR="00EF3A32" w:rsidRPr="00CA4D39" w:rsidRDefault="00EF3A32">
      <w:pPr>
        <w:spacing w:line="360" w:lineRule="auto"/>
        <w:rPr>
          <w:b/>
          <w:lang w:val="en-GB"/>
        </w:rPr>
      </w:pPr>
    </w:p>
    <w:p w14:paraId="411EEA11" w14:textId="77777777" w:rsidR="00EF3A32" w:rsidRPr="00CA4D39" w:rsidRDefault="00EF3A32">
      <w:pPr>
        <w:spacing w:line="360" w:lineRule="auto"/>
        <w:rPr>
          <w:b/>
          <w:lang w:val="en-GB"/>
        </w:rPr>
      </w:pPr>
    </w:p>
    <w:p w14:paraId="5A066D2F" w14:textId="77777777" w:rsidR="00EF3A32" w:rsidRPr="00CA4D39" w:rsidRDefault="000B2967">
      <w:pPr>
        <w:pStyle w:val="Heading1"/>
        <w:spacing w:line="360" w:lineRule="auto"/>
        <w:rPr>
          <w:lang w:val="en-GB"/>
        </w:rPr>
      </w:pPr>
      <w:r w:rsidRPr="00CA4D39">
        <w:rPr>
          <w:lang w:val="en-GB"/>
        </w:rPr>
        <w:br w:type="page"/>
      </w:r>
    </w:p>
    <w:p w14:paraId="43978A34" w14:textId="77777777" w:rsidR="00EF3A32" w:rsidRPr="00CA4D39" w:rsidRDefault="000B2967">
      <w:pPr>
        <w:pStyle w:val="Heading1"/>
        <w:spacing w:line="360" w:lineRule="auto"/>
        <w:rPr>
          <w:lang w:val="en-GB"/>
        </w:rPr>
      </w:pPr>
      <w:r w:rsidRPr="00CA4D39">
        <w:rPr>
          <w:lang w:val="en-GB"/>
        </w:rPr>
        <w:lastRenderedPageBreak/>
        <w:t>References</w:t>
      </w:r>
    </w:p>
    <w:p w14:paraId="279DB679" w14:textId="77777777" w:rsidR="00EF3A32" w:rsidRPr="00CA4D39" w:rsidRDefault="000B2967">
      <w:pPr>
        <w:spacing w:before="240" w:after="240" w:line="360" w:lineRule="auto"/>
        <w:jc w:val="both"/>
        <w:rPr>
          <w:b/>
          <w:i/>
          <w:lang w:val="en-GB"/>
        </w:rPr>
      </w:pPr>
      <w:r w:rsidRPr="00CA4D39">
        <w:rPr>
          <w:b/>
          <w:i/>
          <w:lang w:val="en-GB"/>
        </w:rPr>
        <w:t>Books</w:t>
      </w:r>
    </w:p>
    <w:p w14:paraId="686E01AB" w14:textId="77777777" w:rsidR="00EF3A32" w:rsidRPr="00CA4D39" w:rsidRDefault="000B2967">
      <w:pPr>
        <w:spacing w:before="240" w:after="240" w:line="360" w:lineRule="auto"/>
        <w:jc w:val="both"/>
        <w:rPr>
          <w:color w:val="1155CC"/>
          <w:highlight w:val="white"/>
          <w:u w:val="single"/>
          <w:lang w:val="en-GB"/>
        </w:rPr>
      </w:pPr>
      <w:r w:rsidRPr="00CA4D39">
        <w:rPr>
          <w:color w:val="222222"/>
          <w:highlight w:val="white"/>
          <w:lang w:val="en-GB"/>
        </w:rPr>
        <w:t xml:space="preserve">Park, H., Kline, S.F., Kim, J., Almanza, B. and Ma, J., 2019. Does hotel cleanliness correlate with surfaces guests contact?. </w:t>
      </w:r>
      <w:r w:rsidRPr="00CA4D39">
        <w:rPr>
          <w:i/>
          <w:lang w:val="en-GB"/>
        </w:rPr>
        <w:t>International Journal of Contemporary Hospitality Management</w:t>
      </w:r>
      <w:r w:rsidRPr="00CA4D39">
        <w:rPr>
          <w:lang w:val="en-GB"/>
        </w:rPr>
        <w:t>.</w:t>
      </w:r>
      <w:hyperlink r:id="rId32">
        <w:r w:rsidRPr="00CA4D39">
          <w:rPr>
            <w:lang w:val="en-GB"/>
          </w:rPr>
          <w:t xml:space="preserve"> </w:t>
        </w:r>
      </w:hyperlink>
      <w:hyperlink r:id="rId33">
        <w:r w:rsidRPr="00CA4D39">
          <w:rPr>
            <w:color w:val="1155CC"/>
            <w:highlight w:val="white"/>
            <w:u w:val="single"/>
            <w:lang w:val="en-GB"/>
          </w:rPr>
          <w:t>https://www.emerald.com/insight/content/doi/10.1108/IJCHM-02-2018-0105/full/html</w:t>
        </w:r>
      </w:hyperlink>
    </w:p>
    <w:p w14:paraId="5F42E26C" w14:textId="77777777" w:rsidR="00EF3A32" w:rsidRPr="00CA4D39" w:rsidRDefault="000B2967">
      <w:pPr>
        <w:spacing w:before="240" w:after="240" w:line="360" w:lineRule="auto"/>
        <w:jc w:val="both"/>
        <w:rPr>
          <w:b/>
          <w:i/>
          <w:lang w:val="en-GB"/>
        </w:rPr>
      </w:pPr>
      <w:r w:rsidRPr="00CA4D39">
        <w:rPr>
          <w:b/>
          <w:i/>
          <w:lang w:val="en-GB"/>
        </w:rPr>
        <w:t>Journals</w:t>
      </w:r>
    </w:p>
    <w:p w14:paraId="23F53941" w14:textId="77777777" w:rsidR="00CA4D39" w:rsidRPr="00CA4D39" w:rsidRDefault="00CA4D39">
      <w:pPr>
        <w:spacing w:before="240" w:after="240" w:line="360" w:lineRule="auto"/>
        <w:jc w:val="both"/>
        <w:rPr>
          <w:lang w:val="en-GB"/>
        </w:rPr>
      </w:pPr>
      <w:r w:rsidRPr="00CA4D39">
        <w:rPr>
          <w:color w:val="222222"/>
          <w:highlight w:val="white"/>
          <w:lang w:val="en-GB"/>
        </w:rPr>
        <w:t xml:space="preserve">Adeani, I.S., Febriani, R.B. and Syafryadin, S., 2020. USING GIBBS’REFLECTIVE CYCLE IN MAKING REFLECTIONS OF LITERARY ANALYSIS. </w:t>
      </w:r>
      <w:r w:rsidRPr="00CA4D39">
        <w:rPr>
          <w:i/>
          <w:lang w:val="en-GB"/>
        </w:rPr>
        <w:t>Indonesian EFL Journal</w:t>
      </w:r>
      <w:r w:rsidRPr="00CA4D39">
        <w:rPr>
          <w:lang w:val="en-GB"/>
        </w:rPr>
        <w:t xml:space="preserve">, </w:t>
      </w:r>
      <w:r w:rsidRPr="00CA4D39">
        <w:rPr>
          <w:i/>
          <w:lang w:val="en-GB"/>
        </w:rPr>
        <w:t>6</w:t>
      </w:r>
      <w:r w:rsidRPr="00CA4D39">
        <w:rPr>
          <w:lang w:val="en-GB"/>
        </w:rPr>
        <w:t>(2), pp.139-148.</w:t>
      </w:r>
      <w:hyperlink r:id="rId34">
        <w:r w:rsidRPr="00CA4D39">
          <w:rPr>
            <w:lang w:val="en-GB"/>
          </w:rPr>
          <w:t xml:space="preserve"> </w:t>
        </w:r>
      </w:hyperlink>
      <w:hyperlink r:id="rId35">
        <w:r w:rsidRPr="00CA4D39">
          <w:rPr>
            <w:color w:val="1155CC"/>
            <w:highlight w:val="white"/>
            <w:u w:val="single"/>
            <w:lang w:val="en-GB"/>
          </w:rPr>
          <w:t>https://journal.uniku.ac.id/index.php/IEFLJ/article/view/3382</w:t>
        </w:r>
      </w:hyperlink>
    </w:p>
    <w:p w14:paraId="11A23B4C" w14:textId="77777777" w:rsidR="00CA4D39" w:rsidRPr="00CA4D39" w:rsidRDefault="00CA4D39">
      <w:pPr>
        <w:spacing w:before="240" w:after="240" w:line="360" w:lineRule="auto"/>
        <w:jc w:val="both"/>
        <w:rPr>
          <w:color w:val="1155CC"/>
          <w:highlight w:val="white"/>
          <w:u w:val="single"/>
          <w:lang w:val="en-GB"/>
        </w:rPr>
      </w:pPr>
      <w:r w:rsidRPr="00CA4D39">
        <w:rPr>
          <w:color w:val="222222"/>
          <w:highlight w:val="white"/>
          <w:lang w:val="en-GB"/>
        </w:rPr>
        <w:t xml:space="preserve">Bhrammanachote, W. and Sawangdee, Y., 2021. Sustaining or surviving? An exploratory case study on Covid-19’s impact towards hotel businesses. </w:t>
      </w:r>
      <w:r w:rsidRPr="00CA4D39">
        <w:rPr>
          <w:i/>
          <w:lang w:val="en-GB"/>
        </w:rPr>
        <w:t>Tourism and hospitality management</w:t>
      </w:r>
      <w:r w:rsidRPr="00CA4D39">
        <w:rPr>
          <w:lang w:val="en-GB"/>
        </w:rPr>
        <w:t xml:space="preserve">, </w:t>
      </w:r>
      <w:r w:rsidRPr="00CA4D39">
        <w:rPr>
          <w:i/>
          <w:lang w:val="en-GB"/>
        </w:rPr>
        <w:t>27</w:t>
      </w:r>
      <w:r w:rsidRPr="00CA4D39">
        <w:rPr>
          <w:lang w:val="en-GB"/>
        </w:rPr>
        <w:t>(2), pp.273-292.</w:t>
      </w:r>
      <w:hyperlink r:id="rId36">
        <w:r w:rsidRPr="00CA4D39">
          <w:rPr>
            <w:lang w:val="en-GB"/>
          </w:rPr>
          <w:t xml:space="preserve"> </w:t>
        </w:r>
      </w:hyperlink>
      <w:hyperlink r:id="rId37">
        <w:r w:rsidRPr="00CA4D39">
          <w:rPr>
            <w:color w:val="1155CC"/>
            <w:highlight w:val="white"/>
            <w:u w:val="single"/>
            <w:lang w:val="en-GB"/>
          </w:rPr>
          <w:t>https://hrcak.srce.hr/259450</w:t>
        </w:r>
      </w:hyperlink>
    </w:p>
    <w:p w14:paraId="17C98D6E" w14:textId="77777777" w:rsidR="00CA4D39" w:rsidRPr="00CA4D39" w:rsidRDefault="00CA4D39">
      <w:pPr>
        <w:spacing w:before="240" w:after="240" w:line="360" w:lineRule="auto"/>
        <w:jc w:val="both"/>
        <w:rPr>
          <w:color w:val="1155CC"/>
          <w:highlight w:val="white"/>
          <w:u w:val="single"/>
          <w:lang w:val="en-GB"/>
        </w:rPr>
      </w:pPr>
      <w:r w:rsidRPr="00CA4D39">
        <w:rPr>
          <w:color w:val="222222"/>
          <w:highlight w:val="white"/>
          <w:lang w:val="en-GB"/>
        </w:rPr>
        <w:t xml:space="preserve">Chase, M.L., 2019. Housekeeping and the Environment. In </w:t>
      </w:r>
      <w:r w:rsidRPr="00CA4D39">
        <w:rPr>
          <w:i/>
          <w:lang w:val="en-GB"/>
        </w:rPr>
        <w:t>The Health Care Environment: The User’s Viewpoint</w:t>
      </w:r>
      <w:r w:rsidRPr="00CA4D39">
        <w:rPr>
          <w:lang w:val="en-GB"/>
        </w:rPr>
        <w:t xml:space="preserve"> (pp. 173-192). CRC Press.</w:t>
      </w:r>
      <w:hyperlink r:id="rId38">
        <w:r w:rsidRPr="00CA4D39">
          <w:rPr>
            <w:lang w:val="en-GB"/>
          </w:rPr>
          <w:t xml:space="preserve"> </w:t>
        </w:r>
      </w:hyperlink>
      <w:hyperlink r:id="rId39">
        <w:r w:rsidRPr="00CA4D39">
          <w:rPr>
            <w:color w:val="1155CC"/>
            <w:highlight w:val="white"/>
            <w:u w:val="single"/>
            <w:lang w:val="en-GB"/>
          </w:rPr>
          <w:t>https://www.taylorfrancis.com/chapters/edit/10.1201/9780429266355-17/housekeeping-environment-mildred-chase</w:t>
        </w:r>
      </w:hyperlink>
    </w:p>
    <w:p w14:paraId="2A437EFE" w14:textId="77777777" w:rsidR="00CA4D39" w:rsidRPr="00CA4D39" w:rsidRDefault="00CA4D39">
      <w:pPr>
        <w:spacing w:before="240" w:after="240" w:line="360" w:lineRule="auto"/>
        <w:jc w:val="both"/>
        <w:rPr>
          <w:color w:val="1155CC"/>
          <w:highlight w:val="white"/>
          <w:u w:val="single"/>
          <w:lang w:val="en-GB"/>
        </w:rPr>
      </w:pPr>
      <w:r w:rsidRPr="00CA4D39">
        <w:rPr>
          <w:color w:val="222222"/>
          <w:highlight w:val="white"/>
          <w:lang w:val="en-GB"/>
        </w:rPr>
        <w:t xml:space="preserve">Chen, X.A., Wang, R. and Zhang, J., 2022. Divide and Conquer: A Hygienic, Efficient, and Reliable Assembly Line for Housekeeping. </w:t>
      </w:r>
      <w:r w:rsidRPr="00CA4D39">
        <w:rPr>
          <w:i/>
          <w:lang w:val="en-GB"/>
        </w:rPr>
        <w:t>Manufacturing &amp; Service Operations Management</w:t>
      </w:r>
      <w:r w:rsidRPr="00CA4D39">
        <w:rPr>
          <w:lang w:val="en-GB"/>
        </w:rPr>
        <w:t xml:space="preserve">, </w:t>
      </w:r>
      <w:r w:rsidRPr="00CA4D39">
        <w:rPr>
          <w:i/>
          <w:lang w:val="en-GB"/>
        </w:rPr>
        <w:t>24</w:t>
      </w:r>
      <w:r w:rsidRPr="00CA4D39">
        <w:rPr>
          <w:lang w:val="en-GB"/>
        </w:rPr>
        <w:t>(2), pp.938-955.</w:t>
      </w:r>
      <w:hyperlink r:id="rId40">
        <w:r w:rsidRPr="00CA4D39">
          <w:rPr>
            <w:lang w:val="en-GB"/>
          </w:rPr>
          <w:t xml:space="preserve"> </w:t>
        </w:r>
      </w:hyperlink>
      <w:hyperlink r:id="rId41">
        <w:r w:rsidRPr="00CA4D39">
          <w:rPr>
            <w:color w:val="1155CC"/>
            <w:highlight w:val="white"/>
            <w:u w:val="single"/>
            <w:lang w:val="en-GB"/>
          </w:rPr>
          <w:t>https://pubsonline.informs.org/doi/abs/10.1287/msom.2021.0984</w:t>
        </w:r>
      </w:hyperlink>
    </w:p>
    <w:p w14:paraId="7A6B9B6E" w14:textId="77777777" w:rsidR="00CA4D39" w:rsidRPr="00CA4D39" w:rsidRDefault="00CA4D39">
      <w:pPr>
        <w:spacing w:before="240" w:after="240" w:line="360" w:lineRule="auto"/>
        <w:jc w:val="both"/>
        <w:rPr>
          <w:color w:val="1155CC"/>
          <w:highlight w:val="white"/>
          <w:u w:val="single"/>
          <w:lang w:val="en-GB"/>
        </w:rPr>
      </w:pPr>
      <w:r w:rsidRPr="00CA4D39">
        <w:rPr>
          <w:color w:val="222222"/>
          <w:highlight w:val="white"/>
          <w:lang w:val="en-GB"/>
        </w:rPr>
        <w:t xml:space="preserve">Jo Dolasinski, M. and Reynolds, J., 2019. Hotel leader competencies: Industry practitioner perspectives. </w:t>
      </w:r>
      <w:r w:rsidRPr="00CA4D39">
        <w:rPr>
          <w:i/>
          <w:lang w:val="en-GB"/>
        </w:rPr>
        <w:t>Journal of Human Resources in Hospitality &amp; Tourism</w:t>
      </w:r>
      <w:r w:rsidRPr="00CA4D39">
        <w:rPr>
          <w:lang w:val="en-GB"/>
        </w:rPr>
        <w:t xml:space="preserve">, </w:t>
      </w:r>
      <w:r w:rsidRPr="00CA4D39">
        <w:rPr>
          <w:i/>
          <w:lang w:val="en-GB"/>
        </w:rPr>
        <w:t>18</w:t>
      </w:r>
      <w:r w:rsidRPr="00CA4D39">
        <w:rPr>
          <w:lang w:val="en-GB"/>
        </w:rPr>
        <w:t>(3), pp.349-367.</w:t>
      </w:r>
      <w:hyperlink r:id="rId42">
        <w:r w:rsidRPr="00CA4D39">
          <w:rPr>
            <w:lang w:val="en-GB"/>
          </w:rPr>
          <w:t xml:space="preserve"> </w:t>
        </w:r>
      </w:hyperlink>
      <w:hyperlink r:id="rId43">
        <w:r w:rsidRPr="00CA4D39">
          <w:rPr>
            <w:color w:val="1155CC"/>
            <w:highlight w:val="white"/>
            <w:u w:val="single"/>
            <w:lang w:val="en-GB"/>
          </w:rPr>
          <w:t>https://www.tandfonline.com/doi/abs/10.1080/15332845.2019.1599785</w:t>
        </w:r>
      </w:hyperlink>
    </w:p>
    <w:p w14:paraId="0D36BDE8" w14:textId="77777777" w:rsidR="00CA4D39" w:rsidRPr="00CA4D39" w:rsidRDefault="00CA4D39">
      <w:pPr>
        <w:spacing w:before="240" w:after="240" w:line="360" w:lineRule="auto"/>
        <w:jc w:val="both"/>
        <w:rPr>
          <w:color w:val="1155CC"/>
          <w:highlight w:val="white"/>
          <w:u w:val="single"/>
          <w:lang w:val="en-GB"/>
        </w:rPr>
      </w:pPr>
      <w:r w:rsidRPr="00CA4D39">
        <w:rPr>
          <w:color w:val="222222"/>
          <w:highlight w:val="white"/>
          <w:lang w:val="en-GB"/>
        </w:rPr>
        <w:t xml:space="preserve">Rohaeni, N., Yusuf, S.F., Jubaedah, Y. and Sunarsih, M., 2021, February. The Analysis of Hotel Linen Cleaning Standard in Housekeeping Department. In </w:t>
      </w:r>
      <w:r w:rsidRPr="00CA4D39">
        <w:rPr>
          <w:i/>
          <w:lang w:val="en-GB"/>
        </w:rPr>
        <w:t>6th UPI International Conference on TVET 2020 (TVET 2020)</w:t>
      </w:r>
      <w:r w:rsidRPr="00CA4D39">
        <w:rPr>
          <w:lang w:val="en-GB"/>
        </w:rPr>
        <w:t xml:space="preserve"> (pp. 263-266). Atlantis Press.</w:t>
      </w:r>
      <w:hyperlink r:id="rId44">
        <w:r w:rsidRPr="00CA4D39">
          <w:rPr>
            <w:lang w:val="en-GB"/>
          </w:rPr>
          <w:t xml:space="preserve"> </w:t>
        </w:r>
      </w:hyperlink>
      <w:hyperlink r:id="rId45">
        <w:r w:rsidRPr="00CA4D39">
          <w:rPr>
            <w:color w:val="1155CC"/>
            <w:highlight w:val="white"/>
            <w:u w:val="single"/>
            <w:lang w:val="en-GB"/>
          </w:rPr>
          <w:t>https://www.atlantis-press.com/proceedings/tvet-20/125952252</w:t>
        </w:r>
      </w:hyperlink>
    </w:p>
    <w:p w14:paraId="082012F9" w14:textId="77777777" w:rsidR="00CA4D39" w:rsidRPr="00CA4D39" w:rsidRDefault="00CA4D39">
      <w:pPr>
        <w:spacing w:before="240" w:after="240" w:line="360" w:lineRule="auto"/>
        <w:jc w:val="both"/>
        <w:rPr>
          <w:color w:val="1155CC"/>
          <w:highlight w:val="white"/>
          <w:u w:val="single"/>
          <w:lang w:val="en-GB"/>
        </w:rPr>
      </w:pPr>
      <w:r w:rsidRPr="00CA4D39">
        <w:rPr>
          <w:color w:val="222222"/>
          <w:highlight w:val="white"/>
          <w:lang w:val="en-GB"/>
        </w:rPr>
        <w:lastRenderedPageBreak/>
        <w:t xml:space="preserve">Tavitiyaman, P., Tsui, B., Chan, C.L.F. and Miu, H.W., 2022. Employee Productivity of Hotel Room Attendants: An Input–Output Perspective. </w:t>
      </w:r>
      <w:r w:rsidRPr="00CA4D39">
        <w:rPr>
          <w:i/>
          <w:lang w:val="en-GB"/>
        </w:rPr>
        <w:t>International Journal of Hospitality &amp; Tourism Administration</w:t>
      </w:r>
      <w:r w:rsidRPr="00CA4D39">
        <w:rPr>
          <w:lang w:val="en-GB"/>
        </w:rPr>
        <w:t xml:space="preserve">, </w:t>
      </w:r>
      <w:r w:rsidRPr="00CA4D39">
        <w:rPr>
          <w:i/>
          <w:lang w:val="en-GB"/>
        </w:rPr>
        <w:t>23</w:t>
      </w:r>
      <w:r w:rsidRPr="00CA4D39">
        <w:rPr>
          <w:lang w:val="en-GB"/>
        </w:rPr>
        <w:t>(5), pp.959-986.</w:t>
      </w:r>
      <w:hyperlink r:id="rId46">
        <w:r w:rsidRPr="00CA4D39">
          <w:rPr>
            <w:lang w:val="en-GB"/>
          </w:rPr>
          <w:t xml:space="preserve"> </w:t>
        </w:r>
      </w:hyperlink>
      <w:hyperlink r:id="rId47">
        <w:r w:rsidRPr="00CA4D39">
          <w:rPr>
            <w:color w:val="1155CC"/>
            <w:highlight w:val="white"/>
            <w:u w:val="single"/>
            <w:lang w:val="en-GB"/>
          </w:rPr>
          <w:t>https://www.tandfonline.com/doi/abs/10.1080/15256480.2021.1881941</w:t>
        </w:r>
      </w:hyperlink>
    </w:p>
    <w:p w14:paraId="51849BF2" w14:textId="77777777" w:rsidR="00CA4D39" w:rsidRPr="00CA4D39" w:rsidRDefault="00CA4D39">
      <w:pPr>
        <w:spacing w:before="240" w:after="240" w:line="360" w:lineRule="auto"/>
        <w:jc w:val="both"/>
        <w:rPr>
          <w:color w:val="1155CC"/>
          <w:highlight w:val="white"/>
          <w:u w:val="single"/>
          <w:lang w:val="en-GB"/>
        </w:rPr>
      </w:pPr>
      <w:r w:rsidRPr="00CA4D39">
        <w:rPr>
          <w:color w:val="222222"/>
          <w:highlight w:val="white"/>
          <w:lang w:val="en-GB"/>
        </w:rPr>
        <w:t xml:space="preserve">Tiwari, D. and Trivedi, A., 2020. Awareness of Ergonomics in Housekeeping Employees of Hotels. </w:t>
      </w:r>
      <w:r w:rsidRPr="00CA4D39">
        <w:rPr>
          <w:i/>
          <w:lang w:val="en-GB"/>
        </w:rPr>
        <w:t>FUTURE TRENDS IN HOSPITALITY INDUSTRY</w:t>
      </w:r>
      <w:r w:rsidRPr="00CA4D39">
        <w:rPr>
          <w:lang w:val="en-GB"/>
        </w:rPr>
        <w:t>, p.237.</w:t>
      </w:r>
      <w:hyperlink r:id="rId48" w:anchor="page=259">
        <w:r w:rsidRPr="00CA4D39">
          <w:rPr>
            <w:lang w:val="en-GB"/>
          </w:rPr>
          <w:t xml:space="preserve"> </w:t>
        </w:r>
      </w:hyperlink>
      <w:hyperlink r:id="rId49" w:anchor="page=259">
        <w:r w:rsidRPr="00CA4D39">
          <w:rPr>
            <w:color w:val="1155CC"/>
            <w:highlight w:val="white"/>
            <w:u w:val="single"/>
            <w:lang w:val="en-GB"/>
          </w:rPr>
          <w:t>https://www.researchgate.net/profile/Sunil-Naidu-3/publication/362694785_Conference_Proceeding_2020-IHM_Bhopal/links/62f9f260c6f6732999d06f8d/Conference-Proceeding-2020-IHM-Bhopal.pdf#page=259</w:t>
        </w:r>
      </w:hyperlink>
    </w:p>
    <w:p w14:paraId="675F634F" w14:textId="77777777" w:rsidR="00CA4D39" w:rsidRPr="00CA4D39" w:rsidRDefault="00CA4D39">
      <w:pPr>
        <w:spacing w:before="240" w:after="240" w:line="360" w:lineRule="auto"/>
        <w:jc w:val="both"/>
        <w:rPr>
          <w:color w:val="1155CC"/>
          <w:highlight w:val="white"/>
          <w:u w:val="single"/>
          <w:lang w:val="en-GB"/>
        </w:rPr>
      </w:pPr>
      <w:r w:rsidRPr="00CA4D39">
        <w:rPr>
          <w:color w:val="222222"/>
          <w:highlight w:val="white"/>
          <w:lang w:val="en-GB"/>
        </w:rPr>
        <w:t xml:space="preserve">van der Vleuten, C., van den Eertwegh, V. and Giroldi, E., 2019. Assessment of communication skills. </w:t>
      </w:r>
      <w:r w:rsidRPr="00CA4D39">
        <w:rPr>
          <w:i/>
          <w:lang w:val="en-GB"/>
        </w:rPr>
        <w:t>Patient Education and Counseling</w:t>
      </w:r>
      <w:r w:rsidRPr="00CA4D39">
        <w:rPr>
          <w:lang w:val="en-GB"/>
        </w:rPr>
        <w:t xml:space="preserve">, </w:t>
      </w:r>
      <w:r w:rsidRPr="00CA4D39">
        <w:rPr>
          <w:i/>
          <w:lang w:val="en-GB"/>
        </w:rPr>
        <w:t>102</w:t>
      </w:r>
      <w:r w:rsidRPr="00CA4D39">
        <w:rPr>
          <w:lang w:val="en-GB"/>
        </w:rPr>
        <w:t>(11), pp.2110-2113.</w:t>
      </w:r>
      <w:hyperlink r:id="rId50">
        <w:r w:rsidRPr="00CA4D39">
          <w:rPr>
            <w:lang w:val="en-GB"/>
          </w:rPr>
          <w:t xml:space="preserve"> </w:t>
        </w:r>
      </w:hyperlink>
      <w:hyperlink r:id="rId51">
        <w:r w:rsidRPr="00CA4D39">
          <w:rPr>
            <w:color w:val="1155CC"/>
            <w:highlight w:val="white"/>
            <w:u w:val="single"/>
            <w:lang w:val="en-GB"/>
          </w:rPr>
          <w:t>https://www.sciencedirect.com/science/article/pii/S0738399119302642</w:t>
        </w:r>
      </w:hyperlink>
    </w:p>
    <w:sectPr w:rsidR="00CA4D39" w:rsidRPr="00CA4D39">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4B238" w14:textId="77777777" w:rsidR="000D3977" w:rsidRDefault="000D3977" w:rsidP="004B158A">
      <w:pPr>
        <w:spacing w:after="0" w:line="240" w:lineRule="auto"/>
      </w:pPr>
      <w:r>
        <w:separator/>
      </w:r>
    </w:p>
  </w:endnote>
  <w:endnote w:type="continuationSeparator" w:id="0">
    <w:p w14:paraId="33FA2E0F" w14:textId="77777777" w:rsidR="000D3977" w:rsidRDefault="000D3977" w:rsidP="004B1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6ED7E" w14:textId="77777777" w:rsidR="004B158A" w:rsidRDefault="004B15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1152691"/>
      <w:docPartObj>
        <w:docPartGallery w:val="Page Numbers (Bottom of Page)"/>
        <w:docPartUnique/>
      </w:docPartObj>
    </w:sdtPr>
    <w:sdtEndPr>
      <w:rPr>
        <w:noProof/>
      </w:rPr>
    </w:sdtEndPr>
    <w:sdtContent>
      <w:p w14:paraId="7104C85C" w14:textId="77777777" w:rsidR="004B158A" w:rsidRDefault="004B158A">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5F877691" w14:textId="77777777" w:rsidR="004B158A" w:rsidRDefault="004B15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348E1" w14:textId="77777777" w:rsidR="004B158A" w:rsidRDefault="004B1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7598F" w14:textId="77777777" w:rsidR="000D3977" w:rsidRDefault="000D3977" w:rsidP="004B158A">
      <w:pPr>
        <w:spacing w:after="0" w:line="240" w:lineRule="auto"/>
      </w:pPr>
      <w:r>
        <w:separator/>
      </w:r>
    </w:p>
  </w:footnote>
  <w:footnote w:type="continuationSeparator" w:id="0">
    <w:p w14:paraId="414E8901" w14:textId="77777777" w:rsidR="000D3977" w:rsidRDefault="000D3977" w:rsidP="004B1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5086C" w14:textId="77777777" w:rsidR="004B158A" w:rsidRDefault="004B15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5B614" w14:textId="77777777" w:rsidR="004B158A" w:rsidRDefault="004B15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A1028" w14:textId="77777777" w:rsidR="004B158A" w:rsidRDefault="004B15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A32"/>
    <w:rsid w:val="000B2967"/>
    <w:rsid w:val="000D3977"/>
    <w:rsid w:val="004B158A"/>
    <w:rsid w:val="005C4740"/>
    <w:rsid w:val="0063643C"/>
    <w:rsid w:val="008F4B28"/>
    <w:rsid w:val="00917956"/>
    <w:rsid w:val="00CA4D39"/>
    <w:rsid w:val="00EC63B9"/>
    <w:rsid w:val="00EF3A32"/>
    <w:rsid w:val="00F51A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3C609"/>
  <w15:docId w15:val="{8A3C07CC-C4F2-48D2-A077-E8EB9A0ED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A4D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4D3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www.taylorfrancis.com/chapters/edit/10.1201/9780429266355-17/housekeeping-environment-mildred-chase" TargetMode="External"/><Relationship Id="rId21" Type="http://schemas.openxmlformats.org/officeDocument/2006/relationships/image" Target="media/image9.svg"/><Relationship Id="rId34" Type="http://schemas.openxmlformats.org/officeDocument/2006/relationships/hyperlink" Target="https://journal.uniku.ac.id/index.php/IEFLJ/article/view/3382" TargetMode="External"/><Relationship Id="rId42" Type="http://schemas.openxmlformats.org/officeDocument/2006/relationships/hyperlink" Target="https://www.tandfonline.com/doi/abs/10.1080/15332845.2019.1599785" TargetMode="External"/><Relationship Id="rId47" Type="http://schemas.openxmlformats.org/officeDocument/2006/relationships/hyperlink" Target="https://www.tandfonline.com/doi/abs/10.1080/15256480.2021.1881941" TargetMode="External"/><Relationship Id="rId50" Type="http://schemas.openxmlformats.org/officeDocument/2006/relationships/hyperlink" Target="https://www.sciencedirect.com/science/article/pii/S0738399119302642"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4.png"/><Relationship Id="rId29" Type="http://schemas.openxmlformats.org/officeDocument/2006/relationships/image" Target="media/image17.svg"/><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hyperlink" Target="https://www.emerald.com/insight/content/doi/10.1108/IJCHM-02-2018-0105/full/html" TargetMode="External"/><Relationship Id="rId37" Type="http://schemas.openxmlformats.org/officeDocument/2006/relationships/hyperlink" Target="https://hrcak.srce.hr/259450" TargetMode="External"/><Relationship Id="rId40" Type="http://schemas.openxmlformats.org/officeDocument/2006/relationships/hyperlink" Target="https://pubsonline.informs.org/doi/abs/10.1287/msom.2021.0984" TargetMode="External"/><Relationship Id="rId45" Type="http://schemas.openxmlformats.org/officeDocument/2006/relationships/hyperlink" Target="https://www.atlantis-press.com/proceedings/tvet-20/125952252"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oter" Target="footer1.xml"/><Relationship Id="rId19" Type="http://schemas.openxmlformats.org/officeDocument/2006/relationships/image" Target="media/image7.svg"/><Relationship Id="rId31" Type="http://schemas.openxmlformats.org/officeDocument/2006/relationships/image" Target="media/image19.svg"/><Relationship Id="rId44" Type="http://schemas.openxmlformats.org/officeDocument/2006/relationships/hyperlink" Target="https://www.atlantis-press.com/proceedings/tvet-20/125952252"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hyperlink" Target="https://journal.uniku.ac.id/index.php/IEFLJ/article/view/3382" TargetMode="External"/><Relationship Id="rId43" Type="http://schemas.openxmlformats.org/officeDocument/2006/relationships/hyperlink" Target="https://www.tandfonline.com/doi/abs/10.1080/15332845.2019.1599785" TargetMode="External"/><Relationship Id="rId48" Type="http://schemas.openxmlformats.org/officeDocument/2006/relationships/hyperlink" Target="https://www.researchgate.net/profile/Sunil-Naidu-3/publication/362694785_Conference_Proceeding_2020-IHM_Bhopal/links/62f9f260c6f6732999d06f8d/Conference-Proceeding-2020-IHM-Bhopal.pdf" TargetMode="External"/><Relationship Id="rId8" Type="http://schemas.openxmlformats.org/officeDocument/2006/relationships/header" Target="header1.xml"/><Relationship Id="rId51" Type="http://schemas.openxmlformats.org/officeDocument/2006/relationships/hyperlink" Target="https://www.sciencedirect.com/science/article/pii/S0738399119302642" TargetMode="External"/><Relationship Id="rId3" Type="http://schemas.openxmlformats.org/officeDocument/2006/relationships/settings" Target="settings.xml"/><Relationship Id="rId12" Type="http://schemas.openxmlformats.org/officeDocument/2006/relationships/header" Target="header3.xm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hyperlink" Target="https://www.emerald.com/insight/content/doi/10.1108/IJCHM-02-2018-0105/full/html" TargetMode="External"/><Relationship Id="rId38" Type="http://schemas.openxmlformats.org/officeDocument/2006/relationships/hyperlink" Target="https://www.taylorfrancis.com/chapters/edit/10.1201/9780429266355-17/housekeeping-environment-mildred-chase" TargetMode="External"/><Relationship Id="rId46" Type="http://schemas.openxmlformats.org/officeDocument/2006/relationships/hyperlink" Target="https://www.tandfonline.com/doi/abs/10.1080/15256480.2021.1881941" TargetMode="External"/><Relationship Id="rId20" Type="http://schemas.openxmlformats.org/officeDocument/2006/relationships/image" Target="media/image8.png"/><Relationship Id="rId41" Type="http://schemas.openxmlformats.org/officeDocument/2006/relationships/hyperlink" Target="https://pubsonline.informs.org/doi/abs/10.1287/msom.2021.0984"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hyperlink" Target="https://hrcak.srce.hr/259450" TargetMode="External"/><Relationship Id="rId49" Type="http://schemas.openxmlformats.org/officeDocument/2006/relationships/hyperlink" Target="https://www.researchgate.net/profile/Sunil-Naidu-3/publication/362694785_Conference_Proceeding_2020-IHM_Bhopal/links/62f9f260c6f6732999d06f8d/Conference-Proceeding-2020-IHM-Bhop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DAPDzcXsEgOwX93wvNQF6lPnnw==">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2907</Words>
  <Characters>16575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elvis.pesclevei@icloud.com</cp:lastModifiedBy>
  <cp:revision>3</cp:revision>
  <dcterms:created xsi:type="dcterms:W3CDTF">2023-06-10T19:13:00Z</dcterms:created>
  <dcterms:modified xsi:type="dcterms:W3CDTF">2023-06-10T19:13:00Z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5b8f0862a11d411b65b8ee69015ca0f0a8e708ffedb98170c1bcb92a20da7d2c</vt:lpwstr>
  </property>
</Properties>
</file>