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3DE83ED5">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628B3CD3" w:rsidR="005A1BA3" w:rsidRPr="00190913" w:rsidRDefault="005A1BA3" w:rsidP="084AFF89">
      <w:pPr>
        <w:overflowPunct/>
        <w:autoSpaceDE/>
        <w:autoSpaceDN/>
        <w:adjustRightInd/>
        <w:ind w:right="237"/>
        <w:textAlignment w:val="auto"/>
        <w:rPr>
          <w:b/>
          <w:bCs/>
          <w:i/>
          <w:iCs/>
          <w:color w:val="auto"/>
          <w:sz w:val="40"/>
          <w:szCs w:val="40"/>
          <w:highlight w:val="yellow"/>
        </w:rPr>
      </w:pPr>
      <w:r w:rsidRPr="084AFF89">
        <w:rPr>
          <w:b/>
          <w:bCs/>
          <w:color w:val="auto"/>
          <w:sz w:val="40"/>
          <w:szCs w:val="40"/>
        </w:rPr>
        <w:t xml:space="preserve">Workbook title: Competency Based Workbook </w:t>
      </w:r>
      <w:r w:rsidR="008F46CC" w:rsidRPr="084AFF89">
        <w:rPr>
          <w:b/>
          <w:bCs/>
          <w:color w:val="auto"/>
          <w:sz w:val="40"/>
          <w:szCs w:val="40"/>
        </w:rPr>
        <w:t>5</w:t>
      </w:r>
      <w:r w:rsidRPr="084AFF89">
        <w:rPr>
          <w:b/>
          <w:bCs/>
          <w:color w:val="auto"/>
          <w:sz w:val="40"/>
          <w:szCs w:val="40"/>
        </w:rPr>
        <w:t xml:space="preserve"> (PCDA)</w:t>
      </w:r>
      <w:r w:rsidR="441B84A1" w:rsidRPr="084AFF89">
        <w:rPr>
          <w:b/>
          <w:bCs/>
          <w:color w:val="auto"/>
          <w:sz w:val="40"/>
          <w:szCs w:val="40"/>
        </w:rPr>
        <w:t xml:space="preserve"> </w:t>
      </w:r>
    </w:p>
    <w:p w14:paraId="4389014C" w14:textId="04533480" w:rsidR="005A1BA3" w:rsidRPr="00190913" w:rsidRDefault="1002D64D" w:rsidP="6BD5918D">
      <w:pPr>
        <w:overflowPunct/>
        <w:autoSpaceDE/>
        <w:autoSpaceDN/>
        <w:adjustRightInd/>
        <w:ind w:right="237"/>
        <w:textAlignment w:val="auto"/>
        <w:rPr>
          <w:b/>
          <w:bCs/>
          <w:i/>
          <w:iCs/>
          <w:color w:val="auto"/>
          <w:sz w:val="40"/>
          <w:szCs w:val="40"/>
        </w:rPr>
      </w:pPr>
      <w:r w:rsidRPr="6BD5918D">
        <w:rPr>
          <w:b/>
          <w:bCs/>
          <w:color w:val="auto"/>
          <w:sz w:val="40"/>
          <w:szCs w:val="40"/>
        </w:rPr>
        <w:t xml:space="preserve">12 elements 10000 </w:t>
      </w:r>
      <w:r w:rsidR="07368445" w:rsidRPr="6BD5918D">
        <w:rPr>
          <w:b/>
          <w:bCs/>
          <w:color w:val="auto"/>
          <w:sz w:val="40"/>
          <w:szCs w:val="40"/>
        </w:rPr>
        <w:t>W</w:t>
      </w:r>
      <w:r w:rsidRPr="6BD5918D">
        <w:rPr>
          <w:b/>
          <w:bCs/>
          <w:color w:val="auto"/>
          <w:sz w:val="40"/>
          <w:szCs w:val="40"/>
        </w:rPr>
        <w:t xml:space="preserve">ords </w:t>
      </w:r>
      <w:r w:rsidR="6318DC10" w:rsidRPr="6BD5918D">
        <w:rPr>
          <w:b/>
          <w:bCs/>
          <w:color w:val="auto"/>
          <w:sz w:val="40"/>
          <w:szCs w:val="40"/>
        </w:rPr>
        <w:t>- BMPF</w:t>
      </w:r>
      <w:r w:rsidR="441B84A1" w:rsidRPr="6BD5918D">
        <w:rPr>
          <w:b/>
          <w:bCs/>
          <w:i/>
          <w:iCs/>
          <w:color w:val="auto"/>
          <w:sz w:val="40"/>
          <w:szCs w:val="40"/>
        </w:rPr>
        <w:t xml:space="preserve"> 6000D</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69CBB96"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2E3376">
              <w:rPr>
                <w:b/>
                <w:color w:val="auto"/>
                <w:sz w:val="32"/>
              </w:rPr>
              <w:t xml:space="preserve">: Muhammed Islam </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40D4913D" w:rsidR="005A1BA3" w:rsidRDefault="002E3376" w:rsidP="00340E9A">
            <w:pPr>
              <w:overflowPunct/>
              <w:autoSpaceDE/>
              <w:autoSpaceDN/>
              <w:adjustRightInd/>
              <w:ind w:right="237"/>
              <w:textAlignment w:val="auto"/>
              <w:rPr>
                <w:b/>
                <w:color w:val="auto"/>
                <w:sz w:val="32"/>
              </w:rPr>
            </w:pPr>
            <w:r>
              <w:rPr>
                <w:b/>
                <w:color w:val="auto"/>
                <w:sz w:val="32"/>
              </w:rPr>
              <w:t xml:space="preserve">1816539 </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9D7B43"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2754A77C">
      <w:pPr>
        <w:pStyle w:val="ListParagraph"/>
        <w:numPr>
          <w:ilvl w:val="0"/>
          <w:numId w:val="3"/>
        </w:numPr>
        <w:jc w:val="both"/>
        <w:rPr>
          <w:color w:val="000000" w:themeColor="text1"/>
          <w:sz w:val="24"/>
          <w:szCs w:val="24"/>
        </w:rPr>
      </w:pPr>
      <w:r w:rsidRPr="2754A77C">
        <w:rPr>
          <w:rFonts w:eastAsia="Arial"/>
          <w:color w:val="000000" w:themeColor="text1"/>
          <w:sz w:val="24"/>
          <w:szCs w:val="24"/>
        </w:rPr>
        <w:t>not include any dates of any incidents or anything that specifically identifies an actual incident.</w:t>
      </w: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5"/>
        <w:gridCol w:w="1212"/>
      </w:tblGrid>
      <w:tr w:rsidR="00446F80" w:rsidRPr="00270EEB" w14:paraId="0CDD85F0" w14:textId="4A005F79" w:rsidTr="6BD5918D">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6BD5918D">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36" w:type="dxa"/>
          </w:tcPr>
          <w:p w14:paraId="6787B963" w14:textId="07E36C6A" w:rsidR="00446F80" w:rsidRPr="001E7592" w:rsidRDefault="201DF8BF" w:rsidP="777CCE50">
            <w:pPr>
              <w:ind w:right="237"/>
              <w:jc w:val="both"/>
              <w:rPr>
                <w:b/>
                <w:bCs/>
                <w:sz w:val="24"/>
                <w:szCs w:val="24"/>
              </w:rPr>
            </w:pPr>
            <w:r w:rsidRPr="7C2E0949">
              <w:rPr>
                <w:b/>
                <w:bCs/>
                <w:sz w:val="24"/>
                <w:szCs w:val="24"/>
              </w:rPr>
              <w:t>2500</w:t>
            </w:r>
          </w:p>
        </w:tc>
      </w:tr>
      <w:tr w:rsidR="00446F80" w:rsidRPr="00270EEB" w14:paraId="73724C95" w14:textId="5CDFE9D3" w:rsidTr="6BD5918D">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2C3E7745" w14:textId="69B8126F" w:rsidR="00446F80" w:rsidRPr="00E57B0A" w:rsidRDefault="08B0D480" w:rsidP="35AC8E37">
            <w:pPr>
              <w:overflowPunct/>
              <w:autoSpaceDE/>
              <w:autoSpaceDN/>
              <w:adjustRightInd/>
              <w:textAlignment w:val="auto"/>
              <w:rPr>
                <w:b/>
                <w:bCs/>
                <w:sz w:val="24"/>
                <w:szCs w:val="24"/>
              </w:rPr>
            </w:pPr>
            <w:r w:rsidRPr="35AC8E37">
              <w:rPr>
                <w:b/>
                <w:bCs/>
                <w:color w:val="000000" w:themeColor="text1"/>
                <w:sz w:val="24"/>
                <w:szCs w:val="24"/>
              </w:rPr>
              <w:t>Communication Skills – Social Media</w:t>
            </w:r>
          </w:p>
        </w:tc>
        <w:tc>
          <w:tcPr>
            <w:tcW w:w="1236" w:type="dxa"/>
          </w:tcPr>
          <w:p w14:paraId="151A1BD9" w14:textId="66735199" w:rsidR="00446F80" w:rsidRPr="001E7592" w:rsidRDefault="005C6289" w:rsidP="777CCE50">
            <w:pPr>
              <w:ind w:right="237"/>
              <w:jc w:val="both"/>
              <w:rPr>
                <w:b/>
                <w:bCs/>
                <w:color w:val="auto"/>
                <w:sz w:val="24"/>
                <w:szCs w:val="24"/>
              </w:rPr>
            </w:pPr>
            <w:r w:rsidRPr="7C2E0949">
              <w:rPr>
                <w:b/>
                <w:bCs/>
                <w:color w:val="auto"/>
                <w:sz w:val="24"/>
                <w:szCs w:val="24"/>
              </w:rPr>
              <w:t>2</w:t>
            </w:r>
            <w:r w:rsidR="6BF179DA" w:rsidRPr="7C2E0949">
              <w:rPr>
                <w:b/>
                <w:bCs/>
                <w:color w:val="auto"/>
                <w:sz w:val="24"/>
                <w:szCs w:val="24"/>
              </w:rPr>
              <w:t>500</w:t>
            </w:r>
          </w:p>
        </w:tc>
      </w:tr>
      <w:tr w:rsidR="00446F80" w:rsidRPr="00270EEB" w14:paraId="6953A260" w14:textId="25AAFF4B" w:rsidTr="6BD5918D">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36" w:type="dxa"/>
          </w:tcPr>
          <w:p w14:paraId="2C10A136" w14:textId="10799567" w:rsidR="00446F80" w:rsidRPr="001E7592" w:rsidRDefault="005C6289" w:rsidP="777CCE50">
            <w:pPr>
              <w:ind w:right="237"/>
              <w:jc w:val="both"/>
              <w:rPr>
                <w:b/>
                <w:bCs/>
                <w:sz w:val="24"/>
                <w:szCs w:val="24"/>
              </w:rPr>
            </w:pPr>
            <w:r w:rsidRPr="7C2E0949">
              <w:rPr>
                <w:b/>
                <w:bCs/>
                <w:sz w:val="24"/>
                <w:szCs w:val="24"/>
              </w:rPr>
              <w:t>2</w:t>
            </w:r>
            <w:r w:rsidR="5148736A" w:rsidRPr="7C2E0949">
              <w:rPr>
                <w:b/>
                <w:bCs/>
                <w:sz w:val="24"/>
                <w:szCs w:val="24"/>
              </w:rPr>
              <w:t>500</w:t>
            </w:r>
          </w:p>
        </w:tc>
      </w:tr>
      <w:tr w:rsidR="084AFF89" w14:paraId="6ECD20B6" w14:textId="77777777" w:rsidTr="6BD5918D">
        <w:tc>
          <w:tcPr>
            <w:tcW w:w="1627"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557"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B0E1B77" w:rsidR="66EEBF33" w:rsidRDefault="43CA988B" w:rsidP="777CCE50">
            <w:pPr>
              <w:jc w:val="both"/>
              <w:rPr>
                <w:b/>
                <w:bCs/>
                <w:sz w:val="24"/>
                <w:szCs w:val="24"/>
              </w:rPr>
            </w:pPr>
            <w:r w:rsidRPr="7C2E0949">
              <w:rPr>
                <w:b/>
                <w:bCs/>
                <w:sz w:val="24"/>
                <w:szCs w:val="24"/>
              </w:rPr>
              <w:t>2</w:t>
            </w:r>
            <w:r w:rsidR="324CFA2B" w:rsidRPr="7C2E0949">
              <w:rPr>
                <w:b/>
                <w:bCs/>
                <w:sz w:val="24"/>
                <w:szCs w:val="24"/>
              </w:rPr>
              <w:t>500</w:t>
            </w:r>
          </w:p>
        </w:tc>
      </w:tr>
      <w:tr w:rsidR="084AFF89" w14:paraId="6133DC63" w14:textId="77777777" w:rsidTr="6BD5918D">
        <w:tc>
          <w:tcPr>
            <w:tcW w:w="1627" w:type="dxa"/>
            <w:shd w:val="clear" w:color="auto" w:fill="auto"/>
          </w:tcPr>
          <w:p w14:paraId="3932041F" w14:textId="7AB2096A" w:rsidR="5A98B01D" w:rsidRDefault="5A98B01D" w:rsidP="084AFF89">
            <w:pPr>
              <w:jc w:val="both"/>
              <w:rPr>
                <w:color w:val="auto"/>
                <w:sz w:val="24"/>
                <w:szCs w:val="24"/>
              </w:rPr>
            </w:pPr>
          </w:p>
        </w:tc>
        <w:tc>
          <w:tcPr>
            <w:tcW w:w="5557"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6BD5918D">
        <w:tc>
          <w:tcPr>
            <w:tcW w:w="1390"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6488"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36"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6BD5918D">
        <w:trPr>
          <w:trHeight w:val="81"/>
        </w:trPr>
        <w:tc>
          <w:tcPr>
            <w:tcW w:w="1390" w:type="dxa"/>
            <w:shd w:val="clear" w:color="auto" w:fill="auto"/>
          </w:tcPr>
          <w:p w14:paraId="25D7C409" w14:textId="28804229" w:rsidR="00446F80" w:rsidRPr="007B5CB2" w:rsidRDefault="00446F80" w:rsidP="00340E9A">
            <w:pPr>
              <w:ind w:right="237"/>
              <w:jc w:val="both"/>
              <w:rPr>
                <w:color w:val="auto"/>
                <w:sz w:val="24"/>
                <w:szCs w:val="24"/>
              </w:rPr>
            </w:pPr>
          </w:p>
        </w:tc>
        <w:tc>
          <w:tcPr>
            <w:tcW w:w="6488"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36" w:type="dxa"/>
          </w:tcPr>
          <w:p w14:paraId="1A03C628" w14:textId="786095C6" w:rsidR="00446F80" w:rsidRPr="00F40CB5" w:rsidRDefault="7F4B716C" w:rsidP="777CCE50">
            <w:pPr>
              <w:spacing w:line="360" w:lineRule="auto"/>
              <w:ind w:right="237"/>
              <w:jc w:val="both"/>
              <w:rPr>
                <w:b/>
                <w:bCs/>
                <w:color w:val="auto"/>
                <w:sz w:val="24"/>
                <w:szCs w:val="24"/>
              </w:rPr>
            </w:pPr>
            <w:r w:rsidRPr="777CCE50">
              <w:rPr>
                <w:b/>
                <w:bCs/>
                <w:color w:val="auto"/>
                <w:sz w:val="24"/>
                <w:szCs w:val="24"/>
              </w:rPr>
              <w:t>10000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7C2E0949">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22B8DC17" w:rsidR="004F1E21" w:rsidRPr="00270EEB" w:rsidRDefault="690B75A8" w:rsidP="7C2E0949">
            <w:pPr>
              <w:ind w:right="237"/>
              <w:jc w:val="both"/>
              <w:rPr>
                <w:i/>
                <w:iCs/>
                <w:sz w:val="24"/>
                <w:szCs w:val="24"/>
              </w:rPr>
            </w:pPr>
            <w:r w:rsidRPr="7C2E0949">
              <w:rPr>
                <w:i/>
                <w:iCs/>
                <w:sz w:val="24"/>
                <w:szCs w:val="24"/>
              </w:rPr>
              <w:t xml:space="preserve">2500 </w:t>
            </w:r>
            <w:r w:rsidR="2E969710" w:rsidRPr="7C2E0949">
              <w:rPr>
                <w:i/>
                <w:iCs/>
                <w:sz w:val="24"/>
                <w:szCs w:val="24"/>
              </w:rPr>
              <w:t>words (+</w:t>
            </w:r>
            <w:r w:rsidR="008B28E7" w:rsidRPr="7C2E0949">
              <w:rPr>
                <w:i/>
                <w:iCs/>
                <w:sz w:val="24"/>
                <w:szCs w:val="24"/>
              </w:rPr>
              <w:t>/-</w:t>
            </w:r>
            <w:r w:rsidR="2E969710" w:rsidRPr="7C2E0949">
              <w:rPr>
                <w:i/>
                <w:iCs/>
                <w:sz w:val="24"/>
                <w:szCs w:val="24"/>
              </w:rPr>
              <w:t xml:space="preserve"> 10%</w:t>
            </w:r>
            <w:r w:rsidR="008B28E7" w:rsidRPr="7C2E0949">
              <w:rPr>
                <w:i/>
                <w:iCs/>
                <w:sz w:val="24"/>
                <w:szCs w:val="24"/>
              </w:rPr>
              <w:t xml:space="preserve">: </w:t>
            </w:r>
            <w:r w:rsidR="06C3D9B1" w:rsidRPr="7C2E0949">
              <w:rPr>
                <w:i/>
                <w:iCs/>
                <w:sz w:val="24"/>
                <w:szCs w:val="24"/>
              </w:rPr>
              <w:t xml:space="preserve">include </w:t>
            </w:r>
            <w:r w:rsidR="008B28E7" w:rsidRPr="7C2E0949">
              <w:rPr>
                <w:i/>
                <w:iCs/>
                <w:sz w:val="24"/>
                <w:szCs w:val="24"/>
              </w:rPr>
              <w:t xml:space="preserve">your actual </w:t>
            </w:r>
            <w:r w:rsidR="06C3D9B1" w:rsidRPr="7C2E0949">
              <w:rPr>
                <w:i/>
                <w:iCs/>
                <w:sz w:val="24"/>
                <w:szCs w:val="24"/>
              </w:rPr>
              <w:t>word count at the end of each section</w:t>
            </w:r>
            <w:r w:rsidR="008B28E7" w:rsidRPr="7C2E0949">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2309F276" w14:textId="77777777" w:rsidR="000D3DE2" w:rsidRPr="000D3DE2" w:rsidRDefault="000D3DE2" w:rsidP="000D3DE2">
      <w:pPr>
        <w:overflowPunct/>
        <w:autoSpaceDE/>
        <w:autoSpaceDN/>
        <w:adjustRightInd/>
        <w:spacing w:after="160" w:line="259" w:lineRule="auto"/>
        <w:textAlignment w:val="auto"/>
        <w:rPr>
          <w:rFonts w:ascii="Calibri" w:eastAsia="Calibri" w:hAnsi="Calibri" w:cs="Times New Roman"/>
          <w:b/>
          <w:bCs/>
          <w:color w:val="auto"/>
          <w:sz w:val="24"/>
          <w:szCs w:val="24"/>
          <w:u w:val="single"/>
          <w:lang w:eastAsia="en-US"/>
        </w:rPr>
      </w:pPr>
      <w:r w:rsidRPr="000D3DE2">
        <w:rPr>
          <w:rFonts w:ascii="Calibri" w:eastAsia="Calibri" w:hAnsi="Calibri" w:cs="Times New Roman"/>
          <w:b/>
          <w:bCs/>
          <w:color w:val="auto"/>
          <w:sz w:val="24"/>
          <w:szCs w:val="24"/>
          <w:u w:val="single"/>
          <w:lang w:eastAsia="en-US"/>
        </w:rPr>
        <w:t xml:space="preserve">Introduction </w:t>
      </w:r>
    </w:p>
    <w:p w14:paraId="4FA763F2" w14:textId="77777777" w:rsidR="000D3DE2" w:rsidRPr="000D3DE2" w:rsidRDefault="000D3DE2" w:rsidP="000D3DE2">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0D3DE2">
        <w:rPr>
          <w:rFonts w:ascii="Calibri" w:eastAsia="Calibri" w:hAnsi="Calibri" w:cs="Times New Roman"/>
          <w:color w:val="auto"/>
          <w:sz w:val="24"/>
          <w:szCs w:val="24"/>
          <w:lang w:eastAsia="en-US"/>
        </w:rPr>
        <w:t xml:space="preserve">In this essay I will discuss the strategic role of the College of Policing for professionalising Policing in the UK. I will explore the role of the College of Policing whilst identifying the actions that they take to achieve their visions and requirements. In addition to this I will reflect upon myself as a PC and discuss an incident where I have held a role, which evidences how I have worked to fulfil the role of a modern professional police officer. As policing has continued to develop and change over my three-year probation, I will also reflect on how my final year of probation has seen my role change as a PC. </w:t>
      </w:r>
    </w:p>
    <w:p w14:paraId="63B214E7" w14:textId="77777777" w:rsidR="000D3DE2" w:rsidRPr="000D3DE2" w:rsidRDefault="000D3DE2" w:rsidP="000D3DE2">
      <w:pPr>
        <w:overflowPunct/>
        <w:autoSpaceDE/>
        <w:autoSpaceDN/>
        <w:adjustRightInd/>
        <w:spacing w:after="160" w:line="259" w:lineRule="auto"/>
        <w:textAlignment w:val="auto"/>
        <w:rPr>
          <w:rFonts w:ascii="Calibri" w:eastAsia="Calibri" w:hAnsi="Calibri" w:cs="Times New Roman"/>
          <w:b/>
          <w:bCs/>
          <w:color w:val="auto"/>
          <w:sz w:val="24"/>
          <w:szCs w:val="24"/>
          <w:u w:val="single"/>
          <w:lang w:eastAsia="en-US"/>
        </w:rPr>
      </w:pPr>
      <w:r w:rsidRPr="000D3DE2">
        <w:rPr>
          <w:rFonts w:ascii="Calibri" w:eastAsia="Calibri" w:hAnsi="Calibri" w:cs="Times New Roman"/>
          <w:b/>
          <w:bCs/>
          <w:color w:val="auto"/>
          <w:sz w:val="24"/>
          <w:szCs w:val="24"/>
          <w:u w:val="single"/>
          <w:lang w:eastAsia="en-US"/>
        </w:rPr>
        <w:t>Who are the College of Policing and What do they do?</w:t>
      </w:r>
    </w:p>
    <w:p w14:paraId="41D8C187" w14:textId="77777777" w:rsidR="000D3DE2" w:rsidRPr="000D3DE2" w:rsidRDefault="000D3DE2" w:rsidP="000D3DE2">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0D3DE2">
        <w:rPr>
          <w:rFonts w:ascii="Calibri" w:eastAsia="Calibri" w:hAnsi="Calibri" w:cs="Times New Roman"/>
          <w:color w:val="auto"/>
          <w:sz w:val="24"/>
          <w:szCs w:val="24"/>
          <w:lang w:eastAsia="en-US"/>
        </w:rPr>
        <w:t>The College of Policing was formed in 2012 and inherited duties that were initially conducted by the National Police Improvement Association. (College of Policing, 2021) The College of Policing operates in England and Wales and provides guidance and policies to police forces. The organisation guides police forces by setting the criteria and standards on how forces should operate in areas such as:</w:t>
      </w:r>
    </w:p>
    <w:p w14:paraId="33852931" w14:textId="77777777" w:rsidR="000D3DE2" w:rsidRPr="000D3DE2" w:rsidRDefault="000D3DE2" w:rsidP="000D3DE2">
      <w:pPr>
        <w:numPr>
          <w:ilvl w:val="0"/>
          <w:numId w:val="12"/>
        </w:numPr>
        <w:overflowPunct/>
        <w:autoSpaceDE/>
        <w:autoSpaceDN/>
        <w:adjustRightInd/>
        <w:spacing w:after="160" w:line="259" w:lineRule="auto"/>
        <w:contextualSpacing/>
        <w:textAlignment w:val="auto"/>
        <w:rPr>
          <w:rFonts w:ascii="Calibri" w:eastAsia="Calibri" w:hAnsi="Calibri" w:cs="Times New Roman"/>
          <w:color w:val="auto"/>
          <w:sz w:val="24"/>
          <w:szCs w:val="24"/>
          <w:lang w:eastAsia="en-US"/>
        </w:rPr>
      </w:pPr>
      <w:r w:rsidRPr="000D3DE2">
        <w:rPr>
          <w:rFonts w:ascii="Calibri" w:eastAsia="Calibri" w:hAnsi="Calibri" w:cs="Times New Roman"/>
          <w:color w:val="auto"/>
          <w:sz w:val="24"/>
          <w:szCs w:val="24"/>
          <w:lang w:eastAsia="en-US"/>
        </w:rPr>
        <w:t>Training and Career Development</w:t>
      </w:r>
    </w:p>
    <w:p w14:paraId="168A0BC7" w14:textId="77777777" w:rsidR="000D3DE2" w:rsidRPr="000D3DE2" w:rsidRDefault="000D3DE2" w:rsidP="000D3DE2">
      <w:pPr>
        <w:numPr>
          <w:ilvl w:val="0"/>
          <w:numId w:val="12"/>
        </w:numPr>
        <w:overflowPunct/>
        <w:autoSpaceDE/>
        <w:autoSpaceDN/>
        <w:adjustRightInd/>
        <w:spacing w:after="160" w:line="259" w:lineRule="auto"/>
        <w:contextualSpacing/>
        <w:textAlignment w:val="auto"/>
        <w:rPr>
          <w:rFonts w:ascii="Calibri" w:eastAsia="Calibri" w:hAnsi="Calibri" w:cs="Times New Roman"/>
          <w:color w:val="auto"/>
          <w:sz w:val="24"/>
          <w:szCs w:val="24"/>
          <w:lang w:eastAsia="en-US"/>
        </w:rPr>
      </w:pPr>
      <w:r w:rsidRPr="000D3DE2">
        <w:rPr>
          <w:rFonts w:ascii="Calibri" w:eastAsia="Calibri" w:hAnsi="Calibri" w:cs="Times New Roman"/>
          <w:color w:val="auto"/>
          <w:sz w:val="24"/>
          <w:szCs w:val="24"/>
          <w:lang w:eastAsia="en-US"/>
        </w:rPr>
        <w:lastRenderedPageBreak/>
        <w:t xml:space="preserve">Recruitment </w:t>
      </w:r>
    </w:p>
    <w:p w14:paraId="48F29601" w14:textId="77777777" w:rsidR="000D3DE2" w:rsidRPr="000D3DE2" w:rsidRDefault="000D3DE2" w:rsidP="000D3DE2">
      <w:pPr>
        <w:numPr>
          <w:ilvl w:val="0"/>
          <w:numId w:val="12"/>
        </w:numPr>
        <w:overflowPunct/>
        <w:autoSpaceDE/>
        <w:autoSpaceDN/>
        <w:adjustRightInd/>
        <w:spacing w:after="160" w:line="259" w:lineRule="auto"/>
        <w:contextualSpacing/>
        <w:textAlignment w:val="auto"/>
        <w:rPr>
          <w:rFonts w:ascii="Calibri" w:eastAsia="Calibri" w:hAnsi="Calibri" w:cs="Times New Roman"/>
          <w:color w:val="auto"/>
          <w:sz w:val="24"/>
          <w:szCs w:val="24"/>
          <w:lang w:eastAsia="en-US"/>
        </w:rPr>
      </w:pPr>
      <w:r w:rsidRPr="000D3DE2">
        <w:rPr>
          <w:rFonts w:ascii="Calibri" w:eastAsia="Calibri" w:hAnsi="Calibri" w:cs="Times New Roman"/>
          <w:color w:val="auto"/>
          <w:sz w:val="24"/>
          <w:szCs w:val="24"/>
          <w:lang w:eastAsia="en-US"/>
        </w:rPr>
        <w:t xml:space="preserve">Digitalisation and Innovation  </w:t>
      </w:r>
    </w:p>
    <w:p w14:paraId="1D716D7F" w14:textId="77777777" w:rsidR="000D3DE2" w:rsidRPr="000D3DE2" w:rsidRDefault="000D3DE2" w:rsidP="000D3DE2">
      <w:pPr>
        <w:numPr>
          <w:ilvl w:val="0"/>
          <w:numId w:val="12"/>
        </w:numPr>
        <w:overflowPunct/>
        <w:autoSpaceDE/>
        <w:autoSpaceDN/>
        <w:adjustRightInd/>
        <w:spacing w:after="160" w:line="259" w:lineRule="auto"/>
        <w:contextualSpacing/>
        <w:textAlignment w:val="auto"/>
        <w:rPr>
          <w:rFonts w:ascii="Calibri" w:eastAsia="Calibri" w:hAnsi="Calibri" w:cs="Times New Roman"/>
          <w:color w:val="auto"/>
          <w:sz w:val="24"/>
          <w:szCs w:val="24"/>
          <w:lang w:eastAsia="en-US"/>
        </w:rPr>
      </w:pPr>
      <w:r w:rsidRPr="000D3DE2">
        <w:rPr>
          <w:rFonts w:ascii="Calibri" w:eastAsia="Calibri" w:hAnsi="Calibri" w:cs="Times New Roman"/>
          <w:color w:val="auto"/>
          <w:sz w:val="24"/>
          <w:szCs w:val="24"/>
          <w:lang w:eastAsia="en-US"/>
        </w:rPr>
        <w:t xml:space="preserve">Professional Standards (Code of Ethics) </w:t>
      </w:r>
    </w:p>
    <w:p w14:paraId="23825F67" w14:textId="77777777" w:rsidR="000D3DE2" w:rsidRPr="000D3DE2" w:rsidRDefault="000D3DE2" w:rsidP="000D3DE2">
      <w:pPr>
        <w:numPr>
          <w:ilvl w:val="0"/>
          <w:numId w:val="12"/>
        </w:numPr>
        <w:overflowPunct/>
        <w:autoSpaceDE/>
        <w:autoSpaceDN/>
        <w:adjustRightInd/>
        <w:spacing w:after="160" w:line="259" w:lineRule="auto"/>
        <w:contextualSpacing/>
        <w:textAlignment w:val="auto"/>
        <w:rPr>
          <w:rFonts w:ascii="Calibri" w:eastAsia="Calibri" w:hAnsi="Calibri" w:cs="Times New Roman"/>
          <w:color w:val="auto"/>
          <w:sz w:val="24"/>
          <w:szCs w:val="24"/>
          <w:lang w:eastAsia="en-US"/>
        </w:rPr>
      </w:pPr>
      <w:r w:rsidRPr="000D3DE2">
        <w:rPr>
          <w:rFonts w:ascii="Calibri" w:eastAsia="Calibri" w:hAnsi="Calibri" w:cs="Times New Roman"/>
          <w:color w:val="auto"/>
          <w:sz w:val="24"/>
          <w:szCs w:val="24"/>
          <w:lang w:eastAsia="en-US"/>
        </w:rPr>
        <w:t>Police Research</w:t>
      </w:r>
    </w:p>
    <w:p w14:paraId="5B92CA15" w14:textId="77777777" w:rsidR="000D3DE2" w:rsidRPr="000D3DE2" w:rsidRDefault="000D3DE2" w:rsidP="000D3DE2">
      <w:pPr>
        <w:overflowPunct/>
        <w:autoSpaceDE/>
        <w:autoSpaceDN/>
        <w:adjustRightInd/>
        <w:spacing w:after="160" w:line="259" w:lineRule="auto"/>
        <w:ind w:left="720"/>
        <w:contextualSpacing/>
        <w:jc w:val="right"/>
        <w:textAlignment w:val="auto"/>
        <w:rPr>
          <w:rFonts w:ascii="Calibri" w:eastAsia="Calibri" w:hAnsi="Calibri" w:cs="Times New Roman"/>
          <w:color w:val="auto"/>
          <w:sz w:val="24"/>
          <w:szCs w:val="24"/>
          <w:lang w:eastAsia="en-US"/>
        </w:rPr>
      </w:pPr>
      <w:r w:rsidRPr="000D3DE2">
        <w:rPr>
          <w:rFonts w:ascii="Calibri" w:eastAsia="Calibri" w:hAnsi="Calibri" w:cs="Times New Roman"/>
          <w:color w:val="auto"/>
          <w:sz w:val="24"/>
          <w:szCs w:val="24"/>
          <w:lang w:eastAsia="en-US"/>
        </w:rPr>
        <w:t xml:space="preserve">(College of Policing, 2021) </w:t>
      </w:r>
    </w:p>
    <w:p w14:paraId="295F7567" w14:textId="77777777" w:rsidR="000D3DE2" w:rsidRPr="000D3DE2" w:rsidRDefault="000D3DE2" w:rsidP="000D3DE2">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0D3DE2">
        <w:rPr>
          <w:rFonts w:ascii="Calibri" w:eastAsia="Calibri" w:hAnsi="Calibri" w:cs="Times New Roman"/>
          <w:color w:val="auto"/>
          <w:sz w:val="24"/>
          <w:szCs w:val="24"/>
          <w:lang w:eastAsia="en-US"/>
        </w:rPr>
        <w:t xml:space="preserve">The College of Policing manages the above areas which impact modern day policing due to the criteria/policies that are set for forces, therefore impacting how forces manage their officers. Due to the College of Policing managing these areas which govern police forces, the College of Policing sets goals, and objectives for the future of policing so that police can meet the changing demands they may face. </w:t>
      </w:r>
    </w:p>
    <w:p w14:paraId="4E27A7DD" w14:textId="77777777" w:rsidR="000D3DE2" w:rsidRPr="000D3DE2" w:rsidRDefault="000D3DE2" w:rsidP="000D3DE2">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0D3DE2">
        <w:rPr>
          <w:rFonts w:ascii="Calibri" w:eastAsia="Calibri" w:hAnsi="Calibri" w:cs="Times New Roman"/>
          <w:color w:val="auto"/>
          <w:sz w:val="24"/>
          <w:szCs w:val="24"/>
          <w:lang w:eastAsia="en-US"/>
        </w:rPr>
        <w:t xml:space="preserve">An example of this is the Policing Vision 2025 which was developed by the College of Policing. The Policing Vision 2025 sets out a plan for Policing over the next 10 years. The program was developed to assist with decision making around the transformation of forces to meet the demand of the modern day whilst accommodating for new factors such as digital policing and changes in recruitment and the increase of serious crime. </w:t>
      </w:r>
    </w:p>
    <w:p w14:paraId="625FB302" w14:textId="77777777" w:rsidR="000D3DE2" w:rsidRPr="000D3DE2" w:rsidRDefault="000D3DE2" w:rsidP="000D3DE2">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0D3DE2">
        <w:rPr>
          <w:rFonts w:ascii="Calibri" w:eastAsia="Calibri" w:hAnsi="Calibri" w:cs="Times New Roman"/>
          <w:color w:val="auto"/>
          <w:sz w:val="24"/>
          <w:szCs w:val="24"/>
          <w:lang w:eastAsia="en-US"/>
        </w:rPr>
        <w:t xml:space="preserve">The Policing Vision 2025 states that its mission is to make communities safer by upholding the law fairly and firmly to prevent crime and keep the peace whilst protecting and reassuring communities and bringing offenders to justice. (NPCC, 2016). </w:t>
      </w:r>
    </w:p>
    <w:p w14:paraId="0C6338E2" w14:textId="77777777" w:rsidR="000D3DE2" w:rsidRPr="000D3DE2" w:rsidRDefault="000D3DE2" w:rsidP="000D3DE2">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0D3DE2">
        <w:rPr>
          <w:rFonts w:ascii="Calibri" w:eastAsia="Calibri" w:hAnsi="Calibri" w:cs="Times New Roman"/>
          <w:color w:val="auto"/>
          <w:sz w:val="24"/>
          <w:szCs w:val="24"/>
          <w:lang w:eastAsia="en-US"/>
        </w:rPr>
        <w:t>To achieve this the program aims to promote further partnership working and improve recruitment processes to develop a more professional police service. An example of this would be the new Police Constable Degree Apprenticeship or Degree Holder Scheme for new officers entering the force. The purpose of this is to develop officers to a higher standard of education and therefore presenting the police as a professional organisation and provide officers who can deal with the newer and more complex issues emerging within the communities that we serve. This also coincides with the Strategic Policing Requirement, where Police look at what they need to achieve and not how they should achieve it. (HMICFRS, 2019).</w:t>
      </w:r>
    </w:p>
    <w:p w14:paraId="5589F1D2" w14:textId="77777777" w:rsidR="000D3DE2" w:rsidRPr="000D3DE2" w:rsidRDefault="000D3DE2" w:rsidP="000D3DE2">
      <w:pPr>
        <w:overflowPunct/>
        <w:autoSpaceDE/>
        <w:autoSpaceDN/>
        <w:adjustRightInd/>
        <w:spacing w:after="160" w:line="259" w:lineRule="auto"/>
        <w:textAlignment w:val="auto"/>
        <w:rPr>
          <w:rFonts w:ascii="Calibri" w:eastAsia="Calibri" w:hAnsi="Calibri" w:cs="Times New Roman"/>
          <w:color w:val="auto"/>
          <w:sz w:val="24"/>
          <w:szCs w:val="24"/>
          <w:lang w:eastAsia="en-US"/>
        </w:rPr>
      </w:pPr>
    </w:p>
    <w:p w14:paraId="280ED637" w14:textId="77777777" w:rsidR="000D3DE2" w:rsidRPr="000D3DE2" w:rsidRDefault="000D3DE2" w:rsidP="000D3DE2">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0D3DE2">
        <w:rPr>
          <w:rFonts w:ascii="Calibri" w:eastAsia="Calibri" w:hAnsi="Calibri" w:cs="Times New Roman"/>
          <w:color w:val="auto"/>
          <w:sz w:val="24"/>
          <w:szCs w:val="24"/>
          <w:lang w:eastAsia="en-US"/>
        </w:rPr>
        <w:t xml:space="preserve">When considering the strategic role of the College of Policing it is evident that they play an important role in the professionalization of policing in the UK. As previously discussed, the College of Policing oversee areas such as training and recruitment thus forming a curriculum that is taught to new recruits and the composition of entry requirements needed to join the force. </w:t>
      </w:r>
    </w:p>
    <w:p w14:paraId="2020E1CC" w14:textId="167656D5" w:rsidR="000D3DE2" w:rsidRPr="000D3DE2" w:rsidRDefault="000D3DE2" w:rsidP="000D3DE2">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0D3DE2">
        <w:rPr>
          <w:rFonts w:ascii="Calibri" w:eastAsia="Calibri" w:hAnsi="Calibri" w:cs="Times New Roman"/>
          <w:color w:val="auto"/>
          <w:sz w:val="24"/>
          <w:szCs w:val="24"/>
          <w:lang w:eastAsia="en-US"/>
        </w:rPr>
        <w:t>This plays a role in professionalising policing due to the standards of candidates being heightened therefore attracting officers of a higher calibre who are educated to a higher standard therefore holding desirable qualities which reflect o</w:t>
      </w:r>
      <w:r w:rsidR="008C510D">
        <w:rPr>
          <w:rFonts w:ascii="Calibri" w:eastAsia="Calibri" w:hAnsi="Calibri" w:cs="Times New Roman"/>
          <w:color w:val="auto"/>
          <w:sz w:val="24"/>
          <w:szCs w:val="24"/>
          <w:lang w:eastAsia="en-US"/>
        </w:rPr>
        <w:t xml:space="preserve">n their work-based performance </w:t>
      </w:r>
      <w:r w:rsidRPr="000D3DE2">
        <w:rPr>
          <w:rFonts w:ascii="Calibri" w:eastAsia="Calibri" w:hAnsi="Calibri" w:cs="Times New Roman"/>
          <w:color w:val="auto"/>
          <w:sz w:val="24"/>
          <w:szCs w:val="24"/>
          <w:lang w:eastAsia="en-US"/>
        </w:rPr>
        <w:t>(Policing Community, 2014)</w:t>
      </w:r>
      <w:r w:rsidR="008C510D">
        <w:rPr>
          <w:rFonts w:ascii="Calibri" w:eastAsia="Calibri" w:hAnsi="Calibri" w:cs="Times New Roman"/>
          <w:color w:val="auto"/>
          <w:sz w:val="24"/>
          <w:szCs w:val="24"/>
          <w:lang w:eastAsia="en-US"/>
        </w:rPr>
        <w:t xml:space="preserve">. </w:t>
      </w:r>
      <w:r w:rsidRPr="000D3DE2">
        <w:rPr>
          <w:rFonts w:ascii="Calibri" w:eastAsia="Calibri" w:hAnsi="Calibri" w:cs="Times New Roman"/>
          <w:color w:val="auto"/>
          <w:sz w:val="24"/>
          <w:szCs w:val="24"/>
          <w:lang w:eastAsia="en-US"/>
        </w:rPr>
        <w:t xml:space="preserve"> Furthermore, the College of Policing sets professional standards which officers are expected to adhere to. An example of this is the Code of Ethics which was formed in 2014. This ensures that officers behave in a certain manor whilst upholding specific qualities and therefore a professional standard is set for </w:t>
      </w:r>
      <w:r w:rsidRPr="000D3DE2">
        <w:rPr>
          <w:rFonts w:ascii="Calibri" w:eastAsia="Calibri" w:hAnsi="Calibri" w:cs="Times New Roman"/>
          <w:color w:val="auto"/>
          <w:sz w:val="24"/>
          <w:szCs w:val="24"/>
          <w:lang w:eastAsia="en-US"/>
        </w:rPr>
        <w:lastRenderedPageBreak/>
        <w:t xml:space="preserve">officers. This maintains the professionalism of officers and when conducting their duties as a breach of the code of ethics would result in disciplinary action. (College of Policing, 2021) </w:t>
      </w:r>
    </w:p>
    <w:p w14:paraId="2883171E" w14:textId="77777777" w:rsidR="000D3DE2" w:rsidRPr="000D3DE2" w:rsidRDefault="000D3DE2" w:rsidP="000D3DE2">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0D3DE2">
        <w:rPr>
          <w:rFonts w:ascii="Calibri" w:eastAsia="Calibri" w:hAnsi="Calibri" w:cs="Times New Roman"/>
          <w:color w:val="auto"/>
          <w:sz w:val="24"/>
          <w:szCs w:val="24"/>
          <w:lang w:eastAsia="en-US"/>
        </w:rPr>
        <w:t xml:space="preserve">The College of Policing holds a strategic role in professionalising policing in the UK as they set a strategic plan for the future of policing such as Police Vision 2025. Police Vision 2025 includes digitalisation and innovation of policing. This is to support newer crimes that occur online such as online fraud and hacking. Due to focusing on this area it allows the police to stay one step ahead and learn about new technologies which will maintain a level of professionalism due to sophisticated procedures in place to deal with incidents accordingly. (NPCC, 2016)  </w:t>
      </w:r>
    </w:p>
    <w:p w14:paraId="481AA2BB" w14:textId="77777777" w:rsidR="000D3DE2" w:rsidRPr="000D3DE2" w:rsidRDefault="000D3DE2" w:rsidP="000D3DE2">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0D3DE2">
        <w:rPr>
          <w:rFonts w:ascii="Calibri" w:eastAsia="Calibri" w:hAnsi="Calibri" w:cs="Times New Roman"/>
          <w:color w:val="auto"/>
          <w:sz w:val="24"/>
          <w:szCs w:val="24"/>
          <w:lang w:eastAsia="en-US"/>
        </w:rPr>
        <w:t>(HMIC, 2017) says that the College of Policing continuously monitors policy and procedures. This allows management to impose new guidance and ensure that a professional service is always present for the public.</w:t>
      </w:r>
    </w:p>
    <w:p w14:paraId="40E1A8B0" w14:textId="77777777" w:rsidR="000D3DE2" w:rsidRPr="000D3DE2" w:rsidRDefault="000D3DE2" w:rsidP="000D3DE2">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0D3DE2">
        <w:rPr>
          <w:rFonts w:ascii="Calibri" w:eastAsia="Calibri" w:hAnsi="Calibri" w:cs="Times New Roman"/>
          <w:color w:val="auto"/>
          <w:sz w:val="24"/>
          <w:szCs w:val="24"/>
          <w:lang w:eastAsia="en-US"/>
        </w:rPr>
        <w:t xml:space="preserve"> However, on the other hand (Lyons et al, 2021) says that the College of Policing may be a body that helps monitor and improve the police, but it can be out of touch with frontline policing due to very little contact with lower ranking officers therefore not seeing the real problems of frontline policing.</w:t>
      </w:r>
    </w:p>
    <w:p w14:paraId="2C115017" w14:textId="77777777" w:rsidR="000D3DE2" w:rsidRPr="000D3DE2" w:rsidRDefault="000D3DE2" w:rsidP="000D3DE2">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0D3DE2">
        <w:rPr>
          <w:rFonts w:ascii="Calibri" w:eastAsia="Calibri" w:hAnsi="Calibri" w:cs="Times New Roman"/>
          <w:color w:val="auto"/>
          <w:sz w:val="24"/>
          <w:szCs w:val="24"/>
          <w:lang w:eastAsia="en-US"/>
        </w:rPr>
        <w:t xml:space="preserve"> (Police Oracle, 2021) agrees with this but feels that measures are being taken by forces to improve this via reverse mentoring schemes which allow officers of a lower rank to provide information and experiences to senior ranking officers who then pass on the information to relevant bodies such as the college of Policing. </w:t>
      </w:r>
    </w:p>
    <w:p w14:paraId="2F3A4844" w14:textId="77777777" w:rsidR="000D3DE2" w:rsidRPr="000D3DE2" w:rsidRDefault="000D3DE2" w:rsidP="000D3DE2">
      <w:pPr>
        <w:overflowPunct/>
        <w:autoSpaceDE/>
        <w:autoSpaceDN/>
        <w:adjustRightInd/>
        <w:spacing w:after="160" w:line="259" w:lineRule="auto"/>
        <w:textAlignment w:val="auto"/>
        <w:rPr>
          <w:rFonts w:ascii="Calibri" w:eastAsia="Calibri" w:hAnsi="Calibri" w:cs="Times New Roman"/>
          <w:b/>
          <w:bCs/>
          <w:color w:val="auto"/>
          <w:sz w:val="24"/>
          <w:szCs w:val="24"/>
          <w:u w:val="single"/>
          <w:lang w:eastAsia="en-US"/>
        </w:rPr>
      </w:pPr>
      <w:r w:rsidRPr="000D3DE2">
        <w:rPr>
          <w:rFonts w:ascii="Calibri" w:eastAsia="Calibri" w:hAnsi="Calibri" w:cs="Times New Roman"/>
          <w:b/>
          <w:bCs/>
          <w:color w:val="auto"/>
          <w:sz w:val="24"/>
          <w:szCs w:val="24"/>
          <w:u w:val="single"/>
          <w:lang w:eastAsia="en-US"/>
        </w:rPr>
        <w:t>How am I fulfilling the role of a modern professional Police Officer?</w:t>
      </w:r>
    </w:p>
    <w:p w14:paraId="69F31E3C" w14:textId="77777777" w:rsidR="000D3DE2" w:rsidRPr="000D3DE2" w:rsidRDefault="000D3DE2" w:rsidP="000D3DE2">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0D3DE2">
        <w:rPr>
          <w:rFonts w:ascii="Calibri" w:eastAsia="Calibri" w:hAnsi="Calibri" w:cs="Times New Roman"/>
          <w:color w:val="auto"/>
          <w:sz w:val="24"/>
          <w:szCs w:val="24"/>
          <w:lang w:eastAsia="en-US"/>
        </w:rPr>
        <w:t xml:space="preserve">In reference to me fulfilling the role of a modern professional police officer, I complete many tasks and opportunities to ensure continuous development takes place. This includes enrolling on extra courses and voluntary roles that allow me to develop further understanding and knowledge about current practices. </w:t>
      </w:r>
    </w:p>
    <w:p w14:paraId="2EDBD337" w14:textId="77777777" w:rsidR="000D3DE2" w:rsidRPr="000D3DE2" w:rsidRDefault="000D3DE2" w:rsidP="000D3DE2">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0D3DE2">
        <w:rPr>
          <w:rFonts w:ascii="Calibri" w:eastAsia="Calibri" w:hAnsi="Calibri" w:cs="Times New Roman"/>
          <w:color w:val="auto"/>
          <w:sz w:val="24"/>
          <w:szCs w:val="24"/>
          <w:lang w:eastAsia="en-US"/>
        </w:rPr>
        <w:t xml:space="preserve">To explain this further in depth I am going to discuss an incident where I dealt with a victim and fulfilled my role as a modern professional police officer whilst dealing and post incident. </w:t>
      </w:r>
    </w:p>
    <w:p w14:paraId="4242C2A4" w14:textId="77777777" w:rsidR="000D3DE2" w:rsidRPr="000D3DE2" w:rsidRDefault="000D3DE2" w:rsidP="000D3DE2">
      <w:pPr>
        <w:overflowPunct/>
        <w:autoSpaceDE/>
        <w:autoSpaceDN/>
        <w:adjustRightInd/>
        <w:spacing w:after="160" w:line="259" w:lineRule="auto"/>
        <w:textAlignment w:val="auto"/>
        <w:rPr>
          <w:rFonts w:ascii="Calibri" w:eastAsia="Calibri" w:hAnsi="Calibri" w:cs="Times New Roman"/>
          <w:b/>
          <w:bCs/>
          <w:iCs/>
          <w:color w:val="auto"/>
          <w:sz w:val="24"/>
          <w:szCs w:val="24"/>
          <w:u w:val="single"/>
          <w:lang w:eastAsia="en-US"/>
        </w:rPr>
      </w:pPr>
      <w:r w:rsidRPr="000D3DE2">
        <w:rPr>
          <w:rFonts w:ascii="Calibri" w:eastAsia="Calibri" w:hAnsi="Calibri" w:cs="Times New Roman"/>
          <w:b/>
          <w:bCs/>
          <w:iCs/>
          <w:color w:val="auto"/>
          <w:sz w:val="24"/>
          <w:szCs w:val="24"/>
          <w:u w:val="single"/>
          <w:lang w:eastAsia="en-US"/>
        </w:rPr>
        <w:t xml:space="preserve">Incident </w:t>
      </w:r>
    </w:p>
    <w:p w14:paraId="1631E95E" w14:textId="77777777" w:rsidR="000D3DE2" w:rsidRPr="000D3DE2" w:rsidRDefault="000D3DE2" w:rsidP="000D3DE2">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0D3DE2">
        <w:rPr>
          <w:rFonts w:ascii="Calibri" w:eastAsia="Calibri" w:hAnsi="Calibri" w:cs="Times New Roman"/>
          <w:color w:val="auto"/>
          <w:sz w:val="24"/>
          <w:szCs w:val="24"/>
          <w:lang w:eastAsia="en-US"/>
        </w:rPr>
        <w:t xml:space="preserve">During an afternoon shift I was passed a priority graded call by control which was in relation to a revenge porn incident. The parties involved were a male and female. The female was from a South Asian background and from a Muslim faith. The male was of White British origin and was an atheist. Both parties were in a relationship which broke down due to the female’s family not approving of the relationship. </w:t>
      </w:r>
    </w:p>
    <w:p w14:paraId="13D2822F" w14:textId="77777777" w:rsidR="000D3DE2" w:rsidRPr="000D3DE2" w:rsidRDefault="000D3DE2" w:rsidP="000D3DE2">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0D3DE2">
        <w:rPr>
          <w:rFonts w:ascii="Calibri" w:eastAsia="Calibri" w:hAnsi="Calibri" w:cs="Times New Roman"/>
          <w:color w:val="auto"/>
          <w:sz w:val="24"/>
          <w:szCs w:val="24"/>
          <w:lang w:eastAsia="en-US"/>
        </w:rPr>
        <w:t xml:space="preserve">Due to the non-acceptance of the relationship by the female’s family the male has become aggressive and threatening via online messages. The male made a threat to the female that he would share a sex tape online which he recorded on snap chat without the females consent or knowledge. The made the female harassed, alarmed, and distressed to which she has sought police attention due to being told by a friend that the male had shared the video. </w:t>
      </w:r>
    </w:p>
    <w:p w14:paraId="0DD9000C" w14:textId="77777777" w:rsidR="000D3DE2" w:rsidRPr="000D3DE2" w:rsidRDefault="000D3DE2" w:rsidP="000D3DE2">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0D3DE2">
        <w:rPr>
          <w:rFonts w:ascii="Calibri" w:eastAsia="Calibri" w:hAnsi="Calibri" w:cs="Times New Roman"/>
          <w:color w:val="auto"/>
          <w:sz w:val="24"/>
          <w:szCs w:val="24"/>
          <w:lang w:eastAsia="en-US"/>
        </w:rPr>
        <w:lastRenderedPageBreak/>
        <w:t xml:space="preserve">The female explained the situation to me and stated that her family did not know about the sex tape online and that if they did, she would be subject to Honour Based Violence for bringing shame upon the family. I immediately identified the threat, risk, and harm and that there was a concern for safety for this female. </w:t>
      </w:r>
    </w:p>
    <w:p w14:paraId="58E37DF6" w14:textId="77777777" w:rsidR="000D3DE2" w:rsidRPr="000D3DE2" w:rsidRDefault="000D3DE2" w:rsidP="000D3DE2">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0D3DE2">
        <w:rPr>
          <w:rFonts w:ascii="Calibri" w:eastAsia="Calibri" w:hAnsi="Calibri" w:cs="Times New Roman"/>
          <w:color w:val="auto"/>
          <w:sz w:val="24"/>
          <w:szCs w:val="24"/>
          <w:lang w:eastAsia="en-US"/>
        </w:rPr>
        <w:t>I immediately identified the following offences:</w:t>
      </w:r>
    </w:p>
    <w:p w14:paraId="2A6429A6" w14:textId="77777777" w:rsidR="000D3DE2" w:rsidRPr="000D3DE2" w:rsidRDefault="000D3DE2" w:rsidP="000D3DE2">
      <w:pPr>
        <w:numPr>
          <w:ilvl w:val="0"/>
          <w:numId w:val="12"/>
        </w:numPr>
        <w:overflowPunct/>
        <w:autoSpaceDE/>
        <w:autoSpaceDN/>
        <w:adjustRightInd/>
        <w:spacing w:after="160" w:line="259" w:lineRule="auto"/>
        <w:contextualSpacing/>
        <w:textAlignment w:val="auto"/>
        <w:rPr>
          <w:rFonts w:ascii="Calibri" w:eastAsia="Calibri" w:hAnsi="Calibri" w:cs="Times New Roman"/>
          <w:color w:val="auto"/>
          <w:sz w:val="24"/>
          <w:szCs w:val="24"/>
          <w:lang w:eastAsia="en-US"/>
        </w:rPr>
      </w:pPr>
      <w:r w:rsidRPr="000D3DE2">
        <w:rPr>
          <w:rFonts w:ascii="Calibri" w:eastAsia="Calibri" w:hAnsi="Calibri" w:cs="Times New Roman"/>
          <w:color w:val="auto"/>
          <w:sz w:val="24"/>
          <w:szCs w:val="24"/>
          <w:lang w:eastAsia="en-US"/>
        </w:rPr>
        <w:t xml:space="preserve">Malicious Communications </w:t>
      </w:r>
    </w:p>
    <w:p w14:paraId="5F9E92A1" w14:textId="77777777" w:rsidR="000D3DE2" w:rsidRPr="000D3DE2" w:rsidRDefault="000D3DE2" w:rsidP="000D3DE2">
      <w:pPr>
        <w:numPr>
          <w:ilvl w:val="0"/>
          <w:numId w:val="12"/>
        </w:numPr>
        <w:overflowPunct/>
        <w:autoSpaceDE/>
        <w:autoSpaceDN/>
        <w:adjustRightInd/>
        <w:spacing w:after="160" w:line="259" w:lineRule="auto"/>
        <w:contextualSpacing/>
        <w:textAlignment w:val="auto"/>
        <w:rPr>
          <w:rFonts w:ascii="Calibri" w:eastAsia="Calibri" w:hAnsi="Calibri" w:cs="Times New Roman"/>
          <w:color w:val="auto"/>
          <w:sz w:val="24"/>
          <w:szCs w:val="24"/>
          <w:lang w:eastAsia="en-US"/>
        </w:rPr>
      </w:pPr>
      <w:r w:rsidRPr="000D3DE2">
        <w:rPr>
          <w:rFonts w:ascii="Calibri" w:eastAsia="Calibri" w:hAnsi="Calibri" w:cs="Times New Roman"/>
          <w:color w:val="auto"/>
          <w:sz w:val="24"/>
          <w:szCs w:val="24"/>
          <w:lang w:eastAsia="en-US"/>
        </w:rPr>
        <w:t>Revenge Pornography</w:t>
      </w:r>
    </w:p>
    <w:p w14:paraId="616C15B5" w14:textId="77777777" w:rsidR="000D3DE2" w:rsidRPr="000D3DE2" w:rsidRDefault="000D3DE2" w:rsidP="000D3DE2">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0D3DE2">
        <w:rPr>
          <w:rFonts w:ascii="Calibri" w:eastAsia="Calibri" w:hAnsi="Calibri" w:cs="Times New Roman"/>
          <w:color w:val="auto"/>
          <w:sz w:val="24"/>
          <w:szCs w:val="24"/>
          <w:lang w:eastAsia="en-US"/>
        </w:rPr>
        <w:t xml:space="preserve">I firstly took a statement of complaint from the victim regarding the incident. I then arranged victim support via a specialist charity who specifically deal with Honour Based Violence incidents. By doing this it allowed the victim to receive the emotional support and implement a plan of safety for her should anything come of the incident where she may be subject to harm from her family.  This has helped to reduce the level of risk and provide safeguarding. </w:t>
      </w:r>
    </w:p>
    <w:p w14:paraId="0A89BE30" w14:textId="77777777" w:rsidR="000D3DE2" w:rsidRPr="000D3DE2" w:rsidRDefault="000D3DE2" w:rsidP="000D3DE2">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0D3DE2">
        <w:rPr>
          <w:rFonts w:ascii="Calibri" w:eastAsia="Calibri" w:hAnsi="Calibri" w:cs="Times New Roman"/>
          <w:color w:val="auto"/>
          <w:sz w:val="24"/>
          <w:szCs w:val="24"/>
          <w:lang w:eastAsia="en-US"/>
        </w:rPr>
        <w:t xml:space="preserve">I have then viewed the online material via specialised police program which allows police to view Facebook profiles of user accounts who may be on private and therefore not allowing users that are not friends to view their content. By using this program, it allowed me to confirm that the male did share the video online and allowed the public (Other users) to view the video. I have then confirmed the offence to which I have arrested the male and seized his electronic devices. </w:t>
      </w:r>
    </w:p>
    <w:p w14:paraId="6151ED76" w14:textId="77777777" w:rsidR="000D3DE2" w:rsidRPr="000D3DE2" w:rsidRDefault="000D3DE2" w:rsidP="000D3DE2">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0D3DE2">
        <w:rPr>
          <w:rFonts w:ascii="Calibri" w:eastAsia="Calibri" w:hAnsi="Calibri" w:cs="Times New Roman"/>
          <w:color w:val="auto"/>
          <w:sz w:val="24"/>
          <w:szCs w:val="24"/>
          <w:lang w:eastAsia="en-US"/>
        </w:rPr>
        <w:t xml:space="preserve">Upon arresting the male, he was interviewed to which he denied involvement and claimed that somebody had hacked his phone to share the video online, although he admitted to recording the act without consent. Due to the male denying sharing the video the custody Sargent bailed him pending further enquiries. </w:t>
      </w:r>
    </w:p>
    <w:p w14:paraId="1F0FA049" w14:textId="77777777" w:rsidR="000D3DE2" w:rsidRPr="000D3DE2" w:rsidRDefault="000D3DE2" w:rsidP="000D3DE2">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0D3DE2">
        <w:rPr>
          <w:rFonts w:ascii="Calibri" w:eastAsia="Calibri" w:hAnsi="Calibri" w:cs="Times New Roman"/>
          <w:color w:val="auto"/>
          <w:sz w:val="24"/>
          <w:szCs w:val="24"/>
          <w:lang w:eastAsia="en-US"/>
        </w:rPr>
        <w:t xml:space="preserve">This meant that I had to complete further enquiries regarding the male’s electronic devices to prove that he had uploaded and shared the video. To do this I was advised that I could use a program called Charter which would allow me to review computerised data to confirm with IP addresses when a video was uploaded and from what device the material had been uploaded from. I was not familiar with this technology and therefore had to be enrolled onto a one-day training course. </w:t>
      </w:r>
    </w:p>
    <w:p w14:paraId="3584D0E2" w14:textId="77777777" w:rsidR="000D3DE2" w:rsidRPr="000D3DE2" w:rsidRDefault="000D3DE2" w:rsidP="000D3DE2">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0D3DE2">
        <w:rPr>
          <w:rFonts w:ascii="Calibri" w:eastAsia="Calibri" w:hAnsi="Calibri" w:cs="Times New Roman"/>
          <w:color w:val="auto"/>
          <w:sz w:val="24"/>
          <w:szCs w:val="24"/>
          <w:lang w:eastAsia="en-US"/>
        </w:rPr>
        <w:t xml:space="preserve">Due to being trained in this technology I was able to use it immediately. I applied the skills that I had learnt and was able to extract the information from the devices that I had seized and use the program accordingly, which then allowed me to confirm that the male’s phone was used to record the act, upload the act. Also, I managed to recover of deleted messages on what’s app sent to the male’s best friend confirming that he had just uploaded the video. </w:t>
      </w:r>
    </w:p>
    <w:p w14:paraId="434E4911" w14:textId="77777777" w:rsidR="000D3DE2" w:rsidRPr="000D3DE2" w:rsidRDefault="000D3DE2" w:rsidP="000D3DE2">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0D3DE2">
        <w:rPr>
          <w:rFonts w:ascii="Calibri" w:eastAsia="Calibri" w:hAnsi="Calibri" w:cs="Times New Roman"/>
          <w:color w:val="auto"/>
          <w:sz w:val="24"/>
          <w:szCs w:val="24"/>
          <w:lang w:eastAsia="en-US"/>
        </w:rPr>
        <w:t xml:space="preserve">Upon providing this material to the custody Sargent he authorised the charge for the offence. I have then completed the necessary procedures to which the male was brought into the station and charged. Additionally, I was able to obtain a DVPO from the courts for the male not to contact the female and other conditions that safeguarded her further. </w:t>
      </w:r>
    </w:p>
    <w:p w14:paraId="380C1CF8" w14:textId="77777777" w:rsidR="000D3DE2" w:rsidRPr="002E3376" w:rsidRDefault="000D3DE2" w:rsidP="000D3DE2">
      <w:pPr>
        <w:overflowPunct/>
        <w:autoSpaceDE/>
        <w:autoSpaceDN/>
        <w:adjustRightInd/>
        <w:spacing w:after="160" w:line="259" w:lineRule="auto"/>
        <w:textAlignment w:val="auto"/>
        <w:rPr>
          <w:rFonts w:ascii="Calibri" w:eastAsia="Calibri" w:hAnsi="Calibri" w:cs="Times New Roman"/>
          <w:color w:val="auto"/>
          <w:sz w:val="24"/>
          <w:szCs w:val="24"/>
          <w:lang w:eastAsia="en-US"/>
        </w:rPr>
      </w:pPr>
    </w:p>
    <w:p w14:paraId="18049E5A" w14:textId="33F423BF" w:rsidR="000D3DE2" w:rsidRPr="000D3DE2" w:rsidRDefault="000D3DE2" w:rsidP="000D3DE2">
      <w:pPr>
        <w:overflowPunct/>
        <w:autoSpaceDE/>
        <w:autoSpaceDN/>
        <w:adjustRightInd/>
        <w:spacing w:after="160" w:line="259" w:lineRule="auto"/>
        <w:textAlignment w:val="auto"/>
        <w:rPr>
          <w:rFonts w:ascii="Calibri" w:eastAsia="Calibri" w:hAnsi="Calibri" w:cs="Times New Roman"/>
          <w:b/>
          <w:bCs/>
          <w:color w:val="auto"/>
          <w:sz w:val="24"/>
          <w:szCs w:val="24"/>
          <w:lang w:eastAsia="en-US"/>
        </w:rPr>
      </w:pPr>
      <w:r w:rsidRPr="000D3DE2">
        <w:rPr>
          <w:rFonts w:ascii="Calibri" w:eastAsia="Calibri" w:hAnsi="Calibri" w:cs="Times New Roman"/>
          <w:b/>
          <w:bCs/>
          <w:color w:val="auto"/>
          <w:sz w:val="24"/>
          <w:szCs w:val="24"/>
          <w:lang w:eastAsia="en-US"/>
        </w:rPr>
        <w:lastRenderedPageBreak/>
        <w:t>Fulfilling the role of a modern-day Police Officer</w:t>
      </w:r>
    </w:p>
    <w:p w14:paraId="043B9FFE" w14:textId="77777777" w:rsidR="000D3DE2" w:rsidRPr="000D3DE2" w:rsidRDefault="000D3DE2" w:rsidP="000D3DE2">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0D3DE2">
        <w:rPr>
          <w:rFonts w:ascii="Calibri" w:eastAsia="Calibri" w:hAnsi="Calibri" w:cs="Times New Roman"/>
          <w:color w:val="auto"/>
          <w:sz w:val="24"/>
          <w:szCs w:val="24"/>
          <w:lang w:eastAsia="en-US"/>
        </w:rPr>
        <w:t>When reflecting upon this incident and considering how I am fulfilling the role of a modern professional police officer, I have identified the following areas:</w:t>
      </w:r>
    </w:p>
    <w:p w14:paraId="7E7576B6" w14:textId="77777777" w:rsidR="000D3DE2" w:rsidRPr="000D3DE2" w:rsidRDefault="000D3DE2" w:rsidP="000D3DE2">
      <w:pPr>
        <w:numPr>
          <w:ilvl w:val="0"/>
          <w:numId w:val="12"/>
        </w:numPr>
        <w:overflowPunct/>
        <w:autoSpaceDE/>
        <w:autoSpaceDN/>
        <w:adjustRightInd/>
        <w:spacing w:after="160" w:line="259" w:lineRule="auto"/>
        <w:contextualSpacing/>
        <w:textAlignment w:val="auto"/>
        <w:rPr>
          <w:rFonts w:ascii="Calibri" w:eastAsia="Calibri" w:hAnsi="Calibri" w:cs="Times New Roman"/>
          <w:i/>
          <w:iCs/>
          <w:color w:val="auto"/>
          <w:sz w:val="24"/>
          <w:szCs w:val="24"/>
          <w:lang w:eastAsia="en-US"/>
        </w:rPr>
      </w:pPr>
      <w:r w:rsidRPr="000D3DE2">
        <w:rPr>
          <w:rFonts w:ascii="Calibri" w:eastAsia="Calibri" w:hAnsi="Calibri" w:cs="Times New Roman"/>
          <w:i/>
          <w:iCs/>
          <w:color w:val="auto"/>
          <w:sz w:val="24"/>
          <w:szCs w:val="24"/>
          <w:lang w:eastAsia="en-US"/>
        </w:rPr>
        <w:t xml:space="preserve">Application of New Digital Investigation Tools </w:t>
      </w:r>
    </w:p>
    <w:p w14:paraId="7B582118" w14:textId="77777777" w:rsidR="000D3DE2" w:rsidRPr="000D3DE2" w:rsidRDefault="000D3DE2" w:rsidP="000D3DE2">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0D3DE2">
        <w:rPr>
          <w:rFonts w:ascii="Calibri" w:eastAsia="Calibri" w:hAnsi="Calibri" w:cs="Times New Roman"/>
          <w:color w:val="auto"/>
          <w:sz w:val="24"/>
          <w:szCs w:val="24"/>
          <w:lang w:eastAsia="en-US"/>
        </w:rPr>
        <w:t xml:space="preserve">When dealing with this incident I was required to use programs to gather electronic evidence and inspect electronic devices belonging to the subject. These programs such as FB Viewer and Charter are key tools for the modern-day PC as it allows police to recover information such as deleted messages and produce IP addresses which is the equivalent to electronic DNA. This therefore progresses online investigations which are increasing rapidly. </w:t>
      </w:r>
    </w:p>
    <w:p w14:paraId="7EFA9505" w14:textId="77777777" w:rsidR="000D3DE2" w:rsidRPr="000D3DE2" w:rsidRDefault="000D3DE2" w:rsidP="000D3DE2">
      <w:pPr>
        <w:numPr>
          <w:ilvl w:val="0"/>
          <w:numId w:val="12"/>
        </w:numPr>
        <w:overflowPunct/>
        <w:autoSpaceDE/>
        <w:autoSpaceDN/>
        <w:adjustRightInd/>
        <w:spacing w:after="160" w:line="259" w:lineRule="auto"/>
        <w:contextualSpacing/>
        <w:textAlignment w:val="auto"/>
        <w:rPr>
          <w:rFonts w:ascii="Calibri" w:eastAsia="Calibri" w:hAnsi="Calibri" w:cs="Times New Roman"/>
          <w:i/>
          <w:iCs/>
          <w:color w:val="auto"/>
          <w:sz w:val="24"/>
          <w:szCs w:val="24"/>
          <w:lang w:eastAsia="en-US"/>
        </w:rPr>
      </w:pPr>
      <w:r w:rsidRPr="000D3DE2">
        <w:rPr>
          <w:rFonts w:ascii="Calibri" w:eastAsia="Calibri" w:hAnsi="Calibri" w:cs="Times New Roman"/>
          <w:i/>
          <w:iCs/>
          <w:color w:val="auto"/>
          <w:sz w:val="24"/>
          <w:szCs w:val="24"/>
          <w:lang w:eastAsia="en-US"/>
        </w:rPr>
        <w:t xml:space="preserve">Development and Application of Code of Ethics </w:t>
      </w:r>
    </w:p>
    <w:p w14:paraId="6E33D208" w14:textId="77777777" w:rsidR="000D3DE2" w:rsidRPr="000D3DE2" w:rsidRDefault="000D3DE2" w:rsidP="000D3DE2">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0D3DE2">
        <w:rPr>
          <w:rFonts w:ascii="Calibri" w:eastAsia="Calibri" w:hAnsi="Calibri" w:cs="Times New Roman"/>
          <w:color w:val="auto"/>
          <w:sz w:val="24"/>
          <w:szCs w:val="24"/>
          <w:lang w:eastAsia="en-US"/>
        </w:rPr>
        <w:t>During this incident the Code of Ethics played a vital role to which I used the following.</w:t>
      </w:r>
    </w:p>
    <w:p w14:paraId="550D686D" w14:textId="77777777" w:rsidR="000D3DE2" w:rsidRPr="000D3DE2" w:rsidRDefault="000D3DE2" w:rsidP="000D3DE2">
      <w:pPr>
        <w:numPr>
          <w:ilvl w:val="0"/>
          <w:numId w:val="13"/>
        </w:numPr>
        <w:overflowPunct/>
        <w:autoSpaceDE/>
        <w:autoSpaceDN/>
        <w:adjustRightInd/>
        <w:spacing w:after="160" w:line="259" w:lineRule="auto"/>
        <w:contextualSpacing/>
        <w:textAlignment w:val="auto"/>
        <w:rPr>
          <w:rFonts w:ascii="Calibri" w:eastAsia="Calibri" w:hAnsi="Calibri" w:cs="Times New Roman"/>
          <w:color w:val="auto"/>
          <w:sz w:val="24"/>
          <w:szCs w:val="24"/>
          <w:lang w:eastAsia="en-US"/>
        </w:rPr>
      </w:pPr>
      <w:r w:rsidRPr="000D3DE2">
        <w:rPr>
          <w:rFonts w:ascii="Calibri" w:eastAsia="Calibri" w:hAnsi="Calibri" w:cs="Times New Roman"/>
          <w:color w:val="auto"/>
          <w:sz w:val="24"/>
          <w:szCs w:val="24"/>
          <w:lang w:eastAsia="en-US"/>
        </w:rPr>
        <w:t xml:space="preserve">Respect and Courtesy </w:t>
      </w:r>
    </w:p>
    <w:p w14:paraId="7E6C109C" w14:textId="77777777" w:rsidR="000D3DE2" w:rsidRPr="000D3DE2" w:rsidRDefault="000D3DE2" w:rsidP="000D3DE2">
      <w:pPr>
        <w:numPr>
          <w:ilvl w:val="0"/>
          <w:numId w:val="13"/>
        </w:numPr>
        <w:overflowPunct/>
        <w:autoSpaceDE/>
        <w:autoSpaceDN/>
        <w:adjustRightInd/>
        <w:spacing w:after="160" w:line="259" w:lineRule="auto"/>
        <w:contextualSpacing/>
        <w:textAlignment w:val="auto"/>
        <w:rPr>
          <w:rFonts w:ascii="Calibri" w:eastAsia="Calibri" w:hAnsi="Calibri" w:cs="Times New Roman"/>
          <w:color w:val="auto"/>
          <w:sz w:val="24"/>
          <w:szCs w:val="24"/>
          <w:lang w:eastAsia="en-US"/>
        </w:rPr>
      </w:pPr>
      <w:r w:rsidRPr="000D3DE2">
        <w:rPr>
          <w:rFonts w:ascii="Calibri" w:eastAsia="Calibri" w:hAnsi="Calibri" w:cs="Times New Roman"/>
          <w:color w:val="auto"/>
          <w:sz w:val="24"/>
          <w:szCs w:val="24"/>
          <w:lang w:eastAsia="en-US"/>
        </w:rPr>
        <w:t xml:space="preserve">Confidentiality </w:t>
      </w:r>
    </w:p>
    <w:p w14:paraId="12C629E9" w14:textId="77777777" w:rsidR="000D3DE2" w:rsidRPr="000D3DE2" w:rsidRDefault="000D3DE2" w:rsidP="000D3DE2">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0D3DE2">
        <w:rPr>
          <w:rFonts w:ascii="Calibri" w:eastAsia="Calibri" w:hAnsi="Calibri" w:cs="Times New Roman"/>
          <w:color w:val="auto"/>
          <w:sz w:val="24"/>
          <w:szCs w:val="24"/>
          <w:lang w:eastAsia="en-US"/>
        </w:rPr>
        <w:t>The victim in this incident was from a South Asian community within Cardiff to which I share the same community. For this reason, confidentially was vital and that I upheld this ethic so that the victim could have trust within the police and mostly myself as the PC dealing.</w:t>
      </w:r>
    </w:p>
    <w:p w14:paraId="57427F39" w14:textId="77777777" w:rsidR="000D3DE2" w:rsidRPr="000D3DE2" w:rsidRDefault="000D3DE2" w:rsidP="000D3DE2">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0D3DE2">
        <w:rPr>
          <w:rFonts w:ascii="Calibri" w:eastAsia="Calibri" w:hAnsi="Calibri" w:cs="Times New Roman"/>
          <w:color w:val="auto"/>
          <w:sz w:val="24"/>
          <w:szCs w:val="24"/>
          <w:lang w:eastAsia="en-US"/>
        </w:rPr>
        <w:t xml:space="preserve">I dealt with the incident carefully to ensure all information was classified and managed accordingly. In addition to this I could sense that that the victim felt embarrassed and degraded when she provided a statement disclosing the finer details of what had happened. </w:t>
      </w:r>
    </w:p>
    <w:p w14:paraId="2D1794A9" w14:textId="77777777" w:rsidR="000D3DE2" w:rsidRPr="000D3DE2" w:rsidRDefault="000D3DE2" w:rsidP="000D3DE2">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0D3DE2">
        <w:rPr>
          <w:rFonts w:ascii="Calibri" w:eastAsia="Calibri" w:hAnsi="Calibri" w:cs="Times New Roman"/>
          <w:color w:val="auto"/>
          <w:sz w:val="24"/>
          <w:szCs w:val="24"/>
          <w:lang w:eastAsia="en-US"/>
        </w:rPr>
        <w:t xml:space="preserve">Again, I upheld the Code of Ethics by the means of respect and courtesy. I ensured that I dealt with the victim in a respectful way whilst comforting her and ensuring that I was there to help and held no judgement on what had happened. This allowed the victim to come to ease and provide the statement knowing that I was not judging her. </w:t>
      </w:r>
    </w:p>
    <w:p w14:paraId="7CAEE0E5" w14:textId="77777777" w:rsidR="000D3DE2" w:rsidRPr="000D3DE2" w:rsidRDefault="000D3DE2" w:rsidP="000D3DE2">
      <w:pPr>
        <w:numPr>
          <w:ilvl w:val="0"/>
          <w:numId w:val="12"/>
        </w:numPr>
        <w:overflowPunct/>
        <w:autoSpaceDE/>
        <w:autoSpaceDN/>
        <w:adjustRightInd/>
        <w:spacing w:after="160" w:line="259" w:lineRule="auto"/>
        <w:contextualSpacing/>
        <w:textAlignment w:val="auto"/>
        <w:rPr>
          <w:rFonts w:ascii="Calibri" w:eastAsia="Calibri" w:hAnsi="Calibri" w:cs="Times New Roman"/>
          <w:i/>
          <w:iCs/>
          <w:color w:val="auto"/>
          <w:sz w:val="24"/>
          <w:szCs w:val="24"/>
          <w:lang w:eastAsia="en-US"/>
        </w:rPr>
      </w:pPr>
      <w:r w:rsidRPr="000D3DE2">
        <w:rPr>
          <w:rFonts w:ascii="Calibri" w:eastAsia="Calibri" w:hAnsi="Calibri" w:cs="Times New Roman"/>
          <w:i/>
          <w:iCs/>
          <w:color w:val="auto"/>
          <w:sz w:val="24"/>
          <w:szCs w:val="24"/>
          <w:lang w:eastAsia="en-US"/>
        </w:rPr>
        <w:t xml:space="preserve">Development of Honour Based Violence knowledge and procedures </w:t>
      </w:r>
    </w:p>
    <w:p w14:paraId="5BF6B8A9" w14:textId="77777777" w:rsidR="000D3DE2" w:rsidRPr="000D3DE2" w:rsidRDefault="000D3DE2" w:rsidP="000D3DE2">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0D3DE2">
        <w:rPr>
          <w:rFonts w:ascii="Calibri" w:eastAsia="Calibri" w:hAnsi="Calibri" w:cs="Times New Roman"/>
          <w:color w:val="auto"/>
          <w:sz w:val="24"/>
          <w:szCs w:val="24"/>
          <w:lang w:eastAsia="en-US"/>
        </w:rPr>
        <w:t xml:space="preserve">When dealing with this incident, the Honour Based Violence element was rather new to me as I had only dealt with this type of crime once previously and therefore experience was limited. To develop my knowledge further I have attended a workshop which has helped prepare me further for the next time I deal with this type of incident. I feel this has helped me work towards being a modern professional PC because the communities we serve are becoming more diverse and require specialised knowledge when dealing with some incidents such as HBV. </w:t>
      </w:r>
    </w:p>
    <w:p w14:paraId="231714D2" w14:textId="77777777" w:rsidR="000D3DE2" w:rsidRPr="000D3DE2" w:rsidRDefault="000D3DE2" w:rsidP="000D3DE2">
      <w:pPr>
        <w:numPr>
          <w:ilvl w:val="0"/>
          <w:numId w:val="12"/>
        </w:numPr>
        <w:overflowPunct/>
        <w:autoSpaceDE/>
        <w:autoSpaceDN/>
        <w:adjustRightInd/>
        <w:spacing w:after="160" w:line="259" w:lineRule="auto"/>
        <w:contextualSpacing/>
        <w:textAlignment w:val="auto"/>
        <w:rPr>
          <w:rFonts w:ascii="Calibri" w:eastAsia="Calibri" w:hAnsi="Calibri" w:cs="Times New Roman"/>
          <w:i/>
          <w:iCs/>
          <w:color w:val="auto"/>
          <w:sz w:val="24"/>
          <w:szCs w:val="24"/>
          <w:lang w:eastAsia="en-US"/>
        </w:rPr>
      </w:pPr>
      <w:r w:rsidRPr="000D3DE2">
        <w:rPr>
          <w:rFonts w:ascii="Calibri" w:eastAsia="Calibri" w:hAnsi="Calibri" w:cs="Times New Roman"/>
          <w:i/>
          <w:iCs/>
          <w:color w:val="auto"/>
          <w:sz w:val="24"/>
          <w:szCs w:val="24"/>
          <w:lang w:eastAsia="en-US"/>
        </w:rPr>
        <w:t xml:space="preserve">Development of Legislation to further safeguard victims </w:t>
      </w:r>
    </w:p>
    <w:p w14:paraId="47868592" w14:textId="77777777" w:rsidR="000D3DE2" w:rsidRPr="000D3DE2" w:rsidRDefault="000D3DE2" w:rsidP="000D3DE2">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0D3DE2">
        <w:rPr>
          <w:rFonts w:ascii="Calibri" w:eastAsia="Calibri" w:hAnsi="Calibri" w:cs="Times New Roman"/>
          <w:color w:val="auto"/>
          <w:sz w:val="24"/>
          <w:szCs w:val="24"/>
          <w:lang w:eastAsia="en-US"/>
        </w:rPr>
        <w:t>During this incident I could see the potential risk that the victim could be at from the subject. For this reason, I was advised to apply for a DVPO which would safeguard the victim further and prevent the subject from making contact etc. I felt that this has helped me fulfil my duty of being a modern-day PC as I was able to utilise further police powers effectively. When previously dealing with these types of incidents I would have considered a PPN to be sufficient however as I have progressed to my 3</w:t>
      </w:r>
      <w:r w:rsidRPr="000D3DE2">
        <w:rPr>
          <w:rFonts w:ascii="Calibri" w:eastAsia="Calibri" w:hAnsi="Calibri" w:cs="Times New Roman"/>
          <w:color w:val="auto"/>
          <w:sz w:val="24"/>
          <w:szCs w:val="24"/>
          <w:vertAlign w:val="superscript"/>
          <w:lang w:eastAsia="en-US"/>
        </w:rPr>
        <w:t>rd</w:t>
      </w:r>
      <w:r w:rsidRPr="000D3DE2">
        <w:rPr>
          <w:rFonts w:ascii="Calibri" w:eastAsia="Calibri" w:hAnsi="Calibri" w:cs="Times New Roman"/>
          <w:color w:val="auto"/>
          <w:sz w:val="24"/>
          <w:szCs w:val="24"/>
          <w:lang w:eastAsia="en-US"/>
        </w:rPr>
        <w:t xml:space="preserve"> year of probation, I have been able to use extensive measures such as this to improve my quality of policing. To develop myself further </w:t>
      </w:r>
      <w:r w:rsidRPr="000D3DE2">
        <w:rPr>
          <w:rFonts w:ascii="Calibri" w:eastAsia="Calibri" w:hAnsi="Calibri" w:cs="Times New Roman"/>
          <w:color w:val="auto"/>
          <w:sz w:val="24"/>
          <w:szCs w:val="24"/>
          <w:lang w:eastAsia="en-US"/>
        </w:rPr>
        <w:lastRenderedPageBreak/>
        <w:t xml:space="preserve">I have arranged an attachment with the Public Protection Unit to further my understanding and knowledge. </w:t>
      </w:r>
    </w:p>
    <w:p w14:paraId="5285D746" w14:textId="77777777" w:rsidR="000D3DE2" w:rsidRPr="002E3376" w:rsidRDefault="000D3DE2" w:rsidP="000D3DE2">
      <w:pPr>
        <w:overflowPunct/>
        <w:autoSpaceDE/>
        <w:autoSpaceDN/>
        <w:adjustRightInd/>
        <w:spacing w:after="160" w:line="259" w:lineRule="auto"/>
        <w:textAlignment w:val="auto"/>
        <w:rPr>
          <w:rFonts w:ascii="Calibri" w:eastAsia="Calibri" w:hAnsi="Calibri" w:cs="Times New Roman"/>
          <w:color w:val="auto"/>
          <w:sz w:val="24"/>
          <w:szCs w:val="24"/>
          <w:lang w:eastAsia="en-US"/>
        </w:rPr>
      </w:pPr>
    </w:p>
    <w:p w14:paraId="502C5FF2" w14:textId="7D16108C" w:rsidR="000D3DE2" w:rsidRPr="000D3DE2" w:rsidRDefault="000D3DE2" w:rsidP="000D3DE2">
      <w:pPr>
        <w:overflowPunct/>
        <w:autoSpaceDE/>
        <w:autoSpaceDN/>
        <w:adjustRightInd/>
        <w:spacing w:after="160" w:line="259" w:lineRule="auto"/>
        <w:textAlignment w:val="auto"/>
        <w:rPr>
          <w:rFonts w:ascii="Calibri" w:eastAsia="Calibri" w:hAnsi="Calibri" w:cs="Times New Roman"/>
          <w:b/>
          <w:bCs/>
          <w:color w:val="auto"/>
          <w:sz w:val="24"/>
          <w:szCs w:val="24"/>
          <w:lang w:eastAsia="en-US"/>
        </w:rPr>
      </w:pPr>
      <w:r w:rsidRPr="000D3DE2">
        <w:rPr>
          <w:rFonts w:ascii="Calibri" w:eastAsia="Calibri" w:hAnsi="Calibri" w:cs="Times New Roman"/>
          <w:b/>
          <w:bCs/>
          <w:color w:val="auto"/>
          <w:sz w:val="24"/>
          <w:szCs w:val="24"/>
          <w:lang w:eastAsia="en-US"/>
        </w:rPr>
        <w:t xml:space="preserve">How has my role as a PC changed? </w:t>
      </w:r>
    </w:p>
    <w:p w14:paraId="5169B56F" w14:textId="77777777" w:rsidR="000D3DE2" w:rsidRPr="000D3DE2" w:rsidRDefault="000D3DE2" w:rsidP="000D3DE2">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0D3DE2">
        <w:rPr>
          <w:rFonts w:ascii="Calibri" w:eastAsia="Calibri" w:hAnsi="Calibri" w:cs="Times New Roman"/>
          <w:color w:val="auto"/>
          <w:sz w:val="24"/>
          <w:szCs w:val="24"/>
          <w:lang w:eastAsia="en-US"/>
        </w:rPr>
        <w:t>In my final year of probation, I have identified the following changes about my role as a Police Officer.</w:t>
      </w:r>
    </w:p>
    <w:p w14:paraId="5F623A17" w14:textId="77777777" w:rsidR="000D3DE2" w:rsidRPr="000D3DE2" w:rsidRDefault="000D3DE2" w:rsidP="000D3DE2">
      <w:pPr>
        <w:numPr>
          <w:ilvl w:val="0"/>
          <w:numId w:val="12"/>
        </w:numPr>
        <w:overflowPunct/>
        <w:autoSpaceDE/>
        <w:autoSpaceDN/>
        <w:adjustRightInd/>
        <w:spacing w:after="160" w:line="259" w:lineRule="auto"/>
        <w:contextualSpacing/>
        <w:textAlignment w:val="auto"/>
        <w:rPr>
          <w:rFonts w:ascii="Calibri" w:eastAsia="Calibri" w:hAnsi="Calibri" w:cs="Times New Roman"/>
          <w:i/>
          <w:iCs/>
          <w:color w:val="auto"/>
          <w:sz w:val="24"/>
          <w:szCs w:val="24"/>
          <w:lang w:eastAsia="en-US"/>
        </w:rPr>
      </w:pPr>
      <w:r w:rsidRPr="000D3DE2">
        <w:rPr>
          <w:rFonts w:ascii="Calibri" w:eastAsia="Calibri" w:hAnsi="Calibri" w:cs="Times New Roman"/>
          <w:i/>
          <w:iCs/>
          <w:color w:val="auto"/>
          <w:sz w:val="24"/>
          <w:szCs w:val="24"/>
          <w:lang w:eastAsia="en-US"/>
        </w:rPr>
        <w:t>More Digital Crimes</w:t>
      </w:r>
    </w:p>
    <w:p w14:paraId="565B6B3B" w14:textId="77777777" w:rsidR="000D3DE2" w:rsidRPr="000D3DE2" w:rsidRDefault="000D3DE2" w:rsidP="000D3DE2">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0D3DE2">
        <w:rPr>
          <w:rFonts w:ascii="Calibri" w:eastAsia="Calibri" w:hAnsi="Calibri" w:cs="Times New Roman"/>
          <w:color w:val="auto"/>
          <w:sz w:val="24"/>
          <w:szCs w:val="24"/>
          <w:lang w:eastAsia="en-US"/>
        </w:rPr>
        <w:t xml:space="preserve">In the past 12 months I have noticed an increase of online crimes. These include offences such as malicious communications and fraud. Upon investigation I have realised that there are many online tools that police can use to solve crime online and locate offenders. </w:t>
      </w:r>
    </w:p>
    <w:p w14:paraId="0C2D9F56" w14:textId="77777777" w:rsidR="000D3DE2" w:rsidRPr="000D3DE2" w:rsidRDefault="000D3DE2" w:rsidP="000D3DE2">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0D3DE2">
        <w:rPr>
          <w:rFonts w:ascii="Calibri" w:eastAsia="Calibri" w:hAnsi="Calibri" w:cs="Times New Roman"/>
          <w:color w:val="auto"/>
          <w:sz w:val="24"/>
          <w:szCs w:val="24"/>
          <w:lang w:eastAsia="en-US"/>
        </w:rPr>
        <w:t xml:space="preserve">In addition to this I have identified multiple partner agencies that police work with to reduce online crime and support victims such as Action Fraud and National Crime Agency. With the consideration of how it has changed my role as a PC, my role has changed due to not completing the standard golden hour enquiries such as CCTV, H2H etc. when attending calls. It has now become normal to attend a call regarding online crime and having to seize electronic devices as a golden hour enquiry. </w:t>
      </w:r>
    </w:p>
    <w:p w14:paraId="4D46651B" w14:textId="77777777" w:rsidR="000D3DE2" w:rsidRPr="000D3DE2" w:rsidRDefault="000D3DE2" w:rsidP="000D3DE2">
      <w:pPr>
        <w:numPr>
          <w:ilvl w:val="0"/>
          <w:numId w:val="12"/>
        </w:numPr>
        <w:overflowPunct/>
        <w:autoSpaceDE/>
        <w:autoSpaceDN/>
        <w:adjustRightInd/>
        <w:spacing w:after="160" w:line="259" w:lineRule="auto"/>
        <w:contextualSpacing/>
        <w:textAlignment w:val="auto"/>
        <w:rPr>
          <w:rFonts w:ascii="Calibri" w:eastAsia="Calibri" w:hAnsi="Calibri" w:cs="Times New Roman"/>
          <w:i/>
          <w:iCs/>
          <w:color w:val="auto"/>
          <w:sz w:val="24"/>
          <w:szCs w:val="24"/>
          <w:lang w:eastAsia="en-US"/>
        </w:rPr>
      </w:pPr>
      <w:r w:rsidRPr="000D3DE2">
        <w:rPr>
          <w:rFonts w:ascii="Calibri" w:eastAsia="Calibri" w:hAnsi="Calibri" w:cs="Times New Roman"/>
          <w:i/>
          <w:iCs/>
          <w:color w:val="auto"/>
          <w:sz w:val="24"/>
          <w:szCs w:val="24"/>
          <w:lang w:eastAsia="en-US"/>
        </w:rPr>
        <w:t>Rise of Hate Crimes</w:t>
      </w:r>
    </w:p>
    <w:p w14:paraId="20A1A5DC" w14:textId="77777777" w:rsidR="000D3DE2" w:rsidRPr="000D3DE2" w:rsidRDefault="000D3DE2" w:rsidP="000D3DE2">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0D3DE2">
        <w:rPr>
          <w:rFonts w:ascii="Calibri" w:eastAsia="Calibri" w:hAnsi="Calibri" w:cs="Times New Roman"/>
          <w:color w:val="auto"/>
          <w:sz w:val="24"/>
          <w:szCs w:val="24"/>
          <w:lang w:eastAsia="en-US"/>
        </w:rPr>
        <w:t xml:space="preserve">In recent months I have noted that hate crimes have risen within the area I am based. I have dealt with multiple incidents regarding this and have supported multiple victims. In efforts to reduce this type of crime, I have operated workshops within the community to educate people on diversity and inclusion to help the community integrate with one another. </w:t>
      </w:r>
    </w:p>
    <w:p w14:paraId="7464B5B8" w14:textId="77777777" w:rsidR="000D3DE2" w:rsidRPr="000D3DE2" w:rsidRDefault="000D3DE2" w:rsidP="000D3DE2">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0D3DE2">
        <w:rPr>
          <w:rFonts w:ascii="Calibri" w:eastAsia="Calibri" w:hAnsi="Calibri" w:cs="Times New Roman"/>
          <w:color w:val="auto"/>
          <w:sz w:val="24"/>
          <w:szCs w:val="24"/>
          <w:lang w:eastAsia="en-US"/>
        </w:rPr>
        <w:t xml:space="preserve">This did prove successful and slowly decreased the crime numbers. When thinking about how it has changed my role as a PC, I have noticed that instead of the traditional way of arresting and locking up people for offences, there are other disposal methods such as community resolutions subject to the victim’s consent. This has changed my role as it requires me to chair these types of disposals rather than interviewing a subject and compiling a court file. </w:t>
      </w:r>
    </w:p>
    <w:p w14:paraId="569C5B03" w14:textId="77777777" w:rsidR="000D3DE2" w:rsidRPr="000D3DE2" w:rsidRDefault="000D3DE2" w:rsidP="000D3DE2">
      <w:pPr>
        <w:numPr>
          <w:ilvl w:val="0"/>
          <w:numId w:val="12"/>
        </w:numPr>
        <w:overflowPunct/>
        <w:autoSpaceDE/>
        <w:autoSpaceDN/>
        <w:adjustRightInd/>
        <w:spacing w:after="160" w:line="259" w:lineRule="auto"/>
        <w:contextualSpacing/>
        <w:textAlignment w:val="auto"/>
        <w:rPr>
          <w:rFonts w:ascii="Calibri" w:eastAsia="Calibri" w:hAnsi="Calibri" w:cs="Times New Roman"/>
          <w:i/>
          <w:iCs/>
          <w:color w:val="auto"/>
          <w:sz w:val="24"/>
          <w:szCs w:val="24"/>
          <w:lang w:eastAsia="en-US"/>
        </w:rPr>
      </w:pPr>
      <w:r w:rsidRPr="000D3DE2">
        <w:rPr>
          <w:rFonts w:ascii="Calibri" w:eastAsia="Calibri" w:hAnsi="Calibri" w:cs="Times New Roman"/>
          <w:i/>
          <w:iCs/>
          <w:color w:val="auto"/>
          <w:sz w:val="24"/>
          <w:szCs w:val="24"/>
          <w:lang w:eastAsia="en-US"/>
        </w:rPr>
        <w:t>Mental Health</w:t>
      </w:r>
    </w:p>
    <w:p w14:paraId="475C7601" w14:textId="77777777" w:rsidR="000D3DE2" w:rsidRPr="000D3DE2" w:rsidRDefault="000D3DE2" w:rsidP="000D3DE2">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0D3DE2">
        <w:rPr>
          <w:rFonts w:ascii="Calibri" w:eastAsia="Calibri" w:hAnsi="Calibri" w:cs="Times New Roman"/>
          <w:color w:val="auto"/>
          <w:sz w:val="24"/>
          <w:szCs w:val="24"/>
          <w:lang w:eastAsia="en-US"/>
        </w:rPr>
        <w:t>Due to the impacts of COVID 19 and requirements for lockdown, I have experienced a higher demand for police to attend calls for mental health related incidents. I feel this has changed my role as a PC due to having to learn medical policy and procedures regarding mental health and how to deal with them.</w:t>
      </w:r>
    </w:p>
    <w:p w14:paraId="4127DE21" w14:textId="77777777" w:rsidR="000D3DE2" w:rsidRPr="000D3DE2" w:rsidRDefault="000D3DE2" w:rsidP="000D3DE2">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0D3DE2">
        <w:rPr>
          <w:rFonts w:ascii="Calibri" w:eastAsia="Calibri" w:hAnsi="Calibri" w:cs="Times New Roman"/>
          <w:color w:val="auto"/>
          <w:sz w:val="24"/>
          <w:szCs w:val="24"/>
          <w:lang w:eastAsia="en-US"/>
        </w:rPr>
        <w:t xml:space="preserve"> Due to NHS staff/paramedics having to deal with COVID patients, Police have had to cater for more mental health patients. As a result, I have had to be a medical practitioner as well as a PC due to having to take decisions on whether a person requires medical treatment for the mental condition or if they can be left alone.  </w:t>
      </w:r>
    </w:p>
    <w:p w14:paraId="318162B1" w14:textId="77777777" w:rsidR="000D3DE2" w:rsidRPr="000D3DE2" w:rsidRDefault="000D3DE2" w:rsidP="000D3DE2">
      <w:pPr>
        <w:overflowPunct/>
        <w:autoSpaceDE/>
        <w:autoSpaceDN/>
        <w:adjustRightInd/>
        <w:spacing w:after="160" w:line="259" w:lineRule="auto"/>
        <w:textAlignment w:val="auto"/>
        <w:rPr>
          <w:rFonts w:ascii="Calibri" w:eastAsia="Calibri" w:hAnsi="Calibri" w:cs="Times New Roman"/>
          <w:b/>
          <w:bCs/>
          <w:color w:val="auto"/>
          <w:sz w:val="24"/>
          <w:szCs w:val="24"/>
          <w:lang w:eastAsia="en-US"/>
        </w:rPr>
      </w:pPr>
      <w:r w:rsidRPr="000D3DE2">
        <w:rPr>
          <w:rFonts w:ascii="Calibri" w:eastAsia="Calibri" w:hAnsi="Calibri" w:cs="Times New Roman"/>
          <w:b/>
          <w:bCs/>
          <w:color w:val="auto"/>
          <w:sz w:val="24"/>
          <w:szCs w:val="24"/>
          <w:lang w:eastAsia="en-US"/>
        </w:rPr>
        <w:t>Conclusion</w:t>
      </w:r>
    </w:p>
    <w:p w14:paraId="4BB3FDD0" w14:textId="77777777" w:rsidR="000D3DE2" w:rsidRPr="000D3DE2" w:rsidRDefault="000D3DE2" w:rsidP="000D3DE2">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0D3DE2">
        <w:rPr>
          <w:rFonts w:ascii="Calibri" w:eastAsia="Calibri" w:hAnsi="Calibri" w:cs="Times New Roman"/>
          <w:color w:val="auto"/>
          <w:sz w:val="24"/>
          <w:szCs w:val="24"/>
          <w:lang w:eastAsia="en-US"/>
        </w:rPr>
        <w:lastRenderedPageBreak/>
        <w:t xml:space="preserve">To conclude this essay, it is evident that the College of Policing play a significant role in the professionalization of policing in the UK. The organisation implements various programs together such as the Police Vision 2025 which outlines the future of policing and requirements for policing. This then allows all forces to coincide and mutually adapt policing practices. In reference to steps that I have taken to fulfil the role of a modern professional police officer, I have discussed the actions that I have taken to develop myself further as I approach the end of my probation. To end this essay, I have discussed the factors present which has seen the role of a PC change due to changes of in crime patterns and COVID 19. </w:t>
      </w:r>
    </w:p>
    <w:p w14:paraId="2886FA51" w14:textId="77777777" w:rsidR="000D3DE2" w:rsidRPr="002E3376" w:rsidRDefault="000D3DE2" w:rsidP="000D3DE2">
      <w:pPr>
        <w:overflowPunct/>
        <w:autoSpaceDE/>
        <w:autoSpaceDN/>
        <w:adjustRightInd/>
        <w:spacing w:after="160" w:line="259" w:lineRule="auto"/>
        <w:textAlignment w:val="auto"/>
        <w:rPr>
          <w:rFonts w:ascii="Calibri" w:eastAsia="Calibri" w:hAnsi="Calibri" w:cs="Times New Roman"/>
          <w:b/>
          <w:color w:val="auto"/>
          <w:sz w:val="24"/>
          <w:szCs w:val="24"/>
          <w:lang w:eastAsia="en-US"/>
        </w:rPr>
      </w:pPr>
    </w:p>
    <w:p w14:paraId="531CE26A" w14:textId="028D8A70" w:rsidR="000D3DE2" w:rsidRPr="000D3DE2" w:rsidRDefault="000D3DE2" w:rsidP="000D3DE2">
      <w:pPr>
        <w:overflowPunct/>
        <w:autoSpaceDE/>
        <w:autoSpaceDN/>
        <w:adjustRightInd/>
        <w:spacing w:after="160" w:line="259" w:lineRule="auto"/>
        <w:textAlignment w:val="auto"/>
        <w:rPr>
          <w:rFonts w:ascii="Calibri" w:eastAsia="Calibri" w:hAnsi="Calibri" w:cs="Times New Roman"/>
          <w:b/>
          <w:color w:val="auto"/>
          <w:sz w:val="24"/>
          <w:szCs w:val="24"/>
          <w:lang w:eastAsia="en-US"/>
        </w:rPr>
      </w:pPr>
      <w:r w:rsidRPr="002E3376">
        <w:rPr>
          <w:rFonts w:ascii="Calibri" w:eastAsia="Calibri" w:hAnsi="Calibri" w:cs="Times New Roman"/>
          <w:b/>
          <w:color w:val="auto"/>
          <w:sz w:val="24"/>
          <w:szCs w:val="24"/>
          <w:lang w:eastAsia="en-US"/>
        </w:rPr>
        <w:t>Word Count: 2757</w:t>
      </w:r>
      <w:r w:rsidRPr="000D3DE2">
        <w:rPr>
          <w:rFonts w:ascii="Calibri" w:eastAsia="Calibri" w:hAnsi="Calibri" w:cs="Times New Roman"/>
          <w:b/>
          <w:color w:val="auto"/>
          <w:sz w:val="24"/>
          <w:szCs w:val="24"/>
          <w:lang w:eastAsia="en-US"/>
        </w:rPr>
        <w:t xml:space="preserve"> </w:t>
      </w: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4E41E9">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0CBE9551" w14:textId="77777777" w:rsidR="002E3376" w:rsidRDefault="002E3376" w:rsidP="002E3376">
      <w:pPr>
        <w:pStyle w:val="paragraph"/>
        <w:spacing w:before="0" w:beforeAutospacing="0" w:after="0" w:afterAutospacing="0"/>
        <w:ind w:right="225"/>
        <w:jc w:val="center"/>
        <w:textAlignment w:val="baseline"/>
        <w:rPr>
          <w:rStyle w:val="normaltextrun"/>
          <w:rFonts w:ascii="Arial" w:hAnsi="Arial" w:cs="Arial"/>
          <w:b/>
          <w:bCs/>
        </w:rPr>
      </w:pPr>
      <w:r>
        <w:rPr>
          <w:rStyle w:val="normaltextrun"/>
          <w:rFonts w:ascii="Arial" w:hAnsi="Arial" w:cs="Arial"/>
          <w:b/>
          <w:bCs/>
        </w:rPr>
        <w:lastRenderedPageBreak/>
        <w:t>Task 2</w:t>
      </w:r>
    </w:p>
    <w:p w14:paraId="4B59C936" w14:textId="0E0C03DA" w:rsidR="00650CE9" w:rsidRDefault="00650CE9" w:rsidP="002E3376">
      <w:pPr>
        <w:pStyle w:val="paragraph"/>
        <w:spacing w:before="0" w:beforeAutospacing="0" w:after="0" w:afterAutospacing="0"/>
        <w:ind w:right="225"/>
        <w:jc w:val="center"/>
        <w:textAlignment w:val="baseline"/>
        <w:rPr>
          <w:rFonts w:ascii="Segoe UI" w:hAnsi="Segoe UI" w:cs="Segoe UI"/>
          <w:color w:val="000000"/>
          <w:sz w:val="18"/>
          <w:szCs w:val="18"/>
        </w:rPr>
      </w:pPr>
      <w:r>
        <w:rPr>
          <w:rStyle w:val="normaltextrun"/>
          <w:rFonts w:ascii="Arial" w:hAnsi="Arial" w:cs="Arial"/>
          <w:b/>
          <w:bCs/>
        </w:rPr>
        <w:t>Relevant areas of the National Policing Curriculum:</w:t>
      </w:r>
    </w:p>
    <w:p w14:paraId="4E89096A" w14:textId="1407C222" w:rsidR="00650CE9" w:rsidRDefault="00650CE9" w:rsidP="002E3376">
      <w:pPr>
        <w:pStyle w:val="paragraph"/>
        <w:spacing w:before="0" w:beforeAutospacing="0" w:after="0" w:afterAutospacing="0"/>
        <w:ind w:right="105"/>
        <w:jc w:val="center"/>
        <w:textAlignment w:val="baseline"/>
        <w:rPr>
          <w:rFonts w:ascii="Segoe UI" w:hAnsi="Segoe UI" w:cs="Segoe UI"/>
          <w:color w:val="000000"/>
          <w:sz w:val="18"/>
          <w:szCs w:val="18"/>
        </w:rPr>
      </w:pPr>
      <w:r w:rsidRPr="35AC8E37">
        <w:rPr>
          <w:rStyle w:val="normaltextrun"/>
          <w:rFonts w:ascii="Arial" w:hAnsi="Arial" w:cs="Arial"/>
          <w:b/>
          <w:bCs/>
        </w:rPr>
        <w:t>Communication Skills, </w:t>
      </w:r>
      <w:r w:rsidR="68DB6989" w:rsidRPr="35AC8E37">
        <w:rPr>
          <w:rStyle w:val="normaltextrun"/>
          <w:rFonts w:ascii="Arial" w:hAnsi="Arial" w:cs="Arial"/>
          <w:b/>
          <w:bCs/>
        </w:rPr>
        <w:t>Social Media,</w:t>
      </w:r>
      <w:r w:rsidR="1313BD4E" w:rsidRPr="35AC8E37">
        <w:rPr>
          <w:rStyle w:val="normaltextrun"/>
          <w:rFonts w:ascii="Arial" w:hAnsi="Arial" w:cs="Arial"/>
          <w:b/>
          <w:bCs/>
        </w:rPr>
        <w:t xml:space="preserve"> Communication Strategy</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651A4B1"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777CCE50">
        <w:rPr>
          <w:rStyle w:val="normaltextrun"/>
          <w:rFonts w:ascii="Arial" w:hAnsi="Arial" w:cs="Arial"/>
          <w:b/>
          <w:bCs/>
        </w:rPr>
        <w:t>You must choose a policing incident in which 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BD5918D">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0F840A10">
              <w:rPr>
                <w:rStyle w:val="normaltextrun"/>
                <w:rFonts w:ascii="Arial" w:hAnsi="Arial" w:cs="Arial"/>
                <w:b/>
                <w:bCs/>
                <w:color w:val="000000"/>
                <w:shd w:val="clear" w:color="auto" w:fill="FFFF00"/>
              </w:rPr>
              <w:t xml:space="preserve">evaluate </w:t>
            </w:r>
            <w:r w:rsidR="0F840A10" w:rsidRPr="35AC8E37">
              <w:rPr>
                <w:rStyle w:val="normaltextrun"/>
                <w:rFonts w:ascii="Arial" w:hAnsi="Arial" w:cs="Arial"/>
                <w:color w:val="000000" w:themeColor="text1"/>
              </w:rPr>
              <w:t xml:space="preserve">your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695D4B7C"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rPr>
              <w:t>2500</w:t>
            </w:r>
            <w:r w:rsidR="00650CE9">
              <w:rPr>
                <w:rStyle w:val="normaltextrun"/>
                <w:rFonts w:ascii="Arial" w:hAnsi="Arial" w:cs="Arial"/>
                <w:color w:val="000000"/>
              </w:rPr>
              <w:t> words </w:t>
            </w:r>
            <w:r w:rsidR="00650CE9" w:rsidRPr="7C2E0949">
              <w:rPr>
                <w:rStyle w:val="normaltextrun"/>
                <w:rFonts w:ascii="Arial" w:hAnsi="Arial" w:cs="Arial"/>
                <w:i/>
                <w:iCs/>
                <w:color w:val="000000"/>
              </w:rPr>
              <w:t>(+/- 10%: include your actual word count at the end of each section)</w:t>
            </w:r>
            <w:r w:rsidR="00650CE9">
              <w:rPr>
                <w:rStyle w:val="eop"/>
                <w:rFonts w:ascii="Arial" w:hAnsi="Arial" w:cs="Arial"/>
                <w:color w:val="000000"/>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18EA0BA2" w14:textId="77777777" w:rsidR="00EF1A6C" w:rsidRDefault="00EF1A6C" w:rsidP="00340E9A">
      <w:pPr>
        <w:ind w:right="237"/>
        <w:jc w:val="both"/>
        <w:rPr>
          <w:b/>
          <w:sz w:val="24"/>
          <w:szCs w:val="24"/>
        </w:rPr>
      </w:pPr>
    </w:p>
    <w:p w14:paraId="5E868A48" w14:textId="1D747CF2" w:rsidR="00450C83" w:rsidRPr="00450C83" w:rsidRDefault="00450C83" w:rsidP="00340E9A">
      <w:pPr>
        <w:ind w:right="237"/>
        <w:jc w:val="both"/>
        <w:rPr>
          <w:b/>
          <w:sz w:val="24"/>
          <w:szCs w:val="24"/>
        </w:rPr>
      </w:pPr>
      <w:r w:rsidRPr="00450C83">
        <w:rPr>
          <w:b/>
          <w:sz w:val="24"/>
          <w:szCs w:val="24"/>
        </w:rPr>
        <w:t>ANSWER:</w:t>
      </w:r>
    </w:p>
    <w:p w14:paraId="6A73DBDF" w14:textId="7616B287" w:rsidR="00AA666E" w:rsidRDefault="00AA666E" w:rsidP="00340E9A">
      <w:pPr>
        <w:ind w:right="237"/>
        <w:jc w:val="both"/>
        <w:rPr>
          <w:sz w:val="24"/>
          <w:szCs w:val="24"/>
        </w:rPr>
      </w:pPr>
    </w:p>
    <w:p w14:paraId="09306CB2" w14:textId="4218D4EB" w:rsidR="00EF1A6C" w:rsidRPr="00EF1A6C" w:rsidRDefault="00EF1A6C" w:rsidP="00EF1A6C">
      <w:pPr>
        <w:overflowPunct/>
        <w:autoSpaceDE/>
        <w:autoSpaceDN/>
        <w:adjustRightInd/>
        <w:ind w:right="105"/>
        <w:jc w:val="both"/>
        <w:rPr>
          <w:rFonts w:ascii="Calibri" w:eastAsia="Calibri" w:hAnsi="Calibri" w:cs="Calibri"/>
          <w:b/>
          <w:sz w:val="24"/>
          <w:szCs w:val="24"/>
          <w:u w:val="single"/>
          <w:lang w:eastAsia="en-US"/>
        </w:rPr>
      </w:pPr>
      <w:r w:rsidRPr="00EF1A6C">
        <w:rPr>
          <w:rFonts w:ascii="Calibri" w:eastAsia="Calibri" w:hAnsi="Calibri" w:cs="Calibri"/>
          <w:b/>
          <w:sz w:val="24"/>
          <w:szCs w:val="24"/>
          <w:u w:val="single"/>
          <w:lang w:eastAsia="en-US"/>
        </w:rPr>
        <w:t xml:space="preserve">Introduction </w:t>
      </w:r>
    </w:p>
    <w:p w14:paraId="59C1D2C9" w14:textId="77777777" w:rsidR="00EF1A6C" w:rsidRPr="00EF1A6C" w:rsidRDefault="00EF1A6C" w:rsidP="00EF1A6C">
      <w:pPr>
        <w:overflowPunct/>
        <w:autoSpaceDE/>
        <w:autoSpaceDN/>
        <w:adjustRightInd/>
        <w:spacing w:after="160" w:line="259" w:lineRule="auto"/>
        <w:textAlignment w:val="auto"/>
        <w:rPr>
          <w:rFonts w:ascii="Calibri" w:eastAsia="Calibri" w:hAnsi="Calibri" w:cs="Calibri"/>
          <w:color w:val="auto"/>
          <w:sz w:val="24"/>
          <w:szCs w:val="24"/>
          <w:lang w:eastAsia="en-US"/>
        </w:rPr>
      </w:pPr>
      <w:r w:rsidRPr="00EF1A6C">
        <w:rPr>
          <w:rFonts w:ascii="Calibri" w:eastAsia="Calibri" w:hAnsi="Calibri" w:cs="Calibri"/>
          <w:sz w:val="24"/>
          <w:szCs w:val="24"/>
          <w:lang w:eastAsia="en-US"/>
        </w:rPr>
        <w:t>In this question I will discuss how I have used social media to deal with an incident that I have dealt with. The nature of the incident is a high risk missing person who was extremely vulnerable due to language barriers and mental health. I will reflect upon my use of social media and how it assisted me when trying to locate the missing person. I will evaluate the benefits and risks of using social media when used for a policing purpose by a Police force. I will also highlight the potential platforms available to police such as Facebook and Twitter. Although Social Media may be an easy accessible platform for police to use, there are stringent policy and procedures that must be followed for reasons that I will discuss. I will also reflect on my overall experience when using social media for a policing purpose.</w:t>
      </w:r>
    </w:p>
    <w:p w14:paraId="7BC048D9" w14:textId="77777777" w:rsidR="00EF1A6C" w:rsidRPr="00EF1A6C" w:rsidRDefault="00EF1A6C" w:rsidP="00EF1A6C">
      <w:pPr>
        <w:overflowPunct/>
        <w:autoSpaceDE/>
        <w:autoSpaceDN/>
        <w:adjustRightInd/>
        <w:spacing w:after="160" w:line="259" w:lineRule="auto"/>
        <w:textAlignment w:val="auto"/>
        <w:rPr>
          <w:rFonts w:ascii="Calibri" w:eastAsia="Calibri" w:hAnsi="Calibri" w:cs="Calibri"/>
          <w:sz w:val="24"/>
          <w:szCs w:val="24"/>
          <w:lang w:eastAsia="en-US"/>
        </w:rPr>
      </w:pPr>
      <w:r w:rsidRPr="00EF1A6C">
        <w:rPr>
          <w:rFonts w:ascii="Calibri" w:eastAsia="Calibri" w:hAnsi="Calibri" w:cs="Calibri"/>
          <w:sz w:val="24"/>
          <w:szCs w:val="24"/>
          <w:lang w:eastAsia="en-US"/>
        </w:rPr>
        <w:t>Over the years social media communication has been on a rise in all aspects of policing.  It allows the police to communicate and engage with the public, it allows the police to relay information in a swift efficient manner.  Social media is a way of communication that involves the use of websites that allow individuals to 'publish' public information, talk with others, and send messages, and share photos or videos.</w:t>
      </w:r>
    </w:p>
    <w:p w14:paraId="1AB7B940" w14:textId="77777777" w:rsidR="00EF1A6C" w:rsidRPr="00EF1A6C" w:rsidRDefault="00EF1A6C" w:rsidP="00EF1A6C">
      <w:pPr>
        <w:overflowPunct/>
        <w:autoSpaceDE/>
        <w:autoSpaceDN/>
        <w:adjustRightInd/>
        <w:spacing w:after="160" w:line="259" w:lineRule="auto"/>
        <w:textAlignment w:val="auto"/>
        <w:rPr>
          <w:rFonts w:ascii="Calibri" w:eastAsia="Calibri" w:hAnsi="Calibri" w:cs="Calibri"/>
          <w:sz w:val="24"/>
          <w:szCs w:val="24"/>
          <w:lang w:eastAsia="en-US"/>
        </w:rPr>
      </w:pPr>
    </w:p>
    <w:p w14:paraId="4624E3AE" w14:textId="77777777" w:rsidR="00EF1A6C" w:rsidRDefault="00EF1A6C" w:rsidP="00EF1A6C">
      <w:pPr>
        <w:overflowPunct/>
        <w:autoSpaceDE/>
        <w:autoSpaceDN/>
        <w:adjustRightInd/>
        <w:spacing w:after="160" w:line="259" w:lineRule="auto"/>
        <w:textAlignment w:val="auto"/>
        <w:rPr>
          <w:rFonts w:ascii="Calibri" w:eastAsia="Calibri" w:hAnsi="Calibri" w:cs="Calibri"/>
          <w:b/>
          <w:sz w:val="24"/>
          <w:szCs w:val="24"/>
          <w:u w:val="single"/>
          <w:lang w:eastAsia="en-US"/>
        </w:rPr>
      </w:pPr>
    </w:p>
    <w:p w14:paraId="4894EEDA" w14:textId="77777777" w:rsidR="00EF1A6C" w:rsidRDefault="00EF1A6C" w:rsidP="00EF1A6C">
      <w:pPr>
        <w:overflowPunct/>
        <w:autoSpaceDE/>
        <w:autoSpaceDN/>
        <w:adjustRightInd/>
        <w:spacing w:after="160" w:line="259" w:lineRule="auto"/>
        <w:textAlignment w:val="auto"/>
        <w:rPr>
          <w:rFonts w:ascii="Calibri" w:eastAsia="Calibri" w:hAnsi="Calibri" w:cs="Calibri"/>
          <w:b/>
          <w:sz w:val="24"/>
          <w:szCs w:val="24"/>
          <w:u w:val="single"/>
          <w:lang w:eastAsia="en-US"/>
        </w:rPr>
      </w:pPr>
    </w:p>
    <w:p w14:paraId="5CC7D07D" w14:textId="16F4CE24" w:rsidR="00EF1A6C" w:rsidRDefault="00EF1A6C" w:rsidP="00EF1A6C">
      <w:pPr>
        <w:overflowPunct/>
        <w:autoSpaceDE/>
        <w:autoSpaceDN/>
        <w:adjustRightInd/>
        <w:spacing w:after="160" w:line="259" w:lineRule="auto"/>
        <w:textAlignment w:val="auto"/>
        <w:rPr>
          <w:rFonts w:ascii="Calibri" w:eastAsia="Calibri" w:hAnsi="Calibri" w:cs="Calibri"/>
          <w:b/>
          <w:sz w:val="24"/>
          <w:szCs w:val="24"/>
          <w:u w:val="single"/>
          <w:lang w:eastAsia="en-US"/>
        </w:rPr>
      </w:pPr>
      <w:r w:rsidRPr="00EF1A6C">
        <w:rPr>
          <w:rFonts w:ascii="Calibri" w:eastAsia="Calibri" w:hAnsi="Calibri" w:cs="Calibri"/>
          <w:b/>
          <w:sz w:val="24"/>
          <w:szCs w:val="24"/>
          <w:u w:val="single"/>
          <w:lang w:eastAsia="en-US"/>
        </w:rPr>
        <w:t>Incident</w:t>
      </w:r>
    </w:p>
    <w:p w14:paraId="685D39DC" w14:textId="143BFF8F" w:rsidR="00EF1A6C" w:rsidRPr="00EF1A6C" w:rsidRDefault="00EF1A6C" w:rsidP="00EF1A6C">
      <w:pPr>
        <w:overflowPunct/>
        <w:autoSpaceDE/>
        <w:autoSpaceDN/>
        <w:adjustRightInd/>
        <w:spacing w:after="160" w:line="259" w:lineRule="auto"/>
        <w:textAlignment w:val="auto"/>
        <w:rPr>
          <w:rFonts w:ascii="Calibri" w:eastAsia="Calibri" w:hAnsi="Calibri" w:cs="Calibri"/>
          <w:b/>
          <w:sz w:val="24"/>
          <w:szCs w:val="24"/>
          <w:u w:val="single"/>
          <w:lang w:eastAsia="en-US"/>
        </w:rPr>
      </w:pPr>
      <w:r w:rsidRPr="00EF1A6C">
        <w:rPr>
          <w:rFonts w:ascii="Calibri" w:eastAsia="Calibri" w:hAnsi="Calibri" w:cs="Calibri"/>
          <w:sz w:val="24"/>
          <w:szCs w:val="24"/>
          <w:lang w:eastAsia="en-US"/>
        </w:rPr>
        <w:t xml:space="preserve">During my time as a police constable, I attended a call in relation to a male reporting that his Elderly mum had gone missing from the address and they were unable to locate where she was. The family had major concerns for the elderly female as she doesn’t speak English, she has also recently been suffering with her mental health causing her to feel depressed and suicidal due to the recent loss of her husband.  On arrival to the address, when speaking to the family who were greatly upset , they expressed how they were worried  as the female left the address without any  money , has no phone on her and had not taken her medication prior to leaving the address. It was also concerning that the family were unsure of where the female would go as she doesn’t have any other family or friends in the local area. </w:t>
      </w:r>
    </w:p>
    <w:p w14:paraId="5B81899B" w14:textId="77777777" w:rsidR="00EF1A6C" w:rsidRPr="00EF1A6C" w:rsidRDefault="00EF1A6C" w:rsidP="00EF1A6C">
      <w:pPr>
        <w:overflowPunct/>
        <w:autoSpaceDE/>
        <w:autoSpaceDN/>
        <w:adjustRightInd/>
        <w:spacing w:after="160" w:line="259" w:lineRule="auto"/>
        <w:textAlignment w:val="auto"/>
        <w:rPr>
          <w:rFonts w:ascii="Calibri" w:eastAsia="Calibri" w:hAnsi="Calibri" w:cs="Calibri"/>
          <w:sz w:val="24"/>
          <w:szCs w:val="24"/>
          <w:lang w:eastAsia="en-US"/>
        </w:rPr>
      </w:pPr>
      <w:r w:rsidRPr="00EF1A6C">
        <w:rPr>
          <w:rFonts w:ascii="Calibri" w:eastAsia="Calibri" w:hAnsi="Calibri" w:cs="Calibri"/>
          <w:sz w:val="24"/>
          <w:szCs w:val="24"/>
          <w:lang w:eastAsia="en-US"/>
        </w:rPr>
        <w:t xml:space="preserve">After speaking to the family I had major concerns for the safety of the female, due to her vulnerabilities, I deemed her to be a high risk missing person and was extremely worried that if we didn’t act fast it could have major consequences for the female and her family. I then made a decision which was that I felt the best way to locate the female was to put out an immediate social media appeal to members of the public and the local community who could possibly help find the elderly female. </w:t>
      </w:r>
    </w:p>
    <w:p w14:paraId="1388F39A" w14:textId="77777777" w:rsidR="00EF1A6C" w:rsidRPr="00EF1A6C" w:rsidRDefault="00EF1A6C" w:rsidP="00EF1A6C">
      <w:pPr>
        <w:overflowPunct/>
        <w:autoSpaceDE/>
        <w:autoSpaceDN/>
        <w:adjustRightInd/>
        <w:spacing w:after="160" w:line="259" w:lineRule="auto"/>
        <w:textAlignment w:val="auto"/>
        <w:rPr>
          <w:rFonts w:ascii="Calibri" w:eastAsia="Calibri" w:hAnsi="Calibri" w:cs="Calibri"/>
          <w:sz w:val="24"/>
          <w:szCs w:val="24"/>
          <w:lang w:eastAsia="en-US"/>
        </w:rPr>
      </w:pPr>
      <w:r w:rsidRPr="00EF1A6C">
        <w:rPr>
          <w:rFonts w:ascii="Calibri" w:eastAsia="Calibri" w:hAnsi="Calibri" w:cs="Calibri"/>
          <w:sz w:val="24"/>
          <w:szCs w:val="24"/>
          <w:lang w:eastAsia="en-US"/>
        </w:rPr>
        <w:t>There are many reasons why the police force use social media, for example to communicate a message to numerous people in a short period of time, also to publicise policing operations and services  the main platforms used by South Wales Police currently are Facebook, Twitter, Instagram, YouTube and LinkedIn.</w:t>
      </w:r>
    </w:p>
    <w:p w14:paraId="07F60AD4" w14:textId="77777777" w:rsidR="00EF1A6C" w:rsidRPr="00EF1A6C" w:rsidRDefault="00EF1A6C" w:rsidP="00EF1A6C">
      <w:pPr>
        <w:overflowPunct/>
        <w:autoSpaceDE/>
        <w:autoSpaceDN/>
        <w:adjustRightInd/>
        <w:spacing w:after="160" w:line="259" w:lineRule="auto"/>
        <w:textAlignment w:val="auto"/>
        <w:rPr>
          <w:rFonts w:ascii="Calibri" w:eastAsia="Calibri" w:hAnsi="Calibri" w:cs="Calibri"/>
          <w:sz w:val="24"/>
          <w:szCs w:val="24"/>
          <w:lang w:eastAsia="en-US"/>
        </w:rPr>
      </w:pPr>
      <w:r w:rsidRPr="00EF1A6C">
        <w:rPr>
          <w:rFonts w:ascii="Calibri" w:eastAsia="Calibri" w:hAnsi="Calibri" w:cs="Calibri"/>
          <w:sz w:val="24"/>
          <w:szCs w:val="24"/>
          <w:lang w:eastAsia="en-US"/>
        </w:rPr>
        <w:t>The first thing I did was make my supervisor aware of the incident and my plan of setting up a social media appeal which she was in agreement with. As part of force policy I also had to get consent from the family who were happy for a social media appeal to be carried out and provided a recent photo of the female so I could share on our social media accounts.</w:t>
      </w:r>
    </w:p>
    <w:p w14:paraId="050A1D1E" w14:textId="77777777" w:rsidR="00EF1A6C" w:rsidRPr="00EF1A6C" w:rsidRDefault="00EF1A6C" w:rsidP="00EF1A6C">
      <w:pPr>
        <w:overflowPunct/>
        <w:autoSpaceDE/>
        <w:autoSpaceDN/>
        <w:adjustRightInd/>
        <w:spacing w:after="160" w:line="259" w:lineRule="auto"/>
        <w:textAlignment w:val="auto"/>
        <w:rPr>
          <w:rFonts w:ascii="Calibri" w:eastAsia="Calibri" w:hAnsi="Calibri" w:cs="Calibri"/>
          <w:sz w:val="24"/>
          <w:szCs w:val="24"/>
          <w:lang w:eastAsia="en-US"/>
        </w:rPr>
      </w:pPr>
    </w:p>
    <w:p w14:paraId="700BC0EB" w14:textId="77777777" w:rsidR="00EF1A6C" w:rsidRPr="00EF1A6C" w:rsidRDefault="00EF1A6C" w:rsidP="00EF1A6C">
      <w:pPr>
        <w:overflowPunct/>
        <w:autoSpaceDE/>
        <w:autoSpaceDN/>
        <w:adjustRightInd/>
        <w:spacing w:after="160" w:line="259" w:lineRule="auto"/>
        <w:textAlignment w:val="auto"/>
        <w:rPr>
          <w:rFonts w:ascii="Calibri" w:eastAsia="Calibri" w:hAnsi="Calibri" w:cs="Calibri"/>
          <w:color w:val="auto"/>
          <w:sz w:val="24"/>
          <w:szCs w:val="24"/>
          <w:lang w:eastAsia="en-US"/>
        </w:rPr>
      </w:pPr>
      <w:r w:rsidRPr="00EF1A6C">
        <w:rPr>
          <w:rFonts w:ascii="Calibri" w:eastAsia="Calibri" w:hAnsi="Calibri" w:cs="Calibri"/>
          <w:sz w:val="24"/>
          <w:szCs w:val="24"/>
          <w:lang w:eastAsia="en-US"/>
        </w:rPr>
        <w:t xml:space="preserve"> </w:t>
      </w:r>
      <w:r w:rsidRPr="00EF1A6C">
        <w:rPr>
          <w:rFonts w:ascii="Calibri" w:eastAsia="Calibri" w:hAnsi="Calibri" w:cs="Calibri"/>
          <w:color w:val="auto"/>
          <w:sz w:val="24"/>
          <w:szCs w:val="24"/>
          <w:lang w:eastAsia="en-US"/>
        </w:rPr>
        <w:t xml:space="preserve">As part of our social media appeal to help locate the female, the social media post of the elderly female was shared by myself amongst the community including place of worships and community centres.  I also decided that as the female is of a Bangladeshi background like myself and the area where she lives is a very multicultural diverse area where for a lot of the residents English was not there first language or they spoke limited English, I decided to do an appeal video in Bengali so it attracts the wider community. I also arranged for police officers who speak a different language to help do an appeal video which they were helpful in doing so. The purpose of these video was that it would help gain the attention of more people who use social media and could help to locate the female.  Once the videos and post were completed and uploaded onto our social media accounts, it proved really successful as many people shared the video amongst there groups and reaching out to their followers. This also helped to improve community tensions and faith in the police from the </w:t>
      </w:r>
      <w:r w:rsidRPr="00EF1A6C">
        <w:rPr>
          <w:rFonts w:ascii="Calibri" w:eastAsia="Calibri" w:hAnsi="Calibri" w:cs="Calibri"/>
          <w:color w:val="auto"/>
          <w:sz w:val="24"/>
          <w:szCs w:val="24"/>
          <w:lang w:eastAsia="en-US"/>
        </w:rPr>
        <w:lastRenderedPageBreak/>
        <w:t xml:space="preserve">community who were also concerned for this female. It also helped as once this appeal was put out many people from Bengali backgrounds were ringing the police with valuable information in regards to seeing this female. </w:t>
      </w:r>
    </w:p>
    <w:p w14:paraId="0DF4D9FB" w14:textId="77777777" w:rsidR="00EF1A6C" w:rsidRPr="00EF1A6C" w:rsidRDefault="00EF1A6C" w:rsidP="00EF1A6C">
      <w:pPr>
        <w:overflowPunct/>
        <w:autoSpaceDE/>
        <w:autoSpaceDN/>
        <w:adjustRightInd/>
        <w:spacing w:after="160" w:line="259" w:lineRule="auto"/>
        <w:textAlignment w:val="auto"/>
        <w:rPr>
          <w:rFonts w:ascii="Calibri" w:eastAsia="Calibri" w:hAnsi="Calibri" w:cs="Calibri"/>
          <w:color w:val="auto"/>
          <w:sz w:val="24"/>
          <w:szCs w:val="24"/>
          <w:lang w:eastAsia="en-US"/>
        </w:rPr>
      </w:pPr>
      <w:r w:rsidRPr="00EF1A6C">
        <w:rPr>
          <w:rFonts w:ascii="Calibri" w:eastAsia="Calibri" w:hAnsi="Calibri" w:cs="Calibri"/>
          <w:color w:val="auto"/>
          <w:sz w:val="24"/>
          <w:szCs w:val="24"/>
          <w:lang w:eastAsia="en-US"/>
        </w:rPr>
        <w:t>There are many different forms of social media, including social networks such as Facebook and LinkedIn, where users have public profiles and network or connect with other users; micro blogging sites such as Twitter, which enable the public sharing of short updates; and photo or video sharing sites, such as Instagram or YouTube, which enable the public dissemination of photos and videos (Association of Police and Crime Commissioners, 2012)</w:t>
      </w:r>
    </w:p>
    <w:p w14:paraId="055B2729" w14:textId="77777777" w:rsidR="00EF1A6C" w:rsidRPr="00EF1A6C" w:rsidRDefault="00EF1A6C" w:rsidP="00EF1A6C">
      <w:pPr>
        <w:overflowPunct/>
        <w:autoSpaceDE/>
        <w:autoSpaceDN/>
        <w:adjustRightInd/>
        <w:spacing w:after="160" w:line="259" w:lineRule="auto"/>
        <w:textAlignment w:val="auto"/>
        <w:rPr>
          <w:rFonts w:ascii="Calibri" w:eastAsia="Calibri" w:hAnsi="Calibri" w:cs="Calibri"/>
          <w:color w:val="auto"/>
          <w:sz w:val="24"/>
          <w:szCs w:val="24"/>
          <w:lang w:eastAsia="en-US"/>
        </w:rPr>
      </w:pPr>
      <w:r w:rsidRPr="00EF1A6C">
        <w:rPr>
          <w:rFonts w:ascii="Calibri" w:eastAsia="Calibri" w:hAnsi="Calibri" w:cs="Calibri"/>
          <w:color w:val="auto"/>
          <w:sz w:val="24"/>
          <w:szCs w:val="24"/>
          <w:lang w:eastAsia="en-US"/>
        </w:rPr>
        <w:t xml:space="preserve">South Wales Police has put in place a policy which all individuals need to adhere to.  The way people communicate has changed as a result of social media.  There is a plethora of digital platforms available to educate and change the way people behave in our communities, as well as keep them informed.  </w:t>
      </w:r>
    </w:p>
    <w:p w14:paraId="14FA137C" w14:textId="77777777" w:rsidR="00EF1A6C" w:rsidRPr="00EF1A6C" w:rsidRDefault="00EF1A6C" w:rsidP="00EF1A6C">
      <w:pPr>
        <w:overflowPunct/>
        <w:autoSpaceDE/>
        <w:autoSpaceDN/>
        <w:adjustRightInd/>
        <w:spacing w:after="160" w:line="259" w:lineRule="auto"/>
        <w:textAlignment w:val="auto"/>
        <w:rPr>
          <w:rFonts w:ascii="Calibri" w:eastAsia="Calibri" w:hAnsi="Calibri" w:cs="Calibri"/>
          <w:color w:val="auto"/>
          <w:sz w:val="24"/>
          <w:szCs w:val="24"/>
          <w:lang w:eastAsia="en-US"/>
        </w:rPr>
      </w:pPr>
      <w:r w:rsidRPr="00EF1A6C">
        <w:rPr>
          <w:rFonts w:ascii="Calibri" w:eastAsia="Calibri" w:hAnsi="Calibri" w:cs="Calibri"/>
          <w:color w:val="auto"/>
          <w:sz w:val="24"/>
          <w:szCs w:val="24"/>
          <w:lang w:eastAsia="en-US"/>
        </w:rPr>
        <w:t xml:space="preserve"> “An online presence in a modern world is as important as traditional policing methods such as walking the beat” Nick Keane, Digital Engagement Adviser, College of Policing (2014a)</w:t>
      </w:r>
    </w:p>
    <w:p w14:paraId="58CA2961" w14:textId="77777777" w:rsidR="00EF1A6C" w:rsidRPr="00EF1A6C" w:rsidRDefault="00EF1A6C" w:rsidP="00EF1A6C">
      <w:pPr>
        <w:overflowPunct/>
        <w:autoSpaceDE/>
        <w:autoSpaceDN/>
        <w:adjustRightInd/>
        <w:spacing w:after="160" w:line="259" w:lineRule="auto"/>
        <w:textAlignment w:val="auto"/>
        <w:rPr>
          <w:rFonts w:ascii="Calibri" w:eastAsia="Calibri" w:hAnsi="Calibri" w:cs="Calibri"/>
          <w:color w:val="auto"/>
          <w:sz w:val="24"/>
          <w:szCs w:val="24"/>
          <w:lang w:eastAsia="en-US"/>
        </w:rPr>
      </w:pPr>
      <w:r w:rsidRPr="00EF1A6C">
        <w:rPr>
          <w:rFonts w:ascii="Calibri" w:eastAsia="Calibri" w:hAnsi="Calibri" w:cs="Calibri"/>
          <w:color w:val="auto"/>
          <w:sz w:val="24"/>
          <w:szCs w:val="24"/>
          <w:lang w:eastAsia="en-US"/>
        </w:rPr>
        <w:t xml:space="preserve">When an individual in the police force uses social media they must always be mindful off what they post.  Regardless of what rank you may be in the force you must always ensure that anything put online is within reason. </w:t>
      </w:r>
    </w:p>
    <w:p w14:paraId="5EA243F4" w14:textId="77777777" w:rsidR="00EF1A6C" w:rsidRPr="00EF1A6C" w:rsidRDefault="00EF1A6C" w:rsidP="00EF1A6C">
      <w:pPr>
        <w:overflowPunct/>
        <w:autoSpaceDE/>
        <w:autoSpaceDN/>
        <w:adjustRightInd/>
        <w:spacing w:after="160" w:line="259" w:lineRule="auto"/>
        <w:textAlignment w:val="auto"/>
        <w:rPr>
          <w:rFonts w:ascii="Calibri" w:eastAsia="Calibri" w:hAnsi="Calibri" w:cs="Calibri"/>
          <w:color w:val="auto"/>
          <w:sz w:val="24"/>
          <w:szCs w:val="24"/>
          <w:lang w:eastAsia="en-US"/>
        </w:rPr>
      </w:pPr>
      <w:r w:rsidRPr="00EF1A6C">
        <w:rPr>
          <w:rFonts w:ascii="Calibri" w:eastAsia="Calibri" w:hAnsi="Calibri" w:cs="Calibri"/>
          <w:color w:val="auto"/>
          <w:sz w:val="24"/>
          <w:szCs w:val="24"/>
          <w:lang w:eastAsia="en-US"/>
        </w:rPr>
        <w:t>When sharing information only relevant information should be published.  Nothing which could cause offence or is unsuitable should be posted as this could give a negative outlook of police.</w:t>
      </w:r>
    </w:p>
    <w:p w14:paraId="1215E00E" w14:textId="77777777" w:rsidR="00EF1A6C" w:rsidRPr="00EF1A6C" w:rsidRDefault="00EF1A6C" w:rsidP="00EF1A6C">
      <w:pPr>
        <w:overflowPunct/>
        <w:autoSpaceDE/>
        <w:autoSpaceDN/>
        <w:adjustRightInd/>
        <w:spacing w:after="160" w:line="259" w:lineRule="auto"/>
        <w:textAlignment w:val="auto"/>
        <w:rPr>
          <w:rFonts w:ascii="Calibri" w:eastAsia="Calibri" w:hAnsi="Calibri" w:cs="Calibri"/>
          <w:color w:val="auto"/>
          <w:sz w:val="24"/>
          <w:szCs w:val="24"/>
          <w:lang w:eastAsia="en-US"/>
        </w:rPr>
      </w:pPr>
      <w:r w:rsidRPr="00EF1A6C">
        <w:rPr>
          <w:rFonts w:ascii="Calibri" w:eastAsia="Calibri" w:hAnsi="Calibri" w:cs="Calibri"/>
          <w:color w:val="auto"/>
          <w:sz w:val="24"/>
          <w:szCs w:val="24"/>
          <w:lang w:eastAsia="en-US"/>
        </w:rPr>
        <w:t>By having social media is has helped the police numerous times for example in a case where the police may be short of information or need specific details.  A statement can be published online, videos and images can be shared, this can be particularly useful when looking for witnesses or in most cases looking for a missing person.</w:t>
      </w:r>
    </w:p>
    <w:p w14:paraId="6C412897" w14:textId="77777777" w:rsidR="00EF1A6C" w:rsidRPr="00EF1A6C" w:rsidRDefault="00EF1A6C" w:rsidP="00EF1A6C">
      <w:pPr>
        <w:overflowPunct/>
        <w:autoSpaceDE/>
        <w:autoSpaceDN/>
        <w:adjustRightInd/>
        <w:spacing w:after="160" w:line="259" w:lineRule="auto"/>
        <w:textAlignment w:val="auto"/>
        <w:rPr>
          <w:rFonts w:ascii="Calibri" w:eastAsia="Calibri" w:hAnsi="Calibri" w:cs="Calibri"/>
          <w:color w:val="auto"/>
          <w:sz w:val="24"/>
          <w:szCs w:val="24"/>
          <w:lang w:eastAsia="en-US"/>
        </w:rPr>
      </w:pPr>
      <w:r w:rsidRPr="00EF1A6C">
        <w:rPr>
          <w:rFonts w:ascii="Calibri" w:eastAsia="Calibri" w:hAnsi="Calibri" w:cs="Calibri"/>
          <w:color w:val="auto"/>
          <w:sz w:val="24"/>
          <w:szCs w:val="24"/>
          <w:lang w:eastAsia="en-US"/>
        </w:rPr>
        <w:t xml:space="preserve">Information can be shared with the public in real time this is a great method when needing to relay safety advice, also accounts of crime which is happening in a local area.  This method of communication is a lot faster than sending out leaflets and going door to door.  In most cases individuals sign up and follow the local news bulletins from the police.  Individuals can share posts which will reach a wider audience of people in a short space of time.    </w:t>
      </w:r>
    </w:p>
    <w:p w14:paraId="1ABF08D7" w14:textId="77777777" w:rsidR="00EF1A6C" w:rsidRPr="00EF1A6C" w:rsidRDefault="00EF1A6C" w:rsidP="00EF1A6C">
      <w:pPr>
        <w:overflowPunct/>
        <w:autoSpaceDE/>
        <w:autoSpaceDN/>
        <w:adjustRightInd/>
        <w:spacing w:after="160" w:line="259" w:lineRule="auto"/>
        <w:textAlignment w:val="auto"/>
        <w:rPr>
          <w:rFonts w:ascii="Calibri" w:eastAsia="Calibri" w:hAnsi="Calibri" w:cs="Calibri"/>
          <w:color w:val="auto"/>
          <w:sz w:val="24"/>
          <w:szCs w:val="24"/>
          <w:lang w:eastAsia="en-US"/>
        </w:rPr>
      </w:pPr>
      <w:r w:rsidRPr="00EF1A6C">
        <w:rPr>
          <w:rFonts w:ascii="Calibri" w:eastAsia="Calibri" w:hAnsi="Calibri" w:cs="Calibri"/>
          <w:color w:val="auto"/>
          <w:sz w:val="24"/>
          <w:szCs w:val="24"/>
          <w:lang w:eastAsia="en-US"/>
        </w:rPr>
        <w:t xml:space="preserve">Every platform has its own set of advantages and disadvantages, which must be addressed and evaluated on a regular basis to guarantee that the channel is the most effective means of communication. </w:t>
      </w:r>
    </w:p>
    <w:p w14:paraId="2DC2EDCF" w14:textId="77777777" w:rsidR="00EF1A6C" w:rsidRPr="00EF1A6C" w:rsidRDefault="00EF1A6C" w:rsidP="00EF1A6C">
      <w:pPr>
        <w:overflowPunct/>
        <w:autoSpaceDE/>
        <w:autoSpaceDN/>
        <w:adjustRightInd/>
        <w:spacing w:after="160" w:line="259" w:lineRule="auto"/>
        <w:textAlignment w:val="auto"/>
        <w:rPr>
          <w:rFonts w:ascii="Calibri" w:eastAsia="Calibri" w:hAnsi="Calibri" w:cs="Calibri"/>
          <w:color w:val="auto"/>
          <w:sz w:val="24"/>
          <w:szCs w:val="24"/>
          <w:lang w:eastAsia="en-US"/>
        </w:rPr>
      </w:pPr>
      <w:r w:rsidRPr="00EF1A6C">
        <w:rPr>
          <w:rFonts w:ascii="Calibri" w:eastAsia="Calibri" w:hAnsi="Calibri" w:cs="Calibri"/>
          <w:color w:val="auto"/>
          <w:sz w:val="24"/>
          <w:szCs w:val="24"/>
          <w:lang w:eastAsia="en-US"/>
        </w:rPr>
        <w:t>Staff members are reminded to never make statements or publish images of behaviour that is, or could reasonably be perceived to be, unethical.</w:t>
      </w:r>
    </w:p>
    <w:p w14:paraId="2A29DF8A" w14:textId="77777777" w:rsidR="00EF1A6C" w:rsidRPr="00EF1A6C" w:rsidRDefault="00EF1A6C" w:rsidP="00EF1A6C">
      <w:pPr>
        <w:overflowPunct/>
        <w:autoSpaceDE/>
        <w:autoSpaceDN/>
        <w:adjustRightInd/>
        <w:spacing w:after="160" w:line="259" w:lineRule="auto"/>
        <w:textAlignment w:val="auto"/>
        <w:rPr>
          <w:rFonts w:ascii="Calibri" w:eastAsia="Calibri" w:hAnsi="Calibri" w:cs="Calibri"/>
          <w:color w:val="auto"/>
          <w:sz w:val="24"/>
          <w:szCs w:val="24"/>
          <w:lang w:eastAsia="en-US"/>
        </w:rPr>
      </w:pPr>
      <w:r w:rsidRPr="00EF1A6C">
        <w:rPr>
          <w:rFonts w:ascii="Calibri" w:eastAsia="Calibri" w:hAnsi="Calibri" w:cs="Calibri"/>
          <w:color w:val="auto"/>
          <w:sz w:val="24"/>
          <w:szCs w:val="24"/>
          <w:lang w:eastAsia="en-US"/>
        </w:rPr>
        <w:t>Individuals need to be cautious while discussing their work with the South Wales Police Force, particularly when sharing images or information about their jobs. If new features are enabled, it is advised that users restrict existing profile settings.</w:t>
      </w:r>
    </w:p>
    <w:p w14:paraId="23717399" w14:textId="77777777" w:rsidR="00EF1A6C" w:rsidRPr="00EF1A6C" w:rsidRDefault="00EF1A6C" w:rsidP="00EF1A6C">
      <w:pPr>
        <w:overflowPunct/>
        <w:autoSpaceDE/>
        <w:autoSpaceDN/>
        <w:adjustRightInd/>
        <w:spacing w:after="160" w:line="259" w:lineRule="auto"/>
        <w:textAlignment w:val="auto"/>
        <w:rPr>
          <w:rFonts w:ascii="Calibri" w:eastAsia="Calibri" w:hAnsi="Calibri" w:cs="Calibri"/>
          <w:color w:val="auto"/>
          <w:sz w:val="24"/>
          <w:szCs w:val="24"/>
          <w:lang w:eastAsia="en-US"/>
        </w:rPr>
      </w:pPr>
      <w:r w:rsidRPr="00EF1A6C">
        <w:rPr>
          <w:rFonts w:ascii="Calibri" w:eastAsia="Calibri" w:hAnsi="Calibri" w:cs="Calibri"/>
          <w:color w:val="auto"/>
          <w:sz w:val="24"/>
          <w:szCs w:val="24"/>
          <w:lang w:eastAsia="en-US"/>
        </w:rPr>
        <w:lastRenderedPageBreak/>
        <w:t>Caution is needed when joining groups which may have an impact on yourself and the force.  Any inappropriate or groups should be avoided.  You should always be conscious of what you do online as this could have a huge impact on how other people may view you.  This could have a reputational risk so should be avoided.</w:t>
      </w:r>
    </w:p>
    <w:p w14:paraId="526C6C7A" w14:textId="77777777" w:rsidR="00EF1A6C" w:rsidRPr="00EF1A6C" w:rsidRDefault="00EF1A6C" w:rsidP="00EF1A6C">
      <w:pPr>
        <w:overflowPunct/>
        <w:autoSpaceDE/>
        <w:autoSpaceDN/>
        <w:adjustRightInd/>
        <w:spacing w:after="160" w:line="259" w:lineRule="auto"/>
        <w:textAlignment w:val="auto"/>
        <w:rPr>
          <w:rFonts w:ascii="Calibri" w:eastAsia="Calibri" w:hAnsi="Calibri" w:cs="Calibri"/>
          <w:b/>
          <w:color w:val="auto"/>
          <w:sz w:val="24"/>
          <w:szCs w:val="24"/>
          <w:u w:val="single"/>
          <w:lang w:eastAsia="en-US"/>
        </w:rPr>
      </w:pPr>
      <w:r w:rsidRPr="00EF1A6C">
        <w:rPr>
          <w:rFonts w:ascii="Calibri" w:eastAsia="Calibri" w:hAnsi="Calibri" w:cs="Calibri"/>
          <w:b/>
          <w:color w:val="auto"/>
          <w:sz w:val="24"/>
          <w:szCs w:val="24"/>
          <w:u w:val="single"/>
          <w:lang w:eastAsia="en-US"/>
        </w:rPr>
        <w:t xml:space="preserve">Advantages and Disadvantages of Social media </w:t>
      </w:r>
    </w:p>
    <w:p w14:paraId="248A717E" w14:textId="77777777" w:rsidR="00EF1A6C" w:rsidRPr="00EF1A6C" w:rsidRDefault="00EF1A6C" w:rsidP="00EF1A6C">
      <w:pPr>
        <w:overflowPunct/>
        <w:autoSpaceDE/>
        <w:autoSpaceDN/>
        <w:adjustRightInd/>
        <w:spacing w:after="160" w:line="259" w:lineRule="auto"/>
        <w:textAlignment w:val="auto"/>
        <w:rPr>
          <w:rFonts w:ascii="Calibri" w:eastAsia="Calibri" w:hAnsi="Calibri" w:cs="Calibri"/>
          <w:color w:val="auto"/>
          <w:sz w:val="24"/>
          <w:szCs w:val="24"/>
          <w:lang w:eastAsia="en-US"/>
        </w:rPr>
      </w:pPr>
      <w:r w:rsidRPr="00EF1A6C">
        <w:rPr>
          <w:rFonts w:ascii="Calibri" w:eastAsia="Calibri" w:hAnsi="Calibri" w:cs="Calibri"/>
          <w:color w:val="auto"/>
          <w:sz w:val="24"/>
          <w:szCs w:val="24"/>
          <w:lang w:eastAsia="en-US"/>
        </w:rPr>
        <w:t xml:space="preserve">There are many advantages and disadvantages of social media.  Social media can be viewed from two different views – a personal and business standpoint.  </w:t>
      </w:r>
    </w:p>
    <w:p w14:paraId="6E30BB33" w14:textId="77777777" w:rsidR="00EF1A6C" w:rsidRPr="00EF1A6C" w:rsidRDefault="00EF1A6C" w:rsidP="00EF1A6C">
      <w:pPr>
        <w:overflowPunct/>
        <w:autoSpaceDE/>
        <w:autoSpaceDN/>
        <w:adjustRightInd/>
        <w:spacing w:after="160" w:line="259" w:lineRule="auto"/>
        <w:textAlignment w:val="auto"/>
        <w:rPr>
          <w:rFonts w:ascii="Calibri" w:eastAsia="Calibri" w:hAnsi="Calibri" w:cs="Calibri"/>
          <w:color w:val="auto"/>
          <w:sz w:val="24"/>
          <w:szCs w:val="24"/>
          <w:lang w:eastAsia="en-US"/>
        </w:rPr>
      </w:pPr>
      <w:r w:rsidRPr="00EF1A6C">
        <w:rPr>
          <w:rFonts w:ascii="Calibri" w:eastAsia="Calibri" w:hAnsi="Calibri" w:cs="Calibri"/>
          <w:color w:val="auto"/>
          <w:sz w:val="24"/>
          <w:szCs w:val="24"/>
          <w:lang w:eastAsia="en-US"/>
        </w:rPr>
        <w:t xml:space="preserve">There are many benefits in personal social media use such as it is cost effective and more efficient to communicate on media and instant messenger applications. The biggest advantage of social media marketing is that the majority of online platforms are entirely free of charge and easily accessible.  </w:t>
      </w:r>
    </w:p>
    <w:p w14:paraId="5E8A77DB" w14:textId="77777777" w:rsidR="00EF1A6C" w:rsidRPr="00EF1A6C" w:rsidRDefault="00EF1A6C" w:rsidP="00EF1A6C">
      <w:pPr>
        <w:overflowPunct/>
        <w:autoSpaceDE/>
        <w:autoSpaceDN/>
        <w:adjustRightInd/>
        <w:spacing w:after="160" w:line="259" w:lineRule="auto"/>
        <w:textAlignment w:val="auto"/>
        <w:rPr>
          <w:rFonts w:ascii="Calibri" w:eastAsia="Calibri" w:hAnsi="Calibri" w:cs="Calibri"/>
          <w:color w:val="auto"/>
          <w:sz w:val="24"/>
          <w:szCs w:val="24"/>
          <w:lang w:eastAsia="en-US"/>
        </w:rPr>
      </w:pPr>
      <w:r w:rsidRPr="00EF1A6C">
        <w:rPr>
          <w:rFonts w:ascii="Calibri" w:eastAsia="Calibri" w:hAnsi="Calibri" w:cs="Calibri"/>
          <w:color w:val="auto"/>
          <w:sz w:val="24"/>
          <w:szCs w:val="24"/>
          <w:lang w:eastAsia="en-US"/>
        </w:rPr>
        <w:t>Also, it gives individuals the opportunity to make friendships/relationships all over the world, without having to travel and see them.</w:t>
      </w:r>
    </w:p>
    <w:p w14:paraId="0124EECB" w14:textId="77777777" w:rsidR="00EF1A6C" w:rsidRPr="00EF1A6C" w:rsidRDefault="00EF1A6C" w:rsidP="00EF1A6C">
      <w:pPr>
        <w:overflowPunct/>
        <w:autoSpaceDE/>
        <w:autoSpaceDN/>
        <w:adjustRightInd/>
        <w:spacing w:after="160" w:line="259" w:lineRule="auto"/>
        <w:textAlignment w:val="auto"/>
        <w:rPr>
          <w:rFonts w:ascii="Calibri" w:eastAsia="Calibri" w:hAnsi="Calibri" w:cs="Calibri"/>
          <w:color w:val="auto"/>
          <w:sz w:val="24"/>
          <w:szCs w:val="24"/>
          <w:lang w:eastAsia="en-US"/>
        </w:rPr>
      </w:pPr>
      <w:r w:rsidRPr="00EF1A6C">
        <w:rPr>
          <w:rFonts w:ascii="Calibri" w:eastAsia="Calibri" w:hAnsi="Calibri" w:cs="Calibri"/>
          <w:color w:val="auto"/>
          <w:sz w:val="24"/>
          <w:szCs w:val="24"/>
          <w:lang w:eastAsia="en-US"/>
        </w:rPr>
        <w:t>In terms of business, there are numerous advantages. Firstly, you have a direct connection with your audience. Individuals can communicate information on social media platforms and relay important information which can be accessed at ease.  Articles and images can be shared.  Hashtags can be used on face book and twitter to attract additional readers online and reach a larger audience with a common interest, essentially allowing you to increase engagement and further public awareness.  Social media is used by all ages, and information can be shared and subscribed to by individuals, so no information is missed.</w:t>
      </w:r>
    </w:p>
    <w:p w14:paraId="00E99A3F" w14:textId="77777777" w:rsidR="00EF1A6C" w:rsidRPr="00EF1A6C" w:rsidRDefault="00EF1A6C" w:rsidP="00EF1A6C">
      <w:pPr>
        <w:overflowPunct/>
        <w:autoSpaceDE/>
        <w:autoSpaceDN/>
        <w:adjustRightInd/>
        <w:spacing w:after="160" w:line="259" w:lineRule="auto"/>
        <w:textAlignment w:val="auto"/>
        <w:rPr>
          <w:rFonts w:ascii="Calibri" w:eastAsia="Calibri" w:hAnsi="Calibri" w:cs="Calibri"/>
          <w:color w:val="auto"/>
          <w:sz w:val="24"/>
          <w:szCs w:val="24"/>
          <w:lang w:eastAsia="en-US"/>
        </w:rPr>
      </w:pPr>
      <w:r w:rsidRPr="00EF1A6C">
        <w:rPr>
          <w:rFonts w:ascii="Calibri" w:eastAsia="Calibri" w:hAnsi="Calibri" w:cs="Calibri"/>
          <w:color w:val="auto"/>
          <w:sz w:val="24"/>
          <w:szCs w:val="24"/>
          <w:lang w:eastAsia="en-US"/>
        </w:rPr>
        <w:t xml:space="preserve">Social media also has its fair share of disadvantages.  However, this is determined by the way it is used by individuals to a large extent.  </w:t>
      </w:r>
    </w:p>
    <w:p w14:paraId="1CCF14B8" w14:textId="77777777" w:rsidR="00EF1A6C" w:rsidRPr="00EF1A6C" w:rsidRDefault="00EF1A6C" w:rsidP="00EF1A6C">
      <w:pPr>
        <w:overflowPunct/>
        <w:autoSpaceDE/>
        <w:autoSpaceDN/>
        <w:adjustRightInd/>
        <w:spacing w:after="160" w:line="259" w:lineRule="auto"/>
        <w:textAlignment w:val="auto"/>
        <w:rPr>
          <w:rFonts w:ascii="Calibri" w:eastAsia="Calibri" w:hAnsi="Calibri" w:cs="Calibri"/>
          <w:color w:val="auto"/>
          <w:sz w:val="24"/>
          <w:szCs w:val="24"/>
          <w:lang w:eastAsia="en-US"/>
        </w:rPr>
      </w:pPr>
      <w:r w:rsidRPr="00EF1A6C">
        <w:rPr>
          <w:rFonts w:ascii="Calibri" w:eastAsia="Calibri" w:hAnsi="Calibri" w:cs="Calibri"/>
          <w:color w:val="auto"/>
          <w:sz w:val="24"/>
          <w:szCs w:val="24"/>
          <w:lang w:eastAsia="en-US"/>
        </w:rPr>
        <w:t xml:space="preserve">Such as when a message is being sent to the general public, it can be taken the wrong way as the message is not personalised and can reach further than its target audience. This could potentially attract negative comments and press.  By doing this it can cause reputational damage in both business and personal aspects. In a business environment, this can lead to more severe consequences, in past cases there have been instances where an individual has been dismissed due to unprofessional comments.  </w:t>
      </w:r>
    </w:p>
    <w:p w14:paraId="4F5A8DCD" w14:textId="77777777" w:rsidR="00EF1A6C" w:rsidRPr="00EF1A6C" w:rsidRDefault="00EF1A6C" w:rsidP="00EF1A6C">
      <w:pPr>
        <w:overflowPunct/>
        <w:autoSpaceDE/>
        <w:autoSpaceDN/>
        <w:adjustRightInd/>
        <w:spacing w:after="160" w:line="259" w:lineRule="auto"/>
        <w:textAlignment w:val="auto"/>
        <w:rPr>
          <w:rFonts w:ascii="Calibri" w:eastAsia="Calibri" w:hAnsi="Calibri" w:cs="Calibri"/>
          <w:color w:val="auto"/>
          <w:sz w:val="24"/>
          <w:szCs w:val="24"/>
          <w:lang w:eastAsia="en-US"/>
        </w:rPr>
      </w:pPr>
      <w:r w:rsidRPr="00EF1A6C">
        <w:rPr>
          <w:rFonts w:ascii="Calibri" w:eastAsia="Calibri" w:hAnsi="Calibri" w:cs="Calibri"/>
          <w:color w:val="auto"/>
          <w:sz w:val="24"/>
          <w:szCs w:val="24"/>
          <w:lang w:eastAsia="en-US"/>
        </w:rPr>
        <w:t>There are also many drawbacks when engaging with the public over social media.  If incorrect information or inappropriate details are published this can cause errors when dealing in incidents, which will impact victims in a case and can cause uproar as if details are put online without permission.</w:t>
      </w:r>
    </w:p>
    <w:p w14:paraId="5FFED071" w14:textId="77777777" w:rsidR="00EF1A6C" w:rsidRPr="00EF1A6C" w:rsidRDefault="00EF1A6C" w:rsidP="00EF1A6C">
      <w:pPr>
        <w:overflowPunct/>
        <w:autoSpaceDE/>
        <w:autoSpaceDN/>
        <w:adjustRightInd/>
        <w:spacing w:after="160" w:line="259" w:lineRule="auto"/>
        <w:textAlignment w:val="auto"/>
        <w:rPr>
          <w:rFonts w:ascii="Calibri" w:eastAsia="Calibri" w:hAnsi="Calibri" w:cs="Calibri"/>
          <w:color w:val="auto"/>
          <w:sz w:val="24"/>
          <w:szCs w:val="24"/>
          <w:lang w:eastAsia="en-US"/>
        </w:rPr>
      </w:pPr>
      <w:r w:rsidRPr="00EF1A6C">
        <w:rPr>
          <w:rFonts w:ascii="Calibri" w:eastAsia="Calibri" w:hAnsi="Calibri" w:cs="Calibri"/>
          <w:color w:val="auto"/>
          <w:sz w:val="24"/>
          <w:szCs w:val="24"/>
          <w:lang w:eastAsia="en-US"/>
        </w:rPr>
        <w:t xml:space="preserve">As part of its legal police activity, the force exchanges information with other agencies and the general public. Officers never access or reveal any information that is not necessary for their job, and they never access information for personal gain. </w:t>
      </w:r>
    </w:p>
    <w:p w14:paraId="4D8F74D6" w14:textId="77777777" w:rsidR="00EF1A6C" w:rsidRPr="00EF1A6C" w:rsidRDefault="00EF1A6C" w:rsidP="00EF1A6C">
      <w:pPr>
        <w:overflowPunct/>
        <w:autoSpaceDE/>
        <w:autoSpaceDN/>
        <w:adjustRightInd/>
        <w:spacing w:after="160" w:line="259" w:lineRule="auto"/>
        <w:textAlignment w:val="auto"/>
        <w:rPr>
          <w:rFonts w:ascii="Calibri" w:eastAsia="Calibri" w:hAnsi="Calibri" w:cs="Calibri"/>
          <w:color w:val="auto"/>
          <w:sz w:val="24"/>
          <w:szCs w:val="24"/>
          <w:lang w:eastAsia="en-US"/>
        </w:rPr>
      </w:pPr>
      <w:r w:rsidRPr="00EF1A6C">
        <w:rPr>
          <w:rFonts w:ascii="Calibri" w:eastAsia="Calibri" w:hAnsi="Calibri" w:cs="Calibri"/>
          <w:color w:val="auto"/>
          <w:sz w:val="24"/>
          <w:szCs w:val="24"/>
          <w:lang w:eastAsia="en-US"/>
        </w:rPr>
        <w:t xml:space="preserve">Overall social media as a whole is very useful, it allows the police force to communicate with the general public in a quick cost effective manner.  It allows the police force to be able to </w:t>
      </w:r>
      <w:r w:rsidRPr="00EF1A6C">
        <w:rPr>
          <w:rFonts w:ascii="Calibri" w:eastAsia="Calibri" w:hAnsi="Calibri" w:cs="Calibri"/>
          <w:color w:val="auto"/>
          <w:sz w:val="24"/>
          <w:szCs w:val="24"/>
          <w:lang w:eastAsia="en-US"/>
        </w:rPr>
        <w:lastRenderedPageBreak/>
        <w:t>gain information from individuals.  There are many negatives that can be seen when using social media as it is not liked by all people however this is something that is still being worked on by the force.  There is a lot of attention still needed with the way social media is used by the police however this is something that is slowly being developed over time.</w:t>
      </w:r>
    </w:p>
    <w:p w14:paraId="13822444" w14:textId="77777777" w:rsidR="00EF1A6C" w:rsidRPr="00EF1A6C" w:rsidRDefault="00EF1A6C" w:rsidP="00EF1A6C">
      <w:pPr>
        <w:overflowPunct/>
        <w:autoSpaceDE/>
        <w:autoSpaceDN/>
        <w:adjustRightInd/>
        <w:spacing w:after="160" w:line="259" w:lineRule="auto"/>
        <w:textAlignment w:val="auto"/>
        <w:rPr>
          <w:rFonts w:ascii="Calibri" w:eastAsia="Calibri" w:hAnsi="Calibri" w:cs="Calibri"/>
          <w:color w:val="auto"/>
          <w:sz w:val="24"/>
          <w:szCs w:val="24"/>
          <w:lang w:eastAsia="en-US"/>
        </w:rPr>
      </w:pPr>
      <w:r w:rsidRPr="00EF1A6C">
        <w:rPr>
          <w:rFonts w:ascii="Calibri" w:eastAsia="Calibri" w:hAnsi="Calibri" w:cs="Calibri"/>
          <w:color w:val="auto"/>
          <w:sz w:val="24"/>
          <w:szCs w:val="24"/>
          <w:lang w:eastAsia="en-US"/>
        </w:rPr>
        <w:t>Police officers rely on social media, which is constantly evolving. Regardless of the drawbacks, there are numerous advantages that allow police officers to assist individuals in a timely and efficient manner. It can make the job much more challenging without it.</w:t>
      </w:r>
    </w:p>
    <w:p w14:paraId="02B5F51C" w14:textId="77777777" w:rsidR="00EF1A6C" w:rsidRPr="00EF1A6C" w:rsidRDefault="00EF1A6C" w:rsidP="00EF1A6C">
      <w:pPr>
        <w:overflowPunct/>
        <w:autoSpaceDE/>
        <w:autoSpaceDN/>
        <w:adjustRightInd/>
        <w:spacing w:after="160" w:line="259" w:lineRule="auto"/>
        <w:textAlignment w:val="auto"/>
        <w:rPr>
          <w:rFonts w:ascii="Calibri" w:eastAsia="Calibri" w:hAnsi="Calibri" w:cs="Calibri"/>
          <w:b/>
          <w:color w:val="auto"/>
          <w:sz w:val="24"/>
          <w:szCs w:val="24"/>
          <w:u w:val="single"/>
          <w:lang w:eastAsia="en-US"/>
        </w:rPr>
      </w:pPr>
    </w:p>
    <w:p w14:paraId="1988F3B0" w14:textId="77777777" w:rsidR="00EF1A6C" w:rsidRPr="00EF1A6C" w:rsidRDefault="00EF1A6C" w:rsidP="00EF1A6C">
      <w:pPr>
        <w:overflowPunct/>
        <w:autoSpaceDE/>
        <w:autoSpaceDN/>
        <w:adjustRightInd/>
        <w:spacing w:after="160" w:line="259" w:lineRule="auto"/>
        <w:textAlignment w:val="auto"/>
        <w:rPr>
          <w:rFonts w:ascii="Calibri" w:eastAsia="Calibri" w:hAnsi="Calibri" w:cs="Calibri"/>
          <w:b/>
          <w:color w:val="auto"/>
          <w:sz w:val="24"/>
          <w:szCs w:val="24"/>
          <w:u w:val="single"/>
          <w:lang w:eastAsia="en-US"/>
        </w:rPr>
      </w:pPr>
      <w:r w:rsidRPr="00EF1A6C">
        <w:rPr>
          <w:rFonts w:ascii="Calibri" w:eastAsia="Calibri" w:hAnsi="Calibri" w:cs="Calibri"/>
          <w:b/>
          <w:color w:val="auto"/>
          <w:sz w:val="24"/>
          <w:szCs w:val="24"/>
          <w:u w:val="single"/>
          <w:lang w:eastAsia="en-US"/>
        </w:rPr>
        <w:t>Future Prospects of Social media and the police</w:t>
      </w:r>
    </w:p>
    <w:p w14:paraId="35F9697A" w14:textId="77777777" w:rsidR="00EF1A6C" w:rsidRPr="00EF1A6C" w:rsidRDefault="00EF1A6C" w:rsidP="00EF1A6C">
      <w:pPr>
        <w:overflowPunct/>
        <w:autoSpaceDE/>
        <w:autoSpaceDN/>
        <w:adjustRightInd/>
        <w:spacing w:after="160" w:line="259" w:lineRule="auto"/>
        <w:textAlignment w:val="auto"/>
        <w:rPr>
          <w:rFonts w:ascii="Calibri" w:eastAsia="Calibri" w:hAnsi="Calibri" w:cs="Calibri"/>
          <w:color w:val="auto"/>
          <w:sz w:val="24"/>
          <w:szCs w:val="24"/>
          <w:lang w:eastAsia="en-US"/>
        </w:rPr>
      </w:pPr>
      <w:r w:rsidRPr="00EF1A6C">
        <w:rPr>
          <w:rFonts w:ascii="Calibri" w:eastAsia="Calibri" w:hAnsi="Calibri" w:cs="Calibri"/>
          <w:color w:val="auto"/>
          <w:sz w:val="24"/>
          <w:szCs w:val="24"/>
          <w:lang w:eastAsia="en-US"/>
        </w:rPr>
        <w:t xml:space="preserve">As already discussed, social media has already proved successful within the force and the current prospects stands at using social media to help with future recruitment, community engagement and to reach the younger generation. In relation to recruitment, police are looking to use social media more e.g. recruitment drive and community engagement things like holding events in the community which is then later shared on social media to make people aware. This also played a key role in me applying for the role as Police constable as prior to joining I followed  South Wales Police on social media, and after seeing the positive work they were doing amongst the community in breaking down barriers and seeing a post advising that they were recruiting made me apply for the role. Even now as a police officer I use social media to follow what the police get up to in my area. </w:t>
      </w:r>
    </w:p>
    <w:p w14:paraId="3C504330" w14:textId="77777777" w:rsidR="00EF1A6C" w:rsidRPr="00EF1A6C" w:rsidRDefault="00EF1A6C" w:rsidP="00EF1A6C">
      <w:pPr>
        <w:overflowPunct/>
        <w:autoSpaceDE/>
        <w:autoSpaceDN/>
        <w:adjustRightInd/>
        <w:spacing w:after="160" w:line="259" w:lineRule="auto"/>
        <w:textAlignment w:val="auto"/>
        <w:rPr>
          <w:rFonts w:ascii="Calibri" w:eastAsia="Calibri" w:hAnsi="Calibri" w:cs="Calibri"/>
          <w:b/>
          <w:color w:val="auto"/>
          <w:sz w:val="24"/>
          <w:szCs w:val="24"/>
          <w:u w:val="single"/>
          <w:lang w:eastAsia="en-US"/>
        </w:rPr>
      </w:pPr>
      <w:r w:rsidRPr="00EF1A6C">
        <w:rPr>
          <w:rFonts w:ascii="Calibri" w:eastAsia="Calibri" w:hAnsi="Calibri" w:cs="Calibri"/>
          <w:b/>
          <w:color w:val="auto"/>
          <w:sz w:val="24"/>
          <w:szCs w:val="24"/>
          <w:u w:val="single"/>
          <w:lang w:eastAsia="en-US"/>
        </w:rPr>
        <w:t xml:space="preserve">Conclusion </w:t>
      </w:r>
    </w:p>
    <w:p w14:paraId="6E2E686B" w14:textId="77777777" w:rsidR="00EF1A6C" w:rsidRPr="00EF1A6C" w:rsidRDefault="00EF1A6C" w:rsidP="00EF1A6C">
      <w:pPr>
        <w:overflowPunct/>
        <w:autoSpaceDE/>
        <w:autoSpaceDN/>
        <w:adjustRightInd/>
        <w:spacing w:after="160" w:line="259" w:lineRule="auto"/>
        <w:textAlignment w:val="auto"/>
        <w:rPr>
          <w:rFonts w:ascii="Calibri" w:eastAsia="Calibri" w:hAnsi="Calibri" w:cs="Calibri"/>
          <w:color w:val="auto"/>
          <w:sz w:val="24"/>
          <w:szCs w:val="24"/>
          <w:lang w:eastAsia="en-US"/>
        </w:rPr>
      </w:pPr>
      <w:r w:rsidRPr="00EF1A6C">
        <w:rPr>
          <w:rFonts w:ascii="Calibri" w:eastAsia="Calibri" w:hAnsi="Calibri" w:cs="Calibri"/>
          <w:color w:val="auto"/>
          <w:sz w:val="24"/>
          <w:szCs w:val="24"/>
          <w:lang w:eastAsia="en-US"/>
        </w:rPr>
        <w:t>On a personal level, I've found that using social media has been extremely beneficial. Throughout my time as an officer, I've used it numerous times. As discussed in the above incident, social media played a critical role helping to locate the elderly female, at a time when the police had few lines of inquiry. The information was shared with a large internet community, allowing crucial information to be given to the police, who were successful in identifying the woman and reconciling her with her family.  In my opinion, if social media had not existed at the time of the occurrence, it would have been extremely difficult to locate the female with such limited information, which would have had serious consequences for the female, her family, and the community's faith and trust in the police.</w:t>
      </w:r>
    </w:p>
    <w:p w14:paraId="0568C4DD" w14:textId="77777777" w:rsidR="00EF1A6C" w:rsidRPr="00EF1A6C" w:rsidRDefault="00EF1A6C" w:rsidP="00EF1A6C">
      <w:pPr>
        <w:overflowPunct/>
        <w:autoSpaceDE/>
        <w:autoSpaceDN/>
        <w:adjustRightInd/>
        <w:spacing w:after="160" w:line="259" w:lineRule="auto"/>
        <w:textAlignment w:val="auto"/>
        <w:rPr>
          <w:rFonts w:ascii="Calibri" w:eastAsia="Calibri" w:hAnsi="Calibri" w:cs="Calibri"/>
          <w:b/>
          <w:bCs/>
          <w:color w:val="auto"/>
          <w:sz w:val="24"/>
          <w:szCs w:val="24"/>
          <w:lang w:eastAsia="en-US"/>
        </w:rPr>
      </w:pPr>
      <w:r w:rsidRPr="00EF1A6C">
        <w:rPr>
          <w:rFonts w:ascii="Calibri" w:eastAsia="Calibri" w:hAnsi="Calibri" w:cs="Calibri"/>
          <w:color w:val="auto"/>
          <w:sz w:val="24"/>
          <w:szCs w:val="24"/>
          <w:lang w:eastAsia="en-US"/>
        </w:rPr>
        <w:t>I always make sure that I follow the policies in place and that I get the most out of the resources I have. Without social media, I believe my job would be much more difficult, and I would be limited to assisting individuals. I believe that technology and the way people use social media will improve over time, which will be a huge benefit</w:t>
      </w:r>
      <w:r w:rsidRPr="00EF1A6C">
        <w:rPr>
          <w:rFonts w:ascii="Calibri" w:eastAsia="Calibri" w:hAnsi="Calibri" w:cs="Calibri"/>
          <w:b/>
          <w:bCs/>
          <w:color w:val="auto"/>
          <w:sz w:val="24"/>
          <w:szCs w:val="24"/>
          <w:lang w:eastAsia="en-US"/>
        </w:rPr>
        <w:t xml:space="preserve">.  </w:t>
      </w:r>
    </w:p>
    <w:p w14:paraId="1F550CA8" w14:textId="77777777" w:rsidR="00EF1A6C" w:rsidRPr="00EF1A6C" w:rsidRDefault="00EF1A6C" w:rsidP="00EF1A6C">
      <w:pPr>
        <w:overflowPunct/>
        <w:autoSpaceDE/>
        <w:autoSpaceDN/>
        <w:adjustRightInd/>
        <w:spacing w:after="160" w:line="259" w:lineRule="auto"/>
        <w:textAlignment w:val="auto"/>
        <w:rPr>
          <w:rFonts w:ascii="Calibri" w:eastAsia="Calibri" w:hAnsi="Calibri" w:cs="Calibri"/>
          <w:color w:val="auto"/>
          <w:sz w:val="24"/>
          <w:szCs w:val="24"/>
          <w:lang w:eastAsia="en-US"/>
        </w:rPr>
      </w:pPr>
      <w:r w:rsidRPr="00EF1A6C">
        <w:rPr>
          <w:rFonts w:ascii="Calibri" w:eastAsia="Calibri" w:hAnsi="Calibri" w:cs="Calibri"/>
          <w:color w:val="auto"/>
          <w:sz w:val="24"/>
          <w:szCs w:val="24"/>
          <w:lang w:eastAsia="en-US"/>
        </w:rPr>
        <w:t>One of the drawbacks I've noticed as a result of increased online interaction, is the personal aspect of getting out and meeting people and exchanging information, it is harder to gauge a person's genuine sentiments and emotions online because they can't be seen over an online message. It is, however, simpler to read a person's body language when they are face to face.</w:t>
      </w:r>
    </w:p>
    <w:p w14:paraId="356BA4D7" w14:textId="6A75DAAA" w:rsidR="009D7B43" w:rsidRPr="009D7B43" w:rsidRDefault="009D7B43" w:rsidP="009D7B43">
      <w:pPr>
        <w:ind w:right="237"/>
        <w:rPr>
          <w:rFonts w:ascii="Calibri" w:eastAsia="Calibri" w:hAnsi="Calibri" w:cs="Calibri"/>
          <w:b/>
          <w:color w:val="auto"/>
          <w:sz w:val="24"/>
          <w:szCs w:val="24"/>
          <w:lang w:eastAsia="en-US"/>
        </w:rPr>
      </w:pPr>
      <w:r w:rsidRPr="009D7B43">
        <w:rPr>
          <w:rFonts w:ascii="Calibri" w:eastAsia="Calibri" w:hAnsi="Calibri" w:cs="Calibri"/>
          <w:b/>
          <w:color w:val="auto"/>
          <w:sz w:val="24"/>
          <w:szCs w:val="24"/>
          <w:lang w:eastAsia="en-US"/>
        </w:rPr>
        <w:t>Word Count:</w:t>
      </w:r>
      <w:r>
        <w:rPr>
          <w:rFonts w:ascii="Calibri" w:eastAsia="Calibri" w:hAnsi="Calibri" w:cs="Calibri"/>
          <w:b/>
          <w:color w:val="auto"/>
          <w:sz w:val="24"/>
          <w:szCs w:val="24"/>
          <w:lang w:eastAsia="en-US"/>
        </w:rPr>
        <w:t xml:space="preserve"> </w:t>
      </w:r>
      <w:bookmarkStart w:id="6" w:name="_GoBack"/>
      <w:bookmarkEnd w:id="6"/>
      <w:r w:rsidRPr="009D7B43">
        <w:rPr>
          <w:rFonts w:ascii="Calibri" w:eastAsia="Calibri" w:hAnsi="Calibri" w:cs="Calibri"/>
          <w:b/>
          <w:color w:val="auto"/>
          <w:sz w:val="24"/>
          <w:szCs w:val="24"/>
          <w:lang w:eastAsia="en-US"/>
        </w:rPr>
        <w:t>2270</w:t>
      </w:r>
    </w:p>
    <w:p w14:paraId="3E7AABAF" w14:textId="6B0EED12"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4C715ADC" w:rsidR="00650CE9" w:rsidRDefault="00650CE9" w:rsidP="00EF1A6C">
      <w:pPr>
        <w:pStyle w:val="paragraph"/>
        <w:spacing w:before="0" w:beforeAutospacing="0" w:after="0" w:afterAutospacing="0"/>
        <w:ind w:right="225"/>
        <w:jc w:val="center"/>
        <w:textAlignment w:val="baseline"/>
        <w:rPr>
          <w:rFonts w:ascii="Segoe UI" w:hAnsi="Segoe UI" w:cs="Segoe UI"/>
          <w:color w:val="000000"/>
          <w:sz w:val="18"/>
          <w:szCs w:val="18"/>
        </w:rPr>
      </w:pPr>
      <w:r>
        <w:rPr>
          <w:rStyle w:val="normaltextrun"/>
          <w:rFonts w:ascii="Arial" w:hAnsi="Arial" w:cs="Arial"/>
          <w:b/>
          <w:bCs/>
        </w:rPr>
        <w:t>Relevant areas of the National Policing Curriculum:</w:t>
      </w:r>
    </w:p>
    <w:p w14:paraId="6196B52F" w14:textId="21C78851" w:rsidR="00650CE9" w:rsidRDefault="2397005C" w:rsidP="00EF1A6C">
      <w:pPr>
        <w:pStyle w:val="paragraph"/>
        <w:spacing w:before="0" w:beforeAutospacing="0" w:after="0" w:afterAutospacing="0"/>
        <w:ind w:right="105"/>
        <w:jc w:val="center"/>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BD5918D">
        <w:tc>
          <w:tcPr>
            <w:tcW w:w="10188" w:type="dxa"/>
            <w:shd w:val="clear" w:color="auto" w:fill="auto"/>
          </w:tcPr>
          <w:p w14:paraId="7EC4123A" w14:textId="77777777" w:rsidR="00DF4CF5" w:rsidRDefault="00DF4CF5" w:rsidP="00DF4CF5">
            <w:pPr>
              <w:ind w:right="237"/>
              <w:jc w:val="both"/>
              <w:rPr>
                <w:b/>
                <w:sz w:val="24"/>
                <w:szCs w:val="24"/>
                <w:highlight w:val="yellow"/>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CEAB54" w:rsidRPr="777CCE50">
              <w:rPr>
                <w:rStyle w:val="normaltextrun"/>
                <w:rFonts w:ascii="Arial" w:hAnsi="Arial" w:cs="Arial"/>
                <w:b/>
                <w:bCs/>
                <w:color w:val="000000" w:themeColor="text1"/>
              </w:rPr>
              <w:t>evaluate and</w:t>
            </w:r>
            <w:r w:rsidR="60BFF8ED" w:rsidRPr="777CCE50">
              <w:rPr>
                <w:rStyle w:val="normaltextrun"/>
                <w:rFonts w:ascii="Arial" w:hAnsi="Arial" w:cs="Arial"/>
                <w:color w:val="000000" w:themeColor="text1"/>
              </w:rPr>
              <w:t xml:space="preserve"> 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6BD5918D">
              <w:rPr>
                <w:rStyle w:val="eop"/>
                <w:rFonts w:ascii="Arial" w:hAnsi="Arial" w:cs="Arial"/>
                <w:color w:val="000000" w:themeColor="text1"/>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5ECB28D1">
              <w:rPr>
                <w:rStyle w:val="normaltextrun"/>
                <w:rFonts w:ascii="Arial" w:hAnsi="Arial" w:cs="Arial"/>
                <w:b/>
                <w:bCs/>
                <w:color w:val="000000"/>
                <w:shd w:val="clear" w:color="auto" w:fill="FFFF00"/>
              </w:rPr>
              <w:t xml:space="preserve">analyse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Consider leadership models commonly used in policing.</w:t>
            </w:r>
          </w:p>
          <w:p w14:paraId="542A9116" w14:textId="4799A786" w:rsidR="00650CE9" w:rsidRDefault="1DE7FB8A"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7C2E0949">
              <w:rPr>
                <w:rStyle w:val="normaltextrun"/>
                <w:rFonts w:ascii="Arial" w:hAnsi="Arial" w:cs="Arial"/>
                <w:color w:val="000000" w:themeColor="text1"/>
              </w:rPr>
              <w:t> </w:t>
            </w:r>
            <w:r w:rsidRPr="7C2E0949">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7C2E0949">
              <w:rPr>
                <w:rStyle w:val="eop"/>
                <w:rFonts w:ascii="Arial" w:hAnsi="Arial" w:cs="Arial"/>
                <w:color w:val="000000" w:themeColor="text1"/>
              </w:rPr>
              <w:t> </w:t>
            </w:r>
          </w:p>
          <w:p w14:paraId="26F25326" w14:textId="384F4F36"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5B5C5145">
              <w:rPr>
                <w:rStyle w:val="normaltextrun"/>
                <w:rFonts w:ascii="Arial" w:hAnsi="Arial" w:cs="Arial"/>
                <w:color w:val="000000"/>
                <w:shd w:val="clear" w:color="auto" w:fill="FFFF00"/>
              </w:rPr>
              <w:t xml:space="preserve">500 </w:t>
            </w:r>
            <w:r>
              <w:rPr>
                <w:rStyle w:val="normaltextrun"/>
                <w:rFonts w:ascii="Arial" w:hAnsi="Arial" w:cs="Arial"/>
                <w:color w:val="000000"/>
              </w:rPr>
              <w:t>words </w:t>
            </w:r>
            <w:r w:rsidRPr="6BD5918D">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4763A14F" w14:textId="77777777" w:rsidR="002E3376" w:rsidRPr="002E3376" w:rsidRDefault="002E3376" w:rsidP="002E3376">
      <w:pPr>
        <w:ind w:right="237"/>
        <w:jc w:val="both"/>
        <w:rPr>
          <w:b/>
          <w:bCs/>
          <w:sz w:val="24"/>
          <w:szCs w:val="24"/>
        </w:rPr>
      </w:pPr>
      <w:r w:rsidRPr="002E3376">
        <w:rPr>
          <w:b/>
          <w:bCs/>
          <w:sz w:val="24"/>
          <w:szCs w:val="24"/>
        </w:rPr>
        <w:t xml:space="preserve">Introduction </w:t>
      </w:r>
    </w:p>
    <w:p w14:paraId="56E5A1E8" w14:textId="77777777" w:rsidR="009D7B43" w:rsidRDefault="009D7B43" w:rsidP="002E3376">
      <w:pPr>
        <w:ind w:right="237"/>
        <w:jc w:val="both"/>
        <w:rPr>
          <w:sz w:val="24"/>
          <w:szCs w:val="24"/>
        </w:rPr>
      </w:pPr>
    </w:p>
    <w:p w14:paraId="54301CE7" w14:textId="62399A69" w:rsidR="002E3376" w:rsidRPr="002E3376" w:rsidRDefault="002E3376" w:rsidP="002E3376">
      <w:pPr>
        <w:ind w:right="237"/>
        <w:jc w:val="both"/>
        <w:rPr>
          <w:rFonts w:asciiTheme="minorHAnsi" w:hAnsiTheme="minorHAnsi" w:cstheme="minorHAnsi"/>
          <w:sz w:val="24"/>
          <w:szCs w:val="24"/>
        </w:rPr>
      </w:pPr>
      <w:r w:rsidRPr="002E3376">
        <w:rPr>
          <w:rFonts w:asciiTheme="minorHAnsi" w:hAnsiTheme="minorHAnsi" w:cstheme="minorHAnsi"/>
          <w:sz w:val="24"/>
          <w:szCs w:val="24"/>
        </w:rPr>
        <w:t xml:space="preserve">In this essay I am going to discuss a policing incident which I played a significant role with an offender(s) during an incident I attended recently to which I will reflect upon what happened. The focus of this essay will be Leadership and Teamwork and how I have managed these competencies. I will aim to discuss a variety of leadership strategies/styles and those regularly used in Policing. In addition to this I will analyse how I have used different leadership strategies whilst evaluating my flexibility to adapt strategies based on the circumstances I am faced with. </w:t>
      </w:r>
    </w:p>
    <w:p w14:paraId="214CE163" w14:textId="77777777" w:rsidR="002E3376" w:rsidRDefault="002E3376" w:rsidP="002E3376">
      <w:pPr>
        <w:ind w:right="237"/>
        <w:jc w:val="both"/>
        <w:rPr>
          <w:rFonts w:asciiTheme="minorHAnsi" w:hAnsiTheme="minorHAnsi" w:cstheme="minorHAnsi"/>
          <w:b/>
          <w:bCs/>
          <w:sz w:val="24"/>
          <w:szCs w:val="24"/>
        </w:rPr>
      </w:pPr>
    </w:p>
    <w:p w14:paraId="54D1B584" w14:textId="7ECD33E5" w:rsidR="002E3376" w:rsidRPr="002E3376" w:rsidRDefault="002E3376" w:rsidP="002E3376">
      <w:pPr>
        <w:ind w:right="237"/>
        <w:jc w:val="both"/>
        <w:rPr>
          <w:rFonts w:asciiTheme="minorHAnsi" w:hAnsiTheme="minorHAnsi" w:cstheme="minorHAnsi"/>
          <w:sz w:val="24"/>
          <w:szCs w:val="24"/>
        </w:rPr>
      </w:pPr>
      <w:r w:rsidRPr="002E3376">
        <w:rPr>
          <w:rFonts w:asciiTheme="minorHAnsi" w:hAnsiTheme="minorHAnsi" w:cstheme="minorHAnsi"/>
          <w:b/>
          <w:bCs/>
          <w:sz w:val="24"/>
          <w:szCs w:val="24"/>
        </w:rPr>
        <w:t xml:space="preserve">The Incident and What Happened? </w:t>
      </w:r>
    </w:p>
    <w:p w14:paraId="0C2D5C80" w14:textId="77777777" w:rsidR="002E3376" w:rsidRPr="002E3376" w:rsidRDefault="002E3376" w:rsidP="002E3376">
      <w:pPr>
        <w:ind w:right="237"/>
        <w:jc w:val="both"/>
        <w:rPr>
          <w:rFonts w:asciiTheme="minorHAnsi" w:hAnsiTheme="minorHAnsi" w:cstheme="minorHAnsi"/>
          <w:sz w:val="24"/>
          <w:szCs w:val="24"/>
        </w:rPr>
      </w:pPr>
      <w:r w:rsidRPr="002E3376">
        <w:rPr>
          <w:rFonts w:asciiTheme="minorHAnsi" w:hAnsiTheme="minorHAnsi" w:cstheme="minorHAnsi"/>
          <w:sz w:val="24"/>
          <w:szCs w:val="24"/>
        </w:rPr>
        <w:t xml:space="preserve">During an afternoon shift Police have received a call regarding an ongoing incident within a block of flats on a council estate in the Cardiff area. The estate is known to police for being involved in drugs and gang related activity. The nature of the call was that a group of males had attended the area looking for a female however they could not locate her and therefore have begun causing criminal damage to the immediate vicinity. </w:t>
      </w:r>
    </w:p>
    <w:p w14:paraId="43426248" w14:textId="77777777" w:rsidR="002E3376" w:rsidRPr="002E3376" w:rsidRDefault="002E3376" w:rsidP="002E3376">
      <w:pPr>
        <w:ind w:right="237"/>
        <w:jc w:val="both"/>
        <w:rPr>
          <w:rFonts w:asciiTheme="minorHAnsi" w:hAnsiTheme="minorHAnsi" w:cstheme="minorHAnsi"/>
          <w:sz w:val="24"/>
          <w:szCs w:val="24"/>
        </w:rPr>
      </w:pPr>
      <w:r w:rsidRPr="002E3376">
        <w:rPr>
          <w:rFonts w:asciiTheme="minorHAnsi" w:hAnsiTheme="minorHAnsi" w:cstheme="minorHAnsi"/>
          <w:sz w:val="24"/>
          <w:szCs w:val="24"/>
        </w:rPr>
        <w:t xml:space="preserve">My colleagues and I have attended with an emergency response. When attending the scene, it became apparent that the incident was evolving into a public disorder which required specialist trained officers. I felt this due to more people joining the group of males and quickly outnumbering police. I have updated the control room and requested that a </w:t>
      </w:r>
      <w:r w:rsidRPr="002E3376">
        <w:rPr>
          <w:rFonts w:asciiTheme="minorHAnsi" w:hAnsiTheme="minorHAnsi" w:cstheme="minorHAnsi"/>
          <w:sz w:val="24"/>
          <w:szCs w:val="24"/>
        </w:rPr>
        <w:lastRenderedPageBreak/>
        <w:t xml:space="preserve">Public Support Unit be dispatched. I was immediately made aware that due to other ongoing events the Public Support Unit was not available, and arrangements were being made with a neighbouring force regarding resources. </w:t>
      </w:r>
    </w:p>
    <w:p w14:paraId="64C13E71" w14:textId="77777777" w:rsidR="002E3376" w:rsidRPr="002E3376" w:rsidRDefault="002E3376" w:rsidP="002E3376">
      <w:pPr>
        <w:ind w:right="237"/>
        <w:jc w:val="both"/>
        <w:rPr>
          <w:rFonts w:asciiTheme="minorHAnsi" w:hAnsiTheme="minorHAnsi" w:cstheme="minorHAnsi"/>
          <w:sz w:val="24"/>
          <w:szCs w:val="24"/>
        </w:rPr>
      </w:pPr>
      <w:r w:rsidRPr="002E3376">
        <w:rPr>
          <w:rFonts w:asciiTheme="minorHAnsi" w:hAnsiTheme="minorHAnsi" w:cstheme="minorHAnsi"/>
          <w:sz w:val="24"/>
          <w:szCs w:val="24"/>
        </w:rPr>
        <w:t xml:space="preserve">I have then requested more response units though I was told by the force control room that there were no other available units other than those already at scene. This meant that there were only 8 officers present to deal with an incident which had approximately 30 persons being disorderly. </w:t>
      </w:r>
    </w:p>
    <w:p w14:paraId="64857088" w14:textId="77777777" w:rsidR="002E3376" w:rsidRPr="002E3376" w:rsidRDefault="002E3376" w:rsidP="002E3376">
      <w:pPr>
        <w:ind w:right="237"/>
        <w:jc w:val="both"/>
        <w:rPr>
          <w:rFonts w:asciiTheme="minorHAnsi" w:hAnsiTheme="minorHAnsi" w:cstheme="minorHAnsi"/>
          <w:sz w:val="24"/>
          <w:szCs w:val="24"/>
        </w:rPr>
      </w:pPr>
      <w:r w:rsidRPr="002E3376">
        <w:rPr>
          <w:rFonts w:asciiTheme="minorHAnsi" w:hAnsiTheme="minorHAnsi" w:cstheme="minorHAnsi"/>
          <w:sz w:val="24"/>
          <w:szCs w:val="24"/>
        </w:rPr>
        <w:t xml:space="preserve">Due to being the most experienced officer at scene I was required to take leadership and guide newer officers until further support arrived. I have then been contacted by my Sargent who confirmed that a PSU unit was on its way from a neighbouring force, but the estimate time of arrival was 25minutes. I was advised to do what I could to hold a containment of the vicinity until then as my Sargent could not attend either due to dealing with an unrelated incident. </w:t>
      </w:r>
    </w:p>
    <w:p w14:paraId="6E3AF86E" w14:textId="77777777" w:rsidR="002E3376" w:rsidRPr="002E3376" w:rsidRDefault="002E3376" w:rsidP="002E3376">
      <w:pPr>
        <w:ind w:right="237"/>
        <w:jc w:val="both"/>
        <w:rPr>
          <w:rFonts w:asciiTheme="minorHAnsi" w:hAnsiTheme="minorHAnsi" w:cstheme="minorHAnsi"/>
          <w:sz w:val="24"/>
          <w:szCs w:val="24"/>
        </w:rPr>
      </w:pPr>
      <w:r w:rsidRPr="002E3376">
        <w:rPr>
          <w:rFonts w:asciiTheme="minorHAnsi" w:hAnsiTheme="minorHAnsi" w:cstheme="minorHAnsi"/>
          <w:sz w:val="24"/>
          <w:szCs w:val="24"/>
        </w:rPr>
        <w:t xml:space="preserve">I have then set the goal and objective for the team as implementing a containment until further units arrived. This required my team and I to take positions strategically within the estate to and communicate live time with each other to maintain the containment.  </w:t>
      </w:r>
    </w:p>
    <w:p w14:paraId="67598ACC" w14:textId="77777777" w:rsidR="002E3376" w:rsidRPr="002E3376" w:rsidRDefault="002E3376" w:rsidP="002E3376">
      <w:pPr>
        <w:ind w:right="237"/>
        <w:jc w:val="both"/>
        <w:rPr>
          <w:rFonts w:asciiTheme="minorHAnsi" w:hAnsiTheme="minorHAnsi" w:cstheme="minorHAnsi"/>
          <w:sz w:val="24"/>
          <w:szCs w:val="24"/>
        </w:rPr>
      </w:pPr>
      <w:r w:rsidRPr="002E3376">
        <w:rPr>
          <w:rFonts w:asciiTheme="minorHAnsi" w:hAnsiTheme="minorHAnsi" w:cstheme="minorHAnsi"/>
          <w:sz w:val="24"/>
          <w:szCs w:val="24"/>
        </w:rPr>
        <w:t>My first action was to brief my colleagues and instruct them where to stand and what their role would be. This was to provide clear instructions so that there was no confusion and that everybody was on the same page. I did not ask the colleagues which roles they would like to do and simply assigned the roles and responsibilities based on my knowledge of their abilities.</w:t>
      </w:r>
    </w:p>
    <w:p w14:paraId="712E913E" w14:textId="77777777" w:rsidR="002E3376" w:rsidRPr="002E3376" w:rsidRDefault="002E3376" w:rsidP="002E3376">
      <w:pPr>
        <w:ind w:right="237"/>
        <w:jc w:val="both"/>
        <w:rPr>
          <w:rFonts w:asciiTheme="minorHAnsi" w:hAnsiTheme="minorHAnsi" w:cstheme="minorHAnsi"/>
          <w:b/>
          <w:bCs/>
          <w:sz w:val="24"/>
          <w:szCs w:val="24"/>
        </w:rPr>
      </w:pPr>
      <w:r w:rsidRPr="002E3376">
        <w:rPr>
          <w:rFonts w:asciiTheme="minorHAnsi" w:hAnsiTheme="minorHAnsi" w:cstheme="minorHAnsi"/>
          <w:b/>
          <w:bCs/>
          <w:sz w:val="24"/>
          <w:szCs w:val="24"/>
        </w:rPr>
        <w:t>Leadership Styles</w:t>
      </w:r>
    </w:p>
    <w:p w14:paraId="2286EF43" w14:textId="77777777" w:rsidR="002E3376" w:rsidRPr="002E3376" w:rsidRDefault="002E3376" w:rsidP="002E3376">
      <w:pPr>
        <w:ind w:right="237"/>
        <w:jc w:val="both"/>
        <w:rPr>
          <w:rFonts w:asciiTheme="minorHAnsi" w:hAnsiTheme="minorHAnsi" w:cstheme="minorHAnsi"/>
          <w:sz w:val="24"/>
          <w:szCs w:val="24"/>
        </w:rPr>
      </w:pPr>
      <w:r w:rsidRPr="002E3376">
        <w:rPr>
          <w:rFonts w:asciiTheme="minorHAnsi" w:hAnsiTheme="minorHAnsi" w:cstheme="minorHAnsi"/>
          <w:sz w:val="24"/>
          <w:szCs w:val="24"/>
        </w:rPr>
        <w:t xml:space="preserve">When managing a team there are multiple styles of leadership used although the style chosen is dependent on the goal and objective of the team with considerations for the environment. (Northhouse, 2019) When dealing with the incident described above, I was responsible for managing 8 new probationer officers and therefore my leadership style would impact them heavily when guiding the team to achieve our goal. In this instance the goal was simply to implement a containment of an area which required clear instructions. Due to the requirements this influenced the type of leadership strategy I chose.   </w:t>
      </w:r>
    </w:p>
    <w:p w14:paraId="2D959B02" w14:textId="77777777" w:rsidR="002E3376" w:rsidRPr="002E3376" w:rsidRDefault="002E3376" w:rsidP="002E3376">
      <w:pPr>
        <w:ind w:right="237"/>
        <w:jc w:val="both"/>
        <w:rPr>
          <w:rFonts w:asciiTheme="minorHAnsi" w:hAnsiTheme="minorHAnsi" w:cstheme="minorHAnsi"/>
          <w:sz w:val="24"/>
          <w:szCs w:val="24"/>
        </w:rPr>
      </w:pPr>
    </w:p>
    <w:p w14:paraId="5F686202" w14:textId="77777777" w:rsidR="002E3376" w:rsidRPr="002E3376" w:rsidRDefault="002E3376" w:rsidP="002E3376">
      <w:pPr>
        <w:ind w:right="237"/>
        <w:jc w:val="both"/>
        <w:rPr>
          <w:rFonts w:asciiTheme="minorHAnsi" w:hAnsiTheme="minorHAnsi" w:cstheme="minorHAnsi"/>
          <w:sz w:val="24"/>
          <w:szCs w:val="24"/>
        </w:rPr>
      </w:pPr>
      <w:r w:rsidRPr="002E3376">
        <w:rPr>
          <w:rFonts w:asciiTheme="minorHAnsi" w:hAnsiTheme="minorHAnsi" w:cstheme="minorHAnsi"/>
          <w:sz w:val="24"/>
          <w:szCs w:val="24"/>
        </w:rPr>
        <w:t xml:space="preserve">There are various types of leadership styles and strategies used professionally and within the police force. Below are the most common ones used within policing and ones which I have used within different operational situations. </w:t>
      </w:r>
    </w:p>
    <w:p w14:paraId="4284CF1A" w14:textId="77777777" w:rsidR="002E3376" w:rsidRPr="002E3376" w:rsidRDefault="002E3376" w:rsidP="002E3376">
      <w:pPr>
        <w:ind w:right="237"/>
        <w:jc w:val="both"/>
        <w:rPr>
          <w:rFonts w:asciiTheme="minorHAnsi" w:hAnsiTheme="minorHAnsi" w:cstheme="minorHAnsi"/>
          <w:b/>
          <w:bCs/>
          <w:i/>
          <w:iCs/>
          <w:sz w:val="24"/>
          <w:szCs w:val="24"/>
        </w:rPr>
      </w:pPr>
      <w:r w:rsidRPr="002E3376">
        <w:rPr>
          <w:rFonts w:asciiTheme="minorHAnsi" w:hAnsiTheme="minorHAnsi" w:cstheme="minorHAnsi"/>
          <w:b/>
          <w:bCs/>
          <w:i/>
          <w:iCs/>
          <w:sz w:val="24"/>
          <w:szCs w:val="24"/>
        </w:rPr>
        <w:t>Autocratic</w:t>
      </w:r>
    </w:p>
    <w:p w14:paraId="7C09F341" w14:textId="77777777" w:rsidR="002E3376" w:rsidRPr="002E3376" w:rsidRDefault="002E3376" w:rsidP="002E3376">
      <w:pPr>
        <w:ind w:right="237"/>
        <w:jc w:val="both"/>
        <w:rPr>
          <w:rFonts w:asciiTheme="minorHAnsi" w:hAnsiTheme="minorHAnsi" w:cstheme="minorHAnsi"/>
          <w:sz w:val="24"/>
          <w:szCs w:val="24"/>
        </w:rPr>
      </w:pPr>
      <w:r w:rsidRPr="002E3376">
        <w:rPr>
          <w:rFonts w:asciiTheme="minorHAnsi" w:hAnsiTheme="minorHAnsi" w:cstheme="minorHAnsi"/>
          <w:sz w:val="24"/>
          <w:szCs w:val="24"/>
        </w:rPr>
        <w:t xml:space="preserve">The autocratic leadership style is an authoritarian style of leading where a single individual who is normally the leader takes control and sets the direction for the team with very little input of the team members. This type of leadership is normally used in a dynamic environment where leaders are required to make swift decisions due to a changing circumstance. (Kippenberger, 2002)  </w:t>
      </w:r>
    </w:p>
    <w:p w14:paraId="24C60A83" w14:textId="77777777" w:rsidR="002E3376" w:rsidRPr="002E3376" w:rsidRDefault="002E3376" w:rsidP="002E3376">
      <w:pPr>
        <w:ind w:right="237"/>
        <w:jc w:val="both"/>
        <w:rPr>
          <w:rFonts w:asciiTheme="minorHAnsi" w:hAnsiTheme="minorHAnsi" w:cstheme="minorHAnsi"/>
          <w:sz w:val="24"/>
          <w:szCs w:val="24"/>
        </w:rPr>
      </w:pPr>
      <w:r w:rsidRPr="002E3376">
        <w:rPr>
          <w:rFonts w:asciiTheme="minorHAnsi" w:hAnsiTheme="minorHAnsi" w:cstheme="minorHAnsi"/>
          <w:sz w:val="24"/>
          <w:szCs w:val="24"/>
        </w:rPr>
        <w:t xml:space="preserve">I used this type of leadership strategy during the incident I attended due to the circumstances changing rapidly and required one input with the rest of the team enforcing what has been decided. In the case of this incident, it was the instructions given for positioning to implement a formation to hold a containment. </w:t>
      </w:r>
    </w:p>
    <w:p w14:paraId="5C8E0DD8" w14:textId="77777777" w:rsidR="002E3376" w:rsidRPr="002E3376" w:rsidRDefault="002E3376" w:rsidP="002E3376">
      <w:pPr>
        <w:ind w:right="237"/>
        <w:jc w:val="both"/>
        <w:rPr>
          <w:rFonts w:asciiTheme="minorHAnsi" w:hAnsiTheme="minorHAnsi" w:cstheme="minorHAnsi"/>
          <w:b/>
          <w:bCs/>
          <w:i/>
          <w:iCs/>
          <w:sz w:val="24"/>
          <w:szCs w:val="24"/>
        </w:rPr>
      </w:pPr>
      <w:r w:rsidRPr="002E3376">
        <w:rPr>
          <w:rFonts w:asciiTheme="minorHAnsi" w:hAnsiTheme="minorHAnsi" w:cstheme="minorHAnsi"/>
          <w:b/>
          <w:bCs/>
          <w:i/>
          <w:iCs/>
          <w:sz w:val="24"/>
          <w:szCs w:val="24"/>
        </w:rPr>
        <w:t xml:space="preserve">Democratic </w:t>
      </w:r>
    </w:p>
    <w:p w14:paraId="50B5F188" w14:textId="77777777" w:rsidR="002E3376" w:rsidRPr="002E3376" w:rsidRDefault="002E3376" w:rsidP="002E3376">
      <w:pPr>
        <w:ind w:right="237"/>
        <w:jc w:val="both"/>
        <w:rPr>
          <w:rFonts w:asciiTheme="minorHAnsi" w:hAnsiTheme="minorHAnsi" w:cstheme="minorHAnsi"/>
          <w:sz w:val="24"/>
          <w:szCs w:val="24"/>
        </w:rPr>
      </w:pPr>
      <w:r w:rsidRPr="002E3376">
        <w:rPr>
          <w:rFonts w:asciiTheme="minorHAnsi" w:hAnsiTheme="minorHAnsi" w:cstheme="minorHAnsi"/>
          <w:sz w:val="24"/>
          <w:szCs w:val="24"/>
        </w:rPr>
        <w:t xml:space="preserve">The democratic leadership style is rather the opposite of the autocratic style. This leadership style takes into consideration the thought and opinions of the team members before a decision is made by the leader. This type of leadership is used in a slower paced </w:t>
      </w:r>
      <w:r w:rsidRPr="002E3376">
        <w:rPr>
          <w:rFonts w:asciiTheme="minorHAnsi" w:hAnsiTheme="minorHAnsi" w:cstheme="minorHAnsi"/>
          <w:sz w:val="24"/>
          <w:szCs w:val="24"/>
        </w:rPr>
        <w:lastRenderedPageBreak/>
        <w:t xml:space="preserve">environment where there is no immediate requirement for a decision to be made. (Howard, 2015) </w:t>
      </w:r>
    </w:p>
    <w:p w14:paraId="6EFFD4FB" w14:textId="77777777" w:rsidR="002E3376" w:rsidRPr="002E3376" w:rsidRDefault="002E3376" w:rsidP="002E3376">
      <w:pPr>
        <w:ind w:right="237"/>
        <w:jc w:val="both"/>
        <w:rPr>
          <w:rFonts w:asciiTheme="minorHAnsi" w:hAnsiTheme="minorHAnsi" w:cstheme="minorHAnsi"/>
          <w:sz w:val="24"/>
          <w:szCs w:val="24"/>
        </w:rPr>
      </w:pPr>
      <w:r w:rsidRPr="002E3376">
        <w:rPr>
          <w:rFonts w:asciiTheme="minorHAnsi" w:hAnsiTheme="minorHAnsi" w:cstheme="minorHAnsi"/>
          <w:sz w:val="24"/>
          <w:szCs w:val="24"/>
        </w:rPr>
        <w:t xml:space="preserve">I used this leadership strategy later in the incident. This was when further units arrived to support us which changed the circumstances heavily. I implemented this strategy by asking my team what their thoughts were about the situation and what would be the best approach to progressively deal with the ongoing disorder now that we had further units. The goal and objectives also changed as the local inspector authorised a dispersal order.  </w:t>
      </w:r>
    </w:p>
    <w:p w14:paraId="679A9492" w14:textId="77777777" w:rsidR="002E3376" w:rsidRPr="002E3376" w:rsidRDefault="002E3376" w:rsidP="002E3376">
      <w:pPr>
        <w:ind w:right="237"/>
        <w:jc w:val="both"/>
        <w:rPr>
          <w:rFonts w:asciiTheme="minorHAnsi" w:hAnsiTheme="minorHAnsi" w:cstheme="minorHAnsi"/>
          <w:sz w:val="24"/>
          <w:szCs w:val="24"/>
        </w:rPr>
      </w:pPr>
      <w:r w:rsidRPr="002E3376">
        <w:rPr>
          <w:rFonts w:asciiTheme="minorHAnsi" w:hAnsiTheme="minorHAnsi" w:cstheme="minorHAnsi"/>
          <w:sz w:val="24"/>
          <w:szCs w:val="24"/>
        </w:rPr>
        <w:t xml:space="preserve">As this strategy allowed my team to express their views and opinions it meant that it gave me the opportunity to spot certain factors and therefore improving my decision making and application of the National Decision-Making model. I think this was beneficial as we were able to form a plan as a team when deciding how to disperse the crowd. Due to multiple opinions present it allowed debate and identification of potential risks.  </w:t>
      </w:r>
    </w:p>
    <w:p w14:paraId="30429AC1" w14:textId="77777777" w:rsidR="002E3376" w:rsidRPr="002E3376" w:rsidRDefault="002E3376" w:rsidP="002E3376">
      <w:pPr>
        <w:ind w:right="237"/>
        <w:jc w:val="both"/>
        <w:rPr>
          <w:rFonts w:asciiTheme="minorHAnsi" w:hAnsiTheme="minorHAnsi" w:cstheme="minorHAnsi"/>
          <w:b/>
          <w:bCs/>
          <w:i/>
          <w:iCs/>
          <w:sz w:val="24"/>
          <w:szCs w:val="24"/>
        </w:rPr>
      </w:pPr>
      <w:r w:rsidRPr="002E3376">
        <w:rPr>
          <w:rFonts w:asciiTheme="minorHAnsi" w:hAnsiTheme="minorHAnsi" w:cstheme="minorHAnsi"/>
          <w:b/>
          <w:bCs/>
          <w:i/>
          <w:iCs/>
          <w:sz w:val="24"/>
          <w:szCs w:val="24"/>
        </w:rPr>
        <w:t xml:space="preserve">Lassiez Faire </w:t>
      </w:r>
    </w:p>
    <w:p w14:paraId="06379F4E" w14:textId="77777777" w:rsidR="002E3376" w:rsidRPr="002E3376" w:rsidRDefault="002E3376" w:rsidP="002E3376">
      <w:pPr>
        <w:ind w:right="237"/>
        <w:jc w:val="both"/>
        <w:rPr>
          <w:rFonts w:asciiTheme="minorHAnsi" w:hAnsiTheme="minorHAnsi" w:cstheme="minorHAnsi"/>
          <w:sz w:val="24"/>
          <w:szCs w:val="24"/>
        </w:rPr>
      </w:pPr>
      <w:r w:rsidRPr="002E3376">
        <w:rPr>
          <w:rFonts w:asciiTheme="minorHAnsi" w:hAnsiTheme="minorHAnsi" w:cstheme="minorHAnsi"/>
          <w:sz w:val="24"/>
          <w:szCs w:val="24"/>
        </w:rPr>
        <w:t xml:space="preserve">This type of leadership is when a leader will entrust the ability of the team to work independently whilst working towards a single goal and objective. This type of leadership normally takes place where most team members are highly skilled and specialised in the field of work, which allows them to work independently. (Howard, 2015) I have not used this leadership style whilst conducting my duties as a PC though I would feel confident implementing this strategy in any given incident that is a response level as I feel that the level knowledge amongst the colleagues who I work with would be the same. </w:t>
      </w:r>
    </w:p>
    <w:p w14:paraId="1EE727DD" w14:textId="77777777" w:rsidR="002E3376" w:rsidRPr="002E3376" w:rsidRDefault="002E3376" w:rsidP="002E3376">
      <w:pPr>
        <w:ind w:right="237"/>
        <w:jc w:val="both"/>
        <w:rPr>
          <w:rFonts w:asciiTheme="minorHAnsi" w:hAnsiTheme="minorHAnsi" w:cstheme="minorHAnsi"/>
          <w:sz w:val="24"/>
          <w:szCs w:val="24"/>
        </w:rPr>
      </w:pPr>
      <w:r w:rsidRPr="002E3376">
        <w:rPr>
          <w:rFonts w:asciiTheme="minorHAnsi" w:hAnsiTheme="minorHAnsi" w:cstheme="minorHAnsi"/>
          <w:sz w:val="24"/>
          <w:szCs w:val="24"/>
        </w:rPr>
        <w:t xml:space="preserve">A hypothetical incident where I would use this style would be at a domestic related incident where everybody attending would know the procedures and therefore all officers can be left to complete the relevant tasks such as house to house, DASH form and other golden hour enquiries. </w:t>
      </w:r>
    </w:p>
    <w:p w14:paraId="24F1096D" w14:textId="77777777" w:rsidR="002E3376" w:rsidRPr="002E3376" w:rsidRDefault="002E3376" w:rsidP="002E3376">
      <w:pPr>
        <w:ind w:right="237"/>
        <w:jc w:val="both"/>
        <w:rPr>
          <w:rFonts w:asciiTheme="minorHAnsi" w:hAnsiTheme="minorHAnsi" w:cstheme="minorHAnsi"/>
          <w:sz w:val="24"/>
          <w:szCs w:val="24"/>
        </w:rPr>
      </w:pPr>
    </w:p>
    <w:p w14:paraId="729FE080" w14:textId="575F81B6" w:rsidR="002E3376" w:rsidRPr="002E3376" w:rsidRDefault="002E3376" w:rsidP="002E3376">
      <w:pPr>
        <w:ind w:right="237"/>
        <w:jc w:val="both"/>
        <w:rPr>
          <w:rFonts w:asciiTheme="minorHAnsi" w:hAnsiTheme="minorHAnsi" w:cstheme="minorHAnsi"/>
          <w:b/>
          <w:bCs/>
          <w:sz w:val="24"/>
          <w:szCs w:val="24"/>
        </w:rPr>
      </w:pPr>
      <w:r w:rsidRPr="002E3376">
        <w:rPr>
          <w:rFonts w:asciiTheme="minorHAnsi" w:hAnsiTheme="minorHAnsi" w:cstheme="minorHAnsi"/>
          <w:b/>
          <w:bCs/>
          <w:sz w:val="24"/>
          <w:szCs w:val="24"/>
        </w:rPr>
        <w:t>Types of Leadership with the Police Force</w:t>
      </w:r>
    </w:p>
    <w:p w14:paraId="0E4E55D4" w14:textId="77777777" w:rsidR="00EF1A6C" w:rsidRDefault="00EF1A6C" w:rsidP="002E3376">
      <w:pPr>
        <w:ind w:right="237"/>
        <w:jc w:val="both"/>
        <w:rPr>
          <w:rFonts w:asciiTheme="minorHAnsi" w:hAnsiTheme="minorHAnsi" w:cstheme="minorHAnsi"/>
          <w:b/>
          <w:bCs/>
          <w:i/>
          <w:iCs/>
          <w:sz w:val="24"/>
          <w:szCs w:val="24"/>
        </w:rPr>
      </w:pPr>
    </w:p>
    <w:p w14:paraId="7A7475AC" w14:textId="6A53075C" w:rsidR="002E3376" w:rsidRPr="002E3376" w:rsidRDefault="002E3376" w:rsidP="002E3376">
      <w:pPr>
        <w:ind w:right="237"/>
        <w:jc w:val="both"/>
        <w:rPr>
          <w:rFonts w:asciiTheme="minorHAnsi" w:hAnsiTheme="minorHAnsi" w:cstheme="minorHAnsi"/>
          <w:b/>
          <w:bCs/>
          <w:i/>
          <w:iCs/>
          <w:sz w:val="24"/>
          <w:szCs w:val="24"/>
        </w:rPr>
      </w:pPr>
      <w:r w:rsidRPr="002E3376">
        <w:rPr>
          <w:rFonts w:asciiTheme="minorHAnsi" w:hAnsiTheme="minorHAnsi" w:cstheme="minorHAnsi"/>
          <w:b/>
          <w:bCs/>
          <w:i/>
          <w:iCs/>
          <w:sz w:val="24"/>
          <w:szCs w:val="24"/>
        </w:rPr>
        <w:t xml:space="preserve">Authorative </w:t>
      </w:r>
    </w:p>
    <w:p w14:paraId="60D34C55" w14:textId="77777777" w:rsidR="002E3376" w:rsidRPr="002E3376" w:rsidRDefault="002E3376" w:rsidP="002E3376">
      <w:pPr>
        <w:ind w:right="237"/>
        <w:jc w:val="both"/>
        <w:rPr>
          <w:rFonts w:asciiTheme="minorHAnsi" w:hAnsiTheme="minorHAnsi" w:cstheme="minorHAnsi"/>
          <w:sz w:val="24"/>
          <w:szCs w:val="24"/>
        </w:rPr>
      </w:pPr>
      <w:r w:rsidRPr="002E3376">
        <w:rPr>
          <w:rFonts w:asciiTheme="minorHAnsi" w:hAnsiTheme="minorHAnsi" w:cstheme="minorHAnsi"/>
          <w:sz w:val="24"/>
          <w:szCs w:val="24"/>
        </w:rPr>
        <w:t xml:space="preserve">The Authorative leadership style is regularly used in the Police force due to a chain of command and hierarchy being present with strict policy and procedures incorporated into officers. This leadership style reverts to instruction only with little consideration of opinions when making a decision. This type of leadership is normally used in a dynamic environment due to the requirement for a quick decision where there is a higher level of threat risk and harm. This leadership style is very similar to the autocratic style (National Policing Improvement Agency, 2011) </w:t>
      </w:r>
    </w:p>
    <w:p w14:paraId="252434AB" w14:textId="77777777" w:rsidR="002E3376" w:rsidRPr="002E3376" w:rsidRDefault="002E3376" w:rsidP="002E3376">
      <w:pPr>
        <w:ind w:right="237"/>
        <w:jc w:val="both"/>
        <w:rPr>
          <w:rFonts w:asciiTheme="minorHAnsi" w:hAnsiTheme="minorHAnsi" w:cstheme="minorHAnsi"/>
          <w:b/>
          <w:bCs/>
          <w:i/>
          <w:iCs/>
          <w:sz w:val="24"/>
          <w:szCs w:val="24"/>
        </w:rPr>
      </w:pPr>
      <w:r w:rsidRPr="002E3376">
        <w:rPr>
          <w:rFonts w:asciiTheme="minorHAnsi" w:hAnsiTheme="minorHAnsi" w:cstheme="minorHAnsi"/>
          <w:b/>
          <w:bCs/>
          <w:i/>
          <w:iCs/>
          <w:sz w:val="24"/>
          <w:szCs w:val="24"/>
        </w:rPr>
        <w:t>Transformational</w:t>
      </w:r>
    </w:p>
    <w:p w14:paraId="79054B26" w14:textId="77777777" w:rsidR="002E3376" w:rsidRPr="002E3376" w:rsidRDefault="002E3376" w:rsidP="002E3376">
      <w:pPr>
        <w:ind w:right="237"/>
        <w:jc w:val="both"/>
        <w:rPr>
          <w:rFonts w:asciiTheme="minorHAnsi" w:hAnsiTheme="minorHAnsi" w:cstheme="minorHAnsi"/>
          <w:sz w:val="24"/>
          <w:szCs w:val="24"/>
        </w:rPr>
      </w:pPr>
      <w:r w:rsidRPr="002E3376">
        <w:rPr>
          <w:rFonts w:asciiTheme="minorHAnsi" w:hAnsiTheme="minorHAnsi" w:cstheme="minorHAnsi"/>
          <w:sz w:val="24"/>
          <w:szCs w:val="24"/>
        </w:rPr>
        <w:t xml:space="preserve">The transformational style is team member centred which takes into consideration all opinions which in turn inspires and motivates members to do well. This type of leadership style is widely used in the police when working on projects that are not dynamic and provides opportunities for officers to progress in their careers. (National Policing Improvement Agency, 2011) </w:t>
      </w:r>
    </w:p>
    <w:p w14:paraId="5B20F880" w14:textId="77777777" w:rsidR="002E3376" w:rsidRPr="002E3376" w:rsidRDefault="002E3376" w:rsidP="002E3376">
      <w:pPr>
        <w:ind w:right="237"/>
        <w:jc w:val="both"/>
        <w:rPr>
          <w:rFonts w:asciiTheme="minorHAnsi" w:hAnsiTheme="minorHAnsi" w:cstheme="minorHAnsi"/>
          <w:b/>
          <w:bCs/>
          <w:sz w:val="24"/>
          <w:szCs w:val="24"/>
        </w:rPr>
      </w:pPr>
      <w:r w:rsidRPr="002E3376">
        <w:rPr>
          <w:rFonts w:asciiTheme="minorHAnsi" w:hAnsiTheme="minorHAnsi" w:cstheme="minorHAnsi"/>
          <w:b/>
          <w:bCs/>
          <w:sz w:val="24"/>
          <w:szCs w:val="24"/>
        </w:rPr>
        <w:t xml:space="preserve">Which Style did I use, and did I have to adapt my style? </w:t>
      </w:r>
    </w:p>
    <w:p w14:paraId="1AEA1E8B" w14:textId="77777777" w:rsidR="002E3376" w:rsidRPr="002E3376" w:rsidRDefault="002E3376" w:rsidP="002E3376">
      <w:pPr>
        <w:ind w:right="237"/>
        <w:jc w:val="both"/>
        <w:rPr>
          <w:rFonts w:asciiTheme="minorHAnsi" w:hAnsiTheme="minorHAnsi" w:cstheme="minorHAnsi"/>
          <w:sz w:val="24"/>
          <w:szCs w:val="24"/>
        </w:rPr>
      </w:pPr>
      <w:r w:rsidRPr="002E3376">
        <w:rPr>
          <w:rFonts w:asciiTheme="minorHAnsi" w:hAnsiTheme="minorHAnsi" w:cstheme="minorHAnsi"/>
          <w:sz w:val="24"/>
          <w:szCs w:val="24"/>
        </w:rPr>
        <w:t xml:space="preserve">Upon reflection of the incident that I dealt with, it is evident that the leadership style used initially was autocratic and in respect of a policing leadership style it was authorative. I was required to adopt these leadership styles due to the incident being dynamic and an </w:t>
      </w:r>
      <w:r w:rsidRPr="002E3376">
        <w:rPr>
          <w:rFonts w:asciiTheme="minorHAnsi" w:hAnsiTheme="minorHAnsi" w:cstheme="minorHAnsi"/>
          <w:sz w:val="24"/>
          <w:szCs w:val="24"/>
        </w:rPr>
        <w:lastRenderedPageBreak/>
        <w:t xml:space="preserve">increased level of threat, risk, and harm. This meant that every decision taken needed to be swift to keep up with the progression of the ongoing incident. </w:t>
      </w:r>
    </w:p>
    <w:p w14:paraId="22A27E62" w14:textId="77777777" w:rsidR="002E3376" w:rsidRPr="002E3376" w:rsidRDefault="002E3376" w:rsidP="002E3376">
      <w:pPr>
        <w:ind w:right="237"/>
        <w:jc w:val="both"/>
        <w:rPr>
          <w:rFonts w:asciiTheme="minorHAnsi" w:hAnsiTheme="minorHAnsi" w:cstheme="minorHAnsi"/>
          <w:sz w:val="24"/>
          <w:szCs w:val="24"/>
        </w:rPr>
      </w:pPr>
      <w:r w:rsidRPr="002E3376">
        <w:rPr>
          <w:rFonts w:asciiTheme="minorHAnsi" w:hAnsiTheme="minorHAnsi" w:cstheme="minorHAnsi"/>
          <w:sz w:val="24"/>
          <w:szCs w:val="24"/>
        </w:rPr>
        <w:t xml:space="preserve">The benefit of using the autocratic/authorative style was that it reduced the chances of objection and conflict amongst the team but more so allowed the implementation of a plan whilst meeting the objective. Due to this it allowed my team and I to enforce the containment on the scene immediately but at the same time allowing all team members to be on the same page which reduced the chances of confusion with potential to cause injuries to officers and other members of the public. </w:t>
      </w:r>
    </w:p>
    <w:p w14:paraId="4ED73ECE" w14:textId="77777777" w:rsidR="002E3376" w:rsidRPr="002E3376" w:rsidRDefault="002E3376" w:rsidP="002E3376">
      <w:pPr>
        <w:ind w:right="237"/>
        <w:jc w:val="both"/>
        <w:rPr>
          <w:rFonts w:asciiTheme="minorHAnsi" w:hAnsiTheme="minorHAnsi" w:cstheme="minorHAnsi"/>
          <w:sz w:val="24"/>
          <w:szCs w:val="24"/>
        </w:rPr>
      </w:pPr>
      <w:r w:rsidRPr="002E3376">
        <w:rPr>
          <w:rFonts w:asciiTheme="minorHAnsi" w:hAnsiTheme="minorHAnsi" w:cstheme="minorHAnsi"/>
          <w:sz w:val="24"/>
          <w:szCs w:val="24"/>
        </w:rPr>
        <w:t xml:space="preserve">As the incident progressed and further units arrived, I was able to apply a change in leadership style as the circumstances had changed. Due to more units arriving it meant that the immediate threat, risk, and harm significantly reduced. This gave the opportunity to adapt and change the leadership style to accommodate the new circumstances. </w:t>
      </w:r>
    </w:p>
    <w:p w14:paraId="3291506F" w14:textId="77777777" w:rsidR="002E3376" w:rsidRPr="002E3376" w:rsidRDefault="002E3376" w:rsidP="002E3376">
      <w:pPr>
        <w:ind w:right="237"/>
        <w:jc w:val="both"/>
        <w:rPr>
          <w:rFonts w:asciiTheme="minorHAnsi" w:hAnsiTheme="minorHAnsi" w:cstheme="minorHAnsi"/>
          <w:sz w:val="24"/>
          <w:szCs w:val="24"/>
        </w:rPr>
      </w:pPr>
      <w:r w:rsidRPr="002E3376">
        <w:rPr>
          <w:rFonts w:asciiTheme="minorHAnsi" w:hAnsiTheme="minorHAnsi" w:cstheme="minorHAnsi"/>
          <w:sz w:val="24"/>
          <w:szCs w:val="24"/>
        </w:rPr>
        <w:t>I adapted my leadership style to a democratic one due to having more units available to assist which in turn allowed me to discuss the next step with the team and consider thoughts and opinions. I think this went well because as the incident progressed, the team were able to identify persons of interest and other important factors which I had missed. This then allowed me to consider these bits of information when using the National Decision-Making Model.</w:t>
      </w:r>
    </w:p>
    <w:p w14:paraId="0BC785DF" w14:textId="77777777" w:rsidR="002E3376" w:rsidRPr="002E3376" w:rsidRDefault="002E3376" w:rsidP="002E3376">
      <w:pPr>
        <w:ind w:right="237"/>
        <w:jc w:val="both"/>
        <w:rPr>
          <w:rFonts w:asciiTheme="minorHAnsi" w:hAnsiTheme="minorHAnsi" w:cstheme="minorHAnsi"/>
          <w:sz w:val="24"/>
          <w:szCs w:val="24"/>
        </w:rPr>
      </w:pPr>
      <w:r w:rsidRPr="002E3376">
        <w:rPr>
          <w:rFonts w:asciiTheme="minorHAnsi" w:hAnsiTheme="minorHAnsi" w:cstheme="minorHAnsi"/>
          <w:sz w:val="24"/>
          <w:szCs w:val="24"/>
        </w:rPr>
        <w:t xml:space="preserve">In respect of a Policing Leadership Strategy, I did change my strategy and adopt a transformational strategy as the incident progressed. Due to the change in leadership style to a democratic one it meant that colleagues were able to assist in decision making whilst taking decisions independently. This helped motivate my colleagues and increase their confidence allowing them to feel empowered with an improved level of self-worth. In addition to this it provided opportunities to begin their progression as PC’s within their careers as the team I was with were relatively new officers with under 6 months service and required experience building such as this. </w:t>
      </w:r>
    </w:p>
    <w:p w14:paraId="006783CC" w14:textId="77777777" w:rsidR="002E3376" w:rsidRPr="002E3376" w:rsidRDefault="002E3376" w:rsidP="002E3376">
      <w:pPr>
        <w:ind w:right="237"/>
        <w:jc w:val="both"/>
        <w:rPr>
          <w:rFonts w:asciiTheme="minorHAnsi" w:hAnsiTheme="minorHAnsi" w:cstheme="minorHAnsi"/>
          <w:sz w:val="24"/>
          <w:szCs w:val="24"/>
        </w:rPr>
      </w:pPr>
    </w:p>
    <w:p w14:paraId="1E37DD09" w14:textId="77777777" w:rsidR="002E3376" w:rsidRPr="002E3376" w:rsidRDefault="002E3376" w:rsidP="002E3376">
      <w:pPr>
        <w:ind w:right="237"/>
        <w:jc w:val="both"/>
        <w:rPr>
          <w:rFonts w:asciiTheme="minorHAnsi" w:hAnsiTheme="minorHAnsi" w:cstheme="minorHAnsi"/>
          <w:b/>
          <w:bCs/>
          <w:sz w:val="24"/>
          <w:szCs w:val="24"/>
        </w:rPr>
      </w:pPr>
      <w:r w:rsidRPr="002E3376">
        <w:rPr>
          <w:rFonts w:asciiTheme="minorHAnsi" w:hAnsiTheme="minorHAnsi" w:cstheme="minorHAnsi"/>
          <w:b/>
          <w:bCs/>
          <w:sz w:val="24"/>
          <w:szCs w:val="24"/>
        </w:rPr>
        <w:t xml:space="preserve">Was I flexible as a Leader? </w:t>
      </w:r>
    </w:p>
    <w:p w14:paraId="60277763" w14:textId="77777777" w:rsidR="002E3376" w:rsidRPr="002E3376" w:rsidRDefault="002E3376" w:rsidP="002E3376">
      <w:pPr>
        <w:ind w:right="237"/>
        <w:jc w:val="both"/>
        <w:rPr>
          <w:rFonts w:asciiTheme="minorHAnsi" w:hAnsiTheme="minorHAnsi" w:cstheme="minorHAnsi"/>
          <w:sz w:val="24"/>
          <w:szCs w:val="24"/>
        </w:rPr>
      </w:pPr>
      <w:r w:rsidRPr="002E3376">
        <w:rPr>
          <w:rFonts w:asciiTheme="minorHAnsi" w:hAnsiTheme="minorHAnsi" w:cstheme="minorHAnsi"/>
          <w:sz w:val="24"/>
          <w:szCs w:val="24"/>
        </w:rPr>
        <w:t xml:space="preserve">I feel that as a leader I was flexible when dealing with this incident. I feel this because although I initially used an autocratic/authorative leadership style I continued to monitor the circumstances whilst considering the necessary factors and eventually changed my leadership style to meet the circumstances present. </w:t>
      </w:r>
    </w:p>
    <w:p w14:paraId="651C0660" w14:textId="77777777" w:rsidR="002E3376" w:rsidRPr="002E3376" w:rsidRDefault="002E3376" w:rsidP="002E3376">
      <w:pPr>
        <w:ind w:right="237"/>
        <w:jc w:val="both"/>
        <w:rPr>
          <w:rFonts w:asciiTheme="minorHAnsi" w:hAnsiTheme="minorHAnsi" w:cstheme="minorHAnsi"/>
          <w:sz w:val="24"/>
          <w:szCs w:val="24"/>
        </w:rPr>
      </w:pPr>
      <w:r w:rsidRPr="002E3376">
        <w:rPr>
          <w:rFonts w:asciiTheme="minorHAnsi" w:hAnsiTheme="minorHAnsi" w:cstheme="minorHAnsi"/>
          <w:sz w:val="24"/>
          <w:szCs w:val="24"/>
        </w:rPr>
        <w:t xml:space="preserve">The reason that I used the autocratic style in the first instance was because of the immediate threat, risk and harm to officers and the public. This meant that a clear instruction was to be set amongst the officers so that everybody knew what was to be enforced which meant that everybody was on the same page. </w:t>
      </w:r>
    </w:p>
    <w:p w14:paraId="7F2D82EA" w14:textId="77777777" w:rsidR="002E3376" w:rsidRPr="002E3376" w:rsidRDefault="002E3376" w:rsidP="002E3376">
      <w:pPr>
        <w:ind w:right="237"/>
        <w:jc w:val="both"/>
        <w:rPr>
          <w:rFonts w:asciiTheme="minorHAnsi" w:hAnsiTheme="minorHAnsi" w:cstheme="minorHAnsi"/>
          <w:sz w:val="24"/>
          <w:szCs w:val="24"/>
        </w:rPr>
      </w:pPr>
      <w:r w:rsidRPr="002E3376">
        <w:rPr>
          <w:rFonts w:asciiTheme="minorHAnsi" w:hAnsiTheme="minorHAnsi" w:cstheme="minorHAnsi"/>
          <w:sz w:val="24"/>
          <w:szCs w:val="24"/>
        </w:rPr>
        <w:t xml:space="preserve">This has benefits such as improved communication as there was little room for confusion as the instructions were clear. Also, it benefited the incident because it allowed Police to take swift action to deal with the incident and therefore paved the way for a positive public perception. </w:t>
      </w:r>
    </w:p>
    <w:p w14:paraId="10043662" w14:textId="77777777" w:rsidR="002E3376" w:rsidRPr="002E3376" w:rsidRDefault="002E3376" w:rsidP="002E3376">
      <w:pPr>
        <w:ind w:right="237"/>
        <w:jc w:val="both"/>
        <w:rPr>
          <w:rFonts w:asciiTheme="minorHAnsi" w:hAnsiTheme="minorHAnsi" w:cstheme="minorHAnsi"/>
          <w:sz w:val="24"/>
          <w:szCs w:val="24"/>
        </w:rPr>
      </w:pPr>
      <w:r w:rsidRPr="002E3376">
        <w:rPr>
          <w:rFonts w:asciiTheme="minorHAnsi" w:hAnsiTheme="minorHAnsi" w:cstheme="minorHAnsi"/>
          <w:sz w:val="24"/>
          <w:szCs w:val="24"/>
        </w:rPr>
        <w:t xml:space="preserve">(Centre for creative leadership, 2021) states that a good leader within policing can be measured by the public’s perception of how they have dealt with an incident and if it left the community feeling reassured. </w:t>
      </w:r>
    </w:p>
    <w:p w14:paraId="0CA70C52" w14:textId="77777777" w:rsidR="002E3376" w:rsidRPr="002E3376" w:rsidRDefault="002E3376" w:rsidP="002E3376">
      <w:pPr>
        <w:ind w:right="237"/>
        <w:jc w:val="both"/>
        <w:rPr>
          <w:rFonts w:asciiTheme="minorHAnsi" w:hAnsiTheme="minorHAnsi" w:cstheme="minorHAnsi"/>
          <w:sz w:val="24"/>
          <w:szCs w:val="24"/>
        </w:rPr>
      </w:pPr>
      <w:r w:rsidRPr="002E3376">
        <w:rPr>
          <w:rFonts w:asciiTheme="minorHAnsi" w:hAnsiTheme="minorHAnsi" w:cstheme="minorHAnsi"/>
          <w:sz w:val="24"/>
          <w:szCs w:val="24"/>
        </w:rPr>
        <w:t xml:space="preserve">Upon the circumstances changing I adapted my style to the democratic/transformational style as the threat risk and harm decreased which meant that decisions could be taken with more thought and discussion. As I have already discussed   due to being able to listen to </w:t>
      </w:r>
      <w:r w:rsidRPr="002E3376">
        <w:rPr>
          <w:rFonts w:asciiTheme="minorHAnsi" w:hAnsiTheme="minorHAnsi" w:cstheme="minorHAnsi"/>
          <w:sz w:val="24"/>
          <w:szCs w:val="24"/>
        </w:rPr>
        <w:lastRenderedPageBreak/>
        <w:t xml:space="preserve">the views and opinions of the team it allowed me to consider more factors when deciding what to do next. </w:t>
      </w:r>
    </w:p>
    <w:p w14:paraId="7F905A89" w14:textId="77777777" w:rsidR="002E3376" w:rsidRPr="002E3376" w:rsidRDefault="002E3376" w:rsidP="002E3376">
      <w:pPr>
        <w:ind w:right="237"/>
        <w:jc w:val="both"/>
        <w:rPr>
          <w:rFonts w:asciiTheme="minorHAnsi" w:hAnsiTheme="minorHAnsi" w:cstheme="minorHAnsi"/>
          <w:sz w:val="24"/>
          <w:szCs w:val="24"/>
        </w:rPr>
      </w:pPr>
      <w:r w:rsidRPr="002E3376">
        <w:rPr>
          <w:rFonts w:asciiTheme="minorHAnsi" w:hAnsiTheme="minorHAnsi" w:cstheme="minorHAnsi"/>
          <w:sz w:val="24"/>
          <w:szCs w:val="24"/>
        </w:rPr>
        <w:t>This had benefits of being inclusive of team members therefore boosting morale. I did note that one of the team members present was from an ethnic background and had a strong accent which did affect his confidence to speak amongst colleagues at incidents and when the public are watching.</w:t>
      </w:r>
    </w:p>
    <w:p w14:paraId="5FEE352D" w14:textId="77777777" w:rsidR="002E3376" w:rsidRPr="002E3376" w:rsidRDefault="002E3376" w:rsidP="002E3376">
      <w:pPr>
        <w:ind w:right="237"/>
        <w:jc w:val="both"/>
        <w:rPr>
          <w:rFonts w:asciiTheme="minorHAnsi" w:hAnsiTheme="minorHAnsi" w:cstheme="minorHAnsi"/>
          <w:sz w:val="24"/>
          <w:szCs w:val="24"/>
        </w:rPr>
      </w:pPr>
      <w:r w:rsidRPr="002E3376">
        <w:rPr>
          <w:rFonts w:asciiTheme="minorHAnsi" w:hAnsiTheme="minorHAnsi" w:cstheme="minorHAnsi"/>
          <w:sz w:val="24"/>
          <w:szCs w:val="24"/>
        </w:rPr>
        <w:t xml:space="preserve">Due to being given the opportunity to participate in decision making at a live incident, I immediately noticed a significant change in his confidence and ability to exercise his knowledge and powers as a police constable. I felt that this colleague felt included within the team and supported by other colleagues to overcome a fear and reach his full potential. </w:t>
      </w:r>
    </w:p>
    <w:p w14:paraId="507ADF7B" w14:textId="77777777" w:rsidR="002E3376" w:rsidRPr="002E3376" w:rsidRDefault="002E3376" w:rsidP="002E3376">
      <w:pPr>
        <w:ind w:right="237"/>
        <w:jc w:val="both"/>
        <w:rPr>
          <w:rFonts w:asciiTheme="minorHAnsi" w:hAnsiTheme="minorHAnsi" w:cstheme="minorHAnsi"/>
          <w:sz w:val="24"/>
          <w:szCs w:val="24"/>
        </w:rPr>
      </w:pPr>
      <w:r w:rsidRPr="002E3376">
        <w:rPr>
          <w:rFonts w:asciiTheme="minorHAnsi" w:hAnsiTheme="minorHAnsi" w:cstheme="minorHAnsi"/>
          <w:sz w:val="24"/>
          <w:szCs w:val="24"/>
        </w:rPr>
        <w:t xml:space="preserve">I strongly believe that due to being able to spot the changes of circumstances at the incident I have shown flexibility by adapting the leadership styles to fit the purpose. I think I have done this well as I have been able to incorporate two types of leadership styles/strategies which are opposite of each other but managed to utilise them effectively within a live incident which had fluctuating factors and required in depth decision taking. </w:t>
      </w:r>
    </w:p>
    <w:p w14:paraId="14DC4D40" w14:textId="77777777" w:rsidR="002E3376" w:rsidRPr="002E3376" w:rsidRDefault="002E3376" w:rsidP="002E3376">
      <w:pPr>
        <w:ind w:right="237"/>
        <w:jc w:val="both"/>
        <w:rPr>
          <w:rFonts w:asciiTheme="minorHAnsi" w:hAnsiTheme="minorHAnsi" w:cstheme="minorHAnsi"/>
          <w:b/>
          <w:bCs/>
          <w:sz w:val="24"/>
          <w:szCs w:val="24"/>
        </w:rPr>
      </w:pPr>
      <w:r w:rsidRPr="002E3376">
        <w:rPr>
          <w:rFonts w:asciiTheme="minorHAnsi" w:hAnsiTheme="minorHAnsi" w:cstheme="minorHAnsi"/>
          <w:b/>
          <w:bCs/>
          <w:sz w:val="24"/>
          <w:szCs w:val="24"/>
        </w:rPr>
        <w:t xml:space="preserve">Conclusion </w:t>
      </w:r>
    </w:p>
    <w:p w14:paraId="628C4260" w14:textId="77777777" w:rsidR="002E3376" w:rsidRPr="002E3376" w:rsidRDefault="002E3376" w:rsidP="002E3376">
      <w:pPr>
        <w:ind w:right="237"/>
        <w:jc w:val="both"/>
        <w:rPr>
          <w:rFonts w:asciiTheme="minorHAnsi" w:hAnsiTheme="minorHAnsi" w:cstheme="minorHAnsi"/>
          <w:sz w:val="24"/>
          <w:szCs w:val="24"/>
        </w:rPr>
      </w:pPr>
      <w:r w:rsidRPr="002E3376">
        <w:rPr>
          <w:rFonts w:asciiTheme="minorHAnsi" w:hAnsiTheme="minorHAnsi" w:cstheme="minorHAnsi"/>
          <w:sz w:val="24"/>
          <w:szCs w:val="24"/>
        </w:rPr>
        <w:t xml:space="preserve">To conclude this essay, I feel that my performance during this incident was good due to being able to apply the various leadership styles to a live incident though I only have three years’ service and limited knowledge. This incident was extremely dynamic and required continuous application of the NDM due to never dealing with an incident like this as I am not Public Support Unit trained. </w:t>
      </w:r>
    </w:p>
    <w:p w14:paraId="39DB4A92" w14:textId="77777777" w:rsidR="002E3376" w:rsidRPr="002E3376" w:rsidRDefault="002E3376" w:rsidP="002E3376">
      <w:pPr>
        <w:ind w:right="237"/>
        <w:jc w:val="both"/>
        <w:rPr>
          <w:rFonts w:asciiTheme="minorHAnsi" w:hAnsiTheme="minorHAnsi" w:cstheme="minorHAnsi"/>
          <w:sz w:val="24"/>
          <w:szCs w:val="24"/>
        </w:rPr>
      </w:pPr>
      <w:r w:rsidRPr="002E3376">
        <w:rPr>
          <w:rFonts w:asciiTheme="minorHAnsi" w:hAnsiTheme="minorHAnsi" w:cstheme="minorHAnsi"/>
          <w:sz w:val="24"/>
          <w:szCs w:val="24"/>
        </w:rPr>
        <w:t xml:space="preserve">My thoughts and feelings regarding the incident are an improved level of motivation due to proving to myself and colleagues that I can manage other officers well as my team achieved the initial goal set and later recognised for our efforts from senior ranking officers. This has now given me aspirations to begin the journey of progressing to the next rank within response policing. </w:t>
      </w:r>
    </w:p>
    <w:p w14:paraId="2CC899E2" w14:textId="77777777" w:rsidR="002E3376" w:rsidRPr="002E3376" w:rsidRDefault="002E3376" w:rsidP="002E3376">
      <w:pPr>
        <w:ind w:right="237"/>
        <w:jc w:val="both"/>
        <w:rPr>
          <w:rFonts w:asciiTheme="minorHAnsi" w:hAnsiTheme="minorHAnsi" w:cstheme="minorHAnsi"/>
          <w:sz w:val="24"/>
          <w:szCs w:val="24"/>
        </w:rPr>
      </w:pPr>
    </w:p>
    <w:p w14:paraId="26C43A96" w14:textId="77777777" w:rsidR="002E3376" w:rsidRPr="002E3376" w:rsidRDefault="002E3376" w:rsidP="002E3376">
      <w:pPr>
        <w:ind w:right="237"/>
        <w:jc w:val="both"/>
        <w:rPr>
          <w:rFonts w:asciiTheme="minorHAnsi" w:hAnsiTheme="minorHAnsi" w:cstheme="minorHAnsi"/>
          <w:sz w:val="24"/>
          <w:szCs w:val="24"/>
        </w:rPr>
      </w:pPr>
      <w:r w:rsidRPr="002E3376">
        <w:rPr>
          <w:rFonts w:asciiTheme="minorHAnsi" w:hAnsiTheme="minorHAnsi" w:cstheme="minorHAnsi"/>
          <w:sz w:val="24"/>
          <w:szCs w:val="24"/>
        </w:rPr>
        <w:t xml:space="preserve">If I was to change anything next time, it would be to make more use of my team’s skill set by getting to know them better beforehand. I feel this would be beneficial so I could understand how they work and consider applying academic theories such as Belbin’s Team Model so that I could get the best out of each person. </w:t>
      </w:r>
    </w:p>
    <w:p w14:paraId="51084AE8" w14:textId="77777777" w:rsidR="002E3376" w:rsidRPr="002E3376" w:rsidRDefault="002E3376" w:rsidP="002E3376">
      <w:pPr>
        <w:ind w:right="237"/>
        <w:jc w:val="both"/>
        <w:rPr>
          <w:rFonts w:asciiTheme="minorHAnsi" w:hAnsiTheme="minorHAnsi" w:cstheme="minorHAnsi"/>
          <w:sz w:val="24"/>
          <w:szCs w:val="24"/>
        </w:rPr>
      </w:pPr>
      <w:r w:rsidRPr="002E3376">
        <w:rPr>
          <w:rFonts w:asciiTheme="minorHAnsi" w:hAnsiTheme="minorHAnsi" w:cstheme="minorHAnsi"/>
          <w:sz w:val="24"/>
          <w:szCs w:val="24"/>
        </w:rPr>
        <w:t xml:space="preserve">As I have already discussed in this essay, I have evidenced that I adapted well when choosing and changing my leadership style based on the circumstances and ultimately showed the competency of identifying the correct leadership style. </w:t>
      </w:r>
    </w:p>
    <w:p w14:paraId="462E8BE2" w14:textId="77777777" w:rsidR="002E3376" w:rsidRPr="002E3376" w:rsidRDefault="002E3376" w:rsidP="002E3376">
      <w:pPr>
        <w:ind w:right="237"/>
        <w:jc w:val="both"/>
        <w:rPr>
          <w:rFonts w:asciiTheme="minorHAnsi" w:hAnsiTheme="minorHAnsi" w:cstheme="minorHAnsi"/>
          <w:sz w:val="24"/>
          <w:szCs w:val="24"/>
        </w:rPr>
      </w:pPr>
      <w:r w:rsidRPr="002E3376">
        <w:rPr>
          <w:rFonts w:asciiTheme="minorHAnsi" w:hAnsiTheme="minorHAnsi" w:cstheme="minorHAnsi"/>
          <w:sz w:val="24"/>
          <w:szCs w:val="24"/>
        </w:rPr>
        <w:t xml:space="preserve">Due to having a review with my supervisor on shift, I have been told that the way I handled the situation was well and the application of the NDM and knowledge of leadership styles was the winning factor. The advice given regarding my performance was to repeat what I have done and look for further opportunities to gain experience. I interpret from this that I did well during my role as a leader and was flexible within my leadership style. </w:t>
      </w:r>
    </w:p>
    <w:p w14:paraId="02B942A2" w14:textId="77777777" w:rsidR="002E3376" w:rsidRPr="002E3376" w:rsidRDefault="002E3376" w:rsidP="002E3376">
      <w:pPr>
        <w:ind w:right="237"/>
        <w:jc w:val="both"/>
        <w:rPr>
          <w:rFonts w:asciiTheme="minorHAnsi" w:hAnsiTheme="minorHAnsi" w:cstheme="minorHAnsi"/>
          <w:sz w:val="24"/>
          <w:szCs w:val="24"/>
        </w:rPr>
      </w:pPr>
      <w:r w:rsidRPr="002E3376">
        <w:rPr>
          <w:rFonts w:asciiTheme="minorHAnsi" w:hAnsiTheme="minorHAnsi" w:cstheme="minorHAnsi"/>
          <w:sz w:val="24"/>
          <w:szCs w:val="24"/>
        </w:rPr>
        <w:t>In this essay I have covered the following areas;</w:t>
      </w:r>
    </w:p>
    <w:p w14:paraId="183DF90D" w14:textId="77777777" w:rsidR="002E3376" w:rsidRPr="002E3376" w:rsidRDefault="002E3376" w:rsidP="002E3376">
      <w:pPr>
        <w:numPr>
          <w:ilvl w:val="0"/>
          <w:numId w:val="14"/>
        </w:numPr>
        <w:ind w:right="237"/>
        <w:jc w:val="both"/>
        <w:rPr>
          <w:rFonts w:asciiTheme="minorHAnsi" w:hAnsiTheme="minorHAnsi" w:cstheme="minorHAnsi"/>
          <w:sz w:val="24"/>
          <w:szCs w:val="24"/>
        </w:rPr>
      </w:pPr>
      <w:r w:rsidRPr="002E3376">
        <w:rPr>
          <w:rFonts w:asciiTheme="minorHAnsi" w:hAnsiTheme="minorHAnsi" w:cstheme="minorHAnsi"/>
          <w:sz w:val="24"/>
          <w:szCs w:val="24"/>
        </w:rPr>
        <w:t>An Incident I attended which required me to apply leadership and teamwork.</w:t>
      </w:r>
    </w:p>
    <w:p w14:paraId="1C88240B" w14:textId="77777777" w:rsidR="002E3376" w:rsidRPr="002E3376" w:rsidRDefault="002E3376" w:rsidP="002E3376">
      <w:pPr>
        <w:numPr>
          <w:ilvl w:val="0"/>
          <w:numId w:val="14"/>
        </w:numPr>
        <w:ind w:right="237"/>
        <w:jc w:val="both"/>
        <w:rPr>
          <w:rFonts w:asciiTheme="minorHAnsi" w:hAnsiTheme="minorHAnsi" w:cstheme="minorHAnsi"/>
          <w:sz w:val="24"/>
          <w:szCs w:val="24"/>
        </w:rPr>
      </w:pPr>
      <w:r w:rsidRPr="002E3376">
        <w:rPr>
          <w:rFonts w:asciiTheme="minorHAnsi" w:hAnsiTheme="minorHAnsi" w:cstheme="minorHAnsi"/>
          <w:sz w:val="24"/>
          <w:szCs w:val="24"/>
        </w:rPr>
        <w:t>Leadership strategies that I have developed and applied in various situations.</w:t>
      </w:r>
    </w:p>
    <w:p w14:paraId="2DDB8CF1" w14:textId="77777777" w:rsidR="002E3376" w:rsidRPr="002E3376" w:rsidRDefault="002E3376" w:rsidP="002E3376">
      <w:pPr>
        <w:numPr>
          <w:ilvl w:val="0"/>
          <w:numId w:val="14"/>
        </w:numPr>
        <w:ind w:right="237"/>
        <w:jc w:val="both"/>
        <w:rPr>
          <w:rFonts w:asciiTheme="minorHAnsi" w:hAnsiTheme="minorHAnsi" w:cstheme="minorHAnsi"/>
          <w:sz w:val="24"/>
          <w:szCs w:val="24"/>
        </w:rPr>
      </w:pPr>
      <w:r w:rsidRPr="002E3376">
        <w:rPr>
          <w:rFonts w:asciiTheme="minorHAnsi" w:hAnsiTheme="minorHAnsi" w:cstheme="minorHAnsi"/>
          <w:sz w:val="24"/>
          <w:szCs w:val="24"/>
        </w:rPr>
        <w:t>My ability to apply a change of leadership style.</w:t>
      </w:r>
    </w:p>
    <w:p w14:paraId="5ABAD650" w14:textId="77777777" w:rsidR="002E3376" w:rsidRPr="002E3376" w:rsidRDefault="002E3376" w:rsidP="002E3376">
      <w:pPr>
        <w:numPr>
          <w:ilvl w:val="0"/>
          <w:numId w:val="14"/>
        </w:numPr>
        <w:ind w:right="237"/>
        <w:jc w:val="both"/>
        <w:rPr>
          <w:rFonts w:asciiTheme="minorHAnsi" w:hAnsiTheme="minorHAnsi" w:cstheme="minorHAnsi"/>
          <w:sz w:val="24"/>
          <w:szCs w:val="24"/>
        </w:rPr>
      </w:pPr>
      <w:r w:rsidRPr="002E3376">
        <w:rPr>
          <w:rFonts w:asciiTheme="minorHAnsi" w:hAnsiTheme="minorHAnsi" w:cstheme="minorHAnsi"/>
          <w:sz w:val="24"/>
          <w:szCs w:val="24"/>
        </w:rPr>
        <w:t>An evaluation of my flexibility of leadership style.</w:t>
      </w:r>
    </w:p>
    <w:p w14:paraId="1967E2A8" w14:textId="77777777" w:rsidR="00025650" w:rsidRPr="002E3376" w:rsidRDefault="00025650" w:rsidP="00340E9A">
      <w:pPr>
        <w:ind w:right="237"/>
        <w:jc w:val="both"/>
        <w:rPr>
          <w:rFonts w:asciiTheme="minorHAnsi" w:hAnsiTheme="minorHAnsi" w:cstheme="minorHAnsi"/>
          <w:sz w:val="24"/>
          <w:szCs w:val="24"/>
        </w:rPr>
      </w:pPr>
    </w:p>
    <w:p w14:paraId="416EFA95" w14:textId="5C983085" w:rsidR="00025650" w:rsidRPr="002E3376" w:rsidRDefault="002E3376" w:rsidP="00340E9A">
      <w:pPr>
        <w:ind w:right="237"/>
        <w:jc w:val="both"/>
        <w:rPr>
          <w:rFonts w:asciiTheme="minorHAnsi" w:hAnsiTheme="minorHAnsi" w:cstheme="minorHAnsi"/>
          <w:b/>
          <w:sz w:val="24"/>
          <w:szCs w:val="24"/>
        </w:rPr>
      </w:pPr>
      <w:r w:rsidRPr="002E3376">
        <w:rPr>
          <w:rFonts w:asciiTheme="minorHAnsi" w:hAnsiTheme="minorHAnsi" w:cstheme="minorHAnsi"/>
          <w:b/>
          <w:sz w:val="24"/>
          <w:szCs w:val="24"/>
        </w:rPr>
        <w:t>Word Count :2491</w:t>
      </w:r>
    </w:p>
    <w:p w14:paraId="598FFEC5" w14:textId="77777777" w:rsidR="00025650" w:rsidRPr="002E3376" w:rsidRDefault="00025650" w:rsidP="00340E9A">
      <w:pPr>
        <w:ind w:right="237"/>
        <w:jc w:val="both"/>
        <w:rPr>
          <w:rFonts w:asciiTheme="minorHAnsi" w:hAnsiTheme="minorHAnsi" w:cstheme="minorHAnsi"/>
          <w:sz w:val="24"/>
          <w:szCs w:val="24"/>
        </w:rPr>
      </w:pPr>
    </w:p>
    <w:p w14:paraId="042DA0D7" w14:textId="77777777" w:rsidR="00025650" w:rsidRPr="002E3376" w:rsidRDefault="00025650" w:rsidP="00340E9A">
      <w:pPr>
        <w:ind w:right="237"/>
        <w:jc w:val="both"/>
        <w:rPr>
          <w:rFonts w:asciiTheme="minorHAnsi" w:hAnsiTheme="minorHAnsi" w:cstheme="minorHAnsi"/>
          <w:sz w:val="24"/>
          <w:szCs w:val="24"/>
        </w:rPr>
      </w:pPr>
    </w:p>
    <w:p w14:paraId="65800057" w14:textId="77777777" w:rsidR="00025650" w:rsidRPr="002E3376" w:rsidRDefault="00025650" w:rsidP="00340E9A">
      <w:pPr>
        <w:ind w:right="237"/>
        <w:jc w:val="both"/>
        <w:rPr>
          <w:rFonts w:asciiTheme="minorHAnsi" w:hAnsiTheme="minorHAnsi" w:cstheme="minorHAnsi"/>
          <w:sz w:val="24"/>
          <w:szCs w:val="24"/>
        </w:rPr>
      </w:pPr>
    </w:p>
    <w:p w14:paraId="7A99F832" w14:textId="77777777" w:rsidR="00025650" w:rsidRPr="002E3376" w:rsidRDefault="00025650" w:rsidP="00340E9A">
      <w:pPr>
        <w:ind w:right="237"/>
        <w:jc w:val="both"/>
        <w:rPr>
          <w:rFonts w:asciiTheme="minorHAnsi" w:hAnsiTheme="minorHAnsi" w:cstheme="minorHAnsi"/>
          <w:sz w:val="24"/>
          <w:szCs w:val="24"/>
        </w:rPr>
      </w:pPr>
    </w:p>
    <w:p w14:paraId="7FD39A42" w14:textId="77777777" w:rsidR="00025650" w:rsidRPr="002E3376" w:rsidRDefault="00025650" w:rsidP="00340E9A">
      <w:pPr>
        <w:ind w:right="237"/>
        <w:jc w:val="both"/>
        <w:rPr>
          <w:rFonts w:asciiTheme="minorHAnsi" w:hAnsiTheme="minorHAnsi" w:cstheme="minorHAnsi"/>
          <w:sz w:val="24"/>
          <w:szCs w:val="24"/>
        </w:rPr>
      </w:pPr>
    </w:p>
    <w:p w14:paraId="6B0989EF" w14:textId="0F3F54D7" w:rsidR="00025650" w:rsidRPr="002E3376" w:rsidRDefault="00025650" w:rsidP="002E3376">
      <w:pPr>
        <w:ind w:right="237"/>
        <w:jc w:val="center"/>
      </w:pPr>
      <w:r>
        <w:rPr>
          <w:b/>
          <w:sz w:val="24"/>
          <w:szCs w:val="24"/>
        </w:rPr>
        <w:t>Task 4</w:t>
      </w:r>
    </w:p>
    <w:p w14:paraId="1EEA28B2" w14:textId="77777777" w:rsidR="00650CE9" w:rsidRDefault="00650CE9" w:rsidP="00D11C62">
      <w:pPr>
        <w:ind w:right="237"/>
        <w:jc w:val="both"/>
        <w:rPr>
          <w:b/>
          <w:color w:val="auto"/>
          <w:sz w:val="24"/>
          <w:szCs w:val="24"/>
        </w:rPr>
      </w:pPr>
    </w:p>
    <w:p w14:paraId="4C75163A" w14:textId="502010FF" w:rsidR="00650CE9" w:rsidRDefault="00650CE9" w:rsidP="002E3376">
      <w:pPr>
        <w:pStyle w:val="paragraph"/>
        <w:spacing w:before="0" w:beforeAutospacing="0" w:after="0" w:afterAutospacing="0"/>
        <w:ind w:right="225"/>
        <w:jc w:val="center"/>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w:t>
      </w:r>
    </w:p>
    <w:p w14:paraId="0D3AD1EB" w14:textId="5834D83D" w:rsidR="1C6A4366" w:rsidRDefault="1C6A4366" w:rsidP="002E3376">
      <w:pPr>
        <w:pStyle w:val="paragraph"/>
        <w:spacing w:before="0" w:beforeAutospacing="0" w:after="0" w:afterAutospacing="0" w:line="259" w:lineRule="auto"/>
        <w:ind w:right="105"/>
        <w:jc w:val="center"/>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BD5918D">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2F755FFD">
              <w:rPr>
                <w:rStyle w:val="normaltextrun"/>
                <w:rFonts w:ascii="Arial" w:hAnsi="Arial" w:cs="Arial"/>
                <w:b/>
                <w:bCs/>
                <w:color w:val="000000"/>
                <w:shd w:val="clear" w:color="auto" w:fill="FFFF00"/>
              </w:rPr>
              <w:t xml:space="preserve">reflect </w:t>
            </w:r>
            <w:r w:rsidR="24F25AAB" w:rsidRPr="35AC8E37">
              <w:rPr>
                <w:rStyle w:val="normaltextrun"/>
                <w:rFonts w:ascii="Arial" w:hAnsi="Arial" w:cs="Arial"/>
                <w:color w:val="000000"/>
                <w:shd w:val="clear" w:color="auto" w:fill="FFFF00"/>
              </w:rPr>
              <w:t>up</w:t>
            </w:r>
            <w:r w:rsidR="2F755FFD" w:rsidRPr="35AC8E37">
              <w:rPr>
                <w:rStyle w:val="normaltextrun"/>
                <w:rFonts w:ascii="Arial" w:hAnsi="Arial" w:cs="Arial"/>
                <w:color w:val="000000" w:themeColor="text1"/>
              </w:rPr>
              <w:t>on you</w:t>
            </w:r>
            <w:r w:rsidR="4486C5BA" w:rsidRPr="35AC8E37">
              <w:rPr>
                <w:rStyle w:val="normaltextrun"/>
                <w:rFonts w:ascii="Arial" w:hAnsi="Arial" w:cs="Arial"/>
                <w:color w:val="000000" w:themeColor="text1"/>
              </w:rPr>
              <w:t xml:space="preserve">r </w:t>
            </w:r>
            <w:r w:rsidR="50A9543B" w:rsidRPr="35AC8E37">
              <w:rPr>
                <w:rStyle w:val="normaltextrun"/>
                <w:rFonts w:ascii="Arial" w:hAnsi="Arial" w:cs="Arial"/>
                <w:color w:val="000000" w:themeColor="text1"/>
              </w:rPr>
              <w:t>three-year</w:t>
            </w:r>
            <w:r w:rsidR="4486C5BA" w:rsidRPr="35AC8E37">
              <w:rPr>
                <w:rStyle w:val="normaltextrun"/>
                <w:rFonts w:ascii="Arial" w:hAnsi="Arial" w:cs="Arial"/>
                <w:color w:val="000000" w:themeColor="text1"/>
              </w:rPr>
              <w:t xml:space="preserve"> probation</w:t>
            </w:r>
            <w:r w:rsidR="3360DF38"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C4E6A10"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7C2E0949">
              <w:rPr>
                <w:rStyle w:val="normaltextrun"/>
                <w:rFonts w:ascii="Arial" w:hAnsi="Arial" w:cs="Arial"/>
                <w:color w:val="000000" w:themeColor="text1"/>
              </w:rPr>
              <w:t>H</w:t>
            </w:r>
            <w:r w:rsidR="0BDB1B92" w:rsidRPr="7C2E0949">
              <w:rPr>
                <w:rStyle w:val="normaltextrun"/>
                <w:rFonts w:ascii="Arial" w:hAnsi="Arial" w:cs="Arial"/>
                <w:color w:val="000000" w:themeColor="text1"/>
              </w:rPr>
              <w:t>ow</w:t>
            </w:r>
            <w:r w:rsidR="5B3C4E45" w:rsidRPr="7C2E0949">
              <w:rPr>
                <w:rStyle w:val="normaltextrun"/>
                <w:rFonts w:ascii="Arial" w:hAnsi="Arial" w:cs="Arial"/>
                <w:color w:val="000000" w:themeColor="text1"/>
              </w:rPr>
              <w:t xml:space="preserve"> have </w:t>
            </w:r>
            <w:r w:rsidR="5B1E35EC" w:rsidRPr="7C2E0949">
              <w:rPr>
                <w:rStyle w:val="normaltextrun"/>
                <w:rFonts w:ascii="Arial" w:hAnsi="Arial" w:cs="Arial"/>
                <w:color w:val="000000" w:themeColor="text1"/>
              </w:rPr>
              <w:t xml:space="preserve">you </w:t>
            </w:r>
            <w:r w:rsidR="5B3C4E45" w:rsidRPr="7C2E0949">
              <w:rPr>
                <w:rStyle w:val="normaltextrun"/>
                <w:rFonts w:ascii="Arial" w:hAnsi="Arial" w:cs="Arial"/>
                <w:color w:val="000000" w:themeColor="text1"/>
              </w:rPr>
              <w:t>benefited from mentoring</w:t>
            </w:r>
            <w:r w:rsidR="2DF55CEB" w:rsidRPr="7C2E0949">
              <w:rPr>
                <w:rStyle w:val="normaltextrun"/>
                <w:rFonts w:ascii="Arial" w:hAnsi="Arial" w:cs="Arial"/>
                <w:color w:val="000000" w:themeColor="text1"/>
              </w:rPr>
              <w:t xml:space="preserve"> and coaching</w:t>
            </w:r>
            <w:r w:rsidR="2A209888" w:rsidRPr="7C2E0949">
              <w:rPr>
                <w:rStyle w:val="normaltextrun"/>
                <w:rFonts w:ascii="Arial" w:hAnsi="Arial" w:cs="Arial"/>
                <w:color w:val="000000" w:themeColor="text1"/>
              </w:rPr>
              <w:t>?</w:t>
            </w:r>
            <w:r w:rsidR="5B3C4E45" w:rsidRPr="7C2E0949">
              <w:rPr>
                <w:rStyle w:val="normaltextrun"/>
                <w:rFonts w:ascii="Arial" w:hAnsi="Arial" w:cs="Arial"/>
                <w:color w:val="000000" w:themeColor="text1"/>
              </w:rPr>
              <w:t xml:space="preserve"> </w:t>
            </w:r>
          </w:p>
          <w:p w14:paraId="54E9F0C4" w14:textId="1031B462" w:rsidR="00650CE9" w:rsidRDefault="06CC156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7C2E0949">
              <w:rPr>
                <w:rStyle w:val="normaltextrun"/>
                <w:rFonts w:ascii="Arial" w:hAnsi="Arial" w:cs="Arial"/>
                <w:color w:val="000000" w:themeColor="text1"/>
              </w:rPr>
              <w:t>How has it helped you to meet personal</w:t>
            </w:r>
            <w:r w:rsidR="5717F3B1" w:rsidRPr="7C2E0949">
              <w:rPr>
                <w:rStyle w:val="normaltextrun"/>
                <w:rFonts w:ascii="Arial" w:hAnsi="Arial" w:cs="Arial"/>
                <w:color w:val="000000" w:themeColor="text1"/>
              </w:rPr>
              <w:t>, professional and organisational goals</w:t>
            </w:r>
            <w:r w:rsidR="3448031C" w:rsidRPr="7C2E0949">
              <w:rPr>
                <w:rStyle w:val="normaltextrun"/>
                <w:rFonts w:ascii="Arial" w:hAnsi="Arial" w:cs="Arial"/>
                <w:color w:val="000000" w:themeColor="text1"/>
              </w:rPr>
              <w:t>?</w:t>
            </w:r>
          </w:p>
          <w:p w14:paraId="5A844F07" w14:textId="00CBAEC3" w:rsidR="00650CE9" w:rsidRDefault="5717F3B1"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7C2E0949">
              <w:rPr>
                <w:rStyle w:val="normaltextrun"/>
                <w:rFonts w:ascii="Arial" w:hAnsi="Arial" w:cs="Arial"/>
                <w:color w:val="000000" w:themeColor="text1"/>
              </w:rPr>
              <w:t xml:space="preserve">How has it </w:t>
            </w:r>
            <w:r w:rsidR="4A96E271" w:rsidRPr="7C2E0949">
              <w:rPr>
                <w:rStyle w:val="normaltextrun"/>
                <w:rFonts w:ascii="Arial" w:hAnsi="Arial" w:cs="Arial"/>
                <w:color w:val="000000" w:themeColor="text1"/>
              </w:rPr>
              <w:t>aid</w:t>
            </w:r>
            <w:r w:rsidRPr="7C2E0949">
              <w:rPr>
                <w:rStyle w:val="normaltextrun"/>
                <w:rFonts w:ascii="Arial" w:hAnsi="Arial" w:cs="Arial"/>
                <w:color w:val="000000" w:themeColor="text1"/>
              </w:rPr>
              <w:t>ed</w:t>
            </w:r>
            <w:r w:rsidR="1314F378" w:rsidRPr="7C2E0949">
              <w:rPr>
                <w:rStyle w:val="normaltextrun"/>
                <w:rFonts w:ascii="Arial" w:hAnsi="Arial" w:cs="Arial"/>
                <w:color w:val="000000" w:themeColor="text1"/>
              </w:rPr>
              <w:t xml:space="preserve"> </w:t>
            </w:r>
            <w:r w:rsidRPr="7C2E0949">
              <w:rPr>
                <w:rStyle w:val="normaltextrun"/>
                <w:rFonts w:ascii="Arial" w:hAnsi="Arial" w:cs="Arial"/>
                <w:color w:val="000000" w:themeColor="text1"/>
              </w:rPr>
              <w:t xml:space="preserve">you </w:t>
            </w:r>
            <w:r w:rsidR="093D5632" w:rsidRPr="7C2E0949">
              <w:rPr>
                <w:rStyle w:val="normaltextrun"/>
                <w:rFonts w:ascii="Arial" w:hAnsi="Arial" w:cs="Arial"/>
                <w:color w:val="000000" w:themeColor="text1"/>
              </w:rPr>
              <w:t xml:space="preserve">to </w:t>
            </w:r>
            <w:r w:rsidRPr="7C2E0949">
              <w:rPr>
                <w:rStyle w:val="normaltextrun"/>
                <w:rFonts w:ascii="Arial" w:hAnsi="Arial" w:cs="Arial"/>
                <w:color w:val="000000" w:themeColor="text1"/>
              </w:rPr>
              <w:t>learn, develop and perform in the workplace</w:t>
            </w:r>
            <w:r w:rsidR="1DF4A817" w:rsidRPr="7C2E0949">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2876AF46" w:rsidP="7C2E0949">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7C2E0949">
              <w:rPr>
                <w:rStyle w:val="normaltextrun"/>
                <w:rFonts w:ascii="Arial" w:hAnsi="Arial" w:cs="Arial"/>
                <w:i/>
                <w:iCs/>
                <w:color w:val="000000" w:themeColor="text1"/>
              </w:rPr>
              <w:t xml:space="preserve">Consider relevant </w:t>
            </w:r>
            <w:r w:rsidR="2AA6BD99" w:rsidRPr="7C2E0949">
              <w:rPr>
                <w:rStyle w:val="normaltextrun"/>
                <w:rFonts w:ascii="Arial" w:hAnsi="Arial" w:cs="Arial"/>
                <w:i/>
                <w:iCs/>
                <w:color w:val="000000" w:themeColor="text1"/>
              </w:rPr>
              <w:t>coaching and mentoring definitions along with</w:t>
            </w:r>
            <w:r w:rsidR="25B3560C" w:rsidRPr="7C2E0949">
              <w:rPr>
                <w:rStyle w:val="normaltextrun"/>
                <w:rFonts w:ascii="Arial" w:hAnsi="Arial" w:cs="Arial"/>
                <w:i/>
                <w:iCs/>
                <w:color w:val="000000" w:themeColor="text1"/>
              </w:rPr>
              <w:t xml:space="preserve"> </w:t>
            </w:r>
            <w:r w:rsidR="23B37E4E" w:rsidRPr="7C2E0949">
              <w:rPr>
                <w:rStyle w:val="normaltextrun"/>
                <w:rFonts w:ascii="Arial" w:hAnsi="Arial" w:cs="Arial"/>
                <w:i/>
                <w:iCs/>
                <w:color w:val="000000" w:themeColor="text1"/>
              </w:rPr>
              <w:t>current coaching</w:t>
            </w:r>
            <w:r w:rsidRPr="7C2E0949">
              <w:rPr>
                <w:rStyle w:val="normaltextrun"/>
                <w:rFonts w:ascii="Arial" w:hAnsi="Arial" w:cs="Arial"/>
                <w:i/>
                <w:iCs/>
                <w:color w:val="000000" w:themeColor="text1"/>
              </w:rPr>
              <w:t xml:space="preserve"> and mentoring theories</w:t>
            </w:r>
            <w:r w:rsidR="142CC95E" w:rsidRPr="7C2E0949">
              <w:rPr>
                <w:rStyle w:val="normaltextrun"/>
                <w:rFonts w:ascii="Arial" w:hAnsi="Arial" w:cs="Arial"/>
                <w:i/>
                <w:iCs/>
                <w:color w:val="000000" w:themeColor="text1"/>
              </w:rPr>
              <w:t xml:space="preserve"> used in policing</w:t>
            </w:r>
            <w:r w:rsidR="1DBD8791" w:rsidRPr="7C2E0949">
              <w:rPr>
                <w:rStyle w:val="normaltextrun"/>
                <w:rFonts w:ascii="Arial" w:hAnsi="Arial" w:cs="Arial"/>
                <w:i/>
                <w:iCs/>
                <w:color w:val="000000" w:themeColor="text1"/>
              </w:rPr>
              <w:t>.</w:t>
            </w:r>
          </w:p>
          <w:p w14:paraId="5FEEC87B" w14:textId="208959FC" w:rsidR="777CCE50" w:rsidRDefault="777CCE50" w:rsidP="7C2E0949">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5F0C20FE" w:rsidP="7C2E0949">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7C2E0949">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45FE46E1"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5E4AC0A3">
              <w:rPr>
                <w:rStyle w:val="normaltextrun"/>
                <w:rFonts w:ascii="Arial" w:hAnsi="Arial" w:cs="Arial"/>
                <w:color w:val="000000"/>
                <w:shd w:val="clear" w:color="auto" w:fill="FFFF00"/>
              </w:rPr>
              <w:t>500</w:t>
            </w:r>
            <w:r>
              <w:rPr>
                <w:rStyle w:val="normaltextrun"/>
                <w:rFonts w:ascii="Arial" w:hAnsi="Arial" w:cs="Arial"/>
                <w:color w:val="000000"/>
              </w:rPr>
              <w:t> words </w:t>
            </w:r>
            <w:r w:rsidRPr="6BD5918D">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5B5C79AF" w14:textId="4EC948C2" w:rsidR="00FF7025" w:rsidRDefault="00FF7025" w:rsidP="00FF7025">
      <w:pPr>
        <w:ind w:right="237"/>
        <w:jc w:val="both"/>
        <w:rPr>
          <w:b/>
          <w:bCs/>
          <w:sz w:val="24"/>
          <w:szCs w:val="24"/>
          <w:u w:val="single"/>
        </w:rPr>
      </w:pPr>
      <w:r w:rsidRPr="00FF7025">
        <w:rPr>
          <w:b/>
          <w:bCs/>
          <w:sz w:val="24"/>
          <w:szCs w:val="24"/>
          <w:u w:val="single"/>
        </w:rPr>
        <w:t>Introduction</w:t>
      </w:r>
    </w:p>
    <w:p w14:paraId="1AF92135" w14:textId="77777777" w:rsidR="00FF7025" w:rsidRPr="00FF7025" w:rsidRDefault="00FF7025" w:rsidP="00FF7025">
      <w:pPr>
        <w:ind w:right="237"/>
        <w:jc w:val="both"/>
        <w:rPr>
          <w:b/>
          <w:bCs/>
          <w:sz w:val="24"/>
          <w:szCs w:val="24"/>
          <w:u w:val="single"/>
        </w:rPr>
      </w:pPr>
    </w:p>
    <w:p w14:paraId="05B50439" w14:textId="77777777" w:rsidR="00FF7025" w:rsidRPr="002E3376" w:rsidRDefault="00FF7025" w:rsidP="00FF7025">
      <w:pPr>
        <w:ind w:right="237"/>
        <w:jc w:val="both"/>
        <w:rPr>
          <w:rFonts w:asciiTheme="minorHAnsi" w:hAnsiTheme="minorHAnsi" w:cstheme="minorHAnsi"/>
          <w:sz w:val="24"/>
          <w:szCs w:val="24"/>
        </w:rPr>
      </w:pPr>
      <w:r w:rsidRPr="002E3376">
        <w:rPr>
          <w:rFonts w:asciiTheme="minorHAnsi" w:hAnsiTheme="minorHAnsi" w:cstheme="minorHAnsi"/>
          <w:sz w:val="24"/>
          <w:szCs w:val="24"/>
        </w:rPr>
        <w:t xml:space="preserve">In this task I will reflect upon the three years of my service that I have completed with South Wales Police as a probationer. Throughout this reflection I will specifically focus upon my experience of being mentored and coached during my probationary period whilst considering how it helped me meet professional, organisational, and personal goals. </w:t>
      </w:r>
    </w:p>
    <w:p w14:paraId="0C6FA36D" w14:textId="77777777" w:rsidR="00FF7025" w:rsidRPr="002E3376" w:rsidRDefault="00FF7025" w:rsidP="00FF7025">
      <w:pPr>
        <w:ind w:right="237"/>
        <w:jc w:val="both"/>
        <w:rPr>
          <w:rFonts w:asciiTheme="minorHAnsi" w:hAnsiTheme="minorHAnsi" w:cstheme="minorHAnsi"/>
          <w:sz w:val="24"/>
          <w:szCs w:val="24"/>
        </w:rPr>
      </w:pPr>
      <w:r w:rsidRPr="002E3376">
        <w:rPr>
          <w:rFonts w:asciiTheme="minorHAnsi" w:hAnsiTheme="minorHAnsi" w:cstheme="minorHAnsi"/>
          <w:sz w:val="24"/>
          <w:szCs w:val="24"/>
        </w:rPr>
        <w:t>Wallace et al (2007) states that mentoring is a process when two parties share a relationship to which one party helps the other reach a specific goal by providing tailored guidance and advice which then provides a map for the mentee to achieve their goal and express their full potential.</w:t>
      </w:r>
    </w:p>
    <w:p w14:paraId="31DD4039" w14:textId="77777777" w:rsidR="00FF7025" w:rsidRPr="002E3376" w:rsidRDefault="00FF7025" w:rsidP="00FF7025">
      <w:pPr>
        <w:ind w:right="237"/>
        <w:jc w:val="both"/>
        <w:rPr>
          <w:rFonts w:asciiTheme="minorHAnsi" w:hAnsiTheme="minorHAnsi" w:cstheme="minorHAnsi"/>
          <w:sz w:val="24"/>
          <w:szCs w:val="24"/>
        </w:rPr>
      </w:pPr>
      <w:r w:rsidRPr="002E3376">
        <w:rPr>
          <w:rFonts w:asciiTheme="minorHAnsi" w:hAnsiTheme="minorHAnsi" w:cstheme="minorHAnsi"/>
          <w:sz w:val="24"/>
          <w:szCs w:val="24"/>
        </w:rPr>
        <w:t xml:space="preserve">Throughout my three years as a probationer, I have followed different mentorship methods which include reverse mentoring and a 1 to 1 mentoring scheme which helped my progression as a probationer. My mentors have included officers of senior ranking and officers who are of a PC rank but hold a position on a specialist department. </w:t>
      </w:r>
    </w:p>
    <w:p w14:paraId="0FF5AA52" w14:textId="77777777" w:rsidR="00FF7025" w:rsidRPr="002E3376" w:rsidRDefault="00FF7025" w:rsidP="00FF7025">
      <w:pPr>
        <w:ind w:right="237"/>
        <w:jc w:val="both"/>
        <w:rPr>
          <w:rFonts w:asciiTheme="minorHAnsi" w:hAnsiTheme="minorHAnsi" w:cstheme="minorHAnsi"/>
          <w:sz w:val="24"/>
          <w:szCs w:val="24"/>
        </w:rPr>
      </w:pPr>
      <w:r w:rsidRPr="002E3376">
        <w:rPr>
          <w:rFonts w:asciiTheme="minorHAnsi" w:hAnsiTheme="minorHAnsi" w:cstheme="minorHAnsi"/>
          <w:sz w:val="24"/>
          <w:szCs w:val="24"/>
        </w:rPr>
        <w:t xml:space="preserve">The aim of this task will be to reflect whether I have benefited from mentoring and coaching and if it did indeed help me with my goals. In addition to this, the reflection will equally highlight how I have evolved throughout the three years to become a fully competent Police Constable. </w:t>
      </w:r>
    </w:p>
    <w:p w14:paraId="5E93B692" w14:textId="77777777" w:rsidR="00FF7025" w:rsidRPr="002E3376" w:rsidRDefault="00FF7025" w:rsidP="00FF7025">
      <w:pPr>
        <w:ind w:right="237"/>
        <w:jc w:val="both"/>
        <w:rPr>
          <w:rFonts w:asciiTheme="minorHAnsi" w:hAnsiTheme="minorHAnsi" w:cstheme="minorHAnsi"/>
          <w:sz w:val="24"/>
          <w:szCs w:val="24"/>
        </w:rPr>
      </w:pPr>
    </w:p>
    <w:p w14:paraId="63CFF460" w14:textId="77777777" w:rsidR="00FF7025" w:rsidRPr="002E3376" w:rsidRDefault="00FF7025" w:rsidP="00FF7025">
      <w:pPr>
        <w:ind w:right="237"/>
        <w:jc w:val="both"/>
        <w:rPr>
          <w:rFonts w:asciiTheme="minorHAnsi" w:hAnsiTheme="minorHAnsi" w:cstheme="minorHAnsi"/>
          <w:b/>
          <w:bCs/>
          <w:sz w:val="24"/>
          <w:szCs w:val="24"/>
          <w:u w:val="single"/>
        </w:rPr>
      </w:pPr>
      <w:r w:rsidRPr="002E3376">
        <w:rPr>
          <w:rFonts w:asciiTheme="minorHAnsi" w:hAnsiTheme="minorHAnsi" w:cstheme="minorHAnsi"/>
          <w:b/>
          <w:bCs/>
          <w:sz w:val="24"/>
          <w:szCs w:val="24"/>
          <w:u w:val="single"/>
        </w:rPr>
        <w:t>Did Coaching and Mentoring really benefit me?</w:t>
      </w:r>
    </w:p>
    <w:p w14:paraId="3BDEF1F3" w14:textId="77777777" w:rsidR="00FF7025" w:rsidRPr="002E3376" w:rsidRDefault="00FF7025" w:rsidP="00FF7025">
      <w:pPr>
        <w:ind w:right="237"/>
        <w:jc w:val="both"/>
        <w:rPr>
          <w:rFonts w:asciiTheme="minorHAnsi" w:hAnsiTheme="minorHAnsi" w:cstheme="minorHAnsi"/>
          <w:sz w:val="24"/>
          <w:szCs w:val="24"/>
        </w:rPr>
      </w:pPr>
      <w:r w:rsidRPr="002E3376">
        <w:rPr>
          <w:rFonts w:asciiTheme="minorHAnsi" w:hAnsiTheme="minorHAnsi" w:cstheme="minorHAnsi"/>
          <w:sz w:val="24"/>
          <w:szCs w:val="24"/>
        </w:rPr>
        <w:lastRenderedPageBreak/>
        <w:t xml:space="preserve">When considering mentoring and coaching it is easy to think of sports where a player may require additional support to improve a skill that is undeveloped. However, in the modern day many corporate organisations along with many government organisations have adopted mentoring and coaching because studies have shown that this mentorship can help new employees progress though their careers effectively and therefore help an organisation heighten their standards overall. (Half, 2021). </w:t>
      </w:r>
    </w:p>
    <w:p w14:paraId="72F4C068" w14:textId="77777777" w:rsidR="00FF7025" w:rsidRPr="002E3376" w:rsidRDefault="00FF7025" w:rsidP="00FF7025">
      <w:pPr>
        <w:ind w:right="237"/>
        <w:jc w:val="both"/>
        <w:rPr>
          <w:rFonts w:asciiTheme="minorHAnsi" w:hAnsiTheme="minorHAnsi" w:cstheme="minorHAnsi"/>
          <w:sz w:val="24"/>
          <w:szCs w:val="24"/>
        </w:rPr>
      </w:pPr>
      <w:r w:rsidRPr="002E3376">
        <w:rPr>
          <w:rFonts w:asciiTheme="minorHAnsi" w:hAnsiTheme="minorHAnsi" w:cstheme="minorHAnsi"/>
          <w:sz w:val="24"/>
          <w:szCs w:val="24"/>
        </w:rPr>
        <w:t xml:space="preserve">In relation to modern day policing there once was a policing culture which saw new recruits at the lower end of the workforce and therefore being restricted on opportunities to progress their careers (Charman, 2017). However, nowadays there is an increased focus on supporting and developing officers by mentoring and coaching so that an individual may reach their full potential. </w:t>
      </w:r>
    </w:p>
    <w:p w14:paraId="32863A69" w14:textId="77777777" w:rsidR="00FF7025" w:rsidRPr="002E3376" w:rsidRDefault="00FF7025" w:rsidP="00FF7025">
      <w:pPr>
        <w:ind w:right="237"/>
        <w:jc w:val="both"/>
        <w:rPr>
          <w:rFonts w:asciiTheme="minorHAnsi" w:hAnsiTheme="minorHAnsi" w:cstheme="minorHAnsi"/>
          <w:sz w:val="24"/>
          <w:szCs w:val="24"/>
        </w:rPr>
      </w:pPr>
      <w:r w:rsidRPr="002E3376">
        <w:rPr>
          <w:rFonts w:asciiTheme="minorHAnsi" w:hAnsiTheme="minorHAnsi" w:cstheme="minorHAnsi"/>
          <w:sz w:val="24"/>
          <w:szCs w:val="24"/>
        </w:rPr>
        <w:t xml:space="preserve">(Charman, 2017) states studies have proven mentoring and coaching to help the development of officers and improve organisational standards, this is evident within South Wales Police as I have witnessed officers’ young in service advancing to specialist roles and progress to higher ranks. </w:t>
      </w:r>
    </w:p>
    <w:p w14:paraId="627BA5E2" w14:textId="77777777" w:rsidR="00FF7025" w:rsidRPr="002E3376" w:rsidRDefault="00FF7025" w:rsidP="00FF7025">
      <w:pPr>
        <w:ind w:right="237"/>
        <w:jc w:val="both"/>
        <w:rPr>
          <w:rFonts w:asciiTheme="minorHAnsi" w:hAnsiTheme="minorHAnsi" w:cstheme="minorHAnsi"/>
          <w:sz w:val="24"/>
          <w:szCs w:val="24"/>
        </w:rPr>
      </w:pPr>
      <w:r w:rsidRPr="002E3376">
        <w:rPr>
          <w:rFonts w:asciiTheme="minorHAnsi" w:hAnsiTheme="minorHAnsi" w:cstheme="minorHAnsi"/>
          <w:sz w:val="24"/>
          <w:szCs w:val="24"/>
        </w:rPr>
        <w:t xml:space="preserve">On a personal basis, I feel that Mentoring and Coaching has benefited me extremely well. I feel this because when starting my first day on shift, I did not know much about policing nor did I have enough confidence to speak to new colleagues and explore my new role. However, under the guidance of my mentor I’ve noticeably progressed as an individual which would not have been achievable without him. </w:t>
      </w:r>
    </w:p>
    <w:p w14:paraId="3C97C3D7" w14:textId="77777777" w:rsidR="00FF7025" w:rsidRPr="002E3376" w:rsidRDefault="00FF7025" w:rsidP="00FF7025">
      <w:pPr>
        <w:ind w:right="237"/>
        <w:jc w:val="both"/>
        <w:rPr>
          <w:rFonts w:asciiTheme="minorHAnsi" w:hAnsiTheme="minorHAnsi" w:cstheme="minorHAnsi"/>
          <w:sz w:val="24"/>
          <w:szCs w:val="24"/>
        </w:rPr>
      </w:pPr>
      <w:r w:rsidRPr="002E3376">
        <w:rPr>
          <w:rFonts w:asciiTheme="minorHAnsi" w:hAnsiTheme="minorHAnsi" w:cstheme="minorHAnsi"/>
          <w:sz w:val="24"/>
          <w:szCs w:val="24"/>
        </w:rPr>
        <w:t xml:space="preserve">Upon completing training school and joining my new shift I was paired with a mentor who helped me apply the knowledge from training school into real life policing. My mentor and I would attend calls together where he would allow me to take the lead and then later provide feedback on my strengths and weaknesses which in turn would help me improve for the next call. </w:t>
      </w:r>
    </w:p>
    <w:p w14:paraId="2540E8CC" w14:textId="77777777" w:rsidR="00FF7025" w:rsidRPr="002E3376" w:rsidRDefault="00FF7025" w:rsidP="00FF7025">
      <w:pPr>
        <w:ind w:right="237"/>
        <w:jc w:val="both"/>
        <w:rPr>
          <w:rFonts w:asciiTheme="minorHAnsi" w:hAnsiTheme="minorHAnsi" w:cstheme="minorHAnsi"/>
          <w:sz w:val="24"/>
          <w:szCs w:val="24"/>
        </w:rPr>
      </w:pPr>
    </w:p>
    <w:p w14:paraId="462F9DD8" w14:textId="77777777" w:rsidR="00FF7025" w:rsidRPr="002E3376" w:rsidRDefault="00FF7025" w:rsidP="00FF7025">
      <w:pPr>
        <w:ind w:right="237"/>
        <w:jc w:val="both"/>
        <w:rPr>
          <w:rFonts w:asciiTheme="minorHAnsi" w:hAnsiTheme="minorHAnsi" w:cstheme="minorHAnsi"/>
          <w:sz w:val="24"/>
          <w:szCs w:val="24"/>
        </w:rPr>
      </w:pPr>
      <w:r w:rsidRPr="002E3376">
        <w:rPr>
          <w:rFonts w:asciiTheme="minorHAnsi" w:hAnsiTheme="minorHAnsi" w:cstheme="minorHAnsi"/>
          <w:sz w:val="24"/>
          <w:szCs w:val="24"/>
        </w:rPr>
        <w:t xml:space="preserve">This is a clear example of how I benefited from being mentored as it helped me build my confidence to attend calls but knowing that a safety net was present should I require it. Due to my mentor providing me feedback in an informal manor such as de-briefing me in the vehicle when on the way to our next call etc, it created a safe space for me to discuss the feedback which then allowed me to digest and reflect comfortably. This then provided the foundation for me to progress and improve as evidently I became better at dealing with incidents thus achieving my independent patrol status earlier than expected. </w:t>
      </w:r>
    </w:p>
    <w:p w14:paraId="2BC7491A" w14:textId="77777777" w:rsidR="00FF7025" w:rsidRPr="002E3376" w:rsidRDefault="00FF7025" w:rsidP="00FF7025">
      <w:pPr>
        <w:ind w:right="237"/>
        <w:jc w:val="both"/>
        <w:rPr>
          <w:rFonts w:asciiTheme="minorHAnsi" w:hAnsiTheme="minorHAnsi" w:cstheme="minorHAnsi"/>
          <w:sz w:val="24"/>
          <w:szCs w:val="24"/>
        </w:rPr>
      </w:pPr>
      <w:r w:rsidRPr="002E3376">
        <w:rPr>
          <w:rFonts w:asciiTheme="minorHAnsi" w:hAnsiTheme="minorHAnsi" w:cstheme="minorHAnsi"/>
          <w:sz w:val="24"/>
          <w:szCs w:val="24"/>
        </w:rPr>
        <w:t>In addition, I feel that being mentored benefitted me because due to being from a BAME background, there would be occasions where I would simply not understand the norms within certain communities we serve (Travelling Community). Due to having a mentor, it meant that I could ask questions openly and develop my knowledge whilst being specifically guided by my mentor on how to approach and deal with certain communities whilst providing a professional service.</w:t>
      </w:r>
    </w:p>
    <w:p w14:paraId="174C37ED" w14:textId="77777777" w:rsidR="00FF7025" w:rsidRPr="002E3376" w:rsidRDefault="00FF7025" w:rsidP="00FF7025">
      <w:pPr>
        <w:ind w:right="237"/>
        <w:jc w:val="both"/>
        <w:rPr>
          <w:rFonts w:asciiTheme="minorHAnsi" w:hAnsiTheme="minorHAnsi" w:cstheme="minorHAnsi"/>
          <w:sz w:val="24"/>
          <w:szCs w:val="24"/>
        </w:rPr>
      </w:pPr>
      <w:r w:rsidRPr="002E3376">
        <w:rPr>
          <w:rFonts w:asciiTheme="minorHAnsi" w:hAnsiTheme="minorHAnsi" w:cstheme="minorHAnsi"/>
          <w:sz w:val="24"/>
          <w:szCs w:val="24"/>
        </w:rPr>
        <w:t xml:space="preserve">Upon reflection I feel that had I not been mentored; it could have resulted me in not being ethnically aware and not inclusive to some more minority communities due to not having an understanding and therefore potentially breaching the Code of Ethics without realising. </w:t>
      </w:r>
    </w:p>
    <w:p w14:paraId="620A2B87" w14:textId="77777777" w:rsidR="00FF7025" w:rsidRPr="002E3376" w:rsidRDefault="00FF7025" w:rsidP="00FF7025">
      <w:pPr>
        <w:ind w:right="237"/>
        <w:jc w:val="both"/>
        <w:rPr>
          <w:rFonts w:asciiTheme="minorHAnsi" w:hAnsiTheme="minorHAnsi" w:cstheme="minorHAnsi"/>
          <w:sz w:val="24"/>
          <w:szCs w:val="24"/>
        </w:rPr>
      </w:pPr>
      <w:r w:rsidRPr="002E3376">
        <w:rPr>
          <w:rFonts w:asciiTheme="minorHAnsi" w:hAnsiTheme="minorHAnsi" w:cstheme="minorHAnsi"/>
          <w:sz w:val="24"/>
          <w:szCs w:val="24"/>
        </w:rPr>
        <w:t xml:space="preserve">Again, this is a clear example of how mentoring benefited me. (Burt, 2019) states that mentorship can help broaden knowledge which was initially gained by the mentor from personal experience and not academically. I agree with (Burt, 2019) as I feel that my </w:t>
      </w:r>
      <w:r w:rsidRPr="002E3376">
        <w:rPr>
          <w:rFonts w:asciiTheme="minorHAnsi" w:hAnsiTheme="minorHAnsi" w:cstheme="minorHAnsi"/>
          <w:sz w:val="24"/>
          <w:szCs w:val="24"/>
        </w:rPr>
        <w:lastRenderedPageBreak/>
        <w:t xml:space="preserve">mentor’s personal experience dealing with travellers allowed me to develop my personal knowledge, though I could not have gained that information from my studies. </w:t>
      </w:r>
    </w:p>
    <w:p w14:paraId="5AEA68CE" w14:textId="77777777" w:rsidR="00F239FA" w:rsidRDefault="00F239FA" w:rsidP="00FF7025">
      <w:pPr>
        <w:ind w:right="237"/>
        <w:jc w:val="both"/>
        <w:rPr>
          <w:rFonts w:asciiTheme="minorHAnsi" w:hAnsiTheme="minorHAnsi" w:cstheme="minorHAnsi"/>
          <w:b/>
          <w:bCs/>
          <w:sz w:val="24"/>
          <w:szCs w:val="24"/>
          <w:u w:val="single"/>
        </w:rPr>
      </w:pPr>
    </w:p>
    <w:p w14:paraId="3B34CF3B" w14:textId="389583B4" w:rsidR="00FF7025" w:rsidRPr="002E3376" w:rsidRDefault="00FF7025" w:rsidP="00FF7025">
      <w:pPr>
        <w:ind w:right="237"/>
        <w:jc w:val="both"/>
        <w:rPr>
          <w:rFonts w:asciiTheme="minorHAnsi" w:hAnsiTheme="minorHAnsi" w:cstheme="minorHAnsi"/>
          <w:b/>
          <w:bCs/>
          <w:sz w:val="24"/>
          <w:szCs w:val="24"/>
          <w:u w:val="single"/>
        </w:rPr>
      </w:pPr>
      <w:r w:rsidRPr="002E3376">
        <w:rPr>
          <w:rFonts w:asciiTheme="minorHAnsi" w:hAnsiTheme="minorHAnsi" w:cstheme="minorHAnsi"/>
          <w:b/>
          <w:bCs/>
          <w:sz w:val="24"/>
          <w:szCs w:val="24"/>
          <w:u w:val="single"/>
        </w:rPr>
        <w:t xml:space="preserve">How did Mentoring help me meet personal, professional, and organisational goals? </w:t>
      </w:r>
    </w:p>
    <w:p w14:paraId="38BE05E5" w14:textId="77777777" w:rsidR="00FF7025" w:rsidRPr="002E3376" w:rsidRDefault="00FF7025" w:rsidP="00FF7025">
      <w:pPr>
        <w:ind w:right="237"/>
        <w:jc w:val="both"/>
        <w:rPr>
          <w:rFonts w:asciiTheme="minorHAnsi" w:hAnsiTheme="minorHAnsi" w:cstheme="minorHAnsi"/>
          <w:b/>
          <w:bCs/>
          <w:i/>
          <w:iCs/>
          <w:sz w:val="24"/>
          <w:szCs w:val="24"/>
        </w:rPr>
      </w:pPr>
    </w:p>
    <w:p w14:paraId="73FEE791" w14:textId="325AE6ED" w:rsidR="00FF7025" w:rsidRPr="002E3376" w:rsidRDefault="00FF7025" w:rsidP="00FF7025">
      <w:pPr>
        <w:ind w:right="237"/>
        <w:jc w:val="both"/>
        <w:rPr>
          <w:rFonts w:asciiTheme="minorHAnsi" w:hAnsiTheme="minorHAnsi" w:cstheme="minorHAnsi"/>
          <w:b/>
          <w:bCs/>
          <w:i/>
          <w:iCs/>
          <w:sz w:val="24"/>
          <w:szCs w:val="24"/>
        </w:rPr>
      </w:pPr>
      <w:r w:rsidRPr="002E3376">
        <w:rPr>
          <w:rFonts w:asciiTheme="minorHAnsi" w:hAnsiTheme="minorHAnsi" w:cstheme="minorHAnsi"/>
          <w:b/>
          <w:bCs/>
          <w:i/>
          <w:iCs/>
          <w:sz w:val="24"/>
          <w:szCs w:val="24"/>
        </w:rPr>
        <w:t>Personal</w:t>
      </w:r>
    </w:p>
    <w:p w14:paraId="6459EE42" w14:textId="77777777" w:rsidR="00FF7025" w:rsidRPr="002E3376" w:rsidRDefault="00FF7025" w:rsidP="00FF7025">
      <w:pPr>
        <w:ind w:right="237"/>
        <w:jc w:val="both"/>
        <w:rPr>
          <w:rFonts w:asciiTheme="minorHAnsi" w:hAnsiTheme="minorHAnsi" w:cstheme="minorHAnsi"/>
          <w:b/>
          <w:bCs/>
          <w:i/>
          <w:iCs/>
          <w:sz w:val="24"/>
          <w:szCs w:val="24"/>
        </w:rPr>
      </w:pPr>
    </w:p>
    <w:p w14:paraId="15069D6A" w14:textId="77777777" w:rsidR="00FF7025" w:rsidRPr="002E3376" w:rsidRDefault="00FF7025" w:rsidP="00FF7025">
      <w:pPr>
        <w:ind w:right="237"/>
        <w:jc w:val="both"/>
        <w:rPr>
          <w:rFonts w:asciiTheme="minorHAnsi" w:hAnsiTheme="minorHAnsi" w:cstheme="minorHAnsi"/>
          <w:sz w:val="24"/>
          <w:szCs w:val="24"/>
        </w:rPr>
      </w:pPr>
      <w:r w:rsidRPr="002E3376">
        <w:rPr>
          <w:rFonts w:asciiTheme="minorHAnsi" w:hAnsiTheme="minorHAnsi" w:cstheme="minorHAnsi"/>
          <w:sz w:val="24"/>
          <w:szCs w:val="24"/>
        </w:rPr>
        <w:t xml:space="preserve">When reflecting how mentoring helped me achieve my personal goals the first thing that comes to mind is fitness. This is because during my time at training school, my fitness levels depleted due to being sat down most of the time and the working day being long which resulted in being unable to train afterwards. </w:t>
      </w:r>
    </w:p>
    <w:p w14:paraId="39D1A92D" w14:textId="77777777" w:rsidR="00FF7025" w:rsidRPr="002E3376" w:rsidRDefault="00FF7025" w:rsidP="00FF7025">
      <w:pPr>
        <w:ind w:right="237"/>
        <w:jc w:val="both"/>
        <w:rPr>
          <w:rFonts w:asciiTheme="minorHAnsi" w:hAnsiTheme="minorHAnsi" w:cstheme="minorHAnsi"/>
          <w:sz w:val="24"/>
          <w:szCs w:val="24"/>
        </w:rPr>
      </w:pPr>
      <w:r w:rsidRPr="002E3376">
        <w:rPr>
          <w:rFonts w:asciiTheme="minorHAnsi" w:hAnsiTheme="minorHAnsi" w:cstheme="minorHAnsi"/>
          <w:sz w:val="24"/>
          <w:szCs w:val="24"/>
        </w:rPr>
        <w:t xml:space="preserve">During one of my first shifts as a probationer, I was involved in a foot chase with a subject who was wanted in relation to a Domestic Violence offence. Whilst pursing this subject on foot I failed to keep up with him due to my poor fitness levels and therefore the subject getting away. At that moment in time, I felt embarrassed as I had to stop running and the subject got away but mostly, I lost confidence in my ability to be a Police Constable. </w:t>
      </w:r>
    </w:p>
    <w:p w14:paraId="3B53E9A2" w14:textId="77777777" w:rsidR="00FF7025" w:rsidRPr="002E3376" w:rsidRDefault="00FF7025" w:rsidP="00FF7025">
      <w:pPr>
        <w:ind w:right="237"/>
        <w:jc w:val="both"/>
        <w:rPr>
          <w:rFonts w:asciiTheme="minorHAnsi" w:hAnsiTheme="minorHAnsi" w:cstheme="minorHAnsi"/>
          <w:sz w:val="24"/>
          <w:szCs w:val="24"/>
        </w:rPr>
      </w:pPr>
      <w:r w:rsidRPr="002E3376">
        <w:rPr>
          <w:rFonts w:asciiTheme="minorHAnsi" w:hAnsiTheme="minorHAnsi" w:cstheme="minorHAnsi"/>
          <w:sz w:val="24"/>
          <w:szCs w:val="24"/>
        </w:rPr>
        <w:t xml:space="preserve">My mentor noticed that it impacted me physically and emotionally. Due to this my mentor developed a fitness plan which included us going running after morning shifts to rebuild fitness levels. We did this throughout the initial 10 weeks which showed results as my mentor kept a running record of times it took me to run 1500 meters. At the end of the 10 weeks my fitness improved extravagantly. This clearly shows that with the support of my mentor it helped me achieve my personal goal of becoming fitter. </w:t>
      </w:r>
    </w:p>
    <w:p w14:paraId="1D36ADDE" w14:textId="77777777" w:rsidR="00FF7025" w:rsidRPr="002E3376" w:rsidRDefault="00FF7025" w:rsidP="00FF7025">
      <w:pPr>
        <w:ind w:right="237"/>
        <w:jc w:val="both"/>
        <w:rPr>
          <w:rFonts w:asciiTheme="minorHAnsi" w:hAnsiTheme="minorHAnsi" w:cstheme="minorHAnsi"/>
          <w:sz w:val="24"/>
          <w:szCs w:val="24"/>
        </w:rPr>
      </w:pPr>
    </w:p>
    <w:p w14:paraId="6E6A63DC" w14:textId="34F0C5F3" w:rsidR="00FF7025" w:rsidRPr="002E3376" w:rsidRDefault="00FF7025" w:rsidP="00FF7025">
      <w:pPr>
        <w:ind w:right="237"/>
        <w:jc w:val="both"/>
        <w:rPr>
          <w:rFonts w:asciiTheme="minorHAnsi" w:hAnsiTheme="minorHAnsi" w:cstheme="minorHAnsi"/>
          <w:b/>
          <w:bCs/>
          <w:i/>
          <w:iCs/>
          <w:sz w:val="24"/>
          <w:szCs w:val="24"/>
        </w:rPr>
      </w:pPr>
      <w:r w:rsidRPr="002E3376">
        <w:rPr>
          <w:rFonts w:asciiTheme="minorHAnsi" w:hAnsiTheme="minorHAnsi" w:cstheme="minorHAnsi"/>
          <w:b/>
          <w:bCs/>
          <w:i/>
          <w:iCs/>
          <w:sz w:val="24"/>
          <w:szCs w:val="24"/>
        </w:rPr>
        <w:t>Professional</w:t>
      </w:r>
    </w:p>
    <w:p w14:paraId="13E6D006" w14:textId="77777777" w:rsidR="00FF7025" w:rsidRPr="002E3376" w:rsidRDefault="00FF7025" w:rsidP="00FF7025">
      <w:pPr>
        <w:ind w:right="237"/>
        <w:jc w:val="both"/>
        <w:rPr>
          <w:rFonts w:asciiTheme="minorHAnsi" w:hAnsiTheme="minorHAnsi" w:cstheme="minorHAnsi"/>
          <w:b/>
          <w:bCs/>
          <w:i/>
          <w:iCs/>
          <w:sz w:val="24"/>
          <w:szCs w:val="24"/>
        </w:rPr>
      </w:pPr>
    </w:p>
    <w:p w14:paraId="0285D9A0" w14:textId="77777777" w:rsidR="00FF7025" w:rsidRPr="002E3376" w:rsidRDefault="00FF7025" w:rsidP="00FF7025">
      <w:pPr>
        <w:ind w:right="237"/>
        <w:jc w:val="both"/>
        <w:rPr>
          <w:rFonts w:asciiTheme="minorHAnsi" w:hAnsiTheme="minorHAnsi" w:cstheme="minorHAnsi"/>
          <w:sz w:val="24"/>
          <w:szCs w:val="24"/>
        </w:rPr>
      </w:pPr>
      <w:r w:rsidRPr="002E3376">
        <w:rPr>
          <w:rFonts w:asciiTheme="minorHAnsi" w:hAnsiTheme="minorHAnsi" w:cstheme="minorHAnsi"/>
          <w:sz w:val="24"/>
          <w:szCs w:val="24"/>
        </w:rPr>
        <w:t xml:space="preserve">In consideration of achieving a professional goal based on mentoring, I feel that completion of paperwork/Niche is my biggest achievement. When I initially started my role, I found it very difficult to update incidents to an acceptable standard which would be signed off by a Sargent.  </w:t>
      </w:r>
    </w:p>
    <w:p w14:paraId="63FA7569" w14:textId="77777777" w:rsidR="00FF7025" w:rsidRPr="002E3376" w:rsidRDefault="00FF7025" w:rsidP="00FF7025">
      <w:pPr>
        <w:ind w:right="237"/>
        <w:jc w:val="both"/>
        <w:rPr>
          <w:rFonts w:asciiTheme="minorHAnsi" w:hAnsiTheme="minorHAnsi" w:cstheme="minorHAnsi"/>
          <w:sz w:val="24"/>
          <w:szCs w:val="24"/>
        </w:rPr>
      </w:pPr>
      <w:r w:rsidRPr="002E3376">
        <w:rPr>
          <w:rFonts w:asciiTheme="minorHAnsi" w:hAnsiTheme="minorHAnsi" w:cstheme="minorHAnsi"/>
          <w:sz w:val="24"/>
          <w:szCs w:val="24"/>
        </w:rPr>
        <w:t xml:space="preserve">This weakness was not initially noted by my mentor but was something I brought to his attention. Upon bringing this to his attention, my mentor allowed me to update all the incidents we attended but sat next to me so that he could show me where I was going wrong and what I could do to improve the quality of my work. In addition to this, my mentor designed a flow diagram which would act as a visual aide to help me remember what to include in my updates. </w:t>
      </w:r>
    </w:p>
    <w:p w14:paraId="1A773662" w14:textId="77777777" w:rsidR="00FF7025" w:rsidRPr="002E3376" w:rsidRDefault="00FF7025" w:rsidP="00FF7025">
      <w:pPr>
        <w:ind w:right="237"/>
        <w:jc w:val="both"/>
        <w:rPr>
          <w:rFonts w:asciiTheme="minorHAnsi" w:hAnsiTheme="minorHAnsi" w:cstheme="minorHAnsi"/>
          <w:sz w:val="24"/>
          <w:szCs w:val="24"/>
        </w:rPr>
      </w:pPr>
      <w:r w:rsidRPr="002E3376">
        <w:rPr>
          <w:rFonts w:asciiTheme="minorHAnsi" w:hAnsiTheme="minorHAnsi" w:cstheme="minorHAnsi"/>
          <w:sz w:val="24"/>
          <w:szCs w:val="24"/>
        </w:rPr>
        <w:t xml:space="preserve">I achieved this professional goal with assistance from my mentor as I was told by my Sargent that the quality of my work had improved significantly. I then required no further assistance from my mentor. Soon after this I was allocated crimes by my Sargent which required a more in-depth investigation therefore indicating that I had achieved my professional goal of improving my paperwork/niche updates. </w:t>
      </w:r>
    </w:p>
    <w:p w14:paraId="6A6E1408" w14:textId="77777777" w:rsidR="00FF7025" w:rsidRPr="002E3376" w:rsidRDefault="00FF7025" w:rsidP="00FF7025">
      <w:pPr>
        <w:ind w:right="237"/>
        <w:jc w:val="both"/>
        <w:rPr>
          <w:rFonts w:asciiTheme="minorHAnsi" w:hAnsiTheme="minorHAnsi" w:cstheme="minorHAnsi"/>
          <w:sz w:val="24"/>
          <w:szCs w:val="24"/>
        </w:rPr>
      </w:pPr>
      <w:r w:rsidRPr="002E3376">
        <w:rPr>
          <w:rFonts w:asciiTheme="minorHAnsi" w:hAnsiTheme="minorHAnsi" w:cstheme="minorHAnsi"/>
          <w:sz w:val="24"/>
          <w:szCs w:val="24"/>
        </w:rPr>
        <w:t xml:space="preserve">My mentor also provided me feedback on this by showing me a before and after of updates I had done throughout my mentorship. This form of feedback was really good as I also learnt from my mentor that I was a visual learner. </w:t>
      </w:r>
    </w:p>
    <w:p w14:paraId="1C036D38" w14:textId="77777777" w:rsidR="00FF7025" w:rsidRPr="002E3376" w:rsidRDefault="00FF7025" w:rsidP="00FF7025">
      <w:pPr>
        <w:ind w:right="237"/>
        <w:jc w:val="both"/>
        <w:rPr>
          <w:rFonts w:asciiTheme="minorHAnsi" w:hAnsiTheme="minorHAnsi" w:cstheme="minorHAnsi"/>
          <w:sz w:val="24"/>
          <w:szCs w:val="24"/>
        </w:rPr>
      </w:pPr>
    </w:p>
    <w:p w14:paraId="4A81CFEA" w14:textId="4FBB52E4" w:rsidR="00FF7025" w:rsidRPr="002E3376" w:rsidRDefault="00FF7025" w:rsidP="00FF7025">
      <w:pPr>
        <w:ind w:right="237"/>
        <w:jc w:val="both"/>
        <w:rPr>
          <w:rFonts w:asciiTheme="minorHAnsi" w:hAnsiTheme="minorHAnsi" w:cstheme="minorHAnsi"/>
          <w:b/>
          <w:bCs/>
          <w:i/>
          <w:iCs/>
          <w:sz w:val="24"/>
          <w:szCs w:val="24"/>
        </w:rPr>
      </w:pPr>
      <w:r w:rsidRPr="002E3376">
        <w:rPr>
          <w:rFonts w:asciiTheme="minorHAnsi" w:hAnsiTheme="minorHAnsi" w:cstheme="minorHAnsi"/>
          <w:b/>
          <w:bCs/>
          <w:i/>
          <w:iCs/>
          <w:sz w:val="24"/>
          <w:szCs w:val="24"/>
        </w:rPr>
        <w:t>Organisational</w:t>
      </w:r>
    </w:p>
    <w:p w14:paraId="6067E512" w14:textId="77777777" w:rsidR="00FF7025" w:rsidRPr="002E3376" w:rsidRDefault="00FF7025" w:rsidP="00FF7025">
      <w:pPr>
        <w:ind w:right="237"/>
        <w:jc w:val="both"/>
        <w:rPr>
          <w:rFonts w:asciiTheme="minorHAnsi" w:hAnsiTheme="minorHAnsi" w:cstheme="minorHAnsi"/>
          <w:b/>
          <w:bCs/>
          <w:i/>
          <w:iCs/>
          <w:sz w:val="24"/>
          <w:szCs w:val="24"/>
        </w:rPr>
      </w:pPr>
    </w:p>
    <w:p w14:paraId="7112244A" w14:textId="77777777" w:rsidR="00FF7025" w:rsidRPr="002E3376" w:rsidRDefault="00FF7025" w:rsidP="00FF7025">
      <w:pPr>
        <w:ind w:right="237"/>
        <w:jc w:val="both"/>
        <w:rPr>
          <w:rFonts w:asciiTheme="minorHAnsi" w:hAnsiTheme="minorHAnsi" w:cstheme="minorHAnsi"/>
          <w:sz w:val="24"/>
          <w:szCs w:val="24"/>
        </w:rPr>
      </w:pPr>
      <w:r w:rsidRPr="002E3376">
        <w:rPr>
          <w:rFonts w:asciiTheme="minorHAnsi" w:hAnsiTheme="minorHAnsi" w:cstheme="minorHAnsi"/>
          <w:sz w:val="24"/>
          <w:szCs w:val="24"/>
        </w:rPr>
        <w:lastRenderedPageBreak/>
        <w:t>In the crime plan of South Wales Police 2021 – 2025 it states that one of its main priorities is “</w:t>
      </w:r>
      <w:r w:rsidRPr="002E3376">
        <w:rPr>
          <w:rFonts w:asciiTheme="minorHAnsi" w:hAnsiTheme="minorHAnsi" w:cstheme="minorHAnsi"/>
          <w:i/>
          <w:iCs/>
          <w:sz w:val="24"/>
          <w:szCs w:val="24"/>
        </w:rPr>
        <w:t xml:space="preserve">Understand crime trends and root causes, targeting early intervention and prompt positive action through partnership.” </w:t>
      </w:r>
      <w:r w:rsidRPr="002E3376">
        <w:rPr>
          <w:rFonts w:asciiTheme="minorHAnsi" w:hAnsiTheme="minorHAnsi" w:cstheme="minorHAnsi"/>
          <w:sz w:val="24"/>
          <w:szCs w:val="24"/>
        </w:rPr>
        <w:t xml:space="preserve">(South Wales Police, 2021). </w:t>
      </w:r>
    </w:p>
    <w:p w14:paraId="60071461" w14:textId="77777777" w:rsidR="00FF7025" w:rsidRPr="002E3376" w:rsidRDefault="00FF7025" w:rsidP="00FF7025">
      <w:pPr>
        <w:ind w:right="237"/>
        <w:jc w:val="both"/>
        <w:rPr>
          <w:rFonts w:asciiTheme="minorHAnsi" w:hAnsiTheme="minorHAnsi" w:cstheme="minorHAnsi"/>
          <w:sz w:val="24"/>
          <w:szCs w:val="24"/>
        </w:rPr>
      </w:pPr>
      <w:r w:rsidRPr="002E3376">
        <w:rPr>
          <w:rFonts w:asciiTheme="minorHAnsi" w:hAnsiTheme="minorHAnsi" w:cstheme="minorHAnsi"/>
          <w:sz w:val="24"/>
          <w:szCs w:val="24"/>
        </w:rPr>
        <w:t xml:space="preserve">In reference to this priority, mentoring and coaching has helped me achieve this organisational goal due to my mentor assisting me by the means of helping me participate within a project that works with partner agencies to speak with youths within our communities and improve relations between the police and the younger members of public. </w:t>
      </w:r>
    </w:p>
    <w:p w14:paraId="0AA5C3DA" w14:textId="77777777" w:rsidR="00FF7025" w:rsidRPr="002E3376" w:rsidRDefault="00FF7025" w:rsidP="00FF7025">
      <w:pPr>
        <w:ind w:right="237"/>
        <w:jc w:val="both"/>
        <w:rPr>
          <w:rFonts w:asciiTheme="minorHAnsi" w:hAnsiTheme="minorHAnsi" w:cstheme="minorHAnsi"/>
          <w:sz w:val="24"/>
          <w:szCs w:val="24"/>
        </w:rPr>
      </w:pPr>
      <w:r w:rsidRPr="002E3376">
        <w:rPr>
          <w:rFonts w:asciiTheme="minorHAnsi" w:hAnsiTheme="minorHAnsi" w:cstheme="minorHAnsi"/>
          <w:sz w:val="24"/>
          <w:szCs w:val="24"/>
        </w:rPr>
        <w:t xml:space="preserve">My mentor helped me achieve this organisational goal by guiding me on how to arrange events at venues and attract visitors to my stall. In addition to this he helped me build a relationship in a professional manor with contacts internally and within partner agencies. This helped me improve my interpersonal skills and manage my anxiety when speaking with new people. </w:t>
      </w:r>
    </w:p>
    <w:p w14:paraId="14574A48" w14:textId="77777777" w:rsidR="00FF7025" w:rsidRPr="002E3376" w:rsidRDefault="00FF7025" w:rsidP="00FF7025">
      <w:pPr>
        <w:ind w:right="237"/>
        <w:jc w:val="both"/>
        <w:rPr>
          <w:rFonts w:asciiTheme="minorHAnsi" w:hAnsiTheme="minorHAnsi" w:cstheme="minorHAnsi"/>
          <w:sz w:val="24"/>
          <w:szCs w:val="24"/>
        </w:rPr>
      </w:pPr>
      <w:r w:rsidRPr="002E3376">
        <w:rPr>
          <w:rFonts w:asciiTheme="minorHAnsi" w:hAnsiTheme="minorHAnsi" w:cstheme="minorHAnsi"/>
          <w:sz w:val="24"/>
          <w:szCs w:val="24"/>
        </w:rPr>
        <w:t xml:space="preserve">Furthermore, my mentor helped me manage information to track my progress of how many events I had attended and the engagement I was receiving (Early intervention) which helped me feedback to South Wales Police the crime trends and potential root causes. This project and participation were noted by a senior officer thus I feel that I have achieved an organisational goal. As a result of this I have been allocated a position to endorse recruitment focusing on younger members of the community who may come from a less privileged background. </w:t>
      </w:r>
    </w:p>
    <w:p w14:paraId="73C95597" w14:textId="77777777" w:rsidR="00FF7025" w:rsidRPr="002E3376" w:rsidRDefault="00FF7025" w:rsidP="00FF7025">
      <w:pPr>
        <w:ind w:right="237"/>
        <w:jc w:val="both"/>
        <w:rPr>
          <w:rFonts w:asciiTheme="minorHAnsi" w:hAnsiTheme="minorHAnsi" w:cstheme="minorHAnsi"/>
          <w:sz w:val="24"/>
          <w:szCs w:val="24"/>
        </w:rPr>
      </w:pPr>
      <w:r w:rsidRPr="002E3376">
        <w:rPr>
          <w:rFonts w:asciiTheme="minorHAnsi" w:hAnsiTheme="minorHAnsi" w:cstheme="minorHAnsi"/>
          <w:sz w:val="24"/>
          <w:szCs w:val="24"/>
        </w:rPr>
        <w:t xml:space="preserve">The senior officer who noted this has also offered me a role in a reverse mentoring scheme. </w:t>
      </w:r>
    </w:p>
    <w:p w14:paraId="0DE56CDB" w14:textId="77777777" w:rsidR="00FF7025" w:rsidRPr="002E3376" w:rsidRDefault="00FF7025" w:rsidP="00FF7025">
      <w:pPr>
        <w:ind w:right="237"/>
        <w:jc w:val="both"/>
        <w:rPr>
          <w:rFonts w:asciiTheme="minorHAnsi" w:hAnsiTheme="minorHAnsi" w:cstheme="minorHAnsi"/>
          <w:sz w:val="24"/>
          <w:szCs w:val="24"/>
        </w:rPr>
      </w:pPr>
    </w:p>
    <w:p w14:paraId="358DCFB9" w14:textId="77777777" w:rsidR="00FF7025" w:rsidRPr="002E3376" w:rsidRDefault="00FF7025" w:rsidP="00FF7025">
      <w:pPr>
        <w:ind w:right="237"/>
        <w:jc w:val="both"/>
        <w:rPr>
          <w:rFonts w:asciiTheme="minorHAnsi" w:hAnsiTheme="minorHAnsi" w:cstheme="minorHAnsi"/>
          <w:sz w:val="24"/>
          <w:szCs w:val="24"/>
        </w:rPr>
      </w:pPr>
    </w:p>
    <w:p w14:paraId="2A44D483" w14:textId="423DE5EB" w:rsidR="00FF7025" w:rsidRPr="002E3376" w:rsidRDefault="00FF7025" w:rsidP="00FF7025">
      <w:pPr>
        <w:ind w:right="237"/>
        <w:jc w:val="both"/>
        <w:rPr>
          <w:rFonts w:asciiTheme="minorHAnsi" w:hAnsiTheme="minorHAnsi" w:cstheme="minorHAnsi"/>
          <w:b/>
          <w:bCs/>
          <w:sz w:val="24"/>
          <w:szCs w:val="24"/>
          <w:u w:val="single"/>
        </w:rPr>
      </w:pPr>
      <w:r w:rsidRPr="002E3376">
        <w:rPr>
          <w:rFonts w:asciiTheme="minorHAnsi" w:hAnsiTheme="minorHAnsi" w:cstheme="minorHAnsi"/>
          <w:b/>
          <w:bCs/>
          <w:sz w:val="24"/>
          <w:szCs w:val="24"/>
          <w:u w:val="single"/>
        </w:rPr>
        <w:t>How has mentoring aided my learning, development, and performance within the workplace?</w:t>
      </w:r>
    </w:p>
    <w:p w14:paraId="30F48D0B" w14:textId="77777777" w:rsidR="002E3376" w:rsidRPr="002E3376" w:rsidRDefault="002E3376" w:rsidP="00FF7025">
      <w:pPr>
        <w:ind w:right="237"/>
        <w:jc w:val="both"/>
        <w:rPr>
          <w:rFonts w:asciiTheme="minorHAnsi" w:hAnsiTheme="minorHAnsi" w:cstheme="minorHAnsi"/>
          <w:b/>
          <w:bCs/>
          <w:i/>
          <w:iCs/>
          <w:sz w:val="24"/>
          <w:szCs w:val="24"/>
        </w:rPr>
      </w:pPr>
    </w:p>
    <w:p w14:paraId="2D997085" w14:textId="379D8498" w:rsidR="00FF7025" w:rsidRPr="002E3376" w:rsidRDefault="00FF7025" w:rsidP="00FF7025">
      <w:pPr>
        <w:ind w:right="237"/>
        <w:jc w:val="both"/>
        <w:rPr>
          <w:rFonts w:asciiTheme="minorHAnsi" w:hAnsiTheme="minorHAnsi" w:cstheme="minorHAnsi"/>
          <w:b/>
          <w:bCs/>
          <w:i/>
          <w:iCs/>
          <w:sz w:val="24"/>
          <w:szCs w:val="24"/>
        </w:rPr>
      </w:pPr>
      <w:r w:rsidRPr="002E3376">
        <w:rPr>
          <w:rFonts w:asciiTheme="minorHAnsi" w:hAnsiTheme="minorHAnsi" w:cstheme="minorHAnsi"/>
          <w:b/>
          <w:bCs/>
          <w:i/>
          <w:iCs/>
          <w:sz w:val="24"/>
          <w:szCs w:val="24"/>
        </w:rPr>
        <w:t>Learning</w:t>
      </w:r>
    </w:p>
    <w:p w14:paraId="727E6A5E" w14:textId="77777777" w:rsidR="00FF7025" w:rsidRPr="002E3376" w:rsidRDefault="00FF7025" w:rsidP="00FF7025">
      <w:pPr>
        <w:ind w:right="237"/>
        <w:jc w:val="both"/>
        <w:rPr>
          <w:rFonts w:asciiTheme="minorHAnsi" w:hAnsiTheme="minorHAnsi" w:cstheme="minorHAnsi"/>
          <w:sz w:val="24"/>
          <w:szCs w:val="24"/>
        </w:rPr>
      </w:pPr>
      <w:r w:rsidRPr="002E3376">
        <w:rPr>
          <w:rFonts w:asciiTheme="minorHAnsi" w:hAnsiTheme="minorHAnsi" w:cstheme="minorHAnsi"/>
          <w:sz w:val="24"/>
          <w:szCs w:val="24"/>
        </w:rPr>
        <w:t xml:space="preserve">Mentoring has aided my learning simply because my mentor has helped me learn new policy and procedures that are followed whilst holding the role of a response officer. My mentor has aided me by teaching me what to do at calls we attend and how to exercise legislation and utilise my policing powers. Although my mentor has aided me by the means previously discussed, my mentor has aided my learning by sharing his previous experiences and how to handle certain situations and how to apply the National Decision-Making Model in a dynamic environment. </w:t>
      </w:r>
    </w:p>
    <w:p w14:paraId="76C37FFF" w14:textId="77777777" w:rsidR="00FF7025" w:rsidRPr="002E3376" w:rsidRDefault="00FF7025" w:rsidP="00FF7025">
      <w:pPr>
        <w:ind w:right="237"/>
        <w:jc w:val="both"/>
        <w:rPr>
          <w:rFonts w:asciiTheme="minorHAnsi" w:hAnsiTheme="minorHAnsi" w:cstheme="minorHAnsi"/>
          <w:sz w:val="24"/>
          <w:szCs w:val="24"/>
        </w:rPr>
      </w:pPr>
      <w:r w:rsidRPr="002E3376">
        <w:rPr>
          <w:rFonts w:asciiTheme="minorHAnsi" w:hAnsiTheme="minorHAnsi" w:cstheme="minorHAnsi"/>
          <w:sz w:val="24"/>
          <w:szCs w:val="24"/>
        </w:rPr>
        <w:t xml:space="preserve">Of course, it is quite simple to implement knowledge learnt in training school to live incidents, but on the other hand I felt that my mentor’s guidance shared through his policing experience helped me change my perspective on certain incidents and therefore broadening my learning ability and allowed me to take away further understanding from each incident I attend. </w:t>
      </w:r>
    </w:p>
    <w:p w14:paraId="4512508C" w14:textId="77777777" w:rsidR="00FF7025" w:rsidRPr="002E3376" w:rsidRDefault="00FF7025" w:rsidP="00FF7025">
      <w:pPr>
        <w:ind w:right="237"/>
        <w:jc w:val="both"/>
        <w:rPr>
          <w:rFonts w:asciiTheme="minorHAnsi" w:hAnsiTheme="minorHAnsi" w:cstheme="minorHAnsi"/>
          <w:sz w:val="24"/>
          <w:szCs w:val="24"/>
        </w:rPr>
      </w:pPr>
      <w:r w:rsidRPr="002E3376">
        <w:rPr>
          <w:rFonts w:asciiTheme="minorHAnsi" w:hAnsiTheme="minorHAnsi" w:cstheme="minorHAnsi"/>
          <w:sz w:val="24"/>
          <w:szCs w:val="24"/>
        </w:rPr>
        <w:t xml:space="preserve">As previously mentioned where my mentor has helped with my learning when updating incidents, my mentor noticed that I was a visual learner, something which I had not known about myself. Due to this being highlighted I was able to adapt my learning styles and noticed an improvement on my ability to retain information. An example of this is when my mentor drew a flow chart for me to follow when updating police records. </w:t>
      </w:r>
    </w:p>
    <w:p w14:paraId="6AA8EEE3" w14:textId="77777777" w:rsidR="00FF7025" w:rsidRPr="002E3376" w:rsidRDefault="00FF7025" w:rsidP="00FF7025">
      <w:pPr>
        <w:ind w:right="237"/>
        <w:jc w:val="both"/>
        <w:rPr>
          <w:rFonts w:asciiTheme="minorHAnsi" w:hAnsiTheme="minorHAnsi" w:cstheme="minorHAnsi"/>
          <w:sz w:val="24"/>
          <w:szCs w:val="24"/>
        </w:rPr>
      </w:pPr>
    </w:p>
    <w:p w14:paraId="6DE1671C" w14:textId="77777777" w:rsidR="00FF7025" w:rsidRPr="002E3376" w:rsidRDefault="00FF7025" w:rsidP="00FF7025">
      <w:pPr>
        <w:ind w:right="237"/>
        <w:jc w:val="both"/>
        <w:rPr>
          <w:rFonts w:asciiTheme="minorHAnsi" w:hAnsiTheme="minorHAnsi" w:cstheme="minorHAnsi"/>
          <w:b/>
          <w:bCs/>
          <w:i/>
          <w:iCs/>
          <w:sz w:val="24"/>
          <w:szCs w:val="24"/>
        </w:rPr>
      </w:pPr>
      <w:r w:rsidRPr="002E3376">
        <w:rPr>
          <w:rFonts w:asciiTheme="minorHAnsi" w:hAnsiTheme="minorHAnsi" w:cstheme="minorHAnsi"/>
          <w:b/>
          <w:bCs/>
          <w:i/>
          <w:iCs/>
          <w:sz w:val="24"/>
          <w:szCs w:val="24"/>
        </w:rPr>
        <w:t>Development</w:t>
      </w:r>
    </w:p>
    <w:p w14:paraId="7B3D858B" w14:textId="77777777" w:rsidR="00FF7025" w:rsidRPr="002E3376" w:rsidRDefault="00FF7025" w:rsidP="00FF7025">
      <w:pPr>
        <w:ind w:right="237"/>
        <w:jc w:val="both"/>
        <w:rPr>
          <w:rFonts w:asciiTheme="minorHAnsi" w:hAnsiTheme="minorHAnsi" w:cstheme="minorHAnsi"/>
          <w:sz w:val="24"/>
          <w:szCs w:val="24"/>
        </w:rPr>
      </w:pPr>
      <w:r w:rsidRPr="002E3376">
        <w:rPr>
          <w:rFonts w:asciiTheme="minorHAnsi" w:hAnsiTheme="minorHAnsi" w:cstheme="minorHAnsi"/>
          <w:sz w:val="24"/>
          <w:szCs w:val="24"/>
        </w:rPr>
        <w:lastRenderedPageBreak/>
        <w:t xml:space="preserve">Throughout my mentorship, it was evident that mentoring and coaching has helped me develop significantly. Whilst being mentored in my probationary period, my mentor kept a running record of incidents I attended and how I dealt with them. Upon leaving the incident, my mentor would de brief me and reflect with me on what went well and what could be improved. This to some degree helped me have a clear vision of my goals and helped me work towards them. </w:t>
      </w:r>
    </w:p>
    <w:p w14:paraId="023926C0" w14:textId="77777777" w:rsidR="00FF7025" w:rsidRPr="002E3376" w:rsidRDefault="00FF7025" w:rsidP="00FF7025">
      <w:pPr>
        <w:ind w:right="237"/>
        <w:jc w:val="both"/>
        <w:rPr>
          <w:rFonts w:asciiTheme="minorHAnsi" w:hAnsiTheme="minorHAnsi" w:cstheme="minorHAnsi"/>
          <w:sz w:val="24"/>
          <w:szCs w:val="24"/>
        </w:rPr>
      </w:pPr>
      <w:r w:rsidRPr="002E3376">
        <w:rPr>
          <w:rFonts w:asciiTheme="minorHAnsi" w:hAnsiTheme="minorHAnsi" w:cstheme="minorHAnsi"/>
          <w:sz w:val="24"/>
          <w:szCs w:val="24"/>
        </w:rPr>
        <w:t xml:space="preserve">My mentor helped me develop an action plan which consisted of smaller achievements which when all completed would mean that I had achieved my overall goal. This monitored my development and progress but indicated how I was progressing and if I was on track to achieve my goal. Due to developing in the areas identified it meant that I was able to be deemed competent as a Police Constable meaning that I was able to progress through years 1 and 2 of my probationary period. </w:t>
      </w:r>
    </w:p>
    <w:p w14:paraId="659053F6" w14:textId="77777777" w:rsidR="00FF7025" w:rsidRPr="002E3376" w:rsidRDefault="00FF7025" w:rsidP="00FF7025">
      <w:pPr>
        <w:ind w:right="237"/>
        <w:jc w:val="both"/>
        <w:rPr>
          <w:rFonts w:asciiTheme="minorHAnsi" w:hAnsiTheme="minorHAnsi" w:cstheme="minorHAnsi"/>
          <w:sz w:val="24"/>
          <w:szCs w:val="24"/>
        </w:rPr>
      </w:pPr>
    </w:p>
    <w:p w14:paraId="6CF1F7C2" w14:textId="77777777" w:rsidR="00FF7025" w:rsidRPr="002E3376" w:rsidRDefault="00FF7025" w:rsidP="00FF7025">
      <w:pPr>
        <w:ind w:right="237"/>
        <w:jc w:val="both"/>
        <w:rPr>
          <w:rFonts w:asciiTheme="minorHAnsi" w:hAnsiTheme="minorHAnsi" w:cstheme="minorHAnsi"/>
          <w:b/>
          <w:bCs/>
          <w:i/>
          <w:iCs/>
          <w:sz w:val="24"/>
          <w:szCs w:val="24"/>
        </w:rPr>
      </w:pPr>
      <w:r w:rsidRPr="002E3376">
        <w:rPr>
          <w:rFonts w:asciiTheme="minorHAnsi" w:hAnsiTheme="minorHAnsi" w:cstheme="minorHAnsi"/>
          <w:b/>
          <w:bCs/>
          <w:i/>
          <w:iCs/>
          <w:sz w:val="24"/>
          <w:szCs w:val="24"/>
        </w:rPr>
        <w:t>Performance</w:t>
      </w:r>
    </w:p>
    <w:p w14:paraId="19BAB3D5" w14:textId="77777777" w:rsidR="00FF7025" w:rsidRPr="002E3376" w:rsidRDefault="00FF7025" w:rsidP="00FF7025">
      <w:pPr>
        <w:ind w:right="237"/>
        <w:jc w:val="both"/>
        <w:rPr>
          <w:rFonts w:asciiTheme="minorHAnsi" w:hAnsiTheme="minorHAnsi" w:cstheme="minorHAnsi"/>
          <w:sz w:val="24"/>
          <w:szCs w:val="24"/>
        </w:rPr>
      </w:pPr>
      <w:r w:rsidRPr="002E3376">
        <w:rPr>
          <w:rFonts w:asciiTheme="minorHAnsi" w:hAnsiTheme="minorHAnsi" w:cstheme="minorHAnsi"/>
          <w:sz w:val="24"/>
          <w:szCs w:val="24"/>
        </w:rPr>
        <w:t xml:space="preserve">I feel that my mentor aided my performance because he has taught me various things which contributed to my learning which I was then able to use in my daily duties. Though he had taught me certain skills and techniques, there were areas of weakness when I have gone to use them and implement them at calls. As the weaknesses were identified and actions were taken for me to develop and achieve certain goals, when I had achieved these goals it meant that my performance had improved when compared to before mentoring. Additionally, due to having my mentor support me throughout my duties in the workplace, it meant that my confidence continued to grow. </w:t>
      </w:r>
    </w:p>
    <w:p w14:paraId="2A91AAA7" w14:textId="77777777" w:rsidR="00FF7025" w:rsidRPr="002E3376" w:rsidRDefault="00FF7025" w:rsidP="00FF7025">
      <w:pPr>
        <w:ind w:right="237"/>
        <w:jc w:val="both"/>
        <w:rPr>
          <w:rFonts w:asciiTheme="minorHAnsi" w:hAnsiTheme="minorHAnsi" w:cstheme="minorHAnsi"/>
          <w:sz w:val="24"/>
          <w:szCs w:val="24"/>
        </w:rPr>
      </w:pPr>
    </w:p>
    <w:p w14:paraId="60A1EDD3" w14:textId="7A893ECE" w:rsidR="00FF7025" w:rsidRPr="002E3376" w:rsidRDefault="00FF7025" w:rsidP="00FF7025">
      <w:pPr>
        <w:ind w:right="237"/>
        <w:jc w:val="both"/>
        <w:rPr>
          <w:rFonts w:asciiTheme="minorHAnsi" w:hAnsiTheme="minorHAnsi" w:cstheme="minorHAnsi"/>
          <w:sz w:val="24"/>
          <w:szCs w:val="24"/>
        </w:rPr>
      </w:pPr>
      <w:r w:rsidRPr="002E3376">
        <w:rPr>
          <w:rFonts w:asciiTheme="minorHAnsi" w:hAnsiTheme="minorHAnsi" w:cstheme="minorHAnsi"/>
          <w:sz w:val="24"/>
          <w:szCs w:val="24"/>
        </w:rPr>
        <w:t xml:space="preserve">As somebody who suffers with anxiety when meeting new people or having to speak in public, my mentor helped me overcome this and implemented ways for me to deal with this. Examples include my mentor designing role plays during nightshift when there were no calls, so I could practice my interpersonal skills and foremost improve my vocabulary which was something that knocked my confidence. </w:t>
      </w:r>
    </w:p>
    <w:p w14:paraId="3F2D9DDB" w14:textId="77777777" w:rsidR="00FF7025" w:rsidRPr="002E3376" w:rsidRDefault="00FF7025" w:rsidP="00FF7025">
      <w:pPr>
        <w:ind w:right="237"/>
        <w:jc w:val="both"/>
        <w:rPr>
          <w:rFonts w:asciiTheme="minorHAnsi" w:hAnsiTheme="minorHAnsi" w:cstheme="minorHAnsi"/>
          <w:sz w:val="24"/>
          <w:szCs w:val="24"/>
        </w:rPr>
      </w:pPr>
      <w:r w:rsidRPr="002E3376">
        <w:rPr>
          <w:rFonts w:asciiTheme="minorHAnsi" w:hAnsiTheme="minorHAnsi" w:cstheme="minorHAnsi"/>
          <w:sz w:val="24"/>
          <w:szCs w:val="24"/>
        </w:rPr>
        <w:t xml:space="preserve">When doing this over a period, I noticed that I no longer experience anxiety when speaking with the public or colleagues who I did not know. This had an overall improvement on my performance as I was noticed by my Sargent who deemed me as a strong character and supported my interest for public speaking events. </w:t>
      </w:r>
    </w:p>
    <w:p w14:paraId="540DAB1B" w14:textId="77777777" w:rsidR="00FF7025" w:rsidRPr="002E3376" w:rsidRDefault="00FF7025" w:rsidP="00FF7025">
      <w:pPr>
        <w:ind w:right="237"/>
        <w:jc w:val="both"/>
        <w:rPr>
          <w:rFonts w:asciiTheme="minorHAnsi" w:hAnsiTheme="minorHAnsi" w:cstheme="minorHAnsi"/>
          <w:sz w:val="24"/>
          <w:szCs w:val="24"/>
        </w:rPr>
      </w:pPr>
    </w:p>
    <w:p w14:paraId="2B6A0EC4" w14:textId="77777777" w:rsidR="00FF7025" w:rsidRPr="002E3376" w:rsidRDefault="00FF7025" w:rsidP="00FF7025">
      <w:pPr>
        <w:ind w:right="237"/>
        <w:jc w:val="both"/>
        <w:rPr>
          <w:rFonts w:asciiTheme="minorHAnsi" w:hAnsiTheme="minorHAnsi" w:cstheme="minorHAnsi"/>
          <w:b/>
          <w:bCs/>
          <w:sz w:val="24"/>
          <w:szCs w:val="24"/>
          <w:u w:val="single"/>
        </w:rPr>
      </w:pPr>
      <w:r w:rsidRPr="002E3376">
        <w:rPr>
          <w:rFonts w:asciiTheme="minorHAnsi" w:hAnsiTheme="minorHAnsi" w:cstheme="minorHAnsi"/>
          <w:b/>
          <w:bCs/>
          <w:sz w:val="24"/>
          <w:szCs w:val="24"/>
          <w:u w:val="single"/>
        </w:rPr>
        <w:t xml:space="preserve">What mentoring and coaching theories did my mentor and I use? </w:t>
      </w:r>
    </w:p>
    <w:p w14:paraId="1EC53485" w14:textId="77777777" w:rsidR="00FF7025" w:rsidRPr="002E3376" w:rsidRDefault="00FF7025" w:rsidP="00FF7025">
      <w:pPr>
        <w:ind w:right="237"/>
        <w:jc w:val="both"/>
        <w:rPr>
          <w:rFonts w:asciiTheme="minorHAnsi" w:hAnsiTheme="minorHAnsi" w:cstheme="minorHAnsi"/>
          <w:b/>
          <w:bCs/>
          <w:i/>
          <w:iCs/>
          <w:sz w:val="24"/>
          <w:szCs w:val="24"/>
        </w:rPr>
      </w:pPr>
      <w:r w:rsidRPr="002E3376">
        <w:rPr>
          <w:rFonts w:asciiTheme="minorHAnsi" w:hAnsiTheme="minorHAnsi" w:cstheme="minorHAnsi"/>
          <w:b/>
          <w:bCs/>
          <w:i/>
          <w:iCs/>
          <w:sz w:val="24"/>
          <w:szCs w:val="24"/>
        </w:rPr>
        <w:t xml:space="preserve">Grow Theory </w:t>
      </w:r>
    </w:p>
    <w:p w14:paraId="0E7C9874" w14:textId="77777777" w:rsidR="00FF7025" w:rsidRPr="002E3376" w:rsidRDefault="00FF7025" w:rsidP="00FF7025">
      <w:pPr>
        <w:ind w:right="237"/>
        <w:jc w:val="both"/>
        <w:rPr>
          <w:rFonts w:asciiTheme="minorHAnsi" w:hAnsiTheme="minorHAnsi" w:cstheme="minorHAnsi"/>
          <w:sz w:val="24"/>
          <w:szCs w:val="24"/>
        </w:rPr>
      </w:pPr>
      <w:r w:rsidRPr="002E3376">
        <w:rPr>
          <w:rFonts w:asciiTheme="minorHAnsi" w:hAnsiTheme="minorHAnsi" w:cstheme="minorHAnsi"/>
          <w:sz w:val="24"/>
          <w:szCs w:val="24"/>
        </w:rPr>
        <w:t>Whilst being mentored my mentor used the Grow theory to implement a structured approach to my progression. (Garvey et al, 2009) states that the grow theory is based on 4 areas which revolve around the main topic. These 4 areas include.</w:t>
      </w:r>
    </w:p>
    <w:p w14:paraId="5CF14E37" w14:textId="77777777" w:rsidR="00FF7025" w:rsidRPr="002E3376" w:rsidRDefault="00FF7025" w:rsidP="00FF7025">
      <w:pPr>
        <w:numPr>
          <w:ilvl w:val="0"/>
          <w:numId w:val="11"/>
        </w:numPr>
        <w:ind w:right="237"/>
        <w:jc w:val="both"/>
        <w:rPr>
          <w:rFonts w:asciiTheme="minorHAnsi" w:hAnsiTheme="minorHAnsi" w:cstheme="minorHAnsi"/>
          <w:sz w:val="24"/>
          <w:szCs w:val="24"/>
        </w:rPr>
      </w:pPr>
      <w:r w:rsidRPr="002E3376">
        <w:rPr>
          <w:rFonts w:asciiTheme="minorHAnsi" w:hAnsiTheme="minorHAnsi" w:cstheme="minorHAnsi"/>
          <w:sz w:val="24"/>
          <w:szCs w:val="24"/>
        </w:rPr>
        <w:t xml:space="preserve">Goal – What do we want to achieve? </w:t>
      </w:r>
    </w:p>
    <w:p w14:paraId="30527709" w14:textId="77777777" w:rsidR="00FF7025" w:rsidRPr="002E3376" w:rsidRDefault="00FF7025" w:rsidP="00FF7025">
      <w:pPr>
        <w:numPr>
          <w:ilvl w:val="0"/>
          <w:numId w:val="11"/>
        </w:numPr>
        <w:ind w:right="237"/>
        <w:jc w:val="both"/>
        <w:rPr>
          <w:rFonts w:asciiTheme="minorHAnsi" w:hAnsiTheme="minorHAnsi" w:cstheme="minorHAnsi"/>
          <w:sz w:val="24"/>
          <w:szCs w:val="24"/>
        </w:rPr>
      </w:pPr>
      <w:r w:rsidRPr="002E3376">
        <w:rPr>
          <w:rFonts w:asciiTheme="minorHAnsi" w:hAnsiTheme="minorHAnsi" w:cstheme="minorHAnsi"/>
          <w:sz w:val="24"/>
          <w:szCs w:val="24"/>
        </w:rPr>
        <w:t xml:space="preserve">Reality – What is my current position and am I being realistic? </w:t>
      </w:r>
    </w:p>
    <w:p w14:paraId="66AD730D" w14:textId="77777777" w:rsidR="00FF7025" w:rsidRPr="002E3376" w:rsidRDefault="00FF7025" w:rsidP="00FF7025">
      <w:pPr>
        <w:numPr>
          <w:ilvl w:val="0"/>
          <w:numId w:val="11"/>
        </w:numPr>
        <w:ind w:right="237"/>
        <w:jc w:val="both"/>
        <w:rPr>
          <w:rFonts w:asciiTheme="minorHAnsi" w:hAnsiTheme="minorHAnsi" w:cstheme="minorHAnsi"/>
          <w:sz w:val="24"/>
          <w:szCs w:val="24"/>
        </w:rPr>
      </w:pPr>
      <w:r w:rsidRPr="002E3376">
        <w:rPr>
          <w:rFonts w:asciiTheme="minorHAnsi" w:hAnsiTheme="minorHAnsi" w:cstheme="minorHAnsi"/>
          <w:sz w:val="24"/>
          <w:szCs w:val="24"/>
        </w:rPr>
        <w:t>Options – What can I do to ensure I achieve and who could help?</w:t>
      </w:r>
    </w:p>
    <w:p w14:paraId="2723B14F" w14:textId="77777777" w:rsidR="00FF7025" w:rsidRPr="002E3376" w:rsidRDefault="00FF7025" w:rsidP="00FF7025">
      <w:pPr>
        <w:numPr>
          <w:ilvl w:val="0"/>
          <w:numId w:val="11"/>
        </w:numPr>
        <w:ind w:right="237"/>
        <w:jc w:val="both"/>
        <w:rPr>
          <w:rFonts w:asciiTheme="minorHAnsi" w:hAnsiTheme="minorHAnsi" w:cstheme="minorHAnsi"/>
          <w:sz w:val="24"/>
          <w:szCs w:val="24"/>
        </w:rPr>
      </w:pPr>
      <w:r w:rsidRPr="002E3376">
        <w:rPr>
          <w:rFonts w:asciiTheme="minorHAnsi" w:hAnsiTheme="minorHAnsi" w:cstheme="minorHAnsi"/>
          <w:sz w:val="24"/>
          <w:szCs w:val="24"/>
        </w:rPr>
        <w:t>Will – What action am I going to take?</w:t>
      </w:r>
    </w:p>
    <w:p w14:paraId="1F55F9A5" w14:textId="5341A585" w:rsidR="00FF7025" w:rsidRPr="002E3376" w:rsidRDefault="00FF7025" w:rsidP="00FF7025">
      <w:pPr>
        <w:ind w:right="237"/>
        <w:jc w:val="both"/>
        <w:rPr>
          <w:rFonts w:asciiTheme="minorHAnsi" w:hAnsiTheme="minorHAnsi" w:cstheme="minorHAnsi"/>
          <w:b/>
          <w:bCs/>
          <w:sz w:val="24"/>
          <w:szCs w:val="24"/>
          <w:u w:val="single"/>
        </w:rPr>
      </w:pPr>
      <w:r w:rsidRPr="002E3376">
        <w:rPr>
          <w:rFonts w:asciiTheme="minorHAnsi" w:hAnsiTheme="minorHAnsi" w:cstheme="minorHAnsi"/>
          <w:b/>
          <w:bCs/>
          <w:noProof/>
          <w:sz w:val="24"/>
          <w:szCs w:val="24"/>
          <w:u w:val="single"/>
        </w:rPr>
        <w:lastRenderedPageBreak/>
        <mc:AlternateContent>
          <mc:Choice Requires="wps">
            <w:drawing>
              <wp:anchor distT="45720" distB="45720" distL="114300" distR="114300" simplePos="0" relativeHeight="251659264" behindDoc="0" locked="0" layoutInCell="1" allowOverlap="1" wp14:anchorId="07809EF8" wp14:editId="683C9183">
                <wp:simplePos x="0" y="0"/>
                <wp:positionH relativeFrom="margin">
                  <wp:posOffset>2578735</wp:posOffset>
                </wp:positionH>
                <wp:positionV relativeFrom="paragraph">
                  <wp:posOffset>0</wp:posOffset>
                </wp:positionV>
                <wp:extent cx="1888490" cy="1543685"/>
                <wp:effectExtent l="0" t="0" r="16510" b="1841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8490" cy="1543685"/>
                        </a:xfrm>
                        <a:prstGeom prst="rect">
                          <a:avLst/>
                        </a:prstGeom>
                        <a:solidFill>
                          <a:srgbClr val="FFFFFF"/>
                        </a:solidFill>
                        <a:ln w="9525">
                          <a:solidFill>
                            <a:srgbClr val="000000"/>
                          </a:solidFill>
                          <a:miter lim="800000"/>
                          <a:headEnd/>
                          <a:tailEnd/>
                        </a:ln>
                      </wps:spPr>
                      <wps:txbx>
                        <w:txbxContent>
                          <w:p w14:paraId="755A962E" w14:textId="0F3983BC" w:rsidR="008C510D" w:rsidRPr="000159D7" w:rsidRDefault="008C510D" w:rsidP="00FF7025">
                            <w:pPr>
                              <w:jc w:val="center"/>
                              <w:rPr>
                                <w:b/>
                                <w:bCs/>
                                <w:color w:val="FF0000"/>
                              </w:rPr>
                            </w:pPr>
                            <w:r>
                              <w:rPr>
                                <w:b/>
                                <w:bCs/>
                                <w:color w:val="FF0000"/>
                              </w:rPr>
                              <w:t>WILL</w:t>
                            </w:r>
                          </w:p>
                          <w:p w14:paraId="2F4047A4" w14:textId="41BE89C7" w:rsidR="008C510D" w:rsidRPr="000418A4" w:rsidRDefault="008C510D" w:rsidP="00FF7025">
                            <w:r>
                              <w:t xml:space="preserve">I am going to keep a journal to keep track of my progress. I will have a review with my mentor and Sargent every month. I will complete additional reading to learn more about policing.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7809EF8" id="_x0000_t202" coordsize="21600,21600" o:spt="202" path="m,l,21600r21600,l21600,xe">
                <v:stroke joinstyle="miter"/>
                <v:path gradientshapeok="t" o:connecttype="rect"/>
              </v:shapetype>
              <v:shape id="Text Box 2" o:spid="_x0000_s1026" type="#_x0000_t202" style="position:absolute;left:0;text-align:left;margin-left:203.05pt;margin-top:0;width:148.7pt;height:121.5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">
                <v:textbox>
                  <w:txbxContent>
                    <w:p w14:paraId="755A962E" w14:textId="0F3983BC" w:rsidR="008C510D" w:rsidRPr="000159D7" w:rsidRDefault="008C510D" w:rsidP="00FF7025">
                      <w:pPr>
                        <w:jc w:val="center"/>
                        <w:rPr>
                          <w:b/>
                          <w:bCs/>
                          <w:color w:val="FF0000"/>
                        </w:rPr>
                      </w:pPr>
                      <w:r>
                        <w:rPr>
                          <w:b/>
                          <w:bCs/>
                          <w:color w:val="FF0000"/>
                        </w:rPr>
                        <w:t>WILL</w:t>
                      </w:r>
                    </w:p>
                    <w:p w14:paraId="2F4047A4" w14:textId="41BE89C7" w:rsidR="008C510D" w:rsidRPr="000418A4" w:rsidRDefault="008C510D" w:rsidP="00FF7025">
                      <w:r>
                        <w:t xml:space="preserve">I am going to keep a journal to keep track of my progress. I will have a review with my mentor and Sargent every month. I will complete additional reading to learn more about policing. </w:t>
                      </w:r>
                    </w:p>
                  </w:txbxContent>
                </v:textbox>
                <w10:wrap type="square" anchorx="margin"/>
              </v:shape>
            </w:pict>
          </mc:Fallback>
        </mc:AlternateContent>
      </w:r>
      <w:r w:rsidRPr="002E3376">
        <w:rPr>
          <w:rFonts w:asciiTheme="minorHAnsi" w:hAnsiTheme="minorHAnsi" w:cstheme="minorHAnsi"/>
          <w:b/>
          <w:bCs/>
          <w:noProof/>
          <w:sz w:val="24"/>
          <w:szCs w:val="24"/>
          <w:u w:val="single"/>
        </w:rPr>
        <mc:AlternateContent>
          <mc:Choice Requires="wps">
            <w:drawing>
              <wp:anchor distT="45720" distB="45720" distL="114300" distR="114300" simplePos="0" relativeHeight="251663360" behindDoc="0" locked="0" layoutInCell="1" allowOverlap="1" wp14:anchorId="1C70F812" wp14:editId="4E566EB3">
                <wp:simplePos x="0" y="0"/>
                <wp:positionH relativeFrom="column">
                  <wp:posOffset>-464185</wp:posOffset>
                </wp:positionH>
                <wp:positionV relativeFrom="paragraph">
                  <wp:posOffset>149860</wp:posOffset>
                </wp:positionV>
                <wp:extent cx="1881505" cy="1795145"/>
                <wp:effectExtent l="0" t="0" r="23495" b="1460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1505" cy="1795145"/>
                        </a:xfrm>
                        <a:prstGeom prst="rect">
                          <a:avLst/>
                        </a:prstGeom>
                        <a:solidFill>
                          <a:srgbClr val="FFFFFF"/>
                        </a:solidFill>
                        <a:ln w="9525">
                          <a:solidFill>
                            <a:srgbClr val="000000"/>
                          </a:solidFill>
                          <a:miter lim="800000"/>
                          <a:headEnd/>
                          <a:tailEnd/>
                        </a:ln>
                      </wps:spPr>
                      <wps:txbx>
                        <w:txbxContent>
                          <w:p w14:paraId="0AE34846" w14:textId="3EDCD62E" w:rsidR="008C510D" w:rsidRPr="000159D7" w:rsidRDefault="008C510D" w:rsidP="00FF7025">
                            <w:pPr>
                              <w:rPr>
                                <w:b/>
                                <w:bCs/>
                                <w:color w:val="FF0000"/>
                              </w:rPr>
                            </w:pPr>
                            <w:r>
                              <w:rPr>
                                <w:b/>
                                <w:bCs/>
                                <w:color w:val="FF0000"/>
                              </w:rPr>
                              <w:t xml:space="preserve">                   GOAL</w:t>
                            </w:r>
                          </w:p>
                          <w:p w14:paraId="5746F0A4" w14:textId="77777777" w:rsidR="008C510D" w:rsidRPr="00FF7025" w:rsidRDefault="008C510D" w:rsidP="00FF7025">
                            <w:r>
                              <w:t xml:space="preserve"> </w:t>
                            </w:r>
                            <w:r w:rsidRPr="00FF7025">
                              <w:t xml:space="preserve">I want to be a competent Police Constable who is confirmed independent patrol status. </w:t>
                            </w:r>
                          </w:p>
                          <w:p w14:paraId="748B4B9F" w14:textId="7470ED8E" w:rsidR="008C510D" w:rsidRPr="000418A4" w:rsidRDefault="008C510D" w:rsidP="00FF702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70F812" id="_x0000_s1027" type="#_x0000_t202" style="position:absolute;left:0;text-align:left;margin-left:-36.55pt;margin-top:11.8pt;width:148.15pt;height:141.3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">
                <v:textbox>
                  <w:txbxContent>
                    <w:p w14:paraId="0AE34846" w14:textId="3EDCD62E" w:rsidR="008C510D" w:rsidRPr="000159D7" w:rsidRDefault="008C510D" w:rsidP="00FF7025">
                      <w:pPr>
                        <w:rPr>
                          <w:b/>
                          <w:bCs/>
                          <w:color w:val="FF0000"/>
                        </w:rPr>
                      </w:pPr>
                      <w:r>
                        <w:rPr>
                          <w:b/>
                          <w:bCs/>
                          <w:color w:val="FF0000"/>
                        </w:rPr>
                        <w:t xml:space="preserve">                   GOAL</w:t>
                      </w:r>
                    </w:p>
                    <w:p w14:paraId="5746F0A4" w14:textId="77777777" w:rsidR="008C510D" w:rsidRPr="00FF7025" w:rsidRDefault="008C510D" w:rsidP="00FF7025">
                      <w:r>
                        <w:t xml:space="preserve"> </w:t>
                      </w:r>
                      <w:r w:rsidRPr="00FF7025">
                        <w:t xml:space="preserve">I want to be a competent Police Constable who is confirmed independent patrol status. </w:t>
                      </w:r>
                    </w:p>
                    <w:p w14:paraId="748B4B9F" w14:textId="7470ED8E" w:rsidR="008C510D" w:rsidRPr="000418A4" w:rsidRDefault="008C510D" w:rsidP="00FF7025"/>
                  </w:txbxContent>
                </v:textbox>
                <w10:wrap type="square"/>
              </v:shape>
            </w:pict>
          </mc:Fallback>
        </mc:AlternateContent>
      </w:r>
    </w:p>
    <w:p w14:paraId="4056EF88" w14:textId="0AA9BC01" w:rsidR="00FF7025" w:rsidRPr="002E3376" w:rsidRDefault="00FF7025" w:rsidP="00FF7025">
      <w:pPr>
        <w:ind w:right="237"/>
        <w:jc w:val="both"/>
        <w:rPr>
          <w:rFonts w:asciiTheme="minorHAnsi" w:hAnsiTheme="minorHAnsi" w:cstheme="minorHAnsi"/>
          <w:b/>
          <w:bCs/>
          <w:sz w:val="24"/>
          <w:szCs w:val="24"/>
          <w:u w:val="single"/>
        </w:rPr>
      </w:pPr>
    </w:p>
    <w:p w14:paraId="622FFDE9" w14:textId="79CC6093" w:rsidR="00FF7025" w:rsidRPr="002E3376" w:rsidRDefault="00FF7025" w:rsidP="00FF7025">
      <w:pPr>
        <w:ind w:right="237"/>
        <w:jc w:val="both"/>
        <w:rPr>
          <w:rFonts w:asciiTheme="minorHAnsi" w:hAnsiTheme="minorHAnsi" w:cstheme="minorHAnsi"/>
          <w:b/>
          <w:bCs/>
          <w:sz w:val="24"/>
          <w:szCs w:val="24"/>
          <w:u w:val="single"/>
        </w:rPr>
      </w:pPr>
    </w:p>
    <w:p w14:paraId="662CB4C0" w14:textId="6EE71F5E" w:rsidR="00FF7025" w:rsidRPr="002E3376" w:rsidRDefault="00FF7025" w:rsidP="00FF7025">
      <w:pPr>
        <w:ind w:right="237"/>
        <w:jc w:val="both"/>
        <w:rPr>
          <w:rFonts w:asciiTheme="minorHAnsi" w:hAnsiTheme="minorHAnsi" w:cstheme="minorHAnsi"/>
          <w:b/>
          <w:bCs/>
          <w:sz w:val="24"/>
          <w:szCs w:val="24"/>
          <w:u w:val="single"/>
        </w:rPr>
      </w:pPr>
    </w:p>
    <w:p w14:paraId="5C1F132C" w14:textId="33AB3F47" w:rsidR="00FF7025" w:rsidRPr="002E3376" w:rsidRDefault="00D05FBC" w:rsidP="00FF7025">
      <w:pPr>
        <w:ind w:right="237"/>
        <w:jc w:val="both"/>
        <w:rPr>
          <w:rFonts w:asciiTheme="minorHAnsi" w:hAnsiTheme="minorHAnsi" w:cstheme="minorHAnsi"/>
          <w:b/>
          <w:bCs/>
          <w:sz w:val="24"/>
          <w:szCs w:val="24"/>
          <w:u w:val="single"/>
        </w:rPr>
      </w:pPr>
      <w:r w:rsidRPr="002E3376">
        <w:rPr>
          <w:rFonts w:asciiTheme="minorHAnsi" w:hAnsiTheme="minorHAnsi" w:cstheme="minorHAnsi"/>
          <w:b/>
          <w:bCs/>
          <w:noProof/>
          <w:sz w:val="24"/>
          <w:szCs w:val="24"/>
          <w:u w:val="single"/>
        </w:rPr>
        <mc:AlternateContent>
          <mc:Choice Requires="wps">
            <w:drawing>
              <wp:anchor distT="0" distB="0" distL="114300" distR="114300" simplePos="0" relativeHeight="251664384" behindDoc="0" locked="0" layoutInCell="1" allowOverlap="1" wp14:anchorId="7C15B6D0" wp14:editId="1E426CA0">
                <wp:simplePos x="0" y="0"/>
                <wp:positionH relativeFrom="column">
                  <wp:posOffset>1466850</wp:posOffset>
                </wp:positionH>
                <wp:positionV relativeFrom="paragraph">
                  <wp:posOffset>20320</wp:posOffset>
                </wp:positionV>
                <wp:extent cx="914400" cy="45719"/>
                <wp:effectExtent l="0" t="57150" r="19050" b="50165"/>
                <wp:wrapNone/>
                <wp:docPr id="5" name="Straight Arrow Connector 5"/>
                <wp:cNvGraphicFramePr/>
                <a:graphic xmlns:a="http://schemas.openxmlformats.org/drawingml/2006/main">
                  <a:graphicData uri="http://schemas.microsoft.com/office/word/2010/wordprocessingShape">
                    <wps:wsp>
                      <wps:cNvCnPr/>
                      <wps:spPr>
                        <a:xfrm flipV="1">
                          <a:off x="0" y="0"/>
                          <a:ext cx="914400"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4F37A30" id="_x0000_t32" coordsize="21600,21600" o:spt="32" o:oned="t" path="m,l21600,21600e" filled="f">
                <v:path arrowok="t" fillok="f" o:connecttype="none"/>
                <o:lock v:ext="edit" shapetype="t"/>
              </v:shapetype>
              <v:shape id="Straight Arrow Connector 5" o:spid="_x0000_s1026" type="#_x0000_t32" style="position:absolute;margin-left:115.5pt;margin-top:1.6pt;width:1in;height:3.6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" strokecolor="#4472c4 [3204]" strokeweight=".5pt">
                <v:stroke endarrow="block" joinstyle="miter"/>
              </v:shape>
            </w:pict>
          </mc:Fallback>
        </mc:AlternateContent>
      </w:r>
    </w:p>
    <w:p w14:paraId="2F2F6EA1" w14:textId="152BDFCE" w:rsidR="00FF7025" w:rsidRPr="002E3376" w:rsidRDefault="00FF7025" w:rsidP="00FF7025">
      <w:pPr>
        <w:ind w:right="237"/>
        <w:jc w:val="both"/>
        <w:rPr>
          <w:rFonts w:asciiTheme="minorHAnsi" w:hAnsiTheme="minorHAnsi" w:cstheme="minorHAnsi"/>
          <w:b/>
          <w:bCs/>
          <w:sz w:val="24"/>
          <w:szCs w:val="24"/>
          <w:u w:val="single"/>
        </w:rPr>
      </w:pPr>
    </w:p>
    <w:p w14:paraId="49B3E2B1" w14:textId="73D83850" w:rsidR="00FF7025" w:rsidRPr="002E3376" w:rsidRDefault="00FF7025" w:rsidP="00FF7025">
      <w:pPr>
        <w:ind w:right="237"/>
        <w:jc w:val="both"/>
        <w:rPr>
          <w:rFonts w:asciiTheme="minorHAnsi" w:hAnsiTheme="minorHAnsi" w:cstheme="minorHAnsi"/>
          <w:b/>
          <w:bCs/>
          <w:sz w:val="24"/>
          <w:szCs w:val="24"/>
          <w:u w:val="single"/>
        </w:rPr>
      </w:pPr>
    </w:p>
    <w:p w14:paraId="150C6FBA" w14:textId="2C9E2E4F" w:rsidR="00FF7025" w:rsidRPr="002E3376" w:rsidRDefault="00D05FBC" w:rsidP="00FF7025">
      <w:pPr>
        <w:ind w:right="237"/>
        <w:jc w:val="both"/>
        <w:rPr>
          <w:rFonts w:asciiTheme="minorHAnsi" w:hAnsiTheme="minorHAnsi" w:cstheme="minorHAnsi"/>
          <w:b/>
          <w:bCs/>
          <w:sz w:val="24"/>
          <w:szCs w:val="24"/>
          <w:u w:val="single"/>
        </w:rPr>
      </w:pPr>
      <w:r w:rsidRPr="002E3376">
        <w:rPr>
          <w:rFonts w:asciiTheme="minorHAnsi" w:hAnsiTheme="minorHAnsi" w:cstheme="minorHAnsi"/>
          <w:b/>
          <w:bCs/>
          <w:noProof/>
          <w:sz w:val="24"/>
          <w:szCs w:val="24"/>
          <w:u w:val="single"/>
        </w:rPr>
        <mc:AlternateContent>
          <mc:Choice Requires="wps">
            <w:drawing>
              <wp:anchor distT="45720" distB="45720" distL="114300" distR="114300" simplePos="0" relativeHeight="251660288" behindDoc="0" locked="0" layoutInCell="1" allowOverlap="1" wp14:anchorId="797B78B6" wp14:editId="05DE5528">
                <wp:simplePos x="0" y="0"/>
                <wp:positionH relativeFrom="column">
                  <wp:posOffset>4833620</wp:posOffset>
                </wp:positionH>
                <wp:positionV relativeFrom="paragraph">
                  <wp:posOffset>15240</wp:posOffset>
                </wp:positionV>
                <wp:extent cx="1464310" cy="1026795"/>
                <wp:effectExtent l="0" t="0" r="21590" b="2095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4310" cy="1026795"/>
                        </a:xfrm>
                        <a:prstGeom prst="rect">
                          <a:avLst/>
                        </a:prstGeom>
                        <a:solidFill>
                          <a:srgbClr val="FFFFFF"/>
                        </a:solidFill>
                        <a:ln w="9525">
                          <a:solidFill>
                            <a:srgbClr val="000000"/>
                          </a:solidFill>
                          <a:miter lim="800000"/>
                          <a:headEnd/>
                          <a:tailEnd/>
                        </a:ln>
                      </wps:spPr>
                      <wps:txbx>
                        <w:txbxContent>
                          <w:p w14:paraId="3BF1DBDB" w14:textId="77777777" w:rsidR="008C510D" w:rsidRPr="000159D7" w:rsidRDefault="008C510D" w:rsidP="00FF7025">
                            <w:pPr>
                              <w:jc w:val="center"/>
                              <w:rPr>
                                <w:b/>
                                <w:bCs/>
                                <w:color w:val="FF0000"/>
                              </w:rPr>
                            </w:pPr>
                            <w:r w:rsidRPr="000159D7">
                              <w:rPr>
                                <w:b/>
                                <w:bCs/>
                                <w:color w:val="FF0000"/>
                              </w:rPr>
                              <w:t>TOPIC</w:t>
                            </w:r>
                          </w:p>
                          <w:p w14:paraId="488C409E" w14:textId="77777777" w:rsidR="008C510D" w:rsidRPr="000159D7" w:rsidRDefault="008C510D" w:rsidP="00FF7025">
                            <w:pPr>
                              <w:jc w:val="center"/>
                              <w:rPr>
                                <w:b/>
                                <w:bCs/>
                                <w:color w:val="FF0000"/>
                              </w:rPr>
                            </w:pPr>
                            <w:r w:rsidRPr="000159D7">
                              <w:rPr>
                                <w:b/>
                                <w:bCs/>
                                <w:color w:val="FF0000"/>
                              </w:rPr>
                              <w:t>Becoming a competent PC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7B78B6" id="_x0000_s1028" type="#_x0000_t202" style="position:absolute;left:0;text-align:left;margin-left:380.6pt;margin-top:1.2pt;width:115.3pt;height:80.8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">
                <v:textbox>
                  <w:txbxContent>
                    <w:p w14:paraId="3BF1DBDB" w14:textId="77777777" w:rsidR="008C510D" w:rsidRPr="000159D7" w:rsidRDefault="008C510D" w:rsidP="00FF7025">
                      <w:pPr>
                        <w:jc w:val="center"/>
                        <w:rPr>
                          <w:b/>
                          <w:bCs/>
                          <w:color w:val="FF0000"/>
                        </w:rPr>
                      </w:pPr>
                      <w:r w:rsidRPr="000159D7">
                        <w:rPr>
                          <w:b/>
                          <w:bCs/>
                          <w:color w:val="FF0000"/>
                        </w:rPr>
                        <w:t>TOPIC</w:t>
                      </w:r>
                    </w:p>
                    <w:p w14:paraId="488C409E" w14:textId="77777777" w:rsidR="008C510D" w:rsidRPr="000159D7" w:rsidRDefault="008C510D" w:rsidP="00FF7025">
                      <w:pPr>
                        <w:jc w:val="center"/>
                        <w:rPr>
                          <w:b/>
                          <w:bCs/>
                          <w:color w:val="FF0000"/>
                        </w:rPr>
                      </w:pPr>
                      <w:r w:rsidRPr="000159D7">
                        <w:rPr>
                          <w:b/>
                          <w:bCs/>
                          <w:color w:val="FF0000"/>
                        </w:rPr>
                        <w:t>Becoming a competent PC</w:t>
                      </w:r>
                    </w:p>
                  </w:txbxContent>
                </v:textbox>
                <w10:wrap type="square"/>
              </v:shape>
            </w:pict>
          </mc:Fallback>
        </mc:AlternateContent>
      </w:r>
    </w:p>
    <w:p w14:paraId="1926FABB" w14:textId="1F33D917" w:rsidR="00FF7025" w:rsidRPr="002E3376" w:rsidRDefault="00FF7025" w:rsidP="00FF7025">
      <w:pPr>
        <w:ind w:right="237"/>
        <w:jc w:val="both"/>
        <w:rPr>
          <w:rFonts w:asciiTheme="minorHAnsi" w:hAnsiTheme="minorHAnsi" w:cstheme="minorHAnsi"/>
          <w:b/>
          <w:bCs/>
          <w:sz w:val="24"/>
          <w:szCs w:val="24"/>
          <w:u w:val="single"/>
        </w:rPr>
      </w:pPr>
    </w:p>
    <w:p w14:paraId="076D8857" w14:textId="5F8ACF76" w:rsidR="00FF7025" w:rsidRPr="002E3376" w:rsidRDefault="00FF7025" w:rsidP="00FF7025">
      <w:pPr>
        <w:ind w:right="237"/>
        <w:jc w:val="both"/>
        <w:rPr>
          <w:rFonts w:asciiTheme="minorHAnsi" w:hAnsiTheme="minorHAnsi" w:cstheme="minorHAnsi"/>
          <w:b/>
          <w:bCs/>
          <w:sz w:val="24"/>
          <w:szCs w:val="24"/>
          <w:u w:val="single"/>
        </w:rPr>
      </w:pPr>
    </w:p>
    <w:p w14:paraId="1014321F" w14:textId="0C9B0432" w:rsidR="00FF7025" w:rsidRPr="002E3376" w:rsidRDefault="00FF7025" w:rsidP="00FF7025">
      <w:pPr>
        <w:ind w:right="237"/>
        <w:jc w:val="both"/>
        <w:rPr>
          <w:rFonts w:asciiTheme="minorHAnsi" w:hAnsiTheme="minorHAnsi" w:cstheme="minorHAnsi"/>
          <w:b/>
          <w:bCs/>
          <w:sz w:val="24"/>
          <w:szCs w:val="24"/>
          <w:u w:val="single"/>
        </w:rPr>
      </w:pPr>
    </w:p>
    <w:p w14:paraId="71D391CC" w14:textId="31FCB4A0" w:rsidR="00FF7025" w:rsidRPr="002E3376" w:rsidRDefault="00D05FBC" w:rsidP="00FF7025">
      <w:pPr>
        <w:ind w:right="237"/>
        <w:jc w:val="both"/>
        <w:rPr>
          <w:rFonts w:asciiTheme="minorHAnsi" w:hAnsiTheme="minorHAnsi" w:cstheme="minorHAnsi"/>
          <w:b/>
          <w:bCs/>
          <w:sz w:val="24"/>
          <w:szCs w:val="24"/>
          <w:u w:val="single"/>
        </w:rPr>
      </w:pPr>
      <w:r w:rsidRPr="002E3376">
        <w:rPr>
          <w:rFonts w:asciiTheme="minorHAnsi" w:hAnsiTheme="minorHAnsi" w:cstheme="minorHAnsi"/>
          <w:b/>
          <w:bCs/>
          <w:noProof/>
          <w:sz w:val="24"/>
          <w:szCs w:val="24"/>
          <w:u w:val="single"/>
        </w:rPr>
        <mc:AlternateContent>
          <mc:Choice Requires="wps">
            <w:drawing>
              <wp:anchor distT="0" distB="0" distL="114300" distR="114300" simplePos="0" relativeHeight="251665408" behindDoc="0" locked="0" layoutInCell="1" allowOverlap="1" wp14:anchorId="455E08D5" wp14:editId="6E16E8CB">
                <wp:simplePos x="0" y="0"/>
                <wp:positionH relativeFrom="column">
                  <wp:posOffset>5481955</wp:posOffset>
                </wp:positionH>
                <wp:positionV relativeFrom="paragraph">
                  <wp:posOffset>6350</wp:posOffset>
                </wp:positionV>
                <wp:extent cx="13252" cy="775252"/>
                <wp:effectExtent l="57150" t="0" r="63500" b="63500"/>
                <wp:wrapNone/>
                <wp:docPr id="6" name="Straight Arrow Connector 6"/>
                <wp:cNvGraphicFramePr/>
                <a:graphic xmlns:a="http://schemas.openxmlformats.org/drawingml/2006/main">
                  <a:graphicData uri="http://schemas.microsoft.com/office/word/2010/wordprocessingShape">
                    <wps:wsp>
                      <wps:cNvCnPr/>
                      <wps:spPr>
                        <a:xfrm>
                          <a:off x="0" y="0"/>
                          <a:ext cx="13252" cy="77525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9054755" id="Straight Arrow Connector 6" o:spid="_x0000_s1026" type="#_x0000_t32" style="position:absolute;margin-left:431.65pt;margin-top:.5pt;width:1.05pt;height:61.0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" strokecolor="#4472c4 [3204]" strokeweight=".5pt">
                <v:stroke endarrow="block" joinstyle="miter"/>
              </v:shape>
            </w:pict>
          </mc:Fallback>
        </mc:AlternateContent>
      </w:r>
    </w:p>
    <w:p w14:paraId="5C8D2456" w14:textId="6363BDB8" w:rsidR="00FF7025" w:rsidRPr="002E3376" w:rsidRDefault="00D05FBC" w:rsidP="00FF7025">
      <w:pPr>
        <w:ind w:right="237"/>
        <w:jc w:val="both"/>
        <w:rPr>
          <w:rFonts w:asciiTheme="minorHAnsi" w:hAnsiTheme="minorHAnsi" w:cstheme="minorHAnsi"/>
          <w:b/>
          <w:bCs/>
          <w:sz w:val="24"/>
          <w:szCs w:val="24"/>
          <w:u w:val="single"/>
        </w:rPr>
      </w:pPr>
      <w:r w:rsidRPr="002E3376">
        <w:rPr>
          <w:rFonts w:asciiTheme="minorHAnsi" w:hAnsiTheme="minorHAnsi" w:cstheme="minorHAnsi"/>
          <w:b/>
          <w:bCs/>
          <w:noProof/>
          <w:sz w:val="24"/>
          <w:szCs w:val="24"/>
          <w:u w:val="single"/>
        </w:rPr>
        <mc:AlternateContent>
          <mc:Choice Requires="wps">
            <w:drawing>
              <wp:anchor distT="0" distB="0" distL="114300" distR="114300" simplePos="0" relativeHeight="251667456" behindDoc="0" locked="0" layoutInCell="1" allowOverlap="1" wp14:anchorId="04E9DEA4" wp14:editId="1359D729">
                <wp:simplePos x="0" y="0"/>
                <wp:positionH relativeFrom="column">
                  <wp:posOffset>358775</wp:posOffset>
                </wp:positionH>
                <wp:positionV relativeFrom="paragraph">
                  <wp:posOffset>52070</wp:posOffset>
                </wp:positionV>
                <wp:extent cx="0" cy="397565"/>
                <wp:effectExtent l="76200" t="38100" r="57150" b="21590"/>
                <wp:wrapNone/>
                <wp:docPr id="8" name="Straight Arrow Connector 8"/>
                <wp:cNvGraphicFramePr/>
                <a:graphic xmlns:a="http://schemas.openxmlformats.org/drawingml/2006/main">
                  <a:graphicData uri="http://schemas.microsoft.com/office/word/2010/wordprocessingShape">
                    <wps:wsp>
                      <wps:cNvCnPr/>
                      <wps:spPr>
                        <a:xfrm flipV="1">
                          <a:off x="0" y="0"/>
                          <a:ext cx="0" cy="39756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1FBAFD7" id="Straight Arrow Connector 8" o:spid="_x0000_s1026" type="#_x0000_t32" style="position:absolute;margin-left:28.25pt;margin-top:4.1pt;width:0;height:31.3pt;flip:y;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" strokecolor="#4472c4 [3204]" strokeweight=".5pt">
                <v:stroke endarrow="block" joinstyle="miter"/>
              </v:shape>
            </w:pict>
          </mc:Fallback>
        </mc:AlternateContent>
      </w:r>
    </w:p>
    <w:p w14:paraId="2DB7E05E" w14:textId="66B1833E" w:rsidR="00FF7025" w:rsidRPr="002E3376" w:rsidRDefault="00FF7025" w:rsidP="00FF7025">
      <w:pPr>
        <w:ind w:right="237"/>
        <w:jc w:val="both"/>
        <w:rPr>
          <w:rFonts w:asciiTheme="minorHAnsi" w:hAnsiTheme="minorHAnsi" w:cstheme="minorHAnsi"/>
          <w:b/>
          <w:bCs/>
          <w:sz w:val="24"/>
          <w:szCs w:val="24"/>
          <w:u w:val="single"/>
        </w:rPr>
      </w:pPr>
    </w:p>
    <w:p w14:paraId="022749EC" w14:textId="4549036A" w:rsidR="00FF7025" w:rsidRPr="002E3376" w:rsidRDefault="00FF7025" w:rsidP="00FF7025">
      <w:pPr>
        <w:ind w:right="237"/>
        <w:jc w:val="both"/>
        <w:rPr>
          <w:rFonts w:asciiTheme="minorHAnsi" w:hAnsiTheme="minorHAnsi" w:cstheme="minorHAnsi"/>
          <w:b/>
          <w:bCs/>
          <w:sz w:val="24"/>
          <w:szCs w:val="24"/>
          <w:u w:val="single"/>
        </w:rPr>
      </w:pPr>
    </w:p>
    <w:p w14:paraId="384B990F" w14:textId="1E9197E9" w:rsidR="00FF7025" w:rsidRPr="002E3376" w:rsidRDefault="00D05FBC" w:rsidP="00FF7025">
      <w:pPr>
        <w:ind w:right="237"/>
        <w:jc w:val="both"/>
        <w:rPr>
          <w:rFonts w:asciiTheme="minorHAnsi" w:hAnsiTheme="minorHAnsi" w:cstheme="minorHAnsi"/>
          <w:b/>
          <w:bCs/>
          <w:sz w:val="24"/>
          <w:szCs w:val="24"/>
          <w:u w:val="single"/>
        </w:rPr>
      </w:pPr>
      <w:r w:rsidRPr="002E3376">
        <w:rPr>
          <w:rFonts w:asciiTheme="minorHAnsi" w:hAnsiTheme="minorHAnsi" w:cstheme="minorHAnsi"/>
          <w:b/>
          <w:bCs/>
          <w:noProof/>
          <w:sz w:val="24"/>
          <w:szCs w:val="24"/>
          <w:u w:val="single"/>
        </w:rPr>
        <mc:AlternateContent>
          <mc:Choice Requires="wps">
            <w:drawing>
              <wp:anchor distT="45720" distB="45720" distL="114300" distR="114300" simplePos="0" relativeHeight="251662336" behindDoc="0" locked="0" layoutInCell="1" allowOverlap="1" wp14:anchorId="25F9ABA6" wp14:editId="37AFB17B">
                <wp:simplePos x="0" y="0"/>
                <wp:positionH relativeFrom="column">
                  <wp:posOffset>-410210</wp:posOffset>
                </wp:positionH>
                <wp:positionV relativeFrom="paragraph">
                  <wp:posOffset>238760</wp:posOffset>
                </wp:positionV>
                <wp:extent cx="2232660" cy="1812290"/>
                <wp:effectExtent l="0" t="0" r="15240" b="1651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2660" cy="1812290"/>
                        </a:xfrm>
                        <a:prstGeom prst="rect">
                          <a:avLst/>
                        </a:prstGeom>
                        <a:solidFill>
                          <a:srgbClr val="FFFFFF"/>
                        </a:solidFill>
                        <a:ln w="9525">
                          <a:solidFill>
                            <a:srgbClr val="000000"/>
                          </a:solidFill>
                          <a:miter lim="800000"/>
                          <a:headEnd/>
                          <a:tailEnd/>
                        </a:ln>
                      </wps:spPr>
                      <wps:txbx>
                        <w:txbxContent>
                          <w:p w14:paraId="23FA09E3" w14:textId="77777777" w:rsidR="008C510D" w:rsidRPr="000159D7" w:rsidRDefault="008C510D" w:rsidP="00FF7025">
                            <w:pPr>
                              <w:jc w:val="center"/>
                              <w:rPr>
                                <w:b/>
                                <w:bCs/>
                                <w:color w:val="FF0000"/>
                              </w:rPr>
                            </w:pPr>
                            <w:r w:rsidRPr="000159D7">
                              <w:rPr>
                                <w:b/>
                                <w:bCs/>
                                <w:color w:val="FF0000"/>
                              </w:rPr>
                              <w:t>OPTIONS</w:t>
                            </w:r>
                          </w:p>
                          <w:p w14:paraId="4A5A106C" w14:textId="77777777" w:rsidR="008C510D" w:rsidRPr="000418A4" w:rsidRDefault="008C510D" w:rsidP="00FF7025">
                            <w:r>
                              <w:t>My mentor is going to ensure that I attend a various type of calls. My mentor is going to let me take the lead and act as a safety net. Additionally, my mentor is going to ensure I complete each competency 3 times.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F9ABA6" id="_x0000_s1029" type="#_x0000_t202" style="position:absolute;left:0;text-align:left;margin-left:-32.3pt;margin-top:18.8pt;width:175.8pt;height:142.7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">
                <v:textbox>
                  <w:txbxContent>
                    <w:p w14:paraId="23FA09E3" w14:textId="77777777" w:rsidR="008C510D" w:rsidRPr="000159D7" w:rsidRDefault="008C510D" w:rsidP="00FF7025">
                      <w:pPr>
                        <w:jc w:val="center"/>
                        <w:rPr>
                          <w:b/>
                          <w:bCs/>
                          <w:color w:val="FF0000"/>
                        </w:rPr>
                      </w:pPr>
                      <w:r w:rsidRPr="000159D7">
                        <w:rPr>
                          <w:b/>
                          <w:bCs/>
                          <w:color w:val="FF0000"/>
                        </w:rPr>
                        <w:t>OPTIONS</w:t>
                      </w:r>
                    </w:p>
                    <w:p w14:paraId="4A5A106C" w14:textId="77777777" w:rsidR="008C510D" w:rsidRPr="000418A4" w:rsidRDefault="008C510D" w:rsidP="00FF7025">
                      <w:r>
                        <w:t>My mentor is going to ensure that I attend a various type of calls. My mentor is going to let me take the lead and act as a safety net. Additionally, my mentor is going to ensure I complete each competency 3 times.</w:t>
                      </w:r>
                    </w:p>
                  </w:txbxContent>
                </v:textbox>
                <w10:wrap type="square"/>
              </v:shape>
            </w:pict>
          </mc:Fallback>
        </mc:AlternateContent>
      </w:r>
    </w:p>
    <w:p w14:paraId="78072A60" w14:textId="0472184F" w:rsidR="00FF7025" w:rsidRPr="002E3376" w:rsidRDefault="00D05FBC" w:rsidP="00FF7025">
      <w:pPr>
        <w:ind w:right="237"/>
        <w:jc w:val="both"/>
        <w:rPr>
          <w:rFonts w:asciiTheme="minorHAnsi" w:hAnsiTheme="minorHAnsi" w:cstheme="minorHAnsi"/>
          <w:b/>
          <w:bCs/>
          <w:sz w:val="24"/>
          <w:szCs w:val="24"/>
          <w:u w:val="single"/>
        </w:rPr>
      </w:pPr>
      <w:r w:rsidRPr="002E3376">
        <w:rPr>
          <w:rFonts w:asciiTheme="minorHAnsi" w:hAnsiTheme="minorHAnsi" w:cstheme="minorHAnsi"/>
          <w:b/>
          <w:bCs/>
          <w:noProof/>
          <w:sz w:val="24"/>
          <w:szCs w:val="24"/>
          <w:u w:val="single"/>
        </w:rPr>
        <mc:AlternateContent>
          <mc:Choice Requires="wps">
            <w:drawing>
              <wp:anchor distT="45720" distB="45720" distL="114300" distR="114300" simplePos="0" relativeHeight="251661312" behindDoc="0" locked="0" layoutInCell="1" allowOverlap="1" wp14:anchorId="4805B081" wp14:editId="0CBBA161">
                <wp:simplePos x="0" y="0"/>
                <wp:positionH relativeFrom="margin">
                  <wp:posOffset>4375785</wp:posOffset>
                </wp:positionH>
                <wp:positionV relativeFrom="paragraph">
                  <wp:posOffset>4445</wp:posOffset>
                </wp:positionV>
                <wp:extent cx="1875155" cy="1606550"/>
                <wp:effectExtent l="0" t="0" r="10795" b="1270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5155" cy="1606550"/>
                        </a:xfrm>
                        <a:prstGeom prst="rect">
                          <a:avLst/>
                        </a:prstGeom>
                        <a:solidFill>
                          <a:srgbClr val="FFFFFF"/>
                        </a:solidFill>
                        <a:ln w="9525">
                          <a:solidFill>
                            <a:srgbClr val="000000"/>
                          </a:solidFill>
                          <a:miter lim="800000"/>
                          <a:headEnd/>
                          <a:tailEnd/>
                        </a:ln>
                      </wps:spPr>
                      <wps:txbx>
                        <w:txbxContent>
                          <w:p w14:paraId="128C9EAC" w14:textId="77777777" w:rsidR="008C510D" w:rsidRPr="000159D7" w:rsidRDefault="008C510D" w:rsidP="00FF7025">
                            <w:pPr>
                              <w:jc w:val="center"/>
                              <w:rPr>
                                <w:b/>
                                <w:bCs/>
                                <w:color w:val="FF0000"/>
                              </w:rPr>
                            </w:pPr>
                            <w:r w:rsidRPr="000159D7">
                              <w:rPr>
                                <w:b/>
                                <w:bCs/>
                                <w:color w:val="FF0000"/>
                              </w:rPr>
                              <w:t>REALITY</w:t>
                            </w:r>
                          </w:p>
                          <w:p w14:paraId="37AFE91A" w14:textId="77777777" w:rsidR="008C510D" w:rsidRPr="000418A4" w:rsidRDefault="008C510D" w:rsidP="00FF7025">
                            <w:r>
                              <w:t xml:space="preserve">I’ve joined a shift and only left training school. I have academic knowledge but no experience in practical policing.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05B081" id="_x0000_s1030" type="#_x0000_t202" style="position:absolute;left:0;text-align:left;margin-left:344.55pt;margin-top:.35pt;width:147.65pt;height:126.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">
                <v:textbox>
                  <w:txbxContent>
                    <w:p w14:paraId="128C9EAC" w14:textId="77777777" w:rsidR="008C510D" w:rsidRPr="000159D7" w:rsidRDefault="008C510D" w:rsidP="00FF7025">
                      <w:pPr>
                        <w:jc w:val="center"/>
                        <w:rPr>
                          <w:b/>
                          <w:bCs/>
                          <w:color w:val="FF0000"/>
                        </w:rPr>
                      </w:pPr>
                      <w:r w:rsidRPr="000159D7">
                        <w:rPr>
                          <w:b/>
                          <w:bCs/>
                          <w:color w:val="FF0000"/>
                        </w:rPr>
                        <w:t>REALITY</w:t>
                      </w:r>
                    </w:p>
                    <w:p w14:paraId="37AFE91A" w14:textId="77777777" w:rsidR="008C510D" w:rsidRPr="000418A4" w:rsidRDefault="008C510D" w:rsidP="00FF7025">
                      <w:r>
                        <w:t xml:space="preserve">I’ve joined a shift and only left training school. I have academic knowledge but no experience in practical policing. </w:t>
                      </w:r>
                    </w:p>
                  </w:txbxContent>
                </v:textbox>
                <w10:wrap type="square" anchorx="margin"/>
              </v:shape>
            </w:pict>
          </mc:Fallback>
        </mc:AlternateContent>
      </w:r>
    </w:p>
    <w:p w14:paraId="5BC2B8A2" w14:textId="3218D5E9" w:rsidR="00FF7025" w:rsidRPr="002E3376" w:rsidRDefault="00FF7025" w:rsidP="00FF7025">
      <w:pPr>
        <w:ind w:right="237"/>
        <w:jc w:val="both"/>
        <w:rPr>
          <w:rFonts w:asciiTheme="minorHAnsi" w:hAnsiTheme="minorHAnsi" w:cstheme="minorHAnsi"/>
          <w:b/>
          <w:bCs/>
          <w:sz w:val="24"/>
          <w:szCs w:val="24"/>
          <w:u w:val="single"/>
        </w:rPr>
      </w:pPr>
    </w:p>
    <w:p w14:paraId="563FD983" w14:textId="615F8197" w:rsidR="00FF7025" w:rsidRPr="002E3376" w:rsidRDefault="00FF7025" w:rsidP="00FF7025">
      <w:pPr>
        <w:ind w:right="237"/>
        <w:jc w:val="both"/>
        <w:rPr>
          <w:rFonts w:asciiTheme="minorHAnsi" w:hAnsiTheme="minorHAnsi" w:cstheme="minorHAnsi"/>
          <w:b/>
          <w:bCs/>
          <w:sz w:val="24"/>
          <w:szCs w:val="24"/>
          <w:u w:val="single"/>
        </w:rPr>
      </w:pPr>
    </w:p>
    <w:p w14:paraId="4EC1D02B" w14:textId="21E3688C" w:rsidR="00FF7025" w:rsidRPr="002E3376" w:rsidRDefault="00FF7025" w:rsidP="00FF7025">
      <w:pPr>
        <w:ind w:right="237"/>
        <w:jc w:val="both"/>
        <w:rPr>
          <w:rFonts w:asciiTheme="minorHAnsi" w:hAnsiTheme="minorHAnsi" w:cstheme="minorHAnsi"/>
          <w:b/>
          <w:bCs/>
          <w:sz w:val="24"/>
          <w:szCs w:val="24"/>
          <w:u w:val="single"/>
        </w:rPr>
      </w:pPr>
    </w:p>
    <w:p w14:paraId="024284EA" w14:textId="77777777" w:rsidR="00FF7025" w:rsidRPr="002E3376" w:rsidRDefault="00FF7025" w:rsidP="00FF7025">
      <w:pPr>
        <w:ind w:right="237"/>
        <w:jc w:val="both"/>
        <w:rPr>
          <w:rFonts w:asciiTheme="minorHAnsi" w:hAnsiTheme="minorHAnsi" w:cstheme="minorHAnsi"/>
          <w:b/>
          <w:bCs/>
          <w:sz w:val="24"/>
          <w:szCs w:val="24"/>
          <w:u w:val="single"/>
        </w:rPr>
      </w:pPr>
    </w:p>
    <w:p w14:paraId="56BEE5E7" w14:textId="4BAF1663" w:rsidR="00FF7025" w:rsidRPr="002E3376" w:rsidRDefault="00D05FBC" w:rsidP="00FF7025">
      <w:pPr>
        <w:ind w:right="237"/>
        <w:jc w:val="both"/>
        <w:rPr>
          <w:rFonts w:asciiTheme="minorHAnsi" w:hAnsiTheme="minorHAnsi" w:cstheme="minorHAnsi"/>
          <w:b/>
          <w:bCs/>
          <w:sz w:val="24"/>
          <w:szCs w:val="24"/>
          <w:u w:val="single"/>
        </w:rPr>
      </w:pPr>
      <w:r w:rsidRPr="002E3376">
        <w:rPr>
          <w:rFonts w:asciiTheme="minorHAnsi" w:hAnsiTheme="minorHAnsi" w:cstheme="minorHAnsi"/>
          <w:b/>
          <w:bCs/>
          <w:noProof/>
          <w:sz w:val="24"/>
          <w:szCs w:val="24"/>
          <w:u w:val="single"/>
        </w:rPr>
        <mc:AlternateContent>
          <mc:Choice Requires="wps">
            <w:drawing>
              <wp:anchor distT="0" distB="0" distL="114300" distR="114300" simplePos="0" relativeHeight="251666432" behindDoc="0" locked="0" layoutInCell="1" allowOverlap="1" wp14:anchorId="4D6CA18B" wp14:editId="06966C42">
                <wp:simplePos x="0" y="0"/>
                <wp:positionH relativeFrom="column">
                  <wp:posOffset>1966595</wp:posOffset>
                </wp:positionH>
                <wp:positionV relativeFrom="paragraph">
                  <wp:posOffset>82550</wp:posOffset>
                </wp:positionV>
                <wp:extent cx="1444487" cy="13252"/>
                <wp:effectExtent l="38100" t="76200" r="0" b="82550"/>
                <wp:wrapNone/>
                <wp:docPr id="7" name="Straight Arrow Connector 7"/>
                <wp:cNvGraphicFramePr/>
                <a:graphic xmlns:a="http://schemas.openxmlformats.org/drawingml/2006/main">
                  <a:graphicData uri="http://schemas.microsoft.com/office/word/2010/wordprocessingShape">
                    <wps:wsp>
                      <wps:cNvCnPr/>
                      <wps:spPr>
                        <a:xfrm flipH="1" flipV="1">
                          <a:off x="0" y="0"/>
                          <a:ext cx="1444487" cy="1325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8F9B583" id="Straight Arrow Connector 7" o:spid="_x0000_s1026" type="#_x0000_t32" style="position:absolute;margin-left:154.85pt;margin-top:6.5pt;width:113.75pt;height:1.05pt;flip:x 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" strokecolor="#4472c4 [3204]" strokeweight=".5pt">
                <v:stroke endarrow="block" joinstyle="miter"/>
              </v:shape>
            </w:pict>
          </mc:Fallback>
        </mc:AlternateContent>
      </w:r>
    </w:p>
    <w:p w14:paraId="45A81741" w14:textId="77777777" w:rsidR="00FF7025" w:rsidRPr="002E3376" w:rsidRDefault="00FF7025" w:rsidP="00FF7025">
      <w:pPr>
        <w:ind w:right="237"/>
        <w:jc w:val="both"/>
        <w:rPr>
          <w:rFonts w:asciiTheme="minorHAnsi" w:hAnsiTheme="minorHAnsi" w:cstheme="minorHAnsi"/>
          <w:b/>
          <w:bCs/>
          <w:sz w:val="24"/>
          <w:szCs w:val="24"/>
          <w:u w:val="single"/>
        </w:rPr>
      </w:pPr>
    </w:p>
    <w:p w14:paraId="7524A19C" w14:textId="77777777" w:rsidR="00FF7025" w:rsidRPr="002E3376" w:rsidRDefault="00FF7025" w:rsidP="00FF7025">
      <w:pPr>
        <w:ind w:right="237"/>
        <w:jc w:val="both"/>
        <w:rPr>
          <w:rFonts w:asciiTheme="minorHAnsi" w:hAnsiTheme="minorHAnsi" w:cstheme="minorHAnsi"/>
          <w:b/>
          <w:bCs/>
          <w:sz w:val="24"/>
          <w:szCs w:val="24"/>
          <w:u w:val="single"/>
        </w:rPr>
      </w:pPr>
    </w:p>
    <w:p w14:paraId="7B6415C9" w14:textId="77777777" w:rsidR="00FF7025" w:rsidRPr="002E3376" w:rsidRDefault="00FF7025" w:rsidP="00FF7025">
      <w:pPr>
        <w:ind w:right="237"/>
        <w:jc w:val="both"/>
        <w:rPr>
          <w:rFonts w:asciiTheme="minorHAnsi" w:hAnsiTheme="minorHAnsi" w:cstheme="minorHAnsi"/>
          <w:b/>
          <w:bCs/>
          <w:sz w:val="24"/>
          <w:szCs w:val="24"/>
          <w:u w:val="single"/>
        </w:rPr>
      </w:pPr>
    </w:p>
    <w:p w14:paraId="0B27152B" w14:textId="77777777" w:rsidR="00FF7025" w:rsidRPr="002E3376" w:rsidRDefault="00FF7025" w:rsidP="00FF7025">
      <w:pPr>
        <w:ind w:right="237"/>
        <w:jc w:val="both"/>
        <w:rPr>
          <w:rFonts w:asciiTheme="minorHAnsi" w:hAnsiTheme="minorHAnsi" w:cstheme="minorHAnsi"/>
          <w:b/>
          <w:bCs/>
          <w:sz w:val="24"/>
          <w:szCs w:val="24"/>
          <w:u w:val="single"/>
        </w:rPr>
      </w:pPr>
    </w:p>
    <w:p w14:paraId="451CD488" w14:textId="77777777" w:rsidR="00D05FBC" w:rsidRPr="002E3376" w:rsidRDefault="00D05FBC" w:rsidP="00FF7025">
      <w:pPr>
        <w:ind w:right="237"/>
        <w:jc w:val="both"/>
        <w:rPr>
          <w:rFonts w:asciiTheme="minorHAnsi" w:hAnsiTheme="minorHAnsi" w:cstheme="minorHAnsi"/>
          <w:b/>
          <w:bCs/>
          <w:sz w:val="24"/>
          <w:szCs w:val="24"/>
          <w:u w:val="single"/>
        </w:rPr>
      </w:pPr>
    </w:p>
    <w:p w14:paraId="643C4AB8" w14:textId="77777777" w:rsidR="00D05FBC" w:rsidRPr="002E3376" w:rsidRDefault="00D05FBC" w:rsidP="00FF7025">
      <w:pPr>
        <w:ind w:right="237"/>
        <w:jc w:val="both"/>
        <w:rPr>
          <w:rFonts w:asciiTheme="minorHAnsi" w:hAnsiTheme="minorHAnsi" w:cstheme="minorHAnsi"/>
          <w:b/>
          <w:bCs/>
          <w:sz w:val="24"/>
          <w:szCs w:val="24"/>
          <w:u w:val="single"/>
        </w:rPr>
      </w:pPr>
    </w:p>
    <w:p w14:paraId="473BA260" w14:textId="0E1C06C4" w:rsidR="00FF7025" w:rsidRPr="002E3376" w:rsidRDefault="00FF7025" w:rsidP="00FF7025">
      <w:pPr>
        <w:ind w:right="237"/>
        <w:jc w:val="both"/>
        <w:rPr>
          <w:rFonts w:asciiTheme="minorHAnsi" w:hAnsiTheme="minorHAnsi" w:cstheme="minorHAnsi"/>
          <w:b/>
          <w:bCs/>
          <w:sz w:val="24"/>
          <w:szCs w:val="24"/>
          <w:u w:val="single"/>
        </w:rPr>
      </w:pPr>
      <w:r w:rsidRPr="002E3376">
        <w:rPr>
          <w:rFonts w:asciiTheme="minorHAnsi" w:hAnsiTheme="minorHAnsi" w:cstheme="minorHAnsi"/>
          <w:b/>
          <w:bCs/>
          <w:sz w:val="24"/>
          <w:szCs w:val="24"/>
          <w:u w:val="single"/>
        </w:rPr>
        <w:t xml:space="preserve">What methods did my mentor and I use to provide feedback to each other? </w:t>
      </w:r>
    </w:p>
    <w:p w14:paraId="55D12A1F" w14:textId="77777777" w:rsidR="00FF7025" w:rsidRPr="002E3376" w:rsidRDefault="00FF7025" w:rsidP="00FF7025">
      <w:pPr>
        <w:ind w:right="237"/>
        <w:jc w:val="both"/>
        <w:rPr>
          <w:rFonts w:asciiTheme="minorHAnsi" w:hAnsiTheme="minorHAnsi" w:cstheme="minorHAnsi"/>
          <w:sz w:val="24"/>
          <w:szCs w:val="24"/>
        </w:rPr>
      </w:pPr>
      <w:r w:rsidRPr="002E3376">
        <w:rPr>
          <w:rFonts w:asciiTheme="minorHAnsi" w:hAnsiTheme="minorHAnsi" w:cstheme="minorHAnsi"/>
          <w:sz w:val="24"/>
          <w:szCs w:val="24"/>
        </w:rPr>
        <w:t>My mentor and I provided feedback to each other via the following methods.</w:t>
      </w:r>
    </w:p>
    <w:p w14:paraId="6B03BC5A" w14:textId="77777777" w:rsidR="00FF7025" w:rsidRPr="002E3376" w:rsidRDefault="00FF7025" w:rsidP="00FF7025">
      <w:pPr>
        <w:ind w:right="237"/>
        <w:jc w:val="both"/>
        <w:rPr>
          <w:rFonts w:asciiTheme="minorHAnsi" w:hAnsiTheme="minorHAnsi" w:cstheme="minorHAnsi"/>
          <w:b/>
          <w:bCs/>
          <w:i/>
          <w:iCs/>
          <w:sz w:val="24"/>
          <w:szCs w:val="24"/>
        </w:rPr>
      </w:pPr>
    </w:p>
    <w:p w14:paraId="5449BAA8" w14:textId="18136CB0" w:rsidR="00FF7025" w:rsidRPr="002E3376" w:rsidRDefault="00FF7025" w:rsidP="00FF7025">
      <w:pPr>
        <w:ind w:right="237"/>
        <w:jc w:val="both"/>
        <w:rPr>
          <w:rFonts w:asciiTheme="minorHAnsi" w:hAnsiTheme="minorHAnsi" w:cstheme="minorHAnsi"/>
          <w:b/>
          <w:bCs/>
          <w:i/>
          <w:iCs/>
          <w:sz w:val="24"/>
          <w:szCs w:val="24"/>
        </w:rPr>
      </w:pPr>
      <w:r w:rsidRPr="002E3376">
        <w:rPr>
          <w:rFonts w:asciiTheme="minorHAnsi" w:hAnsiTheme="minorHAnsi" w:cstheme="minorHAnsi"/>
          <w:b/>
          <w:bCs/>
          <w:i/>
          <w:iCs/>
          <w:sz w:val="24"/>
          <w:szCs w:val="24"/>
        </w:rPr>
        <w:t>De-briefings</w:t>
      </w:r>
    </w:p>
    <w:p w14:paraId="3C3D4A3E" w14:textId="77777777" w:rsidR="00FF7025" w:rsidRPr="002E3376" w:rsidRDefault="00FF7025" w:rsidP="00FF7025">
      <w:pPr>
        <w:ind w:right="237"/>
        <w:jc w:val="both"/>
        <w:rPr>
          <w:rFonts w:asciiTheme="minorHAnsi" w:hAnsiTheme="minorHAnsi" w:cstheme="minorHAnsi"/>
          <w:b/>
          <w:bCs/>
          <w:i/>
          <w:iCs/>
          <w:sz w:val="24"/>
          <w:szCs w:val="24"/>
        </w:rPr>
      </w:pPr>
    </w:p>
    <w:p w14:paraId="2B8A9F3E" w14:textId="77777777" w:rsidR="00FF7025" w:rsidRPr="002E3376" w:rsidRDefault="00FF7025" w:rsidP="00FF7025">
      <w:pPr>
        <w:ind w:right="237"/>
        <w:jc w:val="both"/>
        <w:rPr>
          <w:rFonts w:asciiTheme="minorHAnsi" w:hAnsiTheme="minorHAnsi" w:cstheme="minorHAnsi"/>
          <w:sz w:val="24"/>
          <w:szCs w:val="24"/>
        </w:rPr>
      </w:pPr>
      <w:r w:rsidRPr="002E3376">
        <w:rPr>
          <w:rFonts w:asciiTheme="minorHAnsi" w:hAnsiTheme="minorHAnsi" w:cstheme="minorHAnsi"/>
          <w:sz w:val="24"/>
          <w:szCs w:val="24"/>
        </w:rPr>
        <w:t xml:space="preserve">When attending low level incidents my mentor would provide feedback in our police vehicle or on the way to the next call. It would be an informal conversation which would focus on what went well and what could be done better next time. I found this method to be a great way of receiving feedback due to it being fresh which enables me to reflect within the moment and identify the finer details. (Brockbank and Mcgill, 2012) agree with me on this as they too state that receiving feedback immediately after completing a task can be beneficial as it allows one to re-live the moment and have an improved focus when reflecting. </w:t>
      </w:r>
    </w:p>
    <w:p w14:paraId="66FF46C5" w14:textId="77777777" w:rsidR="00FF7025" w:rsidRPr="002E3376" w:rsidRDefault="00FF7025" w:rsidP="00FF7025">
      <w:pPr>
        <w:ind w:right="237"/>
        <w:jc w:val="both"/>
        <w:rPr>
          <w:rFonts w:asciiTheme="minorHAnsi" w:hAnsiTheme="minorHAnsi" w:cstheme="minorHAnsi"/>
          <w:b/>
          <w:bCs/>
          <w:i/>
          <w:iCs/>
          <w:sz w:val="24"/>
          <w:szCs w:val="24"/>
        </w:rPr>
      </w:pPr>
    </w:p>
    <w:p w14:paraId="000BC9B2" w14:textId="7AF92D21" w:rsidR="00FF7025" w:rsidRPr="002E3376" w:rsidRDefault="00FF7025" w:rsidP="00FF7025">
      <w:pPr>
        <w:ind w:right="237"/>
        <w:jc w:val="both"/>
        <w:rPr>
          <w:rFonts w:asciiTheme="minorHAnsi" w:hAnsiTheme="minorHAnsi" w:cstheme="minorHAnsi"/>
          <w:b/>
          <w:bCs/>
          <w:i/>
          <w:iCs/>
          <w:sz w:val="24"/>
          <w:szCs w:val="24"/>
        </w:rPr>
      </w:pPr>
      <w:r w:rsidRPr="002E3376">
        <w:rPr>
          <w:rFonts w:asciiTheme="minorHAnsi" w:hAnsiTheme="minorHAnsi" w:cstheme="minorHAnsi"/>
          <w:b/>
          <w:bCs/>
          <w:i/>
          <w:iCs/>
          <w:sz w:val="24"/>
          <w:szCs w:val="24"/>
        </w:rPr>
        <w:t>Written Journals</w:t>
      </w:r>
    </w:p>
    <w:p w14:paraId="44453AB5" w14:textId="77777777" w:rsidR="00FF7025" w:rsidRPr="002E3376" w:rsidRDefault="00FF7025" w:rsidP="00FF7025">
      <w:pPr>
        <w:ind w:right="237"/>
        <w:jc w:val="both"/>
        <w:rPr>
          <w:rFonts w:asciiTheme="minorHAnsi" w:hAnsiTheme="minorHAnsi" w:cstheme="minorHAnsi"/>
          <w:b/>
          <w:bCs/>
          <w:i/>
          <w:iCs/>
          <w:sz w:val="24"/>
          <w:szCs w:val="24"/>
        </w:rPr>
      </w:pPr>
    </w:p>
    <w:p w14:paraId="5F455FAB" w14:textId="77777777" w:rsidR="00FF7025" w:rsidRPr="002E3376" w:rsidRDefault="00FF7025" w:rsidP="00FF7025">
      <w:pPr>
        <w:ind w:right="237"/>
        <w:jc w:val="both"/>
        <w:rPr>
          <w:rFonts w:asciiTheme="minorHAnsi" w:hAnsiTheme="minorHAnsi" w:cstheme="minorHAnsi"/>
          <w:sz w:val="24"/>
          <w:szCs w:val="24"/>
        </w:rPr>
      </w:pPr>
      <w:r w:rsidRPr="002E3376">
        <w:rPr>
          <w:rFonts w:asciiTheme="minorHAnsi" w:hAnsiTheme="minorHAnsi" w:cstheme="minorHAnsi"/>
          <w:sz w:val="24"/>
          <w:szCs w:val="24"/>
        </w:rPr>
        <w:t xml:space="preserve">When dealing with more high risk and dynamic incidents my mentor and I would have a formal meeting within working hours to discuss my performance and consider what policy </w:t>
      </w:r>
      <w:r w:rsidRPr="002E3376">
        <w:rPr>
          <w:rFonts w:asciiTheme="minorHAnsi" w:hAnsiTheme="minorHAnsi" w:cstheme="minorHAnsi"/>
          <w:sz w:val="24"/>
          <w:szCs w:val="24"/>
        </w:rPr>
        <w:lastRenderedPageBreak/>
        <w:t>and produces I used and how well I used them. This provided a safe space for constructive criticism to be provided with the intention of me developing further. Additionally, it allowed me to monitor my progress as I completed my mentorship.</w:t>
      </w:r>
    </w:p>
    <w:p w14:paraId="449CD144" w14:textId="77777777" w:rsidR="00FF7025" w:rsidRPr="002E3376" w:rsidRDefault="00FF7025" w:rsidP="00FF7025">
      <w:pPr>
        <w:ind w:right="237"/>
        <w:jc w:val="both"/>
        <w:rPr>
          <w:rFonts w:asciiTheme="minorHAnsi" w:hAnsiTheme="minorHAnsi" w:cstheme="minorHAnsi"/>
          <w:b/>
          <w:bCs/>
          <w:i/>
          <w:iCs/>
          <w:sz w:val="24"/>
          <w:szCs w:val="24"/>
        </w:rPr>
      </w:pPr>
    </w:p>
    <w:p w14:paraId="03741132" w14:textId="698D0792" w:rsidR="00FF7025" w:rsidRPr="002E3376" w:rsidRDefault="00FF7025" w:rsidP="00FF7025">
      <w:pPr>
        <w:ind w:right="237"/>
        <w:jc w:val="both"/>
        <w:rPr>
          <w:rFonts w:asciiTheme="minorHAnsi" w:hAnsiTheme="minorHAnsi" w:cstheme="minorHAnsi"/>
          <w:b/>
          <w:bCs/>
          <w:i/>
          <w:iCs/>
          <w:sz w:val="24"/>
          <w:szCs w:val="24"/>
        </w:rPr>
      </w:pPr>
      <w:r w:rsidRPr="002E3376">
        <w:rPr>
          <w:rFonts w:asciiTheme="minorHAnsi" w:hAnsiTheme="minorHAnsi" w:cstheme="minorHAnsi"/>
          <w:b/>
          <w:bCs/>
          <w:i/>
          <w:iCs/>
          <w:sz w:val="24"/>
          <w:szCs w:val="24"/>
        </w:rPr>
        <w:t>Reverse Mentoring</w:t>
      </w:r>
    </w:p>
    <w:p w14:paraId="62684E58" w14:textId="77777777" w:rsidR="00FF7025" w:rsidRPr="002E3376" w:rsidRDefault="00FF7025" w:rsidP="00FF7025">
      <w:pPr>
        <w:ind w:right="237"/>
        <w:jc w:val="both"/>
        <w:rPr>
          <w:rFonts w:asciiTheme="minorHAnsi" w:hAnsiTheme="minorHAnsi" w:cstheme="minorHAnsi"/>
          <w:b/>
          <w:bCs/>
          <w:i/>
          <w:iCs/>
          <w:sz w:val="24"/>
          <w:szCs w:val="24"/>
        </w:rPr>
      </w:pPr>
    </w:p>
    <w:p w14:paraId="16C465C3" w14:textId="73788C36" w:rsidR="00FF7025" w:rsidRPr="002E3376" w:rsidRDefault="00FF7025" w:rsidP="00FF7025">
      <w:pPr>
        <w:ind w:right="237"/>
        <w:jc w:val="both"/>
        <w:rPr>
          <w:rFonts w:asciiTheme="minorHAnsi" w:hAnsiTheme="minorHAnsi" w:cstheme="minorHAnsi"/>
          <w:sz w:val="24"/>
          <w:szCs w:val="24"/>
        </w:rPr>
      </w:pPr>
      <w:r w:rsidRPr="002E3376">
        <w:rPr>
          <w:rFonts w:asciiTheme="minorHAnsi" w:hAnsiTheme="minorHAnsi" w:cstheme="minorHAnsi"/>
          <w:sz w:val="24"/>
          <w:szCs w:val="24"/>
        </w:rPr>
        <w:t xml:space="preserve">My Mentor and I also used the reverse mentoring method so that I could provide him with feedback on how he was doing when acting as a tutor. This benefited me by providing the opportunity to raise any concerns on how I was being tutored and also this benefited my mentor by him understanding if his various ways of mentoring was viable. </w:t>
      </w:r>
    </w:p>
    <w:p w14:paraId="55E8513B" w14:textId="77777777" w:rsidR="00025650" w:rsidRPr="002E3376" w:rsidRDefault="00025650" w:rsidP="00340E9A">
      <w:pPr>
        <w:ind w:right="237"/>
        <w:jc w:val="both"/>
        <w:rPr>
          <w:rFonts w:asciiTheme="minorHAnsi" w:hAnsiTheme="minorHAnsi" w:cstheme="minorHAnsi"/>
          <w:sz w:val="24"/>
          <w:szCs w:val="24"/>
        </w:rPr>
      </w:pPr>
    </w:p>
    <w:p w14:paraId="0FEEFB0E" w14:textId="2043CCC8" w:rsidR="00025650" w:rsidRPr="002E3376" w:rsidRDefault="00025650" w:rsidP="00340E9A">
      <w:pPr>
        <w:ind w:right="237"/>
        <w:jc w:val="both"/>
        <w:rPr>
          <w:rFonts w:asciiTheme="minorHAnsi" w:hAnsiTheme="minorHAnsi" w:cstheme="minorHAnsi"/>
          <w:b/>
          <w:sz w:val="24"/>
          <w:szCs w:val="24"/>
        </w:rPr>
      </w:pPr>
    </w:p>
    <w:p w14:paraId="6413D4DE" w14:textId="6688BD4A" w:rsidR="00985BAB" w:rsidRPr="002E3376" w:rsidRDefault="00985BAB" w:rsidP="00340E9A">
      <w:pPr>
        <w:ind w:right="237"/>
        <w:jc w:val="both"/>
        <w:rPr>
          <w:rFonts w:asciiTheme="minorHAnsi" w:hAnsiTheme="minorHAnsi" w:cstheme="minorHAnsi"/>
          <w:b/>
          <w:sz w:val="24"/>
          <w:szCs w:val="24"/>
        </w:rPr>
      </w:pPr>
      <w:r w:rsidRPr="002E3376">
        <w:rPr>
          <w:rFonts w:asciiTheme="minorHAnsi" w:hAnsiTheme="minorHAnsi" w:cstheme="minorHAnsi"/>
          <w:b/>
          <w:sz w:val="24"/>
          <w:szCs w:val="24"/>
        </w:rPr>
        <w:t xml:space="preserve">Word Count: 2585 </w:t>
      </w:r>
    </w:p>
    <w:p w14:paraId="5E21F8DD" w14:textId="77777777" w:rsidR="00025650" w:rsidRPr="002E3376" w:rsidRDefault="00025650" w:rsidP="00340E9A">
      <w:pPr>
        <w:ind w:right="237"/>
        <w:jc w:val="both"/>
        <w:rPr>
          <w:rFonts w:asciiTheme="minorHAnsi" w:hAnsiTheme="minorHAnsi" w:cstheme="minorHAnsi"/>
          <w:sz w:val="24"/>
          <w:szCs w:val="24"/>
        </w:rPr>
      </w:pPr>
    </w:p>
    <w:p w14:paraId="585519A4" w14:textId="77777777" w:rsidR="00025650" w:rsidRPr="002E3376" w:rsidRDefault="00025650" w:rsidP="00340E9A">
      <w:pPr>
        <w:ind w:right="237"/>
        <w:jc w:val="both"/>
        <w:rPr>
          <w:rFonts w:asciiTheme="minorHAnsi" w:hAnsiTheme="minorHAnsi" w:cstheme="minorHAnsi"/>
          <w:sz w:val="24"/>
          <w:szCs w:val="24"/>
        </w:rPr>
      </w:pPr>
    </w:p>
    <w:p w14:paraId="53C57CDF" w14:textId="77777777" w:rsidR="00025650" w:rsidRPr="002E3376" w:rsidRDefault="00025650" w:rsidP="00340E9A">
      <w:pPr>
        <w:ind w:right="237"/>
        <w:jc w:val="both"/>
        <w:rPr>
          <w:rFonts w:asciiTheme="minorHAnsi" w:hAnsiTheme="minorHAnsi" w:cstheme="minorHAnsi"/>
          <w:sz w:val="24"/>
          <w:szCs w:val="24"/>
        </w:rPr>
      </w:pPr>
    </w:p>
    <w:p w14:paraId="7E389C19" w14:textId="012A432C" w:rsidR="00F239FA" w:rsidRDefault="00F239FA" w:rsidP="00F239FA">
      <w:pPr>
        <w:overflowPunct/>
        <w:autoSpaceDE/>
        <w:autoSpaceDN/>
        <w:adjustRightInd/>
        <w:spacing w:after="160" w:line="259" w:lineRule="auto"/>
        <w:textAlignment w:val="auto"/>
        <w:rPr>
          <w:rFonts w:ascii="Calibri" w:eastAsia="Calibri" w:hAnsi="Calibri" w:cs="Calibri"/>
          <w:b/>
          <w:sz w:val="24"/>
          <w:szCs w:val="24"/>
          <w:u w:val="single"/>
          <w:shd w:val="clear" w:color="auto" w:fill="FFFFFF"/>
          <w:lang w:eastAsia="en-US"/>
        </w:rPr>
      </w:pPr>
      <w:r w:rsidRPr="00F239FA">
        <w:rPr>
          <w:rFonts w:ascii="Calibri" w:eastAsia="Calibri" w:hAnsi="Calibri" w:cs="Calibri"/>
          <w:b/>
          <w:sz w:val="24"/>
          <w:szCs w:val="24"/>
          <w:u w:val="single"/>
          <w:shd w:val="clear" w:color="auto" w:fill="FFFFFF"/>
          <w:lang w:eastAsia="en-US"/>
        </w:rPr>
        <w:t xml:space="preserve">Bibliography </w:t>
      </w:r>
    </w:p>
    <w:p w14:paraId="314CC320" w14:textId="77777777" w:rsidR="00571EB1" w:rsidRPr="00571EB1" w:rsidRDefault="00571EB1" w:rsidP="00571EB1">
      <w:pPr>
        <w:overflowPunct/>
        <w:autoSpaceDE/>
        <w:autoSpaceDN/>
        <w:adjustRightInd/>
        <w:spacing w:after="160" w:line="259" w:lineRule="auto"/>
        <w:textAlignment w:val="auto"/>
        <w:rPr>
          <w:rFonts w:ascii="Calibri" w:eastAsia="Calibri" w:hAnsi="Calibri" w:cs="Calibri"/>
          <w:sz w:val="24"/>
          <w:szCs w:val="24"/>
          <w:shd w:val="clear" w:color="auto" w:fill="FFFFFF"/>
          <w:lang w:eastAsia="en-US"/>
        </w:rPr>
      </w:pPr>
      <w:r w:rsidRPr="00571EB1">
        <w:rPr>
          <w:rFonts w:ascii="Calibri" w:eastAsia="Calibri" w:hAnsi="Calibri" w:cs="Calibri"/>
          <w:sz w:val="24"/>
          <w:szCs w:val="24"/>
          <w:shd w:val="clear" w:color="auto" w:fill="FFFFFF"/>
          <w:lang w:eastAsia="en-US"/>
        </w:rPr>
        <w:t>The Association of Chief Police Officers (January 2013). GUIDELINES ON THE SAFE USE OF THE INTERNET AND SOCIAL MEDIA BY MDP OFFICERS. </w:t>
      </w:r>
      <w:r w:rsidRPr="00571EB1">
        <w:rPr>
          <w:rFonts w:ascii="Calibri" w:eastAsia="Calibri" w:hAnsi="Calibri" w:cs="Calibri"/>
          <w:i/>
          <w:iCs/>
          <w:sz w:val="24"/>
          <w:szCs w:val="24"/>
          <w:shd w:val="clear" w:color="auto" w:fill="FFFFFF"/>
          <w:lang w:eastAsia="en-US"/>
        </w:rPr>
        <w:t>Ministry of Defence Police</w:t>
      </w:r>
      <w:r w:rsidRPr="00571EB1">
        <w:rPr>
          <w:rFonts w:ascii="Calibri" w:eastAsia="Calibri" w:hAnsi="Calibri" w:cs="Calibri"/>
          <w:sz w:val="24"/>
          <w:szCs w:val="24"/>
          <w:shd w:val="clear" w:color="auto" w:fill="FFFFFF"/>
          <w:lang w:eastAsia="en-US"/>
        </w:rPr>
        <w:t>. Version 1 , p-1-10.</w:t>
      </w:r>
    </w:p>
    <w:p w14:paraId="2B542A42" w14:textId="79507EFB" w:rsidR="00571EB1" w:rsidRDefault="00571EB1" w:rsidP="00571EB1">
      <w:pPr>
        <w:overflowPunct/>
        <w:autoSpaceDE/>
        <w:autoSpaceDN/>
        <w:adjustRightInd/>
        <w:spacing w:after="160" w:line="259" w:lineRule="auto"/>
        <w:textAlignment w:val="auto"/>
        <w:rPr>
          <w:rFonts w:ascii="Calibri" w:eastAsia="Calibri" w:hAnsi="Calibri" w:cs="Calibri"/>
          <w:sz w:val="24"/>
          <w:szCs w:val="24"/>
          <w:shd w:val="clear" w:color="auto" w:fill="FFFFFF"/>
          <w:lang w:eastAsia="en-US"/>
        </w:rPr>
      </w:pPr>
      <w:r w:rsidRPr="00571EB1">
        <w:rPr>
          <w:rFonts w:ascii="Calibri" w:eastAsia="Calibri" w:hAnsi="Calibri" w:cs="Calibri"/>
          <w:sz w:val="24"/>
          <w:szCs w:val="24"/>
          <w:shd w:val="clear" w:color="auto" w:fill="FFFFFF"/>
          <w:lang w:eastAsia="en-US"/>
        </w:rPr>
        <w:t>Association of Police and Crime Commissioners (2012) Digital democracy: Building new relationships with the public – an APCC guide. Association of Police and Crime Commissioners: London.</w:t>
      </w:r>
    </w:p>
    <w:p w14:paraId="5CC96417" w14:textId="7B74DEDC" w:rsidR="00F239FA" w:rsidRPr="00F239FA" w:rsidRDefault="00F239FA" w:rsidP="00F239FA">
      <w:pPr>
        <w:overflowPunct/>
        <w:autoSpaceDE/>
        <w:autoSpaceDN/>
        <w:adjustRightInd/>
        <w:spacing w:after="160" w:line="259" w:lineRule="auto"/>
        <w:textAlignment w:val="auto"/>
        <w:rPr>
          <w:rFonts w:ascii="Calibri" w:eastAsia="Calibri" w:hAnsi="Calibri" w:cs="Calibri"/>
          <w:b/>
          <w:bCs/>
          <w:sz w:val="24"/>
          <w:szCs w:val="24"/>
          <w:shd w:val="clear" w:color="auto" w:fill="FFFFFF"/>
          <w:lang w:eastAsia="en-US"/>
        </w:rPr>
      </w:pPr>
      <w:r w:rsidRPr="00F239FA">
        <w:rPr>
          <w:rFonts w:ascii="Calibri" w:eastAsia="Calibri" w:hAnsi="Calibri" w:cs="Calibri"/>
          <w:sz w:val="24"/>
          <w:szCs w:val="24"/>
          <w:shd w:val="clear" w:color="auto" w:fill="FFFFFF"/>
          <w:lang w:eastAsia="en-US"/>
        </w:rPr>
        <w:t>Brockbank, A. &amp; McGill, I. (2012) </w:t>
      </w:r>
      <w:r w:rsidRPr="00F239FA">
        <w:rPr>
          <w:rFonts w:ascii="Calibri" w:eastAsia="Calibri" w:hAnsi="Calibri" w:cs="Calibri"/>
          <w:i/>
          <w:iCs/>
          <w:sz w:val="24"/>
          <w:szCs w:val="24"/>
          <w:shd w:val="clear" w:color="auto" w:fill="FFFFFF"/>
          <w:lang w:eastAsia="en-US"/>
        </w:rPr>
        <w:t>Facilitating reflective learning coaching, mentoring and supervison</w:t>
      </w:r>
      <w:r w:rsidRPr="00F239FA">
        <w:rPr>
          <w:rFonts w:ascii="Calibri" w:eastAsia="Calibri" w:hAnsi="Calibri" w:cs="Calibri"/>
          <w:sz w:val="24"/>
          <w:szCs w:val="24"/>
          <w:shd w:val="clear" w:color="auto" w:fill="FFFFFF"/>
          <w:lang w:eastAsia="en-US"/>
        </w:rPr>
        <w:t>. 2nd ed. Philadelphia, Pa: Kogan Page Ltd.</w:t>
      </w:r>
    </w:p>
    <w:p w14:paraId="3511ADAF" w14:textId="77777777" w:rsidR="00F239FA" w:rsidRPr="00F239FA" w:rsidRDefault="00F239FA" w:rsidP="00F239FA">
      <w:pPr>
        <w:overflowPunct/>
        <w:autoSpaceDE/>
        <w:autoSpaceDN/>
        <w:adjustRightInd/>
        <w:spacing w:after="160" w:line="259" w:lineRule="auto"/>
        <w:textAlignment w:val="auto"/>
        <w:rPr>
          <w:rFonts w:ascii="Calibri" w:eastAsia="Calibri" w:hAnsi="Calibri" w:cs="Calibri"/>
          <w:sz w:val="24"/>
          <w:szCs w:val="24"/>
          <w:shd w:val="clear" w:color="auto" w:fill="FFFFFF"/>
          <w:lang w:eastAsia="en-US"/>
        </w:rPr>
      </w:pPr>
      <w:r w:rsidRPr="00F239FA">
        <w:rPr>
          <w:rFonts w:ascii="Calibri" w:eastAsia="Calibri" w:hAnsi="Calibri" w:cs="Calibri"/>
          <w:sz w:val="24"/>
          <w:szCs w:val="24"/>
          <w:shd w:val="clear" w:color="auto" w:fill="FFFFFF"/>
          <w:lang w:eastAsia="en-US"/>
        </w:rPr>
        <w:t>Burt, S. E. (2019) </w:t>
      </w:r>
      <w:r w:rsidRPr="00F239FA">
        <w:rPr>
          <w:rFonts w:ascii="Calibri" w:eastAsia="Calibri" w:hAnsi="Calibri" w:cs="Calibri"/>
          <w:i/>
          <w:iCs/>
          <w:sz w:val="24"/>
          <w:szCs w:val="24"/>
          <w:shd w:val="clear" w:color="auto" w:fill="FFFFFF"/>
          <w:lang w:eastAsia="en-US"/>
        </w:rPr>
        <w:t>The art of listening in coaching and mentoring</w:t>
      </w:r>
      <w:r w:rsidRPr="00F239FA">
        <w:rPr>
          <w:rFonts w:ascii="Calibri" w:eastAsia="Calibri" w:hAnsi="Calibri" w:cs="Calibri"/>
          <w:sz w:val="24"/>
          <w:szCs w:val="24"/>
          <w:shd w:val="clear" w:color="auto" w:fill="FFFFFF"/>
          <w:lang w:eastAsia="en-US"/>
        </w:rPr>
        <w:t>. New York: Routledge.</w:t>
      </w:r>
    </w:p>
    <w:p w14:paraId="0240D890" w14:textId="77777777" w:rsidR="00F239FA" w:rsidRPr="00F239FA" w:rsidRDefault="00F239FA" w:rsidP="00F239FA">
      <w:pPr>
        <w:overflowPunct/>
        <w:autoSpaceDE/>
        <w:autoSpaceDN/>
        <w:adjustRightInd/>
        <w:spacing w:after="160" w:line="259" w:lineRule="auto"/>
        <w:textAlignment w:val="auto"/>
        <w:rPr>
          <w:rFonts w:ascii="Calibri" w:eastAsia="Calibri" w:hAnsi="Calibri" w:cs="Calibri"/>
          <w:sz w:val="24"/>
          <w:szCs w:val="24"/>
          <w:shd w:val="clear" w:color="auto" w:fill="FFFFFF"/>
          <w:lang w:eastAsia="en-US"/>
        </w:rPr>
      </w:pPr>
      <w:r w:rsidRPr="00F239FA">
        <w:rPr>
          <w:rFonts w:ascii="Calibri" w:eastAsia="Calibri" w:hAnsi="Calibri" w:cs="Calibri"/>
          <w:sz w:val="24"/>
          <w:szCs w:val="24"/>
          <w:shd w:val="clear" w:color="auto" w:fill="FFFFFF"/>
          <w:lang w:eastAsia="en-US"/>
        </w:rPr>
        <w:t>ByIzzy Lyons, Robert Mendick and Boycott-Owen, M., 2021. </w:t>
      </w:r>
      <w:r w:rsidRPr="00F239FA">
        <w:rPr>
          <w:rFonts w:ascii="Calibri" w:eastAsia="Calibri" w:hAnsi="Calibri" w:cs="Calibri"/>
          <w:i/>
          <w:iCs/>
          <w:sz w:val="24"/>
          <w:szCs w:val="24"/>
          <w:shd w:val="clear" w:color="auto" w:fill="FFFFFF"/>
          <w:lang w:eastAsia="en-US"/>
        </w:rPr>
        <w:t>Soft approach to disruptive protests shows police are out of touch with public opinion</w:t>
      </w:r>
      <w:r w:rsidRPr="00F239FA">
        <w:rPr>
          <w:rFonts w:ascii="Calibri" w:eastAsia="Calibri" w:hAnsi="Calibri" w:cs="Calibri"/>
          <w:sz w:val="24"/>
          <w:szCs w:val="24"/>
          <w:shd w:val="clear" w:color="auto" w:fill="FFFFFF"/>
          <w:lang w:eastAsia="en-US"/>
        </w:rPr>
        <w:t>. [online] The Telegraph. Available at: &lt;https://www.telegraph.co.uk/news/2021/09/15/soft-policing-disruptive-protests-shows-police-touch-public/</w:t>
      </w:r>
    </w:p>
    <w:p w14:paraId="0CC0B274" w14:textId="77777777" w:rsidR="00F239FA" w:rsidRPr="00F239FA" w:rsidRDefault="00F239FA" w:rsidP="00F239FA">
      <w:pPr>
        <w:overflowPunct/>
        <w:autoSpaceDE/>
        <w:autoSpaceDN/>
        <w:adjustRightInd/>
        <w:spacing w:after="160" w:line="259" w:lineRule="auto"/>
        <w:textAlignment w:val="auto"/>
        <w:rPr>
          <w:rFonts w:ascii="Calibri" w:eastAsia="Calibri" w:hAnsi="Calibri" w:cs="Calibri"/>
          <w:sz w:val="24"/>
          <w:szCs w:val="24"/>
          <w:shd w:val="clear" w:color="auto" w:fill="FFFFFF"/>
          <w:lang w:eastAsia="en-US"/>
        </w:rPr>
      </w:pPr>
      <w:r w:rsidRPr="00F239FA">
        <w:rPr>
          <w:rFonts w:ascii="Calibri" w:eastAsia="Calibri" w:hAnsi="Calibri" w:cs="Calibri"/>
          <w:sz w:val="24"/>
          <w:szCs w:val="24"/>
          <w:shd w:val="clear" w:color="auto" w:fill="FFFFFF"/>
          <w:lang w:eastAsia="en-US"/>
        </w:rPr>
        <w:t>Centre for creative leadership, 2021. </w:t>
      </w:r>
      <w:r w:rsidRPr="00F239FA">
        <w:rPr>
          <w:rFonts w:ascii="Calibri" w:eastAsia="Calibri" w:hAnsi="Calibri" w:cs="Calibri"/>
          <w:i/>
          <w:iCs/>
          <w:sz w:val="24"/>
          <w:szCs w:val="24"/>
          <w:shd w:val="clear" w:color="auto" w:fill="FFFFFF"/>
          <w:lang w:eastAsia="en-US"/>
        </w:rPr>
        <w:t>What Are the Characteristics of a Good Leader?</w:t>
      </w:r>
      <w:r w:rsidRPr="00F239FA">
        <w:rPr>
          <w:rFonts w:ascii="Calibri" w:eastAsia="Calibri" w:hAnsi="Calibri" w:cs="Calibri"/>
          <w:sz w:val="24"/>
          <w:szCs w:val="24"/>
          <w:shd w:val="clear" w:color="auto" w:fill="FFFFFF"/>
          <w:lang w:eastAsia="en-US"/>
        </w:rPr>
        <w:t>. [online] CCL. Available at: &lt;https://www.ccl.org/articles/leading-effectively-articles/characteristics-good-leader/</w:t>
      </w:r>
    </w:p>
    <w:p w14:paraId="578AD113" w14:textId="77777777" w:rsidR="00F239FA" w:rsidRPr="00F239FA" w:rsidRDefault="00F239FA" w:rsidP="00F239FA">
      <w:pPr>
        <w:overflowPunct/>
        <w:autoSpaceDE/>
        <w:autoSpaceDN/>
        <w:adjustRightInd/>
        <w:spacing w:after="160" w:line="259" w:lineRule="auto"/>
        <w:textAlignment w:val="auto"/>
        <w:rPr>
          <w:rFonts w:ascii="Calibri" w:eastAsia="Calibri" w:hAnsi="Calibri" w:cs="Calibri"/>
          <w:sz w:val="24"/>
          <w:szCs w:val="24"/>
          <w:shd w:val="clear" w:color="auto" w:fill="FFFFFF"/>
          <w:lang w:eastAsia="en-US"/>
        </w:rPr>
      </w:pPr>
      <w:r w:rsidRPr="00F239FA">
        <w:rPr>
          <w:rFonts w:ascii="Calibri" w:eastAsia="Calibri" w:hAnsi="Calibri" w:cs="Calibri"/>
          <w:sz w:val="24"/>
          <w:szCs w:val="24"/>
          <w:shd w:val="clear" w:color="auto" w:fill="FFFFFF"/>
          <w:lang w:eastAsia="en-US"/>
        </w:rPr>
        <w:t>Charman, S. (2017) </w:t>
      </w:r>
      <w:r w:rsidRPr="00F239FA">
        <w:rPr>
          <w:rFonts w:ascii="Calibri" w:eastAsia="Calibri" w:hAnsi="Calibri" w:cs="Calibri"/>
          <w:i/>
          <w:iCs/>
          <w:sz w:val="24"/>
          <w:szCs w:val="24"/>
          <w:shd w:val="clear" w:color="auto" w:fill="FFFFFF"/>
          <w:lang w:eastAsia="en-US"/>
        </w:rPr>
        <w:t>Police Socialisation, Identity and Culture Becoming Blue</w:t>
      </w:r>
      <w:r w:rsidRPr="00F239FA">
        <w:rPr>
          <w:rFonts w:ascii="Calibri" w:eastAsia="Calibri" w:hAnsi="Calibri" w:cs="Calibri"/>
          <w:sz w:val="24"/>
          <w:szCs w:val="24"/>
          <w:shd w:val="clear" w:color="auto" w:fill="FFFFFF"/>
          <w:lang w:eastAsia="en-US"/>
        </w:rPr>
        <w:t>. 1st ed. 2017. [Online]. Cham: Springer International Publishing.</w:t>
      </w:r>
    </w:p>
    <w:p w14:paraId="0383BAEF" w14:textId="77777777" w:rsidR="00F239FA" w:rsidRPr="00F239FA" w:rsidRDefault="00F239FA" w:rsidP="00F239FA">
      <w:pPr>
        <w:overflowPunct/>
        <w:autoSpaceDE/>
        <w:autoSpaceDN/>
        <w:adjustRightInd/>
        <w:spacing w:after="160" w:line="259" w:lineRule="auto"/>
        <w:textAlignment w:val="auto"/>
        <w:rPr>
          <w:rFonts w:ascii="Calibri" w:eastAsia="Calibri" w:hAnsi="Calibri" w:cs="Calibri"/>
          <w:sz w:val="24"/>
          <w:szCs w:val="24"/>
          <w:shd w:val="clear" w:color="auto" w:fill="FFFFFF"/>
          <w:lang w:eastAsia="en-US"/>
        </w:rPr>
      </w:pPr>
      <w:r w:rsidRPr="00F239FA">
        <w:rPr>
          <w:rFonts w:ascii="Calibri" w:eastAsia="Calibri" w:hAnsi="Calibri" w:cs="Calibri"/>
          <w:sz w:val="24"/>
          <w:szCs w:val="24"/>
          <w:shd w:val="clear" w:color="auto" w:fill="FFFFFF"/>
          <w:lang w:eastAsia="en-US"/>
        </w:rPr>
        <w:t>College of Policing, 2021. </w:t>
      </w:r>
      <w:r w:rsidRPr="00F239FA">
        <w:rPr>
          <w:rFonts w:ascii="Calibri" w:eastAsia="Calibri" w:hAnsi="Calibri" w:cs="Calibri"/>
          <w:i/>
          <w:iCs/>
          <w:sz w:val="24"/>
          <w:szCs w:val="24"/>
          <w:shd w:val="clear" w:color="auto" w:fill="FFFFFF"/>
          <w:lang w:eastAsia="en-US"/>
        </w:rPr>
        <w:t>About us | College of Policing</w:t>
      </w:r>
      <w:r w:rsidRPr="00F239FA">
        <w:rPr>
          <w:rFonts w:ascii="Calibri" w:eastAsia="Calibri" w:hAnsi="Calibri" w:cs="Calibri"/>
          <w:sz w:val="24"/>
          <w:szCs w:val="24"/>
          <w:shd w:val="clear" w:color="auto" w:fill="FFFFFF"/>
          <w:lang w:eastAsia="en-US"/>
        </w:rPr>
        <w:t>. [online] College of Policing. Available at: &lt;https://www.college.police.uk/about</w:t>
      </w:r>
    </w:p>
    <w:p w14:paraId="6FA722BC" w14:textId="77777777" w:rsidR="00F239FA" w:rsidRPr="00F239FA" w:rsidRDefault="00F239FA" w:rsidP="00F239FA">
      <w:pPr>
        <w:overflowPunct/>
        <w:autoSpaceDE/>
        <w:autoSpaceDN/>
        <w:adjustRightInd/>
        <w:spacing w:after="160" w:line="259" w:lineRule="auto"/>
        <w:textAlignment w:val="auto"/>
        <w:rPr>
          <w:rFonts w:ascii="Calibri" w:eastAsia="Calibri" w:hAnsi="Calibri" w:cs="Calibri"/>
          <w:sz w:val="24"/>
          <w:szCs w:val="24"/>
          <w:shd w:val="clear" w:color="auto" w:fill="FFFFFF"/>
          <w:lang w:eastAsia="en-US"/>
        </w:rPr>
      </w:pPr>
      <w:r w:rsidRPr="00F239FA">
        <w:rPr>
          <w:rFonts w:ascii="Calibri" w:eastAsia="Calibri" w:hAnsi="Calibri" w:cs="Calibri"/>
          <w:sz w:val="24"/>
          <w:szCs w:val="24"/>
          <w:shd w:val="clear" w:color="auto" w:fill="FFFFFF"/>
          <w:lang w:eastAsia="en-US"/>
        </w:rPr>
        <w:t>Garvey, B. et al. (2009) </w:t>
      </w:r>
      <w:r w:rsidRPr="00F239FA">
        <w:rPr>
          <w:rFonts w:ascii="Calibri" w:eastAsia="Calibri" w:hAnsi="Calibri" w:cs="Calibri"/>
          <w:i/>
          <w:iCs/>
          <w:sz w:val="24"/>
          <w:szCs w:val="24"/>
          <w:shd w:val="clear" w:color="auto" w:fill="FFFFFF"/>
          <w:lang w:eastAsia="en-US"/>
        </w:rPr>
        <w:t>Coaching and mentoring : theory and practice</w:t>
      </w:r>
      <w:r w:rsidRPr="00F239FA">
        <w:rPr>
          <w:rFonts w:ascii="Calibri" w:eastAsia="Calibri" w:hAnsi="Calibri" w:cs="Calibri"/>
          <w:sz w:val="24"/>
          <w:szCs w:val="24"/>
          <w:shd w:val="clear" w:color="auto" w:fill="FFFFFF"/>
          <w:lang w:eastAsia="en-US"/>
        </w:rPr>
        <w:t>. Los Angeles: SAGE.</w:t>
      </w:r>
    </w:p>
    <w:p w14:paraId="4F6202F4" w14:textId="77777777" w:rsidR="00571EB1" w:rsidRDefault="00571EB1" w:rsidP="00F239FA">
      <w:pPr>
        <w:overflowPunct/>
        <w:autoSpaceDE/>
        <w:autoSpaceDN/>
        <w:adjustRightInd/>
        <w:spacing w:after="160" w:line="259" w:lineRule="auto"/>
        <w:textAlignment w:val="auto"/>
        <w:rPr>
          <w:rFonts w:ascii="Calibri" w:eastAsia="Calibri" w:hAnsi="Calibri" w:cs="Calibri"/>
          <w:sz w:val="24"/>
          <w:szCs w:val="24"/>
          <w:shd w:val="clear" w:color="auto" w:fill="FFFFFF"/>
          <w:lang w:eastAsia="en-US"/>
        </w:rPr>
      </w:pPr>
    </w:p>
    <w:p w14:paraId="12DD398A" w14:textId="7673FBC3" w:rsidR="00571EB1" w:rsidRPr="00571EB1" w:rsidRDefault="00571EB1" w:rsidP="00571EB1">
      <w:pPr>
        <w:overflowPunct/>
        <w:autoSpaceDE/>
        <w:autoSpaceDN/>
        <w:adjustRightInd/>
        <w:spacing w:after="160" w:line="259" w:lineRule="auto"/>
        <w:textAlignment w:val="auto"/>
        <w:rPr>
          <w:rFonts w:ascii="Calibri" w:eastAsia="Calibri" w:hAnsi="Calibri" w:cs="Calibri"/>
          <w:sz w:val="24"/>
          <w:szCs w:val="24"/>
          <w:shd w:val="clear" w:color="auto" w:fill="FFFFFF"/>
          <w:lang w:eastAsia="en-US"/>
        </w:rPr>
      </w:pPr>
      <w:r w:rsidRPr="00571EB1">
        <w:rPr>
          <w:rFonts w:ascii="Calibri" w:eastAsia="Calibri" w:hAnsi="Calibri" w:cs="Calibri"/>
          <w:sz w:val="24"/>
          <w:szCs w:val="24"/>
          <w:shd w:val="clear" w:color="auto" w:fill="FFFFFF"/>
          <w:lang w:eastAsia="en-US"/>
        </w:rPr>
        <w:lastRenderedPageBreak/>
        <w:t>GWS Team. (16th November 2017). </w:t>
      </w:r>
      <w:r w:rsidRPr="00571EB1">
        <w:rPr>
          <w:rFonts w:ascii="Calibri" w:eastAsia="Calibri" w:hAnsi="Calibri" w:cs="Calibri"/>
          <w:i/>
          <w:iCs/>
          <w:sz w:val="24"/>
          <w:szCs w:val="24"/>
          <w:shd w:val="clear" w:color="auto" w:fill="FFFFFF"/>
          <w:lang w:eastAsia="en-US"/>
        </w:rPr>
        <w:t>Benefits and Risks of Social Media.</w:t>
      </w:r>
      <w:r w:rsidRPr="00571EB1">
        <w:rPr>
          <w:rFonts w:ascii="Calibri" w:eastAsia="Calibri" w:hAnsi="Calibri" w:cs="Calibri"/>
          <w:sz w:val="24"/>
          <w:szCs w:val="24"/>
          <w:shd w:val="clear" w:color="auto" w:fill="FFFFFF"/>
          <w:lang w:eastAsia="en-US"/>
        </w:rPr>
        <w:t xml:space="preserve"> Available: https://www.gwsmedia.com/social-media-benefits-risks. </w:t>
      </w:r>
    </w:p>
    <w:p w14:paraId="1263665E" w14:textId="77777777" w:rsidR="00571EB1" w:rsidRDefault="00571EB1" w:rsidP="00F239FA">
      <w:pPr>
        <w:overflowPunct/>
        <w:autoSpaceDE/>
        <w:autoSpaceDN/>
        <w:adjustRightInd/>
        <w:spacing w:after="160" w:line="259" w:lineRule="auto"/>
        <w:textAlignment w:val="auto"/>
        <w:rPr>
          <w:rFonts w:ascii="Calibri" w:eastAsia="Calibri" w:hAnsi="Calibri" w:cs="Calibri"/>
          <w:sz w:val="24"/>
          <w:szCs w:val="24"/>
          <w:shd w:val="clear" w:color="auto" w:fill="FFFFFF"/>
          <w:lang w:eastAsia="en-US"/>
        </w:rPr>
      </w:pPr>
    </w:p>
    <w:p w14:paraId="79EC842C" w14:textId="793A9B76" w:rsidR="00F239FA" w:rsidRDefault="00F239FA" w:rsidP="00F239FA">
      <w:pPr>
        <w:overflowPunct/>
        <w:autoSpaceDE/>
        <w:autoSpaceDN/>
        <w:adjustRightInd/>
        <w:spacing w:after="160" w:line="259" w:lineRule="auto"/>
        <w:textAlignment w:val="auto"/>
        <w:rPr>
          <w:rFonts w:ascii="Calibri" w:eastAsia="Calibri" w:hAnsi="Calibri" w:cs="Calibri"/>
          <w:sz w:val="24"/>
          <w:szCs w:val="24"/>
          <w:shd w:val="clear" w:color="auto" w:fill="FFFFFF"/>
          <w:lang w:eastAsia="en-US"/>
        </w:rPr>
      </w:pPr>
      <w:r w:rsidRPr="00F239FA">
        <w:rPr>
          <w:rFonts w:ascii="Calibri" w:eastAsia="Calibri" w:hAnsi="Calibri" w:cs="Calibri"/>
          <w:sz w:val="24"/>
          <w:szCs w:val="24"/>
          <w:shd w:val="clear" w:color="auto" w:fill="FFFFFF"/>
          <w:lang w:eastAsia="en-US"/>
        </w:rPr>
        <w:t>Half, R., 2021. </w:t>
      </w:r>
      <w:r w:rsidRPr="00F239FA">
        <w:rPr>
          <w:rFonts w:ascii="Calibri" w:eastAsia="Calibri" w:hAnsi="Calibri" w:cs="Calibri"/>
          <w:i/>
          <w:iCs/>
          <w:sz w:val="24"/>
          <w:szCs w:val="24"/>
          <w:shd w:val="clear" w:color="auto" w:fill="FFFFFF"/>
          <w:lang w:eastAsia="en-US"/>
        </w:rPr>
        <w:t>How Mentoring in the Workplace Can Strengthen Your Company</w:t>
      </w:r>
      <w:r w:rsidRPr="00F239FA">
        <w:rPr>
          <w:rFonts w:ascii="Calibri" w:eastAsia="Calibri" w:hAnsi="Calibri" w:cs="Calibri"/>
          <w:sz w:val="24"/>
          <w:szCs w:val="24"/>
          <w:shd w:val="clear" w:color="auto" w:fill="FFFFFF"/>
          <w:lang w:eastAsia="en-US"/>
        </w:rPr>
        <w:t xml:space="preserve">. [online] Roberthalf.com. Available at: &lt;https://www.roberthalf.com/blog/management-tips/how-mentoring-relationships-help-strengthen-your-company&gt; </w:t>
      </w:r>
    </w:p>
    <w:p w14:paraId="47CA12CA" w14:textId="77777777" w:rsidR="00571EB1" w:rsidRPr="00571EB1" w:rsidRDefault="00571EB1" w:rsidP="00571EB1">
      <w:pPr>
        <w:overflowPunct/>
        <w:autoSpaceDE/>
        <w:autoSpaceDN/>
        <w:adjustRightInd/>
        <w:spacing w:after="160" w:line="259" w:lineRule="auto"/>
        <w:textAlignment w:val="auto"/>
        <w:rPr>
          <w:rFonts w:ascii="Calibri" w:eastAsia="Calibri" w:hAnsi="Calibri" w:cs="Calibri"/>
          <w:sz w:val="24"/>
          <w:szCs w:val="24"/>
          <w:shd w:val="clear" w:color="auto" w:fill="FFFFFF"/>
          <w:lang w:eastAsia="en-US"/>
        </w:rPr>
      </w:pPr>
      <w:r w:rsidRPr="00571EB1">
        <w:rPr>
          <w:rFonts w:ascii="Calibri" w:eastAsia="Calibri" w:hAnsi="Calibri" w:cs="Calibri"/>
          <w:sz w:val="24"/>
          <w:szCs w:val="24"/>
          <w:shd w:val="clear" w:color="auto" w:fill="FFFFFF"/>
          <w:lang w:eastAsia="en-US"/>
        </w:rPr>
        <w:t>Higgins,A. (June 2014). </w:t>
      </w:r>
      <w:r w:rsidRPr="00571EB1">
        <w:rPr>
          <w:rFonts w:ascii="Calibri" w:eastAsia="Calibri" w:hAnsi="Calibri" w:cs="Calibri"/>
          <w:i/>
          <w:iCs/>
          <w:sz w:val="24"/>
          <w:szCs w:val="24"/>
          <w:shd w:val="clear" w:color="auto" w:fill="FFFFFF"/>
          <w:lang w:eastAsia="en-US"/>
        </w:rPr>
        <w:t>Police use of social media.</w:t>
      </w:r>
      <w:r w:rsidRPr="00571EB1">
        <w:rPr>
          <w:rFonts w:ascii="Calibri" w:eastAsia="Calibri" w:hAnsi="Calibri" w:cs="Calibri"/>
          <w:sz w:val="24"/>
          <w:szCs w:val="24"/>
          <w:shd w:val="clear" w:color="auto" w:fill="FFFFFF"/>
          <w:lang w:eastAsia="en-US"/>
        </w:rPr>
        <w:t> Available: https://www.police-foundation.org.uk/2017/wp-content/uploads/2017/08/Social_media_briefing_FINAL.pdf. Last accessed 23 September 2020.</w:t>
      </w:r>
    </w:p>
    <w:p w14:paraId="0197922F" w14:textId="5711F20B" w:rsidR="00F239FA" w:rsidRPr="00F239FA" w:rsidRDefault="00F239FA" w:rsidP="00F239FA">
      <w:pPr>
        <w:overflowPunct/>
        <w:autoSpaceDE/>
        <w:autoSpaceDN/>
        <w:adjustRightInd/>
        <w:spacing w:after="160" w:line="259" w:lineRule="auto"/>
        <w:textAlignment w:val="auto"/>
        <w:rPr>
          <w:rFonts w:ascii="Calibri" w:eastAsia="Calibri" w:hAnsi="Calibri" w:cs="Calibri"/>
          <w:sz w:val="24"/>
          <w:szCs w:val="24"/>
          <w:shd w:val="clear" w:color="auto" w:fill="FFFFFF"/>
          <w:lang w:eastAsia="en-US"/>
        </w:rPr>
      </w:pPr>
      <w:r w:rsidRPr="00F239FA">
        <w:rPr>
          <w:rFonts w:ascii="Calibri" w:eastAsia="Calibri" w:hAnsi="Calibri" w:cs="Calibri"/>
          <w:sz w:val="24"/>
          <w:szCs w:val="24"/>
          <w:shd w:val="clear" w:color="auto" w:fill="FFFFFF"/>
          <w:lang w:eastAsia="en-US"/>
        </w:rPr>
        <w:t>HMIC, 2017. </w:t>
      </w:r>
      <w:r w:rsidRPr="00F239FA">
        <w:rPr>
          <w:rFonts w:ascii="Calibri" w:eastAsia="Calibri" w:hAnsi="Calibri" w:cs="Calibri"/>
          <w:i/>
          <w:iCs/>
          <w:sz w:val="24"/>
          <w:szCs w:val="24"/>
          <w:shd w:val="clear" w:color="auto" w:fill="FFFFFF"/>
          <w:lang w:eastAsia="en-US"/>
        </w:rPr>
        <w:t>Living in fear of the police</w:t>
      </w:r>
      <w:r w:rsidRPr="00F239FA">
        <w:rPr>
          <w:rFonts w:ascii="Calibri" w:eastAsia="Calibri" w:hAnsi="Calibri" w:cs="Calibri"/>
          <w:sz w:val="24"/>
          <w:szCs w:val="24"/>
          <w:shd w:val="clear" w:color="auto" w:fill="FFFFFF"/>
          <w:lang w:eastAsia="en-US"/>
        </w:rPr>
        <w:t xml:space="preserve">. [online] Justiceinspectorates.gov.uk. Available at: &lt;https://www.justiceinspectorates.gov.uk/hmicfrs/wp-content/uploads/living-in-fear-the-police-and-cps-response-to-harassment-and-stalking.pdf&gt; </w:t>
      </w:r>
    </w:p>
    <w:p w14:paraId="2ECFD4D7" w14:textId="77777777" w:rsidR="00F239FA" w:rsidRPr="00F239FA" w:rsidRDefault="00F239FA" w:rsidP="00F239FA">
      <w:pPr>
        <w:overflowPunct/>
        <w:autoSpaceDE/>
        <w:autoSpaceDN/>
        <w:adjustRightInd/>
        <w:spacing w:after="160" w:line="259" w:lineRule="auto"/>
        <w:textAlignment w:val="auto"/>
        <w:rPr>
          <w:rFonts w:ascii="Calibri" w:eastAsia="Calibri" w:hAnsi="Calibri" w:cs="Calibri"/>
          <w:sz w:val="24"/>
          <w:szCs w:val="24"/>
          <w:shd w:val="clear" w:color="auto" w:fill="FFFFFF"/>
          <w:lang w:eastAsia="en-US"/>
        </w:rPr>
      </w:pPr>
      <w:r w:rsidRPr="00F239FA">
        <w:rPr>
          <w:rFonts w:ascii="Calibri" w:eastAsia="Calibri" w:hAnsi="Calibri" w:cs="Calibri"/>
          <w:sz w:val="24"/>
          <w:szCs w:val="24"/>
          <w:shd w:val="clear" w:color="auto" w:fill="FFFFFF"/>
          <w:lang w:eastAsia="en-US"/>
        </w:rPr>
        <w:t>HMICFRS, 2019. </w:t>
      </w:r>
      <w:r w:rsidRPr="00F239FA">
        <w:rPr>
          <w:rFonts w:ascii="Calibri" w:eastAsia="Calibri" w:hAnsi="Calibri" w:cs="Calibri"/>
          <w:i/>
          <w:iCs/>
          <w:sz w:val="24"/>
          <w:szCs w:val="24"/>
          <w:shd w:val="clear" w:color="auto" w:fill="FFFFFF"/>
          <w:lang w:eastAsia="en-US"/>
        </w:rPr>
        <w:t>Home - HMICFRS</w:t>
      </w:r>
      <w:r w:rsidRPr="00F239FA">
        <w:rPr>
          <w:rFonts w:ascii="Calibri" w:eastAsia="Calibri" w:hAnsi="Calibri" w:cs="Calibri"/>
          <w:sz w:val="24"/>
          <w:szCs w:val="24"/>
          <w:shd w:val="clear" w:color="auto" w:fill="FFFFFF"/>
          <w:lang w:eastAsia="en-US"/>
        </w:rPr>
        <w:t xml:space="preserve">. [online] HMICFRS. Available at: &lt;https://www.justiceinspectorates.gov.uk/hmicfrs/&gt; </w:t>
      </w:r>
    </w:p>
    <w:p w14:paraId="762505AF" w14:textId="77777777" w:rsidR="00F239FA" w:rsidRPr="00F239FA" w:rsidRDefault="00F239FA" w:rsidP="00F239FA">
      <w:pPr>
        <w:overflowPunct/>
        <w:autoSpaceDE/>
        <w:autoSpaceDN/>
        <w:adjustRightInd/>
        <w:spacing w:after="160" w:line="259" w:lineRule="auto"/>
        <w:textAlignment w:val="auto"/>
        <w:rPr>
          <w:rFonts w:ascii="Calibri" w:eastAsia="Calibri" w:hAnsi="Calibri" w:cs="Calibri"/>
          <w:sz w:val="24"/>
          <w:szCs w:val="24"/>
          <w:shd w:val="clear" w:color="auto" w:fill="FFFFFF"/>
          <w:lang w:eastAsia="en-US"/>
        </w:rPr>
      </w:pPr>
      <w:r w:rsidRPr="00F239FA">
        <w:rPr>
          <w:rFonts w:ascii="Calibri" w:eastAsia="Calibri" w:hAnsi="Calibri" w:cs="Calibri"/>
          <w:sz w:val="24"/>
          <w:szCs w:val="24"/>
          <w:shd w:val="clear" w:color="auto" w:fill="FFFFFF"/>
          <w:lang w:eastAsia="en-US"/>
        </w:rPr>
        <w:t>Howard, A. (2015) </w:t>
      </w:r>
      <w:r w:rsidRPr="00F239FA">
        <w:rPr>
          <w:rFonts w:ascii="Calibri" w:eastAsia="Calibri" w:hAnsi="Calibri" w:cs="Calibri"/>
          <w:i/>
          <w:iCs/>
          <w:sz w:val="24"/>
          <w:szCs w:val="24"/>
          <w:shd w:val="clear" w:color="auto" w:fill="FFFFFF"/>
          <w:lang w:eastAsia="en-US"/>
        </w:rPr>
        <w:t>Humanise : why human-centred leadership is the key to the 21st century</w:t>
      </w:r>
      <w:r w:rsidRPr="00F239FA">
        <w:rPr>
          <w:rFonts w:ascii="Calibri" w:eastAsia="Calibri" w:hAnsi="Calibri" w:cs="Calibri"/>
          <w:sz w:val="24"/>
          <w:szCs w:val="24"/>
          <w:shd w:val="clear" w:color="auto" w:fill="FFFFFF"/>
          <w:lang w:eastAsia="en-US"/>
        </w:rPr>
        <w:t>. 1st edition. Milton, Queensland: Wiley.</w:t>
      </w:r>
    </w:p>
    <w:p w14:paraId="0557FE28" w14:textId="77777777" w:rsidR="00F239FA" w:rsidRPr="00F239FA" w:rsidRDefault="00F239FA" w:rsidP="00F239FA">
      <w:pPr>
        <w:overflowPunct/>
        <w:autoSpaceDE/>
        <w:autoSpaceDN/>
        <w:adjustRightInd/>
        <w:spacing w:after="160" w:line="259" w:lineRule="auto"/>
        <w:textAlignment w:val="auto"/>
        <w:rPr>
          <w:rFonts w:ascii="Calibri" w:eastAsia="Calibri" w:hAnsi="Calibri" w:cs="Calibri"/>
          <w:sz w:val="24"/>
          <w:szCs w:val="24"/>
          <w:shd w:val="clear" w:color="auto" w:fill="FFFFFF"/>
          <w:lang w:eastAsia="en-US"/>
        </w:rPr>
      </w:pPr>
      <w:r w:rsidRPr="00F239FA">
        <w:rPr>
          <w:rFonts w:ascii="Calibri" w:eastAsia="Calibri" w:hAnsi="Calibri" w:cs="Calibri"/>
          <w:sz w:val="24"/>
          <w:szCs w:val="24"/>
          <w:shd w:val="clear" w:color="auto" w:fill="FFFFFF"/>
          <w:lang w:eastAsia="en-US"/>
        </w:rPr>
        <w:t xml:space="preserve">https://improvingpolice.blog/2014/01/07/good-policing-today-begins-with-a-bachelors-degree/&gt; </w:t>
      </w:r>
    </w:p>
    <w:p w14:paraId="1BBDEBDF" w14:textId="77777777" w:rsidR="00F239FA" w:rsidRPr="00F239FA" w:rsidRDefault="00F239FA" w:rsidP="00F239FA">
      <w:pPr>
        <w:overflowPunct/>
        <w:autoSpaceDE/>
        <w:autoSpaceDN/>
        <w:adjustRightInd/>
        <w:spacing w:after="160" w:line="259" w:lineRule="auto"/>
        <w:textAlignment w:val="auto"/>
        <w:rPr>
          <w:rFonts w:ascii="Calibri" w:eastAsia="Calibri" w:hAnsi="Calibri" w:cs="Calibri"/>
          <w:sz w:val="24"/>
          <w:szCs w:val="24"/>
          <w:shd w:val="clear" w:color="auto" w:fill="FFFFFF"/>
          <w:lang w:eastAsia="en-US"/>
        </w:rPr>
      </w:pPr>
    </w:p>
    <w:p w14:paraId="600E8B59" w14:textId="77777777" w:rsidR="00F239FA" w:rsidRPr="00F239FA" w:rsidRDefault="00F239FA" w:rsidP="00F239FA">
      <w:pPr>
        <w:overflowPunct/>
        <w:autoSpaceDE/>
        <w:autoSpaceDN/>
        <w:adjustRightInd/>
        <w:spacing w:after="160" w:line="259" w:lineRule="auto"/>
        <w:textAlignment w:val="auto"/>
        <w:rPr>
          <w:rFonts w:ascii="Calibri" w:eastAsia="Calibri" w:hAnsi="Calibri" w:cs="Calibri"/>
          <w:sz w:val="24"/>
          <w:szCs w:val="24"/>
          <w:shd w:val="clear" w:color="auto" w:fill="FFFFFF"/>
          <w:lang w:eastAsia="en-US"/>
        </w:rPr>
      </w:pPr>
      <w:r w:rsidRPr="00F239FA">
        <w:rPr>
          <w:rFonts w:ascii="Calibri" w:eastAsia="Calibri" w:hAnsi="Calibri" w:cs="Calibri"/>
          <w:sz w:val="24"/>
          <w:szCs w:val="24"/>
          <w:shd w:val="clear" w:color="auto" w:fill="FFFFFF"/>
          <w:lang w:eastAsia="en-US"/>
        </w:rPr>
        <w:t xml:space="preserve">&lt;https://whatworks.college.police.uk/Research/Documents/Great_Police_Leader_REA.pdf&gt; </w:t>
      </w:r>
    </w:p>
    <w:p w14:paraId="2904BE29" w14:textId="77777777" w:rsidR="00F239FA" w:rsidRPr="00F239FA" w:rsidRDefault="00F239FA" w:rsidP="00F239FA">
      <w:pPr>
        <w:overflowPunct/>
        <w:autoSpaceDE/>
        <w:autoSpaceDN/>
        <w:adjustRightInd/>
        <w:spacing w:after="160" w:line="259" w:lineRule="auto"/>
        <w:textAlignment w:val="auto"/>
        <w:rPr>
          <w:rFonts w:ascii="Calibri" w:eastAsia="Calibri" w:hAnsi="Calibri" w:cs="Calibri"/>
          <w:sz w:val="24"/>
          <w:szCs w:val="24"/>
          <w:shd w:val="clear" w:color="auto" w:fill="FFFFFF"/>
          <w:lang w:eastAsia="en-US"/>
        </w:rPr>
      </w:pPr>
    </w:p>
    <w:p w14:paraId="35FFE2CB" w14:textId="77777777" w:rsidR="00F239FA" w:rsidRPr="00F239FA" w:rsidRDefault="00F239FA" w:rsidP="00F239FA">
      <w:pPr>
        <w:overflowPunct/>
        <w:autoSpaceDE/>
        <w:autoSpaceDN/>
        <w:adjustRightInd/>
        <w:spacing w:after="160" w:line="259" w:lineRule="auto"/>
        <w:textAlignment w:val="auto"/>
        <w:rPr>
          <w:rFonts w:ascii="Calibri" w:eastAsia="Calibri" w:hAnsi="Calibri" w:cs="Calibri"/>
          <w:sz w:val="24"/>
          <w:szCs w:val="24"/>
          <w:shd w:val="clear" w:color="auto" w:fill="FFFFFF"/>
          <w:lang w:eastAsia="en-US"/>
        </w:rPr>
      </w:pPr>
      <w:r w:rsidRPr="00F239FA">
        <w:rPr>
          <w:rFonts w:ascii="Calibri" w:eastAsia="Calibri" w:hAnsi="Calibri" w:cs="Calibri"/>
          <w:sz w:val="24"/>
          <w:szCs w:val="24"/>
          <w:shd w:val="clear" w:color="auto" w:fill="FFFFFF"/>
          <w:lang w:eastAsia="en-US"/>
        </w:rPr>
        <w:t>Kippenberger, T. (2002) </w:t>
      </w:r>
      <w:r w:rsidRPr="00F239FA">
        <w:rPr>
          <w:rFonts w:ascii="Calibri" w:eastAsia="Calibri" w:hAnsi="Calibri" w:cs="Calibri"/>
          <w:i/>
          <w:iCs/>
          <w:sz w:val="24"/>
          <w:szCs w:val="24"/>
          <w:shd w:val="clear" w:color="auto" w:fill="FFFFFF"/>
          <w:lang w:eastAsia="en-US"/>
        </w:rPr>
        <w:t>Leadership styles</w:t>
      </w:r>
      <w:r w:rsidRPr="00F239FA">
        <w:rPr>
          <w:rFonts w:ascii="Calibri" w:eastAsia="Calibri" w:hAnsi="Calibri" w:cs="Calibri"/>
          <w:sz w:val="24"/>
          <w:szCs w:val="24"/>
          <w:shd w:val="clear" w:color="auto" w:fill="FFFFFF"/>
          <w:lang w:eastAsia="en-US"/>
        </w:rPr>
        <w:t>. Oxford: Capstone Pub</w:t>
      </w:r>
    </w:p>
    <w:p w14:paraId="34AC4C8E" w14:textId="77777777" w:rsidR="00F239FA" w:rsidRPr="00F239FA" w:rsidRDefault="00F239FA" w:rsidP="00F239FA">
      <w:pPr>
        <w:overflowPunct/>
        <w:autoSpaceDE/>
        <w:autoSpaceDN/>
        <w:adjustRightInd/>
        <w:spacing w:after="160" w:line="259" w:lineRule="auto"/>
        <w:textAlignment w:val="auto"/>
        <w:rPr>
          <w:rFonts w:ascii="Calibri" w:eastAsia="Calibri" w:hAnsi="Calibri" w:cs="Calibri"/>
          <w:sz w:val="24"/>
          <w:szCs w:val="24"/>
          <w:shd w:val="clear" w:color="auto" w:fill="FFFFFF"/>
          <w:lang w:eastAsia="en-US"/>
        </w:rPr>
      </w:pPr>
    </w:p>
    <w:p w14:paraId="5101B003" w14:textId="77777777" w:rsidR="00F239FA" w:rsidRPr="00F239FA" w:rsidRDefault="00F239FA" w:rsidP="00F239FA">
      <w:pPr>
        <w:overflowPunct/>
        <w:autoSpaceDE/>
        <w:autoSpaceDN/>
        <w:adjustRightInd/>
        <w:spacing w:after="160" w:line="259" w:lineRule="auto"/>
        <w:textAlignment w:val="auto"/>
        <w:rPr>
          <w:rFonts w:ascii="Calibri" w:eastAsia="Calibri" w:hAnsi="Calibri" w:cs="Calibri"/>
          <w:sz w:val="24"/>
          <w:szCs w:val="24"/>
          <w:shd w:val="clear" w:color="auto" w:fill="FFFFFF"/>
          <w:lang w:eastAsia="en-US"/>
        </w:rPr>
      </w:pPr>
      <w:r w:rsidRPr="00F239FA">
        <w:rPr>
          <w:rFonts w:ascii="Calibri" w:eastAsia="Calibri" w:hAnsi="Calibri" w:cs="Calibri"/>
          <w:sz w:val="24"/>
          <w:szCs w:val="24"/>
          <w:shd w:val="clear" w:color="auto" w:fill="FFFFFF"/>
          <w:lang w:eastAsia="en-US"/>
        </w:rPr>
        <w:t>National Policing Improvement Agency, 2011. </w:t>
      </w:r>
      <w:r w:rsidRPr="00F239FA">
        <w:rPr>
          <w:rFonts w:ascii="Calibri" w:eastAsia="Calibri" w:hAnsi="Calibri" w:cs="Calibri"/>
          <w:i/>
          <w:iCs/>
          <w:sz w:val="24"/>
          <w:szCs w:val="24"/>
          <w:shd w:val="clear" w:color="auto" w:fill="FFFFFF"/>
          <w:lang w:eastAsia="en-US"/>
        </w:rPr>
        <w:t>What makes great police leadership?</w:t>
      </w:r>
      <w:r w:rsidRPr="00F239FA">
        <w:rPr>
          <w:rFonts w:ascii="Calibri" w:eastAsia="Calibri" w:hAnsi="Calibri" w:cs="Calibri"/>
          <w:sz w:val="24"/>
          <w:szCs w:val="24"/>
          <w:shd w:val="clear" w:color="auto" w:fill="FFFFFF"/>
          <w:lang w:eastAsia="en-US"/>
        </w:rPr>
        <w:t>. [online] Whatworks.college.police.uk. Available at:</w:t>
      </w:r>
    </w:p>
    <w:p w14:paraId="48CA476B" w14:textId="77777777" w:rsidR="00F239FA" w:rsidRPr="00F239FA" w:rsidRDefault="00F239FA" w:rsidP="00F239FA">
      <w:pPr>
        <w:overflowPunct/>
        <w:autoSpaceDE/>
        <w:autoSpaceDN/>
        <w:adjustRightInd/>
        <w:spacing w:after="160" w:line="259" w:lineRule="auto"/>
        <w:textAlignment w:val="auto"/>
        <w:rPr>
          <w:rFonts w:ascii="Calibri" w:eastAsia="Calibri" w:hAnsi="Calibri" w:cs="Calibri"/>
          <w:sz w:val="24"/>
          <w:szCs w:val="24"/>
          <w:shd w:val="clear" w:color="auto" w:fill="FFFFFF"/>
          <w:lang w:eastAsia="en-US"/>
        </w:rPr>
      </w:pPr>
    </w:p>
    <w:p w14:paraId="1322B608" w14:textId="77777777" w:rsidR="00F239FA" w:rsidRPr="00F239FA" w:rsidRDefault="00F239FA" w:rsidP="00F239FA">
      <w:pPr>
        <w:overflowPunct/>
        <w:autoSpaceDE/>
        <w:autoSpaceDN/>
        <w:adjustRightInd/>
        <w:spacing w:after="160" w:line="259" w:lineRule="auto"/>
        <w:textAlignment w:val="auto"/>
        <w:rPr>
          <w:rFonts w:ascii="Calibri" w:eastAsia="Calibri" w:hAnsi="Calibri" w:cs="Calibri"/>
          <w:sz w:val="24"/>
          <w:szCs w:val="24"/>
          <w:shd w:val="clear" w:color="auto" w:fill="FFFFFF"/>
          <w:lang w:eastAsia="en-US"/>
        </w:rPr>
      </w:pPr>
      <w:r w:rsidRPr="00F239FA">
        <w:rPr>
          <w:rFonts w:ascii="Calibri" w:eastAsia="Calibri" w:hAnsi="Calibri" w:cs="Calibri"/>
          <w:sz w:val="24"/>
          <w:szCs w:val="24"/>
          <w:shd w:val="clear" w:color="auto" w:fill="FFFFFF"/>
          <w:lang w:eastAsia="en-US"/>
        </w:rPr>
        <w:t>Northouse, P. G. (2019) </w:t>
      </w:r>
      <w:r w:rsidRPr="00F239FA">
        <w:rPr>
          <w:rFonts w:ascii="Calibri" w:eastAsia="Calibri" w:hAnsi="Calibri" w:cs="Calibri"/>
          <w:i/>
          <w:iCs/>
          <w:sz w:val="24"/>
          <w:szCs w:val="24"/>
          <w:shd w:val="clear" w:color="auto" w:fill="FFFFFF"/>
          <w:lang w:eastAsia="en-US"/>
        </w:rPr>
        <w:t>Leadership : theory and practice</w:t>
      </w:r>
      <w:r w:rsidRPr="00F239FA">
        <w:rPr>
          <w:rFonts w:ascii="Calibri" w:eastAsia="Calibri" w:hAnsi="Calibri" w:cs="Calibri"/>
          <w:sz w:val="24"/>
          <w:szCs w:val="24"/>
          <w:shd w:val="clear" w:color="auto" w:fill="FFFFFF"/>
          <w:lang w:eastAsia="en-US"/>
        </w:rPr>
        <w:t>. Eighth edition. Thousand Oaks, California: SAGE Publications, Inc.</w:t>
      </w:r>
    </w:p>
    <w:p w14:paraId="35AE026F" w14:textId="77777777" w:rsidR="00F239FA" w:rsidRPr="00F239FA" w:rsidRDefault="00F239FA" w:rsidP="00F239FA">
      <w:pPr>
        <w:overflowPunct/>
        <w:autoSpaceDE/>
        <w:autoSpaceDN/>
        <w:adjustRightInd/>
        <w:spacing w:after="160" w:line="259" w:lineRule="auto"/>
        <w:textAlignment w:val="auto"/>
        <w:rPr>
          <w:rFonts w:ascii="Calibri" w:eastAsia="Calibri" w:hAnsi="Calibri" w:cs="Calibri"/>
          <w:sz w:val="24"/>
          <w:szCs w:val="24"/>
          <w:shd w:val="clear" w:color="auto" w:fill="FFFFFF"/>
          <w:lang w:eastAsia="en-US"/>
        </w:rPr>
      </w:pPr>
    </w:p>
    <w:p w14:paraId="6FA038A2" w14:textId="77777777" w:rsidR="00F239FA" w:rsidRPr="00F239FA" w:rsidRDefault="00F239FA" w:rsidP="00F239FA">
      <w:pPr>
        <w:overflowPunct/>
        <w:autoSpaceDE/>
        <w:autoSpaceDN/>
        <w:adjustRightInd/>
        <w:spacing w:after="160" w:line="259" w:lineRule="auto"/>
        <w:textAlignment w:val="auto"/>
        <w:rPr>
          <w:rFonts w:ascii="Calibri" w:eastAsia="Calibri" w:hAnsi="Calibri" w:cs="Calibri"/>
          <w:sz w:val="24"/>
          <w:szCs w:val="24"/>
          <w:shd w:val="clear" w:color="auto" w:fill="FFFFFF"/>
          <w:lang w:eastAsia="en-US"/>
        </w:rPr>
      </w:pPr>
      <w:r w:rsidRPr="00F239FA">
        <w:rPr>
          <w:rFonts w:ascii="Calibri" w:eastAsia="Calibri" w:hAnsi="Calibri" w:cs="Calibri"/>
          <w:sz w:val="24"/>
          <w:szCs w:val="24"/>
          <w:shd w:val="clear" w:color="auto" w:fill="FFFFFF"/>
          <w:lang w:eastAsia="en-US"/>
        </w:rPr>
        <w:t>NPCC, 2021. </w:t>
      </w:r>
      <w:r w:rsidRPr="00F239FA">
        <w:rPr>
          <w:rFonts w:ascii="Calibri" w:eastAsia="Calibri" w:hAnsi="Calibri" w:cs="Calibri"/>
          <w:i/>
          <w:iCs/>
          <w:sz w:val="24"/>
          <w:szCs w:val="24"/>
          <w:shd w:val="clear" w:color="auto" w:fill="FFFFFF"/>
          <w:lang w:eastAsia="en-US"/>
        </w:rPr>
        <w:t>Police Vision 2025</w:t>
      </w:r>
      <w:r w:rsidRPr="00F239FA">
        <w:rPr>
          <w:rFonts w:ascii="Calibri" w:eastAsia="Calibri" w:hAnsi="Calibri" w:cs="Calibri"/>
          <w:sz w:val="24"/>
          <w:szCs w:val="24"/>
          <w:shd w:val="clear" w:color="auto" w:fill="FFFFFF"/>
          <w:lang w:eastAsia="en-US"/>
        </w:rPr>
        <w:t>. [online] Npcc.police.uk. Available at: &lt;https://www.npcc.police.uk/documents/Policing%20Vision.pdf&gt; [Accessed 26 September 2021].</w:t>
      </w:r>
    </w:p>
    <w:p w14:paraId="70A996A9" w14:textId="77777777" w:rsidR="00F239FA" w:rsidRPr="00F239FA" w:rsidRDefault="00F239FA" w:rsidP="00F239FA">
      <w:pPr>
        <w:overflowPunct/>
        <w:autoSpaceDE/>
        <w:autoSpaceDN/>
        <w:adjustRightInd/>
        <w:spacing w:after="160" w:line="259" w:lineRule="auto"/>
        <w:textAlignment w:val="auto"/>
        <w:rPr>
          <w:rFonts w:ascii="Calibri" w:eastAsia="Calibri" w:hAnsi="Calibri" w:cs="Calibri"/>
          <w:sz w:val="24"/>
          <w:szCs w:val="24"/>
          <w:shd w:val="clear" w:color="auto" w:fill="FFFFFF"/>
          <w:lang w:eastAsia="en-US"/>
        </w:rPr>
      </w:pPr>
      <w:r w:rsidRPr="00F239FA">
        <w:rPr>
          <w:rFonts w:ascii="Calibri" w:eastAsia="Calibri" w:hAnsi="Calibri" w:cs="Calibri"/>
          <w:sz w:val="24"/>
          <w:szCs w:val="24"/>
          <w:shd w:val="clear" w:color="auto" w:fill="FFFFFF"/>
          <w:lang w:eastAsia="en-US"/>
        </w:rPr>
        <w:lastRenderedPageBreak/>
        <w:t>Police Oracle, 2021. </w:t>
      </w:r>
      <w:r w:rsidRPr="00F239FA">
        <w:rPr>
          <w:rFonts w:ascii="Calibri" w:eastAsia="Calibri" w:hAnsi="Calibri" w:cs="Calibri"/>
          <w:i/>
          <w:iCs/>
          <w:sz w:val="24"/>
          <w:szCs w:val="24"/>
          <w:shd w:val="clear" w:color="auto" w:fill="FFFFFF"/>
          <w:lang w:eastAsia="en-US"/>
        </w:rPr>
        <w:t>Teenage girls reverse mentor senior female Met officers | UK Police News - Police Oracle</w:t>
      </w:r>
      <w:r w:rsidRPr="00F239FA">
        <w:rPr>
          <w:rFonts w:ascii="Calibri" w:eastAsia="Calibri" w:hAnsi="Calibri" w:cs="Calibri"/>
          <w:sz w:val="24"/>
          <w:szCs w:val="24"/>
          <w:shd w:val="clear" w:color="auto" w:fill="FFFFFF"/>
          <w:lang w:eastAsia="en-US"/>
        </w:rPr>
        <w:t>. [online] Policeoracle.com. Available at: &lt;https://www.policeoracle.com/news/children_and_young_people/2021/Aug/26/teenage-girls-reverse-mentor-senior-female-met-officers_107776.html&gt; [Accessed 26 September 2021].</w:t>
      </w:r>
    </w:p>
    <w:p w14:paraId="3505BC51" w14:textId="77777777" w:rsidR="00F239FA" w:rsidRPr="00F239FA" w:rsidRDefault="00F239FA" w:rsidP="00F239FA">
      <w:pPr>
        <w:overflowPunct/>
        <w:autoSpaceDE/>
        <w:autoSpaceDN/>
        <w:adjustRightInd/>
        <w:spacing w:after="160" w:line="259" w:lineRule="auto"/>
        <w:textAlignment w:val="auto"/>
        <w:rPr>
          <w:rFonts w:ascii="Calibri" w:eastAsia="Calibri" w:hAnsi="Calibri" w:cs="Calibri"/>
          <w:sz w:val="24"/>
          <w:szCs w:val="24"/>
          <w:shd w:val="clear" w:color="auto" w:fill="FFFFFF"/>
          <w:lang w:eastAsia="en-US"/>
        </w:rPr>
      </w:pPr>
      <w:r w:rsidRPr="00F239FA">
        <w:rPr>
          <w:rFonts w:ascii="Calibri" w:eastAsia="Calibri" w:hAnsi="Calibri" w:cs="Calibri"/>
          <w:sz w:val="24"/>
          <w:szCs w:val="24"/>
          <w:shd w:val="clear" w:color="auto" w:fill="FFFFFF"/>
          <w:lang w:eastAsia="en-US"/>
        </w:rPr>
        <w:t>Policing Community.org, 2014. </w:t>
      </w:r>
      <w:r w:rsidRPr="00F239FA">
        <w:rPr>
          <w:rFonts w:ascii="Calibri" w:eastAsia="Calibri" w:hAnsi="Calibri" w:cs="Calibri"/>
          <w:i/>
          <w:iCs/>
          <w:sz w:val="24"/>
          <w:szCs w:val="24"/>
          <w:shd w:val="clear" w:color="auto" w:fill="FFFFFF"/>
          <w:lang w:eastAsia="en-US"/>
        </w:rPr>
        <w:t>Good Policing Today Begins with a Bachelor’s Degree</w:t>
      </w:r>
      <w:r w:rsidRPr="00F239FA">
        <w:rPr>
          <w:rFonts w:ascii="Calibri" w:eastAsia="Calibri" w:hAnsi="Calibri" w:cs="Calibri"/>
          <w:sz w:val="24"/>
          <w:szCs w:val="24"/>
          <w:shd w:val="clear" w:color="auto" w:fill="FFFFFF"/>
          <w:lang w:eastAsia="en-US"/>
        </w:rPr>
        <w:t xml:space="preserve">. [online] Improving Police: A Necessary Conversation. Available at: </w:t>
      </w:r>
    </w:p>
    <w:p w14:paraId="3816510F" w14:textId="77777777" w:rsidR="00F239FA" w:rsidRPr="00F239FA" w:rsidRDefault="00F239FA" w:rsidP="00F239FA">
      <w:pPr>
        <w:overflowPunct/>
        <w:autoSpaceDE/>
        <w:autoSpaceDN/>
        <w:adjustRightInd/>
        <w:spacing w:after="160" w:line="259" w:lineRule="auto"/>
        <w:textAlignment w:val="auto"/>
        <w:rPr>
          <w:rFonts w:ascii="Calibri" w:eastAsia="Calibri" w:hAnsi="Calibri" w:cs="Calibri"/>
          <w:sz w:val="24"/>
          <w:szCs w:val="24"/>
          <w:shd w:val="clear" w:color="auto" w:fill="FFFFFF"/>
          <w:lang w:eastAsia="en-US"/>
        </w:rPr>
      </w:pPr>
    </w:p>
    <w:p w14:paraId="4B3079ED" w14:textId="77777777" w:rsidR="00F239FA" w:rsidRPr="00F239FA" w:rsidRDefault="00F239FA" w:rsidP="00F239FA">
      <w:pPr>
        <w:overflowPunct/>
        <w:autoSpaceDE/>
        <w:autoSpaceDN/>
        <w:adjustRightInd/>
        <w:spacing w:after="160" w:line="259" w:lineRule="auto"/>
        <w:textAlignment w:val="auto"/>
        <w:rPr>
          <w:rFonts w:ascii="Calibri" w:eastAsia="Calibri" w:hAnsi="Calibri" w:cs="Calibri"/>
          <w:sz w:val="24"/>
          <w:szCs w:val="24"/>
          <w:shd w:val="clear" w:color="auto" w:fill="FFFFFF"/>
          <w:lang w:eastAsia="en-US"/>
        </w:rPr>
      </w:pPr>
      <w:r w:rsidRPr="00F239FA">
        <w:rPr>
          <w:rFonts w:ascii="Calibri" w:eastAsia="Calibri" w:hAnsi="Calibri" w:cs="Calibri"/>
          <w:sz w:val="24"/>
          <w:szCs w:val="24"/>
          <w:shd w:val="clear" w:color="auto" w:fill="FFFFFF"/>
          <w:lang w:eastAsia="en-US"/>
        </w:rPr>
        <w:t xml:space="preserve">SWP, 2021. [online] Commissioner.south-wales.police.uk. Available at: &lt;https://commissioner.south-wales.police.uk/media/1923/crp002-crime-plan-2020-eng-p5.pdf&gt; </w:t>
      </w:r>
    </w:p>
    <w:p w14:paraId="1DC24BE5" w14:textId="77777777" w:rsidR="00F239FA" w:rsidRPr="00F239FA" w:rsidRDefault="00F239FA" w:rsidP="00F239FA">
      <w:pPr>
        <w:overflowPunct/>
        <w:autoSpaceDE/>
        <w:autoSpaceDN/>
        <w:adjustRightInd/>
        <w:spacing w:after="160" w:line="259" w:lineRule="auto"/>
        <w:textAlignment w:val="auto"/>
        <w:rPr>
          <w:rFonts w:ascii="Calibri" w:eastAsia="Calibri" w:hAnsi="Calibri" w:cs="Calibri"/>
          <w:sz w:val="24"/>
          <w:szCs w:val="24"/>
          <w:shd w:val="clear" w:color="auto" w:fill="FFFFFF"/>
          <w:lang w:eastAsia="en-US"/>
        </w:rPr>
      </w:pPr>
    </w:p>
    <w:p w14:paraId="41E65F04" w14:textId="77777777" w:rsidR="00F239FA" w:rsidRPr="00F239FA" w:rsidRDefault="00F239FA" w:rsidP="00F239FA">
      <w:pPr>
        <w:overflowPunct/>
        <w:autoSpaceDE/>
        <w:autoSpaceDN/>
        <w:adjustRightInd/>
        <w:spacing w:after="160" w:line="259" w:lineRule="auto"/>
        <w:textAlignment w:val="auto"/>
        <w:rPr>
          <w:rFonts w:ascii="Calibri" w:eastAsia="Calibri" w:hAnsi="Calibri" w:cs="Calibri"/>
          <w:color w:val="auto"/>
          <w:sz w:val="24"/>
          <w:szCs w:val="24"/>
          <w:lang w:eastAsia="en-US"/>
        </w:rPr>
      </w:pPr>
      <w:r w:rsidRPr="00F239FA">
        <w:rPr>
          <w:rFonts w:ascii="Calibri" w:eastAsia="Calibri" w:hAnsi="Calibri" w:cs="Calibri"/>
          <w:color w:val="auto"/>
          <w:sz w:val="24"/>
          <w:szCs w:val="24"/>
          <w:lang w:eastAsia="en-US"/>
        </w:rPr>
        <w:t>Wallace, S. et al. (2007) </w:t>
      </w:r>
      <w:r w:rsidRPr="00F239FA">
        <w:rPr>
          <w:rFonts w:ascii="Calibri" w:eastAsia="Calibri" w:hAnsi="Calibri" w:cs="Calibri"/>
          <w:i/>
          <w:iCs/>
          <w:color w:val="auto"/>
          <w:sz w:val="24"/>
          <w:szCs w:val="24"/>
          <w:lang w:eastAsia="en-US"/>
        </w:rPr>
        <w:t>Mentoring</w:t>
      </w:r>
      <w:r w:rsidRPr="00F239FA">
        <w:rPr>
          <w:rFonts w:ascii="Calibri" w:eastAsia="Calibri" w:hAnsi="Calibri" w:cs="Calibri"/>
          <w:color w:val="auto"/>
          <w:sz w:val="24"/>
          <w:szCs w:val="24"/>
          <w:lang w:eastAsia="en-US"/>
        </w:rPr>
        <w:t>. 2nd ed. Exeter [England: Learning Matters.</w:t>
      </w:r>
    </w:p>
    <w:p w14:paraId="3DD7F997" w14:textId="77777777" w:rsidR="00F239FA" w:rsidRPr="00F239FA" w:rsidRDefault="00F239FA" w:rsidP="00F239FA">
      <w:pPr>
        <w:overflowPunct/>
        <w:autoSpaceDE/>
        <w:autoSpaceDN/>
        <w:adjustRightInd/>
        <w:spacing w:after="160" w:line="259" w:lineRule="auto"/>
        <w:textAlignment w:val="auto"/>
        <w:rPr>
          <w:rFonts w:ascii="Calibri" w:eastAsia="Calibri" w:hAnsi="Calibri" w:cs="Calibri"/>
          <w:color w:val="auto"/>
          <w:sz w:val="24"/>
          <w:szCs w:val="24"/>
          <w:lang w:eastAsia="en-US"/>
        </w:rPr>
      </w:pPr>
    </w:p>
    <w:p w14:paraId="218EE73B" w14:textId="77777777" w:rsidR="00F239FA" w:rsidRPr="00F239FA" w:rsidRDefault="00F239FA" w:rsidP="00F239FA">
      <w:pPr>
        <w:suppressAutoHyphens/>
        <w:overflowPunct/>
        <w:autoSpaceDE/>
        <w:adjustRightInd/>
        <w:spacing w:after="160" w:line="256" w:lineRule="auto"/>
        <w:rPr>
          <w:rFonts w:ascii="Calibri" w:eastAsia="Calibri" w:hAnsi="Calibri" w:cs="Calibri"/>
          <w:b/>
          <w:bCs/>
          <w:sz w:val="24"/>
          <w:szCs w:val="24"/>
          <w:lang w:eastAsia="en-US"/>
        </w:rPr>
      </w:pPr>
    </w:p>
    <w:p w14:paraId="02497FF4" w14:textId="77777777" w:rsidR="00F239FA" w:rsidRPr="00F239FA" w:rsidRDefault="00F239FA" w:rsidP="00F239FA">
      <w:pPr>
        <w:suppressAutoHyphens/>
        <w:overflowPunct/>
        <w:autoSpaceDE/>
        <w:adjustRightInd/>
        <w:spacing w:after="160" w:line="256" w:lineRule="auto"/>
        <w:rPr>
          <w:rFonts w:ascii="Calibri" w:eastAsia="Calibri" w:hAnsi="Calibri" w:cs="Calibri"/>
          <w:b/>
          <w:bCs/>
          <w:sz w:val="24"/>
          <w:szCs w:val="24"/>
          <w:lang w:eastAsia="en-US"/>
        </w:rPr>
      </w:pPr>
    </w:p>
    <w:p w14:paraId="58BE6BFC" w14:textId="77777777" w:rsidR="00F239FA" w:rsidRPr="00F239FA" w:rsidRDefault="00F239FA" w:rsidP="00F239FA">
      <w:pPr>
        <w:suppressAutoHyphens/>
        <w:overflowPunct/>
        <w:autoSpaceDE/>
        <w:adjustRightInd/>
        <w:spacing w:after="160" w:line="256" w:lineRule="auto"/>
        <w:rPr>
          <w:rFonts w:ascii="Calibri" w:eastAsia="Calibri" w:hAnsi="Calibri" w:cs="Calibri"/>
          <w:b/>
          <w:bCs/>
          <w:sz w:val="24"/>
          <w:szCs w:val="24"/>
          <w:lang w:eastAsia="en-US"/>
        </w:rPr>
      </w:pPr>
    </w:p>
    <w:p w14:paraId="1C41932B" w14:textId="77777777" w:rsidR="00F239FA" w:rsidRPr="00F239FA" w:rsidRDefault="00F239FA" w:rsidP="00F239FA">
      <w:pPr>
        <w:suppressAutoHyphens/>
        <w:overflowPunct/>
        <w:autoSpaceDE/>
        <w:adjustRightInd/>
        <w:spacing w:after="160" w:line="256" w:lineRule="auto"/>
        <w:rPr>
          <w:rFonts w:ascii="Calibri" w:eastAsia="Calibri" w:hAnsi="Calibri" w:cs="Calibri"/>
          <w:sz w:val="24"/>
          <w:szCs w:val="24"/>
          <w:shd w:val="clear" w:color="auto" w:fill="FFFFFF"/>
          <w:lang w:eastAsia="en-US"/>
        </w:rPr>
      </w:pPr>
    </w:p>
    <w:p w14:paraId="1AB7A354" w14:textId="77777777" w:rsidR="00F239FA" w:rsidRPr="00F239FA" w:rsidRDefault="00F239FA" w:rsidP="00F239FA">
      <w:pPr>
        <w:suppressAutoHyphens/>
        <w:overflowPunct/>
        <w:autoSpaceDE/>
        <w:adjustRightInd/>
        <w:spacing w:after="160" w:line="256" w:lineRule="auto"/>
        <w:rPr>
          <w:rFonts w:ascii="Calibri" w:eastAsia="Calibri" w:hAnsi="Calibri" w:cs="Calibri"/>
          <w:b/>
          <w:sz w:val="24"/>
          <w:szCs w:val="24"/>
          <w:u w:val="single"/>
          <w:shd w:val="clear" w:color="auto" w:fill="FFFFFF"/>
          <w:lang w:eastAsia="en-US"/>
        </w:rPr>
      </w:pPr>
    </w:p>
    <w:p w14:paraId="120184AA" w14:textId="77777777" w:rsidR="00F239FA" w:rsidRPr="00F239FA" w:rsidRDefault="00F239FA" w:rsidP="00F239FA">
      <w:pPr>
        <w:suppressAutoHyphens/>
        <w:overflowPunct/>
        <w:autoSpaceDE/>
        <w:adjustRightInd/>
        <w:spacing w:after="160" w:line="256" w:lineRule="auto"/>
        <w:rPr>
          <w:rFonts w:ascii="Source Sans Pro" w:eastAsia="Calibri" w:hAnsi="Source Sans Pro" w:cs="Times New Roman"/>
          <w:color w:val="3A3A3A"/>
          <w:sz w:val="24"/>
          <w:szCs w:val="24"/>
          <w:shd w:val="clear" w:color="auto" w:fill="FFFFFF"/>
          <w:lang w:eastAsia="en-US"/>
        </w:rPr>
      </w:pPr>
    </w:p>
    <w:p w14:paraId="5F4B3B9B" w14:textId="77777777" w:rsidR="00F239FA" w:rsidRPr="00F239FA" w:rsidRDefault="00F239FA" w:rsidP="00F239FA">
      <w:pPr>
        <w:suppressAutoHyphens/>
        <w:overflowPunct/>
        <w:autoSpaceDE/>
        <w:adjustRightInd/>
        <w:spacing w:after="160" w:line="256" w:lineRule="auto"/>
        <w:ind w:left="720"/>
        <w:contextualSpacing/>
        <w:rPr>
          <w:rFonts w:ascii="Open Sans" w:eastAsia="Calibri" w:hAnsi="Open Sans" w:cs="Open Sans"/>
          <w:sz w:val="24"/>
          <w:szCs w:val="24"/>
          <w:shd w:val="clear" w:color="auto" w:fill="FFFFFF"/>
          <w:lang w:eastAsia="en-US"/>
        </w:rPr>
      </w:pPr>
    </w:p>
    <w:p w14:paraId="643A9EF2" w14:textId="77777777" w:rsidR="00F239FA" w:rsidRPr="00F239FA" w:rsidRDefault="00F239FA" w:rsidP="00F239FA">
      <w:pPr>
        <w:suppressAutoHyphens/>
        <w:overflowPunct/>
        <w:autoSpaceDE/>
        <w:adjustRightInd/>
        <w:spacing w:after="160" w:line="256" w:lineRule="auto"/>
        <w:rPr>
          <w:rFonts w:ascii="Open Sans" w:eastAsia="Calibri" w:hAnsi="Open Sans" w:cs="Open Sans"/>
          <w:sz w:val="24"/>
          <w:szCs w:val="24"/>
          <w:shd w:val="clear" w:color="auto" w:fill="FFFFFF"/>
          <w:lang w:eastAsia="en-US"/>
        </w:rPr>
      </w:pPr>
    </w:p>
    <w:p w14:paraId="37F08A7F" w14:textId="77777777" w:rsidR="00F239FA" w:rsidRPr="00F239FA" w:rsidRDefault="00F239FA" w:rsidP="00F239FA">
      <w:pPr>
        <w:suppressAutoHyphens/>
        <w:overflowPunct/>
        <w:autoSpaceDE/>
        <w:adjustRightInd/>
        <w:spacing w:after="160" w:line="256" w:lineRule="auto"/>
        <w:rPr>
          <w:rFonts w:ascii="Source Sans Pro" w:eastAsia="Calibri" w:hAnsi="Source Sans Pro" w:cs="Times New Roman"/>
          <w:color w:val="3A3A3A"/>
          <w:sz w:val="24"/>
          <w:szCs w:val="24"/>
          <w:shd w:val="clear" w:color="auto" w:fill="FFFFFF"/>
          <w:lang w:eastAsia="en-US"/>
        </w:rPr>
      </w:pPr>
    </w:p>
    <w:p w14:paraId="21FE0926" w14:textId="77777777" w:rsidR="00F239FA" w:rsidRPr="00F239FA" w:rsidRDefault="00F239FA" w:rsidP="00F239FA">
      <w:pPr>
        <w:suppressAutoHyphens/>
        <w:overflowPunct/>
        <w:autoSpaceDE/>
        <w:adjustRightInd/>
        <w:spacing w:after="160" w:line="256" w:lineRule="auto"/>
        <w:ind w:left="720"/>
        <w:contextualSpacing/>
        <w:rPr>
          <w:rFonts w:ascii="Source Sans Pro" w:eastAsia="Calibri" w:hAnsi="Source Sans Pro" w:cs="Times New Roman"/>
          <w:color w:val="3A3A3A"/>
          <w:sz w:val="24"/>
          <w:szCs w:val="24"/>
          <w:shd w:val="clear" w:color="auto" w:fill="FFFFFF"/>
          <w:lang w:eastAsia="en-US"/>
        </w:rPr>
      </w:pPr>
    </w:p>
    <w:p w14:paraId="29B1B692" w14:textId="77777777" w:rsidR="00F239FA" w:rsidRPr="00F239FA" w:rsidRDefault="00F239FA" w:rsidP="00F239FA">
      <w:pPr>
        <w:suppressAutoHyphens/>
        <w:overflowPunct/>
        <w:autoSpaceDE/>
        <w:adjustRightInd/>
        <w:spacing w:after="160" w:line="256" w:lineRule="auto"/>
        <w:rPr>
          <w:rFonts w:ascii="Source Sans Pro" w:eastAsia="Calibri" w:hAnsi="Source Sans Pro" w:cs="Times New Roman"/>
          <w:color w:val="3A3A3A"/>
          <w:sz w:val="24"/>
          <w:szCs w:val="24"/>
          <w:shd w:val="clear" w:color="auto" w:fill="FFFFFF"/>
          <w:lang w:eastAsia="en-US"/>
        </w:rPr>
      </w:pPr>
    </w:p>
    <w:p w14:paraId="21B5C89F" w14:textId="77777777" w:rsidR="00F239FA" w:rsidRPr="00F239FA" w:rsidRDefault="00F239FA" w:rsidP="00F239FA">
      <w:pPr>
        <w:suppressAutoHyphens/>
        <w:overflowPunct/>
        <w:autoSpaceDE/>
        <w:adjustRightInd/>
        <w:spacing w:after="160" w:line="256" w:lineRule="auto"/>
        <w:rPr>
          <w:rFonts w:ascii="Open Sans" w:eastAsia="Calibri" w:hAnsi="Open Sans" w:cs="Open Sans"/>
          <w:sz w:val="24"/>
          <w:szCs w:val="24"/>
          <w:shd w:val="clear" w:color="auto" w:fill="FFFFFF"/>
          <w:lang w:eastAsia="en-US"/>
        </w:rPr>
      </w:pPr>
    </w:p>
    <w:p w14:paraId="55DE3D79" w14:textId="77777777" w:rsidR="00F239FA" w:rsidRPr="00F239FA" w:rsidRDefault="00F239FA" w:rsidP="00F239FA">
      <w:pPr>
        <w:suppressAutoHyphens/>
        <w:overflowPunct/>
        <w:autoSpaceDE/>
        <w:adjustRightInd/>
        <w:spacing w:after="160" w:line="256" w:lineRule="auto"/>
        <w:rPr>
          <w:rFonts w:ascii="Open Sans" w:eastAsia="Calibri" w:hAnsi="Open Sans" w:cs="Open Sans"/>
          <w:sz w:val="24"/>
          <w:szCs w:val="24"/>
          <w:shd w:val="clear" w:color="auto" w:fill="FFFFFF"/>
          <w:lang w:eastAsia="en-US"/>
        </w:rPr>
      </w:pPr>
    </w:p>
    <w:p w14:paraId="49E93043" w14:textId="77777777" w:rsidR="00F239FA" w:rsidRPr="00F239FA" w:rsidRDefault="00F239FA" w:rsidP="00F239FA">
      <w:pPr>
        <w:suppressAutoHyphens/>
        <w:overflowPunct/>
        <w:autoSpaceDE/>
        <w:adjustRightInd/>
        <w:spacing w:after="160" w:line="256" w:lineRule="auto"/>
        <w:rPr>
          <w:rFonts w:ascii="Open Sans" w:eastAsia="Calibri" w:hAnsi="Open Sans" w:cs="Open Sans"/>
          <w:sz w:val="24"/>
          <w:szCs w:val="24"/>
          <w:shd w:val="clear" w:color="auto" w:fill="FFFFFF"/>
          <w:lang w:eastAsia="en-US"/>
        </w:rPr>
      </w:pPr>
    </w:p>
    <w:p w14:paraId="11ED43FF" w14:textId="77777777" w:rsidR="00F239FA" w:rsidRPr="00F239FA" w:rsidRDefault="00F239FA" w:rsidP="00F239FA">
      <w:pPr>
        <w:suppressAutoHyphens/>
        <w:overflowPunct/>
        <w:autoSpaceDE/>
        <w:adjustRightInd/>
        <w:spacing w:after="160" w:line="256" w:lineRule="auto"/>
        <w:rPr>
          <w:rFonts w:ascii="Calibri" w:eastAsia="Calibri" w:hAnsi="Calibri" w:cs="Calibri"/>
          <w:b/>
          <w:color w:val="auto"/>
          <w:sz w:val="24"/>
          <w:szCs w:val="24"/>
          <w:u w:val="single"/>
          <w:lang w:eastAsia="en-US"/>
        </w:rPr>
      </w:pPr>
    </w:p>
    <w:p w14:paraId="56565651" w14:textId="77777777" w:rsidR="00F239FA" w:rsidRPr="00F239FA" w:rsidRDefault="00F239FA" w:rsidP="00F239FA">
      <w:pPr>
        <w:overflowPunct/>
        <w:autoSpaceDE/>
        <w:autoSpaceDN/>
        <w:adjustRightInd/>
        <w:spacing w:after="160" w:line="259" w:lineRule="auto"/>
        <w:textAlignment w:val="auto"/>
        <w:rPr>
          <w:rFonts w:ascii="Calibri" w:eastAsia="Calibri" w:hAnsi="Calibri" w:cs="Calibri"/>
          <w:color w:val="auto"/>
          <w:sz w:val="24"/>
          <w:szCs w:val="24"/>
          <w:lang w:eastAsia="en-US"/>
        </w:rPr>
      </w:pPr>
    </w:p>
    <w:p w14:paraId="5A545E1D" w14:textId="77777777" w:rsidR="00025650" w:rsidRPr="002E3376" w:rsidRDefault="00025650" w:rsidP="00340E9A">
      <w:pPr>
        <w:ind w:right="237"/>
        <w:jc w:val="both"/>
        <w:rPr>
          <w:rFonts w:asciiTheme="minorHAnsi" w:hAnsiTheme="minorHAnsi" w:cstheme="minorHAnsi"/>
          <w:sz w:val="24"/>
          <w:szCs w:val="24"/>
        </w:rPr>
      </w:pPr>
    </w:p>
    <w:p w14:paraId="71AB55F9" w14:textId="77777777" w:rsidR="00025650" w:rsidRPr="002E3376" w:rsidRDefault="00025650" w:rsidP="00340E9A">
      <w:pPr>
        <w:ind w:right="237"/>
        <w:jc w:val="both"/>
        <w:rPr>
          <w:rFonts w:asciiTheme="minorHAnsi" w:hAnsiTheme="minorHAnsi" w:cstheme="minorHAnsi"/>
          <w:sz w:val="24"/>
          <w:szCs w:val="24"/>
        </w:rPr>
      </w:pPr>
    </w:p>
    <w:p w14:paraId="550E30AF" w14:textId="77777777" w:rsidR="00025650" w:rsidRPr="002E3376" w:rsidRDefault="00025650" w:rsidP="00340E9A">
      <w:pPr>
        <w:ind w:right="237"/>
        <w:jc w:val="both"/>
        <w:rPr>
          <w:rFonts w:asciiTheme="minorHAnsi" w:hAnsiTheme="minorHAnsi" w:cstheme="minorHAnsi"/>
          <w:b/>
          <w:sz w:val="24"/>
          <w:szCs w:val="24"/>
        </w:rPr>
      </w:pPr>
    </w:p>
    <w:p w14:paraId="1C6E93E6" w14:textId="77777777" w:rsidR="00025650" w:rsidRPr="002E3376" w:rsidRDefault="00025650" w:rsidP="00340E9A">
      <w:pPr>
        <w:ind w:right="237"/>
        <w:rPr>
          <w:rFonts w:asciiTheme="minorHAnsi" w:hAnsiTheme="minorHAnsi" w:cstheme="minorHAnsi"/>
          <w:sz w:val="24"/>
          <w:szCs w:val="24"/>
        </w:rPr>
      </w:pPr>
      <w:r w:rsidRPr="002E3376">
        <w:rPr>
          <w:rFonts w:asciiTheme="minorHAnsi" w:hAnsiTheme="minorHAnsi" w:cstheme="minorHAnsi"/>
          <w:sz w:val="24"/>
          <w:szCs w:val="24"/>
        </w:rPr>
        <w:lastRenderedPageBreak/>
        <w:br w:type="page"/>
      </w:r>
    </w:p>
    <w:p w14:paraId="592CAEBA" w14:textId="77777777" w:rsidR="000F7ECD" w:rsidRPr="002E3376" w:rsidRDefault="000F7ECD" w:rsidP="00340E9A">
      <w:pPr>
        <w:ind w:right="237"/>
        <w:jc w:val="both"/>
        <w:rPr>
          <w:rFonts w:asciiTheme="minorHAnsi" w:hAnsiTheme="minorHAnsi" w:cstheme="minorHAnsi"/>
          <w:sz w:val="24"/>
          <w:szCs w:val="24"/>
        </w:rPr>
        <w:sectPr w:rsidR="000F7ECD" w:rsidRPr="002E3376" w:rsidSect="004E41E9">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084AFF89">
      <w:pPr>
        <w:jc w:val="both"/>
        <w:rPr>
          <w:rFonts w:eastAsia="Arial"/>
          <w:b/>
          <w:bCs/>
          <w:color w:val="000000" w:themeColor="text1"/>
          <w:sz w:val="24"/>
          <w:szCs w:val="24"/>
        </w:rPr>
      </w:pPr>
      <w:r w:rsidRPr="084AFF89">
        <w:rPr>
          <w:rFonts w:eastAsia="Arial"/>
          <w:b/>
          <w:bCs/>
          <w:color w:val="000000" w:themeColor="text1"/>
          <w:sz w:val="24"/>
          <w:szCs w:val="24"/>
        </w:rPr>
        <w:t xml:space="preserve"> CONFIDENTIALITY and PLAGIARISM </w:t>
      </w:r>
    </w:p>
    <w:p w14:paraId="37AF4F35" w14:textId="10CB9FE1" w:rsidR="609B7D34" w:rsidRDefault="609B7D34" w:rsidP="084AFF89">
      <w:pPr>
        <w:jc w:val="both"/>
        <w:rPr>
          <w:rFonts w:eastAsia="Arial"/>
          <w:b/>
          <w:bCs/>
          <w:color w:val="000000" w:themeColor="text1"/>
          <w:sz w:val="24"/>
          <w:szCs w:val="24"/>
        </w:rPr>
      </w:pPr>
    </w:p>
    <w:p w14:paraId="2E6D5953" w14:textId="7A4157C9" w:rsidR="609B7D34" w:rsidRDefault="4A2FCBCA" w:rsidP="084AFF89">
      <w:pPr>
        <w:jc w:val="both"/>
        <w:rPr>
          <w:rFonts w:eastAsia="Arial"/>
          <w:b/>
          <w:bCs/>
          <w:color w:val="000000" w:themeColor="text1"/>
          <w:sz w:val="24"/>
          <w:szCs w:val="24"/>
        </w:rPr>
      </w:pPr>
      <w:r w:rsidRPr="084AFF89">
        <w:rPr>
          <w:rFonts w:eastAsia="Arial"/>
          <w:b/>
          <w:bCs/>
          <w:color w:val="000000" w:themeColor="text1"/>
          <w:sz w:val="24"/>
          <w:szCs w:val="24"/>
        </w:rPr>
        <w:t>This is automatically checked via Turnitin submission of your workbook.</w:t>
      </w:r>
    </w:p>
    <w:p w14:paraId="43C6D25D" w14:textId="39E31A37" w:rsidR="609B7D34" w:rsidRDefault="609B7D34" w:rsidP="609B7D34">
      <w:pPr>
        <w:ind w:right="237"/>
        <w:jc w:val="both"/>
        <w:rPr>
          <w:sz w:val="24"/>
          <w:szCs w:val="24"/>
        </w:rPr>
      </w:pPr>
    </w:p>
    <w:p w14:paraId="4099A7DC" w14:textId="77777777" w:rsidR="004923DA" w:rsidRPr="005D583E" w:rsidRDefault="004923DA" w:rsidP="00340E9A">
      <w:pPr>
        <w:ind w:right="237"/>
        <w:jc w:val="both"/>
        <w:rPr>
          <w:b/>
          <w:sz w:val="24"/>
          <w:szCs w:val="24"/>
        </w:rPr>
      </w:pP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4E41E9">
          <w:headerReference w:type="even" r:id="rId26"/>
          <w:headerReference w:type="default" r:id="rId27"/>
          <w:footerReference w:type="even" r:id="rId28"/>
          <w:footerReference w:type="default" r:id="rId29"/>
          <w:headerReference w:type="first" r:id="rId30"/>
          <w:footerReference w:type="first" r:id="rId31"/>
          <w:pgSz w:w="11906" w:h="16838" w:code="9"/>
          <w:pgMar w:top="1440" w:right="1440" w:bottom="1440" w:left="1440" w:header="720" w:footer="720" w:gutter="0"/>
          <w:cols w:space="720"/>
          <w:titlePg/>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4E41E9">
      <w:headerReference w:type="even" r:id="rId32"/>
      <w:headerReference w:type="default" r:id="rId33"/>
      <w:footerReference w:type="even" r:id="rId34"/>
      <w:footerReference w:type="default" r:id="rId35"/>
      <w:headerReference w:type="first" r:id="rId36"/>
      <w:footerReference w:type="first" r:id="rId37"/>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C3C2B5" w14:textId="77777777" w:rsidR="008C510D" w:rsidRDefault="008C510D">
      <w:r>
        <w:separator/>
      </w:r>
    </w:p>
  </w:endnote>
  <w:endnote w:type="continuationSeparator" w:id="0">
    <w:p w14:paraId="63303884" w14:textId="77777777" w:rsidR="008C510D" w:rsidRDefault="008C51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ource Sans Pro">
    <w:altName w:val="Arial"/>
    <w:charset w:val="00"/>
    <w:family w:val="swiss"/>
    <w:pitch w:val="variable"/>
    <w:sig w:usb0="00000001" w:usb1="02000001" w:usb2="00000000" w:usb3="00000000" w:csb0="0000019F" w:csb1="00000000"/>
  </w:font>
  <w:font w:name="Open Sans">
    <w:altName w:val="Consolas"/>
    <w:charset w:val="00"/>
    <w:family w:val="swiss"/>
    <w:pitch w:val="variable"/>
    <w:sig w:usb0="00000001" w:usb1="4000205B" w:usb2="00000028"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434741" w14:textId="0C32FE57" w:rsidR="008C510D" w:rsidRDefault="009D7B43" w:rsidP="009D7B43">
    <w:pPr>
      <w:pStyle w:val="Footer"/>
      <w:rPr>
        <w:sz w:val="17"/>
      </w:rPr>
    </w:pPr>
    <w:bookmarkStart w:id="2" w:name="TITUS1FooterEvenPages"/>
    <w:r>
      <w:rPr>
        <w:sz w:val="17"/>
      </w:rPr>
      <w:t> </w:t>
    </w:r>
  </w:p>
  <w:bookmarkEnd w:id="2"/>
  <w:p w14:paraId="7C8F9669" w14:textId="6286B065" w:rsidR="008C510D" w:rsidRDefault="008C510D" w:rsidP="004E41E9">
    <w:pPr>
      <w:pStyle w:val="Footer"/>
      <w:jc w:val="right"/>
    </w:pPr>
    <w:r>
      <w:fldChar w:fldCharType="begin"/>
    </w:r>
    <w:r>
      <w:instrText xml:space="preserve"> PAGE   \* MERGEFORMAT </w:instrText>
    </w:r>
    <w:r>
      <w:fldChar w:fldCharType="separate"/>
    </w:r>
    <w:r w:rsidR="009D7B43">
      <w:rPr>
        <w:noProof/>
      </w:rPr>
      <w:t>6</w:t>
    </w:r>
    <w:r>
      <w:rPr>
        <w:noProof/>
      </w:rPr>
      <w:fldChar w:fldCharType="end"/>
    </w:r>
  </w:p>
  <w:p w14:paraId="2B8A46C9" w14:textId="77777777" w:rsidR="008C510D" w:rsidRPr="00BB5EAA" w:rsidRDefault="008C510D" w:rsidP="004E41E9">
    <w:pPr>
      <w:pStyle w:val="Footer"/>
      <w:ind w:right="360"/>
      <w:jc w:val="center"/>
    </w:pPr>
  </w:p>
  <w:p w14:paraId="48654C70" w14:textId="77777777" w:rsidR="008C510D" w:rsidRDefault="008C510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BE4EFD" w14:textId="5B2CCC96" w:rsidR="008C510D" w:rsidRDefault="009D7B43" w:rsidP="009D7B43">
    <w:pPr>
      <w:pStyle w:val="Footer"/>
      <w:rPr>
        <w:sz w:val="17"/>
      </w:rPr>
    </w:pPr>
    <w:bookmarkStart w:id="3" w:name="TITUS1FooterPrimary"/>
    <w:r>
      <w:rPr>
        <w:sz w:val="17"/>
      </w:rPr>
      <w:t> </w:t>
    </w:r>
  </w:p>
  <w:bookmarkEnd w:id="3"/>
  <w:p w14:paraId="50521BFA" w14:textId="5994173C" w:rsidR="008C510D" w:rsidRDefault="008C510D">
    <w:pPr>
      <w:pStyle w:val="Footer"/>
      <w:jc w:val="right"/>
    </w:pPr>
    <w:r>
      <w:fldChar w:fldCharType="begin"/>
    </w:r>
    <w:r>
      <w:instrText xml:space="preserve"> PAGE   \* MERGEFORMAT </w:instrText>
    </w:r>
    <w:r>
      <w:fldChar w:fldCharType="separate"/>
    </w:r>
    <w:r w:rsidR="009D7B43">
      <w:rPr>
        <w:noProof/>
      </w:rPr>
      <w:t>5</w:t>
    </w:r>
    <w:r>
      <w:rPr>
        <w:noProof/>
      </w:rPr>
      <w:fldChar w:fldCharType="end"/>
    </w:r>
  </w:p>
  <w:p w14:paraId="790812FF" w14:textId="77777777" w:rsidR="008C510D" w:rsidRPr="00BB5EAA" w:rsidRDefault="008C510D"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356568" w14:textId="3DDB2897" w:rsidR="008C510D" w:rsidRDefault="009D7B43" w:rsidP="009D7B43">
    <w:pPr>
      <w:pStyle w:val="Footer"/>
      <w:rPr>
        <w:sz w:val="17"/>
      </w:rPr>
    </w:pPr>
    <w:bookmarkStart w:id="5" w:name="TITUS1FooterFirstPage"/>
    <w:r>
      <w:rPr>
        <w:sz w:val="17"/>
      </w:rPr>
      <w:t> </w:t>
    </w:r>
  </w:p>
  <w:bookmarkEnd w:id="5"/>
  <w:p w14:paraId="0F4E2098" w14:textId="27F98BED" w:rsidR="008C510D" w:rsidRDefault="008C510D" w:rsidP="004E41E9">
    <w:pPr>
      <w:pStyle w:val="Footer"/>
      <w:jc w:val="right"/>
    </w:pPr>
    <w:r>
      <w:fldChar w:fldCharType="begin"/>
    </w:r>
    <w:r>
      <w:instrText xml:space="preserve"> PAGE   \* MERGEFORMAT </w:instrText>
    </w:r>
    <w:r>
      <w:fldChar w:fldCharType="separate"/>
    </w:r>
    <w:r w:rsidR="009D7B43">
      <w:rPr>
        <w:noProof/>
      </w:rPr>
      <w:t>1</w:t>
    </w:r>
    <w:r>
      <w:rPr>
        <w:noProof/>
      </w:rPr>
      <w:fldChar w:fldCharType="end"/>
    </w:r>
  </w:p>
  <w:p w14:paraId="43452376" w14:textId="77777777" w:rsidR="008C510D" w:rsidRPr="00BB5EAA" w:rsidRDefault="008C510D" w:rsidP="004E41E9">
    <w:pPr>
      <w:pStyle w:val="Footer"/>
      <w:ind w:right="360"/>
      <w:jc w:val="center"/>
    </w:pPr>
  </w:p>
  <w:p w14:paraId="3EB3E53C" w14:textId="77777777" w:rsidR="008C510D" w:rsidRDefault="008C510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AE1263" w14:textId="4A10C357" w:rsidR="008C510D" w:rsidRDefault="009D7B43" w:rsidP="009D7B43">
    <w:pPr>
      <w:pStyle w:val="Footer"/>
      <w:rPr>
        <w:sz w:val="17"/>
      </w:rPr>
    </w:pPr>
    <w:bookmarkStart w:id="9" w:name="TITUS2FooterEvenPages"/>
    <w:r>
      <w:rPr>
        <w:sz w:val="17"/>
      </w:rPr>
      <w:t> </w:t>
    </w:r>
  </w:p>
  <w:bookmarkEnd w:id="9"/>
  <w:p w14:paraId="5F10A3EA" w14:textId="77777777" w:rsidR="008C510D" w:rsidRDefault="008C510D" w:rsidP="004E41E9">
    <w:pPr>
      <w:pStyle w:val="Footer"/>
      <w:jc w:val="right"/>
    </w:pPr>
  </w:p>
  <w:p w14:paraId="10045EF9" w14:textId="50CB0E83" w:rsidR="008C510D" w:rsidRDefault="008C510D" w:rsidP="004E41E9">
    <w:pPr>
      <w:pStyle w:val="Footer"/>
      <w:jc w:val="right"/>
    </w:pPr>
    <w:r>
      <w:fldChar w:fldCharType="begin"/>
    </w:r>
    <w:r>
      <w:instrText xml:space="preserve"> PAGE   \* MERGEFORMAT </w:instrText>
    </w:r>
    <w:r>
      <w:fldChar w:fldCharType="separate"/>
    </w:r>
    <w:r w:rsidR="009D7B43">
      <w:rPr>
        <w:noProof/>
      </w:rPr>
      <w:t>14</w:t>
    </w:r>
    <w:r>
      <w:rPr>
        <w:noProof/>
      </w:rPr>
      <w:fldChar w:fldCharType="end"/>
    </w:r>
  </w:p>
  <w:p w14:paraId="12BC2571" w14:textId="77777777" w:rsidR="008C510D" w:rsidRPr="00BB5EAA" w:rsidRDefault="008C510D" w:rsidP="004E41E9">
    <w:pPr>
      <w:pStyle w:val="Footer"/>
      <w:ind w:right="360"/>
      <w:jc w:val="center"/>
    </w:pPr>
  </w:p>
  <w:p w14:paraId="56F50F41" w14:textId="77777777" w:rsidR="008C510D" w:rsidRDefault="008C510D">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40F990" w14:textId="03AAA753" w:rsidR="008C510D" w:rsidRDefault="009D7B43" w:rsidP="009D7B43">
    <w:pPr>
      <w:pStyle w:val="Footer"/>
      <w:rPr>
        <w:sz w:val="17"/>
      </w:rPr>
    </w:pPr>
    <w:bookmarkStart w:id="10" w:name="TITUS2FooterPrimary"/>
    <w:r>
      <w:rPr>
        <w:sz w:val="17"/>
      </w:rPr>
      <w:t> </w:t>
    </w:r>
  </w:p>
  <w:bookmarkEnd w:id="10"/>
  <w:p w14:paraId="40457675" w14:textId="77777777" w:rsidR="008C510D" w:rsidRDefault="008C510D">
    <w:pPr>
      <w:pStyle w:val="Footer"/>
      <w:jc w:val="right"/>
    </w:pPr>
  </w:p>
  <w:p w14:paraId="52B2D5D0" w14:textId="6CF84E5E" w:rsidR="008C510D" w:rsidRDefault="008C510D">
    <w:pPr>
      <w:pStyle w:val="Footer"/>
      <w:jc w:val="right"/>
    </w:pPr>
    <w:r>
      <w:fldChar w:fldCharType="begin"/>
    </w:r>
    <w:r>
      <w:instrText xml:space="preserve"> PAGE   \* MERGEFORMAT </w:instrText>
    </w:r>
    <w:r>
      <w:fldChar w:fldCharType="separate"/>
    </w:r>
    <w:r w:rsidR="009D7B43">
      <w:rPr>
        <w:noProof/>
      </w:rPr>
      <w:t>15</w:t>
    </w:r>
    <w:r>
      <w:rPr>
        <w:noProof/>
      </w:rPr>
      <w:fldChar w:fldCharType="end"/>
    </w:r>
  </w:p>
  <w:p w14:paraId="31C177DC" w14:textId="77777777" w:rsidR="008C510D" w:rsidRPr="00BB5EAA" w:rsidRDefault="008C510D"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CF9833" w14:textId="44284C46" w:rsidR="008C510D" w:rsidRDefault="009D7B43" w:rsidP="009D7B43">
    <w:pPr>
      <w:pStyle w:val="Footer"/>
      <w:rPr>
        <w:sz w:val="17"/>
      </w:rPr>
    </w:pPr>
    <w:bookmarkStart w:id="12" w:name="TITUS2FooterFirstPage"/>
    <w:r>
      <w:rPr>
        <w:sz w:val="17"/>
      </w:rPr>
      <w:t> </w:t>
    </w:r>
  </w:p>
  <w:bookmarkEnd w:id="12"/>
  <w:p w14:paraId="7E407007" w14:textId="77777777" w:rsidR="008C510D" w:rsidRDefault="008C510D" w:rsidP="004E41E9">
    <w:pPr>
      <w:pStyle w:val="Footer"/>
      <w:jc w:val="right"/>
    </w:pPr>
  </w:p>
  <w:p w14:paraId="6B0EC114" w14:textId="257458DD" w:rsidR="008C510D" w:rsidRDefault="008C510D" w:rsidP="004E41E9">
    <w:pPr>
      <w:pStyle w:val="Footer"/>
      <w:jc w:val="right"/>
    </w:pPr>
    <w:r>
      <w:fldChar w:fldCharType="begin"/>
    </w:r>
    <w:r>
      <w:instrText xml:space="preserve"> PAGE   \* MERGEFORMAT </w:instrText>
    </w:r>
    <w:r>
      <w:fldChar w:fldCharType="separate"/>
    </w:r>
    <w:r w:rsidR="009D7B43">
      <w:rPr>
        <w:noProof/>
      </w:rPr>
      <w:t>13</w:t>
    </w:r>
    <w:r>
      <w:rPr>
        <w:noProof/>
      </w:rPr>
      <w:fldChar w:fldCharType="end"/>
    </w:r>
  </w:p>
  <w:p w14:paraId="30121354" w14:textId="77777777" w:rsidR="008C510D" w:rsidRPr="00BB5EAA" w:rsidRDefault="008C510D" w:rsidP="004E41E9">
    <w:pPr>
      <w:pStyle w:val="Footer"/>
      <w:ind w:right="360"/>
      <w:jc w:val="center"/>
    </w:pPr>
  </w:p>
  <w:p w14:paraId="2AF5D39B" w14:textId="77777777" w:rsidR="008C510D" w:rsidRDefault="008C510D">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8CD52C" w14:textId="4F4D10A9" w:rsidR="008C510D" w:rsidRDefault="009D7B43" w:rsidP="009D7B43">
    <w:pPr>
      <w:pStyle w:val="Footer"/>
      <w:rPr>
        <w:sz w:val="17"/>
      </w:rPr>
    </w:pPr>
    <w:bookmarkStart w:id="15" w:name="TITUS3FooterEvenPages"/>
    <w:r>
      <w:rPr>
        <w:sz w:val="17"/>
      </w:rPr>
      <w:t> </w:t>
    </w:r>
  </w:p>
  <w:bookmarkEnd w:id="15"/>
  <w:p w14:paraId="1928F2CD" w14:textId="77777777" w:rsidR="008C510D" w:rsidRDefault="008C510D" w:rsidP="004E41E9">
    <w:pPr>
      <w:pStyle w:val="Footer"/>
      <w:jc w:val="right"/>
    </w:pPr>
  </w:p>
  <w:p w14:paraId="5CDACDA7" w14:textId="236B77CE" w:rsidR="008C510D" w:rsidRDefault="008C510D" w:rsidP="004E41E9">
    <w:pPr>
      <w:pStyle w:val="Footer"/>
      <w:jc w:val="right"/>
    </w:pPr>
    <w:r>
      <w:fldChar w:fldCharType="begin"/>
    </w:r>
    <w:r>
      <w:instrText xml:space="preserve"> PAGE   \* MERGEFORMAT </w:instrText>
    </w:r>
    <w:r>
      <w:fldChar w:fldCharType="separate"/>
    </w:r>
    <w:r w:rsidR="009D7B43">
      <w:rPr>
        <w:noProof/>
      </w:rPr>
      <w:t>34</w:t>
    </w:r>
    <w:r>
      <w:rPr>
        <w:noProof/>
      </w:rPr>
      <w:fldChar w:fldCharType="end"/>
    </w:r>
  </w:p>
  <w:p w14:paraId="51107A40" w14:textId="77777777" w:rsidR="008C510D" w:rsidRPr="00BB5EAA" w:rsidRDefault="008C510D" w:rsidP="004E41E9">
    <w:pPr>
      <w:pStyle w:val="Footer"/>
      <w:ind w:right="360"/>
      <w:jc w:val="center"/>
    </w:pPr>
  </w:p>
  <w:p w14:paraId="002EC963" w14:textId="77777777" w:rsidR="008C510D" w:rsidRDefault="008C510D">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1BE461" w14:textId="6E95F048" w:rsidR="008C510D" w:rsidRDefault="009D7B43" w:rsidP="009D7B43">
    <w:pPr>
      <w:pStyle w:val="Footer"/>
      <w:rPr>
        <w:sz w:val="17"/>
      </w:rPr>
    </w:pPr>
    <w:bookmarkStart w:id="16" w:name="TITUS3FooterPrimary"/>
    <w:r>
      <w:rPr>
        <w:sz w:val="17"/>
      </w:rPr>
      <w:t> </w:t>
    </w:r>
  </w:p>
  <w:bookmarkEnd w:id="16"/>
  <w:p w14:paraId="4F025F7D" w14:textId="77777777" w:rsidR="008C510D" w:rsidRDefault="008C510D">
    <w:pPr>
      <w:pStyle w:val="Footer"/>
      <w:jc w:val="right"/>
    </w:pPr>
  </w:p>
  <w:p w14:paraId="7C154D41" w14:textId="4A67EB4D" w:rsidR="008C510D" w:rsidRDefault="008C510D">
    <w:pPr>
      <w:pStyle w:val="Footer"/>
      <w:jc w:val="right"/>
    </w:pPr>
    <w:r>
      <w:fldChar w:fldCharType="begin"/>
    </w:r>
    <w:r>
      <w:instrText xml:space="preserve"> PAGE   \* MERGEFORMAT </w:instrText>
    </w:r>
    <w:r>
      <w:fldChar w:fldCharType="separate"/>
    </w:r>
    <w:r w:rsidR="009D7B43">
      <w:rPr>
        <w:noProof/>
      </w:rPr>
      <w:t>35</w:t>
    </w:r>
    <w:r>
      <w:rPr>
        <w:noProof/>
      </w:rPr>
      <w:fldChar w:fldCharType="end"/>
    </w:r>
  </w:p>
  <w:p w14:paraId="5841A5A8" w14:textId="77777777" w:rsidR="008C510D" w:rsidRPr="00BB5EAA" w:rsidRDefault="008C510D"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8A90FC" w14:textId="0A0C504B" w:rsidR="008C510D" w:rsidRDefault="009D7B43" w:rsidP="009D7B43">
    <w:pPr>
      <w:pStyle w:val="Footer"/>
      <w:rPr>
        <w:sz w:val="17"/>
      </w:rPr>
    </w:pPr>
    <w:bookmarkStart w:id="18" w:name="TITUS3FooterFirstPage"/>
    <w:r>
      <w:rPr>
        <w:sz w:val="17"/>
      </w:rPr>
      <w:t> </w:t>
    </w:r>
  </w:p>
  <w:bookmarkEnd w:id="18"/>
  <w:p w14:paraId="766F7406" w14:textId="77777777" w:rsidR="008C510D" w:rsidRDefault="008C510D" w:rsidP="004E41E9">
    <w:pPr>
      <w:pStyle w:val="Footer"/>
      <w:jc w:val="right"/>
    </w:pPr>
  </w:p>
  <w:p w14:paraId="3DE901EB" w14:textId="10AACD78" w:rsidR="008C510D" w:rsidRDefault="008C510D" w:rsidP="004E41E9">
    <w:pPr>
      <w:pStyle w:val="Footer"/>
      <w:jc w:val="right"/>
    </w:pPr>
    <w:r>
      <w:fldChar w:fldCharType="begin"/>
    </w:r>
    <w:r>
      <w:instrText xml:space="preserve"> PAGE   \* MERGEFORMAT </w:instrText>
    </w:r>
    <w:r>
      <w:fldChar w:fldCharType="separate"/>
    </w:r>
    <w:r w:rsidR="009D7B43">
      <w:rPr>
        <w:noProof/>
      </w:rPr>
      <w:t>33</w:t>
    </w:r>
    <w:r>
      <w:rPr>
        <w:noProof/>
      </w:rPr>
      <w:fldChar w:fldCharType="end"/>
    </w:r>
  </w:p>
  <w:p w14:paraId="2EFB5D47" w14:textId="77777777" w:rsidR="008C510D" w:rsidRPr="00BB5EAA" w:rsidRDefault="008C510D" w:rsidP="004E41E9">
    <w:pPr>
      <w:pStyle w:val="Footer"/>
      <w:ind w:right="360"/>
      <w:jc w:val="center"/>
    </w:pPr>
  </w:p>
  <w:p w14:paraId="09F24D16" w14:textId="77777777" w:rsidR="008C510D" w:rsidRDefault="008C510D">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52B301" w14:textId="57B4CCFA" w:rsidR="008C510D" w:rsidRDefault="009D7B43" w:rsidP="009D7B43">
    <w:pPr>
      <w:pStyle w:val="Footer"/>
      <w:rPr>
        <w:sz w:val="17"/>
      </w:rPr>
    </w:pPr>
    <w:bookmarkStart w:id="21" w:name="TITUS4FooterEvenPages"/>
    <w:r>
      <w:rPr>
        <w:sz w:val="17"/>
      </w:rPr>
      <w:t> </w:t>
    </w:r>
  </w:p>
  <w:bookmarkEnd w:id="21"/>
  <w:p w14:paraId="1DC86C97" w14:textId="77777777" w:rsidR="008C510D" w:rsidRDefault="008C510D" w:rsidP="004E41E9">
    <w:pPr>
      <w:pStyle w:val="Footer"/>
      <w:jc w:val="right"/>
    </w:pPr>
  </w:p>
  <w:p w14:paraId="10AA10A5" w14:textId="77777777" w:rsidR="008C510D" w:rsidRDefault="008C510D" w:rsidP="004E41E9">
    <w:pPr>
      <w:pStyle w:val="Footer"/>
      <w:jc w:val="right"/>
    </w:pPr>
    <w:r>
      <w:fldChar w:fldCharType="begin"/>
    </w:r>
    <w:r>
      <w:instrText xml:space="preserve"> PAGE   \* MERGEFORMAT </w:instrText>
    </w:r>
    <w:r>
      <w:fldChar w:fldCharType="separate"/>
    </w:r>
    <w:r>
      <w:rPr>
        <w:noProof/>
      </w:rPr>
      <w:t>6</w:t>
    </w:r>
    <w:r>
      <w:rPr>
        <w:noProof/>
      </w:rPr>
      <w:fldChar w:fldCharType="end"/>
    </w:r>
  </w:p>
  <w:p w14:paraId="674D5744" w14:textId="77777777" w:rsidR="008C510D" w:rsidRPr="00BB5EAA" w:rsidRDefault="008C510D" w:rsidP="004E41E9">
    <w:pPr>
      <w:pStyle w:val="Footer"/>
      <w:ind w:right="360"/>
      <w:jc w:val="center"/>
    </w:pPr>
  </w:p>
  <w:p w14:paraId="1D19B6EE" w14:textId="77777777" w:rsidR="008C510D" w:rsidRDefault="008C510D">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846E48" w14:textId="1E712B01" w:rsidR="008C510D" w:rsidRDefault="009D7B43" w:rsidP="009D7B43">
    <w:pPr>
      <w:pStyle w:val="Footer"/>
      <w:rPr>
        <w:sz w:val="17"/>
      </w:rPr>
    </w:pPr>
    <w:bookmarkStart w:id="22" w:name="TITUS4FooterPrimary"/>
    <w:r>
      <w:rPr>
        <w:sz w:val="17"/>
      </w:rPr>
      <w:t> </w:t>
    </w:r>
  </w:p>
  <w:bookmarkEnd w:id="22"/>
  <w:p w14:paraId="0199DE97" w14:textId="77777777" w:rsidR="008C510D" w:rsidRDefault="008C510D">
    <w:pPr>
      <w:pStyle w:val="Footer"/>
      <w:jc w:val="right"/>
    </w:pPr>
  </w:p>
  <w:p w14:paraId="15878638" w14:textId="77777777" w:rsidR="008C510D" w:rsidRDefault="008C510D">
    <w:pPr>
      <w:pStyle w:val="Footer"/>
      <w:jc w:val="right"/>
    </w:pPr>
    <w:r>
      <w:fldChar w:fldCharType="begin"/>
    </w:r>
    <w:r>
      <w:instrText xml:space="preserve"> PAGE   \* MERGEFORMAT </w:instrText>
    </w:r>
    <w:r>
      <w:fldChar w:fldCharType="separate"/>
    </w:r>
    <w:r>
      <w:rPr>
        <w:noProof/>
      </w:rPr>
      <w:t>5</w:t>
    </w:r>
    <w:r>
      <w:rPr>
        <w:noProof/>
      </w:rPr>
      <w:fldChar w:fldCharType="end"/>
    </w:r>
  </w:p>
  <w:p w14:paraId="0B34BF74" w14:textId="77777777" w:rsidR="008C510D" w:rsidRPr="00BB5EAA" w:rsidRDefault="008C510D"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D39590" w14:textId="2F2A0580" w:rsidR="008C510D" w:rsidRDefault="009D7B43" w:rsidP="009D7B43">
    <w:pPr>
      <w:pStyle w:val="Footer"/>
      <w:rPr>
        <w:sz w:val="17"/>
      </w:rPr>
    </w:pPr>
    <w:bookmarkStart w:id="24" w:name="TITUS4FooterFirstPage"/>
    <w:r>
      <w:rPr>
        <w:sz w:val="17"/>
      </w:rPr>
      <w:t> </w:t>
    </w:r>
  </w:p>
  <w:bookmarkEnd w:id="24"/>
  <w:p w14:paraId="2404189B" w14:textId="77777777" w:rsidR="008C510D" w:rsidRDefault="008C510D" w:rsidP="004E41E9">
    <w:pPr>
      <w:pStyle w:val="Footer"/>
      <w:jc w:val="right"/>
    </w:pPr>
  </w:p>
  <w:p w14:paraId="061D9407" w14:textId="3B4217C7" w:rsidR="008C510D" w:rsidRDefault="008C510D" w:rsidP="004E41E9">
    <w:pPr>
      <w:pStyle w:val="Footer"/>
      <w:jc w:val="right"/>
    </w:pPr>
    <w:r>
      <w:fldChar w:fldCharType="begin"/>
    </w:r>
    <w:r>
      <w:instrText xml:space="preserve"> PAGE   \* MERGEFORMAT </w:instrText>
    </w:r>
    <w:r>
      <w:fldChar w:fldCharType="separate"/>
    </w:r>
    <w:r w:rsidR="009D7B43">
      <w:rPr>
        <w:noProof/>
      </w:rPr>
      <w:t>36</w:t>
    </w:r>
    <w:r>
      <w:rPr>
        <w:noProof/>
      </w:rPr>
      <w:fldChar w:fldCharType="end"/>
    </w:r>
  </w:p>
  <w:p w14:paraId="37C4746F" w14:textId="77777777" w:rsidR="008C510D" w:rsidRPr="00BB5EAA" w:rsidRDefault="008C510D" w:rsidP="004E41E9">
    <w:pPr>
      <w:pStyle w:val="Footer"/>
      <w:ind w:right="360"/>
      <w:jc w:val="center"/>
    </w:pPr>
  </w:p>
  <w:p w14:paraId="7BAF8778" w14:textId="77777777" w:rsidR="008C510D" w:rsidRDefault="008C51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9C46DF" w14:textId="77777777" w:rsidR="008C510D" w:rsidRDefault="008C510D">
      <w:r>
        <w:separator/>
      </w:r>
    </w:p>
  </w:footnote>
  <w:footnote w:type="continuationSeparator" w:id="0">
    <w:p w14:paraId="779A02A7" w14:textId="77777777" w:rsidR="008C510D" w:rsidRDefault="008C51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EBEB86" w14:textId="65A92C2A" w:rsidR="008C510D" w:rsidRDefault="009D7B43" w:rsidP="009D7B43">
    <w:pPr>
      <w:pStyle w:val="Header"/>
      <w:rPr>
        <w:sz w:val="17"/>
      </w:rPr>
    </w:pPr>
    <w:bookmarkStart w:id="0" w:name="TITUS1HeaderEvenPages"/>
    <w:r>
      <w:rPr>
        <w:sz w:val="17"/>
      </w:rPr>
      <w:t> </w:t>
    </w:r>
  </w:p>
  <w:bookmarkEnd w:id="0"/>
  <w:p w14:paraId="15AF7838" w14:textId="77777777" w:rsidR="008C510D" w:rsidRDefault="008C510D" w:rsidP="0009630E">
    <w:pPr>
      <w:pStyle w:val="Header"/>
    </w:pPr>
  </w:p>
  <w:p w14:paraId="59829B79" w14:textId="77777777" w:rsidR="008C510D" w:rsidRDefault="008C510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69CF70" w14:textId="7A818079" w:rsidR="008C510D" w:rsidRDefault="009D7B43" w:rsidP="009D7B43">
    <w:pPr>
      <w:pStyle w:val="Header"/>
      <w:rPr>
        <w:sz w:val="17"/>
      </w:rPr>
    </w:pPr>
    <w:bookmarkStart w:id="1" w:name="TITUS1HeaderPrimary"/>
    <w:r>
      <w:rPr>
        <w:sz w:val="17"/>
      </w:rPr>
      <w:t> </w:t>
    </w:r>
  </w:p>
  <w:bookmarkEnd w:id="1"/>
  <w:p w14:paraId="4C583DED" w14:textId="77777777" w:rsidR="008C510D" w:rsidRDefault="008C510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16ECE5" w14:textId="39DB2DB6" w:rsidR="008C510D" w:rsidRDefault="009D7B43" w:rsidP="009D7B43">
    <w:pPr>
      <w:pStyle w:val="Header"/>
      <w:rPr>
        <w:sz w:val="17"/>
      </w:rPr>
    </w:pPr>
    <w:bookmarkStart w:id="4" w:name="TITUS1HeaderFirstPage"/>
    <w:r>
      <w:rPr>
        <w:sz w:val="17"/>
      </w:rPr>
      <w:t> </w:t>
    </w:r>
  </w:p>
  <w:bookmarkEnd w:id="4"/>
  <w:p w14:paraId="69D0C6AC" w14:textId="77777777" w:rsidR="008C510D" w:rsidRDefault="008C510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FAB68D" w14:textId="23BA73F6" w:rsidR="008C510D" w:rsidRDefault="009D7B43" w:rsidP="009D7B43">
    <w:pPr>
      <w:pStyle w:val="Header"/>
      <w:rPr>
        <w:sz w:val="17"/>
      </w:rPr>
    </w:pPr>
    <w:bookmarkStart w:id="7" w:name="TITUS2HeaderEvenPages"/>
    <w:r>
      <w:rPr>
        <w:sz w:val="17"/>
      </w:rPr>
      <w:t> </w:t>
    </w:r>
  </w:p>
  <w:bookmarkEnd w:id="7"/>
  <w:p w14:paraId="5ABFD89C" w14:textId="77777777" w:rsidR="008C510D" w:rsidRDefault="008C510D" w:rsidP="004E41E9">
    <w:pPr>
      <w:pStyle w:val="Header"/>
    </w:pPr>
  </w:p>
  <w:p w14:paraId="4C82FB20" w14:textId="77777777" w:rsidR="008C510D" w:rsidRDefault="008C510D">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8044C2" w14:textId="2C1B48F9" w:rsidR="008C510D" w:rsidRDefault="009D7B43" w:rsidP="009D7B43">
    <w:pPr>
      <w:pStyle w:val="Header"/>
      <w:rPr>
        <w:sz w:val="17"/>
      </w:rPr>
    </w:pPr>
    <w:bookmarkStart w:id="8" w:name="TITUS2HeaderPrimary"/>
    <w:r>
      <w:rPr>
        <w:sz w:val="17"/>
      </w:rPr>
      <w:t> </w:t>
    </w:r>
  </w:p>
  <w:bookmarkEnd w:id="8"/>
  <w:p w14:paraId="2692638D" w14:textId="77777777" w:rsidR="008C510D" w:rsidRDefault="008C510D">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00B183" w14:textId="181EA9BB" w:rsidR="008C510D" w:rsidRDefault="009D7B43" w:rsidP="009D7B43">
    <w:pPr>
      <w:pStyle w:val="Header"/>
      <w:rPr>
        <w:sz w:val="17"/>
      </w:rPr>
    </w:pPr>
    <w:bookmarkStart w:id="11" w:name="TITUS2HeaderFirstPage"/>
    <w:r>
      <w:rPr>
        <w:sz w:val="17"/>
      </w:rPr>
      <w:t> </w:t>
    </w:r>
  </w:p>
  <w:bookmarkEnd w:id="11"/>
  <w:p w14:paraId="095B8E9C" w14:textId="77777777" w:rsidR="008C510D" w:rsidRDefault="008C510D" w:rsidP="004E41E9">
    <w:pPr>
      <w:pStyle w:val="Header"/>
    </w:pPr>
  </w:p>
  <w:p w14:paraId="23479B43" w14:textId="77777777" w:rsidR="008C510D" w:rsidRDefault="008C510D">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DFBEFE" w14:textId="6BEFB3BD" w:rsidR="008C510D" w:rsidRDefault="009D7B43" w:rsidP="009D7B43">
    <w:pPr>
      <w:pStyle w:val="Header"/>
      <w:rPr>
        <w:sz w:val="17"/>
      </w:rPr>
    </w:pPr>
    <w:bookmarkStart w:id="13" w:name="TITUS3HeaderEvenPages"/>
    <w:r>
      <w:rPr>
        <w:sz w:val="17"/>
      </w:rPr>
      <w:t> </w:t>
    </w:r>
  </w:p>
  <w:bookmarkEnd w:id="13"/>
  <w:p w14:paraId="42430A06" w14:textId="77777777" w:rsidR="008C510D" w:rsidRDefault="008C510D" w:rsidP="004E41E9">
    <w:pPr>
      <w:pStyle w:val="Header"/>
    </w:pPr>
  </w:p>
  <w:p w14:paraId="14AECCC0" w14:textId="77777777" w:rsidR="008C510D" w:rsidRDefault="008C510D">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C3FE09" w14:textId="007165FB" w:rsidR="008C510D" w:rsidRDefault="009D7B43" w:rsidP="009D7B43">
    <w:pPr>
      <w:pStyle w:val="Header"/>
      <w:rPr>
        <w:sz w:val="17"/>
      </w:rPr>
    </w:pPr>
    <w:bookmarkStart w:id="14" w:name="TITUS3HeaderPrimary"/>
    <w:r>
      <w:rPr>
        <w:sz w:val="17"/>
      </w:rPr>
      <w:t> </w:t>
    </w:r>
  </w:p>
  <w:bookmarkEnd w:id="14"/>
  <w:p w14:paraId="45ED8401" w14:textId="77777777" w:rsidR="008C510D" w:rsidRDefault="008C510D">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3B8EAC" w14:textId="50A0E597" w:rsidR="008C510D" w:rsidRDefault="009D7B43" w:rsidP="009D7B43">
    <w:pPr>
      <w:pStyle w:val="Header"/>
      <w:rPr>
        <w:sz w:val="17"/>
      </w:rPr>
    </w:pPr>
    <w:bookmarkStart w:id="17" w:name="TITUS3HeaderFirstPage"/>
    <w:r>
      <w:rPr>
        <w:sz w:val="17"/>
      </w:rPr>
      <w:t> </w:t>
    </w:r>
  </w:p>
  <w:bookmarkEnd w:id="17"/>
  <w:p w14:paraId="72410620" w14:textId="77777777" w:rsidR="008C510D" w:rsidRDefault="008C510D" w:rsidP="004E41E9">
    <w:pPr>
      <w:pStyle w:val="Header"/>
    </w:pPr>
  </w:p>
  <w:p w14:paraId="064AD1ED" w14:textId="77777777" w:rsidR="008C510D" w:rsidRDefault="008C510D">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23AAD8" w14:textId="1B1E5CDE" w:rsidR="008C510D" w:rsidRDefault="009D7B43" w:rsidP="009D7B43">
    <w:pPr>
      <w:pStyle w:val="Header"/>
      <w:rPr>
        <w:sz w:val="17"/>
      </w:rPr>
    </w:pPr>
    <w:bookmarkStart w:id="19" w:name="TITUS4HeaderEvenPages"/>
    <w:r>
      <w:rPr>
        <w:sz w:val="17"/>
      </w:rPr>
      <w:t> </w:t>
    </w:r>
  </w:p>
  <w:bookmarkEnd w:id="19"/>
  <w:p w14:paraId="47B41CA5" w14:textId="77777777" w:rsidR="008C510D" w:rsidRDefault="008C510D" w:rsidP="004E41E9">
    <w:pPr>
      <w:pStyle w:val="Header"/>
    </w:pPr>
  </w:p>
  <w:p w14:paraId="675DE241" w14:textId="77777777" w:rsidR="008C510D" w:rsidRDefault="008C510D">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8D7D17" w14:textId="13AD44CB" w:rsidR="008C510D" w:rsidRDefault="009D7B43" w:rsidP="009D7B43">
    <w:pPr>
      <w:pStyle w:val="Header"/>
      <w:rPr>
        <w:sz w:val="17"/>
      </w:rPr>
    </w:pPr>
    <w:bookmarkStart w:id="20" w:name="TITUS4HeaderPrimary"/>
    <w:r>
      <w:rPr>
        <w:sz w:val="17"/>
      </w:rPr>
      <w:t> </w:t>
    </w:r>
  </w:p>
  <w:bookmarkEnd w:id="20"/>
  <w:p w14:paraId="2D2696DC" w14:textId="77777777" w:rsidR="008C510D" w:rsidRDefault="008C510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53707F" w14:textId="4778E2AA" w:rsidR="008C510D" w:rsidRDefault="009D7B43" w:rsidP="009D7B43">
    <w:pPr>
      <w:pStyle w:val="Header"/>
      <w:rPr>
        <w:sz w:val="17"/>
      </w:rPr>
    </w:pPr>
    <w:bookmarkStart w:id="23" w:name="TITUS4HeaderFirstPage"/>
    <w:r>
      <w:rPr>
        <w:sz w:val="17"/>
      </w:rPr>
      <w:t> </w:t>
    </w:r>
  </w:p>
  <w:bookmarkEnd w:id="23"/>
  <w:p w14:paraId="34856FA8" w14:textId="77777777" w:rsidR="008C510D" w:rsidRDefault="008C510D" w:rsidP="004E41E9">
    <w:pPr>
      <w:pStyle w:val="Header"/>
    </w:pPr>
  </w:p>
  <w:p w14:paraId="0EE98BC7" w14:textId="77777777" w:rsidR="008C510D" w:rsidRDefault="008C51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233149"/>
    <w:multiLevelType w:val="hybridMultilevel"/>
    <w:tmpl w:val="181EC006"/>
    <w:lvl w:ilvl="0" w:tplc="3926F21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9D5FC4"/>
    <w:multiLevelType w:val="hybridMultilevel"/>
    <w:tmpl w:val="753CE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7975A5"/>
    <w:multiLevelType w:val="hybridMultilevel"/>
    <w:tmpl w:val="2DE29A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C971FE"/>
    <w:multiLevelType w:val="hybridMultilevel"/>
    <w:tmpl w:val="FCE8F3D4"/>
    <w:lvl w:ilvl="0" w:tplc="3104DE18">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A8204F"/>
    <w:multiLevelType w:val="multilevel"/>
    <w:tmpl w:val="48B4A4CC"/>
    <w:lvl w:ilvl="0">
      <w:numFmt w:val="bullet"/>
      <w:lvlText w:val="-"/>
      <w:lvlJc w:val="left"/>
      <w:pPr>
        <w:ind w:left="720" w:hanging="360"/>
      </w:pPr>
      <w:rPr>
        <w:rFonts w:ascii="Calibri" w:eastAsia="Calibri" w:hAnsi="Calibri" w:cs="Calibri"/>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6" w15:restartNumberingAfterBreak="0">
    <w:nsid w:val="3DDA09C4"/>
    <w:multiLevelType w:val="hybridMultilevel"/>
    <w:tmpl w:val="A59E2FC0"/>
    <w:lvl w:ilvl="0" w:tplc="F5848F7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8" w15:restartNumberingAfterBreak="0">
    <w:nsid w:val="57F226E7"/>
    <w:multiLevelType w:val="hybridMultilevel"/>
    <w:tmpl w:val="38069FB2"/>
    <w:lvl w:ilvl="0" w:tplc="F82EC4CA">
      <w:start w:val="1"/>
      <w:numFmt w:val="bullet"/>
      <w:lvlText w:val=""/>
      <w:lvlJc w:val="left"/>
      <w:pPr>
        <w:ind w:left="720" w:hanging="360"/>
      </w:pPr>
      <w:rPr>
        <w:rFonts w:ascii="Symbol" w:hAnsi="Symbol" w:hint="default"/>
      </w:rPr>
    </w:lvl>
    <w:lvl w:ilvl="1" w:tplc="F6C8DC4A">
      <w:start w:val="1"/>
      <w:numFmt w:val="bullet"/>
      <w:lvlText w:val="o"/>
      <w:lvlJc w:val="left"/>
      <w:pPr>
        <w:ind w:left="1440" w:hanging="360"/>
      </w:pPr>
      <w:rPr>
        <w:rFonts w:ascii="Courier New" w:hAnsi="Courier New" w:hint="default"/>
      </w:rPr>
    </w:lvl>
    <w:lvl w:ilvl="2" w:tplc="9078EC22">
      <w:start w:val="1"/>
      <w:numFmt w:val="bullet"/>
      <w:lvlText w:val=""/>
      <w:lvlJc w:val="left"/>
      <w:pPr>
        <w:ind w:left="2160" w:hanging="360"/>
      </w:pPr>
      <w:rPr>
        <w:rFonts w:ascii="Wingdings" w:hAnsi="Wingdings" w:hint="default"/>
      </w:rPr>
    </w:lvl>
    <w:lvl w:ilvl="3" w:tplc="58F2B60C">
      <w:start w:val="1"/>
      <w:numFmt w:val="bullet"/>
      <w:lvlText w:val=""/>
      <w:lvlJc w:val="left"/>
      <w:pPr>
        <w:ind w:left="2880" w:hanging="360"/>
      </w:pPr>
      <w:rPr>
        <w:rFonts w:ascii="Symbol" w:hAnsi="Symbol" w:hint="default"/>
      </w:rPr>
    </w:lvl>
    <w:lvl w:ilvl="4" w:tplc="9DBCD13C">
      <w:start w:val="1"/>
      <w:numFmt w:val="bullet"/>
      <w:lvlText w:val="o"/>
      <w:lvlJc w:val="left"/>
      <w:pPr>
        <w:ind w:left="3600" w:hanging="360"/>
      </w:pPr>
      <w:rPr>
        <w:rFonts w:ascii="Courier New" w:hAnsi="Courier New" w:hint="default"/>
      </w:rPr>
    </w:lvl>
    <w:lvl w:ilvl="5" w:tplc="76365958">
      <w:start w:val="1"/>
      <w:numFmt w:val="bullet"/>
      <w:lvlText w:val=""/>
      <w:lvlJc w:val="left"/>
      <w:pPr>
        <w:ind w:left="4320" w:hanging="360"/>
      </w:pPr>
      <w:rPr>
        <w:rFonts w:ascii="Wingdings" w:hAnsi="Wingdings" w:hint="default"/>
      </w:rPr>
    </w:lvl>
    <w:lvl w:ilvl="6" w:tplc="E8861B28">
      <w:start w:val="1"/>
      <w:numFmt w:val="bullet"/>
      <w:lvlText w:val=""/>
      <w:lvlJc w:val="left"/>
      <w:pPr>
        <w:ind w:left="5040" w:hanging="360"/>
      </w:pPr>
      <w:rPr>
        <w:rFonts w:ascii="Symbol" w:hAnsi="Symbol" w:hint="default"/>
      </w:rPr>
    </w:lvl>
    <w:lvl w:ilvl="7" w:tplc="1CE4CBE2">
      <w:start w:val="1"/>
      <w:numFmt w:val="bullet"/>
      <w:lvlText w:val="o"/>
      <w:lvlJc w:val="left"/>
      <w:pPr>
        <w:ind w:left="5760" w:hanging="360"/>
      </w:pPr>
      <w:rPr>
        <w:rFonts w:ascii="Courier New" w:hAnsi="Courier New" w:hint="default"/>
      </w:rPr>
    </w:lvl>
    <w:lvl w:ilvl="8" w:tplc="3738EF04">
      <w:start w:val="1"/>
      <w:numFmt w:val="bullet"/>
      <w:lvlText w:val=""/>
      <w:lvlJc w:val="left"/>
      <w:pPr>
        <w:ind w:left="6480" w:hanging="360"/>
      </w:pPr>
      <w:rPr>
        <w:rFonts w:ascii="Wingdings" w:hAnsi="Wingdings" w:hint="default"/>
      </w:rPr>
    </w:lvl>
  </w:abstractNum>
  <w:abstractNum w:abstractNumId="9"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10" w15:restartNumberingAfterBreak="0">
    <w:nsid w:val="5E4D7FEA"/>
    <w:multiLevelType w:val="hybridMultilevel"/>
    <w:tmpl w:val="09CC1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6121A00"/>
    <w:multiLevelType w:val="hybridMultilevel"/>
    <w:tmpl w:val="2F74C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3D1BE5"/>
    <w:multiLevelType w:val="hybridMultilevel"/>
    <w:tmpl w:val="9B7A10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90A45DC"/>
    <w:multiLevelType w:val="hybridMultilevel"/>
    <w:tmpl w:val="968CF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7"/>
  </w:num>
  <w:num w:numId="3">
    <w:abstractNumId w:val="9"/>
  </w:num>
  <w:num w:numId="4">
    <w:abstractNumId w:val="5"/>
  </w:num>
  <w:num w:numId="5">
    <w:abstractNumId w:val="2"/>
  </w:num>
  <w:num w:numId="6">
    <w:abstractNumId w:val="10"/>
  </w:num>
  <w:num w:numId="7">
    <w:abstractNumId w:val="13"/>
  </w:num>
  <w:num w:numId="8">
    <w:abstractNumId w:val="11"/>
  </w:num>
  <w:num w:numId="9">
    <w:abstractNumId w:val="12"/>
  </w:num>
  <w:num w:numId="10">
    <w:abstractNumId w:val="1"/>
  </w:num>
  <w:num w:numId="11">
    <w:abstractNumId w:val="3"/>
  </w:num>
  <w:num w:numId="12">
    <w:abstractNumId w:val="0"/>
  </w:num>
  <w:num w:numId="13">
    <w:abstractNumId w:val="6"/>
  </w:num>
  <w:num w:numId="14">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5"/>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048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4C8"/>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30E"/>
    <w:rsid w:val="00096DEA"/>
    <w:rsid w:val="000A4240"/>
    <w:rsid w:val="000A469A"/>
    <w:rsid w:val="000B1E96"/>
    <w:rsid w:val="000C378F"/>
    <w:rsid w:val="000C6892"/>
    <w:rsid w:val="000C6FFE"/>
    <w:rsid w:val="000D0BB6"/>
    <w:rsid w:val="000D3DE2"/>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B2"/>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6162"/>
    <w:rsid w:val="001E6EDE"/>
    <w:rsid w:val="001E7592"/>
    <w:rsid w:val="001F3878"/>
    <w:rsid w:val="001F4552"/>
    <w:rsid w:val="002019EB"/>
    <w:rsid w:val="002030F2"/>
    <w:rsid w:val="00205051"/>
    <w:rsid w:val="00206864"/>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3376"/>
    <w:rsid w:val="002E7017"/>
    <w:rsid w:val="002F4F6E"/>
    <w:rsid w:val="003015C3"/>
    <w:rsid w:val="0030504A"/>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77322"/>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1E9"/>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1403"/>
    <w:rsid w:val="00571EB1"/>
    <w:rsid w:val="00574A0C"/>
    <w:rsid w:val="00576E4C"/>
    <w:rsid w:val="0057780F"/>
    <w:rsid w:val="00581E0A"/>
    <w:rsid w:val="00586D89"/>
    <w:rsid w:val="005916B8"/>
    <w:rsid w:val="005A1B4C"/>
    <w:rsid w:val="005A1BA3"/>
    <w:rsid w:val="005A545C"/>
    <w:rsid w:val="005B1CF8"/>
    <w:rsid w:val="005C1567"/>
    <w:rsid w:val="005C506D"/>
    <w:rsid w:val="005C6289"/>
    <w:rsid w:val="005C6CE5"/>
    <w:rsid w:val="005D2A9A"/>
    <w:rsid w:val="005D3F07"/>
    <w:rsid w:val="005D583E"/>
    <w:rsid w:val="005E13EA"/>
    <w:rsid w:val="005E53BD"/>
    <w:rsid w:val="00606E27"/>
    <w:rsid w:val="006108C9"/>
    <w:rsid w:val="00615C7E"/>
    <w:rsid w:val="0062158D"/>
    <w:rsid w:val="006248C7"/>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87E16"/>
    <w:rsid w:val="00690C40"/>
    <w:rsid w:val="00694C00"/>
    <w:rsid w:val="00696F65"/>
    <w:rsid w:val="006A33D9"/>
    <w:rsid w:val="006A7A6D"/>
    <w:rsid w:val="006B5E67"/>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4E49"/>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510D"/>
    <w:rsid w:val="008C6EEA"/>
    <w:rsid w:val="008D5813"/>
    <w:rsid w:val="008D634E"/>
    <w:rsid w:val="008D778A"/>
    <w:rsid w:val="008F22BD"/>
    <w:rsid w:val="008F46CC"/>
    <w:rsid w:val="009079BD"/>
    <w:rsid w:val="00912BD9"/>
    <w:rsid w:val="00920E5B"/>
    <w:rsid w:val="00921AD5"/>
    <w:rsid w:val="00926436"/>
    <w:rsid w:val="0093018C"/>
    <w:rsid w:val="00932CCA"/>
    <w:rsid w:val="00944438"/>
    <w:rsid w:val="00953E15"/>
    <w:rsid w:val="009544C0"/>
    <w:rsid w:val="00954FA4"/>
    <w:rsid w:val="00956AE9"/>
    <w:rsid w:val="00956D29"/>
    <w:rsid w:val="00964CC6"/>
    <w:rsid w:val="00985BAB"/>
    <w:rsid w:val="00991FDA"/>
    <w:rsid w:val="009927A1"/>
    <w:rsid w:val="0099774D"/>
    <w:rsid w:val="009A2EAF"/>
    <w:rsid w:val="009A5F3B"/>
    <w:rsid w:val="009B0B61"/>
    <w:rsid w:val="009B28C0"/>
    <w:rsid w:val="009B7136"/>
    <w:rsid w:val="009B7806"/>
    <w:rsid w:val="009C3AC2"/>
    <w:rsid w:val="009D4365"/>
    <w:rsid w:val="009D4E3B"/>
    <w:rsid w:val="009D7B43"/>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9641D"/>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C8F"/>
    <w:rsid w:val="00BB5EAA"/>
    <w:rsid w:val="00BB5F11"/>
    <w:rsid w:val="00BC0401"/>
    <w:rsid w:val="00BC04FA"/>
    <w:rsid w:val="00BC1C22"/>
    <w:rsid w:val="00BC460B"/>
    <w:rsid w:val="00BC5725"/>
    <w:rsid w:val="00BD30B1"/>
    <w:rsid w:val="00BE0F7B"/>
    <w:rsid w:val="00BE10C2"/>
    <w:rsid w:val="00C01D14"/>
    <w:rsid w:val="00C025B4"/>
    <w:rsid w:val="00C05AA7"/>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E601B"/>
    <w:rsid w:val="00CF1E90"/>
    <w:rsid w:val="00CF3DB3"/>
    <w:rsid w:val="00D052BC"/>
    <w:rsid w:val="00D05F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9010C"/>
    <w:rsid w:val="00DA1025"/>
    <w:rsid w:val="00DA22EC"/>
    <w:rsid w:val="00DA5860"/>
    <w:rsid w:val="00DB2767"/>
    <w:rsid w:val="00DC4729"/>
    <w:rsid w:val="00DE556F"/>
    <w:rsid w:val="00DF4CF5"/>
    <w:rsid w:val="00E03B6D"/>
    <w:rsid w:val="00E17160"/>
    <w:rsid w:val="00E27E98"/>
    <w:rsid w:val="00E35BEC"/>
    <w:rsid w:val="00E50821"/>
    <w:rsid w:val="00E50EF8"/>
    <w:rsid w:val="00E51F91"/>
    <w:rsid w:val="00E57B0A"/>
    <w:rsid w:val="00E7086E"/>
    <w:rsid w:val="00E70B65"/>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AC1"/>
    <w:rsid w:val="00EE39D6"/>
    <w:rsid w:val="00EE413C"/>
    <w:rsid w:val="00EE52AD"/>
    <w:rsid w:val="00EF1A6C"/>
    <w:rsid w:val="00F01F92"/>
    <w:rsid w:val="00F10A08"/>
    <w:rsid w:val="00F139CF"/>
    <w:rsid w:val="00F22AC5"/>
    <w:rsid w:val="00F239FA"/>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025"/>
    <w:rsid w:val="00FF7784"/>
    <w:rsid w:val="00FF7EBB"/>
    <w:rsid w:val="0121521D"/>
    <w:rsid w:val="0155580E"/>
    <w:rsid w:val="016B9C0F"/>
    <w:rsid w:val="01AAF636"/>
    <w:rsid w:val="02B7173B"/>
    <w:rsid w:val="02CADC84"/>
    <w:rsid w:val="03445A05"/>
    <w:rsid w:val="04A20F36"/>
    <w:rsid w:val="057CE5B7"/>
    <w:rsid w:val="058C8287"/>
    <w:rsid w:val="05DD7080"/>
    <w:rsid w:val="0618CBE1"/>
    <w:rsid w:val="06A640CC"/>
    <w:rsid w:val="06C3D9B1"/>
    <w:rsid w:val="06CC156E"/>
    <w:rsid w:val="06EB4CCD"/>
    <w:rsid w:val="06FA8588"/>
    <w:rsid w:val="07264EC5"/>
    <w:rsid w:val="07368445"/>
    <w:rsid w:val="084AFF89"/>
    <w:rsid w:val="08B0D480"/>
    <w:rsid w:val="092908F6"/>
    <w:rsid w:val="093D5632"/>
    <w:rsid w:val="0950CC3F"/>
    <w:rsid w:val="09BB960E"/>
    <w:rsid w:val="09F4CC90"/>
    <w:rsid w:val="0A14FD6B"/>
    <w:rsid w:val="0A3A6D6D"/>
    <w:rsid w:val="0A5B1461"/>
    <w:rsid w:val="0AA809E5"/>
    <w:rsid w:val="0AACD4F0"/>
    <w:rsid w:val="0ABB74E0"/>
    <w:rsid w:val="0B375D4A"/>
    <w:rsid w:val="0BD2CC04"/>
    <w:rsid w:val="0BDB1B92"/>
    <w:rsid w:val="0C92CA88"/>
    <w:rsid w:val="0C9ED85C"/>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BB6978"/>
    <w:rsid w:val="1313BD4E"/>
    <w:rsid w:val="1314F378"/>
    <w:rsid w:val="13858C2F"/>
    <w:rsid w:val="13B03F58"/>
    <w:rsid w:val="13B04EA8"/>
    <w:rsid w:val="13C8D19A"/>
    <w:rsid w:val="142CC95E"/>
    <w:rsid w:val="147962A9"/>
    <w:rsid w:val="1488FA1D"/>
    <w:rsid w:val="1518B956"/>
    <w:rsid w:val="15736C40"/>
    <w:rsid w:val="1573A370"/>
    <w:rsid w:val="1577BD43"/>
    <w:rsid w:val="163586AC"/>
    <w:rsid w:val="165A402C"/>
    <w:rsid w:val="16B0225A"/>
    <w:rsid w:val="18AB29EA"/>
    <w:rsid w:val="190E4E41"/>
    <w:rsid w:val="193E5A0E"/>
    <w:rsid w:val="1949F783"/>
    <w:rsid w:val="19ED1A5A"/>
    <w:rsid w:val="1A2E3A8A"/>
    <w:rsid w:val="1A735FC6"/>
    <w:rsid w:val="1AB66EB6"/>
    <w:rsid w:val="1ADF8571"/>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183A456"/>
    <w:rsid w:val="219F0039"/>
    <w:rsid w:val="21FC5F70"/>
    <w:rsid w:val="21FE0FAB"/>
    <w:rsid w:val="2234AB56"/>
    <w:rsid w:val="22D0C894"/>
    <w:rsid w:val="22E6F13E"/>
    <w:rsid w:val="2305E8D2"/>
    <w:rsid w:val="2307A38D"/>
    <w:rsid w:val="2397005C"/>
    <w:rsid w:val="23B37E4E"/>
    <w:rsid w:val="2439DA5A"/>
    <w:rsid w:val="24F25AAB"/>
    <w:rsid w:val="24FCCAFA"/>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92A1A72"/>
    <w:rsid w:val="298FC247"/>
    <w:rsid w:val="29A83119"/>
    <w:rsid w:val="2A209888"/>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417207"/>
    <w:rsid w:val="335D81EC"/>
    <w:rsid w:val="3360DF38"/>
    <w:rsid w:val="33654C14"/>
    <w:rsid w:val="33A455E2"/>
    <w:rsid w:val="33FFE261"/>
    <w:rsid w:val="3448031C"/>
    <w:rsid w:val="34F02DBB"/>
    <w:rsid w:val="35AC8E37"/>
    <w:rsid w:val="35D1776A"/>
    <w:rsid w:val="36AB6200"/>
    <w:rsid w:val="36B5419C"/>
    <w:rsid w:val="36FDA7DE"/>
    <w:rsid w:val="37270D9E"/>
    <w:rsid w:val="379F0958"/>
    <w:rsid w:val="37DB0849"/>
    <w:rsid w:val="38004E43"/>
    <w:rsid w:val="388726FD"/>
    <w:rsid w:val="38B8AF6C"/>
    <w:rsid w:val="38FF1BB5"/>
    <w:rsid w:val="3968DC68"/>
    <w:rsid w:val="39759D05"/>
    <w:rsid w:val="39F62D53"/>
    <w:rsid w:val="3A1142F0"/>
    <w:rsid w:val="3A99A904"/>
    <w:rsid w:val="3AB888B2"/>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CE5F35"/>
    <w:rsid w:val="48EE5F35"/>
    <w:rsid w:val="49122297"/>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3891755"/>
    <w:rsid w:val="539A5903"/>
    <w:rsid w:val="5403754D"/>
    <w:rsid w:val="548BF8D5"/>
    <w:rsid w:val="550D79B1"/>
    <w:rsid w:val="561E3F52"/>
    <w:rsid w:val="567029AF"/>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B1E35EC"/>
    <w:rsid w:val="5B3C4E45"/>
    <w:rsid w:val="5B50A109"/>
    <w:rsid w:val="5B5C5145"/>
    <w:rsid w:val="5B5FE627"/>
    <w:rsid w:val="5CE4CDE9"/>
    <w:rsid w:val="5D1BE3ED"/>
    <w:rsid w:val="5D352D34"/>
    <w:rsid w:val="5DD10317"/>
    <w:rsid w:val="5E4AC0A3"/>
    <w:rsid w:val="5EC703FB"/>
    <w:rsid w:val="5ECB28D1"/>
    <w:rsid w:val="5F0C20FE"/>
    <w:rsid w:val="5F1E3CA2"/>
    <w:rsid w:val="5F230C7D"/>
    <w:rsid w:val="5F680865"/>
    <w:rsid w:val="5FA80598"/>
    <w:rsid w:val="5FC62ECA"/>
    <w:rsid w:val="5FF4C696"/>
    <w:rsid w:val="609B7D34"/>
    <w:rsid w:val="60BCE4D1"/>
    <w:rsid w:val="60BFF8ED"/>
    <w:rsid w:val="613814C8"/>
    <w:rsid w:val="62107580"/>
    <w:rsid w:val="628A45FD"/>
    <w:rsid w:val="628E6FE9"/>
    <w:rsid w:val="62B5D2B1"/>
    <w:rsid w:val="6318DC10"/>
    <w:rsid w:val="633D4D43"/>
    <w:rsid w:val="642B8336"/>
    <w:rsid w:val="6436436F"/>
    <w:rsid w:val="65097DE1"/>
    <w:rsid w:val="651B69F6"/>
    <w:rsid w:val="6575A045"/>
    <w:rsid w:val="6676CB0A"/>
    <w:rsid w:val="66E7356E"/>
    <w:rsid w:val="66EEBF33"/>
    <w:rsid w:val="6753D94C"/>
    <w:rsid w:val="6783D1BC"/>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128E038"/>
    <w:rsid w:val="718F6902"/>
    <w:rsid w:val="71C968A6"/>
    <w:rsid w:val="721AE329"/>
    <w:rsid w:val="728958FA"/>
    <w:rsid w:val="72923457"/>
    <w:rsid w:val="7331E3D7"/>
    <w:rsid w:val="733BE77E"/>
    <w:rsid w:val="7362E5F9"/>
    <w:rsid w:val="7369B943"/>
    <w:rsid w:val="73A541AC"/>
    <w:rsid w:val="73BD4658"/>
    <w:rsid w:val="754C5667"/>
    <w:rsid w:val="75E7F3B6"/>
    <w:rsid w:val="769F8E37"/>
    <w:rsid w:val="770E4DCC"/>
    <w:rsid w:val="77168351"/>
    <w:rsid w:val="7726037D"/>
    <w:rsid w:val="777CCE50"/>
    <w:rsid w:val="777EF95F"/>
    <w:rsid w:val="789B52E6"/>
    <w:rsid w:val="7909550A"/>
    <w:rsid w:val="7A33D2D0"/>
    <w:rsid w:val="7ACBA9F3"/>
    <w:rsid w:val="7B534D11"/>
    <w:rsid w:val="7B85A4DD"/>
    <w:rsid w:val="7B9F8638"/>
    <w:rsid w:val="7BFFDA1F"/>
    <w:rsid w:val="7C2E0949"/>
    <w:rsid w:val="7C479BB9"/>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eader" Target="header7.xm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5.xml"/><Relationship Id="rId34" Type="http://schemas.openxmlformats.org/officeDocument/2006/relationships/footer" Target="footer10.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eader" Target="header11.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eader" Target="header10.xml"/><Relationship Id="rId37" Type="http://schemas.openxmlformats.org/officeDocument/2006/relationships/footer" Target="footer1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footer" Target="footer7.xml"/><Relationship Id="rId36" Type="http://schemas.openxmlformats.org/officeDocument/2006/relationships/header" Target="header12.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header" Target="header9.xml"/><Relationship Id="rId35" Type="http://schemas.openxmlformats.org/officeDocument/2006/relationships/footer" Target="foot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BD4D7A-E814-480C-9262-B105FFAFAEF8}">
  <ds:schemaRefs>
    <ds:schemaRef ds:uri="http://purl.org/dc/elements/1.1/"/>
    <ds:schemaRef ds:uri="http://schemas.microsoft.com/office/2006/metadata/properties"/>
    <ds:schemaRef ds:uri="2e89cfda-a374-4413-9f0d-8b601eddeb70"/>
    <ds:schemaRef ds:uri="http://schemas.openxmlformats.org/package/2006/metadata/core-properties"/>
    <ds:schemaRef ds:uri="1ecf5648-3750-43f5-867d-bfaa16e6e17e"/>
    <ds:schemaRef ds:uri="http://purl.org/dc/term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EAF33E4-B88D-4878-B96E-0F00E919FE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36</Pages>
  <Words>11757</Words>
  <Characters>61319</Characters>
  <Application>Microsoft Office Word</Application>
  <DocSecurity>0</DocSecurity>
  <Lines>510</Lines>
  <Paragraphs>145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72931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Islam,Muhammed swp6467</cp:lastModifiedBy>
  <cp:revision>8</cp:revision>
  <cp:lastPrinted>2021-04-07T21:14:00Z</cp:lastPrinted>
  <dcterms:created xsi:type="dcterms:W3CDTF">2021-09-27T19:02:00Z</dcterms:created>
  <dcterms:modified xsi:type="dcterms:W3CDTF">2021-09-27T21:43:00Z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a1113226-3a8e-4e04-8d45-1143286184ef</vt:lpwstr>
  </property>
  <property fmtid="{D5CDD505-2E9C-101B-9397-08002B2CF9AE}" pid="4" name="Classification">
    <vt:lpwstr>OFFICIAL</vt:lpwstr>
  </property>
  <property fmtid="{D5CDD505-2E9C-101B-9397-08002B2CF9AE}" pid="5" name="Visibility">
    <vt:lpwstr>NOT VISIBLE</vt:lpwstr>
  </property>
</Properties>
</file>