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7.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AACBB" w14:textId="77777777" w:rsidR="00275022" w:rsidRDefault="009C42F1" w:rsidP="00275022">
      <w:r>
        <w:rPr>
          <w:rFonts w:ascii="Times New Roman" w:hAnsi="Times New Roman" w:cs="Times New Roman"/>
          <w:b/>
          <w:sz w:val="28"/>
          <w:szCs w:val="28"/>
        </w:rPr>
        <w:t xml:space="preserve">                    </w:t>
      </w:r>
      <w:bookmarkStart w:id="0" w:name="_GoBack"/>
      <w:bookmarkEnd w:id="0"/>
      <w:r>
        <w:rPr>
          <w:rFonts w:ascii="Times New Roman" w:hAnsi="Times New Roman" w:cs="Times New Roman"/>
          <w:b/>
          <w:sz w:val="28"/>
          <w:szCs w:val="28"/>
        </w:rPr>
        <w:t xml:space="preserve">     </w:t>
      </w:r>
      <w:r w:rsidR="00275022">
        <w:rPr>
          <w:noProof/>
          <w:lang w:val="en-US"/>
        </w:rPr>
        <w:drawing>
          <wp:inline distT="0" distB="0" distL="0" distR="0" wp14:anchorId="1AABB5F5" wp14:editId="48702FF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0D8BB4B" w14:textId="77777777" w:rsidR="00ED4A03" w:rsidRDefault="00ED4A03" w:rsidP="00275022">
      <w:pPr>
        <w:pStyle w:val="Modcode"/>
        <w:jc w:val="left"/>
      </w:pPr>
    </w:p>
    <w:p w14:paraId="5EE7B735" w14:textId="41F721CE" w:rsidR="00275022" w:rsidRDefault="00275022" w:rsidP="00275022">
      <w:pPr>
        <w:pStyle w:val="Modcode"/>
        <w:jc w:val="left"/>
        <w:rPr>
          <w:color w:val="FF0000"/>
        </w:rPr>
      </w:pPr>
      <w:r>
        <w:t xml:space="preserve">LEVEL 4 </w:t>
      </w:r>
      <w:r w:rsidRPr="00EB1F41">
        <w:rPr>
          <w:color w:val="FF0000"/>
        </w:rPr>
        <w:t xml:space="preserve"> </w:t>
      </w:r>
    </w:p>
    <w:p w14:paraId="7A6C530D" w14:textId="77777777" w:rsidR="00275022" w:rsidRDefault="00275022" w:rsidP="00275022">
      <w:pPr>
        <w:pStyle w:val="Modcode"/>
        <w:jc w:val="left"/>
        <w:rPr>
          <w:color w:val="FF0000"/>
        </w:rPr>
      </w:pPr>
      <w:r w:rsidRPr="00EB1F41">
        <w:rPr>
          <w:color w:val="FF0000"/>
        </w:rPr>
        <w:t xml:space="preserve">                                                                      </w:t>
      </w:r>
    </w:p>
    <w:p w14:paraId="28BB2205" w14:textId="77777777" w:rsidR="00275022" w:rsidRPr="004C3FF5" w:rsidRDefault="00275022" w:rsidP="00275022">
      <w:pPr>
        <w:pStyle w:val="Modcode"/>
        <w:jc w:val="left"/>
      </w:pPr>
      <w:r>
        <w:t>SEMESTER 2</w:t>
      </w:r>
      <w:r w:rsidRPr="004C3FF5">
        <w:t xml:space="preserve"> </w:t>
      </w:r>
    </w:p>
    <w:p w14:paraId="2E14DCE1" w14:textId="77777777" w:rsidR="00275022" w:rsidRDefault="00275022" w:rsidP="00275022">
      <w:pPr>
        <w:pStyle w:val="Modcode"/>
        <w:jc w:val="left"/>
      </w:pPr>
    </w:p>
    <w:p w14:paraId="716A6D04" w14:textId="77777777" w:rsidR="00275022" w:rsidRPr="007E3A8E" w:rsidRDefault="00275022" w:rsidP="00275022">
      <w:pPr>
        <w:pStyle w:val="Modcode"/>
        <w:jc w:val="left"/>
      </w:pPr>
    </w:p>
    <w:p w14:paraId="1AE52505" w14:textId="77777777" w:rsidR="00275022" w:rsidRDefault="00275022" w:rsidP="00275022">
      <w:pPr>
        <w:pStyle w:val="Modcode"/>
      </w:pPr>
      <w:r w:rsidRPr="007E3A8E">
        <w:t>MODULE CODE</w:t>
      </w:r>
      <w:r>
        <w:t>: SHSS4078</w:t>
      </w:r>
    </w:p>
    <w:p w14:paraId="63CA0050" w14:textId="77777777" w:rsidR="00275022" w:rsidRPr="004C3FF5" w:rsidRDefault="00275022" w:rsidP="00275022">
      <w:pPr>
        <w:pStyle w:val="Modcode"/>
      </w:pPr>
      <w:r w:rsidRPr="004C3FF5">
        <w:t xml:space="preserve">Adventure: A Risk worth Taking </w:t>
      </w:r>
    </w:p>
    <w:p w14:paraId="577AF28D" w14:textId="77777777" w:rsidR="00275022" w:rsidRDefault="00275022" w:rsidP="00275022">
      <w:pPr>
        <w:pStyle w:val="Time"/>
        <w:rPr>
          <w:szCs w:val="28"/>
        </w:rPr>
      </w:pPr>
    </w:p>
    <w:p w14:paraId="22B7DDDF" w14:textId="77777777" w:rsidR="00275022" w:rsidRDefault="00275022" w:rsidP="00275022">
      <w:pPr>
        <w:pStyle w:val="Time"/>
        <w:rPr>
          <w:szCs w:val="28"/>
        </w:rPr>
      </w:pPr>
      <w:r w:rsidRPr="004C3FF5">
        <w:rPr>
          <w:szCs w:val="28"/>
        </w:rPr>
        <w:t xml:space="preserve">aSSESSMENT TYPE:  aSSIGNMENT </w:t>
      </w:r>
    </w:p>
    <w:p w14:paraId="02C774E7" w14:textId="77777777" w:rsidR="00275022" w:rsidRDefault="00275022" w:rsidP="00275022">
      <w:pPr>
        <w:pStyle w:val="Time"/>
        <w:rPr>
          <w:szCs w:val="28"/>
        </w:rPr>
      </w:pPr>
      <w:r w:rsidRPr="004C3FF5">
        <w:rPr>
          <w:szCs w:val="28"/>
        </w:rPr>
        <w:t>Assessment/Component:</w:t>
      </w:r>
      <w:r>
        <w:rPr>
          <w:szCs w:val="28"/>
        </w:rPr>
        <w:t xml:space="preserve"> </w:t>
      </w:r>
      <w:ins w:id="1" w:author="shoe" w:date="2017-06-30T09:50:00Z">
        <w:r>
          <w:rPr>
            <w:szCs w:val="28"/>
          </w:rPr>
          <w:t>1</w:t>
        </w:r>
      </w:ins>
      <w:ins w:id="2" w:author="shoe" w:date="2017-06-30T09:53:00Z">
        <w:r>
          <w:rPr>
            <w:szCs w:val="28"/>
          </w:rPr>
          <w:t xml:space="preserve"> (Part A)</w:t>
        </w:r>
      </w:ins>
    </w:p>
    <w:p w14:paraId="38DC80EF" w14:textId="77777777" w:rsidR="00275022" w:rsidRDefault="00275022" w:rsidP="00275022">
      <w:pPr>
        <w:pStyle w:val="Time"/>
        <w:rPr>
          <w:szCs w:val="28"/>
        </w:rPr>
      </w:pPr>
      <w:r w:rsidRPr="004C3FF5">
        <w:rPr>
          <w:szCs w:val="28"/>
        </w:rPr>
        <w:t>COMPONENT WEIGHTING:</w:t>
      </w:r>
      <w:r>
        <w:rPr>
          <w:szCs w:val="28"/>
        </w:rPr>
        <w:t xml:space="preserve"> </w:t>
      </w:r>
      <w:ins w:id="3" w:author="shoe" w:date="2017-06-13T14:59:00Z">
        <w:r>
          <w:rPr>
            <w:szCs w:val="28"/>
          </w:rPr>
          <w:t>40</w:t>
        </w:r>
      </w:ins>
      <w:r w:rsidRPr="004C3FF5">
        <w:rPr>
          <w:szCs w:val="28"/>
        </w:rPr>
        <w:t>%</w:t>
      </w:r>
    </w:p>
    <w:p w14:paraId="7E4B2172" w14:textId="77777777" w:rsidR="00275022" w:rsidRDefault="00275022" w:rsidP="00275022">
      <w:pPr>
        <w:pStyle w:val="Time"/>
        <w:rPr>
          <w:szCs w:val="28"/>
        </w:rPr>
      </w:pPr>
      <w:r w:rsidRPr="00C536A6">
        <w:rPr>
          <w:szCs w:val="28"/>
        </w:rPr>
        <w:t>WORD COUNT:</w:t>
      </w:r>
      <w:r>
        <w:rPr>
          <w:szCs w:val="28"/>
        </w:rPr>
        <w:t xml:space="preserve"> </w:t>
      </w:r>
      <w:ins w:id="4" w:author="shoe" w:date="2017-06-13T14:33:00Z">
        <w:r>
          <w:rPr>
            <w:szCs w:val="28"/>
          </w:rPr>
          <w:t>2</w:t>
        </w:r>
      </w:ins>
      <w:r>
        <w:rPr>
          <w:szCs w:val="28"/>
        </w:rPr>
        <w:t>000</w:t>
      </w:r>
      <w:r w:rsidRPr="004C3FF5">
        <w:rPr>
          <w:szCs w:val="28"/>
        </w:rPr>
        <w:t xml:space="preserve"> WORDS </w:t>
      </w:r>
    </w:p>
    <w:p w14:paraId="234F1458" w14:textId="77777777" w:rsidR="00275022" w:rsidRPr="00AE5CA4" w:rsidRDefault="00275022" w:rsidP="00275022">
      <w:pPr>
        <w:pStyle w:val="Time"/>
        <w:rPr>
          <w:szCs w:val="28"/>
        </w:rPr>
      </w:pPr>
      <w:r w:rsidRPr="00C536A6">
        <w:rPr>
          <w:szCs w:val="28"/>
        </w:rPr>
        <w:t>MODULE TUTOR:</w:t>
      </w:r>
      <w:r>
        <w:rPr>
          <w:szCs w:val="28"/>
        </w:rPr>
        <w:t xml:space="preserve"> Denise leonard</w:t>
      </w:r>
      <w:r w:rsidRPr="00C536A6">
        <w:rPr>
          <w:szCs w:val="28"/>
        </w:rPr>
        <w:t xml:space="preserve"> </w:t>
      </w:r>
    </w:p>
    <w:p w14:paraId="2BCC263F" w14:textId="77777777" w:rsidR="00275022" w:rsidRPr="002D76BA" w:rsidRDefault="00275022" w:rsidP="00275022">
      <w:pPr>
        <w:rPr>
          <w:rFonts w:ascii="Arial" w:hAnsi="Arial" w:cs="Arial"/>
          <w:b/>
        </w:rPr>
      </w:pPr>
    </w:p>
    <w:p w14:paraId="51E41428" w14:textId="77777777" w:rsidR="00275022" w:rsidRDefault="00275022" w:rsidP="00275022">
      <w:pPr>
        <w:rPr>
          <w:ins w:id="5" w:author="shoe" w:date="2017-06-20T21:40:00Z"/>
          <w:rFonts w:ascii="Times New Roman" w:hAnsi="Times New Roman" w:cs="Times New Roman"/>
          <w:b/>
          <w:sz w:val="28"/>
          <w:u w:val="single"/>
        </w:rPr>
      </w:pPr>
      <w:ins w:id="6" w:author="shoe" w:date="2017-06-13T14:34:00Z">
        <w:r>
          <w:rPr>
            <w:rFonts w:ascii="Times New Roman" w:hAnsi="Times New Roman" w:cs="Times New Roman"/>
            <w:b/>
            <w:sz w:val="28"/>
            <w:u w:val="single"/>
          </w:rPr>
          <w:t>Assignment:</w:t>
        </w:r>
      </w:ins>
    </w:p>
    <w:p w14:paraId="35E61122" w14:textId="77777777" w:rsidR="00275022" w:rsidRPr="009D52AA" w:rsidRDefault="00275022" w:rsidP="00275022">
      <w:pPr>
        <w:rPr>
          <w:ins w:id="7" w:author="shoe" w:date="2017-06-29T12:53:00Z"/>
          <w:rFonts w:ascii="Times New Roman" w:hAnsi="Times New Roman" w:cs="Times New Roman"/>
          <w:sz w:val="28"/>
          <w:rPrChange w:id="8" w:author="shoe" w:date="2017-06-29T12:54:00Z">
            <w:rPr>
              <w:ins w:id="9" w:author="shoe" w:date="2017-06-29T12:53:00Z"/>
              <w:rFonts w:ascii="Times New Roman" w:hAnsi="Times New Roman" w:cs="Times New Roman"/>
              <w:b/>
              <w:sz w:val="28"/>
              <w:u w:val="single"/>
            </w:rPr>
          </w:rPrChange>
        </w:rPr>
      </w:pPr>
      <w:ins w:id="10" w:author="shoe" w:date="2017-06-29T12:52:00Z">
        <w:r>
          <w:rPr>
            <w:rFonts w:ascii="Times New Roman" w:hAnsi="Times New Roman" w:cs="Times New Roman"/>
            <w:sz w:val="28"/>
          </w:rPr>
          <w:t>Complete a log</w:t>
        </w:r>
        <w:r w:rsidRPr="009D52AA">
          <w:rPr>
            <w:rFonts w:ascii="Times New Roman" w:hAnsi="Times New Roman" w:cs="Times New Roman"/>
            <w:sz w:val="28"/>
            <w:rPrChange w:id="11" w:author="shoe" w:date="2017-06-29T12:54:00Z">
              <w:rPr>
                <w:rFonts w:ascii="Times New Roman" w:hAnsi="Times New Roman" w:cs="Times New Roman"/>
                <w:b/>
                <w:sz w:val="28"/>
                <w:u w:val="single"/>
              </w:rPr>
            </w:rPrChange>
          </w:rPr>
          <w:t>book recording</w:t>
        </w:r>
      </w:ins>
      <w:ins w:id="12" w:author="shoe" w:date="2017-06-29T12:53:00Z">
        <w:r w:rsidRPr="009D52AA">
          <w:rPr>
            <w:rFonts w:ascii="Times New Roman" w:hAnsi="Times New Roman" w:cs="Times New Roman"/>
            <w:sz w:val="28"/>
            <w:rPrChange w:id="13" w:author="shoe" w:date="2017-06-29T12:54:00Z">
              <w:rPr>
                <w:rFonts w:ascii="Times New Roman" w:hAnsi="Times New Roman" w:cs="Times New Roman"/>
                <w:b/>
                <w:sz w:val="28"/>
                <w:u w:val="single"/>
              </w:rPr>
            </w:rPrChange>
          </w:rPr>
          <w:t xml:space="preserve"> every activity session you complete during this module and include these as appendices to your submission.</w:t>
        </w:r>
      </w:ins>
    </w:p>
    <w:p w14:paraId="562C0D95" w14:textId="77777777" w:rsidR="00275022" w:rsidRPr="009D52AA" w:rsidRDefault="00275022" w:rsidP="00275022">
      <w:pPr>
        <w:rPr>
          <w:ins w:id="14" w:author="shoe" w:date="2017-06-13T14:34:00Z"/>
          <w:rFonts w:ascii="Times New Roman" w:hAnsi="Times New Roman" w:cs="Times New Roman"/>
          <w:sz w:val="28"/>
          <w:rPrChange w:id="15" w:author="shoe" w:date="2017-06-29T12:54:00Z">
            <w:rPr>
              <w:ins w:id="16" w:author="shoe" w:date="2017-06-13T14:34:00Z"/>
              <w:rFonts w:ascii="Times New Roman" w:hAnsi="Times New Roman" w:cs="Times New Roman"/>
              <w:b/>
              <w:sz w:val="28"/>
              <w:u w:val="single"/>
            </w:rPr>
          </w:rPrChange>
        </w:rPr>
      </w:pPr>
    </w:p>
    <w:p w14:paraId="7311EADD" w14:textId="77777777" w:rsidR="00275022" w:rsidRPr="009D52AA" w:rsidDel="00C97ADA" w:rsidRDefault="00275022" w:rsidP="00275022">
      <w:pPr>
        <w:rPr>
          <w:del w:id="17" w:author="shoe" w:date="2017-06-20T21:39:00Z"/>
          <w:sz w:val="28"/>
          <w:szCs w:val="28"/>
        </w:rPr>
      </w:pPr>
    </w:p>
    <w:p w14:paraId="116C030B" w14:textId="77777777" w:rsidR="00275022" w:rsidRPr="009D52AA" w:rsidRDefault="00275022" w:rsidP="00275022">
      <w:pPr>
        <w:rPr>
          <w:ins w:id="18" w:author="shoe" w:date="2017-06-20T21:38:00Z"/>
          <w:sz w:val="28"/>
          <w:szCs w:val="28"/>
          <w:rPrChange w:id="19" w:author="shoe" w:date="2017-06-29T12:54:00Z">
            <w:rPr>
              <w:ins w:id="20" w:author="shoe" w:date="2017-06-20T21:38:00Z"/>
              <w:b/>
              <w:sz w:val="28"/>
              <w:szCs w:val="28"/>
            </w:rPr>
          </w:rPrChange>
        </w:rPr>
      </w:pPr>
      <w:ins w:id="21" w:author="shoe" w:date="2017-06-29T12:49:00Z">
        <w:r>
          <w:rPr>
            <w:rFonts w:ascii="Times New Roman" w:hAnsi="Times New Roman" w:cs="Times New Roman"/>
            <w:sz w:val="28"/>
          </w:rPr>
          <w:t>With reference to</w:t>
        </w:r>
        <w:r w:rsidRPr="009D52AA">
          <w:rPr>
            <w:rFonts w:ascii="Times New Roman" w:hAnsi="Times New Roman" w:cs="Times New Roman"/>
            <w:sz w:val="28"/>
            <w:rPrChange w:id="22" w:author="shoe" w:date="2017-06-29T12:54:00Z">
              <w:rPr>
                <w:rFonts w:ascii="Times New Roman" w:hAnsi="Times New Roman" w:cs="Times New Roman"/>
                <w:b/>
                <w:sz w:val="28"/>
                <w:u w:val="single"/>
              </w:rPr>
            </w:rPrChange>
          </w:rPr>
          <w:t xml:space="preserve"> a</w:t>
        </w:r>
      </w:ins>
      <w:ins w:id="23" w:author="shoe" w:date="2017-06-29T13:09:00Z">
        <w:r>
          <w:rPr>
            <w:rFonts w:ascii="Times New Roman" w:hAnsi="Times New Roman" w:cs="Times New Roman"/>
            <w:sz w:val="28"/>
          </w:rPr>
          <w:t xml:space="preserve"> critical incident</w:t>
        </w:r>
      </w:ins>
      <w:ins w:id="24" w:author="shoe" w:date="2017-06-29T12:49:00Z">
        <w:r w:rsidRPr="009D52AA">
          <w:rPr>
            <w:rFonts w:ascii="Times New Roman" w:hAnsi="Times New Roman" w:cs="Times New Roman"/>
            <w:sz w:val="28"/>
            <w:rPrChange w:id="25" w:author="shoe" w:date="2017-06-29T12:54:00Z">
              <w:rPr>
                <w:rFonts w:ascii="Times New Roman" w:hAnsi="Times New Roman" w:cs="Times New Roman"/>
                <w:b/>
                <w:sz w:val="28"/>
                <w:u w:val="single"/>
              </w:rPr>
            </w:rPrChange>
          </w:rPr>
          <w:t xml:space="preserve"> case study t</w:t>
        </w:r>
        <w:r>
          <w:rPr>
            <w:rFonts w:ascii="Times New Roman" w:hAnsi="Times New Roman" w:cs="Times New Roman"/>
            <w:sz w:val="28"/>
          </w:rPr>
          <w:t>hat we have examined</w:t>
        </w:r>
      </w:ins>
      <w:ins w:id="26" w:author="shoe" w:date="2017-06-29T13:08:00Z">
        <w:r>
          <w:rPr>
            <w:rFonts w:ascii="Times New Roman" w:hAnsi="Times New Roman" w:cs="Times New Roman"/>
            <w:sz w:val="28"/>
          </w:rPr>
          <w:t>,</w:t>
        </w:r>
      </w:ins>
      <w:ins w:id="27" w:author="shoe" w:date="2017-06-29T12:49:00Z">
        <w:r>
          <w:rPr>
            <w:rFonts w:ascii="Times New Roman" w:hAnsi="Times New Roman" w:cs="Times New Roman"/>
            <w:sz w:val="28"/>
          </w:rPr>
          <w:t xml:space="preserve"> identify </w:t>
        </w:r>
        <w:r w:rsidRPr="001878E0">
          <w:rPr>
            <w:rFonts w:ascii="Times New Roman" w:hAnsi="Times New Roman" w:cs="Times New Roman"/>
            <w:b/>
            <w:sz w:val="28"/>
            <w:u w:val="single"/>
            <w:rPrChange w:id="28" w:author="shoe" w:date="2017-06-29T13:06:00Z">
              <w:rPr>
                <w:rFonts w:ascii="Times New Roman" w:hAnsi="Times New Roman" w:cs="Times New Roman"/>
                <w:sz w:val="28"/>
              </w:rPr>
            </w:rPrChange>
          </w:rPr>
          <w:t>one</w:t>
        </w:r>
        <w:r>
          <w:rPr>
            <w:rFonts w:ascii="Times New Roman" w:hAnsi="Times New Roman" w:cs="Times New Roman"/>
            <w:sz w:val="28"/>
          </w:rPr>
          <w:t xml:space="preserve"> key</w:t>
        </w:r>
        <w:r w:rsidRPr="009D52AA">
          <w:rPr>
            <w:rFonts w:ascii="Times New Roman" w:hAnsi="Times New Roman" w:cs="Times New Roman"/>
            <w:sz w:val="28"/>
            <w:rPrChange w:id="29" w:author="shoe" w:date="2017-06-29T12:54:00Z">
              <w:rPr>
                <w:rFonts w:ascii="Times New Roman" w:hAnsi="Times New Roman" w:cs="Times New Roman"/>
                <w:b/>
                <w:sz w:val="28"/>
                <w:u w:val="single"/>
              </w:rPr>
            </w:rPrChange>
          </w:rPr>
          <w:t xml:space="preserve"> </w:t>
        </w:r>
        <w:r>
          <w:rPr>
            <w:rFonts w:ascii="Times New Roman" w:hAnsi="Times New Roman" w:cs="Times New Roman"/>
            <w:sz w:val="28"/>
          </w:rPr>
          <w:t>contributing hazard</w:t>
        </w:r>
      </w:ins>
      <w:ins w:id="30" w:author="shoe" w:date="2017-06-29T13:09:00Z">
        <w:r>
          <w:rPr>
            <w:rFonts w:ascii="Times New Roman" w:hAnsi="Times New Roman" w:cs="Times New Roman"/>
            <w:sz w:val="28"/>
          </w:rPr>
          <w:t>.</w:t>
        </w:r>
      </w:ins>
      <w:ins w:id="31" w:author="shoe" w:date="2017-06-29T12:49:00Z">
        <w:r w:rsidRPr="009D52AA">
          <w:rPr>
            <w:rFonts w:ascii="Times New Roman" w:hAnsi="Times New Roman" w:cs="Times New Roman"/>
            <w:sz w:val="28"/>
            <w:rPrChange w:id="32" w:author="shoe" w:date="2017-06-29T12:54:00Z">
              <w:rPr>
                <w:rFonts w:ascii="Times New Roman" w:hAnsi="Times New Roman" w:cs="Times New Roman"/>
                <w:b/>
                <w:sz w:val="28"/>
                <w:u w:val="single"/>
              </w:rPr>
            </w:rPrChange>
          </w:rPr>
          <w:t xml:space="preserve"> </w:t>
        </w:r>
        <w:r>
          <w:rPr>
            <w:rFonts w:ascii="Times New Roman" w:hAnsi="Times New Roman" w:cs="Times New Roman"/>
            <w:sz w:val="28"/>
          </w:rPr>
          <w:t>E</w:t>
        </w:r>
        <w:r w:rsidRPr="009D52AA">
          <w:rPr>
            <w:rFonts w:ascii="Times New Roman" w:hAnsi="Times New Roman" w:cs="Times New Roman"/>
            <w:sz w:val="28"/>
            <w:rPrChange w:id="33" w:author="shoe" w:date="2017-06-29T12:54:00Z">
              <w:rPr>
                <w:rFonts w:ascii="Times New Roman" w:hAnsi="Times New Roman" w:cs="Times New Roman"/>
                <w:b/>
                <w:sz w:val="28"/>
                <w:u w:val="single"/>
              </w:rPr>
            </w:rPrChange>
          </w:rPr>
          <w:t>valuate your own personal logged experiences</w:t>
        </w:r>
      </w:ins>
      <w:ins w:id="34" w:author="shoe" w:date="2017-06-29T13:25:00Z">
        <w:r>
          <w:rPr>
            <w:rFonts w:ascii="Times New Roman" w:hAnsi="Times New Roman" w:cs="Times New Roman"/>
            <w:sz w:val="28"/>
          </w:rPr>
          <w:t xml:space="preserve"> in different activities,</w:t>
        </w:r>
      </w:ins>
      <w:ins w:id="35" w:author="shoe" w:date="2017-06-29T12:49:00Z">
        <w:r w:rsidRPr="009D52AA">
          <w:rPr>
            <w:rFonts w:ascii="Times New Roman" w:hAnsi="Times New Roman" w:cs="Times New Roman"/>
            <w:sz w:val="28"/>
            <w:rPrChange w:id="36" w:author="shoe" w:date="2017-06-29T12:54:00Z">
              <w:rPr>
                <w:rFonts w:ascii="Times New Roman" w:hAnsi="Times New Roman" w:cs="Times New Roman"/>
                <w:b/>
                <w:sz w:val="28"/>
                <w:u w:val="single"/>
              </w:rPr>
            </w:rPrChange>
          </w:rPr>
          <w:t xml:space="preserve"> of risk management</w:t>
        </w:r>
        <w:r>
          <w:rPr>
            <w:rFonts w:ascii="Times New Roman" w:hAnsi="Times New Roman" w:cs="Times New Roman"/>
            <w:sz w:val="28"/>
          </w:rPr>
          <w:t xml:space="preserve"> in relation to this identified hazard.</w:t>
        </w:r>
      </w:ins>
      <w:ins w:id="37" w:author="shoe" w:date="2017-06-29T13:10:00Z">
        <w:r>
          <w:rPr>
            <w:rFonts w:ascii="Times New Roman" w:hAnsi="Times New Roman" w:cs="Times New Roman"/>
            <w:sz w:val="28"/>
          </w:rPr>
          <w:t xml:space="preserve"> You should include a synopsis of the critical incident case study in your appendices.</w:t>
        </w:r>
      </w:ins>
    </w:p>
    <w:p w14:paraId="77BD800E" w14:textId="77777777" w:rsidR="00275022" w:rsidRPr="00C536A6" w:rsidRDefault="00275022" w:rsidP="00275022">
      <w:pPr>
        <w:rPr>
          <w:sz w:val="28"/>
          <w:szCs w:val="28"/>
        </w:rPr>
      </w:pPr>
    </w:p>
    <w:p w14:paraId="3BE688BB" w14:textId="77777777" w:rsidR="00275022" w:rsidRDefault="00275022" w:rsidP="00275022">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16183A4A" w14:textId="77777777" w:rsidR="00275022" w:rsidRDefault="00275022" w:rsidP="00275022">
      <w:pPr>
        <w:rPr>
          <w:rFonts w:ascii="Times New Roman" w:hAnsi="Times New Roman" w:cs="Times New Roman"/>
          <w:b/>
          <w:sz w:val="28"/>
          <w:szCs w:val="28"/>
        </w:rPr>
      </w:pPr>
    </w:p>
    <w:p w14:paraId="3A80DFE1" w14:textId="77777777" w:rsidR="00275022" w:rsidRDefault="00275022" w:rsidP="00275022">
      <w:pPr>
        <w:rPr>
          <w:ins w:id="38" w:author="shoe" w:date="2017-06-20T21:37:00Z"/>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Pr>
          <w:rFonts w:ascii="Times New Roman" w:hAnsi="Times New Roman" w:cs="Times New Roman"/>
          <w:sz w:val="28"/>
          <w:szCs w:val="28"/>
        </w:rPr>
        <w:tab/>
      </w:r>
    </w:p>
    <w:p w14:paraId="7D19A103" w14:textId="77777777" w:rsidR="00275022" w:rsidRDefault="00275022" w:rsidP="00275022">
      <w:pPr>
        <w:rPr>
          <w:ins w:id="39" w:author="shoe" w:date="2017-06-20T21:37:00Z"/>
          <w:rFonts w:ascii="Times New Roman" w:hAnsi="Times New Roman" w:cs="Times New Roman"/>
          <w:sz w:val="28"/>
          <w:szCs w:val="28"/>
        </w:rPr>
      </w:pPr>
      <w:r w:rsidRPr="00E130A5">
        <w:rPr>
          <w:rFonts w:ascii="Times New Roman" w:hAnsi="Times New Roman" w:cs="Times New Roman"/>
          <w:sz w:val="28"/>
          <w:szCs w:val="28"/>
        </w:rPr>
        <w:t xml:space="preserve">Date: </w:t>
      </w:r>
      <w:ins w:id="40" w:author="shoe" w:date="2017-06-20T21:44:00Z">
        <w:r>
          <w:rPr>
            <w:rFonts w:ascii="Times New Roman" w:hAnsi="Times New Roman" w:cs="Times New Roman"/>
            <w:sz w:val="28"/>
            <w:szCs w:val="28"/>
          </w:rPr>
          <w:t>4</w:t>
        </w:r>
      </w:ins>
      <w:r w:rsidRPr="0096178C">
        <w:rPr>
          <w:rFonts w:ascii="Times New Roman" w:hAnsi="Times New Roman" w:cs="Times New Roman"/>
          <w:sz w:val="28"/>
          <w:szCs w:val="28"/>
          <w:vertAlign w:val="superscript"/>
        </w:rPr>
        <w:t>th</w:t>
      </w:r>
      <w:r>
        <w:rPr>
          <w:rFonts w:ascii="Times New Roman" w:hAnsi="Times New Roman" w:cs="Times New Roman"/>
          <w:sz w:val="28"/>
          <w:szCs w:val="28"/>
        </w:rPr>
        <w:t xml:space="preserve"> May </w:t>
      </w:r>
      <w:r w:rsidRPr="00E130A5">
        <w:rPr>
          <w:rFonts w:ascii="Times New Roman" w:hAnsi="Times New Roman" w:cs="Times New Roman"/>
          <w:sz w:val="28"/>
          <w:szCs w:val="28"/>
        </w:rPr>
        <w:t>201</w:t>
      </w:r>
      <w:ins w:id="41" w:author="shoe" w:date="2017-06-20T21:44:00Z">
        <w:r>
          <w:rPr>
            <w:rFonts w:ascii="Times New Roman" w:hAnsi="Times New Roman" w:cs="Times New Roman"/>
            <w:sz w:val="28"/>
            <w:szCs w:val="28"/>
          </w:rPr>
          <w:t>8</w:t>
        </w:r>
      </w:ins>
      <w:r>
        <w:rPr>
          <w:rFonts w:ascii="Times New Roman" w:hAnsi="Times New Roman" w:cs="Times New Roman"/>
          <w:sz w:val="28"/>
          <w:szCs w:val="28"/>
        </w:rPr>
        <w:tab/>
      </w:r>
      <w:r>
        <w:rPr>
          <w:rFonts w:ascii="Times New Roman" w:hAnsi="Times New Roman" w:cs="Times New Roman"/>
          <w:sz w:val="28"/>
          <w:szCs w:val="28"/>
        </w:rPr>
        <w:tab/>
      </w:r>
    </w:p>
    <w:p w14:paraId="5B42EDF8" w14:textId="77777777" w:rsidR="00275022" w:rsidRDefault="00275022" w:rsidP="00275022">
      <w:pPr>
        <w:rPr>
          <w:rFonts w:ascii="Times New Roman" w:hAnsi="Times New Roman" w:cs="Times New Roman"/>
          <w:sz w:val="28"/>
          <w:szCs w:val="28"/>
        </w:rPr>
      </w:pPr>
      <w:r>
        <w:rPr>
          <w:rFonts w:ascii="Times New Roman" w:hAnsi="Times New Roman" w:cs="Times New Roman"/>
          <w:sz w:val="28"/>
          <w:szCs w:val="28"/>
        </w:rPr>
        <w:t>Time: 3.00pm</w:t>
      </w:r>
    </w:p>
    <w:p w14:paraId="31B022EE" w14:textId="77777777" w:rsidR="00275022" w:rsidRDefault="00275022" w:rsidP="00275022">
      <w:pPr>
        <w:rPr>
          <w:rFonts w:ascii="Times New Roman" w:hAnsi="Times New Roman" w:cs="Times New Roman"/>
          <w:sz w:val="28"/>
          <w:szCs w:val="28"/>
        </w:rPr>
      </w:pPr>
      <w:r>
        <w:rPr>
          <w:rFonts w:ascii="Times New Roman" w:hAnsi="Times New Roman" w:cs="Times New Roman"/>
          <w:sz w:val="28"/>
          <w:szCs w:val="28"/>
        </w:rPr>
        <w:t>Portal: Turnitin</w:t>
      </w:r>
    </w:p>
    <w:p w14:paraId="4D38C426" w14:textId="77777777" w:rsidR="00275022" w:rsidRDefault="00275022" w:rsidP="00275022">
      <w:pPr>
        <w:rPr>
          <w:rFonts w:ascii="Times New Roman" w:hAnsi="Times New Roman" w:cs="Times New Roman"/>
          <w:sz w:val="28"/>
          <w:szCs w:val="28"/>
        </w:rPr>
      </w:pPr>
    </w:p>
    <w:p w14:paraId="15C9CEC8" w14:textId="77777777" w:rsidR="00275022" w:rsidRDefault="00275022" w:rsidP="00275022"/>
    <w:p w14:paraId="7A0E947C" w14:textId="77777777" w:rsidR="00275022" w:rsidRDefault="00275022" w:rsidP="00275022">
      <w:pPr>
        <w:pStyle w:val="Title"/>
        <w:rPr>
          <w:ins w:id="42" w:author="shoe" w:date="2017-06-20T21:37:00Z"/>
        </w:rPr>
      </w:pPr>
    </w:p>
    <w:p w14:paraId="1C636457" w14:textId="77777777" w:rsidR="00275022" w:rsidRDefault="00275022" w:rsidP="00275022">
      <w:pPr>
        <w:pStyle w:val="Title"/>
        <w:rPr>
          <w:ins w:id="43" w:author="shoe" w:date="2017-06-20T21:37:00Z"/>
        </w:rPr>
      </w:pPr>
    </w:p>
    <w:p w14:paraId="2C0D2ADC" w14:textId="77777777" w:rsidR="00275022" w:rsidRDefault="00275022" w:rsidP="00275022">
      <w:pPr>
        <w:pStyle w:val="Title"/>
        <w:rPr>
          <w:ins w:id="44" w:author="shoe" w:date="2017-06-20T21:37:00Z"/>
        </w:rPr>
      </w:pPr>
    </w:p>
    <w:p w14:paraId="168C0043" w14:textId="77777777" w:rsidR="006D55D1" w:rsidRDefault="006D55D1" w:rsidP="00275022">
      <w:pPr>
        <w:pStyle w:val="Title"/>
      </w:pPr>
    </w:p>
    <w:p w14:paraId="66A47BD7" w14:textId="77777777" w:rsidR="006D55D1" w:rsidRDefault="006D55D1" w:rsidP="00275022">
      <w:pPr>
        <w:pStyle w:val="Title"/>
      </w:pPr>
    </w:p>
    <w:p w14:paraId="78DB551F" w14:textId="77777777" w:rsidR="006D55D1" w:rsidRDefault="006D55D1" w:rsidP="00275022">
      <w:pPr>
        <w:pStyle w:val="Title"/>
      </w:pPr>
    </w:p>
    <w:p w14:paraId="4C21B338" w14:textId="77777777" w:rsidR="006D55D1" w:rsidRDefault="006D55D1" w:rsidP="00275022">
      <w:pPr>
        <w:pStyle w:val="Title"/>
      </w:pPr>
    </w:p>
    <w:p w14:paraId="5102E68F" w14:textId="77777777" w:rsidR="006D55D1" w:rsidRDefault="006D55D1" w:rsidP="00275022">
      <w:pPr>
        <w:pStyle w:val="Title"/>
      </w:pPr>
    </w:p>
    <w:p w14:paraId="68C43AF4" w14:textId="77777777" w:rsidR="006D55D1" w:rsidRDefault="006D55D1" w:rsidP="00275022">
      <w:pPr>
        <w:pStyle w:val="Title"/>
      </w:pPr>
    </w:p>
    <w:p w14:paraId="3D69960A" w14:textId="77777777" w:rsidR="006D55D1" w:rsidRDefault="006D55D1" w:rsidP="00275022">
      <w:pPr>
        <w:pStyle w:val="Title"/>
      </w:pPr>
    </w:p>
    <w:p w14:paraId="2572572B" w14:textId="77777777" w:rsidR="006D55D1" w:rsidRDefault="006D55D1" w:rsidP="00275022">
      <w:pPr>
        <w:pStyle w:val="Title"/>
      </w:pPr>
    </w:p>
    <w:p w14:paraId="02F74B96" w14:textId="77777777" w:rsidR="006D55D1" w:rsidRDefault="006D55D1" w:rsidP="00275022">
      <w:pPr>
        <w:pStyle w:val="Title"/>
      </w:pPr>
    </w:p>
    <w:p w14:paraId="096A0C34" w14:textId="77777777" w:rsidR="006D55D1" w:rsidRDefault="006D55D1" w:rsidP="00275022">
      <w:pPr>
        <w:pStyle w:val="Title"/>
      </w:pPr>
    </w:p>
    <w:p w14:paraId="229914B5" w14:textId="77777777" w:rsidR="006D55D1" w:rsidRDefault="006D55D1" w:rsidP="00275022">
      <w:pPr>
        <w:pStyle w:val="Title"/>
      </w:pPr>
    </w:p>
    <w:p w14:paraId="1031F7D1" w14:textId="4462EFDF" w:rsidR="00275022" w:rsidRPr="007A2699" w:rsidRDefault="00275022" w:rsidP="00275022">
      <w:pPr>
        <w:pStyle w:val="Title"/>
      </w:pPr>
      <w:r w:rsidRPr="007A2699">
        <w:lastRenderedPageBreak/>
        <w:t>School of Sport, Health &amp; Outdoor Education</w:t>
      </w:r>
    </w:p>
    <w:p w14:paraId="67FCC1C0" w14:textId="77777777" w:rsidR="00275022" w:rsidRPr="00DB29C9" w:rsidRDefault="00275022" w:rsidP="00275022">
      <w:pPr>
        <w:rPr>
          <w:b/>
          <w:bCs/>
          <w:sz w:val="16"/>
          <w:szCs w:val="16"/>
        </w:rPr>
      </w:pPr>
    </w:p>
    <w:p w14:paraId="66A1BEC3" w14:textId="77777777" w:rsidR="00275022" w:rsidRPr="007A2699" w:rsidRDefault="00275022" w:rsidP="00275022">
      <w:pPr>
        <w:pStyle w:val="Subtitle"/>
      </w:pPr>
      <w:r>
        <w:t>Assessment Feedback Sheet</w:t>
      </w:r>
    </w:p>
    <w:p w14:paraId="66201AC6" w14:textId="77777777" w:rsidR="00275022" w:rsidRPr="00DB29C9" w:rsidRDefault="00275022" w:rsidP="00275022">
      <w:pPr>
        <w:pStyle w:val="Subtitle"/>
        <w:rPr>
          <w:sz w:val="16"/>
          <w:szCs w:val="16"/>
        </w:rPr>
      </w:pPr>
    </w:p>
    <w:p w14:paraId="78B01942" w14:textId="5557C0E1" w:rsidR="00275022" w:rsidRPr="00952485" w:rsidRDefault="00275022" w:rsidP="00275022">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052036">
        <w:rPr>
          <w:b/>
          <w:bCs/>
          <w:sz w:val="24"/>
          <w:szCs w:val="24"/>
          <w:u w:val="none"/>
        </w:rPr>
        <w:t xml:space="preserve"> P151903 </w:t>
      </w:r>
      <w:r>
        <w:rPr>
          <w:b/>
          <w:bCs/>
          <w:sz w:val="24"/>
          <w:szCs w:val="24"/>
          <w:u w:val="none"/>
        </w:rPr>
        <w:t>/Name:</w:t>
      </w:r>
      <w:r w:rsidR="00052036">
        <w:rPr>
          <w:b/>
          <w:bCs/>
          <w:sz w:val="24"/>
          <w:szCs w:val="24"/>
          <w:u w:val="none"/>
        </w:rPr>
        <w:t xml:space="preserve"> Jason Moss</w:t>
      </w:r>
      <w:r>
        <w:rPr>
          <w:b/>
          <w:bCs/>
          <w:sz w:val="24"/>
          <w:szCs w:val="24"/>
          <w:u w:val="none"/>
        </w:rPr>
        <w:tab/>
      </w:r>
    </w:p>
    <w:p w14:paraId="16C5F86F" w14:textId="77777777" w:rsidR="00275022" w:rsidRPr="00952485" w:rsidRDefault="00275022" w:rsidP="00275022">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43D86CC0" w14:textId="77777777" w:rsidR="00275022" w:rsidRDefault="00275022" w:rsidP="002750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60D0E4F4" w14:textId="77777777" w:rsidR="00275022" w:rsidRDefault="00275022" w:rsidP="00275022">
      <w:pPr>
        <w:pStyle w:val="Subtitle"/>
        <w:jc w:val="left"/>
        <w:rPr>
          <w:b/>
          <w:bCs/>
          <w:sz w:val="24"/>
          <w:szCs w:val="24"/>
          <w:u w:val="none"/>
        </w:rPr>
      </w:pPr>
    </w:p>
    <w:p w14:paraId="48EC515D" w14:textId="77777777" w:rsidR="00275022" w:rsidRPr="00DB29C9" w:rsidRDefault="00275022" w:rsidP="00275022">
      <w:pPr>
        <w:pStyle w:val="Subtitle"/>
        <w:jc w:val="left"/>
        <w:rPr>
          <w:b/>
          <w:bCs/>
          <w:sz w:val="16"/>
          <w:szCs w:val="16"/>
        </w:rPr>
      </w:pPr>
    </w:p>
    <w:tbl>
      <w:tblPr>
        <w:tblW w:w="14278"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79"/>
        <w:gridCol w:w="674"/>
        <w:gridCol w:w="1405"/>
        <w:gridCol w:w="1405"/>
        <w:gridCol w:w="1406"/>
        <w:gridCol w:w="1405"/>
        <w:gridCol w:w="1406"/>
        <w:gridCol w:w="1405"/>
        <w:gridCol w:w="1409"/>
        <w:gridCol w:w="884"/>
      </w:tblGrid>
      <w:tr w:rsidR="00275022" w:rsidRPr="00313008" w14:paraId="1387A6E6" w14:textId="77777777" w:rsidTr="00052036">
        <w:trPr>
          <w:cantSplit/>
          <w:trHeight w:val="205"/>
        </w:trPr>
        <w:tc>
          <w:tcPr>
            <w:tcW w:w="14278" w:type="dxa"/>
            <w:gridSpan w:val="10"/>
            <w:tcBorders>
              <w:top w:val="thinThickLargeGap" w:sz="24" w:space="0" w:color="auto"/>
              <w:left w:val="thinThickLargeGap" w:sz="24" w:space="0" w:color="auto"/>
              <w:bottom w:val="single" w:sz="4" w:space="0" w:color="auto"/>
              <w:right w:val="thinThickLargeGap" w:sz="24" w:space="0" w:color="auto"/>
            </w:tcBorders>
          </w:tcPr>
          <w:p w14:paraId="2CFA25C4" w14:textId="77777777" w:rsidR="00275022" w:rsidRPr="00313008" w:rsidRDefault="00275022" w:rsidP="00801C6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75022" w:rsidRPr="00313008" w14:paraId="5537FD4C" w14:textId="77777777" w:rsidTr="00052036">
        <w:trPr>
          <w:cantSplit/>
          <w:trHeight w:val="538"/>
        </w:trPr>
        <w:tc>
          <w:tcPr>
            <w:tcW w:w="3553" w:type="dxa"/>
            <w:gridSpan w:val="2"/>
            <w:tcBorders>
              <w:top w:val="single" w:sz="4" w:space="0" w:color="auto"/>
              <w:left w:val="thinThickLargeGap" w:sz="24" w:space="0" w:color="auto"/>
              <w:bottom w:val="single" w:sz="4" w:space="0" w:color="auto"/>
              <w:right w:val="single" w:sz="4" w:space="0" w:color="auto"/>
            </w:tcBorders>
          </w:tcPr>
          <w:p w14:paraId="561A7F19" w14:textId="77777777" w:rsidR="00275022" w:rsidRPr="004150A6" w:rsidRDefault="00275022" w:rsidP="00801C64">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10725" w:type="dxa"/>
            <w:gridSpan w:val="8"/>
            <w:tcBorders>
              <w:top w:val="single" w:sz="4" w:space="0" w:color="auto"/>
              <w:left w:val="single" w:sz="4" w:space="0" w:color="auto"/>
              <w:bottom w:val="single" w:sz="4" w:space="0" w:color="auto"/>
              <w:right w:val="thinThickLargeGap" w:sz="24" w:space="0" w:color="auto"/>
            </w:tcBorders>
          </w:tcPr>
          <w:p w14:paraId="518ACF1A" w14:textId="716E21C5" w:rsidR="00275022" w:rsidRPr="00847F3A" w:rsidRDefault="009E0C7F" w:rsidP="00801C64">
            <w:pPr>
              <w:pStyle w:val="Subtitle"/>
              <w:rPr>
                <w:bCs/>
                <w:sz w:val="24"/>
                <w:szCs w:val="24"/>
                <w:u w:val="none"/>
              </w:rPr>
            </w:pPr>
            <w:r>
              <w:rPr>
                <w:bCs/>
                <w:sz w:val="24"/>
                <w:szCs w:val="24"/>
                <w:u w:val="none"/>
              </w:rPr>
              <w:t xml:space="preserve">I </w:t>
            </w:r>
            <w:r w:rsidR="00847F3A">
              <w:rPr>
                <w:bCs/>
                <w:sz w:val="24"/>
                <w:szCs w:val="24"/>
                <w:u w:val="none"/>
              </w:rPr>
              <w:t xml:space="preserve">have drawn on </w:t>
            </w:r>
            <w:proofErr w:type="gramStart"/>
            <w:r w:rsidR="00847F3A">
              <w:rPr>
                <w:bCs/>
                <w:sz w:val="24"/>
                <w:szCs w:val="24"/>
                <w:u w:val="none"/>
              </w:rPr>
              <w:t>all of</w:t>
            </w:r>
            <w:proofErr w:type="gramEnd"/>
            <w:r w:rsidR="00847F3A">
              <w:rPr>
                <w:bCs/>
                <w:sz w:val="24"/>
                <w:szCs w:val="24"/>
                <w:u w:val="none"/>
              </w:rPr>
              <w:t xml:space="preserve"> my experiences in this first year to hopefully write a coherent essay that summarizes the importance of hazard identification and risk management.</w:t>
            </w:r>
          </w:p>
        </w:tc>
      </w:tr>
      <w:tr w:rsidR="00275022" w:rsidRPr="00313008" w14:paraId="388B0CD5" w14:textId="77777777" w:rsidTr="00052036">
        <w:trPr>
          <w:cantSplit/>
          <w:trHeight w:val="819"/>
        </w:trPr>
        <w:tc>
          <w:tcPr>
            <w:tcW w:w="3553" w:type="dxa"/>
            <w:gridSpan w:val="2"/>
            <w:tcBorders>
              <w:top w:val="single" w:sz="4" w:space="0" w:color="auto"/>
              <w:left w:val="thinThickLargeGap" w:sz="24" w:space="0" w:color="auto"/>
              <w:bottom w:val="single" w:sz="4" w:space="0" w:color="auto"/>
              <w:right w:val="single" w:sz="4" w:space="0" w:color="auto"/>
            </w:tcBorders>
          </w:tcPr>
          <w:p w14:paraId="5FFD392E" w14:textId="77777777" w:rsidR="00275022" w:rsidRPr="004150A6" w:rsidRDefault="00275022" w:rsidP="00801C64">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10725" w:type="dxa"/>
            <w:gridSpan w:val="8"/>
            <w:tcBorders>
              <w:top w:val="single" w:sz="4" w:space="0" w:color="auto"/>
              <w:left w:val="single" w:sz="4" w:space="0" w:color="auto"/>
              <w:bottom w:val="single" w:sz="4" w:space="0" w:color="auto"/>
              <w:right w:val="thinThickLargeGap" w:sz="24" w:space="0" w:color="auto"/>
            </w:tcBorders>
          </w:tcPr>
          <w:p w14:paraId="10877B1F" w14:textId="1241AEFC" w:rsidR="00275022" w:rsidRPr="00847F3A" w:rsidRDefault="00847F3A" w:rsidP="00801C64">
            <w:pPr>
              <w:pStyle w:val="Subtitle"/>
              <w:rPr>
                <w:bCs/>
                <w:sz w:val="24"/>
                <w:szCs w:val="24"/>
                <w:u w:val="none"/>
              </w:rPr>
            </w:pPr>
            <w:r w:rsidRPr="00847F3A">
              <w:rPr>
                <w:bCs/>
                <w:sz w:val="24"/>
                <w:szCs w:val="24"/>
                <w:u w:val="none"/>
              </w:rPr>
              <w:t xml:space="preserve">As usual, and at the point of submission, I think that the essay could have been more succinct. I also find it difficult to switch from academic writing back to the reflective method. </w:t>
            </w:r>
            <w:r w:rsidR="0057336A">
              <w:rPr>
                <w:bCs/>
                <w:sz w:val="24"/>
                <w:szCs w:val="24"/>
                <w:u w:val="none"/>
              </w:rPr>
              <w:t>My logbook record was a little self-indulgent and lengthy.</w:t>
            </w:r>
          </w:p>
        </w:tc>
      </w:tr>
      <w:tr w:rsidR="00275022" w:rsidRPr="00313008" w14:paraId="2BFC5815" w14:textId="77777777" w:rsidTr="00052036">
        <w:trPr>
          <w:cantSplit/>
          <w:trHeight w:val="705"/>
        </w:trPr>
        <w:tc>
          <w:tcPr>
            <w:tcW w:w="3553" w:type="dxa"/>
            <w:gridSpan w:val="2"/>
            <w:tcBorders>
              <w:top w:val="single" w:sz="4" w:space="0" w:color="auto"/>
              <w:left w:val="thinThickLargeGap" w:sz="24" w:space="0" w:color="auto"/>
              <w:bottom w:val="single" w:sz="4" w:space="0" w:color="auto"/>
              <w:right w:val="single" w:sz="4" w:space="0" w:color="auto"/>
            </w:tcBorders>
          </w:tcPr>
          <w:p w14:paraId="4978268A" w14:textId="77777777" w:rsidR="00275022" w:rsidRPr="004150A6" w:rsidRDefault="00275022" w:rsidP="00801C64">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10725" w:type="dxa"/>
            <w:gridSpan w:val="8"/>
            <w:tcBorders>
              <w:top w:val="single" w:sz="4" w:space="0" w:color="auto"/>
              <w:left w:val="single" w:sz="4" w:space="0" w:color="auto"/>
              <w:bottom w:val="single" w:sz="4" w:space="0" w:color="auto"/>
              <w:right w:val="thinThickLargeGap" w:sz="24" w:space="0" w:color="auto"/>
            </w:tcBorders>
          </w:tcPr>
          <w:p w14:paraId="216B49D6" w14:textId="349B5C1E" w:rsidR="00275022" w:rsidRPr="00847F3A" w:rsidRDefault="00BD2C0B" w:rsidP="00801C64">
            <w:pPr>
              <w:pStyle w:val="Subtitle"/>
              <w:rPr>
                <w:bCs/>
                <w:sz w:val="24"/>
                <w:szCs w:val="24"/>
                <w:u w:val="none"/>
              </w:rPr>
            </w:pPr>
            <w:r>
              <w:rPr>
                <w:bCs/>
                <w:sz w:val="24"/>
                <w:szCs w:val="24"/>
                <w:u w:val="none"/>
              </w:rPr>
              <w:t>I have enjoyed reading the most.</w:t>
            </w:r>
          </w:p>
        </w:tc>
      </w:tr>
      <w:tr w:rsidR="00275022" w:rsidRPr="00313008" w14:paraId="15352C23" w14:textId="77777777" w:rsidTr="00052036">
        <w:trPr>
          <w:cantSplit/>
          <w:trHeight w:val="268"/>
        </w:trPr>
        <w:tc>
          <w:tcPr>
            <w:tcW w:w="2879" w:type="dxa"/>
            <w:vMerge w:val="restart"/>
            <w:tcBorders>
              <w:top w:val="single" w:sz="4" w:space="0" w:color="auto"/>
              <w:left w:val="thinThickLargeGap" w:sz="24" w:space="0" w:color="auto"/>
              <w:bottom w:val="single" w:sz="6" w:space="0" w:color="auto"/>
            </w:tcBorders>
          </w:tcPr>
          <w:p w14:paraId="0ACBE018" w14:textId="77777777" w:rsidR="00275022" w:rsidRPr="00313008" w:rsidRDefault="00275022" w:rsidP="00801C64">
            <w:pPr>
              <w:pStyle w:val="Subtitle"/>
              <w:jc w:val="left"/>
              <w:rPr>
                <w:b/>
                <w:bCs/>
                <w:sz w:val="24"/>
                <w:szCs w:val="24"/>
                <w:u w:val="none"/>
              </w:rPr>
            </w:pPr>
          </w:p>
          <w:p w14:paraId="4A60B09D" w14:textId="77777777" w:rsidR="00275022" w:rsidRPr="009574BA" w:rsidRDefault="00275022" w:rsidP="00801C64">
            <w:pPr>
              <w:pStyle w:val="Subtitle"/>
              <w:rPr>
                <w:b/>
                <w:bCs/>
                <w:sz w:val="24"/>
                <w:szCs w:val="24"/>
                <w:u w:val="none"/>
              </w:rPr>
            </w:pPr>
            <w:r w:rsidRPr="00313008">
              <w:rPr>
                <w:b/>
                <w:bCs/>
                <w:sz w:val="24"/>
                <w:szCs w:val="24"/>
                <w:u w:val="none"/>
              </w:rPr>
              <w:t>ASSESSMENT CRITERIA</w:t>
            </w:r>
          </w:p>
        </w:tc>
        <w:tc>
          <w:tcPr>
            <w:tcW w:w="674" w:type="dxa"/>
            <w:vMerge w:val="restart"/>
            <w:tcBorders>
              <w:top w:val="single" w:sz="4" w:space="0" w:color="auto"/>
              <w:bottom w:val="single" w:sz="6" w:space="0" w:color="auto"/>
              <w:right w:val="single" w:sz="6" w:space="0" w:color="auto"/>
            </w:tcBorders>
            <w:textDirection w:val="btLr"/>
          </w:tcPr>
          <w:p w14:paraId="7A646434" w14:textId="77777777" w:rsidR="00275022" w:rsidRPr="00313008" w:rsidRDefault="00275022" w:rsidP="00801C64">
            <w:pPr>
              <w:ind w:left="113" w:right="113"/>
              <w:rPr>
                <w:sz w:val="16"/>
                <w:szCs w:val="16"/>
              </w:rPr>
            </w:pPr>
            <w:r w:rsidRPr="00313008">
              <w:rPr>
                <w:sz w:val="16"/>
                <w:szCs w:val="16"/>
              </w:rPr>
              <w:t>Learning</w:t>
            </w:r>
          </w:p>
          <w:p w14:paraId="786511AD" w14:textId="77777777" w:rsidR="00275022" w:rsidRPr="00313008" w:rsidRDefault="00275022" w:rsidP="00801C64">
            <w:pPr>
              <w:ind w:left="113" w:right="113"/>
              <w:rPr>
                <w:sz w:val="16"/>
                <w:szCs w:val="16"/>
              </w:rPr>
            </w:pPr>
            <w:r w:rsidRPr="00313008">
              <w:rPr>
                <w:sz w:val="16"/>
                <w:szCs w:val="16"/>
              </w:rPr>
              <w:t>Outcomes</w:t>
            </w:r>
          </w:p>
          <w:p w14:paraId="5864248A" w14:textId="77777777" w:rsidR="00275022" w:rsidRPr="00313008" w:rsidRDefault="00275022" w:rsidP="00801C64">
            <w:pPr>
              <w:ind w:left="113" w:right="113"/>
              <w:rPr>
                <w:sz w:val="16"/>
                <w:szCs w:val="16"/>
              </w:rPr>
            </w:pPr>
          </w:p>
          <w:p w14:paraId="14DAA45E" w14:textId="77777777" w:rsidR="00275022" w:rsidRPr="00313008" w:rsidRDefault="00275022" w:rsidP="00801C64">
            <w:pPr>
              <w:pStyle w:val="Subtitle"/>
              <w:ind w:left="113" w:right="113"/>
              <w:rPr>
                <w:b/>
                <w:bCs/>
                <w:sz w:val="16"/>
                <w:szCs w:val="16"/>
                <w:u w:val="none"/>
              </w:rPr>
            </w:pPr>
          </w:p>
        </w:tc>
        <w:tc>
          <w:tcPr>
            <w:tcW w:w="10725" w:type="dxa"/>
            <w:gridSpan w:val="8"/>
            <w:tcBorders>
              <w:top w:val="single" w:sz="4" w:space="0" w:color="auto"/>
              <w:left w:val="single" w:sz="6" w:space="0" w:color="auto"/>
              <w:bottom w:val="single" w:sz="6" w:space="0" w:color="auto"/>
              <w:right w:val="thinThickLargeGap" w:sz="24" w:space="0" w:color="auto"/>
            </w:tcBorders>
          </w:tcPr>
          <w:p w14:paraId="22E062A5" w14:textId="77777777" w:rsidR="00275022" w:rsidRPr="00313008" w:rsidRDefault="00275022" w:rsidP="00801C64">
            <w:pPr>
              <w:pStyle w:val="Subtitle"/>
              <w:rPr>
                <w:b/>
                <w:bCs/>
                <w:sz w:val="24"/>
                <w:szCs w:val="24"/>
                <w:u w:val="none"/>
              </w:rPr>
            </w:pPr>
            <w:r w:rsidRPr="00313008">
              <w:rPr>
                <w:b/>
                <w:bCs/>
                <w:sz w:val="24"/>
                <w:szCs w:val="24"/>
                <w:u w:val="none"/>
              </w:rPr>
              <w:t>GRADE</w:t>
            </w:r>
          </w:p>
        </w:tc>
      </w:tr>
      <w:tr w:rsidR="00275022" w:rsidRPr="00313008" w14:paraId="5A7913B6" w14:textId="77777777" w:rsidTr="00052036">
        <w:trPr>
          <w:cantSplit/>
          <w:trHeight w:val="268"/>
        </w:trPr>
        <w:tc>
          <w:tcPr>
            <w:tcW w:w="2879" w:type="dxa"/>
            <w:vMerge/>
            <w:tcBorders>
              <w:top w:val="single" w:sz="6" w:space="0" w:color="auto"/>
              <w:left w:val="thinThickLargeGap" w:sz="24" w:space="0" w:color="auto"/>
              <w:bottom w:val="single" w:sz="6" w:space="0" w:color="auto"/>
            </w:tcBorders>
          </w:tcPr>
          <w:p w14:paraId="33EAE62D" w14:textId="77777777" w:rsidR="00275022" w:rsidRPr="00313008" w:rsidRDefault="00275022" w:rsidP="00801C64">
            <w:pPr>
              <w:pStyle w:val="Subtitle"/>
              <w:jc w:val="left"/>
              <w:rPr>
                <w:b/>
                <w:bCs/>
                <w:sz w:val="24"/>
                <w:szCs w:val="24"/>
                <w:u w:val="none"/>
              </w:rPr>
            </w:pPr>
          </w:p>
        </w:tc>
        <w:tc>
          <w:tcPr>
            <w:tcW w:w="674" w:type="dxa"/>
            <w:vMerge/>
            <w:tcBorders>
              <w:top w:val="single" w:sz="6" w:space="0" w:color="auto"/>
              <w:bottom w:val="single" w:sz="6" w:space="0" w:color="auto"/>
              <w:right w:val="single" w:sz="6" w:space="0" w:color="auto"/>
            </w:tcBorders>
          </w:tcPr>
          <w:p w14:paraId="558D0D4F" w14:textId="77777777" w:rsidR="00275022" w:rsidRPr="00313008" w:rsidRDefault="00275022" w:rsidP="00801C64">
            <w:pPr>
              <w:pStyle w:val="Subtitle"/>
              <w:jc w:val="left"/>
              <w:rPr>
                <w:b/>
                <w:bCs/>
                <w:sz w:val="24"/>
                <w:szCs w:val="24"/>
                <w:u w:val="none"/>
              </w:rPr>
            </w:pPr>
          </w:p>
        </w:tc>
        <w:tc>
          <w:tcPr>
            <w:tcW w:w="1405" w:type="dxa"/>
            <w:tcBorders>
              <w:top w:val="single" w:sz="6" w:space="0" w:color="auto"/>
              <w:left w:val="single" w:sz="6" w:space="0" w:color="auto"/>
              <w:right w:val="single" w:sz="6" w:space="0" w:color="auto"/>
            </w:tcBorders>
          </w:tcPr>
          <w:p w14:paraId="1F447C0C" w14:textId="77777777" w:rsidR="00275022" w:rsidRPr="003E3041" w:rsidRDefault="00275022" w:rsidP="00801C64">
            <w:pPr>
              <w:pStyle w:val="Subtitle"/>
              <w:rPr>
                <w:b/>
                <w:bCs/>
                <w:sz w:val="16"/>
                <w:szCs w:val="16"/>
                <w:u w:val="none"/>
              </w:rPr>
            </w:pPr>
            <w:r>
              <w:rPr>
                <w:b/>
                <w:bCs/>
                <w:sz w:val="16"/>
                <w:szCs w:val="16"/>
                <w:u w:val="none"/>
              </w:rPr>
              <w:t>Poor</w:t>
            </w:r>
          </w:p>
          <w:p w14:paraId="2157A4DD" w14:textId="77777777" w:rsidR="00275022" w:rsidRPr="003731AC" w:rsidRDefault="00275022" w:rsidP="00801C64">
            <w:pPr>
              <w:pStyle w:val="Subtitle"/>
              <w:rPr>
                <w:b/>
                <w:bCs/>
                <w:sz w:val="16"/>
                <w:szCs w:val="16"/>
                <w:u w:val="none"/>
              </w:rPr>
            </w:pPr>
            <w:r>
              <w:rPr>
                <w:b/>
                <w:bCs/>
                <w:sz w:val="16"/>
                <w:szCs w:val="16"/>
                <w:u w:val="none"/>
              </w:rPr>
              <w:t>0 – 25%</w:t>
            </w:r>
          </w:p>
        </w:tc>
        <w:tc>
          <w:tcPr>
            <w:tcW w:w="1405" w:type="dxa"/>
            <w:tcBorders>
              <w:top w:val="single" w:sz="6" w:space="0" w:color="auto"/>
              <w:left w:val="single" w:sz="6" w:space="0" w:color="auto"/>
              <w:right w:val="single" w:sz="6" w:space="0" w:color="auto"/>
            </w:tcBorders>
          </w:tcPr>
          <w:p w14:paraId="3A5C7738" w14:textId="77777777" w:rsidR="00275022" w:rsidRPr="003E3041" w:rsidRDefault="00275022" w:rsidP="00801C64">
            <w:pPr>
              <w:pStyle w:val="Subtitle"/>
              <w:rPr>
                <w:b/>
                <w:bCs/>
                <w:sz w:val="16"/>
                <w:szCs w:val="16"/>
                <w:u w:val="none"/>
              </w:rPr>
            </w:pPr>
            <w:r>
              <w:rPr>
                <w:b/>
                <w:bCs/>
                <w:sz w:val="16"/>
                <w:szCs w:val="16"/>
                <w:u w:val="none"/>
              </w:rPr>
              <w:t>Unsatisfactory</w:t>
            </w:r>
          </w:p>
          <w:p w14:paraId="08567D62" w14:textId="77777777" w:rsidR="00275022" w:rsidRPr="003E3041" w:rsidRDefault="00275022" w:rsidP="00801C64">
            <w:pPr>
              <w:pStyle w:val="Subtitle"/>
              <w:rPr>
                <w:b/>
                <w:bCs/>
                <w:sz w:val="16"/>
                <w:szCs w:val="16"/>
                <w:u w:val="none"/>
              </w:rPr>
            </w:pPr>
            <w:r>
              <w:rPr>
                <w:b/>
                <w:bCs/>
                <w:sz w:val="16"/>
                <w:szCs w:val="16"/>
                <w:u w:val="none"/>
              </w:rPr>
              <w:t>26-39</w:t>
            </w:r>
            <w:r w:rsidRPr="003E3041">
              <w:rPr>
                <w:b/>
                <w:bCs/>
                <w:sz w:val="16"/>
                <w:szCs w:val="16"/>
                <w:u w:val="none"/>
              </w:rPr>
              <w:t>%</w:t>
            </w:r>
          </w:p>
        </w:tc>
        <w:tc>
          <w:tcPr>
            <w:tcW w:w="1406" w:type="dxa"/>
            <w:tcBorders>
              <w:top w:val="single" w:sz="6" w:space="0" w:color="auto"/>
              <w:left w:val="single" w:sz="6" w:space="0" w:color="auto"/>
              <w:bottom w:val="single" w:sz="6" w:space="0" w:color="auto"/>
              <w:right w:val="single" w:sz="6" w:space="0" w:color="auto"/>
            </w:tcBorders>
          </w:tcPr>
          <w:p w14:paraId="7914CA80" w14:textId="77777777" w:rsidR="00275022" w:rsidRPr="003E3041" w:rsidRDefault="00275022" w:rsidP="00801C64">
            <w:pPr>
              <w:pStyle w:val="Subtitle"/>
              <w:rPr>
                <w:b/>
                <w:bCs/>
                <w:sz w:val="16"/>
                <w:szCs w:val="16"/>
                <w:u w:val="none"/>
              </w:rPr>
            </w:pPr>
            <w:r w:rsidRPr="003E3041">
              <w:rPr>
                <w:b/>
                <w:bCs/>
                <w:sz w:val="16"/>
                <w:szCs w:val="16"/>
                <w:u w:val="none"/>
              </w:rPr>
              <w:t>Satisfactory</w:t>
            </w:r>
          </w:p>
          <w:p w14:paraId="2DA98FA8" w14:textId="77777777" w:rsidR="00275022" w:rsidRPr="003E3041" w:rsidRDefault="00275022" w:rsidP="00801C64">
            <w:pPr>
              <w:pStyle w:val="Subtitle"/>
              <w:rPr>
                <w:b/>
                <w:bCs/>
                <w:sz w:val="16"/>
                <w:szCs w:val="16"/>
                <w:u w:val="none"/>
              </w:rPr>
            </w:pPr>
            <w:r>
              <w:rPr>
                <w:b/>
                <w:bCs/>
                <w:sz w:val="16"/>
                <w:szCs w:val="16"/>
                <w:u w:val="none"/>
              </w:rPr>
              <w:t>40 – 49</w:t>
            </w:r>
            <w:r w:rsidRPr="003E3041">
              <w:rPr>
                <w:b/>
                <w:bCs/>
                <w:sz w:val="16"/>
                <w:szCs w:val="16"/>
                <w:u w:val="none"/>
              </w:rPr>
              <w:t>%</w:t>
            </w:r>
          </w:p>
        </w:tc>
        <w:tc>
          <w:tcPr>
            <w:tcW w:w="1405" w:type="dxa"/>
            <w:tcBorders>
              <w:top w:val="single" w:sz="6" w:space="0" w:color="auto"/>
              <w:left w:val="single" w:sz="6" w:space="0" w:color="auto"/>
              <w:bottom w:val="single" w:sz="6" w:space="0" w:color="auto"/>
              <w:right w:val="single" w:sz="6" w:space="0" w:color="auto"/>
            </w:tcBorders>
          </w:tcPr>
          <w:p w14:paraId="5CF8DCF2" w14:textId="77777777" w:rsidR="00275022" w:rsidRPr="003E3041" w:rsidRDefault="00275022" w:rsidP="00801C64">
            <w:pPr>
              <w:pStyle w:val="Subtitle"/>
              <w:rPr>
                <w:b/>
                <w:bCs/>
                <w:sz w:val="16"/>
                <w:szCs w:val="16"/>
                <w:u w:val="none"/>
              </w:rPr>
            </w:pPr>
            <w:r w:rsidRPr="003E3041">
              <w:rPr>
                <w:b/>
                <w:bCs/>
                <w:sz w:val="16"/>
                <w:szCs w:val="16"/>
                <w:u w:val="none"/>
              </w:rPr>
              <w:t>Good</w:t>
            </w:r>
          </w:p>
          <w:p w14:paraId="5241239A" w14:textId="77777777" w:rsidR="00275022" w:rsidRPr="003E3041" w:rsidRDefault="00275022" w:rsidP="00801C6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406" w:type="dxa"/>
            <w:tcBorders>
              <w:top w:val="single" w:sz="6" w:space="0" w:color="auto"/>
              <w:left w:val="single" w:sz="6" w:space="0" w:color="auto"/>
              <w:bottom w:val="single" w:sz="6" w:space="0" w:color="auto"/>
              <w:right w:val="single" w:sz="6" w:space="0" w:color="auto"/>
            </w:tcBorders>
          </w:tcPr>
          <w:p w14:paraId="27FFB62B" w14:textId="77777777" w:rsidR="00275022" w:rsidRPr="003E3041" w:rsidRDefault="00275022" w:rsidP="00801C64">
            <w:pPr>
              <w:pStyle w:val="Subtitle"/>
              <w:rPr>
                <w:b/>
                <w:bCs/>
                <w:sz w:val="16"/>
                <w:szCs w:val="16"/>
                <w:u w:val="none"/>
              </w:rPr>
            </w:pPr>
            <w:r w:rsidRPr="003E3041">
              <w:rPr>
                <w:b/>
                <w:bCs/>
                <w:sz w:val="16"/>
                <w:szCs w:val="16"/>
                <w:u w:val="none"/>
              </w:rPr>
              <w:t>Very Good</w:t>
            </w:r>
          </w:p>
          <w:p w14:paraId="17FC66B1" w14:textId="77777777" w:rsidR="00275022" w:rsidRPr="003E3041" w:rsidRDefault="00275022" w:rsidP="00801C64">
            <w:pPr>
              <w:pStyle w:val="Subtitle"/>
              <w:rPr>
                <w:b/>
                <w:bCs/>
                <w:sz w:val="16"/>
                <w:szCs w:val="16"/>
                <w:u w:val="none"/>
              </w:rPr>
            </w:pPr>
            <w:r w:rsidRPr="003E3041">
              <w:rPr>
                <w:b/>
                <w:bCs/>
                <w:sz w:val="16"/>
                <w:szCs w:val="16"/>
                <w:u w:val="none"/>
              </w:rPr>
              <w:t>60 – 69%</w:t>
            </w:r>
          </w:p>
        </w:tc>
        <w:tc>
          <w:tcPr>
            <w:tcW w:w="1405" w:type="dxa"/>
            <w:tcBorders>
              <w:top w:val="single" w:sz="6" w:space="0" w:color="auto"/>
              <w:left w:val="single" w:sz="6" w:space="0" w:color="auto"/>
              <w:right w:val="single" w:sz="6" w:space="0" w:color="auto"/>
            </w:tcBorders>
          </w:tcPr>
          <w:p w14:paraId="48FC4A53" w14:textId="77777777" w:rsidR="00275022" w:rsidRPr="003E3041" w:rsidRDefault="00275022" w:rsidP="00801C64">
            <w:pPr>
              <w:pStyle w:val="Subtitle"/>
              <w:rPr>
                <w:b/>
                <w:bCs/>
                <w:sz w:val="16"/>
                <w:szCs w:val="16"/>
                <w:u w:val="none"/>
              </w:rPr>
            </w:pPr>
            <w:r w:rsidRPr="003E3041">
              <w:rPr>
                <w:b/>
                <w:bCs/>
                <w:sz w:val="16"/>
                <w:szCs w:val="16"/>
                <w:u w:val="none"/>
              </w:rPr>
              <w:t>Excellent</w:t>
            </w:r>
          </w:p>
          <w:p w14:paraId="11BC2A92" w14:textId="77777777" w:rsidR="00275022" w:rsidRPr="003E3041" w:rsidRDefault="00275022" w:rsidP="00801C64">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406" w:type="dxa"/>
            <w:tcBorders>
              <w:top w:val="single" w:sz="6" w:space="0" w:color="auto"/>
              <w:left w:val="single" w:sz="6" w:space="0" w:color="auto"/>
              <w:right w:val="single" w:sz="6" w:space="0" w:color="auto"/>
            </w:tcBorders>
          </w:tcPr>
          <w:p w14:paraId="7AB9E366" w14:textId="77777777" w:rsidR="00275022" w:rsidRDefault="00275022" w:rsidP="00801C64">
            <w:pPr>
              <w:pStyle w:val="Subtitle"/>
              <w:rPr>
                <w:b/>
                <w:bCs/>
                <w:sz w:val="16"/>
                <w:szCs w:val="16"/>
                <w:u w:val="none"/>
              </w:rPr>
            </w:pPr>
            <w:r>
              <w:rPr>
                <w:b/>
                <w:bCs/>
                <w:sz w:val="16"/>
                <w:szCs w:val="16"/>
                <w:u w:val="none"/>
              </w:rPr>
              <w:t>Exceptional</w:t>
            </w:r>
          </w:p>
          <w:p w14:paraId="4855C161" w14:textId="77777777" w:rsidR="00275022" w:rsidRPr="003E3041" w:rsidRDefault="00275022" w:rsidP="00801C64">
            <w:pPr>
              <w:pStyle w:val="Subtitle"/>
              <w:rPr>
                <w:b/>
                <w:bCs/>
                <w:sz w:val="16"/>
                <w:szCs w:val="16"/>
                <w:u w:val="none"/>
              </w:rPr>
            </w:pPr>
            <w:r>
              <w:rPr>
                <w:b/>
                <w:bCs/>
                <w:sz w:val="16"/>
                <w:szCs w:val="16"/>
                <w:u w:val="none"/>
              </w:rPr>
              <w:t>86– 100%</w:t>
            </w:r>
          </w:p>
        </w:tc>
        <w:tc>
          <w:tcPr>
            <w:tcW w:w="884" w:type="dxa"/>
            <w:tcBorders>
              <w:top w:val="single" w:sz="6" w:space="0" w:color="auto"/>
              <w:left w:val="single" w:sz="6" w:space="0" w:color="auto"/>
              <w:bottom w:val="single" w:sz="6" w:space="0" w:color="auto"/>
              <w:right w:val="thinThickLargeGap" w:sz="24" w:space="0" w:color="auto"/>
            </w:tcBorders>
          </w:tcPr>
          <w:p w14:paraId="1CE893DC" w14:textId="77777777" w:rsidR="00275022" w:rsidRPr="00313008" w:rsidRDefault="00275022" w:rsidP="00801C64">
            <w:pPr>
              <w:pStyle w:val="Subtitle"/>
              <w:jc w:val="left"/>
              <w:rPr>
                <w:b/>
                <w:bCs/>
                <w:sz w:val="18"/>
                <w:szCs w:val="18"/>
                <w:u w:val="none"/>
              </w:rPr>
            </w:pPr>
          </w:p>
          <w:p w14:paraId="217D2ECC" w14:textId="77777777" w:rsidR="00275022" w:rsidRPr="00313008" w:rsidRDefault="00275022" w:rsidP="00801C64">
            <w:pPr>
              <w:pStyle w:val="Subtitle"/>
              <w:jc w:val="left"/>
              <w:rPr>
                <w:b/>
                <w:bCs/>
                <w:sz w:val="18"/>
                <w:szCs w:val="18"/>
                <w:u w:val="none"/>
              </w:rPr>
            </w:pPr>
            <w:r w:rsidRPr="00313008">
              <w:rPr>
                <w:b/>
                <w:bCs/>
                <w:sz w:val="18"/>
                <w:szCs w:val="18"/>
                <w:u w:val="none"/>
              </w:rPr>
              <w:t xml:space="preserve">  %</w:t>
            </w:r>
          </w:p>
        </w:tc>
      </w:tr>
      <w:tr w:rsidR="00275022" w:rsidRPr="00313008" w14:paraId="17467FDD" w14:textId="77777777" w:rsidTr="00052036">
        <w:trPr>
          <w:trHeight w:val="409"/>
        </w:trPr>
        <w:tc>
          <w:tcPr>
            <w:tcW w:w="2879" w:type="dxa"/>
            <w:tcBorders>
              <w:top w:val="single" w:sz="6" w:space="0" w:color="auto"/>
              <w:left w:val="thinThickLargeGap" w:sz="24" w:space="0" w:color="auto"/>
              <w:bottom w:val="single" w:sz="6" w:space="0" w:color="auto"/>
            </w:tcBorders>
          </w:tcPr>
          <w:p w14:paraId="71F61185" w14:textId="77777777" w:rsidR="00275022" w:rsidRDefault="00275022" w:rsidP="00801C64">
            <w:pPr>
              <w:pStyle w:val="Subtitle"/>
              <w:jc w:val="left"/>
              <w:rPr>
                <w:sz w:val="18"/>
                <w:szCs w:val="18"/>
                <w:u w:val="none"/>
              </w:rPr>
            </w:pPr>
            <w:r>
              <w:rPr>
                <w:sz w:val="18"/>
                <w:szCs w:val="18"/>
                <w:u w:val="none"/>
              </w:rPr>
              <w:t>Complete logbook for each session</w:t>
            </w:r>
          </w:p>
        </w:tc>
        <w:tc>
          <w:tcPr>
            <w:tcW w:w="674" w:type="dxa"/>
            <w:tcBorders>
              <w:top w:val="single" w:sz="6" w:space="0" w:color="auto"/>
              <w:bottom w:val="single" w:sz="6" w:space="0" w:color="auto"/>
              <w:right w:val="single" w:sz="6" w:space="0" w:color="auto"/>
            </w:tcBorders>
          </w:tcPr>
          <w:p w14:paraId="080B0472" w14:textId="77777777" w:rsidR="00275022" w:rsidRDefault="00275022" w:rsidP="00801C64">
            <w:pPr>
              <w:pStyle w:val="Subtitle"/>
              <w:rPr>
                <w:b/>
                <w:bCs/>
                <w:sz w:val="18"/>
                <w:szCs w:val="18"/>
                <w:u w:val="none"/>
              </w:rPr>
            </w:pPr>
            <w:r>
              <w:rPr>
                <w:b/>
                <w:bCs/>
                <w:sz w:val="18"/>
                <w:szCs w:val="18"/>
                <w:u w:val="none"/>
              </w:rPr>
              <w:t>All</w:t>
            </w:r>
          </w:p>
        </w:tc>
        <w:tc>
          <w:tcPr>
            <w:tcW w:w="1405" w:type="dxa"/>
            <w:tcBorders>
              <w:left w:val="single" w:sz="6" w:space="0" w:color="auto"/>
              <w:right w:val="single" w:sz="6" w:space="0" w:color="auto"/>
            </w:tcBorders>
          </w:tcPr>
          <w:p w14:paraId="29B636E6" w14:textId="77777777" w:rsidR="00275022" w:rsidRPr="00834791" w:rsidRDefault="00275022" w:rsidP="00801C64">
            <w:pPr>
              <w:pStyle w:val="Subtitle"/>
              <w:rPr>
                <w:sz w:val="18"/>
                <w:szCs w:val="18"/>
                <w:u w:val="none"/>
              </w:rPr>
            </w:pPr>
          </w:p>
        </w:tc>
        <w:tc>
          <w:tcPr>
            <w:tcW w:w="1405" w:type="dxa"/>
            <w:tcBorders>
              <w:left w:val="single" w:sz="6" w:space="0" w:color="auto"/>
              <w:right w:val="single" w:sz="6" w:space="0" w:color="auto"/>
            </w:tcBorders>
          </w:tcPr>
          <w:p w14:paraId="4E64D2D8"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0CF998A4" w14:textId="77777777" w:rsidR="00275022" w:rsidRPr="00834791" w:rsidRDefault="00275022" w:rsidP="00801C64">
            <w:pPr>
              <w:pStyle w:val="Subtitle"/>
              <w:rPr>
                <w:sz w:val="18"/>
                <w:szCs w:val="18"/>
                <w:u w:val="none"/>
              </w:rPr>
            </w:pPr>
          </w:p>
        </w:tc>
        <w:tc>
          <w:tcPr>
            <w:tcW w:w="1405" w:type="dxa"/>
            <w:tcBorders>
              <w:top w:val="single" w:sz="6" w:space="0" w:color="auto"/>
              <w:left w:val="single" w:sz="6" w:space="0" w:color="auto"/>
              <w:bottom w:val="single" w:sz="6" w:space="0" w:color="auto"/>
              <w:right w:val="single" w:sz="6" w:space="0" w:color="auto"/>
            </w:tcBorders>
          </w:tcPr>
          <w:p w14:paraId="5E617BD5"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5CD87351" w14:textId="77777777" w:rsidR="00275022" w:rsidRPr="00834791" w:rsidRDefault="00275022" w:rsidP="00801C64">
            <w:pPr>
              <w:pStyle w:val="Subtitle"/>
              <w:jc w:val="right"/>
              <w:rPr>
                <w:sz w:val="18"/>
                <w:szCs w:val="18"/>
                <w:u w:val="none"/>
              </w:rPr>
            </w:pPr>
          </w:p>
        </w:tc>
        <w:tc>
          <w:tcPr>
            <w:tcW w:w="1405" w:type="dxa"/>
            <w:tcBorders>
              <w:left w:val="single" w:sz="6" w:space="0" w:color="auto"/>
              <w:right w:val="single" w:sz="6" w:space="0" w:color="auto"/>
            </w:tcBorders>
          </w:tcPr>
          <w:p w14:paraId="76CCDB91" w14:textId="77777777" w:rsidR="00275022" w:rsidRPr="00834791" w:rsidRDefault="00275022" w:rsidP="00801C64">
            <w:pPr>
              <w:pStyle w:val="Subtitle"/>
              <w:rPr>
                <w:sz w:val="18"/>
                <w:szCs w:val="18"/>
                <w:u w:val="none"/>
              </w:rPr>
            </w:pPr>
          </w:p>
        </w:tc>
        <w:tc>
          <w:tcPr>
            <w:tcW w:w="1406" w:type="dxa"/>
            <w:tcBorders>
              <w:left w:val="single" w:sz="6" w:space="0" w:color="auto"/>
              <w:right w:val="single" w:sz="6" w:space="0" w:color="auto"/>
            </w:tcBorders>
          </w:tcPr>
          <w:p w14:paraId="2C102E28" w14:textId="77777777" w:rsidR="00275022" w:rsidRPr="00834791" w:rsidRDefault="00275022" w:rsidP="00801C64">
            <w:pPr>
              <w:pStyle w:val="Subtitle"/>
              <w:rPr>
                <w:sz w:val="18"/>
                <w:szCs w:val="18"/>
                <w:u w:val="none"/>
              </w:rPr>
            </w:pPr>
          </w:p>
        </w:tc>
        <w:tc>
          <w:tcPr>
            <w:tcW w:w="884" w:type="dxa"/>
            <w:tcBorders>
              <w:top w:val="single" w:sz="6" w:space="0" w:color="auto"/>
              <w:left w:val="single" w:sz="6" w:space="0" w:color="auto"/>
              <w:bottom w:val="single" w:sz="6" w:space="0" w:color="auto"/>
              <w:right w:val="thinThickLargeGap" w:sz="24" w:space="0" w:color="auto"/>
            </w:tcBorders>
          </w:tcPr>
          <w:p w14:paraId="03C77E57" w14:textId="77777777" w:rsidR="00275022" w:rsidRDefault="00275022" w:rsidP="00801C64">
            <w:pPr>
              <w:pStyle w:val="Subtitle"/>
              <w:jc w:val="left"/>
              <w:rPr>
                <w:b/>
                <w:bCs/>
                <w:sz w:val="18"/>
                <w:szCs w:val="18"/>
                <w:u w:val="none"/>
              </w:rPr>
            </w:pPr>
            <w:ins w:id="45" w:author="shoe" w:date="2017-06-13T14:45:00Z">
              <w:r>
                <w:rPr>
                  <w:b/>
                  <w:bCs/>
                  <w:sz w:val="18"/>
                  <w:szCs w:val="18"/>
                  <w:u w:val="none"/>
                </w:rPr>
                <w:t>15</w:t>
              </w:r>
            </w:ins>
            <w:del w:id="46" w:author="shoe" w:date="2017-06-13T14:45:00Z">
              <w:r w:rsidDel="004D0536">
                <w:rPr>
                  <w:b/>
                  <w:bCs/>
                  <w:sz w:val="18"/>
                  <w:szCs w:val="18"/>
                  <w:u w:val="none"/>
                </w:rPr>
                <w:delText>20</w:delText>
              </w:r>
            </w:del>
            <w:r>
              <w:rPr>
                <w:b/>
                <w:bCs/>
                <w:sz w:val="18"/>
                <w:szCs w:val="18"/>
                <w:u w:val="none"/>
              </w:rPr>
              <w:t>%</w:t>
            </w:r>
          </w:p>
        </w:tc>
      </w:tr>
      <w:tr w:rsidR="00275022" w:rsidRPr="00313008" w14:paraId="26D94A7C" w14:textId="77777777" w:rsidTr="00052036">
        <w:trPr>
          <w:trHeight w:val="409"/>
        </w:trPr>
        <w:tc>
          <w:tcPr>
            <w:tcW w:w="2879" w:type="dxa"/>
            <w:tcBorders>
              <w:top w:val="single" w:sz="6" w:space="0" w:color="auto"/>
              <w:left w:val="thinThickLargeGap" w:sz="24" w:space="0" w:color="auto"/>
              <w:bottom w:val="single" w:sz="6" w:space="0" w:color="auto"/>
            </w:tcBorders>
          </w:tcPr>
          <w:p w14:paraId="06A3F3DE" w14:textId="77777777" w:rsidR="00275022" w:rsidRDefault="00275022" w:rsidP="00801C64">
            <w:pPr>
              <w:pStyle w:val="Subtitle"/>
              <w:jc w:val="left"/>
              <w:rPr>
                <w:sz w:val="18"/>
                <w:szCs w:val="18"/>
                <w:u w:val="none"/>
              </w:rPr>
            </w:pPr>
            <w:ins w:id="47" w:author="shoe" w:date="2017-06-29T13:14:00Z">
              <w:r>
                <w:rPr>
                  <w:sz w:val="18"/>
                  <w:szCs w:val="18"/>
                  <w:u w:val="none"/>
                </w:rPr>
                <w:t>Provide a synopsis of a critical incident case study</w:t>
              </w:r>
            </w:ins>
            <w:del w:id="48" w:author="shoe" w:date="2017-06-29T13:14:00Z">
              <w:r w:rsidDel="00996986">
                <w:rPr>
                  <w:sz w:val="18"/>
                  <w:szCs w:val="18"/>
                  <w:u w:val="none"/>
                </w:rPr>
                <w:delText xml:space="preserve">Identify the key </w:delText>
              </w:r>
            </w:del>
            <w:del w:id="49" w:author="shoe" w:date="2017-06-13T14:39:00Z">
              <w:r w:rsidDel="004D0536">
                <w:rPr>
                  <w:sz w:val="18"/>
                  <w:szCs w:val="18"/>
                  <w:u w:val="none"/>
                </w:rPr>
                <w:delText xml:space="preserve">hazards and risks of either the site or the activity. </w:delText>
              </w:r>
            </w:del>
          </w:p>
        </w:tc>
        <w:tc>
          <w:tcPr>
            <w:tcW w:w="674" w:type="dxa"/>
            <w:tcBorders>
              <w:top w:val="single" w:sz="6" w:space="0" w:color="auto"/>
              <w:bottom w:val="single" w:sz="6" w:space="0" w:color="auto"/>
              <w:right w:val="single" w:sz="6" w:space="0" w:color="auto"/>
            </w:tcBorders>
          </w:tcPr>
          <w:p w14:paraId="5ACF3010" w14:textId="77777777" w:rsidR="00275022" w:rsidRDefault="00275022" w:rsidP="00801C64">
            <w:pPr>
              <w:pStyle w:val="Subtitle"/>
              <w:rPr>
                <w:b/>
                <w:bCs/>
                <w:sz w:val="18"/>
                <w:szCs w:val="18"/>
                <w:u w:val="none"/>
              </w:rPr>
            </w:pPr>
            <w:ins w:id="50" w:author="shoe" w:date="2017-06-13T14:42:00Z">
              <w:r>
                <w:rPr>
                  <w:b/>
                  <w:bCs/>
                  <w:sz w:val="18"/>
                  <w:szCs w:val="18"/>
                  <w:u w:val="none"/>
                </w:rPr>
                <w:t>All</w:t>
              </w:r>
            </w:ins>
            <w:del w:id="51" w:author="shoe" w:date="2017-06-13T14:42:00Z">
              <w:r w:rsidDel="004D0536">
                <w:rPr>
                  <w:b/>
                  <w:bCs/>
                  <w:sz w:val="18"/>
                  <w:szCs w:val="18"/>
                  <w:u w:val="none"/>
                </w:rPr>
                <w:delText>1</w:delText>
              </w:r>
            </w:del>
          </w:p>
        </w:tc>
        <w:tc>
          <w:tcPr>
            <w:tcW w:w="1405" w:type="dxa"/>
            <w:tcBorders>
              <w:left w:val="single" w:sz="6" w:space="0" w:color="auto"/>
              <w:right w:val="single" w:sz="6" w:space="0" w:color="auto"/>
            </w:tcBorders>
          </w:tcPr>
          <w:p w14:paraId="5973BA4A" w14:textId="77777777" w:rsidR="00275022" w:rsidRPr="00834791" w:rsidRDefault="00275022" w:rsidP="00801C64">
            <w:pPr>
              <w:pStyle w:val="Subtitle"/>
              <w:rPr>
                <w:sz w:val="18"/>
                <w:szCs w:val="18"/>
                <w:u w:val="none"/>
              </w:rPr>
            </w:pPr>
          </w:p>
        </w:tc>
        <w:tc>
          <w:tcPr>
            <w:tcW w:w="1405" w:type="dxa"/>
            <w:tcBorders>
              <w:left w:val="single" w:sz="6" w:space="0" w:color="auto"/>
              <w:right w:val="single" w:sz="6" w:space="0" w:color="auto"/>
            </w:tcBorders>
          </w:tcPr>
          <w:p w14:paraId="47BE98FA"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75FF7E77" w14:textId="77777777" w:rsidR="00275022" w:rsidRPr="00834791" w:rsidRDefault="00275022" w:rsidP="00801C64">
            <w:pPr>
              <w:pStyle w:val="Subtitle"/>
              <w:rPr>
                <w:sz w:val="18"/>
                <w:szCs w:val="18"/>
                <w:u w:val="none"/>
              </w:rPr>
            </w:pPr>
          </w:p>
        </w:tc>
        <w:tc>
          <w:tcPr>
            <w:tcW w:w="1405" w:type="dxa"/>
            <w:tcBorders>
              <w:top w:val="single" w:sz="6" w:space="0" w:color="auto"/>
              <w:left w:val="single" w:sz="6" w:space="0" w:color="auto"/>
              <w:bottom w:val="single" w:sz="6" w:space="0" w:color="auto"/>
              <w:right w:val="single" w:sz="6" w:space="0" w:color="auto"/>
            </w:tcBorders>
          </w:tcPr>
          <w:p w14:paraId="65A39EA7"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510A5D96" w14:textId="77777777" w:rsidR="00275022" w:rsidRPr="00834791" w:rsidRDefault="00275022" w:rsidP="00801C64">
            <w:pPr>
              <w:pStyle w:val="Subtitle"/>
              <w:jc w:val="right"/>
              <w:rPr>
                <w:sz w:val="18"/>
                <w:szCs w:val="18"/>
                <w:u w:val="none"/>
              </w:rPr>
            </w:pPr>
          </w:p>
        </w:tc>
        <w:tc>
          <w:tcPr>
            <w:tcW w:w="1405" w:type="dxa"/>
            <w:tcBorders>
              <w:left w:val="single" w:sz="6" w:space="0" w:color="auto"/>
              <w:right w:val="single" w:sz="6" w:space="0" w:color="auto"/>
            </w:tcBorders>
          </w:tcPr>
          <w:p w14:paraId="15B51312" w14:textId="77777777" w:rsidR="00275022" w:rsidRPr="00834791" w:rsidRDefault="00275022" w:rsidP="00801C64">
            <w:pPr>
              <w:pStyle w:val="Subtitle"/>
              <w:rPr>
                <w:sz w:val="18"/>
                <w:szCs w:val="18"/>
                <w:u w:val="none"/>
              </w:rPr>
            </w:pPr>
          </w:p>
        </w:tc>
        <w:tc>
          <w:tcPr>
            <w:tcW w:w="1406" w:type="dxa"/>
            <w:tcBorders>
              <w:left w:val="single" w:sz="6" w:space="0" w:color="auto"/>
              <w:right w:val="single" w:sz="6" w:space="0" w:color="auto"/>
            </w:tcBorders>
          </w:tcPr>
          <w:p w14:paraId="5EA94944" w14:textId="77777777" w:rsidR="00275022" w:rsidRPr="00834791" w:rsidRDefault="00275022" w:rsidP="00801C64">
            <w:pPr>
              <w:pStyle w:val="Subtitle"/>
              <w:rPr>
                <w:sz w:val="18"/>
                <w:szCs w:val="18"/>
                <w:u w:val="none"/>
              </w:rPr>
            </w:pPr>
          </w:p>
        </w:tc>
        <w:tc>
          <w:tcPr>
            <w:tcW w:w="884" w:type="dxa"/>
            <w:tcBorders>
              <w:top w:val="single" w:sz="6" w:space="0" w:color="auto"/>
              <w:left w:val="single" w:sz="6" w:space="0" w:color="auto"/>
              <w:bottom w:val="single" w:sz="6" w:space="0" w:color="auto"/>
              <w:right w:val="thinThickLargeGap" w:sz="24" w:space="0" w:color="auto"/>
            </w:tcBorders>
          </w:tcPr>
          <w:p w14:paraId="1F6CAA98" w14:textId="77777777" w:rsidR="00275022" w:rsidRPr="00834791" w:rsidRDefault="00275022" w:rsidP="00801C64">
            <w:pPr>
              <w:pStyle w:val="Subtitle"/>
              <w:jc w:val="left"/>
              <w:rPr>
                <w:b/>
                <w:bCs/>
                <w:sz w:val="18"/>
                <w:szCs w:val="18"/>
                <w:u w:val="none"/>
              </w:rPr>
            </w:pPr>
            <w:ins w:id="52" w:author="shoe" w:date="2017-06-29T13:15:00Z">
              <w:r>
                <w:rPr>
                  <w:b/>
                  <w:bCs/>
                  <w:sz w:val="18"/>
                  <w:szCs w:val="18"/>
                  <w:u w:val="none"/>
                </w:rPr>
                <w:t>15</w:t>
              </w:r>
            </w:ins>
            <w:del w:id="53" w:author="shoe" w:date="2017-06-29T13:15:00Z">
              <w:r w:rsidDel="00455BA9">
                <w:rPr>
                  <w:b/>
                  <w:bCs/>
                  <w:sz w:val="18"/>
                  <w:szCs w:val="18"/>
                  <w:u w:val="none"/>
                </w:rPr>
                <w:delText>20</w:delText>
              </w:r>
            </w:del>
            <w:r>
              <w:rPr>
                <w:b/>
                <w:bCs/>
                <w:sz w:val="18"/>
                <w:szCs w:val="18"/>
                <w:u w:val="none"/>
              </w:rPr>
              <w:t>%</w:t>
            </w:r>
          </w:p>
        </w:tc>
      </w:tr>
      <w:tr w:rsidR="00275022" w:rsidRPr="00313008" w14:paraId="1FF80741" w14:textId="77777777" w:rsidTr="00052036">
        <w:trPr>
          <w:trHeight w:val="1025"/>
        </w:trPr>
        <w:tc>
          <w:tcPr>
            <w:tcW w:w="2879" w:type="dxa"/>
            <w:tcBorders>
              <w:top w:val="single" w:sz="6" w:space="0" w:color="auto"/>
              <w:left w:val="thinThickLargeGap" w:sz="24" w:space="0" w:color="auto"/>
              <w:bottom w:val="single" w:sz="6" w:space="0" w:color="auto"/>
            </w:tcBorders>
          </w:tcPr>
          <w:p w14:paraId="790B3289" w14:textId="77777777" w:rsidR="00275022" w:rsidRPr="00834791" w:rsidRDefault="00275022" w:rsidP="00801C64">
            <w:pPr>
              <w:pStyle w:val="Subtitle"/>
              <w:jc w:val="left"/>
              <w:rPr>
                <w:sz w:val="18"/>
                <w:szCs w:val="18"/>
                <w:u w:val="none"/>
              </w:rPr>
            </w:pPr>
            <w:ins w:id="54" w:author="shoe" w:date="2017-06-29T13:15:00Z">
              <w:r>
                <w:rPr>
                  <w:sz w:val="18"/>
                  <w:szCs w:val="18"/>
                  <w:u w:val="none"/>
                </w:rPr>
                <w:t>Identify a specific significant hazard and the risk it poses to undertaking adventurous outdoor activities</w:t>
              </w:r>
            </w:ins>
            <w:del w:id="55" w:author="shoe" w:date="2017-06-13T14:39:00Z">
              <w:r w:rsidDel="004D0536">
                <w:rPr>
                  <w:sz w:val="18"/>
                  <w:szCs w:val="18"/>
                  <w:u w:val="none"/>
                </w:rPr>
                <w:delText xml:space="preserve">Identify an appropriate range of control measures relating to either the site or activity. </w:delText>
              </w:r>
            </w:del>
          </w:p>
        </w:tc>
        <w:tc>
          <w:tcPr>
            <w:tcW w:w="674" w:type="dxa"/>
            <w:tcBorders>
              <w:top w:val="single" w:sz="6" w:space="0" w:color="auto"/>
              <w:bottom w:val="single" w:sz="6" w:space="0" w:color="auto"/>
              <w:right w:val="single" w:sz="6" w:space="0" w:color="auto"/>
            </w:tcBorders>
          </w:tcPr>
          <w:p w14:paraId="3D9EBA84" w14:textId="77777777" w:rsidR="00275022" w:rsidRPr="00834791" w:rsidRDefault="00275022" w:rsidP="00801C64">
            <w:pPr>
              <w:pStyle w:val="Subtitle"/>
              <w:rPr>
                <w:b/>
                <w:bCs/>
                <w:sz w:val="18"/>
                <w:szCs w:val="18"/>
                <w:u w:val="none"/>
              </w:rPr>
            </w:pPr>
            <w:ins w:id="56" w:author="shoe" w:date="2017-06-29T13:27:00Z">
              <w:r>
                <w:rPr>
                  <w:b/>
                  <w:bCs/>
                  <w:sz w:val="18"/>
                  <w:szCs w:val="18"/>
                  <w:u w:val="none"/>
                </w:rPr>
                <w:t>1,2,3,5</w:t>
              </w:r>
            </w:ins>
            <w:del w:id="57" w:author="shoe" w:date="2017-06-13T14:42:00Z">
              <w:r w:rsidDel="004D0536">
                <w:rPr>
                  <w:b/>
                  <w:bCs/>
                  <w:sz w:val="18"/>
                  <w:szCs w:val="18"/>
                  <w:u w:val="none"/>
                </w:rPr>
                <w:delText>5</w:delText>
              </w:r>
            </w:del>
          </w:p>
        </w:tc>
        <w:tc>
          <w:tcPr>
            <w:tcW w:w="1405" w:type="dxa"/>
            <w:tcBorders>
              <w:left w:val="single" w:sz="6" w:space="0" w:color="auto"/>
              <w:right w:val="single" w:sz="6" w:space="0" w:color="auto"/>
            </w:tcBorders>
          </w:tcPr>
          <w:p w14:paraId="0D662077" w14:textId="77777777" w:rsidR="00275022" w:rsidRPr="00834791" w:rsidRDefault="00275022" w:rsidP="00801C64">
            <w:pPr>
              <w:pStyle w:val="Subtitle"/>
              <w:rPr>
                <w:sz w:val="18"/>
                <w:szCs w:val="18"/>
                <w:u w:val="none"/>
              </w:rPr>
            </w:pPr>
          </w:p>
        </w:tc>
        <w:tc>
          <w:tcPr>
            <w:tcW w:w="1405" w:type="dxa"/>
            <w:tcBorders>
              <w:left w:val="single" w:sz="6" w:space="0" w:color="auto"/>
              <w:right w:val="single" w:sz="6" w:space="0" w:color="auto"/>
            </w:tcBorders>
          </w:tcPr>
          <w:p w14:paraId="21F825C9"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47CE5E78" w14:textId="77777777" w:rsidR="00275022" w:rsidRPr="00834791" w:rsidRDefault="00275022" w:rsidP="00801C64">
            <w:pPr>
              <w:pStyle w:val="Subtitle"/>
              <w:rPr>
                <w:sz w:val="18"/>
                <w:szCs w:val="18"/>
                <w:u w:val="none"/>
              </w:rPr>
            </w:pPr>
          </w:p>
        </w:tc>
        <w:tc>
          <w:tcPr>
            <w:tcW w:w="1405" w:type="dxa"/>
            <w:tcBorders>
              <w:top w:val="single" w:sz="6" w:space="0" w:color="auto"/>
              <w:left w:val="single" w:sz="6" w:space="0" w:color="auto"/>
              <w:bottom w:val="single" w:sz="6" w:space="0" w:color="auto"/>
              <w:right w:val="single" w:sz="6" w:space="0" w:color="auto"/>
            </w:tcBorders>
          </w:tcPr>
          <w:p w14:paraId="530B0240"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6862373A" w14:textId="77777777" w:rsidR="00275022" w:rsidRPr="00834791" w:rsidRDefault="00275022" w:rsidP="00801C64">
            <w:pPr>
              <w:pStyle w:val="Subtitle"/>
              <w:jc w:val="right"/>
              <w:rPr>
                <w:sz w:val="18"/>
                <w:szCs w:val="18"/>
                <w:u w:val="none"/>
              </w:rPr>
            </w:pPr>
          </w:p>
        </w:tc>
        <w:tc>
          <w:tcPr>
            <w:tcW w:w="1405" w:type="dxa"/>
            <w:tcBorders>
              <w:left w:val="single" w:sz="6" w:space="0" w:color="auto"/>
              <w:right w:val="single" w:sz="6" w:space="0" w:color="auto"/>
            </w:tcBorders>
          </w:tcPr>
          <w:p w14:paraId="1AED8E14" w14:textId="77777777" w:rsidR="00275022" w:rsidRPr="00834791" w:rsidRDefault="00275022" w:rsidP="00801C64">
            <w:pPr>
              <w:pStyle w:val="Subtitle"/>
              <w:rPr>
                <w:sz w:val="18"/>
                <w:szCs w:val="18"/>
                <w:u w:val="none"/>
              </w:rPr>
            </w:pPr>
          </w:p>
        </w:tc>
        <w:tc>
          <w:tcPr>
            <w:tcW w:w="1406" w:type="dxa"/>
            <w:tcBorders>
              <w:left w:val="single" w:sz="6" w:space="0" w:color="auto"/>
              <w:right w:val="single" w:sz="6" w:space="0" w:color="auto"/>
            </w:tcBorders>
          </w:tcPr>
          <w:p w14:paraId="26705F39" w14:textId="77777777" w:rsidR="00275022" w:rsidRPr="00834791" w:rsidRDefault="00275022" w:rsidP="00801C64">
            <w:pPr>
              <w:pStyle w:val="Subtitle"/>
              <w:rPr>
                <w:sz w:val="18"/>
                <w:szCs w:val="18"/>
                <w:u w:val="none"/>
              </w:rPr>
            </w:pPr>
          </w:p>
        </w:tc>
        <w:tc>
          <w:tcPr>
            <w:tcW w:w="884" w:type="dxa"/>
            <w:tcBorders>
              <w:top w:val="single" w:sz="6" w:space="0" w:color="auto"/>
              <w:left w:val="single" w:sz="6" w:space="0" w:color="auto"/>
              <w:bottom w:val="single" w:sz="6" w:space="0" w:color="auto"/>
              <w:right w:val="thinThickLargeGap" w:sz="24" w:space="0" w:color="auto"/>
            </w:tcBorders>
          </w:tcPr>
          <w:p w14:paraId="4001CBE6" w14:textId="77777777" w:rsidR="00275022" w:rsidRPr="00834791" w:rsidRDefault="00275022" w:rsidP="00801C64">
            <w:pPr>
              <w:pStyle w:val="Subtitle"/>
              <w:jc w:val="left"/>
              <w:rPr>
                <w:b/>
                <w:bCs/>
                <w:sz w:val="18"/>
                <w:szCs w:val="18"/>
                <w:u w:val="none"/>
              </w:rPr>
            </w:pPr>
            <w:ins w:id="58" w:author="shoe" w:date="2017-06-29T13:29:00Z">
              <w:r>
                <w:rPr>
                  <w:b/>
                  <w:bCs/>
                  <w:sz w:val="18"/>
                  <w:szCs w:val="18"/>
                  <w:u w:val="none"/>
                </w:rPr>
                <w:t>30</w:t>
              </w:r>
            </w:ins>
            <w:del w:id="59" w:author="shoe" w:date="2017-06-29T13:29:00Z">
              <w:r w:rsidDel="0086651E">
                <w:rPr>
                  <w:b/>
                  <w:bCs/>
                  <w:sz w:val="18"/>
                  <w:szCs w:val="18"/>
                  <w:u w:val="none"/>
                </w:rPr>
                <w:delText>2</w:delText>
              </w:r>
            </w:del>
            <w:del w:id="60" w:author="shoe" w:date="2017-06-13T14:45:00Z">
              <w:r w:rsidDel="004D0536">
                <w:rPr>
                  <w:b/>
                  <w:bCs/>
                  <w:sz w:val="18"/>
                  <w:szCs w:val="18"/>
                  <w:u w:val="none"/>
                </w:rPr>
                <w:delText>0</w:delText>
              </w:r>
            </w:del>
            <w:r w:rsidRPr="00834791">
              <w:rPr>
                <w:b/>
                <w:bCs/>
                <w:sz w:val="18"/>
                <w:szCs w:val="18"/>
                <w:u w:val="none"/>
              </w:rPr>
              <w:t>%</w:t>
            </w:r>
          </w:p>
        </w:tc>
      </w:tr>
      <w:tr w:rsidR="00275022" w:rsidRPr="00313008" w14:paraId="643DE065" w14:textId="77777777" w:rsidTr="00052036">
        <w:trPr>
          <w:trHeight w:val="1025"/>
        </w:trPr>
        <w:tc>
          <w:tcPr>
            <w:tcW w:w="2879" w:type="dxa"/>
            <w:tcBorders>
              <w:top w:val="single" w:sz="6" w:space="0" w:color="auto"/>
              <w:left w:val="thinThickLargeGap" w:sz="24" w:space="0" w:color="auto"/>
              <w:bottom w:val="single" w:sz="6" w:space="0" w:color="auto"/>
            </w:tcBorders>
          </w:tcPr>
          <w:p w14:paraId="093B1425" w14:textId="77777777" w:rsidR="00275022" w:rsidRPr="00620199" w:rsidRDefault="00275022" w:rsidP="00801C64">
            <w:pPr>
              <w:pStyle w:val="Subtitle"/>
              <w:jc w:val="left"/>
              <w:rPr>
                <w:sz w:val="18"/>
                <w:szCs w:val="18"/>
                <w:u w:val="none"/>
              </w:rPr>
            </w:pPr>
            <w:ins w:id="61" w:author="shoe" w:date="2017-06-29T13:23:00Z">
              <w:r>
                <w:rPr>
                  <w:sz w:val="18"/>
                  <w:szCs w:val="18"/>
                  <w:u w:val="none"/>
                </w:rPr>
                <w:t>Discuss a range of appropriate measures that might effectively control the identified hazard and consequent risks.</w:t>
              </w:r>
            </w:ins>
            <w:del w:id="62" w:author="shoe" w:date="2017-06-13T14:40:00Z">
              <w:r w:rsidDel="004D0536">
                <w:rPr>
                  <w:sz w:val="18"/>
                  <w:szCs w:val="18"/>
                  <w:u w:val="none"/>
                </w:rPr>
                <w:delText>Discuss the strengths of each type of risk assessment</w:delText>
              </w:r>
            </w:del>
          </w:p>
        </w:tc>
        <w:tc>
          <w:tcPr>
            <w:tcW w:w="674" w:type="dxa"/>
            <w:tcBorders>
              <w:top w:val="single" w:sz="6" w:space="0" w:color="auto"/>
              <w:bottom w:val="single" w:sz="6" w:space="0" w:color="auto"/>
              <w:right w:val="single" w:sz="6" w:space="0" w:color="auto"/>
            </w:tcBorders>
          </w:tcPr>
          <w:p w14:paraId="3A808684" w14:textId="77777777" w:rsidR="00275022" w:rsidRPr="00834791" w:rsidRDefault="00275022" w:rsidP="00801C64">
            <w:pPr>
              <w:pStyle w:val="Subtitle"/>
              <w:rPr>
                <w:b/>
                <w:bCs/>
                <w:sz w:val="18"/>
                <w:szCs w:val="18"/>
                <w:u w:val="none"/>
              </w:rPr>
            </w:pPr>
            <w:ins w:id="63" w:author="shoe" w:date="2017-06-29T13:28:00Z">
              <w:r>
                <w:rPr>
                  <w:b/>
                  <w:bCs/>
                  <w:sz w:val="18"/>
                  <w:szCs w:val="18"/>
                  <w:u w:val="none"/>
                </w:rPr>
                <w:t>1,2,3,5</w:t>
              </w:r>
            </w:ins>
            <w:del w:id="64" w:author="shoe" w:date="2017-06-13T14:43:00Z">
              <w:r w:rsidDel="004D0536">
                <w:rPr>
                  <w:b/>
                  <w:bCs/>
                  <w:sz w:val="18"/>
                  <w:szCs w:val="18"/>
                  <w:u w:val="none"/>
                </w:rPr>
                <w:delText>1,2,3,5</w:delText>
              </w:r>
            </w:del>
          </w:p>
        </w:tc>
        <w:tc>
          <w:tcPr>
            <w:tcW w:w="1405" w:type="dxa"/>
            <w:tcBorders>
              <w:left w:val="single" w:sz="6" w:space="0" w:color="auto"/>
              <w:right w:val="single" w:sz="6" w:space="0" w:color="auto"/>
            </w:tcBorders>
          </w:tcPr>
          <w:p w14:paraId="6FB53CD5" w14:textId="77777777" w:rsidR="00275022" w:rsidRPr="00834791" w:rsidRDefault="00275022" w:rsidP="00801C64">
            <w:pPr>
              <w:pStyle w:val="Subtitle"/>
              <w:rPr>
                <w:sz w:val="18"/>
                <w:szCs w:val="18"/>
                <w:u w:val="none"/>
              </w:rPr>
            </w:pPr>
          </w:p>
        </w:tc>
        <w:tc>
          <w:tcPr>
            <w:tcW w:w="1405" w:type="dxa"/>
            <w:tcBorders>
              <w:left w:val="single" w:sz="6" w:space="0" w:color="auto"/>
              <w:right w:val="single" w:sz="6" w:space="0" w:color="auto"/>
            </w:tcBorders>
          </w:tcPr>
          <w:p w14:paraId="16EBB124"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6AF76BFF" w14:textId="77777777" w:rsidR="00275022" w:rsidRPr="00834791" w:rsidRDefault="00275022" w:rsidP="00801C64">
            <w:pPr>
              <w:pStyle w:val="Subtitle"/>
              <w:jc w:val="left"/>
              <w:rPr>
                <w:sz w:val="18"/>
                <w:szCs w:val="18"/>
                <w:u w:val="none"/>
              </w:rPr>
            </w:pPr>
          </w:p>
        </w:tc>
        <w:tc>
          <w:tcPr>
            <w:tcW w:w="1405" w:type="dxa"/>
            <w:tcBorders>
              <w:top w:val="single" w:sz="6" w:space="0" w:color="auto"/>
              <w:left w:val="single" w:sz="6" w:space="0" w:color="auto"/>
              <w:bottom w:val="single" w:sz="6" w:space="0" w:color="auto"/>
              <w:right w:val="single" w:sz="6" w:space="0" w:color="auto"/>
            </w:tcBorders>
          </w:tcPr>
          <w:p w14:paraId="30F6FF23" w14:textId="77777777" w:rsidR="00275022" w:rsidRPr="00834791" w:rsidRDefault="00275022" w:rsidP="00801C64">
            <w:pPr>
              <w:pStyle w:val="Subtitle"/>
              <w:jc w:val="left"/>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0EA6B1F7" w14:textId="77777777" w:rsidR="00275022" w:rsidRPr="00834791" w:rsidRDefault="00275022" w:rsidP="00801C64">
            <w:pPr>
              <w:spacing w:line="240" w:lineRule="auto"/>
              <w:rPr>
                <w:sz w:val="18"/>
                <w:szCs w:val="18"/>
              </w:rPr>
            </w:pPr>
          </w:p>
        </w:tc>
        <w:tc>
          <w:tcPr>
            <w:tcW w:w="1405" w:type="dxa"/>
            <w:tcBorders>
              <w:left w:val="single" w:sz="6" w:space="0" w:color="auto"/>
              <w:right w:val="single" w:sz="6" w:space="0" w:color="auto"/>
            </w:tcBorders>
          </w:tcPr>
          <w:p w14:paraId="2C0618D0" w14:textId="77777777" w:rsidR="00275022" w:rsidRPr="00834791" w:rsidRDefault="00275022" w:rsidP="00801C64">
            <w:pPr>
              <w:pStyle w:val="Subtitle"/>
              <w:rPr>
                <w:sz w:val="18"/>
                <w:szCs w:val="18"/>
                <w:u w:val="none"/>
              </w:rPr>
            </w:pPr>
          </w:p>
        </w:tc>
        <w:tc>
          <w:tcPr>
            <w:tcW w:w="1406" w:type="dxa"/>
            <w:tcBorders>
              <w:left w:val="single" w:sz="6" w:space="0" w:color="auto"/>
              <w:right w:val="single" w:sz="6" w:space="0" w:color="auto"/>
            </w:tcBorders>
          </w:tcPr>
          <w:p w14:paraId="00F2B35E" w14:textId="77777777" w:rsidR="00275022" w:rsidRPr="00834791" w:rsidRDefault="00275022" w:rsidP="00801C64">
            <w:pPr>
              <w:pStyle w:val="Subtitle"/>
              <w:rPr>
                <w:sz w:val="18"/>
                <w:szCs w:val="18"/>
                <w:u w:val="none"/>
              </w:rPr>
            </w:pPr>
          </w:p>
        </w:tc>
        <w:tc>
          <w:tcPr>
            <w:tcW w:w="884" w:type="dxa"/>
            <w:tcBorders>
              <w:top w:val="single" w:sz="6" w:space="0" w:color="auto"/>
              <w:left w:val="single" w:sz="6" w:space="0" w:color="auto"/>
              <w:bottom w:val="single" w:sz="6" w:space="0" w:color="auto"/>
              <w:right w:val="thinThickLargeGap" w:sz="24" w:space="0" w:color="auto"/>
            </w:tcBorders>
          </w:tcPr>
          <w:p w14:paraId="79D7BB6B" w14:textId="77777777" w:rsidR="00275022" w:rsidRPr="00834791" w:rsidRDefault="00275022" w:rsidP="00801C64">
            <w:pPr>
              <w:pStyle w:val="Subtitle"/>
              <w:jc w:val="left"/>
              <w:rPr>
                <w:b/>
                <w:bCs/>
                <w:sz w:val="18"/>
                <w:szCs w:val="18"/>
                <w:u w:val="none"/>
              </w:rPr>
            </w:pPr>
            <w:ins w:id="65" w:author="shoe" w:date="2017-06-29T13:29:00Z">
              <w:r>
                <w:rPr>
                  <w:b/>
                  <w:bCs/>
                  <w:sz w:val="18"/>
                  <w:szCs w:val="18"/>
                  <w:u w:val="none"/>
                </w:rPr>
                <w:t>30</w:t>
              </w:r>
            </w:ins>
            <w:del w:id="66" w:author="shoe" w:date="2017-06-29T13:29:00Z">
              <w:r w:rsidDel="0086651E">
                <w:rPr>
                  <w:b/>
                  <w:bCs/>
                  <w:sz w:val="18"/>
                  <w:szCs w:val="18"/>
                  <w:u w:val="none"/>
                </w:rPr>
                <w:delText>2</w:delText>
              </w:r>
            </w:del>
            <w:del w:id="67" w:author="shoe" w:date="2017-06-13T14:45:00Z">
              <w:r w:rsidDel="004D0536">
                <w:rPr>
                  <w:b/>
                  <w:bCs/>
                  <w:sz w:val="18"/>
                  <w:szCs w:val="18"/>
                  <w:u w:val="none"/>
                </w:rPr>
                <w:delText>0</w:delText>
              </w:r>
            </w:del>
            <w:r w:rsidRPr="00834791">
              <w:rPr>
                <w:b/>
                <w:bCs/>
                <w:sz w:val="18"/>
                <w:szCs w:val="18"/>
                <w:u w:val="none"/>
              </w:rPr>
              <w:t>%</w:t>
            </w:r>
          </w:p>
        </w:tc>
      </w:tr>
      <w:tr w:rsidR="00275022" w:rsidRPr="00313008" w14:paraId="60256ACA" w14:textId="77777777" w:rsidTr="00052036">
        <w:trPr>
          <w:trHeight w:val="409"/>
        </w:trPr>
        <w:tc>
          <w:tcPr>
            <w:tcW w:w="2879" w:type="dxa"/>
            <w:tcBorders>
              <w:top w:val="single" w:sz="6" w:space="0" w:color="auto"/>
              <w:left w:val="thinThickLargeGap" w:sz="24" w:space="0" w:color="auto"/>
              <w:bottom w:val="single" w:sz="6" w:space="0" w:color="auto"/>
            </w:tcBorders>
          </w:tcPr>
          <w:p w14:paraId="34D6770E" w14:textId="77777777" w:rsidR="00275022" w:rsidRDefault="00275022" w:rsidP="00801C64">
            <w:pPr>
              <w:pStyle w:val="Subtitle"/>
              <w:jc w:val="left"/>
              <w:rPr>
                <w:sz w:val="18"/>
                <w:szCs w:val="18"/>
                <w:u w:val="none"/>
              </w:rPr>
            </w:pPr>
            <w:ins w:id="68" w:author="shoe" w:date="2017-06-13T14:44:00Z">
              <w:r>
                <w:rPr>
                  <w:sz w:val="18"/>
                  <w:szCs w:val="18"/>
                  <w:u w:val="none"/>
                </w:rPr>
                <w:lastRenderedPageBreak/>
                <w:t>Appropriate references used and correctly formatted</w:t>
              </w:r>
            </w:ins>
            <w:del w:id="69" w:author="shoe" w:date="2017-06-13T14:40:00Z">
              <w:r w:rsidDel="004D0536">
                <w:rPr>
                  <w:sz w:val="18"/>
                  <w:szCs w:val="18"/>
                  <w:u w:val="none"/>
                </w:rPr>
                <w:delText>Discuss the weaknesses of each type of risk assessment</w:delText>
              </w:r>
            </w:del>
          </w:p>
        </w:tc>
        <w:tc>
          <w:tcPr>
            <w:tcW w:w="674" w:type="dxa"/>
            <w:tcBorders>
              <w:top w:val="single" w:sz="6" w:space="0" w:color="auto"/>
              <w:bottom w:val="single" w:sz="6" w:space="0" w:color="auto"/>
              <w:right w:val="single" w:sz="6" w:space="0" w:color="auto"/>
            </w:tcBorders>
          </w:tcPr>
          <w:p w14:paraId="22A2314D" w14:textId="77777777" w:rsidR="00275022" w:rsidRPr="00834791" w:rsidRDefault="00275022" w:rsidP="00801C64">
            <w:pPr>
              <w:pStyle w:val="Subtitle"/>
              <w:rPr>
                <w:b/>
                <w:bCs/>
                <w:sz w:val="18"/>
                <w:szCs w:val="18"/>
                <w:u w:val="none"/>
              </w:rPr>
            </w:pPr>
            <w:ins w:id="70" w:author="shoe" w:date="2017-06-29T13:28:00Z">
              <w:r>
                <w:rPr>
                  <w:b/>
                  <w:bCs/>
                  <w:sz w:val="18"/>
                  <w:szCs w:val="18"/>
                  <w:u w:val="none"/>
                </w:rPr>
                <w:t>All</w:t>
              </w:r>
            </w:ins>
            <w:del w:id="71" w:author="shoe" w:date="2017-06-13T14:45:00Z">
              <w:r w:rsidDel="004D0536">
                <w:rPr>
                  <w:b/>
                  <w:bCs/>
                  <w:sz w:val="18"/>
                  <w:szCs w:val="18"/>
                  <w:u w:val="none"/>
                </w:rPr>
                <w:delText>1,2,3,5</w:delText>
              </w:r>
            </w:del>
          </w:p>
        </w:tc>
        <w:tc>
          <w:tcPr>
            <w:tcW w:w="1405" w:type="dxa"/>
            <w:tcBorders>
              <w:left w:val="single" w:sz="6" w:space="0" w:color="auto"/>
              <w:right w:val="single" w:sz="6" w:space="0" w:color="auto"/>
            </w:tcBorders>
          </w:tcPr>
          <w:p w14:paraId="434A08F3" w14:textId="77777777" w:rsidR="00275022" w:rsidRPr="00834791" w:rsidRDefault="00275022" w:rsidP="00801C64">
            <w:pPr>
              <w:pStyle w:val="Subtitle"/>
              <w:rPr>
                <w:sz w:val="18"/>
                <w:szCs w:val="18"/>
                <w:u w:val="none"/>
              </w:rPr>
            </w:pPr>
          </w:p>
        </w:tc>
        <w:tc>
          <w:tcPr>
            <w:tcW w:w="1405" w:type="dxa"/>
            <w:tcBorders>
              <w:left w:val="single" w:sz="6" w:space="0" w:color="auto"/>
              <w:right w:val="single" w:sz="6" w:space="0" w:color="auto"/>
            </w:tcBorders>
          </w:tcPr>
          <w:p w14:paraId="0A46320A" w14:textId="77777777" w:rsidR="00275022" w:rsidRPr="00834791" w:rsidRDefault="00275022" w:rsidP="00801C64">
            <w:pPr>
              <w:pStyle w:val="Subtitle"/>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41FA625B" w14:textId="77777777" w:rsidR="00275022" w:rsidRPr="00834791" w:rsidRDefault="00275022" w:rsidP="00801C64">
            <w:pPr>
              <w:pStyle w:val="Subtitle"/>
              <w:jc w:val="left"/>
              <w:rPr>
                <w:sz w:val="18"/>
                <w:szCs w:val="18"/>
                <w:u w:val="none"/>
              </w:rPr>
            </w:pPr>
          </w:p>
        </w:tc>
        <w:tc>
          <w:tcPr>
            <w:tcW w:w="1405" w:type="dxa"/>
            <w:tcBorders>
              <w:top w:val="single" w:sz="6" w:space="0" w:color="auto"/>
              <w:left w:val="single" w:sz="6" w:space="0" w:color="auto"/>
              <w:bottom w:val="single" w:sz="6" w:space="0" w:color="auto"/>
              <w:right w:val="single" w:sz="6" w:space="0" w:color="auto"/>
            </w:tcBorders>
          </w:tcPr>
          <w:p w14:paraId="3D9C03CB" w14:textId="77777777" w:rsidR="00275022" w:rsidRPr="00834791" w:rsidRDefault="00275022" w:rsidP="00801C64">
            <w:pPr>
              <w:pStyle w:val="Subtitle"/>
              <w:jc w:val="left"/>
              <w:rPr>
                <w:sz w:val="18"/>
                <w:szCs w:val="18"/>
                <w:u w:val="none"/>
              </w:rPr>
            </w:pPr>
          </w:p>
        </w:tc>
        <w:tc>
          <w:tcPr>
            <w:tcW w:w="1406" w:type="dxa"/>
            <w:tcBorders>
              <w:top w:val="single" w:sz="6" w:space="0" w:color="auto"/>
              <w:left w:val="single" w:sz="6" w:space="0" w:color="auto"/>
              <w:bottom w:val="single" w:sz="6" w:space="0" w:color="auto"/>
              <w:right w:val="single" w:sz="6" w:space="0" w:color="auto"/>
            </w:tcBorders>
          </w:tcPr>
          <w:p w14:paraId="254A4835" w14:textId="77777777" w:rsidR="00275022" w:rsidRPr="00834791" w:rsidRDefault="00275022" w:rsidP="00801C64">
            <w:pPr>
              <w:spacing w:line="240" w:lineRule="auto"/>
              <w:rPr>
                <w:sz w:val="18"/>
                <w:szCs w:val="18"/>
              </w:rPr>
            </w:pPr>
          </w:p>
        </w:tc>
        <w:tc>
          <w:tcPr>
            <w:tcW w:w="1405" w:type="dxa"/>
            <w:tcBorders>
              <w:left w:val="single" w:sz="6" w:space="0" w:color="auto"/>
              <w:right w:val="single" w:sz="6" w:space="0" w:color="auto"/>
            </w:tcBorders>
          </w:tcPr>
          <w:p w14:paraId="2DC0DB58" w14:textId="77777777" w:rsidR="00275022" w:rsidRPr="00834791" w:rsidRDefault="00275022" w:rsidP="00801C64">
            <w:pPr>
              <w:pStyle w:val="Subtitle"/>
              <w:rPr>
                <w:sz w:val="18"/>
                <w:szCs w:val="18"/>
                <w:u w:val="none"/>
              </w:rPr>
            </w:pPr>
          </w:p>
        </w:tc>
        <w:tc>
          <w:tcPr>
            <w:tcW w:w="1406" w:type="dxa"/>
            <w:tcBorders>
              <w:left w:val="single" w:sz="6" w:space="0" w:color="auto"/>
              <w:right w:val="single" w:sz="6" w:space="0" w:color="auto"/>
            </w:tcBorders>
          </w:tcPr>
          <w:p w14:paraId="5AAB7A63" w14:textId="77777777" w:rsidR="00275022" w:rsidRPr="00834791" w:rsidRDefault="00275022" w:rsidP="00801C64">
            <w:pPr>
              <w:pStyle w:val="Subtitle"/>
              <w:rPr>
                <w:sz w:val="18"/>
                <w:szCs w:val="18"/>
                <w:u w:val="none"/>
              </w:rPr>
            </w:pPr>
          </w:p>
        </w:tc>
        <w:tc>
          <w:tcPr>
            <w:tcW w:w="884" w:type="dxa"/>
            <w:tcBorders>
              <w:top w:val="single" w:sz="6" w:space="0" w:color="auto"/>
              <w:left w:val="single" w:sz="6" w:space="0" w:color="auto"/>
              <w:bottom w:val="single" w:sz="6" w:space="0" w:color="auto"/>
              <w:right w:val="thinThickLargeGap" w:sz="24" w:space="0" w:color="auto"/>
            </w:tcBorders>
          </w:tcPr>
          <w:p w14:paraId="7F830360" w14:textId="77777777" w:rsidR="00275022" w:rsidRDefault="00275022" w:rsidP="00801C64">
            <w:pPr>
              <w:pStyle w:val="Subtitle"/>
              <w:jc w:val="left"/>
              <w:rPr>
                <w:b/>
                <w:bCs/>
                <w:sz w:val="18"/>
                <w:szCs w:val="18"/>
                <w:u w:val="none"/>
              </w:rPr>
            </w:pPr>
            <w:ins w:id="72" w:author="shoe" w:date="2017-06-13T14:45:00Z">
              <w:r>
                <w:rPr>
                  <w:b/>
                  <w:bCs/>
                  <w:sz w:val="18"/>
                  <w:szCs w:val="18"/>
                  <w:u w:val="none"/>
                </w:rPr>
                <w:t>10</w:t>
              </w:r>
            </w:ins>
            <w:del w:id="73" w:author="shoe" w:date="2017-06-13T14:45:00Z">
              <w:r w:rsidDel="004D0536">
                <w:rPr>
                  <w:b/>
                  <w:bCs/>
                  <w:sz w:val="18"/>
                  <w:szCs w:val="18"/>
                  <w:u w:val="none"/>
                </w:rPr>
                <w:delText>20</w:delText>
              </w:r>
            </w:del>
            <w:r>
              <w:rPr>
                <w:b/>
                <w:bCs/>
                <w:sz w:val="18"/>
                <w:szCs w:val="18"/>
                <w:u w:val="none"/>
              </w:rPr>
              <w:t>%</w:t>
            </w:r>
          </w:p>
        </w:tc>
      </w:tr>
      <w:tr w:rsidR="00275022" w:rsidRPr="00313008" w14:paraId="5A3ABE84" w14:textId="77777777" w:rsidTr="00052036">
        <w:trPr>
          <w:cantSplit/>
          <w:trHeight w:val="278"/>
        </w:trPr>
        <w:tc>
          <w:tcPr>
            <w:tcW w:w="13394" w:type="dxa"/>
            <w:gridSpan w:val="9"/>
            <w:tcBorders>
              <w:left w:val="thinThickLargeGap" w:sz="24" w:space="0" w:color="auto"/>
              <w:right w:val="single" w:sz="4" w:space="0" w:color="auto"/>
            </w:tcBorders>
          </w:tcPr>
          <w:p w14:paraId="167EBD66" w14:textId="77777777" w:rsidR="00275022" w:rsidRPr="009A081E" w:rsidRDefault="00275022" w:rsidP="00801C6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884" w:type="dxa"/>
            <w:tcBorders>
              <w:left w:val="single" w:sz="4" w:space="0" w:color="auto"/>
              <w:right w:val="thinThickLargeGap" w:sz="24" w:space="0" w:color="auto"/>
            </w:tcBorders>
          </w:tcPr>
          <w:p w14:paraId="1734A8C1" w14:textId="77777777" w:rsidR="00275022" w:rsidRPr="00313008" w:rsidRDefault="00275022" w:rsidP="00801C64">
            <w:pPr>
              <w:pStyle w:val="Subtitle"/>
              <w:jc w:val="left"/>
              <w:rPr>
                <w:b/>
                <w:bCs/>
                <w:sz w:val="24"/>
                <w:szCs w:val="24"/>
                <w:u w:val="none"/>
              </w:rPr>
            </w:pPr>
          </w:p>
        </w:tc>
      </w:tr>
    </w:tbl>
    <w:p w14:paraId="3D33728B" w14:textId="136B547F" w:rsidR="00AE4491" w:rsidRPr="00301D0E" w:rsidRDefault="009C42F1" w:rsidP="00275022">
      <w:pPr>
        <w:rPr>
          <w:rFonts w:ascii="Times New Roman" w:eastAsia="Times New Roman" w:hAnsi="Times New Roman" w:cs="Times New Roman"/>
          <w:sz w:val="24"/>
          <w:szCs w:val="24"/>
        </w:rPr>
      </w:pPr>
      <w:r>
        <w:rPr>
          <w:rFonts w:ascii="Times New Roman" w:hAnsi="Times New Roman" w:cs="Times New Roman"/>
          <w:b/>
          <w:sz w:val="28"/>
          <w:szCs w:val="28"/>
        </w:rPr>
        <w:t xml:space="preserve"> </w:t>
      </w:r>
    </w:p>
    <w:p w14:paraId="47C80927" w14:textId="3DAF6BE9" w:rsidR="00FE0210" w:rsidRDefault="00FE0210" w:rsidP="008B64B3">
      <w:pPr>
        <w:rPr>
          <w:rFonts w:ascii="Times New Roman" w:eastAsia="Times New Roman" w:hAnsi="Times New Roman" w:cs="Times New Roman"/>
          <w:sz w:val="24"/>
          <w:szCs w:val="24"/>
        </w:rPr>
      </w:pPr>
    </w:p>
    <w:p w14:paraId="0DCBB013" w14:textId="4C554728" w:rsidR="00275022" w:rsidRDefault="00275022" w:rsidP="008B64B3">
      <w:pPr>
        <w:rPr>
          <w:rFonts w:ascii="Times New Roman" w:eastAsia="Times New Roman" w:hAnsi="Times New Roman" w:cs="Times New Roman"/>
          <w:sz w:val="24"/>
          <w:szCs w:val="24"/>
        </w:rPr>
      </w:pPr>
    </w:p>
    <w:p w14:paraId="7E97B93F" w14:textId="3086E90B" w:rsidR="00275022" w:rsidRDefault="00275022" w:rsidP="008B64B3">
      <w:pPr>
        <w:rPr>
          <w:rFonts w:ascii="Times New Roman" w:eastAsia="Times New Roman" w:hAnsi="Times New Roman" w:cs="Times New Roman"/>
          <w:sz w:val="24"/>
          <w:szCs w:val="24"/>
        </w:rPr>
      </w:pPr>
    </w:p>
    <w:p w14:paraId="42A7085D" w14:textId="38CEE6AD" w:rsidR="00275022" w:rsidRDefault="00275022" w:rsidP="008B64B3">
      <w:pPr>
        <w:rPr>
          <w:rFonts w:ascii="Times New Roman" w:eastAsia="Times New Roman" w:hAnsi="Times New Roman" w:cs="Times New Roman"/>
          <w:sz w:val="24"/>
          <w:szCs w:val="24"/>
        </w:rPr>
      </w:pPr>
    </w:p>
    <w:p w14:paraId="74744673" w14:textId="1EFFB376" w:rsidR="00275022" w:rsidRDefault="00275022" w:rsidP="008B64B3">
      <w:pPr>
        <w:rPr>
          <w:rFonts w:ascii="Times New Roman" w:eastAsia="Times New Roman" w:hAnsi="Times New Roman" w:cs="Times New Roman"/>
          <w:sz w:val="24"/>
          <w:szCs w:val="24"/>
        </w:rPr>
      </w:pPr>
    </w:p>
    <w:p w14:paraId="529483DE" w14:textId="5D56A05A" w:rsidR="00275022" w:rsidRDefault="00275022" w:rsidP="008B64B3">
      <w:pPr>
        <w:rPr>
          <w:rFonts w:ascii="Times New Roman" w:eastAsia="Times New Roman" w:hAnsi="Times New Roman" w:cs="Times New Roman"/>
          <w:sz w:val="24"/>
          <w:szCs w:val="24"/>
        </w:rPr>
      </w:pPr>
    </w:p>
    <w:p w14:paraId="5F528885" w14:textId="589F4DAA" w:rsidR="00275022" w:rsidRDefault="00275022" w:rsidP="008B64B3">
      <w:pPr>
        <w:rPr>
          <w:rFonts w:ascii="Times New Roman" w:eastAsia="Times New Roman" w:hAnsi="Times New Roman" w:cs="Times New Roman"/>
          <w:sz w:val="24"/>
          <w:szCs w:val="24"/>
        </w:rPr>
      </w:pPr>
    </w:p>
    <w:p w14:paraId="72734CF8" w14:textId="54A3D962" w:rsidR="00275022" w:rsidRDefault="00275022" w:rsidP="008B64B3">
      <w:pPr>
        <w:rPr>
          <w:rFonts w:ascii="Times New Roman" w:eastAsia="Times New Roman" w:hAnsi="Times New Roman" w:cs="Times New Roman"/>
          <w:sz w:val="24"/>
          <w:szCs w:val="24"/>
        </w:rPr>
      </w:pPr>
    </w:p>
    <w:p w14:paraId="793217CC" w14:textId="3326E53C" w:rsidR="009E203B" w:rsidRPr="00F32BE8" w:rsidRDefault="009E203B" w:rsidP="006B0832">
      <w:pPr>
        <w:spacing w:line="360" w:lineRule="auto"/>
        <w:rPr>
          <w:rFonts w:ascii="Times New Roman" w:eastAsia="Times New Roman" w:hAnsi="Times New Roman" w:cs="Times New Roman"/>
          <w:sz w:val="24"/>
          <w:szCs w:val="24"/>
        </w:rPr>
      </w:pPr>
    </w:p>
    <w:p w14:paraId="466ECE78" w14:textId="77777777" w:rsidR="009E0C7F" w:rsidRDefault="009E0C7F" w:rsidP="006B0832">
      <w:pPr>
        <w:spacing w:line="360" w:lineRule="auto"/>
        <w:rPr>
          <w:rFonts w:ascii="Times New Roman" w:eastAsia="Times New Roman" w:hAnsi="Times New Roman" w:cs="Times New Roman"/>
          <w:sz w:val="24"/>
          <w:szCs w:val="24"/>
        </w:rPr>
      </w:pPr>
    </w:p>
    <w:p w14:paraId="7CBCD9A0" w14:textId="77777777" w:rsidR="006D55D1" w:rsidRDefault="006D55D1" w:rsidP="006B0832">
      <w:pPr>
        <w:spacing w:line="360" w:lineRule="auto"/>
        <w:rPr>
          <w:rFonts w:ascii="Times New Roman" w:eastAsia="Times New Roman" w:hAnsi="Times New Roman" w:cs="Times New Roman"/>
          <w:sz w:val="24"/>
          <w:szCs w:val="24"/>
        </w:rPr>
      </w:pPr>
    </w:p>
    <w:p w14:paraId="39C62854" w14:textId="77777777" w:rsidR="006D55D1" w:rsidRDefault="006D55D1" w:rsidP="006B0832">
      <w:pPr>
        <w:spacing w:line="360" w:lineRule="auto"/>
        <w:rPr>
          <w:rFonts w:ascii="Times New Roman" w:eastAsia="Times New Roman" w:hAnsi="Times New Roman" w:cs="Times New Roman"/>
          <w:sz w:val="24"/>
          <w:szCs w:val="24"/>
        </w:rPr>
      </w:pPr>
    </w:p>
    <w:p w14:paraId="3791A9B3" w14:textId="77777777" w:rsidR="006D55D1" w:rsidRDefault="006D55D1" w:rsidP="006B0832">
      <w:pPr>
        <w:spacing w:line="360" w:lineRule="auto"/>
        <w:rPr>
          <w:rFonts w:ascii="Times New Roman" w:eastAsia="Times New Roman" w:hAnsi="Times New Roman" w:cs="Times New Roman"/>
          <w:sz w:val="24"/>
          <w:szCs w:val="24"/>
        </w:rPr>
      </w:pPr>
    </w:p>
    <w:p w14:paraId="1E8D16F7" w14:textId="77777777" w:rsidR="006D55D1" w:rsidRDefault="006D55D1" w:rsidP="006B0832">
      <w:pPr>
        <w:spacing w:line="360" w:lineRule="auto"/>
        <w:rPr>
          <w:rFonts w:ascii="Times New Roman" w:eastAsia="Times New Roman" w:hAnsi="Times New Roman" w:cs="Times New Roman"/>
          <w:sz w:val="24"/>
          <w:szCs w:val="24"/>
        </w:rPr>
      </w:pPr>
    </w:p>
    <w:p w14:paraId="6D1626A4" w14:textId="77777777" w:rsidR="006D55D1" w:rsidRDefault="006D55D1" w:rsidP="006B0832">
      <w:pPr>
        <w:spacing w:line="360" w:lineRule="auto"/>
        <w:rPr>
          <w:rFonts w:ascii="Times New Roman" w:eastAsia="Times New Roman" w:hAnsi="Times New Roman" w:cs="Times New Roman"/>
          <w:sz w:val="24"/>
          <w:szCs w:val="24"/>
        </w:rPr>
      </w:pPr>
    </w:p>
    <w:p w14:paraId="430F365E" w14:textId="77777777" w:rsidR="006D55D1" w:rsidRDefault="006D55D1" w:rsidP="006B0832">
      <w:pPr>
        <w:spacing w:line="360" w:lineRule="auto"/>
        <w:rPr>
          <w:rFonts w:ascii="Times New Roman" w:eastAsia="Times New Roman" w:hAnsi="Times New Roman" w:cs="Times New Roman"/>
          <w:sz w:val="24"/>
          <w:szCs w:val="24"/>
        </w:rPr>
      </w:pPr>
    </w:p>
    <w:p w14:paraId="20EB8193" w14:textId="77777777" w:rsidR="006D55D1" w:rsidRDefault="006D55D1" w:rsidP="006B0832">
      <w:pPr>
        <w:spacing w:line="360" w:lineRule="auto"/>
        <w:rPr>
          <w:rFonts w:ascii="Times New Roman" w:eastAsia="Times New Roman" w:hAnsi="Times New Roman" w:cs="Times New Roman"/>
          <w:sz w:val="24"/>
          <w:szCs w:val="24"/>
        </w:rPr>
      </w:pPr>
    </w:p>
    <w:p w14:paraId="15AFB75A" w14:textId="77777777" w:rsidR="006D55D1" w:rsidRDefault="006D55D1" w:rsidP="006B0832">
      <w:pPr>
        <w:spacing w:line="360" w:lineRule="auto"/>
        <w:rPr>
          <w:rFonts w:ascii="Times New Roman" w:eastAsia="Times New Roman" w:hAnsi="Times New Roman" w:cs="Times New Roman"/>
          <w:sz w:val="24"/>
          <w:szCs w:val="24"/>
        </w:rPr>
      </w:pPr>
    </w:p>
    <w:p w14:paraId="21949F7A" w14:textId="77777777" w:rsidR="006D55D1" w:rsidRDefault="006D55D1" w:rsidP="006B0832">
      <w:pPr>
        <w:spacing w:line="360" w:lineRule="auto"/>
        <w:rPr>
          <w:rFonts w:ascii="Times New Roman" w:eastAsia="Times New Roman" w:hAnsi="Times New Roman" w:cs="Times New Roman"/>
          <w:sz w:val="24"/>
          <w:szCs w:val="24"/>
        </w:rPr>
      </w:pPr>
    </w:p>
    <w:p w14:paraId="48D631DB" w14:textId="77777777" w:rsidR="006D55D1" w:rsidRDefault="006D55D1" w:rsidP="006B0832">
      <w:pPr>
        <w:spacing w:line="360" w:lineRule="auto"/>
        <w:rPr>
          <w:rFonts w:ascii="Times New Roman" w:eastAsia="Times New Roman" w:hAnsi="Times New Roman" w:cs="Times New Roman"/>
          <w:sz w:val="24"/>
          <w:szCs w:val="24"/>
        </w:rPr>
      </w:pPr>
    </w:p>
    <w:p w14:paraId="23EE531B" w14:textId="2A072CB8" w:rsidR="00763415" w:rsidRPr="00F254A0" w:rsidRDefault="00ED4832" w:rsidP="00052036">
      <w:pPr>
        <w:spacing w:line="360" w:lineRule="auto"/>
        <w:rPr>
          <w:rFonts w:ascii="Times New Roman" w:hAnsi="Times New Roman" w:cs="Times New Roman"/>
          <w:sz w:val="24"/>
          <w:szCs w:val="24"/>
        </w:rPr>
      </w:pPr>
      <w:r w:rsidRPr="0003573B">
        <w:rPr>
          <w:rFonts w:ascii="Times New Roman" w:eastAsia="Times New Roman" w:hAnsi="Times New Roman" w:cs="Times New Roman"/>
          <w:sz w:val="24"/>
          <w:szCs w:val="24"/>
        </w:rPr>
        <w:lastRenderedPageBreak/>
        <w:t>With reference t</w:t>
      </w:r>
      <w:r w:rsidR="001A2265" w:rsidRPr="0003573B">
        <w:rPr>
          <w:rFonts w:ascii="Times New Roman" w:eastAsia="Times New Roman" w:hAnsi="Times New Roman" w:cs="Times New Roman"/>
          <w:sz w:val="24"/>
          <w:szCs w:val="24"/>
        </w:rPr>
        <w:t>o the Mangatepopo</w:t>
      </w:r>
      <w:r w:rsidR="00D2559A" w:rsidRPr="0003573B">
        <w:rPr>
          <w:rFonts w:ascii="Times New Roman" w:eastAsia="Times New Roman" w:hAnsi="Times New Roman" w:cs="Times New Roman"/>
          <w:sz w:val="24"/>
          <w:szCs w:val="24"/>
        </w:rPr>
        <w:t xml:space="preserve"> </w:t>
      </w:r>
      <w:r w:rsidR="00F94C9E" w:rsidRPr="0003573B">
        <w:rPr>
          <w:rFonts w:ascii="Times New Roman" w:eastAsia="Times New Roman" w:hAnsi="Times New Roman" w:cs="Times New Roman"/>
          <w:sz w:val="24"/>
          <w:szCs w:val="24"/>
        </w:rPr>
        <w:t xml:space="preserve">gorge </w:t>
      </w:r>
      <w:r w:rsidR="00D2559A" w:rsidRPr="0003573B">
        <w:rPr>
          <w:rFonts w:ascii="Times New Roman" w:eastAsia="Times New Roman" w:hAnsi="Times New Roman" w:cs="Times New Roman"/>
          <w:sz w:val="24"/>
          <w:szCs w:val="24"/>
        </w:rPr>
        <w:t>incident</w:t>
      </w:r>
      <w:r w:rsidR="0003573B">
        <w:rPr>
          <w:rFonts w:ascii="Times New Roman" w:eastAsia="Times New Roman" w:hAnsi="Times New Roman" w:cs="Times New Roman"/>
          <w:sz w:val="24"/>
          <w:szCs w:val="24"/>
        </w:rPr>
        <w:t>,</w:t>
      </w:r>
      <w:r w:rsidR="00D2559A" w:rsidRPr="0003573B">
        <w:rPr>
          <w:rFonts w:ascii="Times New Roman" w:eastAsia="Times New Roman" w:hAnsi="Times New Roman" w:cs="Times New Roman"/>
          <w:sz w:val="24"/>
          <w:szCs w:val="24"/>
        </w:rPr>
        <w:t xml:space="preserve"> I feel</w:t>
      </w:r>
      <w:r w:rsidRPr="0003573B">
        <w:rPr>
          <w:rFonts w:ascii="Times New Roman" w:eastAsia="Times New Roman" w:hAnsi="Times New Roman" w:cs="Times New Roman"/>
          <w:sz w:val="24"/>
          <w:szCs w:val="24"/>
        </w:rPr>
        <w:t xml:space="preserve"> it would be appropriate </w:t>
      </w:r>
      <w:r w:rsidR="00F94C9E" w:rsidRPr="0003573B">
        <w:rPr>
          <w:rFonts w:ascii="Times New Roman" w:eastAsia="Times New Roman" w:hAnsi="Times New Roman" w:cs="Times New Roman"/>
          <w:sz w:val="24"/>
          <w:szCs w:val="24"/>
        </w:rPr>
        <w:t xml:space="preserve">and relatively straight forward </w:t>
      </w:r>
      <w:r w:rsidRPr="0003573B">
        <w:rPr>
          <w:rFonts w:ascii="Times New Roman" w:eastAsia="Times New Roman" w:hAnsi="Times New Roman" w:cs="Times New Roman"/>
          <w:sz w:val="24"/>
          <w:szCs w:val="24"/>
        </w:rPr>
        <w:t>to identify</w:t>
      </w:r>
      <w:r w:rsidR="00D2559A" w:rsidRPr="0003573B">
        <w:rPr>
          <w:rFonts w:ascii="Times New Roman" w:eastAsia="Times New Roman" w:hAnsi="Times New Roman" w:cs="Times New Roman"/>
          <w:sz w:val="24"/>
          <w:szCs w:val="24"/>
        </w:rPr>
        <w:t xml:space="preserve"> water as a specific</w:t>
      </w:r>
      <w:r w:rsidR="0003573B">
        <w:rPr>
          <w:rFonts w:ascii="Times New Roman" w:eastAsia="Times New Roman" w:hAnsi="Times New Roman" w:cs="Times New Roman"/>
          <w:sz w:val="24"/>
          <w:szCs w:val="24"/>
        </w:rPr>
        <w:t xml:space="preserve"> hazard. </w:t>
      </w:r>
      <w:r w:rsidR="0003573B" w:rsidRPr="00F254A0">
        <w:rPr>
          <w:rFonts w:ascii="Times New Roman" w:eastAsia="Times New Roman" w:hAnsi="Times New Roman" w:cs="Times New Roman"/>
          <w:sz w:val="24"/>
          <w:szCs w:val="24"/>
        </w:rPr>
        <w:t>Water</w:t>
      </w:r>
      <w:r w:rsidR="00524238" w:rsidRPr="00F254A0">
        <w:rPr>
          <w:rFonts w:ascii="Times New Roman" w:eastAsia="Times New Roman" w:hAnsi="Times New Roman" w:cs="Times New Roman"/>
          <w:sz w:val="24"/>
          <w:szCs w:val="24"/>
        </w:rPr>
        <w:t xml:space="preserve"> poses a</w:t>
      </w:r>
      <w:r w:rsidR="00D2559A" w:rsidRPr="00F254A0">
        <w:rPr>
          <w:rFonts w:ascii="Times New Roman" w:eastAsia="Times New Roman" w:hAnsi="Times New Roman" w:cs="Times New Roman"/>
          <w:sz w:val="24"/>
          <w:szCs w:val="24"/>
        </w:rPr>
        <w:t xml:space="preserve"> significant</w:t>
      </w:r>
      <w:r w:rsidRPr="00F254A0">
        <w:rPr>
          <w:rFonts w:ascii="Times New Roman" w:eastAsia="Times New Roman" w:hAnsi="Times New Roman" w:cs="Times New Roman"/>
          <w:sz w:val="24"/>
          <w:szCs w:val="24"/>
        </w:rPr>
        <w:t xml:space="preserve"> risk of harm when undertaking a range of outdoor adventurous activities</w:t>
      </w:r>
      <w:r w:rsidR="00346168" w:rsidRPr="00F254A0">
        <w:rPr>
          <w:rFonts w:ascii="Times New Roman" w:eastAsia="Times New Roman" w:hAnsi="Times New Roman" w:cs="Times New Roman"/>
          <w:sz w:val="24"/>
          <w:szCs w:val="24"/>
        </w:rPr>
        <w:t>,</w:t>
      </w:r>
      <w:r w:rsidRPr="00F254A0">
        <w:rPr>
          <w:rFonts w:ascii="Times New Roman" w:eastAsia="Times New Roman" w:hAnsi="Times New Roman" w:cs="Times New Roman"/>
          <w:sz w:val="24"/>
          <w:szCs w:val="24"/>
        </w:rPr>
        <w:t xml:space="preserve"> such as</w:t>
      </w:r>
      <w:r w:rsidR="00346168" w:rsidRPr="00F254A0">
        <w:rPr>
          <w:rFonts w:ascii="Times New Roman" w:eastAsia="Times New Roman" w:hAnsi="Times New Roman" w:cs="Times New Roman"/>
          <w:sz w:val="24"/>
          <w:szCs w:val="24"/>
        </w:rPr>
        <w:t>,</w:t>
      </w:r>
      <w:r w:rsidRPr="00F254A0">
        <w:rPr>
          <w:rFonts w:ascii="Times New Roman" w:eastAsia="Times New Roman" w:hAnsi="Times New Roman" w:cs="Times New Roman"/>
          <w:sz w:val="24"/>
          <w:szCs w:val="24"/>
        </w:rPr>
        <w:t xml:space="preserve"> gorge walking, </w:t>
      </w:r>
      <w:r w:rsidR="009E203B" w:rsidRPr="00F254A0">
        <w:rPr>
          <w:rFonts w:ascii="Times New Roman" w:eastAsia="Times New Roman" w:hAnsi="Times New Roman" w:cs="Times New Roman"/>
          <w:sz w:val="24"/>
          <w:szCs w:val="24"/>
        </w:rPr>
        <w:t>Coasteering</w:t>
      </w:r>
      <w:r w:rsidRPr="00F254A0">
        <w:rPr>
          <w:rFonts w:ascii="Times New Roman" w:eastAsia="Times New Roman" w:hAnsi="Times New Roman" w:cs="Times New Roman"/>
          <w:sz w:val="24"/>
          <w:szCs w:val="24"/>
        </w:rPr>
        <w:t xml:space="preserve">, canoeing, kayaking, hill walking and coastal rock climbing.  </w:t>
      </w:r>
      <w:r w:rsidR="00D2559A" w:rsidRPr="00F254A0">
        <w:rPr>
          <w:rFonts w:ascii="Times New Roman" w:eastAsia="Times New Roman" w:hAnsi="Times New Roman" w:cs="Times New Roman"/>
          <w:sz w:val="24"/>
          <w:szCs w:val="24"/>
        </w:rPr>
        <w:t xml:space="preserve">During a recent visit to the </w:t>
      </w:r>
      <w:proofErr w:type="spellStart"/>
      <w:r w:rsidR="003C282F" w:rsidRPr="00F254A0">
        <w:rPr>
          <w:rFonts w:ascii="Times New Roman" w:eastAsia="Times New Roman" w:hAnsi="Times New Roman" w:cs="Times New Roman"/>
          <w:sz w:val="24"/>
          <w:szCs w:val="24"/>
        </w:rPr>
        <w:t>Afon</w:t>
      </w:r>
      <w:proofErr w:type="spellEnd"/>
      <w:r w:rsidR="003C282F" w:rsidRPr="00F254A0">
        <w:rPr>
          <w:rFonts w:ascii="Times New Roman" w:eastAsia="Times New Roman" w:hAnsi="Times New Roman" w:cs="Times New Roman"/>
          <w:sz w:val="24"/>
          <w:szCs w:val="24"/>
        </w:rPr>
        <w:t xml:space="preserve"> </w:t>
      </w:r>
      <w:proofErr w:type="spellStart"/>
      <w:r w:rsidR="00D2559A" w:rsidRPr="00F254A0">
        <w:rPr>
          <w:rFonts w:ascii="Times New Roman" w:eastAsia="Times New Roman" w:hAnsi="Times New Roman" w:cs="Times New Roman"/>
          <w:sz w:val="24"/>
          <w:szCs w:val="24"/>
        </w:rPr>
        <w:t>Sychryd</w:t>
      </w:r>
      <w:proofErr w:type="spellEnd"/>
      <w:r w:rsidR="00D2559A" w:rsidRPr="00F254A0">
        <w:rPr>
          <w:rFonts w:ascii="Times New Roman" w:eastAsia="Times New Roman" w:hAnsi="Times New Roman" w:cs="Times New Roman"/>
          <w:sz w:val="24"/>
          <w:szCs w:val="24"/>
        </w:rPr>
        <w:t xml:space="preserve"> gorge</w:t>
      </w:r>
      <w:r w:rsidR="008A7892" w:rsidRPr="00F254A0">
        <w:rPr>
          <w:rFonts w:ascii="Times New Roman" w:eastAsia="Times New Roman" w:hAnsi="Times New Roman" w:cs="Times New Roman"/>
          <w:sz w:val="24"/>
          <w:szCs w:val="24"/>
        </w:rPr>
        <w:t>,</w:t>
      </w:r>
      <w:r w:rsidR="00D2559A" w:rsidRPr="00F254A0">
        <w:rPr>
          <w:rFonts w:ascii="Times New Roman" w:eastAsia="Times New Roman" w:hAnsi="Times New Roman" w:cs="Times New Roman"/>
          <w:sz w:val="24"/>
          <w:szCs w:val="24"/>
        </w:rPr>
        <w:t xml:space="preserve"> I noted that </w:t>
      </w:r>
      <w:proofErr w:type="gramStart"/>
      <w:r w:rsidR="00D2559A" w:rsidRPr="00F254A0">
        <w:rPr>
          <w:rFonts w:ascii="Times New Roman" w:eastAsia="Times New Roman" w:hAnsi="Times New Roman" w:cs="Times New Roman"/>
          <w:sz w:val="24"/>
          <w:szCs w:val="24"/>
        </w:rPr>
        <w:t>a</w:t>
      </w:r>
      <w:r w:rsidRPr="00F254A0">
        <w:rPr>
          <w:rFonts w:ascii="Times New Roman" w:eastAsia="Times New Roman" w:hAnsi="Times New Roman" w:cs="Times New Roman"/>
          <w:sz w:val="24"/>
          <w:szCs w:val="24"/>
        </w:rPr>
        <w:t xml:space="preserve"> number of</w:t>
      </w:r>
      <w:proofErr w:type="gramEnd"/>
      <w:r w:rsidRPr="00F254A0">
        <w:rPr>
          <w:rFonts w:ascii="Times New Roman" w:eastAsia="Times New Roman" w:hAnsi="Times New Roman" w:cs="Times New Roman"/>
          <w:sz w:val="24"/>
          <w:szCs w:val="24"/>
        </w:rPr>
        <w:t xml:space="preserve"> </w:t>
      </w:r>
      <w:r w:rsidR="00D2559A" w:rsidRPr="00F254A0">
        <w:rPr>
          <w:rFonts w:ascii="Times New Roman" w:eastAsia="Times New Roman" w:hAnsi="Times New Roman" w:cs="Times New Roman"/>
          <w:sz w:val="24"/>
          <w:szCs w:val="24"/>
        </w:rPr>
        <w:t>natural</w:t>
      </w:r>
      <w:r w:rsidR="00841B70" w:rsidRPr="00F254A0">
        <w:rPr>
          <w:rFonts w:ascii="Times New Roman" w:eastAsia="Times New Roman" w:hAnsi="Times New Roman" w:cs="Times New Roman"/>
          <w:sz w:val="24"/>
          <w:szCs w:val="24"/>
        </w:rPr>
        <w:t xml:space="preserve"> </w:t>
      </w:r>
      <w:r w:rsidRPr="00F254A0">
        <w:rPr>
          <w:rFonts w:ascii="Times New Roman" w:eastAsia="Times New Roman" w:hAnsi="Times New Roman" w:cs="Times New Roman"/>
          <w:sz w:val="24"/>
          <w:szCs w:val="24"/>
        </w:rPr>
        <w:t xml:space="preserve">features </w:t>
      </w:r>
      <w:r w:rsidR="0003573B" w:rsidRPr="00F254A0">
        <w:rPr>
          <w:rFonts w:ascii="Times New Roman" w:eastAsia="Times New Roman" w:hAnsi="Times New Roman" w:cs="Times New Roman"/>
          <w:sz w:val="24"/>
          <w:szCs w:val="24"/>
        </w:rPr>
        <w:t xml:space="preserve">change when </w:t>
      </w:r>
      <w:r w:rsidR="00D2559A" w:rsidRPr="00F254A0">
        <w:rPr>
          <w:rFonts w:ascii="Times New Roman" w:eastAsia="Times New Roman" w:hAnsi="Times New Roman" w:cs="Times New Roman"/>
          <w:sz w:val="24"/>
          <w:szCs w:val="24"/>
        </w:rPr>
        <w:t>the volume of water increase</w:t>
      </w:r>
      <w:r w:rsidR="00DF00EA" w:rsidRPr="00F254A0">
        <w:rPr>
          <w:rFonts w:ascii="Times New Roman" w:eastAsia="Times New Roman" w:hAnsi="Times New Roman" w:cs="Times New Roman"/>
          <w:sz w:val="24"/>
          <w:szCs w:val="24"/>
        </w:rPr>
        <w:t>s</w:t>
      </w:r>
      <w:r w:rsidR="00D2559A" w:rsidRPr="00F254A0">
        <w:rPr>
          <w:rFonts w:ascii="Times New Roman" w:eastAsia="Times New Roman" w:hAnsi="Times New Roman" w:cs="Times New Roman"/>
          <w:sz w:val="24"/>
          <w:szCs w:val="24"/>
        </w:rPr>
        <w:t xml:space="preserve"> due to heavy rain</w:t>
      </w:r>
      <w:r w:rsidR="0003573B" w:rsidRPr="00F254A0">
        <w:rPr>
          <w:rFonts w:ascii="Times New Roman" w:eastAsia="Times New Roman" w:hAnsi="Times New Roman" w:cs="Times New Roman"/>
          <w:sz w:val="24"/>
          <w:szCs w:val="24"/>
        </w:rPr>
        <w:t>,</w:t>
      </w:r>
      <w:r w:rsidR="00D2559A" w:rsidRPr="00F254A0">
        <w:rPr>
          <w:rFonts w:ascii="Times New Roman" w:eastAsia="Times New Roman" w:hAnsi="Times New Roman" w:cs="Times New Roman"/>
          <w:sz w:val="24"/>
          <w:szCs w:val="24"/>
        </w:rPr>
        <w:t xml:space="preserve"> or </w:t>
      </w:r>
      <w:r w:rsidR="00346168" w:rsidRPr="00F254A0">
        <w:rPr>
          <w:rFonts w:ascii="Times New Roman" w:eastAsia="Times New Roman" w:hAnsi="Times New Roman" w:cs="Times New Roman"/>
          <w:sz w:val="24"/>
          <w:szCs w:val="24"/>
        </w:rPr>
        <w:t xml:space="preserve">as the leader pointed out, as the </w:t>
      </w:r>
      <w:r w:rsidR="00494E41" w:rsidRPr="00F254A0">
        <w:rPr>
          <w:rFonts w:ascii="Times New Roman" w:eastAsia="Times New Roman" w:hAnsi="Times New Roman" w:cs="Times New Roman"/>
          <w:sz w:val="24"/>
          <w:szCs w:val="24"/>
        </w:rPr>
        <w:t>result of melting snow</w:t>
      </w:r>
      <w:r w:rsidR="00D2559A" w:rsidRPr="00F254A0">
        <w:rPr>
          <w:rFonts w:ascii="Times New Roman" w:eastAsia="Times New Roman" w:hAnsi="Times New Roman" w:cs="Times New Roman"/>
          <w:sz w:val="24"/>
          <w:szCs w:val="24"/>
        </w:rPr>
        <w:t xml:space="preserve">. </w:t>
      </w:r>
      <w:r w:rsidR="00F254A0">
        <w:rPr>
          <w:rFonts w:ascii="Times New Roman" w:eastAsia="Times New Roman" w:hAnsi="Times New Roman" w:cs="Times New Roman"/>
          <w:sz w:val="24"/>
          <w:szCs w:val="24"/>
        </w:rPr>
        <w:t>A</w:t>
      </w:r>
      <w:r w:rsidR="00494E41" w:rsidRPr="00F254A0">
        <w:rPr>
          <w:rFonts w:ascii="Times New Roman" w:eastAsia="Times New Roman" w:hAnsi="Times New Roman" w:cs="Times New Roman"/>
          <w:sz w:val="24"/>
          <w:szCs w:val="24"/>
        </w:rPr>
        <w:t xml:space="preserve"> </w:t>
      </w:r>
      <w:r w:rsidR="00AE4C57" w:rsidRPr="00F254A0">
        <w:rPr>
          <w:rFonts w:ascii="Times New Roman" w:eastAsia="Times New Roman" w:hAnsi="Times New Roman" w:cs="Times New Roman"/>
          <w:sz w:val="24"/>
          <w:szCs w:val="24"/>
        </w:rPr>
        <w:t xml:space="preserve">specific hazard </w:t>
      </w:r>
      <w:r w:rsidR="00F254A0">
        <w:rPr>
          <w:rFonts w:ascii="Times New Roman" w:eastAsia="Times New Roman" w:hAnsi="Times New Roman" w:cs="Times New Roman"/>
          <w:sz w:val="24"/>
          <w:szCs w:val="24"/>
        </w:rPr>
        <w:t xml:space="preserve">present </w:t>
      </w:r>
      <w:r w:rsidR="00FD398D" w:rsidRPr="00F254A0">
        <w:rPr>
          <w:rFonts w:ascii="Times New Roman" w:eastAsia="Times New Roman" w:hAnsi="Times New Roman" w:cs="Times New Roman"/>
          <w:sz w:val="24"/>
          <w:szCs w:val="24"/>
        </w:rPr>
        <w:t xml:space="preserve">following heavy rain is an </w:t>
      </w:r>
      <w:r w:rsidR="005C3748" w:rsidRPr="00F254A0">
        <w:rPr>
          <w:rFonts w:ascii="Times New Roman" w:eastAsia="Times New Roman" w:hAnsi="Times New Roman" w:cs="Times New Roman"/>
          <w:sz w:val="24"/>
          <w:szCs w:val="24"/>
        </w:rPr>
        <w:t>undercut</w:t>
      </w:r>
      <w:r w:rsidR="00F254A0">
        <w:rPr>
          <w:rFonts w:ascii="Times New Roman" w:eastAsia="Times New Roman" w:hAnsi="Times New Roman" w:cs="Times New Roman"/>
          <w:sz w:val="24"/>
          <w:szCs w:val="24"/>
        </w:rPr>
        <w:t>, e</w:t>
      </w:r>
      <w:r w:rsidR="00F254A0">
        <w:rPr>
          <w:rFonts w:ascii="Times New Roman" w:hAnsi="Times New Roman" w:cs="Times New Roman"/>
          <w:sz w:val="24"/>
          <w:szCs w:val="24"/>
        </w:rPr>
        <w:t>rosion of rock</w:t>
      </w:r>
      <w:r w:rsidR="00494E41" w:rsidRPr="00F254A0">
        <w:rPr>
          <w:rFonts w:ascii="Times New Roman" w:hAnsi="Times New Roman" w:cs="Times New Roman"/>
          <w:sz w:val="24"/>
          <w:szCs w:val="24"/>
        </w:rPr>
        <w:t xml:space="preserve"> </w:t>
      </w:r>
      <w:r w:rsidR="00F254A0">
        <w:rPr>
          <w:rFonts w:ascii="Times New Roman" w:hAnsi="Times New Roman" w:cs="Times New Roman"/>
          <w:sz w:val="24"/>
          <w:szCs w:val="24"/>
        </w:rPr>
        <w:t xml:space="preserve">below the water occurs </w:t>
      </w:r>
      <w:r w:rsidR="00494E41" w:rsidRPr="00F254A0">
        <w:rPr>
          <w:rFonts w:ascii="Times New Roman" w:hAnsi="Times New Roman" w:cs="Times New Roman"/>
          <w:sz w:val="24"/>
          <w:szCs w:val="24"/>
        </w:rPr>
        <w:t xml:space="preserve">when an area of soft rock </w:t>
      </w:r>
      <w:r w:rsidR="00FD398D" w:rsidRPr="00F254A0">
        <w:rPr>
          <w:rFonts w:ascii="Times New Roman" w:hAnsi="Times New Roman" w:cs="Times New Roman"/>
          <w:sz w:val="24"/>
          <w:szCs w:val="24"/>
        </w:rPr>
        <w:t>erodes</w:t>
      </w:r>
      <w:r w:rsidR="005C3748" w:rsidRPr="00F254A0">
        <w:rPr>
          <w:rFonts w:ascii="Times New Roman" w:hAnsi="Times New Roman" w:cs="Times New Roman"/>
          <w:sz w:val="24"/>
          <w:szCs w:val="24"/>
        </w:rPr>
        <w:t xml:space="preserve"> more quickly, undercutting the hard rock above</w:t>
      </w:r>
      <w:r w:rsidR="00FD398D" w:rsidRPr="00F254A0">
        <w:rPr>
          <w:rFonts w:ascii="Times New Roman" w:hAnsi="Times New Roman" w:cs="Times New Roman"/>
          <w:sz w:val="24"/>
          <w:szCs w:val="24"/>
        </w:rPr>
        <w:t xml:space="preserve"> it</w:t>
      </w:r>
      <w:r w:rsidR="008A7892" w:rsidRPr="00F254A0">
        <w:rPr>
          <w:rFonts w:ascii="Times New Roman" w:hAnsi="Times New Roman" w:cs="Times New Roman"/>
          <w:sz w:val="24"/>
          <w:szCs w:val="24"/>
        </w:rPr>
        <w:t>. Bechdel and Ray (1997</w:t>
      </w:r>
      <w:r w:rsidR="005C3748" w:rsidRPr="00F254A0">
        <w:rPr>
          <w:rFonts w:ascii="Times New Roman" w:hAnsi="Times New Roman" w:cs="Times New Roman"/>
          <w:sz w:val="24"/>
          <w:szCs w:val="24"/>
        </w:rPr>
        <w:t>, p. 7) confirm the risk it poses when gorge walking, canoeing or river kayaking, “the danger of an undercut is that a boat or person can be pushed under it and trapped by the force of the water, pinning the boat or t</w:t>
      </w:r>
      <w:r w:rsidR="001D351E" w:rsidRPr="00F254A0">
        <w:rPr>
          <w:rFonts w:ascii="Times New Roman" w:hAnsi="Times New Roman" w:cs="Times New Roman"/>
          <w:sz w:val="24"/>
          <w:szCs w:val="24"/>
        </w:rPr>
        <w:t>ra</w:t>
      </w:r>
      <w:r w:rsidR="005C3748" w:rsidRPr="00F254A0">
        <w:rPr>
          <w:rFonts w:ascii="Times New Roman" w:hAnsi="Times New Roman" w:cs="Times New Roman"/>
          <w:sz w:val="24"/>
          <w:szCs w:val="24"/>
        </w:rPr>
        <w:t xml:space="preserve">pping the </w:t>
      </w:r>
      <w:r w:rsidR="001D351E" w:rsidRPr="00F254A0">
        <w:rPr>
          <w:rFonts w:ascii="Times New Roman" w:hAnsi="Times New Roman" w:cs="Times New Roman"/>
          <w:sz w:val="24"/>
          <w:szCs w:val="24"/>
        </w:rPr>
        <w:t xml:space="preserve">extremist. </w:t>
      </w:r>
      <w:r w:rsidR="00C94A86" w:rsidRPr="00F254A0">
        <w:rPr>
          <w:rFonts w:ascii="Times New Roman" w:hAnsi="Times New Roman" w:cs="Times New Roman"/>
          <w:sz w:val="24"/>
          <w:szCs w:val="24"/>
        </w:rPr>
        <w:t xml:space="preserve">It is widely accepted that risk is inherent in all </w:t>
      </w:r>
      <w:r w:rsidR="009953FA" w:rsidRPr="00F254A0">
        <w:rPr>
          <w:rFonts w:ascii="Times New Roman" w:hAnsi="Times New Roman" w:cs="Times New Roman"/>
          <w:sz w:val="24"/>
          <w:szCs w:val="24"/>
        </w:rPr>
        <w:t>adventurous</w:t>
      </w:r>
      <w:r w:rsidR="00C94A86" w:rsidRPr="00F254A0">
        <w:rPr>
          <w:rFonts w:ascii="Times New Roman" w:hAnsi="Times New Roman" w:cs="Times New Roman"/>
          <w:sz w:val="24"/>
          <w:szCs w:val="24"/>
        </w:rPr>
        <w:t xml:space="preserve"> activities, </w:t>
      </w:r>
      <w:r w:rsidR="009953FA" w:rsidRPr="00F254A0">
        <w:rPr>
          <w:rFonts w:ascii="Times New Roman" w:hAnsi="Times New Roman" w:cs="Times New Roman"/>
          <w:sz w:val="24"/>
          <w:szCs w:val="24"/>
        </w:rPr>
        <w:t xml:space="preserve">especially water based activities </w:t>
      </w:r>
      <w:r w:rsidR="00C94A86" w:rsidRPr="00F254A0">
        <w:rPr>
          <w:rFonts w:ascii="Times New Roman" w:hAnsi="Times New Roman" w:cs="Times New Roman"/>
          <w:sz w:val="24"/>
          <w:szCs w:val="24"/>
        </w:rPr>
        <w:t>as the hazard</w:t>
      </w:r>
      <w:r w:rsidR="009953FA" w:rsidRPr="00F254A0">
        <w:rPr>
          <w:rFonts w:ascii="Times New Roman" w:hAnsi="Times New Roman" w:cs="Times New Roman"/>
          <w:sz w:val="24"/>
          <w:szCs w:val="24"/>
        </w:rPr>
        <w:t xml:space="preserve"> cannot be removed</w:t>
      </w:r>
      <w:r w:rsidR="00064A0C" w:rsidRPr="00F254A0">
        <w:rPr>
          <w:rFonts w:ascii="Times New Roman" w:hAnsi="Times New Roman" w:cs="Times New Roman"/>
          <w:sz w:val="24"/>
          <w:szCs w:val="24"/>
        </w:rPr>
        <w:t xml:space="preserve">. </w:t>
      </w:r>
      <w:r w:rsidR="00C67829" w:rsidRPr="00F254A0">
        <w:rPr>
          <w:rFonts w:ascii="Times New Roman" w:hAnsi="Times New Roman" w:cs="Times New Roman"/>
          <w:sz w:val="24"/>
          <w:szCs w:val="24"/>
        </w:rPr>
        <w:t xml:space="preserve">Barton (2007, p. 115) </w:t>
      </w:r>
      <w:r w:rsidR="007476A2" w:rsidRPr="00F254A0">
        <w:rPr>
          <w:rFonts w:ascii="Times New Roman" w:hAnsi="Times New Roman" w:cs="Times New Roman"/>
          <w:sz w:val="24"/>
          <w:szCs w:val="24"/>
        </w:rPr>
        <w:t>gives a general overview</w:t>
      </w:r>
      <w:r w:rsidR="00C67829" w:rsidRPr="00F254A0">
        <w:rPr>
          <w:rFonts w:ascii="Times New Roman" w:hAnsi="Times New Roman" w:cs="Times New Roman"/>
          <w:sz w:val="24"/>
          <w:szCs w:val="24"/>
        </w:rPr>
        <w:t>,</w:t>
      </w:r>
      <w:r w:rsidR="00052036">
        <w:rPr>
          <w:rFonts w:ascii="Times New Roman" w:hAnsi="Times New Roman" w:cs="Times New Roman"/>
          <w:sz w:val="24"/>
          <w:szCs w:val="24"/>
        </w:rPr>
        <w:t xml:space="preserve"> </w:t>
      </w:r>
      <w:r w:rsidR="00763415" w:rsidRPr="00F254A0">
        <w:rPr>
          <w:rFonts w:ascii="Times New Roman" w:hAnsi="Times New Roman" w:cs="Times New Roman"/>
          <w:sz w:val="24"/>
          <w:szCs w:val="24"/>
        </w:rPr>
        <w:t xml:space="preserve">“The main problem with water activities is the water. It is an ever-present background, which, of course, adds much of the joy and character of water sports but it is also the origin of the ever-present threats of drowning and, in most climates, hypothermia.”   </w:t>
      </w:r>
    </w:p>
    <w:p w14:paraId="7E6BA71E" w14:textId="77777777" w:rsidR="00763415" w:rsidRPr="00F254A0" w:rsidRDefault="00763415" w:rsidP="00763415">
      <w:pPr>
        <w:spacing w:line="240" w:lineRule="auto"/>
        <w:rPr>
          <w:rFonts w:ascii="Times New Roman" w:hAnsi="Times New Roman" w:cs="Times New Roman"/>
          <w:sz w:val="24"/>
          <w:szCs w:val="24"/>
        </w:rPr>
      </w:pPr>
    </w:p>
    <w:p w14:paraId="6E45D564" w14:textId="693A186D" w:rsidR="00C67829" w:rsidRPr="006F10DB" w:rsidRDefault="009953FA" w:rsidP="006B0832">
      <w:pPr>
        <w:spacing w:line="360" w:lineRule="auto"/>
        <w:rPr>
          <w:rFonts w:ascii="Times New Roman" w:hAnsi="Times New Roman" w:cs="Times New Roman"/>
          <w:sz w:val="24"/>
          <w:szCs w:val="24"/>
        </w:rPr>
      </w:pPr>
      <w:r w:rsidRPr="00F254A0">
        <w:rPr>
          <w:rFonts w:ascii="Times New Roman" w:hAnsi="Times New Roman" w:cs="Times New Roman"/>
          <w:sz w:val="24"/>
          <w:szCs w:val="24"/>
        </w:rPr>
        <w:t xml:space="preserve">My experiences </w:t>
      </w:r>
      <w:r w:rsidR="00F94C9E" w:rsidRPr="00F254A0">
        <w:rPr>
          <w:rFonts w:ascii="Times New Roman" w:hAnsi="Times New Roman" w:cs="Times New Roman"/>
          <w:sz w:val="24"/>
          <w:szCs w:val="24"/>
        </w:rPr>
        <w:t xml:space="preserve">this semester </w:t>
      </w:r>
      <w:r w:rsidRPr="00F254A0">
        <w:rPr>
          <w:rFonts w:ascii="Times New Roman" w:hAnsi="Times New Roman" w:cs="Times New Roman"/>
          <w:sz w:val="24"/>
          <w:szCs w:val="24"/>
        </w:rPr>
        <w:t xml:space="preserve">have </w:t>
      </w:r>
      <w:r w:rsidR="00763415" w:rsidRPr="00F254A0">
        <w:rPr>
          <w:rFonts w:ascii="Times New Roman" w:hAnsi="Times New Roman" w:cs="Times New Roman"/>
          <w:sz w:val="24"/>
          <w:szCs w:val="24"/>
        </w:rPr>
        <w:t>increased my awareness of the dangers when</w:t>
      </w:r>
      <w:r w:rsidR="00DF00EA" w:rsidRPr="00F254A0">
        <w:rPr>
          <w:rFonts w:ascii="Times New Roman" w:hAnsi="Times New Roman" w:cs="Times New Roman"/>
          <w:sz w:val="24"/>
          <w:szCs w:val="24"/>
        </w:rPr>
        <w:t xml:space="preserve"> entering fast flowing deep </w:t>
      </w:r>
      <w:r w:rsidR="00172963" w:rsidRPr="00F254A0">
        <w:rPr>
          <w:rFonts w:ascii="Times New Roman" w:hAnsi="Times New Roman" w:cs="Times New Roman"/>
          <w:sz w:val="24"/>
          <w:szCs w:val="24"/>
        </w:rPr>
        <w:t xml:space="preserve">river </w:t>
      </w:r>
      <w:r w:rsidR="003C282F" w:rsidRPr="00F254A0">
        <w:rPr>
          <w:rFonts w:ascii="Times New Roman" w:hAnsi="Times New Roman" w:cs="Times New Roman"/>
          <w:sz w:val="24"/>
          <w:szCs w:val="24"/>
        </w:rPr>
        <w:t>water</w:t>
      </w:r>
      <w:r w:rsidR="00CC3EEA" w:rsidRPr="00F254A0">
        <w:rPr>
          <w:rFonts w:ascii="Times New Roman" w:hAnsi="Times New Roman" w:cs="Times New Roman"/>
          <w:sz w:val="24"/>
          <w:szCs w:val="24"/>
        </w:rPr>
        <w:t>.</w:t>
      </w:r>
      <w:r w:rsidR="00C50050" w:rsidRPr="00F254A0">
        <w:rPr>
          <w:rFonts w:ascii="Times New Roman" w:hAnsi="Times New Roman" w:cs="Times New Roman"/>
          <w:sz w:val="24"/>
          <w:szCs w:val="24"/>
        </w:rPr>
        <w:t xml:space="preserve"> </w:t>
      </w:r>
      <w:r w:rsidR="00CC3EEA" w:rsidRPr="00F254A0">
        <w:rPr>
          <w:rFonts w:ascii="Times New Roman" w:hAnsi="Times New Roman" w:cs="Times New Roman"/>
          <w:sz w:val="24"/>
          <w:szCs w:val="24"/>
        </w:rPr>
        <w:t>I</w:t>
      </w:r>
      <w:r w:rsidR="00F94C9E" w:rsidRPr="00F254A0">
        <w:rPr>
          <w:rFonts w:ascii="Times New Roman" w:hAnsi="Times New Roman" w:cs="Times New Roman"/>
          <w:sz w:val="24"/>
          <w:szCs w:val="24"/>
        </w:rPr>
        <w:t xml:space="preserve">n comparison </w:t>
      </w:r>
      <w:r w:rsidR="008A7892" w:rsidRPr="00F254A0">
        <w:rPr>
          <w:rFonts w:ascii="Times New Roman" w:hAnsi="Times New Roman" w:cs="Times New Roman"/>
          <w:sz w:val="24"/>
          <w:szCs w:val="24"/>
        </w:rPr>
        <w:t>Sladden (2006</w:t>
      </w:r>
      <w:r w:rsidR="003C282F" w:rsidRPr="00F254A0">
        <w:rPr>
          <w:rFonts w:ascii="Times New Roman" w:hAnsi="Times New Roman" w:cs="Times New Roman"/>
          <w:sz w:val="24"/>
          <w:szCs w:val="24"/>
        </w:rPr>
        <w:t xml:space="preserve">, p. 288) suggests that the </w:t>
      </w:r>
      <w:proofErr w:type="spellStart"/>
      <w:r w:rsidR="003C282F" w:rsidRPr="00F254A0">
        <w:rPr>
          <w:rFonts w:ascii="Times New Roman" w:hAnsi="Times New Roman" w:cs="Times New Roman"/>
          <w:sz w:val="24"/>
          <w:szCs w:val="24"/>
        </w:rPr>
        <w:t>Afon</w:t>
      </w:r>
      <w:proofErr w:type="spellEnd"/>
      <w:r w:rsidR="003C282F" w:rsidRPr="00F254A0">
        <w:rPr>
          <w:rFonts w:ascii="Times New Roman" w:hAnsi="Times New Roman" w:cs="Times New Roman"/>
          <w:sz w:val="24"/>
          <w:szCs w:val="24"/>
        </w:rPr>
        <w:t xml:space="preserve"> </w:t>
      </w:r>
      <w:proofErr w:type="spellStart"/>
      <w:r w:rsidR="003C282F" w:rsidRPr="00F254A0">
        <w:rPr>
          <w:rFonts w:ascii="Times New Roman" w:hAnsi="Times New Roman" w:cs="Times New Roman"/>
          <w:sz w:val="24"/>
          <w:szCs w:val="24"/>
        </w:rPr>
        <w:t>Sychryd</w:t>
      </w:r>
      <w:proofErr w:type="spellEnd"/>
      <w:r w:rsidR="003C282F" w:rsidRPr="00F254A0">
        <w:rPr>
          <w:rFonts w:ascii="Times New Roman" w:hAnsi="Times New Roman" w:cs="Times New Roman"/>
          <w:sz w:val="24"/>
          <w:szCs w:val="24"/>
        </w:rPr>
        <w:t xml:space="preserve"> “is best done in high water,” This seems a little odd</w:t>
      </w:r>
      <w:r w:rsidR="0044707D" w:rsidRPr="00F254A0">
        <w:rPr>
          <w:rFonts w:ascii="Times New Roman" w:hAnsi="Times New Roman" w:cs="Times New Roman"/>
          <w:sz w:val="24"/>
          <w:szCs w:val="24"/>
        </w:rPr>
        <w:t>,</w:t>
      </w:r>
      <w:r w:rsidR="003C282F" w:rsidRPr="00F254A0">
        <w:rPr>
          <w:rFonts w:ascii="Times New Roman" w:hAnsi="Times New Roman" w:cs="Times New Roman"/>
          <w:sz w:val="24"/>
          <w:szCs w:val="24"/>
        </w:rPr>
        <w:t xml:space="preserve"> as </w:t>
      </w:r>
      <w:r w:rsidR="00DF00EA" w:rsidRPr="00F254A0">
        <w:rPr>
          <w:rFonts w:ascii="Times New Roman" w:hAnsi="Times New Roman" w:cs="Times New Roman"/>
          <w:sz w:val="24"/>
          <w:szCs w:val="24"/>
        </w:rPr>
        <w:t>site specific hazards such as water boils</w:t>
      </w:r>
      <w:r w:rsidR="00763415" w:rsidRPr="00F254A0">
        <w:rPr>
          <w:rFonts w:ascii="Times New Roman" w:hAnsi="Times New Roman" w:cs="Times New Roman"/>
          <w:sz w:val="24"/>
          <w:szCs w:val="24"/>
        </w:rPr>
        <w:t>, the confluence of a</w:t>
      </w:r>
      <w:r w:rsidR="00494E41" w:rsidRPr="00F254A0">
        <w:rPr>
          <w:rFonts w:ascii="Times New Roman" w:hAnsi="Times New Roman" w:cs="Times New Roman"/>
          <w:sz w:val="24"/>
          <w:szCs w:val="24"/>
        </w:rPr>
        <w:t xml:space="preserve"> river and </w:t>
      </w:r>
      <w:r w:rsidR="00C94A86" w:rsidRPr="00F254A0">
        <w:rPr>
          <w:rFonts w:ascii="Times New Roman" w:hAnsi="Times New Roman" w:cs="Times New Roman"/>
          <w:sz w:val="24"/>
          <w:szCs w:val="24"/>
        </w:rPr>
        <w:t>reverse currents</w:t>
      </w:r>
      <w:r w:rsidR="003C282F" w:rsidRPr="00F254A0">
        <w:rPr>
          <w:rFonts w:ascii="Times New Roman" w:hAnsi="Times New Roman" w:cs="Times New Roman"/>
          <w:sz w:val="24"/>
          <w:szCs w:val="24"/>
        </w:rPr>
        <w:t xml:space="preserve"> </w:t>
      </w:r>
      <w:r w:rsidR="00F254A0">
        <w:rPr>
          <w:rFonts w:ascii="Times New Roman" w:hAnsi="Times New Roman" w:cs="Times New Roman"/>
          <w:sz w:val="24"/>
          <w:szCs w:val="24"/>
        </w:rPr>
        <w:t xml:space="preserve">are an </w:t>
      </w:r>
      <w:r w:rsidR="00052036">
        <w:rPr>
          <w:rFonts w:ascii="Times New Roman" w:hAnsi="Times New Roman" w:cs="Times New Roman"/>
          <w:sz w:val="24"/>
          <w:szCs w:val="24"/>
        </w:rPr>
        <w:t>ever-present</w:t>
      </w:r>
      <w:r w:rsidR="00F254A0">
        <w:rPr>
          <w:rFonts w:ascii="Times New Roman" w:hAnsi="Times New Roman" w:cs="Times New Roman"/>
          <w:sz w:val="24"/>
          <w:szCs w:val="24"/>
        </w:rPr>
        <w:t xml:space="preserve"> danger</w:t>
      </w:r>
      <w:r w:rsidR="00065958" w:rsidRPr="00F254A0">
        <w:rPr>
          <w:rFonts w:ascii="Times New Roman" w:hAnsi="Times New Roman" w:cs="Times New Roman"/>
          <w:sz w:val="24"/>
          <w:szCs w:val="24"/>
        </w:rPr>
        <w:t xml:space="preserve"> for gorge walkers and those using kayaks and canoes</w:t>
      </w:r>
      <w:r w:rsidR="00C94A86" w:rsidRPr="00F254A0">
        <w:rPr>
          <w:rFonts w:ascii="Times New Roman" w:hAnsi="Times New Roman" w:cs="Times New Roman"/>
          <w:sz w:val="24"/>
          <w:szCs w:val="24"/>
        </w:rPr>
        <w:t xml:space="preserve">. </w:t>
      </w:r>
      <w:r w:rsidRPr="00F254A0">
        <w:rPr>
          <w:rFonts w:ascii="Times New Roman" w:hAnsi="Times New Roman" w:cs="Times New Roman"/>
          <w:sz w:val="24"/>
          <w:szCs w:val="24"/>
        </w:rPr>
        <w:t>These features can impact on personal s</w:t>
      </w:r>
      <w:r w:rsidR="000B6F3F" w:rsidRPr="00F254A0">
        <w:rPr>
          <w:rFonts w:ascii="Times New Roman" w:hAnsi="Times New Roman" w:cs="Times New Roman"/>
          <w:sz w:val="24"/>
          <w:szCs w:val="24"/>
        </w:rPr>
        <w:t xml:space="preserve">afety in a variety of ways i.e. </w:t>
      </w:r>
      <w:r w:rsidRPr="008C6475">
        <w:rPr>
          <w:rFonts w:ascii="Times New Roman" w:hAnsi="Times New Roman" w:cs="Times New Roman"/>
          <w:sz w:val="24"/>
          <w:szCs w:val="24"/>
        </w:rPr>
        <w:t xml:space="preserve">volume and </w:t>
      </w:r>
      <w:r w:rsidR="004373A0" w:rsidRPr="008C6475">
        <w:rPr>
          <w:rFonts w:ascii="Times New Roman" w:hAnsi="Times New Roman" w:cs="Times New Roman"/>
          <w:sz w:val="24"/>
          <w:szCs w:val="24"/>
        </w:rPr>
        <w:t>flow</w:t>
      </w:r>
      <w:r w:rsidR="000B6F3F" w:rsidRPr="008C6475">
        <w:rPr>
          <w:rFonts w:ascii="Times New Roman" w:hAnsi="Times New Roman" w:cs="Times New Roman"/>
          <w:sz w:val="24"/>
          <w:szCs w:val="24"/>
        </w:rPr>
        <w:t xml:space="preserve"> can </w:t>
      </w:r>
      <w:r w:rsidR="005837CA" w:rsidRPr="008C6475">
        <w:rPr>
          <w:rFonts w:ascii="Times New Roman" w:hAnsi="Times New Roman" w:cs="Times New Roman"/>
          <w:sz w:val="24"/>
          <w:szCs w:val="24"/>
        </w:rPr>
        <w:t xml:space="preserve">conceal </w:t>
      </w:r>
      <w:r w:rsidR="003C282F" w:rsidRPr="008C6475">
        <w:rPr>
          <w:rFonts w:ascii="Times New Roman" w:hAnsi="Times New Roman" w:cs="Times New Roman"/>
          <w:sz w:val="24"/>
          <w:szCs w:val="24"/>
        </w:rPr>
        <w:t>hidden dangers such as boulders</w:t>
      </w:r>
      <w:r w:rsidR="000B6F3F" w:rsidRPr="008C6475">
        <w:rPr>
          <w:rFonts w:ascii="Times New Roman" w:hAnsi="Times New Roman" w:cs="Times New Roman"/>
          <w:sz w:val="24"/>
          <w:szCs w:val="24"/>
        </w:rPr>
        <w:t xml:space="preserve"> and debris</w:t>
      </w:r>
      <w:r w:rsidR="0044707D" w:rsidRPr="008C6475">
        <w:rPr>
          <w:rFonts w:ascii="Times New Roman" w:hAnsi="Times New Roman" w:cs="Times New Roman"/>
          <w:sz w:val="24"/>
          <w:szCs w:val="24"/>
        </w:rPr>
        <w:t xml:space="preserve">, this </w:t>
      </w:r>
      <w:r w:rsidR="003C282F" w:rsidRPr="008C6475">
        <w:rPr>
          <w:rFonts w:ascii="Times New Roman" w:hAnsi="Times New Roman" w:cs="Times New Roman"/>
          <w:sz w:val="24"/>
          <w:szCs w:val="24"/>
        </w:rPr>
        <w:t xml:space="preserve">increases </w:t>
      </w:r>
      <w:r w:rsidR="00524238" w:rsidRPr="008C6475">
        <w:rPr>
          <w:rFonts w:ascii="Times New Roman" w:hAnsi="Times New Roman" w:cs="Times New Roman"/>
          <w:sz w:val="24"/>
          <w:szCs w:val="24"/>
        </w:rPr>
        <w:t xml:space="preserve">risks such as </w:t>
      </w:r>
      <w:r w:rsidR="006C6B93" w:rsidRPr="008C6475">
        <w:rPr>
          <w:rFonts w:ascii="Times New Roman" w:hAnsi="Times New Roman" w:cs="Times New Roman"/>
          <w:sz w:val="24"/>
          <w:szCs w:val="24"/>
        </w:rPr>
        <w:t>trap,</w:t>
      </w:r>
      <w:r w:rsidRPr="008C6475">
        <w:rPr>
          <w:rFonts w:ascii="Times New Roman" w:hAnsi="Times New Roman" w:cs="Times New Roman"/>
          <w:sz w:val="24"/>
          <w:szCs w:val="24"/>
        </w:rPr>
        <w:t xml:space="preserve"> entanglement </w:t>
      </w:r>
      <w:r w:rsidR="006C6B93" w:rsidRPr="008C6475">
        <w:rPr>
          <w:rFonts w:ascii="Times New Roman" w:hAnsi="Times New Roman" w:cs="Times New Roman"/>
          <w:sz w:val="24"/>
          <w:szCs w:val="24"/>
        </w:rPr>
        <w:t xml:space="preserve">or striking hazards. Submerged objects such as boulders can </w:t>
      </w:r>
      <w:r w:rsidR="00763415" w:rsidRPr="008C6475">
        <w:rPr>
          <w:rFonts w:ascii="Times New Roman" w:hAnsi="Times New Roman" w:cs="Times New Roman"/>
          <w:sz w:val="24"/>
          <w:szCs w:val="24"/>
        </w:rPr>
        <w:t xml:space="preserve">also </w:t>
      </w:r>
      <w:r w:rsidR="006C6B93" w:rsidRPr="008C6475">
        <w:rPr>
          <w:rFonts w:ascii="Times New Roman" w:hAnsi="Times New Roman" w:cs="Times New Roman"/>
          <w:sz w:val="24"/>
          <w:szCs w:val="24"/>
        </w:rPr>
        <w:t xml:space="preserve">create </w:t>
      </w:r>
      <w:r w:rsidR="00763415" w:rsidRPr="008C6475">
        <w:rPr>
          <w:rFonts w:ascii="Times New Roman" w:hAnsi="Times New Roman" w:cs="Times New Roman"/>
          <w:sz w:val="24"/>
          <w:szCs w:val="24"/>
        </w:rPr>
        <w:t>the</w:t>
      </w:r>
      <w:r w:rsidR="00C50050" w:rsidRPr="008C6475">
        <w:rPr>
          <w:rFonts w:ascii="Times New Roman" w:hAnsi="Times New Roman" w:cs="Times New Roman"/>
          <w:sz w:val="24"/>
          <w:szCs w:val="24"/>
        </w:rPr>
        <w:t xml:space="preserve"> ‘stopper’ feature</w:t>
      </w:r>
      <w:r w:rsidR="008C6475">
        <w:rPr>
          <w:rFonts w:ascii="Times New Roman" w:hAnsi="Times New Roman" w:cs="Times New Roman"/>
          <w:sz w:val="24"/>
          <w:szCs w:val="24"/>
        </w:rPr>
        <w:t xml:space="preserve">, that </w:t>
      </w:r>
      <w:r w:rsidR="008A7892" w:rsidRPr="008C6475">
        <w:rPr>
          <w:rFonts w:ascii="Times New Roman" w:hAnsi="Times New Roman" w:cs="Times New Roman"/>
          <w:sz w:val="24"/>
          <w:szCs w:val="24"/>
        </w:rPr>
        <w:t>Bechdel and Ray (1997</w:t>
      </w:r>
      <w:r w:rsidR="00C50050" w:rsidRPr="008C6475">
        <w:rPr>
          <w:rFonts w:ascii="Times New Roman" w:hAnsi="Times New Roman" w:cs="Times New Roman"/>
          <w:sz w:val="24"/>
          <w:szCs w:val="24"/>
        </w:rPr>
        <w:t xml:space="preserve">, p. </w:t>
      </w:r>
      <w:r w:rsidR="00C50050" w:rsidRPr="006F10DB">
        <w:rPr>
          <w:rFonts w:ascii="Times New Roman" w:hAnsi="Times New Roman" w:cs="Times New Roman"/>
          <w:sz w:val="24"/>
          <w:szCs w:val="24"/>
        </w:rPr>
        <w:t>5&amp;</w:t>
      </w:r>
      <w:r w:rsidR="008C6475" w:rsidRPr="006F10DB">
        <w:rPr>
          <w:rFonts w:ascii="Times New Roman" w:hAnsi="Times New Roman" w:cs="Times New Roman"/>
          <w:sz w:val="24"/>
          <w:szCs w:val="24"/>
        </w:rPr>
        <w:t>6) points out</w:t>
      </w:r>
      <w:r w:rsidR="00F94C9E" w:rsidRPr="006F10DB">
        <w:rPr>
          <w:rFonts w:ascii="Times New Roman" w:hAnsi="Times New Roman" w:cs="Times New Roman"/>
          <w:sz w:val="24"/>
          <w:szCs w:val="24"/>
        </w:rPr>
        <w:t>,</w:t>
      </w:r>
      <w:r w:rsidR="00C67829" w:rsidRPr="006F10DB">
        <w:rPr>
          <w:rFonts w:ascii="Times New Roman" w:hAnsi="Times New Roman" w:cs="Times New Roman"/>
          <w:sz w:val="24"/>
          <w:szCs w:val="24"/>
        </w:rPr>
        <w:t xml:space="preserve"> “creates one of the most enjoyable but dangerous features of the river</w:t>
      </w:r>
      <w:r w:rsidR="0044707D" w:rsidRPr="006F10DB">
        <w:rPr>
          <w:rFonts w:ascii="Times New Roman" w:hAnsi="Times New Roman" w:cs="Times New Roman"/>
          <w:sz w:val="24"/>
          <w:szCs w:val="24"/>
        </w:rPr>
        <w:t>,” as</w:t>
      </w:r>
      <w:r w:rsidR="00C67829" w:rsidRPr="006F10DB">
        <w:rPr>
          <w:rFonts w:ascii="Times New Roman" w:hAnsi="Times New Roman" w:cs="Times New Roman"/>
          <w:sz w:val="24"/>
          <w:szCs w:val="24"/>
        </w:rPr>
        <w:t xml:space="preserve"> they,</w:t>
      </w:r>
      <w:r w:rsidR="006C6B93" w:rsidRPr="006F10DB">
        <w:rPr>
          <w:rFonts w:ascii="Times New Roman" w:hAnsi="Times New Roman" w:cs="Times New Roman"/>
          <w:sz w:val="24"/>
          <w:szCs w:val="24"/>
        </w:rPr>
        <w:t xml:space="preserve"> </w:t>
      </w:r>
      <w:r w:rsidR="005837CA" w:rsidRPr="006F10DB">
        <w:rPr>
          <w:rFonts w:ascii="Times New Roman" w:hAnsi="Times New Roman" w:cs="Times New Roman"/>
          <w:sz w:val="24"/>
          <w:szCs w:val="24"/>
        </w:rPr>
        <w:t>“tend t</w:t>
      </w:r>
      <w:r w:rsidR="00C67829" w:rsidRPr="006F10DB">
        <w:rPr>
          <w:rFonts w:ascii="Times New Roman" w:hAnsi="Times New Roman" w:cs="Times New Roman"/>
          <w:sz w:val="24"/>
          <w:szCs w:val="24"/>
        </w:rPr>
        <w:t>o trap and hold buoyant objects.</w:t>
      </w:r>
      <w:r w:rsidR="005837CA" w:rsidRPr="006F10DB">
        <w:rPr>
          <w:rFonts w:ascii="Times New Roman" w:hAnsi="Times New Roman" w:cs="Times New Roman"/>
          <w:sz w:val="24"/>
          <w:szCs w:val="24"/>
        </w:rPr>
        <w:t xml:space="preserve">” </w:t>
      </w:r>
      <w:r w:rsidR="00251CB3" w:rsidRPr="006F10DB">
        <w:rPr>
          <w:rFonts w:ascii="Times New Roman" w:hAnsi="Times New Roman" w:cs="Times New Roman"/>
          <w:sz w:val="24"/>
          <w:szCs w:val="24"/>
        </w:rPr>
        <w:t xml:space="preserve">Other hazards that pose a risk </w:t>
      </w:r>
      <w:r w:rsidR="0089464C" w:rsidRPr="006F10DB">
        <w:rPr>
          <w:rFonts w:ascii="Times New Roman" w:hAnsi="Times New Roman" w:cs="Times New Roman"/>
          <w:sz w:val="24"/>
          <w:szCs w:val="24"/>
        </w:rPr>
        <w:t xml:space="preserve">due to </w:t>
      </w:r>
      <w:r w:rsidR="0044707D" w:rsidRPr="006F10DB">
        <w:rPr>
          <w:rFonts w:ascii="Times New Roman" w:hAnsi="Times New Roman" w:cs="Times New Roman"/>
          <w:sz w:val="24"/>
          <w:szCs w:val="24"/>
        </w:rPr>
        <w:t>environmental</w:t>
      </w:r>
      <w:r w:rsidR="0089464C" w:rsidRPr="006F10DB">
        <w:rPr>
          <w:rFonts w:ascii="Times New Roman" w:hAnsi="Times New Roman" w:cs="Times New Roman"/>
          <w:sz w:val="24"/>
          <w:szCs w:val="24"/>
        </w:rPr>
        <w:t xml:space="preserve"> c</w:t>
      </w:r>
      <w:r w:rsidR="0044707D" w:rsidRPr="006F10DB">
        <w:rPr>
          <w:rFonts w:ascii="Times New Roman" w:hAnsi="Times New Roman" w:cs="Times New Roman"/>
          <w:sz w:val="24"/>
          <w:szCs w:val="24"/>
        </w:rPr>
        <w:t>hanges</w:t>
      </w:r>
      <w:r w:rsidR="0089464C" w:rsidRPr="006F10DB">
        <w:rPr>
          <w:rFonts w:ascii="Times New Roman" w:hAnsi="Times New Roman" w:cs="Times New Roman"/>
          <w:sz w:val="24"/>
          <w:szCs w:val="24"/>
        </w:rPr>
        <w:t xml:space="preserve"> are</w:t>
      </w:r>
      <w:r w:rsidR="0044707D" w:rsidRPr="006F10DB">
        <w:rPr>
          <w:rFonts w:ascii="Times New Roman" w:hAnsi="Times New Roman" w:cs="Times New Roman"/>
          <w:sz w:val="24"/>
          <w:szCs w:val="24"/>
        </w:rPr>
        <w:t xml:space="preserve"> ‘strainers’ and</w:t>
      </w:r>
      <w:r w:rsidR="00251CB3" w:rsidRPr="006F10DB">
        <w:rPr>
          <w:rFonts w:ascii="Times New Roman" w:hAnsi="Times New Roman" w:cs="Times New Roman"/>
          <w:sz w:val="24"/>
          <w:szCs w:val="24"/>
        </w:rPr>
        <w:t xml:space="preserve"> debris</w:t>
      </w:r>
      <w:r w:rsidR="00F94C9E" w:rsidRPr="006F10DB">
        <w:rPr>
          <w:rFonts w:ascii="Times New Roman" w:hAnsi="Times New Roman" w:cs="Times New Roman"/>
          <w:sz w:val="24"/>
          <w:szCs w:val="24"/>
        </w:rPr>
        <w:t xml:space="preserve">, these </w:t>
      </w:r>
      <w:r w:rsidR="0044707D" w:rsidRPr="006F10DB">
        <w:rPr>
          <w:rFonts w:ascii="Times New Roman" w:hAnsi="Times New Roman" w:cs="Times New Roman"/>
          <w:sz w:val="24"/>
          <w:szCs w:val="24"/>
        </w:rPr>
        <w:t>hazards can block the</w:t>
      </w:r>
      <w:r w:rsidR="00251CB3" w:rsidRPr="006F10DB">
        <w:rPr>
          <w:rFonts w:ascii="Times New Roman" w:hAnsi="Times New Roman" w:cs="Times New Roman"/>
          <w:sz w:val="24"/>
          <w:szCs w:val="24"/>
        </w:rPr>
        <w:t xml:space="preserve"> river or damage a canoe or kayak. </w:t>
      </w:r>
      <w:r w:rsidR="0089464C" w:rsidRPr="006F10DB">
        <w:rPr>
          <w:rFonts w:ascii="Times New Roman" w:hAnsi="Times New Roman" w:cs="Times New Roman"/>
          <w:sz w:val="24"/>
          <w:szCs w:val="24"/>
        </w:rPr>
        <w:t xml:space="preserve">As part of our </w:t>
      </w:r>
      <w:r w:rsidR="00485F85" w:rsidRPr="006F10DB">
        <w:rPr>
          <w:rFonts w:ascii="Times New Roman" w:hAnsi="Times New Roman" w:cs="Times New Roman"/>
          <w:sz w:val="24"/>
          <w:szCs w:val="24"/>
        </w:rPr>
        <w:t>site-specific</w:t>
      </w:r>
      <w:r w:rsidR="0089464C" w:rsidRPr="006F10DB">
        <w:rPr>
          <w:rFonts w:ascii="Times New Roman" w:hAnsi="Times New Roman" w:cs="Times New Roman"/>
          <w:sz w:val="24"/>
          <w:szCs w:val="24"/>
        </w:rPr>
        <w:t xml:space="preserve"> risk assessment during the </w:t>
      </w:r>
      <w:proofErr w:type="spellStart"/>
      <w:r w:rsidR="0089464C" w:rsidRPr="006F10DB">
        <w:rPr>
          <w:rFonts w:ascii="Times New Roman" w:hAnsi="Times New Roman" w:cs="Times New Roman"/>
          <w:sz w:val="24"/>
          <w:szCs w:val="24"/>
        </w:rPr>
        <w:t>Sychryd</w:t>
      </w:r>
      <w:proofErr w:type="spellEnd"/>
      <w:r w:rsidR="0089464C" w:rsidRPr="006F10DB">
        <w:rPr>
          <w:rFonts w:ascii="Times New Roman" w:hAnsi="Times New Roman" w:cs="Times New Roman"/>
          <w:sz w:val="24"/>
          <w:szCs w:val="24"/>
        </w:rPr>
        <w:t xml:space="preserve"> gorge walk</w:t>
      </w:r>
      <w:r w:rsidR="00C50050" w:rsidRPr="006F10DB">
        <w:rPr>
          <w:rFonts w:ascii="Times New Roman" w:hAnsi="Times New Roman" w:cs="Times New Roman"/>
          <w:sz w:val="24"/>
          <w:szCs w:val="24"/>
        </w:rPr>
        <w:t>,</w:t>
      </w:r>
      <w:r w:rsidR="0089464C" w:rsidRPr="006F10DB">
        <w:rPr>
          <w:rFonts w:ascii="Times New Roman" w:hAnsi="Times New Roman" w:cs="Times New Roman"/>
          <w:sz w:val="24"/>
          <w:szCs w:val="24"/>
        </w:rPr>
        <w:t xml:space="preserve"> our leader pointed out a large tree limb that had recently appeared.</w:t>
      </w:r>
      <w:r w:rsidR="00C50050" w:rsidRPr="006F10DB">
        <w:rPr>
          <w:rFonts w:ascii="Times New Roman" w:hAnsi="Times New Roman" w:cs="Times New Roman"/>
          <w:sz w:val="24"/>
          <w:szCs w:val="24"/>
        </w:rPr>
        <w:t xml:space="preserve"> The risk is that the f</w:t>
      </w:r>
      <w:r w:rsidR="00F94C9E" w:rsidRPr="006F10DB">
        <w:rPr>
          <w:rFonts w:ascii="Times New Roman" w:hAnsi="Times New Roman" w:cs="Times New Roman"/>
          <w:sz w:val="24"/>
          <w:szCs w:val="24"/>
        </w:rPr>
        <w:t>orce of water could dislodge this</w:t>
      </w:r>
      <w:r w:rsidR="00C50050" w:rsidRPr="006F10DB">
        <w:rPr>
          <w:rFonts w:ascii="Times New Roman" w:hAnsi="Times New Roman" w:cs="Times New Roman"/>
          <w:sz w:val="24"/>
          <w:szCs w:val="24"/>
        </w:rPr>
        <w:t xml:space="preserve"> object at any time.</w:t>
      </w:r>
    </w:p>
    <w:p w14:paraId="3381520C" w14:textId="7EF4843E" w:rsidR="00C67829" w:rsidRPr="006F10DB" w:rsidRDefault="00C67829" w:rsidP="009E0C7F">
      <w:pPr>
        <w:spacing w:line="240" w:lineRule="auto"/>
        <w:rPr>
          <w:rFonts w:ascii="Times New Roman" w:hAnsi="Times New Roman" w:cs="Times New Roman"/>
          <w:sz w:val="24"/>
          <w:szCs w:val="24"/>
        </w:rPr>
      </w:pPr>
    </w:p>
    <w:p w14:paraId="5A1BE4D8" w14:textId="6144754D" w:rsidR="00172963" w:rsidRPr="00CF1982" w:rsidRDefault="000C41EE" w:rsidP="006B0832">
      <w:pPr>
        <w:spacing w:line="360" w:lineRule="auto"/>
        <w:rPr>
          <w:rFonts w:ascii="Times New Roman" w:hAnsi="Times New Roman" w:cs="Times New Roman"/>
          <w:sz w:val="24"/>
          <w:szCs w:val="24"/>
        </w:rPr>
      </w:pPr>
      <w:r w:rsidRPr="006F10DB">
        <w:rPr>
          <w:rFonts w:ascii="Times New Roman" w:hAnsi="Times New Roman" w:cs="Times New Roman"/>
          <w:sz w:val="24"/>
          <w:szCs w:val="24"/>
        </w:rPr>
        <w:lastRenderedPageBreak/>
        <w:t>Reflecting on t</w:t>
      </w:r>
      <w:r w:rsidR="006C6B93" w:rsidRPr="006F10DB">
        <w:rPr>
          <w:rFonts w:ascii="Times New Roman" w:hAnsi="Times New Roman" w:cs="Times New Roman"/>
          <w:sz w:val="24"/>
          <w:szCs w:val="24"/>
        </w:rPr>
        <w:t xml:space="preserve">he </w:t>
      </w:r>
      <w:r w:rsidRPr="006F10DB">
        <w:rPr>
          <w:rFonts w:ascii="Times New Roman" w:hAnsi="Times New Roman" w:cs="Times New Roman"/>
          <w:sz w:val="24"/>
          <w:szCs w:val="24"/>
        </w:rPr>
        <w:t>gorge walking experience</w:t>
      </w:r>
      <w:r w:rsidR="003916A6" w:rsidRPr="006F10DB">
        <w:rPr>
          <w:rFonts w:ascii="Times New Roman" w:hAnsi="Times New Roman" w:cs="Times New Roman"/>
          <w:sz w:val="24"/>
          <w:szCs w:val="24"/>
        </w:rPr>
        <w:t>,</w:t>
      </w:r>
      <w:r w:rsidRPr="006F10DB">
        <w:rPr>
          <w:rFonts w:ascii="Times New Roman" w:hAnsi="Times New Roman" w:cs="Times New Roman"/>
          <w:sz w:val="24"/>
          <w:szCs w:val="24"/>
        </w:rPr>
        <w:t xml:space="preserve"> </w:t>
      </w:r>
      <w:r w:rsidR="00D8719D" w:rsidRPr="006F10DB">
        <w:rPr>
          <w:rFonts w:ascii="Times New Roman" w:hAnsi="Times New Roman" w:cs="Times New Roman"/>
          <w:sz w:val="24"/>
          <w:szCs w:val="24"/>
        </w:rPr>
        <w:t xml:space="preserve">it was noted that </w:t>
      </w:r>
      <w:r w:rsidR="006C6B93" w:rsidRPr="006F10DB">
        <w:rPr>
          <w:rFonts w:ascii="Times New Roman" w:hAnsi="Times New Roman" w:cs="Times New Roman"/>
          <w:sz w:val="24"/>
          <w:szCs w:val="24"/>
        </w:rPr>
        <w:t>w</w:t>
      </w:r>
      <w:r w:rsidR="009953FA" w:rsidRPr="006F10DB">
        <w:rPr>
          <w:rFonts w:ascii="Times New Roman" w:hAnsi="Times New Roman" w:cs="Times New Roman"/>
          <w:sz w:val="24"/>
          <w:szCs w:val="24"/>
        </w:rPr>
        <w:t xml:space="preserve">hite aerated water bubbles </w:t>
      </w:r>
      <w:r w:rsidR="006C6B93" w:rsidRPr="006F10DB">
        <w:rPr>
          <w:rFonts w:ascii="Times New Roman" w:hAnsi="Times New Roman" w:cs="Times New Roman"/>
          <w:sz w:val="24"/>
          <w:szCs w:val="24"/>
        </w:rPr>
        <w:t xml:space="preserve">near </w:t>
      </w:r>
      <w:r w:rsidR="00172963" w:rsidRPr="006F10DB">
        <w:rPr>
          <w:rFonts w:ascii="Times New Roman" w:hAnsi="Times New Roman" w:cs="Times New Roman"/>
          <w:sz w:val="24"/>
          <w:szCs w:val="24"/>
        </w:rPr>
        <w:t xml:space="preserve">the base of </w:t>
      </w:r>
      <w:r w:rsidR="006C6B93" w:rsidRPr="006F10DB">
        <w:rPr>
          <w:rFonts w:ascii="Times New Roman" w:hAnsi="Times New Roman" w:cs="Times New Roman"/>
          <w:sz w:val="24"/>
          <w:szCs w:val="24"/>
        </w:rPr>
        <w:t>a water fall</w:t>
      </w:r>
      <w:r w:rsidR="00524238" w:rsidRPr="006F10DB">
        <w:rPr>
          <w:rFonts w:ascii="Times New Roman" w:hAnsi="Times New Roman" w:cs="Times New Roman"/>
          <w:sz w:val="24"/>
          <w:szCs w:val="24"/>
        </w:rPr>
        <w:t xml:space="preserve"> jump</w:t>
      </w:r>
      <w:r w:rsidR="000528D7" w:rsidRPr="006F10DB">
        <w:rPr>
          <w:rFonts w:ascii="Times New Roman" w:hAnsi="Times New Roman" w:cs="Times New Roman"/>
          <w:sz w:val="24"/>
          <w:szCs w:val="24"/>
        </w:rPr>
        <w:t xml:space="preserve"> indicate</w:t>
      </w:r>
      <w:r w:rsidR="00163DBD" w:rsidRPr="006F10DB">
        <w:rPr>
          <w:rFonts w:ascii="Times New Roman" w:hAnsi="Times New Roman" w:cs="Times New Roman"/>
          <w:sz w:val="24"/>
          <w:szCs w:val="24"/>
        </w:rPr>
        <w:t>s</w:t>
      </w:r>
      <w:r w:rsidR="000528D7" w:rsidRPr="006F10DB">
        <w:rPr>
          <w:rFonts w:ascii="Times New Roman" w:hAnsi="Times New Roman" w:cs="Times New Roman"/>
          <w:sz w:val="24"/>
          <w:szCs w:val="24"/>
        </w:rPr>
        <w:t xml:space="preserve"> a specific water hazard</w:t>
      </w:r>
      <w:r w:rsidR="006C6B93" w:rsidRPr="006F10DB">
        <w:rPr>
          <w:rFonts w:ascii="Times New Roman" w:hAnsi="Times New Roman" w:cs="Times New Roman"/>
          <w:sz w:val="24"/>
          <w:szCs w:val="24"/>
        </w:rPr>
        <w:t xml:space="preserve"> </w:t>
      </w:r>
      <w:r w:rsidR="00D8719D" w:rsidRPr="006F10DB">
        <w:rPr>
          <w:rFonts w:ascii="Times New Roman" w:hAnsi="Times New Roman" w:cs="Times New Roman"/>
          <w:sz w:val="24"/>
          <w:szCs w:val="24"/>
        </w:rPr>
        <w:t xml:space="preserve">known as a </w:t>
      </w:r>
      <w:r w:rsidR="00172963" w:rsidRPr="006F10DB">
        <w:rPr>
          <w:rFonts w:ascii="Times New Roman" w:hAnsi="Times New Roman" w:cs="Times New Roman"/>
          <w:sz w:val="24"/>
          <w:szCs w:val="24"/>
        </w:rPr>
        <w:t>‘</w:t>
      </w:r>
      <w:r w:rsidR="00D8719D" w:rsidRPr="006F10DB">
        <w:rPr>
          <w:rFonts w:ascii="Times New Roman" w:hAnsi="Times New Roman" w:cs="Times New Roman"/>
          <w:sz w:val="24"/>
          <w:szCs w:val="24"/>
        </w:rPr>
        <w:t xml:space="preserve">water </w:t>
      </w:r>
      <w:r w:rsidR="00172963" w:rsidRPr="006F10DB">
        <w:rPr>
          <w:rFonts w:ascii="Times New Roman" w:hAnsi="Times New Roman" w:cs="Times New Roman"/>
          <w:sz w:val="24"/>
          <w:szCs w:val="24"/>
        </w:rPr>
        <w:t xml:space="preserve">boil.’ </w:t>
      </w:r>
      <w:r w:rsidR="003916A6" w:rsidRPr="006F10DB">
        <w:rPr>
          <w:rFonts w:ascii="Times New Roman" w:hAnsi="Times New Roman" w:cs="Times New Roman"/>
          <w:sz w:val="24"/>
          <w:szCs w:val="24"/>
        </w:rPr>
        <w:t xml:space="preserve">The force of the water </w:t>
      </w:r>
      <w:r w:rsidR="00524238" w:rsidRPr="006F10DB">
        <w:rPr>
          <w:rFonts w:ascii="Times New Roman" w:hAnsi="Times New Roman" w:cs="Times New Roman"/>
          <w:sz w:val="24"/>
          <w:szCs w:val="24"/>
        </w:rPr>
        <w:t xml:space="preserve">increases the risk of </w:t>
      </w:r>
      <w:r w:rsidR="00F24CAA" w:rsidRPr="006F10DB">
        <w:rPr>
          <w:rFonts w:ascii="Times New Roman" w:hAnsi="Times New Roman" w:cs="Times New Roman"/>
          <w:sz w:val="24"/>
          <w:szCs w:val="24"/>
        </w:rPr>
        <w:t xml:space="preserve">participants </w:t>
      </w:r>
      <w:r w:rsidR="00524238" w:rsidRPr="006F10DB">
        <w:rPr>
          <w:rFonts w:ascii="Times New Roman" w:hAnsi="Times New Roman" w:cs="Times New Roman"/>
          <w:sz w:val="24"/>
          <w:szCs w:val="24"/>
        </w:rPr>
        <w:t xml:space="preserve">drowning, </w:t>
      </w:r>
      <w:r w:rsidR="003916A6" w:rsidRPr="006F10DB">
        <w:rPr>
          <w:rFonts w:ascii="Times New Roman" w:hAnsi="Times New Roman" w:cs="Times New Roman"/>
          <w:sz w:val="24"/>
          <w:szCs w:val="24"/>
        </w:rPr>
        <w:t xml:space="preserve">but </w:t>
      </w:r>
      <w:r w:rsidR="00F24CAA" w:rsidRPr="006F10DB">
        <w:rPr>
          <w:rFonts w:ascii="Times New Roman" w:hAnsi="Times New Roman" w:cs="Times New Roman"/>
          <w:sz w:val="24"/>
          <w:szCs w:val="24"/>
        </w:rPr>
        <w:t>is easily</w:t>
      </w:r>
      <w:r w:rsidR="003916A6" w:rsidRPr="006F10DB">
        <w:rPr>
          <w:rFonts w:ascii="Times New Roman" w:hAnsi="Times New Roman" w:cs="Times New Roman"/>
          <w:sz w:val="24"/>
          <w:szCs w:val="24"/>
        </w:rPr>
        <w:t xml:space="preserve"> avoided by not entering the river</w:t>
      </w:r>
      <w:r w:rsidR="004A76F0" w:rsidRPr="006F10DB">
        <w:rPr>
          <w:rFonts w:ascii="Times New Roman" w:hAnsi="Times New Roman" w:cs="Times New Roman"/>
          <w:sz w:val="24"/>
          <w:szCs w:val="24"/>
        </w:rPr>
        <w:t xml:space="preserve">. </w:t>
      </w:r>
      <w:r w:rsidR="00052036">
        <w:rPr>
          <w:rFonts w:ascii="Times New Roman" w:hAnsi="Times New Roman" w:cs="Times New Roman"/>
          <w:sz w:val="24"/>
          <w:szCs w:val="24"/>
        </w:rPr>
        <w:t xml:space="preserve"> </w:t>
      </w:r>
      <w:r w:rsidR="00935667" w:rsidRPr="006F10DB">
        <w:rPr>
          <w:rFonts w:ascii="Times New Roman" w:hAnsi="Times New Roman" w:cs="Times New Roman"/>
          <w:sz w:val="24"/>
          <w:szCs w:val="24"/>
        </w:rPr>
        <w:t>I also feel that undertaki</w:t>
      </w:r>
      <w:r w:rsidR="00163DBD" w:rsidRPr="006F10DB">
        <w:rPr>
          <w:rFonts w:ascii="Times New Roman" w:hAnsi="Times New Roman" w:cs="Times New Roman"/>
          <w:sz w:val="24"/>
          <w:szCs w:val="24"/>
        </w:rPr>
        <w:t>ng this activity during</w:t>
      </w:r>
      <w:r w:rsidR="00172963" w:rsidRPr="006F10DB">
        <w:rPr>
          <w:rFonts w:ascii="Times New Roman" w:hAnsi="Times New Roman" w:cs="Times New Roman"/>
          <w:sz w:val="24"/>
          <w:szCs w:val="24"/>
        </w:rPr>
        <w:t xml:space="preserve"> </w:t>
      </w:r>
      <w:r w:rsidR="00935667" w:rsidRPr="006F10DB">
        <w:rPr>
          <w:rFonts w:ascii="Times New Roman" w:hAnsi="Times New Roman" w:cs="Times New Roman"/>
          <w:sz w:val="24"/>
          <w:szCs w:val="24"/>
        </w:rPr>
        <w:t>cold winter months was a valuable</w:t>
      </w:r>
      <w:r w:rsidR="00172963" w:rsidRPr="006F10DB">
        <w:rPr>
          <w:rFonts w:ascii="Times New Roman" w:hAnsi="Times New Roman" w:cs="Times New Roman"/>
          <w:sz w:val="24"/>
          <w:szCs w:val="24"/>
        </w:rPr>
        <w:t xml:space="preserve"> </w:t>
      </w:r>
      <w:r w:rsidR="00935667" w:rsidRPr="006F10DB">
        <w:rPr>
          <w:rFonts w:ascii="Times New Roman" w:hAnsi="Times New Roman" w:cs="Times New Roman"/>
          <w:sz w:val="24"/>
          <w:szCs w:val="24"/>
        </w:rPr>
        <w:t>lesson</w:t>
      </w:r>
      <w:r w:rsidR="006F10DB" w:rsidRPr="006F10DB">
        <w:rPr>
          <w:rFonts w:ascii="Times New Roman" w:hAnsi="Times New Roman" w:cs="Times New Roman"/>
          <w:sz w:val="24"/>
          <w:szCs w:val="24"/>
        </w:rPr>
        <w:t>,</w:t>
      </w:r>
      <w:r w:rsidR="00935667" w:rsidRPr="006F10DB">
        <w:rPr>
          <w:rFonts w:ascii="Times New Roman" w:hAnsi="Times New Roman" w:cs="Times New Roman"/>
          <w:sz w:val="24"/>
          <w:szCs w:val="24"/>
        </w:rPr>
        <w:t xml:space="preserve"> in terms of learning my </w:t>
      </w:r>
      <w:r w:rsidR="00163DBD" w:rsidRPr="006F10DB">
        <w:rPr>
          <w:rFonts w:ascii="Times New Roman" w:hAnsi="Times New Roman" w:cs="Times New Roman"/>
          <w:sz w:val="24"/>
          <w:szCs w:val="24"/>
        </w:rPr>
        <w:t xml:space="preserve">own </w:t>
      </w:r>
      <w:r w:rsidR="00935667" w:rsidRPr="006F10DB">
        <w:rPr>
          <w:rFonts w:ascii="Times New Roman" w:hAnsi="Times New Roman" w:cs="Times New Roman"/>
          <w:sz w:val="24"/>
          <w:szCs w:val="24"/>
        </w:rPr>
        <w:t xml:space="preserve">physical and physiological limitations. </w:t>
      </w:r>
      <w:r w:rsidR="00172963" w:rsidRPr="006F10DB">
        <w:rPr>
          <w:rFonts w:ascii="Times New Roman" w:hAnsi="Times New Roman" w:cs="Times New Roman"/>
          <w:sz w:val="24"/>
          <w:szCs w:val="24"/>
        </w:rPr>
        <w:t>Cold</w:t>
      </w:r>
      <w:r w:rsidR="00CA75BE" w:rsidRPr="006F10DB">
        <w:rPr>
          <w:rFonts w:ascii="Times New Roman" w:hAnsi="Times New Roman" w:cs="Times New Roman"/>
          <w:sz w:val="24"/>
          <w:szCs w:val="24"/>
        </w:rPr>
        <w:t xml:space="preserve"> water shock and over exposure</w:t>
      </w:r>
      <w:r w:rsidR="009D34E2" w:rsidRPr="006F10DB">
        <w:rPr>
          <w:rFonts w:ascii="Times New Roman" w:hAnsi="Times New Roman" w:cs="Times New Roman"/>
          <w:sz w:val="24"/>
          <w:szCs w:val="24"/>
        </w:rPr>
        <w:t xml:space="preserve"> has p</w:t>
      </w:r>
      <w:r w:rsidR="006F10DB" w:rsidRPr="006F10DB">
        <w:rPr>
          <w:rFonts w:ascii="Times New Roman" w:hAnsi="Times New Roman" w:cs="Times New Roman"/>
          <w:sz w:val="24"/>
          <w:szCs w:val="24"/>
        </w:rPr>
        <w:t>roven</w:t>
      </w:r>
      <w:r w:rsidR="00485F85" w:rsidRPr="006F10DB">
        <w:rPr>
          <w:rFonts w:ascii="Times New Roman" w:hAnsi="Times New Roman" w:cs="Times New Roman"/>
          <w:sz w:val="24"/>
          <w:szCs w:val="24"/>
        </w:rPr>
        <w:t xml:space="preserve"> to be a real threat</w:t>
      </w:r>
      <w:r w:rsidR="00CD5D1D" w:rsidRPr="006F10DB">
        <w:rPr>
          <w:rFonts w:ascii="Times New Roman" w:hAnsi="Times New Roman" w:cs="Times New Roman"/>
          <w:sz w:val="24"/>
          <w:szCs w:val="24"/>
        </w:rPr>
        <w:t xml:space="preserve"> </w:t>
      </w:r>
      <w:r w:rsidR="009D34E2" w:rsidRPr="006F10DB">
        <w:rPr>
          <w:rFonts w:ascii="Times New Roman" w:hAnsi="Times New Roman" w:cs="Times New Roman"/>
          <w:sz w:val="24"/>
          <w:szCs w:val="24"/>
        </w:rPr>
        <w:t xml:space="preserve">when taking part in </w:t>
      </w:r>
      <w:r w:rsidR="005E6471" w:rsidRPr="006F10DB">
        <w:rPr>
          <w:rFonts w:ascii="Times New Roman" w:hAnsi="Times New Roman" w:cs="Times New Roman"/>
          <w:sz w:val="24"/>
          <w:szCs w:val="24"/>
        </w:rPr>
        <w:t xml:space="preserve">any </w:t>
      </w:r>
      <w:r w:rsidR="00CD5D1D" w:rsidRPr="006F10DB">
        <w:rPr>
          <w:rFonts w:ascii="Times New Roman" w:hAnsi="Times New Roman" w:cs="Times New Roman"/>
          <w:sz w:val="24"/>
          <w:szCs w:val="24"/>
        </w:rPr>
        <w:t>water based</w:t>
      </w:r>
      <w:r w:rsidR="005E6471" w:rsidRPr="006F10DB">
        <w:rPr>
          <w:rFonts w:ascii="Times New Roman" w:hAnsi="Times New Roman" w:cs="Times New Roman"/>
          <w:sz w:val="24"/>
          <w:szCs w:val="24"/>
        </w:rPr>
        <w:t xml:space="preserve"> activity</w:t>
      </w:r>
      <w:r w:rsidR="002F004E" w:rsidRPr="006F10DB">
        <w:rPr>
          <w:rFonts w:ascii="Times New Roman" w:hAnsi="Times New Roman" w:cs="Times New Roman"/>
          <w:sz w:val="24"/>
          <w:szCs w:val="24"/>
        </w:rPr>
        <w:t>,</w:t>
      </w:r>
      <w:r w:rsidR="00F24CAA" w:rsidRPr="006F10DB">
        <w:rPr>
          <w:rFonts w:ascii="Times New Roman" w:hAnsi="Times New Roman" w:cs="Times New Roman"/>
          <w:sz w:val="24"/>
          <w:szCs w:val="24"/>
        </w:rPr>
        <w:t xml:space="preserve"> </w:t>
      </w:r>
      <w:r w:rsidR="00D8719D" w:rsidRPr="006F10DB">
        <w:rPr>
          <w:rFonts w:ascii="Times New Roman" w:hAnsi="Times New Roman" w:cs="Times New Roman"/>
          <w:sz w:val="24"/>
          <w:szCs w:val="24"/>
        </w:rPr>
        <w:t xml:space="preserve">as </w:t>
      </w:r>
      <w:r w:rsidR="00F24CAA" w:rsidRPr="006F10DB">
        <w:rPr>
          <w:rFonts w:ascii="Times New Roman" w:hAnsi="Times New Roman" w:cs="Times New Roman"/>
          <w:sz w:val="24"/>
          <w:szCs w:val="24"/>
        </w:rPr>
        <w:t>I found</w:t>
      </w:r>
      <w:r w:rsidR="002F004E" w:rsidRPr="006F10DB">
        <w:rPr>
          <w:rFonts w:ascii="Times New Roman" w:hAnsi="Times New Roman" w:cs="Times New Roman"/>
          <w:sz w:val="24"/>
          <w:szCs w:val="24"/>
        </w:rPr>
        <w:t xml:space="preserve"> </w:t>
      </w:r>
      <w:r w:rsidR="009D34E2" w:rsidRPr="006F10DB">
        <w:rPr>
          <w:rFonts w:ascii="Times New Roman" w:hAnsi="Times New Roman" w:cs="Times New Roman"/>
          <w:sz w:val="24"/>
          <w:szCs w:val="24"/>
        </w:rPr>
        <w:t xml:space="preserve">the longer I stayed in the water the less </w:t>
      </w:r>
      <w:r w:rsidR="00F24CAA" w:rsidRPr="006F10DB">
        <w:rPr>
          <w:rFonts w:ascii="Times New Roman" w:hAnsi="Times New Roman" w:cs="Times New Roman"/>
          <w:sz w:val="24"/>
          <w:szCs w:val="24"/>
        </w:rPr>
        <w:t>enjoyable the experience</w:t>
      </w:r>
      <w:r w:rsidR="002F004E" w:rsidRPr="006F10DB">
        <w:rPr>
          <w:rFonts w:ascii="Times New Roman" w:hAnsi="Times New Roman" w:cs="Times New Roman"/>
          <w:sz w:val="24"/>
          <w:szCs w:val="24"/>
        </w:rPr>
        <w:t xml:space="preserve"> became</w:t>
      </w:r>
      <w:r w:rsidR="009D34E2" w:rsidRPr="006F10DB">
        <w:rPr>
          <w:rFonts w:ascii="Times New Roman" w:hAnsi="Times New Roman" w:cs="Times New Roman"/>
          <w:sz w:val="24"/>
          <w:szCs w:val="24"/>
        </w:rPr>
        <w:t xml:space="preserve">. Barton (2007, p. 117) describes the effects of over exposure or prolonged immersion, “In very cold water, a fit capable adult can be reduced to helplessness or worse in a few minutes.” </w:t>
      </w:r>
      <w:r w:rsidR="00D8719D" w:rsidRPr="006F10DB">
        <w:rPr>
          <w:rFonts w:ascii="Times New Roman" w:hAnsi="Times New Roman" w:cs="Times New Roman"/>
          <w:sz w:val="24"/>
          <w:szCs w:val="24"/>
        </w:rPr>
        <w:t>I feel that my</w:t>
      </w:r>
      <w:r w:rsidR="003B6191" w:rsidRPr="006F10DB">
        <w:rPr>
          <w:rFonts w:ascii="Times New Roman" w:hAnsi="Times New Roman" w:cs="Times New Roman"/>
          <w:sz w:val="24"/>
          <w:szCs w:val="24"/>
        </w:rPr>
        <w:t xml:space="preserve"> co-ordinat</w:t>
      </w:r>
      <w:r w:rsidR="00570D7A" w:rsidRPr="006F10DB">
        <w:rPr>
          <w:rFonts w:ascii="Times New Roman" w:hAnsi="Times New Roman" w:cs="Times New Roman"/>
          <w:sz w:val="24"/>
          <w:szCs w:val="24"/>
        </w:rPr>
        <w:t>ion and ability to think</w:t>
      </w:r>
      <w:r w:rsidR="00D8719D" w:rsidRPr="006F10DB">
        <w:rPr>
          <w:rFonts w:ascii="Times New Roman" w:hAnsi="Times New Roman" w:cs="Times New Roman"/>
          <w:sz w:val="24"/>
          <w:szCs w:val="24"/>
        </w:rPr>
        <w:t xml:space="preserve"> clearly and make good decisions </w:t>
      </w:r>
      <w:r w:rsidR="00CF1982">
        <w:rPr>
          <w:rFonts w:ascii="Times New Roman" w:hAnsi="Times New Roman" w:cs="Times New Roman"/>
          <w:sz w:val="24"/>
          <w:szCs w:val="24"/>
        </w:rPr>
        <w:t>slowly deteriorated</w:t>
      </w:r>
      <w:r w:rsidR="00D8719D" w:rsidRPr="006F10DB">
        <w:rPr>
          <w:rFonts w:ascii="Times New Roman" w:hAnsi="Times New Roman" w:cs="Times New Roman"/>
          <w:sz w:val="24"/>
          <w:szCs w:val="24"/>
        </w:rPr>
        <w:t xml:space="preserve">, </w:t>
      </w:r>
      <w:r w:rsidR="00CF1982">
        <w:rPr>
          <w:rFonts w:ascii="Times New Roman" w:hAnsi="Times New Roman" w:cs="Times New Roman"/>
          <w:sz w:val="24"/>
          <w:szCs w:val="24"/>
        </w:rPr>
        <w:t>however</w:t>
      </w:r>
      <w:r w:rsidR="003B6191" w:rsidRPr="006F10DB">
        <w:rPr>
          <w:rFonts w:ascii="Times New Roman" w:hAnsi="Times New Roman" w:cs="Times New Roman"/>
          <w:sz w:val="24"/>
          <w:szCs w:val="24"/>
        </w:rPr>
        <w:t xml:space="preserve"> my </w:t>
      </w:r>
      <w:proofErr w:type="gramStart"/>
      <w:r w:rsidR="003B6191" w:rsidRPr="006F10DB">
        <w:rPr>
          <w:rFonts w:ascii="Times New Roman" w:hAnsi="Times New Roman" w:cs="Times New Roman"/>
          <w:sz w:val="24"/>
          <w:szCs w:val="24"/>
        </w:rPr>
        <w:t>main</w:t>
      </w:r>
      <w:r w:rsidR="005377B8" w:rsidRPr="006F10DB">
        <w:rPr>
          <w:rFonts w:ascii="Times New Roman" w:hAnsi="Times New Roman" w:cs="Times New Roman"/>
          <w:sz w:val="24"/>
          <w:szCs w:val="24"/>
        </w:rPr>
        <w:t xml:space="preserve"> focus</w:t>
      </w:r>
      <w:proofErr w:type="gramEnd"/>
      <w:r w:rsidR="005377B8" w:rsidRPr="006F10DB">
        <w:rPr>
          <w:rFonts w:ascii="Times New Roman" w:hAnsi="Times New Roman" w:cs="Times New Roman"/>
          <w:sz w:val="24"/>
          <w:szCs w:val="24"/>
        </w:rPr>
        <w:t xml:space="preserve"> was to keep warm to reduce the risk of hypothermia.</w:t>
      </w:r>
      <w:r w:rsidR="00696A4C" w:rsidRPr="006F10DB">
        <w:rPr>
          <w:rFonts w:ascii="Times New Roman" w:hAnsi="Times New Roman" w:cs="Times New Roman"/>
          <w:sz w:val="24"/>
          <w:szCs w:val="24"/>
        </w:rPr>
        <w:t xml:space="preserve"> </w:t>
      </w:r>
      <w:r w:rsidR="00696A4C" w:rsidRPr="00CF1982">
        <w:rPr>
          <w:rFonts w:ascii="Times New Roman" w:hAnsi="Times New Roman" w:cs="Times New Roman"/>
          <w:sz w:val="24"/>
          <w:szCs w:val="24"/>
        </w:rPr>
        <w:t>This risk</w:t>
      </w:r>
      <w:r w:rsidR="00CD5D1D" w:rsidRPr="00CF1982">
        <w:rPr>
          <w:rFonts w:ascii="Times New Roman" w:hAnsi="Times New Roman" w:cs="Times New Roman"/>
          <w:sz w:val="24"/>
          <w:szCs w:val="24"/>
        </w:rPr>
        <w:t xml:space="preserve"> </w:t>
      </w:r>
      <w:r w:rsidR="00BA7FFD" w:rsidRPr="00CF1982">
        <w:rPr>
          <w:rFonts w:ascii="Times New Roman" w:hAnsi="Times New Roman" w:cs="Times New Roman"/>
          <w:sz w:val="24"/>
          <w:szCs w:val="24"/>
        </w:rPr>
        <w:t>is de</w:t>
      </w:r>
      <w:r w:rsidR="008A7892" w:rsidRPr="00CF1982">
        <w:rPr>
          <w:rFonts w:ascii="Times New Roman" w:hAnsi="Times New Roman" w:cs="Times New Roman"/>
          <w:sz w:val="24"/>
          <w:szCs w:val="24"/>
        </w:rPr>
        <w:t>scribed by Bechdel and Ray (1997</w:t>
      </w:r>
      <w:r w:rsidR="00BA7FFD" w:rsidRPr="00CF1982">
        <w:rPr>
          <w:rFonts w:ascii="Times New Roman" w:hAnsi="Times New Roman" w:cs="Times New Roman"/>
          <w:sz w:val="24"/>
          <w:szCs w:val="24"/>
        </w:rPr>
        <w:t>, p. 15), “cold swims quickly bring on hypothermia, a lowering of the body’s core temperature, which robs the swimmer of his strength, judgement, and, if prolonged, his consciousness and eventually his life.”</w:t>
      </w:r>
    </w:p>
    <w:p w14:paraId="101EFBA5" w14:textId="77777777" w:rsidR="00730400" w:rsidRPr="00CF1982" w:rsidRDefault="00730400" w:rsidP="00CD59E3">
      <w:pPr>
        <w:spacing w:line="240" w:lineRule="auto"/>
        <w:rPr>
          <w:rFonts w:ascii="Times New Roman" w:hAnsi="Times New Roman" w:cs="Times New Roman"/>
          <w:sz w:val="24"/>
          <w:szCs w:val="24"/>
        </w:rPr>
      </w:pPr>
    </w:p>
    <w:p w14:paraId="687E7739" w14:textId="04ED22EC" w:rsidR="00BB7B71" w:rsidRPr="00942F42" w:rsidRDefault="00696A4C" w:rsidP="003021D7">
      <w:pPr>
        <w:spacing w:line="360" w:lineRule="auto"/>
        <w:rPr>
          <w:rFonts w:ascii="Times New Roman" w:hAnsi="Times New Roman" w:cs="Times New Roman"/>
          <w:sz w:val="24"/>
          <w:szCs w:val="24"/>
        </w:rPr>
      </w:pPr>
      <w:r w:rsidRPr="00CF1982">
        <w:rPr>
          <w:rFonts w:ascii="Times New Roman" w:hAnsi="Times New Roman" w:cs="Times New Roman"/>
          <w:sz w:val="24"/>
          <w:szCs w:val="24"/>
        </w:rPr>
        <w:t xml:space="preserve">In contrast to the risk of river water my </w:t>
      </w:r>
      <w:r w:rsidR="0089464C" w:rsidRPr="00CF1982">
        <w:rPr>
          <w:rFonts w:ascii="Times New Roman" w:hAnsi="Times New Roman" w:cs="Times New Roman"/>
          <w:sz w:val="24"/>
          <w:szCs w:val="24"/>
        </w:rPr>
        <w:t>Coasteering</w:t>
      </w:r>
      <w:r w:rsidR="009D34E2" w:rsidRPr="00CF1982">
        <w:rPr>
          <w:rFonts w:ascii="Times New Roman" w:hAnsi="Times New Roman" w:cs="Times New Roman"/>
          <w:sz w:val="24"/>
          <w:szCs w:val="24"/>
        </w:rPr>
        <w:t xml:space="preserve"> site</w:t>
      </w:r>
      <w:r w:rsidR="00A6629F" w:rsidRPr="00CF1982">
        <w:rPr>
          <w:rFonts w:ascii="Times New Roman" w:hAnsi="Times New Roman" w:cs="Times New Roman"/>
          <w:sz w:val="24"/>
          <w:szCs w:val="24"/>
        </w:rPr>
        <w:t>-</w:t>
      </w:r>
      <w:r w:rsidR="009D34E2" w:rsidRPr="00CF1982">
        <w:rPr>
          <w:rFonts w:ascii="Times New Roman" w:hAnsi="Times New Roman" w:cs="Times New Roman"/>
          <w:sz w:val="24"/>
          <w:szCs w:val="24"/>
        </w:rPr>
        <w:t xml:space="preserve">specific risk assessment </w:t>
      </w:r>
      <w:r w:rsidR="00A6629F" w:rsidRPr="00CF1982">
        <w:rPr>
          <w:rFonts w:ascii="Times New Roman" w:hAnsi="Times New Roman" w:cs="Times New Roman"/>
          <w:sz w:val="24"/>
          <w:szCs w:val="24"/>
        </w:rPr>
        <w:t>identified</w:t>
      </w:r>
      <w:r w:rsidR="00F2421A" w:rsidRPr="00CF1982">
        <w:rPr>
          <w:rFonts w:ascii="Times New Roman" w:hAnsi="Times New Roman" w:cs="Times New Roman"/>
          <w:sz w:val="24"/>
          <w:szCs w:val="24"/>
        </w:rPr>
        <w:t>,</w:t>
      </w:r>
      <w:r w:rsidR="00A6629F" w:rsidRPr="00CF1982">
        <w:rPr>
          <w:rFonts w:ascii="Times New Roman" w:hAnsi="Times New Roman" w:cs="Times New Roman"/>
          <w:sz w:val="24"/>
          <w:szCs w:val="24"/>
        </w:rPr>
        <w:t xml:space="preserve"> </w:t>
      </w:r>
      <w:r w:rsidR="005377B8" w:rsidRPr="00CF1982">
        <w:rPr>
          <w:rFonts w:ascii="Times New Roman" w:hAnsi="Times New Roman" w:cs="Times New Roman"/>
          <w:sz w:val="24"/>
          <w:szCs w:val="24"/>
        </w:rPr>
        <w:t>‘</w:t>
      </w:r>
      <w:r w:rsidR="009D34E2" w:rsidRPr="00CF1982">
        <w:rPr>
          <w:rFonts w:ascii="Times New Roman" w:hAnsi="Times New Roman" w:cs="Times New Roman"/>
          <w:sz w:val="24"/>
          <w:szCs w:val="24"/>
        </w:rPr>
        <w:t>wave periods</w:t>
      </w:r>
      <w:r w:rsidR="005377B8" w:rsidRPr="00CF1982">
        <w:rPr>
          <w:rFonts w:ascii="Times New Roman" w:hAnsi="Times New Roman" w:cs="Times New Roman"/>
          <w:sz w:val="24"/>
          <w:szCs w:val="24"/>
        </w:rPr>
        <w:t>’</w:t>
      </w:r>
      <w:r w:rsidR="00A6629F" w:rsidRPr="00CF1982">
        <w:rPr>
          <w:rFonts w:ascii="Times New Roman" w:hAnsi="Times New Roman" w:cs="Times New Roman"/>
          <w:sz w:val="24"/>
          <w:szCs w:val="24"/>
        </w:rPr>
        <w:t xml:space="preserve"> and </w:t>
      </w:r>
      <w:r w:rsidR="005377B8" w:rsidRPr="00CF1982">
        <w:rPr>
          <w:rFonts w:ascii="Times New Roman" w:hAnsi="Times New Roman" w:cs="Times New Roman"/>
          <w:sz w:val="24"/>
          <w:szCs w:val="24"/>
        </w:rPr>
        <w:t>‘</w:t>
      </w:r>
      <w:r w:rsidR="00A6629F" w:rsidRPr="00CF1982">
        <w:rPr>
          <w:rFonts w:ascii="Times New Roman" w:hAnsi="Times New Roman" w:cs="Times New Roman"/>
          <w:sz w:val="24"/>
          <w:szCs w:val="24"/>
        </w:rPr>
        <w:t>swell</w:t>
      </w:r>
      <w:r w:rsidR="005377B8" w:rsidRPr="00CF1982">
        <w:rPr>
          <w:rFonts w:ascii="Times New Roman" w:hAnsi="Times New Roman" w:cs="Times New Roman"/>
          <w:sz w:val="24"/>
          <w:szCs w:val="24"/>
        </w:rPr>
        <w:t>’</w:t>
      </w:r>
      <w:r w:rsidR="001F7E68" w:rsidRPr="00CF1982">
        <w:rPr>
          <w:rFonts w:ascii="Times New Roman" w:hAnsi="Times New Roman" w:cs="Times New Roman"/>
          <w:sz w:val="24"/>
          <w:szCs w:val="24"/>
        </w:rPr>
        <w:t xml:space="preserve"> as </w:t>
      </w:r>
      <w:r w:rsidR="00A6629F" w:rsidRPr="00CF1982">
        <w:rPr>
          <w:rFonts w:ascii="Times New Roman" w:hAnsi="Times New Roman" w:cs="Times New Roman"/>
          <w:sz w:val="24"/>
          <w:szCs w:val="24"/>
        </w:rPr>
        <w:t xml:space="preserve">environmental conditions that </w:t>
      </w:r>
      <w:r w:rsidR="003C2550" w:rsidRPr="00CF1982">
        <w:rPr>
          <w:rFonts w:ascii="Times New Roman" w:hAnsi="Times New Roman" w:cs="Times New Roman"/>
          <w:sz w:val="24"/>
          <w:szCs w:val="24"/>
        </w:rPr>
        <w:t>contribute</w:t>
      </w:r>
      <w:r w:rsidR="00163DBD" w:rsidRPr="00CF1982">
        <w:rPr>
          <w:rFonts w:ascii="Times New Roman" w:hAnsi="Times New Roman" w:cs="Times New Roman"/>
          <w:sz w:val="24"/>
          <w:szCs w:val="24"/>
        </w:rPr>
        <w:t xml:space="preserve"> to specific water hazards</w:t>
      </w:r>
      <w:r w:rsidR="00CE4763" w:rsidRPr="00CF1982">
        <w:rPr>
          <w:rFonts w:ascii="Times New Roman" w:hAnsi="Times New Roman" w:cs="Times New Roman"/>
          <w:sz w:val="24"/>
          <w:szCs w:val="24"/>
        </w:rPr>
        <w:t xml:space="preserve">. </w:t>
      </w:r>
      <w:r w:rsidR="000B1F76" w:rsidRPr="00CF1982">
        <w:rPr>
          <w:rFonts w:ascii="Times New Roman" w:hAnsi="Times New Roman" w:cs="Times New Roman"/>
          <w:sz w:val="24"/>
          <w:szCs w:val="24"/>
        </w:rPr>
        <w:t xml:space="preserve">According </w:t>
      </w:r>
      <w:r w:rsidR="008A7892" w:rsidRPr="00CF1982">
        <w:rPr>
          <w:rFonts w:ascii="Times New Roman" w:hAnsi="Times New Roman" w:cs="Times New Roman"/>
          <w:sz w:val="24"/>
          <w:szCs w:val="24"/>
        </w:rPr>
        <w:t>to the British Canoe Union (2006</w:t>
      </w:r>
      <w:r w:rsidR="000B1F76" w:rsidRPr="00CF1982">
        <w:rPr>
          <w:rFonts w:ascii="Times New Roman" w:hAnsi="Times New Roman" w:cs="Times New Roman"/>
          <w:sz w:val="24"/>
          <w:szCs w:val="24"/>
        </w:rPr>
        <w:t xml:space="preserve">, p. 272) “wind acting on the surface of the sea creates waves which in time become a swell.”  </w:t>
      </w:r>
      <w:r w:rsidR="00414439" w:rsidRPr="00CF1982">
        <w:rPr>
          <w:rFonts w:ascii="Times New Roman" w:hAnsi="Times New Roman" w:cs="Times New Roman"/>
          <w:sz w:val="24"/>
          <w:szCs w:val="24"/>
        </w:rPr>
        <w:t xml:space="preserve">I think it is important to mention the influence of wind speed and direction, as these environmental aspects have a direct impact on the speed and size of the swell. </w:t>
      </w:r>
      <w:r w:rsidR="000B1F76" w:rsidRPr="00CF1982">
        <w:rPr>
          <w:rFonts w:ascii="Times New Roman" w:hAnsi="Times New Roman" w:cs="Times New Roman"/>
          <w:sz w:val="24"/>
          <w:szCs w:val="24"/>
        </w:rPr>
        <w:t xml:space="preserve">Being aware of these </w:t>
      </w:r>
      <w:r w:rsidR="001F7E68" w:rsidRPr="00CF1982">
        <w:rPr>
          <w:rFonts w:ascii="Times New Roman" w:hAnsi="Times New Roman" w:cs="Times New Roman"/>
          <w:sz w:val="24"/>
          <w:szCs w:val="24"/>
        </w:rPr>
        <w:t xml:space="preserve">water </w:t>
      </w:r>
      <w:r w:rsidR="000B1F76" w:rsidRPr="00CF1982">
        <w:rPr>
          <w:rFonts w:ascii="Times New Roman" w:hAnsi="Times New Roman" w:cs="Times New Roman"/>
          <w:sz w:val="24"/>
          <w:szCs w:val="24"/>
        </w:rPr>
        <w:t>hazards</w:t>
      </w:r>
      <w:r w:rsidR="00A6629F" w:rsidRPr="00CF1982">
        <w:rPr>
          <w:rFonts w:ascii="Times New Roman" w:hAnsi="Times New Roman" w:cs="Times New Roman"/>
          <w:sz w:val="24"/>
          <w:szCs w:val="24"/>
        </w:rPr>
        <w:t xml:space="preserve"> enable</w:t>
      </w:r>
      <w:r w:rsidR="008B2EA2" w:rsidRPr="00CF1982">
        <w:rPr>
          <w:rFonts w:ascii="Times New Roman" w:hAnsi="Times New Roman" w:cs="Times New Roman"/>
          <w:sz w:val="24"/>
          <w:szCs w:val="24"/>
        </w:rPr>
        <w:t>d</w:t>
      </w:r>
      <w:r w:rsidR="00A6629F" w:rsidRPr="00CF1982">
        <w:rPr>
          <w:rFonts w:ascii="Times New Roman" w:hAnsi="Times New Roman" w:cs="Times New Roman"/>
          <w:sz w:val="24"/>
          <w:szCs w:val="24"/>
        </w:rPr>
        <w:t xml:space="preserve"> me to time my entry into the </w:t>
      </w:r>
      <w:r w:rsidR="003C2550" w:rsidRPr="00CF1982">
        <w:rPr>
          <w:rFonts w:ascii="Times New Roman" w:hAnsi="Times New Roman" w:cs="Times New Roman"/>
          <w:sz w:val="24"/>
          <w:szCs w:val="24"/>
        </w:rPr>
        <w:t>water, whilst ensuring I was aware of</w:t>
      </w:r>
      <w:r w:rsidR="008B2EA2" w:rsidRPr="00CF1982">
        <w:rPr>
          <w:rFonts w:ascii="Times New Roman" w:hAnsi="Times New Roman" w:cs="Times New Roman"/>
          <w:sz w:val="24"/>
          <w:szCs w:val="24"/>
        </w:rPr>
        <w:t xml:space="preserve"> the</w:t>
      </w:r>
      <w:r w:rsidR="00A6629F" w:rsidRPr="00CF1982">
        <w:rPr>
          <w:rFonts w:ascii="Times New Roman" w:hAnsi="Times New Roman" w:cs="Times New Roman"/>
          <w:sz w:val="24"/>
          <w:szCs w:val="24"/>
        </w:rPr>
        <w:t xml:space="preserve"> easiest point of egress</w:t>
      </w:r>
      <w:r w:rsidR="00CD5D1D" w:rsidRPr="00CF1982">
        <w:rPr>
          <w:rFonts w:ascii="Times New Roman" w:hAnsi="Times New Roman" w:cs="Times New Roman"/>
          <w:sz w:val="24"/>
          <w:szCs w:val="24"/>
        </w:rPr>
        <w:t xml:space="preserve"> if a powerful wave took me by surprise</w:t>
      </w:r>
      <w:r w:rsidR="00A6629F" w:rsidRPr="00CF1982">
        <w:rPr>
          <w:rFonts w:ascii="Times New Roman" w:hAnsi="Times New Roman" w:cs="Times New Roman"/>
          <w:sz w:val="24"/>
          <w:szCs w:val="24"/>
        </w:rPr>
        <w:t xml:space="preserve">. </w:t>
      </w:r>
      <w:r w:rsidR="006818F3" w:rsidRPr="00CF1982">
        <w:rPr>
          <w:rFonts w:ascii="Times New Roman" w:hAnsi="Times New Roman" w:cs="Times New Roman"/>
          <w:sz w:val="24"/>
          <w:szCs w:val="24"/>
        </w:rPr>
        <w:t>When traversing the coastline</w:t>
      </w:r>
      <w:r w:rsidR="006577DB" w:rsidRPr="00CF1982">
        <w:rPr>
          <w:rFonts w:ascii="Times New Roman" w:hAnsi="Times New Roman" w:cs="Times New Roman"/>
          <w:sz w:val="24"/>
          <w:szCs w:val="24"/>
        </w:rPr>
        <w:t>,</w:t>
      </w:r>
      <w:r w:rsidR="006818F3" w:rsidRPr="00CF1982">
        <w:rPr>
          <w:rFonts w:ascii="Times New Roman" w:hAnsi="Times New Roman" w:cs="Times New Roman"/>
          <w:sz w:val="24"/>
          <w:szCs w:val="24"/>
        </w:rPr>
        <w:t xml:space="preserve"> </w:t>
      </w:r>
      <w:r w:rsidR="008B2EA2" w:rsidRPr="00CF1982">
        <w:rPr>
          <w:rFonts w:ascii="Times New Roman" w:hAnsi="Times New Roman" w:cs="Times New Roman"/>
          <w:sz w:val="24"/>
          <w:szCs w:val="24"/>
        </w:rPr>
        <w:t xml:space="preserve">these </w:t>
      </w:r>
      <w:r w:rsidR="006818F3" w:rsidRPr="00CF1982">
        <w:rPr>
          <w:rFonts w:ascii="Times New Roman" w:hAnsi="Times New Roman" w:cs="Times New Roman"/>
          <w:sz w:val="24"/>
          <w:szCs w:val="24"/>
        </w:rPr>
        <w:t>powerful waves present h</w:t>
      </w:r>
      <w:r w:rsidR="008B2EA2" w:rsidRPr="00CF1982">
        <w:rPr>
          <w:rFonts w:ascii="Times New Roman" w:hAnsi="Times New Roman" w:cs="Times New Roman"/>
          <w:sz w:val="24"/>
          <w:szCs w:val="24"/>
        </w:rPr>
        <w:t xml:space="preserve">azardous </w:t>
      </w:r>
      <w:r w:rsidR="006818F3" w:rsidRPr="00CF1982">
        <w:rPr>
          <w:rFonts w:ascii="Times New Roman" w:hAnsi="Times New Roman" w:cs="Times New Roman"/>
          <w:sz w:val="24"/>
          <w:szCs w:val="24"/>
        </w:rPr>
        <w:t>conditions that increas</w:t>
      </w:r>
      <w:r w:rsidR="006577DB" w:rsidRPr="00CF1982">
        <w:rPr>
          <w:rFonts w:ascii="Times New Roman" w:hAnsi="Times New Roman" w:cs="Times New Roman"/>
          <w:sz w:val="24"/>
          <w:szCs w:val="24"/>
        </w:rPr>
        <w:t>e</w:t>
      </w:r>
      <w:r w:rsidR="001A22CB" w:rsidRPr="00CF1982">
        <w:rPr>
          <w:rFonts w:ascii="Times New Roman" w:hAnsi="Times New Roman" w:cs="Times New Roman"/>
          <w:sz w:val="24"/>
          <w:szCs w:val="24"/>
        </w:rPr>
        <w:t xml:space="preserve"> the potential to become repeatedly submerge by water, hit us against rocks or sweep us out to sea</w:t>
      </w:r>
      <w:r w:rsidR="006577DB" w:rsidRPr="00CF1982">
        <w:rPr>
          <w:rFonts w:ascii="Times New Roman" w:hAnsi="Times New Roman" w:cs="Times New Roman"/>
          <w:sz w:val="24"/>
          <w:szCs w:val="24"/>
        </w:rPr>
        <w:t>.</w:t>
      </w:r>
      <w:r w:rsidR="006818F3" w:rsidRPr="00CF1982">
        <w:rPr>
          <w:rFonts w:ascii="Times New Roman" w:hAnsi="Times New Roman" w:cs="Times New Roman"/>
          <w:sz w:val="24"/>
          <w:szCs w:val="24"/>
        </w:rPr>
        <w:t xml:space="preserve"> </w:t>
      </w:r>
      <w:r w:rsidR="006577DB" w:rsidRPr="00CF1982">
        <w:rPr>
          <w:rFonts w:ascii="Times New Roman" w:hAnsi="Times New Roman" w:cs="Times New Roman"/>
          <w:sz w:val="24"/>
          <w:szCs w:val="24"/>
        </w:rPr>
        <w:t>T</w:t>
      </w:r>
      <w:r w:rsidR="008B2EA2" w:rsidRPr="00CF1982">
        <w:rPr>
          <w:rFonts w:ascii="Times New Roman" w:hAnsi="Times New Roman" w:cs="Times New Roman"/>
          <w:sz w:val="24"/>
          <w:szCs w:val="24"/>
        </w:rPr>
        <w:t>he National Coasteering Charter (2015, p. 6) summari</w:t>
      </w:r>
      <w:r w:rsidR="0023112F" w:rsidRPr="00CF1982">
        <w:rPr>
          <w:rFonts w:ascii="Times New Roman" w:hAnsi="Times New Roman" w:cs="Times New Roman"/>
          <w:sz w:val="24"/>
          <w:szCs w:val="24"/>
        </w:rPr>
        <w:t>z</w:t>
      </w:r>
      <w:r w:rsidR="008B2EA2" w:rsidRPr="00CF1982">
        <w:rPr>
          <w:rFonts w:ascii="Times New Roman" w:hAnsi="Times New Roman" w:cs="Times New Roman"/>
          <w:sz w:val="24"/>
          <w:szCs w:val="24"/>
        </w:rPr>
        <w:t>es several common risks when Coasteering to include</w:t>
      </w:r>
      <w:r w:rsidR="0023112F" w:rsidRPr="00CF1982">
        <w:rPr>
          <w:rFonts w:ascii="Times New Roman" w:hAnsi="Times New Roman" w:cs="Times New Roman"/>
          <w:sz w:val="24"/>
          <w:szCs w:val="24"/>
        </w:rPr>
        <w:t>,</w:t>
      </w:r>
      <w:r w:rsidR="008B2EA2" w:rsidRPr="00CF1982">
        <w:rPr>
          <w:rFonts w:ascii="Times New Roman" w:hAnsi="Times New Roman" w:cs="Times New Roman"/>
          <w:sz w:val="24"/>
          <w:szCs w:val="24"/>
        </w:rPr>
        <w:t xml:space="preserve"> “Impact, drowning and environmental effects</w:t>
      </w:r>
      <w:r w:rsidR="00414439" w:rsidRPr="00CF1982">
        <w:rPr>
          <w:rFonts w:ascii="Times New Roman" w:hAnsi="Times New Roman" w:cs="Times New Roman"/>
          <w:sz w:val="24"/>
          <w:szCs w:val="24"/>
        </w:rPr>
        <w:t>.</w:t>
      </w:r>
      <w:r w:rsidR="008B2EA2" w:rsidRPr="00CF1982">
        <w:rPr>
          <w:rFonts w:ascii="Times New Roman" w:hAnsi="Times New Roman" w:cs="Times New Roman"/>
          <w:sz w:val="24"/>
          <w:szCs w:val="24"/>
        </w:rPr>
        <w:t xml:space="preserve">” </w:t>
      </w:r>
      <w:r w:rsidR="00CF1982">
        <w:rPr>
          <w:rFonts w:ascii="Times New Roman" w:hAnsi="Times New Roman" w:cs="Times New Roman"/>
          <w:sz w:val="24"/>
          <w:szCs w:val="24"/>
        </w:rPr>
        <w:t>These risks are also present w</w:t>
      </w:r>
      <w:r w:rsidR="001A22CB" w:rsidRPr="00CF1982">
        <w:rPr>
          <w:rFonts w:ascii="Times New Roman" w:hAnsi="Times New Roman" w:cs="Times New Roman"/>
          <w:sz w:val="24"/>
          <w:szCs w:val="24"/>
        </w:rPr>
        <w:t xml:space="preserve">hen undertaking coastal rock climbing, </w:t>
      </w:r>
      <w:r w:rsidR="00CF1982">
        <w:rPr>
          <w:rFonts w:ascii="Times New Roman" w:hAnsi="Times New Roman" w:cs="Times New Roman"/>
          <w:sz w:val="24"/>
          <w:szCs w:val="24"/>
        </w:rPr>
        <w:t xml:space="preserve">as the </w:t>
      </w:r>
      <w:r w:rsidR="001A22CB" w:rsidRPr="00CF1982">
        <w:rPr>
          <w:rFonts w:ascii="Times New Roman" w:hAnsi="Times New Roman" w:cs="Times New Roman"/>
          <w:sz w:val="24"/>
          <w:szCs w:val="24"/>
        </w:rPr>
        <w:t>volume of water</w:t>
      </w:r>
      <w:r w:rsidR="00CF1982">
        <w:rPr>
          <w:rFonts w:ascii="Times New Roman" w:hAnsi="Times New Roman" w:cs="Times New Roman"/>
          <w:sz w:val="24"/>
          <w:szCs w:val="24"/>
        </w:rPr>
        <w:t xml:space="preserve"> and</w:t>
      </w:r>
      <w:r w:rsidR="003021D7" w:rsidRPr="00CF1982">
        <w:rPr>
          <w:rFonts w:ascii="Times New Roman" w:hAnsi="Times New Roman" w:cs="Times New Roman"/>
          <w:sz w:val="24"/>
          <w:szCs w:val="24"/>
        </w:rPr>
        <w:t xml:space="preserve"> the </w:t>
      </w:r>
      <w:r w:rsidR="001F7E68" w:rsidRPr="00CF1982">
        <w:rPr>
          <w:rFonts w:ascii="Times New Roman" w:hAnsi="Times New Roman" w:cs="Times New Roman"/>
          <w:sz w:val="24"/>
          <w:szCs w:val="24"/>
        </w:rPr>
        <w:t xml:space="preserve">speed of the </w:t>
      </w:r>
      <w:r w:rsidR="003021D7" w:rsidRPr="00CF1982">
        <w:rPr>
          <w:rFonts w:ascii="Times New Roman" w:hAnsi="Times New Roman" w:cs="Times New Roman"/>
          <w:sz w:val="24"/>
          <w:szCs w:val="24"/>
        </w:rPr>
        <w:t>tid</w:t>
      </w:r>
      <w:r w:rsidR="00163DBD" w:rsidRPr="00CF1982">
        <w:rPr>
          <w:rFonts w:ascii="Times New Roman" w:hAnsi="Times New Roman" w:cs="Times New Roman"/>
          <w:sz w:val="24"/>
          <w:szCs w:val="24"/>
        </w:rPr>
        <w:t>e</w:t>
      </w:r>
      <w:r w:rsidR="00CF1982">
        <w:rPr>
          <w:rFonts w:ascii="Times New Roman" w:hAnsi="Times New Roman" w:cs="Times New Roman"/>
          <w:sz w:val="24"/>
          <w:szCs w:val="24"/>
        </w:rPr>
        <w:t xml:space="preserve"> can have a direct impact on the group</w:t>
      </w:r>
      <w:r w:rsidR="003021D7" w:rsidRPr="00CF1982">
        <w:rPr>
          <w:rFonts w:ascii="Times New Roman" w:hAnsi="Times New Roman" w:cs="Times New Roman"/>
          <w:sz w:val="24"/>
          <w:szCs w:val="24"/>
        </w:rPr>
        <w:t xml:space="preserve">. </w:t>
      </w:r>
      <w:r w:rsidR="003021D7" w:rsidRPr="00942F42">
        <w:rPr>
          <w:rFonts w:ascii="Times New Roman" w:hAnsi="Times New Roman" w:cs="Times New Roman"/>
          <w:sz w:val="24"/>
          <w:szCs w:val="24"/>
        </w:rPr>
        <w:t xml:space="preserve">Reflecting </w:t>
      </w:r>
      <w:r w:rsidR="00B618C6" w:rsidRPr="00942F42">
        <w:rPr>
          <w:rFonts w:ascii="Times New Roman" w:hAnsi="Times New Roman" w:cs="Times New Roman"/>
          <w:sz w:val="24"/>
          <w:szCs w:val="24"/>
        </w:rPr>
        <w:t xml:space="preserve">on the three cliffs bay session, </w:t>
      </w:r>
      <w:r w:rsidR="003021D7" w:rsidRPr="00942F42">
        <w:rPr>
          <w:rFonts w:ascii="Times New Roman" w:hAnsi="Times New Roman" w:cs="Times New Roman"/>
          <w:sz w:val="24"/>
          <w:szCs w:val="24"/>
        </w:rPr>
        <w:t xml:space="preserve">the </w:t>
      </w:r>
      <w:r w:rsidR="00B618C6" w:rsidRPr="00942F42">
        <w:rPr>
          <w:rFonts w:ascii="Times New Roman" w:hAnsi="Times New Roman" w:cs="Times New Roman"/>
          <w:sz w:val="24"/>
          <w:szCs w:val="24"/>
        </w:rPr>
        <w:t>speed at which the tide return</w:t>
      </w:r>
      <w:r w:rsidR="00163DBD" w:rsidRPr="00942F42">
        <w:rPr>
          <w:rFonts w:ascii="Times New Roman" w:hAnsi="Times New Roman" w:cs="Times New Roman"/>
          <w:sz w:val="24"/>
          <w:szCs w:val="24"/>
        </w:rPr>
        <w:t>ed</w:t>
      </w:r>
      <w:r w:rsidR="00B618C6" w:rsidRPr="00942F42">
        <w:rPr>
          <w:rFonts w:ascii="Times New Roman" w:hAnsi="Times New Roman" w:cs="Times New Roman"/>
          <w:sz w:val="24"/>
          <w:szCs w:val="24"/>
        </w:rPr>
        <w:t xml:space="preserve"> could </w:t>
      </w:r>
      <w:r w:rsidR="00163DBD" w:rsidRPr="00942F42">
        <w:rPr>
          <w:rFonts w:ascii="Times New Roman" w:hAnsi="Times New Roman" w:cs="Times New Roman"/>
          <w:sz w:val="24"/>
          <w:szCs w:val="24"/>
        </w:rPr>
        <w:t>have left</w:t>
      </w:r>
      <w:r w:rsidR="00B618C6" w:rsidRPr="00942F42">
        <w:rPr>
          <w:rFonts w:ascii="Times New Roman" w:hAnsi="Times New Roman" w:cs="Times New Roman"/>
          <w:sz w:val="24"/>
          <w:szCs w:val="24"/>
        </w:rPr>
        <w:t xml:space="preserve"> </w:t>
      </w:r>
      <w:r w:rsidR="003C2550" w:rsidRPr="00942F42">
        <w:rPr>
          <w:rFonts w:ascii="Times New Roman" w:hAnsi="Times New Roman" w:cs="Times New Roman"/>
          <w:sz w:val="24"/>
          <w:szCs w:val="24"/>
        </w:rPr>
        <w:t>us</w:t>
      </w:r>
      <w:r w:rsidR="00B618C6" w:rsidRPr="00942F42">
        <w:rPr>
          <w:rFonts w:ascii="Times New Roman" w:hAnsi="Times New Roman" w:cs="Times New Roman"/>
          <w:sz w:val="24"/>
          <w:szCs w:val="24"/>
        </w:rPr>
        <w:t xml:space="preserve"> s</w:t>
      </w:r>
      <w:r w:rsidR="003C2550" w:rsidRPr="00942F42">
        <w:rPr>
          <w:rFonts w:ascii="Times New Roman" w:hAnsi="Times New Roman" w:cs="Times New Roman"/>
          <w:sz w:val="24"/>
          <w:szCs w:val="24"/>
        </w:rPr>
        <w:t>tranded in the water without</w:t>
      </w:r>
      <w:r w:rsidR="00B618C6" w:rsidRPr="00942F42">
        <w:rPr>
          <w:rFonts w:ascii="Times New Roman" w:hAnsi="Times New Roman" w:cs="Times New Roman"/>
          <w:sz w:val="24"/>
          <w:szCs w:val="24"/>
        </w:rPr>
        <w:t xml:space="preserve"> appropriate clothing and </w:t>
      </w:r>
      <w:r w:rsidR="003C2550" w:rsidRPr="00942F42">
        <w:rPr>
          <w:rFonts w:ascii="Times New Roman" w:hAnsi="Times New Roman" w:cs="Times New Roman"/>
          <w:sz w:val="24"/>
          <w:szCs w:val="24"/>
        </w:rPr>
        <w:t xml:space="preserve">safety </w:t>
      </w:r>
      <w:r w:rsidR="00B618C6" w:rsidRPr="00942F42">
        <w:rPr>
          <w:rFonts w:ascii="Times New Roman" w:hAnsi="Times New Roman" w:cs="Times New Roman"/>
          <w:sz w:val="24"/>
          <w:szCs w:val="24"/>
        </w:rPr>
        <w:t>equipment.</w:t>
      </w:r>
      <w:r w:rsidR="003021D7" w:rsidRPr="00942F42">
        <w:rPr>
          <w:rFonts w:ascii="Times New Roman" w:hAnsi="Times New Roman" w:cs="Times New Roman"/>
          <w:sz w:val="24"/>
          <w:szCs w:val="24"/>
        </w:rPr>
        <w:t xml:space="preserve"> </w:t>
      </w:r>
      <w:r w:rsidR="00D64E53" w:rsidRPr="00942F42">
        <w:rPr>
          <w:rFonts w:ascii="Times New Roman" w:hAnsi="Times New Roman" w:cs="Times New Roman"/>
          <w:sz w:val="24"/>
          <w:szCs w:val="24"/>
        </w:rPr>
        <w:t xml:space="preserve">The tide also </w:t>
      </w:r>
      <w:r w:rsidR="008E6E14" w:rsidRPr="00942F42">
        <w:rPr>
          <w:rFonts w:ascii="Times New Roman" w:hAnsi="Times New Roman" w:cs="Times New Roman"/>
          <w:sz w:val="24"/>
          <w:szCs w:val="24"/>
        </w:rPr>
        <w:t>impact</w:t>
      </w:r>
      <w:r w:rsidR="00163DBD" w:rsidRPr="00942F42">
        <w:rPr>
          <w:rFonts w:ascii="Times New Roman" w:hAnsi="Times New Roman" w:cs="Times New Roman"/>
          <w:sz w:val="24"/>
          <w:szCs w:val="24"/>
        </w:rPr>
        <w:t>ed</w:t>
      </w:r>
      <w:r w:rsidR="008E6E14" w:rsidRPr="00942F42">
        <w:rPr>
          <w:rFonts w:ascii="Times New Roman" w:hAnsi="Times New Roman" w:cs="Times New Roman"/>
          <w:sz w:val="24"/>
          <w:szCs w:val="24"/>
        </w:rPr>
        <w:t xml:space="preserve"> on </w:t>
      </w:r>
      <w:r w:rsidR="001F7E68" w:rsidRPr="00942F42">
        <w:rPr>
          <w:rFonts w:ascii="Times New Roman" w:hAnsi="Times New Roman" w:cs="Times New Roman"/>
          <w:sz w:val="24"/>
          <w:szCs w:val="24"/>
        </w:rPr>
        <w:t xml:space="preserve">the groups </w:t>
      </w:r>
      <w:r w:rsidR="008E6E14" w:rsidRPr="00942F42">
        <w:rPr>
          <w:rFonts w:ascii="Times New Roman" w:hAnsi="Times New Roman" w:cs="Times New Roman"/>
          <w:sz w:val="24"/>
          <w:szCs w:val="24"/>
        </w:rPr>
        <w:t>access and egress requirements</w:t>
      </w:r>
      <w:r w:rsidR="00BB7B71" w:rsidRPr="00942F42">
        <w:rPr>
          <w:rFonts w:ascii="Times New Roman" w:hAnsi="Times New Roman" w:cs="Times New Roman"/>
          <w:sz w:val="24"/>
          <w:szCs w:val="24"/>
        </w:rPr>
        <w:t xml:space="preserve">, </w:t>
      </w:r>
      <w:r w:rsidR="00942F42">
        <w:rPr>
          <w:rFonts w:ascii="Times New Roman" w:hAnsi="Times New Roman" w:cs="Times New Roman"/>
          <w:sz w:val="24"/>
          <w:szCs w:val="24"/>
        </w:rPr>
        <w:t>as some narrowly missed</w:t>
      </w:r>
      <w:r w:rsidR="001F7E68" w:rsidRPr="00942F42">
        <w:rPr>
          <w:rFonts w:ascii="Times New Roman" w:hAnsi="Times New Roman" w:cs="Times New Roman"/>
          <w:sz w:val="24"/>
          <w:szCs w:val="24"/>
        </w:rPr>
        <w:t xml:space="preserve"> abseil</w:t>
      </w:r>
      <w:r w:rsidR="00942F42">
        <w:rPr>
          <w:rFonts w:ascii="Times New Roman" w:hAnsi="Times New Roman" w:cs="Times New Roman"/>
          <w:sz w:val="24"/>
          <w:szCs w:val="24"/>
        </w:rPr>
        <w:t>ing</w:t>
      </w:r>
      <w:r w:rsidR="001F7E68" w:rsidRPr="00942F42">
        <w:rPr>
          <w:rFonts w:ascii="Times New Roman" w:hAnsi="Times New Roman" w:cs="Times New Roman"/>
          <w:sz w:val="24"/>
          <w:szCs w:val="24"/>
        </w:rPr>
        <w:t xml:space="preserve"> into </w:t>
      </w:r>
      <w:r w:rsidR="00942F42">
        <w:rPr>
          <w:rFonts w:ascii="Times New Roman" w:hAnsi="Times New Roman" w:cs="Times New Roman"/>
          <w:sz w:val="24"/>
          <w:szCs w:val="24"/>
        </w:rPr>
        <w:t xml:space="preserve">the </w:t>
      </w:r>
      <w:r w:rsidR="001F7E68" w:rsidRPr="00942F42">
        <w:rPr>
          <w:rFonts w:ascii="Times New Roman" w:hAnsi="Times New Roman" w:cs="Times New Roman"/>
          <w:sz w:val="24"/>
          <w:szCs w:val="24"/>
        </w:rPr>
        <w:t>water.</w:t>
      </w:r>
      <w:r w:rsidR="00BB7B71" w:rsidRPr="00942F42">
        <w:rPr>
          <w:rFonts w:ascii="Times New Roman" w:hAnsi="Times New Roman" w:cs="Times New Roman"/>
          <w:sz w:val="24"/>
          <w:szCs w:val="24"/>
        </w:rPr>
        <w:t xml:space="preserve"> </w:t>
      </w:r>
    </w:p>
    <w:p w14:paraId="23B21692" w14:textId="63239E58" w:rsidR="00163DBD" w:rsidRPr="00942F42" w:rsidRDefault="00537852" w:rsidP="009E0C7F">
      <w:pPr>
        <w:spacing w:line="240" w:lineRule="auto"/>
        <w:rPr>
          <w:rFonts w:ascii="Times New Roman" w:hAnsi="Times New Roman" w:cs="Times New Roman"/>
          <w:sz w:val="24"/>
          <w:szCs w:val="24"/>
        </w:rPr>
      </w:pPr>
      <w:r w:rsidRPr="00942F42">
        <w:rPr>
          <w:rFonts w:ascii="Times New Roman" w:hAnsi="Times New Roman" w:cs="Times New Roman"/>
          <w:sz w:val="24"/>
          <w:szCs w:val="24"/>
        </w:rPr>
        <w:t xml:space="preserve"> </w:t>
      </w:r>
    </w:p>
    <w:p w14:paraId="1A60C1AD" w14:textId="09E268F8" w:rsidR="00A87811" w:rsidRPr="00942F42" w:rsidRDefault="00D63D62" w:rsidP="003021D7">
      <w:pPr>
        <w:spacing w:line="360" w:lineRule="auto"/>
        <w:rPr>
          <w:rFonts w:ascii="Times New Roman" w:hAnsi="Times New Roman" w:cs="Times New Roman"/>
          <w:sz w:val="24"/>
          <w:szCs w:val="24"/>
          <w:highlight w:val="yellow"/>
        </w:rPr>
      </w:pPr>
      <w:r w:rsidRPr="00942F42">
        <w:rPr>
          <w:rFonts w:ascii="Times New Roman" w:hAnsi="Times New Roman" w:cs="Times New Roman"/>
          <w:sz w:val="24"/>
          <w:szCs w:val="24"/>
        </w:rPr>
        <w:lastRenderedPageBreak/>
        <w:t>Water can also pose</w:t>
      </w:r>
      <w:r w:rsidR="00D2165E" w:rsidRPr="00942F42">
        <w:rPr>
          <w:rFonts w:ascii="Times New Roman" w:hAnsi="Times New Roman" w:cs="Times New Roman"/>
          <w:sz w:val="24"/>
          <w:szCs w:val="24"/>
        </w:rPr>
        <w:t xml:space="preserve"> risk</w:t>
      </w:r>
      <w:r w:rsidRPr="00942F42">
        <w:rPr>
          <w:rFonts w:ascii="Times New Roman" w:hAnsi="Times New Roman" w:cs="Times New Roman"/>
          <w:sz w:val="24"/>
          <w:szCs w:val="24"/>
        </w:rPr>
        <w:t>s</w:t>
      </w:r>
      <w:r w:rsidR="00D2165E" w:rsidRPr="00942F42">
        <w:rPr>
          <w:rFonts w:ascii="Times New Roman" w:hAnsi="Times New Roman" w:cs="Times New Roman"/>
          <w:sz w:val="24"/>
          <w:szCs w:val="24"/>
        </w:rPr>
        <w:t xml:space="preserve"> </w:t>
      </w:r>
      <w:r w:rsidR="00163DBD" w:rsidRPr="00942F42">
        <w:rPr>
          <w:rFonts w:ascii="Times New Roman" w:hAnsi="Times New Roman" w:cs="Times New Roman"/>
          <w:sz w:val="24"/>
          <w:szCs w:val="24"/>
        </w:rPr>
        <w:t>when engaging in</w:t>
      </w:r>
      <w:r w:rsidR="00F41F0A" w:rsidRPr="00942F42">
        <w:rPr>
          <w:rFonts w:ascii="Times New Roman" w:hAnsi="Times New Roman" w:cs="Times New Roman"/>
          <w:sz w:val="24"/>
          <w:szCs w:val="24"/>
        </w:rPr>
        <w:t xml:space="preserve"> non-water</w:t>
      </w:r>
      <w:r w:rsidR="00D2165E" w:rsidRPr="00942F42">
        <w:rPr>
          <w:rFonts w:ascii="Times New Roman" w:hAnsi="Times New Roman" w:cs="Times New Roman"/>
          <w:sz w:val="24"/>
          <w:szCs w:val="24"/>
        </w:rPr>
        <w:t xml:space="preserve"> based activities such as hill walking</w:t>
      </w:r>
      <w:r w:rsidR="00BB7B71" w:rsidRPr="00942F42">
        <w:rPr>
          <w:rFonts w:ascii="Times New Roman" w:hAnsi="Times New Roman" w:cs="Times New Roman"/>
          <w:sz w:val="24"/>
          <w:szCs w:val="24"/>
        </w:rPr>
        <w:t>. D</w:t>
      </w:r>
      <w:r w:rsidR="00F41F0A" w:rsidRPr="00942F42">
        <w:rPr>
          <w:rFonts w:ascii="Times New Roman" w:hAnsi="Times New Roman" w:cs="Times New Roman"/>
          <w:sz w:val="24"/>
          <w:szCs w:val="24"/>
        </w:rPr>
        <w:t>uring frequent visits to the Brecon beacons</w:t>
      </w:r>
      <w:r w:rsidR="00BB7B71" w:rsidRPr="00942F42">
        <w:rPr>
          <w:rFonts w:ascii="Times New Roman" w:hAnsi="Times New Roman" w:cs="Times New Roman"/>
          <w:sz w:val="24"/>
          <w:szCs w:val="24"/>
        </w:rPr>
        <w:t>,</w:t>
      </w:r>
      <w:r w:rsidR="00F41F0A" w:rsidRPr="00942F42">
        <w:rPr>
          <w:rFonts w:ascii="Times New Roman" w:hAnsi="Times New Roman" w:cs="Times New Roman"/>
          <w:sz w:val="24"/>
          <w:szCs w:val="24"/>
        </w:rPr>
        <w:t xml:space="preserve"> </w:t>
      </w:r>
      <w:r w:rsidR="00517006" w:rsidRPr="00942F42">
        <w:rPr>
          <w:rFonts w:ascii="Times New Roman" w:hAnsi="Times New Roman" w:cs="Times New Roman"/>
          <w:sz w:val="24"/>
          <w:szCs w:val="24"/>
        </w:rPr>
        <w:t>my</w:t>
      </w:r>
      <w:r w:rsidR="00F41F0A" w:rsidRPr="00942F42">
        <w:rPr>
          <w:rFonts w:ascii="Times New Roman" w:hAnsi="Times New Roman" w:cs="Times New Roman"/>
          <w:sz w:val="24"/>
          <w:szCs w:val="24"/>
        </w:rPr>
        <w:t xml:space="preserve"> aware</w:t>
      </w:r>
      <w:r w:rsidR="00517006" w:rsidRPr="00942F42">
        <w:rPr>
          <w:rFonts w:ascii="Times New Roman" w:hAnsi="Times New Roman" w:cs="Times New Roman"/>
          <w:sz w:val="24"/>
          <w:szCs w:val="24"/>
        </w:rPr>
        <w:t>ness</w:t>
      </w:r>
      <w:r w:rsidR="00BB7B71" w:rsidRPr="00942F42">
        <w:rPr>
          <w:rFonts w:ascii="Times New Roman" w:hAnsi="Times New Roman" w:cs="Times New Roman"/>
          <w:sz w:val="24"/>
          <w:szCs w:val="24"/>
        </w:rPr>
        <w:t xml:space="preserve"> of </w:t>
      </w:r>
      <w:r w:rsidR="00F41F0A" w:rsidRPr="00942F42">
        <w:rPr>
          <w:rFonts w:ascii="Times New Roman" w:hAnsi="Times New Roman" w:cs="Times New Roman"/>
          <w:sz w:val="24"/>
          <w:szCs w:val="24"/>
        </w:rPr>
        <w:t xml:space="preserve">prolonged exposure to damp conditions </w:t>
      </w:r>
      <w:r w:rsidR="00BB7B71" w:rsidRPr="00942F42">
        <w:rPr>
          <w:rFonts w:ascii="Times New Roman" w:hAnsi="Times New Roman" w:cs="Times New Roman"/>
          <w:sz w:val="24"/>
          <w:szCs w:val="24"/>
        </w:rPr>
        <w:t>and the subsequent risks to</w:t>
      </w:r>
      <w:r w:rsidR="00605871" w:rsidRPr="00942F42">
        <w:rPr>
          <w:rFonts w:ascii="Times New Roman" w:hAnsi="Times New Roman" w:cs="Times New Roman"/>
          <w:sz w:val="24"/>
          <w:szCs w:val="24"/>
        </w:rPr>
        <w:t xml:space="preserve"> feet and hands</w:t>
      </w:r>
      <w:r w:rsidRPr="00942F42">
        <w:rPr>
          <w:rFonts w:ascii="Times New Roman" w:hAnsi="Times New Roman" w:cs="Times New Roman"/>
          <w:sz w:val="24"/>
          <w:szCs w:val="24"/>
        </w:rPr>
        <w:t xml:space="preserve"> has been improved</w:t>
      </w:r>
      <w:r w:rsidR="00605871" w:rsidRPr="00942F42">
        <w:rPr>
          <w:rFonts w:ascii="Times New Roman" w:hAnsi="Times New Roman" w:cs="Times New Roman"/>
          <w:sz w:val="24"/>
          <w:szCs w:val="24"/>
        </w:rPr>
        <w:t>.</w:t>
      </w:r>
      <w:r w:rsidR="008A7892" w:rsidRPr="00942F42">
        <w:rPr>
          <w:rFonts w:ascii="Times New Roman" w:hAnsi="Times New Roman" w:cs="Times New Roman"/>
          <w:sz w:val="24"/>
          <w:szCs w:val="24"/>
        </w:rPr>
        <w:t xml:space="preserve"> Langmuir (2002</w:t>
      </w:r>
      <w:r w:rsidR="00F41F0A" w:rsidRPr="00942F42">
        <w:rPr>
          <w:rFonts w:ascii="Times New Roman" w:hAnsi="Times New Roman" w:cs="Times New Roman"/>
          <w:sz w:val="24"/>
          <w:szCs w:val="24"/>
        </w:rPr>
        <w:t>, p.</w:t>
      </w:r>
      <w:r w:rsidR="00517006" w:rsidRPr="00942F42">
        <w:rPr>
          <w:rFonts w:ascii="Times New Roman" w:hAnsi="Times New Roman" w:cs="Times New Roman"/>
          <w:sz w:val="24"/>
          <w:szCs w:val="24"/>
        </w:rPr>
        <w:t xml:space="preserve"> </w:t>
      </w:r>
      <w:r w:rsidR="00F41F0A" w:rsidRPr="00942F42">
        <w:rPr>
          <w:rFonts w:ascii="Times New Roman" w:hAnsi="Times New Roman" w:cs="Times New Roman"/>
          <w:sz w:val="24"/>
          <w:szCs w:val="24"/>
        </w:rPr>
        <w:t xml:space="preserve">426) highlights the damage of </w:t>
      </w:r>
      <w:r w:rsidR="009037F0" w:rsidRPr="00942F42">
        <w:rPr>
          <w:rFonts w:ascii="Times New Roman" w:hAnsi="Times New Roman" w:cs="Times New Roman"/>
          <w:sz w:val="24"/>
          <w:szCs w:val="24"/>
        </w:rPr>
        <w:t xml:space="preserve">water </w:t>
      </w:r>
      <w:r w:rsidR="00F41F0A" w:rsidRPr="00942F42">
        <w:rPr>
          <w:rFonts w:ascii="Times New Roman" w:hAnsi="Times New Roman" w:cs="Times New Roman"/>
          <w:sz w:val="24"/>
          <w:szCs w:val="24"/>
        </w:rPr>
        <w:t>immersion</w:t>
      </w:r>
      <w:r w:rsidR="009037F0" w:rsidRPr="00942F42">
        <w:rPr>
          <w:rFonts w:ascii="Times New Roman" w:hAnsi="Times New Roman" w:cs="Times New Roman"/>
          <w:sz w:val="24"/>
          <w:szCs w:val="24"/>
        </w:rPr>
        <w:t xml:space="preserve"> to mountaineers</w:t>
      </w:r>
      <w:r w:rsidR="00F41F0A" w:rsidRPr="00942F42">
        <w:rPr>
          <w:rFonts w:ascii="Times New Roman" w:hAnsi="Times New Roman" w:cs="Times New Roman"/>
          <w:sz w:val="24"/>
          <w:szCs w:val="24"/>
        </w:rPr>
        <w:t>, “prolonged exposure of the extremities to water is characterised by painful swollen feet or hands and, in more severe cases, by muscle damage, ulcers and gangrene.”</w:t>
      </w:r>
      <w:r w:rsidR="00537852" w:rsidRPr="00942F42">
        <w:rPr>
          <w:rFonts w:ascii="Times New Roman" w:hAnsi="Times New Roman" w:cs="Times New Roman"/>
          <w:sz w:val="24"/>
          <w:szCs w:val="24"/>
        </w:rPr>
        <w:t xml:space="preserve"> My walking boots are </w:t>
      </w:r>
      <w:r w:rsidR="007378AC" w:rsidRPr="00942F42">
        <w:rPr>
          <w:rFonts w:ascii="Times New Roman" w:hAnsi="Times New Roman" w:cs="Times New Roman"/>
          <w:sz w:val="24"/>
          <w:szCs w:val="24"/>
        </w:rPr>
        <w:t xml:space="preserve">beginning </w:t>
      </w:r>
      <w:r w:rsidR="00537852" w:rsidRPr="00942F42">
        <w:rPr>
          <w:rFonts w:ascii="Times New Roman" w:hAnsi="Times New Roman" w:cs="Times New Roman"/>
          <w:sz w:val="24"/>
          <w:szCs w:val="24"/>
        </w:rPr>
        <w:t xml:space="preserve">to let in water and as a result my feet are now at a greater risk of succumbing to </w:t>
      </w:r>
      <w:r w:rsidR="007378AC" w:rsidRPr="00942F42">
        <w:rPr>
          <w:rFonts w:ascii="Times New Roman" w:hAnsi="Times New Roman" w:cs="Times New Roman"/>
          <w:sz w:val="24"/>
          <w:szCs w:val="24"/>
        </w:rPr>
        <w:t>the conditions described above</w:t>
      </w:r>
      <w:r w:rsidR="00537852" w:rsidRPr="00942F42">
        <w:rPr>
          <w:rFonts w:ascii="Times New Roman" w:hAnsi="Times New Roman" w:cs="Times New Roman"/>
          <w:sz w:val="24"/>
          <w:szCs w:val="24"/>
        </w:rPr>
        <w:t xml:space="preserve">. </w:t>
      </w:r>
      <w:r w:rsidR="00942F42">
        <w:rPr>
          <w:rFonts w:ascii="Times New Roman" w:hAnsi="Times New Roman" w:cs="Times New Roman"/>
          <w:sz w:val="24"/>
          <w:szCs w:val="24"/>
        </w:rPr>
        <w:t xml:space="preserve"> </w:t>
      </w:r>
      <w:r w:rsidR="00B44EF3" w:rsidRPr="00942F42">
        <w:rPr>
          <w:rFonts w:ascii="Times New Roman" w:hAnsi="Times New Roman" w:cs="Times New Roman"/>
          <w:sz w:val="24"/>
          <w:szCs w:val="24"/>
        </w:rPr>
        <w:t xml:space="preserve">Water contributes to </w:t>
      </w:r>
      <w:r w:rsidR="00605871" w:rsidRPr="00942F42">
        <w:rPr>
          <w:rFonts w:ascii="Times New Roman" w:hAnsi="Times New Roman" w:cs="Times New Roman"/>
          <w:sz w:val="24"/>
          <w:szCs w:val="24"/>
        </w:rPr>
        <w:t xml:space="preserve">many </w:t>
      </w:r>
      <w:r w:rsidR="00B44EF3" w:rsidRPr="00942F42">
        <w:rPr>
          <w:rFonts w:ascii="Times New Roman" w:hAnsi="Times New Roman" w:cs="Times New Roman"/>
          <w:sz w:val="24"/>
          <w:szCs w:val="24"/>
        </w:rPr>
        <w:t xml:space="preserve">changes in </w:t>
      </w:r>
      <w:r w:rsidR="00605871" w:rsidRPr="00942F42">
        <w:rPr>
          <w:rFonts w:ascii="Times New Roman" w:hAnsi="Times New Roman" w:cs="Times New Roman"/>
          <w:sz w:val="24"/>
          <w:szCs w:val="24"/>
        </w:rPr>
        <w:t>the surrounding environment,</w:t>
      </w:r>
      <w:r w:rsidR="00B44EF3" w:rsidRPr="00942F42">
        <w:rPr>
          <w:rFonts w:ascii="Times New Roman" w:hAnsi="Times New Roman" w:cs="Times New Roman"/>
          <w:sz w:val="24"/>
          <w:szCs w:val="24"/>
        </w:rPr>
        <w:t xml:space="preserve"> and exacerbates situations</w:t>
      </w:r>
      <w:r w:rsidR="00D2165E" w:rsidRPr="00942F42">
        <w:rPr>
          <w:rFonts w:ascii="Times New Roman" w:hAnsi="Times New Roman" w:cs="Times New Roman"/>
          <w:sz w:val="24"/>
          <w:szCs w:val="24"/>
        </w:rPr>
        <w:t xml:space="preserve"> across a range of </w:t>
      </w:r>
      <w:r w:rsidR="00517006" w:rsidRPr="00942F42">
        <w:rPr>
          <w:rFonts w:ascii="Times New Roman" w:hAnsi="Times New Roman" w:cs="Times New Roman"/>
          <w:sz w:val="24"/>
          <w:szCs w:val="24"/>
        </w:rPr>
        <w:t xml:space="preserve">combined rock and </w:t>
      </w:r>
      <w:r w:rsidR="00D2165E" w:rsidRPr="00942F42">
        <w:rPr>
          <w:rFonts w:ascii="Times New Roman" w:hAnsi="Times New Roman" w:cs="Times New Roman"/>
          <w:sz w:val="24"/>
          <w:szCs w:val="24"/>
        </w:rPr>
        <w:t>water based</w:t>
      </w:r>
      <w:r w:rsidR="00517006" w:rsidRPr="00942F42">
        <w:rPr>
          <w:rFonts w:ascii="Times New Roman" w:hAnsi="Times New Roman" w:cs="Times New Roman"/>
          <w:sz w:val="24"/>
          <w:szCs w:val="24"/>
        </w:rPr>
        <w:t xml:space="preserve"> activities,</w:t>
      </w:r>
      <w:r w:rsidR="00942F42">
        <w:rPr>
          <w:rFonts w:ascii="Times New Roman" w:hAnsi="Times New Roman" w:cs="Times New Roman"/>
          <w:sz w:val="24"/>
          <w:szCs w:val="24"/>
        </w:rPr>
        <w:t xml:space="preserve"> as well as</w:t>
      </w:r>
      <w:r w:rsidR="00A87811" w:rsidRPr="00942F42">
        <w:rPr>
          <w:rFonts w:ascii="Times New Roman" w:hAnsi="Times New Roman" w:cs="Times New Roman"/>
          <w:sz w:val="24"/>
          <w:szCs w:val="24"/>
        </w:rPr>
        <w:t xml:space="preserve"> non-water based activities.</w:t>
      </w:r>
      <w:r w:rsidR="00537852" w:rsidRPr="00942F42">
        <w:rPr>
          <w:rFonts w:ascii="Times New Roman" w:hAnsi="Times New Roman" w:cs="Times New Roman"/>
          <w:sz w:val="24"/>
          <w:szCs w:val="24"/>
        </w:rPr>
        <w:t xml:space="preserve"> </w:t>
      </w:r>
      <w:r w:rsidR="00A87811" w:rsidRPr="00942F42">
        <w:rPr>
          <w:rFonts w:ascii="Times New Roman" w:hAnsi="Times New Roman" w:cs="Times New Roman"/>
          <w:sz w:val="24"/>
          <w:szCs w:val="24"/>
        </w:rPr>
        <w:t>I</w:t>
      </w:r>
      <w:r w:rsidR="007378AC" w:rsidRPr="00942F42">
        <w:rPr>
          <w:rFonts w:ascii="Times New Roman" w:hAnsi="Times New Roman" w:cs="Times New Roman"/>
          <w:sz w:val="24"/>
          <w:szCs w:val="24"/>
        </w:rPr>
        <w:t xml:space="preserve">t is therefore of critical importance to </w:t>
      </w:r>
      <w:r w:rsidR="00A87811" w:rsidRPr="00942F42">
        <w:rPr>
          <w:rFonts w:ascii="Times New Roman" w:hAnsi="Times New Roman" w:cs="Times New Roman"/>
          <w:sz w:val="24"/>
          <w:szCs w:val="24"/>
        </w:rPr>
        <w:t>implement appropriate control measures prior to engagement.</w:t>
      </w:r>
    </w:p>
    <w:p w14:paraId="054193E6" w14:textId="77777777" w:rsidR="00A87811" w:rsidRPr="00942F42" w:rsidRDefault="00A87811" w:rsidP="006770B7">
      <w:pPr>
        <w:spacing w:line="240" w:lineRule="auto"/>
        <w:rPr>
          <w:rFonts w:ascii="Times New Roman" w:hAnsi="Times New Roman" w:cs="Times New Roman"/>
          <w:sz w:val="24"/>
          <w:szCs w:val="24"/>
        </w:rPr>
      </w:pPr>
    </w:p>
    <w:p w14:paraId="18622B94" w14:textId="03039E7D" w:rsidR="00793049" w:rsidRPr="00E267DD" w:rsidRDefault="006770B7" w:rsidP="003021D7">
      <w:pPr>
        <w:spacing w:line="360" w:lineRule="auto"/>
        <w:rPr>
          <w:rFonts w:ascii="Times New Roman" w:hAnsi="Times New Roman" w:cs="Times New Roman"/>
          <w:sz w:val="24"/>
          <w:szCs w:val="24"/>
        </w:rPr>
      </w:pPr>
      <w:r w:rsidRPr="00942F42">
        <w:rPr>
          <w:rFonts w:ascii="Times New Roman" w:hAnsi="Times New Roman" w:cs="Times New Roman"/>
          <w:sz w:val="24"/>
          <w:szCs w:val="24"/>
        </w:rPr>
        <w:t>From a health and safety perspective</w:t>
      </w:r>
      <w:r w:rsidR="00942F42">
        <w:rPr>
          <w:rFonts w:ascii="Times New Roman" w:hAnsi="Times New Roman" w:cs="Times New Roman"/>
          <w:sz w:val="24"/>
          <w:szCs w:val="24"/>
        </w:rPr>
        <w:t>,</w:t>
      </w:r>
      <w:r w:rsidRPr="00942F42">
        <w:rPr>
          <w:rFonts w:ascii="Times New Roman" w:hAnsi="Times New Roman" w:cs="Times New Roman"/>
          <w:sz w:val="24"/>
          <w:szCs w:val="24"/>
        </w:rPr>
        <w:t xml:space="preserve"> I </w:t>
      </w:r>
      <w:r w:rsidR="002F0CDE" w:rsidRPr="00942F42">
        <w:rPr>
          <w:rFonts w:ascii="Times New Roman" w:hAnsi="Times New Roman" w:cs="Times New Roman"/>
          <w:sz w:val="24"/>
          <w:szCs w:val="24"/>
        </w:rPr>
        <w:t>think</w:t>
      </w:r>
      <w:r w:rsidRPr="00942F42">
        <w:rPr>
          <w:rFonts w:ascii="Times New Roman" w:hAnsi="Times New Roman" w:cs="Times New Roman"/>
          <w:sz w:val="24"/>
          <w:szCs w:val="24"/>
        </w:rPr>
        <w:t xml:space="preserve"> that a hierarchy of </w:t>
      </w:r>
      <w:r w:rsidR="00D63D62" w:rsidRPr="00942F42">
        <w:rPr>
          <w:rFonts w:ascii="Times New Roman" w:hAnsi="Times New Roman" w:cs="Times New Roman"/>
          <w:sz w:val="24"/>
          <w:szCs w:val="24"/>
        </w:rPr>
        <w:t>controls would provide a robust approach to effectively control the identified</w:t>
      </w:r>
      <w:r w:rsidR="002F0CDE" w:rsidRPr="00942F42">
        <w:rPr>
          <w:rFonts w:ascii="Times New Roman" w:hAnsi="Times New Roman" w:cs="Times New Roman"/>
          <w:sz w:val="24"/>
          <w:szCs w:val="24"/>
        </w:rPr>
        <w:t xml:space="preserve"> </w:t>
      </w:r>
      <w:r w:rsidR="00975477" w:rsidRPr="00942F42">
        <w:rPr>
          <w:rFonts w:ascii="Times New Roman" w:hAnsi="Times New Roman" w:cs="Times New Roman"/>
          <w:sz w:val="24"/>
          <w:szCs w:val="24"/>
        </w:rPr>
        <w:t>hazard. To demonstrate my understanding,</w:t>
      </w:r>
      <w:r w:rsidR="00517006" w:rsidRPr="00942F42">
        <w:rPr>
          <w:rFonts w:ascii="Times New Roman" w:hAnsi="Times New Roman" w:cs="Times New Roman"/>
          <w:sz w:val="24"/>
          <w:szCs w:val="24"/>
        </w:rPr>
        <w:t xml:space="preserve"> the</w:t>
      </w:r>
      <w:r w:rsidR="00244C69" w:rsidRPr="00942F42">
        <w:rPr>
          <w:rFonts w:ascii="Times New Roman" w:hAnsi="Times New Roman" w:cs="Times New Roman"/>
          <w:sz w:val="24"/>
          <w:szCs w:val="24"/>
        </w:rPr>
        <w:t xml:space="preserve"> logbook recordings </w:t>
      </w:r>
      <w:r w:rsidR="00D63D62" w:rsidRPr="00942F42">
        <w:rPr>
          <w:rFonts w:ascii="Times New Roman" w:hAnsi="Times New Roman" w:cs="Times New Roman"/>
          <w:sz w:val="24"/>
          <w:szCs w:val="24"/>
        </w:rPr>
        <w:t xml:space="preserve">have </w:t>
      </w:r>
      <w:r w:rsidR="00244C69" w:rsidRPr="00942F42">
        <w:rPr>
          <w:rFonts w:ascii="Times New Roman" w:hAnsi="Times New Roman" w:cs="Times New Roman"/>
          <w:sz w:val="24"/>
          <w:szCs w:val="24"/>
        </w:rPr>
        <w:t>focus</w:t>
      </w:r>
      <w:r w:rsidR="00517006" w:rsidRPr="00942F42">
        <w:rPr>
          <w:rFonts w:ascii="Times New Roman" w:hAnsi="Times New Roman" w:cs="Times New Roman"/>
          <w:sz w:val="24"/>
          <w:szCs w:val="24"/>
        </w:rPr>
        <w:t>sed</w:t>
      </w:r>
      <w:r w:rsidR="00244C69" w:rsidRPr="00942F42">
        <w:rPr>
          <w:rFonts w:ascii="Times New Roman" w:hAnsi="Times New Roman" w:cs="Times New Roman"/>
          <w:sz w:val="24"/>
          <w:szCs w:val="24"/>
        </w:rPr>
        <w:t xml:space="preserve"> on </w:t>
      </w:r>
      <w:r w:rsidR="00517006" w:rsidRPr="00942F42">
        <w:rPr>
          <w:rFonts w:ascii="Times New Roman" w:hAnsi="Times New Roman" w:cs="Times New Roman"/>
          <w:sz w:val="24"/>
          <w:szCs w:val="24"/>
        </w:rPr>
        <w:t xml:space="preserve">instructor </w:t>
      </w:r>
      <w:r w:rsidR="00244C69" w:rsidRPr="00942F42">
        <w:rPr>
          <w:rFonts w:ascii="Times New Roman" w:hAnsi="Times New Roman" w:cs="Times New Roman"/>
          <w:sz w:val="24"/>
          <w:szCs w:val="24"/>
        </w:rPr>
        <w:t>skills and competencies</w:t>
      </w:r>
      <w:r w:rsidR="00517006" w:rsidRPr="00942F42">
        <w:rPr>
          <w:rFonts w:ascii="Times New Roman" w:hAnsi="Times New Roman" w:cs="Times New Roman"/>
          <w:sz w:val="24"/>
          <w:szCs w:val="24"/>
        </w:rPr>
        <w:t>,</w:t>
      </w:r>
      <w:r w:rsidR="00244C69" w:rsidRPr="00942F42">
        <w:rPr>
          <w:rFonts w:ascii="Times New Roman" w:hAnsi="Times New Roman" w:cs="Times New Roman"/>
          <w:sz w:val="24"/>
          <w:szCs w:val="24"/>
        </w:rPr>
        <w:t xml:space="preserve"> acquired through relevant NGB awards, knowledge and understanding of the</w:t>
      </w:r>
      <w:r w:rsidR="00517006" w:rsidRPr="00942F42">
        <w:rPr>
          <w:rFonts w:ascii="Times New Roman" w:hAnsi="Times New Roman" w:cs="Times New Roman"/>
          <w:sz w:val="24"/>
          <w:szCs w:val="24"/>
        </w:rPr>
        <w:t xml:space="preserve"> local</w:t>
      </w:r>
      <w:r w:rsidR="00244C69" w:rsidRPr="00942F42">
        <w:rPr>
          <w:rFonts w:ascii="Times New Roman" w:hAnsi="Times New Roman" w:cs="Times New Roman"/>
          <w:sz w:val="24"/>
          <w:szCs w:val="24"/>
        </w:rPr>
        <w:t xml:space="preserve"> environment</w:t>
      </w:r>
      <w:r w:rsidR="00B44EF3" w:rsidRPr="00942F42">
        <w:rPr>
          <w:rFonts w:ascii="Times New Roman" w:hAnsi="Times New Roman" w:cs="Times New Roman"/>
          <w:sz w:val="24"/>
          <w:szCs w:val="24"/>
        </w:rPr>
        <w:t>, the ability to undertake a range of risk assessments, use of personal safety equipment and an awareness of historical incidents.</w:t>
      </w:r>
      <w:r w:rsidR="00244C69" w:rsidRPr="00942F42">
        <w:rPr>
          <w:rFonts w:ascii="Times New Roman" w:hAnsi="Times New Roman" w:cs="Times New Roman"/>
          <w:sz w:val="24"/>
          <w:szCs w:val="24"/>
        </w:rPr>
        <w:t xml:space="preserve"> </w:t>
      </w:r>
      <w:r w:rsidR="00B44EF3" w:rsidRPr="00942F42">
        <w:rPr>
          <w:rFonts w:ascii="Times New Roman" w:hAnsi="Times New Roman" w:cs="Times New Roman"/>
          <w:sz w:val="24"/>
          <w:szCs w:val="24"/>
        </w:rPr>
        <w:t>I therefore strongly feel that</w:t>
      </w:r>
      <w:r w:rsidR="002F0CDE" w:rsidRPr="00942F42">
        <w:rPr>
          <w:rFonts w:ascii="Times New Roman" w:hAnsi="Times New Roman" w:cs="Times New Roman"/>
          <w:sz w:val="24"/>
          <w:szCs w:val="24"/>
        </w:rPr>
        <w:t xml:space="preserve"> instructor competency should </w:t>
      </w:r>
      <w:r w:rsidR="00975477" w:rsidRPr="00942F42">
        <w:rPr>
          <w:rFonts w:ascii="Times New Roman" w:hAnsi="Times New Roman" w:cs="Times New Roman"/>
          <w:sz w:val="24"/>
          <w:szCs w:val="24"/>
        </w:rPr>
        <w:t xml:space="preserve">be at the forefront of </w:t>
      </w:r>
      <w:r w:rsidR="00D63D62" w:rsidRPr="00942F42">
        <w:rPr>
          <w:rFonts w:ascii="Times New Roman" w:hAnsi="Times New Roman" w:cs="Times New Roman"/>
          <w:sz w:val="24"/>
          <w:szCs w:val="24"/>
        </w:rPr>
        <w:t>risk management</w:t>
      </w:r>
      <w:r w:rsidR="00975477" w:rsidRPr="00942F42">
        <w:rPr>
          <w:rFonts w:ascii="Times New Roman" w:hAnsi="Times New Roman" w:cs="Times New Roman"/>
          <w:sz w:val="24"/>
          <w:szCs w:val="24"/>
        </w:rPr>
        <w:t xml:space="preserve"> in any activity, and that it should underpin all other aspects of safety</w:t>
      </w:r>
      <w:r w:rsidR="00B44EF3" w:rsidRPr="00942F42">
        <w:rPr>
          <w:rFonts w:ascii="Times New Roman" w:hAnsi="Times New Roman" w:cs="Times New Roman"/>
          <w:sz w:val="24"/>
          <w:szCs w:val="24"/>
        </w:rPr>
        <w:t>.</w:t>
      </w:r>
      <w:r w:rsidR="00975477" w:rsidRPr="00942F42">
        <w:rPr>
          <w:rFonts w:ascii="Times New Roman" w:hAnsi="Times New Roman" w:cs="Times New Roman"/>
          <w:sz w:val="24"/>
          <w:szCs w:val="24"/>
        </w:rPr>
        <w:t xml:space="preserve"> </w:t>
      </w:r>
      <w:r w:rsidR="00E32E46" w:rsidRPr="00942F42">
        <w:rPr>
          <w:rFonts w:ascii="Times New Roman" w:hAnsi="Times New Roman" w:cs="Times New Roman"/>
          <w:sz w:val="24"/>
          <w:szCs w:val="24"/>
        </w:rPr>
        <w:t xml:space="preserve">Barton (2007, p. 25) </w:t>
      </w:r>
      <w:r w:rsidR="00EE1941" w:rsidRPr="00942F42">
        <w:rPr>
          <w:rFonts w:ascii="Times New Roman" w:hAnsi="Times New Roman" w:cs="Times New Roman"/>
          <w:sz w:val="24"/>
          <w:szCs w:val="24"/>
        </w:rPr>
        <w:t xml:space="preserve">draws similar comparisons stating that, “since staff are the key influence, effective processes to select, train and authorise them should be at the heart of the management of adventure </w:t>
      </w:r>
      <w:r w:rsidR="00A247F1" w:rsidRPr="00942F42">
        <w:rPr>
          <w:rFonts w:ascii="Times New Roman" w:hAnsi="Times New Roman" w:cs="Times New Roman"/>
          <w:sz w:val="24"/>
          <w:szCs w:val="24"/>
        </w:rPr>
        <w:t>activities</w:t>
      </w:r>
      <w:r w:rsidR="00EE1941" w:rsidRPr="00942F42">
        <w:rPr>
          <w:rFonts w:ascii="Times New Roman" w:hAnsi="Times New Roman" w:cs="Times New Roman"/>
          <w:sz w:val="24"/>
          <w:szCs w:val="24"/>
        </w:rPr>
        <w:t>.”</w:t>
      </w:r>
      <w:r w:rsidR="00A247F1" w:rsidRPr="00942F42">
        <w:rPr>
          <w:rFonts w:ascii="Times New Roman" w:hAnsi="Times New Roman" w:cs="Times New Roman"/>
          <w:sz w:val="24"/>
          <w:szCs w:val="24"/>
        </w:rPr>
        <w:t xml:space="preserve"> </w:t>
      </w:r>
      <w:r w:rsidR="00175DBC" w:rsidRPr="00E267DD">
        <w:rPr>
          <w:rFonts w:ascii="Times New Roman" w:hAnsi="Times New Roman" w:cs="Times New Roman"/>
          <w:sz w:val="24"/>
          <w:szCs w:val="24"/>
        </w:rPr>
        <w:t>AALA (2016) guidance on combined rock and water activities reemphasizes the importance of competent instructors</w:t>
      </w:r>
      <w:r w:rsidR="00F5697A" w:rsidRPr="00E267DD">
        <w:rPr>
          <w:rFonts w:ascii="Times New Roman" w:hAnsi="Times New Roman" w:cs="Times New Roman"/>
          <w:sz w:val="24"/>
          <w:szCs w:val="24"/>
        </w:rPr>
        <w:t xml:space="preserve">, </w:t>
      </w:r>
    </w:p>
    <w:p w14:paraId="433EC652" w14:textId="77777777" w:rsidR="00793049" w:rsidRPr="00E267DD" w:rsidRDefault="00793049" w:rsidP="00793049">
      <w:pPr>
        <w:spacing w:line="240" w:lineRule="auto"/>
        <w:rPr>
          <w:rFonts w:ascii="Times New Roman" w:hAnsi="Times New Roman" w:cs="Times New Roman"/>
          <w:sz w:val="24"/>
          <w:szCs w:val="24"/>
        </w:rPr>
      </w:pPr>
    </w:p>
    <w:p w14:paraId="52D1AF22" w14:textId="77777777" w:rsidR="00793049" w:rsidRPr="00E267DD" w:rsidRDefault="00793049" w:rsidP="00793049">
      <w:pPr>
        <w:spacing w:line="240" w:lineRule="auto"/>
        <w:ind w:left="720"/>
        <w:rPr>
          <w:rFonts w:ascii="Times New Roman" w:hAnsi="Times New Roman" w:cs="Times New Roman"/>
          <w:sz w:val="24"/>
          <w:szCs w:val="24"/>
        </w:rPr>
      </w:pPr>
      <w:r w:rsidRPr="00E267DD">
        <w:rPr>
          <w:rFonts w:ascii="Times New Roman" w:hAnsi="Times New Roman" w:cs="Times New Roman"/>
          <w:sz w:val="24"/>
          <w:szCs w:val="24"/>
        </w:rPr>
        <w:t>“a system of identifying and verifying the required competence of leaders and assistants is required.  Each venue and the way it is used should dictate the required competencies and these should include getting to and from the activity site (which may involve potentially hazardous, loose or slippery terrain) as well as any problems in conducting the activity.  There may be a single NGB award or a combination of more than one which adequately provides the necessary competencies.”</w:t>
      </w:r>
    </w:p>
    <w:p w14:paraId="7193E7A5" w14:textId="77777777" w:rsidR="00793049" w:rsidRPr="00E267DD" w:rsidRDefault="00793049" w:rsidP="00793049">
      <w:pPr>
        <w:spacing w:line="240" w:lineRule="auto"/>
        <w:rPr>
          <w:rFonts w:ascii="Times New Roman" w:hAnsi="Times New Roman" w:cs="Times New Roman"/>
          <w:sz w:val="24"/>
          <w:szCs w:val="24"/>
        </w:rPr>
      </w:pPr>
    </w:p>
    <w:p w14:paraId="42482F75" w14:textId="4CB73D22" w:rsidR="00E267DD" w:rsidRDefault="00F5697A" w:rsidP="00F5697A">
      <w:pPr>
        <w:spacing w:line="360" w:lineRule="auto"/>
        <w:rPr>
          <w:rFonts w:ascii="Times New Roman" w:hAnsi="Times New Roman" w:cs="Times New Roman"/>
          <w:sz w:val="24"/>
          <w:szCs w:val="24"/>
        </w:rPr>
      </w:pPr>
      <w:r w:rsidRPr="00E267DD">
        <w:rPr>
          <w:rFonts w:ascii="Times New Roman" w:hAnsi="Times New Roman" w:cs="Times New Roman"/>
          <w:sz w:val="24"/>
          <w:szCs w:val="24"/>
        </w:rPr>
        <w:t>Examples of NGB’s include the British Mountaineering Council (BMC), the British Canoe Union (BCU) and the Royal Yachting Association (RYA).</w:t>
      </w:r>
      <w:r w:rsidR="00793049" w:rsidRPr="00E267DD">
        <w:rPr>
          <w:rFonts w:ascii="Times New Roman" w:hAnsi="Times New Roman" w:cs="Times New Roman"/>
          <w:sz w:val="24"/>
          <w:szCs w:val="24"/>
        </w:rPr>
        <w:t xml:space="preserve"> </w:t>
      </w:r>
      <w:r w:rsidRPr="00E267DD">
        <w:rPr>
          <w:rFonts w:ascii="Times New Roman" w:hAnsi="Times New Roman" w:cs="Times New Roman"/>
          <w:sz w:val="24"/>
          <w:szCs w:val="24"/>
        </w:rPr>
        <w:t xml:space="preserve">Qualifications alone </w:t>
      </w:r>
      <w:r w:rsidR="00563853" w:rsidRPr="00E267DD">
        <w:rPr>
          <w:rFonts w:ascii="Times New Roman" w:hAnsi="Times New Roman" w:cs="Times New Roman"/>
          <w:sz w:val="24"/>
          <w:szCs w:val="24"/>
        </w:rPr>
        <w:t xml:space="preserve">however </w:t>
      </w:r>
      <w:r w:rsidRPr="00E267DD">
        <w:rPr>
          <w:rFonts w:ascii="Times New Roman" w:hAnsi="Times New Roman" w:cs="Times New Roman"/>
          <w:sz w:val="24"/>
          <w:szCs w:val="24"/>
        </w:rPr>
        <w:t xml:space="preserve">do not </w:t>
      </w:r>
      <w:r w:rsidR="005907F1" w:rsidRPr="00E267DD">
        <w:rPr>
          <w:rFonts w:ascii="Times New Roman" w:hAnsi="Times New Roman" w:cs="Times New Roman"/>
          <w:sz w:val="24"/>
          <w:szCs w:val="24"/>
        </w:rPr>
        <w:t xml:space="preserve">necessarily </w:t>
      </w:r>
      <w:r w:rsidRPr="00E267DD">
        <w:rPr>
          <w:rFonts w:ascii="Times New Roman" w:hAnsi="Times New Roman" w:cs="Times New Roman"/>
          <w:sz w:val="24"/>
          <w:szCs w:val="24"/>
        </w:rPr>
        <w:t>prove competence</w:t>
      </w:r>
      <w:r w:rsidR="005907F1" w:rsidRPr="00E267DD">
        <w:rPr>
          <w:rFonts w:ascii="Times New Roman" w:hAnsi="Times New Roman" w:cs="Times New Roman"/>
          <w:sz w:val="24"/>
          <w:szCs w:val="24"/>
        </w:rPr>
        <w:t xml:space="preserve"> or guarantee safety</w:t>
      </w:r>
      <w:r w:rsidRPr="00E267DD">
        <w:rPr>
          <w:rFonts w:ascii="Times New Roman" w:hAnsi="Times New Roman" w:cs="Times New Roman"/>
          <w:sz w:val="24"/>
          <w:szCs w:val="24"/>
        </w:rPr>
        <w:t xml:space="preserve">, </w:t>
      </w:r>
      <w:r w:rsidR="006F5A42" w:rsidRPr="00E267DD">
        <w:rPr>
          <w:rFonts w:ascii="Times New Roman" w:hAnsi="Times New Roman" w:cs="Times New Roman"/>
          <w:sz w:val="24"/>
          <w:szCs w:val="24"/>
        </w:rPr>
        <w:t xml:space="preserve">as </w:t>
      </w:r>
      <w:r w:rsidR="005907F1" w:rsidRPr="00E267DD">
        <w:rPr>
          <w:rFonts w:ascii="Times New Roman" w:hAnsi="Times New Roman" w:cs="Times New Roman"/>
          <w:sz w:val="24"/>
          <w:szCs w:val="24"/>
        </w:rPr>
        <w:t>demonstrated in the Mangatepopo incident</w:t>
      </w:r>
      <w:r w:rsidR="00456E29" w:rsidRPr="00E267DD">
        <w:rPr>
          <w:rFonts w:ascii="Times New Roman" w:hAnsi="Times New Roman" w:cs="Times New Roman"/>
          <w:sz w:val="24"/>
          <w:szCs w:val="24"/>
        </w:rPr>
        <w:t>.  To ensure an effective</w:t>
      </w:r>
      <w:r w:rsidRPr="00E267DD">
        <w:rPr>
          <w:rFonts w:ascii="Times New Roman" w:hAnsi="Times New Roman" w:cs="Times New Roman"/>
          <w:sz w:val="24"/>
          <w:szCs w:val="24"/>
        </w:rPr>
        <w:t xml:space="preserve"> system of hazard control is implemented </w:t>
      </w:r>
      <w:r w:rsidR="006F5A42" w:rsidRPr="00E267DD">
        <w:rPr>
          <w:rFonts w:ascii="Times New Roman" w:hAnsi="Times New Roman" w:cs="Times New Roman"/>
          <w:sz w:val="24"/>
          <w:szCs w:val="24"/>
        </w:rPr>
        <w:t xml:space="preserve">I think that experience </w:t>
      </w:r>
      <w:r w:rsidR="00723905" w:rsidRPr="00E267DD">
        <w:rPr>
          <w:rFonts w:ascii="Times New Roman" w:hAnsi="Times New Roman" w:cs="Times New Roman"/>
          <w:sz w:val="24"/>
          <w:szCs w:val="24"/>
        </w:rPr>
        <w:t xml:space="preserve">and leadership </w:t>
      </w:r>
      <w:r w:rsidR="00517006" w:rsidRPr="00E267DD">
        <w:rPr>
          <w:rFonts w:ascii="Times New Roman" w:hAnsi="Times New Roman" w:cs="Times New Roman"/>
          <w:sz w:val="24"/>
          <w:szCs w:val="24"/>
        </w:rPr>
        <w:t xml:space="preserve">also </w:t>
      </w:r>
      <w:r w:rsidR="00723905" w:rsidRPr="00E267DD">
        <w:rPr>
          <w:rFonts w:ascii="Times New Roman" w:hAnsi="Times New Roman" w:cs="Times New Roman"/>
          <w:sz w:val="24"/>
          <w:szCs w:val="24"/>
        </w:rPr>
        <w:t>play</w:t>
      </w:r>
      <w:r w:rsidR="006F5A42" w:rsidRPr="00E267DD">
        <w:rPr>
          <w:rFonts w:ascii="Times New Roman" w:hAnsi="Times New Roman" w:cs="Times New Roman"/>
          <w:sz w:val="24"/>
          <w:szCs w:val="24"/>
        </w:rPr>
        <w:t xml:space="preserve"> a critical role in hazard </w:t>
      </w:r>
      <w:r w:rsidR="006F5A42" w:rsidRPr="00E267DD">
        <w:rPr>
          <w:rFonts w:ascii="Times New Roman" w:hAnsi="Times New Roman" w:cs="Times New Roman"/>
          <w:sz w:val="24"/>
          <w:szCs w:val="24"/>
        </w:rPr>
        <w:lastRenderedPageBreak/>
        <w:t xml:space="preserve">identification and risk management. </w:t>
      </w:r>
      <w:r w:rsidR="00DF215B" w:rsidRPr="00E267DD">
        <w:rPr>
          <w:rFonts w:ascii="Times New Roman" w:hAnsi="Times New Roman" w:cs="Times New Roman"/>
          <w:sz w:val="24"/>
          <w:szCs w:val="24"/>
        </w:rPr>
        <w:t>Langmuir (2002</w:t>
      </w:r>
      <w:r w:rsidR="006F5A42" w:rsidRPr="00E267DD">
        <w:rPr>
          <w:rFonts w:ascii="Times New Roman" w:hAnsi="Times New Roman" w:cs="Times New Roman"/>
          <w:sz w:val="24"/>
          <w:szCs w:val="24"/>
        </w:rPr>
        <w:t>, p. 319) confirms that</w:t>
      </w:r>
      <w:r w:rsidR="00170334" w:rsidRPr="00E267DD">
        <w:rPr>
          <w:rFonts w:ascii="Times New Roman" w:hAnsi="Times New Roman" w:cs="Times New Roman"/>
          <w:sz w:val="24"/>
          <w:szCs w:val="24"/>
        </w:rPr>
        <w:t>,</w:t>
      </w:r>
      <w:r w:rsidR="006F5A42" w:rsidRPr="00E267DD">
        <w:rPr>
          <w:rFonts w:ascii="Times New Roman" w:hAnsi="Times New Roman" w:cs="Times New Roman"/>
          <w:sz w:val="24"/>
          <w:szCs w:val="24"/>
        </w:rPr>
        <w:t xml:space="preserve"> “there is no substitute for actual personal experience and there are no short cuts to the gaining of it.” </w:t>
      </w:r>
      <w:r w:rsidR="00793049" w:rsidRPr="00E267DD">
        <w:rPr>
          <w:rFonts w:ascii="Times New Roman" w:hAnsi="Times New Roman" w:cs="Times New Roman"/>
          <w:sz w:val="24"/>
          <w:szCs w:val="24"/>
        </w:rPr>
        <w:t xml:space="preserve"> </w:t>
      </w:r>
      <w:r w:rsidR="006F5A42" w:rsidRPr="00E267DD">
        <w:rPr>
          <w:rFonts w:ascii="Times New Roman" w:hAnsi="Times New Roman" w:cs="Times New Roman"/>
          <w:sz w:val="24"/>
          <w:szCs w:val="24"/>
        </w:rPr>
        <w:t>In comparison</w:t>
      </w:r>
      <w:r w:rsidR="0057336A" w:rsidRPr="00E267DD">
        <w:rPr>
          <w:rFonts w:ascii="Times New Roman" w:hAnsi="Times New Roman" w:cs="Times New Roman"/>
          <w:sz w:val="24"/>
          <w:szCs w:val="24"/>
        </w:rPr>
        <w:t xml:space="preserve"> to ‘river sense</w:t>
      </w:r>
      <w:r w:rsidR="00E267DD">
        <w:rPr>
          <w:rFonts w:ascii="Times New Roman" w:hAnsi="Times New Roman" w:cs="Times New Roman"/>
          <w:sz w:val="24"/>
          <w:szCs w:val="24"/>
        </w:rPr>
        <w:t>,</w:t>
      </w:r>
      <w:r w:rsidR="0057336A" w:rsidRPr="00E267DD">
        <w:rPr>
          <w:rFonts w:ascii="Times New Roman" w:hAnsi="Times New Roman" w:cs="Times New Roman"/>
          <w:sz w:val="24"/>
          <w:szCs w:val="24"/>
        </w:rPr>
        <w:t>’ Langmuir (2002</w:t>
      </w:r>
      <w:r w:rsidR="006F5A42" w:rsidRPr="00E267DD">
        <w:rPr>
          <w:rFonts w:ascii="Times New Roman" w:hAnsi="Times New Roman" w:cs="Times New Roman"/>
          <w:sz w:val="24"/>
          <w:szCs w:val="24"/>
        </w:rPr>
        <w:t>, p. 319) argues that mountaineers refer to a depth of e</w:t>
      </w:r>
      <w:r w:rsidR="004A6F4A" w:rsidRPr="00E267DD">
        <w:rPr>
          <w:rFonts w:ascii="Times New Roman" w:hAnsi="Times New Roman" w:cs="Times New Roman"/>
          <w:sz w:val="24"/>
          <w:szCs w:val="24"/>
        </w:rPr>
        <w:t xml:space="preserve">xperience as ‘mountain sense.’ </w:t>
      </w:r>
      <w:r w:rsidR="006F5A42" w:rsidRPr="00E267DD">
        <w:rPr>
          <w:rFonts w:ascii="Times New Roman" w:hAnsi="Times New Roman" w:cs="Times New Roman"/>
          <w:sz w:val="24"/>
          <w:szCs w:val="24"/>
        </w:rPr>
        <w:t xml:space="preserve">Reflecting on my Brecon Beacon log I remember being asked to navigate </w:t>
      </w:r>
      <w:r w:rsidR="0081542E" w:rsidRPr="00E267DD">
        <w:rPr>
          <w:rFonts w:ascii="Times New Roman" w:hAnsi="Times New Roman" w:cs="Times New Roman"/>
          <w:sz w:val="24"/>
          <w:szCs w:val="24"/>
        </w:rPr>
        <w:t xml:space="preserve">back to the carpark. From where I stood I could see the quarry that lay just before the carpark, </w:t>
      </w:r>
      <w:r w:rsidR="00B31528" w:rsidRPr="00E267DD">
        <w:rPr>
          <w:rFonts w:ascii="Times New Roman" w:hAnsi="Times New Roman" w:cs="Times New Roman"/>
          <w:sz w:val="24"/>
          <w:szCs w:val="24"/>
        </w:rPr>
        <w:t>and</w:t>
      </w:r>
      <w:r w:rsidR="0081542E" w:rsidRPr="00E267DD">
        <w:rPr>
          <w:rFonts w:ascii="Times New Roman" w:hAnsi="Times New Roman" w:cs="Times New Roman"/>
          <w:sz w:val="24"/>
          <w:szCs w:val="24"/>
        </w:rPr>
        <w:t xml:space="preserve"> decided to take a straight line down the hillside</w:t>
      </w:r>
      <w:r w:rsidR="00B31528" w:rsidRPr="00E267DD">
        <w:rPr>
          <w:rFonts w:ascii="Times New Roman" w:hAnsi="Times New Roman" w:cs="Times New Roman"/>
          <w:sz w:val="24"/>
          <w:szCs w:val="24"/>
        </w:rPr>
        <w:t xml:space="preserve">, </w:t>
      </w:r>
      <w:r w:rsidR="0081542E" w:rsidRPr="00E267DD">
        <w:rPr>
          <w:rFonts w:ascii="Times New Roman" w:hAnsi="Times New Roman" w:cs="Times New Roman"/>
          <w:sz w:val="24"/>
          <w:szCs w:val="24"/>
        </w:rPr>
        <w:t xml:space="preserve">across </w:t>
      </w:r>
      <w:r w:rsidR="00B31528" w:rsidRPr="00E267DD">
        <w:rPr>
          <w:rFonts w:ascii="Times New Roman" w:hAnsi="Times New Roman" w:cs="Times New Roman"/>
          <w:sz w:val="24"/>
          <w:szCs w:val="24"/>
        </w:rPr>
        <w:t>an area of low land</w:t>
      </w:r>
      <w:r w:rsidR="0081542E" w:rsidRPr="00E267DD">
        <w:rPr>
          <w:rFonts w:ascii="Times New Roman" w:hAnsi="Times New Roman" w:cs="Times New Roman"/>
          <w:sz w:val="24"/>
          <w:szCs w:val="24"/>
        </w:rPr>
        <w:t xml:space="preserve"> to reach the river</w:t>
      </w:r>
      <w:r w:rsidRPr="00E267DD">
        <w:rPr>
          <w:rFonts w:ascii="Times New Roman" w:hAnsi="Times New Roman" w:cs="Times New Roman"/>
          <w:sz w:val="24"/>
          <w:szCs w:val="24"/>
        </w:rPr>
        <w:t xml:space="preserve"> </w:t>
      </w:r>
      <w:r w:rsidR="0081542E" w:rsidRPr="00E267DD">
        <w:rPr>
          <w:rFonts w:ascii="Times New Roman" w:hAnsi="Times New Roman" w:cs="Times New Roman"/>
          <w:sz w:val="24"/>
          <w:szCs w:val="24"/>
        </w:rPr>
        <w:t xml:space="preserve">that led to the quarry. </w:t>
      </w:r>
      <w:r w:rsidR="004A6F4A" w:rsidRPr="00E267DD">
        <w:rPr>
          <w:rFonts w:ascii="Times New Roman" w:hAnsi="Times New Roman" w:cs="Times New Roman"/>
          <w:sz w:val="24"/>
          <w:szCs w:val="24"/>
        </w:rPr>
        <w:t>Having walked</w:t>
      </w:r>
      <w:r w:rsidR="00B31528" w:rsidRPr="00E267DD">
        <w:rPr>
          <w:rFonts w:ascii="Times New Roman" w:hAnsi="Times New Roman" w:cs="Times New Roman"/>
          <w:sz w:val="24"/>
          <w:szCs w:val="24"/>
        </w:rPr>
        <w:t xml:space="preserve"> this area on a few occasions on my own</w:t>
      </w:r>
      <w:r w:rsidR="00F3066B" w:rsidRPr="00E267DD">
        <w:rPr>
          <w:rFonts w:ascii="Times New Roman" w:hAnsi="Times New Roman" w:cs="Times New Roman"/>
          <w:sz w:val="24"/>
          <w:szCs w:val="24"/>
        </w:rPr>
        <w:t>,</w:t>
      </w:r>
      <w:r w:rsidR="00B31528" w:rsidRPr="00E267DD">
        <w:rPr>
          <w:rFonts w:ascii="Times New Roman" w:hAnsi="Times New Roman" w:cs="Times New Roman"/>
          <w:sz w:val="24"/>
          <w:szCs w:val="24"/>
        </w:rPr>
        <w:t xml:space="preserve"> I had </w:t>
      </w:r>
      <w:r w:rsidR="00F3066B" w:rsidRPr="00E267DD">
        <w:rPr>
          <w:rFonts w:ascii="Times New Roman" w:hAnsi="Times New Roman" w:cs="Times New Roman"/>
          <w:sz w:val="24"/>
          <w:szCs w:val="24"/>
        </w:rPr>
        <w:t xml:space="preserve">some </w:t>
      </w:r>
      <w:r w:rsidR="004A6F4A" w:rsidRPr="00E267DD">
        <w:rPr>
          <w:rFonts w:ascii="Times New Roman" w:hAnsi="Times New Roman" w:cs="Times New Roman"/>
          <w:sz w:val="24"/>
          <w:szCs w:val="24"/>
        </w:rPr>
        <w:t xml:space="preserve">knowledge of the </w:t>
      </w:r>
      <w:r w:rsidR="00B31528" w:rsidRPr="00E267DD">
        <w:rPr>
          <w:rFonts w:ascii="Times New Roman" w:hAnsi="Times New Roman" w:cs="Times New Roman"/>
          <w:sz w:val="24"/>
          <w:szCs w:val="24"/>
        </w:rPr>
        <w:t>area</w:t>
      </w:r>
      <w:r w:rsidR="00F3066B" w:rsidRPr="00E267DD">
        <w:rPr>
          <w:rFonts w:ascii="Times New Roman" w:hAnsi="Times New Roman" w:cs="Times New Roman"/>
          <w:sz w:val="24"/>
          <w:szCs w:val="24"/>
        </w:rPr>
        <w:t xml:space="preserve">s </w:t>
      </w:r>
      <w:r w:rsidR="00B31528" w:rsidRPr="00E267DD">
        <w:rPr>
          <w:rFonts w:ascii="Times New Roman" w:hAnsi="Times New Roman" w:cs="Times New Roman"/>
          <w:sz w:val="24"/>
          <w:szCs w:val="24"/>
        </w:rPr>
        <w:t>that were particularly boggy</w:t>
      </w:r>
      <w:r w:rsidR="006955F7" w:rsidRPr="00E267DD">
        <w:rPr>
          <w:rFonts w:ascii="Times New Roman" w:hAnsi="Times New Roman" w:cs="Times New Roman"/>
          <w:sz w:val="24"/>
          <w:szCs w:val="24"/>
        </w:rPr>
        <w:t xml:space="preserve"> or where water was present. </w:t>
      </w:r>
    </w:p>
    <w:p w14:paraId="2CB12D40" w14:textId="77777777" w:rsidR="00052036" w:rsidRPr="00E267DD" w:rsidRDefault="00052036" w:rsidP="00052036">
      <w:pPr>
        <w:spacing w:line="240" w:lineRule="auto"/>
        <w:rPr>
          <w:rFonts w:ascii="Times New Roman" w:hAnsi="Times New Roman" w:cs="Times New Roman"/>
          <w:sz w:val="24"/>
          <w:szCs w:val="24"/>
        </w:rPr>
      </w:pPr>
    </w:p>
    <w:p w14:paraId="71A16681" w14:textId="75D9ECF2" w:rsidR="00A83EE4" w:rsidRPr="00F87A17" w:rsidRDefault="006955F7" w:rsidP="00F5697A">
      <w:pPr>
        <w:spacing w:line="360" w:lineRule="auto"/>
        <w:rPr>
          <w:rFonts w:ascii="Times New Roman" w:hAnsi="Times New Roman" w:cs="Times New Roman"/>
          <w:sz w:val="24"/>
          <w:szCs w:val="24"/>
        </w:rPr>
      </w:pPr>
      <w:r w:rsidRPr="00E267DD">
        <w:rPr>
          <w:rFonts w:ascii="Times New Roman" w:hAnsi="Times New Roman" w:cs="Times New Roman"/>
          <w:sz w:val="24"/>
          <w:szCs w:val="24"/>
        </w:rPr>
        <w:t>As I pl</w:t>
      </w:r>
      <w:r w:rsidR="00B31528" w:rsidRPr="00E267DD">
        <w:rPr>
          <w:rFonts w:ascii="Times New Roman" w:hAnsi="Times New Roman" w:cs="Times New Roman"/>
          <w:sz w:val="24"/>
          <w:szCs w:val="24"/>
        </w:rPr>
        <w:t xml:space="preserve">otted my way across the </w:t>
      </w:r>
      <w:r w:rsidR="00F3066B" w:rsidRPr="00E267DD">
        <w:rPr>
          <w:rFonts w:ascii="Times New Roman" w:hAnsi="Times New Roman" w:cs="Times New Roman"/>
          <w:sz w:val="24"/>
          <w:szCs w:val="24"/>
        </w:rPr>
        <w:t>land to reach a safe crossing at the river</w:t>
      </w:r>
      <w:r w:rsidR="00E267DD" w:rsidRPr="00E267DD">
        <w:rPr>
          <w:rFonts w:ascii="Times New Roman" w:hAnsi="Times New Roman" w:cs="Times New Roman"/>
          <w:sz w:val="24"/>
          <w:szCs w:val="24"/>
        </w:rPr>
        <w:t>,</w:t>
      </w:r>
      <w:r w:rsidR="004A6F4A" w:rsidRPr="00E267DD">
        <w:rPr>
          <w:rFonts w:ascii="Times New Roman" w:hAnsi="Times New Roman" w:cs="Times New Roman"/>
          <w:sz w:val="24"/>
          <w:szCs w:val="24"/>
        </w:rPr>
        <w:t xml:space="preserve"> within the set time limit</w:t>
      </w:r>
      <w:r w:rsidRPr="00E267DD">
        <w:rPr>
          <w:rFonts w:ascii="Times New Roman" w:hAnsi="Times New Roman" w:cs="Times New Roman"/>
          <w:sz w:val="24"/>
          <w:szCs w:val="24"/>
        </w:rPr>
        <w:t>, some</w:t>
      </w:r>
      <w:r w:rsidR="00F3066B" w:rsidRPr="00E267DD">
        <w:rPr>
          <w:rFonts w:ascii="Times New Roman" w:hAnsi="Times New Roman" w:cs="Times New Roman"/>
          <w:sz w:val="24"/>
          <w:szCs w:val="24"/>
        </w:rPr>
        <w:t xml:space="preserve"> members of the group </w:t>
      </w:r>
      <w:r w:rsidRPr="00E267DD">
        <w:rPr>
          <w:rFonts w:ascii="Times New Roman" w:hAnsi="Times New Roman" w:cs="Times New Roman"/>
          <w:sz w:val="24"/>
          <w:szCs w:val="24"/>
        </w:rPr>
        <w:t>disagreed and chose to ‘go their own way.</w:t>
      </w:r>
      <w:r w:rsidR="00F3066B" w:rsidRPr="00E267DD">
        <w:rPr>
          <w:rFonts w:ascii="Times New Roman" w:hAnsi="Times New Roman" w:cs="Times New Roman"/>
          <w:sz w:val="24"/>
          <w:szCs w:val="24"/>
        </w:rPr>
        <w:t xml:space="preserve">’ </w:t>
      </w:r>
      <w:r w:rsidRPr="00E267DD">
        <w:rPr>
          <w:rFonts w:ascii="Times New Roman" w:hAnsi="Times New Roman" w:cs="Times New Roman"/>
          <w:sz w:val="24"/>
          <w:szCs w:val="24"/>
        </w:rPr>
        <w:t xml:space="preserve">Although this divided the group they were never </w:t>
      </w:r>
      <w:r w:rsidR="004A6F4A" w:rsidRPr="00E267DD">
        <w:rPr>
          <w:rFonts w:ascii="Times New Roman" w:hAnsi="Times New Roman" w:cs="Times New Roman"/>
          <w:sz w:val="24"/>
          <w:szCs w:val="24"/>
        </w:rPr>
        <w:t xml:space="preserve">more than 200 metres </w:t>
      </w:r>
      <w:r w:rsidR="00B47B25" w:rsidRPr="00E267DD">
        <w:rPr>
          <w:rFonts w:ascii="Times New Roman" w:hAnsi="Times New Roman" w:cs="Times New Roman"/>
          <w:sz w:val="24"/>
          <w:szCs w:val="24"/>
        </w:rPr>
        <w:t>away, the weather was fine and I felt the hazard was sufficiently controlled</w:t>
      </w:r>
      <w:r w:rsidRPr="00E267DD">
        <w:rPr>
          <w:rFonts w:ascii="Times New Roman" w:hAnsi="Times New Roman" w:cs="Times New Roman"/>
          <w:sz w:val="24"/>
          <w:szCs w:val="24"/>
        </w:rPr>
        <w:t>.</w:t>
      </w:r>
      <w:r w:rsidR="004A6F4A" w:rsidRPr="00E267DD">
        <w:rPr>
          <w:rFonts w:ascii="Times New Roman" w:hAnsi="Times New Roman" w:cs="Times New Roman"/>
          <w:sz w:val="24"/>
          <w:szCs w:val="24"/>
        </w:rPr>
        <w:t xml:space="preserve"> </w:t>
      </w:r>
      <w:r w:rsidR="00F3066B" w:rsidRPr="00E267DD">
        <w:rPr>
          <w:rFonts w:ascii="Times New Roman" w:hAnsi="Times New Roman" w:cs="Times New Roman"/>
          <w:sz w:val="24"/>
          <w:szCs w:val="24"/>
        </w:rPr>
        <w:t xml:space="preserve">Barton (2007, p. 23) </w:t>
      </w:r>
      <w:r w:rsidR="009E0C7F" w:rsidRPr="00E267DD">
        <w:rPr>
          <w:rFonts w:ascii="Times New Roman" w:hAnsi="Times New Roman" w:cs="Times New Roman"/>
          <w:sz w:val="24"/>
          <w:szCs w:val="24"/>
        </w:rPr>
        <w:t>provided a similar view point regarding</w:t>
      </w:r>
      <w:r w:rsidR="00F3066B" w:rsidRPr="00E267DD">
        <w:rPr>
          <w:rFonts w:ascii="Times New Roman" w:hAnsi="Times New Roman" w:cs="Times New Roman"/>
          <w:sz w:val="24"/>
          <w:szCs w:val="24"/>
        </w:rPr>
        <w:t xml:space="preserve"> the influence of ‘people’ and t</w:t>
      </w:r>
      <w:r w:rsidR="004A6F4A" w:rsidRPr="00E267DD">
        <w:rPr>
          <w:rFonts w:ascii="Times New Roman" w:hAnsi="Times New Roman" w:cs="Times New Roman"/>
          <w:sz w:val="24"/>
          <w:szCs w:val="24"/>
        </w:rPr>
        <w:t>he ‘environment’ where</w:t>
      </w:r>
      <w:r w:rsidR="00F3066B" w:rsidRPr="00E267DD">
        <w:rPr>
          <w:rFonts w:ascii="Times New Roman" w:hAnsi="Times New Roman" w:cs="Times New Roman"/>
          <w:sz w:val="24"/>
          <w:szCs w:val="24"/>
        </w:rPr>
        <w:t xml:space="preserve"> </w:t>
      </w:r>
      <w:r w:rsidR="009E0C7F" w:rsidRPr="00E267DD">
        <w:rPr>
          <w:rFonts w:ascii="Times New Roman" w:hAnsi="Times New Roman" w:cs="Times New Roman"/>
          <w:sz w:val="24"/>
          <w:szCs w:val="24"/>
        </w:rPr>
        <w:t xml:space="preserve">the management of </w:t>
      </w:r>
      <w:r w:rsidR="00F3066B" w:rsidRPr="00E267DD">
        <w:rPr>
          <w:rFonts w:ascii="Times New Roman" w:hAnsi="Times New Roman" w:cs="Times New Roman"/>
          <w:sz w:val="24"/>
          <w:szCs w:val="24"/>
        </w:rPr>
        <w:t xml:space="preserve">safety is concerned, “The two great variables in adventure activities are the uncertain environment and the behaviour of people.’ </w:t>
      </w:r>
      <w:r w:rsidR="00F11052" w:rsidRPr="00E267DD">
        <w:rPr>
          <w:rFonts w:ascii="Times New Roman" w:hAnsi="Times New Roman" w:cs="Times New Roman"/>
          <w:sz w:val="24"/>
          <w:szCs w:val="24"/>
        </w:rPr>
        <w:t>This might give an indication as to the difficulties in predicting either</w:t>
      </w:r>
      <w:r w:rsidR="00E267DD" w:rsidRPr="00E267DD">
        <w:rPr>
          <w:rFonts w:ascii="Times New Roman" w:hAnsi="Times New Roman" w:cs="Times New Roman"/>
          <w:sz w:val="24"/>
          <w:szCs w:val="24"/>
        </w:rPr>
        <w:t>,</w:t>
      </w:r>
      <w:r w:rsidR="00F11052" w:rsidRPr="00E267DD">
        <w:rPr>
          <w:rFonts w:ascii="Times New Roman" w:hAnsi="Times New Roman" w:cs="Times New Roman"/>
          <w:sz w:val="24"/>
          <w:szCs w:val="24"/>
        </w:rPr>
        <w:t xml:space="preserve"> when engaging in adventurous outdoor activities. </w:t>
      </w:r>
      <w:r w:rsidR="00F3066B" w:rsidRPr="00F87A17">
        <w:rPr>
          <w:rFonts w:ascii="Times New Roman" w:hAnsi="Times New Roman" w:cs="Times New Roman"/>
          <w:sz w:val="24"/>
          <w:szCs w:val="24"/>
        </w:rPr>
        <w:t xml:space="preserve">As we approached the </w:t>
      </w:r>
      <w:r w:rsidR="00F11052" w:rsidRPr="00F87A17">
        <w:rPr>
          <w:rFonts w:ascii="Times New Roman" w:hAnsi="Times New Roman" w:cs="Times New Roman"/>
          <w:sz w:val="24"/>
          <w:szCs w:val="24"/>
        </w:rPr>
        <w:t>lower slopes of the quarry the group</w:t>
      </w:r>
      <w:r w:rsidRPr="00F87A17">
        <w:rPr>
          <w:rFonts w:ascii="Times New Roman" w:hAnsi="Times New Roman" w:cs="Times New Roman"/>
          <w:sz w:val="24"/>
          <w:szCs w:val="24"/>
        </w:rPr>
        <w:t xml:space="preserve"> </w:t>
      </w:r>
      <w:r w:rsidR="00F3066B" w:rsidRPr="00F87A17">
        <w:rPr>
          <w:rFonts w:ascii="Times New Roman" w:hAnsi="Times New Roman" w:cs="Times New Roman"/>
          <w:sz w:val="24"/>
          <w:szCs w:val="24"/>
        </w:rPr>
        <w:t xml:space="preserve">discussed scrambling up a few hundred feet of </w:t>
      </w:r>
      <w:r w:rsidR="004A6F4A" w:rsidRPr="00F87A17">
        <w:rPr>
          <w:rFonts w:ascii="Times New Roman" w:hAnsi="Times New Roman" w:cs="Times New Roman"/>
          <w:sz w:val="24"/>
          <w:szCs w:val="24"/>
        </w:rPr>
        <w:t xml:space="preserve">challenging </w:t>
      </w:r>
      <w:r w:rsidR="00F11052" w:rsidRPr="00F87A17">
        <w:rPr>
          <w:rFonts w:ascii="Times New Roman" w:hAnsi="Times New Roman" w:cs="Times New Roman"/>
          <w:sz w:val="24"/>
          <w:szCs w:val="24"/>
        </w:rPr>
        <w:t xml:space="preserve">scree, rather than taking </w:t>
      </w:r>
      <w:r w:rsidR="00E267DD" w:rsidRPr="00F87A17">
        <w:rPr>
          <w:rFonts w:ascii="Times New Roman" w:hAnsi="Times New Roman" w:cs="Times New Roman"/>
          <w:sz w:val="24"/>
          <w:szCs w:val="24"/>
        </w:rPr>
        <w:t>a</w:t>
      </w:r>
      <w:r w:rsidR="00F3066B" w:rsidRPr="00F87A17">
        <w:rPr>
          <w:rFonts w:ascii="Times New Roman" w:hAnsi="Times New Roman" w:cs="Times New Roman"/>
          <w:sz w:val="24"/>
          <w:szCs w:val="24"/>
        </w:rPr>
        <w:t xml:space="preserve"> trail</w:t>
      </w:r>
      <w:r w:rsidR="00F11052" w:rsidRPr="00F87A17">
        <w:rPr>
          <w:rFonts w:ascii="Times New Roman" w:hAnsi="Times New Roman" w:cs="Times New Roman"/>
          <w:sz w:val="24"/>
          <w:szCs w:val="24"/>
        </w:rPr>
        <w:t>,</w:t>
      </w:r>
      <w:r w:rsidR="00F3066B" w:rsidRPr="00F87A17">
        <w:rPr>
          <w:rFonts w:ascii="Times New Roman" w:hAnsi="Times New Roman" w:cs="Times New Roman"/>
          <w:sz w:val="24"/>
          <w:szCs w:val="24"/>
        </w:rPr>
        <w:t xml:space="preserve"> </w:t>
      </w:r>
      <w:r w:rsidR="00592B35" w:rsidRPr="00F87A17">
        <w:rPr>
          <w:rFonts w:ascii="Times New Roman" w:hAnsi="Times New Roman" w:cs="Times New Roman"/>
          <w:sz w:val="24"/>
          <w:szCs w:val="24"/>
        </w:rPr>
        <w:t>designed by the national park</w:t>
      </w:r>
      <w:r w:rsidRPr="00F87A17">
        <w:rPr>
          <w:rFonts w:ascii="Times New Roman" w:hAnsi="Times New Roman" w:cs="Times New Roman"/>
          <w:sz w:val="24"/>
          <w:szCs w:val="24"/>
        </w:rPr>
        <w:t xml:space="preserve"> </w:t>
      </w:r>
      <w:r w:rsidR="00F3066B" w:rsidRPr="00F87A17">
        <w:rPr>
          <w:rFonts w:ascii="Times New Roman" w:hAnsi="Times New Roman" w:cs="Times New Roman"/>
          <w:sz w:val="24"/>
          <w:szCs w:val="24"/>
        </w:rPr>
        <w:t xml:space="preserve">that required very little </w:t>
      </w:r>
      <w:r w:rsidR="00F11052" w:rsidRPr="00F87A17">
        <w:rPr>
          <w:rFonts w:ascii="Times New Roman" w:hAnsi="Times New Roman" w:cs="Times New Roman"/>
          <w:sz w:val="24"/>
          <w:szCs w:val="24"/>
        </w:rPr>
        <w:t xml:space="preserve">physical effort. </w:t>
      </w:r>
      <w:r w:rsidR="00F3066B" w:rsidRPr="00F87A17">
        <w:rPr>
          <w:rFonts w:ascii="Times New Roman" w:hAnsi="Times New Roman" w:cs="Times New Roman"/>
          <w:sz w:val="24"/>
          <w:szCs w:val="24"/>
        </w:rPr>
        <w:t>I feel that my experience enabled me to convince the group that the safest</w:t>
      </w:r>
      <w:r w:rsidR="00F0761B" w:rsidRPr="00F87A17">
        <w:rPr>
          <w:rFonts w:ascii="Times New Roman" w:hAnsi="Times New Roman" w:cs="Times New Roman"/>
          <w:sz w:val="24"/>
          <w:szCs w:val="24"/>
        </w:rPr>
        <w:t xml:space="preserve"> way to navigate the </w:t>
      </w:r>
      <w:r w:rsidR="00EE71C5" w:rsidRPr="00F87A17">
        <w:rPr>
          <w:rFonts w:ascii="Times New Roman" w:hAnsi="Times New Roman" w:cs="Times New Roman"/>
          <w:sz w:val="24"/>
          <w:szCs w:val="24"/>
        </w:rPr>
        <w:t>slope</w:t>
      </w:r>
      <w:r w:rsidR="00F3066B" w:rsidRPr="00F87A17">
        <w:rPr>
          <w:rFonts w:ascii="Times New Roman" w:hAnsi="Times New Roman" w:cs="Times New Roman"/>
          <w:sz w:val="24"/>
          <w:szCs w:val="24"/>
        </w:rPr>
        <w:t xml:space="preserve"> was </w:t>
      </w:r>
      <w:r w:rsidR="00EE71C5" w:rsidRPr="00F87A17">
        <w:rPr>
          <w:rFonts w:ascii="Times New Roman" w:hAnsi="Times New Roman" w:cs="Times New Roman"/>
          <w:sz w:val="24"/>
          <w:szCs w:val="24"/>
        </w:rPr>
        <w:t xml:space="preserve">to use </w:t>
      </w:r>
      <w:r w:rsidR="00F3066B" w:rsidRPr="00F87A17">
        <w:rPr>
          <w:rFonts w:ascii="Times New Roman" w:hAnsi="Times New Roman" w:cs="Times New Roman"/>
          <w:sz w:val="24"/>
          <w:szCs w:val="24"/>
        </w:rPr>
        <w:t>the trail.</w:t>
      </w:r>
      <w:r w:rsidR="00F11052" w:rsidRPr="00F87A17">
        <w:rPr>
          <w:rFonts w:ascii="Times New Roman" w:hAnsi="Times New Roman" w:cs="Times New Roman"/>
          <w:sz w:val="24"/>
          <w:szCs w:val="24"/>
        </w:rPr>
        <w:t xml:space="preserve"> The difference </w:t>
      </w:r>
      <w:r w:rsidR="00A83EE4" w:rsidRPr="00F87A17">
        <w:rPr>
          <w:rFonts w:ascii="Times New Roman" w:hAnsi="Times New Roman" w:cs="Times New Roman"/>
          <w:sz w:val="24"/>
          <w:szCs w:val="24"/>
        </w:rPr>
        <w:t xml:space="preserve">between </w:t>
      </w:r>
      <w:r w:rsidR="00F11052" w:rsidRPr="00F87A17">
        <w:rPr>
          <w:rFonts w:ascii="Times New Roman" w:hAnsi="Times New Roman" w:cs="Times New Roman"/>
          <w:sz w:val="24"/>
          <w:szCs w:val="24"/>
        </w:rPr>
        <w:t xml:space="preserve">making good and bad decisions in scenarios such as this </w:t>
      </w:r>
      <w:r w:rsidR="0057336A" w:rsidRPr="00F87A17">
        <w:rPr>
          <w:rFonts w:ascii="Times New Roman" w:hAnsi="Times New Roman" w:cs="Times New Roman"/>
          <w:sz w:val="24"/>
          <w:szCs w:val="24"/>
        </w:rPr>
        <w:t>is highlighted by Langmuir (2002</w:t>
      </w:r>
      <w:r w:rsidR="00A83EE4" w:rsidRPr="00F87A17">
        <w:rPr>
          <w:rFonts w:ascii="Times New Roman" w:hAnsi="Times New Roman" w:cs="Times New Roman"/>
          <w:sz w:val="24"/>
          <w:szCs w:val="24"/>
        </w:rPr>
        <w:t>, p. 318) who states, “the leader should always try to be aware if the balance is being tipped in one direction or another</w:t>
      </w:r>
      <w:r w:rsidR="00F87A17" w:rsidRPr="00F87A17">
        <w:rPr>
          <w:rFonts w:ascii="Times New Roman" w:hAnsi="Times New Roman" w:cs="Times New Roman"/>
          <w:sz w:val="24"/>
          <w:szCs w:val="24"/>
        </w:rPr>
        <w:t>,</w:t>
      </w:r>
      <w:r w:rsidR="00A83EE4" w:rsidRPr="00F87A17">
        <w:rPr>
          <w:rFonts w:ascii="Times New Roman" w:hAnsi="Times New Roman" w:cs="Times New Roman"/>
          <w:sz w:val="24"/>
          <w:szCs w:val="24"/>
        </w:rPr>
        <w:t xml:space="preserve"> - either through over confident arrogance, optimistic inexperience, or and anxious lack of self-confidence.”</w:t>
      </w:r>
    </w:p>
    <w:p w14:paraId="214CDE33" w14:textId="599CFAA7" w:rsidR="00F5697A" w:rsidRPr="00F87A17" w:rsidRDefault="00F5697A" w:rsidP="00CD59E3">
      <w:pPr>
        <w:spacing w:line="240" w:lineRule="auto"/>
        <w:rPr>
          <w:rFonts w:ascii="Times New Roman" w:hAnsi="Times New Roman" w:cs="Times New Roman"/>
          <w:sz w:val="24"/>
          <w:szCs w:val="24"/>
        </w:rPr>
      </w:pPr>
    </w:p>
    <w:p w14:paraId="6BDE24A6" w14:textId="6192413D" w:rsidR="002B7AD2" w:rsidRPr="00EE0C1A" w:rsidRDefault="009E203B" w:rsidP="00BB75A1">
      <w:pPr>
        <w:spacing w:line="360" w:lineRule="auto"/>
        <w:rPr>
          <w:rFonts w:ascii="Times New Roman" w:hAnsi="Times New Roman" w:cs="Times New Roman"/>
          <w:sz w:val="24"/>
          <w:szCs w:val="24"/>
        </w:rPr>
      </w:pPr>
      <w:r w:rsidRPr="007B052E">
        <w:rPr>
          <w:rFonts w:ascii="Times New Roman" w:hAnsi="Times New Roman" w:cs="Times New Roman"/>
          <w:sz w:val="24"/>
          <w:szCs w:val="24"/>
        </w:rPr>
        <w:t xml:space="preserve">In comparison to experience and leadership, </w:t>
      </w:r>
      <w:r w:rsidR="00391EB1" w:rsidRPr="007B052E">
        <w:rPr>
          <w:rFonts w:ascii="Times New Roman" w:hAnsi="Times New Roman" w:cs="Times New Roman"/>
          <w:sz w:val="24"/>
          <w:szCs w:val="24"/>
        </w:rPr>
        <w:t>h</w:t>
      </w:r>
      <w:r w:rsidR="00170334" w:rsidRPr="007B052E">
        <w:rPr>
          <w:rFonts w:ascii="Times New Roman" w:hAnsi="Times New Roman" w:cs="Times New Roman"/>
          <w:sz w:val="24"/>
          <w:szCs w:val="24"/>
        </w:rPr>
        <w:t>euristic</w:t>
      </w:r>
      <w:r w:rsidR="00456E29" w:rsidRPr="007B052E">
        <w:rPr>
          <w:rFonts w:ascii="Times New Roman" w:hAnsi="Times New Roman" w:cs="Times New Roman"/>
          <w:sz w:val="24"/>
          <w:szCs w:val="24"/>
        </w:rPr>
        <w:t xml:space="preserve"> </w:t>
      </w:r>
      <w:r w:rsidRPr="007B052E">
        <w:rPr>
          <w:rFonts w:ascii="Times New Roman" w:hAnsi="Times New Roman" w:cs="Times New Roman"/>
          <w:sz w:val="24"/>
          <w:szCs w:val="24"/>
        </w:rPr>
        <w:t>pro</w:t>
      </w:r>
      <w:r w:rsidR="00F11052" w:rsidRPr="007B052E">
        <w:rPr>
          <w:rFonts w:ascii="Times New Roman" w:hAnsi="Times New Roman" w:cs="Times New Roman"/>
          <w:sz w:val="24"/>
          <w:szCs w:val="24"/>
        </w:rPr>
        <w:t xml:space="preserve">cessing is an alternative method when approaching the subject of </w:t>
      </w:r>
      <w:r w:rsidR="00592B35" w:rsidRPr="007B052E">
        <w:rPr>
          <w:rFonts w:ascii="Times New Roman" w:hAnsi="Times New Roman" w:cs="Times New Roman"/>
          <w:sz w:val="24"/>
          <w:szCs w:val="24"/>
        </w:rPr>
        <w:t>risk management</w:t>
      </w:r>
      <w:r w:rsidR="00391EB1" w:rsidRPr="007B052E">
        <w:rPr>
          <w:rFonts w:ascii="Times New Roman" w:hAnsi="Times New Roman" w:cs="Times New Roman"/>
          <w:sz w:val="24"/>
          <w:szCs w:val="24"/>
        </w:rPr>
        <w:t xml:space="preserve">. </w:t>
      </w:r>
      <w:r w:rsidR="00152B58" w:rsidRPr="007B052E">
        <w:rPr>
          <w:rFonts w:ascii="Times New Roman" w:hAnsi="Times New Roman" w:cs="Times New Roman"/>
          <w:sz w:val="24"/>
          <w:szCs w:val="24"/>
        </w:rPr>
        <w:t xml:space="preserve">Heuristics use previous knowledge and experience </w:t>
      </w:r>
      <w:r w:rsidR="007B052E">
        <w:rPr>
          <w:rFonts w:ascii="Times New Roman" w:hAnsi="Times New Roman" w:cs="Times New Roman"/>
          <w:sz w:val="24"/>
          <w:szCs w:val="24"/>
        </w:rPr>
        <w:t>of activities to</w:t>
      </w:r>
      <w:r w:rsidR="000E46BD" w:rsidRPr="007B052E">
        <w:rPr>
          <w:rFonts w:ascii="Times New Roman" w:hAnsi="Times New Roman" w:cs="Times New Roman"/>
          <w:sz w:val="24"/>
          <w:szCs w:val="24"/>
        </w:rPr>
        <w:t xml:space="preserve"> </w:t>
      </w:r>
      <w:r w:rsidR="007B052E">
        <w:rPr>
          <w:rFonts w:ascii="Times New Roman" w:hAnsi="Times New Roman" w:cs="Times New Roman"/>
          <w:sz w:val="24"/>
          <w:szCs w:val="24"/>
        </w:rPr>
        <w:t>manage hazards and risks</w:t>
      </w:r>
      <w:r w:rsidR="001B2093" w:rsidRPr="007B052E">
        <w:rPr>
          <w:rFonts w:ascii="Times New Roman" w:hAnsi="Times New Roman" w:cs="Times New Roman"/>
          <w:sz w:val="24"/>
          <w:szCs w:val="24"/>
        </w:rPr>
        <w:t xml:space="preserve"> inherent in adventurous outdoor activities</w:t>
      </w:r>
      <w:r w:rsidR="00592B35" w:rsidRPr="007B052E">
        <w:rPr>
          <w:rFonts w:ascii="Times New Roman" w:hAnsi="Times New Roman" w:cs="Times New Roman"/>
          <w:sz w:val="24"/>
          <w:szCs w:val="24"/>
        </w:rPr>
        <w:t xml:space="preserve">. </w:t>
      </w:r>
      <w:proofErr w:type="spellStart"/>
      <w:r w:rsidRPr="00EE0C1A">
        <w:rPr>
          <w:rFonts w:ascii="Times New Roman" w:hAnsi="Times New Roman" w:cs="Times New Roman"/>
          <w:sz w:val="24"/>
          <w:szCs w:val="24"/>
        </w:rPr>
        <w:t>Za</w:t>
      </w:r>
      <w:r w:rsidR="00592B35" w:rsidRPr="00EE0C1A">
        <w:rPr>
          <w:rFonts w:ascii="Times New Roman" w:hAnsi="Times New Roman" w:cs="Times New Roman"/>
          <w:sz w:val="24"/>
          <w:szCs w:val="24"/>
        </w:rPr>
        <w:t>jchowski</w:t>
      </w:r>
      <w:proofErr w:type="spellEnd"/>
      <w:r w:rsidR="00592B35" w:rsidRPr="00EE0C1A">
        <w:rPr>
          <w:rFonts w:ascii="Times New Roman" w:hAnsi="Times New Roman" w:cs="Times New Roman"/>
          <w:sz w:val="24"/>
          <w:szCs w:val="24"/>
        </w:rPr>
        <w:t xml:space="preserve"> et al (2016, p. 119) clarifies its usefulness stating</w:t>
      </w:r>
      <w:r w:rsidRPr="00EE0C1A">
        <w:rPr>
          <w:rFonts w:ascii="Times New Roman" w:hAnsi="Times New Roman" w:cs="Times New Roman"/>
          <w:sz w:val="24"/>
          <w:szCs w:val="24"/>
        </w:rPr>
        <w:t>, “</w:t>
      </w:r>
      <w:r w:rsidR="00592B35" w:rsidRPr="00EE0C1A">
        <w:rPr>
          <w:rFonts w:ascii="Times New Roman" w:hAnsi="Times New Roman" w:cs="Times New Roman"/>
          <w:sz w:val="24"/>
          <w:szCs w:val="24"/>
        </w:rPr>
        <w:t>Heuristic processing refers to the use of experience-based cognitive shortcuts that overlook part of the information within a decision-making event.</w:t>
      </w:r>
      <w:r w:rsidRPr="00EE0C1A">
        <w:rPr>
          <w:rFonts w:ascii="Times New Roman" w:hAnsi="Times New Roman" w:cs="Times New Roman"/>
          <w:sz w:val="24"/>
          <w:szCs w:val="24"/>
        </w:rPr>
        <w:t>”</w:t>
      </w:r>
      <w:r w:rsidR="00456E29" w:rsidRPr="00EE0C1A">
        <w:rPr>
          <w:rFonts w:ascii="Times New Roman" w:hAnsi="Times New Roman" w:cs="Times New Roman"/>
          <w:sz w:val="24"/>
          <w:szCs w:val="24"/>
        </w:rPr>
        <w:t xml:space="preserve"> </w:t>
      </w:r>
      <w:r w:rsidR="00592B35" w:rsidRPr="00EE0C1A">
        <w:rPr>
          <w:rFonts w:ascii="Times New Roman" w:hAnsi="Times New Roman" w:cs="Times New Roman"/>
          <w:sz w:val="24"/>
          <w:szCs w:val="24"/>
        </w:rPr>
        <w:t xml:space="preserve">Although </w:t>
      </w:r>
      <w:proofErr w:type="spellStart"/>
      <w:r w:rsidR="00592B35" w:rsidRPr="00EE0C1A">
        <w:rPr>
          <w:rFonts w:ascii="Times New Roman" w:hAnsi="Times New Roman" w:cs="Times New Roman"/>
          <w:sz w:val="24"/>
          <w:szCs w:val="24"/>
        </w:rPr>
        <w:t>Zajchowski’s</w:t>
      </w:r>
      <w:proofErr w:type="spellEnd"/>
      <w:r w:rsidR="00592B35" w:rsidRPr="00EE0C1A">
        <w:rPr>
          <w:rFonts w:ascii="Times New Roman" w:hAnsi="Times New Roman" w:cs="Times New Roman"/>
          <w:sz w:val="24"/>
          <w:szCs w:val="24"/>
        </w:rPr>
        <w:t xml:space="preserve"> work </w:t>
      </w:r>
      <w:r w:rsidR="00B47B25" w:rsidRPr="00EE0C1A">
        <w:rPr>
          <w:rFonts w:ascii="Times New Roman" w:hAnsi="Times New Roman" w:cs="Times New Roman"/>
          <w:sz w:val="24"/>
          <w:szCs w:val="24"/>
        </w:rPr>
        <w:t xml:space="preserve">also </w:t>
      </w:r>
      <w:r w:rsidR="00592B35" w:rsidRPr="00EE0C1A">
        <w:rPr>
          <w:rFonts w:ascii="Times New Roman" w:hAnsi="Times New Roman" w:cs="Times New Roman"/>
          <w:sz w:val="24"/>
          <w:szCs w:val="24"/>
        </w:rPr>
        <w:t xml:space="preserve">discusses the negative impact of heuristics, </w:t>
      </w:r>
      <w:r w:rsidR="00592B35" w:rsidRPr="00EE0C1A">
        <w:rPr>
          <w:rFonts w:ascii="Times New Roman" w:hAnsi="Times New Roman" w:cs="Times New Roman"/>
          <w:sz w:val="24"/>
          <w:szCs w:val="24"/>
        </w:rPr>
        <w:lastRenderedPageBreak/>
        <w:t>I feel that thi</w:t>
      </w:r>
      <w:r w:rsidR="00391EB1" w:rsidRPr="00EE0C1A">
        <w:rPr>
          <w:rFonts w:ascii="Times New Roman" w:hAnsi="Times New Roman" w:cs="Times New Roman"/>
          <w:sz w:val="24"/>
          <w:szCs w:val="24"/>
        </w:rPr>
        <w:t>s approach to risk management could be</w:t>
      </w:r>
      <w:r w:rsidR="00592B35" w:rsidRPr="00EE0C1A">
        <w:rPr>
          <w:rFonts w:ascii="Times New Roman" w:hAnsi="Times New Roman" w:cs="Times New Roman"/>
          <w:sz w:val="24"/>
          <w:szCs w:val="24"/>
        </w:rPr>
        <w:t xml:space="preserve"> used to good effect to safely guide </w:t>
      </w:r>
      <w:r w:rsidR="00B47B25" w:rsidRPr="00EE0C1A">
        <w:rPr>
          <w:rFonts w:ascii="Times New Roman" w:hAnsi="Times New Roman" w:cs="Times New Roman"/>
          <w:sz w:val="24"/>
          <w:szCs w:val="24"/>
        </w:rPr>
        <w:t>groups</w:t>
      </w:r>
      <w:r w:rsidR="00BB75A1" w:rsidRPr="00EE0C1A">
        <w:rPr>
          <w:rFonts w:ascii="Times New Roman" w:hAnsi="Times New Roman" w:cs="Times New Roman"/>
          <w:sz w:val="24"/>
          <w:szCs w:val="24"/>
        </w:rPr>
        <w:t>. Barton (2007, p. 95) alludes to heuristics as the ‘rule of thumb</w:t>
      </w:r>
      <w:r w:rsidR="00A211D1" w:rsidRPr="00EE0C1A">
        <w:rPr>
          <w:rFonts w:ascii="Times New Roman" w:hAnsi="Times New Roman" w:cs="Times New Roman"/>
          <w:sz w:val="24"/>
          <w:szCs w:val="24"/>
        </w:rPr>
        <w:t>,</w:t>
      </w:r>
      <w:r w:rsidR="00B47B25" w:rsidRPr="00EE0C1A">
        <w:rPr>
          <w:rFonts w:ascii="Times New Roman" w:hAnsi="Times New Roman" w:cs="Times New Roman"/>
          <w:sz w:val="24"/>
          <w:szCs w:val="24"/>
        </w:rPr>
        <w:t>’</w:t>
      </w:r>
      <w:r w:rsidR="00BB75A1" w:rsidRPr="00EE0C1A">
        <w:rPr>
          <w:rFonts w:ascii="Times New Roman" w:hAnsi="Times New Roman" w:cs="Times New Roman"/>
          <w:sz w:val="24"/>
          <w:szCs w:val="24"/>
        </w:rPr>
        <w:t xml:space="preserve"> “decisions rarely give us the time we would like to make them, so such an approach is a necessity in many situations.” </w:t>
      </w:r>
      <w:r w:rsidR="006F59A1" w:rsidRPr="00EE0C1A">
        <w:rPr>
          <w:rFonts w:ascii="Times New Roman" w:hAnsi="Times New Roman" w:cs="Times New Roman"/>
          <w:sz w:val="24"/>
          <w:szCs w:val="24"/>
        </w:rPr>
        <w:t xml:space="preserve">To effectively control the water hazard </w:t>
      </w:r>
      <w:r w:rsidR="00B47B25" w:rsidRPr="00EE0C1A">
        <w:rPr>
          <w:rFonts w:ascii="Times New Roman" w:hAnsi="Times New Roman" w:cs="Times New Roman"/>
          <w:sz w:val="24"/>
          <w:szCs w:val="24"/>
        </w:rPr>
        <w:t xml:space="preserve">during our rock climbing activity, </w:t>
      </w:r>
      <w:r w:rsidR="006F59A1" w:rsidRPr="00EE0C1A">
        <w:rPr>
          <w:rFonts w:ascii="Times New Roman" w:hAnsi="Times New Roman" w:cs="Times New Roman"/>
          <w:sz w:val="24"/>
          <w:szCs w:val="24"/>
        </w:rPr>
        <w:t xml:space="preserve">one </w:t>
      </w:r>
      <w:r w:rsidR="00391EB1" w:rsidRPr="00EE0C1A">
        <w:rPr>
          <w:rFonts w:ascii="Times New Roman" w:hAnsi="Times New Roman" w:cs="Times New Roman"/>
          <w:sz w:val="24"/>
          <w:szCs w:val="24"/>
        </w:rPr>
        <w:t xml:space="preserve">of our </w:t>
      </w:r>
      <w:r w:rsidR="006F59A1" w:rsidRPr="00EE0C1A">
        <w:rPr>
          <w:rFonts w:ascii="Times New Roman" w:hAnsi="Times New Roman" w:cs="Times New Roman"/>
          <w:sz w:val="24"/>
          <w:szCs w:val="24"/>
        </w:rPr>
        <w:t>instructor</w:t>
      </w:r>
      <w:r w:rsidR="00391EB1" w:rsidRPr="00EE0C1A">
        <w:rPr>
          <w:rFonts w:ascii="Times New Roman" w:hAnsi="Times New Roman" w:cs="Times New Roman"/>
          <w:sz w:val="24"/>
          <w:szCs w:val="24"/>
        </w:rPr>
        <w:t>s</w:t>
      </w:r>
      <w:r w:rsidR="006F59A1" w:rsidRPr="00EE0C1A">
        <w:rPr>
          <w:rFonts w:ascii="Times New Roman" w:hAnsi="Times New Roman" w:cs="Times New Roman"/>
          <w:sz w:val="24"/>
          <w:szCs w:val="24"/>
        </w:rPr>
        <w:t xml:space="preserve"> use</w:t>
      </w:r>
      <w:r w:rsidR="00391EB1" w:rsidRPr="00EE0C1A">
        <w:rPr>
          <w:rFonts w:ascii="Times New Roman" w:hAnsi="Times New Roman" w:cs="Times New Roman"/>
          <w:sz w:val="24"/>
          <w:szCs w:val="24"/>
        </w:rPr>
        <w:t>d</w:t>
      </w:r>
      <w:r w:rsidR="006F59A1" w:rsidRPr="00EE0C1A">
        <w:rPr>
          <w:rFonts w:ascii="Times New Roman" w:hAnsi="Times New Roman" w:cs="Times New Roman"/>
          <w:sz w:val="24"/>
          <w:szCs w:val="24"/>
        </w:rPr>
        <w:t xml:space="preserve"> the rule of 12</w:t>
      </w:r>
      <w:r w:rsidR="006F59A1" w:rsidRPr="00EE0C1A">
        <w:rPr>
          <w:rFonts w:ascii="Times New Roman" w:hAnsi="Times New Roman" w:cs="Times New Roman"/>
          <w:sz w:val="24"/>
          <w:szCs w:val="24"/>
          <w:vertAlign w:val="superscript"/>
        </w:rPr>
        <w:t>th</w:t>
      </w:r>
      <w:r w:rsidR="006F59A1" w:rsidRPr="00EE0C1A">
        <w:rPr>
          <w:rFonts w:ascii="Times New Roman" w:hAnsi="Times New Roman" w:cs="Times New Roman"/>
          <w:sz w:val="24"/>
          <w:szCs w:val="24"/>
        </w:rPr>
        <w:t>’s</w:t>
      </w:r>
      <w:r w:rsidR="00BB75A1" w:rsidRPr="00EE0C1A">
        <w:rPr>
          <w:rFonts w:ascii="Times New Roman" w:hAnsi="Times New Roman" w:cs="Times New Roman"/>
          <w:sz w:val="24"/>
          <w:szCs w:val="24"/>
        </w:rPr>
        <w:t xml:space="preserve"> to calculate approximately how quickl</w:t>
      </w:r>
      <w:r w:rsidR="006F59A1" w:rsidRPr="00EE0C1A">
        <w:rPr>
          <w:rFonts w:ascii="Times New Roman" w:hAnsi="Times New Roman" w:cs="Times New Roman"/>
          <w:sz w:val="24"/>
          <w:szCs w:val="24"/>
        </w:rPr>
        <w:t>y the tide was rising around us.</w:t>
      </w:r>
      <w:r w:rsidR="00BB75A1" w:rsidRPr="00EE0C1A">
        <w:rPr>
          <w:rFonts w:ascii="Times New Roman" w:hAnsi="Times New Roman" w:cs="Times New Roman"/>
          <w:sz w:val="24"/>
          <w:szCs w:val="24"/>
        </w:rPr>
        <w:t xml:space="preserve"> </w:t>
      </w:r>
      <w:r w:rsidR="00B47B25" w:rsidRPr="00EE0C1A">
        <w:rPr>
          <w:rFonts w:ascii="Times New Roman" w:hAnsi="Times New Roman" w:cs="Times New Roman"/>
          <w:sz w:val="24"/>
          <w:szCs w:val="24"/>
        </w:rPr>
        <w:t>T</w:t>
      </w:r>
      <w:r w:rsidR="00391EB1" w:rsidRPr="00EE0C1A">
        <w:rPr>
          <w:rFonts w:ascii="Times New Roman" w:hAnsi="Times New Roman" w:cs="Times New Roman"/>
          <w:sz w:val="24"/>
          <w:szCs w:val="24"/>
        </w:rPr>
        <w:t xml:space="preserve">his approach </w:t>
      </w:r>
      <w:r w:rsidR="00B47B25" w:rsidRPr="00EE0C1A">
        <w:rPr>
          <w:rFonts w:ascii="Times New Roman" w:hAnsi="Times New Roman" w:cs="Times New Roman"/>
          <w:sz w:val="24"/>
          <w:szCs w:val="24"/>
        </w:rPr>
        <w:t xml:space="preserve">better </w:t>
      </w:r>
      <w:r w:rsidR="00391EB1" w:rsidRPr="00EE0C1A">
        <w:rPr>
          <w:rFonts w:ascii="Times New Roman" w:hAnsi="Times New Roman" w:cs="Times New Roman"/>
          <w:sz w:val="24"/>
          <w:szCs w:val="24"/>
        </w:rPr>
        <w:t>fits the mould of a dynamic risk assessment, a technique used by instructors to continually assess changing environmental conditions, group dynamics, and manage</w:t>
      </w:r>
      <w:r w:rsidR="002B7AD2" w:rsidRPr="00EE0C1A">
        <w:rPr>
          <w:rFonts w:ascii="Times New Roman" w:hAnsi="Times New Roman" w:cs="Times New Roman"/>
          <w:sz w:val="24"/>
          <w:szCs w:val="24"/>
        </w:rPr>
        <w:t xml:space="preserve"> hazard</w:t>
      </w:r>
      <w:r w:rsidR="00391EB1" w:rsidRPr="00EE0C1A">
        <w:rPr>
          <w:rFonts w:ascii="Times New Roman" w:hAnsi="Times New Roman" w:cs="Times New Roman"/>
          <w:sz w:val="24"/>
          <w:szCs w:val="24"/>
        </w:rPr>
        <w:t>s</w:t>
      </w:r>
      <w:r w:rsidR="00B47B25" w:rsidRPr="00EE0C1A">
        <w:rPr>
          <w:rFonts w:ascii="Times New Roman" w:hAnsi="Times New Roman" w:cs="Times New Roman"/>
          <w:sz w:val="24"/>
          <w:szCs w:val="24"/>
        </w:rPr>
        <w:t xml:space="preserve"> and consequent risk</w:t>
      </w:r>
      <w:r w:rsidR="002B7AD2" w:rsidRPr="00EE0C1A">
        <w:rPr>
          <w:rFonts w:ascii="Times New Roman" w:hAnsi="Times New Roman" w:cs="Times New Roman"/>
          <w:sz w:val="24"/>
          <w:szCs w:val="24"/>
        </w:rPr>
        <w:t>.</w:t>
      </w:r>
      <w:r w:rsidR="00391EB1" w:rsidRPr="00EE0C1A">
        <w:rPr>
          <w:rFonts w:ascii="Times New Roman" w:hAnsi="Times New Roman" w:cs="Times New Roman"/>
          <w:sz w:val="24"/>
          <w:szCs w:val="24"/>
        </w:rPr>
        <w:t xml:space="preserve"> </w:t>
      </w:r>
      <w:r w:rsidR="00B47B25" w:rsidRPr="00EE0C1A">
        <w:rPr>
          <w:rFonts w:ascii="Times New Roman" w:hAnsi="Times New Roman" w:cs="Times New Roman"/>
          <w:sz w:val="24"/>
          <w:szCs w:val="24"/>
        </w:rPr>
        <w:t>An</w:t>
      </w:r>
      <w:r w:rsidR="00065958" w:rsidRPr="00EE0C1A">
        <w:rPr>
          <w:rFonts w:ascii="Times New Roman" w:hAnsi="Times New Roman" w:cs="Times New Roman"/>
          <w:sz w:val="24"/>
          <w:szCs w:val="24"/>
        </w:rPr>
        <w:t xml:space="preserve"> experienced instructor is best placed to conduct a dynamic risk assessment, as they </w:t>
      </w:r>
      <w:proofErr w:type="gramStart"/>
      <w:r w:rsidR="00B47B25" w:rsidRPr="00EE0C1A">
        <w:rPr>
          <w:rFonts w:ascii="Times New Roman" w:hAnsi="Times New Roman" w:cs="Times New Roman"/>
          <w:sz w:val="24"/>
          <w:szCs w:val="24"/>
        </w:rPr>
        <w:t>are able to</w:t>
      </w:r>
      <w:proofErr w:type="gramEnd"/>
      <w:r w:rsidR="00B47B25" w:rsidRPr="00EE0C1A">
        <w:rPr>
          <w:rFonts w:ascii="Times New Roman" w:hAnsi="Times New Roman" w:cs="Times New Roman"/>
          <w:sz w:val="24"/>
          <w:szCs w:val="24"/>
        </w:rPr>
        <w:t xml:space="preserve"> </w:t>
      </w:r>
      <w:r w:rsidR="00065958" w:rsidRPr="00EE0C1A">
        <w:rPr>
          <w:rFonts w:ascii="Times New Roman" w:hAnsi="Times New Roman" w:cs="Times New Roman"/>
          <w:sz w:val="24"/>
          <w:szCs w:val="24"/>
        </w:rPr>
        <w:t xml:space="preserve">manage multiple tasks including the group, the environment and </w:t>
      </w:r>
      <w:r w:rsidR="00B47B25" w:rsidRPr="00EE0C1A">
        <w:rPr>
          <w:rFonts w:ascii="Times New Roman" w:hAnsi="Times New Roman" w:cs="Times New Roman"/>
          <w:sz w:val="24"/>
          <w:szCs w:val="24"/>
        </w:rPr>
        <w:t>future scenarios,</w:t>
      </w:r>
      <w:r w:rsidR="00065958" w:rsidRPr="00EE0C1A">
        <w:rPr>
          <w:rFonts w:ascii="Times New Roman" w:hAnsi="Times New Roman" w:cs="Times New Roman"/>
          <w:sz w:val="24"/>
          <w:szCs w:val="24"/>
        </w:rPr>
        <w:t xml:space="preserve"> whilst maintaining their own personal safety.</w:t>
      </w:r>
      <w:r w:rsidR="00B9226C" w:rsidRPr="00EE0C1A">
        <w:rPr>
          <w:rFonts w:ascii="Times New Roman" w:hAnsi="Times New Roman" w:cs="Times New Roman"/>
          <w:sz w:val="24"/>
          <w:szCs w:val="24"/>
        </w:rPr>
        <w:t xml:space="preserve"> Barton (2007, p. 67) identifies this </w:t>
      </w:r>
      <w:r w:rsidR="001E1DC5" w:rsidRPr="00EE0C1A">
        <w:rPr>
          <w:rFonts w:ascii="Times New Roman" w:hAnsi="Times New Roman" w:cs="Times New Roman"/>
          <w:sz w:val="24"/>
          <w:szCs w:val="24"/>
        </w:rPr>
        <w:t>high-level</w:t>
      </w:r>
      <w:r w:rsidR="00B9226C" w:rsidRPr="00EE0C1A">
        <w:rPr>
          <w:rFonts w:ascii="Times New Roman" w:hAnsi="Times New Roman" w:cs="Times New Roman"/>
          <w:sz w:val="24"/>
          <w:szCs w:val="24"/>
        </w:rPr>
        <w:t xml:space="preserve"> skill, and how leaders can achieve safe outcomes by using a “flexible, obs</w:t>
      </w:r>
      <w:r w:rsidR="00B47B25" w:rsidRPr="00EE0C1A">
        <w:rPr>
          <w:rFonts w:ascii="Times New Roman" w:hAnsi="Times New Roman" w:cs="Times New Roman"/>
          <w:sz w:val="24"/>
          <w:szCs w:val="24"/>
        </w:rPr>
        <w:t>ervant and questioning approach,</w:t>
      </w:r>
      <w:r w:rsidR="00B9226C" w:rsidRPr="00EE0C1A">
        <w:rPr>
          <w:rFonts w:ascii="Times New Roman" w:hAnsi="Times New Roman" w:cs="Times New Roman"/>
          <w:sz w:val="24"/>
          <w:szCs w:val="24"/>
        </w:rPr>
        <w:t>”</w:t>
      </w:r>
      <w:r w:rsidR="00391EB1" w:rsidRPr="00EE0C1A">
        <w:rPr>
          <w:rFonts w:ascii="Times New Roman" w:hAnsi="Times New Roman" w:cs="Times New Roman"/>
          <w:sz w:val="24"/>
          <w:szCs w:val="24"/>
        </w:rPr>
        <w:t xml:space="preserve"> </w:t>
      </w:r>
      <w:r w:rsidR="00B47B25" w:rsidRPr="00EE0C1A">
        <w:rPr>
          <w:rFonts w:ascii="Times New Roman" w:hAnsi="Times New Roman" w:cs="Times New Roman"/>
          <w:sz w:val="24"/>
          <w:szCs w:val="24"/>
        </w:rPr>
        <w:t>i.e. using the ‘what if’ question.</w:t>
      </w:r>
    </w:p>
    <w:p w14:paraId="1EB980D5" w14:textId="7BC0B43C" w:rsidR="009E203B" w:rsidRPr="00EE0C1A" w:rsidRDefault="009E203B" w:rsidP="00CD59E3">
      <w:pPr>
        <w:spacing w:line="240" w:lineRule="auto"/>
        <w:rPr>
          <w:rFonts w:ascii="Times New Roman" w:hAnsi="Times New Roman" w:cs="Times New Roman"/>
          <w:sz w:val="24"/>
          <w:szCs w:val="24"/>
        </w:rPr>
      </w:pPr>
    </w:p>
    <w:p w14:paraId="2ACF5484" w14:textId="74E23CB9" w:rsidR="00CD59E3" w:rsidRPr="00EE0C1A" w:rsidRDefault="00CD59E3" w:rsidP="00CD59E3">
      <w:pPr>
        <w:spacing w:line="360" w:lineRule="auto"/>
        <w:rPr>
          <w:rFonts w:ascii="Times New Roman" w:hAnsi="Times New Roman" w:cs="Times New Roman"/>
          <w:sz w:val="24"/>
          <w:szCs w:val="24"/>
        </w:rPr>
      </w:pPr>
      <w:r w:rsidRPr="00EE0C1A">
        <w:rPr>
          <w:rFonts w:ascii="Times New Roman" w:hAnsi="Times New Roman" w:cs="Times New Roman"/>
          <w:sz w:val="24"/>
          <w:szCs w:val="24"/>
        </w:rPr>
        <w:t xml:space="preserve">A good example that illustrates </w:t>
      </w:r>
      <w:r w:rsidR="008A7892" w:rsidRPr="00EE0C1A">
        <w:rPr>
          <w:rFonts w:ascii="Times New Roman" w:hAnsi="Times New Roman" w:cs="Times New Roman"/>
          <w:sz w:val="24"/>
          <w:szCs w:val="24"/>
        </w:rPr>
        <w:t xml:space="preserve">good </w:t>
      </w:r>
      <w:r w:rsidRPr="00EE0C1A">
        <w:rPr>
          <w:rFonts w:ascii="Times New Roman" w:hAnsi="Times New Roman" w:cs="Times New Roman"/>
          <w:sz w:val="24"/>
          <w:szCs w:val="24"/>
        </w:rPr>
        <w:t>instr</w:t>
      </w:r>
      <w:r w:rsidR="008A7892" w:rsidRPr="00EE0C1A">
        <w:rPr>
          <w:rFonts w:ascii="Times New Roman" w:hAnsi="Times New Roman" w:cs="Times New Roman"/>
          <w:sz w:val="24"/>
          <w:szCs w:val="24"/>
        </w:rPr>
        <w:t xml:space="preserve">uction, competence and </w:t>
      </w:r>
      <w:r w:rsidRPr="00EE0C1A">
        <w:rPr>
          <w:rFonts w:ascii="Times New Roman" w:hAnsi="Times New Roman" w:cs="Times New Roman"/>
          <w:sz w:val="24"/>
          <w:szCs w:val="24"/>
        </w:rPr>
        <w:t>knowledge of the local environment, the ability to carry out ongoing risk assessments and use of pers</w:t>
      </w:r>
      <w:r w:rsidR="00CE52BF" w:rsidRPr="00EE0C1A">
        <w:rPr>
          <w:rFonts w:ascii="Times New Roman" w:hAnsi="Times New Roman" w:cs="Times New Roman"/>
          <w:sz w:val="24"/>
          <w:szCs w:val="24"/>
        </w:rPr>
        <w:t>onal safety equipment would be the</w:t>
      </w:r>
      <w:r w:rsidRPr="00EE0C1A">
        <w:rPr>
          <w:rFonts w:ascii="Times New Roman" w:hAnsi="Times New Roman" w:cs="Times New Roman"/>
          <w:sz w:val="24"/>
          <w:szCs w:val="24"/>
        </w:rPr>
        <w:t xml:space="preserve"> river crossing</w:t>
      </w:r>
      <w:r w:rsidR="00CE52BF" w:rsidRPr="00EE0C1A">
        <w:rPr>
          <w:rFonts w:ascii="Times New Roman" w:hAnsi="Times New Roman" w:cs="Times New Roman"/>
          <w:sz w:val="24"/>
          <w:szCs w:val="24"/>
        </w:rPr>
        <w:t xml:space="preserve"> at Llandysul</w:t>
      </w:r>
      <w:r w:rsidRPr="00EE0C1A">
        <w:rPr>
          <w:rFonts w:ascii="Times New Roman" w:hAnsi="Times New Roman" w:cs="Times New Roman"/>
          <w:sz w:val="24"/>
          <w:szCs w:val="24"/>
        </w:rPr>
        <w:t xml:space="preserve">. </w:t>
      </w:r>
      <w:r w:rsidR="00547F09" w:rsidRPr="00EE0C1A">
        <w:rPr>
          <w:rFonts w:ascii="Times New Roman" w:hAnsi="Times New Roman" w:cs="Times New Roman"/>
          <w:sz w:val="24"/>
          <w:szCs w:val="24"/>
        </w:rPr>
        <w:t xml:space="preserve">During one </w:t>
      </w:r>
      <w:r w:rsidR="00B748C0" w:rsidRPr="00EE0C1A">
        <w:rPr>
          <w:rFonts w:ascii="Times New Roman" w:hAnsi="Times New Roman" w:cs="Times New Roman"/>
          <w:sz w:val="24"/>
          <w:szCs w:val="24"/>
        </w:rPr>
        <w:t xml:space="preserve">of our earlier </w:t>
      </w:r>
      <w:r w:rsidR="00547F09" w:rsidRPr="00EE0C1A">
        <w:rPr>
          <w:rFonts w:ascii="Times New Roman" w:hAnsi="Times New Roman" w:cs="Times New Roman"/>
          <w:sz w:val="24"/>
          <w:szCs w:val="24"/>
        </w:rPr>
        <w:t>session</w:t>
      </w:r>
      <w:r w:rsidR="00B748C0" w:rsidRPr="00EE0C1A">
        <w:rPr>
          <w:rFonts w:ascii="Times New Roman" w:hAnsi="Times New Roman" w:cs="Times New Roman"/>
          <w:sz w:val="24"/>
          <w:szCs w:val="24"/>
        </w:rPr>
        <w:t>s</w:t>
      </w:r>
      <w:r w:rsidR="00547F09" w:rsidRPr="00EE0C1A">
        <w:rPr>
          <w:rFonts w:ascii="Times New Roman" w:hAnsi="Times New Roman" w:cs="Times New Roman"/>
          <w:sz w:val="24"/>
          <w:szCs w:val="24"/>
        </w:rPr>
        <w:t xml:space="preserve"> the group practi</w:t>
      </w:r>
      <w:r w:rsidR="00E66A35" w:rsidRPr="00EE0C1A">
        <w:rPr>
          <w:rFonts w:ascii="Times New Roman" w:hAnsi="Times New Roman" w:cs="Times New Roman"/>
          <w:sz w:val="24"/>
          <w:szCs w:val="24"/>
        </w:rPr>
        <w:t xml:space="preserve">ced </w:t>
      </w:r>
      <w:r w:rsidR="00260F6A" w:rsidRPr="00EE0C1A">
        <w:rPr>
          <w:rFonts w:ascii="Times New Roman" w:hAnsi="Times New Roman" w:cs="Times New Roman"/>
          <w:sz w:val="24"/>
          <w:szCs w:val="24"/>
        </w:rPr>
        <w:t xml:space="preserve">river rescue techniques such as </w:t>
      </w:r>
      <w:r w:rsidR="00E66A35" w:rsidRPr="00EE0C1A">
        <w:rPr>
          <w:rFonts w:ascii="Times New Roman" w:hAnsi="Times New Roman" w:cs="Times New Roman"/>
          <w:sz w:val="24"/>
          <w:szCs w:val="24"/>
        </w:rPr>
        <w:t>line throwing, hand signals</w:t>
      </w:r>
      <w:r w:rsidR="00260F6A" w:rsidRPr="00EE0C1A">
        <w:rPr>
          <w:rFonts w:ascii="Times New Roman" w:hAnsi="Times New Roman" w:cs="Times New Roman"/>
          <w:sz w:val="24"/>
          <w:szCs w:val="24"/>
        </w:rPr>
        <w:t xml:space="preserve"> and tone of voice amongst others. Other s</w:t>
      </w:r>
      <w:r w:rsidR="00B47B25" w:rsidRPr="00EE0C1A">
        <w:rPr>
          <w:rFonts w:ascii="Times New Roman" w:hAnsi="Times New Roman" w:cs="Times New Roman"/>
          <w:sz w:val="24"/>
          <w:szCs w:val="24"/>
        </w:rPr>
        <w:t>pecific control measures such as identifying points of accessing and egressing the</w:t>
      </w:r>
      <w:r w:rsidR="00547F09" w:rsidRPr="00EE0C1A">
        <w:rPr>
          <w:rFonts w:ascii="Times New Roman" w:hAnsi="Times New Roman" w:cs="Times New Roman"/>
          <w:sz w:val="24"/>
          <w:szCs w:val="24"/>
        </w:rPr>
        <w:t xml:space="preserve"> river</w:t>
      </w:r>
      <w:r w:rsidR="00E66A35" w:rsidRPr="00EE0C1A">
        <w:rPr>
          <w:rFonts w:ascii="Times New Roman" w:hAnsi="Times New Roman" w:cs="Times New Roman"/>
          <w:sz w:val="24"/>
          <w:szCs w:val="24"/>
        </w:rPr>
        <w:t xml:space="preserve">, </w:t>
      </w:r>
      <w:r w:rsidR="00547F09" w:rsidRPr="00EE0C1A">
        <w:rPr>
          <w:rFonts w:ascii="Times New Roman" w:hAnsi="Times New Roman" w:cs="Times New Roman"/>
          <w:sz w:val="24"/>
          <w:szCs w:val="24"/>
        </w:rPr>
        <w:t xml:space="preserve">defensive swimming and </w:t>
      </w:r>
      <w:r w:rsidR="00260F6A" w:rsidRPr="00EE0C1A">
        <w:rPr>
          <w:rFonts w:ascii="Times New Roman" w:hAnsi="Times New Roman" w:cs="Times New Roman"/>
          <w:sz w:val="24"/>
          <w:szCs w:val="24"/>
        </w:rPr>
        <w:t>an awareness of physiological conditions all contribute</w:t>
      </w:r>
      <w:r w:rsidR="00B47B25" w:rsidRPr="00EE0C1A">
        <w:rPr>
          <w:rFonts w:ascii="Times New Roman" w:hAnsi="Times New Roman" w:cs="Times New Roman"/>
          <w:sz w:val="24"/>
          <w:szCs w:val="24"/>
        </w:rPr>
        <w:t>d</w:t>
      </w:r>
      <w:r w:rsidR="00260F6A" w:rsidRPr="00EE0C1A">
        <w:rPr>
          <w:rFonts w:ascii="Times New Roman" w:hAnsi="Times New Roman" w:cs="Times New Roman"/>
          <w:sz w:val="24"/>
          <w:szCs w:val="24"/>
        </w:rPr>
        <w:t xml:space="preserve"> to an effective approach towards </w:t>
      </w:r>
      <w:r w:rsidR="00B47B25" w:rsidRPr="00EE0C1A">
        <w:rPr>
          <w:rFonts w:ascii="Times New Roman" w:hAnsi="Times New Roman" w:cs="Times New Roman"/>
          <w:sz w:val="24"/>
          <w:szCs w:val="24"/>
        </w:rPr>
        <w:t>risk management</w:t>
      </w:r>
      <w:r w:rsidR="00547F09" w:rsidRPr="00EE0C1A">
        <w:rPr>
          <w:rFonts w:ascii="Times New Roman" w:hAnsi="Times New Roman" w:cs="Times New Roman"/>
          <w:sz w:val="24"/>
          <w:szCs w:val="24"/>
        </w:rPr>
        <w:t xml:space="preserve">. </w:t>
      </w:r>
      <w:r w:rsidR="00B47B25" w:rsidRPr="00EE0C1A">
        <w:rPr>
          <w:rFonts w:ascii="Times New Roman" w:hAnsi="Times New Roman" w:cs="Times New Roman"/>
          <w:sz w:val="24"/>
          <w:szCs w:val="24"/>
        </w:rPr>
        <w:t>The ability to plan</w:t>
      </w:r>
      <w:r w:rsidR="00547F09" w:rsidRPr="00EE0C1A">
        <w:rPr>
          <w:rFonts w:ascii="Times New Roman" w:hAnsi="Times New Roman" w:cs="Times New Roman"/>
          <w:sz w:val="24"/>
          <w:szCs w:val="24"/>
        </w:rPr>
        <w:t xml:space="preserve"> </w:t>
      </w:r>
      <w:r w:rsidR="008A7892" w:rsidRPr="00EE0C1A">
        <w:rPr>
          <w:rFonts w:ascii="Times New Roman" w:hAnsi="Times New Roman" w:cs="Times New Roman"/>
          <w:sz w:val="24"/>
          <w:szCs w:val="24"/>
        </w:rPr>
        <w:t xml:space="preserve">student/instructor </w:t>
      </w:r>
      <w:proofErr w:type="gramStart"/>
      <w:r w:rsidR="008A7892" w:rsidRPr="00EE0C1A">
        <w:rPr>
          <w:rFonts w:ascii="Times New Roman" w:hAnsi="Times New Roman" w:cs="Times New Roman"/>
          <w:sz w:val="24"/>
          <w:szCs w:val="24"/>
        </w:rPr>
        <w:t>ratio’s</w:t>
      </w:r>
      <w:proofErr w:type="gramEnd"/>
      <w:r w:rsidR="008A7892" w:rsidRPr="00EE0C1A">
        <w:rPr>
          <w:rFonts w:ascii="Times New Roman" w:hAnsi="Times New Roman" w:cs="Times New Roman"/>
          <w:sz w:val="24"/>
          <w:szCs w:val="24"/>
        </w:rPr>
        <w:t xml:space="preserve"> ensured the group were</w:t>
      </w:r>
      <w:r w:rsidR="00547F09" w:rsidRPr="00EE0C1A">
        <w:rPr>
          <w:rFonts w:ascii="Times New Roman" w:hAnsi="Times New Roman" w:cs="Times New Roman"/>
          <w:sz w:val="24"/>
          <w:szCs w:val="24"/>
        </w:rPr>
        <w:t xml:space="preserve"> appropriately trained </w:t>
      </w:r>
      <w:r w:rsidR="00B47B25" w:rsidRPr="00EE0C1A">
        <w:rPr>
          <w:rFonts w:ascii="Times New Roman" w:hAnsi="Times New Roman" w:cs="Times New Roman"/>
          <w:sz w:val="24"/>
          <w:szCs w:val="24"/>
        </w:rPr>
        <w:t>prior to attempting</w:t>
      </w:r>
      <w:r w:rsidR="00547F09" w:rsidRPr="00EE0C1A">
        <w:rPr>
          <w:rFonts w:ascii="Times New Roman" w:hAnsi="Times New Roman" w:cs="Times New Roman"/>
          <w:sz w:val="24"/>
          <w:szCs w:val="24"/>
        </w:rPr>
        <w:t xml:space="preserve"> a river crossing.  The site-specific risk assessment included the identification of </w:t>
      </w:r>
      <w:r w:rsidR="00260F6A" w:rsidRPr="00EE0C1A">
        <w:rPr>
          <w:rFonts w:ascii="Times New Roman" w:hAnsi="Times New Roman" w:cs="Times New Roman"/>
          <w:sz w:val="24"/>
          <w:szCs w:val="24"/>
        </w:rPr>
        <w:t>important</w:t>
      </w:r>
      <w:r w:rsidR="00B47B25" w:rsidRPr="00EE0C1A">
        <w:rPr>
          <w:rFonts w:ascii="Times New Roman" w:hAnsi="Times New Roman" w:cs="Times New Roman"/>
          <w:sz w:val="24"/>
          <w:szCs w:val="24"/>
        </w:rPr>
        <w:t xml:space="preserve"> control measures such as ‘line of sight’</w:t>
      </w:r>
      <w:r w:rsidR="00547F09" w:rsidRPr="00EE0C1A">
        <w:rPr>
          <w:rFonts w:ascii="Times New Roman" w:hAnsi="Times New Roman" w:cs="Times New Roman"/>
          <w:sz w:val="24"/>
          <w:szCs w:val="24"/>
        </w:rPr>
        <w:t xml:space="preserve"> </w:t>
      </w:r>
      <w:r w:rsidR="00260F6A" w:rsidRPr="00EE0C1A">
        <w:rPr>
          <w:rFonts w:ascii="Times New Roman" w:hAnsi="Times New Roman" w:cs="Times New Roman"/>
          <w:sz w:val="24"/>
          <w:szCs w:val="24"/>
        </w:rPr>
        <w:t xml:space="preserve">and </w:t>
      </w:r>
      <w:r w:rsidR="00CE52BF" w:rsidRPr="00EE0C1A">
        <w:rPr>
          <w:rFonts w:ascii="Times New Roman" w:hAnsi="Times New Roman" w:cs="Times New Roman"/>
          <w:sz w:val="24"/>
          <w:szCs w:val="24"/>
        </w:rPr>
        <w:t>appropriate personal safety equipment, i.e. water helmets, buoyancy aids,</w:t>
      </w:r>
      <w:r w:rsidR="00002F78" w:rsidRPr="00EE0C1A">
        <w:rPr>
          <w:rFonts w:ascii="Times New Roman" w:hAnsi="Times New Roman" w:cs="Times New Roman"/>
          <w:sz w:val="24"/>
          <w:szCs w:val="24"/>
        </w:rPr>
        <w:t xml:space="preserve"> wet suits, neoprene gloves, </w:t>
      </w:r>
      <w:r w:rsidR="00CE52BF" w:rsidRPr="00EE0C1A">
        <w:rPr>
          <w:rFonts w:ascii="Times New Roman" w:hAnsi="Times New Roman" w:cs="Times New Roman"/>
          <w:sz w:val="24"/>
          <w:szCs w:val="24"/>
        </w:rPr>
        <w:t xml:space="preserve">socks and appropriate footwear. </w:t>
      </w:r>
      <w:r w:rsidR="00847F3A" w:rsidRPr="00EE0C1A">
        <w:rPr>
          <w:rFonts w:ascii="Times New Roman" w:hAnsi="Times New Roman" w:cs="Times New Roman"/>
          <w:sz w:val="24"/>
          <w:szCs w:val="24"/>
        </w:rPr>
        <w:t>The level of instruction</w:t>
      </w:r>
      <w:r w:rsidR="00CE52BF" w:rsidRPr="00EE0C1A">
        <w:rPr>
          <w:rFonts w:ascii="Times New Roman" w:hAnsi="Times New Roman" w:cs="Times New Roman"/>
          <w:sz w:val="24"/>
          <w:szCs w:val="24"/>
        </w:rPr>
        <w:t xml:space="preserve"> ensure that the group attempted to cross with the correct body position facing </w:t>
      </w:r>
      <w:r w:rsidR="00DF215B" w:rsidRPr="00EE0C1A">
        <w:rPr>
          <w:rFonts w:ascii="Times New Roman" w:hAnsi="Times New Roman" w:cs="Times New Roman"/>
          <w:sz w:val="24"/>
          <w:szCs w:val="24"/>
        </w:rPr>
        <w:t>upstream, Langmuir (2002</w:t>
      </w:r>
      <w:r w:rsidR="00CE52BF" w:rsidRPr="00EE0C1A">
        <w:rPr>
          <w:rFonts w:ascii="Times New Roman" w:hAnsi="Times New Roman" w:cs="Times New Roman"/>
          <w:sz w:val="24"/>
          <w:szCs w:val="24"/>
        </w:rPr>
        <w:t xml:space="preserve">) </w:t>
      </w:r>
      <w:r w:rsidR="00847F3A" w:rsidRPr="00EE0C1A">
        <w:rPr>
          <w:rFonts w:ascii="Times New Roman" w:hAnsi="Times New Roman" w:cs="Times New Roman"/>
          <w:sz w:val="24"/>
          <w:szCs w:val="24"/>
        </w:rPr>
        <w:t>discusses several techniques of river crossing that experienced instructors should be aware of to ensure incidents such as the Mangatepopo never happen again.</w:t>
      </w:r>
    </w:p>
    <w:p w14:paraId="3171B5E4" w14:textId="77777777" w:rsidR="009E203B" w:rsidRPr="00EE0C1A" w:rsidRDefault="009E203B" w:rsidP="009E203B">
      <w:pPr>
        <w:rPr>
          <w:rFonts w:ascii="Times New Roman" w:hAnsi="Times New Roman" w:cs="Times New Roman"/>
          <w:sz w:val="24"/>
          <w:szCs w:val="24"/>
        </w:rPr>
      </w:pPr>
    </w:p>
    <w:p w14:paraId="0E8D4547" w14:textId="61DD19D2" w:rsidR="009E203B" w:rsidRPr="00EE0C1A" w:rsidRDefault="0050469B" w:rsidP="009E203B">
      <w:pPr>
        <w:rPr>
          <w:rFonts w:ascii="Times New Roman" w:hAnsi="Times New Roman" w:cs="Times New Roman"/>
          <w:sz w:val="24"/>
          <w:szCs w:val="24"/>
        </w:rPr>
      </w:pPr>
      <w:r w:rsidRPr="00EE0C1A">
        <w:rPr>
          <w:rFonts w:ascii="Times New Roman" w:hAnsi="Times New Roman" w:cs="Times New Roman"/>
          <w:sz w:val="24"/>
          <w:szCs w:val="24"/>
        </w:rPr>
        <w:t xml:space="preserve">Word </w:t>
      </w:r>
      <w:r w:rsidR="00052036">
        <w:rPr>
          <w:rFonts w:ascii="Times New Roman" w:hAnsi="Times New Roman" w:cs="Times New Roman"/>
          <w:sz w:val="24"/>
          <w:szCs w:val="24"/>
        </w:rPr>
        <w:t>count (2153</w:t>
      </w:r>
      <w:r w:rsidRPr="00EE0C1A">
        <w:rPr>
          <w:rFonts w:ascii="Times New Roman" w:hAnsi="Times New Roman" w:cs="Times New Roman"/>
          <w:sz w:val="24"/>
          <w:szCs w:val="24"/>
        </w:rPr>
        <w:t>)</w:t>
      </w:r>
    </w:p>
    <w:p w14:paraId="0DA24A43" w14:textId="77777777" w:rsidR="0061597D" w:rsidRPr="00EE0C1A" w:rsidRDefault="0061597D" w:rsidP="009E203B">
      <w:pPr>
        <w:spacing w:line="360" w:lineRule="auto"/>
        <w:rPr>
          <w:rFonts w:ascii="Times New Roman" w:eastAsia="Times New Roman" w:hAnsi="Times New Roman" w:cs="Times New Roman"/>
          <w:sz w:val="24"/>
          <w:szCs w:val="24"/>
        </w:rPr>
      </w:pPr>
    </w:p>
    <w:p w14:paraId="5BFD81A4" w14:textId="77777777" w:rsidR="00052036" w:rsidRDefault="00052036" w:rsidP="009E203B">
      <w:pPr>
        <w:spacing w:line="360" w:lineRule="auto"/>
        <w:rPr>
          <w:rFonts w:ascii="Times New Roman" w:eastAsia="Times New Roman" w:hAnsi="Times New Roman" w:cs="Times New Roman"/>
          <w:sz w:val="24"/>
          <w:szCs w:val="24"/>
        </w:rPr>
      </w:pPr>
    </w:p>
    <w:p w14:paraId="02A9590B" w14:textId="51D7B9BE" w:rsidR="0061597D" w:rsidRDefault="0061597D" w:rsidP="009E203B">
      <w:pPr>
        <w:spacing w:line="360" w:lineRule="auto"/>
        <w:rPr>
          <w:rFonts w:ascii="Times New Roman" w:eastAsia="Times New Roman" w:hAnsi="Times New Roman" w:cs="Times New Roman"/>
          <w:sz w:val="28"/>
          <w:szCs w:val="28"/>
        </w:rPr>
      </w:pPr>
      <w:r w:rsidRPr="0050469B">
        <w:rPr>
          <w:rFonts w:ascii="Times New Roman" w:eastAsia="Times New Roman" w:hAnsi="Times New Roman" w:cs="Times New Roman"/>
          <w:sz w:val="28"/>
          <w:szCs w:val="28"/>
        </w:rPr>
        <w:lastRenderedPageBreak/>
        <w:t>References.</w:t>
      </w:r>
    </w:p>
    <w:p w14:paraId="1A380E38" w14:textId="77777777" w:rsidR="00E976B0" w:rsidRDefault="00E976B0" w:rsidP="00052036">
      <w:pPr>
        <w:spacing w:line="240" w:lineRule="auto"/>
      </w:pPr>
    </w:p>
    <w:p w14:paraId="613E631F" w14:textId="220782DA" w:rsidR="0003573B" w:rsidRDefault="0003573B" w:rsidP="00052036">
      <w:pPr>
        <w:spacing w:line="240" w:lineRule="auto"/>
        <w:rPr>
          <w:rFonts w:ascii="Times New Roman" w:hAnsi="Times New Roman"/>
          <w:sz w:val="24"/>
          <w:szCs w:val="24"/>
        </w:rPr>
      </w:pPr>
      <w:r>
        <w:rPr>
          <w:rFonts w:ascii="Times New Roman" w:hAnsi="Times New Roman"/>
          <w:sz w:val="24"/>
          <w:szCs w:val="24"/>
        </w:rPr>
        <w:t xml:space="preserve">Adventurous Activities Licensing Authority (2016) </w:t>
      </w:r>
      <w:r w:rsidRPr="0003573B">
        <w:rPr>
          <w:rFonts w:ascii="Times New Roman" w:hAnsi="Times New Roman"/>
          <w:sz w:val="24"/>
          <w:szCs w:val="24"/>
        </w:rPr>
        <w:t>Combined Water Rock Activities – A Safety Checklist</w:t>
      </w:r>
      <w:r>
        <w:rPr>
          <w:rFonts w:ascii="Times New Roman" w:hAnsi="Times New Roman"/>
          <w:sz w:val="24"/>
          <w:szCs w:val="24"/>
        </w:rPr>
        <w:t xml:space="preserve">. Available at: </w:t>
      </w:r>
      <w:r w:rsidRPr="0003573B">
        <w:rPr>
          <w:rFonts w:ascii="Times New Roman" w:hAnsi="Times New Roman"/>
          <w:sz w:val="24"/>
          <w:szCs w:val="24"/>
        </w:rPr>
        <w:t xml:space="preserve"> </w:t>
      </w:r>
      <w:r>
        <w:rPr>
          <w:rFonts w:ascii="Times New Roman" w:hAnsi="Times New Roman"/>
          <w:sz w:val="24"/>
          <w:szCs w:val="24"/>
        </w:rPr>
        <w:t xml:space="preserve"> </w:t>
      </w:r>
      <w:hyperlink r:id="rId8" w:history="1">
        <w:r w:rsidRPr="00894F25">
          <w:rPr>
            <w:rStyle w:val="Hyperlink"/>
            <w:rFonts w:ascii="Times New Roman" w:hAnsi="Times New Roman"/>
            <w:sz w:val="24"/>
            <w:szCs w:val="24"/>
          </w:rPr>
          <w:t>file:///C:/Users/Student/AppData/Local/Packages/Microsoft.MicrosoftEdge_8wekyb3d8bbwe/TempState/Downloads/AALAN_6.06_rev_1_Combined_Water_Rock_Activities.pdf</w:t>
        </w:r>
      </w:hyperlink>
      <w:r>
        <w:rPr>
          <w:rFonts w:ascii="Times New Roman" w:hAnsi="Times New Roman"/>
          <w:sz w:val="24"/>
          <w:szCs w:val="24"/>
        </w:rPr>
        <w:t xml:space="preserve"> (Accessed on 02/04/2018)</w:t>
      </w:r>
      <w:r w:rsidR="0057336A">
        <w:rPr>
          <w:rFonts w:ascii="Times New Roman" w:hAnsi="Times New Roman"/>
          <w:sz w:val="24"/>
          <w:szCs w:val="24"/>
        </w:rPr>
        <w:t>.</w:t>
      </w:r>
    </w:p>
    <w:p w14:paraId="6485F3CF" w14:textId="77777777" w:rsidR="0003573B" w:rsidRDefault="0003573B" w:rsidP="00052036">
      <w:pPr>
        <w:spacing w:line="240" w:lineRule="auto"/>
        <w:rPr>
          <w:rFonts w:ascii="Times New Roman" w:hAnsi="Times New Roman"/>
          <w:sz w:val="24"/>
          <w:szCs w:val="24"/>
        </w:rPr>
      </w:pPr>
    </w:p>
    <w:p w14:paraId="540F7B90" w14:textId="495BDEFA" w:rsidR="00002F78" w:rsidRDefault="00E976B0" w:rsidP="00052036">
      <w:pPr>
        <w:spacing w:line="240" w:lineRule="auto"/>
        <w:rPr>
          <w:rFonts w:ascii="Times New Roman" w:hAnsi="Times New Roman"/>
          <w:sz w:val="24"/>
          <w:szCs w:val="24"/>
        </w:rPr>
      </w:pPr>
      <w:r>
        <w:rPr>
          <w:rFonts w:ascii="Times New Roman" w:hAnsi="Times New Roman"/>
          <w:sz w:val="24"/>
          <w:szCs w:val="24"/>
        </w:rPr>
        <w:t xml:space="preserve">Barton, B. (2007) Safety, </w:t>
      </w:r>
      <w:r>
        <w:rPr>
          <w:rFonts w:ascii="Times New Roman" w:hAnsi="Times New Roman"/>
          <w:i/>
          <w:sz w:val="24"/>
          <w:szCs w:val="24"/>
        </w:rPr>
        <w:t>Risk and Adventure in Outdoor Activities.</w:t>
      </w:r>
      <w:r>
        <w:rPr>
          <w:rFonts w:ascii="Times New Roman" w:hAnsi="Times New Roman"/>
          <w:sz w:val="24"/>
          <w:szCs w:val="24"/>
        </w:rPr>
        <w:t xml:space="preserve"> London: Sage Publications Ltd</w:t>
      </w:r>
    </w:p>
    <w:p w14:paraId="6B25C205" w14:textId="77777777" w:rsidR="00E976B0" w:rsidRPr="00E976B0" w:rsidRDefault="00E976B0" w:rsidP="00052036">
      <w:pPr>
        <w:spacing w:line="240" w:lineRule="auto"/>
      </w:pPr>
    </w:p>
    <w:p w14:paraId="01BBA975" w14:textId="7C4002CE" w:rsidR="00A007B6" w:rsidRDefault="00002F78" w:rsidP="00052036">
      <w:pPr>
        <w:spacing w:line="240" w:lineRule="auto"/>
        <w:rPr>
          <w:rFonts w:ascii="Times New Roman" w:eastAsia="Times New Roman" w:hAnsi="Times New Roman" w:cs="Times New Roman"/>
          <w:sz w:val="24"/>
          <w:szCs w:val="24"/>
        </w:rPr>
      </w:pPr>
      <w:r w:rsidRPr="00002F78">
        <w:rPr>
          <w:rFonts w:ascii="Times New Roman" w:eastAsia="Times New Roman" w:hAnsi="Times New Roman" w:cs="Times New Roman"/>
          <w:sz w:val="24"/>
          <w:szCs w:val="24"/>
        </w:rPr>
        <w:t>Bechdel, L</w:t>
      </w:r>
      <w:r>
        <w:rPr>
          <w:rFonts w:ascii="Times New Roman" w:eastAsia="Times New Roman" w:hAnsi="Times New Roman" w:cs="Times New Roman"/>
          <w:sz w:val="24"/>
          <w:szCs w:val="24"/>
        </w:rPr>
        <w:t>. &amp; Ray, S. (19</w:t>
      </w:r>
      <w:r w:rsidR="00A007B6">
        <w:rPr>
          <w:rFonts w:ascii="Times New Roman" w:eastAsia="Times New Roman" w:hAnsi="Times New Roman" w:cs="Times New Roman"/>
          <w:sz w:val="24"/>
          <w:szCs w:val="24"/>
        </w:rPr>
        <w:t>97</w:t>
      </w:r>
      <w:r>
        <w:rPr>
          <w:rFonts w:ascii="Times New Roman" w:eastAsia="Times New Roman" w:hAnsi="Times New Roman" w:cs="Times New Roman"/>
          <w:sz w:val="24"/>
          <w:szCs w:val="24"/>
        </w:rPr>
        <w:t>) River Rescue ‘A manual for white water safety</w:t>
      </w:r>
      <w:r w:rsidR="00A007B6">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A007B6">
        <w:rPr>
          <w:rFonts w:ascii="Times New Roman" w:eastAsia="Times New Roman" w:hAnsi="Times New Roman" w:cs="Times New Roman"/>
          <w:sz w:val="24"/>
          <w:szCs w:val="24"/>
        </w:rPr>
        <w:t xml:space="preserve"> USA:</w:t>
      </w:r>
      <w:r w:rsidR="00A007B6" w:rsidRPr="00A007B6">
        <w:rPr>
          <w:rFonts w:ascii="Times New Roman" w:eastAsia="Times New Roman" w:hAnsi="Times New Roman" w:cs="Times New Roman"/>
          <w:sz w:val="24"/>
          <w:szCs w:val="24"/>
        </w:rPr>
        <w:t xml:space="preserve"> </w:t>
      </w:r>
      <w:r w:rsidR="00A007B6">
        <w:rPr>
          <w:rFonts w:ascii="Times New Roman" w:eastAsia="Times New Roman" w:hAnsi="Times New Roman" w:cs="Times New Roman"/>
          <w:sz w:val="24"/>
          <w:szCs w:val="24"/>
        </w:rPr>
        <w:t>Appalachian Mountain Club: USA.</w:t>
      </w:r>
    </w:p>
    <w:p w14:paraId="3EB88961" w14:textId="55572165" w:rsidR="0003573B" w:rsidRDefault="0003573B" w:rsidP="00052036">
      <w:pPr>
        <w:spacing w:line="240" w:lineRule="auto"/>
        <w:rPr>
          <w:rFonts w:ascii="Times New Roman" w:eastAsia="Times New Roman" w:hAnsi="Times New Roman" w:cs="Times New Roman"/>
          <w:sz w:val="24"/>
          <w:szCs w:val="24"/>
        </w:rPr>
      </w:pPr>
    </w:p>
    <w:p w14:paraId="0AA90419" w14:textId="72CD472A" w:rsidR="0003573B" w:rsidRDefault="0003573B" w:rsidP="00052036">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Brookes</w:t>
      </w:r>
      <w:r w:rsidR="0057336A">
        <w:rPr>
          <w:rFonts w:ascii="Times New Roman" w:eastAsia="Times New Roman" w:hAnsi="Times New Roman" w:cs="Times New Roman"/>
          <w:sz w:val="24"/>
          <w:szCs w:val="24"/>
        </w:rPr>
        <w:t xml:space="preserve">, A. Smith, M. </w:t>
      </w:r>
      <w:proofErr w:type="spellStart"/>
      <w:r w:rsidR="0057336A">
        <w:rPr>
          <w:rFonts w:ascii="Times New Roman" w:eastAsia="Times New Roman" w:hAnsi="Times New Roman" w:cs="Times New Roman"/>
          <w:sz w:val="24"/>
          <w:szCs w:val="24"/>
        </w:rPr>
        <w:t>Corkill</w:t>
      </w:r>
      <w:proofErr w:type="spellEnd"/>
      <w:r w:rsidR="0057336A">
        <w:rPr>
          <w:rFonts w:ascii="Times New Roman" w:eastAsia="Times New Roman" w:hAnsi="Times New Roman" w:cs="Times New Roman"/>
          <w:sz w:val="24"/>
          <w:szCs w:val="24"/>
        </w:rPr>
        <w:t xml:space="preserve">, B. (2009) Report to Trustees of the Sir Edmund Hilary Outdoor Pursuit Centre of </w:t>
      </w:r>
      <w:proofErr w:type="spellStart"/>
      <w:r w:rsidR="0057336A">
        <w:rPr>
          <w:rFonts w:ascii="Times New Roman" w:eastAsia="Times New Roman" w:hAnsi="Times New Roman" w:cs="Times New Roman"/>
          <w:sz w:val="24"/>
          <w:szCs w:val="24"/>
        </w:rPr>
        <w:t>Newzeland</w:t>
      </w:r>
      <w:proofErr w:type="spellEnd"/>
      <w:r w:rsidR="0057336A">
        <w:rPr>
          <w:rFonts w:ascii="Times New Roman" w:eastAsia="Times New Roman" w:hAnsi="Times New Roman" w:cs="Times New Roman"/>
          <w:sz w:val="24"/>
          <w:szCs w:val="24"/>
        </w:rPr>
        <w:t xml:space="preserve"> ‘Mangatepopo Gorge Incident’ Available at: </w:t>
      </w:r>
      <w:hyperlink r:id="rId9" w:history="1">
        <w:r w:rsidR="0057336A" w:rsidRPr="00894F25">
          <w:rPr>
            <w:rStyle w:val="Hyperlink"/>
            <w:rFonts w:ascii="Times New Roman" w:eastAsia="Times New Roman" w:hAnsi="Times New Roman" w:cs="Times New Roman"/>
            <w:sz w:val="24"/>
            <w:szCs w:val="24"/>
          </w:rPr>
          <w:t>http://www.hillaryoutdoors.co.nz/newsite/wp-content/uploads/2013/06/091015-IRT-OPC_-Report.pdf</w:t>
        </w:r>
      </w:hyperlink>
      <w:r w:rsidR="0057336A">
        <w:rPr>
          <w:rFonts w:ascii="Times New Roman" w:eastAsia="Times New Roman" w:hAnsi="Times New Roman" w:cs="Times New Roman"/>
          <w:sz w:val="24"/>
          <w:szCs w:val="24"/>
        </w:rPr>
        <w:t xml:space="preserve"> (Accessed on 12/04/2018).</w:t>
      </w:r>
      <w:r>
        <w:rPr>
          <w:rFonts w:ascii="Times New Roman" w:eastAsia="Times New Roman" w:hAnsi="Times New Roman" w:cs="Times New Roman"/>
          <w:sz w:val="24"/>
          <w:szCs w:val="24"/>
        </w:rPr>
        <w:t xml:space="preserve"> </w:t>
      </w:r>
    </w:p>
    <w:p w14:paraId="317B927A" w14:textId="77777777" w:rsidR="00E976B0" w:rsidRDefault="00E976B0" w:rsidP="00052036">
      <w:pPr>
        <w:spacing w:line="240" w:lineRule="auto"/>
        <w:rPr>
          <w:rFonts w:ascii="Times New Roman" w:eastAsia="Times New Roman" w:hAnsi="Times New Roman" w:cs="Times New Roman"/>
          <w:sz w:val="24"/>
          <w:szCs w:val="24"/>
        </w:rPr>
      </w:pPr>
    </w:p>
    <w:p w14:paraId="2636E0C6" w14:textId="5A9CD515" w:rsidR="00A007B6" w:rsidRDefault="00A007B6" w:rsidP="00052036">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British Canoe Union. Franco Ferrero (2006) Canoe and Kaya</w:t>
      </w:r>
      <w:r w:rsidR="00E976B0">
        <w:rPr>
          <w:rFonts w:ascii="Times New Roman" w:eastAsia="Times New Roman" w:hAnsi="Times New Roman" w:cs="Times New Roman"/>
          <w:sz w:val="24"/>
          <w:szCs w:val="24"/>
        </w:rPr>
        <w:t xml:space="preserve">k Handbook </w:t>
      </w:r>
      <w:proofErr w:type="spellStart"/>
      <w:r w:rsidR="00E976B0">
        <w:rPr>
          <w:rFonts w:ascii="Times New Roman" w:eastAsia="Times New Roman" w:hAnsi="Times New Roman" w:cs="Times New Roman"/>
          <w:sz w:val="24"/>
          <w:szCs w:val="24"/>
        </w:rPr>
        <w:t>Pesda</w:t>
      </w:r>
      <w:proofErr w:type="spellEnd"/>
      <w:r w:rsidR="00E976B0">
        <w:rPr>
          <w:rFonts w:ascii="Times New Roman" w:eastAsia="Times New Roman" w:hAnsi="Times New Roman" w:cs="Times New Roman"/>
          <w:sz w:val="24"/>
          <w:szCs w:val="24"/>
        </w:rPr>
        <w:t xml:space="preserve"> Press: Bangor.</w:t>
      </w:r>
    </w:p>
    <w:p w14:paraId="4DA77FF0" w14:textId="77777777" w:rsidR="00E976B0" w:rsidRDefault="00E976B0" w:rsidP="00052036">
      <w:pPr>
        <w:spacing w:line="240" w:lineRule="auto"/>
        <w:rPr>
          <w:rFonts w:ascii="Times New Roman" w:eastAsia="Times New Roman" w:hAnsi="Times New Roman" w:cs="Times New Roman"/>
          <w:sz w:val="24"/>
          <w:szCs w:val="24"/>
        </w:rPr>
      </w:pPr>
    </w:p>
    <w:p w14:paraId="789D473A" w14:textId="47D86DD4" w:rsidR="00A007B6" w:rsidRDefault="00002F78" w:rsidP="00052036">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Langmuir, E. (</w:t>
      </w:r>
      <w:r w:rsidR="00E976B0">
        <w:rPr>
          <w:rFonts w:ascii="Times New Roman" w:eastAsia="Times New Roman" w:hAnsi="Times New Roman" w:cs="Times New Roman"/>
          <w:sz w:val="24"/>
          <w:szCs w:val="24"/>
        </w:rPr>
        <w:t>2002</w:t>
      </w:r>
      <w:r w:rsidR="00A007B6">
        <w:rPr>
          <w:rFonts w:ascii="Times New Roman" w:eastAsia="Times New Roman" w:hAnsi="Times New Roman" w:cs="Times New Roman"/>
          <w:sz w:val="24"/>
          <w:szCs w:val="24"/>
        </w:rPr>
        <w:t>) Mountain Craft a</w:t>
      </w:r>
      <w:r w:rsidR="00E976B0">
        <w:rPr>
          <w:rFonts w:ascii="Times New Roman" w:eastAsia="Times New Roman" w:hAnsi="Times New Roman" w:cs="Times New Roman"/>
          <w:sz w:val="24"/>
          <w:szCs w:val="24"/>
        </w:rPr>
        <w:t>nd Leadership. Edinburgh: Sport</w:t>
      </w:r>
      <w:r w:rsidR="00A007B6">
        <w:rPr>
          <w:rFonts w:ascii="Times New Roman" w:eastAsia="Times New Roman" w:hAnsi="Times New Roman" w:cs="Times New Roman"/>
          <w:sz w:val="24"/>
          <w:szCs w:val="24"/>
        </w:rPr>
        <w:t xml:space="preserve"> Scotland</w:t>
      </w:r>
      <w:r w:rsidR="00E976B0">
        <w:rPr>
          <w:rFonts w:ascii="Times New Roman" w:eastAsia="Times New Roman" w:hAnsi="Times New Roman" w:cs="Times New Roman"/>
          <w:sz w:val="24"/>
          <w:szCs w:val="24"/>
        </w:rPr>
        <w:t>, Mountain Leader Training Board: Manchester.</w:t>
      </w:r>
    </w:p>
    <w:p w14:paraId="54FA3681" w14:textId="232A1996" w:rsidR="0003573B" w:rsidRDefault="0003573B" w:rsidP="00052036">
      <w:pPr>
        <w:spacing w:line="240" w:lineRule="auto"/>
        <w:rPr>
          <w:rFonts w:ascii="Times New Roman" w:eastAsia="Times New Roman" w:hAnsi="Times New Roman" w:cs="Times New Roman"/>
          <w:sz w:val="24"/>
          <w:szCs w:val="24"/>
        </w:rPr>
      </w:pPr>
    </w:p>
    <w:p w14:paraId="2124673C" w14:textId="61CFF72F" w:rsidR="0003573B" w:rsidRDefault="0003573B" w:rsidP="00052036">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National Coasteering Charter (2015) Third Edition, ‘Safety Advice for Coasteering Providers.’ Available at:</w:t>
      </w:r>
      <w:r w:rsidRPr="0003573B">
        <w:t xml:space="preserve"> </w:t>
      </w:r>
      <w:hyperlink r:id="rId10" w:history="1">
        <w:r w:rsidRPr="00894F25">
          <w:rPr>
            <w:rStyle w:val="Hyperlink"/>
            <w:rFonts w:ascii="Times New Roman" w:eastAsia="Times New Roman" w:hAnsi="Times New Roman" w:cs="Times New Roman"/>
            <w:sz w:val="24"/>
            <w:szCs w:val="24"/>
          </w:rPr>
          <w:t>http://www.nationalcoasteeringcharter.org.uk/</w:t>
        </w:r>
      </w:hyperlink>
      <w:r>
        <w:rPr>
          <w:rFonts w:ascii="Times New Roman" w:eastAsia="Times New Roman" w:hAnsi="Times New Roman" w:cs="Times New Roman"/>
          <w:sz w:val="24"/>
          <w:szCs w:val="24"/>
        </w:rPr>
        <w:t xml:space="preserve"> (Accessed on: 17/04/2018)</w:t>
      </w:r>
    </w:p>
    <w:p w14:paraId="781DA5F7" w14:textId="77777777" w:rsidR="0003573B" w:rsidRPr="00002F78" w:rsidRDefault="0003573B" w:rsidP="00052036">
      <w:pPr>
        <w:spacing w:line="240" w:lineRule="auto"/>
        <w:rPr>
          <w:rFonts w:ascii="Times New Roman" w:eastAsia="Times New Roman" w:hAnsi="Times New Roman" w:cs="Times New Roman"/>
          <w:sz w:val="24"/>
          <w:szCs w:val="24"/>
        </w:rPr>
      </w:pPr>
    </w:p>
    <w:p w14:paraId="440C8737" w14:textId="3C05873C" w:rsidR="0061597D" w:rsidRDefault="00002F78" w:rsidP="00052036">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Sladden, C. (2006) The Welsh Rivers ‘A complete guide book to canoeing and kayaking the rivers of wales,’ Ernest Press, Glasgow.</w:t>
      </w:r>
    </w:p>
    <w:p w14:paraId="3B21D081" w14:textId="26860578" w:rsidR="00A007B6" w:rsidRDefault="00A007B6" w:rsidP="00052036">
      <w:pPr>
        <w:spacing w:line="240" w:lineRule="auto"/>
        <w:rPr>
          <w:rFonts w:ascii="Times New Roman" w:eastAsia="Times New Roman" w:hAnsi="Times New Roman" w:cs="Times New Roman"/>
          <w:sz w:val="24"/>
          <w:szCs w:val="24"/>
        </w:rPr>
      </w:pPr>
    </w:p>
    <w:p w14:paraId="7E8C8430" w14:textId="1956BAAD" w:rsidR="00A007B6" w:rsidRDefault="0057336A" w:rsidP="00052036">
      <w:pPr>
        <w:spacing w:line="240" w:lineRule="auto"/>
        <w:rPr>
          <w:rFonts w:ascii="Times New Roman" w:eastAsia="Times New Roman" w:hAnsi="Times New Roman" w:cs="Times New Roman"/>
          <w:sz w:val="24"/>
          <w:szCs w:val="24"/>
        </w:rPr>
      </w:pPr>
      <w:r w:rsidRPr="0057336A">
        <w:rPr>
          <w:rFonts w:ascii="Times New Roman" w:eastAsia="Times New Roman" w:hAnsi="Times New Roman" w:cs="Times New Roman"/>
          <w:sz w:val="24"/>
          <w:szCs w:val="24"/>
        </w:rPr>
        <w:t xml:space="preserve">Chris A. B. </w:t>
      </w:r>
      <w:proofErr w:type="spellStart"/>
      <w:r w:rsidRPr="0057336A">
        <w:rPr>
          <w:rFonts w:ascii="Times New Roman" w:eastAsia="Times New Roman" w:hAnsi="Times New Roman" w:cs="Times New Roman"/>
          <w:sz w:val="24"/>
          <w:szCs w:val="24"/>
        </w:rPr>
        <w:t>Zajchowski</w:t>
      </w:r>
      <w:proofErr w:type="spellEnd"/>
      <w:r>
        <w:rPr>
          <w:rFonts w:ascii="Times New Roman" w:eastAsia="Times New Roman" w:hAnsi="Times New Roman" w:cs="Times New Roman"/>
          <w:sz w:val="24"/>
          <w:szCs w:val="24"/>
        </w:rPr>
        <w:t>.</w:t>
      </w:r>
      <w:r w:rsidRPr="0057336A">
        <w:rPr>
          <w:rFonts w:ascii="Times New Roman" w:eastAsia="Times New Roman" w:hAnsi="Times New Roman" w:cs="Times New Roman"/>
          <w:sz w:val="24"/>
          <w:szCs w:val="24"/>
        </w:rPr>
        <w:t xml:space="preserve"> Matthew T. J. Brownlee</w:t>
      </w:r>
      <w:r>
        <w:rPr>
          <w:rFonts w:ascii="Times New Roman" w:eastAsia="Times New Roman" w:hAnsi="Times New Roman" w:cs="Times New Roman"/>
          <w:sz w:val="24"/>
          <w:szCs w:val="24"/>
        </w:rPr>
        <w:t>.</w:t>
      </w:r>
      <w:r w:rsidRPr="0057336A">
        <w:rPr>
          <w:rFonts w:ascii="Times New Roman" w:eastAsia="Times New Roman" w:hAnsi="Times New Roman" w:cs="Times New Roman"/>
          <w:sz w:val="24"/>
          <w:szCs w:val="24"/>
        </w:rPr>
        <w:t xml:space="preserve"> Nate N. Furman</w:t>
      </w:r>
      <w:r>
        <w:rPr>
          <w:rFonts w:ascii="Times New Roman" w:eastAsia="Times New Roman" w:hAnsi="Times New Roman" w:cs="Times New Roman"/>
          <w:sz w:val="24"/>
          <w:szCs w:val="24"/>
        </w:rPr>
        <w:t xml:space="preserve"> (2016) ‘</w:t>
      </w:r>
      <w:r w:rsidRPr="0057336A">
        <w:rPr>
          <w:rFonts w:ascii="Times New Roman" w:eastAsia="Times New Roman" w:hAnsi="Times New Roman" w:cs="Times New Roman"/>
          <w:sz w:val="24"/>
          <w:szCs w:val="24"/>
        </w:rPr>
        <w:t>The Dialectical Utility of Heuristic Processing in Outdoor Adventure Education</w:t>
      </w:r>
      <w:r>
        <w:rPr>
          <w:rFonts w:ascii="Times New Roman" w:eastAsia="Times New Roman" w:hAnsi="Times New Roman" w:cs="Times New Roman"/>
          <w:sz w:val="24"/>
          <w:szCs w:val="24"/>
        </w:rPr>
        <w:t>.’</w:t>
      </w:r>
      <w:r w:rsidRPr="0057336A">
        <w:rPr>
          <w:rFonts w:ascii="Times New Roman" w:eastAsia="Times New Roman" w:hAnsi="Times New Roman" w:cs="Times New Roman"/>
          <w:sz w:val="24"/>
          <w:szCs w:val="24"/>
        </w:rPr>
        <w:t xml:space="preserve"> Journal of Outdoor Recreation, Education, and Leadership</w:t>
      </w:r>
      <w:r>
        <w:rPr>
          <w:rFonts w:ascii="Times New Roman" w:eastAsia="Times New Roman" w:hAnsi="Times New Roman" w:cs="Times New Roman"/>
          <w:sz w:val="24"/>
          <w:szCs w:val="24"/>
        </w:rPr>
        <w:t>.</w:t>
      </w:r>
      <w:r w:rsidRPr="0057336A">
        <w:rPr>
          <w:rFonts w:ascii="Times New Roman" w:eastAsia="Times New Roman" w:hAnsi="Times New Roman" w:cs="Times New Roman"/>
          <w:sz w:val="24"/>
          <w:szCs w:val="24"/>
        </w:rPr>
        <w:t xml:space="preserve"> Vol. 8, No. 2, pp. 119–135 https://doi.org/10.18666/JOREL-2016-V8-I2-7697</w:t>
      </w:r>
    </w:p>
    <w:p w14:paraId="5869CA3A" w14:textId="77777777" w:rsidR="00052036" w:rsidRDefault="00052036" w:rsidP="009E203B">
      <w:pPr>
        <w:spacing w:line="360" w:lineRule="auto"/>
        <w:rPr>
          <w:rFonts w:ascii="Times New Roman" w:eastAsia="Times New Roman" w:hAnsi="Times New Roman" w:cs="Times New Roman"/>
          <w:sz w:val="24"/>
          <w:szCs w:val="24"/>
        </w:rPr>
      </w:pPr>
    </w:p>
    <w:p w14:paraId="61D57F9D" w14:textId="77777777" w:rsidR="00052036" w:rsidRDefault="00052036" w:rsidP="009E203B">
      <w:pPr>
        <w:spacing w:line="360" w:lineRule="auto"/>
        <w:rPr>
          <w:rFonts w:ascii="Times New Roman" w:eastAsia="Times New Roman" w:hAnsi="Times New Roman" w:cs="Times New Roman"/>
          <w:sz w:val="24"/>
          <w:szCs w:val="24"/>
        </w:rPr>
      </w:pPr>
    </w:p>
    <w:p w14:paraId="10C09AC1" w14:textId="77777777" w:rsidR="00052036" w:rsidRDefault="00052036" w:rsidP="009E203B">
      <w:pPr>
        <w:spacing w:line="360" w:lineRule="auto"/>
        <w:rPr>
          <w:rFonts w:ascii="Times New Roman" w:eastAsia="Times New Roman" w:hAnsi="Times New Roman" w:cs="Times New Roman"/>
          <w:sz w:val="24"/>
          <w:szCs w:val="24"/>
        </w:rPr>
      </w:pPr>
    </w:p>
    <w:p w14:paraId="65BBA00B" w14:textId="77777777" w:rsidR="00052036" w:rsidRDefault="00052036" w:rsidP="009E203B">
      <w:pPr>
        <w:spacing w:line="360" w:lineRule="auto"/>
        <w:rPr>
          <w:rFonts w:ascii="Times New Roman" w:eastAsia="Times New Roman" w:hAnsi="Times New Roman" w:cs="Times New Roman"/>
          <w:sz w:val="24"/>
          <w:szCs w:val="24"/>
        </w:rPr>
      </w:pPr>
    </w:p>
    <w:p w14:paraId="5A66EA57" w14:textId="47FD914A" w:rsidR="0050469B" w:rsidRPr="0050469B" w:rsidRDefault="0050469B" w:rsidP="009E203B">
      <w:pPr>
        <w:spacing w:line="360" w:lineRule="auto"/>
        <w:rPr>
          <w:rFonts w:ascii="Times New Roman" w:eastAsia="Times New Roman" w:hAnsi="Times New Roman" w:cs="Times New Roman"/>
          <w:sz w:val="28"/>
          <w:szCs w:val="28"/>
        </w:rPr>
      </w:pPr>
      <w:r w:rsidRPr="0050469B">
        <w:rPr>
          <w:rFonts w:ascii="Times New Roman" w:eastAsia="Times New Roman" w:hAnsi="Times New Roman" w:cs="Times New Roman"/>
          <w:sz w:val="28"/>
          <w:szCs w:val="28"/>
        </w:rPr>
        <w:lastRenderedPageBreak/>
        <w:t>Appendices.</w:t>
      </w:r>
    </w:p>
    <w:p w14:paraId="71313F2A" w14:textId="77777777" w:rsidR="0050469B" w:rsidRDefault="0050469B" w:rsidP="009E203B">
      <w:pPr>
        <w:spacing w:line="360" w:lineRule="auto"/>
        <w:rPr>
          <w:rFonts w:ascii="Times New Roman" w:eastAsia="Times New Roman" w:hAnsi="Times New Roman" w:cs="Times New Roman"/>
          <w:sz w:val="24"/>
          <w:szCs w:val="24"/>
        </w:rPr>
      </w:pPr>
    </w:p>
    <w:p w14:paraId="793569B3" w14:textId="0A8639E0" w:rsidR="009E203B" w:rsidRPr="00F32BE8" w:rsidRDefault="009E203B" w:rsidP="009E203B">
      <w:pPr>
        <w:spacing w:line="360" w:lineRule="auto"/>
        <w:rPr>
          <w:rFonts w:ascii="Times New Roman" w:eastAsia="Times New Roman" w:hAnsi="Times New Roman" w:cs="Times New Roman"/>
          <w:sz w:val="24"/>
          <w:szCs w:val="24"/>
        </w:rPr>
      </w:pPr>
      <w:r w:rsidRPr="00F32BE8">
        <w:rPr>
          <w:rFonts w:ascii="Times New Roman" w:eastAsia="Times New Roman" w:hAnsi="Times New Roman" w:cs="Times New Roman"/>
          <w:sz w:val="24"/>
          <w:szCs w:val="24"/>
        </w:rPr>
        <w:t xml:space="preserve">Brookes </w:t>
      </w:r>
      <w:r>
        <w:rPr>
          <w:rFonts w:ascii="Times New Roman" w:eastAsia="Times New Roman" w:hAnsi="Times New Roman" w:cs="Times New Roman"/>
          <w:sz w:val="24"/>
          <w:szCs w:val="24"/>
        </w:rPr>
        <w:t xml:space="preserve">et al </w:t>
      </w:r>
      <w:r w:rsidRPr="00F32BE8">
        <w:rPr>
          <w:rFonts w:ascii="Times New Roman" w:eastAsia="Times New Roman" w:hAnsi="Times New Roman" w:cs="Times New Roman"/>
          <w:sz w:val="24"/>
          <w:szCs w:val="24"/>
        </w:rPr>
        <w:t xml:space="preserve">(2009) reports on the tragic events of the Mangatepopo Gorge incident that claimed the lives of 6 children and 1 adult. The investigative report focuses on ‘what’ happened, and ‘how’ </w:t>
      </w:r>
      <w:proofErr w:type="gramStart"/>
      <w:r w:rsidRPr="00F32BE8">
        <w:rPr>
          <w:rFonts w:ascii="Times New Roman" w:eastAsia="Times New Roman" w:hAnsi="Times New Roman" w:cs="Times New Roman"/>
          <w:sz w:val="24"/>
          <w:szCs w:val="24"/>
        </w:rPr>
        <w:t>a number of</w:t>
      </w:r>
      <w:proofErr w:type="gramEnd"/>
      <w:r w:rsidRPr="00F32BE8">
        <w:rPr>
          <w:rFonts w:ascii="Times New Roman" w:eastAsia="Times New Roman" w:hAnsi="Times New Roman" w:cs="Times New Roman"/>
          <w:sz w:val="24"/>
          <w:szCs w:val="24"/>
        </w:rPr>
        <w:t xml:space="preserve"> ‘causal factors’ impacted on participants and instructors during an adventure challenge. According to Brookes </w:t>
      </w:r>
      <w:r>
        <w:rPr>
          <w:rFonts w:ascii="Times New Roman" w:eastAsia="Times New Roman" w:hAnsi="Times New Roman" w:cs="Times New Roman"/>
          <w:sz w:val="24"/>
          <w:szCs w:val="24"/>
        </w:rPr>
        <w:t xml:space="preserve">et al </w:t>
      </w:r>
      <w:r w:rsidRPr="00F32BE8">
        <w:rPr>
          <w:rFonts w:ascii="Times New Roman" w:eastAsia="Times New Roman" w:hAnsi="Times New Roman" w:cs="Times New Roman"/>
          <w:sz w:val="24"/>
          <w:szCs w:val="24"/>
        </w:rPr>
        <w:t xml:space="preserve">(2009, p. 7) “causal facts are the events and conditions that produced, contributed to, or failed to prevent the occurrence of an accident.” These facts are clearly outlined in the report and include direct causes, contributing factors, underlying causes and root causes. A concluding summary of the direct cause of death was recorded as death by drowning, Brookes </w:t>
      </w:r>
      <w:r>
        <w:rPr>
          <w:rFonts w:ascii="Times New Roman" w:eastAsia="Times New Roman" w:hAnsi="Times New Roman" w:cs="Times New Roman"/>
          <w:sz w:val="24"/>
          <w:szCs w:val="24"/>
        </w:rPr>
        <w:t xml:space="preserve">et al </w:t>
      </w:r>
      <w:r w:rsidRPr="00F32BE8">
        <w:rPr>
          <w:rFonts w:ascii="Times New Roman" w:eastAsia="Times New Roman" w:hAnsi="Times New Roman" w:cs="Times New Roman"/>
          <w:sz w:val="24"/>
          <w:szCs w:val="24"/>
        </w:rPr>
        <w:t>(2009, p. 66).  It could therefore be argued that a key contributing hazard was the water, and more specifically in this case the volume of water. Other causal facts that contributed to the incident are also highlighted in the report, such as human error, instructor competency and experience, and safety equipment. Evidence in the report would appear to suggest that human error had the biggest influence over the eventual outcome, as instructors failed to review weather conditions, failed to address the required swimming ability and violated company policies by entering a flooded river. The contributions of human fallibility are argued by</w:t>
      </w:r>
      <w:r w:rsidRPr="00F32BE8">
        <w:rPr>
          <w:rFonts w:ascii="Times New Roman" w:hAnsi="Times New Roman" w:cs="Times New Roman"/>
          <w:sz w:val="24"/>
          <w:szCs w:val="24"/>
        </w:rPr>
        <w:t xml:space="preserve"> Barton (2007, p. 93),</w:t>
      </w:r>
      <w:r w:rsidRPr="00F32BE8">
        <w:rPr>
          <w:rFonts w:ascii="Times New Roman" w:eastAsia="Times New Roman" w:hAnsi="Times New Roman" w:cs="Times New Roman"/>
          <w:sz w:val="24"/>
          <w:szCs w:val="24"/>
        </w:rPr>
        <w:t xml:space="preserve"> </w:t>
      </w:r>
      <w:r w:rsidRPr="00F32BE8">
        <w:rPr>
          <w:rFonts w:ascii="Times New Roman" w:hAnsi="Times New Roman" w:cs="Times New Roman"/>
          <w:sz w:val="24"/>
          <w:szCs w:val="24"/>
        </w:rPr>
        <w:t xml:space="preserve">“although rarely identified, human factors are in fact the major influence on the occurrence of serious incidents.” </w:t>
      </w:r>
    </w:p>
    <w:p w14:paraId="1124E6A0" w14:textId="77777777" w:rsidR="009E203B" w:rsidRPr="00F32BE8" w:rsidRDefault="009E203B" w:rsidP="009E203B">
      <w:pPr>
        <w:spacing w:line="240" w:lineRule="auto"/>
        <w:rPr>
          <w:rFonts w:ascii="Times New Roman" w:eastAsia="Times New Roman" w:hAnsi="Times New Roman" w:cs="Times New Roman"/>
          <w:sz w:val="24"/>
          <w:szCs w:val="24"/>
        </w:rPr>
      </w:pPr>
    </w:p>
    <w:p w14:paraId="4FB03F7F" w14:textId="77777777" w:rsidR="009E203B" w:rsidRDefault="009E203B" w:rsidP="009E203B">
      <w:pPr>
        <w:spacing w:line="360" w:lineRule="auto"/>
        <w:rPr>
          <w:rFonts w:ascii="Times New Roman" w:eastAsia="Times New Roman" w:hAnsi="Times New Roman" w:cs="Times New Roman"/>
          <w:sz w:val="24"/>
          <w:szCs w:val="24"/>
        </w:rPr>
      </w:pPr>
      <w:r w:rsidRPr="00F32BE8">
        <w:rPr>
          <w:rFonts w:ascii="Times New Roman" w:eastAsia="Times New Roman" w:hAnsi="Times New Roman" w:cs="Times New Roman"/>
          <w:sz w:val="24"/>
          <w:szCs w:val="24"/>
        </w:rPr>
        <w:t xml:space="preserve">Unfortunate and complex scenario’s that result in accidents or incidents have been referred to by some experts as, ‘the lemon theory of accidents’. “When all the lemons in a fruit machine line up, you get an accident,” Berry &amp; Hodgson (2011, p. 47). The report indicates that this well-established outdoor provider of 36 years, reported many previous accidents and deaths on the same section of river. Brookes </w:t>
      </w:r>
      <w:r>
        <w:rPr>
          <w:rFonts w:ascii="Times New Roman" w:eastAsia="Times New Roman" w:hAnsi="Times New Roman" w:cs="Times New Roman"/>
          <w:sz w:val="24"/>
          <w:szCs w:val="24"/>
        </w:rPr>
        <w:t xml:space="preserve">et al </w:t>
      </w:r>
      <w:r w:rsidRPr="00F32BE8">
        <w:rPr>
          <w:rFonts w:ascii="Times New Roman" w:eastAsia="Times New Roman" w:hAnsi="Times New Roman" w:cs="Times New Roman"/>
          <w:sz w:val="24"/>
          <w:szCs w:val="24"/>
        </w:rPr>
        <w:t xml:space="preserve">(2009, p. 96 &amp; 105) criticizes fundamental errors in hazard identification stating that, “Many of the contributory factors and underlying causes that contributed to the incident were the result of inadequate hazard identification and management.” It could be argued that environmental hazards, medical conditions, swimming ability of participants and weather conditions helped the lemons to line up. Brookes </w:t>
      </w:r>
      <w:r>
        <w:rPr>
          <w:rFonts w:ascii="Times New Roman" w:eastAsia="Times New Roman" w:hAnsi="Times New Roman" w:cs="Times New Roman"/>
          <w:sz w:val="24"/>
          <w:szCs w:val="24"/>
        </w:rPr>
        <w:t xml:space="preserve">et al </w:t>
      </w:r>
      <w:r w:rsidRPr="00F32BE8">
        <w:rPr>
          <w:rFonts w:ascii="Times New Roman" w:eastAsia="Times New Roman" w:hAnsi="Times New Roman" w:cs="Times New Roman"/>
          <w:sz w:val="24"/>
          <w:szCs w:val="24"/>
        </w:rPr>
        <w:t xml:space="preserve">(2009, p. 64) confirms the decision made by an inexperienced instructor to “evacuate the ledge coincided with the flood peak,” ultimately this decision proved fatal. </w:t>
      </w:r>
      <w:proofErr w:type="spellStart"/>
      <w:r w:rsidRPr="00F32BE8">
        <w:rPr>
          <w:rFonts w:ascii="Times New Roman" w:eastAsia="Times New Roman" w:hAnsi="Times New Roman" w:cs="Times New Roman"/>
          <w:sz w:val="24"/>
          <w:szCs w:val="24"/>
        </w:rPr>
        <w:t>Attarian</w:t>
      </w:r>
      <w:proofErr w:type="spellEnd"/>
      <w:r w:rsidRPr="00F32BE8">
        <w:rPr>
          <w:rFonts w:ascii="Times New Roman" w:eastAsia="Times New Roman" w:hAnsi="Times New Roman" w:cs="Times New Roman"/>
          <w:sz w:val="24"/>
          <w:szCs w:val="24"/>
        </w:rPr>
        <w:t xml:space="preserve"> (2012, p. 67) refers to the dangers posed by water, “crossing rivers and streams are some of the most dangerous activities. Bechdel and </w:t>
      </w:r>
      <w:r w:rsidRPr="00F32BE8">
        <w:rPr>
          <w:rFonts w:ascii="Times New Roman" w:eastAsia="Times New Roman" w:hAnsi="Times New Roman" w:cs="Times New Roman"/>
          <w:sz w:val="24"/>
          <w:szCs w:val="24"/>
        </w:rPr>
        <w:lastRenderedPageBreak/>
        <w:t>Ray (1985, p. 1) emphasises the importance of, “river sense,” exploring the need for people to develop their knowledge and skills when working near white water to ensure they are, “alert at all times on the river.” The report strongly indicates that senior management and Instructors had numerous opportunities to reduce and eliminate the likelihood of an incident occurring, but failed to follow fundamental principles of river safety.</w:t>
      </w:r>
    </w:p>
    <w:p w14:paraId="5CE3FB7A" w14:textId="05EF0F9C" w:rsidR="00A83EE4" w:rsidRDefault="00A83EE4" w:rsidP="009E203B">
      <w:pPr>
        <w:rPr>
          <w:rFonts w:ascii="Times New Roman" w:hAnsi="Times New Roman" w:cs="Times New Roman"/>
          <w:sz w:val="24"/>
          <w:szCs w:val="24"/>
        </w:rPr>
      </w:pPr>
    </w:p>
    <w:p w14:paraId="3F367B29" w14:textId="77E2AF8D" w:rsidR="00FF7D26" w:rsidRDefault="00FF7D26" w:rsidP="009E203B">
      <w:pPr>
        <w:rPr>
          <w:rFonts w:ascii="Times New Roman" w:hAnsi="Times New Roman" w:cs="Times New Roman"/>
          <w:sz w:val="24"/>
          <w:szCs w:val="24"/>
        </w:rPr>
      </w:pPr>
    </w:p>
    <w:p w14:paraId="4E75A4D7" w14:textId="2F5C48DD" w:rsidR="00FF7D26" w:rsidRDefault="00FF7D26" w:rsidP="009E203B">
      <w:pPr>
        <w:rPr>
          <w:rFonts w:ascii="Times New Roman" w:hAnsi="Times New Roman" w:cs="Times New Roman"/>
          <w:sz w:val="24"/>
          <w:szCs w:val="24"/>
        </w:rPr>
      </w:pPr>
    </w:p>
    <w:p w14:paraId="0264229A" w14:textId="649945D0" w:rsidR="00FF7D26" w:rsidRDefault="00FF7D26" w:rsidP="009E203B">
      <w:pPr>
        <w:rPr>
          <w:rFonts w:ascii="Times New Roman" w:hAnsi="Times New Roman" w:cs="Times New Roman"/>
          <w:sz w:val="24"/>
          <w:szCs w:val="24"/>
        </w:rPr>
      </w:pPr>
    </w:p>
    <w:p w14:paraId="67181A25" w14:textId="270090F1" w:rsidR="00FF7D26" w:rsidRDefault="00FF7D26" w:rsidP="009E203B">
      <w:pPr>
        <w:rPr>
          <w:rFonts w:ascii="Times New Roman" w:hAnsi="Times New Roman" w:cs="Times New Roman"/>
          <w:sz w:val="24"/>
          <w:szCs w:val="24"/>
        </w:rPr>
      </w:pPr>
    </w:p>
    <w:p w14:paraId="5BC53BC6" w14:textId="3EE1F781" w:rsidR="00FF7D26" w:rsidRDefault="00FF7D26" w:rsidP="009E203B">
      <w:pPr>
        <w:rPr>
          <w:rFonts w:ascii="Times New Roman" w:hAnsi="Times New Roman" w:cs="Times New Roman"/>
          <w:sz w:val="24"/>
          <w:szCs w:val="24"/>
        </w:rPr>
      </w:pPr>
    </w:p>
    <w:p w14:paraId="7DE0DC36" w14:textId="1B62E706" w:rsidR="00FF7D26" w:rsidRDefault="00FF7D26" w:rsidP="009E203B">
      <w:pPr>
        <w:rPr>
          <w:rFonts w:ascii="Times New Roman" w:hAnsi="Times New Roman" w:cs="Times New Roman"/>
          <w:sz w:val="24"/>
          <w:szCs w:val="24"/>
        </w:rPr>
      </w:pPr>
    </w:p>
    <w:p w14:paraId="3C457F56" w14:textId="3BC93695" w:rsidR="00FF7D26" w:rsidRDefault="00FF7D26" w:rsidP="009E203B">
      <w:pPr>
        <w:rPr>
          <w:rFonts w:ascii="Times New Roman" w:hAnsi="Times New Roman" w:cs="Times New Roman"/>
          <w:sz w:val="24"/>
          <w:szCs w:val="24"/>
        </w:rPr>
      </w:pPr>
    </w:p>
    <w:p w14:paraId="313FC201" w14:textId="0E532566" w:rsidR="00FF7D26" w:rsidRDefault="00FF7D26" w:rsidP="009E203B">
      <w:pPr>
        <w:rPr>
          <w:rFonts w:ascii="Times New Roman" w:hAnsi="Times New Roman" w:cs="Times New Roman"/>
          <w:sz w:val="24"/>
          <w:szCs w:val="24"/>
        </w:rPr>
      </w:pPr>
    </w:p>
    <w:p w14:paraId="26CE7972" w14:textId="4541CFC7" w:rsidR="00FF7D26" w:rsidRDefault="00FF7D26" w:rsidP="009E203B">
      <w:pPr>
        <w:rPr>
          <w:rFonts w:ascii="Times New Roman" w:hAnsi="Times New Roman" w:cs="Times New Roman"/>
          <w:sz w:val="24"/>
          <w:szCs w:val="24"/>
        </w:rPr>
      </w:pPr>
    </w:p>
    <w:p w14:paraId="08CCEE7F" w14:textId="2B5F4FED" w:rsidR="00FF7D26" w:rsidRDefault="00FF7D26" w:rsidP="009E203B">
      <w:pPr>
        <w:rPr>
          <w:rFonts w:ascii="Times New Roman" w:hAnsi="Times New Roman" w:cs="Times New Roman"/>
          <w:sz w:val="24"/>
          <w:szCs w:val="24"/>
        </w:rPr>
      </w:pPr>
    </w:p>
    <w:p w14:paraId="028A0062" w14:textId="67A1772F" w:rsidR="00FF7D26" w:rsidRDefault="00FF7D26" w:rsidP="009E203B">
      <w:pPr>
        <w:rPr>
          <w:rFonts w:ascii="Times New Roman" w:hAnsi="Times New Roman" w:cs="Times New Roman"/>
          <w:sz w:val="24"/>
          <w:szCs w:val="24"/>
        </w:rPr>
      </w:pPr>
    </w:p>
    <w:p w14:paraId="38664108" w14:textId="36BCDF56" w:rsidR="00FF7D26" w:rsidRDefault="00FF7D26" w:rsidP="009E203B">
      <w:pPr>
        <w:rPr>
          <w:rFonts w:ascii="Times New Roman" w:hAnsi="Times New Roman" w:cs="Times New Roman"/>
          <w:sz w:val="24"/>
          <w:szCs w:val="24"/>
        </w:rPr>
      </w:pPr>
    </w:p>
    <w:p w14:paraId="06D0C76E" w14:textId="2B884380" w:rsidR="00FF7D26" w:rsidRDefault="00FF7D26" w:rsidP="009E203B">
      <w:pPr>
        <w:rPr>
          <w:rFonts w:ascii="Times New Roman" w:hAnsi="Times New Roman" w:cs="Times New Roman"/>
          <w:sz w:val="24"/>
          <w:szCs w:val="24"/>
        </w:rPr>
      </w:pPr>
    </w:p>
    <w:p w14:paraId="259241D2" w14:textId="6C570315" w:rsidR="00FF7D26" w:rsidRDefault="00FF7D26" w:rsidP="009E203B">
      <w:pPr>
        <w:rPr>
          <w:rFonts w:ascii="Times New Roman" w:hAnsi="Times New Roman" w:cs="Times New Roman"/>
          <w:sz w:val="24"/>
          <w:szCs w:val="24"/>
        </w:rPr>
      </w:pPr>
    </w:p>
    <w:p w14:paraId="611E3E54" w14:textId="7B718CCF" w:rsidR="00FF7D26" w:rsidRDefault="00FF7D26" w:rsidP="009E203B">
      <w:pPr>
        <w:rPr>
          <w:rFonts w:ascii="Times New Roman" w:hAnsi="Times New Roman" w:cs="Times New Roman"/>
          <w:sz w:val="24"/>
          <w:szCs w:val="24"/>
        </w:rPr>
      </w:pPr>
    </w:p>
    <w:p w14:paraId="4E33CB99" w14:textId="24FB7A65" w:rsidR="00FF7D26" w:rsidRDefault="00FF7D26" w:rsidP="009E203B">
      <w:pPr>
        <w:rPr>
          <w:rFonts w:ascii="Times New Roman" w:hAnsi="Times New Roman" w:cs="Times New Roman"/>
          <w:sz w:val="24"/>
          <w:szCs w:val="24"/>
        </w:rPr>
      </w:pPr>
    </w:p>
    <w:p w14:paraId="5E934C49" w14:textId="3F686DEF" w:rsidR="00FF7D26" w:rsidRDefault="00FF7D26" w:rsidP="009E203B">
      <w:pPr>
        <w:rPr>
          <w:rFonts w:ascii="Times New Roman" w:hAnsi="Times New Roman" w:cs="Times New Roman"/>
          <w:sz w:val="24"/>
          <w:szCs w:val="24"/>
        </w:rPr>
      </w:pPr>
    </w:p>
    <w:p w14:paraId="244E404B" w14:textId="392C90CE" w:rsidR="00FF7D26" w:rsidRDefault="00FF7D26" w:rsidP="009E203B">
      <w:pPr>
        <w:rPr>
          <w:rFonts w:ascii="Times New Roman" w:hAnsi="Times New Roman" w:cs="Times New Roman"/>
          <w:sz w:val="24"/>
          <w:szCs w:val="24"/>
        </w:rPr>
      </w:pPr>
    </w:p>
    <w:p w14:paraId="7DBBFCC2" w14:textId="69DDC1DB" w:rsidR="00FF7D26" w:rsidRDefault="00FF7D26" w:rsidP="009E203B">
      <w:pPr>
        <w:rPr>
          <w:rFonts w:ascii="Times New Roman" w:hAnsi="Times New Roman" w:cs="Times New Roman"/>
          <w:sz w:val="24"/>
          <w:szCs w:val="24"/>
        </w:rPr>
      </w:pPr>
    </w:p>
    <w:p w14:paraId="7B62DBBA" w14:textId="5445B02C" w:rsidR="00FF7D26" w:rsidRDefault="00FF7D26" w:rsidP="009E203B">
      <w:pPr>
        <w:rPr>
          <w:rFonts w:ascii="Times New Roman" w:hAnsi="Times New Roman" w:cs="Times New Roman"/>
          <w:sz w:val="24"/>
          <w:szCs w:val="24"/>
        </w:rPr>
      </w:pPr>
    </w:p>
    <w:p w14:paraId="108460A1" w14:textId="058F046C" w:rsidR="00FF7D26" w:rsidRDefault="00FF7D26" w:rsidP="009E203B">
      <w:pPr>
        <w:rPr>
          <w:rFonts w:ascii="Times New Roman" w:hAnsi="Times New Roman" w:cs="Times New Roman"/>
          <w:sz w:val="24"/>
          <w:szCs w:val="24"/>
        </w:rPr>
      </w:pPr>
    </w:p>
    <w:p w14:paraId="5AA949F9" w14:textId="221F8B24" w:rsidR="00FF7D26" w:rsidRDefault="00FF7D26" w:rsidP="009E203B">
      <w:pPr>
        <w:rPr>
          <w:rFonts w:ascii="Times New Roman" w:hAnsi="Times New Roman" w:cs="Times New Roman"/>
          <w:sz w:val="24"/>
          <w:szCs w:val="24"/>
        </w:rPr>
      </w:pPr>
    </w:p>
    <w:p w14:paraId="2F299C93" w14:textId="15BE35C7" w:rsidR="00FF7D26" w:rsidRDefault="00FF7D26" w:rsidP="009E203B">
      <w:pPr>
        <w:rPr>
          <w:rFonts w:ascii="Times New Roman" w:hAnsi="Times New Roman" w:cs="Times New Roman"/>
          <w:sz w:val="24"/>
          <w:szCs w:val="24"/>
        </w:rPr>
      </w:pPr>
    </w:p>
    <w:p w14:paraId="3D21C977" w14:textId="0CFF37AB" w:rsidR="00FF7D26" w:rsidRDefault="00FF7D26" w:rsidP="009E203B">
      <w:pPr>
        <w:rPr>
          <w:rFonts w:ascii="Times New Roman" w:hAnsi="Times New Roman" w:cs="Times New Roman"/>
          <w:sz w:val="24"/>
          <w:szCs w:val="24"/>
        </w:rPr>
      </w:pPr>
    </w:p>
    <w:p w14:paraId="36074322" w14:textId="7BD7426C" w:rsidR="00FF7D26" w:rsidRDefault="00FF7D26" w:rsidP="009E203B">
      <w:pPr>
        <w:rPr>
          <w:rFonts w:ascii="Times New Roman" w:hAnsi="Times New Roman" w:cs="Times New Roman"/>
          <w:sz w:val="24"/>
          <w:szCs w:val="24"/>
        </w:rPr>
      </w:pPr>
    </w:p>
    <w:p w14:paraId="0C1C19C8" w14:textId="4B3A85FF" w:rsidR="00FF7D26" w:rsidRDefault="00FF7D26" w:rsidP="009E203B">
      <w:pPr>
        <w:rPr>
          <w:rFonts w:ascii="Times New Roman" w:hAnsi="Times New Roman" w:cs="Times New Roman"/>
          <w:sz w:val="24"/>
          <w:szCs w:val="24"/>
        </w:rPr>
      </w:pPr>
    </w:p>
    <w:p w14:paraId="1F33681C" w14:textId="594EFD36" w:rsidR="00FF7D26" w:rsidRDefault="00FF7D26" w:rsidP="009E203B">
      <w:pPr>
        <w:rPr>
          <w:rFonts w:ascii="Times New Roman" w:hAnsi="Times New Roman" w:cs="Times New Roman"/>
          <w:sz w:val="24"/>
          <w:szCs w:val="24"/>
        </w:rPr>
      </w:pPr>
    </w:p>
    <w:p w14:paraId="4654E6E5" w14:textId="6015D3BD" w:rsidR="00FF7D26" w:rsidRDefault="00FF7D26" w:rsidP="009E203B">
      <w:pPr>
        <w:rPr>
          <w:rFonts w:ascii="Times New Roman" w:hAnsi="Times New Roman" w:cs="Times New Roman"/>
          <w:sz w:val="24"/>
          <w:szCs w:val="24"/>
        </w:rPr>
      </w:pPr>
    </w:p>
    <w:p w14:paraId="4068E4CF" w14:textId="0F0021E5" w:rsidR="00FF7D26" w:rsidRDefault="00FF7D26" w:rsidP="009E203B">
      <w:pPr>
        <w:rPr>
          <w:rFonts w:ascii="Times New Roman" w:hAnsi="Times New Roman" w:cs="Times New Roman"/>
          <w:sz w:val="24"/>
          <w:szCs w:val="24"/>
        </w:rPr>
      </w:pPr>
    </w:p>
    <w:p w14:paraId="1321136E" w14:textId="4096D912" w:rsidR="00FF7D26" w:rsidRDefault="00FF7D26" w:rsidP="009E203B">
      <w:pPr>
        <w:rPr>
          <w:rFonts w:ascii="Times New Roman" w:hAnsi="Times New Roman" w:cs="Times New Roman"/>
          <w:sz w:val="24"/>
          <w:szCs w:val="24"/>
        </w:rPr>
      </w:pPr>
    </w:p>
    <w:p w14:paraId="0828791B" w14:textId="77777777" w:rsidR="00052036" w:rsidRDefault="00052036" w:rsidP="00C95852">
      <w:pPr>
        <w:tabs>
          <w:tab w:val="left" w:pos="3075"/>
        </w:tabs>
        <w:autoSpaceDE w:val="0"/>
        <w:autoSpaceDN w:val="0"/>
        <w:adjustRightInd w:val="0"/>
        <w:spacing w:line="240" w:lineRule="auto"/>
        <w:jc w:val="center"/>
        <w:rPr>
          <w:rFonts w:ascii="Times New Roman" w:hAnsi="Times New Roman" w:cs="Times New Roman"/>
          <w:sz w:val="24"/>
          <w:szCs w:val="24"/>
        </w:rPr>
      </w:pPr>
    </w:p>
    <w:p w14:paraId="7C3BAAD8" w14:textId="77777777" w:rsidR="00052036" w:rsidRDefault="00052036" w:rsidP="00C95852">
      <w:pPr>
        <w:tabs>
          <w:tab w:val="left" w:pos="3075"/>
        </w:tabs>
        <w:autoSpaceDE w:val="0"/>
        <w:autoSpaceDN w:val="0"/>
        <w:adjustRightInd w:val="0"/>
        <w:spacing w:line="240" w:lineRule="auto"/>
        <w:jc w:val="center"/>
        <w:rPr>
          <w:rFonts w:ascii="Times New Roman" w:hAnsi="Times New Roman" w:cs="Times New Roman"/>
          <w:sz w:val="24"/>
          <w:szCs w:val="24"/>
        </w:rPr>
      </w:pPr>
    </w:p>
    <w:p w14:paraId="63D2E466" w14:textId="77777777" w:rsidR="00052036" w:rsidRDefault="00052036" w:rsidP="00C95852">
      <w:pPr>
        <w:tabs>
          <w:tab w:val="left" w:pos="3075"/>
        </w:tabs>
        <w:autoSpaceDE w:val="0"/>
        <w:autoSpaceDN w:val="0"/>
        <w:adjustRightInd w:val="0"/>
        <w:spacing w:line="240" w:lineRule="auto"/>
        <w:jc w:val="center"/>
        <w:rPr>
          <w:rFonts w:ascii="Times New Roman" w:hAnsi="Times New Roman" w:cs="Times New Roman"/>
          <w:sz w:val="24"/>
          <w:szCs w:val="24"/>
        </w:rPr>
      </w:pPr>
    </w:p>
    <w:p w14:paraId="70010FEC" w14:textId="55D83E17" w:rsidR="00C95852" w:rsidRPr="00C95852" w:rsidRDefault="00C95852" w:rsidP="00C95852">
      <w:pPr>
        <w:tabs>
          <w:tab w:val="left" w:pos="3075"/>
        </w:tabs>
        <w:autoSpaceDE w:val="0"/>
        <w:autoSpaceDN w:val="0"/>
        <w:adjustRightInd w:val="0"/>
        <w:spacing w:line="240" w:lineRule="auto"/>
        <w:jc w:val="center"/>
        <w:rPr>
          <w:rFonts w:ascii="Times New Roman" w:hAnsi="Times New Roman" w:cs="Times New Roman"/>
          <w:sz w:val="28"/>
          <w:szCs w:val="28"/>
        </w:rPr>
      </w:pPr>
      <w:r w:rsidRPr="00C95852">
        <w:rPr>
          <w:rFonts w:ascii="Times New Roman" w:hAnsi="Times New Roman" w:cs="Times New Roman"/>
          <w:sz w:val="28"/>
          <w:szCs w:val="28"/>
        </w:rPr>
        <w:t>Adventure a Risk Worth Taking.</w:t>
      </w:r>
    </w:p>
    <w:p w14:paraId="73CCC0E6" w14:textId="77777777" w:rsidR="00C95852" w:rsidRPr="00C95852" w:rsidRDefault="00C95852" w:rsidP="00C95852">
      <w:pPr>
        <w:tabs>
          <w:tab w:val="left" w:pos="3075"/>
        </w:tabs>
        <w:autoSpaceDE w:val="0"/>
        <w:autoSpaceDN w:val="0"/>
        <w:adjustRightInd w:val="0"/>
        <w:spacing w:line="240" w:lineRule="auto"/>
        <w:jc w:val="center"/>
        <w:rPr>
          <w:rFonts w:ascii="Times New Roman" w:hAnsi="Times New Roman" w:cs="Times New Roman"/>
          <w:sz w:val="28"/>
          <w:szCs w:val="28"/>
        </w:rPr>
      </w:pPr>
    </w:p>
    <w:p w14:paraId="1111349D" w14:textId="77777777" w:rsidR="00C95852" w:rsidRPr="00C95852" w:rsidRDefault="00C95852" w:rsidP="00C95852">
      <w:pPr>
        <w:tabs>
          <w:tab w:val="left" w:pos="3075"/>
        </w:tabs>
        <w:autoSpaceDE w:val="0"/>
        <w:autoSpaceDN w:val="0"/>
        <w:adjustRightInd w:val="0"/>
        <w:spacing w:line="240" w:lineRule="auto"/>
        <w:jc w:val="center"/>
        <w:rPr>
          <w:rFonts w:ascii="Times New Roman" w:hAnsi="Times New Roman" w:cs="Times New Roman"/>
          <w:sz w:val="28"/>
          <w:szCs w:val="28"/>
        </w:rPr>
      </w:pPr>
      <w:r w:rsidRPr="00C95852">
        <w:rPr>
          <w:rFonts w:ascii="Times New Roman" w:hAnsi="Times New Roman" w:cs="Times New Roman"/>
          <w:sz w:val="28"/>
          <w:szCs w:val="28"/>
        </w:rPr>
        <w:t>Portfolio Logbook</w:t>
      </w:r>
    </w:p>
    <w:p w14:paraId="5C1C24A7"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3EB70EA8"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0FBA23C4"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72FADCC8"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1CF4E8E8"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7A97D6AF"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2E13DF93"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4B74E8BD"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5F11686F"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39E058FE"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6EC2ECF9"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470A1174"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684C78DD"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58C59B70"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2FE8F9C5"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17C2CB7E" w14:textId="77777777" w:rsidR="00C95852" w:rsidRPr="00C95852" w:rsidRDefault="00C95852" w:rsidP="00C95852">
      <w:pPr>
        <w:autoSpaceDE w:val="0"/>
        <w:autoSpaceDN w:val="0"/>
        <w:adjustRightInd w:val="0"/>
        <w:spacing w:line="240" w:lineRule="auto"/>
        <w:rPr>
          <w:rFonts w:ascii="Times New Roman" w:hAnsi="Times New Roman" w:cs="Times New Roman"/>
          <w:sz w:val="28"/>
          <w:szCs w:val="28"/>
        </w:rPr>
      </w:pPr>
    </w:p>
    <w:p w14:paraId="34A833A6" w14:textId="34313AEF" w:rsidR="00C95852" w:rsidRPr="00C95852" w:rsidRDefault="00C95852" w:rsidP="00C95852">
      <w:pPr>
        <w:autoSpaceDE w:val="0"/>
        <w:autoSpaceDN w:val="0"/>
        <w:adjustRightInd w:val="0"/>
        <w:spacing w:line="360" w:lineRule="auto"/>
        <w:rPr>
          <w:rFonts w:ascii="Times New Roman" w:hAnsi="Times New Roman" w:cs="Times New Roman"/>
          <w:sz w:val="28"/>
          <w:szCs w:val="28"/>
        </w:rPr>
      </w:pPr>
      <w:r w:rsidRPr="00C95852">
        <w:rPr>
          <w:rFonts w:ascii="Times New Roman" w:hAnsi="Times New Roman" w:cs="Times New Roman"/>
          <w:sz w:val="28"/>
          <w:szCs w:val="28"/>
        </w:rPr>
        <w:t>Contents:</w:t>
      </w:r>
    </w:p>
    <w:p w14:paraId="33D23F46" w14:textId="77777777" w:rsidR="00C95852" w:rsidRPr="00C95852" w:rsidRDefault="00C95852" w:rsidP="00C95852">
      <w:pPr>
        <w:autoSpaceDE w:val="0"/>
        <w:autoSpaceDN w:val="0"/>
        <w:adjustRightInd w:val="0"/>
        <w:spacing w:line="360" w:lineRule="auto"/>
        <w:rPr>
          <w:rFonts w:ascii="Times New Roman" w:hAnsi="Times New Roman" w:cs="Times New Roman"/>
          <w:sz w:val="24"/>
          <w:szCs w:val="24"/>
        </w:rPr>
      </w:pPr>
    </w:p>
    <w:p w14:paraId="23D21D59" w14:textId="77777777" w:rsidR="00C95852" w:rsidRPr="00C95852" w:rsidRDefault="00C95852" w:rsidP="00C95852">
      <w:pPr>
        <w:autoSpaceDE w:val="0"/>
        <w:autoSpaceDN w:val="0"/>
        <w:adjustRightInd w:val="0"/>
        <w:spacing w:line="360" w:lineRule="auto"/>
        <w:rPr>
          <w:rFonts w:ascii="Times New Roman" w:hAnsi="Times New Roman" w:cs="Times New Roman"/>
          <w:sz w:val="24"/>
          <w:szCs w:val="24"/>
        </w:rPr>
      </w:pPr>
      <w:r w:rsidRPr="00C95852">
        <w:rPr>
          <w:rFonts w:ascii="Times New Roman" w:hAnsi="Times New Roman" w:cs="Times New Roman"/>
          <w:sz w:val="24"/>
          <w:szCs w:val="24"/>
        </w:rPr>
        <w:t xml:space="preserve">06/02/2018 - River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located at </w:t>
      </w:r>
      <w:proofErr w:type="spellStart"/>
      <w:r w:rsidRPr="00C95852">
        <w:rPr>
          <w:rFonts w:ascii="Times New Roman" w:hAnsi="Times New Roman" w:cs="Times New Roman"/>
          <w:sz w:val="24"/>
          <w:szCs w:val="24"/>
        </w:rPr>
        <w:t>Dinas</w:t>
      </w:r>
      <w:proofErr w:type="spellEnd"/>
      <w:r w:rsidRPr="00C95852">
        <w:rPr>
          <w:rFonts w:ascii="Times New Roman" w:hAnsi="Times New Roman" w:cs="Times New Roman"/>
          <w:sz w:val="24"/>
          <w:szCs w:val="24"/>
        </w:rPr>
        <w:t xml:space="preserve"> Rock, </w:t>
      </w:r>
      <w:proofErr w:type="spellStart"/>
      <w:r w:rsidRPr="00C95852">
        <w:rPr>
          <w:rFonts w:ascii="Times New Roman" w:hAnsi="Times New Roman" w:cs="Times New Roman"/>
          <w:sz w:val="24"/>
          <w:szCs w:val="24"/>
        </w:rPr>
        <w:t>Glynneath</w:t>
      </w:r>
      <w:proofErr w:type="spellEnd"/>
      <w:r w:rsidRPr="00C95852">
        <w:rPr>
          <w:rFonts w:ascii="Times New Roman" w:hAnsi="Times New Roman" w:cs="Times New Roman"/>
          <w:sz w:val="24"/>
          <w:szCs w:val="24"/>
        </w:rPr>
        <w:t>.</w:t>
      </w:r>
    </w:p>
    <w:p w14:paraId="4EBCACA8" w14:textId="30416B8B"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12/02/2018 – High Ropes </w:t>
      </w:r>
      <w:proofErr w:type="spellStart"/>
      <w:r w:rsidRPr="00C95852">
        <w:rPr>
          <w:rFonts w:ascii="Times New Roman" w:hAnsi="Times New Roman" w:cs="Times New Roman"/>
          <w:sz w:val="24"/>
          <w:szCs w:val="24"/>
        </w:rPr>
        <w:t>Glan</w:t>
      </w:r>
      <w:proofErr w:type="spellEnd"/>
      <w:r w:rsidRPr="00C95852">
        <w:rPr>
          <w:rFonts w:ascii="Times New Roman" w:hAnsi="Times New Roman" w:cs="Times New Roman"/>
          <w:sz w:val="24"/>
          <w:szCs w:val="24"/>
        </w:rPr>
        <w:t xml:space="preserve"> </w:t>
      </w:r>
      <w:proofErr w:type="spellStart"/>
      <w:r w:rsidRPr="00C95852">
        <w:rPr>
          <w:rFonts w:ascii="Times New Roman" w:hAnsi="Times New Roman" w:cs="Times New Roman"/>
          <w:sz w:val="24"/>
          <w:szCs w:val="24"/>
        </w:rPr>
        <w:t>Llyn</w:t>
      </w:r>
      <w:proofErr w:type="spellEnd"/>
      <w:r w:rsidRPr="00C95852">
        <w:rPr>
          <w:rFonts w:ascii="Times New Roman" w:hAnsi="Times New Roman" w:cs="Times New Roman"/>
          <w:sz w:val="24"/>
          <w:szCs w:val="24"/>
        </w:rPr>
        <w:t xml:space="preserve"> </w:t>
      </w:r>
      <w:proofErr w:type="spellStart"/>
      <w:r w:rsidRPr="00C95852">
        <w:rPr>
          <w:rFonts w:ascii="Times New Roman" w:hAnsi="Times New Roman" w:cs="Times New Roman"/>
          <w:sz w:val="24"/>
          <w:szCs w:val="24"/>
        </w:rPr>
        <w:t>Bala</w:t>
      </w:r>
      <w:proofErr w:type="spellEnd"/>
      <w:r w:rsidRPr="00C95852">
        <w:rPr>
          <w:rFonts w:ascii="Times New Roman" w:hAnsi="Times New Roman" w:cs="Times New Roman"/>
          <w:sz w:val="24"/>
          <w:szCs w:val="24"/>
        </w:rPr>
        <w:t xml:space="preserve"> </w:t>
      </w:r>
      <w:r>
        <w:rPr>
          <w:rFonts w:ascii="Times New Roman" w:hAnsi="Times New Roman" w:cs="Times New Roman"/>
          <w:sz w:val="24"/>
          <w:szCs w:val="24"/>
        </w:rPr>
        <w:t>(not included)</w:t>
      </w:r>
    </w:p>
    <w:p w14:paraId="6E823967" w14:textId="77777777" w:rsid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13/02/2018 – Mine Exploration (</w:t>
      </w:r>
      <w:proofErr w:type="spellStart"/>
      <w:r w:rsidRPr="00C95852">
        <w:rPr>
          <w:rFonts w:ascii="Times New Roman" w:hAnsi="Times New Roman" w:cs="Times New Roman"/>
          <w:sz w:val="24"/>
          <w:szCs w:val="24"/>
        </w:rPr>
        <w:t>Rhyw</w:t>
      </w:r>
      <w:proofErr w:type="spellEnd"/>
      <w:r w:rsidRPr="00C95852">
        <w:rPr>
          <w:rFonts w:ascii="Times New Roman" w:hAnsi="Times New Roman" w:cs="Times New Roman"/>
          <w:sz w:val="24"/>
          <w:szCs w:val="24"/>
        </w:rPr>
        <w:t xml:space="preserve"> Bach Slate Quarry) </w:t>
      </w:r>
      <w:r>
        <w:rPr>
          <w:rFonts w:ascii="Times New Roman" w:hAnsi="Times New Roman" w:cs="Times New Roman"/>
          <w:sz w:val="24"/>
          <w:szCs w:val="24"/>
        </w:rPr>
        <w:t>(not included)</w:t>
      </w:r>
    </w:p>
    <w:p w14:paraId="109C58AF" w14:textId="19E1C4EC"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14/02/2018 – Adventure Challenge (Archery, Canoeing, Orienteering, problem solving task) </w:t>
      </w:r>
      <w:r>
        <w:rPr>
          <w:rFonts w:ascii="Times New Roman" w:hAnsi="Times New Roman" w:cs="Times New Roman"/>
          <w:sz w:val="24"/>
          <w:szCs w:val="24"/>
        </w:rPr>
        <w:t>(not included)</w:t>
      </w:r>
    </w:p>
    <w:p w14:paraId="5902E799" w14:textId="3E9DEB8C"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15/02/2018 – Gorge Walking (</w:t>
      </w:r>
      <w:proofErr w:type="spellStart"/>
      <w:r w:rsidRPr="00C95852">
        <w:rPr>
          <w:rFonts w:ascii="Times New Roman" w:hAnsi="Times New Roman" w:cs="Times New Roman"/>
          <w:sz w:val="24"/>
          <w:szCs w:val="24"/>
        </w:rPr>
        <w:t>Dollgellau</w:t>
      </w:r>
      <w:proofErr w:type="spellEnd"/>
      <w:r w:rsidRPr="00C95852">
        <w:rPr>
          <w:rFonts w:ascii="Times New Roman" w:hAnsi="Times New Roman" w:cs="Times New Roman"/>
          <w:sz w:val="24"/>
          <w:szCs w:val="24"/>
        </w:rPr>
        <w:t xml:space="preserve">) </w:t>
      </w:r>
      <w:r>
        <w:rPr>
          <w:rFonts w:ascii="Times New Roman" w:hAnsi="Times New Roman" w:cs="Times New Roman"/>
          <w:sz w:val="24"/>
          <w:szCs w:val="24"/>
        </w:rPr>
        <w:t>(not included)</w:t>
      </w:r>
    </w:p>
    <w:p w14:paraId="5F7BB0FF" w14:textId="2381863F"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16/02/2018 – Orienteering / Climbing Wall (</w:t>
      </w:r>
      <w:proofErr w:type="spellStart"/>
      <w:r w:rsidRPr="00C95852">
        <w:rPr>
          <w:rFonts w:ascii="Times New Roman" w:hAnsi="Times New Roman" w:cs="Times New Roman"/>
          <w:sz w:val="24"/>
          <w:szCs w:val="24"/>
        </w:rPr>
        <w:t>Glan</w:t>
      </w:r>
      <w:proofErr w:type="spellEnd"/>
      <w:r w:rsidRPr="00C95852">
        <w:rPr>
          <w:rFonts w:ascii="Times New Roman" w:hAnsi="Times New Roman" w:cs="Times New Roman"/>
          <w:sz w:val="24"/>
          <w:szCs w:val="24"/>
        </w:rPr>
        <w:t xml:space="preserve"> </w:t>
      </w:r>
      <w:proofErr w:type="spellStart"/>
      <w:r w:rsidRPr="00C95852">
        <w:rPr>
          <w:rFonts w:ascii="Times New Roman" w:hAnsi="Times New Roman" w:cs="Times New Roman"/>
          <w:sz w:val="24"/>
          <w:szCs w:val="24"/>
        </w:rPr>
        <w:t>Llyn</w:t>
      </w:r>
      <w:proofErr w:type="spellEnd"/>
      <w:r w:rsidRPr="00C95852">
        <w:rPr>
          <w:rFonts w:ascii="Times New Roman" w:hAnsi="Times New Roman" w:cs="Times New Roman"/>
          <w:sz w:val="24"/>
          <w:szCs w:val="24"/>
        </w:rPr>
        <w:t xml:space="preserve">) </w:t>
      </w:r>
      <w:r>
        <w:rPr>
          <w:rFonts w:ascii="Times New Roman" w:hAnsi="Times New Roman" w:cs="Times New Roman"/>
          <w:sz w:val="24"/>
          <w:szCs w:val="24"/>
        </w:rPr>
        <w:t>(not included)</w:t>
      </w:r>
    </w:p>
    <w:p w14:paraId="27420D5E"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26/02/2018 – Rock Climbing Three Cliffs Bay) </w:t>
      </w:r>
    </w:p>
    <w:p w14:paraId="2C0783C0"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13/03/2018 – Hill Walking (Brecon Beacons)</w:t>
      </w:r>
    </w:p>
    <w:p w14:paraId="375623DC"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20/03/2018 – Coaststeering (St </w:t>
      </w:r>
      <w:proofErr w:type="spellStart"/>
      <w:r w:rsidRPr="00C95852">
        <w:rPr>
          <w:rFonts w:ascii="Times New Roman" w:hAnsi="Times New Roman" w:cs="Times New Roman"/>
          <w:sz w:val="24"/>
          <w:szCs w:val="24"/>
        </w:rPr>
        <w:t>Nons</w:t>
      </w:r>
      <w:proofErr w:type="spellEnd"/>
      <w:r w:rsidRPr="00C95852">
        <w:rPr>
          <w:rFonts w:ascii="Times New Roman" w:hAnsi="Times New Roman" w:cs="Times New Roman"/>
          <w:sz w:val="24"/>
          <w:szCs w:val="24"/>
        </w:rPr>
        <w:t>)</w:t>
      </w:r>
    </w:p>
    <w:p w14:paraId="7EAA70DB" w14:textId="77777777" w:rsidR="00C95852" w:rsidRPr="00C95852" w:rsidRDefault="00C95852" w:rsidP="00C95852">
      <w:pPr>
        <w:spacing w:after="200" w:line="360" w:lineRule="auto"/>
        <w:rPr>
          <w:rFonts w:ascii="Arial" w:hAnsi="Arial" w:cs="Arial"/>
          <w:sz w:val="24"/>
          <w:szCs w:val="24"/>
        </w:rPr>
      </w:pPr>
    </w:p>
    <w:p w14:paraId="6BB87BC4" w14:textId="77777777" w:rsidR="00C95852" w:rsidRPr="00C95852" w:rsidRDefault="00C95852" w:rsidP="00C95852">
      <w:pPr>
        <w:spacing w:after="200"/>
        <w:rPr>
          <w:rFonts w:ascii="Arial" w:hAnsi="Arial" w:cs="Arial"/>
          <w:sz w:val="24"/>
          <w:szCs w:val="24"/>
        </w:rPr>
      </w:pPr>
    </w:p>
    <w:p w14:paraId="1F70F1EF" w14:textId="77777777" w:rsidR="00C95852" w:rsidRPr="00C95852" w:rsidRDefault="00C95852" w:rsidP="00C95852">
      <w:pPr>
        <w:spacing w:after="200"/>
        <w:rPr>
          <w:rFonts w:ascii="Arial" w:hAnsi="Arial" w:cs="Arial"/>
          <w:sz w:val="24"/>
          <w:szCs w:val="24"/>
        </w:rPr>
      </w:pPr>
    </w:p>
    <w:p w14:paraId="4AFE2EAC" w14:textId="77777777" w:rsidR="00C95852" w:rsidRPr="00C95852" w:rsidRDefault="00C95852" w:rsidP="00C95852">
      <w:pPr>
        <w:spacing w:after="200"/>
        <w:rPr>
          <w:rFonts w:ascii="Times New Roman" w:hAnsi="Times New Roman" w:cs="Times New Roman"/>
          <w:sz w:val="28"/>
          <w:szCs w:val="28"/>
        </w:rPr>
      </w:pPr>
    </w:p>
    <w:p w14:paraId="6C1299A2" w14:textId="72B8B04A" w:rsidR="00C95852" w:rsidRPr="00C95852" w:rsidRDefault="00C95852" w:rsidP="00052036">
      <w:pPr>
        <w:spacing w:after="200" w:line="360" w:lineRule="auto"/>
        <w:ind w:left="1440" w:firstLine="720"/>
        <w:rPr>
          <w:rFonts w:ascii="Times New Roman" w:hAnsi="Times New Roman" w:cs="Times New Roman"/>
          <w:sz w:val="28"/>
          <w:szCs w:val="28"/>
        </w:rPr>
      </w:pPr>
      <w:r w:rsidRPr="00C95852">
        <w:rPr>
          <w:rFonts w:ascii="Times New Roman" w:hAnsi="Times New Roman" w:cs="Times New Roman"/>
          <w:sz w:val="28"/>
          <w:szCs w:val="28"/>
        </w:rPr>
        <w:lastRenderedPageBreak/>
        <w:t xml:space="preserve">Gorge Walking (River </w:t>
      </w:r>
      <w:proofErr w:type="spellStart"/>
      <w:r w:rsidRPr="00C95852">
        <w:rPr>
          <w:rFonts w:ascii="Times New Roman" w:hAnsi="Times New Roman" w:cs="Times New Roman"/>
          <w:sz w:val="28"/>
          <w:szCs w:val="28"/>
        </w:rPr>
        <w:t>Sychryd</w:t>
      </w:r>
      <w:proofErr w:type="spellEnd"/>
      <w:r w:rsidRPr="00C95852">
        <w:rPr>
          <w:rFonts w:ascii="Times New Roman" w:hAnsi="Times New Roman" w:cs="Times New Roman"/>
          <w:sz w:val="28"/>
          <w:szCs w:val="28"/>
        </w:rPr>
        <w:t xml:space="preserve"> Glyn Neath) grid reference: </w:t>
      </w:r>
      <w:hyperlink r:id="rId11" w:history="1">
        <w:r w:rsidRPr="00C95852">
          <w:rPr>
            <w:rFonts w:ascii="Times New Roman" w:hAnsi="Times New Roman" w:cs="Times New Roman"/>
            <w:sz w:val="28"/>
            <w:szCs w:val="28"/>
            <w:u w:val="single"/>
            <w:shd w:val="clear" w:color="auto" w:fill="DDE2E8"/>
          </w:rPr>
          <w:t>SN 9109 0793</w:t>
        </w:r>
      </w:hyperlink>
      <w:r w:rsidRPr="00C95852">
        <w:rPr>
          <w:rFonts w:ascii="Times New Roman" w:hAnsi="Times New Roman" w:cs="Times New Roman"/>
          <w:sz w:val="28"/>
          <w:szCs w:val="28"/>
        </w:rPr>
        <w:t>.</w:t>
      </w:r>
    </w:p>
    <w:p w14:paraId="209CC4D4" w14:textId="77777777" w:rsidR="00C95852" w:rsidRPr="00C95852" w:rsidRDefault="00C95852" w:rsidP="00C95852">
      <w:pPr>
        <w:numPr>
          <w:ilvl w:val="0"/>
          <w:numId w:val="2"/>
        </w:numPr>
        <w:spacing w:after="200" w:line="360" w:lineRule="auto"/>
        <w:contextualSpacing/>
        <w:rPr>
          <w:rFonts w:ascii="Times New Roman" w:hAnsi="Times New Roman" w:cs="Times New Roman"/>
          <w:i/>
          <w:sz w:val="24"/>
          <w:szCs w:val="24"/>
        </w:rPr>
      </w:pPr>
      <w:r w:rsidRPr="00C95852">
        <w:rPr>
          <w:rFonts w:ascii="Times New Roman" w:hAnsi="Times New Roman" w:cs="Times New Roman"/>
          <w:i/>
          <w:sz w:val="24"/>
          <w:szCs w:val="24"/>
        </w:rPr>
        <w:t xml:space="preserve">Before each activity the student should: Examine the ‘Generic Risk Assessment’, write a ‘Site-Specific Risk Assessment’, be familiar with ‘relevant legislation’, understand ‘relevant NGB awards’ and their remits, understand ‘key technical terms’, identify key activity specific skills i.e. Weather, be aware of issues relating to ‘conservation and environmental sustainability’ in relation to the venue. Outline potential benefits and explore the health and safety history of the site.  </w:t>
      </w:r>
    </w:p>
    <w:p w14:paraId="3937BEED"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Using the generic gorge walking risk assessment, I have been able to familiarise myself with key terms before risk assessing this activity. Using the standard health and safety executive’s ‘5 steps to risk assessment’ model I have then attempted to write my own site-specific risk assessment in a qualitative format, (pages 9-14).  The five steps to Risk Assessment (R/A) are:</w:t>
      </w:r>
    </w:p>
    <w:p w14:paraId="2AA44FA2" w14:textId="77777777" w:rsidR="00C95852" w:rsidRPr="00C95852" w:rsidRDefault="00C95852" w:rsidP="00C95852">
      <w:pPr>
        <w:numPr>
          <w:ilvl w:val="0"/>
          <w:numId w:val="17"/>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Identify the Hazard</w:t>
      </w:r>
    </w:p>
    <w:p w14:paraId="7C8FC2E7" w14:textId="77777777" w:rsidR="00C95852" w:rsidRPr="00C95852" w:rsidRDefault="00C95852" w:rsidP="00C95852">
      <w:pPr>
        <w:numPr>
          <w:ilvl w:val="0"/>
          <w:numId w:val="17"/>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Identify who might be harmed</w:t>
      </w:r>
    </w:p>
    <w:p w14:paraId="32351BF1" w14:textId="77777777" w:rsidR="00C95852" w:rsidRPr="00C95852" w:rsidRDefault="00C95852" w:rsidP="00C95852">
      <w:pPr>
        <w:numPr>
          <w:ilvl w:val="0"/>
          <w:numId w:val="17"/>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Evaluate the risks</w:t>
      </w:r>
    </w:p>
    <w:p w14:paraId="3A7DC87D" w14:textId="77777777" w:rsidR="00C95852" w:rsidRPr="00C95852" w:rsidRDefault="00C95852" w:rsidP="00C95852">
      <w:pPr>
        <w:numPr>
          <w:ilvl w:val="0"/>
          <w:numId w:val="17"/>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 xml:space="preserve">Record your findings </w:t>
      </w:r>
    </w:p>
    <w:p w14:paraId="06813862" w14:textId="77777777" w:rsidR="00C95852" w:rsidRPr="00C95852" w:rsidRDefault="00C95852" w:rsidP="00C95852">
      <w:pPr>
        <w:numPr>
          <w:ilvl w:val="0"/>
          <w:numId w:val="17"/>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Review regularly.</w:t>
      </w:r>
    </w:p>
    <w:p w14:paraId="265CBA54"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Key terms used when risk assessing are as follows:</w:t>
      </w:r>
    </w:p>
    <w:p w14:paraId="4E65013B"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Hazards – Anything with the potential to cause harm, i.e. Defecting equipment, Water, Slips/Trips &amp; Falls, Objects falling from height, Poor Instruction etc.</w:t>
      </w:r>
    </w:p>
    <w:p w14:paraId="13ED10AC"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Risk – The risk is calculated by evaluating the likelihood that an incident will occur. (x) the consequence that the hazard will have an adverse reaction with regards to the participant.</w:t>
      </w:r>
    </w:p>
    <w:p w14:paraId="08A560F8"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Severity – The potential outcome of an undesired event i.e. Bleeds, Breaks, Fractures, Death.</w:t>
      </w:r>
    </w:p>
    <w:p w14:paraId="3A6E9AA7" w14:textId="77777777" w:rsid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lastRenderedPageBreak/>
        <w:t xml:space="preserve">Reflecting on other information in the module I have learned many key terms that are more specific when risk assessing a gorge walking activity, for instance the volume of water relates to the level of water flowing through the gorge. Volumes can increase following heavy rainfall or after snowfall i.e. during the melt. Egress relates to a means of exiting an area, accessing it from one point and egressing from another. An Undercut is a feature of erosion where an area of soft rock has eroded more quickly, undercutting the hard rock above creating a bay. This is particularly dangerous when gorge walking or jumping from a waterfall into high water, strong currents or boils as the current can potentially pull the participant towards the undercut where they become submerged and unable to escape. </w:t>
      </w:r>
    </w:p>
    <w:p w14:paraId="4B85AC56" w14:textId="071136C3"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In geography a confluence is where 2 or more bodies of water </w:t>
      </w:r>
      <w:proofErr w:type="gramStart"/>
      <w:r w:rsidRPr="00C95852">
        <w:rPr>
          <w:rFonts w:ascii="Times New Roman" w:hAnsi="Times New Roman" w:cs="Times New Roman"/>
          <w:sz w:val="24"/>
          <w:szCs w:val="24"/>
        </w:rPr>
        <w:t>join together</w:t>
      </w:r>
      <w:proofErr w:type="gramEnd"/>
      <w:r w:rsidRPr="00C95852">
        <w:rPr>
          <w:rFonts w:ascii="Times New Roman" w:hAnsi="Times New Roman" w:cs="Times New Roman"/>
          <w:sz w:val="24"/>
          <w:szCs w:val="24"/>
        </w:rPr>
        <w:t xml:space="preserve"> to form a single channel such as the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joining the River Mellte. River levels are monitored by the national resources wales and can be accessed using the following link,</w:t>
      </w:r>
      <w:r w:rsidRPr="00C95852">
        <w:t xml:space="preserve"> </w:t>
      </w:r>
      <w:hyperlink r:id="rId12" w:history="1">
        <w:r w:rsidRPr="00C95852">
          <w:rPr>
            <w:rFonts w:ascii="Times New Roman" w:hAnsi="Times New Roman" w:cs="Times New Roman"/>
            <w:color w:val="0000FF" w:themeColor="hyperlink"/>
            <w:sz w:val="24"/>
            <w:szCs w:val="24"/>
            <w:u w:val="single"/>
          </w:rPr>
          <w:t>http://rloi.naturalresources.wales/ViewDetails?station=4121</w:t>
        </w:r>
      </w:hyperlink>
      <w:r w:rsidRPr="00C95852">
        <w:rPr>
          <w:rFonts w:ascii="Times New Roman" w:hAnsi="Times New Roman" w:cs="Times New Roman"/>
          <w:sz w:val="24"/>
          <w:szCs w:val="24"/>
        </w:rPr>
        <w:t xml:space="preserve"> . </w:t>
      </w:r>
    </w:p>
    <w:p w14:paraId="62313974"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A Dynamic Risk Assessment is used by a leader or instructor on an ongoing basis, </w:t>
      </w:r>
      <w:proofErr w:type="gramStart"/>
      <w:r w:rsidRPr="00C95852">
        <w:rPr>
          <w:rFonts w:ascii="Times New Roman" w:hAnsi="Times New Roman" w:cs="Times New Roman"/>
          <w:sz w:val="24"/>
          <w:szCs w:val="24"/>
        </w:rPr>
        <w:t>taking into account</w:t>
      </w:r>
      <w:proofErr w:type="gramEnd"/>
      <w:r w:rsidRPr="00C95852">
        <w:rPr>
          <w:rFonts w:ascii="Times New Roman" w:hAnsi="Times New Roman" w:cs="Times New Roman"/>
          <w:sz w:val="24"/>
          <w:szCs w:val="24"/>
        </w:rPr>
        <w:t xml:space="preserve"> changing conditions such as weather, participants physiology and surrounding environment etc.  These key terms are important as the river levels can change rapidly, impacting on the physical nature of the environment and ultimately the safety of the participants. I do feel that some of the hazards identified in the generic risk assessment such as ‘drowning’ ‘head injuries’ and ‘foot injuries’ are incorrectly placed as these are consequences of hazards and not hazards themselves. I have also learned that my site-specific risk assessment did not initially identify ‘emotional and psychological’ impacts on participants if an incident were to occur, and the appropriate action to take. Environmental aspects should have been noted as the site is of special scientific interest (SSSI), this means that the gorge has a variety of rare moss’s lichens, liverworts and ferns that are only found in a few places across the entire world. Other specific hazards such as the ‘mouse trap’, the ‘undercut’, ‘communication issues’, ‘water boils’, ‘general venue facilities’ and ‘emergency evacuation access points’ have also been added to the site-specific risk assessment. </w:t>
      </w:r>
    </w:p>
    <w:p w14:paraId="219F3B6C" w14:textId="350AE96D" w:rsidR="00601FDD"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In hindsight an ‘aspects and impacts assessment’ with regards to damaging the physical environment, i.e. flora such as Moss’s Lichens and Liverworts that grow on the rocks, trees and forest floors, is a specialist area that requires the acquisition of a greater level of knowledge and </w:t>
      </w:r>
      <w:r w:rsidRPr="00C95852">
        <w:rPr>
          <w:rFonts w:ascii="Times New Roman" w:hAnsi="Times New Roman" w:cs="Times New Roman"/>
          <w:sz w:val="24"/>
          <w:szCs w:val="24"/>
        </w:rPr>
        <w:lastRenderedPageBreak/>
        <w:t xml:space="preserve">understanding. Although this might not present a health risk to staff or participants it could lead to interventions that impact on the long-term use of the site.  In addition to the R/A, consideration should also be given to the ‘Waterfall Area Activity Concordat’ which outlines the expected standards of conduct when using the area for outdoor recreation, this includes things such as; maintaining carpark facilities and changing areas, provide SWOAGP with an annual R/A every March and obey warning signage. There are also guidelines on Parking, maximum numbers of participants allowed in the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Gorge at any one time, noise levels and disposal of litter that should be disseminated to participants prior to taking part in a gorge walking activity. Having never visited this site before I decided to use the following source to learn about it, </w:t>
      </w:r>
      <w:hyperlink r:id="rId13" w:history="1">
        <w:r w:rsidRPr="00C95852">
          <w:rPr>
            <w:rFonts w:ascii="Times New Roman" w:hAnsi="Times New Roman" w:cs="Times New Roman"/>
            <w:color w:val="0000FF" w:themeColor="hyperlink"/>
            <w:sz w:val="24"/>
            <w:szCs w:val="24"/>
            <w:u w:val="single"/>
          </w:rPr>
          <w:t>www.cavinguk.co.uk/holidays/waterfalls/Sychryd.html</w:t>
        </w:r>
      </w:hyperlink>
      <w:r w:rsidRPr="00C95852">
        <w:rPr>
          <w:rFonts w:ascii="Times New Roman" w:hAnsi="Times New Roman" w:cs="Times New Roman"/>
          <w:sz w:val="24"/>
          <w:szCs w:val="24"/>
        </w:rPr>
        <w:t xml:space="preserve">.  </w:t>
      </w:r>
    </w:p>
    <w:p w14:paraId="6CA9F0D0" w14:textId="1D5E977F" w:rsidR="00C95852" w:rsidRPr="00C95852" w:rsidRDefault="00C95852" w:rsidP="00601FDD">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There are many benefits to learning about the local environment its historical and cultural context none more so than enabling participants to gain a sense of place and the opportunity to connect to their national heritage.</w:t>
      </w:r>
      <w:r w:rsidR="00601FDD">
        <w:rPr>
          <w:rFonts w:ascii="Times New Roman" w:hAnsi="Times New Roman" w:cs="Times New Roman"/>
          <w:sz w:val="24"/>
          <w:szCs w:val="24"/>
        </w:rPr>
        <w:t xml:space="preserve"> </w:t>
      </w:r>
      <w:r w:rsidRPr="00C95852">
        <w:rPr>
          <w:rFonts w:ascii="Times New Roman" w:eastAsia="Times New Roman" w:hAnsi="Times New Roman" w:cs="Times New Roman"/>
          <w:sz w:val="24"/>
          <w:szCs w:val="24"/>
          <w:lang w:val="en-US"/>
        </w:rPr>
        <w:t>Using this information, I have attempted to visualize the site, then review the following guidelines; ‘AALA 6.06’ guidelines for water/rock activities, and apply the ‘what if’ rule to my site-specific risk assessment. A Gorge can be</w:t>
      </w:r>
      <w:r w:rsidRPr="00C95852">
        <w:rPr>
          <w:rFonts w:ascii="Times New Roman" w:eastAsia="Times New Roman" w:hAnsi="Times New Roman" w:cs="Times New Roman"/>
          <w:color w:val="111111"/>
          <w:sz w:val="24"/>
          <w:szCs w:val="24"/>
          <w:lang w:val="en-US"/>
        </w:rPr>
        <w:t xml:space="preserve"> defined as ‘a narrow valley between hills or mountains, typically with steep rocky walls and a stream running through it’.</w:t>
      </w:r>
      <w:r w:rsidRPr="00C95852">
        <w:rPr>
          <w:rFonts w:ascii="Times New Roman" w:eastAsia="Times New Roman" w:hAnsi="Times New Roman" w:cs="Times New Roman"/>
          <w:sz w:val="24"/>
          <w:szCs w:val="24"/>
          <w:lang w:val="en-US"/>
        </w:rPr>
        <w:t xml:space="preserve">  From this description and the website information, I have identified </w:t>
      </w:r>
      <w:proofErr w:type="gramStart"/>
      <w:r w:rsidRPr="00C95852">
        <w:rPr>
          <w:rFonts w:ascii="Times New Roman" w:eastAsia="Times New Roman" w:hAnsi="Times New Roman" w:cs="Times New Roman"/>
          <w:sz w:val="24"/>
          <w:szCs w:val="24"/>
          <w:lang w:val="en-US"/>
        </w:rPr>
        <w:t>a number of</w:t>
      </w:r>
      <w:proofErr w:type="gramEnd"/>
      <w:r w:rsidRPr="00C95852">
        <w:rPr>
          <w:rFonts w:ascii="Times New Roman" w:eastAsia="Times New Roman" w:hAnsi="Times New Roman" w:cs="Times New Roman"/>
          <w:sz w:val="24"/>
          <w:szCs w:val="24"/>
          <w:lang w:val="en-US"/>
        </w:rPr>
        <w:t xml:space="preserve"> generic potential hazards, those at risk and any control measures that are required to maintain safety. I have also identified the primary act of legislation that currently dictates safety as ‘HASAWA 1974 Part 1’, </w:t>
      </w:r>
      <w:proofErr w:type="gramStart"/>
      <w:r w:rsidRPr="00C95852">
        <w:rPr>
          <w:rFonts w:ascii="Times New Roman" w:eastAsia="Times New Roman" w:hAnsi="Times New Roman" w:cs="Times New Roman"/>
          <w:sz w:val="24"/>
          <w:szCs w:val="24"/>
          <w:lang w:val="en-US"/>
        </w:rPr>
        <w:t>making reference</w:t>
      </w:r>
      <w:proofErr w:type="gramEnd"/>
      <w:r w:rsidRPr="00C95852">
        <w:rPr>
          <w:rFonts w:ascii="Times New Roman" w:eastAsia="Times New Roman" w:hAnsi="Times New Roman" w:cs="Times New Roman"/>
          <w:sz w:val="24"/>
          <w:szCs w:val="24"/>
          <w:lang w:val="en-US"/>
        </w:rPr>
        <w:t xml:space="preserve"> to the following sections: Section 3 ‘Risk Assessments’, Section 7 ‘Duty of Care’, Accidents, Incident and Near Misses Reporting RIDDOR (2013).  Other relevant act of legislation and regulation include: </w:t>
      </w:r>
      <w:r w:rsidRPr="00C95852">
        <w:rPr>
          <w:rFonts w:ascii="Times New Roman" w:eastAsia="Times New Roman" w:hAnsi="Times New Roman" w:cs="Times New Roman"/>
          <w:color w:val="000000"/>
          <w:sz w:val="24"/>
          <w:szCs w:val="24"/>
          <w:shd w:val="clear" w:color="auto" w:fill="FFFFFF"/>
          <w:lang w:val="en-US"/>
        </w:rPr>
        <w:t>Activity Centers (Young Persons’ Safety) Act 1995</w:t>
      </w:r>
      <w:r w:rsidRPr="00C95852">
        <w:rPr>
          <w:rFonts w:ascii="Times New Roman" w:eastAsia="Times New Roman" w:hAnsi="Times New Roman" w:cs="Times New Roman"/>
          <w:sz w:val="24"/>
          <w:szCs w:val="24"/>
          <w:lang w:val="en-US"/>
        </w:rPr>
        <w:t xml:space="preserve"> and </w:t>
      </w:r>
      <w:r w:rsidRPr="00C95852">
        <w:rPr>
          <w:rFonts w:ascii="Times New Roman" w:eastAsia="Times New Roman" w:hAnsi="Times New Roman" w:cs="Times New Roman"/>
          <w:color w:val="000000"/>
          <w:sz w:val="24"/>
          <w:szCs w:val="24"/>
          <w:lang w:val="en-US"/>
        </w:rPr>
        <w:t>The Adventure Activities Licensing Regulations 2004.</w:t>
      </w:r>
    </w:p>
    <w:p w14:paraId="5EBF90C3" w14:textId="4434E5C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AALA regulations define gorge walking as ‘a combined water and rock activity’ along with the following recommendation with regards to qualifications, ‘</w:t>
      </w:r>
      <w:r w:rsidRPr="00C95852">
        <w:rPr>
          <w:rFonts w:ascii="Times New Roman" w:hAnsi="Times New Roman" w:cs="Times New Roman"/>
          <w:i/>
          <w:sz w:val="24"/>
          <w:szCs w:val="24"/>
        </w:rPr>
        <w:t>There are no national governing body awards required to deliver a gorge walking session, however AALA recommend the following ‘there may be a single NGB award or a combination of more than one which adequately provides the necessary competencies.  Alternatively training and assessment by one or more suitably experienced and qualified person(s) may be appropriate.  It may be necessary to determine 'suitable' from first principles’.</w:t>
      </w:r>
      <w:r w:rsidRPr="00C95852">
        <w:rPr>
          <w:rFonts w:ascii="Times New Roman" w:hAnsi="Times New Roman" w:cs="Times New Roman"/>
          <w:sz w:val="24"/>
          <w:szCs w:val="24"/>
        </w:rPr>
        <w:t xml:space="preserve"> </w:t>
      </w:r>
    </w:p>
    <w:p w14:paraId="762167D9"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lastRenderedPageBreak/>
        <w:t xml:space="preserve">Therefore, I believe that lead instructors should be able to demonstrate a certain level of competence in being able to plan and organise a gorge walking session that considers safety, knowledge of the local area and best practice. Instructor induction and ongoing monitoring will ensure that a rigorous process of assessment of competency is fully implemented, in addition understanding key technical terms and words is essential when applying safety measures to specific sites.  For example, conducting a dynamic risk assessment of the river Mellte following heavy rain to assess the volume of water that would impact on the safety of participants. Instructors could then use their experience to quickly decide on safe access (entry) and egress (exit) points along the gorge. This aspect of safety remains a concern following two tragic accidents that have occurred in the </w:t>
      </w:r>
      <w:proofErr w:type="spellStart"/>
      <w:r w:rsidRPr="00C95852">
        <w:rPr>
          <w:rFonts w:ascii="Times New Roman" w:hAnsi="Times New Roman" w:cs="Times New Roman"/>
          <w:sz w:val="24"/>
          <w:szCs w:val="24"/>
        </w:rPr>
        <w:t>Dinas</w:t>
      </w:r>
      <w:proofErr w:type="spellEnd"/>
      <w:r w:rsidRPr="00C95852">
        <w:rPr>
          <w:rFonts w:ascii="Times New Roman" w:hAnsi="Times New Roman" w:cs="Times New Roman"/>
          <w:sz w:val="24"/>
          <w:szCs w:val="24"/>
        </w:rPr>
        <w:t xml:space="preserve"> Rock area, one in 1998 and another in 2001. On both occasions the volume of water in the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had contributed to the deaths of two males, with reports suggesting that heavy rainfall had swollen the river, making</w:t>
      </w:r>
      <w:r w:rsidRPr="00C95852">
        <w:rPr>
          <w:rFonts w:ascii="Verdana" w:hAnsi="Verdana"/>
          <w:color w:val="000000"/>
          <w:sz w:val="20"/>
          <w:szCs w:val="20"/>
        </w:rPr>
        <w:t xml:space="preserve"> conditions treacherous. </w:t>
      </w:r>
    </w:p>
    <w:p w14:paraId="7A99D5F5" w14:textId="77777777" w:rsidR="00C95852" w:rsidRPr="00C95852" w:rsidRDefault="00C95852" w:rsidP="00C95852">
      <w:pPr>
        <w:spacing w:after="200" w:line="360" w:lineRule="auto"/>
        <w:rPr>
          <w:rFonts w:ascii="Times New Roman" w:hAnsi="Times New Roman" w:cs="Times New Roman"/>
          <w:color w:val="000000"/>
          <w:sz w:val="24"/>
          <w:szCs w:val="24"/>
        </w:rPr>
      </w:pPr>
      <w:r w:rsidRPr="00C95852">
        <w:rPr>
          <w:rFonts w:ascii="Times New Roman" w:hAnsi="Times New Roman" w:cs="Times New Roman"/>
          <w:sz w:val="24"/>
          <w:szCs w:val="24"/>
        </w:rPr>
        <w:t xml:space="preserve">The first accident occurred in 1998 when an instructor </w:t>
      </w:r>
      <w:r w:rsidRPr="00C95852">
        <w:rPr>
          <w:rFonts w:ascii="Times New Roman" w:hAnsi="Times New Roman" w:cs="Times New Roman"/>
          <w:color w:val="000000"/>
          <w:sz w:val="24"/>
          <w:szCs w:val="24"/>
        </w:rPr>
        <w:t xml:space="preserve">who ran the </w:t>
      </w:r>
      <w:proofErr w:type="spellStart"/>
      <w:r w:rsidRPr="00C95852">
        <w:rPr>
          <w:rFonts w:ascii="Times New Roman" w:hAnsi="Times New Roman" w:cs="Times New Roman"/>
          <w:color w:val="000000"/>
          <w:sz w:val="24"/>
          <w:szCs w:val="24"/>
        </w:rPr>
        <w:t>Llangorse</w:t>
      </w:r>
      <w:proofErr w:type="spellEnd"/>
      <w:r w:rsidRPr="00C95852">
        <w:rPr>
          <w:rFonts w:ascii="Times New Roman" w:hAnsi="Times New Roman" w:cs="Times New Roman"/>
          <w:color w:val="000000"/>
          <w:sz w:val="24"/>
          <w:szCs w:val="24"/>
        </w:rPr>
        <w:t xml:space="preserve"> Rope Centre near Brecon, died after he was swept away by a swollen current after trying to rescue a schoolboy. The second accident happened three years later and involved 17-year-old Jason Dalton, who was on a personal development training course with </w:t>
      </w:r>
      <w:proofErr w:type="spellStart"/>
      <w:r w:rsidRPr="00C95852">
        <w:rPr>
          <w:rFonts w:ascii="Times New Roman" w:hAnsi="Times New Roman" w:cs="Times New Roman"/>
          <w:color w:val="000000"/>
          <w:sz w:val="24"/>
          <w:szCs w:val="24"/>
        </w:rPr>
        <w:t>Ystrad</w:t>
      </w:r>
      <w:proofErr w:type="spellEnd"/>
      <w:r w:rsidRPr="00C95852">
        <w:rPr>
          <w:rFonts w:ascii="Times New Roman" w:hAnsi="Times New Roman" w:cs="Times New Roman"/>
          <w:color w:val="000000"/>
          <w:sz w:val="24"/>
          <w:szCs w:val="24"/>
        </w:rPr>
        <w:t xml:space="preserve"> </w:t>
      </w:r>
      <w:proofErr w:type="spellStart"/>
      <w:r w:rsidRPr="00C95852">
        <w:rPr>
          <w:rFonts w:ascii="Times New Roman" w:hAnsi="Times New Roman" w:cs="Times New Roman"/>
          <w:color w:val="000000"/>
          <w:sz w:val="24"/>
          <w:szCs w:val="24"/>
        </w:rPr>
        <w:t>Mynach</w:t>
      </w:r>
      <w:proofErr w:type="spellEnd"/>
      <w:r w:rsidRPr="00C95852">
        <w:rPr>
          <w:rFonts w:ascii="Times New Roman" w:hAnsi="Times New Roman" w:cs="Times New Roman"/>
          <w:color w:val="000000"/>
          <w:sz w:val="24"/>
          <w:szCs w:val="24"/>
        </w:rPr>
        <w:t xml:space="preserve"> College. Police reported that no safety equipment had been used during the activity session. Activities such as gorge walking are designed in part to build confidence, whilst also teaching children and young adults that risks are an inherent part of life. We should therefore use adventurous activities </w:t>
      </w:r>
      <w:proofErr w:type="gramStart"/>
      <w:r w:rsidRPr="00C95852">
        <w:rPr>
          <w:rFonts w:ascii="Times New Roman" w:hAnsi="Times New Roman" w:cs="Times New Roman"/>
          <w:color w:val="000000"/>
          <w:sz w:val="24"/>
          <w:szCs w:val="24"/>
        </w:rPr>
        <w:t>as a way to</w:t>
      </w:r>
      <w:proofErr w:type="gramEnd"/>
      <w:r w:rsidRPr="00C95852">
        <w:rPr>
          <w:rFonts w:ascii="Times New Roman" w:hAnsi="Times New Roman" w:cs="Times New Roman"/>
          <w:color w:val="000000"/>
          <w:sz w:val="24"/>
          <w:szCs w:val="24"/>
        </w:rPr>
        <w:t xml:space="preserve"> explore different levels of risk, in a society that has been labelled by some experts a ‘risk averse society’. I have tried to use the literature on the reading list i.e. Tim Gill’s ‘nothing ventured’ and ‘No Fear’ to learn about the Risk/benefit analysis, which is one way in which we can look at the potential benefits of engaging in adventurous activities. For example, Gill states that ‘when we teach children to swim it is not to keep them away from water, it is to show them how to be safe in water. Activities such as gorge walking are designed to expose participants to risk whilst learning about how to stay safe. Another such incident was the Mangatepopo tragedy where 7 people lost their lives on a gorge walking session. Additional benefits also include environmental awareness, physical health and overall for today’s generation better mental health and wellbeing. </w:t>
      </w:r>
    </w:p>
    <w:p w14:paraId="5236B628" w14:textId="77777777" w:rsidR="00052036" w:rsidRDefault="00052036" w:rsidP="00C95852">
      <w:pPr>
        <w:spacing w:after="200" w:line="360" w:lineRule="auto"/>
        <w:rPr>
          <w:rFonts w:ascii="Times New Roman" w:hAnsi="Times New Roman" w:cs="Times New Roman"/>
          <w:color w:val="000000"/>
          <w:sz w:val="28"/>
          <w:szCs w:val="28"/>
        </w:rPr>
      </w:pPr>
    </w:p>
    <w:p w14:paraId="7AB20805" w14:textId="7EA9C6A5" w:rsidR="00C95852" w:rsidRPr="00C95852" w:rsidRDefault="00C95852" w:rsidP="00C95852">
      <w:pPr>
        <w:spacing w:after="200" w:line="360" w:lineRule="auto"/>
        <w:rPr>
          <w:rFonts w:ascii="Times New Roman" w:hAnsi="Times New Roman" w:cs="Times New Roman"/>
          <w:color w:val="000000"/>
          <w:sz w:val="24"/>
          <w:szCs w:val="24"/>
        </w:rPr>
      </w:pPr>
      <w:r w:rsidRPr="00C95852">
        <w:rPr>
          <w:rFonts w:ascii="Times New Roman" w:hAnsi="Times New Roman" w:cs="Times New Roman"/>
          <w:color w:val="000000"/>
          <w:sz w:val="28"/>
          <w:szCs w:val="28"/>
        </w:rPr>
        <w:lastRenderedPageBreak/>
        <w:t xml:space="preserve">During the Session </w:t>
      </w:r>
    </w:p>
    <w:p w14:paraId="1AEA96F0" w14:textId="77777777" w:rsidR="00C95852" w:rsidRPr="00C95852" w:rsidRDefault="00C95852" w:rsidP="00C95852">
      <w:pPr>
        <w:numPr>
          <w:ilvl w:val="0"/>
          <w:numId w:val="18"/>
        </w:numPr>
        <w:spacing w:before="100" w:beforeAutospacing="1" w:after="100" w:afterAutospacing="1" w:line="360" w:lineRule="auto"/>
        <w:ind w:left="15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Inspect relevant kit in accordance with the guidelines provided, keep a record of events and relevant observations throughout the day, maintain a record of dynamic risk assessments/ considerations, reflect on their own and others’ preparation for the activity</w:t>
      </w:r>
    </w:p>
    <w:p w14:paraId="34AD370D"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Inspection of relevant kit for the activity was carried out at cynefin to ensure compliance with AALA 6.06 rev 1 section 27 </w:t>
      </w:r>
      <w:hyperlink r:id="rId14" w:history="1">
        <w:r w:rsidRPr="00C95852">
          <w:rPr>
            <w:rFonts w:ascii="Times New Roman" w:hAnsi="Times New Roman" w:cs="Times New Roman"/>
            <w:color w:val="0000FF" w:themeColor="hyperlink"/>
            <w:sz w:val="24"/>
            <w:szCs w:val="24"/>
            <w:u w:val="single"/>
          </w:rPr>
          <w:t>file:///E:/UWTSD%20Carmarthen/Graham%20Harvey%20&amp;%20Denise%20Lenoard/Semester%202/Adventure%20a%20risk%20worth%20taking/Activity%201/AALAN_6.06_rev_1_Combined_Water_Rock_Activities.pdf</w:t>
        </w:r>
      </w:hyperlink>
      <w:r w:rsidRPr="00C95852">
        <w:rPr>
          <w:rFonts w:ascii="Times New Roman" w:hAnsi="Times New Roman" w:cs="Times New Roman"/>
          <w:sz w:val="24"/>
          <w:szCs w:val="24"/>
        </w:rPr>
        <w:t xml:space="preserve"> . This includes but is not limited to the following items of clothing and equipment. PFD’s, wetsuit’s, water helmet’s, personal neoprene socks and gloves, appropriate footwear and swimming shorts to protect the wetsuit, group shelters and throwlines. Following the brief introduction to the concordat, the group used the outdoor changing facilities to prepare for the activity. The weather forecast for the day prior to the activity indicated that freezing temperatures of around -2 degrees, snow and a slight westerly wind. There hadn’t been much rainfall the previous day and so river levels could be described as normal but water temperatures were expected to be very cold. Personally, I would describe the weather that day as bitterly cold and challenging for the most experienced gorge walkers.  Upon arrival the group changed clothing using the outdoor facilities as described in the concordat, unfortunately I couldn’t find my neoprene gloves and therefore the risk of succumbing to the elements quicker was more likely. Having reflected on this error I have realised that cold water is an inherent risk in gorge walking that must be managed </w:t>
      </w:r>
      <w:proofErr w:type="gramStart"/>
      <w:r w:rsidRPr="00C95852">
        <w:rPr>
          <w:rFonts w:ascii="Times New Roman" w:hAnsi="Times New Roman" w:cs="Times New Roman"/>
          <w:sz w:val="24"/>
          <w:szCs w:val="24"/>
        </w:rPr>
        <w:t>at this time</w:t>
      </w:r>
      <w:proofErr w:type="gramEnd"/>
      <w:r w:rsidRPr="00C95852">
        <w:rPr>
          <w:rFonts w:ascii="Times New Roman" w:hAnsi="Times New Roman" w:cs="Times New Roman"/>
          <w:sz w:val="24"/>
          <w:szCs w:val="24"/>
        </w:rPr>
        <w:t xml:space="preserve"> of year. The impact on my physical and physiological state was </w:t>
      </w:r>
      <w:proofErr w:type="gramStart"/>
      <w:r w:rsidRPr="00C95852">
        <w:rPr>
          <w:rFonts w:ascii="Times New Roman" w:hAnsi="Times New Roman" w:cs="Times New Roman"/>
          <w:sz w:val="24"/>
          <w:szCs w:val="24"/>
        </w:rPr>
        <w:t>sufficient enough</w:t>
      </w:r>
      <w:proofErr w:type="gramEnd"/>
      <w:r w:rsidRPr="00C95852">
        <w:rPr>
          <w:rFonts w:ascii="Times New Roman" w:hAnsi="Times New Roman" w:cs="Times New Roman"/>
          <w:sz w:val="24"/>
          <w:szCs w:val="24"/>
        </w:rPr>
        <w:t xml:space="preserve"> to cause me concern and discomfort whilst trying to engage in the activity. Upon further reflection I realise that I should have </w:t>
      </w:r>
      <w:proofErr w:type="gramStart"/>
      <w:r w:rsidRPr="00C95852">
        <w:rPr>
          <w:rFonts w:ascii="Times New Roman" w:hAnsi="Times New Roman" w:cs="Times New Roman"/>
          <w:sz w:val="24"/>
          <w:szCs w:val="24"/>
        </w:rPr>
        <w:t>given careful consideration to</w:t>
      </w:r>
      <w:proofErr w:type="gramEnd"/>
      <w:r w:rsidRPr="00C95852">
        <w:rPr>
          <w:rFonts w:ascii="Times New Roman" w:hAnsi="Times New Roman" w:cs="Times New Roman"/>
          <w:sz w:val="24"/>
          <w:szCs w:val="24"/>
        </w:rPr>
        <w:t xml:space="preserve"> the weather conditions 24-48 hours prior to the activity as this could have a greater influence on the river conditions on the 06/02/2018.</w:t>
      </w:r>
    </w:p>
    <w:p w14:paraId="7425BA99"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Prior to entering the water there was a group discussion about the local area including the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gorge and its confluence with the river Mellte.  The gorge walking leader informed the group that the welsh word ‘Mellte’ translates as lightening, with reference to the speed at which the level of the river can rise following heavy rain. A dynamic visual risk assessment was carried out by the leader by looking at the visibility of </w:t>
      </w:r>
      <w:r w:rsidRPr="00C95852">
        <w:rPr>
          <w:rFonts w:ascii="Times New Roman" w:hAnsi="Times New Roman" w:cs="Times New Roman"/>
          <w:sz w:val="24"/>
          <w:szCs w:val="24"/>
        </w:rPr>
        <w:lastRenderedPageBreak/>
        <w:t xml:space="preserve">the ledge underneath the bridge that crosses the river. If the ledge was fully submerged then we were not to enter the river s this would indicate hazardous conditions i.e. volume of water. The first water activity was a defensive 50m swim, entering the water by falling backwards with arms spread to distribute the weight of the body entering the water. The current was slow and required me to use my hands to propel myself down river to the eddy where I would exit the water. My hands became exposed to the freezing water and within minutes my attention had shifted from the task at hand, to trying to keep warm. Between activities the leader also discussed some historical aspects of the site such as the former silica rock mine that used to supply its materials to business which were in turn transformed into fire bricks for steel and iron furnaces.  I also learned from watching a bbc2 documentary that a gunpowder factory was located for 2 miles along the </w:t>
      </w:r>
      <w:proofErr w:type="spellStart"/>
      <w:r w:rsidRPr="00C95852">
        <w:rPr>
          <w:rFonts w:ascii="Times New Roman" w:hAnsi="Times New Roman" w:cs="Times New Roman"/>
          <w:sz w:val="24"/>
          <w:szCs w:val="24"/>
        </w:rPr>
        <w:t>Afon</w:t>
      </w:r>
      <w:proofErr w:type="spellEnd"/>
      <w:r w:rsidRPr="00C95852">
        <w:rPr>
          <w:rFonts w:ascii="Times New Roman" w:hAnsi="Times New Roman" w:cs="Times New Roman"/>
          <w:sz w:val="24"/>
          <w:szCs w:val="24"/>
        </w:rPr>
        <w:t xml:space="preserve"> Mellte, the remains of which can still be seen near the bridge. </w:t>
      </w:r>
    </w:p>
    <w:p w14:paraId="6674675B"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Over the next 45 minutes to an hour the group entered the water several times, jumping off ledges, rock faces and scrambling over rocks. The rock faces coincidently were just as cold as the water, which exacerbated my personal issues with the cold. Thankfully we briefly left the water for 10 minutes and were given the opportunity to run ahead of the group to warm up, and although still very cold I could feel the physiological benefit instantly as the blood began to recirculate around my legs, feet and hands. I noted that others in the group appeared to be enjoying the activity even though they were clearly cold.  From this I have learned that regardless of weather conditions there are participants that accept the risks inherent in gorge walking, therefore this activity appeared to strike a good balance between risk and benefit even when the cold water and other hazards presented a real risk as opposed to a perceived risk. Appropriate clothing and safety equipment is essential in managing the risks inherent in gorge walking, however I feel that even with the right equipment the cold temperature of the water, combined with the wind and snow would present challenging conditions for anyone include experienced staff and participants. </w:t>
      </w:r>
    </w:p>
    <w:p w14:paraId="1FF34E35" w14:textId="5CE5DE81"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next water activity was the ‘jacuzzi’, an opportunity to experience the sensation of sitting under a large volume of water. The hazards and risks associated with taking part were explained i.e. being inverted upside-down by the pressure of the water (partially or fully submerged), and drowning. The benefit to this experiential learning taught me that when the flow of water falls directly onto the helmet it creates an air pocket, allowing me to remain under the full force of the water without becoming submerged and drowning. Another aspect to assessing environmental </w:t>
      </w:r>
      <w:r w:rsidRPr="00C95852">
        <w:rPr>
          <w:rFonts w:ascii="Times New Roman" w:hAnsi="Times New Roman" w:cs="Times New Roman"/>
          <w:sz w:val="24"/>
          <w:szCs w:val="24"/>
        </w:rPr>
        <w:lastRenderedPageBreak/>
        <w:t>risks was to visually check for debris in the water, such as trees, branches and other foreign objects. At this point the leader carried out a dynamic risk assessment and noted that since her last visit a few months ago there were new hazards located near the jacuzzi, i.e. large trees, but felt confident that it did not present a significant risk that would impact on the activity or the participants. In addition to the above the group also performed a simple traverse and 2 waterfall jumps. With regards to safety, pertinent factors to consider on both activities include; needlessly setting up safety lines for a simple traverse that could be marshalled as demonstrated by the gorge walking leader. Setting up of hand rails has a direct impact on the surrounding environment and so a common-sense, approach that is safe and effective is beneficial to the participants and the environment.</w:t>
      </w:r>
    </w:p>
    <w:p w14:paraId="540C0A50"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In relation to waterfall jumps the leader used a set of steep man-made steps to reach the river and conduct a safety swim to assess the level of water where participants would enter the water, the leader would also carry out the initial scramble up the rock face and crawl underneath the waterfall to the point where participants would jump from a height of approximately 20ft into the water. We had previously been warned that if the water had a ‘boil’ we were not to attempt the jump. A boil is when the volume and force of water from the waterfall hits the surface below, creating a bubbling effect that indicates dangerous conditions. Safe jumping techniques and entry and egress points were paramount in relation to personal safety, as it was important to get a reasonable horizontal distance when jumping to ensure the participant did not </w:t>
      </w:r>
      <w:proofErr w:type="gramStart"/>
      <w:r w:rsidRPr="00C95852">
        <w:rPr>
          <w:rFonts w:ascii="Times New Roman" w:hAnsi="Times New Roman" w:cs="Times New Roman"/>
          <w:sz w:val="24"/>
          <w:szCs w:val="24"/>
        </w:rPr>
        <w:t>come into contact with</w:t>
      </w:r>
      <w:proofErr w:type="gramEnd"/>
      <w:r w:rsidRPr="00C95852">
        <w:rPr>
          <w:rFonts w:ascii="Times New Roman" w:hAnsi="Times New Roman" w:cs="Times New Roman"/>
          <w:sz w:val="24"/>
          <w:szCs w:val="24"/>
        </w:rPr>
        <w:t xml:space="preserve"> any rocks. This ensures they enter the water safely and swim out river right to the point of egress.  The final jump was a short 10-minute walk away, this aspect of dynamic risk assessing highlights a potential risk of hypothermia due to an increased exposure to wind chill then re-entering freezing cold waters. I feel that tiredness and exposure going into the final jumps of the day could present conditions for an incident or an accident to occur, however the leader stated that participants would be given the option of not attempting any of the 2 jumps if they did not wish to do so, those who opted in were informed that they would need to perform a safe and successful entry of the first jump before being allowed to attempt the second larger jump. This showed a common-sense approach to managing safety by giving participant the choice. </w:t>
      </w:r>
    </w:p>
    <w:p w14:paraId="6CF48EB4"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Having attempted the first small jump I noted that the leader pointed out something called ‘the sweet spot’ when entering the water, if a participant enters the water in this way they can be pulled straight into the flow of the water. Potentially they could be underwater for 5-10 </w:t>
      </w:r>
      <w:r w:rsidRPr="00C95852">
        <w:rPr>
          <w:rFonts w:ascii="Times New Roman" w:hAnsi="Times New Roman" w:cs="Times New Roman"/>
          <w:sz w:val="24"/>
          <w:szCs w:val="24"/>
        </w:rPr>
        <w:lastRenderedPageBreak/>
        <w:t xml:space="preserve">seconds, resurfacing further down river. Being aware of this aspect of gorge walking is essential, as leaders would need to provide participants with instruction on how to enter the water safely giving some consideration to the ‘sweet spot’ Overall the session was well managed in terms of safety allowing the group to experience winter gorge walking with all its inherent and perceived risks, and without compromising the adventure element of the activity.  </w:t>
      </w:r>
    </w:p>
    <w:p w14:paraId="7D1381F4"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8"/>
          <w:szCs w:val="28"/>
        </w:rPr>
        <w:t>After the Session.</w:t>
      </w:r>
    </w:p>
    <w:p w14:paraId="706D6380"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only near miss incident that I noted from the day’s activity was during the first waterfall jump.  The leader had chosen a participant to join her on the ledge to discuss how they would position themselves prior to the jump, how they would push off horizontally from the ledge to obtain distance and the correct entry and egress requirements from the water.  As the participant pushed away from the ledge his foot slipped, although he did manage to get sufficient distance from the ledge into the water this near miss had the potential to become an accident. The leader reiterated where participants should stand prior to take off to ensure that others attempting the jump considered the environment they were in i.e. wet and slippery. The generic gorge walking risk assessment incorporated a broad selection of potential hazards however the interpretation of the term ‘hazard’ is something that I found slightly confusing having worked in health and safety in a variety of roles.  i.e. describing ‘drowning’ ‘head injuries’ and ‘foot injuries’ as hazards, whereas these should be identified as consequences of hazards such as water or falling.  </w:t>
      </w:r>
    </w:p>
    <w:p w14:paraId="2F8F1B10"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 also feel that my own experience of managing health and safety could present a barrier, I will need to adjust my perceptions of risk slightly to ensure that adventurous activities continue to give participants an experience that involves an element of perceived risk while reducing the actual risk to an acceptable level.  The experience has made me more aware of the identification process of specific hazards, whilst a classroom discussion on site specific hazards also gave me the opportunity to learn from industry experts and experienced leaders.  Feedback from staff has also contributed to my reflective practice, enabling me to amend my initial risk assessment so that it includes a wider scope for thought when identifying hazards and calculating risks. </w:t>
      </w:r>
    </w:p>
    <w:p w14:paraId="200E0E81" w14:textId="77777777" w:rsidR="00C95852" w:rsidRPr="00C95852" w:rsidRDefault="00C95852" w:rsidP="00C95852">
      <w:pPr>
        <w:spacing w:after="200" w:line="360" w:lineRule="auto"/>
        <w:rPr>
          <w:rFonts w:ascii="Times New Roman" w:hAnsi="Times New Roman" w:cs="Times New Roman"/>
          <w:sz w:val="24"/>
          <w:szCs w:val="24"/>
        </w:rPr>
      </w:pPr>
      <w:r w:rsidRPr="00C95852">
        <w:rPr>
          <w:noProof/>
        </w:rPr>
        <w:lastRenderedPageBreak/>
        <w:drawing>
          <wp:inline distT="0" distB="0" distL="0" distR="0" wp14:anchorId="3DC99911" wp14:editId="7A01E429">
            <wp:extent cx="5486400" cy="3743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881" t="25264" r="21644" b="9842"/>
                    <a:stretch/>
                  </pic:blipFill>
                  <pic:spPr bwMode="auto">
                    <a:xfrm>
                      <a:off x="0" y="0"/>
                      <a:ext cx="5486400" cy="3743325"/>
                    </a:xfrm>
                    <a:prstGeom prst="rect">
                      <a:avLst/>
                    </a:prstGeom>
                    <a:ln>
                      <a:noFill/>
                    </a:ln>
                    <a:extLst>
                      <a:ext uri="{53640926-AAD7-44D8-BBD7-CCE9431645EC}">
                        <a14:shadowObscured xmlns:a14="http://schemas.microsoft.com/office/drawing/2010/main"/>
                      </a:ext>
                    </a:extLst>
                  </pic:spPr>
                </pic:pic>
              </a:graphicData>
            </a:graphic>
          </wp:inline>
        </w:drawing>
      </w:r>
      <w:r w:rsidRPr="00C95852">
        <w:rPr>
          <w:rFonts w:ascii="Times New Roman" w:hAnsi="Times New Roman" w:cs="Times New Roman"/>
          <w:sz w:val="24"/>
          <w:szCs w:val="24"/>
        </w:rPr>
        <w:t>(Local surface pressure chart for Tuesday 6</w:t>
      </w:r>
      <w:r w:rsidRPr="00C95852">
        <w:rPr>
          <w:rFonts w:ascii="Times New Roman" w:hAnsi="Times New Roman" w:cs="Times New Roman"/>
          <w:sz w:val="24"/>
          <w:szCs w:val="24"/>
          <w:vertAlign w:val="superscript"/>
        </w:rPr>
        <w:t>th</w:t>
      </w:r>
      <w:r w:rsidRPr="00C95852">
        <w:rPr>
          <w:rFonts w:ascii="Times New Roman" w:hAnsi="Times New Roman" w:cs="Times New Roman"/>
          <w:sz w:val="24"/>
          <w:szCs w:val="24"/>
        </w:rPr>
        <w:t xml:space="preserve"> Feb) This shows an occluded weather front approaching from the west, indicating an unstable or confused weather system.  </w:t>
      </w:r>
    </w:p>
    <w:p w14:paraId="564F2E99" w14:textId="77777777" w:rsidR="00C95852" w:rsidRPr="00C95852" w:rsidRDefault="00C95852" w:rsidP="00C95852">
      <w:pPr>
        <w:spacing w:after="200" w:line="360" w:lineRule="auto"/>
        <w:rPr>
          <w:rFonts w:ascii="Times New Roman" w:hAnsi="Times New Roman" w:cs="Times New Roman"/>
          <w:sz w:val="24"/>
          <w:szCs w:val="24"/>
        </w:rPr>
      </w:pPr>
    </w:p>
    <w:p w14:paraId="36BB8537" w14:textId="77777777" w:rsidR="00C95852" w:rsidRPr="00C95852" w:rsidRDefault="00C95852" w:rsidP="00C95852">
      <w:pPr>
        <w:spacing w:after="200" w:line="360" w:lineRule="auto"/>
        <w:rPr>
          <w:rFonts w:ascii="Times New Roman" w:hAnsi="Times New Roman" w:cs="Times New Roman"/>
          <w:sz w:val="24"/>
          <w:szCs w:val="24"/>
        </w:rPr>
      </w:pPr>
    </w:p>
    <w:p w14:paraId="52F25C75" w14:textId="77777777" w:rsidR="00C95852" w:rsidRPr="00C95852" w:rsidRDefault="00C95852" w:rsidP="00C95852">
      <w:pPr>
        <w:spacing w:after="200" w:line="360" w:lineRule="auto"/>
        <w:rPr>
          <w:rFonts w:ascii="Times New Roman" w:hAnsi="Times New Roman" w:cs="Times New Roman"/>
          <w:sz w:val="24"/>
          <w:szCs w:val="24"/>
        </w:rPr>
      </w:pPr>
    </w:p>
    <w:p w14:paraId="3230A248" w14:textId="77777777" w:rsidR="00052036" w:rsidRDefault="00052036" w:rsidP="00C95852">
      <w:pPr>
        <w:shd w:val="clear" w:color="auto" w:fill="FFFFFF"/>
        <w:spacing w:after="360"/>
        <w:jc w:val="center"/>
        <w:rPr>
          <w:rFonts w:ascii="Times New Roman" w:hAnsi="Times New Roman" w:cs="Times New Roman"/>
          <w:sz w:val="24"/>
          <w:szCs w:val="24"/>
        </w:rPr>
      </w:pPr>
    </w:p>
    <w:p w14:paraId="7D1D46CF" w14:textId="3BC2908F" w:rsidR="00C95852" w:rsidRPr="00C95852" w:rsidRDefault="00C95852" w:rsidP="00C95852">
      <w:pPr>
        <w:shd w:val="clear" w:color="auto" w:fill="FFFFFF"/>
        <w:spacing w:after="360"/>
        <w:jc w:val="center"/>
        <w:rPr>
          <w:rFonts w:ascii="Helvetica" w:eastAsia="Times New Roman" w:hAnsi="Helvetica" w:cs="Helvetica"/>
          <w:color w:val="2C2C2C"/>
          <w:sz w:val="24"/>
          <w:szCs w:val="24"/>
          <w:lang w:eastAsia="en-GB"/>
        </w:rPr>
      </w:pPr>
      <w:r w:rsidRPr="00C95852">
        <w:rPr>
          <w:rFonts w:ascii="Times New Roman" w:hAnsi="Times New Roman" w:cs="Times New Roman"/>
          <w:sz w:val="28"/>
          <w:szCs w:val="28"/>
        </w:rPr>
        <w:lastRenderedPageBreak/>
        <w:t>Rock Climbing (Three Cliffs Bay)</w:t>
      </w:r>
      <w:r w:rsidRPr="00C95852">
        <w:rPr>
          <w:rFonts w:ascii="Helvetica" w:eastAsia="Times New Roman" w:hAnsi="Helvetica" w:cs="Helvetica"/>
          <w:color w:val="2C2C2C"/>
          <w:sz w:val="24"/>
          <w:szCs w:val="24"/>
          <w:lang w:eastAsia="en-GB"/>
        </w:rPr>
        <w:t xml:space="preserve"> </w:t>
      </w:r>
      <w:r w:rsidRPr="00C95852">
        <w:rPr>
          <w:rFonts w:ascii="Times New Roman" w:eastAsia="Times New Roman" w:hAnsi="Times New Roman" w:cs="Times New Roman"/>
          <w:sz w:val="28"/>
          <w:szCs w:val="28"/>
          <w:lang w:eastAsia="en-GB"/>
        </w:rPr>
        <w:t>grid ref: SS535879</w:t>
      </w:r>
      <w:r w:rsidRPr="00C95852">
        <w:rPr>
          <w:rFonts w:ascii="Times New Roman" w:eastAsia="Times New Roman" w:hAnsi="Times New Roman" w:cs="Times New Roman"/>
          <w:b/>
          <w:bCs/>
          <w:sz w:val="28"/>
          <w:szCs w:val="28"/>
          <w:lang w:eastAsia="en-GB"/>
        </w:rPr>
        <w:t xml:space="preserve"> </w:t>
      </w:r>
      <w:hyperlink r:id="rId16" w:history="1">
        <w:r w:rsidRPr="00C95852">
          <w:rPr>
            <w:rFonts w:ascii="Times New Roman" w:eastAsia="Times New Roman" w:hAnsi="Times New Roman" w:cs="Times New Roman"/>
            <w:color w:val="0000FF" w:themeColor="hyperlink"/>
            <w:sz w:val="28"/>
            <w:szCs w:val="28"/>
            <w:u w:val="single"/>
            <w:lang w:eastAsia="en-GB"/>
          </w:rPr>
          <w:t>http://gridreferencefinder.com/</w:t>
        </w:r>
      </w:hyperlink>
      <w:r w:rsidRPr="00C95852">
        <w:rPr>
          <w:rFonts w:ascii="Times New Roman" w:eastAsia="Times New Roman" w:hAnsi="Times New Roman" w:cs="Times New Roman"/>
          <w:b/>
          <w:bCs/>
          <w:sz w:val="28"/>
          <w:szCs w:val="28"/>
          <w:lang w:eastAsia="en-GB"/>
        </w:rPr>
        <w:t xml:space="preserve"> </w:t>
      </w:r>
    </w:p>
    <w:p w14:paraId="67326BD5" w14:textId="77777777" w:rsidR="00C95852" w:rsidRPr="00C95852" w:rsidRDefault="00C95852" w:rsidP="00C95852">
      <w:pPr>
        <w:spacing w:after="200" w:line="360" w:lineRule="auto"/>
        <w:rPr>
          <w:rFonts w:ascii="Times New Roman" w:hAnsi="Times New Roman" w:cs="Times New Roman"/>
          <w:i/>
          <w:sz w:val="24"/>
          <w:szCs w:val="24"/>
        </w:rPr>
      </w:pPr>
      <w:r w:rsidRPr="00C95852">
        <w:rPr>
          <w:rFonts w:ascii="Times New Roman" w:hAnsi="Times New Roman" w:cs="Times New Roman"/>
          <w:i/>
          <w:sz w:val="24"/>
          <w:szCs w:val="24"/>
        </w:rPr>
        <w:t xml:space="preserve">Examine the ‘Generic Risk Assessment’, write a ‘Site-Specific Risk Assessment’, be familiar with ‘relevant legislation’, understand ‘relevant NGB awards’ and their remits, understand ‘key technical terms’, identify key activity specific skills i.e. knot tying, weather, be aware of issues relating to ‘conservation and environmental sustainability’ in relation to the venue. Outline potential benefits and explore the health and safety history of the site.  </w:t>
      </w:r>
    </w:p>
    <w:p w14:paraId="145FB54E"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generic risk assessment for climbing and abseiling is very similar in both format and content to that of the gorge walking risk assessment. I think that the hazards inherent in climbing and abseiling require a greater level of knowledge, understanding and experience in terms of setting up safety equipment that is used to mitigate risks. i.e. climbing equipment, anchor points, belay devices and handlines etc. I have noted that this generic risk assessment also highlights the importance of UIAA approved equipment being used, however this was not specified in the generic gorge walking risk assessment. I understand that UIAA is the approved international standard of safety that is awarded to mountaineering and climbing equipment, to recognise the highest standards of safety. I can only assume from the gorge walking experience that climbing equipment requirements for the </w:t>
      </w:r>
      <w:proofErr w:type="spellStart"/>
      <w:r w:rsidRPr="00C95852">
        <w:rPr>
          <w:rFonts w:ascii="Times New Roman" w:hAnsi="Times New Roman" w:cs="Times New Roman"/>
          <w:sz w:val="24"/>
          <w:szCs w:val="24"/>
        </w:rPr>
        <w:t>Sychryd</w:t>
      </w:r>
      <w:proofErr w:type="spellEnd"/>
      <w:r w:rsidRPr="00C95852">
        <w:rPr>
          <w:rFonts w:ascii="Times New Roman" w:hAnsi="Times New Roman" w:cs="Times New Roman"/>
          <w:sz w:val="24"/>
          <w:szCs w:val="24"/>
        </w:rPr>
        <w:t xml:space="preserve"> gorge walk is not always needed and would be decided by experienced instructors, then perhaps implemented in a site-specific risk assessment. </w:t>
      </w:r>
      <w:proofErr w:type="gramStart"/>
      <w:r w:rsidRPr="00C95852">
        <w:rPr>
          <w:rFonts w:ascii="Times New Roman" w:hAnsi="Times New Roman" w:cs="Times New Roman"/>
          <w:sz w:val="24"/>
          <w:szCs w:val="24"/>
        </w:rPr>
        <w:t>However</w:t>
      </w:r>
      <w:proofErr w:type="gramEnd"/>
      <w:r w:rsidRPr="00C95852">
        <w:rPr>
          <w:rFonts w:ascii="Times New Roman" w:hAnsi="Times New Roman" w:cs="Times New Roman"/>
          <w:sz w:val="24"/>
          <w:szCs w:val="24"/>
        </w:rPr>
        <w:t xml:space="preserve"> I do feel that the UIAA standard of safety should be apply and therefore included in the generic risk assessment for gorge walking. Other legislative and regulatory requirements relevant to the climbing and abseiling activity could also include the following:</w:t>
      </w:r>
    </w:p>
    <w:p w14:paraId="36BB2C88" w14:textId="77777777" w:rsidR="00C95852" w:rsidRPr="00C95852" w:rsidRDefault="00C95852" w:rsidP="00C95852">
      <w:pPr>
        <w:numPr>
          <w:ilvl w:val="0"/>
          <w:numId w:val="20"/>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Adventurous Activities Licensing Regulations 2004</w:t>
      </w:r>
    </w:p>
    <w:p w14:paraId="45A823EA" w14:textId="77777777" w:rsidR="00C95852" w:rsidRPr="00C95852" w:rsidRDefault="00C95852" w:rsidP="00C95852">
      <w:pPr>
        <w:numPr>
          <w:ilvl w:val="0"/>
          <w:numId w:val="20"/>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Single pitch climbing permit</w:t>
      </w:r>
    </w:p>
    <w:p w14:paraId="5E769EEC" w14:textId="77777777" w:rsidR="00C95852" w:rsidRPr="00C95852" w:rsidRDefault="00C95852" w:rsidP="00C95852">
      <w:pPr>
        <w:numPr>
          <w:ilvl w:val="0"/>
          <w:numId w:val="20"/>
        </w:numPr>
        <w:spacing w:after="200" w:line="360" w:lineRule="auto"/>
        <w:contextualSpacing/>
        <w:rPr>
          <w:rFonts w:ascii="Times New Roman" w:hAnsi="Times New Roman" w:cs="Times New Roman"/>
          <w:sz w:val="24"/>
          <w:szCs w:val="24"/>
        </w:rPr>
      </w:pPr>
      <w:r w:rsidRPr="00C95852">
        <w:rPr>
          <w:rFonts w:ascii="Times New Roman" w:hAnsi="Times New Roman" w:cs="Times New Roman"/>
          <w:sz w:val="24"/>
          <w:szCs w:val="24"/>
        </w:rPr>
        <w:t>SPA (Single Pitch Award) qualification</w:t>
      </w:r>
    </w:p>
    <w:p w14:paraId="07BBB88D"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With reference to climbing and awards, a single pitch climb is defined as ‘one that can be completed without any intermediate stances, and from which the climber can safely walk off un-roped from the top, or can be safely lowered to the bottom of the climb. The SPA qualification enables </w:t>
      </w:r>
      <w:r w:rsidRPr="00C95852">
        <w:rPr>
          <w:rFonts w:ascii="Times New Roman" w:hAnsi="Times New Roman" w:cs="Times New Roman"/>
          <w:sz w:val="24"/>
          <w:szCs w:val="24"/>
        </w:rPr>
        <w:lastRenderedPageBreak/>
        <w:t xml:space="preserve">the leader to deliver single pitch climbing sessions however to run multi pitch climbs the leader would need to hold the MIA (mountain instructor award). Each crag (rock face) is given a grading of difficulty that incorporates 2 elements, first is the adjectival grade that can range from Easy (E) to Moderate (M), Difficult (D) and so on to Extremely Severe (ES). The second element of grading is the Technical Grading, and ranges from 3a, 3b, 3c, 4a, 4b, 4c, and so on up to 7c. Climbs can also be given a combination of adjectival and technical grading which gives the climber an indication of how strenuous or challenging the route might be. Some crags such as the scavenger (three cliffs bay) are categorised with an adjectival of very severe (VS) and a technical of 4c. </w:t>
      </w:r>
    </w:p>
    <w:p w14:paraId="47A3B384"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Having perhaps over assessed the gorge walking activity I opted to use it as a template for my next site-specific risk assessment after removing anything that was irrelevant.  Three cliffs bay is a popular area of the Gower peninsula, especially with climbers and enthusiasts.  The area is managed by the national trust who are responsible for conservation and protection of this area of outstanding natural beauty (AONB), specific features of three cliffs bay include limestone rock, fast tides and estuaries and rich flora and fauna. The 3 cliff face structures give the area its name and the underlying limestone structures contribute to the rich flora and fauna that can be found in the area, i.e., rare species such as Yellow Whitlow Grass that clings to the walls of </w:t>
      </w:r>
      <w:proofErr w:type="spellStart"/>
      <w:r w:rsidRPr="00C95852">
        <w:rPr>
          <w:rFonts w:ascii="Times New Roman" w:hAnsi="Times New Roman" w:cs="Times New Roman"/>
          <w:sz w:val="24"/>
          <w:szCs w:val="24"/>
        </w:rPr>
        <w:t>Pennard</w:t>
      </w:r>
      <w:proofErr w:type="spellEnd"/>
      <w:r w:rsidRPr="00C95852">
        <w:rPr>
          <w:rFonts w:ascii="Times New Roman" w:hAnsi="Times New Roman" w:cs="Times New Roman"/>
          <w:sz w:val="24"/>
          <w:szCs w:val="24"/>
        </w:rPr>
        <w:t xml:space="preserve"> castle and rocky ledges of the limestone cliffs. Rare birds such as Coughs (part of the crow family) and Red Kites can also be found nesting in the limestone crags in the south, and are becoming more frequent across the Gower Peninsula. This knowledge is essential for any climbers or leaders who plan on running activities as the conservation of wildlife is paramount.  In terms of geography, earlier rock formations from thousands of years ago were known as Jurassic Limestone and Carboniferous Limestone, and can be found further to the west of Three Cliffs Bay. The Carboniferous (meaning coal bearing) is a geological </w:t>
      </w:r>
      <w:proofErr w:type="gramStart"/>
      <w:r w:rsidRPr="00C95852">
        <w:rPr>
          <w:rFonts w:ascii="Times New Roman" w:hAnsi="Times New Roman" w:cs="Times New Roman"/>
          <w:sz w:val="24"/>
          <w:szCs w:val="24"/>
        </w:rPr>
        <w:t>period in time</w:t>
      </w:r>
      <w:proofErr w:type="gramEnd"/>
      <w:r w:rsidRPr="00C95852">
        <w:rPr>
          <w:rFonts w:ascii="Times New Roman" w:hAnsi="Times New Roman" w:cs="Times New Roman"/>
          <w:sz w:val="24"/>
          <w:szCs w:val="24"/>
        </w:rPr>
        <w:t xml:space="preserve"> that spans 60 million years, and may be of interest to participants interested in their natural heritage. The formation of Carboniferous limestone began from the shells and skeletons of marine sea life, layers of limestone up to 800m thick grew around the old Red Sandstone beneath it, but left the limestone structurally weak. </w:t>
      </w:r>
    </w:p>
    <w:p w14:paraId="3E453DE7" w14:textId="77777777" w:rsidR="00601FDD"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Specific hazards for Three Cliffs Bay were identified during an onsite group discussion that highlighted several potential issues I had not thought of, </w:t>
      </w:r>
      <w:proofErr w:type="gramStart"/>
      <w:r w:rsidRPr="00C95852">
        <w:rPr>
          <w:rFonts w:ascii="Times New Roman" w:hAnsi="Times New Roman" w:cs="Times New Roman"/>
          <w:sz w:val="24"/>
          <w:szCs w:val="24"/>
        </w:rPr>
        <w:t>and also</w:t>
      </w:r>
      <w:proofErr w:type="gramEnd"/>
      <w:r w:rsidRPr="00C95852">
        <w:rPr>
          <w:rFonts w:ascii="Times New Roman" w:hAnsi="Times New Roman" w:cs="Times New Roman"/>
          <w:sz w:val="24"/>
          <w:szCs w:val="24"/>
        </w:rPr>
        <w:t xml:space="preserve"> included useful control measures that can be utilised from the surrounding environment such as the visible tide mark which indicates </w:t>
      </w:r>
      <w:r w:rsidRPr="00C95852">
        <w:rPr>
          <w:rFonts w:ascii="Times New Roman" w:hAnsi="Times New Roman" w:cs="Times New Roman"/>
          <w:sz w:val="24"/>
          <w:szCs w:val="24"/>
        </w:rPr>
        <w:lastRenderedPageBreak/>
        <w:t xml:space="preserve">the level the water reaches at high tide. Another good example of measurement is the rule of 12ths which is a simple and effective way to judge the speed and height of the rising tide. Having reviewed the tide times for the day I noted that low tide was at approximately 10:00am with high tide at approximately 16:00. This allowed a window of approximately 6 hours in total, however this tidal time was estimated for the Mumbles area and therefore the amount of time available to climb in the </w:t>
      </w:r>
      <w:proofErr w:type="spellStart"/>
      <w:r w:rsidRPr="00C95852">
        <w:rPr>
          <w:rFonts w:ascii="Times New Roman" w:hAnsi="Times New Roman" w:cs="Times New Roman"/>
          <w:sz w:val="24"/>
          <w:szCs w:val="24"/>
        </w:rPr>
        <w:t>Pennard</w:t>
      </w:r>
      <w:proofErr w:type="spellEnd"/>
      <w:r w:rsidRPr="00C95852">
        <w:rPr>
          <w:rFonts w:ascii="Times New Roman" w:hAnsi="Times New Roman" w:cs="Times New Roman"/>
          <w:sz w:val="24"/>
          <w:szCs w:val="24"/>
        </w:rPr>
        <w:t xml:space="preserve"> area was estimated to be between 10:30am and 14:30pm, to ensure the group had an available egress route. </w:t>
      </w:r>
    </w:p>
    <w:p w14:paraId="6E2AB4EE" w14:textId="55808398"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Using the 6 hours between high and low tide the rule of 12</w:t>
      </w:r>
      <w:r w:rsidRPr="00C95852">
        <w:rPr>
          <w:rFonts w:ascii="Times New Roman" w:hAnsi="Times New Roman" w:cs="Times New Roman"/>
          <w:sz w:val="24"/>
          <w:szCs w:val="24"/>
          <w:vertAlign w:val="superscript"/>
        </w:rPr>
        <w:t>th</w:t>
      </w:r>
      <w:r w:rsidRPr="00C95852">
        <w:rPr>
          <w:rFonts w:ascii="Times New Roman" w:hAnsi="Times New Roman" w:cs="Times New Roman"/>
          <w:sz w:val="24"/>
          <w:szCs w:val="24"/>
        </w:rPr>
        <w:t xml:space="preserve"> states that during the first hour or period the increase will be 1/12. In the second period 2/12 and 3/12 in the third period to high tide. As the tide peaks and then recedes it will recede at a rate of 3/12 in the first period, 2/12 in the second period and 1/12 in the third period to low tide. One of the leaders demonstrated the way in which the rule of 12ths is utilised by walking 20m from the tide to the rock face. 60 seconds later the leader attempted to walk the same distance but only achieve </w:t>
      </w:r>
      <w:proofErr w:type="gramStart"/>
      <w:r w:rsidRPr="00C95852">
        <w:rPr>
          <w:rFonts w:ascii="Times New Roman" w:hAnsi="Times New Roman" w:cs="Times New Roman"/>
          <w:sz w:val="24"/>
          <w:szCs w:val="24"/>
        </w:rPr>
        <w:t>a distance of 19m</w:t>
      </w:r>
      <w:proofErr w:type="gramEnd"/>
      <w:r w:rsidRPr="00C95852">
        <w:rPr>
          <w:rFonts w:ascii="Times New Roman" w:hAnsi="Times New Roman" w:cs="Times New Roman"/>
          <w:sz w:val="24"/>
          <w:szCs w:val="24"/>
        </w:rPr>
        <w:t>, therefore the tide was rising at approximately 1m in height every 60 seconds. This is a general rule with the exceptions being areas such as Poole harbour and Weymouth that have double high and double low tides respectively.</w:t>
      </w:r>
    </w:p>
    <w:p w14:paraId="0A7CE07E" w14:textId="45087D84"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During climbing activities, the climber is assisted by a member of the group who would fulfil the role of ‘belaying’ Belaying is a complex skill that requires experience as many climbing accidents occur as the result in inattentive belaying. Belaying is a technique used to exert tension on a climbing rope so that a falling climber does not fall far. Friction between the belay device and the rope enables the belayer to hold a falling climber using a Z shape position with the rope. The belayer will control the decent by alternating their hands between the live rope on the one side of the belay device and the dead rope on the opposite end of the device. The live rope is attached to the climber’s harness through the belay loop, it is secured using a double figure of eight knot with a stopper knot at the end. From a personal perspective I don’t feel competent enough to secure my own safety lines let alone supervise another member of the group. I feel that a great deal of practice and perseverance is needed to gain the confidence that is required when undertaking or overseeing this activity. </w:t>
      </w:r>
    </w:p>
    <w:p w14:paraId="73BCF313"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lastRenderedPageBreak/>
        <w:t>Another key word that has relevance here is the half hitch knot, this is a basic knot that forms the basis of many more complex knots.  Also known as the stopper knot it can be used for finishing the double figure of eight knot that secures the climber belay loop to the belayer. When climbing, the climber can use a technique called locking off, this enables the climber to use</w:t>
      </w:r>
      <w:r w:rsidRPr="00C95852">
        <w:rPr>
          <w:rFonts w:ascii="Times New Roman" w:eastAsia="Times New Roman" w:hAnsi="Times New Roman" w:cs="Times New Roman"/>
          <w:color w:val="000000" w:themeColor="text1"/>
          <w:sz w:val="24"/>
          <w:szCs w:val="24"/>
          <w:lang w:eastAsia="en-GB"/>
        </w:rPr>
        <w:t xml:space="preserve"> tendon strength to support weight on a handhold without tiring muscles too much. During the first two climbs the leaders set up 2 ‘static’ rigging ropes, these are non-elasticated ropes that are designed not to stretch when placed under load. In comparison the ‘dynamic single rope’ is slightly elasticated and softens a fall to some extent, as they are slightly elasticated they tend to suffer less damage when put under load. </w:t>
      </w:r>
    </w:p>
    <w:p w14:paraId="32C624AB" w14:textId="0ECE5FF4" w:rsidR="00C95852" w:rsidRPr="00C95852" w:rsidRDefault="00C95852" w:rsidP="00C95852">
      <w:pPr>
        <w:spacing w:after="200" w:line="360" w:lineRule="auto"/>
        <w:rPr>
          <w:rFonts w:ascii="Verdana" w:hAnsi="Verdana"/>
          <w:color w:val="000000"/>
          <w:sz w:val="20"/>
          <w:szCs w:val="20"/>
        </w:rPr>
      </w:pPr>
      <w:r w:rsidRPr="00C95852">
        <w:rPr>
          <w:rFonts w:ascii="Times New Roman" w:hAnsi="Times New Roman" w:cs="Times New Roman"/>
          <w:color w:val="000000"/>
          <w:sz w:val="28"/>
          <w:szCs w:val="28"/>
        </w:rPr>
        <w:t xml:space="preserve">During the Session </w:t>
      </w:r>
    </w:p>
    <w:p w14:paraId="767979BA" w14:textId="77777777" w:rsidR="00C95852" w:rsidRPr="00C95852" w:rsidRDefault="00C95852" w:rsidP="00C95852">
      <w:pPr>
        <w:numPr>
          <w:ilvl w:val="0"/>
          <w:numId w:val="18"/>
        </w:numPr>
        <w:spacing w:before="100" w:beforeAutospacing="1" w:after="100" w:afterAutospacing="1" w:line="360" w:lineRule="auto"/>
        <w:ind w:left="15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Inspect relevant kit in accordance with the guidelines provided, keep a record of events and relevant observations throughout the day, maintain a record of dynamic risk assessments/ considerations, reflect on their own and others’ preparation for the activity</w:t>
      </w:r>
    </w:p>
    <w:p w14:paraId="0359F28C" w14:textId="5712A19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group collected the necessary safety equipment relevant to the activity during the morning briefing, i.e. helmets and harnesses, the leader also gave specific instructions on which size ropes to take and how many and a list of karabiners, belay and abseiling devices and </w:t>
      </w:r>
      <w:proofErr w:type="spellStart"/>
      <w:r w:rsidRPr="00C95852">
        <w:rPr>
          <w:rFonts w:ascii="Times New Roman" w:hAnsi="Times New Roman" w:cs="Times New Roman"/>
          <w:sz w:val="24"/>
          <w:szCs w:val="24"/>
        </w:rPr>
        <w:t>wallnuts</w:t>
      </w:r>
      <w:proofErr w:type="spellEnd"/>
      <w:r w:rsidRPr="00C95852">
        <w:rPr>
          <w:rFonts w:ascii="Times New Roman" w:hAnsi="Times New Roman" w:cs="Times New Roman"/>
          <w:sz w:val="24"/>
          <w:szCs w:val="24"/>
        </w:rPr>
        <w:t xml:space="preserve">. On this occasion I noted that the kit list on the wall indicated the harness sizes in the form of a colour co-ordinated system.  The importance of selecting the correct size was reinforced later in the day when one of the group stated that they had selected the wrong harness size. This was obviously a little uncomfortable and potentially restrictive to the participant however it did help me to learn from their mistake. </w:t>
      </w:r>
      <w:r w:rsidR="00601FDD">
        <w:rPr>
          <w:rFonts w:ascii="Times New Roman" w:hAnsi="Times New Roman" w:cs="Times New Roman"/>
          <w:sz w:val="24"/>
          <w:szCs w:val="24"/>
        </w:rPr>
        <w:t xml:space="preserve"> </w:t>
      </w:r>
      <w:r w:rsidRPr="00C95852">
        <w:rPr>
          <w:rFonts w:ascii="Times New Roman" w:hAnsi="Times New Roman" w:cs="Times New Roman"/>
          <w:sz w:val="24"/>
          <w:szCs w:val="24"/>
        </w:rPr>
        <w:t xml:space="preserve">The leader re-emphasized that the hazards of the natural environment i.e. sand and salt water, that would damage the integrity of the safety equipment. We were advised to keep equipment clean by either removing shoes before putting on the harness, or removing excess sand from shoes before stepping into the harness, this was also a useful tip prior to attempting a climb to reduce the likelihood of slipping. </w:t>
      </w:r>
    </w:p>
    <w:p w14:paraId="7626A216" w14:textId="77777777" w:rsidR="00601FDD"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My preparation for the day in terms of weather forecasting was much better than the previous occasion as I became aware of a cold weather front moving in from the East the 25/02/2018. The group had been given a lecture on weather systems the previous week and I felt I was more able to </w:t>
      </w:r>
      <w:r w:rsidRPr="00C95852">
        <w:rPr>
          <w:rFonts w:ascii="Times New Roman" w:hAnsi="Times New Roman" w:cs="Times New Roman"/>
          <w:sz w:val="24"/>
          <w:szCs w:val="24"/>
        </w:rPr>
        <w:lastRenderedPageBreak/>
        <w:t xml:space="preserve">interpret the information from the met office website.  From my local knowledge I knew that three cliffs bay was south facing, the forecast indicated that the winds approaching the area were coming from a North East to East North East, therefore I felt confident that group would be fairly sheltered from the approaching winds. My main concern was that a yellow Snow warning had been issued for the area with a 5% - 10% chance of snow between the hours of 10:00am and 17:00pm. Again, from this information I felt that this would allow us more than enough time to complete the activity with the support of the leaders. The temperature ranged from -4 to -1 and visibility was very good. Using </w:t>
      </w:r>
      <w:proofErr w:type="gramStart"/>
      <w:r w:rsidRPr="00C95852">
        <w:rPr>
          <w:rFonts w:ascii="Times New Roman" w:hAnsi="Times New Roman" w:cs="Times New Roman"/>
          <w:sz w:val="24"/>
          <w:szCs w:val="24"/>
        </w:rPr>
        <w:t>all of</w:t>
      </w:r>
      <w:proofErr w:type="gramEnd"/>
      <w:r w:rsidRPr="00C95852">
        <w:rPr>
          <w:rFonts w:ascii="Times New Roman" w:hAnsi="Times New Roman" w:cs="Times New Roman"/>
          <w:sz w:val="24"/>
          <w:szCs w:val="24"/>
        </w:rPr>
        <w:t xml:space="preserve"> this information I was able to ensure I dressed appropriately, this included remembering my gloves which I felt would give me added protection from the cold, and the sharp jagged rock face when climbing. I noted that other participants had not brought any gloves and as a result they found the crags cold to the touch and painful to hold on to. </w:t>
      </w:r>
    </w:p>
    <w:p w14:paraId="2CBA9AA9" w14:textId="4328252A"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An area that I have identified for improvement would be my choice of footwear. The shoes had more than enough grip underneath however when trying to negotiate a secure foothold on the rock face the thickness of the outer edges made it difficult for me to keep a solid footing and I found myself shifting my feet and digging my toes further into the rock face to keep my balance. </w:t>
      </w:r>
    </w:p>
    <w:p w14:paraId="0DCC08E9" w14:textId="77777777" w:rsidR="00C95852" w:rsidRPr="00C95852" w:rsidRDefault="00C95852" w:rsidP="00C95852">
      <w:pPr>
        <w:spacing w:after="200" w:line="360" w:lineRule="auto"/>
        <w:rPr>
          <w:rFonts w:ascii="Times New Roman" w:hAnsi="Times New Roman" w:cs="Times New Roman"/>
          <w:sz w:val="24"/>
          <w:szCs w:val="24"/>
        </w:rPr>
      </w:pPr>
      <w:r w:rsidRPr="00C95852">
        <w:rPr>
          <w:noProof/>
        </w:rPr>
        <w:drawing>
          <wp:anchor distT="0" distB="0" distL="114300" distR="114300" simplePos="0" relativeHeight="251659264" behindDoc="0" locked="0" layoutInCell="1" allowOverlap="1" wp14:anchorId="359AE192" wp14:editId="11CC6E71">
            <wp:simplePos x="0" y="0"/>
            <wp:positionH relativeFrom="margin">
              <wp:posOffset>-4445</wp:posOffset>
            </wp:positionH>
            <wp:positionV relativeFrom="paragraph">
              <wp:posOffset>-3018155</wp:posOffset>
            </wp:positionV>
            <wp:extent cx="4410075" cy="31496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716" t="10029" r="23825" b="20785"/>
                    <a:stretch/>
                  </pic:blipFill>
                  <pic:spPr bwMode="auto">
                    <a:xfrm>
                      <a:off x="0" y="0"/>
                      <a:ext cx="4410075" cy="314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95852">
        <w:rPr>
          <w:rFonts w:ascii="Times New Roman" w:hAnsi="Times New Roman" w:cs="Times New Roman"/>
          <w:sz w:val="24"/>
          <w:szCs w:val="24"/>
        </w:rPr>
        <w:t xml:space="preserve">In terms of conservation the following link is a management plan created by the Countryside Council for Wales. The conservation objectives relate to Ash Woodland as a specialist area of conservation. The report is inclusive of </w:t>
      </w:r>
      <w:proofErr w:type="spellStart"/>
      <w:r w:rsidRPr="00C95852">
        <w:rPr>
          <w:rFonts w:ascii="Times New Roman" w:hAnsi="Times New Roman" w:cs="Times New Roman"/>
          <w:sz w:val="24"/>
          <w:szCs w:val="24"/>
        </w:rPr>
        <w:t>Pennard</w:t>
      </w:r>
      <w:proofErr w:type="spellEnd"/>
      <w:r w:rsidRPr="00C95852">
        <w:rPr>
          <w:rFonts w:ascii="Times New Roman" w:hAnsi="Times New Roman" w:cs="Times New Roman"/>
          <w:sz w:val="24"/>
          <w:szCs w:val="24"/>
        </w:rPr>
        <w:t xml:space="preserve"> which surrounds the three cliffs bay area. </w:t>
      </w:r>
      <w:hyperlink r:id="rId18" w:history="1">
        <w:r w:rsidRPr="00C95852">
          <w:rPr>
            <w:rFonts w:ascii="Times New Roman" w:hAnsi="Times New Roman" w:cs="Times New Roman"/>
            <w:color w:val="0000FF" w:themeColor="hyperlink"/>
            <w:sz w:val="24"/>
            <w:szCs w:val="24"/>
            <w:u w:val="single"/>
          </w:rPr>
          <w:t>https://www.naturalresources.wales/media/672342/gowerash_woods-et-final-et-and-tl.pdf</w:t>
        </w:r>
      </w:hyperlink>
      <w:r w:rsidRPr="00C95852">
        <w:rPr>
          <w:rFonts w:ascii="Times New Roman" w:hAnsi="Times New Roman" w:cs="Times New Roman"/>
          <w:sz w:val="24"/>
          <w:szCs w:val="24"/>
        </w:rPr>
        <w:t xml:space="preserve"> </w:t>
      </w:r>
    </w:p>
    <w:p w14:paraId="3240751C" w14:textId="77777777" w:rsidR="00601FDD"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lastRenderedPageBreak/>
        <w:t xml:space="preserve">The benefit of this activity for me personally was to learn to trust in the ability of others, to increase my self-confidence through climbing and to overcome a slight fear of heights. Some of my peers have more experience than myself in terms of the number of climbs (both indoor and outdoor) and in terms of their skill sets, such as knot tying, so I consider myself to be a bit of a novice in this environment. Being one of the older participants I felt that showing this fear would have a negative impact on the rest of the group so I tried to remain calm and put my trust in the leaders and myself.  One aspect that did play on my mind was the level of experience of a recently qualified student, which made me slightly anxious having read the Mangatepopo case study, and made me think about the ‘what if’ question. </w:t>
      </w:r>
      <w:proofErr w:type="gramStart"/>
      <w:r w:rsidRPr="00C95852">
        <w:rPr>
          <w:rFonts w:ascii="Times New Roman" w:hAnsi="Times New Roman" w:cs="Times New Roman"/>
          <w:sz w:val="24"/>
          <w:szCs w:val="24"/>
        </w:rPr>
        <w:t>All of these</w:t>
      </w:r>
      <w:proofErr w:type="gramEnd"/>
      <w:r w:rsidRPr="00C95852">
        <w:rPr>
          <w:rFonts w:ascii="Times New Roman" w:hAnsi="Times New Roman" w:cs="Times New Roman"/>
          <w:sz w:val="24"/>
          <w:szCs w:val="24"/>
        </w:rPr>
        <w:t xml:space="preserve"> fears disappeared after my first climb and I found myself looking forward to the chance of getting on with the second, as I wanted to challenge myself by letting go of the rope at the top of the climb for a selfie. This shows I had learned to trust those who set up the climb </w:t>
      </w:r>
      <w:proofErr w:type="gramStart"/>
      <w:r w:rsidRPr="00C95852">
        <w:rPr>
          <w:rFonts w:ascii="Times New Roman" w:hAnsi="Times New Roman" w:cs="Times New Roman"/>
          <w:sz w:val="24"/>
          <w:szCs w:val="24"/>
        </w:rPr>
        <w:t>and also</w:t>
      </w:r>
      <w:proofErr w:type="gramEnd"/>
      <w:r w:rsidRPr="00C95852">
        <w:rPr>
          <w:rFonts w:ascii="Times New Roman" w:hAnsi="Times New Roman" w:cs="Times New Roman"/>
          <w:sz w:val="24"/>
          <w:szCs w:val="24"/>
        </w:rPr>
        <w:t xml:space="preserve"> the belayer at the base of the climb. I found the experience exhilarating, empowering and liberating, however after the first climb I felt the adrenaline wear off and my muscles ached a little from clinging on to the rock face. </w:t>
      </w:r>
    </w:p>
    <w:p w14:paraId="4B2F5B59" w14:textId="14198643"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 used this time to eat something and talk to other members of the group who opted not to climb.  Some said they didn’t see the benefit in climbing whilst others stated that they didn’t trust themselves, other participants successfully completed one climb but declined to attempt the second, perhaps this was a due to the physical exertion or maybe the fear after one climb became too great? Personally, I found it just as difficult to put myself forward to belay as this places responsibility on me, I had already experienced belaying indoors and felt I’d justify my decision based on attempting 2 climbs and thereby allowing others who did not climb the opportunity to engage in the activity in some way. </w:t>
      </w:r>
    </w:p>
    <w:p w14:paraId="72D03EDE"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I also had the opportunity to watch one of the leaders use the rule of 12ths to estimate the rate at which the tide was rising, and as a visual learner I found this incredibly beneficial. I </w:t>
      </w:r>
      <w:proofErr w:type="gramStart"/>
      <w:r w:rsidRPr="00C95852">
        <w:rPr>
          <w:rFonts w:ascii="Times New Roman" w:hAnsi="Times New Roman" w:cs="Times New Roman"/>
          <w:sz w:val="24"/>
          <w:szCs w:val="24"/>
        </w:rPr>
        <w:t>have to</w:t>
      </w:r>
      <w:proofErr w:type="gramEnd"/>
      <w:r w:rsidRPr="00C95852">
        <w:rPr>
          <w:rFonts w:ascii="Times New Roman" w:hAnsi="Times New Roman" w:cs="Times New Roman"/>
          <w:sz w:val="24"/>
          <w:szCs w:val="24"/>
        </w:rPr>
        <w:t xml:space="preserve"> admit it might take a few practices to fully understand the technique, none the less I think the leader’s engagement and passion was clearly evident and very encouraging. As the group became more aware of the rising tide we were guided to the final activity of the day, a 100ft abseil which can be seen in the image on the next page.  Before attempting the abseil the leaders brought the group together to discuss who did and who did not want to abseil, from memory I think 5 of the 9 participants felt confident enough to challenge themselves. A key factor that needed to be considered was the amount of time available to get all 5 members into position and complete the </w:t>
      </w:r>
      <w:r w:rsidRPr="00C95852">
        <w:rPr>
          <w:rFonts w:ascii="Times New Roman" w:hAnsi="Times New Roman" w:cs="Times New Roman"/>
          <w:sz w:val="24"/>
          <w:szCs w:val="24"/>
        </w:rPr>
        <w:lastRenderedPageBreak/>
        <w:t>abseil before the tide submerged the beach below.  The remaining participants who opted out of the abseil did however decide that they would scramble up the initial climb, traversing the rock face to watch the others abseil down, this seemed strange to me at first as they knew the tide was approaching quickly, and I wonder how they would egress the site.  I asked one of the leaders which route they would use when the tide was in and I was shown a sheer cliff face above with the words ‘up and over’, I decided to say nothing at the time as I was more focussed on the abseil I was about to attempt.</w:t>
      </w:r>
    </w:p>
    <w:p w14:paraId="3A08CD2D"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traverse across the cliff face required some physical effort but was more demanding for me psychologically as we crept higher and higher. The use of a rope hand rail had been set up by one of the leaders to support the group, through determination and stubbornness I don’t think many participants chose to use it however knowing that this safety feature was there was a huge psychological boost to me personally, and everyone reached the ledge safely. At this point I became aware of the very real dangers of falling from height, equipment failure, the speed at which the tide was now approaching, the task at hand and how the remaining members of the group would exit the rock face without having to abseil? Again, I asked the leader which route the others would take, this time I was shown a different route that looked just as sheer and challenging but decided I would just trust their experience and judgement and focus on the task. I was asked to assist in sending members of the group across a narrow ledge one by one, which was a welcome distraction from all these thoughts.  The leader instructed me to catch a rope and attach the participant to the figure of eight knot through their belay loop using a screw gate karabiner. To an experience climber I can image that this simple task is a straight forward procedure that requires very little thought, to me this felt like a huge responsibility and one that I mustn’t get wrong. </w:t>
      </w:r>
    </w:p>
    <w:p w14:paraId="7EB3FB01"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t xml:space="preserve">The participants appeared </w:t>
      </w:r>
      <w:proofErr w:type="gramStart"/>
      <w:r w:rsidRPr="00C95852">
        <w:rPr>
          <w:rFonts w:ascii="Times New Roman" w:hAnsi="Times New Roman" w:cs="Times New Roman"/>
          <w:sz w:val="24"/>
          <w:szCs w:val="24"/>
        </w:rPr>
        <w:t>fairly relaxed</w:t>
      </w:r>
      <w:proofErr w:type="gramEnd"/>
      <w:r w:rsidRPr="00C95852">
        <w:rPr>
          <w:rFonts w:ascii="Times New Roman" w:hAnsi="Times New Roman" w:cs="Times New Roman"/>
          <w:sz w:val="24"/>
          <w:szCs w:val="24"/>
        </w:rPr>
        <w:t xml:space="preserve"> and one by one they safely completed the abseil, and I attached another to the rope to make their way across the ledge. After 3 abseils had been completed the leaders confirmed that no one else would be able to attempt it as the tide had risen too much and it was potentially too dangerous. </w:t>
      </w:r>
      <w:proofErr w:type="gramStart"/>
      <w:r w:rsidRPr="00C95852">
        <w:rPr>
          <w:rFonts w:ascii="Times New Roman" w:hAnsi="Times New Roman" w:cs="Times New Roman"/>
          <w:sz w:val="24"/>
          <w:szCs w:val="24"/>
        </w:rPr>
        <w:t>With this in mind my</w:t>
      </w:r>
      <w:proofErr w:type="gramEnd"/>
      <w:r w:rsidRPr="00C95852">
        <w:rPr>
          <w:rFonts w:ascii="Times New Roman" w:hAnsi="Times New Roman" w:cs="Times New Roman"/>
          <w:sz w:val="24"/>
          <w:szCs w:val="24"/>
        </w:rPr>
        <w:t xml:space="preserve"> thoughts reverted back to the escape plan and in which direction we would go? I suddenly realised that perhaps up and over was the only way. As the leader confirmed this to the group the atmosphere changed slightly as those who had not attempted a single climb all day became aware that this was the only egress route. </w:t>
      </w:r>
    </w:p>
    <w:p w14:paraId="59B15663" w14:textId="77777777" w:rsidR="00C95852" w:rsidRPr="00C95852" w:rsidRDefault="00C95852" w:rsidP="00C95852">
      <w:pPr>
        <w:spacing w:after="200" w:line="360" w:lineRule="auto"/>
        <w:rPr>
          <w:rFonts w:ascii="Times New Roman" w:hAnsi="Times New Roman" w:cs="Times New Roman"/>
          <w:sz w:val="24"/>
          <w:szCs w:val="24"/>
        </w:rPr>
      </w:pPr>
      <w:r w:rsidRPr="00C95852">
        <w:rPr>
          <w:rFonts w:ascii="Times New Roman" w:hAnsi="Times New Roman" w:cs="Times New Roman"/>
          <w:sz w:val="24"/>
          <w:szCs w:val="24"/>
        </w:rPr>
        <w:lastRenderedPageBreak/>
        <w:t>I think this was a very brave decision by the leader as the image on the next page perhaps illustrates what the group faced and how daunting this might be for them.  As the leader set up the rope to (lead climb) to the point where they would top rope for the group to second, I noticed how quickly the nervousness had spread through the group, I then became aware that I would be the first to follow behind the leader whilst carrying a cumbersome empty bucket that was used for kit. The leader gave specific instructions on multiple climbing in series using traditional safety measures i.e. walnut fixed anchor points as opposed to bolted. Each participant climbed safely and walked off the top of the cliff. This activity was by far the most challenging and enjoyable over the first year of the degree.</w:t>
      </w:r>
    </w:p>
    <w:p w14:paraId="034C0C14" w14:textId="7197CC47" w:rsidR="00C95852" w:rsidRPr="00C95852" w:rsidRDefault="00601FDD" w:rsidP="00C95852">
      <w:pPr>
        <w:spacing w:after="200" w:line="360" w:lineRule="auto"/>
        <w:rPr>
          <w:rFonts w:ascii="Times New Roman" w:hAnsi="Times New Roman" w:cs="Times New Roman"/>
          <w:sz w:val="24"/>
          <w:szCs w:val="24"/>
        </w:rPr>
      </w:pPr>
      <w:r w:rsidRPr="00C95852">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27B6E173" wp14:editId="606749A0">
                <wp:simplePos x="0" y="0"/>
                <wp:positionH relativeFrom="column">
                  <wp:posOffset>73301</wp:posOffset>
                </wp:positionH>
                <wp:positionV relativeFrom="paragraph">
                  <wp:posOffset>105134</wp:posOffset>
                </wp:positionV>
                <wp:extent cx="1266825" cy="818515"/>
                <wp:effectExtent l="0" t="0" r="2857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818515"/>
                        </a:xfrm>
                        <a:prstGeom prst="rect">
                          <a:avLst/>
                        </a:prstGeom>
                        <a:solidFill>
                          <a:srgbClr val="FFFFFF"/>
                        </a:solidFill>
                        <a:ln w="9525">
                          <a:solidFill>
                            <a:srgbClr val="000000"/>
                          </a:solidFill>
                          <a:miter lim="800000"/>
                          <a:headEnd/>
                          <a:tailEnd/>
                        </a:ln>
                      </wps:spPr>
                      <wps:txbx>
                        <w:txbxContent>
                          <w:p w14:paraId="5F8AEF09" w14:textId="77777777" w:rsidR="006D55D1" w:rsidRDefault="006D55D1" w:rsidP="00C95852">
                            <w:r>
                              <w:t xml:space="preserve">Approximate start </w:t>
                            </w:r>
                            <w:proofErr w:type="gramStart"/>
                            <w:r>
                              <w:t>point</w:t>
                            </w:r>
                            <w:proofErr w:type="gramEnd"/>
                            <w:r>
                              <w:t xml:space="preserve"> of abseil, down to the water below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B6E173" id="_x0000_t202" coordsize="21600,21600" o:spt="202" path="m,l,21600r21600,l21600,xe">
                <v:stroke joinstyle="miter"/>
                <v:path gradientshapeok="t" o:connecttype="rect"/>
              </v:shapetype>
              <v:shape id="Text Box 2" o:spid="_x0000_s1026" type="#_x0000_t202" style="position:absolute;margin-left:5.75pt;margin-top:8.3pt;width:99.75pt;height:64.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">
                <v:textbox>
                  <w:txbxContent>
                    <w:p w14:paraId="5F8AEF09" w14:textId="77777777" w:rsidR="006D55D1" w:rsidRDefault="006D55D1" w:rsidP="00C95852">
                      <w:r>
                        <w:t xml:space="preserve">Approximate start </w:t>
                      </w:r>
                      <w:proofErr w:type="gramStart"/>
                      <w:r>
                        <w:t>point</w:t>
                      </w:r>
                      <w:proofErr w:type="gramEnd"/>
                      <w:r>
                        <w:t xml:space="preserve"> of abseil, down to the water below </w:t>
                      </w:r>
                    </w:p>
                  </w:txbxContent>
                </v:textbox>
                <w10:wrap type="square"/>
              </v:shape>
            </w:pict>
          </mc:Fallback>
        </mc:AlternateContent>
      </w:r>
      <w:r w:rsidRPr="00C95852">
        <w:rPr>
          <w:noProof/>
        </w:rPr>
        <w:drawing>
          <wp:anchor distT="0" distB="0" distL="114300" distR="114300" simplePos="0" relativeHeight="251660288" behindDoc="0" locked="0" layoutInCell="1" allowOverlap="1" wp14:anchorId="6AB594B4" wp14:editId="7E8C9551">
            <wp:simplePos x="0" y="0"/>
            <wp:positionH relativeFrom="margin">
              <wp:align>left</wp:align>
            </wp:positionH>
            <wp:positionV relativeFrom="paragraph">
              <wp:posOffset>39093</wp:posOffset>
            </wp:positionV>
            <wp:extent cx="5621572" cy="3161538"/>
            <wp:effectExtent l="0" t="0" r="0" b="1270"/>
            <wp:wrapNone/>
            <wp:docPr id="14" name="Picture 14" descr="C:\Users\Student\AppData\Local\Microsoft\Windows\INetCache\Content.Word\20180227_1422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Word\20180227_142239.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21572" cy="31615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81543" w14:textId="45280A65" w:rsidR="00C95852" w:rsidRPr="00C95852" w:rsidRDefault="00601FDD" w:rsidP="00C95852">
      <w:pPr>
        <w:spacing w:after="200" w:line="360" w:lineRule="auto"/>
        <w:rPr>
          <w:rFonts w:ascii="Times New Roman" w:hAnsi="Times New Roman" w:cs="Times New Roman"/>
          <w:sz w:val="24"/>
          <w:szCs w:val="24"/>
        </w:rPr>
      </w:pPr>
      <w:r w:rsidRPr="00C9585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9493E17" wp14:editId="14132A5E">
                <wp:simplePos x="0" y="0"/>
                <wp:positionH relativeFrom="column">
                  <wp:posOffset>1371103</wp:posOffset>
                </wp:positionH>
                <wp:positionV relativeFrom="paragraph">
                  <wp:posOffset>393671</wp:posOffset>
                </wp:positionV>
                <wp:extent cx="1685677" cy="1208599"/>
                <wp:effectExtent l="0" t="0" r="67310" b="48895"/>
                <wp:wrapNone/>
                <wp:docPr id="5" name="Straight Arrow Connector 5"/>
                <wp:cNvGraphicFramePr/>
                <a:graphic xmlns:a="http://schemas.openxmlformats.org/drawingml/2006/main">
                  <a:graphicData uri="http://schemas.microsoft.com/office/word/2010/wordprocessingShape">
                    <wps:wsp>
                      <wps:cNvCnPr/>
                      <wps:spPr>
                        <a:xfrm>
                          <a:off x="0" y="0"/>
                          <a:ext cx="1685677" cy="1208599"/>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2D8C64F" id="_x0000_t32" coordsize="21600,21600" o:spt="32" o:oned="t" path="m,l21600,21600e" filled="f">
                <v:path arrowok="t" fillok="f" o:connecttype="none"/>
                <o:lock v:ext="edit" shapetype="t"/>
              </v:shapetype>
              <v:shape id="Straight Arrow Connector 5" o:spid="_x0000_s1026" type="#_x0000_t32" style="position:absolute;margin-left:107.95pt;margin-top:31pt;width:132.75pt;height:95.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" strokecolor="windowText">
                <v:stroke endarrow="block"/>
              </v:shape>
            </w:pict>
          </mc:Fallback>
        </mc:AlternateContent>
      </w:r>
    </w:p>
    <w:p w14:paraId="74D47572" w14:textId="2B60EF0C" w:rsidR="00C95852" w:rsidRPr="00C95852" w:rsidRDefault="00C95852" w:rsidP="00C95852">
      <w:pPr>
        <w:spacing w:after="200"/>
        <w:rPr>
          <w:rFonts w:ascii="Times New Roman" w:hAnsi="Times New Roman" w:cs="Times New Roman"/>
          <w:sz w:val="24"/>
          <w:szCs w:val="24"/>
        </w:rPr>
      </w:pPr>
    </w:p>
    <w:p w14:paraId="15AA798C" w14:textId="3215925E" w:rsidR="00C95852" w:rsidRPr="00C95852" w:rsidRDefault="00C95852" w:rsidP="00C95852">
      <w:pPr>
        <w:spacing w:after="200"/>
        <w:rPr>
          <w:rFonts w:ascii="Times New Roman" w:hAnsi="Times New Roman" w:cs="Times New Roman"/>
          <w:sz w:val="24"/>
          <w:szCs w:val="24"/>
        </w:rPr>
      </w:pPr>
    </w:p>
    <w:p w14:paraId="4805AF53" w14:textId="4D9894F8" w:rsidR="00C95852" w:rsidRPr="00C95852" w:rsidRDefault="00C95852" w:rsidP="00C95852">
      <w:pPr>
        <w:spacing w:after="200"/>
        <w:rPr>
          <w:rFonts w:ascii="Times New Roman" w:hAnsi="Times New Roman" w:cs="Times New Roman"/>
          <w:sz w:val="24"/>
          <w:szCs w:val="24"/>
        </w:rPr>
      </w:pPr>
    </w:p>
    <w:p w14:paraId="1D23D739" w14:textId="77777777" w:rsidR="00C95852" w:rsidRPr="00C95852" w:rsidRDefault="00C95852" w:rsidP="00C95852">
      <w:pPr>
        <w:spacing w:after="200"/>
        <w:rPr>
          <w:rFonts w:ascii="Times New Roman" w:hAnsi="Times New Roman" w:cs="Times New Roman"/>
          <w:sz w:val="24"/>
          <w:szCs w:val="24"/>
        </w:rPr>
      </w:pPr>
    </w:p>
    <w:p w14:paraId="030477E8" w14:textId="33FC238E" w:rsidR="00C95852" w:rsidRPr="00C95852" w:rsidRDefault="00C95852" w:rsidP="00C95852">
      <w:pPr>
        <w:spacing w:after="200"/>
        <w:rPr>
          <w:rFonts w:ascii="Times New Roman" w:hAnsi="Times New Roman" w:cs="Times New Roman"/>
          <w:sz w:val="24"/>
          <w:szCs w:val="24"/>
        </w:rPr>
      </w:pPr>
    </w:p>
    <w:p w14:paraId="5D78BCB9" w14:textId="1E43C52C" w:rsidR="00C95852" w:rsidRDefault="00C95852" w:rsidP="00C95852">
      <w:pPr>
        <w:spacing w:after="200"/>
        <w:rPr>
          <w:rFonts w:ascii="Times New Roman" w:hAnsi="Times New Roman" w:cs="Times New Roman"/>
          <w:sz w:val="24"/>
          <w:szCs w:val="24"/>
        </w:rPr>
      </w:pPr>
    </w:p>
    <w:p w14:paraId="28EFDEEF" w14:textId="15484846" w:rsidR="00052036" w:rsidRDefault="00052036" w:rsidP="00C95852">
      <w:pPr>
        <w:spacing w:after="200"/>
        <w:rPr>
          <w:rFonts w:ascii="Times New Roman" w:hAnsi="Times New Roman" w:cs="Times New Roman"/>
          <w:sz w:val="24"/>
          <w:szCs w:val="24"/>
        </w:rPr>
      </w:pPr>
    </w:p>
    <w:p w14:paraId="110969EB" w14:textId="31311099" w:rsidR="00052036" w:rsidRDefault="00052036" w:rsidP="00C95852">
      <w:pPr>
        <w:spacing w:after="200"/>
        <w:rPr>
          <w:rFonts w:ascii="Times New Roman" w:hAnsi="Times New Roman" w:cs="Times New Roman"/>
          <w:sz w:val="24"/>
          <w:szCs w:val="24"/>
        </w:rPr>
      </w:pPr>
    </w:p>
    <w:p w14:paraId="42568836" w14:textId="0CB4562A" w:rsidR="00052036" w:rsidRDefault="00052036" w:rsidP="00C95852">
      <w:pPr>
        <w:spacing w:after="200"/>
        <w:rPr>
          <w:rFonts w:ascii="Times New Roman" w:hAnsi="Times New Roman" w:cs="Times New Roman"/>
          <w:sz w:val="24"/>
          <w:szCs w:val="24"/>
        </w:rPr>
      </w:pPr>
    </w:p>
    <w:p w14:paraId="7D5A34DD" w14:textId="77777777" w:rsidR="00052036" w:rsidRPr="00C95852" w:rsidRDefault="00052036" w:rsidP="00C95852">
      <w:pPr>
        <w:spacing w:after="200"/>
        <w:rPr>
          <w:rFonts w:ascii="Times New Roman" w:hAnsi="Times New Roman" w:cs="Times New Roman"/>
          <w:sz w:val="24"/>
          <w:szCs w:val="24"/>
        </w:rPr>
      </w:pPr>
    </w:p>
    <w:p w14:paraId="5AF88A55" w14:textId="0CF8B0AF" w:rsidR="00C95852" w:rsidRPr="00C95852" w:rsidRDefault="00C95852" w:rsidP="00601FDD">
      <w:pPr>
        <w:spacing w:after="200"/>
        <w:ind w:left="720" w:firstLine="720"/>
        <w:rPr>
          <w:rFonts w:ascii="Times New Roman" w:hAnsi="Times New Roman" w:cs="Times New Roman"/>
          <w:sz w:val="24"/>
          <w:szCs w:val="24"/>
        </w:rPr>
      </w:pPr>
      <w:r w:rsidRPr="00C95852">
        <w:rPr>
          <w:rFonts w:ascii="Times New Roman" w:hAnsi="Times New Roman" w:cs="Times New Roman"/>
          <w:sz w:val="28"/>
          <w:szCs w:val="28"/>
        </w:rPr>
        <w:lastRenderedPageBreak/>
        <w:t>Hill Walking (Brecon Beacons)</w:t>
      </w:r>
      <w:r w:rsidRPr="00C95852">
        <w:rPr>
          <w:rFonts w:ascii="Times New Roman" w:eastAsia="Times New Roman" w:hAnsi="Times New Roman" w:cs="Times New Roman"/>
          <w:sz w:val="28"/>
          <w:szCs w:val="28"/>
          <w:lang w:eastAsia="en-GB"/>
        </w:rPr>
        <w:t xml:space="preserve"> </w:t>
      </w:r>
      <w:r w:rsidRPr="00C95852">
        <w:rPr>
          <w:rFonts w:ascii="Arial" w:hAnsi="Arial" w:cs="Arial"/>
          <w:b/>
          <w:bCs/>
          <w:color w:val="222222"/>
          <w:sz w:val="23"/>
          <w:szCs w:val="23"/>
        </w:rPr>
        <w:t>Grid reference:</w:t>
      </w:r>
      <w:r w:rsidRPr="00C95852">
        <w:rPr>
          <w:rFonts w:ascii="Arial" w:hAnsi="Arial" w:cs="Arial"/>
          <w:color w:val="222222"/>
          <w:sz w:val="23"/>
          <w:szCs w:val="23"/>
        </w:rPr>
        <w:t xml:space="preserve"> SN733187</w:t>
      </w:r>
    </w:p>
    <w:p w14:paraId="0BDFD8A4" w14:textId="77777777" w:rsidR="00C95852" w:rsidRPr="00C95852" w:rsidRDefault="00C95852" w:rsidP="00C95852">
      <w:pPr>
        <w:spacing w:after="200" w:line="360" w:lineRule="auto"/>
        <w:rPr>
          <w:rFonts w:ascii="Times New Roman" w:hAnsi="Times New Roman" w:cs="Times New Roman"/>
          <w:i/>
          <w:sz w:val="24"/>
          <w:szCs w:val="24"/>
        </w:rPr>
      </w:pPr>
      <w:bookmarkStart w:id="74" w:name="_Hlk509252017"/>
      <w:r w:rsidRPr="00C95852">
        <w:rPr>
          <w:rFonts w:ascii="Times New Roman" w:hAnsi="Times New Roman" w:cs="Times New Roman"/>
          <w:i/>
          <w:sz w:val="24"/>
          <w:szCs w:val="24"/>
        </w:rPr>
        <w:t xml:space="preserve">Examine the ‘Generic Risk Assessment’, write a ‘Site-Specific Risk Assessment’, be familiar with ‘relevant legislation’, understand ‘relevant NGB awards’ and their remits, understand ‘key technical terms’, identify key activity specific skills i.e. knot tying, weather, be aware of issues relating to ‘conservation and environmental sustainability’ in relation to the venue. Outline potential benefits and explore the health and safety history of the site.  </w:t>
      </w:r>
    </w:p>
    <w:bookmarkEnd w:id="74"/>
    <w:p w14:paraId="2586C56D" w14:textId="7ACCE7F0" w:rsidR="00C95852" w:rsidRPr="00C95852" w:rsidRDefault="00C95852" w:rsidP="00C95852">
      <w:pPr>
        <w:shd w:val="clear" w:color="auto" w:fill="FFFFFF"/>
        <w:spacing w:after="360" w:line="36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The generic risk assessment for hill walking does not indicate the need for basic climbing equipment i.e. ropes, karabiners etc, which I find unusual given there is a potential risk of falling which has been highlighted. In each of the previous 2 generic risk assessments, defective equipment in relation to the activity has been included, in contrast to this the risk assessment for hill / mountain walking does not.  Some of the BMC safety videos on Moodle highlight the risks of falling, and how mountain rescue teams respond. I would therefore question why climbing safety equipment such as those listed above are not included in a generic risk assessment?  From an alternative perspective you could argue that participants who are able to use a map and compass would not stray towards cliff edges and therefore this equipment should not be needed or identified in a generic risk assessment, none the less this is a moot point for me pe</w:t>
      </w:r>
      <w:r w:rsidR="00601FDD">
        <w:rPr>
          <w:rFonts w:ascii="Times New Roman" w:eastAsia="Times New Roman" w:hAnsi="Times New Roman" w:cs="Times New Roman"/>
          <w:sz w:val="24"/>
          <w:szCs w:val="24"/>
          <w:lang w:eastAsia="en-GB"/>
        </w:rPr>
        <w:t>rsonally, and I would include th</w:t>
      </w:r>
      <w:r w:rsidRPr="00C95852">
        <w:rPr>
          <w:rFonts w:ascii="Times New Roman" w:eastAsia="Times New Roman" w:hAnsi="Times New Roman" w:cs="Times New Roman"/>
          <w:sz w:val="24"/>
          <w:szCs w:val="24"/>
          <w:lang w:eastAsia="en-GB"/>
        </w:rPr>
        <w:t xml:space="preserve">is in my site-specific risk assessment. </w:t>
      </w:r>
    </w:p>
    <w:p w14:paraId="3E50A2C4" w14:textId="77777777" w:rsidR="00C95852" w:rsidRPr="00C95852" w:rsidRDefault="00C95852" w:rsidP="00C95852">
      <w:pPr>
        <w:shd w:val="clear" w:color="auto" w:fill="FFFFFF"/>
        <w:spacing w:after="360" w:line="360" w:lineRule="auto"/>
        <w:rPr>
          <w:rFonts w:ascii="Times New Roman" w:eastAsia="Times New Roman" w:hAnsi="Times New Roman" w:cs="Times New Roman"/>
          <w:sz w:val="28"/>
          <w:szCs w:val="28"/>
          <w:lang w:eastAsia="en-GB"/>
        </w:rPr>
      </w:pPr>
      <w:r w:rsidRPr="00C95852">
        <w:rPr>
          <w:rFonts w:ascii="Times New Roman" w:eastAsia="Times New Roman" w:hAnsi="Times New Roman" w:cs="Times New Roman"/>
          <w:sz w:val="28"/>
          <w:szCs w:val="28"/>
          <w:lang w:eastAsia="en-GB"/>
        </w:rPr>
        <w:t xml:space="preserve">Key words definitions. </w:t>
      </w:r>
    </w:p>
    <w:p w14:paraId="36810D93"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Cs/>
          <w:sz w:val="24"/>
          <w:szCs w:val="24"/>
          <w:lang w:eastAsia="en-GB"/>
        </w:rPr>
        <w:t xml:space="preserve">A </w:t>
      </w:r>
      <w:r w:rsidRPr="00C95852">
        <w:rPr>
          <w:rFonts w:ascii="Times New Roman" w:eastAsia="Times New Roman" w:hAnsi="Times New Roman" w:cs="Times New Roman"/>
          <w:b/>
          <w:bCs/>
          <w:sz w:val="24"/>
          <w:szCs w:val="24"/>
          <w:lang w:eastAsia="en-GB"/>
        </w:rPr>
        <w:t>‘front’</w:t>
      </w:r>
      <w:r w:rsidRPr="00C95852">
        <w:rPr>
          <w:rFonts w:ascii="Times New Roman" w:eastAsia="Times New Roman" w:hAnsi="Times New Roman" w:cs="Times New Roman"/>
          <w:bCs/>
          <w:sz w:val="24"/>
          <w:szCs w:val="24"/>
          <w:lang w:eastAsia="en-GB"/>
        </w:rPr>
        <w:t xml:space="preserve"> is boundary between different air masses. A Cold front is therefore a cooler mass of air replacing a warmer mass of air at ground level. When the condensation rate is fast, this will result in heavy and intense rainfall. </w:t>
      </w:r>
    </w:p>
    <w:p w14:paraId="0FF2881D"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
          <w:bCs/>
          <w:sz w:val="24"/>
          <w:szCs w:val="24"/>
          <w:lang w:eastAsia="en-GB"/>
        </w:rPr>
        <w:t>‘Temperature inversion’</w:t>
      </w:r>
      <w:r w:rsidRPr="00C95852">
        <w:rPr>
          <w:rFonts w:ascii="Times New Roman" w:eastAsia="Times New Roman" w:hAnsi="Times New Roman" w:cs="Times New Roman"/>
          <w:bCs/>
          <w:sz w:val="24"/>
          <w:szCs w:val="24"/>
          <w:lang w:eastAsia="en-GB"/>
        </w:rPr>
        <w:t xml:space="preserve"> is an atmospheric layer that creates a fluctuation of temperature. i.e. the decrease in air temperature normally seen when gaining altitude is much less than normal.</w:t>
      </w:r>
    </w:p>
    <w:p w14:paraId="665C6D7D"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Cs/>
          <w:sz w:val="24"/>
          <w:szCs w:val="24"/>
          <w:lang w:eastAsia="en-GB"/>
        </w:rPr>
        <w:lastRenderedPageBreak/>
        <w:t>A ‘</w:t>
      </w:r>
      <w:r w:rsidRPr="00C95852">
        <w:rPr>
          <w:rFonts w:ascii="Times New Roman" w:eastAsia="Times New Roman" w:hAnsi="Times New Roman" w:cs="Times New Roman"/>
          <w:b/>
          <w:bCs/>
          <w:sz w:val="24"/>
          <w:szCs w:val="24"/>
          <w:lang w:eastAsia="en-GB"/>
        </w:rPr>
        <w:t>lowland leader’</w:t>
      </w:r>
      <w:r w:rsidRPr="00C95852">
        <w:rPr>
          <w:rFonts w:ascii="Times New Roman" w:eastAsia="Times New Roman" w:hAnsi="Times New Roman" w:cs="Times New Roman"/>
          <w:bCs/>
          <w:sz w:val="24"/>
          <w:szCs w:val="24"/>
          <w:lang w:eastAsia="en-GB"/>
        </w:rPr>
        <w:t xml:space="preserve"> </w:t>
      </w:r>
      <w:r w:rsidRPr="00C95852">
        <w:rPr>
          <w:rFonts w:ascii="Times New Roman" w:hAnsi="Times New Roman" w:cs="Times New Roman"/>
        </w:rPr>
        <w:t>is an industry recognised award designed for people who wish to lead groups on day walks in lowland countryside and woodland in summer conditions.</w:t>
      </w:r>
      <w:r w:rsidRPr="00C95852">
        <w:rPr>
          <w:rFonts w:ascii="Times New Roman" w:hAnsi="Times New Roman" w:cs="Times New Roman"/>
          <w:sz w:val="24"/>
          <w:szCs w:val="24"/>
        </w:rPr>
        <w:t xml:space="preserve"> </w:t>
      </w:r>
      <w:hyperlink r:id="rId20" w:history="1">
        <w:r w:rsidRPr="00C95852">
          <w:rPr>
            <w:rFonts w:ascii="Times New Roman" w:hAnsi="Times New Roman" w:cs="Times New Roman"/>
            <w:color w:val="0000FF" w:themeColor="hyperlink"/>
            <w:u w:val="single"/>
          </w:rPr>
          <w:t>www.mountain-training.org/walking/skills-and-awards/lowland-leader</w:t>
        </w:r>
      </w:hyperlink>
      <w:r w:rsidRPr="00C95852">
        <w:rPr>
          <w:rFonts w:ascii="Times New Roman" w:hAnsi="Times New Roman" w:cs="Times New Roman"/>
        </w:rPr>
        <w:t xml:space="preserve"> </w:t>
      </w:r>
    </w:p>
    <w:p w14:paraId="02E15404" w14:textId="77777777" w:rsidR="00C95852" w:rsidRPr="00C95852" w:rsidRDefault="00C95852" w:rsidP="00C95852">
      <w:pPr>
        <w:numPr>
          <w:ilvl w:val="0"/>
          <w:numId w:val="22"/>
        </w:numPr>
        <w:shd w:val="clear" w:color="auto" w:fill="FFFFFF"/>
        <w:spacing w:after="360" w:line="360" w:lineRule="auto"/>
        <w:rPr>
          <w:rFonts w:ascii="Times New Roman" w:hAnsi="Times New Roman" w:cs="Times New Roman"/>
          <w:sz w:val="24"/>
          <w:szCs w:val="24"/>
        </w:rPr>
      </w:pPr>
      <w:r w:rsidRPr="00C95852">
        <w:rPr>
          <w:rFonts w:ascii="Times New Roman" w:eastAsia="Times New Roman" w:hAnsi="Times New Roman" w:cs="Times New Roman"/>
          <w:b/>
          <w:bCs/>
          <w:sz w:val="24"/>
          <w:szCs w:val="24"/>
          <w:lang w:eastAsia="en-GB"/>
        </w:rPr>
        <w:t>‘Ordnance Survey’</w:t>
      </w:r>
      <w:r w:rsidRPr="00C95852">
        <w:rPr>
          <w:rFonts w:ascii="Times New Roman" w:eastAsia="Times New Roman" w:hAnsi="Times New Roman" w:cs="Times New Roman"/>
          <w:bCs/>
          <w:sz w:val="24"/>
          <w:szCs w:val="24"/>
          <w:lang w:eastAsia="en-GB"/>
        </w:rPr>
        <w:t xml:space="preserve"> is a national mapping agency owned by the UK government. </w:t>
      </w:r>
      <w:r w:rsidRPr="00C95852">
        <w:rPr>
          <w:rFonts w:ascii="Times New Roman" w:hAnsi="Times New Roman" w:cs="Times New Roman"/>
          <w:sz w:val="24"/>
          <w:szCs w:val="24"/>
        </w:rPr>
        <w:t xml:space="preserve">Ordnance Survey mapping is usually classified as either "large-scale" (in other words, more detailed) or "small-scale". Originally incorporated for use by the military as a response to threats of invasion. </w:t>
      </w:r>
    </w:p>
    <w:p w14:paraId="1960DDBF" w14:textId="77777777" w:rsidR="00C95852" w:rsidRPr="00C95852" w:rsidRDefault="00C95852" w:rsidP="00C95852">
      <w:pPr>
        <w:numPr>
          <w:ilvl w:val="0"/>
          <w:numId w:val="22"/>
        </w:numPr>
        <w:shd w:val="clear" w:color="auto" w:fill="FFFFFF"/>
        <w:spacing w:after="360" w:line="360" w:lineRule="auto"/>
        <w:rPr>
          <w:rFonts w:ascii="Times New Roman" w:hAnsi="Times New Roman" w:cs="Times New Roman"/>
          <w:sz w:val="24"/>
          <w:szCs w:val="24"/>
        </w:rPr>
      </w:pPr>
      <w:r w:rsidRPr="00C95852">
        <w:rPr>
          <w:rFonts w:ascii="Times New Roman" w:eastAsia="Times New Roman" w:hAnsi="Times New Roman" w:cs="Times New Roman"/>
          <w:bCs/>
          <w:sz w:val="24"/>
          <w:szCs w:val="24"/>
          <w:lang w:eastAsia="en-GB"/>
        </w:rPr>
        <w:t xml:space="preserve">A </w:t>
      </w:r>
      <w:r w:rsidRPr="00C95852">
        <w:rPr>
          <w:rFonts w:ascii="Times New Roman" w:eastAsia="Times New Roman" w:hAnsi="Times New Roman" w:cs="Times New Roman"/>
          <w:b/>
          <w:bCs/>
          <w:sz w:val="24"/>
          <w:szCs w:val="24"/>
          <w:lang w:eastAsia="en-GB"/>
        </w:rPr>
        <w:t xml:space="preserve">‘contour line’ </w:t>
      </w:r>
      <w:r w:rsidRPr="00C95852">
        <w:rPr>
          <w:rFonts w:ascii="Times New Roman" w:eastAsia="Times New Roman" w:hAnsi="Times New Roman" w:cs="Times New Roman"/>
          <w:bCs/>
          <w:sz w:val="24"/>
          <w:szCs w:val="24"/>
          <w:lang w:eastAsia="en-GB"/>
        </w:rPr>
        <w:t xml:space="preserve">is </w:t>
      </w:r>
      <w:r w:rsidRPr="00C95852">
        <w:rPr>
          <w:rFonts w:ascii="Times New Roman" w:hAnsi="Times New Roman" w:cs="Times New Roman"/>
          <w:sz w:val="24"/>
          <w:szCs w:val="24"/>
        </w:rPr>
        <w:t>a line on a map joining points of equal height above or below sea level.</w:t>
      </w:r>
    </w:p>
    <w:p w14:paraId="34279605"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hAnsi="Times New Roman" w:cs="Times New Roman"/>
          <w:b/>
          <w:sz w:val="24"/>
          <w:szCs w:val="24"/>
        </w:rPr>
        <w:t>‘Ring contours’</w:t>
      </w:r>
      <w:r w:rsidRPr="00C95852">
        <w:rPr>
          <w:rFonts w:ascii="Times New Roman" w:hAnsi="Times New Roman" w:cs="Times New Roman"/>
          <w:sz w:val="24"/>
          <w:szCs w:val="24"/>
        </w:rPr>
        <w:t xml:space="preserve"> are areas on a map that outline features such as hills and knolls (small rounded hills) this is one of 6 contour features.</w:t>
      </w:r>
    </w:p>
    <w:p w14:paraId="6DB3200C"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Cs/>
          <w:sz w:val="24"/>
          <w:szCs w:val="24"/>
          <w:lang w:eastAsia="en-GB"/>
        </w:rPr>
        <w:t xml:space="preserve">A </w:t>
      </w:r>
      <w:r w:rsidRPr="00C95852">
        <w:rPr>
          <w:rFonts w:ascii="Times New Roman" w:eastAsia="Times New Roman" w:hAnsi="Times New Roman" w:cs="Times New Roman"/>
          <w:b/>
          <w:bCs/>
          <w:sz w:val="24"/>
          <w:szCs w:val="24"/>
          <w:lang w:eastAsia="en-GB"/>
        </w:rPr>
        <w:t>‘trig point’</w:t>
      </w:r>
      <w:r w:rsidRPr="00C95852">
        <w:rPr>
          <w:rFonts w:ascii="Times New Roman" w:eastAsia="Times New Roman" w:hAnsi="Times New Roman" w:cs="Times New Roman"/>
          <w:bCs/>
          <w:sz w:val="24"/>
          <w:szCs w:val="24"/>
          <w:lang w:eastAsia="en-GB"/>
        </w:rPr>
        <w:t xml:space="preserve"> also known as a triangulation station or triangulation pillar is a fixed surveying station that can be used as a navigation aid by hill walkers. Trig points are indicated by a triangular symbol on a map.</w:t>
      </w:r>
    </w:p>
    <w:p w14:paraId="0BE14B39"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
          <w:bCs/>
          <w:sz w:val="24"/>
          <w:szCs w:val="24"/>
          <w:lang w:eastAsia="en-GB"/>
        </w:rPr>
        <w:t>Naismith’s rule</w:t>
      </w:r>
      <w:r w:rsidRPr="00C95852">
        <w:rPr>
          <w:rFonts w:ascii="Times New Roman" w:eastAsia="Times New Roman" w:hAnsi="Times New Roman" w:cs="Times New Roman"/>
          <w:bCs/>
          <w:sz w:val="24"/>
          <w:szCs w:val="24"/>
          <w:lang w:eastAsia="en-GB"/>
        </w:rPr>
        <w:t xml:space="preserve"> is a formula used to calculate the amount of time required to cover a given distance, </w:t>
      </w:r>
      <w:proofErr w:type="gramStart"/>
      <w:r w:rsidRPr="00C95852">
        <w:rPr>
          <w:rFonts w:ascii="Times New Roman" w:eastAsia="Times New Roman" w:hAnsi="Times New Roman" w:cs="Times New Roman"/>
          <w:bCs/>
          <w:sz w:val="24"/>
          <w:szCs w:val="24"/>
          <w:lang w:eastAsia="en-GB"/>
        </w:rPr>
        <w:t>taking into account</w:t>
      </w:r>
      <w:proofErr w:type="gramEnd"/>
      <w:r w:rsidRPr="00C95852">
        <w:rPr>
          <w:rFonts w:ascii="Times New Roman" w:eastAsia="Times New Roman" w:hAnsi="Times New Roman" w:cs="Times New Roman"/>
          <w:bCs/>
          <w:sz w:val="24"/>
          <w:szCs w:val="24"/>
          <w:lang w:eastAsia="en-GB"/>
        </w:rPr>
        <w:t xml:space="preserve"> the level of ascent when hill or mountain walking. The rule is as follows:</w:t>
      </w:r>
      <w:r w:rsidRPr="00C95852">
        <w:rPr>
          <w:rFonts w:ascii="Times New Roman" w:hAnsi="Times New Roman" w:cs="Times New Roman"/>
          <w:sz w:val="24"/>
          <w:szCs w:val="24"/>
        </w:rPr>
        <w:t xml:space="preserve"> Allow 1 hour for every 3 miles (5 km) forward, plus 1 hour for every 2000 feet (600 metres) of ascent.  When walking in groups, calculate for the speed of the slowest person.</w:t>
      </w:r>
      <w:r w:rsidRPr="00C95852">
        <w:rPr>
          <w:rFonts w:ascii="Times New Roman" w:eastAsia="Times New Roman" w:hAnsi="Times New Roman" w:cs="Times New Roman"/>
          <w:bCs/>
          <w:sz w:val="24"/>
          <w:szCs w:val="24"/>
          <w:lang w:eastAsia="en-GB"/>
        </w:rPr>
        <w:t xml:space="preserve"> </w:t>
      </w:r>
    </w:p>
    <w:p w14:paraId="5D0F7BAF"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sz w:val="24"/>
          <w:szCs w:val="24"/>
          <w:lang w:eastAsia="en-GB"/>
        </w:rPr>
        <w:t xml:space="preserve">OS maps are covered in a series of blue </w:t>
      </w:r>
      <w:r w:rsidRPr="00C95852">
        <w:rPr>
          <w:rFonts w:ascii="Times New Roman" w:eastAsia="Times New Roman" w:hAnsi="Times New Roman" w:cs="Times New Roman"/>
          <w:b/>
          <w:sz w:val="24"/>
          <w:szCs w:val="24"/>
          <w:lang w:eastAsia="en-GB"/>
        </w:rPr>
        <w:t>‘grid lines’</w:t>
      </w:r>
      <w:r w:rsidRPr="00C95852">
        <w:rPr>
          <w:rFonts w:ascii="Times New Roman" w:eastAsia="Times New Roman" w:hAnsi="Times New Roman" w:cs="Times New Roman"/>
          <w:sz w:val="24"/>
          <w:szCs w:val="24"/>
          <w:lang w:eastAsia="en-GB"/>
        </w:rPr>
        <w:t xml:space="preserve">. These grid lines help you to pinpoint an exact location anywhere on the map. The vertical lines are called 'eastings', as they increase in value as you travel east on the map. The horizontal lines are called 'northings' as they increase in value as you travel north on the map.  These are linked to the National Grid which provides a unique reference system, and can be applied to all OS maps of Great Britain, at all scales. Great Britain is covered by grid squares measuring 100 kilometres across </w:t>
      </w:r>
      <w:r w:rsidRPr="00C95852">
        <w:rPr>
          <w:rFonts w:ascii="Times New Roman" w:eastAsia="Times New Roman" w:hAnsi="Times New Roman" w:cs="Times New Roman"/>
          <w:sz w:val="24"/>
          <w:szCs w:val="24"/>
          <w:lang w:eastAsia="en-GB"/>
        </w:rPr>
        <w:lastRenderedPageBreak/>
        <w:t>and each grid square is identified by two letters. For Brecon this is represented as SN, indicated at the top of this hillwalking logbook entry.</w:t>
      </w:r>
    </w:p>
    <w:p w14:paraId="3608C855"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sz w:val="24"/>
          <w:szCs w:val="24"/>
          <w:lang w:eastAsia="en-GB"/>
        </w:rPr>
        <w:t xml:space="preserve">The word </w:t>
      </w:r>
      <w:r w:rsidRPr="00C95852">
        <w:rPr>
          <w:rFonts w:ascii="Times New Roman" w:eastAsia="Times New Roman" w:hAnsi="Times New Roman" w:cs="Times New Roman"/>
          <w:b/>
          <w:sz w:val="24"/>
          <w:szCs w:val="24"/>
          <w:lang w:eastAsia="en-GB"/>
        </w:rPr>
        <w:t>‘</w:t>
      </w:r>
      <w:proofErr w:type="spellStart"/>
      <w:r w:rsidRPr="00C95852">
        <w:rPr>
          <w:rFonts w:ascii="Times New Roman" w:eastAsia="Times New Roman" w:hAnsi="Times New Roman" w:cs="Times New Roman"/>
          <w:b/>
          <w:sz w:val="24"/>
          <w:szCs w:val="24"/>
          <w:lang w:eastAsia="en-GB"/>
        </w:rPr>
        <w:t>Moel</w:t>
      </w:r>
      <w:proofErr w:type="spellEnd"/>
      <w:r w:rsidRPr="00C95852">
        <w:rPr>
          <w:rFonts w:ascii="Times New Roman" w:eastAsia="Times New Roman" w:hAnsi="Times New Roman" w:cs="Times New Roman"/>
          <w:b/>
          <w:sz w:val="24"/>
          <w:szCs w:val="24"/>
          <w:lang w:eastAsia="en-GB"/>
        </w:rPr>
        <w:t>’</w:t>
      </w:r>
      <w:r w:rsidRPr="00C95852">
        <w:rPr>
          <w:rFonts w:ascii="Times New Roman" w:eastAsia="Times New Roman" w:hAnsi="Times New Roman" w:cs="Times New Roman"/>
          <w:sz w:val="24"/>
          <w:szCs w:val="24"/>
          <w:lang w:eastAsia="en-GB"/>
        </w:rPr>
        <w:t xml:space="preserve"> translates into English as Bare, Bald or Plain.</w:t>
      </w:r>
    </w:p>
    <w:p w14:paraId="09FA43F7"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
          <w:sz w:val="24"/>
          <w:szCs w:val="24"/>
          <w:lang w:eastAsia="en-GB"/>
        </w:rPr>
        <w:t>‘Hill fog’</w:t>
      </w:r>
      <w:r w:rsidRPr="00C95852">
        <w:rPr>
          <w:rFonts w:ascii="Times New Roman" w:eastAsia="Times New Roman" w:hAnsi="Times New Roman" w:cs="Times New Roman"/>
          <w:sz w:val="24"/>
          <w:szCs w:val="24"/>
          <w:lang w:eastAsia="en-GB"/>
        </w:rPr>
        <w:t xml:space="preserve"> is defined as </w:t>
      </w:r>
      <w:r w:rsidRPr="00C95852">
        <w:rPr>
          <w:rFonts w:ascii="Times New Roman" w:hAnsi="Times New Roman" w:cs="Times New Roman"/>
          <w:color w:val="000000"/>
          <w:sz w:val="24"/>
          <w:szCs w:val="24"/>
        </w:rPr>
        <w:t xml:space="preserve">Fog that arises when low cloud covers high ground, but which has not been formed by the uplift and condensation of moist air. (The latter form being classed as upslope fog). </w:t>
      </w:r>
    </w:p>
    <w:p w14:paraId="610E2176"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Cs/>
          <w:sz w:val="24"/>
          <w:szCs w:val="24"/>
          <w:lang w:eastAsia="en-GB"/>
        </w:rPr>
        <w:t>T</w:t>
      </w:r>
      <w:r w:rsidRPr="00C95852">
        <w:rPr>
          <w:rFonts w:ascii="Times New Roman" w:hAnsi="Times New Roman" w:cs="Times New Roman"/>
          <w:sz w:val="24"/>
          <w:szCs w:val="24"/>
        </w:rPr>
        <w:t>he ‘</w:t>
      </w:r>
      <w:r w:rsidRPr="00C95852">
        <w:rPr>
          <w:rFonts w:ascii="Times New Roman" w:hAnsi="Times New Roman" w:cs="Times New Roman"/>
          <w:b/>
          <w:bCs/>
          <w:sz w:val="24"/>
          <w:szCs w:val="24"/>
        </w:rPr>
        <w:t>freezing level</w:t>
      </w:r>
      <w:r w:rsidRPr="00C95852">
        <w:rPr>
          <w:rFonts w:ascii="Times New Roman" w:hAnsi="Times New Roman" w:cs="Times New Roman"/>
          <w:bCs/>
          <w:sz w:val="24"/>
          <w:szCs w:val="24"/>
        </w:rPr>
        <w:t>’</w:t>
      </w:r>
      <w:r w:rsidRPr="00C95852">
        <w:rPr>
          <w:rFonts w:ascii="Times New Roman" w:hAnsi="Times New Roman" w:cs="Times New Roman"/>
          <w:sz w:val="24"/>
          <w:szCs w:val="24"/>
        </w:rPr>
        <w:t>, or 0 °C (zero-degree) isotherm, represents the altitude in which the temperature is at 0 °C</w:t>
      </w:r>
    </w:p>
    <w:p w14:paraId="762697B0"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hAnsi="Times New Roman" w:cs="Times New Roman"/>
          <w:sz w:val="24"/>
          <w:szCs w:val="24"/>
        </w:rPr>
        <w:t xml:space="preserve">In physical geology, </w:t>
      </w:r>
      <w:r w:rsidRPr="00C95852">
        <w:rPr>
          <w:rFonts w:ascii="Times New Roman" w:hAnsi="Times New Roman" w:cs="Times New Roman"/>
          <w:b/>
          <w:bCs/>
          <w:sz w:val="24"/>
          <w:szCs w:val="24"/>
        </w:rPr>
        <w:t>aspect</w:t>
      </w:r>
      <w:r w:rsidRPr="00C95852">
        <w:rPr>
          <w:rFonts w:ascii="Times New Roman" w:hAnsi="Times New Roman" w:cs="Times New Roman"/>
          <w:sz w:val="24"/>
          <w:szCs w:val="24"/>
        </w:rPr>
        <w:t xml:space="preserve"> is the compass direction that a </w:t>
      </w:r>
      <w:r w:rsidRPr="00C95852">
        <w:rPr>
          <w:rFonts w:ascii="Times New Roman" w:hAnsi="Times New Roman" w:cs="Times New Roman"/>
          <w:b/>
          <w:bCs/>
          <w:sz w:val="24"/>
          <w:szCs w:val="24"/>
        </w:rPr>
        <w:t>slope</w:t>
      </w:r>
      <w:r w:rsidRPr="00C95852">
        <w:rPr>
          <w:rFonts w:ascii="Times New Roman" w:hAnsi="Times New Roman" w:cs="Times New Roman"/>
          <w:sz w:val="24"/>
          <w:szCs w:val="24"/>
        </w:rPr>
        <w:t xml:space="preserve"> faces.</w:t>
      </w:r>
      <w:r w:rsidRPr="00C95852">
        <w:rPr>
          <w:rFonts w:ascii="Arial" w:hAnsi="Arial" w:cs="Arial"/>
          <w:sz w:val="24"/>
          <w:szCs w:val="24"/>
        </w:rPr>
        <w:t xml:space="preserve"> </w:t>
      </w:r>
      <w:r w:rsidRPr="00C95852">
        <w:rPr>
          <w:rFonts w:ascii="Times New Roman" w:hAnsi="Times New Roman" w:cs="Times New Roman"/>
          <w:sz w:val="24"/>
          <w:szCs w:val="24"/>
        </w:rPr>
        <w:t>In situations where there is a lack of clearly identifiable land features against which to take a bearing, you may need to analyse what’s called the ‘slope aspect’ and take a bearing on that. Compared to sighting a bearing on a prominent land feature, taking a bearing on slope aspect may seem a little wishy-washy. However, the technique is perfect for times of poor visibility when nothing else is visible.</w:t>
      </w:r>
    </w:p>
    <w:p w14:paraId="41962363"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
          <w:bCs/>
          <w:sz w:val="24"/>
          <w:szCs w:val="24"/>
          <w:lang w:eastAsia="en-GB"/>
        </w:rPr>
        <w:t>‘Mountain Rescue’</w:t>
      </w:r>
      <w:r w:rsidRPr="00C95852">
        <w:rPr>
          <w:rFonts w:ascii="Times New Roman" w:eastAsia="Times New Roman" w:hAnsi="Times New Roman" w:cs="Times New Roman"/>
          <w:bCs/>
          <w:sz w:val="24"/>
          <w:szCs w:val="24"/>
          <w:lang w:eastAsia="en-GB"/>
        </w:rPr>
        <w:t xml:space="preserve"> are a team of volunteers who perform a vital search and rescue role and should only be used in emergencies. Competent hill walkers with sufficient knowledge of weather systems should be prepared to spend a night on the hill and walk off the next day without needing assistance. </w:t>
      </w:r>
    </w:p>
    <w:p w14:paraId="37D86EE6" w14:textId="77777777" w:rsidR="00C95852" w:rsidRPr="00C95852" w:rsidRDefault="00C95852" w:rsidP="00C95852">
      <w:pPr>
        <w:numPr>
          <w:ilvl w:val="0"/>
          <w:numId w:val="22"/>
        </w:numPr>
        <w:shd w:val="clear" w:color="auto" w:fill="FFFFFF"/>
        <w:spacing w:after="360" w:line="360" w:lineRule="auto"/>
        <w:rPr>
          <w:rFonts w:ascii="Times New Roman" w:eastAsia="Times New Roman" w:hAnsi="Times New Roman" w:cs="Times New Roman"/>
          <w:bCs/>
          <w:sz w:val="24"/>
          <w:szCs w:val="24"/>
          <w:lang w:eastAsia="en-GB"/>
        </w:rPr>
      </w:pPr>
      <w:r w:rsidRPr="00C95852">
        <w:rPr>
          <w:rFonts w:ascii="Times New Roman" w:eastAsia="Times New Roman" w:hAnsi="Times New Roman" w:cs="Times New Roman"/>
          <w:bCs/>
          <w:sz w:val="24"/>
          <w:szCs w:val="24"/>
          <w:lang w:eastAsia="en-GB"/>
        </w:rPr>
        <w:t xml:space="preserve"> ‘</w:t>
      </w:r>
      <w:r w:rsidRPr="00C95852">
        <w:rPr>
          <w:rFonts w:ascii="Times New Roman" w:hAnsi="Times New Roman" w:cs="Times New Roman"/>
          <w:b/>
          <w:bCs/>
          <w:sz w:val="24"/>
          <w:szCs w:val="24"/>
        </w:rPr>
        <w:t>Wind chill’</w:t>
      </w:r>
      <w:r w:rsidRPr="00C95852">
        <w:rPr>
          <w:rFonts w:ascii="Times New Roman" w:hAnsi="Times New Roman" w:cs="Times New Roman"/>
          <w:bCs/>
          <w:sz w:val="24"/>
          <w:szCs w:val="24"/>
        </w:rPr>
        <w:t xml:space="preserve"> is often referred to as the 'feels like' temperature and is the temperature that we feel, instead of the actual air temperature we see shown on weather forecasts. Wind chill factor </w:t>
      </w:r>
      <w:proofErr w:type="gramStart"/>
      <w:r w:rsidRPr="00C95852">
        <w:rPr>
          <w:rFonts w:ascii="Times New Roman" w:hAnsi="Times New Roman" w:cs="Times New Roman"/>
          <w:bCs/>
          <w:sz w:val="24"/>
          <w:szCs w:val="24"/>
        </w:rPr>
        <w:t>takes into account</w:t>
      </w:r>
      <w:proofErr w:type="gramEnd"/>
      <w:r w:rsidRPr="00C95852">
        <w:rPr>
          <w:rFonts w:ascii="Times New Roman" w:hAnsi="Times New Roman" w:cs="Times New Roman"/>
          <w:bCs/>
          <w:sz w:val="24"/>
          <w:szCs w:val="24"/>
        </w:rPr>
        <w:t xml:space="preserve"> wind speeds and humidity to assess how the human body actually feels temperature.</w:t>
      </w:r>
    </w:p>
    <w:p w14:paraId="0523308B" w14:textId="77777777" w:rsidR="00C95852" w:rsidRPr="00C95852" w:rsidRDefault="00C95852" w:rsidP="00C95852">
      <w:pPr>
        <w:spacing w:after="200" w:line="360" w:lineRule="auto"/>
        <w:rPr>
          <w:rFonts w:ascii="Verdana" w:hAnsi="Verdana"/>
          <w:color w:val="000000"/>
          <w:sz w:val="20"/>
          <w:szCs w:val="20"/>
        </w:rPr>
      </w:pPr>
      <w:r w:rsidRPr="00C95852">
        <w:rPr>
          <w:rFonts w:ascii="Times New Roman" w:hAnsi="Times New Roman" w:cs="Times New Roman"/>
          <w:color w:val="000000"/>
          <w:sz w:val="28"/>
          <w:szCs w:val="28"/>
        </w:rPr>
        <w:lastRenderedPageBreak/>
        <w:t xml:space="preserve">During the Session </w:t>
      </w:r>
    </w:p>
    <w:p w14:paraId="320A06CF" w14:textId="77777777" w:rsidR="00C95852" w:rsidRPr="00C95852" w:rsidRDefault="00C95852" w:rsidP="00C95852">
      <w:pPr>
        <w:numPr>
          <w:ilvl w:val="0"/>
          <w:numId w:val="18"/>
        </w:numPr>
        <w:spacing w:before="100" w:beforeAutospacing="1" w:after="100" w:afterAutospacing="1" w:line="360" w:lineRule="auto"/>
        <w:ind w:left="150"/>
        <w:rPr>
          <w:rFonts w:ascii="Times New Roman" w:eastAsia="Times New Roman" w:hAnsi="Times New Roman" w:cs="Times New Roman"/>
          <w:i/>
          <w:sz w:val="24"/>
          <w:szCs w:val="24"/>
          <w:lang w:eastAsia="en-GB"/>
        </w:rPr>
      </w:pPr>
      <w:r w:rsidRPr="00C95852">
        <w:rPr>
          <w:rFonts w:ascii="Times New Roman" w:eastAsia="Times New Roman" w:hAnsi="Times New Roman" w:cs="Times New Roman"/>
          <w:i/>
          <w:sz w:val="24"/>
          <w:szCs w:val="24"/>
          <w:lang w:eastAsia="en-GB"/>
        </w:rPr>
        <w:t xml:space="preserve">Inspect relevant kit in accordance with the guidelines provided, keep a record of events and relevant observations throughout the day, maintain a record of dynamic risk assessments/ considerations, reflect on their own and others’ preparation for the activity. </w:t>
      </w:r>
    </w:p>
    <w:p w14:paraId="45B40386" w14:textId="77777777" w:rsidR="00C95852" w:rsidRPr="00C95852" w:rsidRDefault="00C95852" w:rsidP="00C95852">
      <w:pPr>
        <w:spacing w:before="100" w:beforeAutospacing="1" w:after="100" w:afterAutospacing="1" w:line="360" w:lineRule="auto"/>
        <w:ind w:left="15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Previous experience on my map reading leg, lessons learned from last expedition, weather, timing, group dynamics, group preparation, attitudes and behaviours i.e. maps, wanting to stop, not dressing appropriately and the influence this would have on young participants. River crossing </w:t>
      </w:r>
      <w:proofErr w:type="spellStart"/>
      <w:r w:rsidRPr="00C95852">
        <w:rPr>
          <w:rFonts w:ascii="Times New Roman" w:eastAsia="Times New Roman" w:hAnsi="Times New Roman" w:cs="Times New Roman"/>
          <w:sz w:val="24"/>
          <w:szCs w:val="24"/>
          <w:lang w:eastAsia="en-GB"/>
        </w:rPr>
        <w:t>dra</w:t>
      </w:r>
      <w:proofErr w:type="spellEnd"/>
      <w:r w:rsidRPr="00C95852">
        <w:rPr>
          <w:rFonts w:ascii="Times New Roman" w:eastAsia="Times New Roman" w:hAnsi="Times New Roman" w:cs="Times New Roman"/>
          <w:sz w:val="24"/>
          <w:szCs w:val="24"/>
          <w:lang w:eastAsia="en-GB"/>
        </w:rPr>
        <w:t xml:space="preserve">, decision making on final ascent to quarry, rocks at cairn, personal foot ware, Cloud identification (putting back to the wind and using clockwise and </w:t>
      </w:r>
      <w:proofErr w:type="spellStart"/>
      <w:r w:rsidRPr="00C95852">
        <w:rPr>
          <w:rFonts w:ascii="Times New Roman" w:eastAsia="Times New Roman" w:hAnsi="Times New Roman" w:cs="Times New Roman"/>
          <w:sz w:val="24"/>
          <w:szCs w:val="24"/>
          <w:lang w:eastAsia="en-GB"/>
        </w:rPr>
        <w:t>anticlock</w:t>
      </w:r>
      <w:proofErr w:type="spellEnd"/>
      <w:r w:rsidRPr="00C95852">
        <w:rPr>
          <w:rFonts w:ascii="Times New Roman" w:eastAsia="Times New Roman" w:hAnsi="Times New Roman" w:cs="Times New Roman"/>
          <w:sz w:val="24"/>
          <w:szCs w:val="24"/>
          <w:lang w:eastAsia="en-GB"/>
        </w:rPr>
        <w:t xml:space="preserve"> wise system to identify the direction of low pressure).</w:t>
      </w:r>
    </w:p>
    <w:p w14:paraId="25F7FABB" w14:textId="6C856D44" w:rsidR="00C95852" w:rsidRDefault="00E0222A" w:rsidP="00A336EF">
      <w:pPr>
        <w:spacing w:after="200" w:line="360" w:lineRule="auto"/>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This </w:t>
      </w:r>
      <w:r w:rsidR="00A336EF">
        <w:rPr>
          <w:rFonts w:ascii="Times New Roman" w:eastAsia="Times New Roman" w:hAnsi="Times New Roman" w:cs="Times New Roman"/>
          <w:bCs/>
          <w:sz w:val="24"/>
          <w:szCs w:val="24"/>
          <w:lang w:eastAsia="en-GB"/>
        </w:rPr>
        <w:t>session provided an opportunity for the group to revisit an area of Brecon that we had previously attempted to navigate during a winter skills session. Conditions then had been challenging, as snow, rain and poor visibility impacted on the expedition.  On this occasion the weather was bright with some clouds but very little rain, which made navigating much easier but took away the challenging aspects that I think the group enjoyed for the most part.  We were all dressed appropriately however I decided to use a pair of walking boots when perhaps I should have put on some wellington boots sooner. The group took it in turn to navigate a section of the area and were encouraged to communicate their decisions with the rest of the group. The group were also asked to share their thoughts if any</w:t>
      </w:r>
      <w:r w:rsidR="00A336EF">
        <w:rPr>
          <w:rFonts w:ascii="Times New Roman" w:eastAsia="Times New Roman" w:hAnsi="Times New Roman" w:cs="Times New Roman"/>
          <w:bCs/>
          <w:sz w:val="24"/>
          <w:szCs w:val="24"/>
          <w:lang w:eastAsia="en-GB"/>
        </w:rPr>
        <w:t xml:space="preserve"> specific hazards were seen</w:t>
      </w:r>
      <w:r w:rsidR="00A336EF">
        <w:rPr>
          <w:rFonts w:ascii="Times New Roman" w:eastAsia="Times New Roman" w:hAnsi="Times New Roman" w:cs="Times New Roman"/>
          <w:bCs/>
          <w:sz w:val="24"/>
          <w:szCs w:val="24"/>
          <w:lang w:eastAsia="en-GB"/>
        </w:rPr>
        <w:t>. This incl</w:t>
      </w:r>
      <w:r w:rsidR="00687512">
        <w:rPr>
          <w:rFonts w:ascii="Times New Roman" w:eastAsia="Times New Roman" w:hAnsi="Times New Roman" w:cs="Times New Roman"/>
          <w:bCs/>
          <w:sz w:val="24"/>
          <w:szCs w:val="24"/>
          <w:lang w:eastAsia="en-GB"/>
        </w:rPr>
        <w:t xml:space="preserve">uded an old entrance to the quarry that has not been sealed off.  </w:t>
      </w:r>
    </w:p>
    <w:p w14:paraId="4E8B5401" w14:textId="77777777" w:rsidR="00D825E0" w:rsidRDefault="00687512" w:rsidP="00D825E0">
      <w:pPr>
        <w:spacing w:after="200" w:line="360" w:lineRule="auto"/>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As the group arrived at the beacon summit for lunch I noted that the wind was getting colder. Some members of the group stood there in their t-shirts, I think this could give off the wrong impression to say a group of young impressionable DofE students who might see the instructor as a role model and copy this sort of behaviour. I enjoyed learning new ways to identify the movements of weather systems, by turning my back to the wind and using the clockwise &amp; anticlockwise hand rotation. Other aspects of the session w</w:t>
      </w:r>
      <w:r w:rsidR="00D825E0">
        <w:rPr>
          <w:rFonts w:ascii="Times New Roman" w:eastAsia="Times New Roman" w:hAnsi="Times New Roman" w:cs="Times New Roman"/>
          <w:bCs/>
          <w:sz w:val="24"/>
          <w:szCs w:val="24"/>
          <w:lang w:eastAsia="en-GB"/>
        </w:rPr>
        <w:t>ere less enjoyable for me such navigating, as the area covered was very small and the group dynamics became a little frayed when decisions had to be made.</w:t>
      </w:r>
      <w:r>
        <w:rPr>
          <w:rFonts w:ascii="Times New Roman" w:eastAsia="Times New Roman" w:hAnsi="Times New Roman" w:cs="Times New Roman"/>
          <w:bCs/>
          <w:sz w:val="24"/>
          <w:szCs w:val="24"/>
          <w:lang w:eastAsia="en-GB"/>
        </w:rPr>
        <w:t xml:space="preserve"> </w:t>
      </w:r>
    </w:p>
    <w:p w14:paraId="5E032A7A" w14:textId="133E0D27" w:rsidR="00C95852" w:rsidRPr="00D825E0" w:rsidRDefault="00C95852" w:rsidP="00D825E0">
      <w:pPr>
        <w:spacing w:after="200" w:line="360" w:lineRule="auto"/>
        <w:rPr>
          <w:rFonts w:ascii="Times New Roman" w:eastAsia="Times New Roman" w:hAnsi="Times New Roman" w:cs="Times New Roman"/>
          <w:bCs/>
          <w:sz w:val="24"/>
          <w:szCs w:val="24"/>
          <w:lang w:eastAsia="en-GB"/>
        </w:rPr>
      </w:pPr>
      <w:r w:rsidRPr="00C95852">
        <w:rPr>
          <w:rFonts w:ascii="Times New Roman" w:hAnsi="Times New Roman" w:cs="Times New Roman"/>
          <w:sz w:val="28"/>
          <w:szCs w:val="28"/>
        </w:rPr>
        <w:lastRenderedPageBreak/>
        <w:t xml:space="preserve">Coasteering St </w:t>
      </w:r>
      <w:proofErr w:type="spellStart"/>
      <w:r w:rsidRPr="00C95852">
        <w:rPr>
          <w:rFonts w:ascii="Times New Roman" w:hAnsi="Times New Roman" w:cs="Times New Roman"/>
          <w:sz w:val="28"/>
          <w:szCs w:val="28"/>
        </w:rPr>
        <w:t>Nons</w:t>
      </w:r>
      <w:proofErr w:type="spellEnd"/>
      <w:r w:rsidRPr="00C95852">
        <w:rPr>
          <w:rFonts w:ascii="Times New Roman" w:hAnsi="Times New Roman" w:cs="Times New Roman"/>
          <w:sz w:val="28"/>
          <w:szCs w:val="28"/>
        </w:rPr>
        <w:t xml:space="preserve"> (St </w:t>
      </w:r>
      <w:proofErr w:type="spellStart"/>
      <w:r w:rsidRPr="00C95852">
        <w:rPr>
          <w:rFonts w:ascii="Times New Roman" w:hAnsi="Times New Roman" w:cs="Times New Roman"/>
          <w:sz w:val="28"/>
          <w:szCs w:val="28"/>
        </w:rPr>
        <w:t>Davids</w:t>
      </w:r>
      <w:proofErr w:type="spellEnd"/>
      <w:r w:rsidRPr="00C95852">
        <w:rPr>
          <w:rFonts w:ascii="Times New Roman" w:hAnsi="Times New Roman" w:cs="Times New Roman"/>
          <w:sz w:val="28"/>
          <w:szCs w:val="28"/>
        </w:rPr>
        <w:t>) Grid Reference SM 75194 24380</w:t>
      </w:r>
    </w:p>
    <w:p w14:paraId="3A8183C8" w14:textId="77777777" w:rsidR="00C95852" w:rsidRPr="00C95852" w:rsidRDefault="00C95852" w:rsidP="00C95852">
      <w:pPr>
        <w:spacing w:after="200" w:line="360" w:lineRule="auto"/>
        <w:rPr>
          <w:rFonts w:ascii="Times New Roman" w:hAnsi="Times New Roman" w:cs="Times New Roman"/>
          <w:i/>
          <w:sz w:val="24"/>
          <w:szCs w:val="24"/>
        </w:rPr>
      </w:pPr>
      <w:r w:rsidRPr="00C95852">
        <w:rPr>
          <w:rFonts w:ascii="Times New Roman" w:hAnsi="Times New Roman" w:cs="Times New Roman"/>
          <w:i/>
          <w:sz w:val="24"/>
          <w:szCs w:val="24"/>
        </w:rPr>
        <w:t xml:space="preserve">Examine the ‘Generic Risk Assessment’, write a ‘Site-Specific Risk Assessment’, be familiar with ‘relevant legislation’, understand ‘relevant NGB awards’ and their remits, understand ‘key technical terms’, identify key activity specific skills i.e. knot tying, weather, be aware of issues relating to ‘conservation and environmental sustainability’ in relation to the venue. Outline potential benefits and explore the health and safety history of the site.  </w:t>
      </w:r>
    </w:p>
    <w:p w14:paraId="15A953FE" w14:textId="77777777" w:rsidR="00C95852" w:rsidRPr="00C95852" w:rsidRDefault="00C95852" w:rsidP="00C95852">
      <w:pPr>
        <w:numPr>
          <w:ilvl w:val="0"/>
          <w:numId w:val="38"/>
        </w:numPr>
        <w:spacing w:after="200" w:line="360" w:lineRule="auto"/>
        <w:contextualSpacing/>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Chart Datum   </w:t>
      </w:r>
    </w:p>
    <w:p w14:paraId="1C0803ED" w14:textId="77777777" w:rsidR="00C95852" w:rsidRPr="00C95852" w:rsidRDefault="00C95852" w:rsidP="00C95852">
      <w:pPr>
        <w:spacing w:after="225" w:line="360" w:lineRule="auto"/>
        <w:textAlignment w:val="baseline"/>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To be able to calculate tidal heights, the height a lighthouse is above the water or the clearance under a bridge you need to know how these levels are referred to on the chart.</w:t>
      </w:r>
      <w:r w:rsidRPr="00C95852">
        <w:rPr>
          <w:rFonts w:ascii="Times New Roman" w:eastAsia="Times New Roman" w:hAnsi="Times New Roman" w:cs="Times New Roman"/>
          <w:sz w:val="24"/>
          <w:szCs w:val="24"/>
          <w:bdr w:val="none" w:sz="0" w:space="0" w:color="auto" w:frame="1"/>
          <w:lang w:eastAsia="en-GB"/>
        </w:rPr>
        <w:t xml:space="preserve"> </w:t>
      </w:r>
      <w:r w:rsidRPr="00C95852">
        <w:rPr>
          <w:rFonts w:ascii="Times New Roman" w:eastAsia="Times New Roman" w:hAnsi="Times New Roman" w:cs="Times New Roman"/>
          <w:sz w:val="24"/>
          <w:szCs w:val="24"/>
          <w:lang w:eastAsia="en-GB"/>
        </w:rPr>
        <w:t xml:space="preserve">The depth of water at sea varies constantly with the tide. Therefore, the depths on the chart are not the depths you should necessarily expect to find at any given time. The depths on the chart in fact refer to </w:t>
      </w:r>
      <w:proofErr w:type="spellStart"/>
      <w:proofErr w:type="gramStart"/>
      <w:r w:rsidRPr="00C95852">
        <w:rPr>
          <w:rFonts w:ascii="Times New Roman" w:eastAsia="Times New Roman" w:hAnsi="Times New Roman" w:cs="Times New Roman"/>
          <w:sz w:val="24"/>
          <w:szCs w:val="24"/>
          <w:lang w:eastAsia="en-GB"/>
        </w:rPr>
        <w:t>a</w:t>
      </w:r>
      <w:proofErr w:type="spellEnd"/>
      <w:proofErr w:type="gramEnd"/>
      <w:r w:rsidRPr="00C95852">
        <w:rPr>
          <w:rFonts w:ascii="Times New Roman" w:eastAsia="Times New Roman" w:hAnsi="Times New Roman" w:cs="Times New Roman"/>
          <w:sz w:val="24"/>
          <w:szCs w:val="24"/>
          <w:lang w:eastAsia="en-GB"/>
        </w:rPr>
        <w:t xml:space="preserve"> imaginary level know as chart datum. As a rule of thumb, Chart Datum is normally the lowest you would expect the tide to fall at any given location however this is not always the case. Key abbreviations</w:t>
      </w:r>
    </w:p>
    <w:p w14:paraId="7A8B6DF7" w14:textId="77777777" w:rsidR="00C95852" w:rsidRPr="00C95852" w:rsidRDefault="00C95852" w:rsidP="00C95852">
      <w:pPr>
        <w:spacing w:line="360" w:lineRule="auto"/>
        <w:textAlignment w:val="baseline"/>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Mean High Water Springs: MHWS, Mean High Water Neaps: MHWN, Mean Low Water Neaps: MLWN, Mean Low Water Springs: MLWS</w:t>
      </w:r>
    </w:p>
    <w:p w14:paraId="520698E3" w14:textId="77777777" w:rsidR="00C95852" w:rsidRPr="00C95852" w:rsidRDefault="00C95852" w:rsidP="00C95852">
      <w:pPr>
        <w:spacing w:after="225" w:line="360" w:lineRule="auto"/>
        <w:textAlignment w:val="baseline"/>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Firstly, it is worth noting that all height measurements on UK charts are in metres, this is not the case in all parts of the world </w:t>
      </w:r>
      <w:proofErr w:type="spellStart"/>
      <w:r w:rsidRPr="00C95852">
        <w:rPr>
          <w:rFonts w:ascii="Times New Roman" w:eastAsia="Times New Roman" w:hAnsi="Times New Roman" w:cs="Times New Roman"/>
          <w:sz w:val="24"/>
          <w:szCs w:val="24"/>
          <w:lang w:eastAsia="en-GB"/>
        </w:rPr>
        <w:t>ie</w:t>
      </w:r>
      <w:proofErr w:type="spellEnd"/>
      <w:r w:rsidRPr="00C95852">
        <w:rPr>
          <w:rFonts w:ascii="Times New Roman" w:eastAsia="Times New Roman" w:hAnsi="Times New Roman" w:cs="Times New Roman"/>
          <w:sz w:val="24"/>
          <w:szCs w:val="24"/>
          <w:lang w:eastAsia="en-GB"/>
        </w:rPr>
        <w:t>. the USA.</w:t>
      </w:r>
    </w:p>
    <w:p w14:paraId="6224158E" w14:textId="77777777" w:rsidR="00C95852" w:rsidRPr="00C95852" w:rsidRDefault="00C95852" w:rsidP="00C95852">
      <w:pPr>
        <w:spacing w:line="360" w:lineRule="auto"/>
        <w:textAlignment w:val="baseline"/>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Chart Datum is marked on the diagram</w:t>
      </w:r>
      <w:r w:rsidRPr="00C95852">
        <w:rPr>
          <w:rFonts w:ascii="Times New Roman" w:eastAsia="Times New Roman" w:hAnsi="Times New Roman" w:cs="Times New Roman"/>
          <w:sz w:val="24"/>
          <w:szCs w:val="24"/>
          <w:bdr w:val="none" w:sz="0" w:space="0" w:color="auto" w:frame="1"/>
          <w:lang w:eastAsia="en-GB"/>
        </w:rPr>
        <w:t xml:space="preserve"> below as a purple dotted line and as you can see it is used both:</w:t>
      </w:r>
      <w:r w:rsidRPr="00C95852">
        <w:rPr>
          <w:rFonts w:ascii="Times New Roman" w:eastAsia="Times New Roman" w:hAnsi="Times New Roman" w:cs="Times New Roman"/>
          <w:sz w:val="24"/>
          <w:szCs w:val="24"/>
          <w:bdr w:val="none" w:sz="0" w:space="0" w:color="auto" w:frame="1"/>
          <w:lang w:eastAsia="en-GB"/>
        </w:rPr>
        <w:br/>
        <w:t>– for charted depths where the seabed is below Chart Datum;</w:t>
      </w:r>
      <w:r w:rsidRPr="00C95852">
        <w:rPr>
          <w:rFonts w:ascii="Times New Roman" w:eastAsia="Times New Roman" w:hAnsi="Times New Roman" w:cs="Times New Roman"/>
          <w:sz w:val="24"/>
          <w:szCs w:val="24"/>
          <w:bdr w:val="none" w:sz="0" w:space="0" w:color="auto" w:frame="1"/>
          <w:lang w:eastAsia="en-GB"/>
        </w:rPr>
        <w:br/>
        <w:t>– and Drying Heights were the seabed is above Chart Datum but that covers at Mean High Water Springs (MHWS).</w:t>
      </w:r>
      <w:r w:rsidRPr="00C95852">
        <w:rPr>
          <w:rFonts w:ascii="Times New Roman" w:eastAsia="Times New Roman" w:hAnsi="Times New Roman" w:cs="Times New Roman"/>
          <w:sz w:val="24"/>
          <w:szCs w:val="24"/>
          <w:lang w:eastAsia="en-GB"/>
        </w:rPr>
        <w:t xml:space="preserve"> If you know the height of </w:t>
      </w:r>
      <w:r w:rsidRPr="00C95852">
        <w:rPr>
          <w:rFonts w:ascii="Times New Roman" w:eastAsia="Times New Roman" w:hAnsi="Times New Roman" w:cs="Times New Roman"/>
          <w:sz w:val="24"/>
          <w:szCs w:val="24"/>
          <w:lang w:eastAsia="en-GB"/>
        </w:rPr>
        <w:lastRenderedPageBreak/>
        <w:t>tide at a given time and location this will be the height above Chart Datum. You can find out more about finding tidal heights on our</w:t>
      </w:r>
      <w:r w:rsidRPr="00C95852">
        <w:rPr>
          <w:rFonts w:ascii="Times New Roman" w:eastAsia="Times New Roman" w:hAnsi="Times New Roman" w:cs="Times New Roman"/>
          <w:sz w:val="24"/>
          <w:szCs w:val="24"/>
          <w:lang w:eastAsia="en-GB"/>
        </w:rPr>
        <w:br/>
      </w:r>
      <w:r w:rsidRPr="00C95852">
        <w:rPr>
          <w:rFonts w:ascii="Times New Roman" w:eastAsia="Times New Roman" w:hAnsi="Times New Roman" w:cs="Times New Roman"/>
          <w:noProof/>
          <w:sz w:val="24"/>
          <w:szCs w:val="24"/>
          <w:bdr w:val="none" w:sz="0" w:space="0" w:color="auto" w:frame="1"/>
          <w:lang w:eastAsia="en-GB"/>
        </w:rPr>
        <w:drawing>
          <wp:inline distT="0" distB="0" distL="0" distR="0" wp14:anchorId="707D55A0" wp14:editId="134AC647">
            <wp:extent cx="3362325" cy="1774163"/>
            <wp:effectExtent l="0" t="0" r="0" b="0"/>
            <wp:docPr id="6" name="Picture 2" descr="crosssectio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osssection">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73950" cy="1780297"/>
                    </a:xfrm>
                    <a:prstGeom prst="rect">
                      <a:avLst/>
                    </a:prstGeom>
                    <a:noFill/>
                    <a:ln>
                      <a:noFill/>
                    </a:ln>
                  </pic:spPr>
                </pic:pic>
              </a:graphicData>
            </a:graphic>
          </wp:inline>
        </w:drawing>
      </w:r>
    </w:p>
    <w:p w14:paraId="1D5BC14E" w14:textId="77777777" w:rsidR="00C95852" w:rsidRPr="00C95852" w:rsidRDefault="00C95852" w:rsidP="00C95852">
      <w:pPr>
        <w:numPr>
          <w:ilvl w:val="0"/>
          <w:numId w:val="38"/>
        </w:numPr>
        <w:spacing w:after="200"/>
        <w:contextualSpacing/>
        <w:rPr>
          <w:rFonts w:ascii="Times New Roman" w:eastAsia="Times New Roman" w:hAnsi="Times New Roman" w:cs="Times New Roman"/>
          <w:sz w:val="24"/>
          <w:szCs w:val="24"/>
          <w:lang w:eastAsia="en-GB"/>
        </w:rPr>
      </w:pPr>
      <w:proofErr w:type="spellStart"/>
      <w:r w:rsidRPr="00C95852">
        <w:rPr>
          <w:rFonts w:ascii="Times New Roman" w:eastAsia="Times New Roman" w:hAnsi="Times New Roman" w:cs="Times New Roman"/>
          <w:sz w:val="24"/>
          <w:szCs w:val="24"/>
          <w:lang w:eastAsia="en-GB"/>
        </w:rPr>
        <w:t>Beadlet</w:t>
      </w:r>
      <w:proofErr w:type="spellEnd"/>
      <w:r w:rsidRPr="00C95852">
        <w:rPr>
          <w:rFonts w:ascii="Times New Roman" w:eastAsia="Times New Roman" w:hAnsi="Times New Roman" w:cs="Times New Roman"/>
          <w:sz w:val="24"/>
          <w:szCs w:val="24"/>
          <w:lang w:eastAsia="en-GB"/>
        </w:rPr>
        <w:t xml:space="preserve"> Anemone:</w:t>
      </w:r>
      <w:r w:rsidRPr="00C95852">
        <w:rPr>
          <w:rFonts w:ascii="Times New Roman" w:hAnsi="Times New Roman" w:cs="Times New Roman"/>
          <w:color w:val="2A2A2A"/>
          <w:sz w:val="24"/>
          <w:szCs w:val="24"/>
        </w:rPr>
        <w:t xml:space="preserve"> A common European coastal sea anemone which is typically rust-red with several rings of tentacles around the mouth.</w:t>
      </w:r>
    </w:p>
    <w:p w14:paraId="64138335" w14:textId="77777777" w:rsidR="00C95852" w:rsidRPr="00C95852" w:rsidRDefault="00C95852" w:rsidP="00C95852">
      <w:pPr>
        <w:rPr>
          <w:rFonts w:ascii="Times New Roman" w:eastAsia="Times New Roman" w:hAnsi="Times New Roman" w:cs="Times New Roman"/>
          <w:sz w:val="24"/>
          <w:szCs w:val="24"/>
          <w:lang w:eastAsia="en-GB"/>
        </w:rPr>
      </w:pPr>
    </w:p>
    <w:p w14:paraId="5B9D7918" w14:textId="77777777" w:rsidR="00C95852" w:rsidRPr="00C95852" w:rsidRDefault="00C95852" w:rsidP="00C95852">
      <w:pPr>
        <w:rPr>
          <w:rFonts w:ascii="Times New Roman" w:eastAsia="Times New Roman" w:hAnsi="Times New Roman" w:cs="Times New Roman"/>
          <w:sz w:val="24"/>
          <w:szCs w:val="24"/>
          <w:lang w:eastAsia="en-GB"/>
        </w:rPr>
      </w:pPr>
      <w:r w:rsidRPr="00C95852">
        <w:rPr>
          <w:rFonts w:ascii="Arial" w:hAnsi="Arial" w:cs="Arial"/>
          <w:noProof/>
          <w:color w:val="FFFFFF"/>
          <w:sz w:val="20"/>
          <w:szCs w:val="20"/>
          <w:lang w:val="en"/>
        </w:rPr>
        <w:drawing>
          <wp:anchor distT="0" distB="0" distL="114300" distR="114300" simplePos="0" relativeHeight="251661312" behindDoc="0" locked="0" layoutInCell="1" allowOverlap="1" wp14:anchorId="36A53BAE" wp14:editId="7BEF4A4A">
            <wp:simplePos x="0" y="0"/>
            <wp:positionH relativeFrom="column">
              <wp:posOffset>137795</wp:posOffset>
            </wp:positionH>
            <wp:positionV relativeFrom="paragraph">
              <wp:posOffset>8890</wp:posOffset>
            </wp:positionV>
            <wp:extent cx="1866900" cy="1400175"/>
            <wp:effectExtent l="0" t="0" r="0" b="9525"/>
            <wp:wrapNone/>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66900" cy="1400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3B7CB0" w14:textId="77777777" w:rsidR="00C95852" w:rsidRPr="00C95852" w:rsidRDefault="00C95852" w:rsidP="00C95852">
      <w:pPr>
        <w:rPr>
          <w:rFonts w:ascii="Times New Roman" w:eastAsia="Times New Roman" w:hAnsi="Times New Roman" w:cs="Times New Roman"/>
          <w:sz w:val="24"/>
          <w:szCs w:val="24"/>
          <w:lang w:eastAsia="en-GB"/>
        </w:rPr>
      </w:pPr>
    </w:p>
    <w:p w14:paraId="5C2B4626" w14:textId="77777777" w:rsidR="00C95852" w:rsidRPr="00C95852" w:rsidRDefault="00C95852" w:rsidP="00C95852">
      <w:pPr>
        <w:rPr>
          <w:rFonts w:ascii="Times New Roman" w:eastAsia="Times New Roman" w:hAnsi="Times New Roman" w:cs="Times New Roman"/>
          <w:sz w:val="24"/>
          <w:szCs w:val="24"/>
          <w:lang w:eastAsia="en-GB"/>
        </w:rPr>
      </w:pPr>
    </w:p>
    <w:p w14:paraId="032F1452" w14:textId="77777777" w:rsidR="00C95852" w:rsidRPr="00C95852" w:rsidRDefault="00C95852" w:rsidP="00C95852">
      <w:pPr>
        <w:rPr>
          <w:rFonts w:ascii="Times New Roman" w:eastAsia="Times New Roman" w:hAnsi="Times New Roman" w:cs="Times New Roman"/>
          <w:sz w:val="24"/>
          <w:szCs w:val="24"/>
          <w:lang w:eastAsia="en-GB"/>
        </w:rPr>
      </w:pPr>
    </w:p>
    <w:p w14:paraId="402B5293" w14:textId="77777777" w:rsidR="00C95852" w:rsidRPr="00C95852" w:rsidRDefault="00C95852" w:rsidP="00C95852">
      <w:pPr>
        <w:rPr>
          <w:rFonts w:ascii="Times New Roman" w:eastAsia="Times New Roman" w:hAnsi="Times New Roman" w:cs="Times New Roman"/>
          <w:sz w:val="24"/>
          <w:szCs w:val="24"/>
          <w:lang w:eastAsia="en-GB"/>
        </w:rPr>
      </w:pPr>
    </w:p>
    <w:p w14:paraId="590BA180" w14:textId="77777777" w:rsidR="00C95852" w:rsidRPr="00C95852" w:rsidRDefault="00C95852" w:rsidP="00C95852">
      <w:pPr>
        <w:rPr>
          <w:rFonts w:ascii="Times New Roman" w:eastAsia="Times New Roman" w:hAnsi="Times New Roman" w:cs="Times New Roman"/>
          <w:sz w:val="24"/>
          <w:szCs w:val="24"/>
          <w:lang w:eastAsia="en-GB"/>
        </w:rPr>
      </w:pPr>
    </w:p>
    <w:p w14:paraId="2E3FA303" w14:textId="77777777" w:rsidR="00C95852" w:rsidRPr="00C95852" w:rsidRDefault="00C95852" w:rsidP="00C95852">
      <w:pPr>
        <w:rPr>
          <w:rFonts w:ascii="Times New Roman" w:eastAsia="Times New Roman" w:hAnsi="Times New Roman" w:cs="Times New Roman"/>
          <w:sz w:val="24"/>
          <w:szCs w:val="24"/>
          <w:lang w:eastAsia="en-GB"/>
        </w:rPr>
      </w:pPr>
    </w:p>
    <w:p w14:paraId="5A5D7910" w14:textId="77777777" w:rsidR="00C95852" w:rsidRPr="00C95852" w:rsidRDefault="00C95852" w:rsidP="00C95852">
      <w:pPr>
        <w:rPr>
          <w:rFonts w:ascii="Times New Roman" w:eastAsia="Times New Roman" w:hAnsi="Times New Roman" w:cs="Times New Roman"/>
          <w:sz w:val="24"/>
          <w:szCs w:val="24"/>
          <w:lang w:eastAsia="en-GB"/>
        </w:rPr>
      </w:pPr>
    </w:p>
    <w:p w14:paraId="4EFA45E2" w14:textId="77777777" w:rsidR="00C95852" w:rsidRPr="00C95852" w:rsidRDefault="00C95852" w:rsidP="00C95852">
      <w:pPr>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                                 </w:t>
      </w:r>
    </w:p>
    <w:p w14:paraId="7257DE98" w14:textId="77777777" w:rsidR="00C95852" w:rsidRPr="00C95852" w:rsidRDefault="00C95852" w:rsidP="00C95852">
      <w:pPr>
        <w:numPr>
          <w:ilvl w:val="0"/>
          <w:numId w:val="38"/>
        </w:numPr>
        <w:spacing w:after="200"/>
        <w:contextualSpacing/>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Coastguard: </w:t>
      </w:r>
      <w:r w:rsidRPr="00C95852">
        <w:rPr>
          <w:rFonts w:ascii="Times New Roman" w:hAnsi="Times New Roman" w:cs="Times New Roman"/>
          <w:color w:val="2A2A2A"/>
          <w:sz w:val="24"/>
          <w:szCs w:val="24"/>
        </w:rPr>
        <w:t xml:space="preserve">A civilian or volunteer organization keeping watch on the sea near a coast </w:t>
      </w:r>
      <w:proofErr w:type="gramStart"/>
      <w:r w:rsidRPr="00C95852">
        <w:rPr>
          <w:rFonts w:ascii="Times New Roman" w:hAnsi="Times New Roman" w:cs="Times New Roman"/>
          <w:color w:val="2A2A2A"/>
          <w:sz w:val="24"/>
          <w:szCs w:val="24"/>
        </w:rPr>
        <w:t>in order to</w:t>
      </w:r>
      <w:proofErr w:type="gramEnd"/>
      <w:r w:rsidRPr="00C95852">
        <w:rPr>
          <w:rFonts w:ascii="Times New Roman" w:hAnsi="Times New Roman" w:cs="Times New Roman"/>
          <w:color w:val="2A2A2A"/>
          <w:sz w:val="24"/>
          <w:szCs w:val="24"/>
        </w:rPr>
        <w:t xml:space="preserve"> assist people or ships in danger and to prevent smuggling.</w:t>
      </w:r>
    </w:p>
    <w:p w14:paraId="300351D9" w14:textId="77777777" w:rsidR="00C95852" w:rsidRPr="00C95852" w:rsidRDefault="00C95852" w:rsidP="00C95852">
      <w:pPr>
        <w:ind w:left="720"/>
        <w:contextualSpacing/>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                                            </w:t>
      </w:r>
    </w:p>
    <w:p w14:paraId="0A67C994" w14:textId="77777777" w:rsidR="00C95852" w:rsidRPr="00C95852" w:rsidRDefault="00C95852" w:rsidP="00C95852">
      <w:pPr>
        <w:keepNext/>
        <w:keepLines/>
        <w:numPr>
          <w:ilvl w:val="0"/>
          <w:numId w:val="38"/>
        </w:numPr>
        <w:spacing w:after="200" w:line="510" w:lineRule="atLeast"/>
        <w:outlineLvl w:val="1"/>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lastRenderedPageBreak/>
        <w:t xml:space="preserve">Wave Period:  </w:t>
      </w:r>
    </w:p>
    <w:p w14:paraId="4AACDAC7" w14:textId="77777777" w:rsidR="00C95852" w:rsidRPr="00C95852" w:rsidRDefault="00C95852" w:rsidP="00C95852">
      <w:pPr>
        <w:keepNext/>
        <w:keepLines/>
        <w:spacing w:line="510" w:lineRule="atLeast"/>
        <w:outlineLvl w:val="1"/>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b/>
          <w:bCs/>
          <w:sz w:val="24"/>
          <w:szCs w:val="24"/>
          <w:lang w:eastAsia="en-GB"/>
        </w:rPr>
        <w:t>1 - 4 Seconds</w:t>
      </w:r>
    </w:p>
    <w:p w14:paraId="6451DDFB" w14:textId="77777777" w:rsidR="00C95852" w:rsidRPr="00C95852" w:rsidRDefault="00C95852" w:rsidP="00C95852">
      <w:pPr>
        <w:spacing w:after="135" w:line="24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Forget about it - this is swell so small and weak in the very early stages of being generated from strong wind that it can almost never be surfed. </w:t>
      </w:r>
    </w:p>
    <w:p w14:paraId="33BDD048" w14:textId="77777777" w:rsidR="00C95852" w:rsidRPr="00C95852" w:rsidRDefault="00C95852" w:rsidP="00C95852">
      <w:pPr>
        <w:spacing w:after="150" w:line="510" w:lineRule="atLeast"/>
        <w:outlineLvl w:val="1"/>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b/>
          <w:bCs/>
          <w:sz w:val="24"/>
          <w:szCs w:val="24"/>
          <w:lang w:eastAsia="en-GB"/>
        </w:rPr>
        <w:t>5 - 6 Seconds</w:t>
      </w:r>
    </w:p>
    <w:p w14:paraId="13EC3BCA" w14:textId="77777777" w:rsidR="00C95852" w:rsidRPr="00C95852" w:rsidRDefault="00C95852" w:rsidP="00C95852">
      <w:pPr>
        <w:spacing w:after="135" w:line="240" w:lineRule="auto"/>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sz w:val="24"/>
          <w:szCs w:val="24"/>
          <w:lang w:eastAsia="en-GB"/>
        </w:rPr>
        <w:t xml:space="preserve">Much of what’s written about 1 - 4 seconds still holds for swells in this range. </w:t>
      </w:r>
    </w:p>
    <w:p w14:paraId="68BE81DB" w14:textId="77777777" w:rsidR="00C95852" w:rsidRPr="00C95852" w:rsidRDefault="00C95852" w:rsidP="00C95852">
      <w:pPr>
        <w:spacing w:after="135" w:line="24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This would be typical wind swell considered </w:t>
      </w:r>
      <w:proofErr w:type="spellStart"/>
      <w:r w:rsidRPr="00C95852">
        <w:rPr>
          <w:rFonts w:ascii="Times New Roman" w:eastAsia="Times New Roman" w:hAnsi="Times New Roman" w:cs="Times New Roman"/>
          <w:sz w:val="24"/>
          <w:szCs w:val="24"/>
          <w:lang w:eastAsia="en-GB"/>
        </w:rPr>
        <w:t>surfable</w:t>
      </w:r>
      <w:proofErr w:type="spellEnd"/>
      <w:r w:rsidRPr="00C95852">
        <w:rPr>
          <w:rFonts w:ascii="Times New Roman" w:eastAsia="Times New Roman" w:hAnsi="Times New Roman" w:cs="Times New Roman"/>
          <w:sz w:val="24"/>
          <w:szCs w:val="24"/>
          <w:lang w:eastAsia="en-GB"/>
        </w:rPr>
        <w:t xml:space="preserve"> by many surfers, especially those in areas that don’t get great waves. Typically, this sort of swell will still be in the path of the strong winds that created it, but it will hang around for a short time if the wind direction changes so offshore conditions are possible. </w:t>
      </w:r>
    </w:p>
    <w:p w14:paraId="6F88A7B7" w14:textId="77777777" w:rsidR="00C95852" w:rsidRPr="00C95852" w:rsidRDefault="00C95852" w:rsidP="00C95852">
      <w:pPr>
        <w:spacing w:after="150" w:line="510" w:lineRule="atLeast"/>
        <w:outlineLvl w:val="1"/>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b/>
          <w:bCs/>
          <w:sz w:val="24"/>
          <w:szCs w:val="24"/>
          <w:lang w:eastAsia="en-GB"/>
        </w:rPr>
        <w:t>10 - 12 Seconds</w:t>
      </w:r>
    </w:p>
    <w:p w14:paraId="68970CAB" w14:textId="77777777" w:rsidR="00C95852" w:rsidRPr="00C95852" w:rsidRDefault="00C95852" w:rsidP="00C95852">
      <w:pPr>
        <w:spacing w:after="135" w:line="240" w:lineRule="auto"/>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sz w:val="24"/>
          <w:szCs w:val="24"/>
          <w:lang w:eastAsia="en-GB"/>
        </w:rPr>
        <w:t xml:space="preserve">Swells in this range will often be starting to head away from the storms that create them. It’s possible for them to travel in open ocean for some distance. They can often create good quality surf. These swells are definitely ‘groundswell’ - normally created some considerable distance from the beach by powerful storms. They most often arrive without the storm that created them, making for a good possibility of calm local conditions. </w:t>
      </w:r>
    </w:p>
    <w:p w14:paraId="05CDD943" w14:textId="77777777" w:rsidR="00C95852" w:rsidRPr="00C95852" w:rsidRDefault="00C95852" w:rsidP="00C95852">
      <w:pPr>
        <w:spacing w:after="150" w:line="510" w:lineRule="atLeast"/>
        <w:outlineLvl w:val="1"/>
        <w:rPr>
          <w:rFonts w:ascii="Times New Roman" w:eastAsia="Times New Roman" w:hAnsi="Times New Roman" w:cs="Times New Roman"/>
          <w:b/>
          <w:bCs/>
          <w:sz w:val="24"/>
          <w:szCs w:val="24"/>
          <w:lang w:eastAsia="en-GB"/>
        </w:rPr>
      </w:pPr>
      <w:r w:rsidRPr="00C95852">
        <w:rPr>
          <w:rFonts w:ascii="Times New Roman" w:eastAsia="Times New Roman" w:hAnsi="Times New Roman" w:cs="Times New Roman"/>
          <w:b/>
          <w:bCs/>
          <w:sz w:val="24"/>
          <w:szCs w:val="24"/>
          <w:lang w:eastAsia="en-GB"/>
        </w:rPr>
        <w:t>16+ Seconds</w:t>
      </w:r>
    </w:p>
    <w:p w14:paraId="45148A59" w14:textId="77777777" w:rsidR="00C95852" w:rsidRPr="00C95852" w:rsidRDefault="00C95852" w:rsidP="00C95852">
      <w:pPr>
        <w:spacing w:after="135" w:line="24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Extremely powerful swells generated by distant storms and often travelling the breadth of the largest oceans to reach the beach.</w:t>
      </w:r>
    </w:p>
    <w:p w14:paraId="400C5C36" w14:textId="77777777" w:rsidR="00C95852" w:rsidRPr="00C95852" w:rsidRDefault="00C95852" w:rsidP="00C95852">
      <w:pPr>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w:t>
      </w:r>
    </w:p>
    <w:p w14:paraId="353A6254" w14:textId="77777777" w:rsidR="00C95852" w:rsidRPr="00C95852" w:rsidRDefault="00C95852" w:rsidP="00C95852">
      <w:pPr>
        <w:numPr>
          <w:ilvl w:val="0"/>
          <w:numId w:val="38"/>
        </w:numPr>
        <w:spacing w:after="200"/>
        <w:contextualSpacing/>
        <w:rPr>
          <w:rFonts w:ascii="Times New Roman" w:eastAsia="Times New Roman" w:hAnsi="Times New Roman" w:cs="Times New Roman"/>
          <w:sz w:val="24"/>
          <w:szCs w:val="24"/>
          <w:lang w:eastAsia="en-GB"/>
        </w:rPr>
      </w:pPr>
      <w:proofErr w:type="gramStart"/>
      <w:r w:rsidRPr="00C95852">
        <w:rPr>
          <w:rFonts w:ascii="Times New Roman" w:eastAsia="Times New Roman" w:hAnsi="Times New Roman" w:cs="Times New Roman"/>
          <w:sz w:val="24"/>
          <w:szCs w:val="24"/>
          <w:lang w:eastAsia="en-GB"/>
        </w:rPr>
        <w:t>NOP  (</w:t>
      </w:r>
      <w:proofErr w:type="gramEnd"/>
      <w:r w:rsidRPr="00C95852">
        <w:rPr>
          <w:rFonts w:ascii="Times New Roman" w:eastAsia="Times New Roman" w:hAnsi="Times New Roman" w:cs="Times New Roman"/>
          <w:sz w:val="24"/>
          <w:szCs w:val="24"/>
          <w:lang w:eastAsia="en-GB"/>
        </w:rPr>
        <w:t>not our problem, not overpriced, nobody on patrol ) Navigation Operating Procedure</w:t>
      </w:r>
    </w:p>
    <w:p w14:paraId="1BDAFAC6" w14:textId="77777777" w:rsidR="00C95852" w:rsidRPr="00C95852" w:rsidRDefault="00C95852" w:rsidP="00C95852">
      <w:pPr>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w:t>
      </w:r>
    </w:p>
    <w:p w14:paraId="3AD331A1" w14:textId="77777777" w:rsidR="00C95852" w:rsidRPr="00C95852" w:rsidRDefault="00C95852" w:rsidP="00C95852">
      <w:pPr>
        <w:numPr>
          <w:ilvl w:val="0"/>
          <w:numId w:val="38"/>
        </w:numPr>
        <w:spacing w:after="200"/>
        <w:contextualSpacing/>
        <w:rPr>
          <w:rFonts w:ascii="Times New Roman" w:hAnsi="Times New Roman" w:cs="Times New Roman"/>
          <w:sz w:val="24"/>
          <w:szCs w:val="24"/>
        </w:rPr>
      </w:pPr>
      <w:r w:rsidRPr="00C95852">
        <w:rPr>
          <w:rFonts w:ascii="Times New Roman" w:hAnsi="Times New Roman" w:cs="Times New Roman"/>
          <w:sz w:val="24"/>
          <w:szCs w:val="24"/>
        </w:rPr>
        <w:t>National Coasteering charter</w:t>
      </w:r>
    </w:p>
    <w:p w14:paraId="5323D410" w14:textId="77777777" w:rsidR="00C95852" w:rsidRPr="00C95852" w:rsidRDefault="00C95852" w:rsidP="00C95852">
      <w:pPr>
        <w:spacing w:after="200"/>
        <w:ind w:left="720"/>
        <w:contextualSpacing/>
        <w:rPr>
          <w:rFonts w:ascii="Times New Roman" w:hAnsi="Times New Roman" w:cs="Times New Roman"/>
          <w:sz w:val="24"/>
          <w:szCs w:val="24"/>
        </w:rPr>
      </w:pPr>
    </w:p>
    <w:p w14:paraId="208B5D34" w14:textId="77777777" w:rsidR="00C95852" w:rsidRPr="00C95852" w:rsidRDefault="00C95852" w:rsidP="00C95852">
      <w:pPr>
        <w:spacing w:after="360" w:line="240" w:lineRule="auto"/>
        <w:rPr>
          <w:rFonts w:ascii="Times New Roman" w:eastAsia="Times New Roman" w:hAnsi="Times New Roman" w:cs="Times New Roman"/>
          <w:sz w:val="24"/>
          <w:szCs w:val="24"/>
          <w:lang w:eastAsia="en-GB"/>
        </w:rPr>
      </w:pPr>
      <w:r w:rsidRPr="00C95852">
        <w:rPr>
          <w:rFonts w:ascii="&amp;quot" w:eastAsia="Times New Roman" w:hAnsi="&amp;quot" w:cs="Times New Roman"/>
          <w:color w:val="FFFFFF"/>
          <w:sz w:val="24"/>
          <w:szCs w:val="24"/>
          <w:lang w:eastAsia="en-GB"/>
        </w:rPr>
        <w:t xml:space="preserve">The </w:t>
      </w:r>
      <w:r w:rsidRPr="00C95852">
        <w:rPr>
          <w:rFonts w:ascii="Times New Roman" w:eastAsia="Times New Roman" w:hAnsi="Times New Roman" w:cs="Times New Roman"/>
          <w:sz w:val="24"/>
          <w:szCs w:val="24"/>
          <w:lang w:eastAsia="en-GB"/>
        </w:rPr>
        <w:t>National Coasteering Charter (NCC) is recognised by:</w:t>
      </w:r>
    </w:p>
    <w:p w14:paraId="1D83633E" w14:textId="77777777" w:rsidR="00C95852" w:rsidRPr="00C95852" w:rsidRDefault="00C95852" w:rsidP="00C95852">
      <w:pPr>
        <w:spacing w:after="360" w:line="24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noProof/>
          <w:sz w:val="24"/>
          <w:szCs w:val="24"/>
          <w:lang w:eastAsia="en-GB"/>
        </w:rPr>
        <w:lastRenderedPageBreak/>
        <w:drawing>
          <wp:inline distT="0" distB="0" distL="0" distR="0" wp14:anchorId="2601EF0C" wp14:editId="333C6412">
            <wp:extent cx="666750" cy="695325"/>
            <wp:effectExtent l="0" t="0" r="0" b="9525"/>
            <wp:docPr id="8" name="Picture 8" descr="AAL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LA logo"/>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6750" cy="695325"/>
                    </a:xfrm>
                    <a:prstGeom prst="rect">
                      <a:avLst/>
                    </a:prstGeom>
                    <a:noFill/>
                    <a:ln>
                      <a:noFill/>
                    </a:ln>
                  </pic:spPr>
                </pic:pic>
              </a:graphicData>
            </a:graphic>
          </wp:inline>
        </w:drawing>
      </w:r>
      <w:r w:rsidRPr="00C95852">
        <w:rPr>
          <w:rFonts w:ascii="Times New Roman" w:eastAsia="Times New Roman" w:hAnsi="Times New Roman" w:cs="Times New Roman"/>
          <w:noProof/>
          <w:sz w:val="24"/>
          <w:szCs w:val="24"/>
          <w:lang w:eastAsia="en-GB"/>
        </w:rPr>
        <w:drawing>
          <wp:inline distT="0" distB="0" distL="0" distR="0" wp14:anchorId="2ED7CFAC" wp14:editId="2846B7C0">
            <wp:extent cx="666750" cy="400050"/>
            <wp:effectExtent l="0" t="0" r="0" b="0"/>
            <wp:docPr id="9" name="Picture 9" descr="MC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A logo"/>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6750" cy="400050"/>
                    </a:xfrm>
                    <a:prstGeom prst="rect">
                      <a:avLst/>
                    </a:prstGeom>
                    <a:noFill/>
                    <a:ln>
                      <a:noFill/>
                    </a:ln>
                  </pic:spPr>
                </pic:pic>
              </a:graphicData>
            </a:graphic>
          </wp:inline>
        </w:drawing>
      </w:r>
      <w:r w:rsidRPr="00C95852">
        <w:rPr>
          <w:rFonts w:ascii="Times New Roman" w:eastAsia="Times New Roman" w:hAnsi="Times New Roman" w:cs="Times New Roman"/>
          <w:noProof/>
          <w:sz w:val="24"/>
          <w:szCs w:val="24"/>
          <w:lang w:eastAsia="en-GB"/>
        </w:rPr>
        <w:drawing>
          <wp:inline distT="0" distB="0" distL="0" distR="0" wp14:anchorId="3C04186B" wp14:editId="04298848">
            <wp:extent cx="666750" cy="400050"/>
            <wp:effectExtent l="0" t="0" r="0" b="0"/>
            <wp:docPr id="10" name="Picture 10" descr="rn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nli"/>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6750" cy="400050"/>
                    </a:xfrm>
                    <a:prstGeom prst="rect">
                      <a:avLst/>
                    </a:prstGeom>
                    <a:noFill/>
                    <a:ln>
                      <a:noFill/>
                    </a:ln>
                  </pic:spPr>
                </pic:pic>
              </a:graphicData>
            </a:graphic>
          </wp:inline>
        </w:drawing>
      </w:r>
      <w:r w:rsidRPr="00C95852">
        <w:rPr>
          <w:rFonts w:ascii="Times New Roman" w:eastAsia="Times New Roman" w:hAnsi="Times New Roman" w:cs="Times New Roman"/>
          <w:noProof/>
          <w:sz w:val="24"/>
          <w:szCs w:val="24"/>
          <w:lang w:eastAsia="en-GB"/>
        </w:rPr>
        <w:drawing>
          <wp:inline distT="0" distB="0" distL="0" distR="0" wp14:anchorId="485DE99A" wp14:editId="55D7A2AB">
            <wp:extent cx="666750" cy="800100"/>
            <wp:effectExtent l="0" t="0" r="0" b="0"/>
            <wp:docPr id="4" name="Picture 4" descr="ROS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OSP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6750" cy="800100"/>
                    </a:xfrm>
                    <a:prstGeom prst="rect">
                      <a:avLst/>
                    </a:prstGeom>
                    <a:noFill/>
                    <a:ln>
                      <a:noFill/>
                    </a:ln>
                  </pic:spPr>
                </pic:pic>
              </a:graphicData>
            </a:graphic>
          </wp:inline>
        </w:drawing>
      </w:r>
    </w:p>
    <w:p w14:paraId="548302B6" w14:textId="77777777" w:rsidR="00C95852" w:rsidRPr="00C95852" w:rsidRDefault="00C95852" w:rsidP="00C95852">
      <w:pPr>
        <w:spacing w:after="360" w:line="240" w:lineRule="auto"/>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It has been voted in by Coasteering Providers across the UK to represent them as a group with the aims of:</w:t>
      </w:r>
    </w:p>
    <w:p w14:paraId="410BDB01"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Setting minimum operating standards to work to</w:t>
      </w:r>
    </w:p>
    <w:p w14:paraId="7EDD9BDD"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Setting minimum training standards to train Coasteering Guides to</w:t>
      </w:r>
    </w:p>
    <w:p w14:paraId="16B159B6"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Upholding environmentally sustainable methods of Coasteering</w:t>
      </w:r>
    </w:p>
    <w:p w14:paraId="2CCB484D"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Be a voice to represent </w:t>
      </w:r>
      <w:proofErr w:type="spellStart"/>
      <w:r w:rsidRPr="00C95852">
        <w:rPr>
          <w:rFonts w:ascii="Times New Roman" w:eastAsia="Times New Roman" w:hAnsi="Times New Roman" w:cs="Times New Roman"/>
          <w:sz w:val="24"/>
          <w:szCs w:val="24"/>
          <w:lang w:eastAsia="en-GB"/>
        </w:rPr>
        <w:t>coasteering</w:t>
      </w:r>
      <w:proofErr w:type="spellEnd"/>
      <w:r w:rsidRPr="00C95852">
        <w:rPr>
          <w:rFonts w:ascii="Times New Roman" w:eastAsia="Times New Roman" w:hAnsi="Times New Roman" w:cs="Times New Roman"/>
          <w:sz w:val="24"/>
          <w:szCs w:val="24"/>
          <w:lang w:eastAsia="en-GB"/>
        </w:rPr>
        <w:t xml:space="preserve"> providers nationally to other bodies</w:t>
      </w:r>
    </w:p>
    <w:p w14:paraId="0DA179C2"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We provide opportunity for providers to share information to improve practice</w:t>
      </w:r>
    </w:p>
    <w:p w14:paraId="06C8BB68" w14:textId="77777777" w:rsidR="00C95852" w:rsidRPr="00C95852" w:rsidRDefault="00C95852" w:rsidP="00C95852">
      <w:pPr>
        <w:numPr>
          <w:ilvl w:val="0"/>
          <w:numId w:val="39"/>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C95852">
        <w:rPr>
          <w:rFonts w:ascii="Times New Roman" w:eastAsia="Times New Roman" w:hAnsi="Times New Roman" w:cs="Times New Roman"/>
          <w:sz w:val="24"/>
          <w:szCs w:val="24"/>
          <w:lang w:eastAsia="en-GB"/>
        </w:rPr>
        <w:t xml:space="preserve">To share incidents, accidents and near misses to continuously improve </w:t>
      </w:r>
      <w:proofErr w:type="spellStart"/>
      <w:r w:rsidRPr="00C95852">
        <w:rPr>
          <w:rFonts w:ascii="Times New Roman" w:eastAsia="Times New Roman" w:hAnsi="Times New Roman" w:cs="Times New Roman"/>
          <w:sz w:val="24"/>
          <w:szCs w:val="24"/>
          <w:lang w:eastAsia="en-GB"/>
        </w:rPr>
        <w:t>coasteering</w:t>
      </w:r>
      <w:proofErr w:type="spellEnd"/>
      <w:r w:rsidRPr="00C95852">
        <w:rPr>
          <w:rFonts w:ascii="Times New Roman" w:eastAsia="Times New Roman" w:hAnsi="Times New Roman" w:cs="Times New Roman"/>
          <w:sz w:val="24"/>
          <w:szCs w:val="24"/>
          <w:lang w:eastAsia="en-GB"/>
        </w:rPr>
        <w:t xml:space="preserve"> safety</w:t>
      </w:r>
    </w:p>
    <w:p w14:paraId="5DCA3389" w14:textId="77777777" w:rsidR="00C95852" w:rsidRPr="00C95852" w:rsidRDefault="00C95852" w:rsidP="00C95852">
      <w:pPr>
        <w:spacing w:line="240" w:lineRule="auto"/>
        <w:rPr>
          <w:rFonts w:ascii="Times New Roman" w:eastAsia="Times New Roman" w:hAnsi="Times New Roman" w:cs="Times New Roman"/>
          <w:sz w:val="24"/>
          <w:szCs w:val="24"/>
          <w:lang w:eastAsia="en-GB"/>
        </w:rPr>
      </w:pPr>
      <w:proofErr w:type="gramStart"/>
      <w:r w:rsidRPr="00C95852">
        <w:rPr>
          <w:rFonts w:ascii="Times New Roman" w:eastAsia="Times New Roman" w:hAnsi="Times New Roman" w:cs="Times New Roman"/>
          <w:sz w:val="24"/>
          <w:szCs w:val="24"/>
          <w:lang w:eastAsia="en-GB"/>
        </w:rPr>
        <w:t>All of</w:t>
      </w:r>
      <w:proofErr w:type="gramEnd"/>
      <w:r w:rsidRPr="00C95852">
        <w:rPr>
          <w:rFonts w:ascii="Times New Roman" w:eastAsia="Times New Roman" w:hAnsi="Times New Roman" w:cs="Times New Roman"/>
          <w:sz w:val="24"/>
          <w:szCs w:val="24"/>
          <w:lang w:eastAsia="en-GB"/>
        </w:rPr>
        <w:t xml:space="preserve"> the above are continuously developed over time.</w:t>
      </w:r>
    </w:p>
    <w:p w14:paraId="3127F5CC" w14:textId="77777777" w:rsidR="00C95852" w:rsidRPr="00C95852" w:rsidRDefault="00C95852" w:rsidP="00C95852">
      <w:pPr>
        <w:spacing w:after="200"/>
        <w:ind w:left="720"/>
        <w:contextualSpacing/>
        <w:rPr>
          <w:rFonts w:ascii="Times New Roman" w:hAnsi="Times New Roman" w:cs="Times New Roman"/>
          <w:sz w:val="24"/>
          <w:szCs w:val="24"/>
        </w:rPr>
      </w:pPr>
    </w:p>
    <w:p w14:paraId="650D6395" w14:textId="77777777" w:rsidR="00C95852" w:rsidRPr="00C95852" w:rsidRDefault="00C95852" w:rsidP="00C95852">
      <w:pPr>
        <w:numPr>
          <w:ilvl w:val="0"/>
          <w:numId w:val="38"/>
        </w:numPr>
        <w:spacing w:after="200"/>
        <w:contextualSpacing/>
        <w:rPr>
          <w:rFonts w:ascii="Times New Roman" w:hAnsi="Times New Roman" w:cs="Times New Roman"/>
          <w:sz w:val="24"/>
          <w:szCs w:val="24"/>
        </w:rPr>
      </w:pPr>
      <w:r w:rsidRPr="00C95852">
        <w:rPr>
          <w:rFonts w:ascii="Times New Roman" w:hAnsi="Times New Roman" w:cs="Times New Roman"/>
          <w:sz w:val="24"/>
          <w:szCs w:val="24"/>
        </w:rPr>
        <w:t>Spring / Neap Tide</w:t>
      </w:r>
    </w:p>
    <w:p w14:paraId="4DB2281D" w14:textId="77777777" w:rsidR="00C95852" w:rsidRPr="00C95852" w:rsidRDefault="00C95852" w:rsidP="00C95852">
      <w:pPr>
        <w:spacing w:before="150" w:after="150" w:line="420" w:lineRule="atLeast"/>
        <w:outlineLvl w:val="1"/>
        <w:rPr>
          <w:rFonts w:ascii="Times New Roman" w:eastAsia="Times New Roman" w:hAnsi="Times New Roman" w:cs="Times New Roman"/>
          <w:spacing w:val="3"/>
          <w:sz w:val="24"/>
          <w:szCs w:val="24"/>
          <w:lang w:eastAsia="en-GB"/>
        </w:rPr>
      </w:pPr>
      <w:r w:rsidRPr="00C95852">
        <w:rPr>
          <w:rFonts w:ascii="Times New Roman" w:eastAsia="Times New Roman" w:hAnsi="Times New Roman" w:cs="Times New Roman"/>
          <w:spacing w:val="3"/>
          <w:sz w:val="24"/>
          <w:szCs w:val="24"/>
          <w:lang w:eastAsia="en-GB"/>
        </w:rPr>
        <w:t xml:space="preserve">A </w:t>
      </w:r>
      <w:r w:rsidRPr="00C95852">
        <w:rPr>
          <w:rFonts w:ascii="Times New Roman" w:eastAsia="Times New Roman" w:hAnsi="Times New Roman" w:cs="Times New Roman"/>
          <w:b/>
          <w:bCs/>
          <w:spacing w:val="3"/>
          <w:sz w:val="24"/>
          <w:szCs w:val="24"/>
          <w:lang w:eastAsia="en-GB"/>
        </w:rPr>
        <w:t>spring tide</w:t>
      </w:r>
      <w:r w:rsidRPr="00C95852">
        <w:rPr>
          <w:rFonts w:ascii="Times New Roman" w:eastAsia="Times New Roman" w:hAnsi="Times New Roman" w:cs="Times New Roman"/>
          <w:spacing w:val="3"/>
          <w:sz w:val="24"/>
          <w:szCs w:val="24"/>
          <w:lang w:eastAsia="en-GB"/>
        </w:rPr>
        <w:t xml:space="preserve">—popularly known as a "King Tide"—refers to the </w:t>
      </w:r>
      <w:r w:rsidRPr="00C95852">
        <w:rPr>
          <w:rFonts w:ascii="Times New Roman" w:eastAsia="Times New Roman" w:hAnsi="Times New Roman" w:cs="Times New Roman"/>
          <w:b/>
          <w:bCs/>
          <w:spacing w:val="3"/>
          <w:sz w:val="24"/>
          <w:szCs w:val="24"/>
          <w:lang w:eastAsia="en-GB"/>
        </w:rPr>
        <w:t>'springing forth' of the tide</w:t>
      </w:r>
      <w:r w:rsidRPr="00C95852">
        <w:rPr>
          <w:rFonts w:ascii="Times New Roman" w:eastAsia="Times New Roman" w:hAnsi="Times New Roman" w:cs="Times New Roman"/>
          <w:spacing w:val="3"/>
          <w:sz w:val="24"/>
          <w:szCs w:val="24"/>
          <w:lang w:eastAsia="en-GB"/>
        </w:rPr>
        <w:t xml:space="preserve"> during new and full moon.</w:t>
      </w:r>
    </w:p>
    <w:p w14:paraId="46B9CA55" w14:textId="77777777" w:rsidR="00C95852" w:rsidRPr="00C95852" w:rsidRDefault="00C95852" w:rsidP="00C95852">
      <w:pPr>
        <w:spacing w:before="150" w:after="150" w:line="420" w:lineRule="atLeast"/>
        <w:outlineLvl w:val="1"/>
        <w:rPr>
          <w:rFonts w:ascii="Times New Roman" w:eastAsia="Times New Roman" w:hAnsi="Times New Roman" w:cs="Times New Roman"/>
          <w:spacing w:val="3"/>
          <w:sz w:val="24"/>
          <w:szCs w:val="24"/>
          <w:lang w:eastAsia="en-GB"/>
        </w:rPr>
      </w:pPr>
      <w:r w:rsidRPr="00C95852">
        <w:rPr>
          <w:rFonts w:ascii="Times New Roman" w:eastAsia="Times New Roman" w:hAnsi="Times New Roman" w:cs="Times New Roman"/>
          <w:spacing w:val="3"/>
          <w:sz w:val="24"/>
          <w:szCs w:val="24"/>
          <w:lang w:eastAsia="en-GB"/>
        </w:rPr>
        <w:t xml:space="preserve">A </w:t>
      </w:r>
      <w:r w:rsidRPr="00C95852">
        <w:rPr>
          <w:rFonts w:ascii="Times New Roman" w:eastAsia="Times New Roman" w:hAnsi="Times New Roman" w:cs="Times New Roman"/>
          <w:b/>
          <w:bCs/>
          <w:spacing w:val="3"/>
          <w:sz w:val="24"/>
          <w:szCs w:val="24"/>
          <w:lang w:eastAsia="en-GB"/>
        </w:rPr>
        <w:t>neap tide</w:t>
      </w:r>
      <w:r w:rsidRPr="00C95852">
        <w:rPr>
          <w:rFonts w:ascii="Times New Roman" w:eastAsia="Times New Roman" w:hAnsi="Times New Roman" w:cs="Times New Roman"/>
          <w:spacing w:val="3"/>
          <w:sz w:val="24"/>
          <w:szCs w:val="24"/>
          <w:lang w:eastAsia="en-GB"/>
        </w:rPr>
        <w:t xml:space="preserve">—seven days after a spring tide—refers to a </w:t>
      </w:r>
      <w:r w:rsidRPr="00C95852">
        <w:rPr>
          <w:rFonts w:ascii="Times New Roman" w:eastAsia="Times New Roman" w:hAnsi="Times New Roman" w:cs="Times New Roman"/>
          <w:b/>
          <w:bCs/>
          <w:spacing w:val="3"/>
          <w:sz w:val="24"/>
          <w:szCs w:val="24"/>
          <w:lang w:eastAsia="en-GB"/>
        </w:rPr>
        <w:t>period of moderate tides</w:t>
      </w:r>
      <w:r w:rsidRPr="00C95852">
        <w:rPr>
          <w:rFonts w:ascii="Times New Roman" w:eastAsia="Times New Roman" w:hAnsi="Times New Roman" w:cs="Times New Roman"/>
          <w:spacing w:val="3"/>
          <w:sz w:val="24"/>
          <w:szCs w:val="24"/>
          <w:lang w:eastAsia="en-GB"/>
        </w:rPr>
        <w:t xml:space="preserve"> when the sun and moon are at right angles to each other</w:t>
      </w:r>
    </w:p>
    <w:p w14:paraId="60940B00" w14:textId="77777777" w:rsidR="00C95852" w:rsidRPr="00C95852" w:rsidRDefault="00C95852" w:rsidP="00C95852">
      <w:pPr>
        <w:numPr>
          <w:ilvl w:val="0"/>
          <w:numId w:val="38"/>
        </w:numPr>
        <w:spacing w:after="200"/>
        <w:contextualSpacing/>
        <w:rPr>
          <w:rFonts w:ascii="Times New Roman" w:hAnsi="Times New Roman" w:cs="Times New Roman"/>
          <w:sz w:val="24"/>
          <w:szCs w:val="24"/>
        </w:rPr>
      </w:pPr>
      <w:r w:rsidRPr="00C95852">
        <w:rPr>
          <w:rFonts w:ascii="Times New Roman" w:hAnsi="Times New Roman" w:cs="Times New Roman"/>
          <w:sz w:val="24"/>
          <w:szCs w:val="24"/>
        </w:rPr>
        <w:t>Old Red Sandstone: Layer or rock beneath the carboniferous limestone</w:t>
      </w:r>
    </w:p>
    <w:p w14:paraId="2A76DCF6" w14:textId="77777777" w:rsidR="00C95852" w:rsidRPr="00C95852" w:rsidRDefault="00C95852" w:rsidP="00C95852">
      <w:pPr>
        <w:spacing w:after="200"/>
        <w:ind w:left="720"/>
        <w:contextualSpacing/>
        <w:rPr>
          <w:rFonts w:ascii="Times New Roman" w:hAnsi="Times New Roman" w:cs="Times New Roman"/>
          <w:sz w:val="24"/>
          <w:szCs w:val="24"/>
        </w:rPr>
      </w:pPr>
    </w:p>
    <w:p w14:paraId="2D079AAA"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10. RNLI (within vicinity)</w:t>
      </w:r>
      <w:r w:rsidRPr="00C95852">
        <w:rPr>
          <w:rFonts w:ascii="&amp;quot" w:hAnsi="&amp;quot"/>
          <w:color w:val="363636"/>
          <w:sz w:val="18"/>
          <w:szCs w:val="18"/>
        </w:rPr>
        <w:t xml:space="preserve"> </w:t>
      </w:r>
      <w:r w:rsidRPr="00C95852">
        <w:rPr>
          <w:rFonts w:ascii="Times New Roman" w:hAnsi="Times New Roman" w:cs="Times New Roman"/>
          <w:sz w:val="24"/>
          <w:szCs w:val="24"/>
        </w:rPr>
        <w:t xml:space="preserve">Our lifeboat station was established by the Royal National Lifeboat Institution (RNLI) in 1869. It is one of over 230 stations located around the coasts of the United Kingdom and Ireland. The RNLI is a charity funded by donations from the public and the </w:t>
      </w:r>
      <w:proofErr w:type="gramStart"/>
      <w:r w:rsidRPr="00C95852">
        <w:rPr>
          <w:rFonts w:ascii="Times New Roman" w:hAnsi="Times New Roman" w:cs="Times New Roman"/>
          <w:sz w:val="24"/>
          <w:szCs w:val="24"/>
        </w:rPr>
        <w:t>vast majority</w:t>
      </w:r>
      <w:proofErr w:type="gramEnd"/>
      <w:r w:rsidRPr="00C95852">
        <w:rPr>
          <w:rFonts w:ascii="Times New Roman" w:hAnsi="Times New Roman" w:cs="Times New Roman"/>
          <w:sz w:val="24"/>
          <w:szCs w:val="24"/>
        </w:rPr>
        <w:t xml:space="preserve"> of the lifeboat crew members, officials and fundraisers are volunteers. Over 330 lives have been saved by lifeboats based at St </w:t>
      </w:r>
      <w:proofErr w:type="spellStart"/>
      <w:r w:rsidRPr="00C95852">
        <w:rPr>
          <w:rFonts w:ascii="Times New Roman" w:hAnsi="Times New Roman" w:cs="Times New Roman"/>
          <w:sz w:val="24"/>
          <w:szCs w:val="24"/>
        </w:rPr>
        <w:t>Davids</w:t>
      </w:r>
      <w:proofErr w:type="spellEnd"/>
      <w:r w:rsidRPr="00C95852">
        <w:rPr>
          <w:rFonts w:ascii="Times New Roman" w:hAnsi="Times New Roman" w:cs="Times New Roman"/>
          <w:sz w:val="24"/>
          <w:szCs w:val="24"/>
        </w:rPr>
        <w:t xml:space="preserve"> and many other people assisted over the years. Some of the rescues have made national and international news, some have involved considerable skill and bravery which have been recognised by the presentation of awards by the Royal National Lifeboat Institution and both British </w:t>
      </w:r>
      <w:proofErr w:type="gramStart"/>
      <w:r w:rsidRPr="00C95852">
        <w:rPr>
          <w:rFonts w:ascii="Times New Roman" w:hAnsi="Times New Roman" w:cs="Times New Roman"/>
          <w:sz w:val="24"/>
          <w:szCs w:val="24"/>
        </w:rPr>
        <w:t>and  foreign</w:t>
      </w:r>
      <w:proofErr w:type="gramEnd"/>
      <w:r w:rsidRPr="00C95852">
        <w:rPr>
          <w:rFonts w:ascii="Times New Roman" w:hAnsi="Times New Roman" w:cs="Times New Roman"/>
          <w:sz w:val="24"/>
          <w:szCs w:val="24"/>
        </w:rPr>
        <w:t xml:space="preserve"> governments. This site is dedicated to the work of the crews of the St </w:t>
      </w:r>
      <w:proofErr w:type="spellStart"/>
      <w:r w:rsidRPr="00C95852">
        <w:rPr>
          <w:rFonts w:ascii="Times New Roman" w:hAnsi="Times New Roman" w:cs="Times New Roman"/>
          <w:sz w:val="24"/>
          <w:szCs w:val="24"/>
        </w:rPr>
        <w:t>Davids</w:t>
      </w:r>
      <w:proofErr w:type="spellEnd"/>
      <w:r w:rsidRPr="00C95852">
        <w:rPr>
          <w:rFonts w:ascii="Times New Roman" w:hAnsi="Times New Roman" w:cs="Times New Roman"/>
          <w:sz w:val="24"/>
          <w:szCs w:val="24"/>
        </w:rPr>
        <w:t xml:space="preserve"> Lifeboats - past and present.</w:t>
      </w:r>
    </w:p>
    <w:p w14:paraId="17C548AC" w14:textId="77777777" w:rsidR="00C95852" w:rsidRPr="00C95852" w:rsidRDefault="00C95852" w:rsidP="00C95852">
      <w:pPr>
        <w:tabs>
          <w:tab w:val="left" w:pos="1905"/>
        </w:tabs>
        <w:spacing w:after="200"/>
        <w:rPr>
          <w:rFonts w:ascii="Times New Roman" w:hAnsi="Times New Roman" w:cs="Times New Roman"/>
          <w:sz w:val="24"/>
          <w:szCs w:val="24"/>
        </w:rPr>
      </w:pPr>
      <w:r w:rsidRPr="00C95852">
        <w:rPr>
          <w:rFonts w:ascii="Times New Roman" w:hAnsi="Times New Roman" w:cs="Times New Roman"/>
          <w:sz w:val="24"/>
          <w:szCs w:val="24"/>
        </w:rPr>
        <w:lastRenderedPageBreak/>
        <w:t xml:space="preserve">11. Grey Seals: The Atlantic Grey Seal is a large mammal, the bulls reaching eight to eleven feet long and weighing between 370 and 680-lbs, the cows up to six feet six long and weighing between 20 and 420-lbs. The bulls and cows are easily distinguishable even if only their head is above water, for the cows have sleek, feminine faces as appealing as Jersey cows while the bulls’ heads are square and bulky, battered and scarred from their many fights in protection of their territory. They resemble punch-drunk bruisers of the boxing ring. They constantly patrol and defend their territories, </w:t>
      </w:r>
      <w:proofErr w:type="spellStart"/>
      <w:r w:rsidRPr="00C95852">
        <w:rPr>
          <w:rFonts w:ascii="Times New Roman" w:hAnsi="Times New Roman" w:cs="Times New Roman"/>
          <w:sz w:val="24"/>
          <w:szCs w:val="24"/>
        </w:rPr>
        <w:t>whch</w:t>
      </w:r>
      <w:proofErr w:type="spellEnd"/>
      <w:r w:rsidRPr="00C95852">
        <w:rPr>
          <w:rFonts w:ascii="Times New Roman" w:hAnsi="Times New Roman" w:cs="Times New Roman"/>
          <w:sz w:val="24"/>
          <w:szCs w:val="24"/>
        </w:rPr>
        <w:t xml:space="preserve"> can consist of one breeding cove or cave or an entire stretch of coast where their harem can produce their pups. Their biggest colony in Pembrokeshire is Ramsey Island, off St </w:t>
      </w:r>
      <w:proofErr w:type="spellStart"/>
      <w:r w:rsidRPr="00C95852">
        <w:rPr>
          <w:rFonts w:ascii="Times New Roman" w:hAnsi="Times New Roman" w:cs="Times New Roman"/>
          <w:sz w:val="24"/>
          <w:szCs w:val="24"/>
        </w:rPr>
        <w:t>Davids</w:t>
      </w:r>
      <w:proofErr w:type="spellEnd"/>
      <w:r w:rsidRPr="00C95852">
        <w:rPr>
          <w:rFonts w:ascii="Times New Roman" w:hAnsi="Times New Roman" w:cs="Times New Roman"/>
          <w:sz w:val="24"/>
          <w:szCs w:val="24"/>
        </w:rPr>
        <w:t xml:space="preserve"> Head, where the northern and western cliffs are high and sheer and the breeding beaches and caves inaccessible except from the sea. The Pembrokeshire seals have a longer breeding season than their Scottish cousins, no doubt </w:t>
      </w:r>
      <w:proofErr w:type="gramStart"/>
      <w:r w:rsidRPr="00C95852">
        <w:rPr>
          <w:rFonts w:ascii="Times New Roman" w:hAnsi="Times New Roman" w:cs="Times New Roman"/>
          <w:sz w:val="24"/>
          <w:szCs w:val="24"/>
        </w:rPr>
        <w:t>due to the fact that</w:t>
      </w:r>
      <w:proofErr w:type="gramEnd"/>
      <w:r w:rsidRPr="00C95852">
        <w:rPr>
          <w:rFonts w:ascii="Times New Roman" w:hAnsi="Times New Roman" w:cs="Times New Roman"/>
          <w:sz w:val="24"/>
          <w:szCs w:val="24"/>
        </w:rPr>
        <w:t xml:space="preserve"> the Scottish coast has large beaches while the Pembrokeshire breeding beaches are fewer and smaller. The British breeding season stretches from early July to December, and the pups are born in September to November, emerging as small creatures with a dense, soft, silky white fur. But they are</w:t>
      </w:r>
    </w:p>
    <w:p w14:paraId="0681AAF5" w14:textId="77777777" w:rsidR="00C95852" w:rsidRPr="00C95852" w:rsidRDefault="00C95852" w:rsidP="00C95852">
      <w:pPr>
        <w:tabs>
          <w:tab w:val="left" w:pos="1905"/>
        </w:tabs>
        <w:spacing w:after="200"/>
        <w:rPr>
          <w:rFonts w:ascii="Times New Roman" w:hAnsi="Times New Roman" w:cs="Times New Roman"/>
          <w:sz w:val="24"/>
          <w:szCs w:val="24"/>
        </w:rPr>
      </w:pPr>
      <w:r w:rsidRPr="00C95852">
        <w:rPr>
          <w:rFonts w:ascii="Times New Roman" w:hAnsi="Times New Roman" w:cs="Times New Roman"/>
          <w:sz w:val="24"/>
          <w:szCs w:val="24"/>
        </w:rPr>
        <w:t>not small for long, as their mother’s milk is so rich that they rapidly fatten into rotund fur-barrels, which, within a month, shed their puppy fur which is replaced by dense adult fur. They then leave for the sea to learn to fish</w:t>
      </w:r>
    </w:p>
    <w:p w14:paraId="37881C85"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12. Barnacles</w:t>
      </w:r>
    </w:p>
    <w:p w14:paraId="7BBAF7E6"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rPr>
        <w:t>A marine crustacean with an external shell, which attaches itself permanently to a surface and feeds by filtering particles from the water using its modified feathery legs.</w:t>
      </w:r>
    </w:p>
    <w:p w14:paraId="4EC52DBC"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13. Buoyancy Aid:</w:t>
      </w:r>
      <w:r w:rsidRPr="00C95852">
        <w:rPr>
          <w:rFonts w:ascii="Arial" w:hAnsi="Arial" w:cs="Arial"/>
          <w:color w:val="222222"/>
          <w:sz w:val="20"/>
          <w:szCs w:val="20"/>
        </w:rPr>
        <w:t xml:space="preserve"> </w:t>
      </w:r>
      <w:r w:rsidRPr="00C95852">
        <w:rPr>
          <w:rFonts w:ascii="Times New Roman" w:hAnsi="Times New Roman" w:cs="Times New Roman"/>
          <w:color w:val="222222"/>
          <w:sz w:val="24"/>
          <w:szCs w:val="24"/>
        </w:rPr>
        <w:t>a sleeveless jacket lined with buoyant material, worn for water sports.</w:t>
      </w:r>
    </w:p>
    <w:p w14:paraId="7D7876CF"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14.Appropriate footwear: Footwear that is appropriate for the task or activity.</w:t>
      </w:r>
    </w:p>
    <w:p w14:paraId="1172EA86" w14:textId="77777777"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 xml:space="preserve">15. Coasteering code of conduct: Guidelines and codes for all users of the natural environment when </w:t>
      </w:r>
      <w:proofErr w:type="spellStart"/>
      <w:r w:rsidRPr="00C95852">
        <w:rPr>
          <w:rFonts w:ascii="Times New Roman" w:hAnsi="Times New Roman" w:cs="Times New Roman"/>
          <w:sz w:val="24"/>
          <w:szCs w:val="24"/>
        </w:rPr>
        <w:t>coasteering</w:t>
      </w:r>
      <w:proofErr w:type="spellEnd"/>
      <w:r w:rsidRPr="00C95852">
        <w:rPr>
          <w:rFonts w:ascii="Times New Roman" w:hAnsi="Times New Roman" w:cs="Times New Roman"/>
          <w:sz w:val="24"/>
          <w:szCs w:val="24"/>
        </w:rPr>
        <w:t xml:space="preserve"> </w:t>
      </w:r>
    </w:p>
    <w:p w14:paraId="46D7BBA8" w14:textId="7E315B46" w:rsidR="00C95852" w:rsidRPr="00C95852" w:rsidRDefault="00C95852" w:rsidP="00C95852">
      <w:pPr>
        <w:spacing w:after="200"/>
        <w:rPr>
          <w:rFonts w:ascii="Times New Roman" w:hAnsi="Times New Roman" w:cs="Times New Roman"/>
          <w:sz w:val="24"/>
          <w:szCs w:val="24"/>
        </w:rPr>
      </w:pPr>
      <w:r w:rsidRPr="00C95852">
        <w:rPr>
          <w:rFonts w:ascii="Times New Roman" w:hAnsi="Times New Roman" w:cs="Times New Roman"/>
          <w:sz w:val="24"/>
          <w:szCs w:val="24"/>
        </w:rPr>
        <w:t>(Below, Magic Seaweed Swell/tide forecast for New Haven)</w:t>
      </w:r>
    </w:p>
    <w:p w14:paraId="5D46FEDC" w14:textId="77777777" w:rsidR="00C95852" w:rsidRPr="00C95852" w:rsidRDefault="00C95852" w:rsidP="00C95852">
      <w:pPr>
        <w:spacing w:after="200"/>
        <w:rPr>
          <w:rFonts w:ascii="Times New Roman" w:hAnsi="Times New Roman" w:cs="Times New Roman"/>
          <w:sz w:val="24"/>
          <w:szCs w:val="24"/>
        </w:rPr>
      </w:pPr>
    </w:p>
    <w:p w14:paraId="07AC2E2B" w14:textId="3FA41AD4" w:rsidR="00C95852" w:rsidRPr="00C95852" w:rsidRDefault="00C95852" w:rsidP="00C95852">
      <w:pPr>
        <w:spacing w:after="200"/>
        <w:rPr>
          <w:rFonts w:ascii="Times New Roman" w:hAnsi="Times New Roman" w:cs="Times New Roman"/>
          <w:sz w:val="24"/>
          <w:szCs w:val="24"/>
        </w:rPr>
      </w:pPr>
    </w:p>
    <w:p w14:paraId="7373DED7" w14:textId="3AFB8694" w:rsidR="00C95852" w:rsidRPr="00C95852" w:rsidRDefault="00C95852" w:rsidP="00C95852">
      <w:pPr>
        <w:spacing w:after="200"/>
        <w:rPr>
          <w:rFonts w:ascii="Times New Roman" w:hAnsi="Times New Roman" w:cs="Times New Roman"/>
          <w:sz w:val="24"/>
          <w:szCs w:val="24"/>
        </w:rPr>
      </w:pPr>
    </w:p>
    <w:p w14:paraId="3F38D94A" w14:textId="46878165" w:rsidR="00C95852" w:rsidRPr="00C95852" w:rsidRDefault="00D825E0" w:rsidP="00C95852">
      <w:pPr>
        <w:spacing w:after="200"/>
        <w:rPr>
          <w:rFonts w:ascii="Times New Roman" w:hAnsi="Times New Roman" w:cs="Times New Roman"/>
          <w:sz w:val="24"/>
          <w:szCs w:val="24"/>
        </w:rPr>
      </w:pPr>
      <w:r w:rsidRPr="00C95852">
        <w:rPr>
          <w:noProof/>
        </w:rPr>
        <w:lastRenderedPageBreak/>
        <w:drawing>
          <wp:anchor distT="0" distB="0" distL="114300" distR="114300" simplePos="0" relativeHeight="251662336" behindDoc="0" locked="0" layoutInCell="1" allowOverlap="1" wp14:anchorId="4C885F46" wp14:editId="3D554751">
            <wp:simplePos x="0" y="0"/>
            <wp:positionH relativeFrom="margin">
              <wp:posOffset>-205946</wp:posOffset>
            </wp:positionH>
            <wp:positionV relativeFrom="paragraph">
              <wp:posOffset>-469557</wp:posOffset>
            </wp:positionV>
            <wp:extent cx="4580238" cy="2578019"/>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456" t="28236" r="30557" b="6704"/>
                    <a:stretch/>
                  </pic:blipFill>
                  <pic:spPr bwMode="auto">
                    <a:xfrm>
                      <a:off x="0" y="0"/>
                      <a:ext cx="4613783" cy="259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F4B70A" w14:textId="5AEBA798" w:rsidR="00C95852" w:rsidRPr="00C95852" w:rsidRDefault="00C95852" w:rsidP="00C95852">
      <w:pPr>
        <w:spacing w:after="200"/>
        <w:rPr>
          <w:rFonts w:ascii="Times New Roman" w:hAnsi="Times New Roman" w:cs="Times New Roman"/>
          <w:sz w:val="24"/>
          <w:szCs w:val="24"/>
        </w:rPr>
      </w:pPr>
    </w:p>
    <w:p w14:paraId="011EB53B" w14:textId="03A64DDB" w:rsidR="00C95852" w:rsidRPr="00C95852" w:rsidRDefault="00C95852" w:rsidP="00C95852">
      <w:pPr>
        <w:spacing w:after="200"/>
        <w:rPr>
          <w:noProof/>
        </w:rPr>
      </w:pPr>
    </w:p>
    <w:p w14:paraId="121B4D90" w14:textId="073AFF60" w:rsidR="00C95852" w:rsidRPr="00C95852" w:rsidRDefault="00C95852" w:rsidP="00C95852">
      <w:pPr>
        <w:spacing w:after="200"/>
        <w:rPr>
          <w:noProof/>
        </w:rPr>
      </w:pPr>
    </w:p>
    <w:p w14:paraId="3C7B4F78" w14:textId="35407C37" w:rsidR="00C95852" w:rsidRPr="00C95852" w:rsidRDefault="00C95852" w:rsidP="00C95852">
      <w:pPr>
        <w:spacing w:after="200"/>
        <w:rPr>
          <w:noProof/>
        </w:rPr>
      </w:pPr>
    </w:p>
    <w:p w14:paraId="61A48437" w14:textId="718C316E" w:rsidR="00C95852" w:rsidRPr="00C95852" w:rsidRDefault="00C95852" w:rsidP="00C95852">
      <w:pPr>
        <w:spacing w:after="200"/>
        <w:rPr>
          <w:noProof/>
        </w:rPr>
      </w:pPr>
    </w:p>
    <w:p w14:paraId="7F712B49" w14:textId="3EF33BE9" w:rsidR="00C95852" w:rsidRPr="00C95852" w:rsidRDefault="00C95852" w:rsidP="00C95852">
      <w:pPr>
        <w:spacing w:after="200"/>
        <w:rPr>
          <w:noProof/>
        </w:rPr>
      </w:pPr>
    </w:p>
    <w:p w14:paraId="70A7CA9D" w14:textId="39403116" w:rsidR="00601FDD" w:rsidRDefault="00601FDD" w:rsidP="00C95852">
      <w:pPr>
        <w:spacing w:after="200"/>
        <w:rPr>
          <w:rFonts w:ascii="Times New Roman" w:hAnsi="Times New Roman" w:cs="Times New Roman"/>
          <w:sz w:val="24"/>
          <w:szCs w:val="24"/>
        </w:rPr>
      </w:pPr>
    </w:p>
    <w:p w14:paraId="343B7E29" w14:textId="6EA7F8BF" w:rsidR="00601FDD" w:rsidRDefault="00D825E0" w:rsidP="00C95852">
      <w:pPr>
        <w:spacing w:after="200"/>
        <w:rPr>
          <w:rFonts w:ascii="Times New Roman" w:hAnsi="Times New Roman" w:cs="Times New Roman"/>
          <w:sz w:val="24"/>
          <w:szCs w:val="24"/>
        </w:rPr>
      </w:pPr>
      <w:r w:rsidRPr="00C95852">
        <w:rPr>
          <w:noProof/>
        </w:rPr>
        <w:drawing>
          <wp:anchor distT="0" distB="0" distL="114300" distR="114300" simplePos="0" relativeHeight="251663360" behindDoc="0" locked="0" layoutInCell="1" allowOverlap="1" wp14:anchorId="10ED8C84" wp14:editId="139F248D">
            <wp:simplePos x="0" y="0"/>
            <wp:positionH relativeFrom="margin">
              <wp:posOffset>147955</wp:posOffset>
            </wp:positionH>
            <wp:positionV relativeFrom="paragraph">
              <wp:posOffset>-496570</wp:posOffset>
            </wp:positionV>
            <wp:extent cx="4283075" cy="3613785"/>
            <wp:effectExtent l="0" t="0" r="3175" b="5715"/>
            <wp:wrapThrough wrapText="bothSides">
              <wp:wrapPolygon edited="0">
                <wp:start x="0" y="0"/>
                <wp:lineTo x="0" y="21520"/>
                <wp:lineTo x="21520" y="21520"/>
                <wp:lineTo x="2152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2653" t="10898" r="23872" b="8850"/>
                    <a:stretch/>
                  </pic:blipFill>
                  <pic:spPr bwMode="auto">
                    <a:xfrm>
                      <a:off x="0" y="0"/>
                      <a:ext cx="4283075" cy="3613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9692A5" w14:textId="256B1EBC" w:rsidR="00C95852" w:rsidRPr="00C95852" w:rsidRDefault="00C95852" w:rsidP="00C95852">
      <w:pPr>
        <w:spacing w:after="200"/>
        <w:rPr>
          <w:rFonts w:ascii="Times New Roman" w:hAnsi="Times New Roman" w:cs="Times New Roman"/>
          <w:sz w:val="24"/>
          <w:szCs w:val="24"/>
        </w:rPr>
      </w:pPr>
    </w:p>
    <w:p w14:paraId="328498FC" w14:textId="77777777" w:rsidR="00C95852" w:rsidRPr="00C95852" w:rsidRDefault="00C95852" w:rsidP="00C95852">
      <w:pPr>
        <w:spacing w:after="200"/>
        <w:rPr>
          <w:rFonts w:ascii="Times New Roman" w:hAnsi="Times New Roman" w:cs="Times New Roman"/>
          <w:sz w:val="24"/>
          <w:szCs w:val="24"/>
        </w:rPr>
      </w:pPr>
    </w:p>
    <w:p w14:paraId="23EDDB9B" w14:textId="77777777" w:rsidR="00C95852" w:rsidRPr="00C95852" w:rsidRDefault="00C95852" w:rsidP="00C95852">
      <w:pPr>
        <w:spacing w:after="200"/>
        <w:rPr>
          <w:rFonts w:ascii="Times New Roman" w:hAnsi="Times New Roman" w:cs="Times New Roman"/>
          <w:sz w:val="24"/>
          <w:szCs w:val="24"/>
        </w:rPr>
      </w:pPr>
    </w:p>
    <w:p w14:paraId="770E9DE6" w14:textId="77777777" w:rsidR="00C95852" w:rsidRPr="00C95852" w:rsidRDefault="00C95852" w:rsidP="00C95852">
      <w:pPr>
        <w:spacing w:after="200"/>
        <w:rPr>
          <w:rFonts w:ascii="Times New Roman" w:hAnsi="Times New Roman" w:cs="Times New Roman"/>
          <w:sz w:val="24"/>
          <w:szCs w:val="24"/>
        </w:rPr>
      </w:pPr>
    </w:p>
    <w:p w14:paraId="06CC8388" w14:textId="77777777" w:rsidR="00C95852" w:rsidRPr="00C95852" w:rsidRDefault="00C95852" w:rsidP="00C95852">
      <w:pPr>
        <w:spacing w:after="200"/>
        <w:rPr>
          <w:rFonts w:ascii="Times New Roman" w:hAnsi="Times New Roman" w:cs="Times New Roman"/>
          <w:sz w:val="24"/>
          <w:szCs w:val="24"/>
        </w:rPr>
      </w:pPr>
    </w:p>
    <w:p w14:paraId="6EDEBF5C" w14:textId="77777777" w:rsidR="00C95852" w:rsidRPr="00C95852" w:rsidRDefault="00C95852" w:rsidP="00C95852">
      <w:pPr>
        <w:spacing w:after="200"/>
        <w:rPr>
          <w:rFonts w:ascii="Times New Roman" w:hAnsi="Times New Roman" w:cs="Times New Roman"/>
          <w:sz w:val="24"/>
          <w:szCs w:val="24"/>
        </w:rPr>
      </w:pPr>
    </w:p>
    <w:p w14:paraId="72602D25" w14:textId="77777777" w:rsidR="00C95852" w:rsidRPr="00C95852" w:rsidRDefault="00C95852" w:rsidP="00C95852">
      <w:pPr>
        <w:spacing w:after="200"/>
        <w:rPr>
          <w:rFonts w:ascii="Times New Roman" w:hAnsi="Times New Roman" w:cs="Times New Roman"/>
          <w:sz w:val="24"/>
          <w:szCs w:val="24"/>
        </w:rPr>
      </w:pPr>
    </w:p>
    <w:p w14:paraId="000FBF01" w14:textId="5B579F1E" w:rsidR="006D55D1" w:rsidRDefault="00D825E0" w:rsidP="00D825E0">
      <w:pPr>
        <w:spacing w:after="200"/>
        <w:rPr>
          <w:rFonts w:ascii="Times New Roman" w:hAnsi="Times New Roman" w:cs="Times New Roman"/>
          <w:sz w:val="24"/>
          <w:szCs w:val="24"/>
        </w:rPr>
      </w:pPr>
      <w:r>
        <w:rPr>
          <w:rFonts w:ascii="Times New Roman" w:hAnsi="Times New Roman" w:cs="Times New Roman"/>
          <w:sz w:val="24"/>
          <w:szCs w:val="24"/>
        </w:rPr>
        <w:t>(</w:t>
      </w:r>
      <w:r w:rsidR="00C95852" w:rsidRPr="00C95852">
        <w:rPr>
          <w:rFonts w:ascii="Times New Roman" w:hAnsi="Times New Roman" w:cs="Times New Roman"/>
          <w:sz w:val="24"/>
          <w:szCs w:val="24"/>
        </w:rPr>
        <w:t>Above a Met Offic</w:t>
      </w:r>
      <w:r>
        <w:rPr>
          <w:rFonts w:ascii="Times New Roman" w:hAnsi="Times New Roman" w:cs="Times New Roman"/>
          <w:sz w:val="24"/>
          <w:szCs w:val="24"/>
        </w:rPr>
        <w:t xml:space="preserve">e Weather forecast for </w:t>
      </w:r>
      <w:proofErr w:type="spellStart"/>
      <w:r>
        <w:rPr>
          <w:rFonts w:ascii="Times New Roman" w:hAnsi="Times New Roman" w:cs="Times New Roman"/>
          <w:sz w:val="24"/>
          <w:szCs w:val="24"/>
        </w:rPr>
        <w:t>Pembrok</w:t>
      </w:r>
      <w:proofErr w:type="spellEnd"/>
    </w:p>
    <w:p w14:paraId="2529EE8A" w14:textId="77777777" w:rsidR="006D55D1" w:rsidRPr="006D55D1" w:rsidRDefault="006D55D1" w:rsidP="006D55D1">
      <w:pPr>
        <w:keepNext/>
        <w:spacing w:before="240" w:line="320" w:lineRule="exact"/>
        <w:outlineLvl w:val="2"/>
        <w:rPr>
          <w:rFonts w:ascii="Arial Narrow Bold" w:eastAsia="Times New Roman" w:hAnsi="Arial Narrow Bold" w:cs="Times New Roman"/>
          <w:b/>
          <w:sz w:val="24"/>
          <w:szCs w:val="26"/>
          <w:shd w:val="clear" w:color="auto" w:fill="FFFF99"/>
          <w:lang w:val="en-US"/>
        </w:rPr>
      </w:pPr>
      <w:r w:rsidRPr="006D55D1">
        <w:rPr>
          <w:rFonts w:ascii="Arial Bold" w:eastAsia="Times New Roman" w:hAnsi="Arial Bold" w:cs="Times New Roman"/>
          <w:sz w:val="28"/>
          <w:szCs w:val="26"/>
          <w:lang w:val="en-US"/>
        </w:rPr>
        <w:lastRenderedPageBreak/>
        <w:t xml:space="preserve">Risk Assessment:  </w:t>
      </w:r>
      <w:r w:rsidRPr="006D55D1">
        <w:rPr>
          <w:rFonts w:ascii="Arial Narrow Bold" w:eastAsia="Times New Roman" w:hAnsi="Arial Narrow Bold" w:cs="Times New Roman"/>
          <w:b/>
          <w:sz w:val="24"/>
          <w:szCs w:val="26"/>
          <w:shd w:val="clear" w:color="auto" w:fill="FFFF99"/>
          <w:lang w:val="en-US"/>
        </w:rPr>
        <w:t>UWTSD</w:t>
      </w:r>
      <w:r w:rsidRPr="006D55D1">
        <w:rPr>
          <w:rFonts w:ascii="Arial Narrow Bold" w:eastAsia="Times New Roman" w:hAnsi="Arial Narrow Bold" w:cs="Times New Roman"/>
          <w:b/>
          <w:sz w:val="24"/>
          <w:szCs w:val="26"/>
          <w:lang w:val="en-US"/>
        </w:rPr>
        <w:t xml:space="preserve"> (Site Specific - Gorge walking at </w:t>
      </w:r>
      <w:proofErr w:type="spellStart"/>
      <w:r w:rsidRPr="006D55D1">
        <w:rPr>
          <w:rFonts w:ascii="Arial" w:eastAsia="Times New Roman" w:hAnsi="Arial" w:cs="Arial"/>
          <w:b/>
          <w:sz w:val="21"/>
          <w:szCs w:val="21"/>
          <w:lang w:val="en-US"/>
        </w:rPr>
        <w:t>Sychryd</w:t>
      </w:r>
      <w:proofErr w:type="spellEnd"/>
      <w:r w:rsidRPr="006D55D1">
        <w:rPr>
          <w:rFonts w:ascii="Arial" w:eastAsia="Times New Roman" w:hAnsi="Arial" w:cs="Arial"/>
          <w:b/>
          <w:sz w:val="21"/>
          <w:szCs w:val="21"/>
          <w:lang w:val="en-US"/>
        </w:rPr>
        <w:t xml:space="preserve"> located at </w:t>
      </w:r>
      <w:proofErr w:type="spellStart"/>
      <w:r w:rsidRPr="006D55D1">
        <w:rPr>
          <w:rFonts w:ascii="Arial" w:eastAsia="Times New Roman" w:hAnsi="Arial" w:cs="Arial"/>
          <w:b/>
          <w:sz w:val="21"/>
          <w:szCs w:val="21"/>
          <w:lang w:val="en-US"/>
        </w:rPr>
        <w:t>Dinas</w:t>
      </w:r>
      <w:proofErr w:type="spellEnd"/>
      <w:r w:rsidRPr="006D55D1">
        <w:rPr>
          <w:rFonts w:ascii="Arial" w:eastAsia="Times New Roman" w:hAnsi="Arial" w:cs="Arial"/>
          <w:b/>
          <w:sz w:val="21"/>
          <w:szCs w:val="21"/>
          <w:lang w:val="en-US"/>
        </w:rPr>
        <w:t xml:space="preserve"> Rock, </w:t>
      </w:r>
      <w:proofErr w:type="spellStart"/>
      <w:r w:rsidRPr="006D55D1">
        <w:rPr>
          <w:rFonts w:ascii="Arial" w:eastAsia="Times New Roman" w:hAnsi="Arial" w:cs="Arial"/>
          <w:b/>
          <w:sz w:val="21"/>
          <w:szCs w:val="21"/>
          <w:lang w:val="en-US"/>
        </w:rPr>
        <w:t>Glynneath</w:t>
      </w:r>
      <w:proofErr w:type="spellEnd"/>
      <w:r w:rsidRPr="006D55D1">
        <w:rPr>
          <w:rFonts w:ascii="Arial" w:eastAsia="Times New Roman" w:hAnsi="Arial" w:cs="Arial"/>
          <w:b/>
          <w:sz w:val="21"/>
          <w:szCs w:val="21"/>
          <w:lang w:val="en-US"/>
        </w:rPr>
        <w:t>)</w:t>
      </w:r>
      <w:r w:rsidRPr="006D55D1">
        <w:rPr>
          <w:rFonts w:ascii="Arial" w:eastAsia="Times New Roman" w:hAnsi="Arial" w:cs="Arial"/>
          <w:color w:val="373A3C"/>
          <w:sz w:val="21"/>
          <w:szCs w:val="21"/>
          <w:lang w:val="en-US"/>
        </w:rPr>
        <w:t>.</w:t>
      </w:r>
      <w:r w:rsidRPr="006D55D1">
        <w:rPr>
          <w:rFonts w:ascii="Arial Narrow Bold" w:eastAsia="Times New Roman" w:hAnsi="Arial Narrow Bold" w:cs="Times New Roman"/>
          <w:b/>
          <w:sz w:val="24"/>
          <w:szCs w:val="26"/>
          <w:lang w:val="en-US"/>
        </w:rPr>
        <w:t xml:space="preserve">                     </w:t>
      </w:r>
      <w:r w:rsidRPr="006D55D1">
        <w:rPr>
          <w:rFonts w:ascii="Arial Narrow Bold" w:eastAsia="Times New Roman" w:hAnsi="Arial Narrow Bold" w:cs="Times New Roman"/>
          <w:b/>
          <w:sz w:val="28"/>
          <w:szCs w:val="28"/>
          <w:lang w:val="en-US"/>
        </w:rPr>
        <w:t>Date of risk assessment</w:t>
      </w:r>
      <w:r w:rsidRPr="006D55D1">
        <w:rPr>
          <w:rFonts w:ascii="Arial Bold" w:eastAsia="Times New Roman" w:hAnsi="Arial Bold" w:cs="Times New Roman"/>
          <w:sz w:val="28"/>
          <w:szCs w:val="26"/>
          <w:lang w:val="en-US"/>
        </w:rPr>
        <w:t xml:space="preserve">:  </w:t>
      </w:r>
      <w:r w:rsidRPr="006D55D1">
        <w:rPr>
          <w:rFonts w:ascii="Arial Narrow Bold" w:eastAsia="Times New Roman" w:hAnsi="Arial Narrow Bold" w:cs="Times New Roman"/>
          <w:b/>
          <w:sz w:val="24"/>
          <w:szCs w:val="26"/>
          <w:shd w:val="clear" w:color="auto" w:fill="FFFF99"/>
          <w:lang w:val="en-US"/>
        </w:rPr>
        <w:t xml:space="preserve">01/02/2018 </w:t>
      </w:r>
      <w:r w:rsidRPr="006D55D1">
        <w:rPr>
          <w:rFonts w:ascii="Arial Narrow Bold" w:eastAsia="Times New Roman" w:hAnsi="Arial Narrow Bold" w:cs="Times New Roman"/>
          <w:b/>
          <w:sz w:val="24"/>
          <w:szCs w:val="26"/>
          <w:shd w:val="clear" w:color="auto" w:fill="FFFF99"/>
          <w:lang w:val="en-US"/>
        </w:rPr>
        <w:br/>
      </w:r>
    </w:p>
    <w:tbl>
      <w:tblPr>
        <w:tblW w:w="15876" w:type="dxa"/>
        <w:tblInd w:w="199" w:type="dxa"/>
        <w:tblBorders>
          <w:top w:val="single" w:sz="4" w:space="0" w:color="000000"/>
          <w:left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773"/>
        <w:gridCol w:w="3337"/>
        <w:gridCol w:w="3679"/>
        <w:gridCol w:w="3118"/>
        <w:gridCol w:w="1559"/>
        <w:gridCol w:w="1276"/>
        <w:gridCol w:w="1134"/>
      </w:tblGrid>
      <w:tr w:rsidR="006D55D1" w:rsidRPr="006D55D1" w14:paraId="77876FC6" w14:textId="77777777" w:rsidTr="006D55D1">
        <w:trPr>
          <w:cantSplit/>
          <w:trHeight w:val="284"/>
        </w:trPr>
        <w:tc>
          <w:tcPr>
            <w:tcW w:w="1773" w:type="dxa"/>
            <w:shd w:val="clear" w:color="auto" w:fill="auto"/>
            <w:tcMar>
              <w:top w:w="0" w:type="dxa"/>
              <w:left w:w="57" w:type="dxa"/>
              <w:bottom w:w="0" w:type="dxa"/>
              <w:right w:w="57" w:type="dxa"/>
            </w:tcMar>
          </w:tcPr>
          <w:p w14:paraId="54B0F79A"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What are the hazards?</w:t>
            </w:r>
          </w:p>
          <w:p w14:paraId="2417B620" w14:textId="77777777" w:rsidR="006D55D1" w:rsidRPr="006D55D1" w:rsidRDefault="006D55D1" w:rsidP="006D55D1">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3CB2A1AC"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Who might be harmed and how?</w:t>
            </w:r>
          </w:p>
          <w:p w14:paraId="2BF1183B" w14:textId="77777777" w:rsidR="006D55D1" w:rsidRPr="006D55D1" w:rsidRDefault="006D55D1" w:rsidP="006D55D1">
            <w:pPr>
              <w:spacing w:line="240" w:lineRule="exact"/>
              <w:rPr>
                <w:rFonts w:ascii="Arial" w:eastAsia="Times New Roman" w:hAnsi="Arial" w:cs="Arial"/>
                <w:b/>
                <w:sz w:val="18"/>
                <w:szCs w:val="24"/>
                <w:lang w:val="en-US"/>
              </w:rPr>
            </w:pPr>
          </w:p>
        </w:tc>
        <w:tc>
          <w:tcPr>
            <w:tcW w:w="3679" w:type="dxa"/>
            <w:shd w:val="clear" w:color="auto" w:fill="auto"/>
            <w:tcMar>
              <w:top w:w="0" w:type="dxa"/>
              <w:left w:w="57" w:type="dxa"/>
              <w:bottom w:w="0" w:type="dxa"/>
              <w:right w:w="57" w:type="dxa"/>
            </w:tcMar>
          </w:tcPr>
          <w:p w14:paraId="5B3B539E"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What are you already doing?</w:t>
            </w:r>
          </w:p>
          <w:p w14:paraId="0E03B97B" w14:textId="77777777" w:rsidR="006D55D1" w:rsidRPr="006D55D1" w:rsidRDefault="006D55D1" w:rsidP="006D55D1">
            <w:pPr>
              <w:spacing w:line="240" w:lineRule="exact"/>
              <w:rPr>
                <w:rFonts w:ascii="Arial" w:eastAsia="Times New Roman" w:hAnsi="Arial" w:cs="Arial"/>
                <w:b/>
                <w:sz w:val="18"/>
                <w:szCs w:val="24"/>
                <w:lang w:val="en-US"/>
              </w:rPr>
            </w:pPr>
          </w:p>
        </w:tc>
        <w:tc>
          <w:tcPr>
            <w:tcW w:w="3118" w:type="dxa"/>
            <w:shd w:val="clear" w:color="auto" w:fill="auto"/>
            <w:tcMar>
              <w:top w:w="0" w:type="dxa"/>
              <w:left w:w="57" w:type="dxa"/>
              <w:bottom w:w="0" w:type="dxa"/>
              <w:right w:w="57" w:type="dxa"/>
            </w:tcMar>
          </w:tcPr>
          <w:p w14:paraId="3FEF586F"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Do you need to do anything else to control this risk?</w:t>
            </w:r>
          </w:p>
          <w:p w14:paraId="5C206F5E" w14:textId="77777777" w:rsidR="006D55D1" w:rsidRPr="006D55D1" w:rsidRDefault="006D55D1" w:rsidP="006D55D1">
            <w:pPr>
              <w:spacing w:line="240" w:lineRule="exact"/>
              <w:rPr>
                <w:rFonts w:ascii="Arial" w:eastAsia="Times New Roman" w:hAnsi="Arial" w:cs="Arial"/>
                <w:b/>
                <w:sz w:val="18"/>
                <w:szCs w:val="24"/>
                <w:lang w:val="en-US"/>
              </w:rPr>
            </w:pPr>
          </w:p>
        </w:tc>
        <w:tc>
          <w:tcPr>
            <w:tcW w:w="1559" w:type="dxa"/>
            <w:shd w:val="clear" w:color="auto" w:fill="auto"/>
            <w:tcMar>
              <w:top w:w="0" w:type="dxa"/>
              <w:left w:w="57" w:type="dxa"/>
              <w:bottom w:w="0" w:type="dxa"/>
              <w:right w:w="57" w:type="dxa"/>
            </w:tcMar>
          </w:tcPr>
          <w:p w14:paraId="635D4934"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Action by who?</w:t>
            </w:r>
          </w:p>
          <w:p w14:paraId="0CCE4ADA" w14:textId="77777777" w:rsidR="006D55D1" w:rsidRPr="006D55D1" w:rsidRDefault="006D55D1" w:rsidP="006D55D1">
            <w:pPr>
              <w:spacing w:line="240" w:lineRule="exact"/>
              <w:rPr>
                <w:rFonts w:ascii="Arial" w:eastAsia="Times New Roman" w:hAnsi="Arial" w:cs="Arial"/>
                <w:b/>
                <w:sz w:val="18"/>
                <w:szCs w:val="24"/>
                <w:lang w:val="en-US"/>
              </w:rPr>
            </w:pPr>
          </w:p>
        </w:tc>
        <w:tc>
          <w:tcPr>
            <w:tcW w:w="1276" w:type="dxa"/>
            <w:shd w:val="clear" w:color="auto" w:fill="auto"/>
            <w:tcMar>
              <w:top w:w="0" w:type="dxa"/>
              <w:left w:w="57" w:type="dxa"/>
              <w:bottom w:w="0" w:type="dxa"/>
              <w:right w:w="57" w:type="dxa"/>
            </w:tcMar>
          </w:tcPr>
          <w:p w14:paraId="611A4371"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Action by when?</w:t>
            </w:r>
          </w:p>
          <w:p w14:paraId="479A335F" w14:textId="77777777" w:rsidR="006D55D1" w:rsidRPr="006D55D1" w:rsidRDefault="006D55D1" w:rsidP="006D55D1">
            <w:pPr>
              <w:spacing w:line="240" w:lineRule="exact"/>
              <w:rPr>
                <w:rFonts w:ascii="Arial" w:eastAsia="Times New Roman" w:hAnsi="Arial" w:cs="Arial"/>
                <w:b/>
                <w:sz w:val="18"/>
                <w:szCs w:val="24"/>
                <w:lang w:val="en-US"/>
              </w:rPr>
            </w:pPr>
          </w:p>
        </w:tc>
        <w:tc>
          <w:tcPr>
            <w:tcW w:w="1134" w:type="dxa"/>
            <w:shd w:val="clear" w:color="auto" w:fill="auto"/>
            <w:tcMar>
              <w:top w:w="0" w:type="dxa"/>
              <w:left w:w="57" w:type="dxa"/>
              <w:bottom w:w="0" w:type="dxa"/>
              <w:right w:w="57" w:type="dxa"/>
            </w:tcMar>
          </w:tcPr>
          <w:p w14:paraId="01B19DE1"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Done</w:t>
            </w:r>
          </w:p>
          <w:p w14:paraId="16027677" w14:textId="77777777" w:rsidR="006D55D1" w:rsidRPr="006D55D1" w:rsidRDefault="006D55D1" w:rsidP="006D55D1">
            <w:pPr>
              <w:spacing w:line="240" w:lineRule="exact"/>
              <w:rPr>
                <w:rFonts w:ascii="Arial" w:eastAsia="Times New Roman" w:hAnsi="Arial" w:cs="Arial"/>
                <w:b/>
                <w:sz w:val="18"/>
                <w:szCs w:val="24"/>
                <w:lang w:val="en-US"/>
              </w:rPr>
            </w:pPr>
          </w:p>
        </w:tc>
      </w:tr>
      <w:tr w:rsidR="006D55D1" w:rsidRPr="006D55D1" w14:paraId="589F71F1" w14:textId="77777777" w:rsidTr="006D55D1">
        <w:trPr>
          <w:cantSplit/>
          <w:trHeight w:val="284"/>
        </w:trPr>
        <w:tc>
          <w:tcPr>
            <w:tcW w:w="1773" w:type="dxa"/>
            <w:shd w:val="clear" w:color="auto" w:fill="auto"/>
            <w:tcMar>
              <w:top w:w="0" w:type="dxa"/>
              <w:left w:w="57" w:type="dxa"/>
              <w:bottom w:w="0" w:type="dxa"/>
              <w:right w:w="57" w:type="dxa"/>
            </w:tcMar>
          </w:tcPr>
          <w:p w14:paraId="21D7E6C8" w14:textId="77777777" w:rsidR="006D55D1" w:rsidRPr="006D55D1" w:rsidRDefault="006D55D1" w:rsidP="006D55D1">
            <w:pPr>
              <w:spacing w:line="240" w:lineRule="exact"/>
              <w:rPr>
                <w:rFonts w:ascii="Arial" w:eastAsia="Times New Roman" w:hAnsi="Arial" w:cs="Arial"/>
                <w:b/>
                <w:sz w:val="18"/>
                <w:szCs w:val="24"/>
                <w:lang w:val="en-US"/>
              </w:rPr>
            </w:pPr>
            <w:bookmarkStart w:id="75" w:name="_Hlk264467094"/>
            <w:r w:rsidRPr="006D55D1">
              <w:rPr>
                <w:rFonts w:ascii="Arial" w:eastAsia="Times New Roman" w:hAnsi="Arial" w:cs="Arial"/>
                <w:b/>
                <w:sz w:val="18"/>
                <w:szCs w:val="24"/>
                <w:lang w:val="en-US"/>
              </w:rPr>
              <w:lastRenderedPageBreak/>
              <w:t>Slips and trips and falls.</w:t>
            </w:r>
          </w:p>
        </w:tc>
        <w:tc>
          <w:tcPr>
            <w:tcW w:w="3337" w:type="dxa"/>
            <w:shd w:val="clear" w:color="auto" w:fill="auto"/>
            <w:tcMar>
              <w:top w:w="0" w:type="dxa"/>
              <w:left w:w="57" w:type="dxa"/>
              <w:bottom w:w="0" w:type="dxa"/>
              <w:right w:w="57" w:type="dxa"/>
            </w:tcMar>
          </w:tcPr>
          <w:p w14:paraId="72BD573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and students may suffer cuts, bruises, twists, sprains, fractures or breaks if they trip over loose rocks / vegetation, or slip on wet surfaces i.e. rocks and boulders when walking/scrambling.</w:t>
            </w:r>
          </w:p>
          <w:p w14:paraId="64C749D8" w14:textId="77777777" w:rsidR="006D55D1" w:rsidRPr="006D55D1" w:rsidRDefault="006D55D1" w:rsidP="006D55D1">
            <w:pPr>
              <w:spacing w:line="240" w:lineRule="exact"/>
              <w:rPr>
                <w:rFonts w:ascii="Arial" w:eastAsia="Times New Roman" w:hAnsi="Arial" w:cs="Arial"/>
                <w:sz w:val="18"/>
                <w:szCs w:val="24"/>
                <w:lang w:val="en-US"/>
              </w:rPr>
            </w:pPr>
          </w:p>
          <w:p w14:paraId="4C68C94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Participants could fall from height into cold water (seasonal hazard) resulting in shock and/or other injuries.</w:t>
            </w:r>
          </w:p>
          <w:p w14:paraId="6AFF3CAD" w14:textId="77777777" w:rsidR="006D55D1" w:rsidRPr="006D55D1" w:rsidRDefault="006D55D1" w:rsidP="006D55D1">
            <w:pPr>
              <w:spacing w:line="240" w:lineRule="exact"/>
              <w:rPr>
                <w:rFonts w:ascii="Arial" w:eastAsia="Times New Roman" w:hAnsi="Arial" w:cs="Arial"/>
                <w:sz w:val="18"/>
                <w:szCs w:val="24"/>
                <w:lang w:val="en-US"/>
              </w:rPr>
            </w:pPr>
          </w:p>
          <w:p w14:paraId="5CC7B168"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Any ropes used during activities could create additional trip hazards for staff students and the </w:t>
            </w:r>
            <w:proofErr w:type="gramStart"/>
            <w:r w:rsidRPr="006D55D1">
              <w:rPr>
                <w:rFonts w:ascii="Arial" w:eastAsia="Times New Roman" w:hAnsi="Arial" w:cs="Arial"/>
                <w:sz w:val="18"/>
                <w:szCs w:val="24"/>
                <w:lang w:val="en-US"/>
              </w:rPr>
              <w:t>general public</w:t>
            </w:r>
            <w:proofErr w:type="gramEnd"/>
            <w:r w:rsidRPr="006D55D1">
              <w:rPr>
                <w:rFonts w:ascii="Arial" w:eastAsia="Times New Roman" w:hAnsi="Arial" w:cs="Arial"/>
                <w:sz w:val="18"/>
                <w:szCs w:val="24"/>
                <w:lang w:val="en-US"/>
              </w:rPr>
              <w:t>.</w:t>
            </w:r>
          </w:p>
          <w:p w14:paraId="73EDC6A8" w14:textId="77777777" w:rsidR="006D55D1" w:rsidRPr="006D55D1" w:rsidRDefault="006D55D1" w:rsidP="006D55D1">
            <w:pPr>
              <w:spacing w:line="240" w:lineRule="exact"/>
              <w:rPr>
                <w:rFonts w:ascii="Arial" w:eastAsia="Times New Roman" w:hAnsi="Arial" w:cs="Arial"/>
                <w:sz w:val="18"/>
                <w:szCs w:val="24"/>
                <w:lang w:val="en-US"/>
              </w:rPr>
            </w:pPr>
          </w:p>
          <w:p w14:paraId="03EB201C" w14:textId="77777777" w:rsidR="006D55D1" w:rsidRPr="006D55D1" w:rsidRDefault="006D55D1" w:rsidP="006D55D1">
            <w:pPr>
              <w:spacing w:line="240" w:lineRule="exact"/>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6E3B760F" w14:textId="77777777" w:rsidR="006D55D1" w:rsidRPr="006D55D1" w:rsidRDefault="006D55D1" w:rsidP="006D55D1">
            <w:pPr>
              <w:numPr>
                <w:ilvl w:val="0"/>
                <w:numId w:val="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Daily briefing and inductions to discuss location and identified hazards. </w:t>
            </w:r>
          </w:p>
          <w:p w14:paraId="7A2D1DE0" w14:textId="77777777" w:rsidR="006D55D1" w:rsidRPr="006D55D1" w:rsidRDefault="006D55D1" w:rsidP="006D55D1">
            <w:pPr>
              <w:spacing w:line="240" w:lineRule="exact"/>
              <w:ind w:left="720"/>
              <w:rPr>
                <w:rFonts w:ascii="Arial" w:eastAsia="Times New Roman" w:hAnsi="Arial" w:cs="Arial"/>
                <w:sz w:val="18"/>
                <w:szCs w:val="24"/>
                <w:lang w:val="en-US"/>
              </w:rPr>
            </w:pPr>
          </w:p>
          <w:p w14:paraId="2FE0011A" w14:textId="77777777" w:rsidR="006D55D1" w:rsidRPr="006D55D1" w:rsidRDefault="006D55D1" w:rsidP="006D55D1">
            <w:pPr>
              <w:numPr>
                <w:ilvl w:val="0"/>
                <w:numId w:val="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Activities to be closely monitored. </w:t>
            </w:r>
          </w:p>
          <w:p w14:paraId="3F971D7C" w14:textId="77777777" w:rsidR="006D55D1" w:rsidRPr="006D55D1" w:rsidRDefault="006D55D1" w:rsidP="006D55D1">
            <w:pPr>
              <w:spacing w:line="240" w:lineRule="exact"/>
              <w:rPr>
                <w:rFonts w:ascii="Arial" w:eastAsia="Times New Roman" w:hAnsi="Arial" w:cs="Arial"/>
                <w:sz w:val="18"/>
                <w:szCs w:val="24"/>
                <w:lang w:val="en-US"/>
              </w:rPr>
            </w:pPr>
          </w:p>
          <w:p w14:paraId="2352EC20" w14:textId="77777777" w:rsidR="006D55D1" w:rsidRPr="006D55D1" w:rsidRDefault="006D55D1" w:rsidP="006D55D1">
            <w:pPr>
              <w:numPr>
                <w:ilvl w:val="0"/>
                <w:numId w:val="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Appropriate PPE to be worn i.e. footwear, helmets and personal flotation devices</w:t>
            </w:r>
          </w:p>
          <w:p w14:paraId="3F394571" w14:textId="77777777" w:rsidR="006D55D1" w:rsidRPr="006D55D1" w:rsidRDefault="006D55D1" w:rsidP="006D55D1">
            <w:pPr>
              <w:spacing w:after="200"/>
              <w:contextualSpacing/>
              <w:rPr>
                <w:rFonts w:cs="Arial"/>
              </w:rPr>
            </w:pPr>
          </w:p>
          <w:p w14:paraId="1329D446" w14:textId="77777777" w:rsidR="006D55D1" w:rsidRPr="006D55D1" w:rsidRDefault="006D55D1" w:rsidP="006D55D1">
            <w:pPr>
              <w:numPr>
                <w:ilvl w:val="0"/>
                <w:numId w:val="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Comply with any Statutory obligations described in the following acts of legislation or regulation. </w:t>
            </w:r>
          </w:p>
          <w:p w14:paraId="46C13B33" w14:textId="77777777" w:rsidR="006D55D1" w:rsidRPr="006D55D1" w:rsidRDefault="006D55D1" w:rsidP="006D55D1">
            <w:pPr>
              <w:spacing w:after="200"/>
              <w:ind w:left="720"/>
              <w:contextualSpacing/>
              <w:rPr>
                <w:rFonts w:cs="Arial"/>
              </w:rPr>
            </w:pPr>
          </w:p>
          <w:p w14:paraId="7E08EF16" w14:textId="77777777" w:rsidR="006D55D1" w:rsidRPr="006D55D1" w:rsidRDefault="006D55D1" w:rsidP="006D55D1">
            <w:pPr>
              <w:numPr>
                <w:ilvl w:val="0"/>
                <w:numId w:val="1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HASAWA 1974 section 7</w:t>
            </w:r>
          </w:p>
          <w:p w14:paraId="37C91DD9" w14:textId="77777777" w:rsidR="006D55D1" w:rsidRPr="006D55D1" w:rsidRDefault="006D55D1" w:rsidP="006D55D1">
            <w:pPr>
              <w:numPr>
                <w:ilvl w:val="0"/>
                <w:numId w:val="19"/>
              </w:numPr>
              <w:spacing w:after="200" w:line="240" w:lineRule="exact"/>
              <w:rPr>
                <w:rFonts w:ascii="Arial" w:eastAsia="Times New Roman" w:hAnsi="Arial" w:cs="Arial"/>
                <w:sz w:val="18"/>
                <w:szCs w:val="18"/>
                <w:lang w:val="en-US"/>
              </w:rPr>
            </w:pPr>
            <w:bookmarkStart w:id="76" w:name="_Hlk507596568"/>
            <w:r w:rsidRPr="006D55D1">
              <w:rPr>
                <w:rFonts w:ascii="Arial" w:eastAsia="Times New Roman" w:hAnsi="Arial" w:cs="Arial"/>
                <w:color w:val="000000"/>
                <w:sz w:val="18"/>
                <w:szCs w:val="18"/>
                <w:shd w:val="clear" w:color="auto" w:fill="FFFFFF"/>
                <w:lang w:val="en-US"/>
              </w:rPr>
              <w:t xml:space="preserve">Activity </w:t>
            </w:r>
            <w:proofErr w:type="spellStart"/>
            <w:r w:rsidRPr="006D55D1">
              <w:rPr>
                <w:rFonts w:ascii="Arial" w:eastAsia="Times New Roman" w:hAnsi="Arial" w:cs="Arial"/>
                <w:color w:val="000000"/>
                <w:sz w:val="18"/>
                <w:szCs w:val="18"/>
                <w:shd w:val="clear" w:color="auto" w:fill="FFFFFF"/>
                <w:lang w:val="en-US"/>
              </w:rPr>
              <w:t>Centres</w:t>
            </w:r>
            <w:proofErr w:type="spellEnd"/>
            <w:r w:rsidRPr="006D55D1">
              <w:rPr>
                <w:rFonts w:ascii="Arial" w:eastAsia="Times New Roman" w:hAnsi="Arial" w:cs="Arial"/>
                <w:color w:val="000000"/>
                <w:sz w:val="18"/>
                <w:szCs w:val="18"/>
                <w:shd w:val="clear" w:color="auto" w:fill="FFFFFF"/>
                <w:lang w:val="en-US"/>
              </w:rPr>
              <w:t xml:space="preserve"> (Young Persons’ Safety) Act 1995</w:t>
            </w:r>
          </w:p>
          <w:p w14:paraId="398AD53D" w14:textId="77777777" w:rsidR="006D55D1" w:rsidRPr="006D55D1" w:rsidRDefault="006D55D1" w:rsidP="006D55D1">
            <w:pPr>
              <w:numPr>
                <w:ilvl w:val="0"/>
                <w:numId w:val="19"/>
              </w:numPr>
              <w:spacing w:after="200" w:line="240" w:lineRule="exact"/>
              <w:rPr>
                <w:rFonts w:ascii="Arial" w:eastAsia="Times New Roman" w:hAnsi="Arial" w:cs="Arial"/>
                <w:sz w:val="18"/>
                <w:szCs w:val="18"/>
                <w:lang w:val="en-US"/>
              </w:rPr>
            </w:pPr>
            <w:r w:rsidRPr="006D55D1">
              <w:rPr>
                <w:rFonts w:ascii="Arial" w:eastAsia="Times New Roman" w:hAnsi="Arial" w:cs="Arial"/>
                <w:color w:val="000000"/>
                <w:sz w:val="18"/>
                <w:szCs w:val="18"/>
                <w:lang w:val="en-US"/>
              </w:rPr>
              <w:t>The Adventure Activities Licensing Regulations 2004</w:t>
            </w:r>
          </w:p>
          <w:bookmarkEnd w:id="76"/>
          <w:p w14:paraId="1E2362F9" w14:textId="77777777" w:rsidR="006D55D1" w:rsidRPr="006D55D1" w:rsidRDefault="006D55D1" w:rsidP="006D55D1">
            <w:pPr>
              <w:spacing w:line="240" w:lineRule="exact"/>
              <w:rPr>
                <w:rFonts w:ascii="Arial" w:eastAsia="Times New Roman" w:hAnsi="Arial" w:cs="Arial"/>
                <w:sz w:val="18"/>
                <w:szCs w:val="18"/>
                <w:lang w:val="en-US"/>
              </w:rPr>
            </w:pPr>
          </w:p>
          <w:p w14:paraId="4E98ADD1" w14:textId="77777777" w:rsidR="006D55D1" w:rsidRPr="006D55D1" w:rsidRDefault="006D55D1" w:rsidP="006D55D1">
            <w:pPr>
              <w:numPr>
                <w:ilvl w:val="0"/>
                <w:numId w:val="3"/>
              </w:numPr>
              <w:spacing w:after="200" w:line="240" w:lineRule="exact"/>
              <w:rPr>
                <w:rFonts w:ascii="Arial" w:eastAsia="Times New Roman" w:hAnsi="Arial" w:cs="Arial"/>
                <w:sz w:val="18"/>
                <w:szCs w:val="18"/>
                <w:lang w:val="en-US"/>
              </w:rPr>
            </w:pPr>
            <w:r w:rsidRPr="006D55D1">
              <w:rPr>
                <w:rFonts w:ascii="Arial" w:eastAsia="Times New Roman" w:hAnsi="Arial" w:cs="Arial"/>
                <w:sz w:val="18"/>
                <w:szCs w:val="18"/>
                <w:lang w:val="en-US"/>
              </w:rPr>
              <w:t>First Aid equipment and trained staff on standby.</w:t>
            </w:r>
          </w:p>
          <w:p w14:paraId="52511014" w14:textId="77777777" w:rsidR="006D55D1" w:rsidRPr="006D55D1" w:rsidRDefault="006D55D1" w:rsidP="006D55D1">
            <w:pPr>
              <w:spacing w:after="200"/>
              <w:ind w:left="720"/>
              <w:contextualSpacing/>
              <w:rPr>
                <w:rFonts w:cs="Arial"/>
              </w:rPr>
            </w:pPr>
          </w:p>
          <w:p w14:paraId="0AE2B15A" w14:textId="77777777" w:rsidR="006D55D1" w:rsidRPr="006D55D1" w:rsidRDefault="006D55D1" w:rsidP="006D55D1">
            <w:pPr>
              <w:spacing w:line="240" w:lineRule="exact"/>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35BA7441" w14:textId="77777777" w:rsidR="006D55D1" w:rsidRPr="006D55D1" w:rsidRDefault="006D55D1" w:rsidP="006D55D1">
            <w:pPr>
              <w:numPr>
                <w:ilvl w:val="0"/>
                <w:numId w:val="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Ensure sufficient numbers of First Aider are available.</w:t>
            </w:r>
          </w:p>
          <w:p w14:paraId="4D0AC20C" w14:textId="77777777" w:rsidR="006D55D1" w:rsidRPr="006D55D1" w:rsidRDefault="006D55D1" w:rsidP="006D55D1">
            <w:pPr>
              <w:numPr>
                <w:ilvl w:val="0"/>
                <w:numId w:val="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Foot bridges to be used sensibly to mitigate the risks of falling from height.</w:t>
            </w:r>
          </w:p>
          <w:p w14:paraId="30C3176F" w14:textId="77777777" w:rsidR="006D55D1" w:rsidRPr="006D55D1" w:rsidRDefault="006D55D1" w:rsidP="006D55D1">
            <w:pPr>
              <w:spacing w:line="240" w:lineRule="exact"/>
              <w:rPr>
                <w:rFonts w:ascii="Arial" w:eastAsia="Times New Roman" w:hAnsi="Arial" w:cs="Arial"/>
                <w:sz w:val="18"/>
                <w:szCs w:val="24"/>
                <w:lang w:val="en-US"/>
              </w:rPr>
            </w:pPr>
          </w:p>
          <w:p w14:paraId="4766C555" w14:textId="77777777" w:rsidR="006D55D1" w:rsidRPr="006D55D1" w:rsidRDefault="006D55D1" w:rsidP="006D55D1">
            <w:pPr>
              <w:numPr>
                <w:ilvl w:val="0"/>
                <w:numId w:val="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Risk assessment to be made accessible to all participants.</w:t>
            </w:r>
          </w:p>
          <w:p w14:paraId="4CAD16B5" w14:textId="77777777" w:rsidR="006D55D1" w:rsidRPr="006D55D1" w:rsidRDefault="006D55D1" w:rsidP="006D55D1">
            <w:pPr>
              <w:spacing w:line="240" w:lineRule="exact"/>
              <w:rPr>
                <w:rFonts w:ascii="Arial" w:eastAsia="Times New Roman" w:hAnsi="Arial" w:cs="Arial"/>
                <w:sz w:val="18"/>
                <w:szCs w:val="24"/>
                <w:lang w:val="en-US"/>
              </w:rPr>
            </w:pPr>
          </w:p>
          <w:p w14:paraId="274D0CE0" w14:textId="77777777" w:rsidR="006D55D1" w:rsidRPr="006D55D1" w:rsidRDefault="006D55D1" w:rsidP="006D55D1">
            <w:pPr>
              <w:numPr>
                <w:ilvl w:val="0"/>
                <w:numId w:val="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carry out ongoing DRA (dynamic risk assessments).</w:t>
            </w:r>
          </w:p>
          <w:p w14:paraId="51F3AF29" w14:textId="77777777" w:rsidR="006D55D1" w:rsidRPr="006D55D1" w:rsidRDefault="006D55D1" w:rsidP="006D55D1">
            <w:pPr>
              <w:spacing w:after="200"/>
              <w:ind w:left="720"/>
              <w:contextualSpacing/>
              <w:rPr>
                <w:rFonts w:cs="Arial"/>
              </w:rPr>
            </w:pPr>
          </w:p>
          <w:p w14:paraId="0C93A42B" w14:textId="77777777" w:rsidR="006D55D1" w:rsidRPr="006D55D1" w:rsidRDefault="006D55D1" w:rsidP="006D55D1">
            <w:pPr>
              <w:numPr>
                <w:ilvl w:val="0"/>
                <w:numId w:val="6"/>
              </w:numPr>
              <w:spacing w:after="200" w:line="240" w:lineRule="exact"/>
              <w:rPr>
                <w:rFonts w:ascii="Arial" w:eastAsia="Times New Roman" w:hAnsi="Arial" w:cs="Arial"/>
                <w:sz w:val="18"/>
                <w:szCs w:val="24"/>
                <w:lang w:val="en-US"/>
              </w:rPr>
            </w:pPr>
            <w:proofErr w:type="gramStart"/>
            <w:r w:rsidRPr="006D55D1">
              <w:rPr>
                <w:rFonts w:ascii="Arial" w:eastAsia="Times New Roman" w:hAnsi="Arial" w:cs="Arial"/>
                <w:sz w:val="18"/>
                <w:szCs w:val="24"/>
                <w:lang w:val="en-US"/>
              </w:rPr>
              <w:t>Plan ahead</w:t>
            </w:r>
            <w:proofErr w:type="gramEnd"/>
            <w:r w:rsidRPr="006D55D1">
              <w:rPr>
                <w:rFonts w:ascii="Arial" w:eastAsia="Times New Roman" w:hAnsi="Arial" w:cs="Arial"/>
                <w:sz w:val="18"/>
                <w:szCs w:val="24"/>
                <w:lang w:val="en-US"/>
              </w:rPr>
              <w:t xml:space="preserve"> and select which gorges will be incorporated into the activity day.</w:t>
            </w:r>
            <w:r w:rsidRPr="006D55D1">
              <w:rPr>
                <w:rFonts w:ascii="Arial" w:eastAsia="Times New Roman" w:hAnsi="Arial" w:cs="Times New Roman"/>
                <w:sz w:val="18"/>
                <w:szCs w:val="24"/>
                <w:lang w:val="en-US"/>
              </w:rPr>
              <w:t xml:space="preserve"> Follow link for Grid Ref &amp; GPS co-ordinates. </w:t>
            </w:r>
            <w:hyperlink r:id="rId30" w:history="1">
              <w:r w:rsidRPr="006D55D1">
                <w:rPr>
                  <w:rFonts w:ascii="Arial" w:eastAsia="Times New Roman" w:hAnsi="Arial" w:cs="Arial"/>
                  <w:color w:val="0000FF" w:themeColor="hyperlink"/>
                  <w:sz w:val="18"/>
                  <w:szCs w:val="24"/>
                  <w:u w:val="single"/>
                  <w:lang w:val="en-US"/>
                </w:rPr>
                <w:t>http://www.cavinguk.co.uk/holidays/waterfalls/Sychryd.html</w:t>
              </w:r>
            </w:hyperlink>
            <w:r w:rsidRPr="006D55D1">
              <w:rPr>
                <w:rFonts w:ascii="Arial" w:eastAsia="Times New Roman" w:hAnsi="Arial" w:cs="Arial"/>
                <w:sz w:val="18"/>
                <w:szCs w:val="24"/>
                <w:lang w:val="en-US"/>
              </w:rPr>
              <w:t xml:space="preserve"> </w:t>
            </w:r>
          </w:p>
          <w:p w14:paraId="170DCB28" w14:textId="77777777" w:rsidR="006D55D1" w:rsidRPr="006D55D1" w:rsidRDefault="006D55D1" w:rsidP="006D55D1">
            <w:pPr>
              <w:spacing w:line="240" w:lineRule="exact"/>
              <w:rPr>
                <w:rFonts w:ascii="Arial" w:eastAsia="Times New Roman" w:hAnsi="Arial" w:cs="Arial"/>
                <w:sz w:val="18"/>
                <w:szCs w:val="24"/>
                <w:lang w:val="en-US"/>
              </w:rPr>
            </w:pPr>
          </w:p>
          <w:p w14:paraId="07378697"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 </w:t>
            </w:r>
          </w:p>
        </w:tc>
        <w:tc>
          <w:tcPr>
            <w:tcW w:w="1559" w:type="dxa"/>
            <w:shd w:val="clear" w:color="auto" w:fill="auto"/>
            <w:tcMar>
              <w:top w:w="0" w:type="dxa"/>
              <w:left w:w="57" w:type="dxa"/>
              <w:bottom w:w="0" w:type="dxa"/>
              <w:right w:w="57" w:type="dxa"/>
            </w:tcMar>
          </w:tcPr>
          <w:p w14:paraId="7833062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p w14:paraId="587FE1F4" w14:textId="77777777" w:rsidR="006D55D1" w:rsidRPr="006D55D1" w:rsidRDefault="006D55D1" w:rsidP="006D55D1">
            <w:pPr>
              <w:spacing w:line="240" w:lineRule="exact"/>
              <w:rPr>
                <w:rFonts w:ascii="Arial" w:eastAsia="Times New Roman" w:hAnsi="Arial" w:cs="Arial"/>
                <w:sz w:val="18"/>
                <w:szCs w:val="24"/>
                <w:lang w:val="en-US"/>
              </w:rPr>
            </w:pPr>
          </w:p>
          <w:p w14:paraId="3D0C3B1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DRA’s ongoing</w:t>
            </w:r>
          </w:p>
          <w:p w14:paraId="1944897A" w14:textId="77777777" w:rsidR="006D55D1" w:rsidRPr="006D55D1" w:rsidRDefault="006D55D1" w:rsidP="006D55D1">
            <w:pPr>
              <w:spacing w:line="240" w:lineRule="exact"/>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755ABAC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34BD2E21" w14:textId="77777777" w:rsidR="006D55D1" w:rsidRPr="006D55D1" w:rsidRDefault="006D55D1" w:rsidP="006D55D1">
            <w:pPr>
              <w:spacing w:line="240" w:lineRule="exact"/>
              <w:rPr>
                <w:rFonts w:ascii="Arial" w:eastAsia="Times New Roman" w:hAnsi="Arial" w:cs="Arial"/>
                <w:sz w:val="18"/>
                <w:szCs w:val="24"/>
                <w:lang w:val="en-US"/>
              </w:rPr>
            </w:pPr>
          </w:p>
        </w:tc>
      </w:tr>
      <w:bookmarkEnd w:id="75"/>
      <w:tr w:rsidR="006D55D1" w:rsidRPr="006D55D1" w14:paraId="09D799B1" w14:textId="77777777" w:rsidTr="006D55D1">
        <w:trPr>
          <w:cantSplit/>
          <w:trHeight w:val="284"/>
        </w:trPr>
        <w:tc>
          <w:tcPr>
            <w:tcW w:w="1773" w:type="dxa"/>
            <w:shd w:val="clear" w:color="auto" w:fill="auto"/>
            <w:tcMar>
              <w:top w:w="0" w:type="dxa"/>
              <w:left w:w="57" w:type="dxa"/>
              <w:bottom w:w="0" w:type="dxa"/>
              <w:right w:w="57" w:type="dxa"/>
            </w:tcMar>
          </w:tcPr>
          <w:p w14:paraId="77E30F1A"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lastRenderedPageBreak/>
              <w:t xml:space="preserve">Uneven and deteriorating pathways (Access &amp; Egress) </w:t>
            </w:r>
          </w:p>
          <w:p w14:paraId="5CC74F81" w14:textId="77777777" w:rsidR="006D55D1" w:rsidRPr="006D55D1" w:rsidRDefault="006D55D1" w:rsidP="006D55D1">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6541F9D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students may be at increased risk of injury if access/egress routes become unstable/unavailable, resulting in falls etc.</w:t>
            </w:r>
          </w:p>
          <w:p w14:paraId="2F1A1E6C" w14:textId="77777777" w:rsidR="006D55D1" w:rsidRPr="006D55D1" w:rsidRDefault="006D55D1" w:rsidP="006D55D1">
            <w:pPr>
              <w:spacing w:line="240" w:lineRule="exact"/>
              <w:rPr>
                <w:rFonts w:ascii="Arial" w:eastAsia="Times New Roman" w:hAnsi="Arial" w:cs="Arial"/>
                <w:sz w:val="18"/>
                <w:szCs w:val="24"/>
                <w:lang w:val="en-US"/>
              </w:rPr>
            </w:pPr>
          </w:p>
          <w:p w14:paraId="180DD800"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Due to fatigue, there is an increased risk of injury resulting from poor judgement when using pathways or when scrambling on rocks.</w:t>
            </w:r>
          </w:p>
          <w:p w14:paraId="66242568" w14:textId="77777777" w:rsidR="006D55D1" w:rsidRPr="006D55D1" w:rsidRDefault="006D55D1" w:rsidP="006D55D1">
            <w:pPr>
              <w:spacing w:line="240" w:lineRule="exact"/>
              <w:rPr>
                <w:rFonts w:ascii="Arial" w:eastAsia="Times New Roman" w:hAnsi="Arial" w:cs="Arial"/>
                <w:sz w:val="18"/>
                <w:szCs w:val="24"/>
                <w:lang w:val="en-US"/>
              </w:rPr>
            </w:pPr>
          </w:p>
          <w:p w14:paraId="13BBE378"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No access/egress on river left due to landownership issues.</w:t>
            </w:r>
          </w:p>
        </w:tc>
        <w:tc>
          <w:tcPr>
            <w:tcW w:w="3679" w:type="dxa"/>
            <w:shd w:val="clear" w:color="auto" w:fill="auto"/>
            <w:tcMar>
              <w:top w:w="0" w:type="dxa"/>
              <w:left w:w="57" w:type="dxa"/>
              <w:bottom w:w="0" w:type="dxa"/>
              <w:right w:w="57" w:type="dxa"/>
            </w:tcMar>
          </w:tcPr>
          <w:p w14:paraId="2A124085" w14:textId="77777777" w:rsidR="006D55D1" w:rsidRPr="006D55D1" w:rsidRDefault="006D55D1" w:rsidP="006D55D1">
            <w:pPr>
              <w:numPr>
                <w:ilvl w:val="0"/>
                <w:numId w:val="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Carry out visual inspection of area prior to commencement of activity.</w:t>
            </w:r>
          </w:p>
          <w:p w14:paraId="19420490" w14:textId="77777777" w:rsidR="006D55D1" w:rsidRPr="006D55D1" w:rsidRDefault="006D55D1" w:rsidP="006D55D1">
            <w:pPr>
              <w:numPr>
                <w:ilvl w:val="0"/>
                <w:numId w:val="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Identify areas with unsafe access and egress routes.</w:t>
            </w:r>
          </w:p>
          <w:p w14:paraId="14B5BE6A" w14:textId="77777777" w:rsidR="006D55D1" w:rsidRPr="006D55D1" w:rsidRDefault="006D55D1" w:rsidP="006D55D1">
            <w:pPr>
              <w:numPr>
                <w:ilvl w:val="0"/>
                <w:numId w:val="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Appropriate PPE to be worn i.e. footwear, helmets and personal flotation devices</w:t>
            </w:r>
          </w:p>
          <w:p w14:paraId="1B56A188" w14:textId="77777777" w:rsidR="006D55D1" w:rsidRPr="006D55D1" w:rsidRDefault="006D55D1" w:rsidP="006D55D1">
            <w:pPr>
              <w:numPr>
                <w:ilvl w:val="0"/>
                <w:numId w:val="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Ensure all participants have sufficient rest breaks throughout the day to maintain healthy physiological conditions.</w:t>
            </w:r>
          </w:p>
          <w:p w14:paraId="657F9AA6" w14:textId="77777777" w:rsidR="006D55D1" w:rsidRPr="006D55D1" w:rsidRDefault="006D55D1" w:rsidP="006D55D1">
            <w:pPr>
              <w:numPr>
                <w:ilvl w:val="0"/>
                <w:numId w:val="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First Aid equipment and trained staff on standby.</w:t>
            </w:r>
          </w:p>
        </w:tc>
        <w:tc>
          <w:tcPr>
            <w:tcW w:w="3118" w:type="dxa"/>
            <w:shd w:val="clear" w:color="auto" w:fill="auto"/>
            <w:tcMar>
              <w:top w:w="0" w:type="dxa"/>
              <w:left w:w="57" w:type="dxa"/>
              <w:bottom w:w="0" w:type="dxa"/>
              <w:right w:w="57" w:type="dxa"/>
            </w:tcMar>
          </w:tcPr>
          <w:p w14:paraId="6B5CADA4" w14:textId="77777777" w:rsidR="006D55D1" w:rsidRPr="006D55D1" w:rsidRDefault="006D55D1" w:rsidP="006D55D1">
            <w:pPr>
              <w:numPr>
                <w:ilvl w:val="0"/>
                <w:numId w:val="5"/>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Emergency response procedures to be reviewed to ensure those at risk can be evacuated.</w:t>
            </w:r>
          </w:p>
          <w:p w14:paraId="5D7E5686" w14:textId="77777777" w:rsidR="006D55D1" w:rsidRPr="006D55D1" w:rsidRDefault="006D55D1" w:rsidP="006D55D1">
            <w:pPr>
              <w:numPr>
                <w:ilvl w:val="0"/>
                <w:numId w:val="5"/>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DRA’s</w:t>
            </w:r>
          </w:p>
          <w:p w14:paraId="52CA4CE3" w14:textId="77777777" w:rsidR="006D55D1" w:rsidRPr="006D55D1" w:rsidRDefault="006D55D1" w:rsidP="006D55D1">
            <w:pPr>
              <w:numPr>
                <w:ilvl w:val="0"/>
                <w:numId w:val="5"/>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Review Risk Assessments if there are any accidents, incidents or near misses.</w:t>
            </w:r>
          </w:p>
        </w:tc>
        <w:tc>
          <w:tcPr>
            <w:tcW w:w="1559" w:type="dxa"/>
            <w:shd w:val="clear" w:color="auto" w:fill="auto"/>
            <w:tcMar>
              <w:top w:w="0" w:type="dxa"/>
              <w:left w:w="57" w:type="dxa"/>
              <w:bottom w:w="0" w:type="dxa"/>
              <w:right w:w="57" w:type="dxa"/>
            </w:tcMar>
          </w:tcPr>
          <w:p w14:paraId="35F4841F"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007D631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654E59CA" w14:textId="77777777" w:rsidR="006D55D1" w:rsidRPr="006D55D1" w:rsidRDefault="006D55D1" w:rsidP="006D55D1">
            <w:pPr>
              <w:spacing w:line="240" w:lineRule="exact"/>
              <w:rPr>
                <w:rFonts w:ascii="Arial" w:eastAsia="Times New Roman" w:hAnsi="Arial" w:cs="Arial"/>
                <w:sz w:val="18"/>
                <w:szCs w:val="24"/>
                <w:lang w:val="en-US"/>
              </w:rPr>
            </w:pPr>
          </w:p>
        </w:tc>
      </w:tr>
      <w:tr w:rsidR="006D55D1" w:rsidRPr="006D55D1" w14:paraId="11C3672B" w14:textId="77777777" w:rsidTr="006D55D1">
        <w:trPr>
          <w:cantSplit/>
          <w:trHeight w:val="284"/>
        </w:trPr>
        <w:tc>
          <w:tcPr>
            <w:tcW w:w="1773" w:type="dxa"/>
            <w:shd w:val="clear" w:color="auto" w:fill="auto"/>
            <w:tcMar>
              <w:top w:w="0" w:type="dxa"/>
              <w:left w:w="57" w:type="dxa"/>
              <w:bottom w:w="0" w:type="dxa"/>
              <w:right w:w="57" w:type="dxa"/>
            </w:tcMar>
          </w:tcPr>
          <w:p w14:paraId="2F2FCB2E"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lastRenderedPageBreak/>
              <w:t xml:space="preserve">Water </w:t>
            </w:r>
          </w:p>
        </w:tc>
        <w:tc>
          <w:tcPr>
            <w:tcW w:w="3337" w:type="dxa"/>
            <w:shd w:val="clear" w:color="auto" w:fill="auto"/>
            <w:tcMar>
              <w:top w:w="0" w:type="dxa"/>
              <w:left w:w="57" w:type="dxa"/>
              <w:bottom w:w="0" w:type="dxa"/>
              <w:right w:w="57" w:type="dxa"/>
            </w:tcMar>
          </w:tcPr>
          <w:p w14:paraId="5792802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Staff and students may experience symptoms of hypothermia if exposed to cold water for long periods of time. </w:t>
            </w:r>
          </w:p>
          <w:p w14:paraId="2A4BF75F" w14:textId="77777777" w:rsidR="006D55D1" w:rsidRPr="006D55D1" w:rsidRDefault="006D55D1" w:rsidP="006D55D1">
            <w:pPr>
              <w:spacing w:line="240" w:lineRule="exact"/>
              <w:rPr>
                <w:rFonts w:ascii="Arial" w:eastAsia="Times New Roman" w:hAnsi="Arial" w:cs="Arial"/>
                <w:sz w:val="18"/>
                <w:szCs w:val="24"/>
                <w:lang w:val="en-US"/>
              </w:rPr>
            </w:pPr>
          </w:p>
          <w:p w14:paraId="3F5DB3C1"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Strong currents could lead to participants becoming separated from the group. The </w:t>
            </w:r>
            <w:proofErr w:type="spellStart"/>
            <w:r w:rsidRPr="006D55D1">
              <w:rPr>
                <w:rFonts w:ascii="Arial" w:eastAsia="Times New Roman" w:hAnsi="Arial" w:cs="Arial"/>
                <w:sz w:val="18"/>
                <w:szCs w:val="24"/>
                <w:lang w:val="en-US"/>
              </w:rPr>
              <w:t>Sychryd</w:t>
            </w:r>
            <w:proofErr w:type="spellEnd"/>
            <w:r w:rsidRPr="006D55D1">
              <w:rPr>
                <w:rFonts w:ascii="Arial" w:eastAsia="Times New Roman" w:hAnsi="Arial" w:cs="Arial"/>
                <w:sz w:val="18"/>
                <w:szCs w:val="24"/>
                <w:lang w:val="en-US"/>
              </w:rPr>
              <w:t xml:space="preserve"> is prone to increased river levels following heavy rain.</w:t>
            </w:r>
          </w:p>
          <w:p w14:paraId="08C5CE74" w14:textId="77777777" w:rsidR="006D55D1" w:rsidRPr="006D55D1" w:rsidRDefault="006D55D1" w:rsidP="006D55D1">
            <w:pPr>
              <w:spacing w:line="240" w:lineRule="exact"/>
              <w:rPr>
                <w:rFonts w:ascii="Arial" w:eastAsia="Times New Roman" w:hAnsi="Arial" w:cs="Arial"/>
                <w:sz w:val="18"/>
                <w:szCs w:val="24"/>
                <w:lang w:val="en-US"/>
              </w:rPr>
            </w:pPr>
          </w:p>
          <w:p w14:paraId="278DFBBA"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Water boils at waterfall jumps indicate dangerous conditions and danger of death i.e. being swept to the undercut at specific jumps.</w:t>
            </w:r>
          </w:p>
          <w:p w14:paraId="0CFEE245" w14:textId="77777777" w:rsidR="006D55D1" w:rsidRPr="006D55D1" w:rsidRDefault="006D55D1" w:rsidP="006D55D1">
            <w:pPr>
              <w:spacing w:line="240" w:lineRule="exact"/>
              <w:rPr>
                <w:rFonts w:ascii="Arial" w:eastAsia="Times New Roman" w:hAnsi="Arial" w:cs="Arial"/>
                <w:sz w:val="18"/>
                <w:szCs w:val="24"/>
                <w:lang w:val="en-US"/>
              </w:rPr>
            </w:pPr>
          </w:p>
          <w:p w14:paraId="293B206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 </w:t>
            </w:r>
          </w:p>
        </w:tc>
        <w:tc>
          <w:tcPr>
            <w:tcW w:w="3679" w:type="dxa"/>
            <w:shd w:val="clear" w:color="auto" w:fill="auto"/>
            <w:tcMar>
              <w:top w:w="0" w:type="dxa"/>
              <w:left w:w="57" w:type="dxa"/>
              <w:bottom w:w="0" w:type="dxa"/>
              <w:right w:w="57" w:type="dxa"/>
            </w:tcMar>
          </w:tcPr>
          <w:p w14:paraId="5C57A148"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Daily briefing to discuss location, identified hazards and personal safety procedures i.e. hand signaling. </w:t>
            </w:r>
          </w:p>
          <w:p w14:paraId="28D31D07"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Activities to be closely monitored. </w:t>
            </w:r>
          </w:p>
          <w:p w14:paraId="460D4F2A"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Appropriate PPE to be worn i.e. footwear, helmets, personal flotation devices and throw lines.</w:t>
            </w:r>
          </w:p>
          <w:p w14:paraId="07A2CBE3"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Each member of the group to be made aware of their duty of care responsibilities.</w:t>
            </w:r>
          </w:p>
          <w:p w14:paraId="0B747DD6"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Ensure all participants have sufficient rest breaks throughout the day to maintain healthy physiological conditions.</w:t>
            </w:r>
          </w:p>
          <w:p w14:paraId="0F0C4154"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Check indicator levels before entering the river, if water is higher than the ledge under bridge at 1</w:t>
            </w:r>
            <w:r w:rsidRPr="006D55D1">
              <w:rPr>
                <w:rFonts w:ascii="Arial" w:eastAsia="Times New Roman" w:hAnsi="Arial" w:cs="Arial"/>
                <w:sz w:val="18"/>
                <w:szCs w:val="24"/>
                <w:vertAlign w:val="superscript"/>
                <w:lang w:val="en-US"/>
              </w:rPr>
              <w:t>st</w:t>
            </w:r>
            <w:r w:rsidRPr="006D55D1">
              <w:rPr>
                <w:rFonts w:ascii="Arial" w:eastAsia="Times New Roman" w:hAnsi="Arial" w:cs="Arial"/>
                <w:sz w:val="18"/>
                <w:szCs w:val="24"/>
                <w:lang w:val="en-US"/>
              </w:rPr>
              <w:t xml:space="preserve"> entry point DO NOT ENTER. </w:t>
            </w:r>
          </w:p>
          <w:p w14:paraId="6432EB09" w14:textId="77777777" w:rsidR="006D55D1" w:rsidRPr="006D55D1" w:rsidRDefault="006D55D1" w:rsidP="006D55D1">
            <w:pPr>
              <w:numPr>
                <w:ilvl w:val="0"/>
                <w:numId w:val="7"/>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First Aid equipment and trained staff on standby.</w:t>
            </w:r>
          </w:p>
        </w:tc>
        <w:tc>
          <w:tcPr>
            <w:tcW w:w="3118" w:type="dxa"/>
            <w:shd w:val="clear" w:color="auto" w:fill="auto"/>
            <w:tcMar>
              <w:top w:w="0" w:type="dxa"/>
              <w:left w:w="57" w:type="dxa"/>
              <w:bottom w:w="0" w:type="dxa"/>
              <w:right w:w="57" w:type="dxa"/>
            </w:tcMar>
          </w:tcPr>
          <w:p w14:paraId="106FA8F7"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Emergency response procedures to be reviewed to ensure those at risk can be evacuated in a safe timely manner.</w:t>
            </w:r>
          </w:p>
          <w:p w14:paraId="26B1C667"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monitoring</w:t>
            </w:r>
          </w:p>
          <w:p w14:paraId="0D151984"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Review Risk Assessments if there are any accidents, incidents or near misses.</w:t>
            </w:r>
          </w:p>
          <w:p w14:paraId="7D8083FD"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DRA’s</w:t>
            </w:r>
          </w:p>
          <w:p w14:paraId="4654731A"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Risk assessment to be made accessible to all participants.</w:t>
            </w:r>
          </w:p>
          <w:p w14:paraId="30D07F64"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Review Risk Assessments if there are any accidents, incidents or near misses.</w:t>
            </w:r>
          </w:p>
          <w:p w14:paraId="49B3FC17" w14:textId="77777777" w:rsidR="006D55D1" w:rsidRPr="006D55D1" w:rsidRDefault="006D55D1" w:rsidP="006D55D1">
            <w:pPr>
              <w:numPr>
                <w:ilvl w:val="0"/>
                <w:numId w:val="9"/>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Grading of difficulty for each activity area to be confirmed, to ensure individual abilities of participants is considered.</w:t>
            </w:r>
          </w:p>
          <w:p w14:paraId="18DAD340" w14:textId="77777777" w:rsidR="006D55D1" w:rsidRPr="006D55D1" w:rsidRDefault="006D55D1" w:rsidP="006D55D1">
            <w:pPr>
              <w:spacing w:line="240" w:lineRule="exact"/>
              <w:ind w:left="720"/>
              <w:rPr>
                <w:rFonts w:ascii="Arial" w:eastAsia="Times New Roman" w:hAnsi="Arial" w:cs="Arial"/>
                <w:sz w:val="18"/>
                <w:szCs w:val="24"/>
                <w:lang w:val="en-US"/>
              </w:rPr>
            </w:pPr>
          </w:p>
        </w:tc>
        <w:tc>
          <w:tcPr>
            <w:tcW w:w="1559" w:type="dxa"/>
            <w:shd w:val="clear" w:color="auto" w:fill="auto"/>
            <w:tcMar>
              <w:top w:w="0" w:type="dxa"/>
              <w:left w:w="57" w:type="dxa"/>
              <w:bottom w:w="0" w:type="dxa"/>
              <w:right w:w="57" w:type="dxa"/>
            </w:tcMar>
          </w:tcPr>
          <w:p w14:paraId="1DE71060"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446BE959"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7AE3D731" w14:textId="77777777" w:rsidR="006D55D1" w:rsidRPr="006D55D1" w:rsidRDefault="006D55D1" w:rsidP="006D55D1">
            <w:pPr>
              <w:spacing w:line="240" w:lineRule="exact"/>
              <w:rPr>
                <w:rFonts w:ascii="Arial" w:eastAsia="Times New Roman" w:hAnsi="Arial" w:cs="Arial"/>
                <w:sz w:val="18"/>
                <w:szCs w:val="24"/>
                <w:lang w:val="en-US"/>
              </w:rPr>
            </w:pPr>
          </w:p>
        </w:tc>
      </w:tr>
      <w:tr w:rsidR="006D55D1" w:rsidRPr="006D55D1" w14:paraId="30C7DA0F" w14:textId="77777777" w:rsidTr="006D55D1">
        <w:trPr>
          <w:cantSplit/>
          <w:trHeight w:val="2194"/>
        </w:trPr>
        <w:tc>
          <w:tcPr>
            <w:tcW w:w="1773" w:type="dxa"/>
            <w:shd w:val="clear" w:color="auto" w:fill="auto"/>
            <w:tcMar>
              <w:top w:w="0" w:type="dxa"/>
              <w:left w:w="57" w:type="dxa"/>
              <w:bottom w:w="0" w:type="dxa"/>
              <w:right w:w="57" w:type="dxa"/>
            </w:tcMar>
          </w:tcPr>
          <w:p w14:paraId="1059938C"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lastRenderedPageBreak/>
              <w:t>Waste, Pollution and Sharp protruding objects.</w:t>
            </w:r>
          </w:p>
          <w:p w14:paraId="577E1ACE" w14:textId="77777777" w:rsidR="006D55D1" w:rsidRPr="006D55D1" w:rsidRDefault="006D55D1" w:rsidP="006D55D1">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1BD72C7A"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and students could suffer sickness from Hazardous waste / human waste.</w:t>
            </w:r>
          </w:p>
          <w:p w14:paraId="28D1FD6B" w14:textId="77777777" w:rsidR="006D55D1" w:rsidRPr="006D55D1" w:rsidRDefault="006D55D1" w:rsidP="006D55D1">
            <w:pPr>
              <w:spacing w:line="240" w:lineRule="exact"/>
              <w:rPr>
                <w:rFonts w:ascii="Arial" w:eastAsia="Times New Roman" w:hAnsi="Arial" w:cs="Arial"/>
                <w:sz w:val="18"/>
                <w:szCs w:val="24"/>
                <w:lang w:val="en-US"/>
              </w:rPr>
            </w:pPr>
          </w:p>
          <w:p w14:paraId="1AF3B51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Polluted water resulting from dead animals could lead to sickness, or skin/eye irritation. </w:t>
            </w:r>
          </w:p>
          <w:p w14:paraId="1276BDD9" w14:textId="77777777" w:rsidR="006D55D1" w:rsidRPr="006D55D1" w:rsidRDefault="006D55D1" w:rsidP="006D55D1">
            <w:pPr>
              <w:spacing w:line="240" w:lineRule="exact"/>
              <w:rPr>
                <w:rFonts w:ascii="Arial" w:eastAsia="Times New Roman" w:hAnsi="Arial" w:cs="Arial"/>
                <w:sz w:val="18"/>
                <w:szCs w:val="24"/>
                <w:lang w:val="en-US"/>
              </w:rPr>
            </w:pPr>
          </w:p>
          <w:p w14:paraId="705DF1CA"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Sharps objects left by </w:t>
            </w:r>
            <w:proofErr w:type="gramStart"/>
            <w:r w:rsidRPr="006D55D1">
              <w:rPr>
                <w:rFonts w:ascii="Arial" w:eastAsia="Times New Roman" w:hAnsi="Arial" w:cs="Arial"/>
                <w:sz w:val="18"/>
                <w:szCs w:val="24"/>
                <w:lang w:val="en-US"/>
              </w:rPr>
              <w:t>general public</w:t>
            </w:r>
            <w:proofErr w:type="gramEnd"/>
            <w:r w:rsidRPr="006D55D1">
              <w:rPr>
                <w:rFonts w:ascii="Arial" w:eastAsia="Times New Roman" w:hAnsi="Arial" w:cs="Arial"/>
                <w:sz w:val="18"/>
                <w:szCs w:val="24"/>
                <w:lang w:val="en-US"/>
              </w:rPr>
              <w:t xml:space="preserve"> or natural sharp protruding objects could cause deep cuts leading to blood loss.</w:t>
            </w:r>
          </w:p>
        </w:tc>
        <w:tc>
          <w:tcPr>
            <w:tcW w:w="3679" w:type="dxa"/>
            <w:shd w:val="clear" w:color="auto" w:fill="auto"/>
            <w:tcMar>
              <w:top w:w="0" w:type="dxa"/>
              <w:left w:w="57" w:type="dxa"/>
              <w:bottom w:w="0" w:type="dxa"/>
              <w:right w:w="57" w:type="dxa"/>
            </w:tcMar>
          </w:tcPr>
          <w:p w14:paraId="5F11C8EB" w14:textId="77777777" w:rsidR="006D55D1" w:rsidRPr="006D55D1" w:rsidRDefault="006D55D1" w:rsidP="006D55D1">
            <w:pPr>
              <w:numPr>
                <w:ilvl w:val="0"/>
                <w:numId w:val="8"/>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Carry out visual inspection of area prior to commencement of activity.</w:t>
            </w:r>
          </w:p>
          <w:p w14:paraId="4855C6FF" w14:textId="77777777" w:rsidR="006D55D1" w:rsidRPr="006D55D1" w:rsidRDefault="006D55D1" w:rsidP="006D55D1">
            <w:pPr>
              <w:numPr>
                <w:ilvl w:val="0"/>
                <w:numId w:val="8"/>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First aid equipment and trained staff on standby.</w:t>
            </w:r>
          </w:p>
          <w:p w14:paraId="1DC0067F" w14:textId="77777777" w:rsidR="006D55D1" w:rsidRPr="006D55D1" w:rsidRDefault="006D55D1" w:rsidP="006D55D1">
            <w:pPr>
              <w:numPr>
                <w:ilvl w:val="0"/>
                <w:numId w:val="8"/>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Removal of any hazards if reasonably practicable.</w:t>
            </w:r>
          </w:p>
        </w:tc>
        <w:tc>
          <w:tcPr>
            <w:tcW w:w="3118" w:type="dxa"/>
            <w:shd w:val="clear" w:color="auto" w:fill="auto"/>
            <w:tcMar>
              <w:top w:w="0" w:type="dxa"/>
              <w:left w:w="57" w:type="dxa"/>
              <w:bottom w:w="0" w:type="dxa"/>
              <w:right w:w="57" w:type="dxa"/>
            </w:tcMar>
          </w:tcPr>
          <w:p w14:paraId="6AC5F227" w14:textId="77777777" w:rsidR="006D55D1" w:rsidRPr="006D55D1" w:rsidRDefault="006D55D1" w:rsidP="006D55D1">
            <w:pPr>
              <w:numPr>
                <w:ilvl w:val="0"/>
                <w:numId w:val="1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DRA’s</w:t>
            </w:r>
          </w:p>
          <w:p w14:paraId="46E7AEF7" w14:textId="77777777" w:rsidR="006D55D1" w:rsidRPr="006D55D1" w:rsidRDefault="006D55D1" w:rsidP="006D55D1">
            <w:pPr>
              <w:numPr>
                <w:ilvl w:val="0"/>
                <w:numId w:val="16"/>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Risk assessment to be made accessible to all participants.</w:t>
            </w:r>
          </w:p>
          <w:p w14:paraId="413009AE" w14:textId="77777777" w:rsidR="006D55D1" w:rsidRPr="006D55D1" w:rsidRDefault="006D55D1" w:rsidP="006D55D1">
            <w:pPr>
              <w:numPr>
                <w:ilvl w:val="0"/>
                <w:numId w:val="16"/>
              </w:numPr>
              <w:spacing w:after="200" w:line="240" w:lineRule="exact"/>
              <w:rPr>
                <w:rFonts w:ascii="Arial" w:eastAsia="Times New Roman" w:hAnsi="Arial" w:cs="Arial"/>
                <w:b/>
                <w:sz w:val="18"/>
                <w:szCs w:val="24"/>
                <w:lang w:val="en-US"/>
              </w:rPr>
            </w:pPr>
            <w:r w:rsidRPr="006D55D1">
              <w:rPr>
                <w:rFonts w:ascii="Arial" w:eastAsia="Times New Roman" w:hAnsi="Arial" w:cs="Arial"/>
                <w:sz w:val="18"/>
                <w:szCs w:val="24"/>
                <w:lang w:val="en-US"/>
              </w:rPr>
              <w:t>Review Risk Assessments if there are any accidents, incidents or near misses.</w:t>
            </w:r>
          </w:p>
        </w:tc>
        <w:tc>
          <w:tcPr>
            <w:tcW w:w="1559" w:type="dxa"/>
            <w:shd w:val="clear" w:color="auto" w:fill="auto"/>
            <w:tcMar>
              <w:top w:w="0" w:type="dxa"/>
              <w:left w:w="57" w:type="dxa"/>
              <w:bottom w:w="0" w:type="dxa"/>
              <w:right w:w="57" w:type="dxa"/>
            </w:tcMar>
          </w:tcPr>
          <w:p w14:paraId="6AF02AC8"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1AA61AF1"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716452C2" w14:textId="77777777" w:rsidR="006D55D1" w:rsidRPr="006D55D1" w:rsidRDefault="006D55D1" w:rsidP="006D55D1">
            <w:pPr>
              <w:spacing w:line="240" w:lineRule="exact"/>
              <w:rPr>
                <w:rFonts w:ascii="Arial" w:eastAsia="Times New Roman" w:hAnsi="Arial" w:cs="Arial"/>
                <w:b/>
                <w:sz w:val="18"/>
                <w:szCs w:val="24"/>
                <w:lang w:val="en-US"/>
              </w:rPr>
            </w:pPr>
          </w:p>
        </w:tc>
      </w:tr>
    </w:tbl>
    <w:p w14:paraId="7E053568" w14:textId="77777777" w:rsidR="006D55D1" w:rsidRPr="006D55D1" w:rsidRDefault="006D55D1" w:rsidP="006D55D1">
      <w:pPr>
        <w:spacing w:line="240" w:lineRule="exact"/>
        <w:rPr>
          <w:rFonts w:ascii="Arial" w:eastAsia="Times New Roman" w:hAnsi="Arial" w:cs="Arial"/>
          <w:b/>
          <w:color w:val="007134"/>
          <w:sz w:val="18"/>
          <w:szCs w:val="24"/>
          <w:lang w:val="en-US"/>
        </w:rPr>
        <w:sectPr w:rsidR="006D55D1" w:rsidRPr="006D55D1" w:rsidSect="006D55D1">
          <w:headerReference w:type="default" r:id="rId31"/>
          <w:pgSz w:w="16838" w:h="11899" w:orient="landscape"/>
          <w:pgMar w:top="1440" w:right="1440" w:bottom="1440" w:left="1440" w:header="227" w:footer="340" w:gutter="0"/>
          <w:cols w:space="708"/>
          <w:docGrid w:linePitch="299"/>
        </w:sectPr>
      </w:pPr>
    </w:p>
    <w:tbl>
      <w:tblPr>
        <w:tblW w:w="14912" w:type="dxa"/>
        <w:tblInd w:w="1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356"/>
        <w:gridCol w:w="2713"/>
        <w:gridCol w:w="3596"/>
        <w:gridCol w:w="2396"/>
        <w:gridCol w:w="1332"/>
        <w:gridCol w:w="1197"/>
        <w:gridCol w:w="2322"/>
      </w:tblGrid>
      <w:tr w:rsidR="006D55D1" w:rsidRPr="006D55D1" w14:paraId="7644C2D6" w14:textId="77777777" w:rsidTr="006D55D1">
        <w:trPr>
          <w:cantSplit/>
          <w:trHeight w:val="285"/>
        </w:trPr>
        <w:tc>
          <w:tcPr>
            <w:tcW w:w="1356" w:type="dxa"/>
            <w:shd w:val="clear" w:color="auto" w:fill="auto"/>
            <w:tcMar>
              <w:top w:w="0" w:type="dxa"/>
              <w:left w:w="57" w:type="dxa"/>
              <w:bottom w:w="0" w:type="dxa"/>
              <w:right w:w="57" w:type="dxa"/>
            </w:tcMar>
          </w:tcPr>
          <w:p w14:paraId="28DECD52"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lastRenderedPageBreak/>
              <w:t xml:space="preserve">Trap or Entanglement.  i.e. Mouse trap. submerged hazards </w:t>
            </w:r>
            <w:proofErr w:type="spellStart"/>
            <w:r w:rsidRPr="006D55D1">
              <w:rPr>
                <w:rFonts w:ascii="Arial" w:eastAsia="Times New Roman" w:hAnsi="Arial" w:cs="Arial"/>
                <w:b/>
                <w:sz w:val="18"/>
                <w:szCs w:val="24"/>
                <w:lang w:val="en-US"/>
              </w:rPr>
              <w:t>i.</w:t>
            </w:r>
            <w:proofErr w:type="gramStart"/>
            <w:r w:rsidRPr="006D55D1">
              <w:rPr>
                <w:rFonts w:ascii="Arial" w:eastAsia="Times New Roman" w:hAnsi="Arial" w:cs="Arial"/>
                <w:b/>
                <w:sz w:val="18"/>
                <w:szCs w:val="24"/>
                <w:lang w:val="en-US"/>
              </w:rPr>
              <w:t>e.rocks</w:t>
            </w:r>
            <w:proofErr w:type="spellEnd"/>
            <w:proofErr w:type="gramEnd"/>
            <w:r w:rsidRPr="006D55D1">
              <w:rPr>
                <w:rFonts w:ascii="Arial" w:eastAsia="Times New Roman" w:hAnsi="Arial" w:cs="Arial"/>
                <w:b/>
                <w:sz w:val="18"/>
                <w:szCs w:val="24"/>
                <w:lang w:val="en-US"/>
              </w:rPr>
              <w:t>, tree limbs.</w:t>
            </w:r>
          </w:p>
          <w:p w14:paraId="0677840E" w14:textId="77777777" w:rsidR="006D55D1" w:rsidRPr="006D55D1" w:rsidRDefault="006D55D1" w:rsidP="006D55D1">
            <w:pPr>
              <w:spacing w:line="240" w:lineRule="exact"/>
              <w:rPr>
                <w:rFonts w:ascii="Arial" w:eastAsia="Times New Roman" w:hAnsi="Arial" w:cs="Arial"/>
                <w:b/>
                <w:sz w:val="18"/>
                <w:szCs w:val="24"/>
                <w:lang w:val="en-US"/>
              </w:rPr>
            </w:pPr>
          </w:p>
        </w:tc>
        <w:tc>
          <w:tcPr>
            <w:tcW w:w="2713" w:type="dxa"/>
            <w:shd w:val="clear" w:color="auto" w:fill="auto"/>
            <w:tcMar>
              <w:top w:w="0" w:type="dxa"/>
              <w:left w:w="57" w:type="dxa"/>
              <w:bottom w:w="0" w:type="dxa"/>
              <w:right w:w="57" w:type="dxa"/>
            </w:tcMar>
          </w:tcPr>
          <w:p w14:paraId="3211C895"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and Students could become trapped or entangled with submerged hazards leading to abrasions, fractures, breaks, puncture wounds or in severe cases drowning.</w:t>
            </w:r>
          </w:p>
          <w:p w14:paraId="6F48B825" w14:textId="77777777" w:rsidR="006D55D1" w:rsidRPr="006D55D1" w:rsidRDefault="006D55D1" w:rsidP="006D55D1">
            <w:pPr>
              <w:spacing w:line="240" w:lineRule="exact"/>
              <w:rPr>
                <w:rFonts w:ascii="Arial" w:eastAsia="Times New Roman" w:hAnsi="Arial" w:cs="Arial"/>
                <w:sz w:val="18"/>
                <w:szCs w:val="24"/>
                <w:lang w:val="en-US"/>
              </w:rPr>
            </w:pPr>
          </w:p>
          <w:p w14:paraId="53CD503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Do not enter the area identified as the Mouse trap </w:t>
            </w:r>
          </w:p>
        </w:tc>
        <w:tc>
          <w:tcPr>
            <w:tcW w:w="3596" w:type="dxa"/>
            <w:shd w:val="clear" w:color="auto" w:fill="auto"/>
            <w:tcMar>
              <w:top w:w="0" w:type="dxa"/>
              <w:left w:w="57" w:type="dxa"/>
              <w:bottom w:w="0" w:type="dxa"/>
              <w:right w:w="57" w:type="dxa"/>
            </w:tcMar>
          </w:tcPr>
          <w:p w14:paraId="068C041D" w14:textId="77777777" w:rsidR="006D55D1" w:rsidRPr="006D55D1" w:rsidRDefault="006D55D1" w:rsidP="006D55D1">
            <w:pPr>
              <w:numPr>
                <w:ilvl w:val="0"/>
                <w:numId w:val="12"/>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Daily briefing to discuss location and identified hazards. </w:t>
            </w:r>
          </w:p>
          <w:p w14:paraId="448678BE" w14:textId="77777777" w:rsidR="006D55D1" w:rsidRPr="006D55D1" w:rsidRDefault="006D55D1" w:rsidP="006D55D1">
            <w:pPr>
              <w:numPr>
                <w:ilvl w:val="0"/>
                <w:numId w:val="12"/>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Activities to be closely monitored. </w:t>
            </w:r>
          </w:p>
          <w:p w14:paraId="75D2F14E" w14:textId="77777777" w:rsidR="006D55D1" w:rsidRPr="006D55D1" w:rsidRDefault="006D55D1" w:rsidP="006D55D1">
            <w:pPr>
              <w:numPr>
                <w:ilvl w:val="0"/>
                <w:numId w:val="12"/>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Appropriate PPE to be worn i.e. footwear, helmets, personal flotation devices and river knife. </w:t>
            </w:r>
          </w:p>
          <w:p w14:paraId="388026D6" w14:textId="77777777" w:rsidR="006D55D1" w:rsidRPr="006D55D1" w:rsidRDefault="006D55D1" w:rsidP="006D55D1">
            <w:pPr>
              <w:numPr>
                <w:ilvl w:val="0"/>
                <w:numId w:val="12"/>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Each member of the group to be made aware of their duty of care responsibilities.  </w:t>
            </w:r>
          </w:p>
        </w:tc>
        <w:tc>
          <w:tcPr>
            <w:tcW w:w="2396" w:type="dxa"/>
            <w:shd w:val="clear" w:color="auto" w:fill="auto"/>
            <w:tcMar>
              <w:top w:w="0" w:type="dxa"/>
              <w:left w:w="57" w:type="dxa"/>
              <w:bottom w:w="0" w:type="dxa"/>
              <w:right w:w="57" w:type="dxa"/>
            </w:tcMar>
          </w:tcPr>
          <w:p w14:paraId="275EAFFE" w14:textId="77777777" w:rsidR="006D55D1" w:rsidRPr="006D55D1" w:rsidRDefault="006D55D1" w:rsidP="006D55D1">
            <w:pPr>
              <w:numPr>
                <w:ilvl w:val="0"/>
                <w:numId w:val="10"/>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Underwater exploration to be carried out prior to commencement of activities.</w:t>
            </w:r>
          </w:p>
          <w:p w14:paraId="76926B5A" w14:textId="77777777" w:rsidR="006D55D1" w:rsidRPr="006D55D1" w:rsidRDefault="006D55D1" w:rsidP="006D55D1">
            <w:pPr>
              <w:numPr>
                <w:ilvl w:val="0"/>
                <w:numId w:val="10"/>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DRA’s</w:t>
            </w:r>
          </w:p>
          <w:p w14:paraId="6A2D51DB" w14:textId="77777777" w:rsidR="006D55D1" w:rsidRPr="006D55D1" w:rsidRDefault="006D55D1" w:rsidP="006D55D1">
            <w:pPr>
              <w:numPr>
                <w:ilvl w:val="0"/>
                <w:numId w:val="10"/>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Risk assessment to be made accessible to all participants.</w:t>
            </w:r>
          </w:p>
          <w:p w14:paraId="67AA29A1" w14:textId="77777777" w:rsidR="006D55D1" w:rsidRPr="006D55D1" w:rsidRDefault="006D55D1" w:rsidP="006D55D1">
            <w:pPr>
              <w:numPr>
                <w:ilvl w:val="0"/>
                <w:numId w:val="10"/>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Review Risk Assessments if there are any accidents, incidents or near misses.</w:t>
            </w:r>
          </w:p>
        </w:tc>
        <w:tc>
          <w:tcPr>
            <w:tcW w:w="1332" w:type="dxa"/>
            <w:shd w:val="clear" w:color="auto" w:fill="auto"/>
            <w:tcMar>
              <w:top w:w="0" w:type="dxa"/>
              <w:left w:w="57" w:type="dxa"/>
              <w:bottom w:w="0" w:type="dxa"/>
              <w:right w:w="57" w:type="dxa"/>
            </w:tcMar>
          </w:tcPr>
          <w:p w14:paraId="060BF4FC"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13C225D1"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1A31743B" w14:textId="77777777" w:rsidR="006D55D1" w:rsidRPr="006D55D1" w:rsidRDefault="006D55D1" w:rsidP="006D55D1">
            <w:pPr>
              <w:spacing w:after="200"/>
              <w:rPr>
                <w:lang w:val="en-US"/>
              </w:rPr>
            </w:pPr>
          </w:p>
        </w:tc>
      </w:tr>
      <w:tr w:rsidR="006D55D1" w:rsidRPr="006D55D1" w14:paraId="692A58E1" w14:textId="77777777" w:rsidTr="006D55D1">
        <w:trPr>
          <w:cantSplit/>
          <w:trHeight w:val="285"/>
        </w:trPr>
        <w:tc>
          <w:tcPr>
            <w:tcW w:w="1356" w:type="dxa"/>
            <w:shd w:val="clear" w:color="auto" w:fill="auto"/>
            <w:tcMar>
              <w:top w:w="0" w:type="dxa"/>
              <w:left w:w="57" w:type="dxa"/>
              <w:bottom w:w="0" w:type="dxa"/>
              <w:right w:w="57" w:type="dxa"/>
            </w:tcMar>
          </w:tcPr>
          <w:p w14:paraId="46F38FEA"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Inclement Weather</w:t>
            </w:r>
          </w:p>
        </w:tc>
        <w:tc>
          <w:tcPr>
            <w:tcW w:w="2713" w:type="dxa"/>
            <w:shd w:val="clear" w:color="auto" w:fill="auto"/>
            <w:tcMar>
              <w:top w:w="0" w:type="dxa"/>
              <w:left w:w="57" w:type="dxa"/>
              <w:bottom w:w="0" w:type="dxa"/>
              <w:right w:w="57" w:type="dxa"/>
            </w:tcMar>
          </w:tcPr>
          <w:p w14:paraId="08E4EDB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and students could be harmed by an increase in river level., i.e. strong currents or foreign objects.</w:t>
            </w:r>
          </w:p>
          <w:p w14:paraId="51810416" w14:textId="77777777" w:rsidR="006D55D1" w:rsidRPr="006D55D1" w:rsidRDefault="006D55D1" w:rsidP="006D55D1">
            <w:pPr>
              <w:spacing w:line="240" w:lineRule="exact"/>
              <w:rPr>
                <w:rFonts w:ascii="Arial" w:eastAsia="Times New Roman" w:hAnsi="Arial" w:cs="Arial"/>
                <w:sz w:val="18"/>
                <w:szCs w:val="24"/>
                <w:lang w:val="en-US"/>
              </w:rPr>
            </w:pPr>
          </w:p>
          <w:p w14:paraId="5D86A21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High winds could cause damage to surrounding environment i.e. trees creating the risk of falling objects. </w:t>
            </w:r>
          </w:p>
        </w:tc>
        <w:tc>
          <w:tcPr>
            <w:tcW w:w="3596" w:type="dxa"/>
            <w:shd w:val="clear" w:color="auto" w:fill="auto"/>
            <w:tcMar>
              <w:top w:w="0" w:type="dxa"/>
              <w:left w:w="57" w:type="dxa"/>
              <w:bottom w:w="0" w:type="dxa"/>
              <w:right w:w="57" w:type="dxa"/>
            </w:tcMar>
          </w:tcPr>
          <w:p w14:paraId="110483D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Weather forecasts checked prior to activity. </w:t>
            </w:r>
          </w:p>
          <w:p w14:paraId="75421615" w14:textId="77777777" w:rsidR="006D55D1" w:rsidRPr="006D55D1" w:rsidRDefault="006D55D1" w:rsidP="006D55D1">
            <w:pPr>
              <w:spacing w:line="240" w:lineRule="exact"/>
              <w:rPr>
                <w:rFonts w:ascii="Arial" w:eastAsia="Times New Roman" w:hAnsi="Arial" w:cs="Arial"/>
                <w:sz w:val="18"/>
                <w:szCs w:val="24"/>
                <w:lang w:val="en-US"/>
              </w:rPr>
            </w:pPr>
          </w:p>
          <w:p w14:paraId="03561B1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Regular ongoing monitoring of weather conditions.</w:t>
            </w:r>
          </w:p>
          <w:p w14:paraId="19592356" w14:textId="77777777" w:rsidR="006D55D1" w:rsidRPr="006D55D1" w:rsidRDefault="006D55D1" w:rsidP="006D55D1">
            <w:pPr>
              <w:spacing w:line="240" w:lineRule="exact"/>
              <w:rPr>
                <w:rFonts w:ascii="Arial" w:eastAsia="Times New Roman" w:hAnsi="Arial" w:cs="Arial"/>
                <w:sz w:val="18"/>
                <w:szCs w:val="24"/>
                <w:lang w:val="en-US"/>
              </w:rPr>
            </w:pPr>
          </w:p>
          <w:p w14:paraId="0BAD4AA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Alternative venues selected and assessed.</w:t>
            </w:r>
          </w:p>
        </w:tc>
        <w:tc>
          <w:tcPr>
            <w:tcW w:w="2396" w:type="dxa"/>
            <w:shd w:val="clear" w:color="auto" w:fill="auto"/>
            <w:tcMar>
              <w:top w:w="0" w:type="dxa"/>
              <w:left w:w="57" w:type="dxa"/>
              <w:bottom w:w="0" w:type="dxa"/>
              <w:right w:w="57" w:type="dxa"/>
            </w:tcMar>
          </w:tcPr>
          <w:p w14:paraId="121582D2" w14:textId="77777777" w:rsidR="006D55D1" w:rsidRPr="006D55D1" w:rsidRDefault="006D55D1" w:rsidP="006D55D1">
            <w:pPr>
              <w:numPr>
                <w:ilvl w:val="0"/>
                <w:numId w:val="11"/>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visual risk assessments to monitor loose tree limbs that could fall from height.</w:t>
            </w:r>
          </w:p>
          <w:p w14:paraId="5E4874D3" w14:textId="77777777" w:rsidR="006D55D1" w:rsidRPr="006D55D1" w:rsidRDefault="006D55D1" w:rsidP="006D55D1">
            <w:pPr>
              <w:spacing w:line="240" w:lineRule="exact"/>
              <w:ind w:left="720"/>
              <w:rPr>
                <w:rFonts w:ascii="Arial" w:eastAsia="Times New Roman" w:hAnsi="Arial" w:cs="Arial"/>
                <w:sz w:val="18"/>
                <w:szCs w:val="24"/>
                <w:lang w:val="en-US"/>
              </w:rPr>
            </w:pPr>
          </w:p>
        </w:tc>
        <w:tc>
          <w:tcPr>
            <w:tcW w:w="1332" w:type="dxa"/>
            <w:shd w:val="clear" w:color="auto" w:fill="auto"/>
            <w:tcMar>
              <w:top w:w="0" w:type="dxa"/>
              <w:left w:w="57" w:type="dxa"/>
              <w:bottom w:w="0" w:type="dxa"/>
              <w:right w:w="57" w:type="dxa"/>
            </w:tcMar>
          </w:tcPr>
          <w:p w14:paraId="1CB6A7E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26534BCA"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648F512F"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3CAB660B" w14:textId="77777777" w:rsidTr="006D55D1">
        <w:trPr>
          <w:cantSplit/>
          <w:trHeight w:val="285"/>
        </w:trPr>
        <w:tc>
          <w:tcPr>
            <w:tcW w:w="1356" w:type="dxa"/>
            <w:shd w:val="clear" w:color="auto" w:fill="auto"/>
            <w:tcMar>
              <w:top w:w="0" w:type="dxa"/>
              <w:left w:w="57" w:type="dxa"/>
              <w:bottom w:w="0" w:type="dxa"/>
              <w:right w:w="57" w:type="dxa"/>
            </w:tcMar>
          </w:tcPr>
          <w:p w14:paraId="18A0A3A8"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Defective Equipment</w:t>
            </w:r>
          </w:p>
        </w:tc>
        <w:tc>
          <w:tcPr>
            <w:tcW w:w="2713" w:type="dxa"/>
            <w:shd w:val="clear" w:color="auto" w:fill="auto"/>
            <w:tcMar>
              <w:top w:w="0" w:type="dxa"/>
              <w:left w:w="57" w:type="dxa"/>
              <w:bottom w:w="0" w:type="dxa"/>
              <w:right w:w="57" w:type="dxa"/>
            </w:tcMar>
          </w:tcPr>
          <w:p w14:paraId="65B3176E"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Integrity of damaged equipment such as helmets and personal flotation devices increases the risk of injury or loss to all participants.  </w:t>
            </w:r>
          </w:p>
        </w:tc>
        <w:tc>
          <w:tcPr>
            <w:tcW w:w="3596" w:type="dxa"/>
            <w:shd w:val="clear" w:color="auto" w:fill="auto"/>
            <w:tcMar>
              <w:top w:w="0" w:type="dxa"/>
              <w:left w:w="57" w:type="dxa"/>
              <w:bottom w:w="0" w:type="dxa"/>
              <w:right w:w="57" w:type="dxa"/>
            </w:tcMar>
          </w:tcPr>
          <w:p w14:paraId="2296C808"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Equipment to be regularly inspected prior to and after commencement of activities.</w:t>
            </w:r>
          </w:p>
          <w:p w14:paraId="0D84920F" w14:textId="77777777" w:rsidR="006D55D1" w:rsidRPr="006D55D1" w:rsidRDefault="006D55D1" w:rsidP="006D55D1">
            <w:pPr>
              <w:spacing w:line="240" w:lineRule="exact"/>
              <w:rPr>
                <w:rFonts w:ascii="Arial" w:eastAsia="Times New Roman" w:hAnsi="Arial" w:cs="Arial"/>
                <w:sz w:val="18"/>
                <w:szCs w:val="24"/>
                <w:lang w:val="en-US"/>
              </w:rPr>
            </w:pPr>
          </w:p>
          <w:p w14:paraId="31E3F0F0"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All equipment to be renewed as per manufacturers instruction and industry standards.</w:t>
            </w:r>
          </w:p>
        </w:tc>
        <w:tc>
          <w:tcPr>
            <w:tcW w:w="2396" w:type="dxa"/>
            <w:shd w:val="clear" w:color="auto" w:fill="auto"/>
            <w:tcMar>
              <w:top w:w="0" w:type="dxa"/>
              <w:left w:w="57" w:type="dxa"/>
              <w:bottom w:w="0" w:type="dxa"/>
              <w:right w:w="57" w:type="dxa"/>
            </w:tcMar>
          </w:tcPr>
          <w:p w14:paraId="109EF677" w14:textId="77777777" w:rsidR="006D55D1" w:rsidRPr="006D55D1" w:rsidRDefault="006D55D1" w:rsidP="006D55D1">
            <w:pPr>
              <w:numPr>
                <w:ilvl w:val="0"/>
                <w:numId w:val="1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Inspection paperwork to be filed accordingly.</w:t>
            </w:r>
          </w:p>
          <w:p w14:paraId="3D61ED73" w14:textId="77777777" w:rsidR="006D55D1" w:rsidRPr="006D55D1" w:rsidRDefault="006D55D1" w:rsidP="006D55D1">
            <w:pPr>
              <w:spacing w:line="240" w:lineRule="exact"/>
              <w:rPr>
                <w:rFonts w:ascii="Arial" w:eastAsia="Times New Roman" w:hAnsi="Arial" w:cs="Arial"/>
                <w:sz w:val="18"/>
                <w:szCs w:val="24"/>
                <w:lang w:val="en-US"/>
              </w:rPr>
            </w:pPr>
          </w:p>
          <w:p w14:paraId="70DF33C9" w14:textId="77777777" w:rsidR="006D55D1" w:rsidRPr="006D55D1" w:rsidRDefault="006D55D1" w:rsidP="006D55D1">
            <w:pPr>
              <w:numPr>
                <w:ilvl w:val="0"/>
                <w:numId w:val="14"/>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Renewal of equipment to be planned in if necessary.</w:t>
            </w:r>
          </w:p>
        </w:tc>
        <w:tc>
          <w:tcPr>
            <w:tcW w:w="1332" w:type="dxa"/>
            <w:shd w:val="clear" w:color="auto" w:fill="auto"/>
            <w:tcMar>
              <w:top w:w="0" w:type="dxa"/>
              <w:left w:w="57" w:type="dxa"/>
              <w:bottom w:w="0" w:type="dxa"/>
              <w:right w:w="57" w:type="dxa"/>
            </w:tcMar>
          </w:tcPr>
          <w:p w14:paraId="3DD28C2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51575775"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1EC3128D"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704CB6CF" w14:textId="77777777" w:rsidTr="006D55D1">
        <w:trPr>
          <w:cantSplit/>
          <w:trHeight w:val="285"/>
        </w:trPr>
        <w:tc>
          <w:tcPr>
            <w:tcW w:w="1356" w:type="dxa"/>
            <w:shd w:val="clear" w:color="auto" w:fill="auto"/>
            <w:tcMar>
              <w:top w:w="0" w:type="dxa"/>
              <w:left w:w="57" w:type="dxa"/>
              <w:bottom w:w="0" w:type="dxa"/>
              <w:right w:w="57" w:type="dxa"/>
            </w:tcMar>
          </w:tcPr>
          <w:p w14:paraId="16767E07"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lastRenderedPageBreak/>
              <w:t>Standard of Instruction</w:t>
            </w:r>
          </w:p>
        </w:tc>
        <w:tc>
          <w:tcPr>
            <w:tcW w:w="2713" w:type="dxa"/>
            <w:shd w:val="clear" w:color="auto" w:fill="auto"/>
            <w:tcMar>
              <w:top w:w="0" w:type="dxa"/>
              <w:left w:w="57" w:type="dxa"/>
              <w:bottom w:w="0" w:type="dxa"/>
              <w:right w:w="57" w:type="dxa"/>
            </w:tcMar>
          </w:tcPr>
          <w:p w14:paraId="5ACD97B3"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Poor working practices, attitudes and behaviors could impact on student safety. </w:t>
            </w:r>
          </w:p>
          <w:p w14:paraId="1C41A0F8" w14:textId="77777777" w:rsidR="006D55D1" w:rsidRPr="006D55D1" w:rsidRDefault="006D55D1" w:rsidP="006D55D1">
            <w:pPr>
              <w:spacing w:line="240" w:lineRule="exact"/>
              <w:rPr>
                <w:rFonts w:ascii="Arial" w:eastAsia="Times New Roman" w:hAnsi="Arial" w:cs="Arial"/>
                <w:sz w:val="18"/>
                <w:szCs w:val="24"/>
                <w:lang w:val="en-US"/>
              </w:rPr>
            </w:pPr>
          </w:p>
          <w:p w14:paraId="1CC91600"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Mimicking staff behaviors could lead to accidents incidents or near misses. </w:t>
            </w:r>
          </w:p>
          <w:p w14:paraId="695DB18C" w14:textId="77777777" w:rsidR="006D55D1" w:rsidRPr="006D55D1" w:rsidRDefault="006D55D1" w:rsidP="006D55D1">
            <w:pPr>
              <w:spacing w:line="240" w:lineRule="exact"/>
              <w:rPr>
                <w:rFonts w:ascii="Arial" w:eastAsia="Times New Roman" w:hAnsi="Arial" w:cs="Arial"/>
                <w:sz w:val="18"/>
                <w:szCs w:val="24"/>
                <w:lang w:val="en-US"/>
              </w:rPr>
            </w:pPr>
          </w:p>
          <w:p w14:paraId="4A7146D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Horse play and tomfoolery creates an increased risk of injury to participants.</w:t>
            </w:r>
          </w:p>
        </w:tc>
        <w:tc>
          <w:tcPr>
            <w:tcW w:w="3596" w:type="dxa"/>
            <w:shd w:val="clear" w:color="auto" w:fill="auto"/>
            <w:tcMar>
              <w:top w:w="0" w:type="dxa"/>
              <w:left w:w="57" w:type="dxa"/>
              <w:bottom w:w="0" w:type="dxa"/>
              <w:right w:w="57" w:type="dxa"/>
            </w:tcMar>
          </w:tcPr>
          <w:p w14:paraId="76B8618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to undergo regular personal development training to ensure compliance with industry standards.</w:t>
            </w:r>
          </w:p>
          <w:p w14:paraId="1A835330" w14:textId="77777777" w:rsidR="006D55D1" w:rsidRPr="006D55D1" w:rsidRDefault="006D55D1" w:rsidP="006D55D1">
            <w:pPr>
              <w:spacing w:line="240" w:lineRule="exact"/>
              <w:rPr>
                <w:rFonts w:ascii="Arial" w:eastAsia="Times New Roman" w:hAnsi="Arial" w:cs="Arial"/>
                <w:sz w:val="18"/>
                <w:szCs w:val="24"/>
                <w:lang w:val="en-US"/>
              </w:rPr>
            </w:pPr>
          </w:p>
          <w:p w14:paraId="3B1B20BE"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Staff to upskill or attend regular refresher courses to ensure they are suitably qualified to lead outdoor adventure activities.   </w:t>
            </w:r>
          </w:p>
          <w:p w14:paraId="1AC3FDBB" w14:textId="77777777" w:rsidR="006D55D1" w:rsidRPr="006D55D1" w:rsidRDefault="006D55D1" w:rsidP="006D55D1">
            <w:pPr>
              <w:spacing w:line="240" w:lineRule="exact"/>
              <w:rPr>
                <w:rFonts w:ascii="Arial" w:eastAsia="Times New Roman" w:hAnsi="Arial" w:cs="Arial"/>
                <w:sz w:val="18"/>
                <w:szCs w:val="24"/>
                <w:lang w:val="en-US"/>
              </w:rPr>
            </w:pPr>
          </w:p>
          <w:p w14:paraId="6BE9A73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qualified in:</w:t>
            </w:r>
          </w:p>
          <w:p w14:paraId="7DC05F89"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First aid, foundation safety and rescue training (FSRT), White Water Safety. </w:t>
            </w:r>
          </w:p>
          <w:p w14:paraId="581E0F77" w14:textId="77777777" w:rsidR="006D55D1" w:rsidRPr="006D55D1" w:rsidRDefault="006D55D1" w:rsidP="006D55D1">
            <w:pPr>
              <w:spacing w:line="240" w:lineRule="exact"/>
              <w:rPr>
                <w:rFonts w:ascii="Arial" w:eastAsia="Times New Roman" w:hAnsi="Arial" w:cs="Arial"/>
                <w:sz w:val="18"/>
                <w:szCs w:val="24"/>
                <w:lang w:val="en-US"/>
              </w:rPr>
            </w:pPr>
          </w:p>
        </w:tc>
        <w:tc>
          <w:tcPr>
            <w:tcW w:w="2396" w:type="dxa"/>
            <w:shd w:val="clear" w:color="auto" w:fill="auto"/>
            <w:tcMar>
              <w:top w:w="0" w:type="dxa"/>
              <w:left w:w="57" w:type="dxa"/>
              <w:bottom w:w="0" w:type="dxa"/>
              <w:right w:w="57" w:type="dxa"/>
            </w:tcMar>
          </w:tcPr>
          <w:p w14:paraId="14443C72" w14:textId="77777777" w:rsidR="006D55D1" w:rsidRPr="006D55D1" w:rsidRDefault="006D55D1" w:rsidP="006D55D1">
            <w:pPr>
              <w:numPr>
                <w:ilvl w:val="0"/>
                <w:numId w:val="1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Staff training matrices to be updated.</w:t>
            </w:r>
          </w:p>
          <w:p w14:paraId="18CFB0B1" w14:textId="77777777" w:rsidR="006D55D1" w:rsidRPr="006D55D1" w:rsidRDefault="006D55D1" w:rsidP="006D55D1">
            <w:pPr>
              <w:numPr>
                <w:ilvl w:val="0"/>
                <w:numId w:val="13"/>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Plan in training days as necessary.</w:t>
            </w:r>
          </w:p>
        </w:tc>
        <w:tc>
          <w:tcPr>
            <w:tcW w:w="1332" w:type="dxa"/>
            <w:shd w:val="clear" w:color="auto" w:fill="auto"/>
            <w:tcMar>
              <w:top w:w="0" w:type="dxa"/>
              <w:left w:w="57" w:type="dxa"/>
              <w:bottom w:w="0" w:type="dxa"/>
              <w:right w:w="57" w:type="dxa"/>
            </w:tcMar>
          </w:tcPr>
          <w:p w14:paraId="72BA308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liaise with HR.</w:t>
            </w:r>
          </w:p>
        </w:tc>
        <w:tc>
          <w:tcPr>
            <w:tcW w:w="1197" w:type="dxa"/>
            <w:shd w:val="clear" w:color="auto" w:fill="auto"/>
            <w:tcMar>
              <w:top w:w="0" w:type="dxa"/>
              <w:left w:w="57" w:type="dxa"/>
              <w:bottom w:w="0" w:type="dxa"/>
              <w:right w:w="57" w:type="dxa"/>
            </w:tcMar>
          </w:tcPr>
          <w:p w14:paraId="6BE43D53"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2E117F48"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42646635" w14:textId="77777777" w:rsidTr="006D55D1">
        <w:trPr>
          <w:cantSplit/>
          <w:trHeight w:val="285"/>
        </w:trPr>
        <w:tc>
          <w:tcPr>
            <w:tcW w:w="1356" w:type="dxa"/>
            <w:shd w:val="clear" w:color="auto" w:fill="auto"/>
            <w:tcMar>
              <w:top w:w="0" w:type="dxa"/>
              <w:left w:w="57" w:type="dxa"/>
              <w:bottom w:w="0" w:type="dxa"/>
              <w:right w:w="57" w:type="dxa"/>
            </w:tcMar>
          </w:tcPr>
          <w:p w14:paraId="4A0E123E"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 xml:space="preserve">Emergency rescues </w:t>
            </w:r>
          </w:p>
        </w:tc>
        <w:tc>
          <w:tcPr>
            <w:tcW w:w="2713" w:type="dxa"/>
            <w:shd w:val="clear" w:color="auto" w:fill="auto"/>
            <w:tcMar>
              <w:top w:w="0" w:type="dxa"/>
              <w:left w:w="57" w:type="dxa"/>
              <w:bottom w:w="0" w:type="dxa"/>
              <w:right w:w="57" w:type="dxa"/>
            </w:tcMar>
          </w:tcPr>
          <w:p w14:paraId="18DEB5D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There is an increased risk to those involved in emergency rescues. </w:t>
            </w:r>
          </w:p>
          <w:p w14:paraId="32F36A87" w14:textId="77777777" w:rsidR="006D55D1" w:rsidRPr="006D55D1" w:rsidRDefault="006D55D1" w:rsidP="006D55D1">
            <w:pPr>
              <w:spacing w:line="240" w:lineRule="exact"/>
              <w:rPr>
                <w:rFonts w:ascii="Arial" w:eastAsia="Times New Roman" w:hAnsi="Arial" w:cs="Arial"/>
                <w:sz w:val="18"/>
                <w:szCs w:val="24"/>
                <w:lang w:val="en-US"/>
              </w:rPr>
            </w:pPr>
          </w:p>
          <w:p w14:paraId="3F4A79F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Ambulances are not able to access the carpark area.</w:t>
            </w:r>
          </w:p>
          <w:p w14:paraId="27359FB2" w14:textId="77777777" w:rsidR="006D55D1" w:rsidRPr="006D55D1" w:rsidRDefault="006D55D1" w:rsidP="006D55D1">
            <w:pPr>
              <w:spacing w:line="240" w:lineRule="exact"/>
              <w:rPr>
                <w:rFonts w:ascii="Arial" w:eastAsia="Times New Roman" w:hAnsi="Arial" w:cs="Arial"/>
                <w:sz w:val="18"/>
                <w:szCs w:val="24"/>
                <w:lang w:val="en-US"/>
              </w:rPr>
            </w:pPr>
          </w:p>
          <w:p w14:paraId="4F3C348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There is limited mobile coverage across the area.</w:t>
            </w:r>
          </w:p>
        </w:tc>
        <w:tc>
          <w:tcPr>
            <w:tcW w:w="3596" w:type="dxa"/>
            <w:shd w:val="clear" w:color="auto" w:fill="auto"/>
            <w:tcMar>
              <w:top w:w="0" w:type="dxa"/>
              <w:left w:w="57" w:type="dxa"/>
              <w:bottom w:w="0" w:type="dxa"/>
              <w:right w:w="57" w:type="dxa"/>
            </w:tcMar>
          </w:tcPr>
          <w:p w14:paraId="53B7CFBF"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Staff to be familiar with emergency procedures. </w:t>
            </w:r>
          </w:p>
          <w:p w14:paraId="4DA9AEC6" w14:textId="77777777" w:rsidR="006D55D1" w:rsidRPr="006D55D1" w:rsidRDefault="006D55D1" w:rsidP="006D55D1">
            <w:pPr>
              <w:spacing w:line="240" w:lineRule="exact"/>
              <w:rPr>
                <w:rFonts w:ascii="Arial" w:eastAsia="Times New Roman" w:hAnsi="Arial" w:cs="Arial"/>
                <w:sz w:val="18"/>
                <w:szCs w:val="24"/>
                <w:lang w:val="en-US"/>
              </w:rPr>
            </w:pPr>
          </w:p>
          <w:p w14:paraId="01A2BA59"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Designated access point for ambulances is the village hall. </w:t>
            </w:r>
          </w:p>
          <w:p w14:paraId="5AD3A8B2" w14:textId="77777777" w:rsidR="006D55D1" w:rsidRPr="006D55D1" w:rsidRDefault="006D55D1" w:rsidP="006D55D1">
            <w:pPr>
              <w:spacing w:line="240" w:lineRule="exact"/>
              <w:rPr>
                <w:rFonts w:ascii="Arial" w:eastAsia="Times New Roman" w:hAnsi="Arial" w:cs="Arial"/>
                <w:sz w:val="18"/>
                <w:szCs w:val="24"/>
                <w:lang w:val="en-US"/>
              </w:rPr>
            </w:pPr>
          </w:p>
          <w:p w14:paraId="04FB8FA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All participants are to carry whistles. </w:t>
            </w:r>
          </w:p>
          <w:p w14:paraId="41C1E60F" w14:textId="77777777" w:rsidR="006D55D1" w:rsidRPr="006D55D1" w:rsidRDefault="006D55D1" w:rsidP="006D55D1">
            <w:pPr>
              <w:spacing w:line="240" w:lineRule="exact"/>
              <w:rPr>
                <w:rFonts w:ascii="Arial" w:eastAsia="Times New Roman" w:hAnsi="Arial" w:cs="Arial"/>
                <w:sz w:val="18"/>
                <w:szCs w:val="24"/>
                <w:lang w:val="en-US"/>
              </w:rPr>
            </w:pPr>
          </w:p>
          <w:p w14:paraId="46A3ADBB"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Leaders to carry alternative form of communication i.e. GPS. </w:t>
            </w:r>
          </w:p>
        </w:tc>
        <w:tc>
          <w:tcPr>
            <w:tcW w:w="2396" w:type="dxa"/>
            <w:shd w:val="clear" w:color="auto" w:fill="auto"/>
            <w:tcMar>
              <w:top w:w="0" w:type="dxa"/>
              <w:left w:w="57" w:type="dxa"/>
              <w:bottom w:w="0" w:type="dxa"/>
              <w:right w:w="57" w:type="dxa"/>
            </w:tcMar>
          </w:tcPr>
          <w:p w14:paraId="104CC870" w14:textId="77777777" w:rsidR="006D55D1" w:rsidRPr="006D55D1" w:rsidRDefault="006D55D1" w:rsidP="006D55D1">
            <w:pPr>
              <w:numPr>
                <w:ilvl w:val="0"/>
                <w:numId w:val="15"/>
              </w:numPr>
              <w:spacing w:after="200"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Competency of students to perform a support role in emergency rescue to be addressed prior to commencement of activities.</w:t>
            </w:r>
          </w:p>
        </w:tc>
        <w:tc>
          <w:tcPr>
            <w:tcW w:w="1332" w:type="dxa"/>
            <w:shd w:val="clear" w:color="auto" w:fill="auto"/>
            <w:tcMar>
              <w:top w:w="0" w:type="dxa"/>
              <w:left w:w="57" w:type="dxa"/>
              <w:bottom w:w="0" w:type="dxa"/>
              <w:right w:w="57" w:type="dxa"/>
            </w:tcMar>
          </w:tcPr>
          <w:p w14:paraId="6CB21A9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07B2417D"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5C8701FE"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05C97BC4" w14:textId="77777777" w:rsidTr="006D55D1">
        <w:trPr>
          <w:cantSplit/>
          <w:trHeight w:val="285"/>
        </w:trPr>
        <w:tc>
          <w:tcPr>
            <w:tcW w:w="1356" w:type="dxa"/>
            <w:shd w:val="clear" w:color="auto" w:fill="auto"/>
            <w:tcMar>
              <w:top w:w="0" w:type="dxa"/>
              <w:left w:w="57" w:type="dxa"/>
              <w:bottom w:w="0" w:type="dxa"/>
              <w:right w:w="57" w:type="dxa"/>
            </w:tcMar>
          </w:tcPr>
          <w:p w14:paraId="20B1DF8A"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 xml:space="preserve">Emotional and Psychological  </w:t>
            </w:r>
          </w:p>
        </w:tc>
        <w:tc>
          <w:tcPr>
            <w:tcW w:w="2713" w:type="dxa"/>
            <w:shd w:val="clear" w:color="auto" w:fill="auto"/>
            <w:tcMar>
              <w:top w:w="0" w:type="dxa"/>
              <w:left w:w="57" w:type="dxa"/>
              <w:bottom w:w="0" w:type="dxa"/>
              <w:right w:w="57" w:type="dxa"/>
            </w:tcMar>
          </w:tcPr>
          <w:p w14:paraId="62D97444"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Accidents, incidents and near misses could impact on emotional and psychological wellbeing, short and long term.</w:t>
            </w:r>
          </w:p>
        </w:tc>
        <w:tc>
          <w:tcPr>
            <w:tcW w:w="3596" w:type="dxa"/>
            <w:shd w:val="clear" w:color="auto" w:fill="auto"/>
            <w:tcMar>
              <w:top w:w="0" w:type="dxa"/>
              <w:left w:w="57" w:type="dxa"/>
              <w:bottom w:w="0" w:type="dxa"/>
              <w:right w:w="57" w:type="dxa"/>
            </w:tcMar>
          </w:tcPr>
          <w:p w14:paraId="4B4E4B50"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 Staff to follow first aid response procedures. </w:t>
            </w:r>
          </w:p>
        </w:tc>
        <w:tc>
          <w:tcPr>
            <w:tcW w:w="2396" w:type="dxa"/>
            <w:shd w:val="clear" w:color="auto" w:fill="auto"/>
            <w:tcMar>
              <w:top w:w="0" w:type="dxa"/>
              <w:left w:w="57" w:type="dxa"/>
              <w:bottom w:w="0" w:type="dxa"/>
              <w:right w:w="57" w:type="dxa"/>
            </w:tcMar>
          </w:tcPr>
          <w:p w14:paraId="15AC2A82"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Ongoing support to be provide.  Link with relevant others and/or support services.</w:t>
            </w:r>
          </w:p>
        </w:tc>
        <w:tc>
          <w:tcPr>
            <w:tcW w:w="1332" w:type="dxa"/>
            <w:shd w:val="clear" w:color="auto" w:fill="auto"/>
            <w:tcMar>
              <w:top w:w="0" w:type="dxa"/>
              <w:left w:w="57" w:type="dxa"/>
              <w:bottom w:w="0" w:type="dxa"/>
              <w:right w:w="57" w:type="dxa"/>
            </w:tcMar>
          </w:tcPr>
          <w:p w14:paraId="08E78D07"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361A0A2E"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200548E0"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3390CB4B" w14:textId="77777777" w:rsidTr="006D55D1">
        <w:trPr>
          <w:cantSplit/>
          <w:trHeight w:val="285"/>
        </w:trPr>
        <w:tc>
          <w:tcPr>
            <w:tcW w:w="1356" w:type="dxa"/>
            <w:shd w:val="clear" w:color="auto" w:fill="auto"/>
            <w:tcMar>
              <w:top w:w="0" w:type="dxa"/>
              <w:left w:w="57" w:type="dxa"/>
              <w:bottom w:w="0" w:type="dxa"/>
              <w:right w:w="57" w:type="dxa"/>
            </w:tcMar>
          </w:tcPr>
          <w:p w14:paraId="1D9DBF22"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 xml:space="preserve">Environment </w:t>
            </w:r>
          </w:p>
        </w:tc>
        <w:tc>
          <w:tcPr>
            <w:tcW w:w="2713" w:type="dxa"/>
            <w:shd w:val="clear" w:color="auto" w:fill="auto"/>
            <w:tcMar>
              <w:top w:w="0" w:type="dxa"/>
              <w:left w:w="57" w:type="dxa"/>
              <w:bottom w:w="0" w:type="dxa"/>
              <w:right w:w="57" w:type="dxa"/>
            </w:tcMar>
          </w:tcPr>
          <w:p w14:paraId="47BA4648"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SSSI site. </w:t>
            </w:r>
          </w:p>
        </w:tc>
        <w:tc>
          <w:tcPr>
            <w:tcW w:w="3596" w:type="dxa"/>
            <w:shd w:val="clear" w:color="auto" w:fill="auto"/>
            <w:tcMar>
              <w:top w:w="0" w:type="dxa"/>
              <w:left w:w="57" w:type="dxa"/>
              <w:bottom w:w="0" w:type="dxa"/>
              <w:right w:w="57" w:type="dxa"/>
            </w:tcMar>
          </w:tcPr>
          <w:p w14:paraId="50270435"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 xml:space="preserve">Staff and participants to be familiar with conservation requirements and geological features Follow the link for more information. </w:t>
            </w:r>
            <w:hyperlink r:id="rId32" w:history="1">
              <w:r w:rsidRPr="006D55D1">
                <w:rPr>
                  <w:rFonts w:ascii="Arial" w:eastAsia="Times New Roman" w:hAnsi="Arial" w:cs="Arial"/>
                  <w:color w:val="0000FF" w:themeColor="hyperlink"/>
                  <w:sz w:val="18"/>
                  <w:szCs w:val="24"/>
                  <w:u w:val="single"/>
                  <w:lang w:val="en-US"/>
                </w:rPr>
                <w:t>https://www.thebmc.co.uk/modules/rad/view.aspx?id=976</w:t>
              </w:r>
            </w:hyperlink>
          </w:p>
        </w:tc>
        <w:tc>
          <w:tcPr>
            <w:tcW w:w="2396" w:type="dxa"/>
            <w:shd w:val="clear" w:color="auto" w:fill="auto"/>
            <w:tcMar>
              <w:top w:w="0" w:type="dxa"/>
              <w:left w:w="57" w:type="dxa"/>
              <w:bottom w:w="0" w:type="dxa"/>
              <w:right w:w="57" w:type="dxa"/>
            </w:tcMar>
          </w:tcPr>
          <w:p w14:paraId="03D94D1C"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Refer to Concordat</w:t>
            </w:r>
          </w:p>
        </w:tc>
        <w:tc>
          <w:tcPr>
            <w:tcW w:w="1332" w:type="dxa"/>
            <w:shd w:val="clear" w:color="auto" w:fill="auto"/>
            <w:tcMar>
              <w:top w:w="0" w:type="dxa"/>
              <w:left w:w="57" w:type="dxa"/>
              <w:bottom w:w="0" w:type="dxa"/>
              <w:right w:w="57" w:type="dxa"/>
            </w:tcMar>
          </w:tcPr>
          <w:p w14:paraId="426FD535"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Responsible Person to complete all actions.</w:t>
            </w:r>
          </w:p>
        </w:tc>
        <w:tc>
          <w:tcPr>
            <w:tcW w:w="1197" w:type="dxa"/>
            <w:shd w:val="clear" w:color="auto" w:fill="auto"/>
            <w:tcMar>
              <w:top w:w="0" w:type="dxa"/>
              <w:left w:w="57" w:type="dxa"/>
              <w:bottom w:w="0" w:type="dxa"/>
              <w:right w:w="57" w:type="dxa"/>
            </w:tcMar>
          </w:tcPr>
          <w:p w14:paraId="57532845"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2C3CCCFD" w14:textId="77777777" w:rsidR="006D55D1" w:rsidRPr="006D55D1" w:rsidRDefault="006D55D1" w:rsidP="006D55D1">
            <w:pPr>
              <w:spacing w:line="240" w:lineRule="exact"/>
              <w:rPr>
                <w:rFonts w:ascii="Arial" w:eastAsia="Times New Roman" w:hAnsi="Arial" w:cs="Arial"/>
                <w:sz w:val="18"/>
                <w:szCs w:val="18"/>
                <w:lang w:val="en-US"/>
              </w:rPr>
            </w:pPr>
          </w:p>
        </w:tc>
      </w:tr>
      <w:tr w:rsidR="006D55D1" w:rsidRPr="006D55D1" w14:paraId="2E390DC6" w14:textId="77777777" w:rsidTr="006D55D1">
        <w:trPr>
          <w:cantSplit/>
          <w:trHeight w:val="285"/>
        </w:trPr>
        <w:tc>
          <w:tcPr>
            <w:tcW w:w="1356" w:type="dxa"/>
            <w:shd w:val="clear" w:color="auto" w:fill="auto"/>
            <w:tcMar>
              <w:top w:w="0" w:type="dxa"/>
              <w:left w:w="57" w:type="dxa"/>
              <w:bottom w:w="0" w:type="dxa"/>
              <w:right w:w="57" w:type="dxa"/>
            </w:tcMar>
          </w:tcPr>
          <w:p w14:paraId="54D3DDBA" w14:textId="77777777" w:rsidR="006D55D1" w:rsidRPr="006D55D1" w:rsidRDefault="006D55D1" w:rsidP="006D55D1">
            <w:pPr>
              <w:spacing w:line="240" w:lineRule="exact"/>
              <w:rPr>
                <w:rFonts w:ascii="Arial" w:eastAsia="Times New Roman" w:hAnsi="Arial" w:cs="Arial"/>
                <w:b/>
                <w:sz w:val="18"/>
                <w:szCs w:val="24"/>
                <w:lang w:val="en-US"/>
              </w:rPr>
            </w:pPr>
            <w:r w:rsidRPr="006D55D1">
              <w:rPr>
                <w:rFonts w:ascii="Arial" w:eastAsia="Times New Roman" w:hAnsi="Arial" w:cs="Arial"/>
                <w:b/>
                <w:sz w:val="18"/>
                <w:szCs w:val="24"/>
                <w:lang w:val="en-US"/>
              </w:rPr>
              <w:t>Facilities</w:t>
            </w:r>
          </w:p>
        </w:tc>
        <w:tc>
          <w:tcPr>
            <w:tcW w:w="2713" w:type="dxa"/>
            <w:shd w:val="clear" w:color="auto" w:fill="auto"/>
            <w:tcMar>
              <w:top w:w="0" w:type="dxa"/>
              <w:left w:w="57" w:type="dxa"/>
              <w:bottom w:w="0" w:type="dxa"/>
              <w:right w:w="57" w:type="dxa"/>
            </w:tcMar>
          </w:tcPr>
          <w:p w14:paraId="5EEE0E79"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No toilets are located onsite.</w:t>
            </w:r>
          </w:p>
        </w:tc>
        <w:tc>
          <w:tcPr>
            <w:tcW w:w="3596" w:type="dxa"/>
            <w:shd w:val="clear" w:color="auto" w:fill="auto"/>
            <w:tcMar>
              <w:top w:w="0" w:type="dxa"/>
              <w:left w:w="57" w:type="dxa"/>
              <w:bottom w:w="0" w:type="dxa"/>
              <w:right w:w="57" w:type="dxa"/>
            </w:tcMar>
          </w:tcPr>
          <w:p w14:paraId="6DAE12FE"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Site induction prior to activities.</w:t>
            </w:r>
          </w:p>
        </w:tc>
        <w:tc>
          <w:tcPr>
            <w:tcW w:w="2396" w:type="dxa"/>
            <w:shd w:val="clear" w:color="auto" w:fill="auto"/>
            <w:tcMar>
              <w:top w:w="0" w:type="dxa"/>
              <w:left w:w="57" w:type="dxa"/>
              <w:bottom w:w="0" w:type="dxa"/>
              <w:right w:w="57" w:type="dxa"/>
            </w:tcMar>
          </w:tcPr>
          <w:p w14:paraId="4A1B8EB6"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No</w:t>
            </w:r>
          </w:p>
        </w:tc>
        <w:tc>
          <w:tcPr>
            <w:tcW w:w="1332" w:type="dxa"/>
            <w:shd w:val="clear" w:color="auto" w:fill="auto"/>
            <w:tcMar>
              <w:top w:w="0" w:type="dxa"/>
              <w:left w:w="57" w:type="dxa"/>
              <w:bottom w:w="0" w:type="dxa"/>
              <w:right w:w="57" w:type="dxa"/>
            </w:tcMar>
          </w:tcPr>
          <w:p w14:paraId="1E3EC073"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As above</w:t>
            </w:r>
          </w:p>
        </w:tc>
        <w:tc>
          <w:tcPr>
            <w:tcW w:w="1197" w:type="dxa"/>
            <w:shd w:val="clear" w:color="auto" w:fill="auto"/>
            <w:tcMar>
              <w:top w:w="0" w:type="dxa"/>
              <w:left w:w="57" w:type="dxa"/>
              <w:bottom w:w="0" w:type="dxa"/>
              <w:right w:w="57" w:type="dxa"/>
            </w:tcMar>
          </w:tcPr>
          <w:p w14:paraId="6869B791" w14:textId="77777777" w:rsidR="006D55D1" w:rsidRPr="006D55D1" w:rsidRDefault="006D55D1" w:rsidP="006D55D1">
            <w:pPr>
              <w:spacing w:line="240" w:lineRule="exact"/>
              <w:rPr>
                <w:rFonts w:ascii="Arial" w:eastAsia="Times New Roman" w:hAnsi="Arial" w:cs="Arial"/>
                <w:sz w:val="18"/>
                <w:szCs w:val="24"/>
                <w:lang w:val="en-US"/>
              </w:rPr>
            </w:pPr>
            <w:r w:rsidRPr="006D55D1">
              <w:rPr>
                <w:rFonts w:ascii="Arial" w:eastAsia="Times New Roman" w:hAnsi="Arial" w:cs="Arial"/>
                <w:sz w:val="18"/>
                <w:szCs w:val="24"/>
                <w:lang w:val="en-US"/>
              </w:rPr>
              <w:t>05/02/2018</w:t>
            </w:r>
          </w:p>
        </w:tc>
        <w:tc>
          <w:tcPr>
            <w:tcW w:w="2322" w:type="dxa"/>
            <w:shd w:val="clear" w:color="auto" w:fill="auto"/>
            <w:tcMar>
              <w:top w:w="0" w:type="dxa"/>
              <w:left w:w="57" w:type="dxa"/>
              <w:bottom w:w="0" w:type="dxa"/>
              <w:right w:w="57" w:type="dxa"/>
            </w:tcMar>
          </w:tcPr>
          <w:p w14:paraId="3AB433EE" w14:textId="77777777" w:rsidR="006D55D1" w:rsidRPr="006D55D1" w:rsidRDefault="006D55D1" w:rsidP="006D55D1">
            <w:pPr>
              <w:spacing w:line="240" w:lineRule="exact"/>
              <w:rPr>
                <w:rFonts w:ascii="Arial" w:eastAsia="Times New Roman" w:hAnsi="Arial" w:cs="Arial"/>
                <w:sz w:val="18"/>
                <w:szCs w:val="18"/>
                <w:lang w:val="en-US"/>
              </w:rPr>
            </w:pPr>
          </w:p>
        </w:tc>
      </w:tr>
    </w:tbl>
    <w:p w14:paraId="5DD23660" w14:textId="77777777" w:rsidR="006D55D1" w:rsidRPr="006D55D1" w:rsidRDefault="006D55D1" w:rsidP="006D55D1">
      <w:pPr>
        <w:spacing w:after="200"/>
        <w:ind w:left="142"/>
        <w:rPr>
          <w:rFonts w:ascii="Arial Bold" w:hAnsi="Arial Bold"/>
        </w:rPr>
      </w:pPr>
    </w:p>
    <w:p w14:paraId="271972EE" w14:textId="195955E1" w:rsidR="00D825E0" w:rsidRDefault="00D825E0" w:rsidP="00C95852">
      <w:pPr>
        <w:rPr>
          <w:rFonts w:ascii="Times New Roman" w:hAnsi="Times New Roman" w:cs="Times New Roman"/>
          <w:sz w:val="24"/>
          <w:szCs w:val="24"/>
        </w:rPr>
      </w:pPr>
    </w:p>
    <w:p w14:paraId="13405DFA" w14:textId="2761ED01" w:rsidR="00D825E0" w:rsidRDefault="00D825E0" w:rsidP="00C95852">
      <w:pPr>
        <w:rPr>
          <w:rFonts w:ascii="Times New Roman" w:hAnsi="Times New Roman" w:cs="Times New Roman"/>
          <w:sz w:val="24"/>
          <w:szCs w:val="24"/>
        </w:rPr>
      </w:pPr>
    </w:p>
    <w:p w14:paraId="72CE0724" w14:textId="64F4F0BA" w:rsidR="00D825E0" w:rsidRDefault="00D825E0" w:rsidP="00C95852">
      <w:pPr>
        <w:rPr>
          <w:rFonts w:ascii="Times New Roman" w:hAnsi="Times New Roman" w:cs="Times New Roman"/>
          <w:sz w:val="24"/>
          <w:szCs w:val="24"/>
        </w:rPr>
      </w:pPr>
    </w:p>
    <w:p w14:paraId="23C40B21" w14:textId="32EBB89F" w:rsidR="00D825E0" w:rsidRDefault="00D825E0" w:rsidP="00C95852">
      <w:pPr>
        <w:rPr>
          <w:rFonts w:ascii="Times New Roman" w:hAnsi="Times New Roman" w:cs="Times New Roman"/>
          <w:sz w:val="24"/>
          <w:szCs w:val="24"/>
        </w:rPr>
      </w:pPr>
    </w:p>
    <w:p w14:paraId="1816781E" w14:textId="310ACDE6" w:rsidR="00D825E0" w:rsidRDefault="00D825E0" w:rsidP="00C95852">
      <w:pPr>
        <w:rPr>
          <w:rFonts w:ascii="Times New Roman" w:hAnsi="Times New Roman" w:cs="Times New Roman"/>
          <w:sz w:val="24"/>
          <w:szCs w:val="24"/>
        </w:rPr>
      </w:pPr>
    </w:p>
    <w:p w14:paraId="0689B079" w14:textId="6B43C31C" w:rsidR="00D825E0" w:rsidRDefault="00D825E0" w:rsidP="00C95852">
      <w:pPr>
        <w:rPr>
          <w:rFonts w:ascii="Times New Roman" w:hAnsi="Times New Roman" w:cs="Times New Roman"/>
          <w:sz w:val="24"/>
          <w:szCs w:val="24"/>
        </w:rPr>
      </w:pPr>
    </w:p>
    <w:p w14:paraId="41953570" w14:textId="77777777" w:rsidR="00B02FE3" w:rsidRPr="00B02FE3" w:rsidRDefault="00B02FE3" w:rsidP="00B02FE3">
      <w:pPr>
        <w:keepNext/>
        <w:spacing w:before="240" w:line="320" w:lineRule="exact"/>
        <w:outlineLvl w:val="2"/>
        <w:rPr>
          <w:rFonts w:ascii="Arial Narrow Bold" w:eastAsia="Times New Roman" w:hAnsi="Arial Narrow Bold" w:cs="Times New Roman"/>
          <w:b/>
          <w:sz w:val="24"/>
          <w:szCs w:val="26"/>
          <w:shd w:val="clear" w:color="auto" w:fill="FFFF99"/>
          <w:lang w:val="en-US"/>
        </w:rPr>
      </w:pPr>
      <w:r w:rsidRPr="00B02FE3">
        <w:rPr>
          <w:rFonts w:ascii="Arial Bold" w:eastAsia="Times New Roman" w:hAnsi="Arial Bold" w:cs="Times New Roman"/>
          <w:sz w:val="28"/>
          <w:szCs w:val="26"/>
          <w:lang w:val="en-US"/>
        </w:rPr>
        <w:t xml:space="preserve">Risk Assessment:  </w:t>
      </w:r>
      <w:r w:rsidRPr="00B02FE3">
        <w:rPr>
          <w:rFonts w:ascii="Arial Narrow Bold" w:eastAsia="Times New Roman" w:hAnsi="Arial Narrow Bold" w:cs="Times New Roman"/>
          <w:b/>
          <w:sz w:val="24"/>
          <w:szCs w:val="26"/>
          <w:shd w:val="clear" w:color="auto" w:fill="FFFF99"/>
          <w:lang w:val="en-US"/>
        </w:rPr>
        <w:t>UWTSD</w:t>
      </w:r>
      <w:r w:rsidRPr="00B02FE3">
        <w:rPr>
          <w:rFonts w:ascii="Arial Narrow Bold" w:eastAsia="Times New Roman" w:hAnsi="Arial Narrow Bold" w:cs="Times New Roman"/>
          <w:b/>
          <w:sz w:val="24"/>
          <w:szCs w:val="26"/>
          <w:lang w:val="en-US"/>
        </w:rPr>
        <w:t xml:space="preserve"> (Site Specific – Rock Climbing at Three Cliffs Bay, </w:t>
      </w:r>
      <w:proofErr w:type="spellStart"/>
      <w:r w:rsidRPr="00B02FE3">
        <w:rPr>
          <w:rFonts w:ascii="Arial Narrow Bold" w:eastAsia="Times New Roman" w:hAnsi="Arial Narrow Bold" w:cs="Times New Roman"/>
          <w:b/>
          <w:sz w:val="24"/>
          <w:szCs w:val="26"/>
          <w:lang w:val="en-US"/>
        </w:rPr>
        <w:t>Pennard</w:t>
      </w:r>
      <w:proofErr w:type="spellEnd"/>
      <w:r w:rsidRPr="00B02FE3">
        <w:rPr>
          <w:rFonts w:ascii="Arial Narrow Bold" w:eastAsia="Times New Roman" w:hAnsi="Arial Narrow Bold" w:cs="Times New Roman"/>
          <w:b/>
          <w:sz w:val="24"/>
          <w:szCs w:val="26"/>
          <w:lang w:val="en-US"/>
        </w:rPr>
        <w:t>, Gower</w:t>
      </w:r>
      <w:r w:rsidRPr="00B02FE3">
        <w:rPr>
          <w:rFonts w:ascii="Arial" w:eastAsia="Times New Roman" w:hAnsi="Arial" w:cs="Arial"/>
          <w:b/>
          <w:sz w:val="21"/>
          <w:szCs w:val="21"/>
          <w:lang w:val="en-US"/>
        </w:rPr>
        <w:t>)</w:t>
      </w:r>
      <w:r w:rsidRPr="00B02FE3">
        <w:rPr>
          <w:rFonts w:ascii="Arial" w:eastAsia="Times New Roman" w:hAnsi="Arial" w:cs="Arial"/>
          <w:color w:val="373A3C"/>
          <w:sz w:val="21"/>
          <w:szCs w:val="21"/>
          <w:lang w:val="en-US"/>
        </w:rPr>
        <w:t>.</w:t>
      </w:r>
      <w:r w:rsidRPr="00B02FE3">
        <w:rPr>
          <w:rFonts w:ascii="Arial Narrow Bold" w:eastAsia="Times New Roman" w:hAnsi="Arial Narrow Bold" w:cs="Times New Roman"/>
          <w:b/>
          <w:sz w:val="24"/>
          <w:szCs w:val="26"/>
          <w:lang w:val="en-US"/>
        </w:rPr>
        <w:t xml:space="preserve">                     </w:t>
      </w:r>
      <w:r w:rsidRPr="00B02FE3">
        <w:rPr>
          <w:rFonts w:ascii="Arial Narrow Bold" w:eastAsia="Times New Roman" w:hAnsi="Arial Narrow Bold" w:cs="Times New Roman"/>
          <w:b/>
          <w:sz w:val="28"/>
          <w:szCs w:val="28"/>
          <w:lang w:val="en-US"/>
        </w:rPr>
        <w:t>Date of risk assessment</w:t>
      </w:r>
      <w:r w:rsidRPr="00B02FE3">
        <w:rPr>
          <w:rFonts w:ascii="Arial Bold" w:eastAsia="Times New Roman" w:hAnsi="Arial Bold" w:cs="Times New Roman"/>
          <w:sz w:val="28"/>
          <w:szCs w:val="26"/>
          <w:lang w:val="en-US"/>
        </w:rPr>
        <w:t xml:space="preserve">:  </w:t>
      </w:r>
      <w:r w:rsidRPr="00B02FE3">
        <w:rPr>
          <w:rFonts w:ascii="Arial Narrow Bold" w:eastAsia="Times New Roman" w:hAnsi="Arial Narrow Bold" w:cs="Times New Roman"/>
          <w:b/>
          <w:sz w:val="24"/>
          <w:szCs w:val="26"/>
          <w:shd w:val="clear" w:color="auto" w:fill="FFFF99"/>
          <w:lang w:val="en-US"/>
        </w:rPr>
        <w:t xml:space="preserve">26/02/2018 </w:t>
      </w:r>
      <w:r w:rsidRPr="00B02FE3">
        <w:rPr>
          <w:rFonts w:ascii="Arial Narrow Bold" w:eastAsia="Times New Roman" w:hAnsi="Arial Narrow Bold" w:cs="Times New Roman"/>
          <w:b/>
          <w:sz w:val="24"/>
          <w:szCs w:val="26"/>
          <w:shd w:val="clear" w:color="auto" w:fill="FFFF99"/>
          <w:lang w:val="en-US"/>
        </w:rPr>
        <w:br/>
      </w:r>
    </w:p>
    <w:tbl>
      <w:tblPr>
        <w:tblW w:w="15876" w:type="dxa"/>
        <w:tblInd w:w="199" w:type="dxa"/>
        <w:tblBorders>
          <w:top w:val="single" w:sz="4" w:space="0" w:color="000000"/>
          <w:left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773"/>
        <w:gridCol w:w="3337"/>
        <w:gridCol w:w="3679"/>
        <w:gridCol w:w="3118"/>
        <w:gridCol w:w="1559"/>
        <w:gridCol w:w="1276"/>
        <w:gridCol w:w="1134"/>
      </w:tblGrid>
      <w:tr w:rsidR="00B02FE3" w:rsidRPr="00B02FE3" w14:paraId="07255273" w14:textId="77777777" w:rsidTr="00063345">
        <w:trPr>
          <w:cantSplit/>
          <w:trHeight w:val="284"/>
        </w:trPr>
        <w:tc>
          <w:tcPr>
            <w:tcW w:w="1773" w:type="dxa"/>
            <w:shd w:val="clear" w:color="auto" w:fill="auto"/>
            <w:tcMar>
              <w:top w:w="0" w:type="dxa"/>
              <w:left w:w="57" w:type="dxa"/>
              <w:bottom w:w="0" w:type="dxa"/>
              <w:right w:w="57" w:type="dxa"/>
            </w:tcMar>
          </w:tcPr>
          <w:p w14:paraId="142FD6B7"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What are the hazards?</w:t>
            </w:r>
          </w:p>
          <w:p w14:paraId="0A4CF9D5" w14:textId="77777777" w:rsidR="00B02FE3" w:rsidRPr="00B02FE3" w:rsidRDefault="00B02FE3" w:rsidP="00B02FE3">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46192191"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Who might be harmed and how?</w:t>
            </w:r>
          </w:p>
          <w:p w14:paraId="4D299290" w14:textId="77777777" w:rsidR="00B02FE3" w:rsidRPr="00B02FE3" w:rsidRDefault="00B02FE3" w:rsidP="00B02FE3">
            <w:pPr>
              <w:spacing w:line="240" w:lineRule="exact"/>
              <w:rPr>
                <w:rFonts w:ascii="Arial" w:eastAsia="Times New Roman" w:hAnsi="Arial" w:cs="Arial"/>
                <w:b/>
                <w:sz w:val="18"/>
                <w:szCs w:val="24"/>
                <w:lang w:val="en-US"/>
              </w:rPr>
            </w:pPr>
          </w:p>
        </w:tc>
        <w:tc>
          <w:tcPr>
            <w:tcW w:w="3679" w:type="dxa"/>
            <w:shd w:val="clear" w:color="auto" w:fill="auto"/>
            <w:tcMar>
              <w:top w:w="0" w:type="dxa"/>
              <w:left w:w="57" w:type="dxa"/>
              <w:bottom w:w="0" w:type="dxa"/>
              <w:right w:w="57" w:type="dxa"/>
            </w:tcMar>
          </w:tcPr>
          <w:p w14:paraId="4EE884D0"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What are you already doing?</w:t>
            </w:r>
          </w:p>
          <w:p w14:paraId="493C0BFC" w14:textId="77777777" w:rsidR="00B02FE3" w:rsidRPr="00B02FE3" w:rsidRDefault="00B02FE3" w:rsidP="00B02FE3">
            <w:pPr>
              <w:spacing w:line="240" w:lineRule="exact"/>
              <w:rPr>
                <w:rFonts w:ascii="Arial" w:eastAsia="Times New Roman" w:hAnsi="Arial" w:cs="Arial"/>
                <w:b/>
                <w:sz w:val="18"/>
                <w:szCs w:val="24"/>
                <w:lang w:val="en-US"/>
              </w:rPr>
            </w:pPr>
          </w:p>
        </w:tc>
        <w:tc>
          <w:tcPr>
            <w:tcW w:w="3118" w:type="dxa"/>
            <w:shd w:val="clear" w:color="auto" w:fill="auto"/>
            <w:tcMar>
              <w:top w:w="0" w:type="dxa"/>
              <w:left w:w="57" w:type="dxa"/>
              <w:bottom w:w="0" w:type="dxa"/>
              <w:right w:w="57" w:type="dxa"/>
            </w:tcMar>
          </w:tcPr>
          <w:p w14:paraId="1FA49605"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Do you need to do anything else to control this risk?</w:t>
            </w:r>
          </w:p>
          <w:p w14:paraId="081BFEA2" w14:textId="77777777" w:rsidR="00B02FE3" w:rsidRPr="00B02FE3" w:rsidRDefault="00B02FE3" w:rsidP="00B02FE3">
            <w:pPr>
              <w:spacing w:line="240" w:lineRule="exact"/>
              <w:rPr>
                <w:rFonts w:ascii="Arial" w:eastAsia="Times New Roman" w:hAnsi="Arial" w:cs="Arial"/>
                <w:b/>
                <w:sz w:val="18"/>
                <w:szCs w:val="24"/>
                <w:lang w:val="en-US"/>
              </w:rPr>
            </w:pPr>
          </w:p>
        </w:tc>
        <w:tc>
          <w:tcPr>
            <w:tcW w:w="1559" w:type="dxa"/>
            <w:shd w:val="clear" w:color="auto" w:fill="auto"/>
            <w:tcMar>
              <w:top w:w="0" w:type="dxa"/>
              <w:left w:w="57" w:type="dxa"/>
              <w:bottom w:w="0" w:type="dxa"/>
              <w:right w:w="57" w:type="dxa"/>
            </w:tcMar>
          </w:tcPr>
          <w:p w14:paraId="350444E6"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Action by who?</w:t>
            </w:r>
          </w:p>
          <w:p w14:paraId="7FD4004C" w14:textId="77777777" w:rsidR="00B02FE3" w:rsidRPr="00B02FE3" w:rsidRDefault="00B02FE3" w:rsidP="00B02FE3">
            <w:pPr>
              <w:spacing w:line="240" w:lineRule="exact"/>
              <w:rPr>
                <w:rFonts w:ascii="Arial" w:eastAsia="Times New Roman" w:hAnsi="Arial" w:cs="Arial"/>
                <w:b/>
                <w:sz w:val="18"/>
                <w:szCs w:val="24"/>
                <w:lang w:val="en-US"/>
              </w:rPr>
            </w:pPr>
          </w:p>
        </w:tc>
        <w:tc>
          <w:tcPr>
            <w:tcW w:w="1276" w:type="dxa"/>
            <w:shd w:val="clear" w:color="auto" w:fill="auto"/>
            <w:tcMar>
              <w:top w:w="0" w:type="dxa"/>
              <w:left w:w="57" w:type="dxa"/>
              <w:bottom w:w="0" w:type="dxa"/>
              <w:right w:w="57" w:type="dxa"/>
            </w:tcMar>
          </w:tcPr>
          <w:p w14:paraId="031C4E29"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Action by when?</w:t>
            </w:r>
          </w:p>
          <w:p w14:paraId="6FEF39C2" w14:textId="77777777" w:rsidR="00B02FE3" w:rsidRPr="00B02FE3" w:rsidRDefault="00B02FE3" w:rsidP="00B02FE3">
            <w:pPr>
              <w:spacing w:line="240" w:lineRule="exact"/>
              <w:rPr>
                <w:rFonts w:ascii="Arial" w:eastAsia="Times New Roman" w:hAnsi="Arial" w:cs="Arial"/>
                <w:b/>
                <w:sz w:val="18"/>
                <w:szCs w:val="24"/>
                <w:lang w:val="en-US"/>
              </w:rPr>
            </w:pPr>
          </w:p>
        </w:tc>
        <w:tc>
          <w:tcPr>
            <w:tcW w:w="1134" w:type="dxa"/>
            <w:shd w:val="clear" w:color="auto" w:fill="auto"/>
            <w:tcMar>
              <w:top w:w="0" w:type="dxa"/>
              <w:left w:w="57" w:type="dxa"/>
              <w:bottom w:w="0" w:type="dxa"/>
              <w:right w:w="57" w:type="dxa"/>
            </w:tcMar>
          </w:tcPr>
          <w:p w14:paraId="4787B087"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Done</w:t>
            </w:r>
          </w:p>
          <w:p w14:paraId="3B8C0EEC" w14:textId="77777777" w:rsidR="00B02FE3" w:rsidRPr="00B02FE3" w:rsidRDefault="00B02FE3" w:rsidP="00B02FE3">
            <w:pPr>
              <w:spacing w:line="240" w:lineRule="exact"/>
              <w:rPr>
                <w:rFonts w:ascii="Arial" w:eastAsia="Times New Roman" w:hAnsi="Arial" w:cs="Arial"/>
                <w:b/>
                <w:sz w:val="18"/>
                <w:szCs w:val="24"/>
                <w:lang w:val="en-US"/>
              </w:rPr>
            </w:pPr>
          </w:p>
        </w:tc>
      </w:tr>
      <w:tr w:rsidR="00B02FE3" w:rsidRPr="00B02FE3" w14:paraId="608C5885" w14:textId="77777777" w:rsidTr="00063345">
        <w:trPr>
          <w:cantSplit/>
          <w:trHeight w:val="5776"/>
        </w:trPr>
        <w:tc>
          <w:tcPr>
            <w:tcW w:w="1773" w:type="dxa"/>
            <w:shd w:val="clear" w:color="auto" w:fill="auto"/>
            <w:tcMar>
              <w:top w:w="0" w:type="dxa"/>
              <w:left w:w="57" w:type="dxa"/>
              <w:bottom w:w="0" w:type="dxa"/>
              <w:right w:w="57" w:type="dxa"/>
            </w:tcMar>
          </w:tcPr>
          <w:p w14:paraId="3DD8A9AB"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Slips and trips and falls.</w:t>
            </w:r>
          </w:p>
        </w:tc>
        <w:tc>
          <w:tcPr>
            <w:tcW w:w="3337" w:type="dxa"/>
            <w:shd w:val="clear" w:color="auto" w:fill="auto"/>
            <w:tcMar>
              <w:top w:w="0" w:type="dxa"/>
              <w:left w:w="57" w:type="dxa"/>
              <w:bottom w:w="0" w:type="dxa"/>
              <w:right w:w="57" w:type="dxa"/>
            </w:tcMar>
          </w:tcPr>
          <w:p w14:paraId="3BF1DF2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and students may suffer cuts, bruises, twists, sprains, fractures or breaks if they slip/trip over jagged rocks seaweed and barnacles when walking/scrambling and climbing.</w:t>
            </w:r>
          </w:p>
          <w:p w14:paraId="490BF4A7" w14:textId="77777777" w:rsidR="00B02FE3" w:rsidRPr="00B02FE3" w:rsidRDefault="00B02FE3" w:rsidP="00B02FE3">
            <w:pPr>
              <w:spacing w:line="240" w:lineRule="exact"/>
              <w:rPr>
                <w:rFonts w:ascii="Arial" w:eastAsia="Times New Roman" w:hAnsi="Arial" w:cs="Arial"/>
                <w:sz w:val="18"/>
                <w:szCs w:val="24"/>
                <w:lang w:val="en-US"/>
              </w:rPr>
            </w:pPr>
          </w:p>
          <w:p w14:paraId="6AB577B1"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Participants could fall from height resulting in minor to severe injuries. Specific hazards for this site include abseiling, belaying and lead climbing.</w:t>
            </w:r>
          </w:p>
          <w:p w14:paraId="4EBDB703" w14:textId="77777777" w:rsidR="00B02FE3" w:rsidRPr="00B02FE3" w:rsidRDefault="00B02FE3" w:rsidP="00B02FE3">
            <w:pPr>
              <w:spacing w:line="240" w:lineRule="exact"/>
              <w:rPr>
                <w:rFonts w:ascii="Arial" w:eastAsia="Times New Roman" w:hAnsi="Arial" w:cs="Arial"/>
                <w:sz w:val="18"/>
                <w:szCs w:val="24"/>
                <w:lang w:val="en-US"/>
              </w:rPr>
            </w:pPr>
          </w:p>
          <w:p w14:paraId="5F22D5A4"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Any ropes used during activities could create additional trip hazards for staff students and the </w:t>
            </w:r>
            <w:proofErr w:type="gramStart"/>
            <w:r w:rsidRPr="00B02FE3">
              <w:rPr>
                <w:rFonts w:ascii="Arial" w:eastAsia="Times New Roman" w:hAnsi="Arial" w:cs="Arial"/>
                <w:sz w:val="18"/>
                <w:szCs w:val="24"/>
                <w:lang w:val="en-US"/>
              </w:rPr>
              <w:t>general public</w:t>
            </w:r>
            <w:proofErr w:type="gramEnd"/>
            <w:r w:rsidRPr="00B02FE3">
              <w:rPr>
                <w:rFonts w:ascii="Arial" w:eastAsia="Times New Roman" w:hAnsi="Arial" w:cs="Arial"/>
                <w:sz w:val="18"/>
                <w:szCs w:val="24"/>
                <w:lang w:val="en-US"/>
              </w:rPr>
              <w:t xml:space="preserve">. </w:t>
            </w:r>
          </w:p>
          <w:p w14:paraId="566ACF77" w14:textId="77777777" w:rsidR="00B02FE3" w:rsidRPr="00B02FE3" w:rsidRDefault="00B02FE3" w:rsidP="00B02FE3">
            <w:pPr>
              <w:spacing w:line="240" w:lineRule="exact"/>
              <w:rPr>
                <w:rFonts w:ascii="Arial" w:eastAsia="Times New Roman" w:hAnsi="Arial" w:cs="Arial"/>
                <w:sz w:val="18"/>
                <w:szCs w:val="24"/>
                <w:lang w:val="en-US"/>
              </w:rPr>
            </w:pPr>
          </w:p>
          <w:p w14:paraId="5AA5EEBB" w14:textId="77777777" w:rsidR="00B02FE3" w:rsidRPr="00B02FE3" w:rsidRDefault="00B02FE3" w:rsidP="00B02FE3">
            <w:pPr>
              <w:spacing w:line="240" w:lineRule="exact"/>
              <w:rPr>
                <w:rFonts w:ascii="Arial" w:eastAsia="Times New Roman" w:hAnsi="Arial" w:cs="Arial"/>
                <w:sz w:val="18"/>
                <w:szCs w:val="24"/>
                <w:lang w:val="en-US"/>
              </w:rPr>
            </w:pPr>
          </w:p>
          <w:p w14:paraId="2AC4685B" w14:textId="77777777" w:rsidR="00B02FE3" w:rsidRPr="00B02FE3" w:rsidRDefault="00B02FE3" w:rsidP="00B02FE3">
            <w:pPr>
              <w:spacing w:line="240" w:lineRule="exact"/>
              <w:rPr>
                <w:rFonts w:ascii="Arial" w:eastAsia="Times New Roman" w:hAnsi="Arial" w:cs="Arial"/>
                <w:sz w:val="18"/>
                <w:szCs w:val="24"/>
                <w:lang w:val="en-US"/>
              </w:rPr>
            </w:pPr>
          </w:p>
          <w:p w14:paraId="4BE43E87" w14:textId="77777777" w:rsidR="00B02FE3" w:rsidRPr="00B02FE3" w:rsidRDefault="00B02FE3" w:rsidP="00B02FE3">
            <w:pPr>
              <w:spacing w:line="240" w:lineRule="exact"/>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0E3FA839" w14:textId="77777777" w:rsidR="00B02FE3" w:rsidRPr="00B02FE3" w:rsidRDefault="00B02FE3" w:rsidP="00B02FE3">
            <w:pPr>
              <w:numPr>
                <w:ilvl w:val="0"/>
                <w:numId w:val="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Daily briefing and inductions to discuss location and specific hazards. </w:t>
            </w:r>
          </w:p>
          <w:p w14:paraId="3B254AC1" w14:textId="77777777" w:rsidR="00B02FE3" w:rsidRPr="00B02FE3" w:rsidRDefault="00B02FE3" w:rsidP="00B02FE3">
            <w:pPr>
              <w:spacing w:line="240" w:lineRule="exact"/>
              <w:ind w:left="720"/>
              <w:rPr>
                <w:rFonts w:ascii="Arial" w:eastAsia="Times New Roman" w:hAnsi="Arial" w:cs="Arial"/>
                <w:sz w:val="18"/>
                <w:szCs w:val="24"/>
                <w:lang w:val="en-US"/>
              </w:rPr>
            </w:pPr>
          </w:p>
          <w:p w14:paraId="20B1A2DC" w14:textId="77777777" w:rsidR="00B02FE3" w:rsidRPr="00B02FE3" w:rsidRDefault="00B02FE3" w:rsidP="00B02FE3">
            <w:pPr>
              <w:numPr>
                <w:ilvl w:val="0"/>
                <w:numId w:val="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Activities to be closely monitored by trained staff. </w:t>
            </w:r>
          </w:p>
          <w:p w14:paraId="59C1961B" w14:textId="77777777" w:rsidR="00B02FE3" w:rsidRPr="00B02FE3" w:rsidRDefault="00B02FE3" w:rsidP="00B02FE3">
            <w:pPr>
              <w:spacing w:line="240" w:lineRule="exact"/>
              <w:rPr>
                <w:rFonts w:ascii="Arial" w:eastAsia="Times New Roman" w:hAnsi="Arial" w:cs="Arial"/>
                <w:sz w:val="18"/>
                <w:szCs w:val="24"/>
                <w:lang w:val="en-US"/>
              </w:rPr>
            </w:pPr>
          </w:p>
          <w:p w14:paraId="72A86EE2" w14:textId="77777777" w:rsidR="00B02FE3" w:rsidRPr="00B02FE3" w:rsidRDefault="00B02FE3" w:rsidP="00B02FE3">
            <w:pPr>
              <w:numPr>
                <w:ilvl w:val="0"/>
                <w:numId w:val="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Appropriate PPE to be worn/used i.e. harness, </w:t>
            </w:r>
            <w:proofErr w:type="gramStart"/>
            <w:r w:rsidRPr="00B02FE3">
              <w:rPr>
                <w:rFonts w:ascii="Arial" w:eastAsia="Times New Roman" w:hAnsi="Arial" w:cs="Arial"/>
                <w:sz w:val="18"/>
                <w:szCs w:val="24"/>
                <w:lang w:val="en-US"/>
              </w:rPr>
              <w:t>cows</w:t>
            </w:r>
            <w:proofErr w:type="gramEnd"/>
            <w:r w:rsidRPr="00B02FE3">
              <w:rPr>
                <w:rFonts w:ascii="Arial" w:eastAsia="Times New Roman" w:hAnsi="Arial" w:cs="Arial"/>
                <w:sz w:val="18"/>
                <w:szCs w:val="24"/>
                <w:lang w:val="en-US"/>
              </w:rPr>
              <w:t xml:space="preserve"> tails, footwear, helmets, gloves, handrails etc.</w:t>
            </w:r>
          </w:p>
          <w:p w14:paraId="42B2D594" w14:textId="77777777" w:rsidR="00B02FE3" w:rsidRPr="00B02FE3" w:rsidRDefault="00B02FE3" w:rsidP="00B02FE3">
            <w:pPr>
              <w:spacing w:line="240" w:lineRule="exact"/>
              <w:ind w:left="720"/>
              <w:rPr>
                <w:rFonts w:ascii="Arial" w:eastAsia="Times New Roman" w:hAnsi="Arial" w:cs="Arial"/>
                <w:sz w:val="18"/>
                <w:szCs w:val="24"/>
                <w:lang w:val="en-US"/>
              </w:rPr>
            </w:pPr>
          </w:p>
          <w:p w14:paraId="61B863CF" w14:textId="77777777" w:rsidR="00B02FE3" w:rsidRPr="00B02FE3" w:rsidRDefault="00B02FE3" w:rsidP="00B02FE3">
            <w:pPr>
              <w:numPr>
                <w:ilvl w:val="0"/>
                <w:numId w:val="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Leaders and participants aware of their duty of care responsibilities and compliance with AALA (2004) regulations</w:t>
            </w:r>
          </w:p>
          <w:p w14:paraId="79D9DC41" w14:textId="77777777" w:rsidR="00B02FE3" w:rsidRPr="00B02FE3" w:rsidRDefault="00B02FE3" w:rsidP="00B02FE3">
            <w:pPr>
              <w:spacing w:line="240" w:lineRule="exact"/>
              <w:rPr>
                <w:rFonts w:ascii="Arial" w:eastAsia="Times New Roman" w:hAnsi="Arial" w:cs="Arial"/>
                <w:sz w:val="18"/>
                <w:szCs w:val="24"/>
                <w:lang w:val="en-US"/>
              </w:rPr>
            </w:pPr>
          </w:p>
          <w:p w14:paraId="35E3A492" w14:textId="77777777" w:rsidR="00B02FE3" w:rsidRPr="00B02FE3" w:rsidRDefault="00B02FE3" w:rsidP="00B02FE3">
            <w:pPr>
              <w:numPr>
                <w:ilvl w:val="0"/>
                <w:numId w:val="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First Aid equipment and trained staff on standby.</w:t>
            </w:r>
          </w:p>
          <w:p w14:paraId="792D51B9" w14:textId="77777777" w:rsidR="00B02FE3" w:rsidRPr="00B02FE3" w:rsidRDefault="00B02FE3" w:rsidP="00B02FE3">
            <w:pPr>
              <w:spacing w:after="200"/>
              <w:ind w:left="720"/>
              <w:contextualSpacing/>
              <w:rPr>
                <w:rFonts w:cs="Arial"/>
              </w:rPr>
            </w:pPr>
          </w:p>
          <w:p w14:paraId="5AA51A7F" w14:textId="77777777" w:rsidR="00B02FE3" w:rsidRPr="00B02FE3" w:rsidRDefault="00B02FE3" w:rsidP="00B02FE3">
            <w:pPr>
              <w:spacing w:line="240" w:lineRule="exact"/>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0AF65062" w14:textId="77777777" w:rsidR="00B02FE3" w:rsidRPr="00B02FE3" w:rsidRDefault="00B02FE3" w:rsidP="00B02FE3">
            <w:pPr>
              <w:numPr>
                <w:ilvl w:val="0"/>
                <w:numId w:val="6"/>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Ensure sufficient numbers of First Aider are available.</w:t>
            </w:r>
          </w:p>
          <w:p w14:paraId="267675B4" w14:textId="77777777" w:rsidR="00B02FE3" w:rsidRPr="00B02FE3" w:rsidRDefault="00B02FE3" w:rsidP="00B02FE3">
            <w:pPr>
              <w:spacing w:line="240" w:lineRule="exact"/>
              <w:rPr>
                <w:rFonts w:ascii="Arial" w:eastAsia="Times New Roman" w:hAnsi="Arial" w:cs="Arial"/>
                <w:sz w:val="18"/>
                <w:szCs w:val="24"/>
                <w:lang w:val="en-US"/>
              </w:rPr>
            </w:pPr>
          </w:p>
          <w:p w14:paraId="298E336A" w14:textId="77777777" w:rsidR="00B02FE3" w:rsidRPr="00B02FE3" w:rsidRDefault="00B02FE3" w:rsidP="00B02FE3">
            <w:pPr>
              <w:numPr>
                <w:ilvl w:val="0"/>
                <w:numId w:val="6"/>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Risk assessment to be made accessible to all participants.</w:t>
            </w:r>
          </w:p>
          <w:p w14:paraId="4F5725C0" w14:textId="77777777" w:rsidR="00B02FE3" w:rsidRPr="00B02FE3" w:rsidRDefault="00B02FE3" w:rsidP="00B02FE3">
            <w:pPr>
              <w:spacing w:line="240" w:lineRule="exact"/>
              <w:rPr>
                <w:rFonts w:ascii="Arial" w:eastAsia="Times New Roman" w:hAnsi="Arial" w:cs="Arial"/>
                <w:sz w:val="18"/>
                <w:szCs w:val="24"/>
                <w:lang w:val="en-US"/>
              </w:rPr>
            </w:pPr>
          </w:p>
          <w:p w14:paraId="5D501216" w14:textId="77777777" w:rsidR="00B02FE3" w:rsidRPr="00B02FE3" w:rsidRDefault="00B02FE3" w:rsidP="00B02FE3">
            <w:pPr>
              <w:numPr>
                <w:ilvl w:val="0"/>
                <w:numId w:val="6"/>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carry out ongoing DRA (dynamic risk assessments).</w:t>
            </w:r>
          </w:p>
          <w:p w14:paraId="63D2BFF0" w14:textId="77777777" w:rsidR="00B02FE3" w:rsidRPr="00B02FE3" w:rsidRDefault="00B02FE3" w:rsidP="00B02FE3">
            <w:pPr>
              <w:spacing w:after="200"/>
              <w:ind w:left="720"/>
              <w:contextualSpacing/>
              <w:rPr>
                <w:rFonts w:cs="Arial"/>
              </w:rPr>
            </w:pPr>
          </w:p>
          <w:p w14:paraId="271A543F" w14:textId="77777777" w:rsidR="00B02FE3" w:rsidRPr="00B02FE3" w:rsidRDefault="00B02FE3" w:rsidP="00B02FE3">
            <w:pPr>
              <w:numPr>
                <w:ilvl w:val="0"/>
                <w:numId w:val="6"/>
              </w:numPr>
              <w:spacing w:after="200" w:line="240" w:lineRule="exact"/>
              <w:rPr>
                <w:rFonts w:ascii="Arial" w:eastAsia="Times New Roman" w:hAnsi="Arial" w:cs="Arial"/>
                <w:sz w:val="18"/>
                <w:szCs w:val="24"/>
                <w:lang w:val="en-US"/>
              </w:rPr>
            </w:pPr>
            <w:proofErr w:type="gramStart"/>
            <w:r w:rsidRPr="00B02FE3">
              <w:rPr>
                <w:rFonts w:ascii="Arial" w:eastAsia="Times New Roman" w:hAnsi="Arial" w:cs="Arial"/>
                <w:sz w:val="18"/>
                <w:szCs w:val="24"/>
                <w:lang w:val="en-US"/>
              </w:rPr>
              <w:t>Plan ahead</w:t>
            </w:r>
            <w:proofErr w:type="gramEnd"/>
            <w:r w:rsidRPr="00B02FE3">
              <w:rPr>
                <w:rFonts w:ascii="Arial" w:eastAsia="Times New Roman" w:hAnsi="Arial" w:cs="Arial"/>
                <w:sz w:val="18"/>
                <w:szCs w:val="24"/>
                <w:lang w:val="en-US"/>
              </w:rPr>
              <w:t xml:space="preserve"> and select which climbing routes will be incorporated into the activity day.</w:t>
            </w:r>
            <w:r w:rsidRPr="00B02FE3">
              <w:rPr>
                <w:rFonts w:ascii="Arial" w:eastAsia="Times New Roman" w:hAnsi="Arial" w:cs="Times New Roman"/>
                <w:sz w:val="18"/>
                <w:szCs w:val="24"/>
                <w:lang w:val="en-US"/>
              </w:rPr>
              <w:t xml:space="preserve"> Follow the links below for more climbing / crag and information specific to Three Cliffs. </w:t>
            </w:r>
            <w:hyperlink r:id="rId33" w:history="1">
              <w:r w:rsidRPr="00B02FE3">
                <w:rPr>
                  <w:rFonts w:ascii="Arial" w:eastAsia="Times New Roman" w:hAnsi="Arial" w:cs="Times New Roman"/>
                  <w:color w:val="0000FF" w:themeColor="hyperlink"/>
                  <w:sz w:val="18"/>
                  <w:szCs w:val="24"/>
                  <w:u w:val="single"/>
                  <w:lang w:val="en-US"/>
                </w:rPr>
                <w:t>https://www.thebmc.co.uk/modules/RAD/View.aspx?id=5051</w:t>
              </w:r>
            </w:hyperlink>
            <w:r w:rsidRPr="00B02FE3">
              <w:rPr>
                <w:rFonts w:ascii="Arial" w:eastAsia="Times New Roman" w:hAnsi="Arial" w:cs="Times New Roman"/>
                <w:sz w:val="18"/>
                <w:szCs w:val="24"/>
                <w:lang w:val="en-US"/>
              </w:rPr>
              <w:t xml:space="preserve"> </w:t>
            </w:r>
            <w:hyperlink r:id="rId34" w:history="1">
              <w:r w:rsidRPr="00B02FE3">
                <w:rPr>
                  <w:rFonts w:ascii="Arial" w:eastAsia="Times New Roman" w:hAnsi="Arial" w:cs="Times New Roman"/>
                  <w:color w:val="0000FF" w:themeColor="hyperlink"/>
                  <w:sz w:val="18"/>
                  <w:szCs w:val="24"/>
                  <w:u w:val="single"/>
                  <w:lang w:val="en-US"/>
                </w:rPr>
                <w:t>https://www.ukclimbing.com/logbook/crag.php?id=15</w:t>
              </w:r>
            </w:hyperlink>
            <w:r w:rsidRPr="00B02FE3">
              <w:rPr>
                <w:rFonts w:ascii="Arial" w:eastAsia="Times New Roman" w:hAnsi="Arial" w:cs="Times New Roman"/>
                <w:sz w:val="18"/>
                <w:szCs w:val="24"/>
                <w:lang w:val="en-US"/>
              </w:rPr>
              <w:t xml:space="preserve">  </w:t>
            </w:r>
          </w:p>
          <w:p w14:paraId="381ECA9B" w14:textId="77777777" w:rsidR="00B02FE3" w:rsidRPr="00B02FE3" w:rsidRDefault="00B02FE3" w:rsidP="00B02FE3">
            <w:pPr>
              <w:spacing w:line="240" w:lineRule="exact"/>
              <w:rPr>
                <w:rFonts w:ascii="Arial" w:eastAsia="Times New Roman" w:hAnsi="Arial" w:cs="Arial"/>
                <w:sz w:val="18"/>
                <w:szCs w:val="24"/>
                <w:lang w:val="en-US"/>
              </w:rPr>
            </w:pPr>
          </w:p>
          <w:p w14:paraId="104F6E5C"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 </w:t>
            </w:r>
          </w:p>
        </w:tc>
        <w:tc>
          <w:tcPr>
            <w:tcW w:w="1559" w:type="dxa"/>
            <w:shd w:val="clear" w:color="auto" w:fill="auto"/>
            <w:tcMar>
              <w:top w:w="0" w:type="dxa"/>
              <w:left w:w="57" w:type="dxa"/>
              <w:bottom w:w="0" w:type="dxa"/>
              <w:right w:w="57" w:type="dxa"/>
            </w:tcMar>
          </w:tcPr>
          <w:p w14:paraId="52496EED"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complete all actions.</w:t>
            </w:r>
          </w:p>
          <w:p w14:paraId="66315A14" w14:textId="77777777" w:rsidR="00B02FE3" w:rsidRPr="00B02FE3" w:rsidRDefault="00B02FE3" w:rsidP="00B02FE3">
            <w:pPr>
              <w:spacing w:line="240" w:lineRule="exact"/>
              <w:rPr>
                <w:rFonts w:ascii="Arial" w:eastAsia="Times New Roman" w:hAnsi="Arial" w:cs="Arial"/>
                <w:sz w:val="18"/>
                <w:szCs w:val="24"/>
                <w:lang w:val="en-US"/>
              </w:rPr>
            </w:pPr>
          </w:p>
          <w:p w14:paraId="0E59A542"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DRA’s ongoing</w:t>
            </w:r>
          </w:p>
          <w:p w14:paraId="20258F59" w14:textId="77777777" w:rsidR="00B02FE3" w:rsidRPr="00B02FE3" w:rsidRDefault="00B02FE3" w:rsidP="00B02FE3">
            <w:pPr>
              <w:spacing w:line="240" w:lineRule="exact"/>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5BF90FEA"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134" w:type="dxa"/>
            <w:shd w:val="clear" w:color="auto" w:fill="auto"/>
            <w:tcMar>
              <w:top w:w="0" w:type="dxa"/>
              <w:left w:w="57" w:type="dxa"/>
              <w:bottom w:w="0" w:type="dxa"/>
              <w:right w:w="57" w:type="dxa"/>
            </w:tcMar>
          </w:tcPr>
          <w:p w14:paraId="7CE461E4" w14:textId="77777777" w:rsidR="00B02FE3" w:rsidRPr="00B02FE3" w:rsidRDefault="00B02FE3" w:rsidP="00B02FE3">
            <w:pPr>
              <w:spacing w:line="240" w:lineRule="exact"/>
              <w:rPr>
                <w:rFonts w:ascii="Arial" w:eastAsia="Times New Roman" w:hAnsi="Arial" w:cs="Arial"/>
                <w:sz w:val="18"/>
                <w:szCs w:val="24"/>
                <w:lang w:val="en-US"/>
              </w:rPr>
            </w:pPr>
          </w:p>
        </w:tc>
      </w:tr>
      <w:tr w:rsidR="00B02FE3" w:rsidRPr="00B02FE3" w14:paraId="00AB6797" w14:textId="77777777" w:rsidTr="00063345">
        <w:trPr>
          <w:cantSplit/>
          <w:trHeight w:val="284"/>
        </w:trPr>
        <w:tc>
          <w:tcPr>
            <w:tcW w:w="1773" w:type="dxa"/>
            <w:shd w:val="clear" w:color="auto" w:fill="auto"/>
            <w:tcMar>
              <w:top w:w="0" w:type="dxa"/>
              <w:left w:w="57" w:type="dxa"/>
              <w:bottom w:w="0" w:type="dxa"/>
              <w:right w:w="57" w:type="dxa"/>
            </w:tcMar>
          </w:tcPr>
          <w:p w14:paraId="032CC75A" w14:textId="77777777" w:rsidR="00B02FE3" w:rsidRPr="00B02FE3" w:rsidRDefault="00B02FE3" w:rsidP="00B02FE3">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67E883C9" w14:textId="77777777" w:rsidR="00B02FE3" w:rsidRPr="00B02FE3" w:rsidRDefault="00B02FE3" w:rsidP="00B02FE3">
            <w:pPr>
              <w:spacing w:line="240" w:lineRule="exact"/>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5E14A9C9" w14:textId="77777777" w:rsidR="00B02FE3" w:rsidRPr="00B02FE3" w:rsidRDefault="00B02FE3" w:rsidP="00B02FE3">
            <w:pPr>
              <w:spacing w:line="240" w:lineRule="exact"/>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59C266D9" w14:textId="77777777" w:rsidR="00B02FE3" w:rsidRPr="00B02FE3" w:rsidRDefault="00B02FE3" w:rsidP="00B02FE3">
            <w:pPr>
              <w:spacing w:line="240" w:lineRule="exact"/>
              <w:rPr>
                <w:rFonts w:ascii="Arial" w:eastAsia="Times New Roman" w:hAnsi="Arial" w:cs="Arial"/>
                <w:sz w:val="18"/>
                <w:szCs w:val="24"/>
                <w:lang w:val="en-US"/>
              </w:rPr>
            </w:pPr>
          </w:p>
        </w:tc>
        <w:tc>
          <w:tcPr>
            <w:tcW w:w="1559" w:type="dxa"/>
            <w:shd w:val="clear" w:color="auto" w:fill="auto"/>
            <w:tcMar>
              <w:top w:w="0" w:type="dxa"/>
              <w:left w:w="57" w:type="dxa"/>
              <w:bottom w:w="0" w:type="dxa"/>
              <w:right w:w="57" w:type="dxa"/>
            </w:tcMar>
          </w:tcPr>
          <w:p w14:paraId="11F08314" w14:textId="77777777" w:rsidR="00B02FE3" w:rsidRPr="00B02FE3" w:rsidRDefault="00B02FE3" w:rsidP="00B02FE3">
            <w:pPr>
              <w:spacing w:line="240" w:lineRule="exact"/>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52E14D7D" w14:textId="77777777" w:rsidR="00B02FE3" w:rsidRPr="00B02FE3" w:rsidRDefault="00B02FE3" w:rsidP="00B02FE3">
            <w:pPr>
              <w:spacing w:line="240" w:lineRule="exact"/>
              <w:rPr>
                <w:rFonts w:ascii="Arial" w:eastAsia="Times New Roman" w:hAnsi="Arial" w:cs="Arial"/>
                <w:sz w:val="18"/>
                <w:szCs w:val="24"/>
                <w:lang w:val="en-US"/>
              </w:rPr>
            </w:pPr>
          </w:p>
        </w:tc>
        <w:tc>
          <w:tcPr>
            <w:tcW w:w="1134" w:type="dxa"/>
            <w:shd w:val="clear" w:color="auto" w:fill="auto"/>
            <w:tcMar>
              <w:top w:w="0" w:type="dxa"/>
              <w:left w:w="57" w:type="dxa"/>
              <w:bottom w:w="0" w:type="dxa"/>
              <w:right w:w="57" w:type="dxa"/>
            </w:tcMar>
          </w:tcPr>
          <w:p w14:paraId="2866893B" w14:textId="77777777" w:rsidR="00B02FE3" w:rsidRPr="00B02FE3" w:rsidRDefault="00B02FE3" w:rsidP="00B02FE3">
            <w:pPr>
              <w:spacing w:line="240" w:lineRule="exact"/>
              <w:rPr>
                <w:rFonts w:ascii="Arial" w:eastAsia="Times New Roman" w:hAnsi="Arial" w:cs="Arial"/>
                <w:sz w:val="18"/>
                <w:szCs w:val="24"/>
                <w:lang w:val="en-US"/>
              </w:rPr>
            </w:pPr>
          </w:p>
        </w:tc>
      </w:tr>
      <w:tr w:rsidR="00B02FE3" w:rsidRPr="00B02FE3" w14:paraId="6BDD983B" w14:textId="77777777" w:rsidTr="00063345">
        <w:trPr>
          <w:cantSplit/>
          <w:trHeight w:val="284"/>
        </w:trPr>
        <w:tc>
          <w:tcPr>
            <w:tcW w:w="1773" w:type="dxa"/>
            <w:shd w:val="clear" w:color="auto" w:fill="auto"/>
            <w:tcMar>
              <w:top w:w="0" w:type="dxa"/>
              <w:left w:w="57" w:type="dxa"/>
              <w:bottom w:w="0" w:type="dxa"/>
              <w:right w:w="57" w:type="dxa"/>
            </w:tcMar>
          </w:tcPr>
          <w:p w14:paraId="4AB1C673"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lastRenderedPageBreak/>
              <w:t xml:space="preserve">Water </w:t>
            </w:r>
          </w:p>
        </w:tc>
        <w:tc>
          <w:tcPr>
            <w:tcW w:w="3337" w:type="dxa"/>
            <w:shd w:val="clear" w:color="auto" w:fill="auto"/>
            <w:tcMar>
              <w:top w:w="0" w:type="dxa"/>
              <w:left w:w="57" w:type="dxa"/>
              <w:bottom w:w="0" w:type="dxa"/>
              <w:right w:w="57" w:type="dxa"/>
            </w:tcMar>
          </w:tcPr>
          <w:p w14:paraId="2117054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and participants could become cut off from the group due to rising tides. (tide times for the day’s activities ranged from 10am low tide to 16:00 high tide).</w:t>
            </w:r>
          </w:p>
          <w:p w14:paraId="0B31DEB1" w14:textId="77777777" w:rsidR="00B02FE3" w:rsidRPr="00B02FE3" w:rsidRDefault="00B02FE3" w:rsidP="00B02FE3">
            <w:pPr>
              <w:spacing w:line="240" w:lineRule="exact"/>
              <w:rPr>
                <w:rFonts w:ascii="Arial" w:eastAsia="Times New Roman" w:hAnsi="Arial" w:cs="Arial"/>
                <w:sz w:val="18"/>
                <w:szCs w:val="24"/>
                <w:lang w:val="en-US"/>
              </w:rPr>
            </w:pPr>
          </w:p>
          <w:p w14:paraId="1338EFBD"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Salt Water could damage safety equipment such as ropes, harnesses and </w:t>
            </w:r>
          </w:p>
          <w:p w14:paraId="0A51EB6C" w14:textId="77777777" w:rsidR="00B02FE3" w:rsidRPr="00B02FE3" w:rsidRDefault="00B02FE3" w:rsidP="00B02FE3">
            <w:pPr>
              <w:spacing w:line="240" w:lineRule="exact"/>
              <w:rPr>
                <w:rFonts w:ascii="Arial" w:eastAsia="Times New Roman" w:hAnsi="Arial" w:cs="Arial"/>
                <w:sz w:val="18"/>
                <w:szCs w:val="24"/>
                <w:lang w:val="en-US"/>
              </w:rPr>
            </w:pPr>
          </w:p>
          <w:p w14:paraId="03C145D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Rip currents could present life threatening environmental conditions for all participants </w:t>
            </w:r>
          </w:p>
        </w:tc>
        <w:tc>
          <w:tcPr>
            <w:tcW w:w="3679" w:type="dxa"/>
            <w:shd w:val="clear" w:color="auto" w:fill="auto"/>
            <w:tcMar>
              <w:top w:w="0" w:type="dxa"/>
              <w:left w:w="57" w:type="dxa"/>
              <w:bottom w:w="0" w:type="dxa"/>
              <w:right w:w="57" w:type="dxa"/>
            </w:tcMar>
          </w:tcPr>
          <w:p w14:paraId="28A0CDAE"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Daily briefing to discuss location, identified hazard, and tide times.</w:t>
            </w:r>
            <w:r w:rsidRPr="00B02FE3">
              <w:rPr>
                <w:rFonts w:ascii="Arial" w:eastAsia="Times New Roman" w:hAnsi="Arial" w:cs="Times New Roman"/>
                <w:sz w:val="18"/>
                <w:szCs w:val="24"/>
                <w:lang w:val="en-US"/>
              </w:rPr>
              <w:t xml:space="preserve"> </w:t>
            </w:r>
            <w:hyperlink r:id="rId35" w:anchor="tides" w:history="1">
              <w:r w:rsidRPr="00B02FE3">
                <w:rPr>
                  <w:rFonts w:ascii="Arial" w:eastAsia="Times New Roman" w:hAnsi="Arial" w:cs="Arial"/>
                  <w:color w:val="0000FF" w:themeColor="hyperlink"/>
                  <w:sz w:val="18"/>
                  <w:szCs w:val="24"/>
                  <w:u w:val="single"/>
                  <w:lang w:val="en-US"/>
                </w:rPr>
                <w:t>https://www.ukclimbing.com/logbook/crag.php?id=15#tides</w:t>
              </w:r>
            </w:hyperlink>
            <w:r w:rsidRPr="00B02FE3">
              <w:rPr>
                <w:rFonts w:ascii="Arial" w:eastAsia="Times New Roman" w:hAnsi="Arial" w:cs="Arial"/>
                <w:sz w:val="18"/>
                <w:szCs w:val="24"/>
                <w:lang w:val="en-US"/>
              </w:rPr>
              <w:t xml:space="preserve"> </w:t>
            </w:r>
          </w:p>
          <w:p w14:paraId="3BFF42C2"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Tide marks on rock faces indicate the level to which the water has been known to rise. </w:t>
            </w:r>
          </w:p>
          <w:p w14:paraId="4AB0EF4F"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Application of the rule of 12ths to estimate tidal heights.</w:t>
            </w:r>
          </w:p>
          <w:p w14:paraId="00D97395"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Known rip currents within the area are identified </w:t>
            </w:r>
            <w:hyperlink r:id="rId36" w:history="1">
              <w:r w:rsidRPr="00B02FE3">
                <w:rPr>
                  <w:rFonts w:ascii="Arial" w:eastAsia="Times New Roman" w:hAnsi="Arial" w:cs="Arial"/>
                  <w:color w:val="0000FF" w:themeColor="hyperlink"/>
                  <w:sz w:val="18"/>
                  <w:szCs w:val="24"/>
                  <w:u w:val="single"/>
                  <w:lang w:val="en-US"/>
                </w:rPr>
                <w:t>www.ripnrock.co.uk/other/item/76-tragedy-at-three-cliffs-bay-please-read-about-rip-currents-here</w:t>
              </w:r>
            </w:hyperlink>
            <w:r w:rsidRPr="00B02FE3">
              <w:rPr>
                <w:rFonts w:ascii="Arial" w:eastAsia="Times New Roman" w:hAnsi="Arial" w:cs="Arial"/>
                <w:sz w:val="18"/>
                <w:szCs w:val="24"/>
                <w:lang w:val="en-US"/>
              </w:rPr>
              <w:t xml:space="preserve"> </w:t>
            </w:r>
          </w:p>
          <w:p w14:paraId="3133D25A"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Activities to be closely monitored and timed. </w:t>
            </w:r>
          </w:p>
          <w:p w14:paraId="2C199B84"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First Aid equipment and trained staff on standby.</w:t>
            </w:r>
          </w:p>
          <w:p w14:paraId="6D6FED9B" w14:textId="77777777" w:rsidR="00B02FE3" w:rsidRPr="00B02FE3" w:rsidRDefault="00B02FE3" w:rsidP="00B02FE3">
            <w:pPr>
              <w:numPr>
                <w:ilvl w:val="0"/>
                <w:numId w:val="7"/>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Alternative egress routes identified. </w:t>
            </w:r>
          </w:p>
        </w:tc>
        <w:tc>
          <w:tcPr>
            <w:tcW w:w="3118" w:type="dxa"/>
            <w:shd w:val="clear" w:color="auto" w:fill="auto"/>
            <w:tcMar>
              <w:top w:w="0" w:type="dxa"/>
              <w:left w:w="57" w:type="dxa"/>
              <w:bottom w:w="0" w:type="dxa"/>
              <w:right w:w="57" w:type="dxa"/>
            </w:tcMar>
          </w:tcPr>
          <w:p w14:paraId="79FB42E9" w14:textId="77777777" w:rsidR="00B02FE3" w:rsidRPr="00B02FE3" w:rsidRDefault="00B02FE3" w:rsidP="00B02FE3">
            <w:pPr>
              <w:numPr>
                <w:ilvl w:val="0"/>
                <w:numId w:val="9"/>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Emergency response procedures to be reviewed to ensure those at risk can be evacuated in a safe timely manner.</w:t>
            </w:r>
          </w:p>
          <w:p w14:paraId="3742E6F2" w14:textId="77777777" w:rsidR="00B02FE3" w:rsidRPr="00B02FE3" w:rsidRDefault="00B02FE3" w:rsidP="00B02FE3">
            <w:pPr>
              <w:numPr>
                <w:ilvl w:val="0"/>
                <w:numId w:val="9"/>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Ongoing monitoring</w:t>
            </w:r>
          </w:p>
          <w:p w14:paraId="1CA2A6F6" w14:textId="77777777" w:rsidR="00B02FE3" w:rsidRPr="00B02FE3" w:rsidRDefault="00B02FE3" w:rsidP="00B02FE3">
            <w:pPr>
              <w:numPr>
                <w:ilvl w:val="0"/>
                <w:numId w:val="9"/>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Review Risk Assessments if there are any accidents, incidents or near misses.</w:t>
            </w:r>
          </w:p>
          <w:p w14:paraId="26EBE510" w14:textId="77777777" w:rsidR="00B02FE3" w:rsidRPr="00B02FE3" w:rsidRDefault="00B02FE3" w:rsidP="00B02FE3">
            <w:pPr>
              <w:numPr>
                <w:ilvl w:val="0"/>
                <w:numId w:val="9"/>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Ongoing DRA’s</w:t>
            </w:r>
          </w:p>
          <w:p w14:paraId="42BF6B68" w14:textId="77777777" w:rsidR="00B02FE3" w:rsidRPr="00B02FE3" w:rsidRDefault="00B02FE3" w:rsidP="00B02FE3">
            <w:pPr>
              <w:numPr>
                <w:ilvl w:val="0"/>
                <w:numId w:val="9"/>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Risk assessment to be made accessible to all participants.</w:t>
            </w:r>
          </w:p>
          <w:p w14:paraId="44885165" w14:textId="77777777" w:rsidR="00B02FE3" w:rsidRPr="00B02FE3" w:rsidRDefault="00B02FE3" w:rsidP="00B02FE3">
            <w:pPr>
              <w:spacing w:line="240" w:lineRule="exact"/>
              <w:ind w:left="720"/>
              <w:rPr>
                <w:rFonts w:ascii="Arial" w:eastAsia="Times New Roman" w:hAnsi="Arial" w:cs="Arial"/>
                <w:sz w:val="18"/>
                <w:szCs w:val="24"/>
                <w:lang w:val="en-US"/>
              </w:rPr>
            </w:pPr>
          </w:p>
        </w:tc>
        <w:tc>
          <w:tcPr>
            <w:tcW w:w="1559" w:type="dxa"/>
            <w:shd w:val="clear" w:color="auto" w:fill="auto"/>
            <w:tcMar>
              <w:top w:w="0" w:type="dxa"/>
              <w:left w:w="57" w:type="dxa"/>
              <w:bottom w:w="0" w:type="dxa"/>
              <w:right w:w="57" w:type="dxa"/>
            </w:tcMar>
          </w:tcPr>
          <w:p w14:paraId="3CA756A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7AB3F8AA"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134" w:type="dxa"/>
            <w:shd w:val="clear" w:color="auto" w:fill="auto"/>
            <w:tcMar>
              <w:top w:w="0" w:type="dxa"/>
              <w:left w:w="57" w:type="dxa"/>
              <w:bottom w:w="0" w:type="dxa"/>
              <w:right w:w="57" w:type="dxa"/>
            </w:tcMar>
          </w:tcPr>
          <w:p w14:paraId="65579435" w14:textId="77777777" w:rsidR="00B02FE3" w:rsidRPr="00B02FE3" w:rsidRDefault="00B02FE3" w:rsidP="00B02FE3">
            <w:pPr>
              <w:spacing w:line="240" w:lineRule="exact"/>
              <w:rPr>
                <w:rFonts w:ascii="Arial" w:eastAsia="Times New Roman" w:hAnsi="Arial" w:cs="Arial"/>
                <w:sz w:val="18"/>
                <w:szCs w:val="24"/>
                <w:lang w:val="en-US"/>
              </w:rPr>
            </w:pPr>
          </w:p>
        </w:tc>
      </w:tr>
      <w:tr w:rsidR="00B02FE3" w:rsidRPr="00B02FE3" w14:paraId="5C5A88AD" w14:textId="77777777" w:rsidTr="00063345">
        <w:trPr>
          <w:cantSplit/>
          <w:trHeight w:val="2194"/>
        </w:trPr>
        <w:tc>
          <w:tcPr>
            <w:tcW w:w="1773" w:type="dxa"/>
            <w:shd w:val="clear" w:color="auto" w:fill="auto"/>
            <w:tcMar>
              <w:top w:w="0" w:type="dxa"/>
              <w:left w:w="57" w:type="dxa"/>
              <w:bottom w:w="0" w:type="dxa"/>
              <w:right w:w="57" w:type="dxa"/>
            </w:tcMar>
          </w:tcPr>
          <w:p w14:paraId="2F260D9D"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Waste, Pollution and Sharp protruding objects (due to unpredictable environmental/ tidal conditions)</w:t>
            </w:r>
          </w:p>
          <w:p w14:paraId="61E51560" w14:textId="77777777" w:rsidR="00B02FE3" w:rsidRPr="00B02FE3" w:rsidRDefault="00B02FE3" w:rsidP="00B02FE3">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2C71FFC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and students could suffer sickness from Hazardous waste / human waste animal waste.</w:t>
            </w:r>
          </w:p>
          <w:p w14:paraId="2C6F6C50" w14:textId="77777777" w:rsidR="00B02FE3" w:rsidRPr="00B02FE3" w:rsidRDefault="00B02FE3" w:rsidP="00B02FE3">
            <w:pPr>
              <w:spacing w:line="240" w:lineRule="exact"/>
              <w:rPr>
                <w:rFonts w:ascii="Arial" w:eastAsia="Times New Roman" w:hAnsi="Arial" w:cs="Arial"/>
                <w:sz w:val="18"/>
                <w:szCs w:val="24"/>
                <w:lang w:val="en-US"/>
              </w:rPr>
            </w:pPr>
          </w:p>
          <w:p w14:paraId="499AF0C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Sharps objects left by </w:t>
            </w:r>
            <w:proofErr w:type="gramStart"/>
            <w:r w:rsidRPr="00B02FE3">
              <w:rPr>
                <w:rFonts w:ascii="Arial" w:eastAsia="Times New Roman" w:hAnsi="Arial" w:cs="Arial"/>
                <w:sz w:val="18"/>
                <w:szCs w:val="24"/>
                <w:lang w:val="en-US"/>
              </w:rPr>
              <w:t>general public</w:t>
            </w:r>
            <w:proofErr w:type="gramEnd"/>
            <w:r w:rsidRPr="00B02FE3">
              <w:rPr>
                <w:rFonts w:ascii="Arial" w:eastAsia="Times New Roman" w:hAnsi="Arial" w:cs="Arial"/>
                <w:sz w:val="18"/>
                <w:szCs w:val="24"/>
                <w:lang w:val="en-US"/>
              </w:rPr>
              <w:t xml:space="preserve"> or natural sharp protruding objects could cause deep cuts leading to blood loss.</w:t>
            </w:r>
          </w:p>
        </w:tc>
        <w:tc>
          <w:tcPr>
            <w:tcW w:w="3679" w:type="dxa"/>
            <w:shd w:val="clear" w:color="auto" w:fill="auto"/>
            <w:tcMar>
              <w:top w:w="0" w:type="dxa"/>
              <w:left w:w="57" w:type="dxa"/>
              <w:bottom w:w="0" w:type="dxa"/>
              <w:right w:w="57" w:type="dxa"/>
            </w:tcMar>
          </w:tcPr>
          <w:p w14:paraId="5815146F" w14:textId="77777777" w:rsidR="00B02FE3" w:rsidRPr="00B02FE3" w:rsidRDefault="00B02FE3" w:rsidP="00B02FE3">
            <w:pPr>
              <w:numPr>
                <w:ilvl w:val="0"/>
                <w:numId w:val="8"/>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Carry out visual inspection of area prior to commencement of activity.</w:t>
            </w:r>
          </w:p>
          <w:p w14:paraId="3BBDBAFE" w14:textId="77777777" w:rsidR="00B02FE3" w:rsidRPr="00B02FE3" w:rsidRDefault="00B02FE3" w:rsidP="00B02FE3">
            <w:pPr>
              <w:numPr>
                <w:ilvl w:val="0"/>
                <w:numId w:val="8"/>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First aid equipment and trained staff on standby.</w:t>
            </w:r>
          </w:p>
          <w:p w14:paraId="78BB85DA" w14:textId="77777777" w:rsidR="00B02FE3" w:rsidRPr="00B02FE3" w:rsidRDefault="00B02FE3" w:rsidP="00B02FE3">
            <w:pPr>
              <w:numPr>
                <w:ilvl w:val="0"/>
                <w:numId w:val="8"/>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Removal of any hazards if reasonably practicable.</w:t>
            </w:r>
          </w:p>
        </w:tc>
        <w:tc>
          <w:tcPr>
            <w:tcW w:w="3118" w:type="dxa"/>
            <w:shd w:val="clear" w:color="auto" w:fill="auto"/>
            <w:tcMar>
              <w:top w:w="0" w:type="dxa"/>
              <w:left w:w="57" w:type="dxa"/>
              <w:bottom w:w="0" w:type="dxa"/>
              <w:right w:w="57" w:type="dxa"/>
            </w:tcMar>
          </w:tcPr>
          <w:p w14:paraId="4D0AE565" w14:textId="77777777" w:rsidR="00B02FE3" w:rsidRPr="00B02FE3" w:rsidRDefault="00B02FE3" w:rsidP="00B02FE3">
            <w:pPr>
              <w:numPr>
                <w:ilvl w:val="0"/>
                <w:numId w:val="16"/>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Ongoing DRA’s</w:t>
            </w:r>
          </w:p>
          <w:p w14:paraId="360F2E6E" w14:textId="77777777" w:rsidR="00B02FE3" w:rsidRPr="00B02FE3" w:rsidRDefault="00B02FE3" w:rsidP="00B02FE3">
            <w:pPr>
              <w:numPr>
                <w:ilvl w:val="0"/>
                <w:numId w:val="16"/>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Risk assessment to be made accessible to all participants.</w:t>
            </w:r>
          </w:p>
          <w:p w14:paraId="7F750A86" w14:textId="77777777" w:rsidR="00B02FE3" w:rsidRPr="00B02FE3" w:rsidRDefault="00B02FE3" w:rsidP="00B02FE3">
            <w:pPr>
              <w:numPr>
                <w:ilvl w:val="0"/>
                <w:numId w:val="16"/>
              </w:numPr>
              <w:spacing w:after="200" w:line="240" w:lineRule="exact"/>
              <w:rPr>
                <w:rFonts w:ascii="Arial" w:eastAsia="Times New Roman" w:hAnsi="Arial" w:cs="Arial"/>
                <w:b/>
                <w:sz w:val="18"/>
                <w:szCs w:val="24"/>
                <w:lang w:val="en-US"/>
              </w:rPr>
            </w:pPr>
            <w:r w:rsidRPr="00B02FE3">
              <w:rPr>
                <w:rFonts w:ascii="Arial" w:eastAsia="Times New Roman" w:hAnsi="Arial" w:cs="Arial"/>
                <w:sz w:val="18"/>
                <w:szCs w:val="24"/>
                <w:lang w:val="en-US"/>
              </w:rPr>
              <w:t>Review Risk Assessments if there are any accidents, incidents or near misses.</w:t>
            </w:r>
          </w:p>
        </w:tc>
        <w:tc>
          <w:tcPr>
            <w:tcW w:w="1559" w:type="dxa"/>
            <w:shd w:val="clear" w:color="auto" w:fill="auto"/>
            <w:tcMar>
              <w:top w:w="0" w:type="dxa"/>
              <w:left w:w="57" w:type="dxa"/>
              <w:bottom w:w="0" w:type="dxa"/>
              <w:right w:w="57" w:type="dxa"/>
            </w:tcMar>
          </w:tcPr>
          <w:p w14:paraId="4821AB58"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4EB721C4"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sz w:val="18"/>
                <w:szCs w:val="24"/>
                <w:lang w:val="en-US"/>
              </w:rPr>
              <w:t>26/02/2018</w:t>
            </w:r>
          </w:p>
        </w:tc>
        <w:tc>
          <w:tcPr>
            <w:tcW w:w="1134" w:type="dxa"/>
            <w:shd w:val="clear" w:color="auto" w:fill="auto"/>
            <w:tcMar>
              <w:top w:w="0" w:type="dxa"/>
              <w:left w:w="57" w:type="dxa"/>
              <w:bottom w:w="0" w:type="dxa"/>
              <w:right w:w="57" w:type="dxa"/>
            </w:tcMar>
          </w:tcPr>
          <w:p w14:paraId="62972B07" w14:textId="77777777" w:rsidR="00B02FE3" w:rsidRPr="00B02FE3" w:rsidRDefault="00B02FE3" w:rsidP="00B02FE3">
            <w:pPr>
              <w:spacing w:line="240" w:lineRule="exact"/>
              <w:rPr>
                <w:rFonts w:ascii="Arial" w:eastAsia="Times New Roman" w:hAnsi="Arial" w:cs="Arial"/>
                <w:b/>
                <w:sz w:val="18"/>
                <w:szCs w:val="24"/>
                <w:lang w:val="en-US"/>
              </w:rPr>
            </w:pPr>
          </w:p>
        </w:tc>
      </w:tr>
    </w:tbl>
    <w:p w14:paraId="183A4C96" w14:textId="77777777" w:rsidR="00B02FE3" w:rsidRPr="00B02FE3" w:rsidRDefault="00B02FE3" w:rsidP="00B02FE3">
      <w:pPr>
        <w:spacing w:line="240" w:lineRule="exact"/>
        <w:rPr>
          <w:rFonts w:ascii="Arial" w:eastAsia="Times New Roman" w:hAnsi="Arial" w:cs="Arial"/>
          <w:b/>
          <w:color w:val="007134"/>
          <w:sz w:val="18"/>
          <w:szCs w:val="24"/>
          <w:lang w:val="en-US"/>
        </w:rPr>
        <w:sectPr w:rsidR="00B02FE3" w:rsidRPr="00B02FE3" w:rsidSect="008A252D">
          <w:headerReference w:type="default" r:id="rId37"/>
          <w:pgSz w:w="16838" w:h="11899" w:orient="landscape"/>
          <w:pgMar w:top="0" w:right="284" w:bottom="0" w:left="397" w:header="227" w:footer="340" w:gutter="0"/>
          <w:cols w:space="708"/>
        </w:sectPr>
      </w:pPr>
    </w:p>
    <w:tbl>
      <w:tblPr>
        <w:tblW w:w="14791" w:type="dxa"/>
        <w:tblInd w:w="1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652"/>
        <w:gridCol w:w="3109"/>
        <w:gridCol w:w="3428"/>
        <w:gridCol w:w="2905"/>
        <w:gridCol w:w="1452"/>
        <w:gridCol w:w="1189"/>
        <w:gridCol w:w="1056"/>
      </w:tblGrid>
      <w:tr w:rsidR="00B02FE3" w:rsidRPr="00B02FE3" w14:paraId="57F39250" w14:textId="77777777" w:rsidTr="00063345">
        <w:trPr>
          <w:cantSplit/>
          <w:trHeight w:val="283"/>
        </w:trPr>
        <w:tc>
          <w:tcPr>
            <w:tcW w:w="1652" w:type="dxa"/>
            <w:shd w:val="clear" w:color="auto" w:fill="auto"/>
            <w:tcMar>
              <w:top w:w="0" w:type="dxa"/>
              <w:left w:w="57" w:type="dxa"/>
              <w:bottom w:w="0" w:type="dxa"/>
              <w:right w:w="57" w:type="dxa"/>
            </w:tcMar>
          </w:tcPr>
          <w:p w14:paraId="0F98D403"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lastRenderedPageBreak/>
              <w:t>Trap or Entanglement.  i.e. fingers and feet in crags</w:t>
            </w:r>
          </w:p>
          <w:p w14:paraId="750A2F6F" w14:textId="77777777" w:rsidR="00B02FE3" w:rsidRPr="00B02FE3" w:rsidRDefault="00B02FE3" w:rsidP="00B02FE3">
            <w:pPr>
              <w:spacing w:line="240" w:lineRule="exact"/>
              <w:rPr>
                <w:rFonts w:ascii="Arial" w:eastAsia="Times New Roman" w:hAnsi="Arial" w:cs="Arial"/>
                <w:b/>
                <w:sz w:val="18"/>
                <w:szCs w:val="24"/>
                <w:lang w:val="en-US"/>
              </w:rPr>
            </w:pPr>
          </w:p>
        </w:tc>
        <w:tc>
          <w:tcPr>
            <w:tcW w:w="3109" w:type="dxa"/>
            <w:shd w:val="clear" w:color="auto" w:fill="auto"/>
            <w:tcMar>
              <w:top w:w="0" w:type="dxa"/>
              <w:left w:w="57" w:type="dxa"/>
              <w:bottom w:w="0" w:type="dxa"/>
              <w:right w:w="57" w:type="dxa"/>
            </w:tcMar>
          </w:tcPr>
          <w:p w14:paraId="22CAA5F2"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Staff and Students could become trapped or entangled whilst climbing </w:t>
            </w:r>
          </w:p>
        </w:tc>
        <w:tc>
          <w:tcPr>
            <w:tcW w:w="3428" w:type="dxa"/>
            <w:shd w:val="clear" w:color="auto" w:fill="auto"/>
            <w:tcMar>
              <w:top w:w="0" w:type="dxa"/>
              <w:left w:w="57" w:type="dxa"/>
              <w:bottom w:w="0" w:type="dxa"/>
              <w:right w:w="57" w:type="dxa"/>
            </w:tcMar>
          </w:tcPr>
          <w:p w14:paraId="534CE8B0" w14:textId="77777777" w:rsidR="00B02FE3" w:rsidRPr="00B02FE3" w:rsidRDefault="00B02FE3" w:rsidP="00B02FE3">
            <w:pPr>
              <w:numPr>
                <w:ilvl w:val="0"/>
                <w:numId w:val="12"/>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Daily briefing to discuss location and identified hazards. </w:t>
            </w:r>
          </w:p>
          <w:p w14:paraId="4887957C" w14:textId="77777777" w:rsidR="00B02FE3" w:rsidRPr="00B02FE3" w:rsidRDefault="00B02FE3" w:rsidP="00B02FE3">
            <w:pPr>
              <w:numPr>
                <w:ilvl w:val="0"/>
                <w:numId w:val="12"/>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Activities to be closely monitored.</w:t>
            </w:r>
          </w:p>
          <w:p w14:paraId="147E7EF5" w14:textId="77777777" w:rsidR="00B02FE3" w:rsidRPr="00B02FE3" w:rsidRDefault="00B02FE3" w:rsidP="00B02FE3">
            <w:pPr>
              <w:numPr>
                <w:ilvl w:val="0"/>
                <w:numId w:val="12"/>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Leaders to be familiar with site specific accident response procedures.  </w:t>
            </w:r>
          </w:p>
          <w:p w14:paraId="53D9265D" w14:textId="77777777" w:rsidR="00B02FE3" w:rsidRPr="00B02FE3" w:rsidRDefault="00B02FE3" w:rsidP="00B02FE3">
            <w:pPr>
              <w:spacing w:line="240" w:lineRule="exact"/>
              <w:ind w:left="360"/>
              <w:rPr>
                <w:rFonts w:ascii="Arial" w:eastAsia="Times New Roman" w:hAnsi="Arial" w:cs="Arial"/>
                <w:sz w:val="18"/>
                <w:szCs w:val="24"/>
                <w:lang w:val="en-US"/>
              </w:rPr>
            </w:pPr>
          </w:p>
        </w:tc>
        <w:tc>
          <w:tcPr>
            <w:tcW w:w="2905" w:type="dxa"/>
            <w:shd w:val="clear" w:color="auto" w:fill="auto"/>
            <w:tcMar>
              <w:top w:w="0" w:type="dxa"/>
              <w:left w:w="57" w:type="dxa"/>
              <w:bottom w:w="0" w:type="dxa"/>
              <w:right w:w="57" w:type="dxa"/>
            </w:tcMar>
          </w:tcPr>
          <w:p w14:paraId="4CA1A1D0" w14:textId="77777777" w:rsidR="00B02FE3" w:rsidRPr="00B02FE3" w:rsidRDefault="00B02FE3" w:rsidP="00B02FE3">
            <w:pPr>
              <w:spacing w:line="240" w:lineRule="exact"/>
              <w:rPr>
                <w:rFonts w:ascii="Arial" w:eastAsia="Times New Roman" w:hAnsi="Arial" w:cs="Arial"/>
                <w:sz w:val="18"/>
                <w:szCs w:val="24"/>
                <w:lang w:val="en-US"/>
              </w:rPr>
            </w:pPr>
          </w:p>
          <w:p w14:paraId="6FC99535" w14:textId="77777777" w:rsidR="00B02FE3" w:rsidRPr="00B02FE3" w:rsidRDefault="00B02FE3" w:rsidP="00B02FE3">
            <w:pPr>
              <w:numPr>
                <w:ilvl w:val="0"/>
                <w:numId w:val="10"/>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Ongoing DRA’s</w:t>
            </w:r>
          </w:p>
          <w:p w14:paraId="236DFAA2" w14:textId="77777777" w:rsidR="00B02FE3" w:rsidRPr="00B02FE3" w:rsidRDefault="00B02FE3" w:rsidP="00B02FE3">
            <w:pPr>
              <w:numPr>
                <w:ilvl w:val="0"/>
                <w:numId w:val="10"/>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Risk assessment to be made accessible to all participants.</w:t>
            </w:r>
          </w:p>
          <w:p w14:paraId="4D34CD60" w14:textId="77777777" w:rsidR="00B02FE3" w:rsidRPr="00B02FE3" w:rsidRDefault="00B02FE3" w:rsidP="00B02FE3">
            <w:pPr>
              <w:numPr>
                <w:ilvl w:val="0"/>
                <w:numId w:val="10"/>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Review Risk Assessments if there are any accidents, incidents or near misses.</w:t>
            </w:r>
          </w:p>
        </w:tc>
        <w:tc>
          <w:tcPr>
            <w:tcW w:w="1452" w:type="dxa"/>
            <w:shd w:val="clear" w:color="auto" w:fill="auto"/>
            <w:tcMar>
              <w:top w:w="0" w:type="dxa"/>
              <w:left w:w="57" w:type="dxa"/>
              <w:bottom w:w="0" w:type="dxa"/>
              <w:right w:w="57" w:type="dxa"/>
            </w:tcMar>
          </w:tcPr>
          <w:p w14:paraId="7DB7C260"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sz w:val="18"/>
                <w:szCs w:val="24"/>
                <w:lang w:val="en-US"/>
              </w:rPr>
              <w:t>Responsible Person to complete all actions.</w:t>
            </w:r>
          </w:p>
        </w:tc>
        <w:tc>
          <w:tcPr>
            <w:tcW w:w="1189" w:type="dxa"/>
            <w:shd w:val="clear" w:color="auto" w:fill="auto"/>
            <w:tcMar>
              <w:top w:w="0" w:type="dxa"/>
              <w:left w:w="57" w:type="dxa"/>
              <w:bottom w:w="0" w:type="dxa"/>
              <w:right w:w="57" w:type="dxa"/>
            </w:tcMar>
          </w:tcPr>
          <w:p w14:paraId="0DA8C94D"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sz w:val="18"/>
                <w:szCs w:val="24"/>
                <w:lang w:val="en-US"/>
              </w:rPr>
              <w:t>26/02/2018</w:t>
            </w:r>
          </w:p>
        </w:tc>
        <w:tc>
          <w:tcPr>
            <w:tcW w:w="1056" w:type="dxa"/>
            <w:shd w:val="clear" w:color="auto" w:fill="auto"/>
            <w:tcMar>
              <w:top w:w="0" w:type="dxa"/>
              <w:left w:w="57" w:type="dxa"/>
              <w:bottom w:w="0" w:type="dxa"/>
              <w:right w:w="57" w:type="dxa"/>
            </w:tcMar>
          </w:tcPr>
          <w:p w14:paraId="1F3F3C28" w14:textId="77777777" w:rsidR="00B02FE3" w:rsidRPr="00B02FE3" w:rsidRDefault="00B02FE3" w:rsidP="00B02FE3">
            <w:pPr>
              <w:spacing w:line="240" w:lineRule="exact"/>
              <w:rPr>
                <w:rFonts w:ascii="Arial" w:eastAsia="Times New Roman" w:hAnsi="Arial" w:cs="Arial"/>
                <w:b/>
                <w:sz w:val="18"/>
                <w:szCs w:val="18"/>
                <w:lang w:val="en-US"/>
              </w:rPr>
            </w:pPr>
          </w:p>
        </w:tc>
      </w:tr>
      <w:tr w:rsidR="00B02FE3" w:rsidRPr="00B02FE3" w14:paraId="63AA0D39" w14:textId="77777777" w:rsidTr="00063345">
        <w:trPr>
          <w:cantSplit/>
          <w:trHeight w:val="283"/>
        </w:trPr>
        <w:tc>
          <w:tcPr>
            <w:tcW w:w="1652" w:type="dxa"/>
            <w:shd w:val="clear" w:color="auto" w:fill="auto"/>
            <w:tcMar>
              <w:top w:w="0" w:type="dxa"/>
              <w:left w:w="57" w:type="dxa"/>
              <w:bottom w:w="0" w:type="dxa"/>
              <w:right w:w="57" w:type="dxa"/>
            </w:tcMar>
          </w:tcPr>
          <w:p w14:paraId="3640E15A"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Inclement Weather</w:t>
            </w:r>
          </w:p>
        </w:tc>
        <w:tc>
          <w:tcPr>
            <w:tcW w:w="3109" w:type="dxa"/>
            <w:shd w:val="clear" w:color="auto" w:fill="auto"/>
            <w:tcMar>
              <w:top w:w="0" w:type="dxa"/>
              <w:left w:w="57" w:type="dxa"/>
              <w:bottom w:w="0" w:type="dxa"/>
              <w:right w:w="57" w:type="dxa"/>
            </w:tcMar>
          </w:tcPr>
          <w:p w14:paraId="72120ED0"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and students could be at risk of harm from the elements i.e. heat, cold, rain, snow, ice.  Specific to the day’s activities a severe weather warning has been issued.</w:t>
            </w:r>
          </w:p>
          <w:p w14:paraId="39CF2897" w14:textId="77777777" w:rsidR="00B02FE3" w:rsidRPr="00B02FE3" w:rsidRDefault="00B02FE3" w:rsidP="00B02FE3">
            <w:pPr>
              <w:spacing w:line="240" w:lineRule="exact"/>
              <w:rPr>
                <w:rFonts w:ascii="Arial" w:eastAsia="Times New Roman" w:hAnsi="Arial" w:cs="Arial"/>
                <w:sz w:val="18"/>
                <w:szCs w:val="24"/>
                <w:lang w:val="en-US"/>
              </w:rPr>
            </w:pPr>
          </w:p>
          <w:p w14:paraId="5B54F967"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Salt water spray is a hazard to climbing and personal safety equipment. </w:t>
            </w:r>
          </w:p>
          <w:p w14:paraId="65F0C85F" w14:textId="77777777" w:rsidR="00B02FE3" w:rsidRPr="00B02FE3" w:rsidRDefault="00B02FE3" w:rsidP="00B02FE3">
            <w:pPr>
              <w:spacing w:line="240" w:lineRule="exact"/>
              <w:rPr>
                <w:rFonts w:ascii="Arial" w:eastAsia="Times New Roman" w:hAnsi="Arial" w:cs="Arial"/>
                <w:sz w:val="18"/>
                <w:szCs w:val="24"/>
                <w:lang w:val="en-US"/>
              </w:rPr>
            </w:pPr>
          </w:p>
          <w:p w14:paraId="6143CA30"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Sand storms present a danger to all participants causing eye irritation.</w:t>
            </w:r>
          </w:p>
        </w:tc>
        <w:tc>
          <w:tcPr>
            <w:tcW w:w="3428" w:type="dxa"/>
            <w:shd w:val="clear" w:color="auto" w:fill="auto"/>
            <w:tcMar>
              <w:top w:w="0" w:type="dxa"/>
              <w:left w:w="57" w:type="dxa"/>
              <w:bottom w:w="0" w:type="dxa"/>
              <w:right w:w="57" w:type="dxa"/>
            </w:tcMar>
          </w:tcPr>
          <w:p w14:paraId="00B07FF0"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Weather forecasts checked 48 hours prior to activity. With regular ongoing monitoring.</w:t>
            </w:r>
          </w:p>
          <w:p w14:paraId="0E28CE44" w14:textId="77777777" w:rsidR="00B02FE3" w:rsidRPr="00B02FE3" w:rsidRDefault="00B02FE3" w:rsidP="00B02FE3">
            <w:pPr>
              <w:spacing w:line="240" w:lineRule="exact"/>
              <w:rPr>
                <w:rFonts w:ascii="Arial" w:eastAsia="Times New Roman" w:hAnsi="Arial" w:cs="Arial"/>
                <w:sz w:val="18"/>
                <w:szCs w:val="24"/>
                <w:lang w:val="en-US"/>
              </w:rPr>
            </w:pPr>
          </w:p>
          <w:p w14:paraId="4E7DC36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Alternative venues / routes selected and assessed.</w:t>
            </w:r>
          </w:p>
          <w:p w14:paraId="49BDE3FA" w14:textId="77777777" w:rsidR="00B02FE3" w:rsidRPr="00B02FE3" w:rsidRDefault="00B02FE3" w:rsidP="00B02FE3">
            <w:pPr>
              <w:spacing w:line="240" w:lineRule="exact"/>
              <w:rPr>
                <w:rFonts w:ascii="Arial" w:eastAsia="Times New Roman" w:hAnsi="Arial" w:cs="Arial"/>
                <w:sz w:val="18"/>
                <w:szCs w:val="24"/>
                <w:lang w:val="en-US"/>
              </w:rPr>
            </w:pPr>
          </w:p>
          <w:p w14:paraId="14DFCDBB"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Appropriate clothing to be worn. Shield eyes from sand or ware sun glasses.</w:t>
            </w:r>
          </w:p>
          <w:p w14:paraId="68E44597" w14:textId="77777777" w:rsidR="00B02FE3" w:rsidRPr="00B02FE3" w:rsidRDefault="00B02FE3" w:rsidP="00B02FE3">
            <w:pPr>
              <w:spacing w:line="240" w:lineRule="exact"/>
              <w:rPr>
                <w:rFonts w:ascii="Arial" w:eastAsia="Times New Roman" w:hAnsi="Arial" w:cs="Arial"/>
                <w:sz w:val="18"/>
                <w:szCs w:val="24"/>
                <w:lang w:val="en-US"/>
              </w:rPr>
            </w:pPr>
          </w:p>
          <w:p w14:paraId="184E96B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Equipment to be kept away from salt water and sand. Use of buckets to store equipment safely.</w:t>
            </w:r>
          </w:p>
        </w:tc>
        <w:tc>
          <w:tcPr>
            <w:tcW w:w="2905" w:type="dxa"/>
            <w:shd w:val="clear" w:color="auto" w:fill="auto"/>
            <w:tcMar>
              <w:top w:w="0" w:type="dxa"/>
              <w:left w:w="57" w:type="dxa"/>
              <w:bottom w:w="0" w:type="dxa"/>
              <w:right w:w="57" w:type="dxa"/>
            </w:tcMar>
          </w:tcPr>
          <w:p w14:paraId="19F88A54" w14:textId="77777777" w:rsidR="00B02FE3" w:rsidRPr="00B02FE3" w:rsidRDefault="00B02FE3" w:rsidP="00B02FE3">
            <w:pPr>
              <w:numPr>
                <w:ilvl w:val="0"/>
                <w:numId w:val="11"/>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Ongoing visual risk assessments to monitor changing conditions i.e. clouds, wind direction etc.</w:t>
            </w:r>
          </w:p>
          <w:p w14:paraId="6EDF738E" w14:textId="77777777" w:rsidR="00B02FE3" w:rsidRPr="00B02FE3" w:rsidRDefault="00B02FE3" w:rsidP="00B02FE3">
            <w:pPr>
              <w:spacing w:line="240" w:lineRule="exact"/>
              <w:ind w:left="720"/>
              <w:rPr>
                <w:rFonts w:ascii="Arial" w:eastAsia="Times New Roman" w:hAnsi="Arial" w:cs="Arial"/>
                <w:sz w:val="18"/>
                <w:szCs w:val="24"/>
                <w:lang w:val="en-US"/>
              </w:rPr>
            </w:pPr>
          </w:p>
        </w:tc>
        <w:tc>
          <w:tcPr>
            <w:tcW w:w="1452" w:type="dxa"/>
            <w:shd w:val="clear" w:color="auto" w:fill="auto"/>
            <w:tcMar>
              <w:top w:w="0" w:type="dxa"/>
              <w:left w:w="57" w:type="dxa"/>
              <w:bottom w:w="0" w:type="dxa"/>
              <w:right w:w="57" w:type="dxa"/>
            </w:tcMar>
          </w:tcPr>
          <w:p w14:paraId="0D6113E3"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complete all actions.</w:t>
            </w:r>
          </w:p>
        </w:tc>
        <w:tc>
          <w:tcPr>
            <w:tcW w:w="1189" w:type="dxa"/>
            <w:shd w:val="clear" w:color="auto" w:fill="auto"/>
            <w:tcMar>
              <w:top w:w="0" w:type="dxa"/>
              <w:left w:w="57" w:type="dxa"/>
              <w:bottom w:w="0" w:type="dxa"/>
              <w:right w:w="57" w:type="dxa"/>
            </w:tcMar>
          </w:tcPr>
          <w:p w14:paraId="6044A45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056" w:type="dxa"/>
            <w:shd w:val="clear" w:color="auto" w:fill="auto"/>
            <w:tcMar>
              <w:top w:w="0" w:type="dxa"/>
              <w:left w:w="57" w:type="dxa"/>
              <w:bottom w:w="0" w:type="dxa"/>
              <w:right w:w="57" w:type="dxa"/>
            </w:tcMar>
          </w:tcPr>
          <w:p w14:paraId="44614BE9" w14:textId="77777777" w:rsidR="00B02FE3" w:rsidRPr="00B02FE3" w:rsidRDefault="00B02FE3" w:rsidP="00B02FE3">
            <w:pPr>
              <w:spacing w:line="240" w:lineRule="exact"/>
              <w:rPr>
                <w:rFonts w:ascii="Arial" w:eastAsia="Times New Roman" w:hAnsi="Arial" w:cs="Arial"/>
                <w:sz w:val="18"/>
                <w:szCs w:val="18"/>
                <w:lang w:val="en-US"/>
              </w:rPr>
            </w:pPr>
          </w:p>
        </w:tc>
      </w:tr>
      <w:tr w:rsidR="00B02FE3" w:rsidRPr="00B02FE3" w14:paraId="6DA791B6" w14:textId="77777777" w:rsidTr="00063345">
        <w:trPr>
          <w:cantSplit/>
          <w:trHeight w:val="283"/>
        </w:trPr>
        <w:tc>
          <w:tcPr>
            <w:tcW w:w="1652" w:type="dxa"/>
            <w:shd w:val="clear" w:color="auto" w:fill="auto"/>
            <w:tcMar>
              <w:top w:w="0" w:type="dxa"/>
              <w:left w:w="57" w:type="dxa"/>
              <w:bottom w:w="0" w:type="dxa"/>
              <w:right w:w="57" w:type="dxa"/>
            </w:tcMar>
          </w:tcPr>
          <w:p w14:paraId="0DCA2CE9"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Defective Equipment</w:t>
            </w:r>
          </w:p>
        </w:tc>
        <w:tc>
          <w:tcPr>
            <w:tcW w:w="3109" w:type="dxa"/>
            <w:shd w:val="clear" w:color="auto" w:fill="auto"/>
            <w:tcMar>
              <w:top w:w="0" w:type="dxa"/>
              <w:left w:w="57" w:type="dxa"/>
              <w:bottom w:w="0" w:type="dxa"/>
              <w:right w:w="57" w:type="dxa"/>
            </w:tcMar>
          </w:tcPr>
          <w:p w14:paraId="20299B0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Integrity of safety equipment such as helmets, ropes, belay devices anchor points and hand rails could be compromised by exposure to sand and salt water. </w:t>
            </w:r>
          </w:p>
          <w:p w14:paraId="772CE761" w14:textId="77777777" w:rsidR="00B02FE3" w:rsidRPr="00B02FE3" w:rsidRDefault="00B02FE3" w:rsidP="00B02FE3">
            <w:pPr>
              <w:spacing w:line="240" w:lineRule="exact"/>
              <w:rPr>
                <w:rFonts w:ascii="Arial" w:eastAsia="Times New Roman" w:hAnsi="Arial" w:cs="Arial"/>
                <w:sz w:val="18"/>
                <w:szCs w:val="24"/>
                <w:lang w:val="en-US"/>
              </w:rPr>
            </w:pPr>
          </w:p>
          <w:p w14:paraId="10B568E8"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Incorrect setting up of anchor points and hand rails could increase the potential for accidents. </w:t>
            </w:r>
          </w:p>
        </w:tc>
        <w:tc>
          <w:tcPr>
            <w:tcW w:w="3428" w:type="dxa"/>
            <w:shd w:val="clear" w:color="auto" w:fill="auto"/>
            <w:tcMar>
              <w:top w:w="0" w:type="dxa"/>
              <w:left w:w="57" w:type="dxa"/>
              <w:bottom w:w="0" w:type="dxa"/>
              <w:right w:w="57" w:type="dxa"/>
            </w:tcMar>
          </w:tcPr>
          <w:p w14:paraId="1A8638B7"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Equipment to be regularly inspected prior to and after commencement of activities.</w:t>
            </w:r>
          </w:p>
          <w:p w14:paraId="2A3A934F" w14:textId="77777777" w:rsidR="00B02FE3" w:rsidRPr="00B02FE3" w:rsidRDefault="00B02FE3" w:rsidP="00B02FE3">
            <w:pPr>
              <w:spacing w:line="240" w:lineRule="exact"/>
              <w:rPr>
                <w:rFonts w:ascii="Arial" w:eastAsia="Times New Roman" w:hAnsi="Arial" w:cs="Arial"/>
                <w:sz w:val="18"/>
                <w:szCs w:val="24"/>
                <w:lang w:val="en-US"/>
              </w:rPr>
            </w:pPr>
          </w:p>
          <w:p w14:paraId="2431F479"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All equipment to be renewed as per manufacturers instruction and industry standards.</w:t>
            </w:r>
          </w:p>
        </w:tc>
        <w:tc>
          <w:tcPr>
            <w:tcW w:w="2905" w:type="dxa"/>
            <w:shd w:val="clear" w:color="auto" w:fill="auto"/>
            <w:tcMar>
              <w:top w:w="0" w:type="dxa"/>
              <w:left w:w="57" w:type="dxa"/>
              <w:bottom w:w="0" w:type="dxa"/>
              <w:right w:w="57" w:type="dxa"/>
            </w:tcMar>
          </w:tcPr>
          <w:p w14:paraId="2B7C9755" w14:textId="77777777" w:rsidR="00B02FE3" w:rsidRPr="00B02FE3" w:rsidRDefault="00B02FE3" w:rsidP="00B02FE3">
            <w:pPr>
              <w:numPr>
                <w:ilvl w:val="0"/>
                <w:numId w:val="14"/>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Inspection paperwork to be filed accordingly.</w:t>
            </w:r>
          </w:p>
          <w:p w14:paraId="65C65565" w14:textId="77777777" w:rsidR="00B02FE3" w:rsidRPr="00B02FE3" w:rsidRDefault="00B02FE3" w:rsidP="00B02FE3">
            <w:pPr>
              <w:spacing w:line="240" w:lineRule="exact"/>
              <w:rPr>
                <w:rFonts w:ascii="Arial" w:eastAsia="Times New Roman" w:hAnsi="Arial" w:cs="Arial"/>
                <w:sz w:val="18"/>
                <w:szCs w:val="24"/>
                <w:lang w:val="en-US"/>
              </w:rPr>
            </w:pPr>
          </w:p>
          <w:p w14:paraId="04C6E268" w14:textId="77777777" w:rsidR="00B02FE3" w:rsidRPr="00B02FE3" w:rsidRDefault="00B02FE3" w:rsidP="00B02FE3">
            <w:pPr>
              <w:numPr>
                <w:ilvl w:val="0"/>
                <w:numId w:val="14"/>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Renewal of equipment to be planned in if necessary.</w:t>
            </w:r>
          </w:p>
        </w:tc>
        <w:tc>
          <w:tcPr>
            <w:tcW w:w="1452" w:type="dxa"/>
            <w:shd w:val="clear" w:color="auto" w:fill="auto"/>
            <w:tcMar>
              <w:top w:w="0" w:type="dxa"/>
              <w:left w:w="57" w:type="dxa"/>
              <w:bottom w:w="0" w:type="dxa"/>
              <w:right w:w="57" w:type="dxa"/>
            </w:tcMar>
          </w:tcPr>
          <w:p w14:paraId="5CE853AC"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complete all actions.</w:t>
            </w:r>
          </w:p>
        </w:tc>
        <w:tc>
          <w:tcPr>
            <w:tcW w:w="1189" w:type="dxa"/>
            <w:shd w:val="clear" w:color="auto" w:fill="auto"/>
            <w:tcMar>
              <w:top w:w="0" w:type="dxa"/>
              <w:left w:w="57" w:type="dxa"/>
              <w:bottom w:w="0" w:type="dxa"/>
              <w:right w:w="57" w:type="dxa"/>
            </w:tcMar>
          </w:tcPr>
          <w:p w14:paraId="57DEC78C"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056" w:type="dxa"/>
            <w:shd w:val="clear" w:color="auto" w:fill="auto"/>
            <w:tcMar>
              <w:top w:w="0" w:type="dxa"/>
              <w:left w:w="57" w:type="dxa"/>
              <w:bottom w:w="0" w:type="dxa"/>
              <w:right w:w="57" w:type="dxa"/>
            </w:tcMar>
          </w:tcPr>
          <w:p w14:paraId="189A2C70" w14:textId="77777777" w:rsidR="00B02FE3" w:rsidRPr="00B02FE3" w:rsidRDefault="00B02FE3" w:rsidP="00B02FE3">
            <w:pPr>
              <w:spacing w:line="240" w:lineRule="exact"/>
              <w:rPr>
                <w:rFonts w:ascii="Arial" w:eastAsia="Times New Roman" w:hAnsi="Arial" w:cs="Arial"/>
                <w:sz w:val="18"/>
                <w:szCs w:val="18"/>
                <w:lang w:val="en-US"/>
              </w:rPr>
            </w:pPr>
          </w:p>
        </w:tc>
      </w:tr>
      <w:tr w:rsidR="00B02FE3" w:rsidRPr="00B02FE3" w14:paraId="45CDEAE1" w14:textId="77777777" w:rsidTr="00063345">
        <w:trPr>
          <w:cantSplit/>
          <w:trHeight w:val="283"/>
        </w:trPr>
        <w:tc>
          <w:tcPr>
            <w:tcW w:w="1652" w:type="dxa"/>
            <w:shd w:val="clear" w:color="auto" w:fill="auto"/>
            <w:tcMar>
              <w:top w:w="0" w:type="dxa"/>
              <w:left w:w="57" w:type="dxa"/>
              <w:bottom w:w="0" w:type="dxa"/>
              <w:right w:w="57" w:type="dxa"/>
            </w:tcMar>
          </w:tcPr>
          <w:p w14:paraId="508DE8D4"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Standard of Instruction</w:t>
            </w:r>
          </w:p>
        </w:tc>
        <w:tc>
          <w:tcPr>
            <w:tcW w:w="3109" w:type="dxa"/>
            <w:shd w:val="clear" w:color="auto" w:fill="auto"/>
            <w:tcMar>
              <w:top w:w="0" w:type="dxa"/>
              <w:left w:w="57" w:type="dxa"/>
              <w:bottom w:w="0" w:type="dxa"/>
              <w:right w:w="57" w:type="dxa"/>
            </w:tcMar>
          </w:tcPr>
          <w:p w14:paraId="6F29F4A4"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Poor working practices, attitudes and behaviors could impact on student safety. </w:t>
            </w:r>
          </w:p>
          <w:p w14:paraId="379B196F" w14:textId="77777777" w:rsidR="00B02FE3" w:rsidRPr="00B02FE3" w:rsidRDefault="00B02FE3" w:rsidP="00B02FE3">
            <w:pPr>
              <w:spacing w:line="240" w:lineRule="exact"/>
              <w:rPr>
                <w:rFonts w:ascii="Arial" w:eastAsia="Times New Roman" w:hAnsi="Arial" w:cs="Arial"/>
                <w:sz w:val="18"/>
                <w:szCs w:val="24"/>
                <w:lang w:val="en-US"/>
              </w:rPr>
            </w:pPr>
          </w:p>
          <w:p w14:paraId="542B99DB"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New inexperienced staff could lack confidence in decision making. </w:t>
            </w:r>
          </w:p>
          <w:p w14:paraId="27BA3AEE" w14:textId="77777777" w:rsidR="00B02FE3" w:rsidRPr="00B02FE3" w:rsidRDefault="00B02FE3" w:rsidP="00B02FE3">
            <w:pPr>
              <w:spacing w:line="240" w:lineRule="exact"/>
              <w:rPr>
                <w:rFonts w:ascii="Arial" w:eastAsia="Times New Roman" w:hAnsi="Arial" w:cs="Arial"/>
                <w:sz w:val="18"/>
                <w:szCs w:val="24"/>
                <w:lang w:val="en-US"/>
              </w:rPr>
            </w:pPr>
          </w:p>
          <w:p w14:paraId="2E73842B"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All Participants are at risk from falling rocks. </w:t>
            </w:r>
          </w:p>
          <w:p w14:paraId="20A238F2" w14:textId="77777777" w:rsidR="00B02FE3" w:rsidRPr="00B02FE3" w:rsidRDefault="00B02FE3" w:rsidP="00B02FE3">
            <w:pPr>
              <w:spacing w:line="240" w:lineRule="exact"/>
              <w:rPr>
                <w:rFonts w:ascii="Arial" w:eastAsia="Times New Roman" w:hAnsi="Arial" w:cs="Arial"/>
                <w:sz w:val="18"/>
                <w:szCs w:val="24"/>
                <w:lang w:val="en-US"/>
              </w:rPr>
            </w:pPr>
          </w:p>
        </w:tc>
        <w:tc>
          <w:tcPr>
            <w:tcW w:w="3428" w:type="dxa"/>
            <w:shd w:val="clear" w:color="auto" w:fill="auto"/>
            <w:tcMar>
              <w:top w:w="0" w:type="dxa"/>
              <w:left w:w="57" w:type="dxa"/>
              <w:bottom w:w="0" w:type="dxa"/>
              <w:right w:w="57" w:type="dxa"/>
            </w:tcMar>
          </w:tcPr>
          <w:p w14:paraId="0A6F4ECB"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to undergo regular personal development training to ensure compliance with industry standards.</w:t>
            </w:r>
          </w:p>
          <w:p w14:paraId="6B2E8208" w14:textId="77777777" w:rsidR="00B02FE3" w:rsidRPr="00B02FE3" w:rsidRDefault="00B02FE3" w:rsidP="00B02FE3">
            <w:pPr>
              <w:spacing w:line="240" w:lineRule="exact"/>
              <w:rPr>
                <w:rFonts w:ascii="Arial" w:eastAsia="Times New Roman" w:hAnsi="Arial" w:cs="Arial"/>
                <w:sz w:val="18"/>
                <w:szCs w:val="24"/>
                <w:lang w:val="en-US"/>
              </w:rPr>
            </w:pPr>
          </w:p>
          <w:p w14:paraId="723F6743"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New inexperienced staff to be shadowed or mentored. </w:t>
            </w:r>
          </w:p>
          <w:p w14:paraId="05696703" w14:textId="77777777" w:rsidR="00B02FE3" w:rsidRPr="00B02FE3" w:rsidRDefault="00B02FE3" w:rsidP="00B02FE3">
            <w:pPr>
              <w:spacing w:line="240" w:lineRule="exact"/>
              <w:rPr>
                <w:rFonts w:ascii="Arial" w:eastAsia="Times New Roman" w:hAnsi="Arial" w:cs="Arial"/>
                <w:sz w:val="18"/>
                <w:szCs w:val="24"/>
                <w:lang w:val="en-US"/>
              </w:rPr>
            </w:pPr>
          </w:p>
          <w:p w14:paraId="37A1805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Leaders have intimate knowledge of crags. </w:t>
            </w:r>
          </w:p>
        </w:tc>
        <w:tc>
          <w:tcPr>
            <w:tcW w:w="2905" w:type="dxa"/>
            <w:shd w:val="clear" w:color="auto" w:fill="auto"/>
            <w:tcMar>
              <w:top w:w="0" w:type="dxa"/>
              <w:left w:w="57" w:type="dxa"/>
              <w:bottom w:w="0" w:type="dxa"/>
              <w:right w:w="57" w:type="dxa"/>
            </w:tcMar>
          </w:tcPr>
          <w:p w14:paraId="49C51718" w14:textId="77777777" w:rsidR="00B02FE3" w:rsidRPr="00B02FE3" w:rsidRDefault="00B02FE3" w:rsidP="00B02FE3">
            <w:pPr>
              <w:numPr>
                <w:ilvl w:val="0"/>
                <w:numId w:val="1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training matrices to be updated.</w:t>
            </w:r>
          </w:p>
          <w:p w14:paraId="2913C1DF" w14:textId="77777777" w:rsidR="00B02FE3" w:rsidRPr="00B02FE3" w:rsidRDefault="00B02FE3" w:rsidP="00B02FE3">
            <w:pPr>
              <w:numPr>
                <w:ilvl w:val="0"/>
                <w:numId w:val="1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Plan in training days as necessary.</w:t>
            </w:r>
          </w:p>
          <w:p w14:paraId="76014CCB" w14:textId="77777777" w:rsidR="00B02FE3" w:rsidRPr="00B02FE3" w:rsidRDefault="00B02FE3" w:rsidP="00B02FE3">
            <w:pPr>
              <w:numPr>
                <w:ilvl w:val="0"/>
                <w:numId w:val="13"/>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Staff ratios dependent on number of participants</w:t>
            </w:r>
          </w:p>
        </w:tc>
        <w:tc>
          <w:tcPr>
            <w:tcW w:w="1452" w:type="dxa"/>
            <w:shd w:val="clear" w:color="auto" w:fill="auto"/>
            <w:tcMar>
              <w:top w:w="0" w:type="dxa"/>
              <w:left w:w="57" w:type="dxa"/>
              <w:bottom w:w="0" w:type="dxa"/>
              <w:right w:w="57" w:type="dxa"/>
            </w:tcMar>
          </w:tcPr>
          <w:p w14:paraId="2AEBFE3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liaise with HR.</w:t>
            </w:r>
          </w:p>
        </w:tc>
        <w:tc>
          <w:tcPr>
            <w:tcW w:w="1189" w:type="dxa"/>
            <w:shd w:val="clear" w:color="auto" w:fill="auto"/>
            <w:tcMar>
              <w:top w:w="0" w:type="dxa"/>
              <w:left w:w="57" w:type="dxa"/>
              <w:bottom w:w="0" w:type="dxa"/>
              <w:right w:w="57" w:type="dxa"/>
            </w:tcMar>
          </w:tcPr>
          <w:p w14:paraId="3A8417D6"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056" w:type="dxa"/>
            <w:shd w:val="clear" w:color="auto" w:fill="auto"/>
            <w:tcMar>
              <w:top w:w="0" w:type="dxa"/>
              <w:left w:w="57" w:type="dxa"/>
              <w:bottom w:w="0" w:type="dxa"/>
              <w:right w:w="57" w:type="dxa"/>
            </w:tcMar>
          </w:tcPr>
          <w:p w14:paraId="78934BC0" w14:textId="77777777" w:rsidR="00B02FE3" w:rsidRPr="00B02FE3" w:rsidRDefault="00B02FE3" w:rsidP="00B02FE3">
            <w:pPr>
              <w:spacing w:line="240" w:lineRule="exact"/>
              <w:rPr>
                <w:rFonts w:ascii="Arial" w:eastAsia="Times New Roman" w:hAnsi="Arial" w:cs="Arial"/>
                <w:sz w:val="18"/>
                <w:szCs w:val="18"/>
                <w:lang w:val="en-US"/>
              </w:rPr>
            </w:pPr>
          </w:p>
        </w:tc>
      </w:tr>
      <w:tr w:rsidR="00B02FE3" w:rsidRPr="00B02FE3" w14:paraId="38B6D659" w14:textId="77777777" w:rsidTr="00063345">
        <w:trPr>
          <w:cantSplit/>
          <w:trHeight w:val="283"/>
        </w:trPr>
        <w:tc>
          <w:tcPr>
            <w:tcW w:w="1652" w:type="dxa"/>
            <w:shd w:val="clear" w:color="auto" w:fill="auto"/>
            <w:tcMar>
              <w:top w:w="0" w:type="dxa"/>
              <w:left w:w="57" w:type="dxa"/>
              <w:bottom w:w="0" w:type="dxa"/>
              <w:right w:w="57" w:type="dxa"/>
            </w:tcMar>
          </w:tcPr>
          <w:p w14:paraId="07B88366"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lastRenderedPageBreak/>
              <w:t xml:space="preserve">Emergency rescues </w:t>
            </w:r>
          </w:p>
          <w:p w14:paraId="4C95825F" w14:textId="77777777" w:rsidR="00B02FE3" w:rsidRPr="00B02FE3" w:rsidRDefault="00B02FE3" w:rsidP="00B02FE3">
            <w:pPr>
              <w:spacing w:line="240" w:lineRule="exact"/>
              <w:rPr>
                <w:rFonts w:ascii="Arial" w:eastAsia="Times New Roman" w:hAnsi="Arial" w:cs="Arial"/>
                <w:b/>
                <w:sz w:val="18"/>
                <w:szCs w:val="24"/>
                <w:lang w:val="en-US"/>
              </w:rPr>
            </w:pPr>
          </w:p>
          <w:p w14:paraId="1EB757B2" w14:textId="77777777" w:rsidR="00B02FE3" w:rsidRPr="00B02FE3" w:rsidRDefault="00B02FE3" w:rsidP="00B02FE3">
            <w:pPr>
              <w:spacing w:line="240" w:lineRule="exact"/>
              <w:rPr>
                <w:rFonts w:ascii="Arial" w:eastAsia="Times New Roman" w:hAnsi="Arial" w:cs="Arial"/>
                <w:b/>
                <w:sz w:val="18"/>
                <w:szCs w:val="24"/>
                <w:lang w:val="en-US"/>
              </w:rPr>
            </w:pPr>
          </w:p>
          <w:p w14:paraId="7AAC11B1" w14:textId="77777777" w:rsidR="00B02FE3" w:rsidRPr="00B02FE3" w:rsidRDefault="00B02FE3" w:rsidP="00B02FE3">
            <w:pPr>
              <w:spacing w:line="240" w:lineRule="exact"/>
              <w:rPr>
                <w:rFonts w:ascii="Arial" w:eastAsia="Times New Roman" w:hAnsi="Arial" w:cs="Arial"/>
                <w:b/>
                <w:sz w:val="18"/>
                <w:szCs w:val="24"/>
                <w:lang w:val="en-US"/>
              </w:rPr>
            </w:pPr>
          </w:p>
          <w:p w14:paraId="362F9ED3" w14:textId="77777777" w:rsidR="00B02FE3" w:rsidRPr="00B02FE3" w:rsidRDefault="00B02FE3" w:rsidP="00B02FE3">
            <w:pPr>
              <w:spacing w:line="240" w:lineRule="exact"/>
              <w:rPr>
                <w:rFonts w:ascii="Arial" w:eastAsia="Times New Roman" w:hAnsi="Arial" w:cs="Arial"/>
                <w:b/>
                <w:sz w:val="18"/>
                <w:szCs w:val="24"/>
                <w:lang w:val="en-US"/>
              </w:rPr>
            </w:pPr>
          </w:p>
          <w:p w14:paraId="5BECD14D" w14:textId="77777777" w:rsidR="00B02FE3" w:rsidRPr="00B02FE3" w:rsidRDefault="00B02FE3" w:rsidP="00B02FE3">
            <w:pPr>
              <w:spacing w:line="240" w:lineRule="exact"/>
              <w:rPr>
                <w:rFonts w:ascii="Arial" w:eastAsia="Times New Roman" w:hAnsi="Arial" w:cs="Arial"/>
                <w:b/>
                <w:sz w:val="18"/>
                <w:szCs w:val="24"/>
                <w:lang w:val="en-US"/>
              </w:rPr>
            </w:pPr>
          </w:p>
        </w:tc>
        <w:tc>
          <w:tcPr>
            <w:tcW w:w="3109" w:type="dxa"/>
            <w:shd w:val="clear" w:color="auto" w:fill="auto"/>
            <w:tcMar>
              <w:top w:w="0" w:type="dxa"/>
              <w:left w:w="57" w:type="dxa"/>
              <w:bottom w:w="0" w:type="dxa"/>
              <w:right w:w="57" w:type="dxa"/>
            </w:tcMar>
          </w:tcPr>
          <w:p w14:paraId="2726703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There is an increased risk to those involved in emergency rescues due to rising tides if stuck with injured person on rocks. </w:t>
            </w:r>
          </w:p>
          <w:p w14:paraId="08AB770D" w14:textId="77777777" w:rsidR="00B02FE3" w:rsidRPr="00B02FE3" w:rsidRDefault="00B02FE3" w:rsidP="00B02FE3">
            <w:pPr>
              <w:spacing w:line="240" w:lineRule="exact"/>
              <w:rPr>
                <w:rFonts w:ascii="Arial" w:eastAsia="Times New Roman" w:hAnsi="Arial" w:cs="Arial"/>
                <w:sz w:val="18"/>
                <w:szCs w:val="24"/>
                <w:lang w:val="en-US"/>
              </w:rPr>
            </w:pPr>
          </w:p>
          <w:p w14:paraId="3502E060"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Mobile signal is limited in the area and could impact on communication and response times. </w:t>
            </w:r>
          </w:p>
        </w:tc>
        <w:tc>
          <w:tcPr>
            <w:tcW w:w="3428" w:type="dxa"/>
            <w:shd w:val="clear" w:color="auto" w:fill="auto"/>
            <w:tcMar>
              <w:top w:w="0" w:type="dxa"/>
              <w:left w:w="57" w:type="dxa"/>
              <w:bottom w:w="0" w:type="dxa"/>
              <w:right w:w="57" w:type="dxa"/>
            </w:tcMar>
          </w:tcPr>
          <w:p w14:paraId="4A66949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Emergency procedures accessible to all staff. </w:t>
            </w:r>
          </w:p>
          <w:p w14:paraId="5C60781E" w14:textId="77777777" w:rsidR="00B02FE3" w:rsidRPr="00B02FE3" w:rsidRDefault="00B02FE3" w:rsidP="00B02FE3">
            <w:pPr>
              <w:spacing w:line="240" w:lineRule="exact"/>
              <w:rPr>
                <w:rFonts w:ascii="Arial" w:eastAsia="Times New Roman" w:hAnsi="Arial" w:cs="Arial"/>
                <w:sz w:val="18"/>
                <w:szCs w:val="24"/>
                <w:lang w:val="en-US"/>
              </w:rPr>
            </w:pPr>
          </w:p>
          <w:p w14:paraId="7BED075D"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Leaders to carry additional communication equipment i.e. GPS. </w:t>
            </w:r>
          </w:p>
        </w:tc>
        <w:tc>
          <w:tcPr>
            <w:tcW w:w="2905" w:type="dxa"/>
            <w:shd w:val="clear" w:color="auto" w:fill="auto"/>
            <w:tcMar>
              <w:top w:w="0" w:type="dxa"/>
              <w:left w:w="57" w:type="dxa"/>
              <w:bottom w:w="0" w:type="dxa"/>
              <w:right w:w="57" w:type="dxa"/>
            </w:tcMar>
          </w:tcPr>
          <w:p w14:paraId="4F406D46" w14:textId="77777777" w:rsidR="00B02FE3" w:rsidRPr="00B02FE3" w:rsidRDefault="00B02FE3" w:rsidP="00B02FE3">
            <w:pPr>
              <w:numPr>
                <w:ilvl w:val="0"/>
                <w:numId w:val="15"/>
              </w:numPr>
              <w:spacing w:after="200"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Competency of students to perform a support role in emergency rescue to be addressed prior to commencement of activities.</w:t>
            </w:r>
          </w:p>
        </w:tc>
        <w:tc>
          <w:tcPr>
            <w:tcW w:w="1452" w:type="dxa"/>
            <w:shd w:val="clear" w:color="auto" w:fill="auto"/>
            <w:tcMar>
              <w:top w:w="0" w:type="dxa"/>
              <w:left w:w="57" w:type="dxa"/>
              <w:bottom w:w="0" w:type="dxa"/>
              <w:right w:w="57" w:type="dxa"/>
            </w:tcMar>
          </w:tcPr>
          <w:p w14:paraId="75AD053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Responsible Person to complete all actions.</w:t>
            </w:r>
          </w:p>
        </w:tc>
        <w:tc>
          <w:tcPr>
            <w:tcW w:w="1189" w:type="dxa"/>
            <w:shd w:val="clear" w:color="auto" w:fill="auto"/>
            <w:tcMar>
              <w:top w:w="0" w:type="dxa"/>
              <w:left w:w="57" w:type="dxa"/>
              <w:bottom w:w="0" w:type="dxa"/>
              <w:right w:w="57" w:type="dxa"/>
            </w:tcMar>
          </w:tcPr>
          <w:p w14:paraId="09AF3488"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26/02/2018</w:t>
            </w:r>
          </w:p>
        </w:tc>
        <w:tc>
          <w:tcPr>
            <w:tcW w:w="1056" w:type="dxa"/>
            <w:shd w:val="clear" w:color="auto" w:fill="auto"/>
            <w:tcMar>
              <w:top w:w="0" w:type="dxa"/>
              <w:left w:w="57" w:type="dxa"/>
              <w:bottom w:w="0" w:type="dxa"/>
              <w:right w:w="57" w:type="dxa"/>
            </w:tcMar>
          </w:tcPr>
          <w:p w14:paraId="217EF596" w14:textId="77777777" w:rsidR="00B02FE3" w:rsidRPr="00B02FE3" w:rsidRDefault="00B02FE3" w:rsidP="00B02FE3">
            <w:pPr>
              <w:spacing w:line="240" w:lineRule="exact"/>
              <w:rPr>
                <w:rFonts w:ascii="Arial" w:eastAsia="Times New Roman" w:hAnsi="Arial" w:cs="Arial"/>
                <w:sz w:val="18"/>
                <w:szCs w:val="18"/>
                <w:lang w:val="en-US"/>
              </w:rPr>
            </w:pPr>
          </w:p>
          <w:p w14:paraId="1EA04D77" w14:textId="77777777" w:rsidR="00B02FE3" w:rsidRPr="00B02FE3" w:rsidRDefault="00B02FE3" w:rsidP="00B02FE3">
            <w:pPr>
              <w:spacing w:line="240" w:lineRule="exact"/>
              <w:rPr>
                <w:rFonts w:ascii="Arial" w:eastAsia="Times New Roman" w:hAnsi="Arial" w:cs="Arial"/>
                <w:sz w:val="18"/>
                <w:szCs w:val="18"/>
                <w:lang w:val="en-US"/>
              </w:rPr>
            </w:pPr>
          </w:p>
          <w:p w14:paraId="06C89D22" w14:textId="77777777" w:rsidR="00B02FE3" w:rsidRPr="00B02FE3" w:rsidRDefault="00B02FE3" w:rsidP="00B02FE3">
            <w:pPr>
              <w:spacing w:line="240" w:lineRule="exact"/>
              <w:rPr>
                <w:rFonts w:ascii="Arial" w:eastAsia="Times New Roman" w:hAnsi="Arial" w:cs="Arial"/>
                <w:sz w:val="18"/>
                <w:szCs w:val="18"/>
                <w:lang w:val="en-US"/>
              </w:rPr>
            </w:pPr>
          </w:p>
          <w:p w14:paraId="5940DF17" w14:textId="77777777" w:rsidR="00B02FE3" w:rsidRPr="00B02FE3" w:rsidRDefault="00B02FE3" w:rsidP="00B02FE3">
            <w:pPr>
              <w:spacing w:line="240" w:lineRule="exact"/>
              <w:rPr>
                <w:rFonts w:ascii="Arial" w:eastAsia="Times New Roman" w:hAnsi="Arial" w:cs="Arial"/>
                <w:sz w:val="18"/>
                <w:szCs w:val="18"/>
                <w:lang w:val="en-US"/>
              </w:rPr>
            </w:pPr>
          </w:p>
          <w:p w14:paraId="28BB68F9" w14:textId="77777777" w:rsidR="00B02FE3" w:rsidRPr="00B02FE3" w:rsidRDefault="00B02FE3" w:rsidP="00B02FE3">
            <w:pPr>
              <w:spacing w:line="240" w:lineRule="exact"/>
              <w:rPr>
                <w:rFonts w:ascii="Arial" w:eastAsia="Times New Roman" w:hAnsi="Arial" w:cs="Arial"/>
                <w:sz w:val="18"/>
                <w:szCs w:val="18"/>
                <w:lang w:val="en-US"/>
              </w:rPr>
            </w:pPr>
          </w:p>
        </w:tc>
      </w:tr>
      <w:tr w:rsidR="00B02FE3" w:rsidRPr="00B02FE3" w14:paraId="519F26A9" w14:textId="77777777" w:rsidTr="00063345">
        <w:trPr>
          <w:cantSplit/>
          <w:trHeight w:val="283"/>
        </w:trPr>
        <w:tc>
          <w:tcPr>
            <w:tcW w:w="1652" w:type="dxa"/>
            <w:shd w:val="clear" w:color="auto" w:fill="auto"/>
            <w:tcMar>
              <w:top w:w="0" w:type="dxa"/>
              <w:left w:w="57" w:type="dxa"/>
              <w:bottom w:w="0" w:type="dxa"/>
              <w:right w:w="57" w:type="dxa"/>
            </w:tcMar>
          </w:tcPr>
          <w:p w14:paraId="5949EF85"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Facilities</w:t>
            </w:r>
          </w:p>
        </w:tc>
        <w:tc>
          <w:tcPr>
            <w:tcW w:w="3109" w:type="dxa"/>
            <w:shd w:val="clear" w:color="auto" w:fill="auto"/>
            <w:tcMar>
              <w:top w:w="0" w:type="dxa"/>
              <w:left w:w="57" w:type="dxa"/>
              <w:bottom w:w="0" w:type="dxa"/>
              <w:right w:w="57" w:type="dxa"/>
            </w:tcMar>
          </w:tcPr>
          <w:p w14:paraId="04769D55"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There is no parking and no toilet facilities</w:t>
            </w:r>
          </w:p>
        </w:tc>
        <w:tc>
          <w:tcPr>
            <w:tcW w:w="3428" w:type="dxa"/>
            <w:shd w:val="clear" w:color="auto" w:fill="auto"/>
            <w:tcMar>
              <w:top w:w="0" w:type="dxa"/>
              <w:left w:w="57" w:type="dxa"/>
              <w:bottom w:w="0" w:type="dxa"/>
              <w:right w:w="57" w:type="dxa"/>
            </w:tcMar>
          </w:tcPr>
          <w:p w14:paraId="557E7B74"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Site induction prior to activity.</w:t>
            </w:r>
          </w:p>
          <w:p w14:paraId="7052E61B" w14:textId="77777777" w:rsidR="00B02FE3" w:rsidRPr="00B02FE3" w:rsidRDefault="00B02FE3" w:rsidP="00B02FE3">
            <w:pPr>
              <w:spacing w:line="240" w:lineRule="exact"/>
              <w:rPr>
                <w:rFonts w:ascii="Arial" w:eastAsia="Times New Roman" w:hAnsi="Arial" w:cs="Arial"/>
                <w:sz w:val="18"/>
                <w:szCs w:val="24"/>
                <w:lang w:val="en-US"/>
              </w:rPr>
            </w:pPr>
          </w:p>
        </w:tc>
        <w:tc>
          <w:tcPr>
            <w:tcW w:w="2905" w:type="dxa"/>
            <w:shd w:val="clear" w:color="auto" w:fill="auto"/>
            <w:tcMar>
              <w:top w:w="0" w:type="dxa"/>
              <w:left w:w="57" w:type="dxa"/>
              <w:bottom w:w="0" w:type="dxa"/>
              <w:right w:w="57" w:type="dxa"/>
            </w:tcMar>
          </w:tcPr>
          <w:p w14:paraId="37529943"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no</w:t>
            </w:r>
          </w:p>
        </w:tc>
        <w:tc>
          <w:tcPr>
            <w:tcW w:w="1452" w:type="dxa"/>
            <w:shd w:val="clear" w:color="auto" w:fill="auto"/>
            <w:tcMar>
              <w:top w:w="0" w:type="dxa"/>
              <w:left w:w="57" w:type="dxa"/>
              <w:bottom w:w="0" w:type="dxa"/>
              <w:right w:w="57" w:type="dxa"/>
            </w:tcMar>
          </w:tcPr>
          <w:p w14:paraId="76CE7820"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As above</w:t>
            </w:r>
          </w:p>
        </w:tc>
        <w:tc>
          <w:tcPr>
            <w:tcW w:w="1189" w:type="dxa"/>
            <w:shd w:val="clear" w:color="auto" w:fill="auto"/>
            <w:tcMar>
              <w:top w:w="0" w:type="dxa"/>
              <w:left w:w="57" w:type="dxa"/>
              <w:bottom w:w="0" w:type="dxa"/>
              <w:right w:w="57" w:type="dxa"/>
            </w:tcMar>
          </w:tcPr>
          <w:p w14:paraId="69E36D31" w14:textId="77777777" w:rsidR="00B02FE3" w:rsidRPr="00B02FE3" w:rsidRDefault="00B02FE3" w:rsidP="00B02FE3">
            <w:pPr>
              <w:spacing w:line="240" w:lineRule="exact"/>
              <w:rPr>
                <w:rFonts w:ascii="Arial" w:eastAsia="Times New Roman" w:hAnsi="Arial" w:cs="Arial"/>
                <w:sz w:val="18"/>
                <w:szCs w:val="24"/>
                <w:lang w:val="en-US"/>
              </w:rPr>
            </w:pPr>
          </w:p>
        </w:tc>
        <w:tc>
          <w:tcPr>
            <w:tcW w:w="1056" w:type="dxa"/>
            <w:shd w:val="clear" w:color="auto" w:fill="auto"/>
            <w:tcMar>
              <w:top w:w="0" w:type="dxa"/>
              <w:left w:w="57" w:type="dxa"/>
              <w:bottom w:w="0" w:type="dxa"/>
              <w:right w:w="57" w:type="dxa"/>
            </w:tcMar>
          </w:tcPr>
          <w:p w14:paraId="54E0DD85" w14:textId="77777777" w:rsidR="00B02FE3" w:rsidRPr="00B02FE3" w:rsidRDefault="00B02FE3" w:rsidP="00B02FE3">
            <w:pPr>
              <w:spacing w:line="240" w:lineRule="exact"/>
              <w:rPr>
                <w:rFonts w:ascii="Arial" w:eastAsia="Times New Roman" w:hAnsi="Arial" w:cs="Arial"/>
                <w:sz w:val="18"/>
                <w:szCs w:val="18"/>
                <w:lang w:val="en-US"/>
              </w:rPr>
            </w:pPr>
          </w:p>
        </w:tc>
      </w:tr>
      <w:tr w:rsidR="00B02FE3" w:rsidRPr="00B02FE3" w14:paraId="4730FFB2" w14:textId="77777777" w:rsidTr="00063345">
        <w:trPr>
          <w:cantSplit/>
          <w:trHeight w:val="283"/>
        </w:trPr>
        <w:tc>
          <w:tcPr>
            <w:tcW w:w="1652" w:type="dxa"/>
            <w:shd w:val="clear" w:color="auto" w:fill="auto"/>
            <w:tcMar>
              <w:top w:w="0" w:type="dxa"/>
              <w:left w:w="57" w:type="dxa"/>
              <w:bottom w:w="0" w:type="dxa"/>
              <w:right w:w="57" w:type="dxa"/>
            </w:tcMar>
          </w:tcPr>
          <w:p w14:paraId="619AF816" w14:textId="77777777" w:rsidR="00B02FE3" w:rsidRPr="00B02FE3" w:rsidRDefault="00B02FE3" w:rsidP="00B02FE3">
            <w:pPr>
              <w:spacing w:line="240" w:lineRule="exact"/>
              <w:rPr>
                <w:rFonts w:ascii="Arial" w:eastAsia="Times New Roman" w:hAnsi="Arial" w:cs="Arial"/>
                <w:b/>
                <w:sz w:val="18"/>
                <w:szCs w:val="24"/>
                <w:lang w:val="en-US"/>
              </w:rPr>
            </w:pPr>
            <w:r w:rsidRPr="00B02FE3">
              <w:rPr>
                <w:rFonts w:ascii="Arial" w:eastAsia="Times New Roman" w:hAnsi="Arial" w:cs="Arial"/>
                <w:b/>
                <w:sz w:val="18"/>
                <w:szCs w:val="24"/>
                <w:lang w:val="en-US"/>
              </w:rPr>
              <w:t>Animals</w:t>
            </w:r>
          </w:p>
        </w:tc>
        <w:tc>
          <w:tcPr>
            <w:tcW w:w="3109" w:type="dxa"/>
            <w:shd w:val="clear" w:color="auto" w:fill="auto"/>
            <w:tcMar>
              <w:top w:w="0" w:type="dxa"/>
              <w:left w:w="57" w:type="dxa"/>
              <w:bottom w:w="0" w:type="dxa"/>
              <w:right w:w="57" w:type="dxa"/>
            </w:tcMar>
          </w:tcPr>
          <w:p w14:paraId="112C43E7"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The is a risk to participants of being bitten by a dog.</w:t>
            </w:r>
          </w:p>
          <w:p w14:paraId="6A35BB93" w14:textId="77777777" w:rsidR="00B02FE3" w:rsidRPr="00B02FE3" w:rsidRDefault="00B02FE3" w:rsidP="00B02FE3">
            <w:pPr>
              <w:spacing w:line="240" w:lineRule="exact"/>
              <w:rPr>
                <w:rFonts w:ascii="Arial" w:eastAsia="Times New Roman" w:hAnsi="Arial" w:cs="Arial"/>
                <w:sz w:val="18"/>
                <w:szCs w:val="24"/>
                <w:lang w:val="en-US"/>
              </w:rPr>
            </w:pPr>
          </w:p>
          <w:p w14:paraId="2A69DB42"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Birds nesting in crags present a conservation risk as well as the risk of swooping and diving at climbers.</w:t>
            </w:r>
          </w:p>
        </w:tc>
        <w:tc>
          <w:tcPr>
            <w:tcW w:w="3428" w:type="dxa"/>
            <w:shd w:val="clear" w:color="auto" w:fill="auto"/>
            <w:tcMar>
              <w:top w:w="0" w:type="dxa"/>
              <w:left w:w="57" w:type="dxa"/>
              <w:bottom w:w="0" w:type="dxa"/>
              <w:right w:w="57" w:type="dxa"/>
            </w:tcMar>
          </w:tcPr>
          <w:p w14:paraId="3A0D392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Induction to make participants aware of risk.</w:t>
            </w:r>
          </w:p>
          <w:p w14:paraId="2857A17C" w14:textId="77777777" w:rsidR="00B02FE3" w:rsidRPr="00B02FE3" w:rsidRDefault="00B02FE3" w:rsidP="00B02FE3">
            <w:pPr>
              <w:spacing w:line="240" w:lineRule="exact"/>
              <w:rPr>
                <w:rFonts w:ascii="Arial" w:eastAsia="Times New Roman" w:hAnsi="Arial" w:cs="Arial"/>
                <w:sz w:val="18"/>
                <w:szCs w:val="24"/>
                <w:lang w:val="en-US"/>
              </w:rPr>
            </w:pPr>
          </w:p>
          <w:p w14:paraId="44DACA9E"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 xml:space="preserve">Leaders have up to date knowledge of birds along the Gower peninsula.   </w:t>
            </w:r>
          </w:p>
        </w:tc>
        <w:tc>
          <w:tcPr>
            <w:tcW w:w="2905" w:type="dxa"/>
            <w:shd w:val="clear" w:color="auto" w:fill="auto"/>
            <w:tcMar>
              <w:top w:w="0" w:type="dxa"/>
              <w:left w:w="57" w:type="dxa"/>
              <w:bottom w:w="0" w:type="dxa"/>
              <w:right w:w="57" w:type="dxa"/>
            </w:tcMar>
          </w:tcPr>
          <w:p w14:paraId="189BEE8F"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First Aider availability</w:t>
            </w:r>
          </w:p>
        </w:tc>
        <w:tc>
          <w:tcPr>
            <w:tcW w:w="1452" w:type="dxa"/>
            <w:shd w:val="clear" w:color="auto" w:fill="auto"/>
            <w:tcMar>
              <w:top w:w="0" w:type="dxa"/>
              <w:left w:w="57" w:type="dxa"/>
              <w:bottom w:w="0" w:type="dxa"/>
              <w:right w:w="57" w:type="dxa"/>
            </w:tcMar>
          </w:tcPr>
          <w:p w14:paraId="311BB1A7" w14:textId="77777777" w:rsidR="00B02FE3" w:rsidRPr="00B02FE3" w:rsidRDefault="00B02FE3" w:rsidP="00B02FE3">
            <w:pPr>
              <w:spacing w:line="240" w:lineRule="exact"/>
              <w:rPr>
                <w:rFonts w:ascii="Arial" w:eastAsia="Times New Roman" w:hAnsi="Arial" w:cs="Arial"/>
                <w:sz w:val="18"/>
                <w:szCs w:val="24"/>
                <w:lang w:val="en-US"/>
              </w:rPr>
            </w:pPr>
            <w:r w:rsidRPr="00B02FE3">
              <w:rPr>
                <w:rFonts w:ascii="Arial" w:eastAsia="Times New Roman" w:hAnsi="Arial" w:cs="Arial"/>
                <w:sz w:val="18"/>
                <w:szCs w:val="24"/>
                <w:lang w:val="en-US"/>
              </w:rPr>
              <w:t>As above</w:t>
            </w:r>
          </w:p>
        </w:tc>
        <w:tc>
          <w:tcPr>
            <w:tcW w:w="1189" w:type="dxa"/>
            <w:shd w:val="clear" w:color="auto" w:fill="auto"/>
            <w:tcMar>
              <w:top w:w="0" w:type="dxa"/>
              <w:left w:w="57" w:type="dxa"/>
              <w:bottom w:w="0" w:type="dxa"/>
              <w:right w:w="57" w:type="dxa"/>
            </w:tcMar>
          </w:tcPr>
          <w:p w14:paraId="0E7B1502" w14:textId="77777777" w:rsidR="00B02FE3" w:rsidRPr="00B02FE3" w:rsidRDefault="00B02FE3" w:rsidP="00B02FE3">
            <w:pPr>
              <w:spacing w:line="240" w:lineRule="exact"/>
              <w:rPr>
                <w:rFonts w:ascii="Arial" w:eastAsia="Times New Roman" w:hAnsi="Arial" w:cs="Arial"/>
                <w:sz w:val="18"/>
                <w:szCs w:val="24"/>
                <w:lang w:val="en-US"/>
              </w:rPr>
            </w:pPr>
          </w:p>
        </w:tc>
        <w:tc>
          <w:tcPr>
            <w:tcW w:w="1056" w:type="dxa"/>
            <w:shd w:val="clear" w:color="auto" w:fill="auto"/>
            <w:tcMar>
              <w:top w:w="0" w:type="dxa"/>
              <w:left w:w="57" w:type="dxa"/>
              <w:bottom w:w="0" w:type="dxa"/>
              <w:right w:w="57" w:type="dxa"/>
            </w:tcMar>
          </w:tcPr>
          <w:p w14:paraId="22E1B031" w14:textId="77777777" w:rsidR="00B02FE3" w:rsidRPr="00B02FE3" w:rsidRDefault="00B02FE3" w:rsidP="00B02FE3">
            <w:pPr>
              <w:spacing w:line="240" w:lineRule="exact"/>
              <w:rPr>
                <w:rFonts w:ascii="Arial" w:eastAsia="Times New Roman" w:hAnsi="Arial" w:cs="Arial"/>
                <w:sz w:val="18"/>
                <w:szCs w:val="18"/>
                <w:lang w:val="en-US"/>
              </w:rPr>
            </w:pPr>
          </w:p>
        </w:tc>
      </w:tr>
    </w:tbl>
    <w:p w14:paraId="21A0E902" w14:textId="3517B17E" w:rsidR="00D825E0" w:rsidRDefault="00D825E0" w:rsidP="00C95852">
      <w:pPr>
        <w:rPr>
          <w:rFonts w:ascii="Times New Roman" w:hAnsi="Times New Roman" w:cs="Times New Roman"/>
          <w:sz w:val="24"/>
          <w:szCs w:val="24"/>
        </w:rPr>
      </w:pPr>
    </w:p>
    <w:p w14:paraId="6900F85A" w14:textId="65447CC5" w:rsidR="00D825E0" w:rsidRDefault="00D825E0" w:rsidP="00C95852">
      <w:pPr>
        <w:rPr>
          <w:rFonts w:ascii="Times New Roman" w:hAnsi="Times New Roman" w:cs="Times New Roman"/>
          <w:sz w:val="24"/>
          <w:szCs w:val="24"/>
        </w:rPr>
      </w:pPr>
    </w:p>
    <w:p w14:paraId="0F7376DF" w14:textId="5BA412AA" w:rsidR="00D825E0" w:rsidRDefault="00D825E0" w:rsidP="00C95852">
      <w:pPr>
        <w:rPr>
          <w:rFonts w:ascii="Times New Roman" w:hAnsi="Times New Roman" w:cs="Times New Roman"/>
          <w:sz w:val="24"/>
          <w:szCs w:val="24"/>
        </w:rPr>
      </w:pPr>
    </w:p>
    <w:p w14:paraId="406CF2CD" w14:textId="2EAB83A8" w:rsidR="00D825E0" w:rsidRDefault="00D825E0" w:rsidP="00C95852">
      <w:pPr>
        <w:rPr>
          <w:rFonts w:ascii="Times New Roman" w:hAnsi="Times New Roman" w:cs="Times New Roman"/>
          <w:sz w:val="24"/>
          <w:szCs w:val="24"/>
        </w:rPr>
      </w:pPr>
    </w:p>
    <w:p w14:paraId="04E68E10" w14:textId="1BE4C0F9" w:rsidR="00D825E0" w:rsidRDefault="00D825E0" w:rsidP="00C95852">
      <w:pPr>
        <w:rPr>
          <w:rFonts w:ascii="Times New Roman" w:hAnsi="Times New Roman" w:cs="Times New Roman"/>
          <w:sz w:val="24"/>
          <w:szCs w:val="24"/>
        </w:rPr>
      </w:pPr>
    </w:p>
    <w:p w14:paraId="31CBDD09" w14:textId="74EB6E2B" w:rsidR="00D825E0" w:rsidRDefault="00D825E0" w:rsidP="00C95852">
      <w:pPr>
        <w:rPr>
          <w:rFonts w:ascii="Times New Roman" w:hAnsi="Times New Roman" w:cs="Times New Roman"/>
          <w:sz w:val="24"/>
          <w:szCs w:val="24"/>
        </w:rPr>
      </w:pPr>
    </w:p>
    <w:p w14:paraId="06EE67E7" w14:textId="0314BB33" w:rsidR="00D825E0" w:rsidRDefault="00D825E0" w:rsidP="00C95852">
      <w:pPr>
        <w:rPr>
          <w:rFonts w:ascii="Times New Roman" w:hAnsi="Times New Roman" w:cs="Times New Roman"/>
          <w:sz w:val="24"/>
          <w:szCs w:val="24"/>
        </w:rPr>
      </w:pPr>
    </w:p>
    <w:p w14:paraId="4D5E426F" w14:textId="34276AED" w:rsidR="00D825E0" w:rsidRDefault="00D825E0" w:rsidP="00C95852">
      <w:pPr>
        <w:rPr>
          <w:rFonts w:ascii="Times New Roman" w:hAnsi="Times New Roman" w:cs="Times New Roman"/>
          <w:sz w:val="24"/>
          <w:szCs w:val="24"/>
        </w:rPr>
      </w:pPr>
    </w:p>
    <w:p w14:paraId="673DE554" w14:textId="4C93C28C" w:rsidR="00D825E0" w:rsidRDefault="00D825E0" w:rsidP="00C95852">
      <w:pPr>
        <w:rPr>
          <w:rFonts w:ascii="Times New Roman" w:hAnsi="Times New Roman" w:cs="Times New Roman"/>
          <w:sz w:val="24"/>
          <w:szCs w:val="24"/>
        </w:rPr>
      </w:pPr>
    </w:p>
    <w:p w14:paraId="5B9B5870" w14:textId="719CA9E2" w:rsidR="00D825E0" w:rsidRDefault="00D825E0" w:rsidP="00C95852">
      <w:pPr>
        <w:rPr>
          <w:rFonts w:ascii="Times New Roman" w:hAnsi="Times New Roman" w:cs="Times New Roman"/>
          <w:sz w:val="24"/>
          <w:szCs w:val="24"/>
        </w:rPr>
      </w:pPr>
    </w:p>
    <w:p w14:paraId="222E4435" w14:textId="63FB5787" w:rsidR="00D825E0" w:rsidRDefault="00D825E0" w:rsidP="00C95852">
      <w:pPr>
        <w:rPr>
          <w:rFonts w:ascii="Times New Roman" w:hAnsi="Times New Roman" w:cs="Times New Roman"/>
          <w:sz w:val="24"/>
          <w:szCs w:val="24"/>
        </w:rPr>
      </w:pPr>
    </w:p>
    <w:p w14:paraId="3C59D1AD" w14:textId="5CCDA872" w:rsidR="00D825E0" w:rsidRDefault="00D825E0" w:rsidP="00C95852">
      <w:pPr>
        <w:rPr>
          <w:rFonts w:ascii="Times New Roman" w:hAnsi="Times New Roman" w:cs="Times New Roman"/>
          <w:sz w:val="24"/>
          <w:szCs w:val="24"/>
        </w:rPr>
      </w:pPr>
    </w:p>
    <w:p w14:paraId="58C40C02" w14:textId="740D8676" w:rsidR="00D825E0" w:rsidRDefault="00D825E0" w:rsidP="00C95852">
      <w:pPr>
        <w:rPr>
          <w:rFonts w:ascii="Times New Roman" w:hAnsi="Times New Roman" w:cs="Times New Roman"/>
          <w:sz w:val="24"/>
          <w:szCs w:val="24"/>
        </w:rPr>
      </w:pPr>
    </w:p>
    <w:p w14:paraId="45EC3F9F" w14:textId="1351A030" w:rsidR="00D825E0" w:rsidRDefault="00D825E0" w:rsidP="00C95852">
      <w:pPr>
        <w:rPr>
          <w:rFonts w:ascii="Times New Roman" w:hAnsi="Times New Roman" w:cs="Times New Roman"/>
          <w:sz w:val="24"/>
          <w:szCs w:val="24"/>
        </w:rPr>
      </w:pPr>
    </w:p>
    <w:p w14:paraId="3D7B1AB8" w14:textId="36BCD10C" w:rsidR="00D825E0" w:rsidRDefault="00D825E0" w:rsidP="00C95852">
      <w:pPr>
        <w:rPr>
          <w:rFonts w:ascii="Times New Roman" w:hAnsi="Times New Roman" w:cs="Times New Roman"/>
          <w:sz w:val="24"/>
          <w:szCs w:val="24"/>
        </w:rPr>
      </w:pPr>
    </w:p>
    <w:p w14:paraId="04AC88CA" w14:textId="77777777" w:rsidR="00D825E0" w:rsidRDefault="00D825E0" w:rsidP="00C95852">
      <w:pPr>
        <w:rPr>
          <w:rFonts w:ascii="Times New Roman" w:hAnsi="Times New Roman" w:cs="Times New Roman"/>
          <w:sz w:val="24"/>
          <w:szCs w:val="24"/>
        </w:rPr>
      </w:pPr>
    </w:p>
    <w:p w14:paraId="08E680E5" w14:textId="77777777" w:rsidR="00D825E0" w:rsidRPr="00D825E0" w:rsidRDefault="00D825E0" w:rsidP="00D825E0">
      <w:pPr>
        <w:spacing w:after="200"/>
        <w:rPr>
          <w:rFonts w:ascii="Times New Roman" w:hAnsi="Times New Roman" w:cs="Times New Roman"/>
          <w:b/>
          <w:sz w:val="28"/>
          <w:szCs w:val="28"/>
        </w:rPr>
      </w:pPr>
      <w:r w:rsidRPr="00D825E0">
        <w:rPr>
          <w:rFonts w:ascii="Times New Roman" w:hAnsi="Times New Roman" w:cs="Times New Roman"/>
          <w:sz w:val="28"/>
          <w:szCs w:val="28"/>
        </w:rPr>
        <w:t xml:space="preserve">Company name:  </w:t>
      </w:r>
      <w:r w:rsidRPr="00D825E0">
        <w:rPr>
          <w:rFonts w:ascii="Times New Roman" w:hAnsi="Times New Roman" w:cs="Times New Roman"/>
          <w:b/>
          <w:sz w:val="28"/>
          <w:szCs w:val="28"/>
          <w:shd w:val="clear" w:color="auto" w:fill="FFFF99"/>
        </w:rPr>
        <w:t>UWTSD</w:t>
      </w:r>
      <w:r w:rsidRPr="00D825E0">
        <w:rPr>
          <w:rFonts w:ascii="Times New Roman" w:hAnsi="Times New Roman" w:cs="Times New Roman"/>
          <w:b/>
          <w:sz w:val="28"/>
          <w:szCs w:val="28"/>
        </w:rPr>
        <w:t xml:space="preserve"> (Site Specific – Hill Walking Brecon Beacons)</w:t>
      </w:r>
      <w:r w:rsidRPr="00D825E0">
        <w:rPr>
          <w:rFonts w:ascii="Times New Roman" w:hAnsi="Times New Roman" w:cs="Times New Roman"/>
          <w:color w:val="373A3C"/>
          <w:sz w:val="28"/>
          <w:szCs w:val="28"/>
        </w:rPr>
        <w:t>.</w:t>
      </w:r>
      <w:r w:rsidRPr="00D825E0">
        <w:rPr>
          <w:rFonts w:ascii="Times New Roman" w:hAnsi="Times New Roman" w:cs="Times New Roman"/>
          <w:b/>
          <w:sz w:val="28"/>
          <w:szCs w:val="28"/>
        </w:rPr>
        <w:t xml:space="preserve">                     Date of risk assessment</w:t>
      </w:r>
      <w:r w:rsidRPr="00D825E0">
        <w:rPr>
          <w:rFonts w:ascii="Times New Roman" w:hAnsi="Times New Roman" w:cs="Times New Roman"/>
          <w:sz w:val="28"/>
          <w:szCs w:val="28"/>
        </w:rPr>
        <w:t xml:space="preserve">:  </w:t>
      </w:r>
      <w:r w:rsidRPr="00D825E0">
        <w:rPr>
          <w:rFonts w:ascii="Times New Roman" w:hAnsi="Times New Roman" w:cs="Times New Roman"/>
          <w:b/>
          <w:sz w:val="28"/>
          <w:szCs w:val="28"/>
          <w:shd w:val="clear" w:color="auto" w:fill="FFFF99"/>
        </w:rPr>
        <w:t xml:space="preserve">12/03/2018 </w:t>
      </w:r>
      <w:r w:rsidRPr="00D825E0">
        <w:rPr>
          <w:rFonts w:ascii="Times New Roman" w:hAnsi="Times New Roman" w:cs="Times New Roman"/>
          <w:b/>
          <w:sz w:val="28"/>
          <w:szCs w:val="28"/>
          <w:shd w:val="clear" w:color="auto" w:fill="FFFF99"/>
        </w:rPr>
        <w:br/>
      </w:r>
    </w:p>
    <w:tbl>
      <w:tblPr>
        <w:tblW w:w="15876" w:type="dxa"/>
        <w:tblInd w:w="199" w:type="dxa"/>
        <w:tblBorders>
          <w:top w:val="single" w:sz="4" w:space="0" w:color="000000"/>
          <w:left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773"/>
        <w:gridCol w:w="3337"/>
        <w:gridCol w:w="3679"/>
        <w:gridCol w:w="3118"/>
        <w:gridCol w:w="1559"/>
        <w:gridCol w:w="1276"/>
        <w:gridCol w:w="1134"/>
      </w:tblGrid>
      <w:tr w:rsidR="00D825E0" w:rsidRPr="00D825E0" w14:paraId="574892E8" w14:textId="77777777" w:rsidTr="00063345">
        <w:trPr>
          <w:cantSplit/>
          <w:trHeight w:val="284"/>
        </w:trPr>
        <w:tc>
          <w:tcPr>
            <w:tcW w:w="1773" w:type="dxa"/>
            <w:shd w:val="clear" w:color="auto" w:fill="auto"/>
            <w:tcMar>
              <w:top w:w="0" w:type="dxa"/>
              <w:left w:w="57" w:type="dxa"/>
              <w:bottom w:w="0" w:type="dxa"/>
              <w:right w:w="57" w:type="dxa"/>
            </w:tcMar>
          </w:tcPr>
          <w:p w14:paraId="0DEB9441"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What are the hazards?</w:t>
            </w:r>
          </w:p>
          <w:p w14:paraId="21A34AE5" w14:textId="77777777" w:rsidR="00D825E0" w:rsidRPr="00D825E0" w:rsidRDefault="00D825E0" w:rsidP="00D825E0">
            <w:pPr>
              <w:spacing w:line="240" w:lineRule="exact"/>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107CFF66"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Who might be harmed and how?</w:t>
            </w:r>
          </w:p>
          <w:p w14:paraId="265E951E" w14:textId="77777777" w:rsidR="00D825E0" w:rsidRPr="00D825E0" w:rsidRDefault="00D825E0" w:rsidP="00D825E0">
            <w:pPr>
              <w:spacing w:line="240" w:lineRule="exact"/>
              <w:rPr>
                <w:rFonts w:ascii="Arial" w:eastAsia="Times New Roman" w:hAnsi="Arial" w:cs="Arial"/>
                <w:b/>
                <w:sz w:val="18"/>
                <w:szCs w:val="24"/>
                <w:lang w:val="en-US"/>
              </w:rPr>
            </w:pPr>
          </w:p>
        </w:tc>
        <w:tc>
          <w:tcPr>
            <w:tcW w:w="3679" w:type="dxa"/>
            <w:shd w:val="clear" w:color="auto" w:fill="auto"/>
            <w:tcMar>
              <w:top w:w="0" w:type="dxa"/>
              <w:left w:w="57" w:type="dxa"/>
              <w:bottom w:w="0" w:type="dxa"/>
              <w:right w:w="57" w:type="dxa"/>
            </w:tcMar>
          </w:tcPr>
          <w:p w14:paraId="158B680F"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What are you already doing?</w:t>
            </w:r>
          </w:p>
          <w:p w14:paraId="2023B7DB" w14:textId="77777777" w:rsidR="00D825E0" w:rsidRPr="00D825E0" w:rsidRDefault="00D825E0" w:rsidP="00D825E0">
            <w:pPr>
              <w:spacing w:line="240" w:lineRule="exact"/>
              <w:rPr>
                <w:rFonts w:ascii="Arial" w:eastAsia="Times New Roman" w:hAnsi="Arial" w:cs="Arial"/>
                <w:b/>
                <w:sz w:val="18"/>
                <w:szCs w:val="24"/>
                <w:lang w:val="en-US"/>
              </w:rPr>
            </w:pPr>
          </w:p>
        </w:tc>
        <w:tc>
          <w:tcPr>
            <w:tcW w:w="3118" w:type="dxa"/>
            <w:shd w:val="clear" w:color="auto" w:fill="auto"/>
            <w:tcMar>
              <w:top w:w="0" w:type="dxa"/>
              <w:left w:w="57" w:type="dxa"/>
              <w:bottom w:w="0" w:type="dxa"/>
              <w:right w:w="57" w:type="dxa"/>
            </w:tcMar>
          </w:tcPr>
          <w:p w14:paraId="15510D13"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Do you need to do anything else to control this risk?</w:t>
            </w:r>
          </w:p>
          <w:p w14:paraId="616F5470" w14:textId="77777777" w:rsidR="00D825E0" w:rsidRPr="00D825E0" w:rsidRDefault="00D825E0" w:rsidP="00D825E0">
            <w:pPr>
              <w:spacing w:line="240" w:lineRule="exact"/>
              <w:rPr>
                <w:rFonts w:ascii="Arial" w:eastAsia="Times New Roman" w:hAnsi="Arial" w:cs="Arial"/>
                <w:b/>
                <w:sz w:val="18"/>
                <w:szCs w:val="24"/>
                <w:lang w:val="en-US"/>
              </w:rPr>
            </w:pPr>
          </w:p>
        </w:tc>
        <w:tc>
          <w:tcPr>
            <w:tcW w:w="1559" w:type="dxa"/>
            <w:shd w:val="clear" w:color="auto" w:fill="auto"/>
            <w:tcMar>
              <w:top w:w="0" w:type="dxa"/>
              <w:left w:w="57" w:type="dxa"/>
              <w:bottom w:w="0" w:type="dxa"/>
              <w:right w:w="57" w:type="dxa"/>
            </w:tcMar>
          </w:tcPr>
          <w:p w14:paraId="070731EB"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Action by who?</w:t>
            </w:r>
          </w:p>
          <w:p w14:paraId="3A12C70F" w14:textId="77777777" w:rsidR="00D825E0" w:rsidRPr="00D825E0" w:rsidRDefault="00D825E0" w:rsidP="00D825E0">
            <w:pPr>
              <w:spacing w:line="240" w:lineRule="exact"/>
              <w:rPr>
                <w:rFonts w:ascii="Arial" w:eastAsia="Times New Roman" w:hAnsi="Arial" w:cs="Arial"/>
                <w:b/>
                <w:sz w:val="18"/>
                <w:szCs w:val="24"/>
                <w:lang w:val="en-US"/>
              </w:rPr>
            </w:pPr>
          </w:p>
        </w:tc>
        <w:tc>
          <w:tcPr>
            <w:tcW w:w="1276" w:type="dxa"/>
            <w:shd w:val="clear" w:color="auto" w:fill="auto"/>
            <w:tcMar>
              <w:top w:w="0" w:type="dxa"/>
              <w:left w:w="57" w:type="dxa"/>
              <w:bottom w:w="0" w:type="dxa"/>
              <w:right w:w="57" w:type="dxa"/>
            </w:tcMar>
          </w:tcPr>
          <w:p w14:paraId="7D6B573F"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Action by when?</w:t>
            </w:r>
          </w:p>
          <w:p w14:paraId="19FF130F" w14:textId="77777777" w:rsidR="00D825E0" w:rsidRPr="00D825E0" w:rsidRDefault="00D825E0" w:rsidP="00D825E0">
            <w:pPr>
              <w:spacing w:line="240" w:lineRule="exact"/>
              <w:rPr>
                <w:rFonts w:ascii="Arial" w:eastAsia="Times New Roman" w:hAnsi="Arial" w:cs="Arial"/>
                <w:b/>
                <w:sz w:val="18"/>
                <w:szCs w:val="24"/>
                <w:lang w:val="en-US"/>
              </w:rPr>
            </w:pPr>
          </w:p>
        </w:tc>
        <w:tc>
          <w:tcPr>
            <w:tcW w:w="1134" w:type="dxa"/>
            <w:shd w:val="clear" w:color="auto" w:fill="auto"/>
            <w:tcMar>
              <w:top w:w="0" w:type="dxa"/>
              <w:left w:w="57" w:type="dxa"/>
              <w:bottom w:w="0" w:type="dxa"/>
              <w:right w:w="57" w:type="dxa"/>
            </w:tcMar>
          </w:tcPr>
          <w:p w14:paraId="698AF3FF"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Done</w:t>
            </w:r>
          </w:p>
          <w:p w14:paraId="12BF7DC4" w14:textId="77777777" w:rsidR="00D825E0" w:rsidRPr="00D825E0" w:rsidRDefault="00D825E0" w:rsidP="00D825E0">
            <w:pPr>
              <w:spacing w:line="240" w:lineRule="exact"/>
              <w:rPr>
                <w:rFonts w:ascii="Arial" w:eastAsia="Times New Roman" w:hAnsi="Arial" w:cs="Arial"/>
                <w:b/>
                <w:sz w:val="18"/>
                <w:szCs w:val="24"/>
                <w:lang w:val="en-US"/>
              </w:rPr>
            </w:pPr>
          </w:p>
        </w:tc>
      </w:tr>
      <w:tr w:rsidR="00D825E0" w:rsidRPr="00D825E0" w14:paraId="265AA8D5" w14:textId="77777777" w:rsidTr="00063345">
        <w:trPr>
          <w:cantSplit/>
          <w:trHeight w:val="1358"/>
        </w:trPr>
        <w:tc>
          <w:tcPr>
            <w:tcW w:w="1773" w:type="dxa"/>
            <w:shd w:val="clear" w:color="auto" w:fill="auto"/>
            <w:tcMar>
              <w:top w:w="0" w:type="dxa"/>
              <w:left w:w="57" w:type="dxa"/>
              <w:bottom w:w="0" w:type="dxa"/>
              <w:right w:w="57" w:type="dxa"/>
            </w:tcMar>
          </w:tcPr>
          <w:p w14:paraId="1638ABCB"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Parking / Vehicle’s road worthiness</w:t>
            </w:r>
          </w:p>
        </w:tc>
        <w:tc>
          <w:tcPr>
            <w:tcW w:w="3337" w:type="dxa"/>
            <w:shd w:val="clear" w:color="auto" w:fill="auto"/>
            <w:tcMar>
              <w:top w:w="0" w:type="dxa"/>
              <w:left w:w="57" w:type="dxa"/>
              <w:bottom w:w="0" w:type="dxa"/>
              <w:right w:w="57" w:type="dxa"/>
            </w:tcMar>
          </w:tcPr>
          <w:p w14:paraId="17235899"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Vehicles are isolated for several hours once the group has left the area. There is a risk that the vehicle could be damaged, stole etc. leaving the group vulnerable upon return.</w:t>
            </w:r>
          </w:p>
          <w:p w14:paraId="420AB4DB" w14:textId="77777777" w:rsidR="00D825E0" w:rsidRPr="00D825E0" w:rsidRDefault="00D825E0" w:rsidP="00D825E0">
            <w:pPr>
              <w:rPr>
                <w:rFonts w:ascii="Arial" w:eastAsia="Times New Roman" w:hAnsi="Arial" w:cs="Arial"/>
                <w:sz w:val="18"/>
                <w:szCs w:val="24"/>
                <w:lang w:val="en-US"/>
              </w:rPr>
            </w:pPr>
          </w:p>
          <w:p w14:paraId="2FC91624"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All participants at risk from poorly maintained vehicles</w:t>
            </w:r>
          </w:p>
          <w:p w14:paraId="50634216" w14:textId="77777777" w:rsidR="00D825E0" w:rsidRPr="00D825E0" w:rsidRDefault="00D825E0" w:rsidP="00D825E0">
            <w:pPr>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0AEB2C1F" w14:textId="77777777" w:rsidR="00D825E0" w:rsidRPr="00D825E0" w:rsidRDefault="00D825E0" w:rsidP="00D825E0">
            <w:pPr>
              <w:numPr>
                <w:ilvl w:val="0"/>
                <w:numId w:val="2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Daily briefing and inductions to discuss location and identified hazard. </w:t>
            </w:r>
          </w:p>
          <w:p w14:paraId="7B086AD7" w14:textId="77777777" w:rsidR="00D825E0" w:rsidRPr="00D825E0" w:rsidRDefault="00D825E0" w:rsidP="00D825E0">
            <w:pPr>
              <w:numPr>
                <w:ilvl w:val="0"/>
                <w:numId w:val="2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Designated driver to stay with vehicle if available</w:t>
            </w:r>
          </w:p>
          <w:p w14:paraId="0CF7A22F" w14:textId="77777777" w:rsidR="00D825E0" w:rsidRPr="00D825E0" w:rsidRDefault="00D825E0" w:rsidP="00D825E0">
            <w:pPr>
              <w:numPr>
                <w:ilvl w:val="0"/>
                <w:numId w:val="2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Vehicle inspections, </w:t>
            </w:r>
            <w:proofErr w:type="gramStart"/>
            <w:r w:rsidRPr="00D825E0">
              <w:rPr>
                <w:rFonts w:ascii="Arial" w:eastAsia="Times New Roman" w:hAnsi="Arial" w:cs="Arial"/>
                <w:sz w:val="18"/>
                <w:szCs w:val="24"/>
                <w:lang w:val="en-US"/>
              </w:rPr>
              <w:t>drivers</w:t>
            </w:r>
            <w:proofErr w:type="gramEnd"/>
            <w:r w:rsidRPr="00D825E0">
              <w:rPr>
                <w:rFonts w:ascii="Arial" w:eastAsia="Times New Roman" w:hAnsi="Arial" w:cs="Arial"/>
                <w:sz w:val="18"/>
                <w:szCs w:val="24"/>
                <w:lang w:val="en-US"/>
              </w:rPr>
              <w:t xml:space="preserve"> insurance and license checked. </w:t>
            </w:r>
          </w:p>
          <w:p w14:paraId="1315A418" w14:textId="77777777" w:rsidR="00D825E0" w:rsidRPr="00D825E0" w:rsidRDefault="00D825E0" w:rsidP="00D825E0">
            <w:pPr>
              <w:rPr>
                <w:rFonts w:ascii="Arial" w:eastAsia="Times New Roman" w:hAnsi="Arial" w:cs="Arial"/>
                <w:sz w:val="18"/>
                <w:szCs w:val="24"/>
                <w:lang w:val="en-US"/>
              </w:rPr>
            </w:pPr>
          </w:p>
          <w:p w14:paraId="4044D6FB" w14:textId="77777777" w:rsidR="00D825E0" w:rsidRPr="00D825E0" w:rsidRDefault="00D825E0" w:rsidP="00D825E0">
            <w:pPr>
              <w:spacing w:after="200"/>
              <w:ind w:left="720"/>
              <w:contextualSpacing/>
              <w:rPr>
                <w:rFonts w:cs="Arial"/>
              </w:rPr>
            </w:pPr>
          </w:p>
          <w:p w14:paraId="2BF81FBF" w14:textId="77777777" w:rsidR="00D825E0" w:rsidRPr="00D825E0" w:rsidRDefault="00D825E0" w:rsidP="00D825E0">
            <w:pPr>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68E69D94" w14:textId="77777777" w:rsidR="00D825E0" w:rsidRPr="00D825E0" w:rsidRDefault="00D825E0" w:rsidP="00D825E0">
            <w:pPr>
              <w:numPr>
                <w:ilvl w:val="0"/>
                <w:numId w:val="27"/>
              </w:numPr>
              <w:spacing w:after="200"/>
              <w:contextualSpacing/>
              <w:rPr>
                <w:rFonts w:ascii="Arial" w:hAnsi="Arial" w:cs="Arial"/>
                <w:sz w:val="18"/>
                <w:szCs w:val="18"/>
              </w:rPr>
            </w:pPr>
            <w:r w:rsidRPr="00D825E0">
              <w:rPr>
                <w:rFonts w:ascii="Arial" w:hAnsi="Arial" w:cs="Arial"/>
                <w:sz w:val="18"/>
                <w:szCs w:val="18"/>
              </w:rPr>
              <w:t xml:space="preserve">If no designated driver is available vehicle key is to be secured by instructor. </w:t>
            </w:r>
          </w:p>
          <w:p w14:paraId="723823A2" w14:textId="77777777" w:rsidR="00D825E0" w:rsidRPr="00D825E0" w:rsidRDefault="00D825E0" w:rsidP="00D825E0">
            <w:pPr>
              <w:rPr>
                <w:rFonts w:ascii="Arial" w:eastAsia="Times New Roman" w:hAnsi="Arial" w:cs="Arial"/>
                <w:sz w:val="18"/>
                <w:szCs w:val="24"/>
                <w:lang w:val="en-US"/>
              </w:rPr>
            </w:pPr>
          </w:p>
          <w:p w14:paraId="6EBBFB21"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 </w:t>
            </w:r>
          </w:p>
        </w:tc>
        <w:tc>
          <w:tcPr>
            <w:tcW w:w="1559" w:type="dxa"/>
            <w:shd w:val="clear" w:color="auto" w:fill="auto"/>
            <w:tcMar>
              <w:top w:w="0" w:type="dxa"/>
              <w:left w:w="57" w:type="dxa"/>
              <w:bottom w:w="0" w:type="dxa"/>
              <w:right w:w="57" w:type="dxa"/>
            </w:tcMar>
          </w:tcPr>
          <w:p w14:paraId="3C9E15CD"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p w14:paraId="17B73A35" w14:textId="77777777" w:rsidR="00D825E0" w:rsidRPr="00D825E0" w:rsidRDefault="00D825E0" w:rsidP="00D825E0">
            <w:pPr>
              <w:rPr>
                <w:rFonts w:ascii="Arial" w:eastAsia="Times New Roman" w:hAnsi="Arial" w:cs="Arial"/>
                <w:sz w:val="18"/>
                <w:szCs w:val="24"/>
                <w:lang w:val="en-US"/>
              </w:rPr>
            </w:pPr>
          </w:p>
          <w:p w14:paraId="6B40C9D6" w14:textId="77777777" w:rsidR="00D825E0" w:rsidRPr="00D825E0" w:rsidRDefault="00D825E0" w:rsidP="00D825E0">
            <w:pPr>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2F8BF4A1"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27348EE5" w14:textId="77777777" w:rsidR="00D825E0" w:rsidRPr="00D825E0" w:rsidRDefault="00D825E0" w:rsidP="00D825E0">
            <w:pPr>
              <w:rPr>
                <w:rFonts w:ascii="Arial" w:eastAsia="Times New Roman" w:hAnsi="Arial" w:cs="Arial"/>
                <w:sz w:val="18"/>
                <w:szCs w:val="24"/>
                <w:lang w:val="en-US"/>
              </w:rPr>
            </w:pPr>
          </w:p>
        </w:tc>
      </w:tr>
      <w:tr w:rsidR="00D825E0" w:rsidRPr="00D825E0" w14:paraId="6A0C16C4" w14:textId="77777777" w:rsidTr="00063345">
        <w:trPr>
          <w:cantSplit/>
          <w:trHeight w:val="284"/>
        </w:trPr>
        <w:tc>
          <w:tcPr>
            <w:tcW w:w="1773" w:type="dxa"/>
            <w:shd w:val="clear" w:color="auto" w:fill="auto"/>
            <w:tcMar>
              <w:top w:w="0" w:type="dxa"/>
              <w:left w:w="57" w:type="dxa"/>
              <w:bottom w:w="0" w:type="dxa"/>
              <w:right w:w="57" w:type="dxa"/>
            </w:tcMar>
          </w:tcPr>
          <w:p w14:paraId="7F0BAB59"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Falls</w:t>
            </w:r>
          </w:p>
        </w:tc>
        <w:tc>
          <w:tcPr>
            <w:tcW w:w="3337" w:type="dxa"/>
            <w:shd w:val="clear" w:color="auto" w:fill="auto"/>
            <w:tcMar>
              <w:top w:w="0" w:type="dxa"/>
              <w:left w:w="57" w:type="dxa"/>
              <w:bottom w:w="0" w:type="dxa"/>
              <w:right w:w="57" w:type="dxa"/>
            </w:tcMar>
          </w:tcPr>
          <w:p w14:paraId="7DB96978"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There is an increased risk of falling from height for example a cornice in winter conditions, or cliff edges in poor visibility.</w:t>
            </w:r>
          </w:p>
        </w:tc>
        <w:tc>
          <w:tcPr>
            <w:tcW w:w="3679" w:type="dxa"/>
            <w:shd w:val="clear" w:color="auto" w:fill="auto"/>
            <w:tcMar>
              <w:top w:w="0" w:type="dxa"/>
              <w:left w:w="57" w:type="dxa"/>
              <w:bottom w:w="0" w:type="dxa"/>
              <w:right w:w="57" w:type="dxa"/>
            </w:tcMar>
          </w:tcPr>
          <w:p w14:paraId="4D100F6A" w14:textId="77777777" w:rsidR="00D825E0" w:rsidRPr="00D825E0" w:rsidRDefault="00D825E0" w:rsidP="00D825E0">
            <w:pPr>
              <w:numPr>
                <w:ilvl w:val="0"/>
                <w:numId w:val="2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First Aid supplies and training up to date.</w:t>
            </w:r>
          </w:p>
          <w:p w14:paraId="7C2C21DB" w14:textId="77777777" w:rsidR="00D825E0" w:rsidRPr="00D825E0" w:rsidRDefault="00D825E0" w:rsidP="00D825E0">
            <w:pPr>
              <w:numPr>
                <w:ilvl w:val="0"/>
                <w:numId w:val="2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Experienced staff to support navigation if necessary.</w:t>
            </w:r>
          </w:p>
          <w:p w14:paraId="441BD248" w14:textId="77777777" w:rsidR="00D825E0" w:rsidRPr="00D825E0" w:rsidRDefault="00D825E0" w:rsidP="00D825E0">
            <w:pPr>
              <w:numPr>
                <w:ilvl w:val="0"/>
                <w:numId w:val="2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Sufficient climbing equipment identified and selected if appropriate.  </w:t>
            </w:r>
          </w:p>
          <w:p w14:paraId="7A5EFA94" w14:textId="77777777" w:rsidR="00D825E0" w:rsidRPr="00D825E0" w:rsidRDefault="00D825E0" w:rsidP="00D825E0">
            <w:pPr>
              <w:numPr>
                <w:ilvl w:val="0"/>
                <w:numId w:val="2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Emergency Numbers identified</w:t>
            </w:r>
          </w:p>
        </w:tc>
        <w:tc>
          <w:tcPr>
            <w:tcW w:w="3118" w:type="dxa"/>
            <w:shd w:val="clear" w:color="auto" w:fill="auto"/>
            <w:tcMar>
              <w:top w:w="0" w:type="dxa"/>
              <w:left w:w="57" w:type="dxa"/>
              <w:bottom w:w="0" w:type="dxa"/>
              <w:right w:w="57" w:type="dxa"/>
            </w:tcMar>
          </w:tcPr>
          <w:p w14:paraId="28C00B95" w14:textId="77777777" w:rsidR="00D825E0" w:rsidRPr="00D825E0" w:rsidRDefault="00D825E0" w:rsidP="00D825E0">
            <w:pPr>
              <w:spacing w:after="200"/>
              <w:ind w:left="720"/>
              <w:rPr>
                <w:rFonts w:cs="Arial"/>
              </w:rPr>
            </w:pPr>
          </w:p>
        </w:tc>
        <w:tc>
          <w:tcPr>
            <w:tcW w:w="1559" w:type="dxa"/>
            <w:shd w:val="clear" w:color="auto" w:fill="auto"/>
            <w:tcMar>
              <w:top w:w="0" w:type="dxa"/>
              <w:left w:w="57" w:type="dxa"/>
              <w:bottom w:w="0" w:type="dxa"/>
              <w:right w:w="57" w:type="dxa"/>
            </w:tcMar>
          </w:tcPr>
          <w:p w14:paraId="6A892ADE" w14:textId="77777777" w:rsidR="00D825E0" w:rsidRPr="00D825E0" w:rsidRDefault="00D825E0" w:rsidP="00D825E0">
            <w:pPr>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2B3E7B63" w14:textId="77777777" w:rsidR="00D825E0" w:rsidRPr="00D825E0" w:rsidRDefault="00D825E0" w:rsidP="00D825E0">
            <w:pPr>
              <w:rPr>
                <w:rFonts w:ascii="Arial" w:eastAsia="Times New Roman" w:hAnsi="Arial" w:cs="Arial"/>
                <w:sz w:val="18"/>
                <w:szCs w:val="24"/>
                <w:lang w:val="en-US"/>
              </w:rPr>
            </w:pPr>
          </w:p>
        </w:tc>
        <w:tc>
          <w:tcPr>
            <w:tcW w:w="1134" w:type="dxa"/>
            <w:shd w:val="clear" w:color="auto" w:fill="auto"/>
            <w:tcMar>
              <w:top w:w="0" w:type="dxa"/>
              <w:left w:w="57" w:type="dxa"/>
              <w:bottom w:w="0" w:type="dxa"/>
              <w:right w:w="57" w:type="dxa"/>
            </w:tcMar>
          </w:tcPr>
          <w:p w14:paraId="17105EA8" w14:textId="77777777" w:rsidR="00D825E0" w:rsidRPr="00D825E0" w:rsidRDefault="00D825E0" w:rsidP="00D825E0">
            <w:pPr>
              <w:rPr>
                <w:rFonts w:ascii="Arial" w:eastAsia="Times New Roman" w:hAnsi="Arial" w:cs="Arial"/>
                <w:sz w:val="18"/>
                <w:szCs w:val="24"/>
                <w:lang w:val="en-US"/>
              </w:rPr>
            </w:pPr>
          </w:p>
        </w:tc>
      </w:tr>
      <w:tr w:rsidR="00D825E0" w:rsidRPr="00D825E0" w14:paraId="61952869" w14:textId="77777777" w:rsidTr="00063345">
        <w:trPr>
          <w:cantSplit/>
          <w:trHeight w:val="284"/>
        </w:trPr>
        <w:tc>
          <w:tcPr>
            <w:tcW w:w="1773" w:type="dxa"/>
            <w:shd w:val="clear" w:color="auto" w:fill="auto"/>
            <w:tcMar>
              <w:top w:w="0" w:type="dxa"/>
              <w:left w:w="57" w:type="dxa"/>
              <w:bottom w:w="0" w:type="dxa"/>
              <w:right w:w="57" w:type="dxa"/>
            </w:tcMar>
          </w:tcPr>
          <w:p w14:paraId="6CD23ED5"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Inclement Weather in Mountainous area’s</w:t>
            </w:r>
          </w:p>
          <w:p w14:paraId="58C16538" w14:textId="77777777" w:rsidR="00D825E0" w:rsidRPr="00D825E0" w:rsidRDefault="00D825E0" w:rsidP="00D825E0">
            <w:pPr>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0E54E84B"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Changing weather conditions present a risk to all participants. i.e. dehydration / hypothermia.</w:t>
            </w:r>
          </w:p>
        </w:tc>
        <w:tc>
          <w:tcPr>
            <w:tcW w:w="3679" w:type="dxa"/>
            <w:shd w:val="clear" w:color="auto" w:fill="auto"/>
            <w:tcMar>
              <w:top w:w="0" w:type="dxa"/>
              <w:left w:w="57" w:type="dxa"/>
              <w:bottom w:w="0" w:type="dxa"/>
              <w:right w:w="57" w:type="dxa"/>
            </w:tcMar>
          </w:tcPr>
          <w:p w14:paraId="6A603BA4" w14:textId="77777777" w:rsidR="00D825E0" w:rsidRPr="00D825E0" w:rsidRDefault="00D825E0" w:rsidP="00D825E0">
            <w:pPr>
              <w:numPr>
                <w:ilvl w:val="0"/>
                <w:numId w:val="2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Updated weather forecasts to be checked for mountainous regions.</w:t>
            </w:r>
          </w:p>
          <w:p w14:paraId="08DCFDD7" w14:textId="77777777" w:rsidR="00D825E0" w:rsidRPr="00D825E0" w:rsidRDefault="00D825E0" w:rsidP="00D825E0">
            <w:pPr>
              <w:numPr>
                <w:ilvl w:val="0"/>
                <w:numId w:val="2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Find a suitable camp site and wait out the storm overnight if necessary. </w:t>
            </w:r>
          </w:p>
        </w:tc>
        <w:tc>
          <w:tcPr>
            <w:tcW w:w="3118" w:type="dxa"/>
            <w:shd w:val="clear" w:color="auto" w:fill="auto"/>
            <w:tcMar>
              <w:top w:w="0" w:type="dxa"/>
              <w:left w:w="57" w:type="dxa"/>
              <w:bottom w:w="0" w:type="dxa"/>
              <w:right w:w="57" w:type="dxa"/>
            </w:tcMar>
          </w:tcPr>
          <w:p w14:paraId="2102CCDE" w14:textId="77777777" w:rsidR="00D825E0" w:rsidRPr="00D825E0" w:rsidRDefault="00D825E0" w:rsidP="00D825E0">
            <w:pPr>
              <w:numPr>
                <w:ilvl w:val="0"/>
                <w:numId w:val="29"/>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Cancel expedition in extreme weather conditions.</w:t>
            </w:r>
          </w:p>
        </w:tc>
        <w:tc>
          <w:tcPr>
            <w:tcW w:w="1559" w:type="dxa"/>
            <w:shd w:val="clear" w:color="auto" w:fill="auto"/>
            <w:tcMar>
              <w:top w:w="0" w:type="dxa"/>
              <w:left w:w="57" w:type="dxa"/>
              <w:bottom w:w="0" w:type="dxa"/>
              <w:right w:w="57" w:type="dxa"/>
            </w:tcMar>
          </w:tcPr>
          <w:p w14:paraId="037A172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7DD5DC1F"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106A85A1" w14:textId="77777777" w:rsidR="00D825E0" w:rsidRPr="00D825E0" w:rsidRDefault="00D825E0" w:rsidP="00D825E0">
            <w:pPr>
              <w:rPr>
                <w:rFonts w:ascii="Arial" w:eastAsia="Times New Roman" w:hAnsi="Arial" w:cs="Arial"/>
                <w:sz w:val="18"/>
                <w:szCs w:val="24"/>
                <w:lang w:val="en-US"/>
              </w:rPr>
            </w:pPr>
          </w:p>
        </w:tc>
      </w:tr>
      <w:tr w:rsidR="00D825E0" w:rsidRPr="00D825E0" w14:paraId="32EB8CEF" w14:textId="77777777" w:rsidTr="00063345">
        <w:trPr>
          <w:cantSplit/>
          <w:trHeight w:val="284"/>
        </w:trPr>
        <w:tc>
          <w:tcPr>
            <w:tcW w:w="1773" w:type="dxa"/>
            <w:shd w:val="clear" w:color="auto" w:fill="auto"/>
            <w:tcMar>
              <w:top w:w="0" w:type="dxa"/>
              <w:left w:w="57" w:type="dxa"/>
              <w:bottom w:w="0" w:type="dxa"/>
              <w:right w:w="57" w:type="dxa"/>
            </w:tcMar>
          </w:tcPr>
          <w:p w14:paraId="323C2374"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Lakes, rivers and Marshes</w:t>
            </w:r>
          </w:p>
        </w:tc>
        <w:tc>
          <w:tcPr>
            <w:tcW w:w="3337" w:type="dxa"/>
            <w:shd w:val="clear" w:color="auto" w:fill="auto"/>
            <w:tcMar>
              <w:top w:w="0" w:type="dxa"/>
              <w:left w:w="57" w:type="dxa"/>
              <w:bottom w:w="0" w:type="dxa"/>
              <w:right w:w="57" w:type="dxa"/>
            </w:tcMar>
          </w:tcPr>
          <w:p w14:paraId="4828F4C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There are </w:t>
            </w:r>
            <w:proofErr w:type="gramStart"/>
            <w:r w:rsidRPr="00D825E0">
              <w:rPr>
                <w:rFonts w:ascii="Arial" w:eastAsia="Times New Roman" w:hAnsi="Arial" w:cs="Arial"/>
                <w:sz w:val="18"/>
                <w:szCs w:val="24"/>
                <w:lang w:val="en-US"/>
              </w:rPr>
              <w:t>a number of</w:t>
            </w:r>
            <w:proofErr w:type="gramEnd"/>
            <w:r w:rsidRPr="00D825E0">
              <w:rPr>
                <w:rFonts w:ascii="Arial" w:eastAsia="Times New Roman" w:hAnsi="Arial" w:cs="Arial"/>
                <w:sz w:val="18"/>
                <w:szCs w:val="24"/>
                <w:lang w:val="en-US"/>
              </w:rPr>
              <w:t xml:space="preserve"> small rivers, lakes and boggy marshes across the area. Participants are at risk of entering such areas which could result in exposure to cold water shock / Hypothermia etc.</w:t>
            </w:r>
          </w:p>
          <w:p w14:paraId="664355C0" w14:textId="77777777" w:rsidR="00D825E0" w:rsidRPr="00D825E0" w:rsidRDefault="00D825E0" w:rsidP="00D825E0">
            <w:pPr>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403D9053" w14:textId="77777777" w:rsidR="00D825E0" w:rsidRPr="00D825E0" w:rsidRDefault="00D825E0" w:rsidP="00D825E0">
            <w:pPr>
              <w:numPr>
                <w:ilvl w:val="0"/>
                <w:numId w:val="2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All participants to have a reasonable level of navigations skills.</w:t>
            </w:r>
          </w:p>
          <w:p w14:paraId="14D6975F" w14:textId="77777777" w:rsidR="00D825E0" w:rsidRPr="00D825E0" w:rsidRDefault="00D825E0" w:rsidP="00D825E0">
            <w:pPr>
              <w:numPr>
                <w:ilvl w:val="0"/>
                <w:numId w:val="2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Route selection identified prior to activity</w:t>
            </w:r>
          </w:p>
          <w:p w14:paraId="0779DB7A" w14:textId="77777777" w:rsidR="00D825E0" w:rsidRPr="00D825E0" w:rsidRDefault="00D825E0" w:rsidP="00D825E0">
            <w:pPr>
              <w:numPr>
                <w:ilvl w:val="0"/>
                <w:numId w:val="2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Appropriate spare clothing and food.</w:t>
            </w:r>
          </w:p>
          <w:p w14:paraId="68E58121" w14:textId="77777777" w:rsidR="00D825E0" w:rsidRPr="00D825E0" w:rsidRDefault="00D825E0" w:rsidP="00D825E0">
            <w:pPr>
              <w:numPr>
                <w:ilvl w:val="0"/>
                <w:numId w:val="2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Preparatory training undertaken. </w:t>
            </w:r>
          </w:p>
        </w:tc>
        <w:tc>
          <w:tcPr>
            <w:tcW w:w="3118" w:type="dxa"/>
            <w:shd w:val="clear" w:color="auto" w:fill="auto"/>
            <w:tcMar>
              <w:top w:w="0" w:type="dxa"/>
              <w:left w:w="57" w:type="dxa"/>
              <w:bottom w:w="0" w:type="dxa"/>
              <w:right w:w="57" w:type="dxa"/>
            </w:tcMar>
          </w:tcPr>
          <w:p w14:paraId="4797B677" w14:textId="77777777" w:rsidR="00D825E0" w:rsidRPr="00D825E0" w:rsidRDefault="00D825E0" w:rsidP="00D825E0">
            <w:pPr>
              <w:numPr>
                <w:ilvl w:val="0"/>
                <w:numId w:val="30"/>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Preferred map scale 1:25 to allow greater detailed map reading.  </w:t>
            </w:r>
          </w:p>
        </w:tc>
        <w:tc>
          <w:tcPr>
            <w:tcW w:w="1559" w:type="dxa"/>
            <w:shd w:val="clear" w:color="auto" w:fill="auto"/>
            <w:tcMar>
              <w:top w:w="0" w:type="dxa"/>
              <w:left w:w="57" w:type="dxa"/>
              <w:bottom w:w="0" w:type="dxa"/>
              <w:right w:w="57" w:type="dxa"/>
            </w:tcMar>
          </w:tcPr>
          <w:p w14:paraId="223FC72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03C7E76F"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27062CA5" w14:textId="77777777" w:rsidR="00D825E0" w:rsidRPr="00D825E0" w:rsidRDefault="00D825E0" w:rsidP="00D825E0">
            <w:pPr>
              <w:rPr>
                <w:rFonts w:ascii="Arial" w:eastAsia="Times New Roman" w:hAnsi="Arial" w:cs="Arial"/>
                <w:sz w:val="18"/>
                <w:szCs w:val="24"/>
                <w:lang w:val="en-US"/>
              </w:rPr>
            </w:pPr>
          </w:p>
        </w:tc>
      </w:tr>
      <w:tr w:rsidR="00D825E0" w:rsidRPr="00D825E0" w14:paraId="008A4860" w14:textId="77777777" w:rsidTr="00063345">
        <w:trPr>
          <w:cantSplit/>
          <w:trHeight w:val="1328"/>
        </w:trPr>
        <w:tc>
          <w:tcPr>
            <w:tcW w:w="1773" w:type="dxa"/>
            <w:shd w:val="clear" w:color="auto" w:fill="auto"/>
            <w:tcMar>
              <w:top w:w="0" w:type="dxa"/>
              <w:left w:w="57" w:type="dxa"/>
              <w:bottom w:w="0" w:type="dxa"/>
              <w:right w:w="57" w:type="dxa"/>
            </w:tcMar>
          </w:tcPr>
          <w:p w14:paraId="118A823F"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 xml:space="preserve">Flora and Fauna </w:t>
            </w:r>
          </w:p>
        </w:tc>
        <w:tc>
          <w:tcPr>
            <w:tcW w:w="3337" w:type="dxa"/>
            <w:shd w:val="clear" w:color="auto" w:fill="auto"/>
            <w:tcMar>
              <w:top w:w="0" w:type="dxa"/>
              <w:left w:w="57" w:type="dxa"/>
              <w:bottom w:w="0" w:type="dxa"/>
              <w:right w:w="57" w:type="dxa"/>
            </w:tcMar>
          </w:tcPr>
          <w:p w14:paraId="09B3611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All participants are at risk from grazing cattle such as rams that may become territorial. </w:t>
            </w:r>
          </w:p>
          <w:p w14:paraId="419F62CD" w14:textId="77777777" w:rsidR="00D825E0" w:rsidRPr="00D825E0" w:rsidRDefault="00D825E0" w:rsidP="00D825E0">
            <w:pPr>
              <w:rPr>
                <w:rFonts w:ascii="Arial" w:eastAsia="Times New Roman" w:hAnsi="Arial" w:cs="Arial"/>
                <w:sz w:val="18"/>
                <w:szCs w:val="24"/>
                <w:lang w:val="en-US"/>
              </w:rPr>
            </w:pPr>
          </w:p>
          <w:p w14:paraId="1A9E30F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Some poisonous plants and Moss’s can be found in the </w:t>
            </w:r>
            <w:proofErr w:type="spellStart"/>
            <w:r w:rsidRPr="00D825E0">
              <w:rPr>
                <w:rFonts w:ascii="Arial" w:eastAsia="Times New Roman" w:hAnsi="Arial" w:cs="Arial"/>
                <w:sz w:val="18"/>
                <w:szCs w:val="24"/>
                <w:lang w:val="en-US"/>
              </w:rPr>
              <w:t>Brecon</w:t>
            </w:r>
            <w:proofErr w:type="spellEnd"/>
            <w:r w:rsidRPr="00D825E0">
              <w:rPr>
                <w:rFonts w:ascii="Arial" w:eastAsia="Times New Roman" w:hAnsi="Arial" w:cs="Arial"/>
                <w:sz w:val="18"/>
                <w:szCs w:val="24"/>
                <w:lang w:val="en-US"/>
              </w:rPr>
              <w:t xml:space="preserve"> beacons.  Participants are at risk of skin irritation or parasites if in contact. </w:t>
            </w:r>
          </w:p>
        </w:tc>
        <w:tc>
          <w:tcPr>
            <w:tcW w:w="3679" w:type="dxa"/>
            <w:shd w:val="clear" w:color="auto" w:fill="auto"/>
            <w:tcMar>
              <w:top w:w="0" w:type="dxa"/>
              <w:left w:w="57" w:type="dxa"/>
              <w:bottom w:w="0" w:type="dxa"/>
              <w:right w:w="57" w:type="dxa"/>
            </w:tcMar>
          </w:tcPr>
          <w:p w14:paraId="41C902B7" w14:textId="77777777" w:rsidR="00D825E0" w:rsidRPr="00D825E0" w:rsidRDefault="00D825E0" w:rsidP="00D825E0">
            <w:pPr>
              <w:numPr>
                <w:ilvl w:val="0"/>
                <w:numId w:val="26"/>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Site Induction and identification of plants. </w:t>
            </w:r>
          </w:p>
          <w:p w14:paraId="577A0CE8" w14:textId="77777777" w:rsidR="00D825E0" w:rsidRPr="00D825E0" w:rsidRDefault="00D825E0" w:rsidP="00D825E0">
            <w:pPr>
              <w:numPr>
                <w:ilvl w:val="0"/>
                <w:numId w:val="26"/>
              </w:numPr>
              <w:spacing w:after="200"/>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004E05BD" w14:textId="77777777" w:rsidR="00D825E0" w:rsidRPr="00D825E0" w:rsidRDefault="00D825E0" w:rsidP="00D825E0">
            <w:pPr>
              <w:rPr>
                <w:rFonts w:ascii="Arial" w:eastAsia="Times New Roman" w:hAnsi="Arial" w:cs="Arial"/>
                <w:b/>
                <w:sz w:val="18"/>
                <w:szCs w:val="24"/>
                <w:lang w:val="en-US"/>
              </w:rPr>
            </w:pPr>
          </w:p>
        </w:tc>
        <w:tc>
          <w:tcPr>
            <w:tcW w:w="1559" w:type="dxa"/>
            <w:shd w:val="clear" w:color="auto" w:fill="auto"/>
            <w:tcMar>
              <w:top w:w="0" w:type="dxa"/>
              <w:left w:w="57" w:type="dxa"/>
              <w:bottom w:w="0" w:type="dxa"/>
              <w:right w:w="57" w:type="dxa"/>
            </w:tcMar>
          </w:tcPr>
          <w:p w14:paraId="4C3ED4E3"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2179EF45"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5DDCF405" w14:textId="77777777" w:rsidR="00D825E0" w:rsidRPr="00D825E0" w:rsidRDefault="00D825E0" w:rsidP="00D825E0">
            <w:pPr>
              <w:rPr>
                <w:rFonts w:ascii="Arial" w:eastAsia="Times New Roman" w:hAnsi="Arial" w:cs="Arial"/>
                <w:b/>
                <w:sz w:val="18"/>
                <w:szCs w:val="24"/>
                <w:lang w:val="en-US"/>
              </w:rPr>
            </w:pPr>
          </w:p>
        </w:tc>
      </w:tr>
      <w:tr w:rsidR="00D825E0" w:rsidRPr="00D825E0" w14:paraId="69A03F52" w14:textId="77777777" w:rsidTr="00063345">
        <w:trPr>
          <w:cantSplit/>
          <w:trHeight w:val="1328"/>
        </w:trPr>
        <w:tc>
          <w:tcPr>
            <w:tcW w:w="1773" w:type="dxa"/>
            <w:shd w:val="clear" w:color="auto" w:fill="auto"/>
            <w:tcMar>
              <w:top w:w="0" w:type="dxa"/>
              <w:left w:w="57" w:type="dxa"/>
              <w:bottom w:w="0" w:type="dxa"/>
              <w:right w:w="57" w:type="dxa"/>
            </w:tcMar>
          </w:tcPr>
          <w:p w14:paraId="54073535"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Individual and Group Kit/supplies</w:t>
            </w:r>
          </w:p>
        </w:tc>
        <w:tc>
          <w:tcPr>
            <w:tcW w:w="3337" w:type="dxa"/>
            <w:shd w:val="clear" w:color="auto" w:fill="auto"/>
            <w:tcMar>
              <w:top w:w="0" w:type="dxa"/>
              <w:left w:w="57" w:type="dxa"/>
              <w:bottom w:w="0" w:type="dxa"/>
              <w:right w:w="57" w:type="dxa"/>
            </w:tcMar>
          </w:tcPr>
          <w:p w14:paraId="3391242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Participants are at risk from poor preparation </w:t>
            </w:r>
          </w:p>
        </w:tc>
        <w:tc>
          <w:tcPr>
            <w:tcW w:w="3679" w:type="dxa"/>
            <w:shd w:val="clear" w:color="auto" w:fill="auto"/>
            <w:tcMar>
              <w:top w:w="0" w:type="dxa"/>
              <w:left w:w="57" w:type="dxa"/>
              <w:bottom w:w="0" w:type="dxa"/>
              <w:right w:w="57" w:type="dxa"/>
            </w:tcMar>
          </w:tcPr>
          <w:p w14:paraId="62248857" w14:textId="77777777" w:rsidR="00D825E0" w:rsidRPr="00D825E0" w:rsidRDefault="00D825E0" w:rsidP="00D825E0">
            <w:pPr>
              <w:numPr>
                <w:ilvl w:val="0"/>
                <w:numId w:val="37"/>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Preparatory training undertaken.</w:t>
            </w:r>
          </w:p>
          <w:p w14:paraId="2E8F56D6" w14:textId="77777777" w:rsidR="00D825E0" w:rsidRPr="00D825E0" w:rsidRDefault="00D825E0" w:rsidP="00D825E0">
            <w:pPr>
              <w:ind w:left="1080"/>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4C03126E" w14:textId="77777777" w:rsidR="00D825E0" w:rsidRPr="00D825E0" w:rsidRDefault="00D825E0" w:rsidP="00D825E0">
            <w:pPr>
              <w:rPr>
                <w:rFonts w:ascii="Arial" w:eastAsia="Times New Roman" w:hAnsi="Arial" w:cs="Arial"/>
                <w:b/>
                <w:sz w:val="18"/>
                <w:szCs w:val="24"/>
                <w:lang w:val="en-US"/>
              </w:rPr>
            </w:pPr>
          </w:p>
        </w:tc>
        <w:tc>
          <w:tcPr>
            <w:tcW w:w="1559" w:type="dxa"/>
            <w:shd w:val="clear" w:color="auto" w:fill="auto"/>
            <w:tcMar>
              <w:top w:w="0" w:type="dxa"/>
              <w:left w:w="57" w:type="dxa"/>
              <w:bottom w:w="0" w:type="dxa"/>
              <w:right w:w="57" w:type="dxa"/>
            </w:tcMar>
          </w:tcPr>
          <w:p w14:paraId="2CE6D2C4" w14:textId="77777777" w:rsidR="00D825E0" w:rsidRPr="00D825E0" w:rsidRDefault="00D825E0" w:rsidP="00D825E0">
            <w:pPr>
              <w:rPr>
                <w:rFonts w:ascii="Arial" w:eastAsia="Times New Roman" w:hAnsi="Arial" w:cs="Arial"/>
                <w:sz w:val="18"/>
                <w:szCs w:val="24"/>
                <w:lang w:val="en-US"/>
              </w:rPr>
            </w:pPr>
          </w:p>
        </w:tc>
        <w:tc>
          <w:tcPr>
            <w:tcW w:w="1276" w:type="dxa"/>
            <w:shd w:val="clear" w:color="auto" w:fill="auto"/>
            <w:tcMar>
              <w:top w:w="0" w:type="dxa"/>
              <w:left w:w="57" w:type="dxa"/>
              <w:bottom w:w="0" w:type="dxa"/>
              <w:right w:w="57" w:type="dxa"/>
            </w:tcMar>
          </w:tcPr>
          <w:p w14:paraId="2E3063A6" w14:textId="77777777" w:rsidR="00D825E0" w:rsidRPr="00D825E0" w:rsidRDefault="00D825E0" w:rsidP="00D825E0">
            <w:pPr>
              <w:rPr>
                <w:rFonts w:ascii="Arial" w:eastAsia="Times New Roman" w:hAnsi="Arial" w:cs="Arial"/>
                <w:sz w:val="18"/>
                <w:szCs w:val="24"/>
                <w:lang w:val="en-US"/>
              </w:rPr>
            </w:pPr>
          </w:p>
        </w:tc>
        <w:tc>
          <w:tcPr>
            <w:tcW w:w="1134" w:type="dxa"/>
            <w:shd w:val="clear" w:color="auto" w:fill="auto"/>
            <w:tcMar>
              <w:top w:w="0" w:type="dxa"/>
              <w:left w:w="57" w:type="dxa"/>
              <w:bottom w:w="0" w:type="dxa"/>
              <w:right w:w="57" w:type="dxa"/>
            </w:tcMar>
          </w:tcPr>
          <w:p w14:paraId="116BA4DC" w14:textId="77777777" w:rsidR="00D825E0" w:rsidRPr="00D825E0" w:rsidRDefault="00D825E0" w:rsidP="00D825E0">
            <w:pPr>
              <w:rPr>
                <w:rFonts w:ascii="Arial" w:eastAsia="Times New Roman" w:hAnsi="Arial" w:cs="Arial"/>
                <w:b/>
                <w:sz w:val="18"/>
                <w:szCs w:val="24"/>
                <w:lang w:val="en-US"/>
              </w:rPr>
            </w:pPr>
          </w:p>
        </w:tc>
      </w:tr>
      <w:tr w:rsidR="00D825E0" w:rsidRPr="00D825E0" w14:paraId="25D78EF6" w14:textId="77777777" w:rsidTr="00063345">
        <w:tblPrEx>
          <w:tblBorders>
            <w:bottom w:val="single" w:sz="4" w:space="0" w:color="000000"/>
          </w:tblBorders>
        </w:tblPrEx>
        <w:trPr>
          <w:cantSplit/>
          <w:trHeight w:val="284"/>
        </w:trPr>
        <w:tc>
          <w:tcPr>
            <w:tcW w:w="1773" w:type="dxa"/>
            <w:shd w:val="clear" w:color="auto" w:fill="auto"/>
            <w:tcMar>
              <w:top w:w="0" w:type="dxa"/>
              <w:left w:w="57" w:type="dxa"/>
              <w:bottom w:w="0" w:type="dxa"/>
              <w:right w:w="57" w:type="dxa"/>
            </w:tcMar>
          </w:tcPr>
          <w:p w14:paraId="43AA1DDB"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Falling objects /Trap or Entanglement.</w:t>
            </w:r>
          </w:p>
          <w:p w14:paraId="70483811" w14:textId="77777777" w:rsidR="00D825E0" w:rsidRPr="00D825E0" w:rsidRDefault="00D825E0" w:rsidP="00D825E0">
            <w:pPr>
              <w:rPr>
                <w:rFonts w:ascii="Arial" w:eastAsia="Times New Roman" w:hAnsi="Arial" w:cs="Arial"/>
                <w:b/>
                <w:sz w:val="18"/>
                <w:szCs w:val="24"/>
                <w:lang w:val="en-US"/>
              </w:rPr>
            </w:pPr>
          </w:p>
        </w:tc>
        <w:tc>
          <w:tcPr>
            <w:tcW w:w="3337" w:type="dxa"/>
            <w:shd w:val="clear" w:color="auto" w:fill="auto"/>
            <w:tcMar>
              <w:top w:w="0" w:type="dxa"/>
              <w:left w:w="57" w:type="dxa"/>
              <w:bottom w:w="0" w:type="dxa"/>
              <w:right w:w="57" w:type="dxa"/>
            </w:tcMar>
          </w:tcPr>
          <w:p w14:paraId="1D9BD864"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Staff and Students could become trapped or entangled with falling rocks in the Herbert quarry area.</w:t>
            </w:r>
          </w:p>
          <w:p w14:paraId="7EC943AC" w14:textId="77777777" w:rsidR="00D825E0" w:rsidRPr="00D825E0" w:rsidRDefault="00D825E0" w:rsidP="00D825E0">
            <w:pPr>
              <w:rPr>
                <w:rFonts w:ascii="Arial" w:eastAsia="Times New Roman" w:hAnsi="Arial" w:cs="Arial"/>
                <w:sz w:val="18"/>
                <w:szCs w:val="24"/>
                <w:lang w:val="en-US"/>
              </w:rPr>
            </w:pPr>
          </w:p>
          <w:p w14:paraId="0A362B67" w14:textId="77777777" w:rsidR="00D825E0" w:rsidRPr="00D825E0" w:rsidRDefault="00D825E0" w:rsidP="00D825E0">
            <w:pPr>
              <w:rPr>
                <w:rFonts w:ascii="Arial" w:eastAsia="Times New Roman" w:hAnsi="Arial" w:cs="Arial"/>
                <w:sz w:val="18"/>
                <w:szCs w:val="24"/>
                <w:lang w:val="en-US"/>
              </w:rPr>
            </w:pPr>
          </w:p>
        </w:tc>
        <w:tc>
          <w:tcPr>
            <w:tcW w:w="3679" w:type="dxa"/>
            <w:shd w:val="clear" w:color="auto" w:fill="auto"/>
            <w:tcMar>
              <w:top w:w="0" w:type="dxa"/>
              <w:left w:w="57" w:type="dxa"/>
              <w:bottom w:w="0" w:type="dxa"/>
              <w:right w:w="57" w:type="dxa"/>
            </w:tcMar>
          </w:tcPr>
          <w:p w14:paraId="5B2BC317" w14:textId="77777777" w:rsidR="00D825E0" w:rsidRPr="00D825E0" w:rsidRDefault="00D825E0" w:rsidP="00D825E0">
            <w:pPr>
              <w:numPr>
                <w:ilvl w:val="0"/>
                <w:numId w:val="3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 Site Induction.</w:t>
            </w:r>
          </w:p>
          <w:p w14:paraId="38E83DCB" w14:textId="77777777" w:rsidR="00D825E0" w:rsidRPr="00D825E0" w:rsidRDefault="00D825E0" w:rsidP="00D825E0">
            <w:pPr>
              <w:numPr>
                <w:ilvl w:val="0"/>
                <w:numId w:val="31"/>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Follow designated trails</w:t>
            </w:r>
          </w:p>
          <w:p w14:paraId="409778ED" w14:textId="77777777" w:rsidR="00D825E0" w:rsidRPr="00D825E0" w:rsidRDefault="00D825E0" w:rsidP="00D825E0">
            <w:pPr>
              <w:ind w:left="720"/>
              <w:rPr>
                <w:rFonts w:ascii="Arial" w:eastAsia="Times New Roman" w:hAnsi="Arial" w:cs="Arial"/>
                <w:sz w:val="18"/>
                <w:szCs w:val="24"/>
                <w:lang w:val="en-US"/>
              </w:rPr>
            </w:pPr>
          </w:p>
        </w:tc>
        <w:tc>
          <w:tcPr>
            <w:tcW w:w="3118" w:type="dxa"/>
            <w:shd w:val="clear" w:color="auto" w:fill="auto"/>
            <w:tcMar>
              <w:top w:w="0" w:type="dxa"/>
              <w:left w:w="57" w:type="dxa"/>
              <w:bottom w:w="0" w:type="dxa"/>
              <w:right w:w="57" w:type="dxa"/>
            </w:tcMar>
          </w:tcPr>
          <w:p w14:paraId="0E06F052" w14:textId="77777777" w:rsidR="00D825E0" w:rsidRPr="00D825E0" w:rsidRDefault="00D825E0" w:rsidP="00D825E0">
            <w:pPr>
              <w:ind w:left="720"/>
              <w:rPr>
                <w:rFonts w:ascii="Arial" w:eastAsia="Times New Roman" w:hAnsi="Arial" w:cs="Arial"/>
                <w:sz w:val="18"/>
                <w:szCs w:val="24"/>
                <w:lang w:val="en-US"/>
              </w:rPr>
            </w:pPr>
          </w:p>
        </w:tc>
        <w:tc>
          <w:tcPr>
            <w:tcW w:w="1559" w:type="dxa"/>
            <w:shd w:val="clear" w:color="auto" w:fill="auto"/>
            <w:tcMar>
              <w:top w:w="0" w:type="dxa"/>
              <w:left w:w="57" w:type="dxa"/>
              <w:bottom w:w="0" w:type="dxa"/>
              <w:right w:w="57" w:type="dxa"/>
            </w:tcMar>
          </w:tcPr>
          <w:p w14:paraId="3B3E338F"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5C4CD083"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09E80A15" w14:textId="77777777" w:rsidR="00D825E0" w:rsidRPr="00D825E0" w:rsidRDefault="00D825E0" w:rsidP="00D825E0">
            <w:pPr>
              <w:rPr>
                <w:rFonts w:ascii="Arial" w:eastAsia="Times New Roman" w:hAnsi="Arial" w:cs="Arial"/>
                <w:b/>
                <w:sz w:val="18"/>
                <w:szCs w:val="18"/>
                <w:lang w:val="en-US"/>
              </w:rPr>
            </w:pPr>
          </w:p>
        </w:tc>
      </w:tr>
      <w:tr w:rsidR="00D825E0" w:rsidRPr="00D825E0" w14:paraId="4FA445E6" w14:textId="77777777" w:rsidTr="00063345">
        <w:tblPrEx>
          <w:tblBorders>
            <w:bottom w:val="single" w:sz="4" w:space="0" w:color="000000"/>
          </w:tblBorders>
        </w:tblPrEx>
        <w:trPr>
          <w:cantSplit/>
          <w:trHeight w:val="284"/>
        </w:trPr>
        <w:tc>
          <w:tcPr>
            <w:tcW w:w="1773" w:type="dxa"/>
            <w:shd w:val="clear" w:color="auto" w:fill="auto"/>
            <w:tcMar>
              <w:top w:w="0" w:type="dxa"/>
              <w:left w:w="57" w:type="dxa"/>
              <w:bottom w:w="0" w:type="dxa"/>
              <w:right w:w="57" w:type="dxa"/>
            </w:tcMar>
          </w:tcPr>
          <w:p w14:paraId="59944A35"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Standard of Instruction</w:t>
            </w:r>
          </w:p>
        </w:tc>
        <w:tc>
          <w:tcPr>
            <w:tcW w:w="3337" w:type="dxa"/>
            <w:shd w:val="clear" w:color="auto" w:fill="auto"/>
            <w:tcMar>
              <w:top w:w="0" w:type="dxa"/>
              <w:left w:w="57" w:type="dxa"/>
              <w:bottom w:w="0" w:type="dxa"/>
              <w:right w:w="57" w:type="dxa"/>
            </w:tcMar>
          </w:tcPr>
          <w:p w14:paraId="28EFC11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Poor working practices, attitudes and behaviors could impact on student safety. </w:t>
            </w:r>
          </w:p>
          <w:p w14:paraId="10CFC0DD" w14:textId="77777777" w:rsidR="00D825E0" w:rsidRPr="00D825E0" w:rsidRDefault="00D825E0" w:rsidP="00D825E0">
            <w:pPr>
              <w:rPr>
                <w:rFonts w:ascii="Arial" w:eastAsia="Times New Roman" w:hAnsi="Arial" w:cs="Arial"/>
                <w:sz w:val="18"/>
                <w:szCs w:val="24"/>
                <w:lang w:val="en-US"/>
              </w:rPr>
            </w:pPr>
          </w:p>
          <w:p w14:paraId="0D269D8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Mimicking staff behaviors could lead to accidents incidents or near misses. </w:t>
            </w:r>
          </w:p>
          <w:p w14:paraId="1D760336" w14:textId="77777777" w:rsidR="00D825E0" w:rsidRPr="00D825E0" w:rsidRDefault="00D825E0" w:rsidP="00D825E0">
            <w:pPr>
              <w:rPr>
                <w:rFonts w:ascii="Arial" w:eastAsia="Times New Roman" w:hAnsi="Arial" w:cs="Arial"/>
                <w:sz w:val="18"/>
                <w:szCs w:val="24"/>
                <w:lang w:val="en-US"/>
              </w:rPr>
            </w:pPr>
          </w:p>
          <w:p w14:paraId="5365E6D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Horse play and tomfoolery creates an increased risk of injury to participants.</w:t>
            </w:r>
          </w:p>
        </w:tc>
        <w:tc>
          <w:tcPr>
            <w:tcW w:w="3679" w:type="dxa"/>
            <w:shd w:val="clear" w:color="auto" w:fill="auto"/>
            <w:tcMar>
              <w:top w:w="0" w:type="dxa"/>
              <w:left w:w="57" w:type="dxa"/>
              <w:bottom w:w="0" w:type="dxa"/>
              <w:right w:w="57" w:type="dxa"/>
            </w:tcMar>
          </w:tcPr>
          <w:p w14:paraId="07549C3F" w14:textId="77777777" w:rsidR="00D825E0" w:rsidRPr="00D825E0" w:rsidRDefault="00D825E0" w:rsidP="00D825E0">
            <w:pPr>
              <w:numPr>
                <w:ilvl w:val="0"/>
                <w:numId w:val="32"/>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hold relevant qualifications for lowland hill walking and mountain walking.</w:t>
            </w:r>
          </w:p>
          <w:p w14:paraId="53FAD8D4" w14:textId="77777777" w:rsidR="00D825E0" w:rsidRPr="00D825E0" w:rsidRDefault="00D825E0" w:rsidP="00D825E0">
            <w:pPr>
              <w:rPr>
                <w:rFonts w:ascii="Arial" w:eastAsia="Times New Roman" w:hAnsi="Arial" w:cs="Arial"/>
                <w:sz w:val="18"/>
                <w:szCs w:val="24"/>
                <w:lang w:val="en-US"/>
              </w:rPr>
            </w:pPr>
          </w:p>
          <w:p w14:paraId="595D22D8" w14:textId="77777777" w:rsidR="00D825E0" w:rsidRPr="00D825E0" w:rsidRDefault="00D825E0" w:rsidP="00D825E0">
            <w:pPr>
              <w:numPr>
                <w:ilvl w:val="0"/>
                <w:numId w:val="32"/>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to undergo regular personal development training to ensure compliance with industry standards.</w:t>
            </w:r>
          </w:p>
          <w:p w14:paraId="650E8C89" w14:textId="77777777" w:rsidR="00D825E0" w:rsidRPr="00D825E0" w:rsidRDefault="00D825E0" w:rsidP="00D825E0">
            <w:pPr>
              <w:rPr>
                <w:rFonts w:ascii="Arial" w:eastAsia="Times New Roman" w:hAnsi="Arial" w:cs="Arial"/>
                <w:sz w:val="18"/>
                <w:szCs w:val="24"/>
                <w:lang w:val="en-US"/>
              </w:rPr>
            </w:pPr>
          </w:p>
          <w:p w14:paraId="7A325C53" w14:textId="77777777" w:rsidR="00D825E0" w:rsidRPr="00D825E0" w:rsidRDefault="00D825E0" w:rsidP="00D825E0">
            <w:pPr>
              <w:numPr>
                <w:ilvl w:val="0"/>
                <w:numId w:val="32"/>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Staff to upskill or attend regular refresher courses to ensure they are suitably qualified to lead outdoor adventure activities.   </w:t>
            </w:r>
          </w:p>
        </w:tc>
        <w:tc>
          <w:tcPr>
            <w:tcW w:w="3118" w:type="dxa"/>
            <w:shd w:val="clear" w:color="auto" w:fill="auto"/>
            <w:tcMar>
              <w:top w:w="0" w:type="dxa"/>
              <w:left w:w="57" w:type="dxa"/>
              <w:bottom w:w="0" w:type="dxa"/>
              <w:right w:w="57" w:type="dxa"/>
            </w:tcMar>
          </w:tcPr>
          <w:p w14:paraId="790CE651" w14:textId="77777777" w:rsidR="00D825E0" w:rsidRPr="00D825E0" w:rsidRDefault="00D825E0" w:rsidP="00D825E0">
            <w:pPr>
              <w:numPr>
                <w:ilvl w:val="0"/>
                <w:numId w:val="3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training matrices to be updated.</w:t>
            </w:r>
          </w:p>
          <w:p w14:paraId="7EECAF87" w14:textId="77777777" w:rsidR="00D825E0" w:rsidRPr="00D825E0" w:rsidRDefault="00D825E0" w:rsidP="00D825E0">
            <w:pPr>
              <w:numPr>
                <w:ilvl w:val="0"/>
                <w:numId w:val="3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Plan in training days as necessary.</w:t>
            </w:r>
          </w:p>
        </w:tc>
        <w:tc>
          <w:tcPr>
            <w:tcW w:w="1559" w:type="dxa"/>
            <w:shd w:val="clear" w:color="auto" w:fill="auto"/>
            <w:tcMar>
              <w:top w:w="0" w:type="dxa"/>
              <w:left w:w="57" w:type="dxa"/>
              <w:bottom w:w="0" w:type="dxa"/>
              <w:right w:w="57" w:type="dxa"/>
            </w:tcMar>
          </w:tcPr>
          <w:p w14:paraId="5916C2DB"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liaise with HR.</w:t>
            </w:r>
          </w:p>
        </w:tc>
        <w:tc>
          <w:tcPr>
            <w:tcW w:w="1276" w:type="dxa"/>
            <w:shd w:val="clear" w:color="auto" w:fill="auto"/>
            <w:tcMar>
              <w:top w:w="0" w:type="dxa"/>
              <w:left w:w="57" w:type="dxa"/>
              <w:bottom w:w="0" w:type="dxa"/>
              <w:right w:w="57" w:type="dxa"/>
            </w:tcMar>
          </w:tcPr>
          <w:p w14:paraId="593E2C4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4135FFD4" w14:textId="77777777" w:rsidR="00D825E0" w:rsidRPr="00D825E0" w:rsidRDefault="00D825E0" w:rsidP="00D825E0">
            <w:pPr>
              <w:rPr>
                <w:rFonts w:ascii="Arial" w:eastAsia="Times New Roman" w:hAnsi="Arial" w:cs="Arial"/>
                <w:sz w:val="18"/>
                <w:szCs w:val="18"/>
                <w:lang w:val="en-US"/>
              </w:rPr>
            </w:pPr>
          </w:p>
        </w:tc>
      </w:tr>
      <w:tr w:rsidR="00D825E0" w:rsidRPr="00D825E0" w14:paraId="21602148" w14:textId="77777777" w:rsidTr="00063345">
        <w:tblPrEx>
          <w:tblBorders>
            <w:bottom w:val="single" w:sz="4" w:space="0" w:color="000000"/>
          </w:tblBorders>
        </w:tblPrEx>
        <w:trPr>
          <w:cantSplit/>
          <w:trHeight w:val="284"/>
        </w:trPr>
        <w:tc>
          <w:tcPr>
            <w:tcW w:w="1773" w:type="dxa"/>
            <w:shd w:val="clear" w:color="auto" w:fill="auto"/>
            <w:tcMar>
              <w:top w:w="0" w:type="dxa"/>
              <w:left w:w="57" w:type="dxa"/>
              <w:bottom w:w="0" w:type="dxa"/>
              <w:right w:w="57" w:type="dxa"/>
            </w:tcMar>
          </w:tcPr>
          <w:p w14:paraId="6C1A793F"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Emergency rescues / Communication</w:t>
            </w:r>
          </w:p>
        </w:tc>
        <w:tc>
          <w:tcPr>
            <w:tcW w:w="3337" w:type="dxa"/>
            <w:shd w:val="clear" w:color="auto" w:fill="auto"/>
            <w:tcMar>
              <w:top w:w="0" w:type="dxa"/>
              <w:left w:w="57" w:type="dxa"/>
              <w:bottom w:w="0" w:type="dxa"/>
              <w:right w:w="57" w:type="dxa"/>
            </w:tcMar>
          </w:tcPr>
          <w:p w14:paraId="4EAA46EB"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There is an increased risk to those involved in emergency rescues. </w:t>
            </w:r>
          </w:p>
          <w:p w14:paraId="756F87E6" w14:textId="77777777" w:rsidR="00D825E0" w:rsidRPr="00D825E0" w:rsidRDefault="00D825E0" w:rsidP="00D825E0">
            <w:pPr>
              <w:rPr>
                <w:rFonts w:ascii="Arial" w:eastAsia="Times New Roman" w:hAnsi="Arial" w:cs="Arial"/>
                <w:sz w:val="18"/>
                <w:szCs w:val="24"/>
                <w:lang w:val="en-US"/>
              </w:rPr>
            </w:pPr>
          </w:p>
          <w:p w14:paraId="52BD7D49"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There is limited mobile coverage across the area.</w:t>
            </w:r>
          </w:p>
        </w:tc>
        <w:tc>
          <w:tcPr>
            <w:tcW w:w="3679" w:type="dxa"/>
            <w:shd w:val="clear" w:color="auto" w:fill="auto"/>
            <w:tcMar>
              <w:top w:w="0" w:type="dxa"/>
              <w:left w:w="57" w:type="dxa"/>
              <w:bottom w:w="0" w:type="dxa"/>
              <w:right w:w="57" w:type="dxa"/>
            </w:tcMar>
          </w:tcPr>
          <w:p w14:paraId="4A7C47BD" w14:textId="77777777" w:rsidR="00D825E0" w:rsidRPr="00D825E0" w:rsidRDefault="00D825E0" w:rsidP="00D825E0">
            <w:pPr>
              <w:numPr>
                <w:ilvl w:val="0"/>
                <w:numId w:val="3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All participants are to carry whistles. </w:t>
            </w:r>
          </w:p>
          <w:p w14:paraId="1CD8FEEB" w14:textId="77777777" w:rsidR="00D825E0" w:rsidRPr="00D825E0" w:rsidRDefault="00D825E0" w:rsidP="00D825E0">
            <w:pPr>
              <w:rPr>
                <w:rFonts w:ascii="Arial" w:eastAsia="Times New Roman" w:hAnsi="Arial" w:cs="Arial"/>
                <w:sz w:val="18"/>
                <w:szCs w:val="24"/>
                <w:lang w:val="en-US"/>
              </w:rPr>
            </w:pPr>
          </w:p>
          <w:p w14:paraId="4BB84E5E" w14:textId="77777777" w:rsidR="00D825E0" w:rsidRPr="00D825E0" w:rsidRDefault="00D825E0" w:rsidP="00D825E0">
            <w:pPr>
              <w:numPr>
                <w:ilvl w:val="0"/>
                <w:numId w:val="3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Leaders to carry alternative form of communication i.e. GPS. </w:t>
            </w:r>
          </w:p>
          <w:p w14:paraId="78A3538C" w14:textId="77777777" w:rsidR="00D825E0" w:rsidRPr="00D825E0" w:rsidRDefault="00D825E0" w:rsidP="00D825E0">
            <w:pPr>
              <w:rPr>
                <w:rFonts w:ascii="Arial" w:eastAsia="Times New Roman" w:hAnsi="Arial" w:cs="Arial"/>
                <w:sz w:val="18"/>
                <w:szCs w:val="24"/>
                <w:lang w:val="en-US"/>
              </w:rPr>
            </w:pPr>
          </w:p>
          <w:p w14:paraId="2CC9152D" w14:textId="77777777" w:rsidR="00D825E0" w:rsidRPr="00D825E0" w:rsidRDefault="00D825E0" w:rsidP="00D825E0">
            <w:pPr>
              <w:numPr>
                <w:ilvl w:val="0"/>
                <w:numId w:val="3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Emergency procedures reviewed.</w:t>
            </w:r>
          </w:p>
        </w:tc>
        <w:tc>
          <w:tcPr>
            <w:tcW w:w="3118" w:type="dxa"/>
            <w:shd w:val="clear" w:color="auto" w:fill="auto"/>
            <w:tcMar>
              <w:top w:w="0" w:type="dxa"/>
              <w:left w:w="57" w:type="dxa"/>
              <w:bottom w:w="0" w:type="dxa"/>
              <w:right w:w="57" w:type="dxa"/>
            </w:tcMar>
          </w:tcPr>
          <w:p w14:paraId="393E27CE" w14:textId="77777777" w:rsidR="00D825E0" w:rsidRPr="00D825E0" w:rsidRDefault="00D825E0" w:rsidP="00D825E0">
            <w:pPr>
              <w:numPr>
                <w:ilvl w:val="0"/>
                <w:numId w:val="3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Competency of students to perform a support role in emergency rescue to be addressed prior to commencement of activities.</w:t>
            </w:r>
          </w:p>
        </w:tc>
        <w:tc>
          <w:tcPr>
            <w:tcW w:w="1559" w:type="dxa"/>
            <w:shd w:val="clear" w:color="auto" w:fill="auto"/>
            <w:tcMar>
              <w:top w:w="0" w:type="dxa"/>
              <w:left w:w="57" w:type="dxa"/>
              <w:bottom w:w="0" w:type="dxa"/>
              <w:right w:w="57" w:type="dxa"/>
            </w:tcMar>
          </w:tcPr>
          <w:p w14:paraId="2089D61D"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76" w:type="dxa"/>
            <w:shd w:val="clear" w:color="auto" w:fill="auto"/>
            <w:tcMar>
              <w:top w:w="0" w:type="dxa"/>
              <w:left w:w="57" w:type="dxa"/>
              <w:bottom w:w="0" w:type="dxa"/>
              <w:right w:w="57" w:type="dxa"/>
            </w:tcMar>
          </w:tcPr>
          <w:p w14:paraId="62E7ECED"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34" w:type="dxa"/>
            <w:shd w:val="clear" w:color="auto" w:fill="auto"/>
            <w:tcMar>
              <w:top w:w="0" w:type="dxa"/>
              <w:left w:w="57" w:type="dxa"/>
              <w:bottom w:w="0" w:type="dxa"/>
              <w:right w:w="57" w:type="dxa"/>
            </w:tcMar>
          </w:tcPr>
          <w:p w14:paraId="76792A7E" w14:textId="77777777" w:rsidR="00D825E0" w:rsidRPr="00D825E0" w:rsidRDefault="00D825E0" w:rsidP="00D825E0">
            <w:pPr>
              <w:rPr>
                <w:rFonts w:ascii="Arial" w:eastAsia="Times New Roman" w:hAnsi="Arial" w:cs="Arial"/>
                <w:sz w:val="18"/>
                <w:szCs w:val="18"/>
                <w:lang w:val="en-US"/>
              </w:rPr>
            </w:pPr>
          </w:p>
        </w:tc>
      </w:tr>
    </w:tbl>
    <w:p w14:paraId="7FE98438" w14:textId="77777777" w:rsidR="00D825E0" w:rsidRPr="00D825E0" w:rsidRDefault="00D825E0" w:rsidP="00D825E0">
      <w:pPr>
        <w:rPr>
          <w:rFonts w:ascii="Arial" w:eastAsia="Times New Roman" w:hAnsi="Arial" w:cs="Arial"/>
          <w:b/>
          <w:color w:val="007134"/>
          <w:sz w:val="18"/>
          <w:szCs w:val="24"/>
          <w:lang w:val="en-US"/>
        </w:rPr>
        <w:sectPr w:rsidR="00D825E0" w:rsidRPr="00D825E0" w:rsidSect="00BA0F9F">
          <w:headerReference w:type="default" r:id="rId38"/>
          <w:pgSz w:w="16838" w:h="11899" w:orient="landscape"/>
          <w:pgMar w:top="0" w:right="284" w:bottom="0" w:left="397" w:header="227" w:footer="340" w:gutter="0"/>
          <w:cols w:space="708"/>
        </w:sectPr>
      </w:pPr>
    </w:p>
    <w:tbl>
      <w:tblPr>
        <w:tblW w:w="15431"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1723"/>
        <w:gridCol w:w="3244"/>
        <w:gridCol w:w="3576"/>
        <w:gridCol w:w="3031"/>
        <w:gridCol w:w="1515"/>
        <w:gridCol w:w="1240"/>
        <w:gridCol w:w="1102"/>
      </w:tblGrid>
      <w:tr w:rsidR="00D825E0" w:rsidRPr="00D825E0" w14:paraId="5347356E" w14:textId="77777777" w:rsidTr="00D825E0">
        <w:trPr>
          <w:cantSplit/>
          <w:trHeight w:val="296"/>
        </w:trPr>
        <w:tc>
          <w:tcPr>
            <w:tcW w:w="1723" w:type="dxa"/>
            <w:shd w:val="clear" w:color="auto" w:fill="auto"/>
            <w:tcMar>
              <w:top w:w="0" w:type="dxa"/>
              <w:left w:w="57" w:type="dxa"/>
              <w:bottom w:w="0" w:type="dxa"/>
              <w:right w:w="57" w:type="dxa"/>
            </w:tcMar>
          </w:tcPr>
          <w:p w14:paraId="3C8259F8"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 xml:space="preserve">Emotional and Psychological  </w:t>
            </w:r>
          </w:p>
        </w:tc>
        <w:tc>
          <w:tcPr>
            <w:tcW w:w="3244" w:type="dxa"/>
            <w:shd w:val="clear" w:color="auto" w:fill="auto"/>
            <w:tcMar>
              <w:top w:w="0" w:type="dxa"/>
              <w:left w:w="57" w:type="dxa"/>
              <w:bottom w:w="0" w:type="dxa"/>
              <w:right w:w="57" w:type="dxa"/>
            </w:tcMar>
          </w:tcPr>
          <w:p w14:paraId="6FC26239"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Accidents, incidents and near misses could impact on emotional and psychological wellbeing, short and long term.</w:t>
            </w:r>
          </w:p>
        </w:tc>
        <w:tc>
          <w:tcPr>
            <w:tcW w:w="3576" w:type="dxa"/>
            <w:shd w:val="clear" w:color="auto" w:fill="auto"/>
            <w:tcMar>
              <w:top w:w="0" w:type="dxa"/>
              <w:left w:w="57" w:type="dxa"/>
              <w:bottom w:w="0" w:type="dxa"/>
              <w:right w:w="57" w:type="dxa"/>
            </w:tcMar>
          </w:tcPr>
          <w:p w14:paraId="0F3F0A7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 Staff to follow first aid response procedures. </w:t>
            </w:r>
          </w:p>
        </w:tc>
        <w:tc>
          <w:tcPr>
            <w:tcW w:w="3031" w:type="dxa"/>
            <w:shd w:val="clear" w:color="auto" w:fill="auto"/>
            <w:tcMar>
              <w:top w:w="0" w:type="dxa"/>
              <w:left w:w="57" w:type="dxa"/>
              <w:bottom w:w="0" w:type="dxa"/>
              <w:right w:w="57" w:type="dxa"/>
            </w:tcMar>
          </w:tcPr>
          <w:p w14:paraId="00811E1F" w14:textId="77777777" w:rsidR="00D825E0" w:rsidRPr="00D825E0" w:rsidRDefault="00D825E0" w:rsidP="00D825E0">
            <w:pPr>
              <w:numPr>
                <w:ilvl w:val="0"/>
                <w:numId w:val="36"/>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Ongoing support to be provide.  Link with relevant others and/or support services.</w:t>
            </w:r>
          </w:p>
        </w:tc>
        <w:tc>
          <w:tcPr>
            <w:tcW w:w="1515" w:type="dxa"/>
            <w:shd w:val="clear" w:color="auto" w:fill="auto"/>
            <w:tcMar>
              <w:top w:w="0" w:type="dxa"/>
              <w:left w:w="57" w:type="dxa"/>
              <w:bottom w:w="0" w:type="dxa"/>
              <w:right w:w="57" w:type="dxa"/>
            </w:tcMar>
          </w:tcPr>
          <w:p w14:paraId="746D492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40" w:type="dxa"/>
            <w:shd w:val="clear" w:color="auto" w:fill="auto"/>
            <w:tcMar>
              <w:top w:w="0" w:type="dxa"/>
              <w:left w:w="57" w:type="dxa"/>
              <w:bottom w:w="0" w:type="dxa"/>
              <w:right w:w="57" w:type="dxa"/>
            </w:tcMar>
          </w:tcPr>
          <w:p w14:paraId="1F9C385C"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02" w:type="dxa"/>
            <w:shd w:val="clear" w:color="auto" w:fill="auto"/>
            <w:tcMar>
              <w:top w:w="0" w:type="dxa"/>
              <w:left w:w="57" w:type="dxa"/>
              <w:bottom w:w="0" w:type="dxa"/>
              <w:right w:w="57" w:type="dxa"/>
            </w:tcMar>
          </w:tcPr>
          <w:p w14:paraId="472AE2AF" w14:textId="77777777" w:rsidR="00D825E0" w:rsidRPr="00D825E0" w:rsidRDefault="00D825E0" w:rsidP="00D825E0">
            <w:pPr>
              <w:rPr>
                <w:rFonts w:ascii="Arial" w:eastAsia="Times New Roman" w:hAnsi="Arial" w:cs="Arial"/>
                <w:sz w:val="18"/>
                <w:szCs w:val="18"/>
                <w:lang w:val="en-US"/>
              </w:rPr>
            </w:pPr>
          </w:p>
        </w:tc>
      </w:tr>
      <w:tr w:rsidR="00D825E0" w:rsidRPr="00D825E0" w14:paraId="2ACDD075" w14:textId="77777777" w:rsidTr="00D825E0">
        <w:trPr>
          <w:cantSplit/>
          <w:trHeight w:val="296"/>
        </w:trPr>
        <w:tc>
          <w:tcPr>
            <w:tcW w:w="1723" w:type="dxa"/>
            <w:shd w:val="clear" w:color="auto" w:fill="auto"/>
            <w:tcMar>
              <w:top w:w="0" w:type="dxa"/>
              <w:left w:w="57" w:type="dxa"/>
              <w:bottom w:w="0" w:type="dxa"/>
              <w:right w:w="57" w:type="dxa"/>
            </w:tcMar>
          </w:tcPr>
          <w:p w14:paraId="6DD99F57"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 xml:space="preserve">Environment </w:t>
            </w:r>
          </w:p>
        </w:tc>
        <w:tc>
          <w:tcPr>
            <w:tcW w:w="3244" w:type="dxa"/>
            <w:shd w:val="clear" w:color="auto" w:fill="auto"/>
            <w:tcMar>
              <w:top w:w="0" w:type="dxa"/>
              <w:left w:w="57" w:type="dxa"/>
              <w:bottom w:w="0" w:type="dxa"/>
              <w:right w:w="57" w:type="dxa"/>
            </w:tcMar>
          </w:tcPr>
          <w:p w14:paraId="50C2B96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SSSI site. </w:t>
            </w:r>
          </w:p>
        </w:tc>
        <w:tc>
          <w:tcPr>
            <w:tcW w:w="3576" w:type="dxa"/>
            <w:shd w:val="clear" w:color="auto" w:fill="auto"/>
            <w:tcMar>
              <w:top w:w="0" w:type="dxa"/>
              <w:left w:w="57" w:type="dxa"/>
              <w:bottom w:w="0" w:type="dxa"/>
              <w:right w:w="57" w:type="dxa"/>
            </w:tcMar>
          </w:tcPr>
          <w:p w14:paraId="594F745E"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Staff and participants to be familiar with conservation requirements and geological features </w:t>
            </w:r>
          </w:p>
        </w:tc>
        <w:tc>
          <w:tcPr>
            <w:tcW w:w="3031" w:type="dxa"/>
            <w:shd w:val="clear" w:color="auto" w:fill="auto"/>
            <w:tcMar>
              <w:top w:w="0" w:type="dxa"/>
              <w:left w:w="57" w:type="dxa"/>
              <w:bottom w:w="0" w:type="dxa"/>
              <w:right w:w="57" w:type="dxa"/>
            </w:tcMar>
          </w:tcPr>
          <w:p w14:paraId="58300CB8" w14:textId="77777777" w:rsidR="00D825E0" w:rsidRPr="00D825E0" w:rsidRDefault="00D825E0" w:rsidP="00D825E0">
            <w:pPr>
              <w:ind w:left="1080"/>
              <w:rPr>
                <w:rFonts w:ascii="Arial" w:eastAsia="Times New Roman" w:hAnsi="Arial" w:cs="Arial"/>
                <w:sz w:val="18"/>
                <w:szCs w:val="24"/>
                <w:lang w:val="en-US"/>
              </w:rPr>
            </w:pPr>
          </w:p>
        </w:tc>
        <w:tc>
          <w:tcPr>
            <w:tcW w:w="1515" w:type="dxa"/>
            <w:shd w:val="clear" w:color="auto" w:fill="auto"/>
            <w:tcMar>
              <w:top w:w="0" w:type="dxa"/>
              <w:left w:w="57" w:type="dxa"/>
              <w:bottom w:w="0" w:type="dxa"/>
              <w:right w:w="57" w:type="dxa"/>
            </w:tcMar>
          </w:tcPr>
          <w:p w14:paraId="4664CF2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40" w:type="dxa"/>
            <w:shd w:val="clear" w:color="auto" w:fill="auto"/>
            <w:tcMar>
              <w:top w:w="0" w:type="dxa"/>
              <w:left w:w="57" w:type="dxa"/>
              <w:bottom w:w="0" w:type="dxa"/>
              <w:right w:w="57" w:type="dxa"/>
            </w:tcMar>
          </w:tcPr>
          <w:p w14:paraId="246AE82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02" w:type="dxa"/>
            <w:shd w:val="clear" w:color="auto" w:fill="auto"/>
            <w:tcMar>
              <w:top w:w="0" w:type="dxa"/>
              <w:left w:w="57" w:type="dxa"/>
              <w:bottom w:w="0" w:type="dxa"/>
              <w:right w:w="57" w:type="dxa"/>
            </w:tcMar>
          </w:tcPr>
          <w:p w14:paraId="3457E3E0" w14:textId="77777777" w:rsidR="00D825E0" w:rsidRPr="00D825E0" w:rsidRDefault="00D825E0" w:rsidP="00D825E0">
            <w:pPr>
              <w:rPr>
                <w:rFonts w:ascii="Arial" w:eastAsia="Times New Roman" w:hAnsi="Arial" w:cs="Arial"/>
                <w:sz w:val="18"/>
                <w:szCs w:val="18"/>
                <w:lang w:val="en-US"/>
              </w:rPr>
            </w:pPr>
          </w:p>
        </w:tc>
      </w:tr>
      <w:tr w:rsidR="00D825E0" w:rsidRPr="00D825E0" w14:paraId="571B5355" w14:textId="77777777" w:rsidTr="00D825E0">
        <w:trPr>
          <w:cantSplit/>
          <w:trHeight w:val="296"/>
        </w:trPr>
        <w:tc>
          <w:tcPr>
            <w:tcW w:w="1723" w:type="dxa"/>
            <w:shd w:val="clear" w:color="auto" w:fill="auto"/>
            <w:tcMar>
              <w:top w:w="0" w:type="dxa"/>
              <w:left w:w="57" w:type="dxa"/>
              <w:bottom w:w="0" w:type="dxa"/>
              <w:right w:w="57" w:type="dxa"/>
            </w:tcMar>
          </w:tcPr>
          <w:p w14:paraId="34C2E84E" w14:textId="77777777" w:rsidR="00D825E0" w:rsidRPr="00D825E0" w:rsidRDefault="00D825E0" w:rsidP="00D825E0">
            <w:pPr>
              <w:tabs>
                <w:tab w:val="left" w:pos="1335"/>
              </w:tabs>
              <w:rPr>
                <w:rFonts w:ascii="Arial" w:eastAsia="Times New Roman" w:hAnsi="Arial" w:cs="Arial"/>
                <w:b/>
                <w:sz w:val="18"/>
                <w:szCs w:val="24"/>
                <w:lang w:val="en-US"/>
              </w:rPr>
            </w:pPr>
            <w:r w:rsidRPr="00D825E0">
              <w:rPr>
                <w:rFonts w:ascii="Arial" w:eastAsia="Times New Roman" w:hAnsi="Arial" w:cs="Arial"/>
                <w:b/>
                <w:sz w:val="18"/>
                <w:szCs w:val="24"/>
                <w:lang w:val="en-US"/>
              </w:rPr>
              <w:t>Facilities</w:t>
            </w:r>
            <w:r w:rsidRPr="00D825E0">
              <w:rPr>
                <w:rFonts w:ascii="Arial" w:eastAsia="Times New Roman" w:hAnsi="Arial" w:cs="Arial"/>
                <w:b/>
                <w:sz w:val="18"/>
                <w:szCs w:val="24"/>
                <w:lang w:val="en-US"/>
              </w:rPr>
              <w:tab/>
            </w:r>
          </w:p>
        </w:tc>
        <w:tc>
          <w:tcPr>
            <w:tcW w:w="3244" w:type="dxa"/>
            <w:shd w:val="clear" w:color="auto" w:fill="auto"/>
            <w:tcMar>
              <w:top w:w="0" w:type="dxa"/>
              <w:left w:w="57" w:type="dxa"/>
              <w:bottom w:w="0" w:type="dxa"/>
              <w:right w:w="57" w:type="dxa"/>
            </w:tcMar>
          </w:tcPr>
          <w:p w14:paraId="3456BCF9"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No toilets are located onsite.</w:t>
            </w:r>
          </w:p>
        </w:tc>
        <w:tc>
          <w:tcPr>
            <w:tcW w:w="3576" w:type="dxa"/>
            <w:shd w:val="clear" w:color="auto" w:fill="auto"/>
            <w:tcMar>
              <w:top w:w="0" w:type="dxa"/>
              <w:left w:w="57" w:type="dxa"/>
              <w:bottom w:w="0" w:type="dxa"/>
              <w:right w:w="57" w:type="dxa"/>
            </w:tcMar>
          </w:tcPr>
          <w:p w14:paraId="7E9C5E9D"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Site induction prior to activities.</w:t>
            </w:r>
          </w:p>
        </w:tc>
        <w:tc>
          <w:tcPr>
            <w:tcW w:w="3031" w:type="dxa"/>
            <w:shd w:val="clear" w:color="auto" w:fill="auto"/>
            <w:tcMar>
              <w:top w:w="0" w:type="dxa"/>
              <w:left w:w="57" w:type="dxa"/>
              <w:bottom w:w="0" w:type="dxa"/>
              <w:right w:w="57" w:type="dxa"/>
            </w:tcMar>
          </w:tcPr>
          <w:p w14:paraId="4FE6BC2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No</w:t>
            </w:r>
          </w:p>
        </w:tc>
        <w:tc>
          <w:tcPr>
            <w:tcW w:w="1515" w:type="dxa"/>
            <w:shd w:val="clear" w:color="auto" w:fill="auto"/>
            <w:tcMar>
              <w:top w:w="0" w:type="dxa"/>
              <w:left w:w="57" w:type="dxa"/>
              <w:bottom w:w="0" w:type="dxa"/>
              <w:right w:w="57" w:type="dxa"/>
            </w:tcMar>
          </w:tcPr>
          <w:p w14:paraId="61CCD53F"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As above</w:t>
            </w:r>
          </w:p>
        </w:tc>
        <w:tc>
          <w:tcPr>
            <w:tcW w:w="1240" w:type="dxa"/>
            <w:shd w:val="clear" w:color="auto" w:fill="auto"/>
            <w:tcMar>
              <w:top w:w="0" w:type="dxa"/>
              <w:left w:w="57" w:type="dxa"/>
              <w:bottom w:w="0" w:type="dxa"/>
              <w:right w:w="57" w:type="dxa"/>
            </w:tcMar>
          </w:tcPr>
          <w:p w14:paraId="0A1DAAC1"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02" w:type="dxa"/>
            <w:shd w:val="clear" w:color="auto" w:fill="auto"/>
            <w:tcMar>
              <w:top w:w="0" w:type="dxa"/>
              <w:left w:w="57" w:type="dxa"/>
              <w:bottom w:w="0" w:type="dxa"/>
              <w:right w:w="57" w:type="dxa"/>
            </w:tcMar>
          </w:tcPr>
          <w:p w14:paraId="2F2C71ED" w14:textId="77777777" w:rsidR="00D825E0" w:rsidRPr="00D825E0" w:rsidRDefault="00D825E0" w:rsidP="00D825E0">
            <w:pPr>
              <w:rPr>
                <w:rFonts w:ascii="Arial" w:eastAsia="Times New Roman" w:hAnsi="Arial" w:cs="Arial"/>
                <w:sz w:val="18"/>
                <w:szCs w:val="18"/>
                <w:lang w:val="en-US"/>
              </w:rPr>
            </w:pPr>
          </w:p>
        </w:tc>
      </w:tr>
      <w:tr w:rsidR="00D825E0" w:rsidRPr="00D825E0" w14:paraId="09EB2CF1" w14:textId="77777777" w:rsidTr="00D825E0">
        <w:trPr>
          <w:cantSplit/>
          <w:trHeight w:val="296"/>
        </w:trPr>
        <w:tc>
          <w:tcPr>
            <w:tcW w:w="1723" w:type="dxa"/>
            <w:shd w:val="clear" w:color="auto" w:fill="auto"/>
            <w:tcMar>
              <w:top w:w="0" w:type="dxa"/>
              <w:left w:w="57" w:type="dxa"/>
              <w:bottom w:w="0" w:type="dxa"/>
              <w:right w:w="57" w:type="dxa"/>
            </w:tcMar>
          </w:tcPr>
          <w:p w14:paraId="4E58D399" w14:textId="77777777" w:rsidR="00D825E0" w:rsidRPr="00D825E0" w:rsidRDefault="00D825E0" w:rsidP="00D825E0">
            <w:pPr>
              <w:tabs>
                <w:tab w:val="left" w:pos="1335"/>
              </w:tabs>
              <w:rPr>
                <w:rFonts w:ascii="Arial" w:eastAsia="Times New Roman" w:hAnsi="Arial" w:cs="Arial"/>
                <w:b/>
                <w:sz w:val="18"/>
                <w:szCs w:val="24"/>
                <w:lang w:val="en-US"/>
              </w:rPr>
            </w:pPr>
            <w:r w:rsidRPr="00D825E0">
              <w:rPr>
                <w:rFonts w:ascii="Arial" w:eastAsia="Times New Roman" w:hAnsi="Arial" w:cs="Arial"/>
                <w:b/>
                <w:sz w:val="18"/>
                <w:szCs w:val="24"/>
                <w:lang w:val="en-US"/>
              </w:rPr>
              <w:t xml:space="preserve">Unsafe area’s </w:t>
            </w:r>
          </w:p>
        </w:tc>
        <w:tc>
          <w:tcPr>
            <w:tcW w:w="3244" w:type="dxa"/>
            <w:shd w:val="clear" w:color="auto" w:fill="auto"/>
            <w:tcMar>
              <w:top w:w="0" w:type="dxa"/>
              <w:left w:w="57" w:type="dxa"/>
              <w:bottom w:w="0" w:type="dxa"/>
              <w:right w:w="57" w:type="dxa"/>
            </w:tcMar>
          </w:tcPr>
          <w:p w14:paraId="40BA67C1"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There is an old ammunition storage area that is not sealed off and could be unstable</w:t>
            </w:r>
          </w:p>
        </w:tc>
        <w:tc>
          <w:tcPr>
            <w:tcW w:w="3576" w:type="dxa"/>
            <w:shd w:val="clear" w:color="auto" w:fill="auto"/>
            <w:tcMar>
              <w:top w:w="0" w:type="dxa"/>
              <w:left w:w="57" w:type="dxa"/>
              <w:bottom w:w="0" w:type="dxa"/>
              <w:right w:w="57" w:type="dxa"/>
            </w:tcMar>
          </w:tcPr>
          <w:p w14:paraId="4A2B226A" w14:textId="77777777" w:rsidR="00D825E0" w:rsidRPr="00D825E0" w:rsidRDefault="00D825E0" w:rsidP="00D825E0">
            <w:pPr>
              <w:rPr>
                <w:rFonts w:ascii="Arial" w:eastAsia="Times New Roman" w:hAnsi="Arial" w:cs="Arial"/>
                <w:sz w:val="18"/>
                <w:szCs w:val="24"/>
                <w:lang w:val="en-US"/>
              </w:rPr>
            </w:pPr>
            <w:proofErr w:type="gramStart"/>
            <w:r w:rsidRPr="00D825E0">
              <w:rPr>
                <w:rFonts w:ascii="Arial" w:eastAsia="Times New Roman" w:hAnsi="Arial" w:cs="Arial"/>
                <w:sz w:val="18"/>
                <w:szCs w:val="24"/>
                <w:lang w:val="en-US"/>
              </w:rPr>
              <w:t>Do  Not</w:t>
            </w:r>
            <w:proofErr w:type="gramEnd"/>
            <w:r w:rsidRPr="00D825E0">
              <w:rPr>
                <w:rFonts w:ascii="Arial" w:eastAsia="Times New Roman" w:hAnsi="Arial" w:cs="Arial"/>
                <w:sz w:val="18"/>
                <w:szCs w:val="24"/>
                <w:lang w:val="en-US"/>
              </w:rPr>
              <w:t xml:space="preserve"> enter this area</w:t>
            </w:r>
          </w:p>
        </w:tc>
        <w:tc>
          <w:tcPr>
            <w:tcW w:w="3031" w:type="dxa"/>
            <w:shd w:val="clear" w:color="auto" w:fill="auto"/>
            <w:tcMar>
              <w:top w:w="0" w:type="dxa"/>
              <w:left w:w="57" w:type="dxa"/>
              <w:bottom w:w="0" w:type="dxa"/>
              <w:right w:w="57" w:type="dxa"/>
            </w:tcMar>
          </w:tcPr>
          <w:p w14:paraId="73D42B6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No</w:t>
            </w:r>
          </w:p>
        </w:tc>
        <w:tc>
          <w:tcPr>
            <w:tcW w:w="1515" w:type="dxa"/>
            <w:shd w:val="clear" w:color="auto" w:fill="auto"/>
            <w:tcMar>
              <w:top w:w="0" w:type="dxa"/>
              <w:left w:w="57" w:type="dxa"/>
              <w:bottom w:w="0" w:type="dxa"/>
              <w:right w:w="57" w:type="dxa"/>
            </w:tcMar>
          </w:tcPr>
          <w:p w14:paraId="2D91E1A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As above </w:t>
            </w:r>
          </w:p>
        </w:tc>
        <w:tc>
          <w:tcPr>
            <w:tcW w:w="1240" w:type="dxa"/>
            <w:shd w:val="clear" w:color="auto" w:fill="auto"/>
            <w:tcMar>
              <w:top w:w="0" w:type="dxa"/>
              <w:left w:w="57" w:type="dxa"/>
              <w:bottom w:w="0" w:type="dxa"/>
              <w:right w:w="57" w:type="dxa"/>
            </w:tcMar>
          </w:tcPr>
          <w:p w14:paraId="508B091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05/02/2018</w:t>
            </w:r>
          </w:p>
        </w:tc>
        <w:tc>
          <w:tcPr>
            <w:tcW w:w="1102" w:type="dxa"/>
            <w:shd w:val="clear" w:color="auto" w:fill="auto"/>
            <w:tcMar>
              <w:top w:w="0" w:type="dxa"/>
              <w:left w:w="57" w:type="dxa"/>
              <w:bottom w:w="0" w:type="dxa"/>
              <w:right w:w="57" w:type="dxa"/>
            </w:tcMar>
          </w:tcPr>
          <w:p w14:paraId="00E91C31" w14:textId="77777777" w:rsidR="00D825E0" w:rsidRPr="00D825E0" w:rsidRDefault="00D825E0" w:rsidP="00D825E0">
            <w:pPr>
              <w:rPr>
                <w:rFonts w:ascii="Arial" w:eastAsia="Times New Roman" w:hAnsi="Arial" w:cs="Arial"/>
                <w:sz w:val="18"/>
                <w:szCs w:val="18"/>
                <w:lang w:val="en-US"/>
              </w:rPr>
            </w:pPr>
          </w:p>
        </w:tc>
      </w:tr>
    </w:tbl>
    <w:p w14:paraId="1E27C251" w14:textId="77777777" w:rsidR="00D825E0" w:rsidRPr="00D825E0" w:rsidRDefault="00D825E0" w:rsidP="00D825E0">
      <w:pPr>
        <w:spacing w:after="200"/>
      </w:pPr>
    </w:p>
    <w:p w14:paraId="0845E34E" w14:textId="77777777" w:rsidR="00D825E0" w:rsidRPr="00D825E0" w:rsidRDefault="00D825E0" w:rsidP="00D825E0">
      <w:pPr>
        <w:spacing w:after="200"/>
        <w:rPr>
          <w:rFonts w:ascii="Times New Roman" w:hAnsi="Times New Roman" w:cs="Times New Roman"/>
          <w:b/>
          <w:sz w:val="28"/>
          <w:szCs w:val="28"/>
        </w:rPr>
      </w:pPr>
      <w:r w:rsidRPr="00D825E0">
        <w:rPr>
          <w:rFonts w:ascii="Times New Roman" w:hAnsi="Times New Roman" w:cs="Times New Roman"/>
          <w:sz w:val="28"/>
          <w:szCs w:val="28"/>
        </w:rPr>
        <w:t xml:space="preserve">Company name:  </w:t>
      </w:r>
      <w:r w:rsidRPr="00D825E0">
        <w:rPr>
          <w:rFonts w:ascii="Times New Roman" w:hAnsi="Times New Roman" w:cs="Times New Roman"/>
          <w:b/>
          <w:sz w:val="28"/>
          <w:szCs w:val="28"/>
          <w:shd w:val="clear" w:color="auto" w:fill="FFFF99"/>
        </w:rPr>
        <w:t>UWTSD</w:t>
      </w:r>
      <w:r w:rsidRPr="00D825E0">
        <w:rPr>
          <w:rFonts w:ascii="Times New Roman" w:hAnsi="Times New Roman" w:cs="Times New Roman"/>
          <w:b/>
          <w:sz w:val="28"/>
          <w:szCs w:val="28"/>
        </w:rPr>
        <w:t xml:space="preserve"> (Site Specific – Coasteering St </w:t>
      </w:r>
      <w:proofErr w:type="spellStart"/>
      <w:r w:rsidRPr="00D825E0">
        <w:rPr>
          <w:rFonts w:ascii="Times New Roman" w:hAnsi="Times New Roman" w:cs="Times New Roman"/>
          <w:b/>
          <w:sz w:val="28"/>
          <w:szCs w:val="28"/>
        </w:rPr>
        <w:t>Nons</w:t>
      </w:r>
      <w:proofErr w:type="spellEnd"/>
      <w:r w:rsidRPr="00D825E0">
        <w:rPr>
          <w:rFonts w:ascii="Times New Roman" w:hAnsi="Times New Roman" w:cs="Times New Roman"/>
          <w:b/>
          <w:sz w:val="28"/>
          <w:szCs w:val="28"/>
        </w:rPr>
        <w:t xml:space="preserve"> St </w:t>
      </w:r>
      <w:proofErr w:type="spellStart"/>
      <w:r w:rsidRPr="00D825E0">
        <w:rPr>
          <w:rFonts w:ascii="Times New Roman" w:hAnsi="Times New Roman" w:cs="Times New Roman"/>
          <w:b/>
          <w:sz w:val="28"/>
          <w:szCs w:val="28"/>
        </w:rPr>
        <w:t>Davids</w:t>
      </w:r>
      <w:proofErr w:type="spellEnd"/>
      <w:r w:rsidRPr="00D825E0">
        <w:rPr>
          <w:rFonts w:ascii="Times New Roman" w:hAnsi="Times New Roman" w:cs="Times New Roman"/>
          <w:b/>
          <w:sz w:val="28"/>
          <w:szCs w:val="28"/>
        </w:rPr>
        <w:t>)</w:t>
      </w:r>
      <w:r w:rsidRPr="00D825E0">
        <w:rPr>
          <w:rFonts w:ascii="Times New Roman" w:hAnsi="Times New Roman" w:cs="Times New Roman"/>
          <w:color w:val="373A3C"/>
          <w:sz w:val="28"/>
          <w:szCs w:val="28"/>
        </w:rPr>
        <w:t>.</w:t>
      </w:r>
      <w:r w:rsidRPr="00D825E0">
        <w:rPr>
          <w:rFonts w:ascii="Times New Roman" w:hAnsi="Times New Roman" w:cs="Times New Roman"/>
          <w:b/>
          <w:sz w:val="28"/>
          <w:szCs w:val="28"/>
        </w:rPr>
        <w:t xml:space="preserve">                     Date of risk assessment</w:t>
      </w:r>
      <w:r w:rsidRPr="00D825E0">
        <w:rPr>
          <w:rFonts w:ascii="Times New Roman" w:hAnsi="Times New Roman" w:cs="Times New Roman"/>
          <w:sz w:val="28"/>
          <w:szCs w:val="28"/>
        </w:rPr>
        <w:t xml:space="preserve">:  </w:t>
      </w:r>
      <w:r w:rsidRPr="00D825E0">
        <w:rPr>
          <w:rFonts w:ascii="Times New Roman" w:hAnsi="Times New Roman" w:cs="Times New Roman"/>
          <w:b/>
          <w:sz w:val="28"/>
          <w:szCs w:val="28"/>
          <w:shd w:val="clear" w:color="auto" w:fill="FFFF99"/>
        </w:rPr>
        <w:t xml:space="preserve">20/03/2018 </w:t>
      </w:r>
      <w:r w:rsidRPr="00D825E0">
        <w:rPr>
          <w:rFonts w:ascii="Times New Roman" w:hAnsi="Times New Roman" w:cs="Times New Roman"/>
          <w:b/>
          <w:sz w:val="28"/>
          <w:szCs w:val="28"/>
          <w:shd w:val="clear" w:color="auto" w:fill="FFFF99"/>
        </w:rPr>
        <w:br/>
      </w:r>
    </w:p>
    <w:tbl>
      <w:tblPr>
        <w:tblW w:w="15815" w:type="dxa"/>
        <w:tblInd w:w="137" w:type="dxa"/>
        <w:tblBorders>
          <w:top w:val="single" w:sz="4" w:space="0" w:color="000000"/>
          <w:left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000" w:firstRow="0" w:lastRow="0" w:firstColumn="0" w:lastColumn="0" w:noHBand="0" w:noVBand="0"/>
      </w:tblPr>
      <w:tblGrid>
        <w:gridCol w:w="61"/>
        <w:gridCol w:w="1561"/>
        <w:gridCol w:w="198"/>
        <w:gridCol w:w="3114"/>
        <w:gridCol w:w="198"/>
        <w:gridCol w:w="3453"/>
        <w:gridCol w:w="198"/>
        <w:gridCol w:w="2896"/>
        <w:gridCol w:w="198"/>
        <w:gridCol w:w="1349"/>
        <w:gridCol w:w="198"/>
        <w:gridCol w:w="1068"/>
        <w:gridCol w:w="198"/>
        <w:gridCol w:w="927"/>
        <w:gridCol w:w="198"/>
      </w:tblGrid>
      <w:tr w:rsidR="00D825E0" w:rsidRPr="00D825E0" w14:paraId="223EA1F9" w14:textId="77777777" w:rsidTr="00063345">
        <w:trPr>
          <w:gridBefore w:val="1"/>
          <w:wBefore w:w="61" w:type="dxa"/>
          <w:cantSplit/>
          <w:trHeight w:val="287"/>
        </w:trPr>
        <w:tc>
          <w:tcPr>
            <w:tcW w:w="1759" w:type="dxa"/>
            <w:gridSpan w:val="2"/>
            <w:shd w:val="clear" w:color="auto" w:fill="auto"/>
            <w:tcMar>
              <w:top w:w="0" w:type="dxa"/>
              <w:left w:w="57" w:type="dxa"/>
              <w:bottom w:w="0" w:type="dxa"/>
              <w:right w:w="57" w:type="dxa"/>
            </w:tcMar>
          </w:tcPr>
          <w:p w14:paraId="7C2DEA3E"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What are the hazards?</w:t>
            </w:r>
          </w:p>
          <w:p w14:paraId="08805499" w14:textId="77777777" w:rsidR="00D825E0" w:rsidRPr="00D825E0" w:rsidRDefault="00D825E0" w:rsidP="00D825E0">
            <w:pPr>
              <w:spacing w:line="240" w:lineRule="exact"/>
              <w:rPr>
                <w:rFonts w:ascii="Arial" w:eastAsia="Times New Roman" w:hAnsi="Arial" w:cs="Arial"/>
                <w:b/>
                <w:sz w:val="18"/>
                <w:szCs w:val="24"/>
                <w:lang w:val="en-US"/>
              </w:rPr>
            </w:pPr>
          </w:p>
        </w:tc>
        <w:tc>
          <w:tcPr>
            <w:tcW w:w="3312" w:type="dxa"/>
            <w:gridSpan w:val="2"/>
            <w:shd w:val="clear" w:color="auto" w:fill="auto"/>
            <w:tcMar>
              <w:top w:w="0" w:type="dxa"/>
              <w:left w:w="57" w:type="dxa"/>
              <w:bottom w:w="0" w:type="dxa"/>
              <w:right w:w="57" w:type="dxa"/>
            </w:tcMar>
          </w:tcPr>
          <w:p w14:paraId="3E3A1FAA"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Who might be harmed and how?</w:t>
            </w:r>
          </w:p>
          <w:p w14:paraId="56DD8B6E" w14:textId="77777777" w:rsidR="00D825E0" w:rsidRPr="00D825E0" w:rsidRDefault="00D825E0" w:rsidP="00D825E0">
            <w:pPr>
              <w:spacing w:line="240" w:lineRule="exact"/>
              <w:rPr>
                <w:rFonts w:ascii="Arial" w:eastAsia="Times New Roman" w:hAnsi="Arial" w:cs="Arial"/>
                <w:b/>
                <w:sz w:val="18"/>
                <w:szCs w:val="24"/>
                <w:lang w:val="en-US"/>
              </w:rPr>
            </w:pPr>
          </w:p>
        </w:tc>
        <w:tc>
          <w:tcPr>
            <w:tcW w:w="3651" w:type="dxa"/>
            <w:gridSpan w:val="2"/>
            <w:shd w:val="clear" w:color="auto" w:fill="auto"/>
            <w:tcMar>
              <w:top w:w="0" w:type="dxa"/>
              <w:left w:w="57" w:type="dxa"/>
              <w:bottom w:w="0" w:type="dxa"/>
              <w:right w:w="57" w:type="dxa"/>
            </w:tcMar>
          </w:tcPr>
          <w:p w14:paraId="0C3AF087"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What are you already doing?</w:t>
            </w:r>
          </w:p>
          <w:p w14:paraId="4C2A1E4B" w14:textId="77777777" w:rsidR="00D825E0" w:rsidRPr="00D825E0" w:rsidRDefault="00D825E0" w:rsidP="00D825E0">
            <w:pPr>
              <w:spacing w:line="240" w:lineRule="exact"/>
              <w:rPr>
                <w:rFonts w:ascii="Arial" w:eastAsia="Times New Roman" w:hAnsi="Arial" w:cs="Arial"/>
                <w:b/>
                <w:sz w:val="18"/>
                <w:szCs w:val="24"/>
                <w:lang w:val="en-US"/>
              </w:rPr>
            </w:pPr>
          </w:p>
        </w:tc>
        <w:tc>
          <w:tcPr>
            <w:tcW w:w="3094" w:type="dxa"/>
            <w:gridSpan w:val="2"/>
            <w:shd w:val="clear" w:color="auto" w:fill="auto"/>
            <w:tcMar>
              <w:top w:w="0" w:type="dxa"/>
              <w:left w:w="57" w:type="dxa"/>
              <w:bottom w:w="0" w:type="dxa"/>
              <w:right w:w="57" w:type="dxa"/>
            </w:tcMar>
          </w:tcPr>
          <w:p w14:paraId="06D90661"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Do you need to do anything else to control this risk?</w:t>
            </w:r>
          </w:p>
          <w:p w14:paraId="4ED676A1" w14:textId="77777777" w:rsidR="00D825E0" w:rsidRPr="00D825E0" w:rsidRDefault="00D825E0" w:rsidP="00D825E0">
            <w:pPr>
              <w:spacing w:line="240" w:lineRule="exact"/>
              <w:rPr>
                <w:rFonts w:ascii="Arial" w:eastAsia="Times New Roman" w:hAnsi="Arial" w:cs="Arial"/>
                <w:b/>
                <w:sz w:val="18"/>
                <w:szCs w:val="24"/>
                <w:lang w:val="en-US"/>
              </w:rPr>
            </w:pPr>
          </w:p>
        </w:tc>
        <w:tc>
          <w:tcPr>
            <w:tcW w:w="1547" w:type="dxa"/>
            <w:gridSpan w:val="2"/>
            <w:shd w:val="clear" w:color="auto" w:fill="auto"/>
            <w:tcMar>
              <w:top w:w="0" w:type="dxa"/>
              <w:left w:w="57" w:type="dxa"/>
              <w:bottom w:w="0" w:type="dxa"/>
              <w:right w:w="57" w:type="dxa"/>
            </w:tcMar>
          </w:tcPr>
          <w:p w14:paraId="1491CB98"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Action by who?</w:t>
            </w:r>
          </w:p>
          <w:p w14:paraId="383C362C" w14:textId="77777777" w:rsidR="00D825E0" w:rsidRPr="00D825E0" w:rsidRDefault="00D825E0" w:rsidP="00D825E0">
            <w:pPr>
              <w:spacing w:line="240" w:lineRule="exact"/>
              <w:rPr>
                <w:rFonts w:ascii="Arial" w:eastAsia="Times New Roman" w:hAnsi="Arial" w:cs="Arial"/>
                <w:b/>
                <w:sz w:val="18"/>
                <w:szCs w:val="24"/>
                <w:lang w:val="en-US"/>
              </w:rPr>
            </w:pPr>
          </w:p>
        </w:tc>
        <w:tc>
          <w:tcPr>
            <w:tcW w:w="1266" w:type="dxa"/>
            <w:gridSpan w:val="2"/>
            <w:shd w:val="clear" w:color="auto" w:fill="auto"/>
            <w:tcMar>
              <w:top w:w="0" w:type="dxa"/>
              <w:left w:w="57" w:type="dxa"/>
              <w:bottom w:w="0" w:type="dxa"/>
              <w:right w:w="57" w:type="dxa"/>
            </w:tcMar>
          </w:tcPr>
          <w:p w14:paraId="78F71969"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Action by when?</w:t>
            </w:r>
          </w:p>
          <w:p w14:paraId="3A96D2C5" w14:textId="77777777" w:rsidR="00D825E0" w:rsidRPr="00D825E0" w:rsidRDefault="00D825E0" w:rsidP="00D825E0">
            <w:pPr>
              <w:spacing w:line="240" w:lineRule="exact"/>
              <w:rPr>
                <w:rFonts w:ascii="Arial" w:eastAsia="Times New Roman" w:hAnsi="Arial" w:cs="Arial"/>
                <w:b/>
                <w:sz w:val="18"/>
                <w:szCs w:val="24"/>
                <w:lang w:val="en-US"/>
              </w:rPr>
            </w:pPr>
          </w:p>
        </w:tc>
        <w:tc>
          <w:tcPr>
            <w:tcW w:w="1125" w:type="dxa"/>
            <w:gridSpan w:val="2"/>
            <w:shd w:val="clear" w:color="auto" w:fill="auto"/>
            <w:tcMar>
              <w:top w:w="0" w:type="dxa"/>
              <w:left w:w="57" w:type="dxa"/>
              <w:bottom w:w="0" w:type="dxa"/>
              <w:right w:w="57" w:type="dxa"/>
            </w:tcMar>
          </w:tcPr>
          <w:p w14:paraId="4720B2B2" w14:textId="77777777" w:rsidR="00D825E0" w:rsidRPr="00D825E0" w:rsidRDefault="00D825E0" w:rsidP="00D825E0">
            <w:pPr>
              <w:spacing w:line="240" w:lineRule="exact"/>
              <w:rPr>
                <w:rFonts w:ascii="Arial" w:eastAsia="Times New Roman" w:hAnsi="Arial" w:cs="Arial"/>
                <w:b/>
                <w:sz w:val="18"/>
                <w:szCs w:val="24"/>
                <w:lang w:val="en-US"/>
              </w:rPr>
            </w:pPr>
            <w:r w:rsidRPr="00D825E0">
              <w:rPr>
                <w:rFonts w:ascii="Arial" w:eastAsia="Times New Roman" w:hAnsi="Arial" w:cs="Arial"/>
                <w:b/>
                <w:sz w:val="18"/>
                <w:szCs w:val="24"/>
                <w:lang w:val="en-US"/>
              </w:rPr>
              <w:t>Done</w:t>
            </w:r>
          </w:p>
          <w:p w14:paraId="4C743C6B" w14:textId="77777777" w:rsidR="00D825E0" w:rsidRPr="00D825E0" w:rsidRDefault="00D825E0" w:rsidP="00D825E0">
            <w:pPr>
              <w:spacing w:line="240" w:lineRule="exact"/>
              <w:rPr>
                <w:rFonts w:ascii="Arial" w:eastAsia="Times New Roman" w:hAnsi="Arial" w:cs="Arial"/>
                <w:b/>
                <w:sz w:val="18"/>
                <w:szCs w:val="24"/>
                <w:lang w:val="en-US"/>
              </w:rPr>
            </w:pPr>
          </w:p>
        </w:tc>
      </w:tr>
      <w:tr w:rsidR="00D825E0" w:rsidRPr="00D825E0" w14:paraId="201CAACC" w14:textId="77777777" w:rsidTr="00063345">
        <w:trPr>
          <w:gridBefore w:val="1"/>
          <w:wBefore w:w="61" w:type="dxa"/>
          <w:cantSplit/>
          <w:trHeight w:val="1803"/>
        </w:trPr>
        <w:tc>
          <w:tcPr>
            <w:tcW w:w="1759" w:type="dxa"/>
            <w:gridSpan w:val="2"/>
            <w:shd w:val="clear" w:color="auto" w:fill="auto"/>
            <w:tcMar>
              <w:top w:w="0" w:type="dxa"/>
              <w:left w:w="57" w:type="dxa"/>
              <w:bottom w:w="0" w:type="dxa"/>
              <w:right w:w="57" w:type="dxa"/>
            </w:tcMar>
          </w:tcPr>
          <w:p w14:paraId="57D8A3C6"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Parking / Retreat Nuns</w:t>
            </w:r>
          </w:p>
        </w:tc>
        <w:tc>
          <w:tcPr>
            <w:tcW w:w="3312" w:type="dxa"/>
            <w:gridSpan w:val="2"/>
            <w:shd w:val="clear" w:color="auto" w:fill="auto"/>
            <w:tcMar>
              <w:top w:w="0" w:type="dxa"/>
              <w:left w:w="57" w:type="dxa"/>
              <w:bottom w:w="0" w:type="dxa"/>
              <w:right w:w="57" w:type="dxa"/>
            </w:tcMar>
          </w:tcPr>
          <w:p w14:paraId="2D0FC65C"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Vehicles are isolated for several hours once the group has left the area. There is a risk that the vehicle could be damaged, stole etc. leaving the group vulnerable upon return.</w:t>
            </w:r>
          </w:p>
          <w:p w14:paraId="513992AF" w14:textId="77777777" w:rsidR="00D825E0" w:rsidRPr="00D825E0" w:rsidRDefault="00D825E0" w:rsidP="00D825E0">
            <w:pPr>
              <w:rPr>
                <w:rFonts w:ascii="Arial" w:eastAsia="Times New Roman" w:hAnsi="Arial" w:cs="Arial"/>
                <w:sz w:val="18"/>
                <w:szCs w:val="24"/>
                <w:lang w:val="en-US"/>
              </w:rPr>
            </w:pPr>
          </w:p>
          <w:p w14:paraId="28BD268E" w14:textId="77777777" w:rsidR="00D825E0" w:rsidRPr="00D825E0" w:rsidRDefault="00D825E0" w:rsidP="00D825E0">
            <w:pPr>
              <w:rPr>
                <w:rFonts w:ascii="Arial" w:eastAsia="Times New Roman" w:hAnsi="Arial" w:cs="Arial"/>
                <w:sz w:val="18"/>
                <w:szCs w:val="24"/>
                <w:lang w:val="en-US"/>
              </w:rPr>
            </w:pPr>
          </w:p>
        </w:tc>
        <w:tc>
          <w:tcPr>
            <w:tcW w:w="3651" w:type="dxa"/>
            <w:gridSpan w:val="2"/>
            <w:shd w:val="clear" w:color="auto" w:fill="auto"/>
            <w:tcMar>
              <w:top w:w="0" w:type="dxa"/>
              <w:left w:w="57" w:type="dxa"/>
              <w:bottom w:w="0" w:type="dxa"/>
              <w:right w:w="57" w:type="dxa"/>
            </w:tcMar>
          </w:tcPr>
          <w:p w14:paraId="7B7CED66" w14:textId="77777777" w:rsidR="00D825E0" w:rsidRPr="00D825E0" w:rsidRDefault="00D825E0" w:rsidP="00D825E0">
            <w:pPr>
              <w:numPr>
                <w:ilvl w:val="1"/>
                <w:numId w:val="39"/>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Daily briefing and inductions to discuss location and identified hazard. </w:t>
            </w:r>
          </w:p>
          <w:p w14:paraId="02AC5DC4" w14:textId="77777777" w:rsidR="00D825E0" w:rsidRPr="00D825E0" w:rsidRDefault="00D825E0" w:rsidP="00D825E0">
            <w:pPr>
              <w:rPr>
                <w:rFonts w:ascii="Arial" w:eastAsia="Times New Roman" w:hAnsi="Arial" w:cs="Arial"/>
                <w:sz w:val="18"/>
                <w:szCs w:val="24"/>
                <w:lang w:val="en-US"/>
              </w:rPr>
            </w:pPr>
          </w:p>
          <w:p w14:paraId="2995D77C" w14:textId="77777777" w:rsidR="00D825E0" w:rsidRPr="00D825E0" w:rsidRDefault="00D825E0" w:rsidP="00D825E0">
            <w:pPr>
              <w:spacing w:after="200"/>
              <w:ind w:left="720"/>
              <w:contextualSpacing/>
              <w:rPr>
                <w:rFonts w:cs="Arial"/>
              </w:rPr>
            </w:pPr>
          </w:p>
          <w:p w14:paraId="74787B20" w14:textId="77777777" w:rsidR="00D825E0" w:rsidRPr="00D825E0" w:rsidRDefault="00D825E0" w:rsidP="00D825E0">
            <w:pPr>
              <w:rPr>
                <w:rFonts w:ascii="Arial" w:eastAsia="Times New Roman" w:hAnsi="Arial" w:cs="Arial"/>
                <w:sz w:val="18"/>
                <w:szCs w:val="24"/>
                <w:lang w:val="en-US"/>
              </w:rPr>
            </w:pPr>
          </w:p>
        </w:tc>
        <w:tc>
          <w:tcPr>
            <w:tcW w:w="3094" w:type="dxa"/>
            <w:gridSpan w:val="2"/>
            <w:shd w:val="clear" w:color="auto" w:fill="auto"/>
            <w:tcMar>
              <w:top w:w="0" w:type="dxa"/>
              <w:left w:w="57" w:type="dxa"/>
              <w:bottom w:w="0" w:type="dxa"/>
              <w:right w:w="57" w:type="dxa"/>
            </w:tcMar>
          </w:tcPr>
          <w:p w14:paraId="4D186B9E" w14:textId="77777777" w:rsidR="00D825E0" w:rsidRPr="00D825E0" w:rsidRDefault="00D825E0" w:rsidP="00D825E0">
            <w:pPr>
              <w:numPr>
                <w:ilvl w:val="0"/>
                <w:numId w:val="27"/>
              </w:numPr>
              <w:spacing w:after="200"/>
              <w:contextualSpacing/>
              <w:rPr>
                <w:rFonts w:ascii="Arial" w:hAnsi="Arial" w:cs="Arial"/>
                <w:sz w:val="18"/>
                <w:szCs w:val="18"/>
              </w:rPr>
            </w:pPr>
            <w:r w:rsidRPr="00D825E0">
              <w:rPr>
                <w:rFonts w:ascii="Arial" w:hAnsi="Arial" w:cs="Arial"/>
                <w:sz w:val="18"/>
                <w:szCs w:val="18"/>
              </w:rPr>
              <w:t xml:space="preserve">If no designated driver is available vehicle key is to be secured by instructor. </w:t>
            </w:r>
          </w:p>
          <w:p w14:paraId="3CE562F1" w14:textId="77777777" w:rsidR="00D825E0" w:rsidRPr="00D825E0" w:rsidRDefault="00D825E0" w:rsidP="00D825E0">
            <w:pPr>
              <w:rPr>
                <w:rFonts w:ascii="Arial" w:eastAsia="Times New Roman" w:hAnsi="Arial" w:cs="Arial"/>
                <w:sz w:val="18"/>
                <w:szCs w:val="24"/>
                <w:lang w:val="en-US"/>
              </w:rPr>
            </w:pPr>
          </w:p>
          <w:p w14:paraId="47118986"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 </w:t>
            </w:r>
          </w:p>
        </w:tc>
        <w:tc>
          <w:tcPr>
            <w:tcW w:w="1547" w:type="dxa"/>
            <w:gridSpan w:val="2"/>
            <w:shd w:val="clear" w:color="auto" w:fill="auto"/>
            <w:tcMar>
              <w:top w:w="0" w:type="dxa"/>
              <w:left w:w="57" w:type="dxa"/>
              <w:bottom w:w="0" w:type="dxa"/>
              <w:right w:w="57" w:type="dxa"/>
            </w:tcMar>
          </w:tcPr>
          <w:p w14:paraId="06D5A895"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p w14:paraId="4DB119DF" w14:textId="77777777" w:rsidR="00D825E0" w:rsidRPr="00D825E0" w:rsidRDefault="00D825E0" w:rsidP="00D825E0">
            <w:pPr>
              <w:rPr>
                <w:rFonts w:ascii="Arial" w:eastAsia="Times New Roman" w:hAnsi="Arial" w:cs="Arial"/>
                <w:sz w:val="18"/>
                <w:szCs w:val="24"/>
                <w:lang w:val="en-US"/>
              </w:rPr>
            </w:pPr>
          </w:p>
          <w:p w14:paraId="1E3A4D44" w14:textId="77777777" w:rsidR="00D825E0" w:rsidRPr="00D825E0" w:rsidRDefault="00D825E0" w:rsidP="00D825E0">
            <w:pPr>
              <w:rPr>
                <w:rFonts w:ascii="Arial" w:eastAsia="Times New Roman" w:hAnsi="Arial" w:cs="Arial"/>
                <w:sz w:val="18"/>
                <w:szCs w:val="24"/>
                <w:lang w:val="en-US"/>
              </w:rPr>
            </w:pPr>
          </w:p>
        </w:tc>
        <w:tc>
          <w:tcPr>
            <w:tcW w:w="1266" w:type="dxa"/>
            <w:gridSpan w:val="2"/>
            <w:shd w:val="clear" w:color="auto" w:fill="auto"/>
            <w:tcMar>
              <w:top w:w="0" w:type="dxa"/>
              <w:left w:w="57" w:type="dxa"/>
              <w:bottom w:w="0" w:type="dxa"/>
              <w:right w:w="57" w:type="dxa"/>
            </w:tcMar>
          </w:tcPr>
          <w:p w14:paraId="3DB2E798"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19/03/2018</w:t>
            </w:r>
          </w:p>
        </w:tc>
        <w:tc>
          <w:tcPr>
            <w:tcW w:w="1125" w:type="dxa"/>
            <w:gridSpan w:val="2"/>
            <w:shd w:val="clear" w:color="auto" w:fill="auto"/>
            <w:tcMar>
              <w:top w:w="0" w:type="dxa"/>
              <w:left w:w="57" w:type="dxa"/>
              <w:bottom w:w="0" w:type="dxa"/>
              <w:right w:w="57" w:type="dxa"/>
            </w:tcMar>
          </w:tcPr>
          <w:p w14:paraId="136B8D69" w14:textId="77777777" w:rsidR="00D825E0" w:rsidRPr="00D825E0" w:rsidRDefault="00D825E0" w:rsidP="00D825E0">
            <w:pPr>
              <w:rPr>
                <w:rFonts w:ascii="Arial" w:eastAsia="Times New Roman" w:hAnsi="Arial" w:cs="Arial"/>
                <w:sz w:val="18"/>
                <w:szCs w:val="24"/>
                <w:lang w:val="en-US"/>
              </w:rPr>
            </w:pPr>
          </w:p>
        </w:tc>
      </w:tr>
      <w:tr w:rsidR="00D825E0" w:rsidRPr="00D825E0" w14:paraId="7E357FC1" w14:textId="77777777" w:rsidTr="00063345">
        <w:trPr>
          <w:gridBefore w:val="1"/>
          <w:wBefore w:w="61" w:type="dxa"/>
          <w:cantSplit/>
          <w:trHeight w:val="287"/>
        </w:trPr>
        <w:tc>
          <w:tcPr>
            <w:tcW w:w="1759" w:type="dxa"/>
            <w:gridSpan w:val="2"/>
            <w:shd w:val="clear" w:color="auto" w:fill="auto"/>
            <w:tcMar>
              <w:top w:w="0" w:type="dxa"/>
              <w:left w:w="57" w:type="dxa"/>
              <w:bottom w:w="0" w:type="dxa"/>
              <w:right w:w="57" w:type="dxa"/>
            </w:tcMar>
          </w:tcPr>
          <w:p w14:paraId="06D109B0"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Rock Surface / Gravel. (Geological features)</w:t>
            </w:r>
          </w:p>
        </w:tc>
        <w:tc>
          <w:tcPr>
            <w:tcW w:w="3312" w:type="dxa"/>
            <w:gridSpan w:val="2"/>
            <w:shd w:val="clear" w:color="auto" w:fill="auto"/>
            <w:tcMar>
              <w:top w:w="0" w:type="dxa"/>
              <w:left w:w="57" w:type="dxa"/>
              <w:bottom w:w="0" w:type="dxa"/>
              <w:right w:w="57" w:type="dxa"/>
            </w:tcMar>
          </w:tcPr>
          <w:p w14:paraId="1C6D538C"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Gravel being thrown by coastal path walkers</w:t>
            </w:r>
          </w:p>
          <w:p w14:paraId="292AD496" w14:textId="77777777" w:rsidR="00D825E0" w:rsidRPr="00D825E0" w:rsidRDefault="00D825E0" w:rsidP="00D825E0">
            <w:pPr>
              <w:rPr>
                <w:rFonts w:ascii="Arial" w:eastAsia="Times New Roman" w:hAnsi="Arial" w:cs="Arial"/>
                <w:sz w:val="18"/>
                <w:szCs w:val="24"/>
                <w:lang w:val="en-US"/>
              </w:rPr>
            </w:pPr>
          </w:p>
          <w:p w14:paraId="6B2A5734"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Loose rock at Blue Peter</w:t>
            </w:r>
          </w:p>
          <w:p w14:paraId="5260687D" w14:textId="77777777" w:rsidR="00D825E0" w:rsidRPr="00D825E0" w:rsidRDefault="00D825E0" w:rsidP="00D825E0">
            <w:pPr>
              <w:rPr>
                <w:rFonts w:ascii="Arial" w:eastAsia="Times New Roman" w:hAnsi="Arial" w:cs="Arial"/>
                <w:sz w:val="18"/>
                <w:szCs w:val="24"/>
                <w:lang w:val="en-US"/>
              </w:rPr>
            </w:pPr>
          </w:p>
          <w:p w14:paraId="57957453"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Trip hazards on coastal path</w:t>
            </w:r>
          </w:p>
        </w:tc>
        <w:tc>
          <w:tcPr>
            <w:tcW w:w="3651" w:type="dxa"/>
            <w:gridSpan w:val="2"/>
            <w:shd w:val="clear" w:color="auto" w:fill="auto"/>
            <w:tcMar>
              <w:top w:w="0" w:type="dxa"/>
              <w:left w:w="57" w:type="dxa"/>
              <w:bottom w:w="0" w:type="dxa"/>
              <w:right w:w="57" w:type="dxa"/>
            </w:tcMar>
          </w:tcPr>
          <w:p w14:paraId="1B9C8A18" w14:textId="77777777" w:rsidR="00D825E0" w:rsidRPr="00D825E0" w:rsidRDefault="00D825E0" w:rsidP="00D825E0">
            <w:pPr>
              <w:ind w:left="1080"/>
              <w:rPr>
                <w:rFonts w:ascii="Arial" w:eastAsia="Times New Roman" w:hAnsi="Arial" w:cs="Arial"/>
                <w:sz w:val="18"/>
                <w:szCs w:val="24"/>
                <w:lang w:val="en-US"/>
              </w:rPr>
            </w:pPr>
            <w:r w:rsidRPr="00D825E0">
              <w:rPr>
                <w:rFonts w:ascii="Arial" w:eastAsia="Times New Roman" w:hAnsi="Arial" w:cs="Arial"/>
                <w:sz w:val="18"/>
                <w:szCs w:val="24"/>
                <w:lang w:val="en-US"/>
              </w:rPr>
              <w:t>1)First Aid supplies and training up to date.</w:t>
            </w:r>
          </w:p>
          <w:p w14:paraId="5F6A6A72" w14:textId="77777777" w:rsidR="00D825E0" w:rsidRPr="00D825E0" w:rsidRDefault="00D825E0" w:rsidP="00D825E0">
            <w:pPr>
              <w:ind w:left="1080"/>
              <w:rPr>
                <w:rFonts w:ascii="Arial" w:eastAsia="Times New Roman" w:hAnsi="Arial" w:cs="Arial"/>
                <w:sz w:val="18"/>
                <w:szCs w:val="24"/>
                <w:lang w:val="en-US"/>
              </w:rPr>
            </w:pPr>
            <w:r w:rsidRPr="00D825E0">
              <w:rPr>
                <w:rFonts w:ascii="Arial" w:eastAsia="Times New Roman" w:hAnsi="Arial" w:cs="Arial"/>
                <w:sz w:val="18"/>
                <w:szCs w:val="24"/>
                <w:lang w:val="en-US"/>
              </w:rPr>
              <w:t>2) Site induction to make participants aware of blue peter area and gravel/trip hazard</w:t>
            </w:r>
          </w:p>
          <w:p w14:paraId="10828C4E" w14:textId="77777777" w:rsidR="00D825E0" w:rsidRPr="00D825E0" w:rsidRDefault="00D825E0" w:rsidP="00D825E0">
            <w:pPr>
              <w:ind w:left="1080"/>
              <w:rPr>
                <w:rFonts w:ascii="Arial" w:eastAsia="Times New Roman" w:hAnsi="Arial" w:cs="Arial"/>
                <w:sz w:val="18"/>
                <w:szCs w:val="24"/>
                <w:lang w:val="en-US"/>
              </w:rPr>
            </w:pPr>
          </w:p>
        </w:tc>
        <w:tc>
          <w:tcPr>
            <w:tcW w:w="3094" w:type="dxa"/>
            <w:gridSpan w:val="2"/>
            <w:shd w:val="clear" w:color="auto" w:fill="auto"/>
            <w:tcMar>
              <w:top w:w="0" w:type="dxa"/>
              <w:left w:w="57" w:type="dxa"/>
              <w:bottom w:w="0" w:type="dxa"/>
              <w:right w:w="57" w:type="dxa"/>
            </w:tcMar>
          </w:tcPr>
          <w:p w14:paraId="7B4D4D98" w14:textId="77777777" w:rsidR="00D825E0" w:rsidRPr="00D825E0" w:rsidRDefault="00D825E0" w:rsidP="00D825E0">
            <w:pPr>
              <w:numPr>
                <w:ilvl w:val="0"/>
                <w:numId w:val="41"/>
              </w:numPr>
              <w:spacing w:after="200"/>
              <w:contextualSpacing/>
              <w:rPr>
                <w:rFonts w:ascii="Arial" w:hAnsi="Arial" w:cs="Arial"/>
                <w:sz w:val="18"/>
                <w:szCs w:val="18"/>
              </w:rPr>
            </w:pPr>
            <w:r w:rsidRPr="00D825E0">
              <w:rPr>
                <w:rFonts w:ascii="Arial" w:hAnsi="Arial" w:cs="Arial"/>
                <w:sz w:val="18"/>
                <w:szCs w:val="18"/>
              </w:rPr>
              <w:t>Do not enter Blue Peter area after cold spells and high winds</w:t>
            </w:r>
          </w:p>
        </w:tc>
        <w:tc>
          <w:tcPr>
            <w:tcW w:w="1547" w:type="dxa"/>
            <w:gridSpan w:val="2"/>
            <w:shd w:val="clear" w:color="auto" w:fill="auto"/>
            <w:tcMar>
              <w:top w:w="0" w:type="dxa"/>
              <w:left w:w="57" w:type="dxa"/>
              <w:bottom w:w="0" w:type="dxa"/>
              <w:right w:w="57" w:type="dxa"/>
            </w:tcMar>
          </w:tcPr>
          <w:p w14:paraId="5FA6C87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p w14:paraId="1C645338" w14:textId="77777777" w:rsidR="00D825E0" w:rsidRPr="00D825E0" w:rsidRDefault="00D825E0" w:rsidP="00D825E0">
            <w:pPr>
              <w:rPr>
                <w:rFonts w:ascii="Arial" w:eastAsia="Times New Roman" w:hAnsi="Arial" w:cs="Arial"/>
                <w:sz w:val="18"/>
                <w:szCs w:val="24"/>
                <w:lang w:val="en-US"/>
              </w:rPr>
            </w:pPr>
          </w:p>
        </w:tc>
        <w:tc>
          <w:tcPr>
            <w:tcW w:w="1266" w:type="dxa"/>
            <w:gridSpan w:val="2"/>
            <w:shd w:val="clear" w:color="auto" w:fill="auto"/>
            <w:tcMar>
              <w:top w:w="0" w:type="dxa"/>
              <w:left w:w="57" w:type="dxa"/>
              <w:bottom w:w="0" w:type="dxa"/>
              <w:right w:w="57" w:type="dxa"/>
            </w:tcMar>
          </w:tcPr>
          <w:p w14:paraId="4FD95FB6"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6139B72F" w14:textId="77777777" w:rsidR="00D825E0" w:rsidRPr="00D825E0" w:rsidRDefault="00D825E0" w:rsidP="00D825E0">
            <w:pPr>
              <w:rPr>
                <w:rFonts w:ascii="Arial" w:eastAsia="Times New Roman" w:hAnsi="Arial" w:cs="Arial"/>
                <w:sz w:val="18"/>
                <w:szCs w:val="24"/>
                <w:lang w:val="en-US"/>
              </w:rPr>
            </w:pPr>
          </w:p>
        </w:tc>
      </w:tr>
      <w:tr w:rsidR="00D825E0" w:rsidRPr="00D825E0" w14:paraId="37B70DBC" w14:textId="77777777" w:rsidTr="00063345">
        <w:trPr>
          <w:gridBefore w:val="1"/>
          <w:wBefore w:w="61" w:type="dxa"/>
          <w:cantSplit/>
          <w:trHeight w:val="287"/>
        </w:trPr>
        <w:tc>
          <w:tcPr>
            <w:tcW w:w="1759" w:type="dxa"/>
            <w:gridSpan w:val="2"/>
            <w:shd w:val="clear" w:color="auto" w:fill="auto"/>
            <w:tcMar>
              <w:top w:w="0" w:type="dxa"/>
              <w:left w:w="57" w:type="dxa"/>
              <w:bottom w:w="0" w:type="dxa"/>
              <w:right w:w="57" w:type="dxa"/>
            </w:tcMar>
          </w:tcPr>
          <w:p w14:paraId="65730EB7"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Weather</w:t>
            </w:r>
          </w:p>
          <w:p w14:paraId="0A086936" w14:textId="77777777" w:rsidR="00D825E0" w:rsidRPr="00D825E0" w:rsidRDefault="00D825E0" w:rsidP="00D825E0">
            <w:pPr>
              <w:rPr>
                <w:rFonts w:ascii="Arial" w:eastAsia="Times New Roman" w:hAnsi="Arial" w:cs="Arial"/>
                <w:b/>
                <w:sz w:val="18"/>
                <w:szCs w:val="24"/>
                <w:lang w:val="en-US"/>
              </w:rPr>
            </w:pPr>
          </w:p>
        </w:tc>
        <w:tc>
          <w:tcPr>
            <w:tcW w:w="3312" w:type="dxa"/>
            <w:gridSpan w:val="2"/>
            <w:shd w:val="clear" w:color="auto" w:fill="auto"/>
            <w:tcMar>
              <w:top w:w="0" w:type="dxa"/>
              <w:left w:w="57" w:type="dxa"/>
              <w:bottom w:w="0" w:type="dxa"/>
              <w:right w:w="57" w:type="dxa"/>
            </w:tcMar>
          </w:tcPr>
          <w:p w14:paraId="7FB8F13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Changing weather conditions present a risk to all participants. Storms and sea conditions.</w:t>
            </w:r>
          </w:p>
          <w:p w14:paraId="750AB873" w14:textId="77777777" w:rsidR="00D825E0" w:rsidRPr="00D825E0" w:rsidRDefault="00D825E0" w:rsidP="00D825E0">
            <w:pPr>
              <w:rPr>
                <w:rFonts w:ascii="Arial" w:eastAsia="Times New Roman" w:hAnsi="Arial" w:cs="Arial"/>
                <w:sz w:val="18"/>
                <w:szCs w:val="24"/>
                <w:lang w:val="en-US"/>
              </w:rPr>
            </w:pPr>
          </w:p>
          <w:p w14:paraId="3752FC2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Wind chill risk when participants are out of the water for long periods</w:t>
            </w:r>
          </w:p>
        </w:tc>
        <w:tc>
          <w:tcPr>
            <w:tcW w:w="3651" w:type="dxa"/>
            <w:gridSpan w:val="2"/>
            <w:shd w:val="clear" w:color="auto" w:fill="auto"/>
            <w:tcMar>
              <w:top w:w="0" w:type="dxa"/>
              <w:left w:w="57" w:type="dxa"/>
              <w:bottom w:w="0" w:type="dxa"/>
              <w:right w:w="57" w:type="dxa"/>
            </w:tcMar>
          </w:tcPr>
          <w:p w14:paraId="05A03F0F" w14:textId="77777777" w:rsidR="00D825E0" w:rsidRPr="00D825E0" w:rsidRDefault="00D825E0" w:rsidP="00D825E0">
            <w:pPr>
              <w:numPr>
                <w:ilvl w:val="0"/>
                <w:numId w:val="40"/>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Updated weather forecasts to be checked for this coastal location.</w:t>
            </w:r>
          </w:p>
          <w:p w14:paraId="6F9FE296" w14:textId="77777777" w:rsidR="00D825E0" w:rsidRPr="00D825E0" w:rsidRDefault="00D825E0" w:rsidP="00D825E0">
            <w:pPr>
              <w:numPr>
                <w:ilvl w:val="0"/>
                <w:numId w:val="29"/>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Wind direction information checked, sheltered area’s to be identified.</w:t>
            </w:r>
          </w:p>
          <w:p w14:paraId="63C480E9" w14:textId="77777777" w:rsidR="00D825E0" w:rsidRPr="00D825E0" w:rsidRDefault="00D825E0" w:rsidP="00D825E0">
            <w:pPr>
              <w:numPr>
                <w:ilvl w:val="0"/>
                <w:numId w:val="29"/>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Group Shelter on standby.</w:t>
            </w:r>
          </w:p>
        </w:tc>
        <w:tc>
          <w:tcPr>
            <w:tcW w:w="3094" w:type="dxa"/>
            <w:gridSpan w:val="2"/>
            <w:shd w:val="clear" w:color="auto" w:fill="auto"/>
            <w:tcMar>
              <w:top w:w="0" w:type="dxa"/>
              <w:left w:w="57" w:type="dxa"/>
              <w:bottom w:w="0" w:type="dxa"/>
              <w:right w:w="57" w:type="dxa"/>
            </w:tcMar>
          </w:tcPr>
          <w:p w14:paraId="0492648F" w14:textId="77777777" w:rsidR="00D825E0" w:rsidRPr="00D825E0" w:rsidRDefault="00D825E0" w:rsidP="00D825E0">
            <w:pPr>
              <w:numPr>
                <w:ilvl w:val="0"/>
                <w:numId w:val="29"/>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Cancel activity in extreme weather conditions.</w:t>
            </w:r>
          </w:p>
        </w:tc>
        <w:tc>
          <w:tcPr>
            <w:tcW w:w="1547" w:type="dxa"/>
            <w:gridSpan w:val="2"/>
            <w:shd w:val="clear" w:color="auto" w:fill="auto"/>
            <w:tcMar>
              <w:top w:w="0" w:type="dxa"/>
              <w:left w:w="57" w:type="dxa"/>
              <w:bottom w:w="0" w:type="dxa"/>
              <w:right w:w="57" w:type="dxa"/>
            </w:tcMar>
          </w:tcPr>
          <w:p w14:paraId="7F28635D"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shd w:val="clear" w:color="auto" w:fill="auto"/>
            <w:tcMar>
              <w:top w:w="0" w:type="dxa"/>
              <w:left w:w="57" w:type="dxa"/>
              <w:bottom w:w="0" w:type="dxa"/>
              <w:right w:w="57" w:type="dxa"/>
            </w:tcMar>
          </w:tcPr>
          <w:p w14:paraId="4B78E770"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785388E1" w14:textId="77777777" w:rsidR="00D825E0" w:rsidRPr="00D825E0" w:rsidRDefault="00D825E0" w:rsidP="00D825E0">
            <w:pPr>
              <w:rPr>
                <w:rFonts w:ascii="Arial" w:eastAsia="Times New Roman" w:hAnsi="Arial" w:cs="Arial"/>
                <w:sz w:val="18"/>
                <w:szCs w:val="24"/>
                <w:lang w:val="en-US"/>
              </w:rPr>
            </w:pPr>
          </w:p>
        </w:tc>
      </w:tr>
      <w:tr w:rsidR="00D825E0" w:rsidRPr="00D825E0" w14:paraId="4C74B382" w14:textId="77777777" w:rsidTr="00063345">
        <w:trPr>
          <w:gridBefore w:val="1"/>
          <w:wBefore w:w="61" w:type="dxa"/>
          <w:cantSplit/>
          <w:trHeight w:val="982"/>
        </w:trPr>
        <w:tc>
          <w:tcPr>
            <w:tcW w:w="1759" w:type="dxa"/>
            <w:gridSpan w:val="2"/>
            <w:shd w:val="clear" w:color="auto" w:fill="auto"/>
            <w:tcMar>
              <w:top w:w="0" w:type="dxa"/>
              <w:left w:w="57" w:type="dxa"/>
              <w:bottom w:w="0" w:type="dxa"/>
              <w:right w:w="57" w:type="dxa"/>
            </w:tcMar>
          </w:tcPr>
          <w:p w14:paraId="0496B1A7"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 xml:space="preserve">Fauna </w:t>
            </w:r>
          </w:p>
        </w:tc>
        <w:tc>
          <w:tcPr>
            <w:tcW w:w="3312" w:type="dxa"/>
            <w:gridSpan w:val="2"/>
            <w:shd w:val="clear" w:color="auto" w:fill="auto"/>
            <w:tcMar>
              <w:top w:w="0" w:type="dxa"/>
              <w:left w:w="57" w:type="dxa"/>
              <w:bottom w:w="0" w:type="dxa"/>
              <w:right w:w="57" w:type="dxa"/>
            </w:tcMar>
          </w:tcPr>
          <w:p w14:paraId="242A0AAB"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All participants are at risk from grey seal attack.</w:t>
            </w:r>
          </w:p>
          <w:p w14:paraId="7BE80208" w14:textId="77777777" w:rsidR="00D825E0" w:rsidRPr="00D825E0" w:rsidRDefault="00D825E0" w:rsidP="00D825E0">
            <w:pPr>
              <w:rPr>
                <w:rFonts w:ascii="Arial" w:eastAsia="Times New Roman" w:hAnsi="Arial" w:cs="Arial"/>
                <w:sz w:val="18"/>
                <w:szCs w:val="24"/>
                <w:lang w:val="en-US"/>
              </w:rPr>
            </w:pPr>
          </w:p>
          <w:p w14:paraId="0EA2EAC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Bird Nesting season (Conservation issues)</w:t>
            </w:r>
          </w:p>
          <w:p w14:paraId="1B1600DB" w14:textId="77777777" w:rsidR="00D825E0" w:rsidRPr="00D825E0" w:rsidRDefault="00D825E0" w:rsidP="00D825E0">
            <w:pPr>
              <w:jc w:val="center"/>
              <w:rPr>
                <w:rFonts w:ascii="Arial" w:eastAsia="Times New Roman" w:hAnsi="Arial" w:cs="Arial"/>
                <w:sz w:val="18"/>
                <w:szCs w:val="24"/>
                <w:lang w:val="en-US"/>
              </w:rPr>
            </w:pPr>
          </w:p>
          <w:p w14:paraId="362B914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Farm Animals located before coastal path</w:t>
            </w:r>
          </w:p>
          <w:p w14:paraId="407006DD" w14:textId="77777777" w:rsidR="00D825E0" w:rsidRPr="00D825E0" w:rsidRDefault="00D825E0" w:rsidP="00D825E0">
            <w:pPr>
              <w:rPr>
                <w:rFonts w:ascii="Arial" w:eastAsia="Times New Roman" w:hAnsi="Arial" w:cs="Arial"/>
                <w:sz w:val="18"/>
                <w:szCs w:val="24"/>
                <w:lang w:val="en-US"/>
              </w:rPr>
            </w:pPr>
          </w:p>
        </w:tc>
        <w:tc>
          <w:tcPr>
            <w:tcW w:w="3651" w:type="dxa"/>
            <w:gridSpan w:val="2"/>
            <w:shd w:val="clear" w:color="auto" w:fill="auto"/>
            <w:tcMar>
              <w:top w:w="0" w:type="dxa"/>
              <w:left w:w="57" w:type="dxa"/>
              <w:bottom w:w="0" w:type="dxa"/>
              <w:right w:w="57" w:type="dxa"/>
            </w:tcMar>
          </w:tcPr>
          <w:p w14:paraId="24C4121F" w14:textId="77777777" w:rsidR="00D825E0" w:rsidRPr="00D825E0" w:rsidRDefault="00D825E0" w:rsidP="00D825E0">
            <w:pPr>
              <w:ind w:left="1440"/>
              <w:rPr>
                <w:rFonts w:ascii="Arial" w:eastAsia="Times New Roman" w:hAnsi="Arial" w:cs="Arial"/>
                <w:sz w:val="18"/>
                <w:szCs w:val="24"/>
                <w:lang w:val="en-US"/>
              </w:rPr>
            </w:pPr>
            <w:r w:rsidRPr="00D825E0">
              <w:rPr>
                <w:rFonts w:ascii="Arial" w:eastAsia="Times New Roman" w:hAnsi="Arial" w:cs="Arial"/>
                <w:sz w:val="18"/>
                <w:szCs w:val="24"/>
                <w:lang w:val="en-US"/>
              </w:rPr>
              <w:t xml:space="preserve">1)Site Induction and identification of specific season for  </w:t>
            </w:r>
          </w:p>
          <w:p w14:paraId="10F7EDD4" w14:textId="77777777" w:rsidR="00D825E0" w:rsidRPr="00D825E0" w:rsidRDefault="00D825E0" w:rsidP="00D825E0">
            <w:pPr>
              <w:numPr>
                <w:ilvl w:val="0"/>
                <w:numId w:val="40"/>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See charter info and protecting wildlife guide</w:t>
            </w:r>
          </w:p>
          <w:p w14:paraId="126BAB32" w14:textId="77777777" w:rsidR="00D825E0" w:rsidRPr="00D825E0" w:rsidRDefault="00D825E0" w:rsidP="00D825E0">
            <w:pPr>
              <w:numPr>
                <w:ilvl w:val="0"/>
                <w:numId w:val="40"/>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Move slowly through farm land area to reduce startling animals</w:t>
            </w:r>
          </w:p>
        </w:tc>
        <w:tc>
          <w:tcPr>
            <w:tcW w:w="3094" w:type="dxa"/>
            <w:gridSpan w:val="2"/>
            <w:shd w:val="clear" w:color="auto" w:fill="auto"/>
            <w:tcMar>
              <w:top w:w="0" w:type="dxa"/>
              <w:left w:w="57" w:type="dxa"/>
              <w:bottom w:w="0" w:type="dxa"/>
              <w:right w:w="57" w:type="dxa"/>
            </w:tcMar>
          </w:tcPr>
          <w:p w14:paraId="47935416" w14:textId="77777777" w:rsidR="00D825E0" w:rsidRPr="00D825E0" w:rsidRDefault="00D825E0" w:rsidP="00D825E0">
            <w:pPr>
              <w:numPr>
                <w:ilvl w:val="0"/>
                <w:numId w:val="42"/>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Check </w:t>
            </w:r>
            <w:proofErr w:type="spellStart"/>
            <w:r w:rsidRPr="00D825E0">
              <w:rPr>
                <w:rFonts w:ascii="Arial" w:eastAsia="Times New Roman" w:hAnsi="Arial" w:cs="Arial"/>
                <w:sz w:val="18"/>
                <w:szCs w:val="24"/>
                <w:lang w:val="en-US"/>
              </w:rPr>
              <w:t>pembrokeshire</w:t>
            </w:r>
            <w:proofErr w:type="spellEnd"/>
            <w:r w:rsidRPr="00D825E0">
              <w:rPr>
                <w:rFonts w:ascii="Arial" w:eastAsia="Times New Roman" w:hAnsi="Arial" w:cs="Arial"/>
                <w:sz w:val="18"/>
                <w:szCs w:val="24"/>
                <w:lang w:val="en-US"/>
              </w:rPr>
              <w:t xml:space="preserve"> tide times booklet for information on agreed access restrictions</w:t>
            </w:r>
          </w:p>
        </w:tc>
        <w:tc>
          <w:tcPr>
            <w:tcW w:w="1547" w:type="dxa"/>
            <w:gridSpan w:val="2"/>
            <w:shd w:val="clear" w:color="auto" w:fill="auto"/>
            <w:tcMar>
              <w:top w:w="0" w:type="dxa"/>
              <w:left w:w="57" w:type="dxa"/>
              <w:bottom w:w="0" w:type="dxa"/>
              <w:right w:w="57" w:type="dxa"/>
            </w:tcMar>
          </w:tcPr>
          <w:p w14:paraId="7A0DAF4C"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shd w:val="clear" w:color="auto" w:fill="auto"/>
            <w:tcMar>
              <w:top w:w="0" w:type="dxa"/>
              <w:left w:w="57" w:type="dxa"/>
              <w:bottom w:w="0" w:type="dxa"/>
              <w:right w:w="57" w:type="dxa"/>
            </w:tcMar>
          </w:tcPr>
          <w:p w14:paraId="7A0AF89B"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11F05835" w14:textId="77777777" w:rsidR="00D825E0" w:rsidRPr="00D825E0" w:rsidRDefault="00D825E0" w:rsidP="00D825E0">
            <w:pPr>
              <w:rPr>
                <w:rFonts w:ascii="Arial" w:eastAsia="Times New Roman" w:hAnsi="Arial" w:cs="Arial"/>
                <w:b/>
                <w:sz w:val="18"/>
                <w:szCs w:val="24"/>
                <w:lang w:val="en-US"/>
              </w:rPr>
            </w:pPr>
          </w:p>
        </w:tc>
      </w:tr>
      <w:tr w:rsidR="00D825E0" w:rsidRPr="00D825E0" w14:paraId="4069B482" w14:textId="77777777" w:rsidTr="00063345">
        <w:trPr>
          <w:gridBefore w:val="1"/>
          <w:wBefore w:w="61" w:type="dxa"/>
          <w:cantSplit/>
          <w:trHeight w:val="1343"/>
        </w:trPr>
        <w:tc>
          <w:tcPr>
            <w:tcW w:w="1759" w:type="dxa"/>
            <w:gridSpan w:val="2"/>
            <w:shd w:val="clear" w:color="auto" w:fill="auto"/>
            <w:tcMar>
              <w:top w:w="0" w:type="dxa"/>
              <w:left w:w="57" w:type="dxa"/>
              <w:bottom w:w="0" w:type="dxa"/>
              <w:right w:w="57" w:type="dxa"/>
            </w:tcMar>
          </w:tcPr>
          <w:p w14:paraId="34175C4B"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Individual and Group Kit/supplies</w:t>
            </w:r>
          </w:p>
        </w:tc>
        <w:tc>
          <w:tcPr>
            <w:tcW w:w="3312" w:type="dxa"/>
            <w:gridSpan w:val="2"/>
            <w:shd w:val="clear" w:color="auto" w:fill="auto"/>
            <w:tcMar>
              <w:top w:w="0" w:type="dxa"/>
              <w:left w:w="57" w:type="dxa"/>
              <w:bottom w:w="0" w:type="dxa"/>
              <w:right w:w="57" w:type="dxa"/>
            </w:tcMar>
          </w:tcPr>
          <w:p w14:paraId="7F3C6975"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Participants are at risk from poor preparation </w:t>
            </w:r>
          </w:p>
        </w:tc>
        <w:tc>
          <w:tcPr>
            <w:tcW w:w="3651" w:type="dxa"/>
            <w:gridSpan w:val="2"/>
            <w:shd w:val="clear" w:color="auto" w:fill="auto"/>
            <w:tcMar>
              <w:top w:w="0" w:type="dxa"/>
              <w:left w:w="57" w:type="dxa"/>
              <w:bottom w:w="0" w:type="dxa"/>
              <w:right w:w="57" w:type="dxa"/>
            </w:tcMar>
          </w:tcPr>
          <w:p w14:paraId="4BA6A0E5" w14:textId="77777777" w:rsidR="00D825E0" w:rsidRPr="00D825E0" w:rsidRDefault="00D825E0" w:rsidP="00D825E0">
            <w:pPr>
              <w:numPr>
                <w:ilvl w:val="0"/>
                <w:numId w:val="4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Preparatory training undertaken.</w:t>
            </w:r>
          </w:p>
          <w:p w14:paraId="5277408A" w14:textId="77777777" w:rsidR="00D825E0" w:rsidRPr="00D825E0" w:rsidRDefault="00D825E0" w:rsidP="00D825E0">
            <w:pPr>
              <w:ind w:left="1080"/>
              <w:rPr>
                <w:rFonts w:ascii="Arial" w:eastAsia="Times New Roman" w:hAnsi="Arial" w:cs="Arial"/>
                <w:sz w:val="18"/>
                <w:szCs w:val="24"/>
                <w:lang w:val="en-US"/>
              </w:rPr>
            </w:pPr>
          </w:p>
        </w:tc>
        <w:tc>
          <w:tcPr>
            <w:tcW w:w="3094" w:type="dxa"/>
            <w:gridSpan w:val="2"/>
            <w:shd w:val="clear" w:color="auto" w:fill="auto"/>
            <w:tcMar>
              <w:top w:w="0" w:type="dxa"/>
              <w:left w:w="57" w:type="dxa"/>
              <w:bottom w:w="0" w:type="dxa"/>
              <w:right w:w="57" w:type="dxa"/>
            </w:tcMar>
          </w:tcPr>
          <w:p w14:paraId="43F3D5AF" w14:textId="77777777" w:rsidR="00D825E0" w:rsidRPr="00D825E0" w:rsidRDefault="00D825E0" w:rsidP="00D825E0">
            <w:pPr>
              <w:rPr>
                <w:rFonts w:ascii="Arial" w:eastAsia="Times New Roman" w:hAnsi="Arial" w:cs="Arial"/>
                <w:b/>
                <w:sz w:val="18"/>
                <w:szCs w:val="24"/>
                <w:lang w:val="en-US"/>
              </w:rPr>
            </w:pPr>
          </w:p>
        </w:tc>
        <w:tc>
          <w:tcPr>
            <w:tcW w:w="1547" w:type="dxa"/>
            <w:gridSpan w:val="2"/>
            <w:shd w:val="clear" w:color="auto" w:fill="auto"/>
            <w:tcMar>
              <w:top w:w="0" w:type="dxa"/>
              <w:left w:w="57" w:type="dxa"/>
              <w:bottom w:w="0" w:type="dxa"/>
              <w:right w:w="57" w:type="dxa"/>
            </w:tcMar>
          </w:tcPr>
          <w:p w14:paraId="7C597575"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shd w:val="clear" w:color="auto" w:fill="auto"/>
            <w:tcMar>
              <w:top w:w="0" w:type="dxa"/>
              <w:left w:w="57" w:type="dxa"/>
              <w:bottom w:w="0" w:type="dxa"/>
              <w:right w:w="57" w:type="dxa"/>
            </w:tcMar>
          </w:tcPr>
          <w:p w14:paraId="0EFC165F"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77F30091" w14:textId="77777777" w:rsidR="00D825E0" w:rsidRPr="00D825E0" w:rsidRDefault="00D825E0" w:rsidP="00D825E0">
            <w:pPr>
              <w:rPr>
                <w:rFonts w:ascii="Arial" w:eastAsia="Times New Roman" w:hAnsi="Arial" w:cs="Arial"/>
                <w:b/>
                <w:sz w:val="18"/>
                <w:szCs w:val="24"/>
                <w:lang w:val="en-US"/>
              </w:rPr>
            </w:pPr>
          </w:p>
        </w:tc>
      </w:tr>
      <w:tr w:rsidR="00D825E0" w:rsidRPr="00D825E0" w14:paraId="6A39CE4D" w14:textId="77777777" w:rsidTr="00063345">
        <w:tblPrEx>
          <w:tblBorders>
            <w:bottom w:val="single" w:sz="4" w:space="0" w:color="000000"/>
          </w:tblBorders>
        </w:tblPrEx>
        <w:trPr>
          <w:gridBefore w:val="1"/>
          <w:wBefore w:w="61" w:type="dxa"/>
          <w:cantSplit/>
          <w:trHeight w:val="287"/>
        </w:trPr>
        <w:tc>
          <w:tcPr>
            <w:tcW w:w="1759" w:type="dxa"/>
            <w:gridSpan w:val="2"/>
            <w:shd w:val="clear" w:color="auto" w:fill="auto"/>
            <w:tcMar>
              <w:top w:w="0" w:type="dxa"/>
              <w:left w:w="57" w:type="dxa"/>
              <w:bottom w:w="0" w:type="dxa"/>
              <w:right w:w="57" w:type="dxa"/>
            </w:tcMar>
          </w:tcPr>
          <w:p w14:paraId="323EC68E"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Steep drops</w:t>
            </w:r>
          </w:p>
          <w:p w14:paraId="2D53FB92" w14:textId="77777777" w:rsidR="00D825E0" w:rsidRPr="00D825E0" w:rsidRDefault="00D825E0" w:rsidP="00D825E0">
            <w:pPr>
              <w:rPr>
                <w:rFonts w:ascii="Arial" w:eastAsia="Times New Roman" w:hAnsi="Arial" w:cs="Arial"/>
                <w:b/>
                <w:sz w:val="18"/>
                <w:szCs w:val="24"/>
                <w:lang w:val="en-US"/>
              </w:rPr>
            </w:pPr>
          </w:p>
        </w:tc>
        <w:tc>
          <w:tcPr>
            <w:tcW w:w="3312" w:type="dxa"/>
            <w:gridSpan w:val="2"/>
            <w:shd w:val="clear" w:color="auto" w:fill="auto"/>
            <w:tcMar>
              <w:top w:w="0" w:type="dxa"/>
              <w:left w:w="57" w:type="dxa"/>
              <w:bottom w:w="0" w:type="dxa"/>
              <w:right w:w="57" w:type="dxa"/>
            </w:tcMar>
          </w:tcPr>
          <w:p w14:paraId="09E6DC8B"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Risk of falling as participants join coastal path from farm field</w:t>
            </w:r>
          </w:p>
        </w:tc>
        <w:tc>
          <w:tcPr>
            <w:tcW w:w="3651" w:type="dxa"/>
            <w:gridSpan w:val="2"/>
            <w:shd w:val="clear" w:color="auto" w:fill="auto"/>
            <w:tcMar>
              <w:top w:w="0" w:type="dxa"/>
              <w:left w:w="57" w:type="dxa"/>
              <w:bottom w:w="0" w:type="dxa"/>
              <w:right w:w="57" w:type="dxa"/>
            </w:tcMar>
          </w:tcPr>
          <w:p w14:paraId="78A7856D" w14:textId="77777777" w:rsidR="00D825E0" w:rsidRPr="00D825E0" w:rsidRDefault="00D825E0" w:rsidP="00D825E0">
            <w:pPr>
              <w:numPr>
                <w:ilvl w:val="0"/>
                <w:numId w:val="4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 Site Induction.</w:t>
            </w:r>
          </w:p>
          <w:p w14:paraId="4DB6AAFF" w14:textId="77777777" w:rsidR="00D825E0" w:rsidRPr="00D825E0" w:rsidRDefault="00D825E0" w:rsidP="00D825E0">
            <w:pPr>
              <w:numPr>
                <w:ilvl w:val="0"/>
                <w:numId w:val="4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Follow designated trails</w:t>
            </w:r>
          </w:p>
          <w:p w14:paraId="73CAD0F9" w14:textId="77777777" w:rsidR="00D825E0" w:rsidRPr="00D825E0" w:rsidRDefault="00D825E0" w:rsidP="00D825E0">
            <w:pPr>
              <w:ind w:left="720"/>
              <w:rPr>
                <w:rFonts w:ascii="Arial" w:eastAsia="Times New Roman" w:hAnsi="Arial" w:cs="Arial"/>
                <w:sz w:val="18"/>
                <w:szCs w:val="24"/>
                <w:lang w:val="en-US"/>
              </w:rPr>
            </w:pPr>
          </w:p>
        </w:tc>
        <w:tc>
          <w:tcPr>
            <w:tcW w:w="3094" w:type="dxa"/>
            <w:gridSpan w:val="2"/>
            <w:shd w:val="clear" w:color="auto" w:fill="auto"/>
            <w:tcMar>
              <w:top w:w="0" w:type="dxa"/>
              <w:left w:w="57" w:type="dxa"/>
              <w:bottom w:w="0" w:type="dxa"/>
              <w:right w:w="57" w:type="dxa"/>
            </w:tcMar>
          </w:tcPr>
          <w:p w14:paraId="46BFE694" w14:textId="77777777" w:rsidR="00D825E0" w:rsidRPr="00D825E0" w:rsidRDefault="00D825E0" w:rsidP="00D825E0">
            <w:pPr>
              <w:ind w:left="720"/>
              <w:rPr>
                <w:rFonts w:ascii="Arial" w:eastAsia="Times New Roman" w:hAnsi="Arial" w:cs="Arial"/>
                <w:sz w:val="18"/>
                <w:szCs w:val="24"/>
                <w:lang w:val="en-US"/>
              </w:rPr>
            </w:pPr>
          </w:p>
        </w:tc>
        <w:tc>
          <w:tcPr>
            <w:tcW w:w="1547" w:type="dxa"/>
            <w:gridSpan w:val="2"/>
            <w:shd w:val="clear" w:color="auto" w:fill="auto"/>
            <w:tcMar>
              <w:top w:w="0" w:type="dxa"/>
              <w:left w:w="57" w:type="dxa"/>
              <w:bottom w:w="0" w:type="dxa"/>
              <w:right w:w="57" w:type="dxa"/>
            </w:tcMar>
          </w:tcPr>
          <w:p w14:paraId="4AFD9B00"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shd w:val="clear" w:color="auto" w:fill="auto"/>
            <w:tcMar>
              <w:top w:w="0" w:type="dxa"/>
              <w:left w:w="57" w:type="dxa"/>
              <w:bottom w:w="0" w:type="dxa"/>
              <w:right w:w="57" w:type="dxa"/>
            </w:tcMar>
          </w:tcPr>
          <w:p w14:paraId="7E3023AA"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17D53AB4" w14:textId="77777777" w:rsidR="00D825E0" w:rsidRPr="00D825E0" w:rsidRDefault="00D825E0" w:rsidP="00D825E0">
            <w:pPr>
              <w:rPr>
                <w:rFonts w:ascii="Arial" w:eastAsia="Times New Roman" w:hAnsi="Arial" w:cs="Arial"/>
                <w:b/>
                <w:sz w:val="18"/>
                <w:szCs w:val="18"/>
                <w:lang w:val="en-US"/>
              </w:rPr>
            </w:pPr>
          </w:p>
        </w:tc>
      </w:tr>
      <w:tr w:rsidR="00D825E0" w:rsidRPr="00D825E0" w14:paraId="62064BD8" w14:textId="77777777" w:rsidTr="00063345">
        <w:tblPrEx>
          <w:tblBorders>
            <w:bottom w:val="single" w:sz="4" w:space="0" w:color="000000"/>
          </w:tblBorders>
        </w:tblPrEx>
        <w:trPr>
          <w:gridBefore w:val="1"/>
          <w:wBefore w:w="61" w:type="dxa"/>
          <w:cantSplit/>
          <w:trHeight w:val="287"/>
        </w:trPr>
        <w:tc>
          <w:tcPr>
            <w:tcW w:w="1759" w:type="dxa"/>
            <w:gridSpan w:val="2"/>
            <w:shd w:val="clear" w:color="auto" w:fill="auto"/>
            <w:tcMar>
              <w:top w:w="0" w:type="dxa"/>
              <w:left w:w="57" w:type="dxa"/>
              <w:bottom w:w="0" w:type="dxa"/>
              <w:right w:w="57" w:type="dxa"/>
            </w:tcMar>
          </w:tcPr>
          <w:p w14:paraId="46AC41AE"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Standard of Instruction</w:t>
            </w:r>
          </w:p>
        </w:tc>
        <w:tc>
          <w:tcPr>
            <w:tcW w:w="3312" w:type="dxa"/>
            <w:gridSpan w:val="2"/>
            <w:shd w:val="clear" w:color="auto" w:fill="auto"/>
            <w:tcMar>
              <w:top w:w="0" w:type="dxa"/>
              <w:left w:w="57" w:type="dxa"/>
              <w:bottom w:w="0" w:type="dxa"/>
              <w:right w:w="57" w:type="dxa"/>
            </w:tcMar>
          </w:tcPr>
          <w:p w14:paraId="596084A7"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Poor practices and untrained or inexperienced staff present a hazard to all participants.</w:t>
            </w:r>
          </w:p>
          <w:p w14:paraId="66CDEFB4" w14:textId="77777777" w:rsidR="00D825E0" w:rsidRPr="00D825E0" w:rsidRDefault="00D825E0" w:rsidP="00D825E0">
            <w:pPr>
              <w:rPr>
                <w:rFonts w:ascii="Arial" w:eastAsia="Times New Roman" w:hAnsi="Arial" w:cs="Arial"/>
                <w:sz w:val="18"/>
                <w:szCs w:val="24"/>
                <w:lang w:val="en-US"/>
              </w:rPr>
            </w:pPr>
          </w:p>
          <w:p w14:paraId="0571C1F5" w14:textId="77777777" w:rsidR="00D825E0" w:rsidRPr="00D825E0" w:rsidRDefault="00D825E0" w:rsidP="00D825E0">
            <w:pPr>
              <w:rPr>
                <w:rFonts w:ascii="Arial" w:eastAsia="Times New Roman" w:hAnsi="Arial" w:cs="Arial"/>
                <w:sz w:val="18"/>
                <w:szCs w:val="24"/>
                <w:lang w:val="en-US"/>
              </w:rPr>
            </w:pPr>
          </w:p>
        </w:tc>
        <w:tc>
          <w:tcPr>
            <w:tcW w:w="3651" w:type="dxa"/>
            <w:gridSpan w:val="2"/>
            <w:shd w:val="clear" w:color="auto" w:fill="auto"/>
            <w:tcMar>
              <w:top w:w="0" w:type="dxa"/>
              <w:left w:w="57" w:type="dxa"/>
              <w:bottom w:w="0" w:type="dxa"/>
              <w:right w:w="57" w:type="dxa"/>
            </w:tcMar>
          </w:tcPr>
          <w:p w14:paraId="782A8740" w14:textId="77777777" w:rsidR="00D825E0" w:rsidRPr="00D825E0" w:rsidRDefault="00D825E0" w:rsidP="00D825E0">
            <w:pPr>
              <w:numPr>
                <w:ilvl w:val="0"/>
                <w:numId w:val="4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hold relevant qualifications for Coasteering</w:t>
            </w:r>
          </w:p>
          <w:p w14:paraId="1293ABBF" w14:textId="77777777" w:rsidR="00D825E0" w:rsidRPr="00D825E0" w:rsidRDefault="00D825E0" w:rsidP="00D825E0">
            <w:pPr>
              <w:rPr>
                <w:rFonts w:ascii="Arial" w:eastAsia="Times New Roman" w:hAnsi="Arial" w:cs="Arial"/>
                <w:sz w:val="18"/>
                <w:szCs w:val="24"/>
                <w:lang w:val="en-US"/>
              </w:rPr>
            </w:pPr>
          </w:p>
          <w:p w14:paraId="46307DDA" w14:textId="77777777" w:rsidR="00D825E0" w:rsidRPr="00D825E0" w:rsidRDefault="00D825E0" w:rsidP="00D825E0">
            <w:pPr>
              <w:numPr>
                <w:ilvl w:val="0"/>
                <w:numId w:val="4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to undergo regular personal development training to ensure compliance with industry standards.</w:t>
            </w:r>
          </w:p>
          <w:p w14:paraId="4D58E844" w14:textId="77777777" w:rsidR="00D825E0" w:rsidRPr="00D825E0" w:rsidRDefault="00D825E0" w:rsidP="00D825E0">
            <w:pPr>
              <w:rPr>
                <w:rFonts w:ascii="Arial" w:eastAsia="Times New Roman" w:hAnsi="Arial" w:cs="Arial"/>
                <w:sz w:val="18"/>
                <w:szCs w:val="24"/>
                <w:lang w:val="en-US"/>
              </w:rPr>
            </w:pPr>
          </w:p>
          <w:p w14:paraId="66D34AE6" w14:textId="77777777" w:rsidR="00D825E0" w:rsidRPr="00D825E0" w:rsidRDefault="00D825E0" w:rsidP="00D825E0">
            <w:pPr>
              <w:numPr>
                <w:ilvl w:val="0"/>
                <w:numId w:val="45"/>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Staff to participant ratios to be implemented 1:12   </w:t>
            </w:r>
          </w:p>
        </w:tc>
        <w:tc>
          <w:tcPr>
            <w:tcW w:w="3094" w:type="dxa"/>
            <w:gridSpan w:val="2"/>
            <w:shd w:val="clear" w:color="auto" w:fill="auto"/>
            <w:tcMar>
              <w:top w:w="0" w:type="dxa"/>
              <w:left w:w="57" w:type="dxa"/>
              <w:bottom w:w="0" w:type="dxa"/>
              <w:right w:w="57" w:type="dxa"/>
            </w:tcMar>
          </w:tcPr>
          <w:p w14:paraId="52ED3D5C" w14:textId="77777777" w:rsidR="00D825E0" w:rsidRPr="00D825E0" w:rsidRDefault="00D825E0" w:rsidP="00D825E0">
            <w:pPr>
              <w:numPr>
                <w:ilvl w:val="0"/>
                <w:numId w:val="3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Staff training matrices to be updated.</w:t>
            </w:r>
          </w:p>
          <w:p w14:paraId="7257CA29" w14:textId="77777777" w:rsidR="00D825E0" w:rsidRPr="00D825E0" w:rsidRDefault="00D825E0" w:rsidP="00D825E0">
            <w:pPr>
              <w:numPr>
                <w:ilvl w:val="0"/>
                <w:numId w:val="33"/>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Plan in training days as necessary.</w:t>
            </w:r>
          </w:p>
        </w:tc>
        <w:tc>
          <w:tcPr>
            <w:tcW w:w="1547" w:type="dxa"/>
            <w:gridSpan w:val="2"/>
            <w:shd w:val="clear" w:color="auto" w:fill="auto"/>
            <w:tcMar>
              <w:top w:w="0" w:type="dxa"/>
              <w:left w:w="57" w:type="dxa"/>
              <w:bottom w:w="0" w:type="dxa"/>
              <w:right w:w="57" w:type="dxa"/>
            </w:tcMar>
          </w:tcPr>
          <w:p w14:paraId="2CF37BA2"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liaise with HR.</w:t>
            </w:r>
          </w:p>
        </w:tc>
        <w:tc>
          <w:tcPr>
            <w:tcW w:w="1266" w:type="dxa"/>
            <w:gridSpan w:val="2"/>
            <w:shd w:val="clear" w:color="auto" w:fill="auto"/>
            <w:tcMar>
              <w:top w:w="0" w:type="dxa"/>
              <w:left w:w="57" w:type="dxa"/>
              <w:bottom w:w="0" w:type="dxa"/>
              <w:right w:w="57" w:type="dxa"/>
            </w:tcMar>
          </w:tcPr>
          <w:p w14:paraId="13DACFB2"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4C5E8AF9" w14:textId="77777777" w:rsidR="00D825E0" w:rsidRPr="00D825E0" w:rsidRDefault="00D825E0" w:rsidP="00D825E0">
            <w:pPr>
              <w:rPr>
                <w:rFonts w:ascii="Arial" w:eastAsia="Times New Roman" w:hAnsi="Arial" w:cs="Arial"/>
                <w:sz w:val="18"/>
                <w:szCs w:val="18"/>
                <w:lang w:val="en-US"/>
              </w:rPr>
            </w:pPr>
          </w:p>
        </w:tc>
      </w:tr>
      <w:tr w:rsidR="00D825E0" w:rsidRPr="00D825E0" w14:paraId="64EF566E" w14:textId="77777777" w:rsidTr="00063345">
        <w:tblPrEx>
          <w:tblBorders>
            <w:bottom w:val="single" w:sz="4" w:space="0" w:color="000000"/>
          </w:tblBorders>
        </w:tblPrEx>
        <w:trPr>
          <w:gridBefore w:val="1"/>
          <w:wBefore w:w="61" w:type="dxa"/>
          <w:cantSplit/>
          <w:trHeight w:val="287"/>
        </w:trPr>
        <w:tc>
          <w:tcPr>
            <w:tcW w:w="1759" w:type="dxa"/>
            <w:gridSpan w:val="2"/>
            <w:shd w:val="clear" w:color="auto" w:fill="auto"/>
            <w:tcMar>
              <w:top w:w="0" w:type="dxa"/>
              <w:left w:w="57" w:type="dxa"/>
              <w:bottom w:w="0" w:type="dxa"/>
              <w:right w:w="57" w:type="dxa"/>
            </w:tcMar>
          </w:tcPr>
          <w:p w14:paraId="2698920F"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lastRenderedPageBreak/>
              <w:t>Emergency / Communication</w:t>
            </w:r>
          </w:p>
        </w:tc>
        <w:tc>
          <w:tcPr>
            <w:tcW w:w="3312" w:type="dxa"/>
            <w:gridSpan w:val="2"/>
            <w:shd w:val="clear" w:color="auto" w:fill="auto"/>
            <w:tcMar>
              <w:top w:w="0" w:type="dxa"/>
              <w:left w:w="57" w:type="dxa"/>
              <w:bottom w:w="0" w:type="dxa"/>
              <w:right w:w="57" w:type="dxa"/>
            </w:tcMar>
          </w:tcPr>
          <w:p w14:paraId="46281534"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There is limited mobile coverage across the area.</w:t>
            </w:r>
          </w:p>
        </w:tc>
        <w:tc>
          <w:tcPr>
            <w:tcW w:w="3651" w:type="dxa"/>
            <w:gridSpan w:val="2"/>
            <w:shd w:val="clear" w:color="auto" w:fill="auto"/>
            <w:tcMar>
              <w:top w:w="0" w:type="dxa"/>
              <w:left w:w="57" w:type="dxa"/>
              <w:bottom w:w="0" w:type="dxa"/>
              <w:right w:w="57" w:type="dxa"/>
            </w:tcMar>
          </w:tcPr>
          <w:p w14:paraId="0AC237DF" w14:textId="77777777" w:rsidR="00D825E0" w:rsidRPr="00D825E0" w:rsidRDefault="00D825E0" w:rsidP="00D825E0">
            <w:pPr>
              <w:numPr>
                <w:ilvl w:val="0"/>
                <w:numId w:val="46"/>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All participants are to carry whistles. </w:t>
            </w:r>
          </w:p>
          <w:p w14:paraId="57E62088" w14:textId="77777777" w:rsidR="00D825E0" w:rsidRPr="00D825E0" w:rsidRDefault="00D825E0" w:rsidP="00D825E0">
            <w:pPr>
              <w:rPr>
                <w:rFonts w:ascii="Arial" w:eastAsia="Times New Roman" w:hAnsi="Arial" w:cs="Arial"/>
                <w:sz w:val="18"/>
                <w:szCs w:val="24"/>
                <w:lang w:val="en-US"/>
              </w:rPr>
            </w:pPr>
          </w:p>
          <w:p w14:paraId="327AD5ED" w14:textId="77777777" w:rsidR="00D825E0" w:rsidRPr="00D825E0" w:rsidRDefault="00D825E0" w:rsidP="00D825E0">
            <w:pPr>
              <w:numPr>
                <w:ilvl w:val="0"/>
                <w:numId w:val="3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 xml:space="preserve">Leaders to carry alternative form of communication i.e. GPS. </w:t>
            </w:r>
          </w:p>
          <w:p w14:paraId="2D6DBABE" w14:textId="77777777" w:rsidR="00D825E0" w:rsidRPr="00D825E0" w:rsidRDefault="00D825E0" w:rsidP="00D825E0">
            <w:pPr>
              <w:ind w:left="360"/>
              <w:rPr>
                <w:rFonts w:ascii="Arial" w:eastAsia="Times New Roman" w:hAnsi="Arial" w:cs="Arial"/>
                <w:sz w:val="18"/>
                <w:szCs w:val="24"/>
                <w:lang w:val="en-US"/>
              </w:rPr>
            </w:pPr>
          </w:p>
        </w:tc>
        <w:tc>
          <w:tcPr>
            <w:tcW w:w="3094" w:type="dxa"/>
            <w:gridSpan w:val="2"/>
            <w:shd w:val="clear" w:color="auto" w:fill="auto"/>
            <w:tcMar>
              <w:top w:w="0" w:type="dxa"/>
              <w:left w:w="57" w:type="dxa"/>
              <w:bottom w:w="0" w:type="dxa"/>
              <w:right w:w="57" w:type="dxa"/>
            </w:tcMar>
          </w:tcPr>
          <w:p w14:paraId="65A1D61A" w14:textId="77777777" w:rsidR="00D825E0" w:rsidRPr="00D825E0" w:rsidRDefault="00D825E0" w:rsidP="00D825E0">
            <w:pPr>
              <w:numPr>
                <w:ilvl w:val="0"/>
                <w:numId w:val="34"/>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Competency of students to perform a support role in emergency rescue to be addressed prior to commencement of activities.</w:t>
            </w:r>
          </w:p>
        </w:tc>
        <w:tc>
          <w:tcPr>
            <w:tcW w:w="1547" w:type="dxa"/>
            <w:gridSpan w:val="2"/>
            <w:shd w:val="clear" w:color="auto" w:fill="auto"/>
            <w:tcMar>
              <w:top w:w="0" w:type="dxa"/>
              <w:left w:w="57" w:type="dxa"/>
              <w:bottom w:w="0" w:type="dxa"/>
              <w:right w:w="57" w:type="dxa"/>
            </w:tcMar>
          </w:tcPr>
          <w:p w14:paraId="0C9F7D70"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shd w:val="clear" w:color="auto" w:fill="auto"/>
            <w:tcMar>
              <w:top w:w="0" w:type="dxa"/>
              <w:left w:w="57" w:type="dxa"/>
              <w:bottom w:w="0" w:type="dxa"/>
              <w:right w:w="57" w:type="dxa"/>
            </w:tcMar>
          </w:tcPr>
          <w:p w14:paraId="5D9BEAEE" w14:textId="77777777" w:rsidR="00D825E0" w:rsidRPr="00D825E0" w:rsidRDefault="00D825E0" w:rsidP="00D825E0">
            <w:pPr>
              <w:spacing w:after="200"/>
            </w:pPr>
            <w:r w:rsidRPr="00D825E0">
              <w:rPr>
                <w:rFonts w:cs="Arial"/>
              </w:rPr>
              <w:t>19/03/2018</w:t>
            </w:r>
          </w:p>
        </w:tc>
        <w:tc>
          <w:tcPr>
            <w:tcW w:w="1125" w:type="dxa"/>
            <w:gridSpan w:val="2"/>
            <w:shd w:val="clear" w:color="auto" w:fill="auto"/>
            <w:tcMar>
              <w:top w:w="0" w:type="dxa"/>
              <w:left w:w="57" w:type="dxa"/>
              <w:bottom w:w="0" w:type="dxa"/>
              <w:right w:w="57" w:type="dxa"/>
            </w:tcMar>
          </w:tcPr>
          <w:p w14:paraId="4190A3F9" w14:textId="77777777" w:rsidR="00D825E0" w:rsidRPr="00D825E0" w:rsidRDefault="00D825E0" w:rsidP="00D825E0">
            <w:pPr>
              <w:rPr>
                <w:rFonts w:ascii="Arial" w:eastAsia="Times New Roman" w:hAnsi="Arial" w:cs="Arial"/>
                <w:sz w:val="18"/>
                <w:szCs w:val="18"/>
                <w:lang w:val="en-US"/>
              </w:rPr>
            </w:pPr>
          </w:p>
        </w:tc>
      </w:tr>
      <w:tr w:rsidR="00D825E0" w:rsidRPr="00D825E0" w14:paraId="3F79225F" w14:textId="77777777" w:rsidTr="00063345">
        <w:tblPrEx>
          <w:tblBorders>
            <w:bottom w:val="single" w:sz="4" w:space="0" w:color="000000"/>
          </w:tblBorders>
        </w:tblPrEx>
        <w:trPr>
          <w:gridBefore w:val="1"/>
          <w:wBefore w:w="61" w:type="dxa"/>
          <w:cantSplit/>
          <w:trHeight w:val="287"/>
        </w:trPr>
        <w:tc>
          <w:tcPr>
            <w:tcW w:w="1759" w:type="dxa"/>
            <w:gridSpan w:val="2"/>
            <w:shd w:val="clear" w:color="auto" w:fill="auto"/>
            <w:tcMar>
              <w:top w:w="0" w:type="dxa"/>
              <w:left w:w="57" w:type="dxa"/>
              <w:bottom w:w="0" w:type="dxa"/>
              <w:right w:w="57" w:type="dxa"/>
            </w:tcMar>
          </w:tcPr>
          <w:p w14:paraId="4CD3A508"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Waves, Swell and rip currents.</w:t>
            </w:r>
          </w:p>
          <w:p w14:paraId="6E6F1366" w14:textId="77777777" w:rsidR="00D825E0" w:rsidRPr="00D825E0" w:rsidRDefault="00D825E0" w:rsidP="00D825E0">
            <w:pPr>
              <w:rPr>
                <w:rFonts w:ascii="Arial" w:eastAsia="Times New Roman" w:hAnsi="Arial" w:cs="Arial"/>
                <w:b/>
                <w:sz w:val="18"/>
                <w:szCs w:val="24"/>
                <w:lang w:val="en-US"/>
              </w:rPr>
            </w:pPr>
          </w:p>
        </w:tc>
        <w:tc>
          <w:tcPr>
            <w:tcW w:w="3312" w:type="dxa"/>
            <w:gridSpan w:val="2"/>
            <w:shd w:val="clear" w:color="auto" w:fill="auto"/>
            <w:tcMar>
              <w:top w:w="0" w:type="dxa"/>
              <w:left w:w="57" w:type="dxa"/>
              <w:bottom w:w="0" w:type="dxa"/>
              <w:right w:w="57" w:type="dxa"/>
            </w:tcMar>
          </w:tcPr>
          <w:p w14:paraId="364814AF"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Large swells moving at 17 second intervals bring powerful waves that can create a hazard for the participants.</w:t>
            </w:r>
          </w:p>
          <w:p w14:paraId="064E5552" w14:textId="77777777" w:rsidR="00D825E0" w:rsidRPr="00D825E0" w:rsidRDefault="00D825E0" w:rsidP="00D825E0">
            <w:pPr>
              <w:rPr>
                <w:rFonts w:ascii="Arial" w:eastAsia="Times New Roman" w:hAnsi="Arial" w:cs="Arial"/>
                <w:sz w:val="18"/>
                <w:szCs w:val="24"/>
                <w:lang w:val="en-US"/>
              </w:rPr>
            </w:pPr>
          </w:p>
          <w:p w14:paraId="062BD2CE"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Low tide can expose rocks creating hazards when Coasteering near Blue peter rock</w:t>
            </w:r>
          </w:p>
          <w:p w14:paraId="5A42DC29" w14:textId="77777777" w:rsidR="00D825E0" w:rsidRPr="00D825E0" w:rsidRDefault="00D825E0" w:rsidP="00D825E0">
            <w:pPr>
              <w:rPr>
                <w:rFonts w:ascii="Arial" w:eastAsia="Times New Roman" w:hAnsi="Arial" w:cs="Arial"/>
                <w:sz w:val="18"/>
                <w:szCs w:val="24"/>
                <w:lang w:val="en-US"/>
              </w:rPr>
            </w:pPr>
          </w:p>
          <w:p w14:paraId="5204FAFE"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‘Toilet’ feature near first jump can cause a hazard as waves and swell can hit participants against the rocks.</w:t>
            </w:r>
          </w:p>
          <w:p w14:paraId="241DC3E8" w14:textId="77777777" w:rsidR="00D825E0" w:rsidRPr="00D825E0" w:rsidRDefault="00D825E0" w:rsidP="00D825E0">
            <w:pPr>
              <w:rPr>
                <w:rFonts w:ascii="Arial" w:eastAsia="Times New Roman" w:hAnsi="Arial" w:cs="Arial"/>
                <w:sz w:val="18"/>
                <w:szCs w:val="24"/>
                <w:lang w:val="en-US"/>
              </w:rPr>
            </w:pPr>
          </w:p>
          <w:p w14:paraId="24F168C2"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Waves swell and rip currents can sweep participants out to sea.</w:t>
            </w:r>
          </w:p>
          <w:p w14:paraId="5C4CAD45" w14:textId="77777777" w:rsidR="00D825E0" w:rsidRPr="00D825E0" w:rsidRDefault="00D825E0" w:rsidP="00D825E0">
            <w:pPr>
              <w:rPr>
                <w:rFonts w:ascii="Arial" w:eastAsia="Times New Roman" w:hAnsi="Arial" w:cs="Arial"/>
                <w:sz w:val="18"/>
                <w:szCs w:val="24"/>
                <w:lang w:val="en-US"/>
              </w:rPr>
            </w:pPr>
          </w:p>
        </w:tc>
        <w:tc>
          <w:tcPr>
            <w:tcW w:w="3651" w:type="dxa"/>
            <w:gridSpan w:val="2"/>
            <w:shd w:val="clear" w:color="auto" w:fill="auto"/>
            <w:tcMar>
              <w:top w:w="0" w:type="dxa"/>
              <w:left w:w="57" w:type="dxa"/>
              <w:bottom w:w="0" w:type="dxa"/>
              <w:right w:w="57" w:type="dxa"/>
            </w:tcMar>
          </w:tcPr>
          <w:p w14:paraId="04A02542" w14:textId="77777777" w:rsidR="00D825E0" w:rsidRPr="00D825E0" w:rsidRDefault="00D825E0" w:rsidP="00D825E0">
            <w:pPr>
              <w:numPr>
                <w:ilvl w:val="0"/>
                <w:numId w:val="47"/>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Be mindful of timing the wave periods to allow sufficient time to access and egress the water.</w:t>
            </w:r>
          </w:p>
          <w:p w14:paraId="0EC20BC1" w14:textId="77777777" w:rsidR="00D825E0" w:rsidRPr="00D825E0" w:rsidRDefault="00D825E0" w:rsidP="00D825E0">
            <w:pPr>
              <w:numPr>
                <w:ilvl w:val="0"/>
                <w:numId w:val="47"/>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Check tide height before jumping into water</w:t>
            </w:r>
          </w:p>
          <w:p w14:paraId="4549961F" w14:textId="77777777" w:rsidR="00D825E0" w:rsidRPr="00D825E0" w:rsidRDefault="00D825E0" w:rsidP="00D825E0">
            <w:pPr>
              <w:numPr>
                <w:ilvl w:val="0"/>
                <w:numId w:val="47"/>
              </w:numPr>
              <w:spacing w:after="200"/>
              <w:rPr>
                <w:rFonts w:ascii="Arial" w:eastAsia="Times New Roman" w:hAnsi="Arial" w:cs="Arial"/>
                <w:sz w:val="18"/>
                <w:szCs w:val="24"/>
                <w:lang w:val="en-US"/>
              </w:rPr>
            </w:pPr>
            <w:r w:rsidRPr="00D825E0">
              <w:rPr>
                <w:rFonts w:ascii="Arial" w:eastAsia="Times New Roman" w:hAnsi="Arial" w:cs="Arial"/>
                <w:sz w:val="18"/>
                <w:szCs w:val="24"/>
                <w:lang w:val="en-US"/>
              </w:rPr>
              <w:t>Do not enter toilet feature in rough sea conditions.</w:t>
            </w:r>
          </w:p>
        </w:tc>
        <w:tc>
          <w:tcPr>
            <w:tcW w:w="3094" w:type="dxa"/>
            <w:gridSpan w:val="2"/>
            <w:shd w:val="clear" w:color="auto" w:fill="auto"/>
            <w:tcMar>
              <w:top w:w="0" w:type="dxa"/>
              <w:left w:w="57" w:type="dxa"/>
              <w:bottom w:w="0" w:type="dxa"/>
              <w:right w:w="57" w:type="dxa"/>
            </w:tcMar>
          </w:tcPr>
          <w:p w14:paraId="33110724" w14:textId="77777777" w:rsidR="00D825E0" w:rsidRPr="00D825E0" w:rsidRDefault="00D825E0" w:rsidP="00D825E0">
            <w:pPr>
              <w:numPr>
                <w:ilvl w:val="0"/>
                <w:numId w:val="47"/>
              </w:numPr>
              <w:spacing w:after="200"/>
              <w:rPr>
                <w:rFonts w:ascii="Arial" w:eastAsia="Times New Roman" w:hAnsi="Arial" w:cs="Arial"/>
                <w:sz w:val="18"/>
                <w:szCs w:val="24"/>
                <w:lang w:val="en-US"/>
              </w:rPr>
            </w:pPr>
          </w:p>
        </w:tc>
        <w:tc>
          <w:tcPr>
            <w:tcW w:w="1547" w:type="dxa"/>
            <w:gridSpan w:val="2"/>
            <w:shd w:val="clear" w:color="auto" w:fill="auto"/>
            <w:tcMar>
              <w:top w:w="0" w:type="dxa"/>
              <w:left w:w="57" w:type="dxa"/>
              <w:bottom w:w="0" w:type="dxa"/>
              <w:right w:w="57" w:type="dxa"/>
            </w:tcMar>
          </w:tcPr>
          <w:p w14:paraId="2F4BCECA" w14:textId="77777777" w:rsidR="00D825E0" w:rsidRPr="00D825E0" w:rsidRDefault="00D825E0" w:rsidP="00D825E0">
            <w:pPr>
              <w:rPr>
                <w:rFonts w:ascii="Arial" w:eastAsia="Times New Roman" w:hAnsi="Arial" w:cs="Arial"/>
                <w:sz w:val="18"/>
                <w:szCs w:val="24"/>
                <w:lang w:val="en-US"/>
              </w:rPr>
            </w:pPr>
          </w:p>
        </w:tc>
        <w:tc>
          <w:tcPr>
            <w:tcW w:w="1266" w:type="dxa"/>
            <w:gridSpan w:val="2"/>
            <w:shd w:val="clear" w:color="auto" w:fill="auto"/>
            <w:tcMar>
              <w:top w:w="0" w:type="dxa"/>
              <w:left w:w="57" w:type="dxa"/>
              <w:bottom w:w="0" w:type="dxa"/>
              <w:right w:w="57" w:type="dxa"/>
            </w:tcMar>
          </w:tcPr>
          <w:p w14:paraId="0A48E5A4" w14:textId="77777777" w:rsidR="00D825E0" w:rsidRPr="00D825E0" w:rsidRDefault="00D825E0" w:rsidP="00D825E0">
            <w:pPr>
              <w:spacing w:after="200"/>
              <w:rPr>
                <w:rFonts w:cs="Arial"/>
              </w:rPr>
            </w:pPr>
          </w:p>
        </w:tc>
        <w:tc>
          <w:tcPr>
            <w:tcW w:w="1125" w:type="dxa"/>
            <w:gridSpan w:val="2"/>
            <w:shd w:val="clear" w:color="auto" w:fill="auto"/>
            <w:tcMar>
              <w:top w:w="0" w:type="dxa"/>
              <w:left w:w="57" w:type="dxa"/>
              <w:bottom w:w="0" w:type="dxa"/>
              <w:right w:w="57" w:type="dxa"/>
            </w:tcMar>
          </w:tcPr>
          <w:p w14:paraId="299E7848" w14:textId="77777777" w:rsidR="00D825E0" w:rsidRPr="00D825E0" w:rsidRDefault="00D825E0" w:rsidP="00D825E0">
            <w:pPr>
              <w:rPr>
                <w:rFonts w:ascii="Arial" w:eastAsia="Times New Roman" w:hAnsi="Arial" w:cs="Arial"/>
                <w:sz w:val="18"/>
                <w:szCs w:val="18"/>
                <w:lang w:val="en-US"/>
              </w:rPr>
            </w:pPr>
          </w:p>
        </w:tc>
      </w:tr>
      <w:tr w:rsidR="00D825E0" w:rsidRPr="00D825E0" w14:paraId="547788CF" w14:textId="77777777" w:rsidTr="00063345">
        <w:tblPrEx>
          <w:tblBorders>
            <w:bottom w:val="single" w:sz="4" w:space="0" w:color="000000"/>
          </w:tblBorders>
        </w:tblPrEx>
        <w:trPr>
          <w:gridAfter w:val="1"/>
          <w:wAfter w:w="198" w:type="dxa"/>
          <w:cantSplit/>
          <w:trHeight w:val="287"/>
        </w:trPr>
        <w:tc>
          <w:tcPr>
            <w:tcW w:w="162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2528638A"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 xml:space="preserve">Environment </w:t>
            </w:r>
          </w:p>
        </w:tc>
        <w:tc>
          <w:tcPr>
            <w:tcW w:w="331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197F747C"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SSSI site. </w:t>
            </w:r>
          </w:p>
        </w:tc>
        <w:tc>
          <w:tcPr>
            <w:tcW w:w="365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49A47A3C" w14:textId="77777777" w:rsidR="00D825E0" w:rsidRPr="00D825E0" w:rsidRDefault="00D825E0" w:rsidP="00D825E0">
            <w:pPr>
              <w:ind w:left="720" w:hanging="360"/>
              <w:rPr>
                <w:rFonts w:ascii="Arial" w:eastAsia="Times New Roman" w:hAnsi="Arial" w:cs="Arial"/>
                <w:sz w:val="18"/>
                <w:szCs w:val="24"/>
                <w:lang w:val="en-US"/>
              </w:rPr>
            </w:pPr>
            <w:r w:rsidRPr="00D825E0">
              <w:rPr>
                <w:rFonts w:ascii="Arial" w:eastAsia="Times New Roman" w:hAnsi="Arial" w:cs="Arial"/>
                <w:sz w:val="18"/>
                <w:szCs w:val="24"/>
                <w:lang w:val="en-US"/>
              </w:rPr>
              <w:t xml:space="preserve">Staff and participants to be familiar with conservation requirements and geological features </w:t>
            </w:r>
          </w:p>
        </w:tc>
        <w:tc>
          <w:tcPr>
            <w:tcW w:w="309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45F22AAF" w14:textId="77777777" w:rsidR="00D825E0" w:rsidRPr="00D825E0" w:rsidRDefault="00D825E0" w:rsidP="00D825E0">
            <w:pPr>
              <w:ind w:left="1080" w:hanging="360"/>
              <w:rPr>
                <w:rFonts w:ascii="Arial" w:eastAsia="Times New Roman" w:hAnsi="Arial" w:cs="Arial"/>
                <w:sz w:val="18"/>
                <w:szCs w:val="24"/>
                <w:lang w:val="en-US"/>
              </w:rPr>
            </w:pPr>
          </w:p>
        </w:tc>
        <w:tc>
          <w:tcPr>
            <w:tcW w:w="154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765C6213"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Responsible Person to complete all actions.</w:t>
            </w:r>
          </w:p>
        </w:tc>
        <w:tc>
          <w:tcPr>
            <w:tcW w:w="126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512B5F53" w14:textId="77777777" w:rsidR="00D825E0" w:rsidRPr="00D825E0" w:rsidRDefault="00D825E0" w:rsidP="00D825E0">
            <w:pPr>
              <w:spacing w:after="200"/>
            </w:pPr>
            <w:r w:rsidRPr="00D825E0">
              <w:rPr>
                <w:rFonts w:cs="Arial"/>
              </w:rPr>
              <w:t>19/03/2018</w:t>
            </w:r>
          </w:p>
        </w:tc>
        <w:tc>
          <w:tcPr>
            <w:tcW w:w="112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07F4C6B3" w14:textId="77777777" w:rsidR="00D825E0" w:rsidRPr="00D825E0" w:rsidRDefault="00D825E0" w:rsidP="00D825E0">
            <w:pPr>
              <w:rPr>
                <w:rFonts w:ascii="Arial" w:eastAsia="Times New Roman" w:hAnsi="Arial" w:cs="Arial"/>
                <w:sz w:val="18"/>
                <w:szCs w:val="18"/>
                <w:lang w:val="en-US"/>
              </w:rPr>
            </w:pPr>
          </w:p>
        </w:tc>
      </w:tr>
      <w:tr w:rsidR="00D825E0" w:rsidRPr="00D825E0" w14:paraId="41A824C4" w14:textId="77777777" w:rsidTr="00063345">
        <w:tblPrEx>
          <w:tblBorders>
            <w:bottom w:val="single" w:sz="4" w:space="0" w:color="000000"/>
          </w:tblBorders>
        </w:tblPrEx>
        <w:trPr>
          <w:gridAfter w:val="1"/>
          <w:wAfter w:w="198" w:type="dxa"/>
          <w:cantSplit/>
          <w:trHeight w:val="287"/>
        </w:trPr>
        <w:tc>
          <w:tcPr>
            <w:tcW w:w="162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08C8477E"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Facilities</w:t>
            </w:r>
            <w:r w:rsidRPr="00D825E0">
              <w:rPr>
                <w:rFonts w:ascii="Arial" w:eastAsia="Times New Roman" w:hAnsi="Arial" w:cs="Arial"/>
                <w:b/>
                <w:sz w:val="18"/>
                <w:szCs w:val="24"/>
                <w:lang w:val="en-US"/>
              </w:rPr>
              <w:tab/>
            </w:r>
          </w:p>
        </w:tc>
        <w:tc>
          <w:tcPr>
            <w:tcW w:w="331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066B5B88"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No toilets / Changing facilities are located onsite. Be aware of causing distress to locals.</w:t>
            </w:r>
          </w:p>
        </w:tc>
        <w:tc>
          <w:tcPr>
            <w:tcW w:w="365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5FA33111" w14:textId="77777777" w:rsidR="00D825E0" w:rsidRPr="00D825E0" w:rsidRDefault="00D825E0" w:rsidP="00D825E0">
            <w:pPr>
              <w:ind w:left="720" w:hanging="360"/>
              <w:rPr>
                <w:rFonts w:ascii="Arial" w:eastAsia="Times New Roman" w:hAnsi="Arial" w:cs="Arial"/>
                <w:sz w:val="18"/>
                <w:szCs w:val="24"/>
                <w:lang w:val="en-US"/>
              </w:rPr>
            </w:pPr>
            <w:r w:rsidRPr="00D825E0">
              <w:rPr>
                <w:rFonts w:ascii="Arial" w:eastAsia="Times New Roman" w:hAnsi="Arial" w:cs="Arial"/>
                <w:sz w:val="18"/>
                <w:szCs w:val="24"/>
                <w:lang w:val="en-US"/>
              </w:rPr>
              <w:t>Site induction prior to activities.</w:t>
            </w:r>
          </w:p>
        </w:tc>
        <w:tc>
          <w:tcPr>
            <w:tcW w:w="309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129E5004" w14:textId="77777777" w:rsidR="00D825E0" w:rsidRPr="00D825E0" w:rsidRDefault="00D825E0" w:rsidP="00D825E0">
            <w:pPr>
              <w:ind w:left="1080" w:hanging="360"/>
              <w:rPr>
                <w:rFonts w:ascii="Arial" w:eastAsia="Times New Roman" w:hAnsi="Arial" w:cs="Arial"/>
                <w:sz w:val="18"/>
                <w:szCs w:val="24"/>
                <w:lang w:val="en-US"/>
              </w:rPr>
            </w:pPr>
            <w:r w:rsidRPr="00D825E0">
              <w:rPr>
                <w:rFonts w:ascii="Arial" w:eastAsia="Times New Roman" w:hAnsi="Arial" w:cs="Arial"/>
                <w:sz w:val="18"/>
                <w:szCs w:val="24"/>
                <w:lang w:val="en-US"/>
              </w:rPr>
              <w:t>No</w:t>
            </w:r>
          </w:p>
        </w:tc>
        <w:tc>
          <w:tcPr>
            <w:tcW w:w="154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5E706013"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As above</w:t>
            </w:r>
          </w:p>
        </w:tc>
        <w:tc>
          <w:tcPr>
            <w:tcW w:w="126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1822A2B4" w14:textId="77777777" w:rsidR="00D825E0" w:rsidRPr="00D825E0" w:rsidRDefault="00D825E0" w:rsidP="00D825E0">
            <w:pPr>
              <w:spacing w:after="200"/>
            </w:pPr>
            <w:r w:rsidRPr="00D825E0">
              <w:rPr>
                <w:rFonts w:cs="Arial"/>
              </w:rPr>
              <w:t>19/03/2018</w:t>
            </w:r>
          </w:p>
        </w:tc>
        <w:tc>
          <w:tcPr>
            <w:tcW w:w="112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03C89927" w14:textId="77777777" w:rsidR="00D825E0" w:rsidRPr="00D825E0" w:rsidRDefault="00D825E0" w:rsidP="00D825E0">
            <w:pPr>
              <w:rPr>
                <w:rFonts w:ascii="Arial" w:eastAsia="Times New Roman" w:hAnsi="Arial" w:cs="Arial"/>
                <w:sz w:val="18"/>
                <w:szCs w:val="18"/>
                <w:lang w:val="en-US"/>
              </w:rPr>
            </w:pPr>
          </w:p>
        </w:tc>
      </w:tr>
      <w:tr w:rsidR="00D825E0" w:rsidRPr="00D825E0" w14:paraId="4CD4012D" w14:textId="77777777" w:rsidTr="00063345">
        <w:tblPrEx>
          <w:tblBorders>
            <w:bottom w:val="single" w:sz="4" w:space="0" w:color="000000"/>
          </w:tblBorders>
        </w:tblPrEx>
        <w:trPr>
          <w:gridAfter w:val="1"/>
          <w:wAfter w:w="198" w:type="dxa"/>
          <w:cantSplit/>
          <w:trHeight w:val="287"/>
        </w:trPr>
        <w:tc>
          <w:tcPr>
            <w:tcW w:w="162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6A974480" w14:textId="77777777" w:rsidR="00D825E0" w:rsidRPr="00D825E0" w:rsidRDefault="00D825E0" w:rsidP="00D825E0">
            <w:pPr>
              <w:rPr>
                <w:rFonts w:ascii="Arial" w:eastAsia="Times New Roman" w:hAnsi="Arial" w:cs="Arial"/>
                <w:b/>
                <w:sz w:val="18"/>
                <w:szCs w:val="24"/>
                <w:lang w:val="en-US"/>
              </w:rPr>
            </w:pPr>
            <w:r w:rsidRPr="00D825E0">
              <w:rPr>
                <w:rFonts w:ascii="Arial" w:eastAsia="Times New Roman" w:hAnsi="Arial" w:cs="Arial"/>
                <w:b/>
                <w:sz w:val="18"/>
                <w:szCs w:val="24"/>
                <w:lang w:val="en-US"/>
              </w:rPr>
              <w:t>Ski Jump and slot Jump</w:t>
            </w:r>
          </w:p>
        </w:tc>
        <w:tc>
          <w:tcPr>
            <w:tcW w:w="331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482BBF69"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These jumps have rocks beneath and are quite high jumps.  Danger of falling and injury.</w:t>
            </w:r>
          </w:p>
          <w:p w14:paraId="515B01F9" w14:textId="77777777" w:rsidR="00D825E0" w:rsidRPr="00D825E0" w:rsidRDefault="00D825E0" w:rsidP="00D825E0">
            <w:pPr>
              <w:rPr>
                <w:rFonts w:ascii="Arial" w:eastAsia="Times New Roman" w:hAnsi="Arial" w:cs="Arial"/>
                <w:sz w:val="18"/>
                <w:szCs w:val="24"/>
                <w:lang w:val="en-US"/>
              </w:rPr>
            </w:pPr>
          </w:p>
          <w:p w14:paraId="2B679DB4"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Black Lichen on rock surfaces can cause a slip hazard when jumping or scrambling</w:t>
            </w:r>
          </w:p>
          <w:p w14:paraId="4119B99D" w14:textId="77777777" w:rsidR="00D825E0" w:rsidRPr="00D825E0" w:rsidRDefault="00D825E0" w:rsidP="00D825E0">
            <w:pPr>
              <w:rPr>
                <w:rFonts w:ascii="Arial" w:eastAsia="Times New Roman" w:hAnsi="Arial" w:cs="Arial"/>
                <w:sz w:val="18"/>
                <w:szCs w:val="24"/>
                <w:lang w:val="en-US"/>
              </w:rPr>
            </w:pPr>
          </w:p>
          <w:p w14:paraId="12F290DB" w14:textId="77777777" w:rsidR="00D825E0" w:rsidRPr="00D825E0" w:rsidRDefault="00D825E0" w:rsidP="00D825E0">
            <w:pPr>
              <w:rPr>
                <w:rFonts w:ascii="Arial" w:eastAsia="Times New Roman" w:hAnsi="Arial" w:cs="Arial"/>
                <w:sz w:val="18"/>
                <w:szCs w:val="24"/>
                <w:lang w:val="en-US"/>
              </w:rPr>
            </w:pPr>
          </w:p>
        </w:tc>
        <w:tc>
          <w:tcPr>
            <w:tcW w:w="365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7EABECB5" w14:textId="77777777" w:rsidR="00D825E0" w:rsidRPr="00D825E0" w:rsidRDefault="00D825E0" w:rsidP="00D825E0">
            <w:pPr>
              <w:ind w:left="720" w:hanging="360"/>
              <w:rPr>
                <w:rFonts w:ascii="Arial" w:eastAsia="Times New Roman" w:hAnsi="Arial" w:cs="Arial"/>
                <w:sz w:val="18"/>
                <w:szCs w:val="24"/>
                <w:lang w:val="en-US"/>
              </w:rPr>
            </w:pPr>
            <w:r w:rsidRPr="00D825E0">
              <w:rPr>
                <w:rFonts w:ascii="Arial" w:eastAsia="Times New Roman" w:hAnsi="Arial" w:cs="Arial"/>
                <w:sz w:val="18"/>
                <w:szCs w:val="24"/>
                <w:lang w:val="en-US"/>
              </w:rPr>
              <w:t>Do Not enter this area at low tide.</w:t>
            </w:r>
          </w:p>
        </w:tc>
        <w:tc>
          <w:tcPr>
            <w:tcW w:w="309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24A4E314" w14:textId="77777777" w:rsidR="00D825E0" w:rsidRPr="00D825E0" w:rsidRDefault="00D825E0" w:rsidP="00D825E0">
            <w:pPr>
              <w:ind w:left="1080" w:hanging="360"/>
              <w:rPr>
                <w:rFonts w:ascii="Arial" w:eastAsia="Times New Roman" w:hAnsi="Arial" w:cs="Arial"/>
                <w:sz w:val="18"/>
                <w:szCs w:val="24"/>
                <w:lang w:val="en-US"/>
              </w:rPr>
            </w:pPr>
            <w:r w:rsidRPr="00D825E0">
              <w:rPr>
                <w:rFonts w:ascii="Arial" w:eastAsia="Times New Roman" w:hAnsi="Arial" w:cs="Arial"/>
                <w:sz w:val="18"/>
                <w:szCs w:val="24"/>
                <w:lang w:val="en-US"/>
              </w:rPr>
              <w:t>No</w:t>
            </w:r>
          </w:p>
        </w:tc>
        <w:tc>
          <w:tcPr>
            <w:tcW w:w="154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64A82B8A" w14:textId="77777777" w:rsidR="00D825E0" w:rsidRPr="00D825E0" w:rsidRDefault="00D825E0" w:rsidP="00D825E0">
            <w:pPr>
              <w:rPr>
                <w:rFonts w:ascii="Arial" w:eastAsia="Times New Roman" w:hAnsi="Arial" w:cs="Arial"/>
                <w:sz w:val="18"/>
                <w:szCs w:val="24"/>
                <w:lang w:val="en-US"/>
              </w:rPr>
            </w:pPr>
            <w:r w:rsidRPr="00D825E0">
              <w:rPr>
                <w:rFonts w:ascii="Arial" w:eastAsia="Times New Roman" w:hAnsi="Arial" w:cs="Arial"/>
                <w:sz w:val="18"/>
                <w:szCs w:val="24"/>
                <w:lang w:val="en-US"/>
              </w:rPr>
              <w:t xml:space="preserve">As above </w:t>
            </w:r>
          </w:p>
        </w:tc>
        <w:tc>
          <w:tcPr>
            <w:tcW w:w="126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229B2C98" w14:textId="77777777" w:rsidR="00D825E0" w:rsidRPr="00D825E0" w:rsidRDefault="00D825E0" w:rsidP="00D825E0">
            <w:pPr>
              <w:spacing w:after="200"/>
            </w:pPr>
            <w:r w:rsidRPr="00D825E0">
              <w:rPr>
                <w:rFonts w:cs="Arial"/>
              </w:rPr>
              <w:t>19/03/2018</w:t>
            </w:r>
          </w:p>
        </w:tc>
        <w:tc>
          <w:tcPr>
            <w:tcW w:w="1125"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57" w:type="dxa"/>
              <w:bottom w:w="0" w:type="dxa"/>
              <w:right w:w="57" w:type="dxa"/>
            </w:tcMar>
          </w:tcPr>
          <w:p w14:paraId="360A866E" w14:textId="77777777" w:rsidR="00D825E0" w:rsidRPr="00D825E0" w:rsidRDefault="00D825E0" w:rsidP="00D825E0">
            <w:pPr>
              <w:rPr>
                <w:rFonts w:ascii="Arial" w:eastAsia="Times New Roman" w:hAnsi="Arial" w:cs="Arial"/>
                <w:sz w:val="18"/>
                <w:szCs w:val="18"/>
                <w:lang w:val="en-US"/>
              </w:rPr>
            </w:pPr>
          </w:p>
        </w:tc>
      </w:tr>
    </w:tbl>
    <w:p w14:paraId="7C3E05AB" w14:textId="77777777" w:rsidR="00D825E0" w:rsidRPr="00D825E0" w:rsidRDefault="00D825E0" w:rsidP="00D825E0">
      <w:pPr>
        <w:rPr>
          <w:rFonts w:ascii="Arial" w:eastAsia="Times New Roman" w:hAnsi="Arial" w:cs="Arial"/>
          <w:b/>
          <w:color w:val="007134"/>
          <w:sz w:val="18"/>
          <w:szCs w:val="24"/>
          <w:lang w:val="en-US"/>
        </w:rPr>
        <w:sectPr w:rsidR="00D825E0" w:rsidRPr="00D825E0" w:rsidSect="00BA0F9F">
          <w:headerReference w:type="default" r:id="rId39"/>
          <w:pgSz w:w="16838" w:h="11899" w:orient="landscape"/>
          <w:pgMar w:top="0" w:right="284" w:bottom="0" w:left="397" w:header="227" w:footer="340" w:gutter="0"/>
          <w:cols w:space="708"/>
        </w:sectPr>
      </w:pPr>
    </w:p>
    <w:p w14:paraId="09CA631A" w14:textId="1938DED8" w:rsidR="006D55D1" w:rsidRPr="00D825E0" w:rsidRDefault="006D55D1" w:rsidP="00D825E0">
      <w:pPr>
        <w:rPr>
          <w:rFonts w:ascii="Times New Roman" w:hAnsi="Times New Roman" w:cs="Times New Roman"/>
          <w:sz w:val="24"/>
          <w:szCs w:val="24"/>
        </w:rPr>
      </w:pPr>
    </w:p>
    <w:sectPr w:rsidR="006D55D1" w:rsidRPr="00D825E0" w:rsidSect="00D825E0">
      <w:headerReference w:type="even" r:id="rId40"/>
      <w:headerReference w:type="default" r:id="rId41"/>
      <w:footerReference w:type="even" r:id="rId42"/>
      <w:footerReference w:type="default" r:id="rId43"/>
      <w:headerReference w:type="first" r:id="rId44"/>
      <w:footerReference w:type="first" r:id="rId45"/>
      <w:pgSz w:w="16838" w:h="11899" w:orient="landscape"/>
      <w:pgMar w:top="1134" w:right="1418" w:bottom="1134" w:left="1418" w:header="227" w:footer="34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C8ED2" w14:textId="77777777" w:rsidR="006D55D1" w:rsidRDefault="006D55D1" w:rsidP="0077207E">
      <w:pPr>
        <w:spacing w:line="240" w:lineRule="auto"/>
      </w:pPr>
      <w:r>
        <w:separator/>
      </w:r>
    </w:p>
  </w:endnote>
  <w:endnote w:type="continuationSeparator" w:id="0">
    <w:p w14:paraId="45144AD4" w14:textId="77777777" w:rsidR="006D55D1" w:rsidRDefault="006D55D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Bold">
    <w:panose1 w:val="020B0704020202020204"/>
    <w:charset w:val="00"/>
    <w:family w:val="auto"/>
    <w:pitch w:val="variable"/>
    <w:sig w:usb0="03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Cambria"/>
    <w:panose1 w:val="00000000000000000000"/>
    <w:charset w:val="80"/>
    <w:family w:val="roman"/>
    <w:notTrueType/>
    <w:pitch w:val="fixed"/>
    <w:sig w:usb0="00000001"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Arial Narrow Bold">
    <w:panose1 w:val="020B0706020202030204"/>
    <w:charset w:val="00"/>
    <w:family w:val="auto"/>
    <w:pitch w:val="variable"/>
    <w:sig w:usb0="03000000"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FA61CA" w14:textId="77777777" w:rsidR="006D55D1" w:rsidRDefault="006D55D1">
    <w:pPr>
      <w:pStyle w:val="Footer"/>
    </w:pPr>
  </w:p>
  <w:p w14:paraId="31FD56DF" w14:textId="77777777" w:rsidR="006D55D1" w:rsidRDefault="006D55D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719654"/>
      <w:docPartObj>
        <w:docPartGallery w:val="Page Numbers (Bottom of Page)"/>
        <w:docPartUnique/>
      </w:docPartObj>
    </w:sdtPr>
    <w:sdtEndPr>
      <w:rPr>
        <w:noProof/>
      </w:rPr>
    </w:sdtEndPr>
    <w:sdtContent>
      <w:p w14:paraId="03242929" w14:textId="31C1C9DA" w:rsidR="006D55D1" w:rsidRDefault="006D55D1">
        <w:pPr>
          <w:pStyle w:val="Footer"/>
          <w:jc w:val="center"/>
        </w:pPr>
        <w:r>
          <w:fldChar w:fldCharType="begin"/>
        </w:r>
        <w:r>
          <w:instrText xml:space="preserve"> PAGE   \* MERGEFORMAT </w:instrText>
        </w:r>
        <w:r>
          <w:fldChar w:fldCharType="separate"/>
        </w:r>
        <w:r w:rsidR="00B02FE3">
          <w:rPr>
            <w:noProof/>
          </w:rPr>
          <w:t>59</w:t>
        </w:r>
        <w:r>
          <w:rPr>
            <w:noProof/>
          </w:rPr>
          <w:fldChar w:fldCharType="end"/>
        </w:r>
      </w:p>
    </w:sdtContent>
  </w:sdt>
  <w:p w14:paraId="6226C28B" w14:textId="77777777" w:rsidR="006D55D1" w:rsidRDefault="006D55D1">
    <w:pPr>
      <w:pStyle w:val="Footer"/>
    </w:pPr>
  </w:p>
  <w:p w14:paraId="1558CCE5" w14:textId="77777777" w:rsidR="006D55D1" w:rsidRDefault="006D55D1"/>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84496" w14:textId="77777777" w:rsidR="006D55D1" w:rsidRDefault="006D5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A0972C" w14:textId="77777777" w:rsidR="006D55D1" w:rsidRDefault="006D55D1" w:rsidP="0077207E">
      <w:pPr>
        <w:spacing w:line="240" w:lineRule="auto"/>
      </w:pPr>
      <w:r>
        <w:separator/>
      </w:r>
    </w:p>
  </w:footnote>
  <w:footnote w:type="continuationSeparator" w:id="0">
    <w:p w14:paraId="6EFC8CBA" w14:textId="77777777" w:rsidR="006D55D1" w:rsidRDefault="006D55D1"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CEBB9" w14:textId="77777777" w:rsidR="006D55D1" w:rsidRDefault="006D55D1" w:rsidP="006D55D1">
    <w:pPr>
      <w:spacing w:line="440" w:lineRule="exact"/>
    </w:pPr>
    <w:r>
      <w:tab/>
    </w:r>
  </w:p>
  <w:p w14:paraId="276BF2CC" w14:textId="77777777" w:rsidR="006D55D1" w:rsidRPr="00E30AC9" w:rsidRDefault="006D55D1" w:rsidP="006D55D1">
    <w:pPr>
      <w:spacing w:line="440" w:lineRule="exact"/>
      <w:rPr>
        <w:b/>
        <w:color w:val="FFFFFF"/>
        <w:sz w:val="36"/>
        <w:szCs w:val="36"/>
      </w:rPr>
    </w:pPr>
  </w:p>
  <w:p w14:paraId="734E46BC" w14:textId="77777777" w:rsidR="006D55D1" w:rsidRPr="004F60EA" w:rsidRDefault="006D55D1" w:rsidP="006D55D1">
    <w:pPr>
      <w:pStyle w:val="Header"/>
      <w:rPr>
        <w:szCs w:val="3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E3CD6" w14:textId="77777777" w:rsidR="00B02FE3" w:rsidRDefault="00B02FE3" w:rsidP="00041D66">
    <w:pPr>
      <w:spacing w:line="440" w:lineRule="exact"/>
    </w:pPr>
    <w:r>
      <w:tab/>
    </w:r>
  </w:p>
  <w:p w14:paraId="2C00AA2C" w14:textId="77777777" w:rsidR="00B02FE3" w:rsidRPr="00E30AC9" w:rsidRDefault="00B02FE3" w:rsidP="00041D66">
    <w:pPr>
      <w:spacing w:line="440" w:lineRule="exact"/>
      <w:rPr>
        <w:b/>
        <w:color w:val="FFFFFF"/>
        <w:sz w:val="36"/>
        <w:szCs w:val="36"/>
      </w:rPr>
    </w:pPr>
  </w:p>
  <w:p w14:paraId="308D17F4" w14:textId="77777777" w:rsidR="00B02FE3" w:rsidRPr="004F60EA" w:rsidRDefault="00B02FE3" w:rsidP="00041D66">
    <w:pPr>
      <w:pStyle w:val="Header"/>
      <w:rPr>
        <w:szCs w:val="36"/>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FC827" w14:textId="77777777" w:rsidR="00D825E0" w:rsidRDefault="00D825E0" w:rsidP="00A63970">
    <w:pPr>
      <w:spacing w:line="440" w:lineRule="exact"/>
    </w:pPr>
    <w:r>
      <w:tab/>
    </w:r>
  </w:p>
  <w:p w14:paraId="1D7E65FF" w14:textId="77777777" w:rsidR="00D825E0" w:rsidRPr="00E30AC9" w:rsidRDefault="00D825E0" w:rsidP="00A63970">
    <w:pPr>
      <w:spacing w:line="440" w:lineRule="exact"/>
      <w:rPr>
        <w:b/>
        <w:color w:val="FFFFFF"/>
        <w:sz w:val="36"/>
        <w:szCs w:val="36"/>
      </w:rPr>
    </w:pPr>
  </w:p>
  <w:p w14:paraId="151BBBB6" w14:textId="77777777" w:rsidR="00D825E0" w:rsidRPr="004F60EA" w:rsidRDefault="00D825E0" w:rsidP="00A63970">
    <w:pPr>
      <w:pStyle w:val="Header"/>
      <w:rPr>
        <w:szCs w:val="36"/>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C67A8" w14:textId="77777777" w:rsidR="00D825E0" w:rsidRDefault="00D825E0" w:rsidP="00A63970">
    <w:pPr>
      <w:spacing w:line="440" w:lineRule="exact"/>
    </w:pPr>
    <w:r>
      <w:tab/>
    </w:r>
  </w:p>
  <w:p w14:paraId="43D17FA8" w14:textId="77777777" w:rsidR="00D825E0" w:rsidRPr="00E30AC9" w:rsidRDefault="00D825E0" w:rsidP="00A63970">
    <w:pPr>
      <w:spacing w:line="440" w:lineRule="exact"/>
      <w:rPr>
        <w:b/>
        <w:color w:val="FFFFFF"/>
        <w:sz w:val="36"/>
        <w:szCs w:val="36"/>
      </w:rPr>
    </w:pPr>
  </w:p>
  <w:p w14:paraId="571B31F6" w14:textId="77777777" w:rsidR="00D825E0" w:rsidRPr="004F60EA" w:rsidRDefault="00D825E0" w:rsidP="00A63970">
    <w:pPr>
      <w:pStyle w:val="Header"/>
      <w:rPr>
        <w:szCs w:val="36"/>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C11CBF" w14:textId="77777777" w:rsidR="006D55D1" w:rsidRDefault="006D55D1">
    <w:pPr>
      <w:pStyle w:val="Header"/>
    </w:pPr>
  </w:p>
  <w:p w14:paraId="3D603083" w14:textId="77777777" w:rsidR="006D55D1" w:rsidRDefault="006D55D1"/>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D8A81" w14:textId="77777777" w:rsidR="006D55D1" w:rsidRDefault="006D55D1">
    <w:pPr>
      <w:pStyle w:val="Header"/>
    </w:pPr>
  </w:p>
  <w:p w14:paraId="14F37CA0" w14:textId="77777777" w:rsidR="006D55D1" w:rsidRDefault="006D55D1"/>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A2492" w14:textId="77777777" w:rsidR="006D55D1" w:rsidRDefault="006D55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71AA"/>
    <w:multiLevelType w:val="hybridMultilevel"/>
    <w:tmpl w:val="9A4CE052"/>
    <w:lvl w:ilvl="0" w:tplc="3D5698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5F7F58"/>
    <w:multiLevelType w:val="hybridMultilevel"/>
    <w:tmpl w:val="92B6D504"/>
    <w:lvl w:ilvl="0" w:tplc="3432CB8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150001"/>
    <w:multiLevelType w:val="hybridMultilevel"/>
    <w:tmpl w:val="C34256D8"/>
    <w:lvl w:ilvl="0" w:tplc="ED6C0B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811654"/>
    <w:multiLevelType w:val="hybridMultilevel"/>
    <w:tmpl w:val="408CA5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794A95"/>
    <w:multiLevelType w:val="hybridMultilevel"/>
    <w:tmpl w:val="BA6C5E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BB7667"/>
    <w:multiLevelType w:val="hybridMultilevel"/>
    <w:tmpl w:val="59FC6A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1E1F3D"/>
    <w:multiLevelType w:val="hybridMultilevel"/>
    <w:tmpl w:val="F4CCB8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35567A"/>
    <w:multiLevelType w:val="hybridMultilevel"/>
    <w:tmpl w:val="D8F237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7C31F9"/>
    <w:multiLevelType w:val="hybridMultilevel"/>
    <w:tmpl w:val="CE8EA602"/>
    <w:lvl w:ilvl="0" w:tplc="788043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2416F02"/>
    <w:multiLevelType w:val="hybridMultilevel"/>
    <w:tmpl w:val="F5F45466"/>
    <w:lvl w:ilvl="0" w:tplc="B792CA8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44434BC"/>
    <w:multiLevelType w:val="hybridMultilevel"/>
    <w:tmpl w:val="5CE08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B63E84"/>
    <w:multiLevelType w:val="hybridMultilevel"/>
    <w:tmpl w:val="C8DA0B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46698F"/>
    <w:multiLevelType w:val="multilevel"/>
    <w:tmpl w:val="E2045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D254AD9"/>
    <w:multiLevelType w:val="hybridMultilevel"/>
    <w:tmpl w:val="D40ECF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5E79BA"/>
    <w:multiLevelType w:val="hybridMultilevel"/>
    <w:tmpl w:val="8140D5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286D2F"/>
    <w:multiLevelType w:val="hybridMultilevel"/>
    <w:tmpl w:val="C158D2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22636F"/>
    <w:multiLevelType w:val="hybridMultilevel"/>
    <w:tmpl w:val="F40AAC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843B26"/>
    <w:multiLevelType w:val="hybridMultilevel"/>
    <w:tmpl w:val="3D2640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B04947"/>
    <w:multiLevelType w:val="hybridMultilevel"/>
    <w:tmpl w:val="5CD8485E"/>
    <w:lvl w:ilvl="0" w:tplc="C76028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2D205F8D"/>
    <w:multiLevelType w:val="hybridMultilevel"/>
    <w:tmpl w:val="68641A7C"/>
    <w:lvl w:ilvl="0" w:tplc="376456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28B3500"/>
    <w:multiLevelType w:val="hybridMultilevel"/>
    <w:tmpl w:val="F2CE6B54"/>
    <w:lvl w:ilvl="0" w:tplc="3644442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4CC28A0"/>
    <w:multiLevelType w:val="hybridMultilevel"/>
    <w:tmpl w:val="FDF898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5B10FC6"/>
    <w:multiLevelType w:val="hybridMultilevel"/>
    <w:tmpl w:val="39BEA5D6"/>
    <w:lvl w:ilvl="0" w:tplc="44781D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F027A16"/>
    <w:multiLevelType w:val="hybridMultilevel"/>
    <w:tmpl w:val="0D4C69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AD0EF6"/>
    <w:multiLevelType w:val="hybridMultilevel"/>
    <w:tmpl w:val="11AAE83E"/>
    <w:lvl w:ilvl="0" w:tplc="3190B26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0A6AAF"/>
    <w:multiLevelType w:val="hybridMultilevel"/>
    <w:tmpl w:val="60FAB6F0"/>
    <w:lvl w:ilvl="0" w:tplc="DBF4D2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4430B34"/>
    <w:multiLevelType w:val="hybridMultilevel"/>
    <w:tmpl w:val="6CA2E308"/>
    <w:lvl w:ilvl="0" w:tplc="74CE88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9297072"/>
    <w:multiLevelType w:val="hybridMultilevel"/>
    <w:tmpl w:val="9050F158"/>
    <w:lvl w:ilvl="0" w:tplc="4A6202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4A154C43"/>
    <w:multiLevelType w:val="hybridMultilevel"/>
    <w:tmpl w:val="3FD8AF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EE5D35"/>
    <w:multiLevelType w:val="hybridMultilevel"/>
    <w:tmpl w:val="51E2B9B0"/>
    <w:lvl w:ilvl="0" w:tplc="795EA6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77C7CED"/>
    <w:multiLevelType w:val="hybridMultilevel"/>
    <w:tmpl w:val="3CC84FCC"/>
    <w:lvl w:ilvl="0" w:tplc="AA5282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AC911DB"/>
    <w:multiLevelType w:val="hybridMultilevel"/>
    <w:tmpl w:val="E8C8F7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DD0A6B"/>
    <w:multiLevelType w:val="hybridMultilevel"/>
    <w:tmpl w:val="38DCC8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F5D4755"/>
    <w:multiLevelType w:val="hybridMultilevel"/>
    <w:tmpl w:val="CF0CBCA8"/>
    <w:lvl w:ilvl="0" w:tplc="E8B864D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804BAC"/>
    <w:multiLevelType w:val="hybridMultilevel"/>
    <w:tmpl w:val="0D586AD2"/>
    <w:lvl w:ilvl="0" w:tplc="183AB5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8D50D1A"/>
    <w:multiLevelType w:val="hybridMultilevel"/>
    <w:tmpl w:val="B81C79FA"/>
    <w:lvl w:ilvl="0" w:tplc="91DE89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AA63AE1"/>
    <w:multiLevelType w:val="multilevel"/>
    <w:tmpl w:val="1BA4A36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B83FBA"/>
    <w:multiLevelType w:val="hybridMultilevel"/>
    <w:tmpl w:val="39BA18DA"/>
    <w:lvl w:ilvl="0" w:tplc="742E7B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DB17E96"/>
    <w:multiLevelType w:val="hybridMultilevel"/>
    <w:tmpl w:val="8ACC31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CE294C"/>
    <w:multiLevelType w:val="hybridMultilevel"/>
    <w:tmpl w:val="E6F0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3725D8"/>
    <w:multiLevelType w:val="hybridMultilevel"/>
    <w:tmpl w:val="AC1AFA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384EFE"/>
    <w:multiLevelType w:val="hybridMultilevel"/>
    <w:tmpl w:val="B2387D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9458C5"/>
    <w:multiLevelType w:val="hybridMultilevel"/>
    <w:tmpl w:val="A3C0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A13086"/>
    <w:multiLevelType w:val="hybridMultilevel"/>
    <w:tmpl w:val="978C6498"/>
    <w:lvl w:ilvl="0" w:tplc="0DBA02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81057DA"/>
    <w:multiLevelType w:val="hybridMultilevel"/>
    <w:tmpl w:val="77C087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B23690"/>
    <w:multiLevelType w:val="hybridMultilevel"/>
    <w:tmpl w:val="07AA5102"/>
    <w:lvl w:ilvl="0" w:tplc="042AFD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3"/>
  </w:num>
  <w:num w:numId="2">
    <w:abstractNumId w:val="43"/>
  </w:num>
  <w:num w:numId="3">
    <w:abstractNumId w:val="6"/>
  </w:num>
  <w:num w:numId="4">
    <w:abstractNumId w:val="41"/>
  </w:num>
  <w:num w:numId="5">
    <w:abstractNumId w:val="5"/>
  </w:num>
  <w:num w:numId="6">
    <w:abstractNumId w:val="17"/>
  </w:num>
  <w:num w:numId="7">
    <w:abstractNumId w:val="4"/>
  </w:num>
  <w:num w:numId="8">
    <w:abstractNumId w:val="24"/>
  </w:num>
  <w:num w:numId="9">
    <w:abstractNumId w:val="31"/>
  </w:num>
  <w:num w:numId="10">
    <w:abstractNumId w:val="11"/>
  </w:num>
  <w:num w:numId="11">
    <w:abstractNumId w:val="28"/>
  </w:num>
  <w:num w:numId="12">
    <w:abstractNumId w:val="32"/>
  </w:num>
  <w:num w:numId="13">
    <w:abstractNumId w:val="15"/>
  </w:num>
  <w:num w:numId="14">
    <w:abstractNumId w:val="45"/>
  </w:num>
  <w:num w:numId="15">
    <w:abstractNumId w:val="36"/>
  </w:num>
  <w:num w:numId="16">
    <w:abstractNumId w:val="22"/>
  </w:num>
  <w:num w:numId="17">
    <w:abstractNumId w:val="39"/>
  </w:num>
  <w:num w:numId="18">
    <w:abstractNumId w:val="12"/>
  </w:num>
  <w:num w:numId="19">
    <w:abstractNumId w:val="21"/>
  </w:num>
  <w:num w:numId="20">
    <w:abstractNumId w:val="42"/>
  </w:num>
  <w:num w:numId="21">
    <w:abstractNumId w:val="26"/>
  </w:num>
  <w:num w:numId="22">
    <w:abstractNumId w:val="40"/>
  </w:num>
  <w:num w:numId="23">
    <w:abstractNumId w:val="46"/>
  </w:num>
  <w:num w:numId="24">
    <w:abstractNumId w:val="3"/>
  </w:num>
  <w:num w:numId="25">
    <w:abstractNumId w:val="34"/>
  </w:num>
  <w:num w:numId="26">
    <w:abstractNumId w:val="7"/>
  </w:num>
  <w:num w:numId="27">
    <w:abstractNumId w:val="25"/>
  </w:num>
  <w:num w:numId="28">
    <w:abstractNumId w:val="27"/>
  </w:num>
  <w:num w:numId="29">
    <w:abstractNumId w:val="35"/>
  </w:num>
  <w:num w:numId="30">
    <w:abstractNumId w:val="13"/>
  </w:num>
  <w:num w:numId="31">
    <w:abstractNumId w:val="18"/>
  </w:num>
  <w:num w:numId="32">
    <w:abstractNumId w:val="14"/>
  </w:num>
  <w:num w:numId="33">
    <w:abstractNumId w:val="29"/>
  </w:num>
  <w:num w:numId="34">
    <w:abstractNumId w:val="2"/>
  </w:num>
  <w:num w:numId="35">
    <w:abstractNumId w:val="23"/>
  </w:num>
  <w:num w:numId="36">
    <w:abstractNumId w:val="8"/>
  </w:num>
  <w:num w:numId="37">
    <w:abstractNumId w:val="30"/>
  </w:num>
  <w:num w:numId="38">
    <w:abstractNumId w:val="10"/>
  </w:num>
  <w:num w:numId="39">
    <w:abstractNumId w:val="37"/>
  </w:num>
  <w:num w:numId="40">
    <w:abstractNumId w:val="38"/>
  </w:num>
  <w:num w:numId="41">
    <w:abstractNumId w:val="44"/>
  </w:num>
  <w:num w:numId="42">
    <w:abstractNumId w:val="16"/>
  </w:num>
  <w:num w:numId="43">
    <w:abstractNumId w:val="9"/>
  </w:num>
  <w:num w:numId="44">
    <w:abstractNumId w:val="20"/>
  </w:num>
  <w:num w:numId="45">
    <w:abstractNumId w:val="0"/>
  </w:num>
  <w:num w:numId="46">
    <w:abstractNumId w:val="19"/>
  </w:num>
  <w:num w:numId="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133F"/>
    <w:rsid w:val="0000150C"/>
    <w:rsid w:val="00002F78"/>
    <w:rsid w:val="00011FDD"/>
    <w:rsid w:val="00017699"/>
    <w:rsid w:val="00017B7F"/>
    <w:rsid w:val="000220D8"/>
    <w:rsid w:val="00024A0C"/>
    <w:rsid w:val="000275B6"/>
    <w:rsid w:val="00027E16"/>
    <w:rsid w:val="0003055F"/>
    <w:rsid w:val="00030AEB"/>
    <w:rsid w:val="0003187A"/>
    <w:rsid w:val="00033CC2"/>
    <w:rsid w:val="0003573B"/>
    <w:rsid w:val="00037596"/>
    <w:rsid w:val="0004087A"/>
    <w:rsid w:val="000423A8"/>
    <w:rsid w:val="00044C26"/>
    <w:rsid w:val="00052036"/>
    <w:rsid w:val="000528D7"/>
    <w:rsid w:val="00052ED9"/>
    <w:rsid w:val="00054354"/>
    <w:rsid w:val="00055607"/>
    <w:rsid w:val="000579BE"/>
    <w:rsid w:val="00064A0C"/>
    <w:rsid w:val="00065589"/>
    <w:rsid w:val="00065958"/>
    <w:rsid w:val="00073EED"/>
    <w:rsid w:val="000844BC"/>
    <w:rsid w:val="00087105"/>
    <w:rsid w:val="000A3787"/>
    <w:rsid w:val="000B1F76"/>
    <w:rsid w:val="000B5DAC"/>
    <w:rsid w:val="000B6F3F"/>
    <w:rsid w:val="000B7110"/>
    <w:rsid w:val="000B7BBC"/>
    <w:rsid w:val="000C0969"/>
    <w:rsid w:val="000C41EE"/>
    <w:rsid w:val="000C4EAC"/>
    <w:rsid w:val="000C53F1"/>
    <w:rsid w:val="000D41EE"/>
    <w:rsid w:val="000D4291"/>
    <w:rsid w:val="000D624A"/>
    <w:rsid w:val="000D689E"/>
    <w:rsid w:val="000D7C67"/>
    <w:rsid w:val="000E46BD"/>
    <w:rsid w:val="000E470F"/>
    <w:rsid w:val="000E4754"/>
    <w:rsid w:val="000E5EF4"/>
    <w:rsid w:val="000E6E2D"/>
    <w:rsid w:val="000F21CA"/>
    <w:rsid w:val="000F3B87"/>
    <w:rsid w:val="000F4D83"/>
    <w:rsid w:val="00103DFF"/>
    <w:rsid w:val="00105E78"/>
    <w:rsid w:val="0012102E"/>
    <w:rsid w:val="00123F9A"/>
    <w:rsid w:val="00132783"/>
    <w:rsid w:val="001423F2"/>
    <w:rsid w:val="00144283"/>
    <w:rsid w:val="0014590B"/>
    <w:rsid w:val="00152B58"/>
    <w:rsid w:val="0015371D"/>
    <w:rsid w:val="001544E4"/>
    <w:rsid w:val="00154A0B"/>
    <w:rsid w:val="00163DBD"/>
    <w:rsid w:val="00167F4E"/>
    <w:rsid w:val="00170334"/>
    <w:rsid w:val="00172963"/>
    <w:rsid w:val="00174E97"/>
    <w:rsid w:val="00175756"/>
    <w:rsid w:val="00175DBC"/>
    <w:rsid w:val="001A2265"/>
    <w:rsid w:val="001A22CB"/>
    <w:rsid w:val="001A6325"/>
    <w:rsid w:val="001A7831"/>
    <w:rsid w:val="001A7A36"/>
    <w:rsid w:val="001B2093"/>
    <w:rsid w:val="001C0F39"/>
    <w:rsid w:val="001C57B1"/>
    <w:rsid w:val="001C6685"/>
    <w:rsid w:val="001C7A4E"/>
    <w:rsid w:val="001D351E"/>
    <w:rsid w:val="001D5D73"/>
    <w:rsid w:val="001E1DC5"/>
    <w:rsid w:val="001E36B0"/>
    <w:rsid w:val="001E4F40"/>
    <w:rsid w:val="001E4FA3"/>
    <w:rsid w:val="001E5E34"/>
    <w:rsid w:val="001F6CA1"/>
    <w:rsid w:val="001F74BF"/>
    <w:rsid w:val="001F795A"/>
    <w:rsid w:val="001F7C59"/>
    <w:rsid w:val="001F7E68"/>
    <w:rsid w:val="00202CEF"/>
    <w:rsid w:val="00202D34"/>
    <w:rsid w:val="0022275E"/>
    <w:rsid w:val="0023112F"/>
    <w:rsid w:val="00244C69"/>
    <w:rsid w:val="00246606"/>
    <w:rsid w:val="00250CBA"/>
    <w:rsid w:val="00251CB3"/>
    <w:rsid w:val="00253593"/>
    <w:rsid w:val="00254883"/>
    <w:rsid w:val="002551DB"/>
    <w:rsid w:val="00255AF8"/>
    <w:rsid w:val="0025730E"/>
    <w:rsid w:val="00260F6A"/>
    <w:rsid w:val="00267D2C"/>
    <w:rsid w:val="00275022"/>
    <w:rsid w:val="00284793"/>
    <w:rsid w:val="002849E4"/>
    <w:rsid w:val="00285694"/>
    <w:rsid w:val="00286D89"/>
    <w:rsid w:val="00287F5C"/>
    <w:rsid w:val="00294F4F"/>
    <w:rsid w:val="0029798E"/>
    <w:rsid w:val="00297A46"/>
    <w:rsid w:val="002A4E98"/>
    <w:rsid w:val="002B02EA"/>
    <w:rsid w:val="002B1E38"/>
    <w:rsid w:val="002B4697"/>
    <w:rsid w:val="002B7AD2"/>
    <w:rsid w:val="002C160F"/>
    <w:rsid w:val="002C664A"/>
    <w:rsid w:val="002C6A4F"/>
    <w:rsid w:val="002C6F02"/>
    <w:rsid w:val="002D2959"/>
    <w:rsid w:val="002D46D6"/>
    <w:rsid w:val="002E19AB"/>
    <w:rsid w:val="002E3CFC"/>
    <w:rsid w:val="002E77A8"/>
    <w:rsid w:val="002F001A"/>
    <w:rsid w:val="002F004E"/>
    <w:rsid w:val="002F04A0"/>
    <w:rsid w:val="002F0CDE"/>
    <w:rsid w:val="002F1FEB"/>
    <w:rsid w:val="00301D0E"/>
    <w:rsid w:val="003021D7"/>
    <w:rsid w:val="003108DC"/>
    <w:rsid w:val="00312499"/>
    <w:rsid w:val="003151B2"/>
    <w:rsid w:val="00317441"/>
    <w:rsid w:val="003249D2"/>
    <w:rsid w:val="00324AEF"/>
    <w:rsid w:val="00335878"/>
    <w:rsid w:val="00335F42"/>
    <w:rsid w:val="0033741F"/>
    <w:rsid w:val="00342557"/>
    <w:rsid w:val="00344249"/>
    <w:rsid w:val="00346168"/>
    <w:rsid w:val="00347506"/>
    <w:rsid w:val="0035030A"/>
    <w:rsid w:val="00351A5B"/>
    <w:rsid w:val="0035425C"/>
    <w:rsid w:val="00357DCE"/>
    <w:rsid w:val="003641CF"/>
    <w:rsid w:val="00365A51"/>
    <w:rsid w:val="003667A1"/>
    <w:rsid w:val="00367AFA"/>
    <w:rsid w:val="00371B7A"/>
    <w:rsid w:val="0037644A"/>
    <w:rsid w:val="003808F5"/>
    <w:rsid w:val="00390792"/>
    <w:rsid w:val="003916A6"/>
    <w:rsid w:val="00391EB1"/>
    <w:rsid w:val="003951C1"/>
    <w:rsid w:val="00395A71"/>
    <w:rsid w:val="003978AF"/>
    <w:rsid w:val="003A051B"/>
    <w:rsid w:val="003A11AF"/>
    <w:rsid w:val="003A53BD"/>
    <w:rsid w:val="003B6191"/>
    <w:rsid w:val="003C0E2F"/>
    <w:rsid w:val="003C14E8"/>
    <w:rsid w:val="003C2550"/>
    <w:rsid w:val="003C282F"/>
    <w:rsid w:val="003D1A06"/>
    <w:rsid w:val="003D5CEF"/>
    <w:rsid w:val="003D7443"/>
    <w:rsid w:val="003E6F68"/>
    <w:rsid w:val="003F0F9E"/>
    <w:rsid w:val="003F5B7D"/>
    <w:rsid w:val="003F6B63"/>
    <w:rsid w:val="003F72E8"/>
    <w:rsid w:val="00400B34"/>
    <w:rsid w:val="00401D59"/>
    <w:rsid w:val="00414439"/>
    <w:rsid w:val="004150A6"/>
    <w:rsid w:val="00416B68"/>
    <w:rsid w:val="004172A2"/>
    <w:rsid w:val="00417FA2"/>
    <w:rsid w:val="00424460"/>
    <w:rsid w:val="00426AD5"/>
    <w:rsid w:val="0043204F"/>
    <w:rsid w:val="00435C19"/>
    <w:rsid w:val="004373A0"/>
    <w:rsid w:val="00437D19"/>
    <w:rsid w:val="00441F3C"/>
    <w:rsid w:val="00442AD0"/>
    <w:rsid w:val="004464E0"/>
    <w:rsid w:val="0044707D"/>
    <w:rsid w:val="00451670"/>
    <w:rsid w:val="004520AA"/>
    <w:rsid w:val="00456E29"/>
    <w:rsid w:val="00463237"/>
    <w:rsid w:val="00470D0B"/>
    <w:rsid w:val="0047159C"/>
    <w:rsid w:val="00481D75"/>
    <w:rsid w:val="00484EC1"/>
    <w:rsid w:val="00485601"/>
    <w:rsid w:val="00485F85"/>
    <w:rsid w:val="00490876"/>
    <w:rsid w:val="00492C91"/>
    <w:rsid w:val="00494E41"/>
    <w:rsid w:val="004A3623"/>
    <w:rsid w:val="004A6F4A"/>
    <w:rsid w:val="004A76F0"/>
    <w:rsid w:val="004A7D05"/>
    <w:rsid w:val="004C0DF0"/>
    <w:rsid w:val="004C4939"/>
    <w:rsid w:val="004C5E9F"/>
    <w:rsid w:val="004C781C"/>
    <w:rsid w:val="004E5105"/>
    <w:rsid w:val="004E7640"/>
    <w:rsid w:val="004F2151"/>
    <w:rsid w:val="004F57BE"/>
    <w:rsid w:val="00502423"/>
    <w:rsid w:val="0050469B"/>
    <w:rsid w:val="005107BF"/>
    <w:rsid w:val="00517006"/>
    <w:rsid w:val="00517D5A"/>
    <w:rsid w:val="00520642"/>
    <w:rsid w:val="00523347"/>
    <w:rsid w:val="00524238"/>
    <w:rsid w:val="005243BB"/>
    <w:rsid w:val="00525870"/>
    <w:rsid w:val="00525B52"/>
    <w:rsid w:val="005300A1"/>
    <w:rsid w:val="00530527"/>
    <w:rsid w:val="00530CA4"/>
    <w:rsid w:val="00531009"/>
    <w:rsid w:val="005359D1"/>
    <w:rsid w:val="00536F5C"/>
    <w:rsid w:val="005374BB"/>
    <w:rsid w:val="005377B8"/>
    <w:rsid w:val="00537852"/>
    <w:rsid w:val="005406D2"/>
    <w:rsid w:val="00540CAC"/>
    <w:rsid w:val="00544570"/>
    <w:rsid w:val="0054615B"/>
    <w:rsid w:val="00547F09"/>
    <w:rsid w:val="005534A2"/>
    <w:rsid w:val="00563853"/>
    <w:rsid w:val="0056546E"/>
    <w:rsid w:val="00566710"/>
    <w:rsid w:val="00570D7A"/>
    <w:rsid w:val="00570E43"/>
    <w:rsid w:val="0057336A"/>
    <w:rsid w:val="00575C17"/>
    <w:rsid w:val="00576C42"/>
    <w:rsid w:val="005837CA"/>
    <w:rsid w:val="00585819"/>
    <w:rsid w:val="005907F1"/>
    <w:rsid w:val="0059279B"/>
    <w:rsid w:val="00592B35"/>
    <w:rsid w:val="005A42A8"/>
    <w:rsid w:val="005A623A"/>
    <w:rsid w:val="005A6F1E"/>
    <w:rsid w:val="005A75CC"/>
    <w:rsid w:val="005B1ADA"/>
    <w:rsid w:val="005B2357"/>
    <w:rsid w:val="005C3748"/>
    <w:rsid w:val="005C7DC2"/>
    <w:rsid w:val="005D6229"/>
    <w:rsid w:val="005E238F"/>
    <w:rsid w:val="005E6471"/>
    <w:rsid w:val="005F393C"/>
    <w:rsid w:val="005F6FCD"/>
    <w:rsid w:val="00600B35"/>
    <w:rsid w:val="00601FDD"/>
    <w:rsid w:val="006039E9"/>
    <w:rsid w:val="00605871"/>
    <w:rsid w:val="00612417"/>
    <w:rsid w:val="0061597D"/>
    <w:rsid w:val="0062405E"/>
    <w:rsid w:val="00624518"/>
    <w:rsid w:val="00625EDE"/>
    <w:rsid w:val="0063185A"/>
    <w:rsid w:val="00631C0A"/>
    <w:rsid w:val="006359B9"/>
    <w:rsid w:val="0064200D"/>
    <w:rsid w:val="00642BC6"/>
    <w:rsid w:val="006472FE"/>
    <w:rsid w:val="0065080B"/>
    <w:rsid w:val="006509E6"/>
    <w:rsid w:val="00651387"/>
    <w:rsid w:val="00652FF2"/>
    <w:rsid w:val="00653E16"/>
    <w:rsid w:val="00654990"/>
    <w:rsid w:val="006577DB"/>
    <w:rsid w:val="00665474"/>
    <w:rsid w:val="006679F1"/>
    <w:rsid w:val="00670B0E"/>
    <w:rsid w:val="006770B7"/>
    <w:rsid w:val="006818F3"/>
    <w:rsid w:val="00682664"/>
    <w:rsid w:val="00685415"/>
    <w:rsid w:val="0068603F"/>
    <w:rsid w:val="00687512"/>
    <w:rsid w:val="00691D84"/>
    <w:rsid w:val="0069202D"/>
    <w:rsid w:val="00692505"/>
    <w:rsid w:val="006955F7"/>
    <w:rsid w:val="00696A4C"/>
    <w:rsid w:val="00697175"/>
    <w:rsid w:val="006A6B5A"/>
    <w:rsid w:val="006B0832"/>
    <w:rsid w:val="006B1D72"/>
    <w:rsid w:val="006B3676"/>
    <w:rsid w:val="006B6451"/>
    <w:rsid w:val="006C0745"/>
    <w:rsid w:val="006C430A"/>
    <w:rsid w:val="006C483C"/>
    <w:rsid w:val="006C5635"/>
    <w:rsid w:val="006C6B93"/>
    <w:rsid w:val="006D0021"/>
    <w:rsid w:val="006D11B5"/>
    <w:rsid w:val="006D3079"/>
    <w:rsid w:val="006D55D1"/>
    <w:rsid w:val="006D7703"/>
    <w:rsid w:val="006E3B20"/>
    <w:rsid w:val="006F10DB"/>
    <w:rsid w:val="006F289E"/>
    <w:rsid w:val="006F5415"/>
    <w:rsid w:val="006F565E"/>
    <w:rsid w:val="006F59A1"/>
    <w:rsid w:val="006F5A42"/>
    <w:rsid w:val="0070150D"/>
    <w:rsid w:val="00702F71"/>
    <w:rsid w:val="0070331D"/>
    <w:rsid w:val="00707D22"/>
    <w:rsid w:val="00711AB3"/>
    <w:rsid w:val="0072142F"/>
    <w:rsid w:val="00722FB3"/>
    <w:rsid w:val="00723905"/>
    <w:rsid w:val="00730400"/>
    <w:rsid w:val="007378AC"/>
    <w:rsid w:val="00742022"/>
    <w:rsid w:val="007476A2"/>
    <w:rsid w:val="0075147D"/>
    <w:rsid w:val="00757A72"/>
    <w:rsid w:val="00763415"/>
    <w:rsid w:val="00765FF8"/>
    <w:rsid w:val="007715B3"/>
    <w:rsid w:val="0077207E"/>
    <w:rsid w:val="00774796"/>
    <w:rsid w:val="00777530"/>
    <w:rsid w:val="00782F86"/>
    <w:rsid w:val="00784218"/>
    <w:rsid w:val="00787C98"/>
    <w:rsid w:val="00791CD2"/>
    <w:rsid w:val="00793049"/>
    <w:rsid w:val="0079492E"/>
    <w:rsid w:val="007A321D"/>
    <w:rsid w:val="007A698D"/>
    <w:rsid w:val="007B052E"/>
    <w:rsid w:val="007B5927"/>
    <w:rsid w:val="007C05C7"/>
    <w:rsid w:val="007C2069"/>
    <w:rsid w:val="007C2AD6"/>
    <w:rsid w:val="007D033D"/>
    <w:rsid w:val="007D2445"/>
    <w:rsid w:val="007D332B"/>
    <w:rsid w:val="007D5560"/>
    <w:rsid w:val="007D5ABB"/>
    <w:rsid w:val="007E0A39"/>
    <w:rsid w:val="007E2180"/>
    <w:rsid w:val="007E62F2"/>
    <w:rsid w:val="007F261C"/>
    <w:rsid w:val="007F3BEA"/>
    <w:rsid w:val="007F4BAE"/>
    <w:rsid w:val="008017EC"/>
    <w:rsid w:val="00801C64"/>
    <w:rsid w:val="0080264F"/>
    <w:rsid w:val="00802F6A"/>
    <w:rsid w:val="0081167C"/>
    <w:rsid w:val="00811FC6"/>
    <w:rsid w:val="0081542E"/>
    <w:rsid w:val="00821725"/>
    <w:rsid w:val="008312B3"/>
    <w:rsid w:val="00832E4A"/>
    <w:rsid w:val="00841B70"/>
    <w:rsid w:val="0084223F"/>
    <w:rsid w:val="00843259"/>
    <w:rsid w:val="008448DC"/>
    <w:rsid w:val="00846882"/>
    <w:rsid w:val="008478B0"/>
    <w:rsid w:val="00847F3A"/>
    <w:rsid w:val="008516E6"/>
    <w:rsid w:val="00865DAF"/>
    <w:rsid w:val="00876A3D"/>
    <w:rsid w:val="008902FF"/>
    <w:rsid w:val="0089464C"/>
    <w:rsid w:val="008A5B99"/>
    <w:rsid w:val="008A7878"/>
    <w:rsid w:val="008A7892"/>
    <w:rsid w:val="008B01C5"/>
    <w:rsid w:val="008B2754"/>
    <w:rsid w:val="008B2EA2"/>
    <w:rsid w:val="008B41CE"/>
    <w:rsid w:val="008B64B3"/>
    <w:rsid w:val="008C0208"/>
    <w:rsid w:val="008C0505"/>
    <w:rsid w:val="008C3676"/>
    <w:rsid w:val="008C5A56"/>
    <w:rsid w:val="008C6475"/>
    <w:rsid w:val="008C77D9"/>
    <w:rsid w:val="008D05B0"/>
    <w:rsid w:val="008E19C9"/>
    <w:rsid w:val="008E44D3"/>
    <w:rsid w:val="008E54E7"/>
    <w:rsid w:val="008E6E14"/>
    <w:rsid w:val="008F39BB"/>
    <w:rsid w:val="009037F0"/>
    <w:rsid w:val="0090704D"/>
    <w:rsid w:val="00916BB8"/>
    <w:rsid w:val="009231A3"/>
    <w:rsid w:val="00935667"/>
    <w:rsid w:val="00942F42"/>
    <w:rsid w:val="0094770D"/>
    <w:rsid w:val="0096701D"/>
    <w:rsid w:val="0097087A"/>
    <w:rsid w:val="00975477"/>
    <w:rsid w:val="009769FA"/>
    <w:rsid w:val="00982661"/>
    <w:rsid w:val="00982687"/>
    <w:rsid w:val="00987510"/>
    <w:rsid w:val="00993571"/>
    <w:rsid w:val="009944AE"/>
    <w:rsid w:val="00994B0D"/>
    <w:rsid w:val="009953FA"/>
    <w:rsid w:val="00995572"/>
    <w:rsid w:val="009A00E5"/>
    <w:rsid w:val="009A01EA"/>
    <w:rsid w:val="009A7B6D"/>
    <w:rsid w:val="009B7E21"/>
    <w:rsid w:val="009C3D78"/>
    <w:rsid w:val="009C42F1"/>
    <w:rsid w:val="009C4CAA"/>
    <w:rsid w:val="009C7A1E"/>
    <w:rsid w:val="009D34E2"/>
    <w:rsid w:val="009D75C0"/>
    <w:rsid w:val="009E0C7F"/>
    <w:rsid w:val="009E203B"/>
    <w:rsid w:val="009E36F9"/>
    <w:rsid w:val="009E6689"/>
    <w:rsid w:val="009F1784"/>
    <w:rsid w:val="009F1FD5"/>
    <w:rsid w:val="009F2033"/>
    <w:rsid w:val="00A007B6"/>
    <w:rsid w:val="00A022C3"/>
    <w:rsid w:val="00A02860"/>
    <w:rsid w:val="00A07F7F"/>
    <w:rsid w:val="00A211D1"/>
    <w:rsid w:val="00A22DFC"/>
    <w:rsid w:val="00A247F1"/>
    <w:rsid w:val="00A27608"/>
    <w:rsid w:val="00A3178E"/>
    <w:rsid w:val="00A332C9"/>
    <w:rsid w:val="00A336EF"/>
    <w:rsid w:val="00A33EE4"/>
    <w:rsid w:val="00A343AD"/>
    <w:rsid w:val="00A47674"/>
    <w:rsid w:val="00A52BAA"/>
    <w:rsid w:val="00A60AAF"/>
    <w:rsid w:val="00A654A5"/>
    <w:rsid w:val="00A6629F"/>
    <w:rsid w:val="00A6722B"/>
    <w:rsid w:val="00A70E67"/>
    <w:rsid w:val="00A72A53"/>
    <w:rsid w:val="00A73189"/>
    <w:rsid w:val="00A74E41"/>
    <w:rsid w:val="00A76A9D"/>
    <w:rsid w:val="00A8257C"/>
    <w:rsid w:val="00A83531"/>
    <w:rsid w:val="00A83788"/>
    <w:rsid w:val="00A83B37"/>
    <w:rsid w:val="00A83EE4"/>
    <w:rsid w:val="00A84E43"/>
    <w:rsid w:val="00A87811"/>
    <w:rsid w:val="00A95CF2"/>
    <w:rsid w:val="00AA0741"/>
    <w:rsid w:val="00AA0A45"/>
    <w:rsid w:val="00AA19A8"/>
    <w:rsid w:val="00AA46CB"/>
    <w:rsid w:val="00AB6EC8"/>
    <w:rsid w:val="00AC517B"/>
    <w:rsid w:val="00AD18B5"/>
    <w:rsid w:val="00AD1C35"/>
    <w:rsid w:val="00AD4CFB"/>
    <w:rsid w:val="00AD64DE"/>
    <w:rsid w:val="00AE4491"/>
    <w:rsid w:val="00AE4C57"/>
    <w:rsid w:val="00AE5057"/>
    <w:rsid w:val="00AF0788"/>
    <w:rsid w:val="00AF4716"/>
    <w:rsid w:val="00B02FE3"/>
    <w:rsid w:val="00B0555A"/>
    <w:rsid w:val="00B07157"/>
    <w:rsid w:val="00B1020D"/>
    <w:rsid w:val="00B1101A"/>
    <w:rsid w:val="00B1227C"/>
    <w:rsid w:val="00B12810"/>
    <w:rsid w:val="00B13889"/>
    <w:rsid w:val="00B15D37"/>
    <w:rsid w:val="00B25297"/>
    <w:rsid w:val="00B30328"/>
    <w:rsid w:val="00B31528"/>
    <w:rsid w:val="00B31809"/>
    <w:rsid w:val="00B319E6"/>
    <w:rsid w:val="00B31F33"/>
    <w:rsid w:val="00B330BF"/>
    <w:rsid w:val="00B3655F"/>
    <w:rsid w:val="00B41E0D"/>
    <w:rsid w:val="00B44EF3"/>
    <w:rsid w:val="00B45165"/>
    <w:rsid w:val="00B47707"/>
    <w:rsid w:val="00B47B25"/>
    <w:rsid w:val="00B50C3F"/>
    <w:rsid w:val="00B51180"/>
    <w:rsid w:val="00B520E3"/>
    <w:rsid w:val="00B5252D"/>
    <w:rsid w:val="00B54F9C"/>
    <w:rsid w:val="00B618C6"/>
    <w:rsid w:val="00B6194B"/>
    <w:rsid w:val="00B702C8"/>
    <w:rsid w:val="00B748C0"/>
    <w:rsid w:val="00B84848"/>
    <w:rsid w:val="00B8548F"/>
    <w:rsid w:val="00B87608"/>
    <w:rsid w:val="00B900E5"/>
    <w:rsid w:val="00B9226C"/>
    <w:rsid w:val="00BA0A14"/>
    <w:rsid w:val="00BA3CB8"/>
    <w:rsid w:val="00BA7FFD"/>
    <w:rsid w:val="00BB2668"/>
    <w:rsid w:val="00BB3692"/>
    <w:rsid w:val="00BB3B55"/>
    <w:rsid w:val="00BB4359"/>
    <w:rsid w:val="00BB44A1"/>
    <w:rsid w:val="00BB63A7"/>
    <w:rsid w:val="00BB75A1"/>
    <w:rsid w:val="00BB7B71"/>
    <w:rsid w:val="00BC01B1"/>
    <w:rsid w:val="00BC776C"/>
    <w:rsid w:val="00BD0C68"/>
    <w:rsid w:val="00BD21DA"/>
    <w:rsid w:val="00BD2C0B"/>
    <w:rsid w:val="00BD492C"/>
    <w:rsid w:val="00BD580C"/>
    <w:rsid w:val="00BE1A2E"/>
    <w:rsid w:val="00BE4D76"/>
    <w:rsid w:val="00BF3F1C"/>
    <w:rsid w:val="00C009AD"/>
    <w:rsid w:val="00C0423E"/>
    <w:rsid w:val="00C10F21"/>
    <w:rsid w:val="00C116FB"/>
    <w:rsid w:val="00C13838"/>
    <w:rsid w:val="00C14D2C"/>
    <w:rsid w:val="00C16590"/>
    <w:rsid w:val="00C16743"/>
    <w:rsid w:val="00C17E31"/>
    <w:rsid w:val="00C2419A"/>
    <w:rsid w:val="00C30608"/>
    <w:rsid w:val="00C3093A"/>
    <w:rsid w:val="00C3398D"/>
    <w:rsid w:val="00C455AB"/>
    <w:rsid w:val="00C50050"/>
    <w:rsid w:val="00C51221"/>
    <w:rsid w:val="00C51E6C"/>
    <w:rsid w:val="00C51F85"/>
    <w:rsid w:val="00C536A6"/>
    <w:rsid w:val="00C53C4C"/>
    <w:rsid w:val="00C54517"/>
    <w:rsid w:val="00C6371F"/>
    <w:rsid w:val="00C63EAC"/>
    <w:rsid w:val="00C6485D"/>
    <w:rsid w:val="00C67829"/>
    <w:rsid w:val="00C7245F"/>
    <w:rsid w:val="00C73584"/>
    <w:rsid w:val="00C90EB9"/>
    <w:rsid w:val="00C927A5"/>
    <w:rsid w:val="00C94A86"/>
    <w:rsid w:val="00C95852"/>
    <w:rsid w:val="00C96D4C"/>
    <w:rsid w:val="00C97760"/>
    <w:rsid w:val="00CA255D"/>
    <w:rsid w:val="00CA53A3"/>
    <w:rsid w:val="00CA63E4"/>
    <w:rsid w:val="00CA75BE"/>
    <w:rsid w:val="00CB13B3"/>
    <w:rsid w:val="00CB1CB8"/>
    <w:rsid w:val="00CB1FDD"/>
    <w:rsid w:val="00CB4799"/>
    <w:rsid w:val="00CC3EEA"/>
    <w:rsid w:val="00CC46A9"/>
    <w:rsid w:val="00CC683E"/>
    <w:rsid w:val="00CD17AC"/>
    <w:rsid w:val="00CD4799"/>
    <w:rsid w:val="00CD59E3"/>
    <w:rsid w:val="00CD5D1D"/>
    <w:rsid w:val="00CD78C9"/>
    <w:rsid w:val="00CE095B"/>
    <w:rsid w:val="00CE153D"/>
    <w:rsid w:val="00CE4763"/>
    <w:rsid w:val="00CE52BF"/>
    <w:rsid w:val="00CF1982"/>
    <w:rsid w:val="00CF2ECB"/>
    <w:rsid w:val="00CF5587"/>
    <w:rsid w:val="00D017E0"/>
    <w:rsid w:val="00D01D35"/>
    <w:rsid w:val="00D055C5"/>
    <w:rsid w:val="00D0592B"/>
    <w:rsid w:val="00D10386"/>
    <w:rsid w:val="00D116A7"/>
    <w:rsid w:val="00D14F40"/>
    <w:rsid w:val="00D1543E"/>
    <w:rsid w:val="00D15991"/>
    <w:rsid w:val="00D161BB"/>
    <w:rsid w:val="00D1665D"/>
    <w:rsid w:val="00D17785"/>
    <w:rsid w:val="00D2165E"/>
    <w:rsid w:val="00D2559A"/>
    <w:rsid w:val="00D270EF"/>
    <w:rsid w:val="00D34C76"/>
    <w:rsid w:val="00D367A9"/>
    <w:rsid w:val="00D369E6"/>
    <w:rsid w:val="00D37EB9"/>
    <w:rsid w:val="00D37FC7"/>
    <w:rsid w:val="00D41028"/>
    <w:rsid w:val="00D42D5E"/>
    <w:rsid w:val="00D4681B"/>
    <w:rsid w:val="00D6095A"/>
    <w:rsid w:val="00D61DDF"/>
    <w:rsid w:val="00D63D62"/>
    <w:rsid w:val="00D64E53"/>
    <w:rsid w:val="00D663D0"/>
    <w:rsid w:val="00D825E0"/>
    <w:rsid w:val="00D83D9F"/>
    <w:rsid w:val="00D843B3"/>
    <w:rsid w:val="00D8719D"/>
    <w:rsid w:val="00D9382B"/>
    <w:rsid w:val="00D977CD"/>
    <w:rsid w:val="00DA7CE4"/>
    <w:rsid w:val="00DC1A9B"/>
    <w:rsid w:val="00DC54BF"/>
    <w:rsid w:val="00DD22C7"/>
    <w:rsid w:val="00DD5173"/>
    <w:rsid w:val="00DD583A"/>
    <w:rsid w:val="00DE6A03"/>
    <w:rsid w:val="00DF00EA"/>
    <w:rsid w:val="00DF215B"/>
    <w:rsid w:val="00DF26D2"/>
    <w:rsid w:val="00DF3589"/>
    <w:rsid w:val="00DF39C8"/>
    <w:rsid w:val="00DF5A32"/>
    <w:rsid w:val="00E007B4"/>
    <w:rsid w:val="00E00ABE"/>
    <w:rsid w:val="00E0222A"/>
    <w:rsid w:val="00E10195"/>
    <w:rsid w:val="00E1091C"/>
    <w:rsid w:val="00E10A59"/>
    <w:rsid w:val="00E10ACE"/>
    <w:rsid w:val="00E16999"/>
    <w:rsid w:val="00E20058"/>
    <w:rsid w:val="00E22613"/>
    <w:rsid w:val="00E23BED"/>
    <w:rsid w:val="00E252CC"/>
    <w:rsid w:val="00E267DD"/>
    <w:rsid w:val="00E32E46"/>
    <w:rsid w:val="00E44E58"/>
    <w:rsid w:val="00E45A7C"/>
    <w:rsid w:val="00E531CE"/>
    <w:rsid w:val="00E610A5"/>
    <w:rsid w:val="00E6460E"/>
    <w:rsid w:val="00E64664"/>
    <w:rsid w:val="00E66A35"/>
    <w:rsid w:val="00E67018"/>
    <w:rsid w:val="00E74F49"/>
    <w:rsid w:val="00E81B81"/>
    <w:rsid w:val="00E82D59"/>
    <w:rsid w:val="00E84077"/>
    <w:rsid w:val="00E8592C"/>
    <w:rsid w:val="00E85B4A"/>
    <w:rsid w:val="00E9160C"/>
    <w:rsid w:val="00E976B0"/>
    <w:rsid w:val="00EA4C3D"/>
    <w:rsid w:val="00EA5C3F"/>
    <w:rsid w:val="00EA7D64"/>
    <w:rsid w:val="00EB1F41"/>
    <w:rsid w:val="00EB47DB"/>
    <w:rsid w:val="00ED2438"/>
    <w:rsid w:val="00ED3BB1"/>
    <w:rsid w:val="00ED4832"/>
    <w:rsid w:val="00ED4A03"/>
    <w:rsid w:val="00ED5712"/>
    <w:rsid w:val="00EE0C1A"/>
    <w:rsid w:val="00EE1941"/>
    <w:rsid w:val="00EE29ED"/>
    <w:rsid w:val="00EE3D27"/>
    <w:rsid w:val="00EE71C5"/>
    <w:rsid w:val="00EF27F7"/>
    <w:rsid w:val="00EF31D5"/>
    <w:rsid w:val="00EF5672"/>
    <w:rsid w:val="00EF602B"/>
    <w:rsid w:val="00EF6BCE"/>
    <w:rsid w:val="00F01C8F"/>
    <w:rsid w:val="00F032CD"/>
    <w:rsid w:val="00F04891"/>
    <w:rsid w:val="00F0761B"/>
    <w:rsid w:val="00F10FE5"/>
    <w:rsid w:val="00F11052"/>
    <w:rsid w:val="00F1280D"/>
    <w:rsid w:val="00F15D86"/>
    <w:rsid w:val="00F16A98"/>
    <w:rsid w:val="00F223B7"/>
    <w:rsid w:val="00F2421A"/>
    <w:rsid w:val="00F24CAA"/>
    <w:rsid w:val="00F254A0"/>
    <w:rsid w:val="00F3066B"/>
    <w:rsid w:val="00F31167"/>
    <w:rsid w:val="00F32BE8"/>
    <w:rsid w:val="00F3624B"/>
    <w:rsid w:val="00F40EF6"/>
    <w:rsid w:val="00F41BF6"/>
    <w:rsid w:val="00F41F0A"/>
    <w:rsid w:val="00F5137B"/>
    <w:rsid w:val="00F51932"/>
    <w:rsid w:val="00F5372B"/>
    <w:rsid w:val="00F5697A"/>
    <w:rsid w:val="00F62CD0"/>
    <w:rsid w:val="00F67843"/>
    <w:rsid w:val="00F81342"/>
    <w:rsid w:val="00F85280"/>
    <w:rsid w:val="00F86002"/>
    <w:rsid w:val="00F87A17"/>
    <w:rsid w:val="00F94C9E"/>
    <w:rsid w:val="00FA037D"/>
    <w:rsid w:val="00FA0E87"/>
    <w:rsid w:val="00FA1D58"/>
    <w:rsid w:val="00FA2815"/>
    <w:rsid w:val="00FA4856"/>
    <w:rsid w:val="00FA7032"/>
    <w:rsid w:val="00FB452F"/>
    <w:rsid w:val="00FB74C2"/>
    <w:rsid w:val="00FC150D"/>
    <w:rsid w:val="00FD0749"/>
    <w:rsid w:val="00FD2CFF"/>
    <w:rsid w:val="00FD398D"/>
    <w:rsid w:val="00FD641D"/>
    <w:rsid w:val="00FD7577"/>
    <w:rsid w:val="00FD7EA3"/>
    <w:rsid w:val="00FE0210"/>
    <w:rsid w:val="00FE13C9"/>
    <w:rsid w:val="00FE25BB"/>
    <w:rsid w:val="00FE55A0"/>
    <w:rsid w:val="00FF7D2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1"/>
    <o:shapelayout v:ext="edit">
      <o:idmap v:ext="edit" data="1"/>
    </o:shapelayout>
  </w:shapeDefaults>
  <w:decimalSymbol w:val="."/>
  <w:listSeparator w:val=","/>
  <w14:docId w14:val="1754F4FD"/>
  <w15:docId w15:val="{D77CB738-7CC3-47CC-9444-8F4F0E4D7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D2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FF7D2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FF7D26"/>
    <w:pPr>
      <w:keepNext/>
      <w:spacing w:before="240" w:line="320" w:lineRule="exact"/>
      <w:outlineLvl w:val="2"/>
    </w:pPr>
    <w:rPr>
      <w:rFonts w:ascii="Arial Bold" w:eastAsia="Times New Roman" w:hAnsi="Arial Bold" w:cs="Times New Roman"/>
      <w:color w:val="007134"/>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77207E"/>
    <w:pPr>
      <w:tabs>
        <w:tab w:val="center" w:pos="4513"/>
        <w:tab w:val="right" w:pos="9026"/>
      </w:tabs>
      <w:spacing w:line="240" w:lineRule="auto"/>
    </w:pPr>
  </w:style>
  <w:style w:type="character" w:customStyle="1" w:styleId="HeaderChar">
    <w:name w:val="Header Char"/>
    <w:basedOn w:val="DefaultParagraphFont"/>
    <w:link w:val="Header"/>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FF7D2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FF7D2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rsid w:val="00FF7D26"/>
    <w:rPr>
      <w:rFonts w:ascii="Arial Bold" w:eastAsia="Times New Roman" w:hAnsi="Arial Bold" w:cs="Times New Roman"/>
      <w:color w:val="007134"/>
      <w:sz w:val="28"/>
      <w:szCs w:val="26"/>
      <w:lang w:val="en-US"/>
    </w:rPr>
  </w:style>
  <w:style w:type="numbering" w:customStyle="1" w:styleId="NoList1">
    <w:name w:val="No List1"/>
    <w:next w:val="NoList"/>
    <w:uiPriority w:val="99"/>
    <w:semiHidden/>
    <w:unhideWhenUsed/>
    <w:rsid w:val="00FF7D26"/>
  </w:style>
  <w:style w:type="character" w:styleId="Hyperlink">
    <w:name w:val="Hyperlink"/>
    <w:basedOn w:val="DefaultParagraphFont"/>
    <w:uiPriority w:val="99"/>
    <w:unhideWhenUsed/>
    <w:rsid w:val="00FF7D26"/>
    <w:rPr>
      <w:color w:val="0000FF" w:themeColor="hyperlink"/>
      <w:u w:val="single"/>
    </w:rPr>
  </w:style>
  <w:style w:type="character" w:styleId="FollowedHyperlink">
    <w:name w:val="FollowedHyperlink"/>
    <w:basedOn w:val="DefaultParagraphFont"/>
    <w:uiPriority w:val="99"/>
    <w:semiHidden/>
    <w:unhideWhenUsed/>
    <w:rsid w:val="00FF7D26"/>
    <w:rPr>
      <w:color w:val="800080" w:themeColor="followedHyperlink"/>
      <w:u w:val="single"/>
    </w:rPr>
  </w:style>
  <w:style w:type="character" w:customStyle="1" w:styleId="subjectfield-postprocessinghook">
    <w:name w:val="subjectfield-postprocessinghook"/>
    <w:basedOn w:val="DefaultParagraphFont"/>
    <w:rsid w:val="00FF7D26"/>
  </w:style>
  <w:style w:type="paragraph" w:customStyle="1" w:styleId="1Text">
    <w:name w:val="1 Text"/>
    <w:basedOn w:val="Normal"/>
    <w:rsid w:val="00FF7D26"/>
    <w:pPr>
      <w:spacing w:line="240" w:lineRule="exact"/>
    </w:pPr>
    <w:rPr>
      <w:rFonts w:ascii="Arial" w:eastAsia="Times New Roman" w:hAnsi="Arial" w:cs="Times New Roman"/>
      <w:sz w:val="18"/>
      <w:szCs w:val="24"/>
      <w:lang w:val="en-US"/>
    </w:rPr>
  </w:style>
  <w:style w:type="character" w:styleId="UnresolvedMention">
    <w:name w:val="Unresolved Mention"/>
    <w:basedOn w:val="DefaultParagraphFont"/>
    <w:uiPriority w:val="99"/>
    <w:semiHidden/>
    <w:unhideWhenUsed/>
    <w:rsid w:val="00FF7D26"/>
    <w:rPr>
      <w:color w:val="808080"/>
      <w:shd w:val="clear" w:color="auto" w:fill="E6E6E6"/>
    </w:rPr>
  </w:style>
  <w:style w:type="paragraph" w:styleId="NormalWeb">
    <w:name w:val="Normal (Web)"/>
    <w:basedOn w:val="Normal"/>
    <w:uiPriority w:val="99"/>
    <w:unhideWhenUsed/>
    <w:rsid w:val="00FF7D26"/>
    <w:pPr>
      <w:spacing w:after="200"/>
    </w:pPr>
    <w:rPr>
      <w:rFonts w:ascii="Times New Roman" w:hAnsi="Times New Roman" w:cs="Times New Roman"/>
      <w:sz w:val="24"/>
      <w:szCs w:val="24"/>
    </w:rPr>
  </w:style>
  <w:style w:type="character" w:styleId="Strong">
    <w:name w:val="Strong"/>
    <w:basedOn w:val="DefaultParagraphFont"/>
    <w:uiPriority w:val="22"/>
    <w:qFormat/>
    <w:rsid w:val="00FF7D26"/>
    <w:rPr>
      <w:b/>
      <w:bCs/>
    </w:rPr>
  </w:style>
  <w:style w:type="character" w:customStyle="1" w:styleId="xrtl">
    <w:name w:val="xr_tl"/>
    <w:basedOn w:val="DefaultParagraphFont"/>
    <w:rsid w:val="00FF7D26"/>
  </w:style>
  <w:style w:type="numbering" w:customStyle="1" w:styleId="NoList2">
    <w:name w:val="No List2"/>
    <w:next w:val="NoList"/>
    <w:uiPriority w:val="99"/>
    <w:semiHidden/>
    <w:unhideWhenUsed/>
    <w:rsid w:val="00C95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udent/AppData/Local/Packages/Microsoft.MicrosoftEdge_8wekyb3d8bbwe/TempState/Downloads/AALAN_6.06_rev_1_Combined_Water_Rock_Activities.pdf" TargetMode="External"/><Relationship Id="rId13" Type="http://schemas.openxmlformats.org/officeDocument/2006/relationships/hyperlink" Target="http://www.cavinguk.co.uk/holidays/waterfalls/Sychryd.html" TargetMode="External"/><Relationship Id="rId18" Type="http://schemas.openxmlformats.org/officeDocument/2006/relationships/hyperlink" Target="https://www.naturalresources.wales/media/672342/gowerash_woods-et-final-et-and-tl.pdf" TargetMode="External"/><Relationship Id="rId26" Type="http://schemas.openxmlformats.org/officeDocument/2006/relationships/image" Target="media/image9.png"/><Relationship Id="rId39"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yperlink" Target="https://pzsc.org.uk/wp-content/uploads/2016/04/crosssection.jpg" TargetMode="External"/><Relationship Id="rId34" Type="http://schemas.openxmlformats.org/officeDocument/2006/relationships/hyperlink" Target="https://www.ukclimbing.com/logbook/crag.php?id=15"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rloi.naturalresources.wales/ViewDetails?station=4121" TargetMode="External"/><Relationship Id="rId17" Type="http://schemas.openxmlformats.org/officeDocument/2006/relationships/image" Target="media/image3.png"/><Relationship Id="rId25" Type="http://schemas.openxmlformats.org/officeDocument/2006/relationships/image" Target="media/image8.png"/><Relationship Id="rId33" Type="http://schemas.openxmlformats.org/officeDocument/2006/relationships/hyperlink" Target="https://www.thebmc.co.uk/modules/RAD/View.aspx?id=5051" TargetMode="External"/><Relationship Id="rId38" Type="http://schemas.openxmlformats.org/officeDocument/2006/relationships/header" Target="header3.xm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gridreferencefinder.com/" TargetMode="External"/><Relationship Id="rId20" Type="http://schemas.openxmlformats.org/officeDocument/2006/relationships/hyperlink" Target="http://www.mountain-training.org/walking/skills-and-awards/lowland-leader" TargetMode="External"/><Relationship Id="rId29" Type="http://schemas.openxmlformats.org/officeDocument/2006/relationships/image" Target="media/image12.png"/><Relationship Id="rId41"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vinguk.co.uk/getmap?x=291095&amp;y=207935" TargetMode="External"/><Relationship Id="rId24" Type="http://schemas.openxmlformats.org/officeDocument/2006/relationships/image" Target="media/image7.png"/><Relationship Id="rId32" Type="http://schemas.openxmlformats.org/officeDocument/2006/relationships/hyperlink" Target="https://www.thebmc.co.uk/modules/rad/view.aspx?id=976" TargetMode="External"/><Relationship Id="rId37" Type="http://schemas.openxmlformats.org/officeDocument/2006/relationships/header" Target="header2.xml"/><Relationship Id="rId40" Type="http://schemas.openxmlformats.org/officeDocument/2006/relationships/header" Target="header5.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6.jpeg"/><Relationship Id="rId28" Type="http://schemas.openxmlformats.org/officeDocument/2006/relationships/image" Target="media/image11.png"/><Relationship Id="rId36" Type="http://schemas.openxmlformats.org/officeDocument/2006/relationships/hyperlink" Target="http://www.ripnrock.co.uk/other/item/76-tragedy-at-three-cliffs-bay-please-read-about-rip-currents-here" TargetMode="External"/><Relationship Id="rId10" Type="http://schemas.openxmlformats.org/officeDocument/2006/relationships/hyperlink" Target="http://www.nationalcoasteeringcharter.org.uk/" TargetMode="External"/><Relationship Id="rId19" Type="http://schemas.openxmlformats.org/officeDocument/2006/relationships/image" Target="media/image4.jpeg"/><Relationship Id="rId31" Type="http://schemas.openxmlformats.org/officeDocument/2006/relationships/header" Target="header1.xml"/><Relationship Id="rId44" Type="http://schemas.openxmlformats.org/officeDocument/2006/relationships/header" Target="header7.xml"/><Relationship Id="rId4" Type="http://schemas.openxmlformats.org/officeDocument/2006/relationships/webSettings" Target="webSettings.xml"/><Relationship Id="rId9" Type="http://schemas.openxmlformats.org/officeDocument/2006/relationships/hyperlink" Target="http://www.hillaryoutdoors.co.nz/newsite/wp-content/uploads/2013/06/091015-IRT-OPC_-Report.pdf" TargetMode="External"/><Relationship Id="rId14" Type="http://schemas.openxmlformats.org/officeDocument/2006/relationships/hyperlink" Target="file:///E:/UWTSD%20Carmarthen/Graham%20Harvey%20&amp;%20Denise%20Lenoard/Semester%202/Adventure%20a%20risk%20worth%20taking/Activity%201/AALAN_6.06_rev_1_Combined_Water_Rock_Activities.pdf" TargetMode="External"/><Relationship Id="rId22" Type="http://schemas.openxmlformats.org/officeDocument/2006/relationships/image" Target="media/image5.jpeg"/><Relationship Id="rId27" Type="http://schemas.openxmlformats.org/officeDocument/2006/relationships/image" Target="media/image10.png"/><Relationship Id="rId30" Type="http://schemas.openxmlformats.org/officeDocument/2006/relationships/hyperlink" Target="http://www.cavinguk.co.uk/holidays/waterfalls/Sychryd.html" TargetMode="External"/><Relationship Id="rId35" Type="http://schemas.openxmlformats.org/officeDocument/2006/relationships/hyperlink" Target="https://www.ukclimbing.com/logbook/crag.php?id=15" TargetMode="External"/><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178</TotalTime>
  <Pages>59</Pages>
  <Words>15360</Words>
  <Characters>87554</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Jason Moss</cp:lastModifiedBy>
  <cp:revision>21</cp:revision>
  <cp:lastPrinted>2014-08-18T15:50:00Z</cp:lastPrinted>
  <dcterms:created xsi:type="dcterms:W3CDTF">2018-05-04T09:06:00Z</dcterms:created>
  <dcterms:modified xsi:type="dcterms:W3CDTF">2018-05-04T12:33:00Z</dcterms:modified>
</cp:coreProperties>
</file>