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4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Tsonyo Nikolov</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 1915155</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Professional Career Development</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TASK-2 </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Personal Report </w:t>
      </w: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Description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report is specifically focused on my personal goals and ambitions that I have in my life. I will talk about my skill set in accordance with my strengths and weaknesses, which may also be referred to as skill gaps. I specifically want to focus on the minor details of the development plan, in terms of the procedures it accounts for, and the challenges that may come across whilst establishing those goals. The skill set required in attaining all those goals will be jot down concisely to give an overall brief of the dynamics that are required to obtain those goals and accomplishments.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Feelings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personally feel very passionate about my goals and ambitions, as I do a thorough research on everything that I want to establish in life. I feel responsible for everything that I want to achieve in life, because even a study done by the Fidelity Investments showed that 86% of the millionaires did not inherit any of their ancestors’ wealth and are self-made (Buheji, 2018). I also feel like that self-direction in life is very important as people who seek knowledge for their ambition, can also seek direction and guide themselves to a better future as well. I am highly inclined towards my motivation which is derived from my personal goals, as I want to be a musician who is able to help anyone feel emotions. I feel the need to become a musician because, music is such a beautiful expression of feelings. Sometimes, you may not be able to express your feelings in a way that you want them to be portrayed like. This is one of those times when you play a song that you like and you can just completely relate to it. My passion and love for music sometimes feel unreal, as I can listen to almost anything that goes in accordance with my mood. I love to play different instruments and I try my best to play them in harmony which is one of the main aspects of music theory. I first started playing guitar when I was very young and from there onwards, I have created an immense passion and love for music. Music in the field of science has also proven beneficial on many grounds as well, in a study done by (Roden, et.al, 2016) studied the effect of music on aggressive behavior among children. The study came to a definitive conclusion that music helps children in better coping strategies that provoked aggression among them, and the other control group which was not exposed to an 18 months gap for music therapy had poor coping mechanism. Such research studies have also made me realise that music with the harmony of your mind can play a significant role in someone’s life. Being able to produce music, I feel that I should be able to make compositions that might help someone express their emotions through my music. </w:t>
      </w: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Evaluation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Growing up in a supportive household, there were no adverse effects that I could potentially relate my experiences with. I was always supported and encouraged in my musical journey, which helped me focus on my passion more rigorously. My friends and family are one of the reasons, that I have been able to polish my skill set. Focus and attention are one of the main determinants of making good music, in my opinion. I have always felt the need to be extremely hooked on my music project, for it to actually sound good. I believe that everyone can make music on their own, and it just needs a bit of your attention and you need to able to make a target in terms of finishing it. A study showed that music enrollment in high school has increased significantly over the past few years from 2004 to 2013, although the government in the US has strategised new formulation of policies which may look into different specific programs related to music such as songwriting, music technology and popular music ensemble which will further promote musical participation among the students (Elpus and Abril, 2019). The study also found that students who enrolled in musical courses did significantly well in their academics as well. The only adverse effect which could be drawn from the studies, if a person gets too involved in music and gets distracted from the studies may find it tough to cope up with academics. I myself have not done significantly well academically, focusing on my music has made me assess my strengths and weaknesses in a deeper understanding.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Analysis</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of yet my experience with music has somewhat been good and bad as well. My music inspiration comes from different genres where I feel more inclined towards the idea and origination of the composition, in terms of music theory. A handful of genres are considered very exotic as they amaze a huge amount people like rock, pop-rock, hip hop, dance or r&amp;b. My inspiration on the other hand comes from a relatively mellower music genres such as; indie, post-rock and r&amp;b soul music. My strengths in music making are progression, experimentation and patience. Progression in a sense that I get very hooked on my project when I’m doing it and I am open to discover different instruments in terms of following up a new genre that is in accordance with my mood. Patience on the other hand is a very crucial strength of mine, as I have seen different musicians in my social circle who easily get distracted by other ideas that may originate in their minds. Or they just simply loose interest in the project that they are working on, which eventually stays unfinished. Patience can also be seen in terms of not losing hope while doing something, as people relate to the condition of a writer’s block, making music is somewhat a similar experience.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may be times that you have an idea in your mind, but laying it out in a structural format will not look as good as you thought it would look. Brainstorming with different ideas is essential in making compositions and this can help you stick through the project. Trying different chords and remaining in harmony is crucial in terms of experimentation, as sticking to one idea may seem like an effort when you are spending a good amount of time on it. My weakness on the other hand is being very self-critical, as I get done with my project, I feel like that it is not good enough. This is one of the reasons why I spend a lot of time in improvising and adding new things to my composition. Introduction to music has also proven beneficial results in the ground of brain development as well, a study showed the relationship of brain development with the learning of sensory motor amelioration in terms of grasping instrument learning (Schlaug, 2015). Studies have shown that music learning can have significant affects on neurobiological improvements in an individual’s brain. I think every one should learn music as it has also proven to affect the grey and white matter in an individual’s brain. My personal skill gap in the matter of music has made me realise that I am very critical about my work, but this gap of mine helps me thrive furthermore in terms of trying to do the best as I can. Structuring the layered format can be a little too much sometimes, as every instrumental layer has its own scale wavelength and each of which has its own distinctive characteristic. Layering one instrument over the other, in terms of making any kind of music can be frustrating sometimes when you have to make smooth transition for either moving to a chorus or a verse.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so much science that goes into the making of chorus and verse according to the transitional changes that happens along in a song. This transition of the chorus can be taken into account of emotion recognition (Yeh, et.al, 2014). This emotion recognition can be referred to as another format of expression.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learned music with my heart and soul, which has given me the ability to form a relationship with music theory. I feel extremely grateful and obliged for a healthy social circle, which has led me to improve my abilities in music composition. My learning in this matter will always be continuous as I think of music as a subject of mine. I have made music either to express myself, or to share my ability in terms of conveying a message that I feel like needs to be conveyed to people. I feel lucky to have learned music at such a young age, which has made me able to establish the music sense in me. Even listening to music can be an ordeal to some people, but for me I think of it as an expression of what you may be feeling at the moment. Some people make music to get rich, or to get all the fame in the world. I like to make music for myself, as it is not only an expression of mine but it also is a hobby of mine. I wish to persuade music as a career of mine, because this is what I love to do. I want to follow my passion with everything that I have learned from my experiences, and I look forward to implementing those experiences in my career. Music has played a vital part in different communities, as a part of cultural heritage and societal engagement. I wish to be a part of something this big which will be remembered as a part of some society’s culture. Different cultures have had different distinct cultures relating to music, which can be seen in every society. These distinct musical cultures have been deduced from popular artists’ inspirations who have made a significant difference in music cultures (Long, et.al, 2017). I look forward to being that someone who brings a revolutionary change. There are so many music educational grounds that can be persuaded in today’s modern world, each of which has its own distinctive characteristics in learning.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Action Plan</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I were to follow music again from scratch, I would want to study music as an educational course, as I have not done it before. Learning music from the scratch with the help of music theory can help you learn everything related to music in much more depth. The dynamic of the music industry has changed over a few decades and everything has changed whether it is in the form of digital instruments or melody making. The idea of music in the past was very eccentric, as every band and every artist came up with distinctive ideas. Although, music in today’s world has become very monotonous, but in a good way which is more appealing to everyone who listens to it (Holmes, 2012). Music has changed significantly and it is now a multi-billion-dollar industry, with so many upcoming new talents in the industry it is destined that there will be more genres in music than there were before. Just like Pink Floyd was the one to introduce psychedelic-rock, different artists in this age have started revolutionising the music industry by introducing very minimalistic yet ostentatious to the new audience (Negus, 2013).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Following up with the music theory from a very young age could have been a real benefiting point for me in terms of making good music. As I have only learned making music from personal direction and experimentation. </w:t>
      </w: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References </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Buheji, M., 2018. Foreword</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Youth Role in Transforming Change towards a better World’. </w:t>
      </w:r>
      <w:r>
        <w:rPr>
          <w:rFonts w:ascii="Times New Roman" w:hAnsi="Times New Roman" w:cs="Times New Roman" w:eastAsia="Times New Roman"/>
          <w:i/>
          <w:color w:val="222222"/>
          <w:spacing w:val="0"/>
          <w:position w:val="0"/>
          <w:sz w:val="24"/>
          <w:shd w:fill="FFFFFF" w:val="clear"/>
        </w:rPr>
        <w:t xml:space="preserve">International Journal of Youth Economy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w:t>
      </w:r>
      <w:r>
        <w:rPr>
          <w:rFonts w:ascii="Times New Roman" w:hAnsi="Times New Roman" w:cs="Times New Roman" w:eastAsia="Times New Roman"/>
          <w:color w:val="222222"/>
          <w:spacing w:val="0"/>
          <w:position w:val="0"/>
          <w:sz w:val="24"/>
          <w:shd w:fill="FFFFFF" w:val="clear"/>
        </w:rPr>
        <w:t xml:space="preserve">(2).</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Elpus, K. and Abril, C.R., 2019. Who enrolls in high school music? A national profile of US students, 2009</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2013. </w:t>
      </w:r>
      <w:r>
        <w:rPr>
          <w:rFonts w:ascii="Times New Roman" w:hAnsi="Times New Roman" w:cs="Times New Roman" w:eastAsia="Times New Roman"/>
          <w:i/>
          <w:color w:val="222222"/>
          <w:spacing w:val="0"/>
          <w:position w:val="0"/>
          <w:sz w:val="24"/>
          <w:shd w:fill="FFFFFF" w:val="clear"/>
        </w:rPr>
        <w:t xml:space="preserve">Journal of Research in Music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67</w:t>
      </w:r>
      <w:r>
        <w:rPr>
          <w:rFonts w:ascii="Times New Roman" w:hAnsi="Times New Roman" w:cs="Times New Roman" w:eastAsia="Times New Roman"/>
          <w:color w:val="222222"/>
          <w:spacing w:val="0"/>
          <w:position w:val="0"/>
          <w:sz w:val="24"/>
          <w:shd w:fill="FFFFFF" w:val="clear"/>
        </w:rPr>
        <w:t xml:space="preserve">(3), pp.323-338.</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Holmes, T., 2012. </w:t>
      </w:r>
      <w:r>
        <w:rPr>
          <w:rFonts w:ascii="Times New Roman" w:hAnsi="Times New Roman" w:cs="Times New Roman" w:eastAsia="Times New Roman"/>
          <w:i/>
          <w:color w:val="222222"/>
          <w:spacing w:val="0"/>
          <w:position w:val="0"/>
          <w:sz w:val="24"/>
          <w:shd w:fill="FFFFFF" w:val="clear"/>
        </w:rPr>
        <w:t xml:space="preserve">Electronic and experimental music: technology, music, and culture</w:t>
      </w:r>
      <w:r>
        <w:rPr>
          <w:rFonts w:ascii="Times New Roman" w:hAnsi="Times New Roman" w:cs="Times New Roman" w:eastAsia="Times New Roman"/>
          <w:color w:val="222222"/>
          <w:spacing w:val="0"/>
          <w:position w:val="0"/>
          <w:sz w:val="24"/>
          <w:shd w:fill="FFFFFF" w:val="clear"/>
        </w:rPr>
        <w:t xml:space="preserve">. Routledge.</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Long, P., Baker, S., Istvandity, L. and Collins, J., 2017. A labour of love: the affective archives of popular music culture. </w:t>
      </w:r>
      <w:r>
        <w:rPr>
          <w:rFonts w:ascii="Times New Roman" w:hAnsi="Times New Roman" w:cs="Times New Roman" w:eastAsia="Times New Roman"/>
          <w:i/>
          <w:color w:val="222222"/>
          <w:spacing w:val="0"/>
          <w:position w:val="0"/>
          <w:sz w:val="24"/>
          <w:shd w:fill="FFFFFF" w:val="clear"/>
        </w:rPr>
        <w:t xml:space="preserve">Archives and Records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38</w:t>
      </w:r>
      <w:r>
        <w:rPr>
          <w:rFonts w:ascii="Times New Roman" w:hAnsi="Times New Roman" w:cs="Times New Roman" w:eastAsia="Times New Roman"/>
          <w:color w:val="222222"/>
          <w:spacing w:val="0"/>
          <w:position w:val="0"/>
          <w:sz w:val="24"/>
          <w:shd w:fill="FFFFFF" w:val="clear"/>
        </w:rPr>
        <w:t xml:space="preserve">(1), pp.61-79.</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Negus, K., 2013. </w:t>
      </w:r>
      <w:r>
        <w:rPr>
          <w:rFonts w:ascii="Times New Roman" w:hAnsi="Times New Roman" w:cs="Times New Roman" w:eastAsia="Times New Roman"/>
          <w:i/>
          <w:color w:val="222222"/>
          <w:spacing w:val="0"/>
          <w:position w:val="0"/>
          <w:sz w:val="24"/>
          <w:shd w:fill="FFFFFF" w:val="clear"/>
        </w:rPr>
        <w:t xml:space="preserve">Music genres and corporate cultures</w:t>
      </w:r>
      <w:r>
        <w:rPr>
          <w:rFonts w:ascii="Times New Roman" w:hAnsi="Times New Roman" w:cs="Times New Roman" w:eastAsia="Times New Roman"/>
          <w:color w:val="222222"/>
          <w:spacing w:val="0"/>
          <w:position w:val="0"/>
          <w:sz w:val="24"/>
          <w:shd w:fill="FFFFFF" w:val="clear"/>
        </w:rPr>
        <w:t xml:space="preserve">. Routledge.</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Roden, I., Zepf, F.D., Kreutz, G., Grube, D. and Bongard, S., 2016. Effects of music and natural science training on aggressive behavior. </w:t>
      </w:r>
      <w:r>
        <w:rPr>
          <w:rFonts w:ascii="Times New Roman" w:hAnsi="Times New Roman" w:cs="Times New Roman" w:eastAsia="Times New Roman"/>
          <w:i/>
          <w:color w:val="222222"/>
          <w:spacing w:val="0"/>
          <w:position w:val="0"/>
          <w:sz w:val="24"/>
          <w:shd w:fill="FFFFFF" w:val="clear"/>
        </w:rPr>
        <w:t xml:space="preserve">Learning and instruction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45</w:t>
      </w:r>
      <w:r>
        <w:rPr>
          <w:rFonts w:ascii="Times New Roman" w:hAnsi="Times New Roman" w:cs="Times New Roman" w:eastAsia="Times New Roman"/>
          <w:color w:val="222222"/>
          <w:spacing w:val="0"/>
          <w:position w:val="0"/>
          <w:sz w:val="24"/>
          <w:shd w:fill="FFFFFF" w:val="clear"/>
        </w:rPr>
        <w:t xml:space="preserve">, pp.85-92.</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Schlaug, G., 2015. Musicians and music making as a model for the study of brain plasticity. In </w:t>
      </w:r>
      <w:r>
        <w:rPr>
          <w:rFonts w:ascii="Times New Roman" w:hAnsi="Times New Roman" w:cs="Times New Roman" w:eastAsia="Times New Roman"/>
          <w:i/>
          <w:color w:val="222222"/>
          <w:spacing w:val="0"/>
          <w:position w:val="0"/>
          <w:sz w:val="24"/>
          <w:shd w:fill="FFFFFF" w:val="clear"/>
        </w:rPr>
        <w:t xml:space="preserve">Progress in brain research</w:t>
      </w:r>
      <w:r>
        <w:rPr>
          <w:rFonts w:ascii="Times New Roman" w:hAnsi="Times New Roman" w:cs="Times New Roman" w:eastAsia="Times New Roman"/>
          <w:color w:val="222222"/>
          <w:spacing w:val="0"/>
          <w:position w:val="0"/>
          <w:sz w:val="24"/>
          <w:shd w:fill="FFFFFF" w:val="clear"/>
        </w:rPr>
        <w:t xml:space="preserve"> (Vol. 217, pp. 37-55). Elsevier.</w:t>
      </w:r>
    </w:p>
    <w:p>
      <w:pPr>
        <w:spacing w:before="0" w:after="160" w:line="360"/>
        <w:ind w:right="0" w:left="720" w:hanging="72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Yeh, C.H., Tseng, W.Y., Chen, C.Y., Lin, Y.D., Tsai, Y.R., Bi, H.I., Lin, Y.C. and Lin, H.Y., 2014. Popular music representation: chorus detection &amp; emotion recognition. </w:t>
      </w:r>
      <w:r>
        <w:rPr>
          <w:rFonts w:ascii="Times New Roman" w:hAnsi="Times New Roman" w:cs="Times New Roman" w:eastAsia="Times New Roman"/>
          <w:i/>
          <w:color w:val="222222"/>
          <w:spacing w:val="0"/>
          <w:position w:val="0"/>
          <w:sz w:val="24"/>
          <w:shd w:fill="FFFFFF" w:val="clear"/>
        </w:rPr>
        <w:t xml:space="preserve">Multimedia tools and applications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73</w:t>
      </w:r>
      <w:r>
        <w:rPr>
          <w:rFonts w:ascii="Times New Roman" w:hAnsi="Times New Roman" w:cs="Times New Roman" w:eastAsia="Times New Roman"/>
          <w:color w:val="222222"/>
          <w:spacing w:val="0"/>
          <w:position w:val="0"/>
          <w:sz w:val="24"/>
          <w:shd w:fill="FFFFFF" w:val="clear"/>
        </w:rPr>
        <w:t xml:space="preserve">(3), pp.2103-2128.</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