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F4D80" w14:textId="0BDECE4C" w:rsidR="008D65A1" w:rsidRDefault="008D65A1" w:rsidP="008D65A1">
      <w:pPr>
        <w:pStyle w:val="Heading2"/>
      </w:pPr>
      <w:r>
        <w:t>Remote Sensing &amp; Imaging –</w:t>
      </w:r>
      <w:r w:rsidR="00F016E7">
        <w:t xml:space="preserve"> </w:t>
      </w:r>
      <w:r>
        <w:t>Part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D65A1" w14:paraId="54DF4D82" w14:textId="77777777" w:rsidTr="008D65A1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DF4D81" w14:textId="50118437" w:rsidR="008D65A1" w:rsidRDefault="008D65A1" w:rsidP="00455107">
            <w:r>
              <w:rPr>
                <w:rFonts w:ascii="Calibri" w:hAnsi="Calibri" w:cs="Arial"/>
                <w:b/>
                <w:caps/>
                <w:sz w:val="40"/>
              </w:rPr>
              <w:t>STUDENT:</w:t>
            </w:r>
            <w:r w:rsidR="007E65AE">
              <w:rPr>
                <w:rFonts w:ascii="Calibri" w:hAnsi="Calibri" w:cs="Arial"/>
                <w:b/>
                <w:caps/>
                <w:sz w:val="40"/>
              </w:rPr>
              <w:t xml:space="preserve"> </w:t>
            </w:r>
            <w:r w:rsidR="00B836FE">
              <w:rPr>
                <w:rFonts w:ascii="Calibri" w:hAnsi="Calibri" w:cs="Arial"/>
                <w:b/>
                <w:caps/>
                <w:sz w:val="40"/>
              </w:rPr>
              <w:t>Matthew Satterthwaite</w:t>
            </w:r>
          </w:p>
        </w:tc>
      </w:tr>
    </w:tbl>
    <w:p w14:paraId="54DF4D83" w14:textId="77777777" w:rsidR="008D65A1" w:rsidRPr="008D65A1" w:rsidRDefault="008D65A1" w:rsidP="008D65A1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0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541"/>
        <w:gridCol w:w="545"/>
        <w:gridCol w:w="543"/>
      </w:tblGrid>
      <w:tr w:rsidR="008D65A1" w:rsidRPr="00266B32" w14:paraId="54DF4D88" w14:textId="77777777" w:rsidTr="00455107">
        <w:trPr>
          <w:trHeight w:val="1002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4DF4D84" w14:textId="77777777" w:rsidR="008D65A1" w:rsidRPr="00F61A20" w:rsidRDefault="008D65A1" w:rsidP="00455107">
            <w:pPr>
              <w:rPr>
                <w:rFonts w:ascii="Calibri" w:hAnsi="Calibri"/>
                <w:b/>
                <w:sz w:val="22"/>
              </w:rPr>
            </w:pPr>
            <w:r w:rsidRPr="00F61A20">
              <w:rPr>
                <w:rFonts w:ascii="Calibri" w:hAnsi="Calibri"/>
                <w:b/>
                <w:sz w:val="22"/>
                <w:szCs w:val="16"/>
              </w:rPr>
              <w:t xml:space="preserve">Common Assessment Criteria </w:t>
            </w:r>
            <w:r w:rsidRPr="00F61A20">
              <w:rPr>
                <w:rFonts w:ascii="Calibri" w:hAnsi="Calibri"/>
                <w:b/>
                <w:sz w:val="22"/>
              </w:rPr>
              <w:t>Applied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54DF4D85" w14:textId="77777777" w:rsidR="008D65A1" w:rsidRDefault="008D65A1" w:rsidP="00455107">
            <w:pPr>
              <w:ind w:left="34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Marks available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54DF4D86" w14:textId="77777777" w:rsidR="008D65A1" w:rsidRDefault="008D65A1" w:rsidP="00455107">
            <w:pPr>
              <w:ind w:left="113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 xml:space="preserve">Marks </w:t>
            </w:r>
          </w:p>
          <w:p w14:paraId="54DF4D87" w14:textId="77777777" w:rsidR="008D65A1" w:rsidRPr="00423934" w:rsidRDefault="008D65A1" w:rsidP="00455107">
            <w:pPr>
              <w:ind w:left="113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awarded</w:t>
            </w:r>
          </w:p>
        </w:tc>
      </w:tr>
      <w:tr w:rsidR="008D65A1" w:rsidRPr="00CC0370" w14:paraId="54DF4D8D" w14:textId="77777777" w:rsidTr="00455107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4DF4D89" w14:textId="77777777" w:rsidR="008D65A1" w:rsidRPr="00F61A20" w:rsidRDefault="008D65A1" w:rsidP="00455107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F61A20">
              <w:rPr>
                <w:rFonts w:ascii="Calibri" w:hAnsi="Calibri"/>
                <w:b/>
              </w:rPr>
              <w:t>Research-informed Literature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14:paraId="54DF4D8A" w14:textId="77777777" w:rsidR="008D65A1" w:rsidRPr="003223E0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4DF4D8B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4DF4D8C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8D65A1" w:rsidRPr="00CC0370" w14:paraId="54DF4D94" w14:textId="77777777" w:rsidTr="00455107">
        <w:trPr>
          <w:trHeight w:val="450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F4D8E" w14:textId="77777777" w:rsidR="008D65A1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Links to suitable elements of research &amp; operational literature (10)</w:t>
            </w:r>
          </w:p>
          <w:p w14:paraId="54DF4D8F" w14:textId="1B6BA42B" w:rsidR="008D65A1" w:rsidRPr="003F5410" w:rsidRDefault="003F5410" w:rsidP="00455107">
            <w:p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Reference numbers included in the </w:t>
            </w:r>
            <w:proofErr w:type="gramStart"/>
            <w:r>
              <w:rPr>
                <w:rFonts w:ascii="Calibri" w:hAnsi="Calibri"/>
                <w:sz w:val="22"/>
                <w:szCs w:val="22"/>
              </w:rPr>
              <w:t>text</w:t>
            </w:r>
            <w:proofErr w:type="gramEnd"/>
            <w:r>
              <w:rPr>
                <w:rFonts w:ascii="Calibri" w:hAnsi="Calibri"/>
                <w:sz w:val="22"/>
                <w:szCs w:val="22"/>
              </w:rPr>
              <w:t xml:space="preserve"> but no list of references provided at the end.</w:t>
            </w:r>
          </w:p>
          <w:p w14:paraId="54DF4D90" w14:textId="77777777" w:rsidR="008D65A1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14:paraId="54DF4D91" w14:textId="77777777" w:rsidR="008D65A1" w:rsidRPr="00F61A20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F4D92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10</w:t>
            </w: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93" w14:textId="0B85CB62" w:rsidR="008D65A1" w:rsidRPr="00F61A20" w:rsidRDefault="003F5410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4</w:t>
            </w:r>
          </w:p>
        </w:tc>
      </w:tr>
      <w:tr w:rsidR="008D65A1" w:rsidRPr="00CC0370" w14:paraId="54DF4D98" w14:textId="77777777" w:rsidTr="00455107">
        <w:trPr>
          <w:trHeight w:val="451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95" w14:textId="77777777" w:rsidR="008D65A1" w:rsidRPr="00F61A20" w:rsidRDefault="008D65A1" w:rsidP="00455107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96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97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8D65A1" w:rsidRPr="00CC0370" w14:paraId="54DF4D9D" w14:textId="77777777" w:rsidTr="00455107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4DF4D99" w14:textId="77777777" w:rsidR="008D65A1" w:rsidRPr="00F61A20" w:rsidRDefault="008D65A1" w:rsidP="00455107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F61A20">
              <w:rPr>
                <w:rFonts w:ascii="Calibri" w:hAnsi="Calibri"/>
                <w:b/>
              </w:rPr>
              <w:t>Knowledge and Understanding of Subject</w:t>
            </w:r>
          </w:p>
          <w:p w14:paraId="54DF4D9A" w14:textId="77777777" w:rsidR="008D65A1" w:rsidRPr="00F61A20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Extent of knowledge and understanding of concepts and underlying principles associated with the discipline.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4DF4D9B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4DF4D9C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8D65A1" w:rsidRPr="00CC0370" w14:paraId="54DF4DA8" w14:textId="77777777" w:rsidTr="00455107">
        <w:trPr>
          <w:trHeight w:val="450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F4D9E" w14:textId="77777777" w:rsidR="008D65A1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Technical descriptions of the capabilities and limitations of the three platforms (25) Clear linkage to the employer’s requirements and to the problem stated (15)</w:t>
            </w:r>
          </w:p>
          <w:p w14:paraId="54DF4D9F" w14:textId="51D27D9B" w:rsidR="008D65A1" w:rsidRPr="003F5410" w:rsidRDefault="003F5410" w:rsidP="00455107">
            <w:pPr>
              <w:spacing w:after="120"/>
              <w:rPr>
                <w:rFonts w:ascii="Calibri" w:hAnsi="Calibri"/>
                <w:sz w:val="22"/>
                <w:szCs w:val="22"/>
              </w:rPr>
            </w:pPr>
            <w:r w:rsidRPr="003F5410">
              <w:rPr>
                <w:rFonts w:ascii="Calibri" w:hAnsi="Calibri"/>
                <w:sz w:val="22"/>
                <w:szCs w:val="22"/>
              </w:rPr>
              <w:t xml:space="preserve">Broad </w:t>
            </w:r>
            <w:r>
              <w:rPr>
                <w:rFonts w:ascii="Calibri" w:hAnsi="Calibri"/>
                <w:sz w:val="22"/>
                <w:szCs w:val="22"/>
              </w:rPr>
              <w:t>coverage of the advantages and disadvantages of each possible platform, which needs a bit more technical detail in terms of ranges, heights, resolution and so forth. Some linkage to employer’s requirements but this too needs more detail.</w:t>
            </w:r>
          </w:p>
          <w:p w14:paraId="54DF4DA5" w14:textId="77777777" w:rsidR="008D65A1" w:rsidRPr="00F61A20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F4DA6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25</w:t>
            </w: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C84D9" w14:textId="77777777" w:rsidR="008D65A1" w:rsidRDefault="003F5410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14</w:t>
            </w:r>
          </w:p>
          <w:p w14:paraId="50AAD94E" w14:textId="77777777" w:rsidR="003F5410" w:rsidRDefault="003F5410" w:rsidP="00455107">
            <w:pPr>
              <w:jc w:val="center"/>
              <w:rPr>
                <w:rFonts w:ascii="Calibri" w:hAnsi="Calibri"/>
                <w:sz w:val="32"/>
              </w:rPr>
            </w:pPr>
          </w:p>
          <w:p w14:paraId="54DF4DA7" w14:textId="455F677E" w:rsidR="003F5410" w:rsidRPr="00F61A20" w:rsidRDefault="003F5410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8</w:t>
            </w:r>
          </w:p>
        </w:tc>
      </w:tr>
      <w:tr w:rsidR="008D65A1" w:rsidRPr="00CC0370" w14:paraId="54DF4DAD" w14:textId="77777777" w:rsidTr="00455107">
        <w:trPr>
          <w:trHeight w:val="451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A9" w14:textId="77777777" w:rsidR="008D65A1" w:rsidRPr="00F61A20" w:rsidRDefault="008D65A1" w:rsidP="00455107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AA" w14:textId="77777777" w:rsidR="008D65A1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  <w:p w14:paraId="54DF4DAB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15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AC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8D65A1" w:rsidRPr="00CC0370" w14:paraId="54DF4DB2" w14:textId="77777777" w:rsidTr="00455107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4DF4DAE" w14:textId="77777777" w:rsidR="008D65A1" w:rsidRPr="00F61A20" w:rsidRDefault="008D65A1" w:rsidP="00455107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F61A20">
              <w:rPr>
                <w:rFonts w:ascii="Calibri" w:hAnsi="Calibri"/>
                <w:b/>
              </w:rPr>
              <w:t>Analysis</w:t>
            </w:r>
          </w:p>
          <w:p w14:paraId="54DF4DAF" w14:textId="77777777" w:rsidR="008D65A1" w:rsidRPr="00F61A20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 xml:space="preserve">Analysis, evaluation and synthesis; logic, argument and judgement; analytical reflection; </w:t>
            </w:r>
            <w:proofErr w:type="spellStart"/>
            <w:r w:rsidRPr="00F61A20">
              <w:rPr>
                <w:rFonts w:ascii="Calibri" w:hAnsi="Calibri"/>
                <w:sz w:val="14"/>
                <w:szCs w:val="14"/>
              </w:rPr>
              <w:t>organisation</w:t>
            </w:r>
            <w:proofErr w:type="spellEnd"/>
            <w:r w:rsidRPr="00F61A20">
              <w:rPr>
                <w:rFonts w:ascii="Calibri" w:hAnsi="Calibri"/>
                <w:sz w:val="14"/>
                <w:szCs w:val="14"/>
              </w:rPr>
              <w:t xml:space="preserve">  of ideas and evidence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4DF4DB0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4DF4DB1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8D65A1" w:rsidRPr="00CC0370" w14:paraId="54DF4DBB" w14:textId="77777777" w:rsidTr="00455107">
        <w:trPr>
          <w:trHeight w:val="450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F4DB3" w14:textId="77777777" w:rsidR="008D65A1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Selection and rational justification of a technology to use (15)</w:t>
            </w:r>
          </w:p>
          <w:p w14:paraId="54DF4DB4" w14:textId="5AF166B8" w:rsidR="008D65A1" w:rsidRPr="003F5410" w:rsidRDefault="003F5410" w:rsidP="00455107">
            <w:p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 mixed methods approach is a good solution. </w:t>
            </w:r>
          </w:p>
          <w:p w14:paraId="54DF4DB8" w14:textId="77777777" w:rsidR="008D65A1" w:rsidRPr="00F61A20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F4DB9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15</w:t>
            </w: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BA" w14:textId="32ACBDA3" w:rsidR="008D65A1" w:rsidRPr="00F61A20" w:rsidRDefault="003F5410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11</w:t>
            </w:r>
          </w:p>
        </w:tc>
      </w:tr>
      <w:tr w:rsidR="008D65A1" w:rsidRPr="00CC0370" w14:paraId="54DF4DBF" w14:textId="77777777" w:rsidTr="00455107">
        <w:trPr>
          <w:trHeight w:val="451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BC" w14:textId="77777777" w:rsidR="008D65A1" w:rsidRPr="00F61A20" w:rsidRDefault="008D65A1" w:rsidP="00455107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BD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BE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8D65A1" w:rsidRPr="00CC0370" w14:paraId="54DF4DC4" w14:textId="77777777" w:rsidTr="00455107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4DF4DC0" w14:textId="77777777" w:rsidR="008D65A1" w:rsidRPr="00F61A20" w:rsidRDefault="008D65A1" w:rsidP="00455107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14:paraId="54DF4DC1" w14:textId="77777777" w:rsidR="008D65A1" w:rsidRPr="00F61A20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4DF4DC2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4DF4DC3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8D65A1" w:rsidRPr="00CC0370" w14:paraId="54DF4DD0" w14:textId="77777777" w:rsidTr="00455107">
        <w:trPr>
          <w:trHeight w:val="451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F4DC5" w14:textId="77777777" w:rsidR="008D65A1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Description of georeferencing process (15) Description of development of the digital terrain relief model (10)</w:t>
            </w:r>
          </w:p>
          <w:p w14:paraId="54DF4DC6" w14:textId="1F8774C1" w:rsidR="008D65A1" w:rsidRDefault="003F5410" w:rsidP="00455107">
            <w:p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Good consideration of pre-processing although more could be said on the types of errors that may be present. Linkage to the </w:t>
            </w:r>
            <w:proofErr w:type="gramStart"/>
            <w:r>
              <w:rPr>
                <w:rFonts w:ascii="Calibri" w:hAnsi="Calibri"/>
                <w:sz w:val="22"/>
                <w:szCs w:val="22"/>
              </w:rPr>
              <w:t>real world</w:t>
            </w:r>
            <w:proofErr w:type="gramEnd"/>
            <w:r>
              <w:rPr>
                <w:rFonts w:ascii="Calibri" w:hAnsi="Calibri"/>
                <w:sz w:val="22"/>
                <w:szCs w:val="22"/>
              </w:rPr>
              <w:t xml:space="preserve"> problem, such as providing examples of objects in the local environment that could be used as control points for georeferencing would be useful.</w:t>
            </w:r>
          </w:p>
          <w:p w14:paraId="6D69CEF6" w14:textId="4A54193B" w:rsidR="003F5410" w:rsidRPr="003F5410" w:rsidRDefault="003F5410" w:rsidP="00455107">
            <w:p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Brief outline of the development of a DTM.</w:t>
            </w:r>
          </w:p>
          <w:p w14:paraId="54DF4DCB" w14:textId="77777777" w:rsidR="008D65A1" w:rsidRPr="00F61A20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F4DCC" w14:textId="77777777" w:rsidR="008D65A1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15</w:t>
            </w:r>
          </w:p>
          <w:p w14:paraId="54DF4DCD" w14:textId="77777777" w:rsidR="008D65A1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  <w:p w14:paraId="54DF4DCE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10</w:t>
            </w: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5BDAD" w14:textId="77777777" w:rsidR="008D65A1" w:rsidRDefault="003F5410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9</w:t>
            </w:r>
          </w:p>
          <w:p w14:paraId="7AF1EC3C" w14:textId="77777777" w:rsidR="003F5410" w:rsidRDefault="003F5410" w:rsidP="00455107">
            <w:pPr>
              <w:jc w:val="center"/>
              <w:rPr>
                <w:rFonts w:ascii="Calibri" w:hAnsi="Calibri"/>
                <w:sz w:val="32"/>
              </w:rPr>
            </w:pPr>
          </w:p>
          <w:p w14:paraId="54DF4DCF" w14:textId="2E00C683" w:rsidR="003F5410" w:rsidRPr="00F61A20" w:rsidRDefault="003F5410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6</w:t>
            </w:r>
          </w:p>
        </w:tc>
      </w:tr>
      <w:tr w:rsidR="008D65A1" w:rsidRPr="00CC0370" w14:paraId="54DF4DD4" w14:textId="77777777" w:rsidTr="00455107">
        <w:trPr>
          <w:trHeight w:val="450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D1" w14:textId="77777777" w:rsidR="008D65A1" w:rsidRPr="00F61A20" w:rsidRDefault="008D65A1" w:rsidP="00455107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D2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D3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8D65A1" w:rsidRPr="00CC0370" w14:paraId="54DF4DD9" w14:textId="77777777" w:rsidTr="00455107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4DF4DD5" w14:textId="77777777" w:rsidR="008D65A1" w:rsidRPr="00F61A20" w:rsidRDefault="008D65A1" w:rsidP="00455107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5. </w:t>
            </w:r>
            <w:r w:rsidRPr="00F61A20">
              <w:rPr>
                <w:rFonts w:ascii="Calibri" w:hAnsi="Calibri"/>
                <w:b/>
              </w:rPr>
              <w:t>Skills for Professional Practice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14:paraId="54DF4DD6" w14:textId="77777777" w:rsidR="008D65A1" w:rsidRPr="00F61A20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 xml:space="preserve">Attributes in professional practice: individual and collaborative working; deployment of appropriate media; presentation and </w:t>
            </w:r>
            <w:proofErr w:type="spellStart"/>
            <w:r w:rsidRPr="00F61A20">
              <w:rPr>
                <w:rFonts w:ascii="Calibri" w:hAnsi="Calibri"/>
                <w:sz w:val="14"/>
                <w:szCs w:val="14"/>
              </w:rPr>
              <w:t>organisation</w:t>
            </w:r>
            <w:proofErr w:type="spellEnd"/>
            <w:r w:rsidRPr="00F61A20">
              <w:rPr>
                <w:rFonts w:ascii="Calibri" w:hAnsi="Calibri"/>
                <w:sz w:val="14"/>
                <w:szCs w:val="14"/>
              </w:rPr>
              <w:t>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4DF4DD7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4DF4DD8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8D65A1" w:rsidRPr="00CC0370" w14:paraId="54DF4DE0" w14:textId="77777777" w:rsidTr="00455107">
        <w:trPr>
          <w:trHeight w:val="451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F4DDA" w14:textId="77777777" w:rsidR="008D65A1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Report Writing (10)</w:t>
            </w:r>
          </w:p>
          <w:p w14:paraId="54DF4DDB" w14:textId="568899D5" w:rsidR="008D65A1" w:rsidRPr="003F5410" w:rsidRDefault="003F5410" w:rsidP="00455107">
            <w:pPr>
              <w:spacing w:after="120"/>
              <w:rPr>
                <w:rFonts w:ascii="Calibri" w:hAnsi="Calibri"/>
                <w:sz w:val="22"/>
                <w:szCs w:val="22"/>
              </w:rPr>
            </w:pPr>
            <w:proofErr w:type="gramStart"/>
            <w:r>
              <w:rPr>
                <w:rFonts w:ascii="Calibri" w:hAnsi="Calibri"/>
                <w:sz w:val="22"/>
                <w:szCs w:val="22"/>
              </w:rPr>
              <w:t>On the whole</w:t>
            </w:r>
            <w:proofErr w:type="gramEnd"/>
            <w:r>
              <w:rPr>
                <w:rFonts w:ascii="Calibri" w:hAnsi="Calibri"/>
                <w:sz w:val="22"/>
                <w:szCs w:val="22"/>
              </w:rPr>
              <w:t xml:space="preserve"> a </w:t>
            </w:r>
            <w:r w:rsidR="00870DD7">
              <w:rPr>
                <w:rFonts w:ascii="Calibri" w:hAnsi="Calibri"/>
                <w:sz w:val="22"/>
                <w:szCs w:val="22"/>
              </w:rPr>
              <w:t>well-written technical report but care should be taken to make sure that everything required is included in the report.</w:t>
            </w:r>
          </w:p>
          <w:p w14:paraId="54DF4DDC" w14:textId="77777777" w:rsidR="008D65A1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14:paraId="54DF4DDD" w14:textId="77777777" w:rsidR="008D65A1" w:rsidRPr="00F61A20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F4DDE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10</w:t>
            </w: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DF" w14:textId="51825AF7" w:rsidR="008D65A1" w:rsidRPr="00F61A20" w:rsidRDefault="00870DD7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5</w:t>
            </w:r>
          </w:p>
        </w:tc>
      </w:tr>
      <w:tr w:rsidR="008D65A1" w:rsidRPr="00CC0370" w14:paraId="54DF4DE4" w14:textId="77777777" w:rsidTr="00455107">
        <w:trPr>
          <w:trHeight w:val="450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E1" w14:textId="77777777" w:rsidR="008D65A1" w:rsidRPr="00F61A20" w:rsidRDefault="008D65A1" w:rsidP="00455107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E2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E3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</w:tr>
    </w:tbl>
    <w:p w14:paraId="54DF4DE5" w14:textId="77777777" w:rsidR="008D65A1" w:rsidRPr="00EB4F96" w:rsidRDefault="008D65A1" w:rsidP="008D65A1">
      <w:pPr>
        <w:ind w:left="284" w:right="531"/>
        <w:rPr>
          <w:rFonts w:ascii="Calibri" w:hAnsi="Calibri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425"/>
        <w:gridCol w:w="1276"/>
      </w:tblGrid>
      <w:tr w:rsidR="008D65A1" w:rsidRPr="00525F5D" w14:paraId="54DF4DE9" w14:textId="77777777" w:rsidTr="00455107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54DF4DE6" w14:textId="77777777" w:rsidR="008D65A1" w:rsidRPr="003223E0" w:rsidRDefault="008D65A1" w:rsidP="00455107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Assignment Mark </w:t>
            </w:r>
            <w:r w:rsidRPr="000A492A">
              <w:rPr>
                <w:rFonts w:ascii="Calibri" w:hAnsi="Calibri" w:cs="Arial"/>
                <w:bCs/>
                <w:sz w:val="22"/>
                <w:szCs w:val="22"/>
              </w:rPr>
              <w:t>(</w:t>
            </w:r>
            <w:r w:rsidRPr="003223E0">
              <w:rPr>
                <w:rFonts w:ascii="Calibri" w:hAnsi="Calibri"/>
                <w:sz w:val="16"/>
                <w:szCs w:val="16"/>
              </w:rPr>
              <w:t xml:space="preserve">Assessment marks are subject to ratification at the Exam Board.  These comments and marks are to give feedback on module work and are for guidance only until they are confirmed. </w:t>
            </w:r>
            <w:r>
              <w:rPr>
                <w:rFonts w:ascii="Calibri" w:hAnsi="Calibri"/>
                <w:sz w:val="16"/>
                <w:szCs w:val="16"/>
              </w:rPr>
              <w:t>)</w:t>
            </w:r>
          </w:p>
        </w:tc>
        <w:tc>
          <w:tcPr>
            <w:tcW w:w="3328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54DF4DE7" w14:textId="77777777" w:rsidR="008D65A1" w:rsidRPr="00EB4F96" w:rsidRDefault="008D65A1" w:rsidP="00455107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276" w:type="dxa"/>
            <w:vMerge w:val="restart"/>
            <w:vAlign w:val="center"/>
          </w:tcPr>
          <w:p w14:paraId="54DF4DE8" w14:textId="4850DDC0" w:rsidR="008D65A1" w:rsidRPr="00525F5D" w:rsidRDefault="00870DD7" w:rsidP="00455107">
            <w:pPr>
              <w:jc w:val="right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57</w:t>
            </w:r>
            <w:r w:rsidR="008D65A1">
              <w:rPr>
                <w:rFonts w:ascii="Calibri" w:hAnsi="Calibri" w:cs="Arial"/>
                <w:b/>
                <w:bCs/>
              </w:rPr>
              <w:t>%</w:t>
            </w:r>
          </w:p>
        </w:tc>
      </w:tr>
      <w:tr w:rsidR="008D65A1" w:rsidRPr="00525F5D" w14:paraId="54DF4DEE" w14:textId="77777777" w:rsidTr="00455107">
        <w:trPr>
          <w:cantSplit/>
        </w:trPr>
        <w:tc>
          <w:tcPr>
            <w:tcW w:w="6062" w:type="dxa"/>
            <w:vMerge/>
            <w:vAlign w:val="bottom"/>
          </w:tcPr>
          <w:p w14:paraId="54DF4DEA" w14:textId="77777777" w:rsidR="008D65A1" w:rsidRPr="00525F5D" w:rsidRDefault="008D65A1" w:rsidP="00455107">
            <w:pPr>
              <w:rPr>
                <w:rFonts w:ascii="Calibri" w:hAnsi="Calibri" w:cs="Arial"/>
              </w:rPr>
            </w:pPr>
          </w:p>
        </w:tc>
        <w:tc>
          <w:tcPr>
            <w:tcW w:w="2903" w:type="dxa"/>
            <w:vAlign w:val="bottom"/>
          </w:tcPr>
          <w:p w14:paraId="54DF4DEB" w14:textId="77777777" w:rsidR="008D65A1" w:rsidRPr="00EB4F96" w:rsidRDefault="008D65A1" w:rsidP="00455107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sz w:val="16"/>
                <w:szCs w:val="16"/>
              </w:rPr>
              <w:t>Up to</w:t>
            </w:r>
            <w:r>
              <w:rPr>
                <w:rFonts w:ascii="Calibri" w:hAnsi="Calibri" w:cs="Arial"/>
                <w:sz w:val="16"/>
                <w:szCs w:val="16"/>
              </w:rPr>
              <w:t xml:space="preserve"> one week late.</w:t>
            </w:r>
          </w:p>
        </w:tc>
        <w:tc>
          <w:tcPr>
            <w:tcW w:w="425" w:type="dxa"/>
            <w:vAlign w:val="bottom"/>
          </w:tcPr>
          <w:p w14:paraId="54DF4DEC" w14:textId="77777777" w:rsidR="008D65A1" w:rsidRPr="00525F5D" w:rsidRDefault="008D65A1" w:rsidP="00455107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vAlign w:val="bottom"/>
          </w:tcPr>
          <w:p w14:paraId="54DF4DED" w14:textId="77777777" w:rsidR="008D65A1" w:rsidRPr="00525F5D" w:rsidRDefault="008D65A1" w:rsidP="00455107">
            <w:pPr>
              <w:ind w:leftChars="71" w:left="170"/>
              <w:rPr>
                <w:rFonts w:ascii="Calibri" w:hAnsi="Calibri" w:cs="Arial"/>
              </w:rPr>
            </w:pPr>
          </w:p>
        </w:tc>
      </w:tr>
      <w:tr w:rsidR="008D65A1" w:rsidRPr="00525F5D" w14:paraId="54DF4DF3" w14:textId="77777777" w:rsidTr="00455107">
        <w:trPr>
          <w:cantSplit/>
        </w:trPr>
        <w:tc>
          <w:tcPr>
            <w:tcW w:w="6062" w:type="dxa"/>
            <w:vMerge/>
            <w:vAlign w:val="bottom"/>
          </w:tcPr>
          <w:p w14:paraId="54DF4DEF" w14:textId="77777777" w:rsidR="008D65A1" w:rsidRPr="00525F5D" w:rsidRDefault="008D65A1" w:rsidP="00455107">
            <w:pPr>
              <w:rPr>
                <w:rFonts w:ascii="Calibri" w:hAnsi="Calibri" w:cs="Arial"/>
              </w:rPr>
            </w:pPr>
          </w:p>
        </w:tc>
        <w:tc>
          <w:tcPr>
            <w:tcW w:w="2903" w:type="dxa"/>
            <w:vAlign w:val="bottom"/>
          </w:tcPr>
          <w:p w14:paraId="54DF4DF0" w14:textId="77777777" w:rsidR="008D65A1" w:rsidRPr="00EB4F96" w:rsidRDefault="008D65A1" w:rsidP="00455107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sz w:val="16"/>
                <w:szCs w:val="16"/>
              </w:rPr>
              <w:t>First Attempt?</w:t>
            </w:r>
          </w:p>
        </w:tc>
        <w:tc>
          <w:tcPr>
            <w:tcW w:w="425" w:type="dxa"/>
            <w:vAlign w:val="bottom"/>
          </w:tcPr>
          <w:p w14:paraId="54DF4DF1" w14:textId="77777777" w:rsidR="008D65A1" w:rsidRPr="00525F5D" w:rsidRDefault="008D65A1" w:rsidP="00455107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vAlign w:val="bottom"/>
          </w:tcPr>
          <w:p w14:paraId="54DF4DF2" w14:textId="77777777" w:rsidR="008D65A1" w:rsidRPr="00525F5D" w:rsidRDefault="008D65A1" w:rsidP="00455107">
            <w:pPr>
              <w:ind w:firstLineChars="141" w:firstLine="338"/>
              <w:rPr>
                <w:rFonts w:ascii="Calibri" w:hAnsi="Calibri" w:cs="Arial"/>
              </w:rPr>
            </w:pPr>
          </w:p>
        </w:tc>
      </w:tr>
    </w:tbl>
    <w:p w14:paraId="54DF4DF4" w14:textId="77777777" w:rsidR="00284651" w:rsidRPr="00544A22" w:rsidRDefault="00284651" w:rsidP="00544A22"/>
    <w:sectPr w:rsidR="00284651" w:rsidRPr="00544A22" w:rsidSect="00E06529">
      <w:footerReference w:type="default" r:id="rId7"/>
      <w:pgSz w:w="11907" w:h="16840" w:code="9"/>
      <w:pgMar w:top="425" w:right="1134" w:bottom="22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C2C29" w14:textId="77777777" w:rsidR="00E06529" w:rsidRPr="00C167EF" w:rsidRDefault="00E06529">
      <w:pPr>
        <w:rPr>
          <w:sz w:val="18"/>
          <w:szCs w:val="18"/>
        </w:rPr>
      </w:pPr>
      <w:r w:rsidRPr="00C167EF">
        <w:rPr>
          <w:sz w:val="18"/>
          <w:szCs w:val="18"/>
        </w:rPr>
        <w:separator/>
      </w:r>
    </w:p>
  </w:endnote>
  <w:endnote w:type="continuationSeparator" w:id="0">
    <w:p w14:paraId="5AF0CACB" w14:textId="77777777" w:rsidR="00E06529" w:rsidRPr="00C167EF" w:rsidRDefault="00E06529">
      <w:pPr>
        <w:rPr>
          <w:sz w:val="18"/>
          <w:szCs w:val="18"/>
        </w:rPr>
      </w:pPr>
      <w:r w:rsidRPr="00C167EF"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F4DF9" w14:textId="77777777" w:rsidR="00632643" w:rsidRPr="00C167EF" w:rsidRDefault="00632643" w:rsidP="001E1ADE">
    <w:pPr>
      <w:pStyle w:val="Footer"/>
      <w:jc w:val="right"/>
      <w:rPr>
        <w:rFonts w:ascii="Century Gothic" w:hAnsi="Century Gothic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72D1C" w14:textId="77777777" w:rsidR="00E06529" w:rsidRPr="00C167EF" w:rsidRDefault="00E06529">
      <w:pPr>
        <w:rPr>
          <w:sz w:val="18"/>
          <w:szCs w:val="18"/>
        </w:rPr>
      </w:pPr>
      <w:r w:rsidRPr="00C167EF">
        <w:rPr>
          <w:sz w:val="18"/>
          <w:szCs w:val="18"/>
        </w:rPr>
        <w:separator/>
      </w:r>
    </w:p>
  </w:footnote>
  <w:footnote w:type="continuationSeparator" w:id="0">
    <w:p w14:paraId="21ACC91B" w14:textId="77777777" w:rsidR="00E06529" w:rsidRPr="00C167EF" w:rsidRDefault="00E06529">
      <w:pPr>
        <w:rPr>
          <w:sz w:val="18"/>
          <w:szCs w:val="18"/>
        </w:rPr>
      </w:pPr>
      <w:r w:rsidRPr="00C167EF">
        <w:rPr>
          <w:sz w:val="18"/>
          <w:szCs w:val="18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320A40"/>
    <w:multiLevelType w:val="hybridMultilevel"/>
    <w:tmpl w:val="D2685FB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D6057E"/>
    <w:multiLevelType w:val="hybridMultilevel"/>
    <w:tmpl w:val="C714D36E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869635806">
    <w:abstractNumId w:val="0"/>
  </w:num>
  <w:num w:numId="2" w16cid:durableId="3810966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2319713C-9A05-4307-A503-9B5A15F07C0C}"/>
    <w:docVar w:name="dgnword-eventsink" w:val="619791888"/>
  </w:docVars>
  <w:rsids>
    <w:rsidRoot w:val="007E02CD"/>
    <w:rsid w:val="000061D9"/>
    <w:rsid w:val="00011556"/>
    <w:rsid w:val="00014E47"/>
    <w:rsid w:val="0002489E"/>
    <w:rsid w:val="000255AA"/>
    <w:rsid w:val="00032DDD"/>
    <w:rsid w:val="000409E8"/>
    <w:rsid w:val="000410CA"/>
    <w:rsid w:val="00045167"/>
    <w:rsid w:val="00046F36"/>
    <w:rsid w:val="00051CFD"/>
    <w:rsid w:val="0005342D"/>
    <w:rsid w:val="0005428D"/>
    <w:rsid w:val="0005751D"/>
    <w:rsid w:val="00065F30"/>
    <w:rsid w:val="00076CD9"/>
    <w:rsid w:val="00094284"/>
    <w:rsid w:val="00094AB4"/>
    <w:rsid w:val="00096509"/>
    <w:rsid w:val="000A2DA0"/>
    <w:rsid w:val="000A587C"/>
    <w:rsid w:val="000A636B"/>
    <w:rsid w:val="000B37F5"/>
    <w:rsid w:val="000C33B1"/>
    <w:rsid w:val="000C434C"/>
    <w:rsid w:val="000E2D5D"/>
    <w:rsid w:val="000F3C07"/>
    <w:rsid w:val="000F3D45"/>
    <w:rsid w:val="000F4AC8"/>
    <w:rsid w:val="001240C0"/>
    <w:rsid w:val="001270A7"/>
    <w:rsid w:val="00137FA6"/>
    <w:rsid w:val="001411E5"/>
    <w:rsid w:val="00150ECF"/>
    <w:rsid w:val="0017479A"/>
    <w:rsid w:val="00181F17"/>
    <w:rsid w:val="00184485"/>
    <w:rsid w:val="00194292"/>
    <w:rsid w:val="001966A5"/>
    <w:rsid w:val="00197F49"/>
    <w:rsid w:val="001B6F5D"/>
    <w:rsid w:val="001B7C7D"/>
    <w:rsid w:val="001C11FD"/>
    <w:rsid w:val="001E1ADE"/>
    <w:rsid w:val="001E33BA"/>
    <w:rsid w:val="001E40F3"/>
    <w:rsid w:val="001E6616"/>
    <w:rsid w:val="001F3D33"/>
    <w:rsid w:val="001F45DE"/>
    <w:rsid w:val="001F6999"/>
    <w:rsid w:val="002122C6"/>
    <w:rsid w:val="002152AC"/>
    <w:rsid w:val="00221D29"/>
    <w:rsid w:val="00232F8F"/>
    <w:rsid w:val="0024405C"/>
    <w:rsid w:val="00247FB8"/>
    <w:rsid w:val="00265367"/>
    <w:rsid w:val="00266E15"/>
    <w:rsid w:val="00267423"/>
    <w:rsid w:val="00284651"/>
    <w:rsid w:val="0028703B"/>
    <w:rsid w:val="00287D00"/>
    <w:rsid w:val="00294A60"/>
    <w:rsid w:val="002A5B0E"/>
    <w:rsid w:val="002B0109"/>
    <w:rsid w:val="002B3F34"/>
    <w:rsid w:val="002B6CAF"/>
    <w:rsid w:val="002C4C6D"/>
    <w:rsid w:val="002E61D1"/>
    <w:rsid w:val="002F65E0"/>
    <w:rsid w:val="00320047"/>
    <w:rsid w:val="003315C9"/>
    <w:rsid w:val="00340BF0"/>
    <w:rsid w:val="003437E3"/>
    <w:rsid w:val="00353232"/>
    <w:rsid w:val="00367781"/>
    <w:rsid w:val="003750B8"/>
    <w:rsid w:val="00377FF4"/>
    <w:rsid w:val="00382C9F"/>
    <w:rsid w:val="00385C0E"/>
    <w:rsid w:val="003930B0"/>
    <w:rsid w:val="003B37F2"/>
    <w:rsid w:val="003C3454"/>
    <w:rsid w:val="003C5005"/>
    <w:rsid w:val="003D0B91"/>
    <w:rsid w:val="003D3DEC"/>
    <w:rsid w:val="003D5BD1"/>
    <w:rsid w:val="003E3043"/>
    <w:rsid w:val="003E5966"/>
    <w:rsid w:val="003F5410"/>
    <w:rsid w:val="003F5D50"/>
    <w:rsid w:val="00407A8B"/>
    <w:rsid w:val="004112AF"/>
    <w:rsid w:val="00412389"/>
    <w:rsid w:val="0041592C"/>
    <w:rsid w:val="004354BA"/>
    <w:rsid w:val="00440F82"/>
    <w:rsid w:val="00444AC4"/>
    <w:rsid w:val="004739B4"/>
    <w:rsid w:val="00486F2F"/>
    <w:rsid w:val="00494830"/>
    <w:rsid w:val="00495862"/>
    <w:rsid w:val="00497573"/>
    <w:rsid w:val="004D1609"/>
    <w:rsid w:val="004D285B"/>
    <w:rsid w:val="004D5C0A"/>
    <w:rsid w:val="00500D3E"/>
    <w:rsid w:val="005154D3"/>
    <w:rsid w:val="00544A22"/>
    <w:rsid w:val="005538A1"/>
    <w:rsid w:val="005679DE"/>
    <w:rsid w:val="00570718"/>
    <w:rsid w:val="00574792"/>
    <w:rsid w:val="00575C56"/>
    <w:rsid w:val="00576669"/>
    <w:rsid w:val="00585447"/>
    <w:rsid w:val="005854E8"/>
    <w:rsid w:val="00592912"/>
    <w:rsid w:val="00593B19"/>
    <w:rsid w:val="00596D70"/>
    <w:rsid w:val="005A6240"/>
    <w:rsid w:val="005B199E"/>
    <w:rsid w:val="005C3AC8"/>
    <w:rsid w:val="005C4F67"/>
    <w:rsid w:val="005C4FEB"/>
    <w:rsid w:val="005D085D"/>
    <w:rsid w:val="005D659F"/>
    <w:rsid w:val="005E315D"/>
    <w:rsid w:val="00604BB1"/>
    <w:rsid w:val="00613488"/>
    <w:rsid w:val="006300B6"/>
    <w:rsid w:val="006303C3"/>
    <w:rsid w:val="00630776"/>
    <w:rsid w:val="00631A05"/>
    <w:rsid w:val="00632643"/>
    <w:rsid w:val="006346A1"/>
    <w:rsid w:val="006419AC"/>
    <w:rsid w:val="006449A9"/>
    <w:rsid w:val="00647D98"/>
    <w:rsid w:val="00675050"/>
    <w:rsid w:val="00693867"/>
    <w:rsid w:val="006942CC"/>
    <w:rsid w:val="006A589B"/>
    <w:rsid w:val="006B23E7"/>
    <w:rsid w:val="006B55FE"/>
    <w:rsid w:val="006B596F"/>
    <w:rsid w:val="006C4E30"/>
    <w:rsid w:val="006D1628"/>
    <w:rsid w:val="006F2AD4"/>
    <w:rsid w:val="006F3339"/>
    <w:rsid w:val="006F6B87"/>
    <w:rsid w:val="00705159"/>
    <w:rsid w:val="0070751A"/>
    <w:rsid w:val="00714BF9"/>
    <w:rsid w:val="007160BC"/>
    <w:rsid w:val="00720331"/>
    <w:rsid w:val="00721405"/>
    <w:rsid w:val="00740134"/>
    <w:rsid w:val="007441B5"/>
    <w:rsid w:val="0074609C"/>
    <w:rsid w:val="007467DB"/>
    <w:rsid w:val="0078656A"/>
    <w:rsid w:val="00795655"/>
    <w:rsid w:val="007971A2"/>
    <w:rsid w:val="00797ED9"/>
    <w:rsid w:val="007D0F0C"/>
    <w:rsid w:val="007D0FFF"/>
    <w:rsid w:val="007E02CD"/>
    <w:rsid w:val="007E65AE"/>
    <w:rsid w:val="007F58C3"/>
    <w:rsid w:val="007F6189"/>
    <w:rsid w:val="00805D13"/>
    <w:rsid w:val="00811A12"/>
    <w:rsid w:val="00817890"/>
    <w:rsid w:val="00823E37"/>
    <w:rsid w:val="00831672"/>
    <w:rsid w:val="00837FAC"/>
    <w:rsid w:val="008572A1"/>
    <w:rsid w:val="00862483"/>
    <w:rsid w:val="00867A8C"/>
    <w:rsid w:val="00870DD7"/>
    <w:rsid w:val="008764AE"/>
    <w:rsid w:val="00883293"/>
    <w:rsid w:val="00883815"/>
    <w:rsid w:val="00884E8C"/>
    <w:rsid w:val="008B5AC9"/>
    <w:rsid w:val="008B5B42"/>
    <w:rsid w:val="008C5258"/>
    <w:rsid w:val="008C5C14"/>
    <w:rsid w:val="008D5C52"/>
    <w:rsid w:val="008D65A1"/>
    <w:rsid w:val="00917D2B"/>
    <w:rsid w:val="00924CA0"/>
    <w:rsid w:val="009273F1"/>
    <w:rsid w:val="00935F73"/>
    <w:rsid w:val="00952E72"/>
    <w:rsid w:val="0096018E"/>
    <w:rsid w:val="009A19EC"/>
    <w:rsid w:val="009A3E80"/>
    <w:rsid w:val="009B6DDD"/>
    <w:rsid w:val="009E000B"/>
    <w:rsid w:val="009E2EB6"/>
    <w:rsid w:val="00A0478B"/>
    <w:rsid w:val="00A11626"/>
    <w:rsid w:val="00A16C93"/>
    <w:rsid w:val="00A21FC8"/>
    <w:rsid w:val="00A23473"/>
    <w:rsid w:val="00A40640"/>
    <w:rsid w:val="00A42732"/>
    <w:rsid w:val="00A52FF2"/>
    <w:rsid w:val="00A56F25"/>
    <w:rsid w:val="00A82297"/>
    <w:rsid w:val="00A928CE"/>
    <w:rsid w:val="00A95E2E"/>
    <w:rsid w:val="00AA2B27"/>
    <w:rsid w:val="00AB7709"/>
    <w:rsid w:val="00AD0AD3"/>
    <w:rsid w:val="00AD76D1"/>
    <w:rsid w:val="00AF18DD"/>
    <w:rsid w:val="00B01EAC"/>
    <w:rsid w:val="00B131AF"/>
    <w:rsid w:val="00B1684A"/>
    <w:rsid w:val="00B25823"/>
    <w:rsid w:val="00B329E7"/>
    <w:rsid w:val="00B33AE5"/>
    <w:rsid w:val="00B457EF"/>
    <w:rsid w:val="00B46331"/>
    <w:rsid w:val="00B5556E"/>
    <w:rsid w:val="00B6267B"/>
    <w:rsid w:val="00B6528C"/>
    <w:rsid w:val="00B66210"/>
    <w:rsid w:val="00B776A8"/>
    <w:rsid w:val="00B836FE"/>
    <w:rsid w:val="00B8506A"/>
    <w:rsid w:val="00B87D7A"/>
    <w:rsid w:val="00BB08DD"/>
    <w:rsid w:val="00BB3EDC"/>
    <w:rsid w:val="00BC56A8"/>
    <w:rsid w:val="00BC744C"/>
    <w:rsid w:val="00BE269C"/>
    <w:rsid w:val="00BF28F2"/>
    <w:rsid w:val="00BF2BBE"/>
    <w:rsid w:val="00C11BB7"/>
    <w:rsid w:val="00C167EF"/>
    <w:rsid w:val="00C249C1"/>
    <w:rsid w:val="00C35703"/>
    <w:rsid w:val="00C41CB4"/>
    <w:rsid w:val="00C44FC3"/>
    <w:rsid w:val="00C5696E"/>
    <w:rsid w:val="00C576E6"/>
    <w:rsid w:val="00C666E5"/>
    <w:rsid w:val="00C7431E"/>
    <w:rsid w:val="00C958EC"/>
    <w:rsid w:val="00CA480F"/>
    <w:rsid w:val="00CC0053"/>
    <w:rsid w:val="00CC2A20"/>
    <w:rsid w:val="00CD290F"/>
    <w:rsid w:val="00CF3E1C"/>
    <w:rsid w:val="00D204BD"/>
    <w:rsid w:val="00D21348"/>
    <w:rsid w:val="00D317D0"/>
    <w:rsid w:val="00D33D36"/>
    <w:rsid w:val="00D44A58"/>
    <w:rsid w:val="00D51D00"/>
    <w:rsid w:val="00D63FC0"/>
    <w:rsid w:val="00D6469D"/>
    <w:rsid w:val="00D746A5"/>
    <w:rsid w:val="00DA7353"/>
    <w:rsid w:val="00DB09CD"/>
    <w:rsid w:val="00DC1C39"/>
    <w:rsid w:val="00DE77AF"/>
    <w:rsid w:val="00DF6A31"/>
    <w:rsid w:val="00E03277"/>
    <w:rsid w:val="00E03442"/>
    <w:rsid w:val="00E03F52"/>
    <w:rsid w:val="00E06529"/>
    <w:rsid w:val="00E25583"/>
    <w:rsid w:val="00E27E03"/>
    <w:rsid w:val="00E319EF"/>
    <w:rsid w:val="00E40DFB"/>
    <w:rsid w:val="00E4165F"/>
    <w:rsid w:val="00E673E1"/>
    <w:rsid w:val="00E80AA1"/>
    <w:rsid w:val="00E87B4C"/>
    <w:rsid w:val="00E9320A"/>
    <w:rsid w:val="00E96B2F"/>
    <w:rsid w:val="00E97A29"/>
    <w:rsid w:val="00EC0DA1"/>
    <w:rsid w:val="00EC3C69"/>
    <w:rsid w:val="00EC670C"/>
    <w:rsid w:val="00ED4F17"/>
    <w:rsid w:val="00EE112E"/>
    <w:rsid w:val="00EE16DF"/>
    <w:rsid w:val="00EE417F"/>
    <w:rsid w:val="00EE43AF"/>
    <w:rsid w:val="00F016E7"/>
    <w:rsid w:val="00F01E8D"/>
    <w:rsid w:val="00F15E8B"/>
    <w:rsid w:val="00F3148B"/>
    <w:rsid w:val="00F4078E"/>
    <w:rsid w:val="00F40B48"/>
    <w:rsid w:val="00F418F9"/>
    <w:rsid w:val="00F44493"/>
    <w:rsid w:val="00F45BDC"/>
    <w:rsid w:val="00F47B9A"/>
    <w:rsid w:val="00F640A1"/>
    <w:rsid w:val="00F6695D"/>
    <w:rsid w:val="00F72A69"/>
    <w:rsid w:val="00F80373"/>
    <w:rsid w:val="00F824D6"/>
    <w:rsid w:val="00F8687C"/>
    <w:rsid w:val="00F93CB2"/>
    <w:rsid w:val="00FA4E75"/>
    <w:rsid w:val="00FB47E9"/>
    <w:rsid w:val="00FB5357"/>
    <w:rsid w:val="00FB6126"/>
    <w:rsid w:val="00FB677D"/>
    <w:rsid w:val="00FC042B"/>
    <w:rsid w:val="00FC0ABC"/>
    <w:rsid w:val="00FC149F"/>
    <w:rsid w:val="00FD6D9D"/>
    <w:rsid w:val="00FE174A"/>
    <w:rsid w:val="00FE1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DF4D80"/>
  <w15:docId w15:val="{0DF8B8AB-7FC9-4100-956E-D79C68546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497573"/>
    <w:pPr>
      <w:keepNext/>
      <w:jc w:val="center"/>
      <w:outlineLvl w:val="0"/>
    </w:pPr>
    <w:rPr>
      <w:b/>
      <w:bCs/>
      <w:sz w:val="22"/>
      <w:u w:val="single"/>
    </w:rPr>
  </w:style>
  <w:style w:type="paragraph" w:styleId="Heading2">
    <w:name w:val="heading 2"/>
    <w:basedOn w:val="Normal"/>
    <w:next w:val="Normal"/>
    <w:qFormat/>
    <w:rsid w:val="00B8506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E02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3AF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rsid w:val="001B6F5D"/>
    <w:pPr>
      <w:ind w:left="720" w:hanging="720"/>
      <w:jc w:val="both"/>
    </w:pPr>
    <w:rPr>
      <w:sz w:val="22"/>
    </w:rPr>
  </w:style>
  <w:style w:type="character" w:customStyle="1" w:styleId="EmmaWilliams">
    <w:name w:val="Emma Williams"/>
    <w:semiHidden/>
    <w:rsid w:val="008572A1"/>
    <w:rPr>
      <w:rFonts w:ascii="Arial" w:hAnsi="Arial" w:cs="Arial"/>
      <w:color w:val="auto"/>
      <w:sz w:val="20"/>
      <w:szCs w:val="20"/>
    </w:rPr>
  </w:style>
  <w:style w:type="paragraph" w:styleId="Header">
    <w:name w:val="header"/>
    <w:basedOn w:val="Normal"/>
    <w:rsid w:val="001E1AD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1E1AD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E1ADE"/>
  </w:style>
  <w:style w:type="paragraph" w:customStyle="1" w:styleId="BodyText1">
    <w:name w:val="Body Text1"/>
    <w:basedOn w:val="Normal"/>
    <w:rsid w:val="008D65A1"/>
    <w:pPr>
      <w:tabs>
        <w:tab w:val="left" w:pos="720"/>
        <w:tab w:val="left" w:pos="1440"/>
      </w:tabs>
    </w:pPr>
    <w:rPr>
      <w:rFonts w:ascii="CG Times (WN)" w:hAnsi="CG Times (WN)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8D65A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 Examinations</vt:lpstr>
    </vt:vector>
  </TitlesOfParts>
  <Company>University of Wales Lampeter</Company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 Examinations</dc:title>
  <dc:creator>Emma Williams</dc:creator>
  <cp:lastModifiedBy>Nik Whitehead</cp:lastModifiedBy>
  <cp:revision>3</cp:revision>
  <cp:lastPrinted>2012-08-06T11:37:00Z</cp:lastPrinted>
  <dcterms:created xsi:type="dcterms:W3CDTF">2023-12-15T12:02:00Z</dcterms:created>
  <dcterms:modified xsi:type="dcterms:W3CDTF">2024-01-26T17:22:00Z</dcterms:modified>
</cp:coreProperties>
</file>