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3234B" w:rsidRDefault="00584FFC" w:rsidP="0005580A">
      <w:pPr>
        <w:pStyle w:val="Title"/>
        <w:spacing w:before="240" w:after="240" w:line="360" w:lineRule="auto"/>
        <w:jc w:val="both"/>
        <w:rPr>
          <w:rFonts w:ascii="Times New Roman" w:hAnsi="Times New Roman" w:cs="Times New Roman"/>
          <w:b/>
          <w:color w:val="000000" w:themeColor="text1"/>
        </w:rPr>
      </w:pPr>
      <w:r>
        <w:rPr>
          <w:rFonts w:ascii="Times New Roman" w:hAnsi="Times New Roman" w:cs="Times New Roman"/>
          <w:b/>
          <w:noProof/>
          <w:color w:val="000000" w:themeColor="text1"/>
        </w:rPr>
        <w:drawing>
          <wp:inline distT="0" distB="0" distL="0" distR="0">
            <wp:extent cx="3794760" cy="15811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london-logo-black.png"/>
                    <pic:cNvPicPr/>
                  </pic:nvPicPr>
                  <pic:blipFill>
                    <a:blip r:embed="rId8">
                      <a:extLst>
                        <a:ext uri="{28A0092B-C50C-407E-A947-70E740481C1C}">
                          <a14:useLocalDpi xmlns:a14="http://schemas.microsoft.com/office/drawing/2010/main" val="0"/>
                        </a:ext>
                      </a:extLst>
                    </a:blip>
                    <a:stretch>
                      <a:fillRect/>
                    </a:stretch>
                  </pic:blipFill>
                  <pic:spPr>
                    <a:xfrm>
                      <a:off x="0" y="0"/>
                      <a:ext cx="3794760" cy="1581150"/>
                    </a:xfrm>
                    <a:prstGeom prst="rect">
                      <a:avLst/>
                    </a:prstGeom>
                  </pic:spPr>
                </pic:pic>
              </a:graphicData>
            </a:graphic>
          </wp:inline>
        </w:drawing>
      </w:r>
    </w:p>
    <w:p w:rsidR="0053234B" w:rsidRDefault="0053234B" w:rsidP="0005580A">
      <w:pPr>
        <w:pStyle w:val="Title"/>
        <w:spacing w:before="240" w:after="240" w:line="360" w:lineRule="auto"/>
        <w:jc w:val="both"/>
        <w:rPr>
          <w:rFonts w:ascii="Times New Roman" w:hAnsi="Times New Roman" w:cs="Times New Roman"/>
          <w:b/>
          <w:color w:val="000000" w:themeColor="text1"/>
        </w:rPr>
      </w:pPr>
    </w:p>
    <w:p w:rsidR="0053234B" w:rsidRDefault="0053234B" w:rsidP="0005580A">
      <w:pPr>
        <w:pStyle w:val="Title"/>
        <w:spacing w:before="240" w:after="240" w:line="360" w:lineRule="auto"/>
        <w:jc w:val="both"/>
        <w:rPr>
          <w:rFonts w:ascii="Times New Roman" w:hAnsi="Times New Roman" w:cs="Times New Roman"/>
          <w:b/>
          <w:color w:val="000000" w:themeColor="text1"/>
        </w:rPr>
      </w:pPr>
    </w:p>
    <w:p w:rsidR="0053234B" w:rsidRDefault="0053234B" w:rsidP="0005580A">
      <w:pPr>
        <w:pStyle w:val="Title"/>
        <w:spacing w:before="240" w:after="240" w:line="360" w:lineRule="auto"/>
        <w:jc w:val="both"/>
        <w:rPr>
          <w:rFonts w:ascii="Times New Roman" w:hAnsi="Times New Roman" w:cs="Times New Roman"/>
          <w:b/>
          <w:color w:val="000000" w:themeColor="text1"/>
        </w:rPr>
      </w:pPr>
    </w:p>
    <w:p w:rsidR="0053234B" w:rsidRPr="006B0BB2" w:rsidRDefault="006B0BB2" w:rsidP="006B0BB2">
      <w:pPr>
        <w:pStyle w:val="Title"/>
        <w:spacing w:before="240" w:after="240" w:line="360" w:lineRule="auto"/>
        <w:jc w:val="center"/>
        <w:rPr>
          <w:rStyle w:val="SubtleEmphasis"/>
        </w:rPr>
      </w:pPr>
      <w:r w:rsidRPr="006B0BB2">
        <w:rPr>
          <w:rStyle w:val="SubtleEmphasis"/>
        </w:rPr>
        <w:t>Group Assignment</w:t>
      </w:r>
    </w:p>
    <w:p w:rsidR="0053234B" w:rsidRDefault="0053234B" w:rsidP="0005580A">
      <w:pPr>
        <w:pStyle w:val="Title"/>
        <w:spacing w:before="240" w:after="240" w:line="360" w:lineRule="auto"/>
        <w:jc w:val="both"/>
        <w:rPr>
          <w:rFonts w:ascii="Times New Roman" w:hAnsi="Times New Roman" w:cs="Times New Roman"/>
          <w:b/>
          <w:color w:val="000000" w:themeColor="text1"/>
        </w:rPr>
      </w:pPr>
    </w:p>
    <w:p w:rsidR="0050561A" w:rsidRDefault="00A719FE" w:rsidP="00A719FE">
      <w:pPr>
        <w:pStyle w:val="Title"/>
        <w:spacing w:before="240" w:after="240" w:line="360" w:lineRule="auto"/>
        <w:jc w:val="center"/>
        <w:rPr>
          <w:rFonts w:ascii="Times New Roman" w:hAnsi="Times New Roman" w:cs="Times New Roman"/>
          <w:b/>
          <w:color w:val="000000" w:themeColor="text1"/>
        </w:rPr>
      </w:pPr>
      <w:r w:rsidRPr="001A4E44">
        <w:rPr>
          <w:rFonts w:ascii="Times New Roman" w:hAnsi="Times New Roman" w:cs="Times New Roman"/>
          <w:b/>
          <w:color w:val="000000" w:themeColor="text1"/>
        </w:rPr>
        <w:t xml:space="preserve">Academic Skills: </w:t>
      </w:r>
      <w:r w:rsidR="0050561A" w:rsidRPr="001A4E44">
        <w:rPr>
          <w:rFonts w:ascii="Times New Roman" w:hAnsi="Times New Roman" w:cs="Times New Roman"/>
          <w:b/>
          <w:color w:val="000000" w:themeColor="text1"/>
        </w:rPr>
        <w:t>Assignment 2</w:t>
      </w:r>
    </w:p>
    <w:p w:rsidR="006B0BB2" w:rsidRDefault="006B0BB2" w:rsidP="006B0BB2"/>
    <w:p w:rsidR="006B0BB2" w:rsidRDefault="006B0BB2" w:rsidP="006B0BB2"/>
    <w:p w:rsidR="006B0BB2" w:rsidRDefault="006B0BB2" w:rsidP="006B0BB2"/>
    <w:p w:rsidR="006B0BB2" w:rsidRDefault="006B0BB2" w:rsidP="006B0BB2"/>
    <w:p w:rsidR="006B0BB2" w:rsidRDefault="006B0BB2" w:rsidP="006B0BB2"/>
    <w:p w:rsidR="006B0BB2" w:rsidRDefault="006B0BB2" w:rsidP="006B0BB2"/>
    <w:p w:rsidR="006B0BB2" w:rsidRDefault="006B0BB2" w:rsidP="006B0BB2"/>
    <w:p w:rsidR="006B0BB2" w:rsidRDefault="006B0BB2" w:rsidP="006B0BB2"/>
    <w:p w:rsidR="006B0BB2" w:rsidRPr="00B11908" w:rsidRDefault="0072028C" w:rsidP="006B0BB2">
      <w:pPr>
        <w:rPr>
          <w:rFonts w:ascii="Times New Roman" w:hAnsi="Times New Roman" w:cs="Times New Roman"/>
          <w:sz w:val="24"/>
          <w:szCs w:val="24"/>
        </w:rPr>
      </w:pPr>
      <w:r w:rsidRPr="00B11908">
        <w:rPr>
          <w:rFonts w:ascii="Times New Roman" w:hAnsi="Times New Roman" w:cs="Times New Roman"/>
          <w:sz w:val="24"/>
          <w:szCs w:val="24"/>
        </w:rPr>
        <w:lastRenderedPageBreak/>
        <w:t xml:space="preserve">Student </w:t>
      </w:r>
      <w:proofErr w:type="gramStart"/>
      <w:r w:rsidRPr="00B11908">
        <w:rPr>
          <w:rFonts w:ascii="Times New Roman" w:hAnsi="Times New Roman" w:cs="Times New Roman"/>
          <w:sz w:val="24"/>
          <w:szCs w:val="24"/>
        </w:rPr>
        <w:t>Name:-</w:t>
      </w:r>
      <w:proofErr w:type="gramEnd"/>
      <w:r w:rsidRPr="00B11908">
        <w:rPr>
          <w:rFonts w:ascii="Times New Roman" w:hAnsi="Times New Roman" w:cs="Times New Roman"/>
          <w:sz w:val="24"/>
          <w:szCs w:val="24"/>
        </w:rPr>
        <w:t xml:space="preserve"> Sahil </w:t>
      </w:r>
      <w:proofErr w:type="spellStart"/>
      <w:r w:rsidRPr="00B11908">
        <w:rPr>
          <w:rFonts w:ascii="Times New Roman" w:hAnsi="Times New Roman" w:cs="Times New Roman"/>
          <w:sz w:val="24"/>
          <w:szCs w:val="24"/>
        </w:rPr>
        <w:t>Girishbhai</w:t>
      </w:r>
      <w:proofErr w:type="spellEnd"/>
      <w:r w:rsidRPr="00B11908">
        <w:rPr>
          <w:rFonts w:ascii="Times New Roman" w:hAnsi="Times New Roman" w:cs="Times New Roman"/>
          <w:sz w:val="24"/>
          <w:szCs w:val="24"/>
        </w:rPr>
        <w:t xml:space="preserve"> </w:t>
      </w:r>
      <w:proofErr w:type="spellStart"/>
      <w:r w:rsidRPr="00B11908">
        <w:rPr>
          <w:rFonts w:ascii="Times New Roman" w:hAnsi="Times New Roman" w:cs="Times New Roman"/>
          <w:sz w:val="24"/>
          <w:szCs w:val="24"/>
        </w:rPr>
        <w:t>Bhuva</w:t>
      </w:r>
      <w:proofErr w:type="spellEnd"/>
    </w:p>
    <w:p w:rsidR="0072028C" w:rsidRPr="00B11908" w:rsidRDefault="0072028C" w:rsidP="006B0BB2">
      <w:pPr>
        <w:rPr>
          <w:rFonts w:ascii="Times New Roman" w:hAnsi="Times New Roman" w:cs="Times New Roman"/>
          <w:sz w:val="24"/>
          <w:szCs w:val="24"/>
        </w:rPr>
      </w:pPr>
      <w:r w:rsidRPr="00B11908">
        <w:rPr>
          <w:rFonts w:ascii="Times New Roman" w:hAnsi="Times New Roman" w:cs="Times New Roman"/>
          <w:sz w:val="24"/>
          <w:szCs w:val="24"/>
        </w:rPr>
        <w:t xml:space="preserve">Student </w:t>
      </w:r>
      <w:proofErr w:type="gramStart"/>
      <w:r w:rsidRPr="00B11908">
        <w:rPr>
          <w:rFonts w:ascii="Times New Roman" w:hAnsi="Times New Roman" w:cs="Times New Roman"/>
          <w:sz w:val="24"/>
          <w:szCs w:val="24"/>
        </w:rPr>
        <w:t>Number:-</w:t>
      </w:r>
      <w:proofErr w:type="gramEnd"/>
      <w:r w:rsidRPr="00B11908">
        <w:rPr>
          <w:rFonts w:ascii="Times New Roman" w:hAnsi="Times New Roman" w:cs="Times New Roman"/>
          <w:sz w:val="24"/>
          <w:szCs w:val="24"/>
        </w:rPr>
        <w:t xml:space="preserve"> 2127449</w:t>
      </w:r>
    </w:p>
    <w:p w:rsidR="0072028C" w:rsidRPr="00B11908" w:rsidRDefault="0065079C" w:rsidP="006B0BB2">
      <w:pPr>
        <w:rPr>
          <w:rFonts w:ascii="Times New Roman" w:hAnsi="Times New Roman" w:cs="Times New Roman"/>
          <w:color w:val="373A3C"/>
          <w:sz w:val="24"/>
          <w:szCs w:val="24"/>
          <w:shd w:val="clear" w:color="auto" w:fill="FFFFFF"/>
        </w:rPr>
      </w:pPr>
      <w:r>
        <w:rPr>
          <w:rFonts w:ascii="Times New Roman" w:hAnsi="Times New Roman" w:cs="Times New Roman"/>
          <w:sz w:val="24"/>
          <w:szCs w:val="24"/>
        </w:rPr>
        <w:t xml:space="preserve">Module </w:t>
      </w:r>
      <w:proofErr w:type="gramStart"/>
      <w:r>
        <w:rPr>
          <w:rFonts w:ascii="Times New Roman" w:hAnsi="Times New Roman" w:cs="Times New Roman"/>
          <w:sz w:val="24"/>
          <w:szCs w:val="24"/>
        </w:rPr>
        <w:t>Leader</w:t>
      </w:r>
      <w:r w:rsidR="0072028C" w:rsidRPr="00B11908">
        <w:rPr>
          <w:rFonts w:ascii="Times New Roman" w:hAnsi="Times New Roman" w:cs="Times New Roman"/>
          <w:sz w:val="24"/>
          <w:szCs w:val="24"/>
        </w:rPr>
        <w:t>:-</w:t>
      </w:r>
      <w:proofErr w:type="gramEnd"/>
      <w:r w:rsidR="0072028C" w:rsidRPr="00B11908">
        <w:rPr>
          <w:rFonts w:ascii="Times New Roman" w:hAnsi="Times New Roman" w:cs="Times New Roman"/>
          <w:sz w:val="24"/>
          <w:szCs w:val="24"/>
        </w:rPr>
        <w:t xml:space="preserve"> </w:t>
      </w:r>
      <w:r w:rsidR="0072028C" w:rsidRPr="00B11908">
        <w:rPr>
          <w:rFonts w:ascii="Times New Roman" w:hAnsi="Times New Roman" w:cs="Times New Roman"/>
          <w:color w:val="373A3C"/>
          <w:sz w:val="24"/>
          <w:szCs w:val="24"/>
          <w:shd w:val="clear" w:color="auto" w:fill="FFFFFF"/>
        </w:rPr>
        <w:t>Dr</w:t>
      </w:r>
      <w:r w:rsidR="0072028C" w:rsidRPr="00B11908">
        <w:rPr>
          <w:rFonts w:ascii="Times New Roman" w:hAnsi="Times New Roman" w:cs="Times New Roman"/>
          <w:color w:val="373A3C"/>
          <w:sz w:val="24"/>
          <w:szCs w:val="24"/>
          <w:shd w:val="clear" w:color="auto" w:fill="FFFFFF"/>
        </w:rPr>
        <w:t>.</w:t>
      </w:r>
      <w:r w:rsidR="0072028C" w:rsidRPr="00B11908">
        <w:rPr>
          <w:rFonts w:ascii="Times New Roman" w:hAnsi="Times New Roman" w:cs="Times New Roman"/>
          <w:color w:val="373A3C"/>
          <w:sz w:val="24"/>
          <w:szCs w:val="24"/>
          <w:shd w:val="clear" w:color="auto" w:fill="FFFFFF"/>
        </w:rPr>
        <w:t xml:space="preserve"> </w:t>
      </w:r>
      <w:proofErr w:type="spellStart"/>
      <w:r w:rsidR="0072028C" w:rsidRPr="00B11908">
        <w:rPr>
          <w:rFonts w:ascii="Times New Roman" w:hAnsi="Times New Roman" w:cs="Times New Roman"/>
          <w:color w:val="373A3C"/>
          <w:sz w:val="24"/>
          <w:szCs w:val="24"/>
          <w:shd w:val="clear" w:color="auto" w:fill="FFFFFF"/>
        </w:rPr>
        <w:t>Lizeta</w:t>
      </w:r>
      <w:proofErr w:type="spellEnd"/>
      <w:r w:rsidR="0072028C" w:rsidRPr="00B11908">
        <w:rPr>
          <w:rFonts w:ascii="Times New Roman" w:hAnsi="Times New Roman" w:cs="Times New Roman"/>
          <w:color w:val="373A3C"/>
          <w:sz w:val="24"/>
          <w:szCs w:val="24"/>
          <w:shd w:val="clear" w:color="auto" w:fill="FFFFFF"/>
        </w:rPr>
        <w:t xml:space="preserve"> </w:t>
      </w:r>
      <w:proofErr w:type="spellStart"/>
      <w:r w:rsidR="0072028C" w:rsidRPr="00B11908">
        <w:rPr>
          <w:rFonts w:ascii="Times New Roman" w:hAnsi="Times New Roman" w:cs="Times New Roman"/>
          <w:color w:val="373A3C"/>
          <w:sz w:val="24"/>
          <w:szCs w:val="24"/>
          <w:shd w:val="clear" w:color="auto" w:fill="FFFFFF"/>
        </w:rPr>
        <w:t>Demetriou</w:t>
      </w:r>
      <w:proofErr w:type="spellEnd"/>
      <w:r w:rsidR="0072028C" w:rsidRPr="00B11908">
        <w:rPr>
          <w:rFonts w:ascii="Times New Roman" w:hAnsi="Times New Roman" w:cs="Times New Roman"/>
          <w:color w:val="373A3C"/>
          <w:sz w:val="24"/>
          <w:szCs w:val="24"/>
          <w:shd w:val="clear" w:color="auto" w:fill="FFFFFF"/>
        </w:rPr>
        <w:t> </w:t>
      </w:r>
    </w:p>
    <w:p w:rsidR="0072028C" w:rsidRPr="00B11908" w:rsidRDefault="0072028C" w:rsidP="006B0BB2">
      <w:pPr>
        <w:rPr>
          <w:rFonts w:ascii="Times New Roman" w:hAnsi="Times New Roman" w:cs="Times New Roman"/>
          <w:color w:val="373A3C"/>
          <w:sz w:val="24"/>
          <w:szCs w:val="24"/>
          <w:shd w:val="clear" w:color="auto" w:fill="FFFFFF"/>
        </w:rPr>
      </w:pPr>
      <w:r w:rsidRPr="00B11908">
        <w:rPr>
          <w:rFonts w:ascii="Times New Roman" w:hAnsi="Times New Roman" w:cs="Times New Roman"/>
          <w:color w:val="373A3C"/>
          <w:sz w:val="24"/>
          <w:szCs w:val="24"/>
          <w:shd w:val="clear" w:color="auto" w:fill="FFFFFF"/>
        </w:rPr>
        <w:t xml:space="preserve">Module </w:t>
      </w:r>
      <w:proofErr w:type="gramStart"/>
      <w:r w:rsidRPr="00B11908">
        <w:rPr>
          <w:rFonts w:ascii="Times New Roman" w:hAnsi="Times New Roman" w:cs="Times New Roman"/>
          <w:color w:val="373A3C"/>
          <w:sz w:val="24"/>
          <w:szCs w:val="24"/>
          <w:shd w:val="clear" w:color="auto" w:fill="FFFFFF"/>
        </w:rPr>
        <w:t>Code:-</w:t>
      </w:r>
      <w:proofErr w:type="gramEnd"/>
      <w:r w:rsidRPr="00B11908">
        <w:rPr>
          <w:rFonts w:ascii="Times New Roman" w:hAnsi="Times New Roman" w:cs="Times New Roman"/>
          <w:color w:val="373A3C"/>
          <w:sz w:val="24"/>
          <w:szCs w:val="24"/>
          <w:shd w:val="clear" w:color="auto" w:fill="FFFFFF"/>
        </w:rPr>
        <w:t xml:space="preserve"> LCBB4006</w:t>
      </w:r>
      <w:bookmarkStart w:id="0" w:name="_GoBack"/>
      <w:bookmarkEnd w:id="0"/>
    </w:p>
    <w:p w:rsidR="0072028C" w:rsidRPr="00B11908" w:rsidRDefault="0072028C" w:rsidP="006B0BB2">
      <w:pPr>
        <w:rPr>
          <w:rFonts w:ascii="Times New Roman" w:hAnsi="Times New Roman" w:cs="Times New Roman"/>
          <w:color w:val="373A3C"/>
          <w:sz w:val="24"/>
          <w:szCs w:val="24"/>
          <w:shd w:val="clear" w:color="auto" w:fill="FFFFFF"/>
        </w:rPr>
      </w:pPr>
    </w:p>
    <w:p w:rsidR="0072028C" w:rsidRPr="00B11908" w:rsidRDefault="0072028C" w:rsidP="006B0BB2">
      <w:pPr>
        <w:rPr>
          <w:rFonts w:ascii="Times New Roman" w:hAnsi="Times New Roman" w:cs="Times New Roman"/>
          <w:color w:val="373A3C"/>
          <w:sz w:val="24"/>
          <w:szCs w:val="24"/>
          <w:shd w:val="clear" w:color="auto" w:fill="FFFFFF"/>
        </w:rPr>
      </w:pPr>
      <w:r w:rsidRPr="00B11908">
        <w:rPr>
          <w:rFonts w:ascii="Times New Roman" w:hAnsi="Times New Roman" w:cs="Times New Roman"/>
          <w:color w:val="373A3C"/>
          <w:sz w:val="24"/>
          <w:szCs w:val="24"/>
          <w:shd w:val="clear" w:color="auto" w:fill="FFFFFF"/>
        </w:rPr>
        <w:t xml:space="preserve">Student </w:t>
      </w:r>
      <w:proofErr w:type="gramStart"/>
      <w:r w:rsidRPr="00B11908">
        <w:rPr>
          <w:rFonts w:ascii="Times New Roman" w:hAnsi="Times New Roman" w:cs="Times New Roman"/>
          <w:color w:val="373A3C"/>
          <w:sz w:val="24"/>
          <w:szCs w:val="24"/>
          <w:shd w:val="clear" w:color="auto" w:fill="FFFFFF"/>
        </w:rPr>
        <w:t>Name:-</w:t>
      </w:r>
      <w:proofErr w:type="gramEnd"/>
      <w:r w:rsidRPr="00B11908">
        <w:rPr>
          <w:rFonts w:ascii="Times New Roman" w:hAnsi="Times New Roman" w:cs="Times New Roman"/>
          <w:color w:val="373A3C"/>
          <w:sz w:val="24"/>
          <w:szCs w:val="24"/>
          <w:shd w:val="clear" w:color="auto" w:fill="FFFFFF"/>
        </w:rPr>
        <w:t xml:space="preserve"> </w:t>
      </w:r>
      <w:proofErr w:type="spellStart"/>
      <w:r w:rsidRPr="00B11908">
        <w:rPr>
          <w:rFonts w:ascii="Times New Roman" w:hAnsi="Times New Roman" w:cs="Times New Roman"/>
          <w:color w:val="373A3C"/>
          <w:sz w:val="24"/>
          <w:szCs w:val="24"/>
          <w:shd w:val="clear" w:color="auto" w:fill="FFFFFF"/>
        </w:rPr>
        <w:t>Gurleen</w:t>
      </w:r>
      <w:proofErr w:type="spellEnd"/>
      <w:r w:rsidRPr="00B11908">
        <w:rPr>
          <w:rFonts w:ascii="Times New Roman" w:hAnsi="Times New Roman" w:cs="Times New Roman"/>
          <w:color w:val="373A3C"/>
          <w:sz w:val="24"/>
          <w:szCs w:val="24"/>
          <w:shd w:val="clear" w:color="auto" w:fill="FFFFFF"/>
        </w:rPr>
        <w:t xml:space="preserve"> Kaur</w:t>
      </w:r>
    </w:p>
    <w:p w:rsidR="0072028C" w:rsidRPr="00B11908" w:rsidRDefault="0072028C" w:rsidP="006B0BB2">
      <w:pPr>
        <w:rPr>
          <w:rFonts w:ascii="Times New Roman" w:hAnsi="Times New Roman" w:cs="Times New Roman"/>
          <w:color w:val="373A3C"/>
          <w:sz w:val="24"/>
          <w:szCs w:val="24"/>
          <w:shd w:val="clear" w:color="auto" w:fill="FFFFFF"/>
        </w:rPr>
      </w:pPr>
      <w:r w:rsidRPr="00B11908">
        <w:rPr>
          <w:rFonts w:ascii="Times New Roman" w:hAnsi="Times New Roman" w:cs="Times New Roman"/>
          <w:color w:val="373A3C"/>
          <w:sz w:val="24"/>
          <w:szCs w:val="24"/>
          <w:shd w:val="clear" w:color="auto" w:fill="FFFFFF"/>
        </w:rPr>
        <w:t xml:space="preserve">Student </w:t>
      </w:r>
      <w:proofErr w:type="gramStart"/>
      <w:r w:rsidRPr="00B11908">
        <w:rPr>
          <w:rFonts w:ascii="Times New Roman" w:hAnsi="Times New Roman" w:cs="Times New Roman"/>
          <w:color w:val="373A3C"/>
          <w:sz w:val="24"/>
          <w:szCs w:val="24"/>
          <w:shd w:val="clear" w:color="auto" w:fill="FFFFFF"/>
        </w:rPr>
        <w:t>Number:-</w:t>
      </w:r>
      <w:proofErr w:type="gramEnd"/>
      <w:r w:rsidRPr="00B11908">
        <w:rPr>
          <w:rFonts w:ascii="Times New Roman" w:hAnsi="Times New Roman" w:cs="Times New Roman"/>
          <w:color w:val="373A3C"/>
          <w:sz w:val="24"/>
          <w:szCs w:val="24"/>
          <w:shd w:val="clear" w:color="auto" w:fill="FFFFFF"/>
        </w:rPr>
        <w:t xml:space="preserve"> 2129497</w:t>
      </w:r>
    </w:p>
    <w:p w:rsidR="0072028C" w:rsidRPr="00B11908" w:rsidRDefault="0072028C" w:rsidP="006B0BB2">
      <w:pPr>
        <w:rPr>
          <w:rFonts w:ascii="Times New Roman" w:hAnsi="Times New Roman" w:cs="Times New Roman"/>
          <w:color w:val="373A3C"/>
          <w:sz w:val="24"/>
          <w:szCs w:val="24"/>
          <w:shd w:val="clear" w:color="auto" w:fill="FFFFFF"/>
        </w:rPr>
      </w:pPr>
      <w:r w:rsidRPr="00B11908">
        <w:rPr>
          <w:rFonts w:ascii="Times New Roman" w:hAnsi="Times New Roman" w:cs="Times New Roman"/>
          <w:color w:val="373A3C"/>
          <w:sz w:val="24"/>
          <w:szCs w:val="24"/>
          <w:shd w:val="clear" w:color="auto" w:fill="FFFFFF"/>
        </w:rPr>
        <w:t xml:space="preserve">Module </w:t>
      </w:r>
      <w:proofErr w:type="gramStart"/>
      <w:r w:rsidRPr="00B11908">
        <w:rPr>
          <w:rFonts w:ascii="Times New Roman" w:hAnsi="Times New Roman" w:cs="Times New Roman"/>
          <w:color w:val="373A3C"/>
          <w:sz w:val="24"/>
          <w:szCs w:val="24"/>
          <w:shd w:val="clear" w:color="auto" w:fill="FFFFFF"/>
        </w:rPr>
        <w:t>Leader:-</w:t>
      </w:r>
      <w:proofErr w:type="gramEnd"/>
      <w:r w:rsidRPr="00B11908">
        <w:rPr>
          <w:rFonts w:ascii="Times New Roman" w:hAnsi="Times New Roman" w:cs="Times New Roman"/>
          <w:color w:val="373A3C"/>
          <w:sz w:val="24"/>
          <w:szCs w:val="24"/>
          <w:shd w:val="clear" w:color="auto" w:fill="FFFFFF"/>
        </w:rPr>
        <w:t xml:space="preserve"> Dr. </w:t>
      </w:r>
      <w:proofErr w:type="spellStart"/>
      <w:r w:rsidRPr="00B11908">
        <w:rPr>
          <w:rFonts w:ascii="Times New Roman" w:hAnsi="Times New Roman" w:cs="Times New Roman"/>
          <w:color w:val="373A3C"/>
          <w:sz w:val="24"/>
          <w:szCs w:val="24"/>
          <w:shd w:val="clear" w:color="auto" w:fill="FFFFFF"/>
        </w:rPr>
        <w:t>Lizeta</w:t>
      </w:r>
      <w:proofErr w:type="spellEnd"/>
      <w:r w:rsidRPr="00B11908">
        <w:rPr>
          <w:rFonts w:ascii="Times New Roman" w:hAnsi="Times New Roman" w:cs="Times New Roman"/>
          <w:color w:val="373A3C"/>
          <w:sz w:val="24"/>
          <w:szCs w:val="24"/>
          <w:shd w:val="clear" w:color="auto" w:fill="FFFFFF"/>
        </w:rPr>
        <w:t xml:space="preserve"> </w:t>
      </w:r>
      <w:proofErr w:type="spellStart"/>
      <w:r w:rsidRPr="00B11908">
        <w:rPr>
          <w:rFonts w:ascii="Times New Roman" w:hAnsi="Times New Roman" w:cs="Times New Roman"/>
          <w:color w:val="373A3C"/>
          <w:sz w:val="24"/>
          <w:szCs w:val="24"/>
          <w:shd w:val="clear" w:color="auto" w:fill="FFFFFF"/>
        </w:rPr>
        <w:t>Demetriou</w:t>
      </w:r>
      <w:proofErr w:type="spellEnd"/>
    </w:p>
    <w:p w:rsidR="0072028C" w:rsidRPr="00B11908" w:rsidRDefault="0072028C" w:rsidP="006B0BB2">
      <w:pPr>
        <w:rPr>
          <w:rFonts w:ascii="Times New Roman" w:hAnsi="Times New Roman" w:cs="Times New Roman"/>
          <w:color w:val="373A3C"/>
          <w:sz w:val="24"/>
          <w:szCs w:val="24"/>
          <w:shd w:val="clear" w:color="auto" w:fill="FFFFFF"/>
        </w:rPr>
      </w:pPr>
      <w:r w:rsidRPr="00B11908">
        <w:rPr>
          <w:rFonts w:ascii="Times New Roman" w:hAnsi="Times New Roman" w:cs="Times New Roman"/>
          <w:color w:val="373A3C"/>
          <w:sz w:val="24"/>
          <w:szCs w:val="24"/>
          <w:shd w:val="clear" w:color="auto" w:fill="FFFFFF"/>
        </w:rPr>
        <w:t xml:space="preserve">Module </w:t>
      </w:r>
      <w:proofErr w:type="gramStart"/>
      <w:r w:rsidRPr="00B11908">
        <w:rPr>
          <w:rFonts w:ascii="Times New Roman" w:hAnsi="Times New Roman" w:cs="Times New Roman"/>
          <w:color w:val="373A3C"/>
          <w:sz w:val="24"/>
          <w:szCs w:val="24"/>
          <w:shd w:val="clear" w:color="auto" w:fill="FFFFFF"/>
        </w:rPr>
        <w:t>Code:-</w:t>
      </w:r>
      <w:proofErr w:type="gramEnd"/>
      <w:r w:rsidRPr="00B11908">
        <w:rPr>
          <w:rFonts w:ascii="Times New Roman" w:hAnsi="Times New Roman" w:cs="Times New Roman"/>
          <w:color w:val="373A3C"/>
          <w:sz w:val="24"/>
          <w:szCs w:val="24"/>
          <w:shd w:val="clear" w:color="auto" w:fill="FFFFFF"/>
        </w:rPr>
        <w:t xml:space="preserve"> LCBB4006</w:t>
      </w:r>
    </w:p>
    <w:p w:rsidR="00B11908" w:rsidRPr="00B11908" w:rsidRDefault="00B11908" w:rsidP="006B0BB2">
      <w:pPr>
        <w:rPr>
          <w:rFonts w:ascii="Times New Roman" w:hAnsi="Times New Roman" w:cs="Times New Roman"/>
          <w:color w:val="373A3C"/>
          <w:sz w:val="24"/>
          <w:szCs w:val="24"/>
          <w:shd w:val="clear" w:color="auto" w:fill="FFFFFF"/>
        </w:rPr>
      </w:pPr>
    </w:p>
    <w:p w:rsidR="00B11908" w:rsidRPr="00B11908" w:rsidRDefault="00B11908" w:rsidP="006B0BB2">
      <w:pPr>
        <w:rPr>
          <w:rFonts w:ascii="Times New Roman" w:hAnsi="Times New Roman" w:cs="Times New Roman"/>
          <w:color w:val="373A3C"/>
          <w:sz w:val="24"/>
          <w:szCs w:val="24"/>
          <w:shd w:val="clear" w:color="auto" w:fill="FFFFFF"/>
        </w:rPr>
      </w:pPr>
      <w:r w:rsidRPr="00B11908">
        <w:rPr>
          <w:rFonts w:ascii="Times New Roman" w:hAnsi="Times New Roman" w:cs="Times New Roman"/>
          <w:color w:val="373A3C"/>
          <w:sz w:val="24"/>
          <w:szCs w:val="24"/>
          <w:shd w:val="clear" w:color="auto" w:fill="FFFFFF"/>
        </w:rPr>
        <w:t xml:space="preserve">Student </w:t>
      </w:r>
      <w:proofErr w:type="gramStart"/>
      <w:r w:rsidRPr="00B11908">
        <w:rPr>
          <w:rFonts w:ascii="Times New Roman" w:hAnsi="Times New Roman" w:cs="Times New Roman"/>
          <w:color w:val="373A3C"/>
          <w:sz w:val="24"/>
          <w:szCs w:val="24"/>
          <w:shd w:val="clear" w:color="auto" w:fill="FFFFFF"/>
        </w:rPr>
        <w:t>Name:-</w:t>
      </w:r>
      <w:proofErr w:type="gramEnd"/>
      <w:r w:rsidRPr="00B11908">
        <w:rPr>
          <w:rFonts w:ascii="Times New Roman" w:hAnsi="Times New Roman" w:cs="Times New Roman"/>
          <w:color w:val="373A3C"/>
          <w:sz w:val="24"/>
          <w:szCs w:val="24"/>
          <w:shd w:val="clear" w:color="auto" w:fill="FFFFFF"/>
        </w:rPr>
        <w:t xml:space="preserve"> Anderson </w:t>
      </w:r>
      <w:proofErr w:type="spellStart"/>
      <w:r w:rsidRPr="00B11908">
        <w:rPr>
          <w:rFonts w:ascii="Times New Roman" w:hAnsi="Times New Roman" w:cs="Times New Roman"/>
          <w:color w:val="373A3C"/>
          <w:sz w:val="24"/>
          <w:szCs w:val="24"/>
          <w:shd w:val="clear" w:color="auto" w:fill="FFFFFF"/>
        </w:rPr>
        <w:t>Sanaguano</w:t>
      </w:r>
      <w:proofErr w:type="spellEnd"/>
      <w:r w:rsidRPr="00B11908">
        <w:rPr>
          <w:rFonts w:ascii="Times New Roman" w:hAnsi="Times New Roman" w:cs="Times New Roman"/>
          <w:color w:val="373A3C"/>
          <w:sz w:val="24"/>
          <w:szCs w:val="24"/>
          <w:shd w:val="clear" w:color="auto" w:fill="FFFFFF"/>
        </w:rPr>
        <w:t xml:space="preserve"> </w:t>
      </w:r>
      <w:proofErr w:type="spellStart"/>
      <w:r w:rsidRPr="00B11908">
        <w:rPr>
          <w:rFonts w:ascii="Times New Roman" w:hAnsi="Times New Roman" w:cs="Times New Roman"/>
          <w:color w:val="373A3C"/>
          <w:sz w:val="24"/>
          <w:szCs w:val="24"/>
          <w:shd w:val="clear" w:color="auto" w:fill="FFFFFF"/>
        </w:rPr>
        <w:t>Masache</w:t>
      </w:r>
      <w:proofErr w:type="spellEnd"/>
    </w:p>
    <w:p w:rsidR="00B11908" w:rsidRPr="00B11908" w:rsidRDefault="00B11908" w:rsidP="006B0BB2">
      <w:pPr>
        <w:rPr>
          <w:rFonts w:ascii="Times New Roman" w:hAnsi="Times New Roman" w:cs="Times New Roman"/>
          <w:color w:val="373A3C"/>
          <w:sz w:val="24"/>
          <w:szCs w:val="24"/>
          <w:shd w:val="clear" w:color="auto" w:fill="FFFFFF"/>
        </w:rPr>
      </w:pPr>
      <w:r w:rsidRPr="00B11908">
        <w:rPr>
          <w:rFonts w:ascii="Times New Roman" w:hAnsi="Times New Roman" w:cs="Times New Roman"/>
          <w:color w:val="373A3C"/>
          <w:sz w:val="24"/>
          <w:szCs w:val="24"/>
          <w:shd w:val="clear" w:color="auto" w:fill="FFFFFF"/>
        </w:rPr>
        <w:t xml:space="preserve">Student </w:t>
      </w:r>
      <w:proofErr w:type="gramStart"/>
      <w:r w:rsidRPr="00B11908">
        <w:rPr>
          <w:rFonts w:ascii="Times New Roman" w:hAnsi="Times New Roman" w:cs="Times New Roman"/>
          <w:color w:val="373A3C"/>
          <w:sz w:val="24"/>
          <w:szCs w:val="24"/>
          <w:shd w:val="clear" w:color="auto" w:fill="FFFFFF"/>
        </w:rPr>
        <w:t>Number:-</w:t>
      </w:r>
      <w:proofErr w:type="gramEnd"/>
      <w:r w:rsidRPr="00B11908">
        <w:rPr>
          <w:rFonts w:ascii="Times New Roman" w:hAnsi="Times New Roman" w:cs="Times New Roman"/>
          <w:color w:val="373A3C"/>
          <w:sz w:val="24"/>
          <w:szCs w:val="24"/>
          <w:shd w:val="clear" w:color="auto" w:fill="FFFFFF"/>
        </w:rPr>
        <w:t xml:space="preserve"> 2132325</w:t>
      </w:r>
    </w:p>
    <w:p w:rsidR="0072028C" w:rsidRPr="00B11908" w:rsidRDefault="00B11908" w:rsidP="006B0BB2">
      <w:pPr>
        <w:rPr>
          <w:rFonts w:ascii="Times New Roman" w:hAnsi="Times New Roman" w:cs="Times New Roman"/>
          <w:color w:val="373A3C"/>
          <w:sz w:val="24"/>
          <w:szCs w:val="24"/>
          <w:shd w:val="clear" w:color="auto" w:fill="FFFFFF"/>
        </w:rPr>
      </w:pPr>
      <w:r w:rsidRPr="00B11908">
        <w:rPr>
          <w:rFonts w:ascii="Times New Roman" w:hAnsi="Times New Roman" w:cs="Times New Roman"/>
          <w:color w:val="373A3C"/>
          <w:sz w:val="24"/>
          <w:szCs w:val="24"/>
          <w:shd w:val="clear" w:color="auto" w:fill="FFFFFF"/>
        </w:rPr>
        <w:t xml:space="preserve">Module </w:t>
      </w:r>
      <w:proofErr w:type="gramStart"/>
      <w:r w:rsidRPr="00B11908">
        <w:rPr>
          <w:rFonts w:ascii="Times New Roman" w:hAnsi="Times New Roman" w:cs="Times New Roman"/>
          <w:color w:val="373A3C"/>
          <w:sz w:val="24"/>
          <w:szCs w:val="24"/>
          <w:shd w:val="clear" w:color="auto" w:fill="FFFFFF"/>
        </w:rPr>
        <w:t>Leader:-</w:t>
      </w:r>
      <w:proofErr w:type="gramEnd"/>
      <w:r w:rsidRPr="00B11908">
        <w:rPr>
          <w:rFonts w:ascii="Times New Roman" w:hAnsi="Times New Roman" w:cs="Times New Roman"/>
          <w:color w:val="373A3C"/>
          <w:sz w:val="24"/>
          <w:szCs w:val="24"/>
          <w:shd w:val="clear" w:color="auto" w:fill="FFFFFF"/>
        </w:rPr>
        <w:t xml:space="preserve"> Dr. </w:t>
      </w:r>
      <w:proofErr w:type="spellStart"/>
      <w:r w:rsidRPr="00B11908">
        <w:rPr>
          <w:rFonts w:ascii="Times New Roman" w:hAnsi="Times New Roman" w:cs="Times New Roman"/>
          <w:color w:val="373A3C"/>
          <w:sz w:val="24"/>
          <w:szCs w:val="24"/>
          <w:shd w:val="clear" w:color="auto" w:fill="FFFFFF"/>
        </w:rPr>
        <w:t>Lizeta</w:t>
      </w:r>
      <w:proofErr w:type="spellEnd"/>
      <w:r w:rsidRPr="00B11908">
        <w:rPr>
          <w:rFonts w:ascii="Times New Roman" w:hAnsi="Times New Roman" w:cs="Times New Roman"/>
          <w:color w:val="373A3C"/>
          <w:sz w:val="24"/>
          <w:szCs w:val="24"/>
          <w:shd w:val="clear" w:color="auto" w:fill="FFFFFF"/>
        </w:rPr>
        <w:t xml:space="preserve"> </w:t>
      </w:r>
      <w:proofErr w:type="spellStart"/>
      <w:r w:rsidRPr="00B11908">
        <w:rPr>
          <w:rFonts w:ascii="Times New Roman" w:hAnsi="Times New Roman" w:cs="Times New Roman"/>
          <w:color w:val="373A3C"/>
          <w:sz w:val="24"/>
          <w:szCs w:val="24"/>
          <w:shd w:val="clear" w:color="auto" w:fill="FFFFFF"/>
        </w:rPr>
        <w:t>Demetriou</w:t>
      </w:r>
      <w:proofErr w:type="spellEnd"/>
      <w:r w:rsidR="0072028C" w:rsidRPr="00B11908">
        <w:rPr>
          <w:rFonts w:ascii="Times New Roman" w:hAnsi="Times New Roman" w:cs="Times New Roman"/>
          <w:color w:val="373A3C"/>
          <w:sz w:val="24"/>
          <w:szCs w:val="24"/>
          <w:shd w:val="clear" w:color="auto" w:fill="FFFFFF"/>
        </w:rPr>
        <w:t xml:space="preserve"> </w:t>
      </w:r>
    </w:p>
    <w:p w:rsidR="00B11908" w:rsidRPr="00B11908" w:rsidRDefault="00B11908" w:rsidP="006B0BB2">
      <w:pPr>
        <w:rPr>
          <w:rFonts w:ascii="Times New Roman" w:hAnsi="Times New Roman" w:cs="Times New Roman"/>
          <w:color w:val="373A3C"/>
          <w:sz w:val="24"/>
          <w:szCs w:val="24"/>
          <w:shd w:val="clear" w:color="auto" w:fill="FFFFFF"/>
        </w:rPr>
      </w:pPr>
      <w:r w:rsidRPr="00B11908">
        <w:rPr>
          <w:rFonts w:ascii="Times New Roman" w:hAnsi="Times New Roman" w:cs="Times New Roman"/>
          <w:color w:val="373A3C"/>
          <w:sz w:val="24"/>
          <w:szCs w:val="24"/>
          <w:shd w:val="clear" w:color="auto" w:fill="FFFFFF"/>
        </w:rPr>
        <w:t xml:space="preserve">Module </w:t>
      </w:r>
      <w:proofErr w:type="gramStart"/>
      <w:r w:rsidRPr="00B11908">
        <w:rPr>
          <w:rFonts w:ascii="Times New Roman" w:hAnsi="Times New Roman" w:cs="Times New Roman"/>
          <w:color w:val="373A3C"/>
          <w:sz w:val="24"/>
          <w:szCs w:val="24"/>
          <w:shd w:val="clear" w:color="auto" w:fill="FFFFFF"/>
        </w:rPr>
        <w:t>Code:-</w:t>
      </w:r>
      <w:proofErr w:type="gramEnd"/>
      <w:r w:rsidRPr="00B11908">
        <w:rPr>
          <w:rFonts w:ascii="Times New Roman" w:hAnsi="Times New Roman" w:cs="Times New Roman"/>
          <w:color w:val="373A3C"/>
          <w:sz w:val="24"/>
          <w:szCs w:val="24"/>
          <w:shd w:val="clear" w:color="auto" w:fill="FFFFFF"/>
        </w:rPr>
        <w:t xml:space="preserve"> LCBB4005</w:t>
      </w:r>
    </w:p>
    <w:p w:rsidR="00B11908" w:rsidRPr="00B11908" w:rsidRDefault="00B11908" w:rsidP="006B0BB2">
      <w:pPr>
        <w:rPr>
          <w:rFonts w:ascii="Times New Roman" w:hAnsi="Times New Roman" w:cs="Times New Roman"/>
          <w:color w:val="373A3C"/>
          <w:sz w:val="24"/>
          <w:szCs w:val="24"/>
          <w:shd w:val="clear" w:color="auto" w:fill="FFFFFF"/>
        </w:rPr>
      </w:pPr>
    </w:p>
    <w:p w:rsidR="00B11908" w:rsidRPr="00B11908" w:rsidRDefault="00B11908" w:rsidP="006B0BB2">
      <w:pPr>
        <w:rPr>
          <w:rFonts w:ascii="Times New Roman" w:hAnsi="Times New Roman" w:cs="Times New Roman"/>
          <w:color w:val="373A3C"/>
          <w:sz w:val="24"/>
          <w:szCs w:val="24"/>
          <w:shd w:val="clear" w:color="auto" w:fill="FFFFFF"/>
        </w:rPr>
      </w:pPr>
      <w:r w:rsidRPr="00B11908">
        <w:rPr>
          <w:rFonts w:ascii="Times New Roman" w:hAnsi="Times New Roman" w:cs="Times New Roman"/>
          <w:color w:val="373A3C"/>
          <w:sz w:val="24"/>
          <w:szCs w:val="24"/>
          <w:shd w:val="clear" w:color="auto" w:fill="FFFFFF"/>
        </w:rPr>
        <w:t xml:space="preserve">Student </w:t>
      </w:r>
      <w:proofErr w:type="gramStart"/>
      <w:r w:rsidRPr="00B11908">
        <w:rPr>
          <w:rFonts w:ascii="Times New Roman" w:hAnsi="Times New Roman" w:cs="Times New Roman"/>
          <w:color w:val="373A3C"/>
          <w:sz w:val="24"/>
          <w:szCs w:val="24"/>
          <w:shd w:val="clear" w:color="auto" w:fill="FFFFFF"/>
        </w:rPr>
        <w:t>Name:-</w:t>
      </w:r>
      <w:proofErr w:type="gramEnd"/>
      <w:r w:rsidRPr="00B11908">
        <w:rPr>
          <w:rFonts w:ascii="Times New Roman" w:hAnsi="Times New Roman" w:cs="Times New Roman"/>
          <w:color w:val="373A3C"/>
          <w:sz w:val="24"/>
          <w:szCs w:val="24"/>
          <w:shd w:val="clear" w:color="auto" w:fill="FFFFFF"/>
        </w:rPr>
        <w:t xml:space="preserve"> </w:t>
      </w:r>
      <w:proofErr w:type="spellStart"/>
      <w:r w:rsidRPr="00B11908">
        <w:rPr>
          <w:rFonts w:ascii="Times New Roman" w:hAnsi="Times New Roman" w:cs="Times New Roman"/>
          <w:color w:val="373A3C"/>
          <w:sz w:val="24"/>
          <w:szCs w:val="24"/>
          <w:shd w:val="clear" w:color="auto" w:fill="FFFFFF"/>
        </w:rPr>
        <w:t>Sanjana</w:t>
      </w:r>
      <w:proofErr w:type="spellEnd"/>
    </w:p>
    <w:p w:rsidR="00B11908" w:rsidRPr="00B11908" w:rsidRDefault="00B11908" w:rsidP="006B0BB2">
      <w:pPr>
        <w:rPr>
          <w:rFonts w:ascii="Times New Roman" w:hAnsi="Times New Roman" w:cs="Times New Roman"/>
          <w:color w:val="373A3C"/>
          <w:sz w:val="24"/>
          <w:szCs w:val="24"/>
          <w:shd w:val="clear" w:color="auto" w:fill="FFFFFF"/>
        </w:rPr>
      </w:pPr>
      <w:r w:rsidRPr="00B11908">
        <w:rPr>
          <w:rFonts w:ascii="Times New Roman" w:hAnsi="Times New Roman" w:cs="Times New Roman"/>
          <w:color w:val="373A3C"/>
          <w:sz w:val="24"/>
          <w:szCs w:val="24"/>
          <w:shd w:val="clear" w:color="auto" w:fill="FFFFFF"/>
        </w:rPr>
        <w:t xml:space="preserve">Student </w:t>
      </w:r>
      <w:proofErr w:type="gramStart"/>
      <w:r w:rsidRPr="00B11908">
        <w:rPr>
          <w:rFonts w:ascii="Times New Roman" w:hAnsi="Times New Roman" w:cs="Times New Roman"/>
          <w:color w:val="373A3C"/>
          <w:sz w:val="24"/>
          <w:szCs w:val="24"/>
          <w:shd w:val="clear" w:color="auto" w:fill="FFFFFF"/>
        </w:rPr>
        <w:t>Number:-</w:t>
      </w:r>
      <w:proofErr w:type="gramEnd"/>
      <w:r w:rsidRPr="00B11908">
        <w:rPr>
          <w:rFonts w:ascii="Times New Roman" w:hAnsi="Times New Roman" w:cs="Times New Roman"/>
          <w:color w:val="373A3C"/>
          <w:sz w:val="24"/>
          <w:szCs w:val="24"/>
          <w:shd w:val="clear" w:color="auto" w:fill="FFFFFF"/>
        </w:rPr>
        <w:t xml:space="preserve"> 2128205</w:t>
      </w:r>
    </w:p>
    <w:p w:rsidR="00B11908" w:rsidRPr="00B11908" w:rsidRDefault="00B11908" w:rsidP="006B0BB2">
      <w:pPr>
        <w:rPr>
          <w:rFonts w:ascii="Times New Roman" w:hAnsi="Times New Roman" w:cs="Times New Roman"/>
          <w:color w:val="373A3C"/>
          <w:sz w:val="24"/>
          <w:szCs w:val="24"/>
          <w:shd w:val="clear" w:color="auto" w:fill="FFFFFF"/>
        </w:rPr>
      </w:pPr>
      <w:r w:rsidRPr="00B11908">
        <w:rPr>
          <w:rFonts w:ascii="Times New Roman" w:hAnsi="Times New Roman" w:cs="Times New Roman"/>
          <w:color w:val="373A3C"/>
          <w:sz w:val="24"/>
          <w:szCs w:val="24"/>
          <w:shd w:val="clear" w:color="auto" w:fill="FFFFFF"/>
        </w:rPr>
        <w:t xml:space="preserve">Module </w:t>
      </w:r>
      <w:proofErr w:type="gramStart"/>
      <w:r w:rsidRPr="00B11908">
        <w:rPr>
          <w:rFonts w:ascii="Times New Roman" w:hAnsi="Times New Roman" w:cs="Times New Roman"/>
          <w:color w:val="373A3C"/>
          <w:sz w:val="24"/>
          <w:szCs w:val="24"/>
          <w:shd w:val="clear" w:color="auto" w:fill="FFFFFF"/>
        </w:rPr>
        <w:t>Leader:-</w:t>
      </w:r>
      <w:proofErr w:type="gramEnd"/>
      <w:r w:rsidRPr="00B11908">
        <w:rPr>
          <w:rFonts w:ascii="Times New Roman" w:hAnsi="Times New Roman" w:cs="Times New Roman"/>
          <w:color w:val="373A3C"/>
          <w:sz w:val="24"/>
          <w:szCs w:val="24"/>
          <w:shd w:val="clear" w:color="auto" w:fill="FFFFFF"/>
        </w:rPr>
        <w:t xml:space="preserve"> Dr. </w:t>
      </w:r>
      <w:proofErr w:type="spellStart"/>
      <w:r w:rsidRPr="00B11908">
        <w:rPr>
          <w:rFonts w:ascii="Times New Roman" w:hAnsi="Times New Roman" w:cs="Times New Roman"/>
          <w:color w:val="373A3C"/>
          <w:sz w:val="24"/>
          <w:szCs w:val="24"/>
          <w:shd w:val="clear" w:color="auto" w:fill="FFFFFF"/>
        </w:rPr>
        <w:t>Lizeta</w:t>
      </w:r>
      <w:proofErr w:type="spellEnd"/>
      <w:r w:rsidRPr="00B11908">
        <w:rPr>
          <w:rFonts w:ascii="Times New Roman" w:hAnsi="Times New Roman" w:cs="Times New Roman"/>
          <w:color w:val="373A3C"/>
          <w:sz w:val="24"/>
          <w:szCs w:val="24"/>
          <w:shd w:val="clear" w:color="auto" w:fill="FFFFFF"/>
        </w:rPr>
        <w:t xml:space="preserve"> </w:t>
      </w:r>
      <w:proofErr w:type="spellStart"/>
      <w:r w:rsidRPr="00B11908">
        <w:rPr>
          <w:rFonts w:ascii="Times New Roman" w:hAnsi="Times New Roman" w:cs="Times New Roman"/>
          <w:color w:val="373A3C"/>
          <w:sz w:val="24"/>
          <w:szCs w:val="24"/>
          <w:shd w:val="clear" w:color="auto" w:fill="FFFFFF"/>
        </w:rPr>
        <w:t>Demetriou</w:t>
      </w:r>
      <w:proofErr w:type="spellEnd"/>
    </w:p>
    <w:p w:rsidR="0050561A" w:rsidRPr="00B11908" w:rsidRDefault="00B11908" w:rsidP="0005580A">
      <w:pPr>
        <w:spacing w:before="240" w:after="240" w:line="360" w:lineRule="auto"/>
        <w:jc w:val="both"/>
        <w:rPr>
          <w:rFonts w:ascii="Times New Roman" w:hAnsi="Times New Roman" w:cs="Times New Roman"/>
          <w:color w:val="000000" w:themeColor="text1"/>
          <w:sz w:val="24"/>
          <w:szCs w:val="24"/>
        </w:rPr>
      </w:pPr>
      <w:r w:rsidRPr="00B11908">
        <w:rPr>
          <w:rFonts w:ascii="Times New Roman" w:hAnsi="Times New Roman" w:cs="Times New Roman"/>
          <w:color w:val="000000" w:themeColor="text1"/>
          <w:sz w:val="24"/>
          <w:szCs w:val="24"/>
        </w:rPr>
        <w:t xml:space="preserve">Module </w:t>
      </w:r>
      <w:proofErr w:type="gramStart"/>
      <w:r w:rsidRPr="00B11908">
        <w:rPr>
          <w:rFonts w:ascii="Times New Roman" w:hAnsi="Times New Roman" w:cs="Times New Roman"/>
          <w:color w:val="000000" w:themeColor="text1"/>
          <w:sz w:val="24"/>
          <w:szCs w:val="24"/>
        </w:rPr>
        <w:t>Code:-</w:t>
      </w:r>
      <w:proofErr w:type="gramEnd"/>
      <w:r w:rsidRPr="00B11908">
        <w:rPr>
          <w:rFonts w:ascii="Times New Roman" w:hAnsi="Times New Roman" w:cs="Times New Roman"/>
          <w:color w:val="000000" w:themeColor="text1"/>
          <w:sz w:val="24"/>
          <w:szCs w:val="24"/>
        </w:rPr>
        <w:t xml:space="preserve"> LCBB4005</w:t>
      </w:r>
    </w:p>
    <w:p w:rsidR="00B11908" w:rsidRPr="00B11908" w:rsidRDefault="00B11908" w:rsidP="0005580A">
      <w:pPr>
        <w:spacing w:before="240" w:after="240" w:line="360" w:lineRule="auto"/>
        <w:jc w:val="both"/>
        <w:rPr>
          <w:rFonts w:ascii="Times New Roman" w:hAnsi="Times New Roman" w:cs="Times New Roman"/>
          <w:color w:val="000000" w:themeColor="text1"/>
          <w:sz w:val="24"/>
          <w:szCs w:val="24"/>
        </w:rPr>
      </w:pPr>
    </w:p>
    <w:p w:rsidR="00B11908" w:rsidRPr="00B11908" w:rsidRDefault="00B11908" w:rsidP="0005580A">
      <w:pPr>
        <w:spacing w:before="240" w:after="240" w:line="360" w:lineRule="auto"/>
        <w:jc w:val="both"/>
        <w:rPr>
          <w:rFonts w:ascii="Times New Roman" w:hAnsi="Times New Roman" w:cs="Times New Roman"/>
          <w:color w:val="000000" w:themeColor="text1"/>
          <w:sz w:val="24"/>
          <w:szCs w:val="24"/>
        </w:rPr>
      </w:pPr>
      <w:r w:rsidRPr="00B11908">
        <w:rPr>
          <w:rFonts w:ascii="Times New Roman" w:hAnsi="Times New Roman" w:cs="Times New Roman"/>
          <w:color w:val="000000" w:themeColor="text1"/>
          <w:sz w:val="24"/>
          <w:szCs w:val="24"/>
        </w:rPr>
        <w:t xml:space="preserve">Student </w:t>
      </w:r>
      <w:proofErr w:type="gramStart"/>
      <w:r w:rsidRPr="00B11908">
        <w:rPr>
          <w:rFonts w:ascii="Times New Roman" w:hAnsi="Times New Roman" w:cs="Times New Roman"/>
          <w:color w:val="000000" w:themeColor="text1"/>
          <w:sz w:val="24"/>
          <w:szCs w:val="24"/>
        </w:rPr>
        <w:t>Name:-</w:t>
      </w:r>
      <w:proofErr w:type="gramEnd"/>
      <w:r w:rsidRPr="00B11908">
        <w:rPr>
          <w:rFonts w:ascii="Times New Roman" w:hAnsi="Times New Roman" w:cs="Times New Roman"/>
          <w:color w:val="000000" w:themeColor="text1"/>
          <w:sz w:val="24"/>
          <w:szCs w:val="24"/>
        </w:rPr>
        <w:t xml:space="preserve"> </w:t>
      </w:r>
      <w:proofErr w:type="spellStart"/>
      <w:r w:rsidRPr="00B11908">
        <w:rPr>
          <w:rFonts w:ascii="Times New Roman" w:hAnsi="Times New Roman" w:cs="Times New Roman"/>
          <w:color w:val="000000" w:themeColor="text1"/>
          <w:sz w:val="24"/>
          <w:szCs w:val="24"/>
        </w:rPr>
        <w:t>Rajandeep</w:t>
      </w:r>
      <w:proofErr w:type="spellEnd"/>
      <w:r w:rsidRPr="00B11908">
        <w:rPr>
          <w:rFonts w:ascii="Times New Roman" w:hAnsi="Times New Roman" w:cs="Times New Roman"/>
          <w:color w:val="000000" w:themeColor="text1"/>
          <w:sz w:val="24"/>
          <w:szCs w:val="24"/>
        </w:rPr>
        <w:t xml:space="preserve"> Singh</w:t>
      </w:r>
    </w:p>
    <w:p w:rsidR="00B11908" w:rsidRPr="00B11908" w:rsidRDefault="00B11908" w:rsidP="0005580A">
      <w:pPr>
        <w:spacing w:before="240" w:after="240" w:line="360" w:lineRule="auto"/>
        <w:jc w:val="both"/>
        <w:rPr>
          <w:rFonts w:ascii="Times New Roman" w:hAnsi="Times New Roman" w:cs="Times New Roman"/>
          <w:color w:val="000000" w:themeColor="text1"/>
          <w:sz w:val="24"/>
          <w:szCs w:val="24"/>
        </w:rPr>
      </w:pPr>
      <w:r w:rsidRPr="00B11908">
        <w:rPr>
          <w:rFonts w:ascii="Times New Roman" w:hAnsi="Times New Roman" w:cs="Times New Roman"/>
          <w:color w:val="000000" w:themeColor="text1"/>
          <w:sz w:val="24"/>
          <w:szCs w:val="24"/>
        </w:rPr>
        <w:t xml:space="preserve">Student </w:t>
      </w:r>
      <w:proofErr w:type="gramStart"/>
      <w:r w:rsidRPr="00B11908">
        <w:rPr>
          <w:rFonts w:ascii="Times New Roman" w:hAnsi="Times New Roman" w:cs="Times New Roman"/>
          <w:color w:val="000000" w:themeColor="text1"/>
          <w:sz w:val="24"/>
          <w:szCs w:val="24"/>
        </w:rPr>
        <w:t>Number:-</w:t>
      </w:r>
      <w:proofErr w:type="gramEnd"/>
      <w:r w:rsidRPr="00B11908">
        <w:rPr>
          <w:rFonts w:ascii="Times New Roman" w:hAnsi="Times New Roman" w:cs="Times New Roman"/>
          <w:color w:val="000000" w:themeColor="text1"/>
          <w:sz w:val="24"/>
          <w:szCs w:val="24"/>
        </w:rPr>
        <w:t xml:space="preserve"> 2126165</w:t>
      </w:r>
    </w:p>
    <w:p w:rsidR="00B11908" w:rsidRPr="00B11908" w:rsidRDefault="00B11908" w:rsidP="0005580A">
      <w:pPr>
        <w:spacing w:before="240" w:after="240" w:line="360" w:lineRule="auto"/>
        <w:jc w:val="both"/>
        <w:rPr>
          <w:rFonts w:ascii="Times New Roman" w:hAnsi="Times New Roman" w:cs="Times New Roman"/>
          <w:color w:val="000000" w:themeColor="text1"/>
          <w:sz w:val="24"/>
          <w:szCs w:val="24"/>
        </w:rPr>
      </w:pPr>
      <w:r w:rsidRPr="00B11908">
        <w:rPr>
          <w:rFonts w:ascii="Times New Roman" w:hAnsi="Times New Roman" w:cs="Times New Roman"/>
          <w:color w:val="000000" w:themeColor="text1"/>
          <w:sz w:val="24"/>
          <w:szCs w:val="24"/>
        </w:rPr>
        <w:t xml:space="preserve">Module </w:t>
      </w:r>
      <w:proofErr w:type="gramStart"/>
      <w:r w:rsidRPr="00B11908">
        <w:rPr>
          <w:rFonts w:ascii="Times New Roman" w:hAnsi="Times New Roman" w:cs="Times New Roman"/>
          <w:color w:val="000000" w:themeColor="text1"/>
          <w:sz w:val="24"/>
          <w:szCs w:val="24"/>
        </w:rPr>
        <w:t>Leader:-</w:t>
      </w:r>
      <w:proofErr w:type="gramEnd"/>
      <w:r w:rsidRPr="00B11908">
        <w:rPr>
          <w:rFonts w:ascii="Times New Roman" w:hAnsi="Times New Roman" w:cs="Times New Roman"/>
          <w:color w:val="000000" w:themeColor="text1"/>
          <w:sz w:val="24"/>
          <w:szCs w:val="24"/>
        </w:rPr>
        <w:t xml:space="preserve"> Dr. </w:t>
      </w:r>
      <w:proofErr w:type="spellStart"/>
      <w:r w:rsidRPr="00B11908">
        <w:rPr>
          <w:rFonts w:ascii="Times New Roman" w:hAnsi="Times New Roman" w:cs="Times New Roman"/>
          <w:color w:val="000000" w:themeColor="text1"/>
          <w:sz w:val="24"/>
          <w:szCs w:val="24"/>
        </w:rPr>
        <w:t>Lizeta</w:t>
      </w:r>
      <w:proofErr w:type="spellEnd"/>
      <w:r w:rsidRPr="00B11908">
        <w:rPr>
          <w:rFonts w:ascii="Times New Roman" w:hAnsi="Times New Roman" w:cs="Times New Roman"/>
          <w:color w:val="000000" w:themeColor="text1"/>
          <w:sz w:val="24"/>
          <w:szCs w:val="24"/>
        </w:rPr>
        <w:t xml:space="preserve"> </w:t>
      </w:r>
      <w:proofErr w:type="spellStart"/>
      <w:r w:rsidRPr="00B11908">
        <w:rPr>
          <w:rFonts w:ascii="Times New Roman" w:hAnsi="Times New Roman" w:cs="Times New Roman"/>
          <w:color w:val="000000" w:themeColor="text1"/>
          <w:sz w:val="24"/>
          <w:szCs w:val="24"/>
        </w:rPr>
        <w:t>Demetriou</w:t>
      </w:r>
      <w:proofErr w:type="spellEnd"/>
    </w:p>
    <w:p w:rsidR="0050561A" w:rsidRPr="00B11908" w:rsidRDefault="00B11908" w:rsidP="0005580A">
      <w:pPr>
        <w:spacing w:before="240" w:after="240" w:line="360" w:lineRule="auto"/>
        <w:jc w:val="both"/>
        <w:rPr>
          <w:rFonts w:ascii="Times New Roman" w:hAnsi="Times New Roman" w:cs="Times New Roman"/>
          <w:color w:val="000000" w:themeColor="text1"/>
          <w:sz w:val="24"/>
          <w:szCs w:val="24"/>
        </w:rPr>
      </w:pPr>
      <w:r w:rsidRPr="00B11908">
        <w:rPr>
          <w:rFonts w:ascii="Times New Roman" w:hAnsi="Times New Roman" w:cs="Times New Roman"/>
          <w:color w:val="000000" w:themeColor="text1"/>
          <w:sz w:val="24"/>
          <w:szCs w:val="24"/>
        </w:rPr>
        <w:t xml:space="preserve">Module </w:t>
      </w:r>
      <w:proofErr w:type="gramStart"/>
      <w:r w:rsidRPr="00B11908">
        <w:rPr>
          <w:rFonts w:ascii="Times New Roman" w:hAnsi="Times New Roman" w:cs="Times New Roman"/>
          <w:color w:val="000000" w:themeColor="text1"/>
          <w:sz w:val="24"/>
          <w:szCs w:val="24"/>
        </w:rPr>
        <w:t>Code:-</w:t>
      </w:r>
      <w:proofErr w:type="gramEnd"/>
      <w:r w:rsidRPr="00B11908">
        <w:rPr>
          <w:rFonts w:ascii="Times New Roman" w:hAnsi="Times New Roman" w:cs="Times New Roman"/>
          <w:color w:val="000000" w:themeColor="text1"/>
          <w:sz w:val="24"/>
          <w:szCs w:val="24"/>
        </w:rPr>
        <w:t xml:space="preserve"> LCBB4004</w:t>
      </w:r>
    </w:p>
    <w:sdt>
      <w:sdtPr>
        <w:rPr>
          <w:rFonts w:ascii="Times New Roman" w:eastAsiaTheme="minorHAnsi" w:hAnsi="Times New Roman" w:cs="Times New Roman"/>
          <w:b w:val="0"/>
          <w:bCs w:val="0"/>
          <w:color w:val="000000" w:themeColor="text1"/>
          <w:sz w:val="24"/>
          <w:szCs w:val="24"/>
        </w:rPr>
        <w:id w:val="1772081345"/>
        <w:docPartObj>
          <w:docPartGallery w:val="Table of Contents"/>
          <w:docPartUnique/>
        </w:docPartObj>
      </w:sdtPr>
      <w:sdtContent>
        <w:p w:rsidR="001F06DD" w:rsidRPr="00BF4F90" w:rsidRDefault="001F06DD" w:rsidP="0005580A">
          <w:pPr>
            <w:pStyle w:val="TOCHeading"/>
            <w:spacing w:before="240" w:after="240" w:line="360" w:lineRule="auto"/>
            <w:jc w:val="both"/>
            <w:rPr>
              <w:rFonts w:ascii="Times New Roman" w:hAnsi="Times New Roman" w:cs="Times New Roman"/>
              <w:color w:val="000000" w:themeColor="text1"/>
              <w:sz w:val="24"/>
              <w:szCs w:val="24"/>
            </w:rPr>
          </w:pPr>
          <w:r w:rsidRPr="00BF4F90">
            <w:rPr>
              <w:rFonts w:ascii="Times New Roman" w:hAnsi="Times New Roman" w:cs="Times New Roman"/>
              <w:color w:val="000000" w:themeColor="text1"/>
              <w:sz w:val="24"/>
              <w:szCs w:val="24"/>
            </w:rPr>
            <w:t>Table of Contents</w:t>
          </w:r>
        </w:p>
        <w:p w:rsidR="00B11908" w:rsidRDefault="00202F21">
          <w:pPr>
            <w:pStyle w:val="TOC1"/>
            <w:tabs>
              <w:tab w:val="right" w:leader="dot" w:pos="9350"/>
            </w:tabs>
            <w:rPr>
              <w:rFonts w:eastAsiaTheme="minorEastAsia"/>
              <w:noProof/>
            </w:rPr>
          </w:pPr>
          <w:r w:rsidRPr="00BF4F90">
            <w:rPr>
              <w:rFonts w:ascii="Times New Roman" w:hAnsi="Times New Roman" w:cs="Times New Roman"/>
              <w:color w:val="000000" w:themeColor="text1"/>
              <w:sz w:val="24"/>
              <w:szCs w:val="24"/>
            </w:rPr>
            <w:fldChar w:fldCharType="begin"/>
          </w:r>
          <w:r w:rsidR="001F06DD" w:rsidRPr="00BF4F90">
            <w:rPr>
              <w:rFonts w:ascii="Times New Roman" w:hAnsi="Times New Roman" w:cs="Times New Roman"/>
              <w:color w:val="000000" w:themeColor="text1"/>
              <w:sz w:val="24"/>
              <w:szCs w:val="24"/>
            </w:rPr>
            <w:instrText xml:space="preserve"> TOC \o "1-3" \h \z \u </w:instrText>
          </w:r>
          <w:r w:rsidRPr="00BF4F90">
            <w:rPr>
              <w:rFonts w:ascii="Times New Roman" w:hAnsi="Times New Roman" w:cs="Times New Roman"/>
              <w:color w:val="000000" w:themeColor="text1"/>
              <w:sz w:val="24"/>
              <w:szCs w:val="24"/>
            </w:rPr>
            <w:fldChar w:fldCharType="separate"/>
          </w:r>
          <w:hyperlink w:anchor="_Toc112701304" w:history="1">
            <w:r w:rsidR="00B11908" w:rsidRPr="00E23760">
              <w:rPr>
                <w:rStyle w:val="Hyperlink"/>
                <w:rFonts w:ascii="Times New Roman" w:hAnsi="Times New Roman" w:cs="Times New Roman"/>
                <w:noProof/>
              </w:rPr>
              <w:t>Introduction</w:t>
            </w:r>
            <w:r w:rsidR="00B11908">
              <w:rPr>
                <w:noProof/>
                <w:webHidden/>
              </w:rPr>
              <w:tab/>
            </w:r>
            <w:r w:rsidR="00B11908">
              <w:rPr>
                <w:noProof/>
                <w:webHidden/>
              </w:rPr>
              <w:fldChar w:fldCharType="begin"/>
            </w:r>
            <w:r w:rsidR="00B11908">
              <w:rPr>
                <w:noProof/>
                <w:webHidden/>
              </w:rPr>
              <w:instrText xml:space="preserve"> PAGEREF _Toc112701304 \h </w:instrText>
            </w:r>
            <w:r w:rsidR="00B11908">
              <w:rPr>
                <w:noProof/>
                <w:webHidden/>
              </w:rPr>
            </w:r>
            <w:r w:rsidR="00B11908">
              <w:rPr>
                <w:noProof/>
                <w:webHidden/>
              </w:rPr>
              <w:fldChar w:fldCharType="separate"/>
            </w:r>
            <w:r w:rsidR="00B11908">
              <w:rPr>
                <w:noProof/>
                <w:webHidden/>
              </w:rPr>
              <w:t>4</w:t>
            </w:r>
            <w:r w:rsidR="00B11908">
              <w:rPr>
                <w:noProof/>
                <w:webHidden/>
              </w:rPr>
              <w:fldChar w:fldCharType="end"/>
            </w:r>
          </w:hyperlink>
        </w:p>
        <w:p w:rsidR="00B11908" w:rsidRDefault="00B11908">
          <w:pPr>
            <w:pStyle w:val="TOC1"/>
            <w:tabs>
              <w:tab w:val="right" w:leader="dot" w:pos="9350"/>
            </w:tabs>
            <w:rPr>
              <w:rFonts w:eastAsiaTheme="minorEastAsia"/>
              <w:noProof/>
            </w:rPr>
          </w:pPr>
          <w:hyperlink w:anchor="_Toc112701305" w:history="1">
            <w:r w:rsidRPr="00E23760">
              <w:rPr>
                <w:rStyle w:val="Hyperlink"/>
                <w:rFonts w:ascii="Times New Roman" w:hAnsi="Times New Roman"/>
                <w:noProof/>
              </w:rPr>
              <w:t>Teamwork</w:t>
            </w:r>
            <w:r>
              <w:rPr>
                <w:noProof/>
                <w:webHidden/>
              </w:rPr>
              <w:tab/>
            </w:r>
            <w:r>
              <w:rPr>
                <w:noProof/>
                <w:webHidden/>
              </w:rPr>
              <w:fldChar w:fldCharType="begin"/>
            </w:r>
            <w:r>
              <w:rPr>
                <w:noProof/>
                <w:webHidden/>
              </w:rPr>
              <w:instrText xml:space="preserve"> PAGEREF _Toc112701305 \h </w:instrText>
            </w:r>
            <w:r>
              <w:rPr>
                <w:noProof/>
                <w:webHidden/>
              </w:rPr>
            </w:r>
            <w:r>
              <w:rPr>
                <w:noProof/>
                <w:webHidden/>
              </w:rPr>
              <w:fldChar w:fldCharType="separate"/>
            </w:r>
            <w:r>
              <w:rPr>
                <w:noProof/>
                <w:webHidden/>
              </w:rPr>
              <w:t>4</w:t>
            </w:r>
            <w:r>
              <w:rPr>
                <w:noProof/>
                <w:webHidden/>
              </w:rPr>
              <w:fldChar w:fldCharType="end"/>
            </w:r>
          </w:hyperlink>
        </w:p>
        <w:p w:rsidR="00B11908" w:rsidRDefault="00B11908">
          <w:pPr>
            <w:pStyle w:val="TOC1"/>
            <w:tabs>
              <w:tab w:val="right" w:leader="dot" w:pos="9350"/>
            </w:tabs>
            <w:rPr>
              <w:rFonts w:eastAsiaTheme="minorEastAsia"/>
              <w:noProof/>
            </w:rPr>
          </w:pPr>
          <w:hyperlink w:anchor="_Toc112701306" w:history="1">
            <w:r w:rsidRPr="00E23760">
              <w:rPr>
                <w:rStyle w:val="Hyperlink"/>
                <w:rFonts w:ascii="Times New Roman" w:hAnsi="Times New Roman" w:cs="Times New Roman"/>
                <w:noProof/>
              </w:rPr>
              <w:t>Motivation</w:t>
            </w:r>
            <w:r>
              <w:rPr>
                <w:noProof/>
                <w:webHidden/>
              </w:rPr>
              <w:tab/>
            </w:r>
            <w:r>
              <w:rPr>
                <w:noProof/>
                <w:webHidden/>
              </w:rPr>
              <w:fldChar w:fldCharType="begin"/>
            </w:r>
            <w:r>
              <w:rPr>
                <w:noProof/>
                <w:webHidden/>
              </w:rPr>
              <w:instrText xml:space="preserve"> PAGEREF _Toc112701306 \h </w:instrText>
            </w:r>
            <w:r>
              <w:rPr>
                <w:noProof/>
                <w:webHidden/>
              </w:rPr>
            </w:r>
            <w:r>
              <w:rPr>
                <w:noProof/>
                <w:webHidden/>
              </w:rPr>
              <w:fldChar w:fldCharType="separate"/>
            </w:r>
            <w:r>
              <w:rPr>
                <w:noProof/>
                <w:webHidden/>
              </w:rPr>
              <w:t>7</w:t>
            </w:r>
            <w:r>
              <w:rPr>
                <w:noProof/>
                <w:webHidden/>
              </w:rPr>
              <w:fldChar w:fldCharType="end"/>
            </w:r>
          </w:hyperlink>
        </w:p>
        <w:p w:rsidR="00B11908" w:rsidRDefault="00B11908">
          <w:pPr>
            <w:pStyle w:val="TOC1"/>
            <w:tabs>
              <w:tab w:val="right" w:leader="dot" w:pos="9350"/>
            </w:tabs>
            <w:rPr>
              <w:rFonts w:eastAsiaTheme="minorEastAsia"/>
              <w:noProof/>
            </w:rPr>
          </w:pPr>
          <w:hyperlink w:anchor="_Toc112701307" w:history="1">
            <w:r w:rsidRPr="00E23760">
              <w:rPr>
                <w:rStyle w:val="Hyperlink"/>
                <w:rFonts w:ascii="Times New Roman" w:hAnsi="Times New Roman"/>
                <w:noProof/>
              </w:rPr>
              <w:t>Analytical and critical thinking</w:t>
            </w:r>
            <w:r>
              <w:rPr>
                <w:noProof/>
                <w:webHidden/>
              </w:rPr>
              <w:tab/>
            </w:r>
            <w:r>
              <w:rPr>
                <w:noProof/>
                <w:webHidden/>
              </w:rPr>
              <w:fldChar w:fldCharType="begin"/>
            </w:r>
            <w:r>
              <w:rPr>
                <w:noProof/>
                <w:webHidden/>
              </w:rPr>
              <w:instrText xml:space="preserve"> PAGEREF _Toc112701307 \h </w:instrText>
            </w:r>
            <w:r>
              <w:rPr>
                <w:noProof/>
                <w:webHidden/>
              </w:rPr>
            </w:r>
            <w:r>
              <w:rPr>
                <w:noProof/>
                <w:webHidden/>
              </w:rPr>
              <w:fldChar w:fldCharType="separate"/>
            </w:r>
            <w:r>
              <w:rPr>
                <w:noProof/>
                <w:webHidden/>
              </w:rPr>
              <w:t>10</w:t>
            </w:r>
            <w:r>
              <w:rPr>
                <w:noProof/>
                <w:webHidden/>
              </w:rPr>
              <w:fldChar w:fldCharType="end"/>
            </w:r>
          </w:hyperlink>
        </w:p>
        <w:p w:rsidR="00B11908" w:rsidRDefault="00B11908">
          <w:pPr>
            <w:pStyle w:val="TOC1"/>
            <w:tabs>
              <w:tab w:val="right" w:leader="dot" w:pos="9350"/>
            </w:tabs>
            <w:rPr>
              <w:rFonts w:eastAsiaTheme="minorEastAsia"/>
              <w:noProof/>
            </w:rPr>
          </w:pPr>
          <w:hyperlink w:anchor="_Toc112701308" w:history="1">
            <w:r w:rsidRPr="00E23760">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_Toc112701308 \h </w:instrText>
            </w:r>
            <w:r>
              <w:rPr>
                <w:noProof/>
                <w:webHidden/>
              </w:rPr>
            </w:r>
            <w:r>
              <w:rPr>
                <w:noProof/>
                <w:webHidden/>
              </w:rPr>
              <w:fldChar w:fldCharType="separate"/>
            </w:r>
            <w:r>
              <w:rPr>
                <w:noProof/>
                <w:webHidden/>
              </w:rPr>
              <w:t>14</w:t>
            </w:r>
            <w:r>
              <w:rPr>
                <w:noProof/>
                <w:webHidden/>
              </w:rPr>
              <w:fldChar w:fldCharType="end"/>
            </w:r>
          </w:hyperlink>
        </w:p>
        <w:p w:rsidR="00B11908" w:rsidRDefault="00B11908">
          <w:pPr>
            <w:pStyle w:val="TOC1"/>
            <w:tabs>
              <w:tab w:val="right" w:leader="dot" w:pos="9350"/>
            </w:tabs>
            <w:rPr>
              <w:rFonts w:eastAsiaTheme="minorEastAsia"/>
              <w:noProof/>
            </w:rPr>
          </w:pPr>
          <w:hyperlink w:anchor="_Toc112701309" w:history="1">
            <w:r w:rsidRPr="00E23760">
              <w:rPr>
                <w:rStyle w:val="Hyperlink"/>
                <w:rFonts w:ascii="Times New Roman" w:hAnsi="Times New Roman"/>
                <w:noProof/>
              </w:rPr>
              <w:t>References</w:t>
            </w:r>
            <w:r>
              <w:rPr>
                <w:noProof/>
                <w:webHidden/>
              </w:rPr>
              <w:tab/>
            </w:r>
            <w:r>
              <w:rPr>
                <w:noProof/>
                <w:webHidden/>
              </w:rPr>
              <w:fldChar w:fldCharType="begin"/>
            </w:r>
            <w:r>
              <w:rPr>
                <w:noProof/>
                <w:webHidden/>
              </w:rPr>
              <w:instrText xml:space="preserve"> PAGEREF _Toc112701309 \h </w:instrText>
            </w:r>
            <w:r>
              <w:rPr>
                <w:noProof/>
                <w:webHidden/>
              </w:rPr>
            </w:r>
            <w:r>
              <w:rPr>
                <w:noProof/>
                <w:webHidden/>
              </w:rPr>
              <w:fldChar w:fldCharType="separate"/>
            </w:r>
            <w:r>
              <w:rPr>
                <w:noProof/>
                <w:webHidden/>
              </w:rPr>
              <w:t>15</w:t>
            </w:r>
            <w:r>
              <w:rPr>
                <w:noProof/>
                <w:webHidden/>
              </w:rPr>
              <w:fldChar w:fldCharType="end"/>
            </w:r>
          </w:hyperlink>
        </w:p>
        <w:p w:rsidR="001F06DD" w:rsidRPr="00BF4F90" w:rsidRDefault="00202F21" w:rsidP="0005580A">
          <w:pPr>
            <w:spacing w:before="240" w:after="240" w:line="360" w:lineRule="auto"/>
            <w:jc w:val="both"/>
            <w:rPr>
              <w:rFonts w:ascii="Times New Roman" w:hAnsi="Times New Roman" w:cs="Times New Roman"/>
              <w:color w:val="000000" w:themeColor="text1"/>
              <w:sz w:val="24"/>
              <w:szCs w:val="24"/>
            </w:rPr>
          </w:pPr>
          <w:r w:rsidRPr="00BF4F90">
            <w:rPr>
              <w:rFonts w:ascii="Times New Roman" w:hAnsi="Times New Roman" w:cs="Times New Roman"/>
              <w:color w:val="000000" w:themeColor="text1"/>
              <w:sz w:val="24"/>
              <w:szCs w:val="24"/>
            </w:rPr>
            <w:fldChar w:fldCharType="end"/>
          </w:r>
        </w:p>
      </w:sdtContent>
    </w:sdt>
    <w:p w:rsidR="005F61C0" w:rsidRPr="00452044" w:rsidRDefault="005F61C0" w:rsidP="0005580A">
      <w:pPr>
        <w:spacing w:before="240" w:after="240" w:line="360" w:lineRule="auto"/>
        <w:jc w:val="both"/>
        <w:rPr>
          <w:rFonts w:ascii="Times New Roman" w:eastAsiaTheme="majorEastAsia" w:hAnsi="Times New Roman" w:cstheme="majorBidi"/>
          <w:b/>
          <w:bCs/>
          <w:color w:val="000000" w:themeColor="text1"/>
          <w:sz w:val="24"/>
          <w:szCs w:val="28"/>
        </w:rPr>
      </w:pPr>
      <w:r w:rsidRPr="00452044">
        <w:rPr>
          <w:rFonts w:ascii="Times New Roman" w:hAnsi="Times New Roman"/>
          <w:color w:val="000000" w:themeColor="text1"/>
          <w:sz w:val="24"/>
        </w:rPr>
        <w:br w:type="page"/>
      </w:r>
    </w:p>
    <w:p w:rsidR="00107843" w:rsidRPr="009C5B65" w:rsidRDefault="00107843" w:rsidP="0005580A">
      <w:pPr>
        <w:pStyle w:val="Heading1"/>
        <w:spacing w:before="240" w:after="240" w:line="360" w:lineRule="auto"/>
        <w:jc w:val="both"/>
        <w:rPr>
          <w:rFonts w:ascii="Times New Roman" w:hAnsi="Times New Roman" w:cs="Times New Roman"/>
          <w:color w:val="000000" w:themeColor="text1"/>
          <w:sz w:val="24"/>
          <w:szCs w:val="24"/>
        </w:rPr>
      </w:pPr>
      <w:bookmarkStart w:id="1" w:name="_Toc112701304"/>
      <w:r w:rsidRPr="009C5B65">
        <w:rPr>
          <w:rFonts w:ascii="Times New Roman" w:hAnsi="Times New Roman" w:cs="Times New Roman"/>
          <w:color w:val="000000" w:themeColor="text1"/>
          <w:sz w:val="24"/>
          <w:szCs w:val="24"/>
        </w:rPr>
        <w:lastRenderedPageBreak/>
        <w:t>Introduction</w:t>
      </w:r>
      <w:bookmarkEnd w:id="1"/>
    </w:p>
    <w:p w:rsidR="00107843" w:rsidRDefault="00107843" w:rsidP="0005580A">
      <w:pPr>
        <w:spacing w:before="240" w:after="240" w:line="360" w:lineRule="auto"/>
        <w:jc w:val="both"/>
        <w:rPr>
          <w:rFonts w:ascii="Times New Roman" w:hAnsi="Times New Roman" w:cs="Times New Roman"/>
          <w:color w:val="000000" w:themeColor="text1"/>
          <w:sz w:val="24"/>
          <w:szCs w:val="24"/>
        </w:rPr>
      </w:pPr>
      <w:r w:rsidRPr="009C5B65">
        <w:rPr>
          <w:rFonts w:ascii="Times New Roman" w:hAnsi="Times New Roman" w:cs="Times New Roman"/>
          <w:sz w:val="24"/>
          <w:szCs w:val="24"/>
        </w:rPr>
        <w:t xml:space="preserve">There are many </w:t>
      </w:r>
      <w:r w:rsidR="00B11908">
        <w:rPr>
          <w:rFonts w:ascii="Times New Roman" w:hAnsi="Times New Roman" w:cs="Times New Roman"/>
          <w:sz w:val="24"/>
          <w:szCs w:val="24"/>
        </w:rPr>
        <w:t>sets</w:t>
      </w:r>
      <w:r w:rsidRPr="009C5B65">
        <w:rPr>
          <w:rFonts w:ascii="Times New Roman" w:hAnsi="Times New Roman" w:cs="Times New Roman"/>
          <w:sz w:val="24"/>
          <w:szCs w:val="24"/>
        </w:rPr>
        <w:t xml:space="preserve"> of skills that are important in today’s world. </w:t>
      </w:r>
      <w:r w:rsidR="00B11908">
        <w:rPr>
          <w:rFonts w:ascii="Times New Roman" w:hAnsi="Times New Roman" w:cs="Times New Roman"/>
          <w:sz w:val="24"/>
          <w:szCs w:val="24"/>
        </w:rPr>
        <w:t>A few</w:t>
      </w:r>
      <w:r w:rsidRPr="009C5B65">
        <w:rPr>
          <w:rFonts w:ascii="Times New Roman" w:hAnsi="Times New Roman" w:cs="Times New Roman"/>
          <w:sz w:val="24"/>
          <w:szCs w:val="24"/>
        </w:rPr>
        <w:t xml:space="preserve"> of those are Teamwork, Motivation</w:t>
      </w:r>
      <w:r w:rsidR="00B11908">
        <w:rPr>
          <w:rFonts w:ascii="Times New Roman" w:hAnsi="Times New Roman" w:cs="Times New Roman"/>
          <w:sz w:val="24"/>
          <w:szCs w:val="24"/>
        </w:rPr>
        <w:t>,</w:t>
      </w:r>
      <w:r w:rsidRPr="009C5B65">
        <w:rPr>
          <w:rFonts w:ascii="Times New Roman" w:hAnsi="Times New Roman" w:cs="Times New Roman"/>
          <w:sz w:val="24"/>
          <w:szCs w:val="24"/>
        </w:rPr>
        <w:t xml:space="preserve"> and critical thinking. The </w:t>
      </w:r>
      <w:r w:rsidR="00B11908">
        <w:rPr>
          <w:rFonts w:ascii="Times New Roman" w:hAnsi="Times New Roman" w:cs="Times New Roman"/>
          <w:sz w:val="24"/>
          <w:szCs w:val="24"/>
        </w:rPr>
        <w:t>latter</w:t>
      </w:r>
      <w:r w:rsidRPr="009C5B65">
        <w:rPr>
          <w:rFonts w:ascii="Times New Roman" w:hAnsi="Times New Roman" w:cs="Times New Roman"/>
          <w:sz w:val="24"/>
          <w:szCs w:val="24"/>
        </w:rPr>
        <w:t xml:space="preserve"> </w:t>
      </w:r>
      <w:r w:rsidR="00B11908">
        <w:rPr>
          <w:rFonts w:ascii="Times New Roman" w:hAnsi="Times New Roman" w:cs="Times New Roman"/>
          <w:sz w:val="24"/>
          <w:szCs w:val="24"/>
        </w:rPr>
        <w:t>is</w:t>
      </w:r>
      <w:r w:rsidRPr="009C5B65">
        <w:rPr>
          <w:rFonts w:ascii="Times New Roman" w:hAnsi="Times New Roman" w:cs="Times New Roman"/>
          <w:sz w:val="24"/>
          <w:szCs w:val="24"/>
        </w:rPr>
        <w:t xml:space="preserve"> the most important of all. These skills are helpful both academically and professionally. In today’s competitive world it is required to possess these skills to survive the job market and business environment. </w:t>
      </w:r>
      <w:r w:rsidRPr="009C5B65">
        <w:rPr>
          <w:rFonts w:ascii="Times New Roman" w:hAnsi="Times New Roman" w:cs="Times New Roman"/>
          <w:color w:val="000000" w:themeColor="text1"/>
          <w:sz w:val="24"/>
          <w:szCs w:val="24"/>
        </w:rPr>
        <w:t>Teamwork increases the productivity of an individual on a team level and also on a personal level. The ability to calculate the risk-taking capabilities is improved by team working. Teamwork allows for committing fewer mistakes. Apart from increasing the productivity of the person, motivation leads to a healthy attitude in a person. The more a person remains motivated the more his attitude changes and becomes friendlier and healthy.</w:t>
      </w:r>
      <w:r w:rsidR="009C5B65" w:rsidRPr="009C5B65">
        <w:rPr>
          <w:rFonts w:ascii="Times New Roman" w:hAnsi="Times New Roman" w:cs="Times New Roman"/>
          <w:color w:val="000000" w:themeColor="text1"/>
          <w:sz w:val="24"/>
          <w:szCs w:val="24"/>
        </w:rPr>
        <w:t xml:space="preserve"> Critical thinking is a skill that needs to be upgraded with proper analysis of the present facts and data. The interference involves making conclusions regarding the data and facts that are available</w:t>
      </w:r>
      <w:r w:rsidR="0005580A">
        <w:rPr>
          <w:rFonts w:ascii="Times New Roman" w:hAnsi="Times New Roman" w:cs="Times New Roman"/>
          <w:color w:val="000000" w:themeColor="text1"/>
          <w:sz w:val="24"/>
          <w:szCs w:val="24"/>
        </w:rPr>
        <w:t xml:space="preserve"> (</w:t>
      </w:r>
      <w:r w:rsidR="0005580A" w:rsidRPr="00452044">
        <w:rPr>
          <w:rFonts w:ascii="Times New Roman" w:hAnsi="Times New Roman" w:cs="Arial"/>
          <w:color w:val="000000" w:themeColor="text1"/>
          <w:sz w:val="24"/>
          <w:szCs w:val="18"/>
          <w:shd w:val="clear" w:color="auto" w:fill="FFFFFF"/>
        </w:rPr>
        <w:t xml:space="preserve">Khan &amp; </w:t>
      </w:r>
      <w:proofErr w:type="spellStart"/>
      <w:r w:rsidR="0005580A" w:rsidRPr="00452044">
        <w:rPr>
          <w:rFonts w:ascii="Times New Roman" w:hAnsi="Times New Roman" w:cs="Arial"/>
          <w:color w:val="000000" w:themeColor="text1"/>
          <w:sz w:val="24"/>
          <w:szCs w:val="18"/>
          <w:shd w:val="clear" w:color="auto" w:fill="FFFFFF"/>
        </w:rPr>
        <w:t>Mashikhi</w:t>
      </w:r>
      <w:proofErr w:type="spellEnd"/>
      <w:r w:rsidR="0005580A" w:rsidRPr="00452044">
        <w:rPr>
          <w:rFonts w:ascii="Times New Roman" w:hAnsi="Times New Roman" w:cs="Arial"/>
          <w:color w:val="000000" w:themeColor="text1"/>
          <w:sz w:val="24"/>
          <w:szCs w:val="18"/>
          <w:shd w:val="clear" w:color="auto" w:fill="FFFFFF"/>
        </w:rPr>
        <w:t>, 2017)</w:t>
      </w:r>
      <w:r w:rsidR="0005580A" w:rsidRPr="00452044">
        <w:rPr>
          <w:rFonts w:ascii="Times New Roman" w:hAnsi="Times New Roman"/>
          <w:color w:val="000000" w:themeColor="text1"/>
          <w:sz w:val="24"/>
        </w:rPr>
        <w:t>.</w:t>
      </w:r>
    </w:p>
    <w:p w:rsidR="009C5B65" w:rsidRPr="009C5B65" w:rsidRDefault="006017B5" w:rsidP="0005580A">
      <w:pPr>
        <w:spacing w:before="240" w:after="240" w:line="360" w:lineRule="auto"/>
        <w:jc w:val="both"/>
        <w:rPr>
          <w:rFonts w:ascii="Times New Roman" w:hAnsi="Times New Roman" w:cs="Times New Roman"/>
          <w:sz w:val="24"/>
          <w:szCs w:val="24"/>
        </w:rPr>
      </w:pPr>
      <w:r>
        <w:rPr>
          <w:rFonts w:ascii="Times New Roman" w:hAnsi="Times New Roman" w:cs="Times New Roman"/>
          <w:color w:val="000000" w:themeColor="text1"/>
          <w:sz w:val="24"/>
          <w:szCs w:val="24"/>
        </w:rPr>
        <w:t>In this report</w:t>
      </w:r>
      <w:r w:rsidR="00E52CE1">
        <w:rPr>
          <w:rFonts w:ascii="Times New Roman" w:hAnsi="Times New Roman" w:cs="Times New Roman"/>
          <w:color w:val="000000" w:themeColor="text1"/>
          <w:sz w:val="24"/>
          <w:szCs w:val="24"/>
        </w:rPr>
        <w:t>,</w:t>
      </w:r>
      <w:r w:rsidR="009C5B65">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 xml:space="preserve">there is </w:t>
      </w:r>
      <w:r w:rsidR="009C5B65">
        <w:rPr>
          <w:rFonts w:ascii="Times New Roman" w:hAnsi="Times New Roman" w:cs="Times New Roman"/>
          <w:color w:val="000000" w:themeColor="text1"/>
          <w:sz w:val="24"/>
          <w:szCs w:val="24"/>
        </w:rPr>
        <w:t xml:space="preserve">research on the various skills mentioned </w:t>
      </w:r>
      <w:r w:rsidR="00E52CE1">
        <w:rPr>
          <w:rFonts w:ascii="Times New Roman" w:hAnsi="Times New Roman" w:cs="Times New Roman"/>
          <w:color w:val="000000" w:themeColor="text1"/>
          <w:sz w:val="24"/>
          <w:szCs w:val="24"/>
        </w:rPr>
        <w:t>which</w:t>
      </w:r>
      <w:r w:rsidR="009C5B65">
        <w:rPr>
          <w:rFonts w:ascii="Times New Roman" w:hAnsi="Times New Roman" w:cs="Times New Roman"/>
          <w:color w:val="000000" w:themeColor="text1"/>
          <w:sz w:val="24"/>
          <w:szCs w:val="24"/>
        </w:rPr>
        <w:t xml:space="preserve"> are Teamwork, Motivation</w:t>
      </w:r>
      <w:r w:rsidR="00E52CE1">
        <w:rPr>
          <w:rFonts w:ascii="Times New Roman" w:hAnsi="Times New Roman" w:cs="Times New Roman"/>
          <w:color w:val="000000" w:themeColor="text1"/>
          <w:sz w:val="24"/>
          <w:szCs w:val="24"/>
        </w:rPr>
        <w:t>,</w:t>
      </w:r>
      <w:r w:rsidR="009C5B65">
        <w:rPr>
          <w:rFonts w:ascii="Times New Roman" w:hAnsi="Times New Roman" w:cs="Times New Roman"/>
          <w:color w:val="000000" w:themeColor="text1"/>
          <w:sz w:val="24"/>
          <w:szCs w:val="24"/>
        </w:rPr>
        <w:t xml:space="preserve"> and critical thinking. We are going to research and learn about various aspects of Teamwork, Motivation</w:t>
      </w:r>
      <w:r w:rsidR="00E52CE1">
        <w:rPr>
          <w:rFonts w:ascii="Times New Roman" w:hAnsi="Times New Roman" w:cs="Times New Roman"/>
          <w:color w:val="000000" w:themeColor="text1"/>
          <w:sz w:val="24"/>
          <w:szCs w:val="24"/>
        </w:rPr>
        <w:t>,</w:t>
      </w:r>
      <w:r w:rsidR="009C5B65">
        <w:rPr>
          <w:rFonts w:ascii="Times New Roman" w:hAnsi="Times New Roman" w:cs="Times New Roman"/>
          <w:color w:val="000000" w:themeColor="text1"/>
          <w:sz w:val="24"/>
          <w:szCs w:val="24"/>
        </w:rPr>
        <w:t xml:space="preserve"> and critical thinking, along with learning about their relevance in the academics and professional fields.</w:t>
      </w:r>
    </w:p>
    <w:p w:rsidR="005F61C0" w:rsidRPr="00452044" w:rsidRDefault="00B95894" w:rsidP="0005580A">
      <w:pPr>
        <w:pStyle w:val="Heading1"/>
        <w:spacing w:before="240" w:after="240" w:line="360" w:lineRule="auto"/>
        <w:jc w:val="both"/>
        <w:rPr>
          <w:rFonts w:ascii="Times New Roman" w:hAnsi="Times New Roman"/>
          <w:color w:val="000000" w:themeColor="text1"/>
          <w:sz w:val="24"/>
        </w:rPr>
      </w:pPr>
      <w:bookmarkStart w:id="2" w:name="_Toc112701305"/>
      <w:r w:rsidRPr="00452044">
        <w:rPr>
          <w:rFonts w:ascii="Times New Roman" w:hAnsi="Times New Roman"/>
          <w:color w:val="000000" w:themeColor="text1"/>
          <w:sz w:val="24"/>
        </w:rPr>
        <w:t>Teamwork</w:t>
      </w:r>
      <w:bookmarkEnd w:id="2"/>
    </w:p>
    <w:p w:rsidR="005F5AC7" w:rsidRPr="00452044" w:rsidRDefault="00A010BD" w:rsidP="0005580A">
      <w:pPr>
        <w:spacing w:before="240" w:after="240" w:line="360" w:lineRule="auto"/>
        <w:jc w:val="both"/>
        <w:rPr>
          <w:rFonts w:ascii="Times New Roman" w:hAnsi="Times New Roman" w:cs="Arial"/>
          <w:color w:val="000000" w:themeColor="text1"/>
          <w:sz w:val="24"/>
          <w:szCs w:val="18"/>
          <w:shd w:val="clear" w:color="auto" w:fill="FFFFFF"/>
        </w:rPr>
      </w:pPr>
      <w:r w:rsidRPr="00452044">
        <w:rPr>
          <w:rFonts w:ascii="Times New Roman" w:hAnsi="Times New Roman"/>
          <w:color w:val="000000" w:themeColor="text1"/>
          <w:sz w:val="24"/>
        </w:rPr>
        <w:t>Teamwor</w:t>
      </w:r>
      <w:r w:rsidR="00CC5B63" w:rsidRPr="00452044">
        <w:rPr>
          <w:rFonts w:ascii="Times New Roman" w:hAnsi="Times New Roman"/>
          <w:color w:val="000000" w:themeColor="text1"/>
          <w:sz w:val="24"/>
        </w:rPr>
        <w:t>k is an important skill that is</w:t>
      </w:r>
      <w:r w:rsidRPr="00452044">
        <w:rPr>
          <w:rFonts w:ascii="Times New Roman" w:hAnsi="Times New Roman"/>
          <w:color w:val="000000" w:themeColor="text1"/>
          <w:sz w:val="24"/>
        </w:rPr>
        <w:t xml:space="preserve"> required in many organizations nowadays.</w:t>
      </w:r>
      <w:r w:rsidR="00B95894" w:rsidRPr="00452044">
        <w:rPr>
          <w:rFonts w:ascii="Times New Roman" w:hAnsi="Times New Roman"/>
          <w:color w:val="000000" w:themeColor="text1"/>
          <w:sz w:val="24"/>
        </w:rPr>
        <w:t xml:space="preserve"> </w:t>
      </w:r>
      <w:r w:rsidR="006D2368" w:rsidRPr="00452044">
        <w:rPr>
          <w:rFonts w:ascii="Times New Roman" w:hAnsi="Times New Roman"/>
          <w:color w:val="000000" w:themeColor="text1"/>
          <w:sz w:val="24"/>
        </w:rPr>
        <w:t>Teamwork is a great tool when it comes to problem-solving. It helps in solving problems of self and team members. The problem-solving skills go a long way. The innovation potential is increased when teamwork is done. This is because in a team every member uses his creative skills to innovate something new. The members of a team are tending to be happier when wringing as a team. This is also true for other skills. The personal growth of the members tends to have been increased when working as a team</w:t>
      </w:r>
      <w:r w:rsidR="00BC4764" w:rsidRPr="00452044">
        <w:rPr>
          <w:rFonts w:ascii="Times New Roman" w:hAnsi="Times New Roman"/>
          <w:color w:val="000000" w:themeColor="text1"/>
          <w:sz w:val="24"/>
        </w:rPr>
        <w:t xml:space="preserve"> </w:t>
      </w:r>
      <w:r w:rsidR="00BC4764" w:rsidRPr="00452044">
        <w:rPr>
          <w:rFonts w:ascii="Times New Roman" w:hAnsi="Times New Roman" w:cs="Arial"/>
          <w:color w:val="000000" w:themeColor="text1"/>
          <w:sz w:val="24"/>
          <w:szCs w:val="18"/>
          <w:shd w:val="clear" w:color="auto" w:fill="FFFFFF"/>
        </w:rPr>
        <w:t>(</w:t>
      </w:r>
      <w:proofErr w:type="spellStart"/>
      <w:r w:rsidR="00BC4764" w:rsidRPr="00452044">
        <w:rPr>
          <w:rFonts w:ascii="Times New Roman" w:hAnsi="Times New Roman" w:cs="Arial"/>
          <w:color w:val="000000" w:themeColor="text1"/>
          <w:sz w:val="24"/>
          <w:szCs w:val="18"/>
          <w:shd w:val="clear" w:color="auto" w:fill="FFFFFF"/>
        </w:rPr>
        <w:t>Galegher</w:t>
      </w:r>
      <w:proofErr w:type="spellEnd"/>
      <w:r w:rsidR="00BC4764" w:rsidRPr="00452044">
        <w:rPr>
          <w:rFonts w:ascii="Times New Roman" w:hAnsi="Times New Roman" w:cs="Arial"/>
          <w:color w:val="000000" w:themeColor="text1"/>
          <w:sz w:val="24"/>
          <w:szCs w:val="18"/>
          <w:shd w:val="clear" w:color="auto" w:fill="FFFFFF"/>
        </w:rPr>
        <w:t>, et al., 2014)</w:t>
      </w:r>
      <w:r w:rsidR="006D2368" w:rsidRPr="00452044">
        <w:rPr>
          <w:rFonts w:ascii="Times New Roman" w:hAnsi="Times New Roman"/>
          <w:color w:val="000000" w:themeColor="text1"/>
          <w:sz w:val="24"/>
        </w:rPr>
        <w:t xml:space="preserve">. Personal growth will increase for all the members in an organization and academics if there is teamwork. It has been observed that the members of an organization who have a healthy relationship with their colleagues and work as a team as less likely to feel burnout while at work. This is also true for academics. There will be more opportunities when there is teamwork. This is true for all types of organizations. Teamwork increases the productivity of an individual on a team level and also on a personal level. The ability to calculate </w:t>
      </w:r>
      <w:r w:rsidR="006D2368" w:rsidRPr="00452044">
        <w:rPr>
          <w:rFonts w:ascii="Times New Roman" w:hAnsi="Times New Roman"/>
          <w:color w:val="000000" w:themeColor="text1"/>
          <w:sz w:val="24"/>
        </w:rPr>
        <w:lastRenderedPageBreak/>
        <w:t xml:space="preserve">the risk-taking capabilities </w:t>
      </w:r>
      <w:r w:rsidR="0006006E" w:rsidRPr="00452044">
        <w:rPr>
          <w:rFonts w:ascii="Times New Roman" w:hAnsi="Times New Roman"/>
          <w:color w:val="000000" w:themeColor="text1"/>
          <w:sz w:val="24"/>
        </w:rPr>
        <w:t>is</w:t>
      </w:r>
      <w:r w:rsidR="006D2368" w:rsidRPr="00452044">
        <w:rPr>
          <w:rFonts w:ascii="Times New Roman" w:hAnsi="Times New Roman"/>
          <w:color w:val="000000" w:themeColor="text1"/>
          <w:sz w:val="24"/>
        </w:rPr>
        <w:t xml:space="preserve"> </w:t>
      </w:r>
      <w:r w:rsidR="0006006E" w:rsidRPr="00452044">
        <w:rPr>
          <w:rFonts w:ascii="Times New Roman" w:hAnsi="Times New Roman"/>
          <w:color w:val="000000" w:themeColor="text1"/>
          <w:sz w:val="24"/>
        </w:rPr>
        <w:t>improved</w:t>
      </w:r>
      <w:r w:rsidR="006D2368" w:rsidRPr="00452044">
        <w:rPr>
          <w:rFonts w:ascii="Times New Roman" w:hAnsi="Times New Roman"/>
          <w:color w:val="000000" w:themeColor="text1"/>
          <w:sz w:val="24"/>
        </w:rPr>
        <w:t xml:space="preserve"> by team working. Teamwork allows for committing fewer mistakes. This is because there are so many members in a team to rectify the</w:t>
      </w:r>
      <w:r w:rsidR="0006006E" w:rsidRPr="00452044">
        <w:rPr>
          <w:rFonts w:ascii="Times New Roman" w:hAnsi="Times New Roman"/>
          <w:color w:val="000000" w:themeColor="text1"/>
          <w:sz w:val="24"/>
        </w:rPr>
        <w:t xml:space="preserve"> mistake committed by a member. Expanded creativity is the skill that is enhanced when working in a team Teamwork promotes the creativity of an individual and the team overall</w:t>
      </w:r>
      <w:r w:rsidR="00BC4764" w:rsidRPr="00452044">
        <w:rPr>
          <w:rFonts w:ascii="Times New Roman" w:hAnsi="Times New Roman"/>
          <w:color w:val="000000" w:themeColor="text1"/>
          <w:sz w:val="24"/>
        </w:rPr>
        <w:t xml:space="preserve"> </w:t>
      </w:r>
      <w:r w:rsidR="00BC4764" w:rsidRPr="00452044">
        <w:rPr>
          <w:rFonts w:ascii="Times New Roman" w:hAnsi="Times New Roman" w:cs="Arial"/>
          <w:color w:val="000000" w:themeColor="text1"/>
          <w:sz w:val="24"/>
          <w:szCs w:val="18"/>
          <w:shd w:val="clear" w:color="auto" w:fill="FFFFFF"/>
        </w:rPr>
        <w:t>(</w:t>
      </w:r>
      <w:proofErr w:type="spellStart"/>
      <w:r w:rsidR="00BC4764" w:rsidRPr="00452044">
        <w:rPr>
          <w:rFonts w:ascii="Times New Roman" w:hAnsi="Times New Roman" w:cs="Arial"/>
          <w:color w:val="000000" w:themeColor="text1"/>
          <w:sz w:val="24"/>
          <w:szCs w:val="18"/>
          <w:shd w:val="clear" w:color="auto" w:fill="FFFFFF"/>
        </w:rPr>
        <w:t>Sanyal</w:t>
      </w:r>
      <w:proofErr w:type="spellEnd"/>
      <w:r w:rsidR="00BC4764" w:rsidRPr="00452044">
        <w:rPr>
          <w:rFonts w:ascii="Times New Roman" w:hAnsi="Times New Roman" w:cs="Arial"/>
          <w:color w:val="000000" w:themeColor="text1"/>
          <w:sz w:val="24"/>
          <w:szCs w:val="18"/>
          <w:shd w:val="clear" w:color="auto" w:fill="FFFFFF"/>
        </w:rPr>
        <w:t xml:space="preserve"> &amp; </w:t>
      </w:r>
      <w:proofErr w:type="spellStart"/>
      <w:r w:rsidR="00BC4764" w:rsidRPr="00452044">
        <w:rPr>
          <w:rFonts w:ascii="Times New Roman" w:hAnsi="Times New Roman" w:cs="Arial"/>
          <w:color w:val="000000" w:themeColor="text1"/>
          <w:sz w:val="24"/>
          <w:szCs w:val="18"/>
          <w:shd w:val="clear" w:color="auto" w:fill="FFFFFF"/>
        </w:rPr>
        <w:t>Hisam</w:t>
      </w:r>
      <w:proofErr w:type="spellEnd"/>
      <w:r w:rsidR="00BC4764" w:rsidRPr="00452044">
        <w:rPr>
          <w:rFonts w:ascii="Times New Roman" w:hAnsi="Times New Roman" w:cs="Arial"/>
          <w:color w:val="000000" w:themeColor="text1"/>
          <w:sz w:val="24"/>
          <w:szCs w:val="18"/>
          <w:shd w:val="clear" w:color="auto" w:fill="FFFFFF"/>
        </w:rPr>
        <w:t>, 2018)</w:t>
      </w:r>
      <w:r w:rsidR="0006006E" w:rsidRPr="00452044">
        <w:rPr>
          <w:rFonts w:ascii="Times New Roman" w:hAnsi="Times New Roman"/>
          <w:color w:val="000000" w:themeColor="text1"/>
          <w:sz w:val="24"/>
        </w:rPr>
        <w:t>.</w:t>
      </w:r>
      <w:r w:rsidR="00B23F4D" w:rsidRPr="00452044">
        <w:rPr>
          <w:rFonts w:ascii="Times New Roman" w:hAnsi="Times New Roman"/>
          <w:color w:val="000000" w:themeColor="text1"/>
          <w:sz w:val="24"/>
        </w:rPr>
        <w:t xml:space="preserve"> </w:t>
      </w:r>
      <w:r w:rsidRPr="00452044">
        <w:rPr>
          <w:rFonts w:ascii="Times New Roman" w:hAnsi="Times New Roman"/>
          <w:color w:val="000000" w:themeColor="text1"/>
          <w:sz w:val="24"/>
        </w:rPr>
        <w:t>Some of the important requirements of teamwork in academics and professional work are given below:</w:t>
      </w:r>
    </w:p>
    <w:p w:rsidR="001A28CD" w:rsidRPr="00452044" w:rsidRDefault="00B95894" w:rsidP="0005580A">
      <w:pPr>
        <w:spacing w:before="240" w:after="240" w:line="360" w:lineRule="auto"/>
        <w:jc w:val="both"/>
        <w:rPr>
          <w:rFonts w:ascii="Times New Roman" w:hAnsi="Times New Roman"/>
          <w:color w:val="000000" w:themeColor="text1"/>
          <w:sz w:val="24"/>
        </w:rPr>
      </w:pPr>
      <w:r w:rsidRPr="00D21267">
        <w:rPr>
          <w:rFonts w:ascii="Times New Roman" w:hAnsi="Times New Roman"/>
          <w:b/>
          <w:color w:val="000000" w:themeColor="text1"/>
          <w:sz w:val="24"/>
        </w:rPr>
        <w:t xml:space="preserve">1. Better </w:t>
      </w:r>
      <w:r w:rsidR="00E52CE1">
        <w:rPr>
          <w:rFonts w:ascii="Times New Roman" w:hAnsi="Times New Roman"/>
          <w:b/>
          <w:color w:val="000000" w:themeColor="text1"/>
          <w:sz w:val="24"/>
        </w:rPr>
        <w:t>problem-solving</w:t>
      </w:r>
      <w:r w:rsidR="00032F9D" w:rsidRPr="00452044">
        <w:rPr>
          <w:rFonts w:ascii="Times New Roman" w:hAnsi="Times New Roman"/>
          <w:color w:val="000000" w:themeColor="text1"/>
          <w:sz w:val="24"/>
        </w:rPr>
        <w:t>:</w:t>
      </w:r>
      <w:r w:rsidR="00A010BD" w:rsidRPr="00452044">
        <w:rPr>
          <w:rFonts w:ascii="Times New Roman" w:hAnsi="Times New Roman"/>
          <w:color w:val="000000" w:themeColor="text1"/>
          <w:sz w:val="24"/>
        </w:rPr>
        <w:t xml:space="preserve"> Teamwork is a great tool when it comes to problem-solving. It helps in solving problems of self and team members. The problem-solving skills go a long way. This is a desirable skill in any organization </w:t>
      </w:r>
      <w:r w:rsidRPr="00452044">
        <w:rPr>
          <w:rFonts w:ascii="Times New Roman" w:hAnsi="Times New Roman"/>
          <w:color w:val="000000" w:themeColor="text1"/>
          <w:sz w:val="24"/>
        </w:rPr>
        <w:t>which is required work. This is also a great academic skill that helps when teamwork is required. It solves most of the academic problems when teamwork is considered.</w:t>
      </w:r>
    </w:p>
    <w:p w:rsidR="001A28CD" w:rsidRPr="00452044" w:rsidRDefault="00B95894" w:rsidP="0005580A">
      <w:pPr>
        <w:spacing w:before="240" w:after="240" w:line="360" w:lineRule="auto"/>
        <w:jc w:val="both"/>
        <w:rPr>
          <w:rFonts w:ascii="Times New Roman" w:hAnsi="Times New Roman"/>
          <w:color w:val="000000" w:themeColor="text1"/>
          <w:sz w:val="24"/>
        </w:rPr>
      </w:pPr>
      <w:r w:rsidRPr="00D21267">
        <w:rPr>
          <w:rFonts w:ascii="Times New Roman" w:hAnsi="Times New Roman"/>
          <w:b/>
          <w:color w:val="000000" w:themeColor="text1"/>
          <w:sz w:val="24"/>
        </w:rPr>
        <w:t>2. Increased potential of innovation</w:t>
      </w:r>
      <w:r w:rsidR="00032F9D" w:rsidRPr="00452044">
        <w:rPr>
          <w:rFonts w:ascii="Times New Roman" w:hAnsi="Times New Roman"/>
          <w:color w:val="000000" w:themeColor="text1"/>
          <w:sz w:val="24"/>
        </w:rPr>
        <w:t>:</w:t>
      </w:r>
      <w:r w:rsidRPr="00452044">
        <w:rPr>
          <w:rFonts w:ascii="Times New Roman" w:hAnsi="Times New Roman"/>
          <w:color w:val="000000" w:themeColor="text1"/>
          <w:sz w:val="24"/>
        </w:rPr>
        <w:t xml:space="preserve"> The innovation potential is increased when teamwork is done. This is because in a team every member uses his creative skills to innovate something new. This is achieved when teamwork is done on a mass level. It is the increased potential for innovation that is required in organizations and academics. This gives the innovation required for academics and potential.</w:t>
      </w:r>
    </w:p>
    <w:p w:rsidR="001A28CD" w:rsidRPr="00452044" w:rsidRDefault="00B95894" w:rsidP="0005580A">
      <w:pPr>
        <w:spacing w:before="240" w:after="240" w:line="360" w:lineRule="auto"/>
        <w:jc w:val="both"/>
        <w:rPr>
          <w:rFonts w:ascii="Times New Roman" w:hAnsi="Times New Roman" w:cs="Arial"/>
          <w:color w:val="000000" w:themeColor="text1"/>
          <w:sz w:val="24"/>
          <w:szCs w:val="18"/>
          <w:shd w:val="clear" w:color="auto" w:fill="FFFFFF"/>
        </w:rPr>
      </w:pPr>
      <w:r w:rsidRPr="00D21267">
        <w:rPr>
          <w:rFonts w:ascii="Times New Roman" w:hAnsi="Times New Roman"/>
          <w:b/>
          <w:color w:val="000000" w:themeColor="text1"/>
          <w:sz w:val="24"/>
        </w:rPr>
        <w:t>3. Happy members</w:t>
      </w:r>
      <w:r w:rsidR="00032F9D" w:rsidRPr="00452044">
        <w:rPr>
          <w:rFonts w:ascii="Times New Roman" w:hAnsi="Times New Roman"/>
          <w:color w:val="000000" w:themeColor="text1"/>
          <w:sz w:val="24"/>
        </w:rPr>
        <w:t>:</w:t>
      </w:r>
      <w:r w:rsidR="009C3642" w:rsidRPr="00452044">
        <w:rPr>
          <w:rFonts w:ascii="Times New Roman" w:hAnsi="Times New Roman"/>
          <w:color w:val="000000" w:themeColor="text1"/>
          <w:sz w:val="24"/>
        </w:rPr>
        <w:t xml:space="preserve"> </w:t>
      </w:r>
      <w:r w:rsidR="001E3549" w:rsidRPr="00452044">
        <w:rPr>
          <w:rFonts w:ascii="Times New Roman" w:hAnsi="Times New Roman"/>
          <w:color w:val="000000" w:themeColor="text1"/>
          <w:sz w:val="24"/>
        </w:rPr>
        <w:t>The members of a team are tending to be happier when wringing as a team. This is also true for other skills. When implemented properly, good teamwork leaves the members satisfied and happier as compared to working alone. The happier the members the better way the work will be done. Hence this is also an important skill for teamwork in academics and organizations</w:t>
      </w:r>
      <w:r w:rsidR="00BC4764" w:rsidRPr="00452044">
        <w:rPr>
          <w:rFonts w:ascii="Times New Roman" w:hAnsi="Times New Roman"/>
          <w:color w:val="000000" w:themeColor="text1"/>
          <w:sz w:val="24"/>
        </w:rPr>
        <w:t xml:space="preserve"> </w:t>
      </w:r>
      <w:r w:rsidR="00BC4764" w:rsidRPr="00452044">
        <w:rPr>
          <w:rFonts w:ascii="Times New Roman" w:hAnsi="Times New Roman" w:cs="Arial"/>
          <w:color w:val="000000" w:themeColor="text1"/>
          <w:sz w:val="24"/>
          <w:szCs w:val="18"/>
          <w:shd w:val="clear" w:color="auto" w:fill="FFFFFF"/>
        </w:rPr>
        <w:t>(</w:t>
      </w:r>
      <w:proofErr w:type="spellStart"/>
      <w:r w:rsidR="00BC4764" w:rsidRPr="00452044">
        <w:rPr>
          <w:rFonts w:ascii="Times New Roman" w:hAnsi="Times New Roman" w:cs="Arial"/>
          <w:color w:val="000000" w:themeColor="text1"/>
          <w:sz w:val="24"/>
          <w:szCs w:val="18"/>
          <w:shd w:val="clear" w:color="auto" w:fill="FFFFFF"/>
        </w:rPr>
        <w:t>Sofany</w:t>
      </w:r>
      <w:proofErr w:type="spellEnd"/>
      <w:r w:rsidR="00BC4764" w:rsidRPr="00452044">
        <w:rPr>
          <w:rFonts w:ascii="Times New Roman" w:hAnsi="Times New Roman" w:cs="Arial"/>
          <w:color w:val="000000" w:themeColor="text1"/>
          <w:sz w:val="24"/>
          <w:szCs w:val="18"/>
          <w:shd w:val="clear" w:color="auto" w:fill="FFFFFF"/>
        </w:rPr>
        <w:t>, et al., 2014)</w:t>
      </w:r>
      <w:r w:rsidR="001E3549" w:rsidRPr="00452044">
        <w:rPr>
          <w:rFonts w:ascii="Times New Roman" w:hAnsi="Times New Roman"/>
          <w:color w:val="000000" w:themeColor="text1"/>
          <w:sz w:val="24"/>
        </w:rPr>
        <w:t>.</w:t>
      </w:r>
    </w:p>
    <w:p w:rsidR="001A28CD" w:rsidRPr="00452044" w:rsidRDefault="00B95894" w:rsidP="0005580A">
      <w:pPr>
        <w:spacing w:before="240" w:after="240" w:line="360" w:lineRule="auto"/>
        <w:jc w:val="both"/>
        <w:rPr>
          <w:rFonts w:ascii="Times New Roman" w:hAnsi="Times New Roman"/>
          <w:color w:val="000000" w:themeColor="text1"/>
          <w:sz w:val="24"/>
        </w:rPr>
      </w:pPr>
      <w:r w:rsidRPr="00D21267">
        <w:rPr>
          <w:rFonts w:ascii="Times New Roman" w:hAnsi="Times New Roman"/>
          <w:b/>
          <w:color w:val="000000" w:themeColor="text1"/>
          <w:sz w:val="24"/>
        </w:rPr>
        <w:t>4. Personal growth</w:t>
      </w:r>
      <w:r w:rsidR="00032F9D" w:rsidRPr="00D21267">
        <w:rPr>
          <w:rFonts w:ascii="Times New Roman" w:hAnsi="Times New Roman"/>
          <w:b/>
          <w:color w:val="000000" w:themeColor="text1"/>
          <w:sz w:val="24"/>
        </w:rPr>
        <w:t>:</w:t>
      </w:r>
      <w:r w:rsidR="001E3549" w:rsidRPr="00452044">
        <w:rPr>
          <w:rFonts w:ascii="Times New Roman" w:hAnsi="Times New Roman"/>
          <w:color w:val="000000" w:themeColor="text1"/>
          <w:sz w:val="24"/>
        </w:rPr>
        <w:t xml:space="preserve"> </w:t>
      </w:r>
      <w:r w:rsidR="00EF57FC" w:rsidRPr="00452044">
        <w:rPr>
          <w:rFonts w:ascii="Times New Roman" w:hAnsi="Times New Roman"/>
          <w:color w:val="000000" w:themeColor="text1"/>
          <w:sz w:val="24"/>
        </w:rPr>
        <w:t>The personal growth of the members tends to have increased when working as a team. Personal growth will increase for all the members in an organization and academics if there is teamwork. While being successful as a team they will also grow personally and be successful individually. Personal growth is a crucial parameter of self-improvement when both work and academics are concerned.</w:t>
      </w:r>
    </w:p>
    <w:p w:rsidR="001A28CD" w:rsidRPr="00452044" w:rsidRDefault="00B95894" w:rsidP="0005580A">
      <w:pPr>
        <w:spacing w:before="240" w:after="240" w:line="360" w:lineRule="auto"/>
        <w:jc w:val="both"/>
        <w:rPr>
          <w:rFonts w:ascii="Times New Roman" w:hAnsi="Times New Roman"/>
          <w:color w:val="000000" w:themeColor="text1"/>
          <w:sz w:val="24"/>
        </w:rPr>
      </w:pPr>
      <w:r w:rsidRPr="00D21267">
        <w:rPr>
          <w:rFonts w:ascii="Times New Roman" w:hAnsi="Times New Roman"/>
          <w:b/>
          <w:color w:val="000000" w:themeColor="text1"/>
          <w:sz w:val="24"/>
        </w:rPr>
        <w:t>5. No burnout</w:t>
      </w:r>
      <w:r w:rsidR="00032F9D" w:rsidRPr="00D21267">
        <w:rPr>
          <w:rFonts w:ascii="Times New Roman" w:hAnsi="Times New Roman"/>
          <w:b/>
          <w:color w:val="000000" w:themeColor="text1"/>
          <w:sz w:val="24"/>
        </w:rPr>
        <w:t>:</w:t>
      </w:r>
      <w:r w:rsidR="00182723" w:rsidRPr="00452044">
        <w:rPr>
          <w:rFonts w:ascii="Times New Roman" w:hAnsi="Times New Roman"/>
          <w:color w:val="000000" w:themeColor="text1"/>
          <w:sz w:val="24"/>
        </w:rPr>
        <w:t xml:space="preserve"> It has been observed that the members of an organization who have a healthy relationship with their colleagues and work as a team as less likely to feel burnout while at work. This is also true for academics. The students who indulge in group study and work as a team are </w:t>
      </w:r>
      <w:r w:rsidR="00182723" w:rsidRPr="00452044">
        <w:rPr>
          <w:rFonts w:ascii="Times New Roman" w:hAnsi="Times New Roman"/>
          <w:color w:val="000000" w:themeColor="text1"/>
          <w:sz w:val="24"/>
        </w:rPr>
        <w:lastRenderedPageBreak/>
        <w:t xml:space="preserve">less likely to feel the study pressure </w:t>
      </w:r>
      <w:r w:rsidR="00E52CE1">
        <w:rPr>
          <w:rFonts w:ascii="Times New Roman" w:hAnsi="Times New Roman"/>
          <w:color w:val="000000" w:themeColor="text1"/>
          <w:sz w:val="24"/>
        </w:rPr>
        <w:t>on</w:t>
      </w:r>
      <w:r w:rsidR="00182723" w:rsidRPr="00452044">
        <w:rPr>
          <w:rFonts w:ascii="Times New Roman" w:hAnsi="Times New Roman"/>
          <w:color w:val="000000" w:themeColor="text1"/>
          <w:sz w:val="24"/>
        </w:rPr>
        <w:t xml:space="preserve"> academics. This is very good for the organization and the workers as they will feel less stressed out at work and their work quality will increase.</w:t>
      </w:r>
    </w:p>
    <w:p w:rsidR="001A28CD" w:rsidRPr="00452044" w:rsidRDefault="00B95894" w:rsidP="0005580A">
      <w:pPr>
        <w:spacing w:before="240" w:after="240" w:line="360" w:lineRule="auto"/>
        <w:jc w:val="both"/>
        <w:rPr>
          <w:rFonts w:ascii="Times New Roman" w:hAnsi="Times New Roman" w:cs="Arial"/>
          <w:color w:val="000000" w:themeColor="text1"/>
          <w:sz w:val="24"/>
          <w:szCs w:val="18"/>
          <w:shd w:val="clear" w:color="auto" w:fill="FFFFFF"/>
        </w:rPr>
      </w:pPr>
      <w:r w:rsidRPr="00D21267">
        <w:rPr>
          <w:rFonts w:ascii="Times New Roman" w:hAnsi="Times New Roman"/>
          <w:b/>
          <w:color w:val="000000" w:themeColor="text1"/>
          <w:sz w:val="24"/>
        </w:rPr>
        <w:t>6. More opportunities</w:t>
      </w:r>
      <w:r w:rsidR="00032F9D" w:rsidRPr="00D21267">
        <w:rPr>
          <w:rFonts w:ascii="Times New Roman" w:hAnsi="Times New Roman"/>
          <w:b/>
          <w:color w:val="000000" w:themeColor="text1"/>
          <w:sz w:val="24"/>
        </w:rPr>
        <w:t>:</w:t>
      </w:r>
      <w:r w:rsidR="00182723" w:rsidRPr="00452044">
        <w:rPr>
          <w:rFonts w:ascii="Times New Roman" w:hAnsi="Times New Roman"/>
          <w:color w:val="000000" w:themeColor="text1"/>
          <w:sz w:val="24"/>
        </w:rPr>
        <w:t xml:space="preserve"> There will be more opportunities when there is teamwork. This is true for all types of organizations. There will be fewer opportunities when the individuals will work single-handedly on a project or work as compared to a team, where the opportunities will be more. The teamwork paves the way for more opportunities. This is the reason it is desirable for so many work profiles and jobs</w:t>
      </w:r>
      <w:r w:rsidR="00BC4764" w:rsidRPr="00452044">
        <w:rPr>
          <w:rFonts w:ascii="Times New Roman" w:hAnsi="Times New Roman"/>
          <w:color w:val="000000" w:themeColor="text1"/>
          <w:sz w:val="24"/>
        </w:rPr>
        <w:t xml:space="preserve"> </w:t>
      </w:r>
      <w:r w:rsidR="00BC4764" w:rsidRPr="00452044">
        <w:rPr>
          <w:rFonts w:ascii="Times New Roman" w:hAnsi="Times New Roman" w:cs="Arial"/>
          <w:color w:val="000000" w:themeColor="text1"/>
          <w:sz w:val="24"/>
          <w:szCs w:val="18"/>
          <w:shd w:val="clear" w:color="auto" w:fill="FFFFFF"/>
        </w:rPr>
        <w:t xml:space="preserve">(Khan &amp; </w:t>
      </w:r>
      <w:proofErr w:type="spellStart"/>
      <w:r w:rsidR="00BC4764" w:rsidRPr="00452044">
        <w:rPr>
          <w:rFonts w:ascii="Times New Roman" w:hAnsi="Times New Roman" w:cs="Arial"/>
          <w:color w:val="000000" w:themeColor="text1"/>
          <w:sz w:val="24"/>
          <w:szCs w:val="18"/>
          <w:shd w:val="clear" w:color="auto" w:fill="FFFFFF"/>
        </w:rPr>
        <w:t>Mashikhi</w:t>
      </w:r>
      <w:proofErr w:type="spellEnd"/>
      <w:r w:rsidR="00BC4764" w:rsidRPr="00452044">
        <w:rPr>
          <w:rFonts w:ascii="Times New Roman" w:hAnsi="Times New Roman" w:cs="Arial"/>
          <w:color w:val="000000" w:themeColor="text1"/>
          <w:sz w:val="24"/>
          <w:szCs w:val="18"/>
          <w:shd w:val="clear" w:color="auto" w:fill="FFFFFF"/>
        </w:rPr>
        <w:t>,</w:t>
      </w:r>
      <w:r w:rsidR="005F61C0" w:rsidRPr="00452044">
        <w:rPr>
          <w:rFonts w:ascii="Times New Roman" w:hAnsi="Times New Roman" w:cs="Arial"/>
          <w:color w:val="000000" w:themeColor="text1"/>
          <w:sz w:val="24"/>
          <w:szCs w:val="18"/>
          <w:shd w:val="clear" w:color="auto" w:fill="FFFFFF"/>
        </w:rPr>
        <w:t xml:space="preserve"> </w:t>
      </w:r>
      <w:r w:rsidR="00BC4764" w:rsidRPr="00452044">
        <w:rPr>
          <w:rFonts w:ascii="Times New Roman" w:hAnsi="Times New Roman" w:cs="Arial"/>
          <w:color w:val="000000" w:themeColor="text1"/>
          <w:sz w:val="24"/>
          <w:szCs w:val="18"/>
          <w:shd w:val="clear" w:color="auto" w:fill="FFFFFF"/>
        </w:rPr>
        <w:t>2017)</w:t>
      </w:r>
      <w:r w:rsidR="00182723" w:rsidRPr="00452044">
        <w:rPr>
          <w:rFonts w:ascii="Times New Roman" w:hAnsi="Times New Roman"/>
          <w:color w:val="000000" w:themeColor="text1"/>
          <w:sz w:val="24"/>
        </w:rPr>
        <w:t>.</w:t>
      </w:r>
    </w:p>
    <w:p w:rsidR="001A28CD" w:rsidRPr="00452044" w:rsidRDefault="00B95894" w:rsidP="0005580A">
      <w:pPr>
        <w:spacing w:before="240" w:after="240" w:line="360" w:lineRule="auto"/>
        <w:jc w:val="both"/>
        <w:rPr>
          <w:rFonts w:ascii="Times New Roman" w:hAnsi="Times New Roman"/>
          <w:color w:val="000000" w:themeColor="text1"/>
          <w:sz w:val="24"/>
        </w:rPr>
      </w:pPr>
      <w:r w:rsidRPr="00D21267">
        <w:rPr>
          <w:rFonts w:ascii="Times New Roman" w:hAnsi="Times New Roman"/>
          <w:b/>
          <w:color w:val="000000" w:themeColor="text1"/>
          <w:sz w:val="24"/>
        </w:rPr>
        <w:t>7. Increased productivity</w:t>
      </w:r>
      <w:r w:rsidR="00032F9D" w:rsidRPr="00D21267">
        <w:rPr>
          <w:rFonts w:ascii="Times New Roman" w:hAnsi="Times New Roman"/>
          <w:b/>
          <w:color w:val="000000" w:themeColor="text1"/>
          <w:sz w:val="24"/>
        </w:rPr>
        <w:t>:</w:t>
      </w:r>
      <w:r w:rsidR="001F0BD7" w:rsidRPr="00452044">
        <w:rPr>
          <w:rFonts w:ascii="Times New Roman" w:hAnsi="Times New Roman"/>
          <w:color w:val="000000" w:themeColor="text1"/>
          <w:sz w:val="24"/>
        </w:rPr>
        <w:t xml:space="preserve"> T</w:t>
      </w:r>
      <w:r w:rsidR="00182723" w:rsidRPr="00452044">
        <w:rPr>
          <w:rFonts w:ascii="Times New Roman" w:hAnsi="Times New Roman"/>
          <w:color w:val="000000" w:themeColor="text1"/>
          <w:sz w:val="24"/>
        </w:rPr>
        <w:t xml:space="preserve">eamwork increases the productivity of an individual on a team level and also on a personal level. The </w:t>
      </w:r>
      <w:r w:rsidR="001F0BD7" w:rsidRPr="00452044">
        <w:rPr>
          <w:rFonts w:ascii="Times New Roman" w:hAnsi="Times New Roman"/>
          <w:color w:val="000000" w:themeColor="text1"/>
          <w:sz w:val="24"/>
        </w:rPr>
        <w:t>increased productivity is one of the reasons so many organizations are promoting teamwork in their organization. The increased productivity is beneficial for both the individual and the organization.</w:t>
      </w:r>
    </w:p>
    <w:p w:rsidR="001A28CD" w:rsidRPr="00452044" w:rsidRDefault="00B95894" w:rsidP="0005580A">
      <w:pPr>
        <w:spacing w:before="240" w:after="240" w:line="360" w:lineRule="auto"/>
        <w:jc w:val="both"/>
        <w:rPr>
          <w:rFonts w:ascii="Times New Roman" w:hAnsi="Times New Roman"/>
          <w:color w:val="000000" w:themeColor="text1"/>
          <w:sz w:val="24"/>
        </w:rPr>
      </w:pPr>
      <w:r w:rsidRPr="00D21267">
        <w:rPr>
          <w:rFonts w:ascii="Times New Roman" w:hAnsi="Times New Roman"/>
          <w:b/>
          <w:color w:val="000000" w:themeColor="text1"/>
          <w:sz w:val="24"/>
        </w:rPr>
        <w:t xml:space="preserve">8. </w:t>
      </w:r>
      <w:r w:rsidR="000A728D" w:rsidRPr="00D21267">
        <w:rPr>
          <w:rFonts w:ascii="Times New Roman" w:hAnsi="Times New Roman"/>
          <w:b/>
          <w:color w:val="000000" w:themeColor="text1"/>
          <w:sz w:val="24"/>
        </w:rPr>
        <w:t>Calculated risk taking</w:t>
      </w:r>
      <w:r w:rsidR="00032F9D" w:rsidRPr="00D21267">
        <w:rPr>
          <w:rFonts w:ascii="Times New Roman" w:hAnsi="Times New Roman"/>
          <w:b/>
          <w:color w:val="000000" w:themeColor="text1"/>
          <w:sz w:val="24"/>
        </w:rPr>
        <w:t>:</w:t>
      </w:r>
      <w:r w:rsidR="001F0BD7" w:rsidRPr="00452044">
        <w:rPr>
          <w:rFonts w:ascii="Times New Roman" w:hAnsi="Times New Roman"/>
          <w:color w:val="000000" w:themeColor="text1"/>
          <w:sz w:val="24"/>
        </w:rPr>
        <w:t xml:space="preserve"> The a</w:t>
      </w:r>
      <w:r w:rsidR="00897759" w:rsidRPr="00452044">
        <w:rPr>
          <w:rFonts w:ascii="Times New Roman" w:hAnsi="Times New Roman"/>
          <w:color w:val="000000" w:themeColor="text1"/>
          <w:sz w:val="24"/>
        </w:rPr>
        <w:t>bility to calculate the risk-taking capabilities is improved by team working. It gives the insight of all the members when working in a team and allows expressing the views and opinions of all the members that are there in the team. Risk-taking capabilities are required when working with any organization. Hence it is a desirable skill as far as teamwork is considered.</w:t>
      </w:r>
    </w:p>
    <w:p w:rsidR="000A728D" w:rsidRPr="00452044" w:rsidRDefault="00B95894" w:rsidP="0005580A">
      <w:pPr>
        <w:spacing w:before="240" w:after="240" w:line="360" w:lineRule="auto"/>
        <w:jc w:val="both"/>
        <w:rPr>
          <w:rFonts w:ascii="Times New Roman" w:hAnsi="Times New Roman"/>
          <w:color w:val="000000" w:themeColor="text1"/>
          <w:sz w:val="24"/>
        </w:rPr>
      </w:pPr>
      <w:r w:rsidRPr="00D21267">
        <w:rPr>
          <w:rFonts w:ascii="Times New Roman" w:hAnsi="Times New Roman"/>
          <w:b/>
          <w:color w:val="000000" w:themeColor="text1"/>
          <w:sz w:val="24"/>
        </w:rPr>
        <w:t>9. Fewer mistakes</w:t>
      </w:r>
      <w:r w:rsidR="00032F9D" w:rsidRPr="00D21267">
        <w:rPr>
          <w:rFonts w:ascii="Times New Roman" w:hAnsi="Times New Roman"/>
          <w:b/>
          <w:color w:val="000000" w:themeColor="text1"/>
          <w:sz w:val="24"/>
        </w:rPr>
        <w:t>:</w:t>
      </w:r>
      <w:r w:rsidR="00897759" w:rsidRPr="00452044">
        <w:rPr>
          <w:rFonts w:ascii="Times New Roman" w:hAnsi="Times New Roman"/>
          <w:color w:val="000000" w:themeColor="text1"/>
          <w:sz w:val="24"/>
        </w:rPr>
        <w:t xml:space="preserve"> Teamwork allows for committing fewer mistakes. This is because there are so many members in a team to rectify the mistake committed by a member. There is </w:t>
      </w:r>
      <w:r w:rsidR="00E52CE1">
        <w:rPr>
          <w:rFonts w:ascii="Times New Roman" w:hAnsi="Times New Roman"/>
          <w:color w:val="000000" w:themeColor="text1"/>
          <w:sz w:val="24"/>
        </w:rPr>
        <w:t xml:space="preserve">the </w:t>
      </w:r>
      <w:r w:rsidR="00897759" w:rsidRPr="00452044">
        <w:rPr>
          <w:rFonts w:ascii="Times New Roman" w:hAnsi="Times New Roman"/>
          <w:color w:val="000000" w:themeColor="text1"/>
          <w:sz w:val="24"/>
        </w:rPr>
        <w:t xml:space="preserve">lesser scope of committing a mistake when the members are working as a team. The more members in a team, the lesser </w:t>
      </w:r>
      <w:r w:rsidR="00CB33C8" w:rsidRPr="00452044">
        <w:rPr>
          <w:rFonts w:ascii="Times New Roman" w:hAnsi="Times New Roman"/>
          <w:color w:val="000000" w:themeColor="text1"/>
          <w:sz w:val="24"/>
        </w:rPr>
        <w:t>mistakes are committed.</w:t>
      </w:r>
    </w:p>
    <w:p w:rsidR="0005580A" w:rsidRDefault="00B95894" w:rsidP="0005580A">
      <w:pPr>
        <w:spacing w:before="240" w:after="240" w:line="360" w:lineRule="auto"/>
        <w:jc w:val="both"/>
        <w:rPr>
          <w:rFonts w:ascii="Times New Roman" w:hAnsi="Times New Roman"/>
          <w:color w:val="000000" w:themeColor="text1"/>
          <w:sz w:val="24"/>
        </w:rPr>
      </w:pPr>
      <w:r w:rsidRPr="00D21267">
        <w:rPr>
          <w:rFonts w:ascii="Times New Roman" w:hAnsi="Times New Roman"/>
          <w:b/>
          <w:color w:val="000000" w:themeColor="text1"/>
          <w:sz w:val="24"/>
        </w:rPr>
        <w:t>10. Expanded creativity</w:t>
      </w:r>
      <w:r w:rsidR="00032F9D" w:rsidRPr="00D21267">
        <w:rPr>
          <w:rFonts w:ascii="Times New Roman" w:hAnsi="Times New Roman"/>
          <w:b/>
          <w:color w:val="000000" w:themeColor="text1"/>
          <w:sz w:val="24"/>
        </w:rPr>
        <w:t>:</w:t>
      </w:r>
      <w:r w:rsidR="00CB33C8" w:rsidRPr="00452044">
        <w:rPr>
          <w:rFonts w:ascii="Times New Roman" w:hAnsi="Times New Roman"/>
          <w:color w:val="000000" w:themeColor="text1"/>
          <w:sz w:val="24"/>
        </w:rPr>
        <w:t xml:space="preserve"> Expanded creativity is the skill that is enhanced when working in a team Teamwork promotes the creativity of an individual and the team overall. It is the skill that the organizations and the workers require to enhance their performance in a team and also personally. This is the skill that is required in most organizations nowadays</w:t>
      </w:r>
      <w:r w:rsidR="00BC4764" w:rsidRPr="00452044">
        <w:rPr>
          <w:rFonts w:ascii="Times New Roman" w:hAnsi="Times New Roman"/>
          <w:color w:val="000000" w:themeColor="text1"/>
          <w:sz w:val="24"/>
        </w:rPr>
        <w:t xml:space="preserve"> </w:t>
      </w:r>
      <w:r w:rsidR="00BC4764" w:rsidRPr="00452044">
        <w:rPr>
          <w:rFonts w:ascii="Times New Roman" w:hAnsi="Times New Roman" w:cs="Arial"/>
          <w:color w:val="000000" w:themeColor="text1"/>
          <w:sz w:val="24"/>
          <w:szCs w:val="18"/>
          <w:shd w:val="clear" w:color="auto" w:fill="FFFFFF"/>
        </w:rPr>
        <w:t>(</w:t>
      </w:r>
      <w:proofErr w:type="spellStart"/>
      <w:r w:rsidR="00BC4764" w:rsidRPr="00452044">
        <w:rPr>
          <w:rFonts w:ascii="Times New Roman" w:hAnsi="Times New Roman" w:cs="Arial"/>
          <w:color w:val="000000" w:themeColor="text1"/>
          <w:sz w:val="24"/>
          <w:szCs w:val="18"/>
          <w:shd w:val="clear" w:color="auto" w:fill="FFFFFF"/>
        </w:rPr>
        <w:t>Nogueira</w:t>
      </w:r>
      <w:proofErr w:type="spellEnd"/>
      <w:r w:rsidR="00BC4764" w:rsidRPr="00452044">
        <w:rPr>
          <w:rFonts w:ascii="Times New Roman" w:hAnsi="Times New Roman" w:cs="Arial"/>
          <w:color w:val="000000" w:themeColor="text1"/>
          <w:sz w:val="24"/>
          <w:szCs w:val="18"/>
          <w:shd w:val="clear" w:color="auto" w:fill="FFFFFF"/>
        </w:rPr>
        <w:t xml:space="preserve"> &amp; Rodrigues,</w:t>
      </w:r>
      <w:r w:rsidR="005F61C0" w:rsidRPr="00452044">
        <w:rPr>
          <w:rFonts w:ascii="Times New Roman" w:hAnsi="Times New Roman" w:cs="Arial"/>
          <w:color w:val="000000" w:themeColor="text1"/>
          <w:sz w:val="24"/>
          <w:szCs w:val="18"/>
          <w:shd w:val="clear" w:color="auto" w:fill="FFFFFF"/>
        </w:rPr>
        <w:t xml:space="preserve"> </w:t>
      </w:r>
      <w:r w:rsidR="00BC4764" w:rsidRPr="00452044">
        <w:rPr>
          <w:rFonts w:ascii="Times New Roman" w:hAnsi="Times New Roman" w:cs="Arial"/>
          <w:color w:val="000000" w:themeColor="text1"/>
          <w:sz w:val="24"/>
          <w:szCs w:val="18"/>
          <w:shd w:val="clear" w:color="auto" w:fill="FFFFFF"/>
        </w:rPr>
        <w:t>2015)</w:t>
      </w:r>
      <w:r w:rsidR="00CB33C8" w:rsidRPr="00452044">
        <w:rPr>
          <w:rFonts w:ascii="Times New Roman" w:hAnsi="Times New Roman"/>
          <w:color w:val="000000" w:themeColor="text1"/>
          <w:sz w:val="24"/>
        </w:rPr>
        <w:t xml:space="preserve">. </w:t>
      </w:r>
    </w:p>
    <w:p w:rsidR="004410CF" w:rsidRDefault="004410CF" w:rsidP="0005580A">
      <w:pPr>
        <w:spacing w:before="240" w:after="240" w:line="360" w:lineRule="auto"/>
        <w:jc w:val="both"/>
        <w:rPr>
          <w:rFonts w:ascii="Times New Roman" w:hAnsi="Times New Roman" w:cs="Arial"/>
          <w:color w:val="000000" w:themeColor="text1"/>
          <w:sz w:val="24"/>
          <w:szCs w:val="18"/>
          <w:shd w:val="clear" w:color="auto" w:fill="FFFFFF"/>
        </w:rPr>
      </w:pPr>
      <w:r>
        <w:rPr>
          <w:noProof/>
        </w:rPr>
        <w:lastRenderedPageBreak/>
        <w:drawing>
          <wp:inline distT="0" distB="0" distL="0" distR="0" wp14:anchorId="10FC670D" wp14:editId="3E0A2248">
            <wp:extent cx="5943600" cy="4457700"/>
            <wp:effectExtent l="19050" t="0" r="0" b="0"/>
            <wp:docPr id="1" name="Picture 1" descr="7 Essential Skills for Teamwork - Career Studies • GLC2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7 Essential Skills for Teamwork - Career Studies • GLC2O"/>
                    <pic:cNvPicPr>
                      <a:picLocks noChangeAspect="1" noChangeArrowheads="1"/>
                    </pic:cNvPicPr>
                  </pic:nvPicPr>
                  <pic:blipFill>
                    <a:blip r:embed="rId9" cstate="print"/>
                    <a:srcRect/>
                    <a:stretch>
                      <a:fillRect/>
                    </a:stretch>
                  </pic:blipFill>
                  <pic:spPr bwMode="auto">
                    <a:xfrm>
                      <a:off x="0" y="0"/>
                      <a:ext cx="5943600" cy="4457700"/>
                    </a:xfrm>
                    <a:prstGeom prst="rect">
                      <a:avLst/>
                    </a:prstGeom>
                    <a:noFill/>
                    <a:ln w="9525">
                      <a:noFill/>
                      <a:miter lim="800000"/>
                      <a:headEnd/>
                      <a:tailEnd/>
                    </a:ln>
                  </pic:spPr>
                </pic:pic>
              </a:graphicData>
            </a:graphic>
          </wp:inline>
        </w:drawing>
      </w:r>
    </w:p>
    <w:p w:rsidR="00721996" w:rsidRDefault="005F05A1" w:rsidP="0005580A">
      <w:pPr>
        <w:spacing w:before="240" w:after="240" w:line="360" w:lineRule="auto"/>
        <w:jc w:val="both"/>
        <w:rPr>
          <w:rFonts w:ascii="Times New Roman" w:hAnsi="Times New Roman" w:cs="Arial"/>
          <w:color w:val="000000" w:themeColor="text1"/>
          <w:sz w:val="24"/>
          <w:szCs w:val="18"/>
          <w:shd w:val="clear" w:color="auto" w:fill="FFFFFF"/>
        </w:rPr>
      </w:pPr>
      <w:r>
        <w:rPr>
          <w:rFonts w:ascii="Times New Roman" w:hAnsi="Times New Roman" w:cs="Arial"/>
          <w:color w:val="000000" w:themeColor="text1"/>
          <w:sz w:val="24"/>
          <w:szCs w:val="18"/>
          <w:shd w:val="clear" w:color="auto" w:fill="FFFFFF"/>
        </w:rPr>
        <w:t xml:space="preserve">(Source: </w:t>
      </w:r>
      <w:proofErr w:type="spellStart"/>
      <w:r>
        <w:t>Weebly</w:t>
      </w:r>
      <w:proofErr w:type="spellEnd"/>
      <w:r>
        <w:t>, 2022)</w:t>
      </w:r>
    </w:p>
    <w:p w:rsidR="005F61C0" w:rsidRPr="0005580A" w:rsidRDefault="00B95894" w:rsidP="0005580A">
      <w:pPr>
        <w:pStyle w:val="Heading1"/>
        <w:rPr>
          <w:rFonts w:ascii="Times New Roman" w:hAnsi="Times New Roman" w:cs="Times New Roman"/>
          <w:color w:val="auto"/>
          <w:sz w:val="24"/>
          <w:szCs w:val="24"/>
          <w:shd w:val="clear" w:color="auto" w:fill="FFFFFF"/>
        </w:rPr>
      </w:pPr>
      <w:bookmarkStart w:id="3" w:name="_Toc112701306"/>
      <w:r w:rsidRPr="0005580A">
        <w:rPr>
          <w:rFonts w:ascii="Times New Roman" w:hAnsi="Times New Roman" w:cs="Times New Roman"/>
          <w:color w:val="auto"/>
          <w:sz w:val="24"/>
          <w:szCs w:val="24"/>
        </w:rPr>
        <w:t>Motivation</w:t>
      </w:r>
      <w:bookmarkEnd w:id="3"/>
    </w:p>
    <w:p w:rsidR="00BB5E0C" w:rsidRDefault="00CF4338" w:rsidP="0005580A">
      <w:pPr>
        <w:spacing w:before="240" w:after="240" w:line="360" w:lineRule="auto"/>
        <w:jc w:val="both"/>
        <w:rPr>
          <w:rFonts w:ascii="Times New Roman" w:hAnsi="Times New Roman"/>
          <w:color w:val="000000" w:themeColor="text1"/>
          <w:sz w:val="24"/>
        </w:rPr>
      </w:pPr>
      <w:r w:rsidRPr="00452044">
        <w:rPr>
          <w:rFonts w:ascii="Times New Roman" w:hAnsi="Times New Roman"/>
          <w:color w:val="000000" w:themeColor="text1"/>
          <w:sz w:val="24"/>
        </w:rPr>
        <w:t xml:space="preserve">Motivation is required for every organization to work efficiently in work. Motivation works as fuel in the work process that helps the work to be done more effectively and quickly. The more effectively the work is done the more accurate will be the results or the outcome of the </w:t>
      </w:r>
      <w:r w:rsidR="00431CC5" w:rsidRPr="00452044">
        <w:rPr>
          <w:rFonts w:ascii="Times New Roman" w:hAnsi="Times New Roman"/>
          <w:color w:val="000000" w:themeColor="text1"/>
          <w:sz w:val="24"/>
        </w:rPr>
        <w:t>work.</w:t>
      </w:r>
      <w:r w:rsidR="006D2368" w:rsidRPr="00452044">
        <w:rPr>
          <w:rFonts w:ascii="Times New Roman" w:hAnsi="Times New Roman"/>
          <w:color w:val="000000" w:themeColor="text1"/>
          <w:sz w:val="24"/>
        </w:rPr>
        <w:t xml:space="preserve"> High efficiency is achieved when a person is motivated in his life. This is achieved when a person is motivated while working in an organization or working individually. The person needs to be motivated and full of energy to give high efficiency at work. This is true for all segments of work. This includes different professionals and workers who remain motivated throughout their life to give high efficiency in their carrier.</w:t>
      </w:r>
      <w:r w:rsidR="00431CC5" w:rsidRPr="00452044">
        <w:rPr>
          <w:rFonts w:ascii="Times New Roman" w:hAnsi="Times New Roman"/>
          <w:color w:val="000000" w:themeColor="text1"/>
          <w:sz w:val="24"/>
        </w:rPr>
        <w:t xml:space="preserve"> </w:t>
      </w:r>
      <w:r w:rsidR="006D2368" w:rsidRPr="00452044">
        <w:rPr>
          <w:rFonts w:ascii="Times New Roman" w:hAnsi="Times New Roman"/>
          <w:color w:val="000000" w:themeColor="text1"/>
          <w:sz w:val="24"/>
        </w:rPr>
        <w:t xml:space="preserve">The willingness and flexibility to change </w:t>
      </w:r>
      <w:r w:rsidR="00E52CE1">
        <w:rPr>
          <w:rFonts w:ascii="Times New Roman" w:hAnsi="Times New Roman"/>
          <w:color w:val="000000" w:themeColor="text1"/>
          <w:sz w:val="24"/>
        </w:rPr>
        <w:t>are</w:t>
      </w:r>
      <w:r w:rsidR="006D2368" w:rsidRPr="00452044">
        <w:rPr>
          <w:rFonts w:ascii="Times New Roman" w:hAnsi="Times New Roman"/>
          <w:color w:val="000000" w:themeColor="text1"/>
          <w:sz w:val="24"/>
        </w:rPr>
        <w:t xml:space="preserve"> also another </w:t>
      </w:r>
      <w:r w:rsidR="00E52CE1">
        <w:rPr>
          <w:rFonts w:ascii="Times New Roman" w:hAnsi="Times New Roman"/>
          <w:color w:val="000000" w:themeColor="text1"/>
          <w:sz w:val="24"/>
        </w:rPr>
        <w:t>outcomes</w:t>
      </w:r>
      <w:r w:rsidR="006D2368" w:rsidRPr="00452044">
        <w:rPr>
          <w:rFonts w:ascii="Times New Roman" w:hAnsi="Times New Roman"/>
          <w:color w:val="000000" w:themeColor="text1"/>
          <w:sz w:val="24"/>
        </w:rPr>
        <w:t xml:space="preserve"> of motivation. When a person remains motivated, he can introspect his inner thoughts and can upgrade himself to the desired form. This is a highly desirable skill while working in an </w:t>
      </w:r>
      <w:r w:rsidR="006D2368" w:rsidRPr="00452044">
        <w:rPr>
          <w:rFonts w:ascii="Times New Roman" w:hAnsi="Times New Roman"/>
          <w:color w:val="000000" w:themeColor="text1"/>
          <w:sz w:val="24"/>
        </w:rPr>
        <w:lastRenderedPageBreak/>
        <w:t>organization. The willingness to change is often one of the first outcomes of motivation. The better the motivation is the better the performance of the individual motivation often leads t</w:t>
      </w:r>
      <w:r w:rsidR="00107843">
        <w:rPr>
          <w:rFonts w:ascii="Times New Roman" w:hAnsi="Times New Roman"/>
          <w:color w:val="000000" w:themeColor="text1"/>
          <w:sz w:val="24"/>
        </w:rPr>
        <w:t>o</w:t>
      </w:r>
      <w:r w:rsidR="006D2368" w:rsidRPr="00452044">
        <w:rPr>
          <w:rFonts w:ascii="Times New Roman" w:hAnsi="Times New Roman"/>
          <w:color w:val="000000" w:themeColor="text1"/>
          <w:sz w:val="24"/>
        </w:rPr>
        <w:t xml:space="preserve"> better performance when it comes to organizational work and working individually. The better the performance is the better will be the motivation or vice versa</w:t>
      </w:r>
      <w:r w:rsidR="00BC4764" w:rsidRPr="00452044">
        <w:rPr>
          <w:rFonts w:ascii="Times New Roman" w:hAnsi="Times New Roman"/>
          <w:color w:val="000000" w:themeColor="text1"/>
          <w:sz w:val="24"/>
        </w:rPr>
        <w:t xml:space="preserve"> </w:t>
      </w:r>
      <w:r w:rsidR="00BC4764" w:rsidRPr="00452044">
        <w:rPr>
          <w:rFonts w:ascii="Times New Roman" w:hAnsi="Times New Roman" w:cs="Arial"/>
          <w:color w:val="000000" w:themeColor="text1"/>
          <w:sz w:val="24"/>
          <w:szCs w:val="18"/>
          <w:shd w:val="clear" w:color="auto" w:fill="FFFFFF"/>
        </w:rPr>
        <w:t>(Herzberg, 2017)</w:t>
      </w:r>
      <w:r w:rsidR="006D2368" w:rsidRPr="00452044">
        <w:rPr>
          <w:rFonts w:ascii="Times New Roman" w:hAnsi="Times New Roman"/>
          <w:color w:val="000000" w:themeColor="text1"/>
          <w:sz w:val="24"/>
        </w:rPr>
        <w:t xml:space="preserve">. The goals can be achieved faster when there is motivation for work. </w:t>
      </w:r>
    </w:p>
    <w:p w:rsidR="005F5AC7" w:rsidRPr="00452044" w:rsidRDefault="006D2368" w:rsidP="0005580A">
      <w:pPr>
        <w:spacing w:before="240" w:after="240" w:line="360" w:lineRule="auto"/>
        <w:jc w:val="both"/>
        <w:rPr>
          <w:rFonts w:ascii="Times New Roman" w:hAnsi="Times New Roman" w:cs="Arial"/>
          <w:color w:val="000000" w:themeColor="text1"/>
          <w:sz w:val="24"/>
          <w:szCs w:val="18"/>
          <w:shd w:val="clear" w:color="auto" w:fill="FFFFFF"/>
        </w:rPr>
      </w:pPr>
      <w:r w:rsidRPr="00452044">
        <w:rPr>
          <w:rFonts w:ascii="Times New Roman" w:hAnsi="Times New Roman"/>
          <w:color w:val="000000" w:themeColor="text1"/>
          <w:sz w:val="24"/>
        </w:rPr>
        <w:t xml:space="preserve">This is true for all sorts of work including professional and personal work. </w:t>
      </w:r>
      <w:r w:rsidR="00E52CE1">
        <w:rPr>
          <w:rFonts w:ascii="Times New Roman" w:hAnsi="Times New Roman"/>
          <w:color w:val="000000" w:themeColor="text1"/>
          <w:sz w:val="24"/>
        </w:rPr>
        <w:t>Motivation</w:t>
      </w:r>
      <w:r w:rsidRPr="00452044">
        <w:rPr>
          <w:rFonts w:ascii="Times New Roman" w:hAnsi="Times New Roman"/>
          <w:color w:val="000000" w:themeColor="text1"/>
          <w:sz w:val="24"/>
        </w:rPr>
        <w:t xml:space="preserve"> drives the person towards achieving his goal faster. It is more likely that the person will achieve the goal if they are motivated in their life. Motivation leads to a healthy attitude in a person. The more a person remains motivated the more his attitude changes and becomes friendlier and healthy. Motivation leads to the healthy attitude of a person who is working in his professional life. Such a person also adopts a healthy attitude in his personal life. When a person is motivated, he utilizes </w:t>
      </w:r>
      <w:r w:rsidR="00E52CE1">
        <w:rPr>
          <w:rFonts w:ascii="Times New Roman" w:hAnsi="Times New Roman"/>
          <w:color w:val="000000" w:themeColor="text1"/>
          <w:sz w:val="24"/>
        </w:rPr>
        <w:t xml:space="preserve">the </w:t>
      </w:r>
      <w:r w:rsidRPr="00452044">
        <w:rPr>
          <w:rFonts w:ascii="Times New Roman" w:hAnsi="Times New Roman"/>
          <w:color w:val="000000" w:themeColor="text1"/>
          <w:sz w:val="24"/>
        </w:rPr>
        <w:t>maximum resources available to them. This is normal to everyone and is the most obvious fact that has been discussed in many types of research across the world. Motivation is required for the utilization of maximum resources</w:t>
      </w:r>
      <w:r w:rsidR="00BC4764" w:rsidRPr="00452044">
        <w:rPr>
          <w:rFonts w:ascii="Times New Roman" w:hAnsi="Times New Roman"/>
          <w:color w:val="000000" w:themeColor="text1"/>
          <w:sz w:val="24"/>
        </w:rPr>
        <w:t xml:space="preserve"> </w:t>
      </w:r>
      <w:r w:rsidR="00BC4764" w:rsidRPr="00452044">
        <w:rPr>
          <w:rFonts w:ascii="Times New Roman" w:hAnsi="Times New Roman" w:cs="Arial"/>
          <w:color w:val="000000" w:themeColor="text1"/>
          <w:sz w:val="24"/>
          <w:szCs w:val="18"/>
          <w:shd w:val="clear" w:color="auto" w:fill="FFFFFF"/>
        </w:rPr>
        <w:t>(Reeve, 2018)</w:t>
      </w:r>
      <w:r w:rsidRPr="00452044">
        <w:rPr>
          <w:rFonts w:ascii="Times New Roman" w:hAnsi="Times New Roman"/>
          <w:color w:val="000000" w:themeColor="text1"/>
          <w:sz w:val="24"/>
        </w:rPr>
        <w:t xml:space="preserve">. </w:t>
      </w:r>
      <w:r w:rsidR="00431CC5" w:rsidRPr="00452044">
        <w:rPr>
          <w:rFonts w:ascii="Times New Roman" w:hAnsi="Times New Roman"/>
          <w:color w:val="000000" w:themeColor="text1"/>
          <w:sz w:val="24"/>
        </w:rPr>
        <w:t>Here are a few benefits of motivation in the workplace and academics:</w:t>
      </w:r>
    </w:p>
    <w:p w:rsidR="00EB4EBD" w:rsidRPr="00452044" w:rsidRDefault="00B95894" w:rsidP="0005580A">
      <w:pPr>
        <w:spacing w:before="240" w:after="240" w:line="360" w:lineRule="auto"/>
        <w:jc w:val="both"/>
        <w:rPr>
          <w:rFonts w:ascii="Times New Roman" w:hAnsi="Times New Roman"/>
          <w:color w:val="000000" w:themeColor="text1"/>
          <w:sz w:val="24"/>
        </w:rPr>
      </w:pPr>
      <w:r w:rsidRPr="00EC6F2E">
        <w:rPr>
          <w:rFonts w:ascii="Times New Roman" w:hAnsi="Times New Roman"/>
          <w:b/>
          <w:color w:val="000000" w:themeColor="text1"/>
          <w:sz w:val="24"/>
        </w:rPr>
        <w:t xml:space="preserve">1. </w:t>
      </w:r>
      <w:r w:rsidR="000A728D" w:rsidRPr="00EC6F2E">
        <w:rPr>
          <w:rFonts w:ascii="Times New Roman" w:hAnsi="Times New Roman"/>
          <w:b/>
          <w:color w:val="000000" w:themeColor="text1"/>
          <w:sz w:val="24"/>
        </w:rPr>
        <w:t>High efficiency</w:t>
      </w:r>
      <w:r w:rsidR="00032F9D" w:rsidRPr="00EC6F2E">
        <w:rPr>
          <w:rFonts w:ascii="Times New Roman" w:hAnsi="Times New Roman"/>
          <w:b/>
          <w:color w:val="000000" w:themeColor="text1"/>
          <w:sz w:val="24"/>
        </w:rPr>
        <w:t>:</w:t>
      </w:r>
      <w:r w:rsidRPr="00452044">
        <w:rPr>
          <w:rFonts w:ascii="Times New Roman" w:hAnsi="Times New Roman"/>
          <w:color w:val="000000" w:themeColor="text1"/>
          <w:sz w:val="24"/>
        </w:rPr>
        <w:t xml:space="preserve"> High efficiency is achieved when a person is motivated in his life. This is achieved when a person is motivated while working in an organization or working individually. The person needs to be motivated and full of energy to give high efficiency at work. This is true for all segments of work. This includes different professionals and workers who remain motivated throughout their life to give high efficiency in their carrier. </w:t>
      </w:r>
    </w:p>
    <w:p w:rsidR="000A728D" w:rsidRPr="00452044" w:rsidRDefault="00B95894" w:rsidP="0005580A">
      <w:pPr>
        <w:spacing w:before="240" w:after="240" w:line="360" w:lineRule="auto"/>
        <w:jc w:val="both"/>
        <w:rPr>
          <w:rFonts w:ascii="Times New Roman" w:hAnsi="Times New Roman"/>
          <w:color w:val="000000" w:themeColor="text1"/>
          <w:sz w:val="24"/>
        </w:rPr>
      </w:pPr>
      <w:r w:rsidRPr="00EC6F2E">
        <w:rPr>
          <w:rFonts w:ascii="Times New Roman" w:hAnsi="Times New Roman"/>
          <w:b/>
          <w:color w:val="000000" w:themeColor="text1"/>
          <w:sz w:val="24"/>
        </w:rPr>
        <w:t>2. Flexibility to change</w:t>
      </w:r>
      <w:r w:rsidR="00032F9D" w:rsidRPr="00EC6F2E">
        <w:rPr>
          <w:rFonts w:ascii="Times New Roman" w:hAnsi="Times New Roman"/>
          <w:b/>
          <w:color w:val="000000" w:themeColor="text1"/>
          <w:sz w:val="24"/>
        </w:rPr>
        <w:t>:</w:t>
      </w:r>
      <w:r w:rsidR="00652FA8" w:rsidRPr="00452044">
        <w:rPr>
          <w:rFonts w:ascii="Times New Roman" w:hAnsi="Times New Roman"/>
          <w:color w:val="000000" w:themeColor="text1"/>
          <w:sz w:val="24"/>
        </w:rPr>
        <w:t xml:space="preserve"> The willingness and flexibility to change </w:t>
      </w:r>
      <w:r w:rsidR="00E52CE1">
        <w:rPr>
          <w:rFonts w:ascii="Times New Roman" w:hAnsi="Times New Roman"/>
          <w:color w:val="000000" w:themeColor="text1"/>
          <w:sz w:val="24"/>
        </w:rPr>
        <w:t>are</w:t>
      </w:r>
      <w:r w:rsidR="00652FA8" w:rsidRPr="00452044">
        <w:rPr>
          <w:rFonts w:ascii="Times New Roman" w:hAnsi="Times New Roman"/>
          <w:color w:val="000000" w:themeColor="text1"/>
          <w:sz w:val="24"/>
        </w:rPr>
        <w:t xml:space="preserve"> also </w:t>
      </w:r>
      <w:r w:rsidR="00E52CE1">
        <w:rPr>
          <w:rFonts w:ascii="Times New Roman" w:hAnsi="Times New Roman"/>
          <w:color w:val="000000" w:themeColor="text1"/>
          <w:sz w:val="24"/>
        </w:rPr>
        <w:t>other outcomes</w:t>
      </w:r>
      <w:r w:rsidR="00652FA8" w:rsidRPr="00452044">
        <w:rPr>
          <w:rFonts w:ascii="Times New Roman" w:hAnsi="Times New Roman"/>
          <w:color w:val="000000" w:themeColor="text1"/>
          <w:sz w:val="24"/>
        </w:rPr>
        <w:t xml:space="preserve"> of motivation. When a person remains motivated, he can introspect his inner thoughts and can upgrade himself to the desired form. This is a highly desirable skill while working in an organization. The willingness to change is often one of the first outcomes of motivation.</w:t>
      </w:r>
    </w:p>
    <w:p w:rsidR="000A728D" w:rsidRPr="00452044" w:rsidRDefault="00B95894" w:rsidP="0005580A">
      <w:pPr>
        <w:spacing w:before="240" w:after="240" w:line="360" w:lineRule="auto"/>
        <w:jc w:val="both"/>
        <w:rPr>
          <w:rFonts w:ascii="Times New Roman" w:hAnsi="Times New Roman" w:cs="Arial"/>
          <w:color w:val="000000" w:themeColor="text1"/>
          <w:sz w:val="24"/>
          <w:szCs w:val="18"/>
          <w:shd w:val="clear" w:color="auto" w:fill="FFFFFF"/>
        </w:rPr>
      </w:pPr>
      <w:r w:rsidRPr="00EC6F2E">
        <w:rPr>
          <w:rFonts w:ascii="Times New Roman" w:hAnsi="Times New Roman"/>
          <w:b/>
          <w:color w:val="000000" w:themeColor="text1"/>
          <w:sz w:val="24"/>
        </w:rPr>
        <w:t xml:space="preserve">3. </w:t>
      </w:r>
      <w:r w:rsidR="008B2F47" w:rsidRPr="00EC6F2E">
        <w:rPr>
          <w:rFonts w:ascii="Times New Roman" w:hAnsi="Times New Roman"/>
          <w:b/>
          <w:color w:val="000000" w:themeColor="text1"/>
          <w:sz w:val="24"/>
        </w:rPr>
        <w:t>Better performance</w:t>
      </w:r>
      <w:r w:rsidR="00032F9D" w:rsidRPr="00EC6F2E">
        <w:rPr>
          <w:rFonts w:ascii="Times New Roman" w:hAnsi="Times New Roman"/>
          <w:b/>
          <w:color w:val="000000" w:themeColor="text1"/>
          <w:sz w:val="24"/>
        </w:rPr>
        <w:t>:</w:t>
      </w:r>
      <w:r w:rsidR="00652FA8" w:rsidRPr="00452044">
        <w:rPr>
          <w:rFonts w:ascii="Times New Roman" w:hAnsi="Times New Roman"/>
          <w:color w:val="000000" w:themeColor="text1"/>
          <w:sz w:val="24"/>
        </w:rPr>
        <w:t xml:space="preserve"> The better the motivation is the better the performance of the individual motivation often leads t better performance when it comes to organizational work and working individually. The better the performance is the better will be the motivation or vice versa</w:t>
      </w:r>
      <w:r w:rsidR="00BC4764" w:rsidRPr="00452044">
        <w:rPr>
          <w:rFonts w:ascii="Times New Roman" w:hAnsi="Times New Roman"/>
          <w:color w:val="000000" w:themeColor="text1"/>
          <w:sz w:val="24"/>
        </w:rPr>
        <w:t xml:space="preserve"> </w:t>
      </w:r>
      <w:r w:rsidR="00BC4764" w:rsidRPr="00452044">
        <w:rPr>
          <w:rFonts w:ascii="Times New Roman" w:hAnsi="Times New Roman" w:cs="Arial"/>
          <w:color w:val="000000" w:themeColor="text1"/>
          <w:sz w:val="24"/>
          <w:szCs w:val="18"/>
          <w:shd w:val="clear" w:color="auto" w:fill="FFFFFF"/>
        </w:rPr>
        <w:t>(</w:t>
      </w:r>
      <w:proofErr w:type="spellStart"/>
      <w:r w:rsidR="00BC4764" w:rsidRPr="00452044">
        <w:rPr>
          <w:rFonts w:ascii="Times New Roman" w:hAnsi="Times New Roman" w:cs="Arial"/>
          <w:color w:val="000000" w:themeColor="text1"/>
          <w:sz w:val="24"/>
          <w:szCs w:val="18"/>
          <w:shd w:val="clear" w:color="auto" w:fill="FFFFFF"/>
        </w:rPr>
        <w:t>Kaczmarek</w:t>
      </w:r>
      <w:proofErr w:type="spellEnd"/>
      <w:r w:rsidR="00BC4764" w:rsidRPr="00452044">
        <w:rPr>
          <w:rFonts w:ascii="Times New Roman" w:hAnsi="Times New Roman" w:cs="Arial"/>
          <w:color w:val="000000" w:themeColor="text1"/>
          <w:sz w:val="24"/>
          <w:szCs w:val="18"/>
          <w:shd w:val="clear" w:color="auto" w:fill="FFFFFF"/>
        </w:rPr>
        <w:t>, 2017)</w:t>
      </w:r>
      <w:r w:rsidR="00652FA8" w:rsidRPr="00452044">
        <w:rPr>
          <w:rFonts w:ascii="Times New Roman" w:hAnsi="Times New Roman"/>
          <w:color w:val="000000" w:themeColor="text1"/>
          <w:sz w:val="24"/>
        </w:rPr>
        <w:t xml:space="preserve">. </w:t>
      </w:r>
    </w:p>
    <w:p w:rsidR="000A728D" w:rsidRPr="00452044" w:rsidRDefault="00B95894" w:rsidP="0005580A">
      <w:pPr>
        <w:spacing w:before="240" w:after="240" w:line="360" w:lineRule="auto"/>
        <w:jc w:val="both"/>
        <w:rPr>
          <w:rFonts w:ascii="Times New Roman" w:hAnsi="Times New Roman"/>
          <w:color w:val="000000" w:themeColor="text1"/>
          <w:sz w:val="24"/>
        </w:rPr>
      </w:pPr>
      <w:r w:rsidRPr="00EC6F2E">
        <w:rPr>
          <w:rFonts w:ascii="Times New Roman" w:hAnsi="Times New Roman"/>
          <w:b/>
          <w:color w:val="000000" w:themeColor="text1"/>
          <w:sz w:val="24"/>
        </w:rPr>
        <w:lastRenderedPageBreak/>
        <w:t>4. Faster achievement of goals</w:t>
      </w:r>
      <w:r w:rsidR="00032F9D" w:rsidRPr="00EC6F2E">
        <w:rPr>
          <w:rFonts w:ascii="Times New Roman" w:hAnsi="Times New Roman"/>
          <w:b/>
          <w:color w:val="000000" w:themeColor="text1"/>
          <w:sz w:val="24"/>
        </w:rPr>
        <w:t>:</w:t>
      </w:r>
      <w:r w:rsidR="00652FA8" w:rsidRPr="00452044">
        <w:rPr>
          <w:rFonts w:ascii="Times New Roman" w:hAnsi="Times New Roman"/>
          <w:color w:val="000000" w:themeColor="text1"/>
          <w:sz w:val="24"/>
        </w:rPr>
        <w:t xml:space="preserve"> The goals can be achieved faster when th</w:t>
      </w:r>
      <w:r w:rsidR="00D41769" w:rsidRPr="00452044">
        <w:rPr>
          <w:rFonts w:ascii="Times New Roman" w:hAnsi="Times New Roman"/>
          <w:color w:val="000000" w:themeColor="text1"/>
          <w:sz w:val="24"/>
        </w:rPr>
        <w:t xml:space="preserve">ere is </w:t>
      </w:r>
      <w:r w:rsidR="00E52CE1">
        <w:rPr>
          <w:rFonts w:ascii="Times New Roman" w:hAnsi="Times New Roman"/>
          <w:color w:val="000000" w:themeColor="text1"/>
          <w:sz w:val="24"/>
        </w:rPr>
        <w:t xml:space="preserve">the </w:t>
      </w:r>
      <w:r w:rsidR="00D41769" w:rsidRPr="00452044">
        <w:rPr>
          <w:rFonts w:ascii="Times New Roman" w:hAnsi="Times New Roman"/>
          <w:color w:val="000000" w:themeColor="text1"/>
          <w:sz w:val="24"/>
        </w:rPr>
        <w:t>motivation for work. Thi</w:t>
      </w:r>
      <w:r w:rsidR="00652FA8" w:rsidRPr="00452044">
        <w:rPr>
          <w:rFonts w:ascii="Times New Roman" w:hAnsi="Times New Roman"/>
          <w:color w:val="000000" w:themeColor="text1"/>
          <w:sz w:val="24"/>
        </w:rPr>
        <w:t xml:space="preserve">s is true for all sorts of work including professional and personal work. </w:t>
      </w:r>
      <w:r w:rsidR="00E52CE1">
        <w:rPr>
          <w:rFonts w:ascii="Times New Roman" w:hAnsi="Times New Roman"/>
          <w:color w:val="000000" w:themeColor="text1"/>
          <w:sz w:val="24"/>
        </w:rPr>
        <w:t>Motivation</w:t>
      </w:r>
      <w:r w:rsidR="00D41769" w:rsidRPr="00452044">
        <w:rPr>
          <w:rFonts w:ascii="Times New Roman" w:hAnsi="Times New Roman"/>
          <w:color w:val="000000" w:themeColor="text1"/>
          <w:sz w:val="24"/>
        </w:rPr>
        <w:t xml:space="preserve"> drives the person towards achieving his goal faster. It is more likely that the person will achieve the goal if they are motivated in their life.</w:t>
      </w:r>
    </w:p>
    <w:p w:rsidR="000A728D" w:rsidRPr="00452044" w:rsidRDefault="00B95894" w:rsidP="0005580A">
      <w:pPr>
        <w:spacing w:before="240" w:after="240" w:line="360" w:lineRule="auto"/>
        <w:jc w:val="both"/>
        <w:rPr>
          <w:rFonts w:ascii="Times New Roman" w:hAnsi="Times New Roman"/>
          <w:color w:val="000000" w:themeColor="text1"/>
          <w:sz w:val="24"/>
        </w:rPr>
      </w:pPr>
      <w:r w:rsidRPr="00EC6F2E">
        <w:rPr>
          <w:rFonts w:ascii="Times New Roman" w:hAnsi="Times New Roman"/>
          <w:b/>
          <w:color w:val="000000" w:themeColor="text1"/>
          <w:sz w:val="24"/>
        </w:rPr>
        <w:t>5. Healthy attitude</w:t>
      </w:r>
      <w:r w:rsidR="00032F9D" w:rsidRPr="00EC6F2E">
        <w:rPr>
          <w:rFonts w:ascii="Times New Roman" w:hAnsi="Times New Roman"/>
          <w:b/>
          <w:color w:val="000000" w:themeColor="text1"/>
          <w:sz w:val="24"/>
        </w:rPr>
        <w:t>:</w:t>
      </w:r>
      <w:r w:rsidR="00D41769" w:rsidRPr="00452044">
        <w:rPr>
          <w:rFonts w:ascii="Times New Roman" w:hAnsi="Times New Roman"/>
          <w:color w:val="000000" w:themeColor="text1"/>
          <w:sz w:val="24"/>
        </w:rPr>
        <w:t xml:space="preserve"> Motivation leads to a healthy attitude in a person. The more a person remains motivated the more his attitude changes and becomes friendlier and healthy. Motivation leads to the healthy attitude of a person who is working in his professional life. Such a person also adopts a healthy attitude in his personal life.</w:t>
      </w:r>
    </w:p>
    <w:p w:rsidR="000A728D" w:rsidRPr="00452044" w:rsidRDefault="00B95894" w:rsidP="0005580A">
      <w:pPr>
        <w:spacing w:before="240" w:after="240" w:line="360" w:lineRule="auto"/>
        <w:jc w:val="both"/>
        <w:rPr>
          <w:rFonts w:ascii="Times New Roman" w:hAnsi="Times New Roman" w:cs="Arial"/>
          <w:color w:val="000000" w:themeColor="text1"/>
          <w:sz w:val="24"/>
          <w:szCs w:val="18"/>
          <w:shd w:val="clear" w:color="auto" w:fill="FFFFFF"/>
        </w:rPr>
      </w:pPr>
      <w:r w:rsidRPr="00EC6F2E">
        <w:rPr>
          <w:rFonts w:ascii="Times New Roman" w:hAnsi="Times New Roman"/>
          <w:b/>
          <w:color w:val="000000" w:themeColor="text1"/>
          <w:sz w:val="24"/>
        </w:rPr>
        <w:t>6. Maximum utilization of resources</w:t>
      </w:r>
      <w:r w:rsidR="00032F9D" w:rsidRPr="00EC6F2E">
        <w:rPr>
          <w:rFonts w:ascii="Times New Roman" w:hAnsi="Times New Roman"/>
          <w:b/>
          <w:color w:val="000000" w:themeColor="text1"/>
          <w:sz w:val="24"/>
        </w:rPr>
        <w:t>:</w:t>
      </w:r>
      <w:r w:rsidR="00D41769" w:rsidRPr="00452044">
        <w:rPr>
          <w:rFonts w:ascii="Times New Roman" w:hAnsi="Times New Roman"/>
          <w:color w:val="000000" w:themeColor="text1"/>
          <w:sz w:val="24"/>
        </w:rPr>
        <w:t xml:space="preserve"> When a person is motivated, he utilizes </w:t>
      </w:r>
      <w:r w:rsidR="00E52CE1">
        <w:rPr>
          <w:rFonts w:ascii="Times New Roman" w:hAnsi="Times New Roman"/>
          <w:color w:val="000000" w:themeColor="text1"/>
          <w:sz w:val="24"/>
        </w:rPr>
        <w:t xml:space="preserve">the </w:t>
      </w:r>
      <w:r w:rsidR="00D41769" w:rsidRPr="00452044">
        <w:rPr>
          <w:rFonts w:ascii="Times New Roman" w:hAnsi="Times New Roman"/>
          <w:color w:val="000000" w:themeColor="text1"/>
          <w:sz w:val="24"/>
        </w:rPr>
        <w:t>maximum resources available to them. This is normal to everyone and is the most obvious fact that has been discussed in many types of research across the world. Motivation is required for the utilization of maximum resources</w:t>
      </w:r>
      <w:r w:rsidR="00BC4764" w:rsidRPr="00452044">
        <w:rPr>
          <w:rFonts w:ascii="Times New Roman" w:hAnsi="Times New Roman"/>
          <w:color w:val="000000" w:themeColor="text1"/>
          <w:sz w:val="24"/>
        </w:rPr>
        <w:t xml:space="preserve"> </w:t>
      </w:r>
      <w:r w:rsidR="00BC4764" w:rsidRPr="00452044">
        <w:rPr>
          <w:rFonts w:ascii="Times New Roman" w:hAnsi="Times New Roman" w:cs="Arial"/>
          <w:color w:val="000000" w:themeColor="text1"/>
          <w:sz w:val="24"/>
          <w:szCs w:val="18"/>
          <w:shd w:val="clear" w:color="auto" w:fill="FFFFFF"/>
        </w:rPr>
        <w:t>(</w:t>
      </w:r>
      <w:proofErr w:type="spellStart"/>
      <w:r w:rsidR="00BC4764" w:rsidRPr="00452044">
        <w:rPr>
          <w:rFonts w:ascii="Times New Roman" w:hAnsi="Times New Roman" w:cs="Arial"/>
          <w:color w:val="000000" w:themeColor="text1"/>
          <w:sz w:val="24"/>
          <w:szCs w:val="18"/>
          <w:shd w:val="clear" w:color="auto" w:fill="FFFFFF"/>
        </w:rPr>
        <w:t>Rheinberg</w:t>
      </w:r>
      <w:proofErr w:type="spellEnd"/>
      <w:r w:rsidR="00BC4764" w:rsidRPr="00452044">
        <w:rPr>
          <w:rFonts w:ascii="Times New Roman" w:hAnsi="Times New Roman" w:cs="Arial"/>
          <w:color w:val="000000" w:themeColor="text1"/>
          <w:sz w:val="24"/>
          <w:szCs w:val="18"/>
          <w:shd w:val="clear" w:color="auto" w:fill="FFFFFF"/>
        </w:rPr>
        <w:t xml:space="preserve"> &amp; </w:t>
      </w:r>
      <w:proofErr w:type="spellStart"/>
      <w:r w:rsidR="00BC4764" w:rsidRPr="00452044">
        <w:rPr>
          <w:rFonts w:ascii="Times New Roman" w:hAnsi="Times New Roman" w:cs="Arial"/>
          <w:color w:val="000000" w:themeColor="text1"/>
          <w:sz w:val="24"/>
          <w:szCs w:val="18"/>
          <w:shd w:val="clear" w:color="auto" w:fill="FFFFFF"/>
        </w:rPr>
        <w:t>Vollmeyer</w:t>
      </w:r>
      <w:proofErr w:type="spellEnd"/>
      <w:r w:rsidR="00BC4764" w:rsidRPr="00452044">
        <w:rPr>
          <w:rFonts w:ascii="Times New Roman" w:hAnsi="Times New Roman" w:cs="Arial"/>
          <w:color w:val="000000" w:themeColor="text1"/>
          <w:sz w:val="24"/>
          <w:szCs w:val="18"/>
          <w:shd w:val="clear" w:color="auto" w:fill="FFFFFF"/>
        </w:rPr>
        <w:t>, 2018)</w:t>
      </w:r>
      <w:r w:rsidR="00D41769" w:rsidRPr="00452044">
        <w:rPr>
          <w:rFonts w:ascii="Times New Roman" w:hAnsi="Times New Roman"/>
          <w:color w:val="000000" w:themeColor="text1"/>
          <w:sz w:val="24"/>
        </w:rPr>
        <w:t>.</w:t>
      </w:r>
      <w:r w:rsidR="006D2368" w:rsidRPr="00452044">
        <w:rPr>
          <w:rFonts w:ascii="Times New Roman" w:hAnsi="Times New Roman"/>
          <w:color w:val="000000" w:themeColor="text1"/>
          <w:sz w:val="24"/>
        </w:rPr>
        <w:t xml:space="preserve"> </w:t>
      </w:r>
    </w:p>
    <w:p w:rsidR="006D2368" w:rsidRDefault="00B95894" w:rsidP="0005580A">
      <w:pPr>
        <w:spacing w:before="240" w:after="240" w:line="360" w:lineRule="auto"/>
        <w:jc w:val="both"/>
        <w:rPr>
          <w:rFonts w:ascii="Times New Roman" w:hAnsi="Times New Roman"/>
          <w:color w:val="000000" w:themeColor="text1"/>
          <w:sz w:val="24"/>
        </w:rPr>
      </w:pPr>
      <w:r w:rsidRPr="00452044">
        <w:rPr>
          <w:rFonts w:ascii="Times New Roman" w:hAnsi="Times New Roman"/>
          <w:color w:val="000000" w:themeColor="text1"/>
          <w:sz w:val="24"/>
        </w:rPr>
        <w:t>Motivation works as fuel in the work process that helps the work to be done more effectively and quickly. The more effectively the work is done the more accurate will be the results or the outcome of the work. High efficiency is achieved when a person is motivated in his life. This is achieved when a person is motivated while working in an organization or working individually. The person needs to be motivated and full of energy to give high efficiency at work</w:t>
      </w:r>
      <w:r w:rsidR="00BC4764" w:rsidRPr="00452044">
        <w:rPr>
          <w:rFonts w:ascii="Times New Roman" w:hAnsi="Times New Roman"/>
          <w:color w:val="000000" w:themeColor="text1"/>
          <w:sz w:val="24"/>
        </w:rPr>
        <w:t xml:space="preserve"> </w:t>
      </w:r>
      <w:r w:rsidR="00BC4764" w:rsidRPr="00452044">
        <w:rPr>
          <w:rFonts w:ascii="Times New Roman" w:hAnsi="Times New Roman" w:cs="Arial"/>
          <w:color w:val="000000" w:themeColor="text1"/>
          <w:sz w:val="24"/>
          <w:szCs w:val="18"/>
          <w:shd w:val="clear" w:color="auto" w:fill="FFFFFF"/>
        </w:rPr>
        <w:t>(</w:t>
      </w:r>
      <w:proofErr w:type="spellStart"/>
      <w:r w:rsidR="00BC4764" w:rsidRPr="00452044">
        <w:rPr>
          <w:rFonts w:ascii="Times New Roman" w:hAnsi="Times New Roman" w:cs="Arial"/>
          <w:color w:val="000000" w:themeColor="text1"/>
          <w:sz w:val="24"/>
          <w:szCs w:val="18"/>
          <w:shd w:val="clear" w:color="auto" w:fill="FFFFFF"/>
        </w:rPr>
        <w:t>Wlodkowski</w:t>
      </w:r>
      <w:proofErr w:type="spellEnd"/>
      <w:r w:rsidR="00BC4764" w:rsidRPr="00452044">
        <w:rPr>
          <w:rFonts w:ascii="Times New Roman" w:hAnsi="Times New Roman" w:cs="Arial"/>
          <w:color w:val="000000" w:themeColor="text1"/>
          <w:sz w:val="24"/>
          <w:szCs w:val="18"/>
          <w:shd w:val="clear" w:color="auto" w:fill="FFFFFF"/>
        </w:rPr>
        <w:t xml:space="preserve"> &amp; Ginsberg, 2017)</w:t>
      </w:r>
      <w:r w:rsidRPr="00452044">
        <w:rPr>
          <w:rFonts w:ascii="Times New Roman" w:hAnsi="Times New Roman"/>
          <w:color w:val="000000" w:themeColor="text1"/>
          <w:sz w:val="24"/>
        </w:rPr>
        <w:t xml:space="preserve">. </w:t>
      </w:r>
    </w:p>
    <w:p w:rsidR="001F6E1E" w:rsidRDefault="001F6E1E" w:rsidP="0005580A">
      <w:pPr>
        <w:spacing w:before="240" w:after="240" w:line="360" w:lineRule="auto"/>
        <w:jc w:val="both"/>
        <w:rPr>
          <w:rFonts w:ascii="Times New Roman" w:hAnsi="Times New Roman" w:cs="Arial"/>
          <w:color w:val="000000" w:themeColor="text1"/>
          <w:sz w:val="24"/>
          <w:szCs w:val="18"/>
          <w:shd w:val="clear" w:color="auto" w:fill="FFFFFF"/>
        </w:rPr>
      </w:pPr>
      <w:r>
        <w:rPr>
          <w:noProof/>
        </w:rPr>
        <w:lastRenderedPageBreak/>
        <w:drawing>
          <wp:inline distT="0" distB="0" distL="0" distR="0" wp14:anchorId="25D205B7" wp14:editId="053203FE">
            <wp:extent cx="5943600" cy="3106522"/>
            <wp:effectExtent l="19050" t="0" r="0" b="0"/>
            <wp:docPr id="4" name="Picture 4" descr="7 Business Benefits of a Highly Motivated Workforce - By HiFiv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7 Business Benefits of a Highly Motivated Workforce - By HiFives"/>
                    <pic:cNvPicPr>
                      <a:picLocks noChangeAspect="1" noChangeArrowheads="1"/>
                    </pic:cNvPicPr>
                  </pic:nvPicPr>
                  <pic:blipFill>
                    <a:blip r:embed="rId10" cstate="print"/>
                    <a:srcRect/>
                    <a:stretch>
                      <a:fillRect/>
                    </a:stretch>
                  </pic:blipFill>
                  <pic:spPr bwMode="auto">
                    <a:xfrm>
                      <a:off x="0" y="0"/>
                      <a:ext cx="5943600" cy="3106522"/>
                    </a:xfrm>
                    <a:prstGeom prst="rect">
                      <a:avLst/>
                    </a:prstGeom>
                    <a:noFill/>
                    <a:ln w="9525">
                      <a:noFill/>
                      <a:miter lim="800000"/>
                      <a:headEnd/>
                      <a:tailEnd/>
                    </a:ln>
                  </pic:spPr>
                </pic:pic>
              </a:graphicData>
            </a:graphic>
          </wp:inline>
        </w:drawing>
      </w:r>
    </w:p>
    <w:p w:rsidR="001F6E1E" w:rsidRPr="00452044" w:rsidRDefault="005026B1" w:rsidP="0005580A">
      <w:pPr>
        <w:spacing w:before="240" w:after="240" w:line="360" w:lineRule="auto"/>
        <w:jc w:val="both"/>
        <w:rPr>
          <w:rFonts w:ascii="Times New Roman" w:hAnsi="Times New Roman" w:cs="Arial"/>
          <w:color w:val="000000" w:themeColor="text1"/>
          <w:sz w:val="24"/>
          <w:szCs w:val="18"/>
          <w:shd w:val="clear" w:color="auto" w:fill="FFFFFF"/>
        </w:rPr>
      </w:pPr>
      <w:r>
        <w:rPr>
          <w:rFonts w:ascii="Times New Roman" w:hAnsi="Times New Roman" w:cs="Arial"/>
          <w:color w:val="000000" w:themeColor="text1"/>
          <w:sz w:val="24"/>
          <w:szCs w:val="18"/>
          <w:shd w:val="clear" w:color="auto" w:fill="FFFFFF"/>
        </w:rPr>
        <w:t xml:space="preserve">(Source: </w:t>
      </w:r>
      <w:proofErr w:type="spellStart"/>
      <w:r>
        <w:t>Hifives</w:t>
      </w:r>
      <w:proofErr w:type="spellEnd"/>
      <w:r>
        <w:t>, 2022)</w:t>
      </w:r>
    </w:p>
    <w:p w:rsidR="005F61C0" w:rsidRPr="00452044" w:rsidRDefault="00B95894" w:rsidP="0005580A">
      <w:pPr>
        <w:pStyle w:val="Heading1"/>
        <w:spacing w:before="240" w:after="240" w:line="360" w:lineRule="auto"/>
        <w:jc w:val="both"/>
        <w:rPr>
          <w:rFonts w:ascii="Times New Roman" w:hAnsi="Times New Roman"/>
          <w:color w:val="000000" w:themeColor="text1"/>
          <w:sz w:val="24"/>
        </w:rPr>
      </w:pPr>
      <w:bookmarkStart w:id="4" w:name="_Toc112701307"/>
      <w:r w:rsidRPr="00452044">
        <w:rPr>
          <w:rFonts w:ascii="Times New Roman" w:hAnsi="Times New Roman"/>
          <w:color w:val="000000" w:themeColor="text1"/>
          <w:sz w:val="24"/>
        </w:rPr>
        <w:t>Analytical and critical thinking</w:t>
      </w:r>
      <w:bookmarkEnd w:id="4"/>
    </w:p>
    <w:p w:rsidR="00CF4338" w:rsidRPr="00452044" w:rsidRDefault="00A010BD" w:rsidP="0005580A">
      <w:pPr>
        <w:spacing w:before="240" w:after="240" w:line="360" w:lineRule="auto"/>
        <w:jc w:val="both"/>
        <w:rPr>
          <w:rFonts w:ascii="Times New Roman" w:hAnsi="Times New Roman" w:cs="Arial"/>
          <w:color w:val="000000" w:themeColor="text1"/>
          <w:sz w:val="24"/>
          <w:szCs w:val="18"/>
          <w:shd w:val="clear" w:color="auto" w:fill="FFFFFF"/>
        </w:rPr>
      </w:pPr>
      <w:r w:rsidRPr="00452044">
        <w:rPr>
          <w:rFonts w:ascii="Times New Roman" w:hAnsi="Times New Roman"/>
          <w:color w:val="000000" w:themeColor="text1"/>
          <w:sz w:val="24"/>
        </w:rPr>
        <w:t xml:space="preserve">Critical thinking is one of the most sorts after </w:t>
      </w:r>
      <w:r w:rsidR="005F61C0" w:rsidRPr="00452044">
        <w:rPr>
          <w:rFonts w:ascii="Times New Roman" w:hAnsi="Times New Roman"/>
          <w:color w:val="000000" w:themeColor="text1"/>
          <w:sz w:val="24"/>
        </w:rPr>
        <w:t>skills that are</w:t>
      </w:r>
      <w:r w:rsidRPr="00452044">
        <w:rPr>
          <w:rFonts w:ascii="Times New Roman" w:hAnsi="Times New Roman"/>
          <w:color w:val="000000" w:themeColor="text1"/>
          <w:sz w:val="24"/>
        </w:rPr>
        <w:t xml:space="preserve"> required nowadays for growth. The skill is referred to as the skill of analyzing and observing before forming an opinion about something. This also includes analyzing the facts and evidence to conclude. The skill is beneficial for all people who want to introspect and analyze their behavior in the past. Good observation skills are required for critical thinking. The Analysis of the data acquired through observation is the key to developing critical thinking. Critical thinking is a skill that needs to be upgraded with proper analysis of the present facts and data. The interference involves making conclusions regarding the data and facts that are available. It can be based on personal information or experience. It is also a vital part of critical thinking</w:t>
      </w:r>
      <w:r w:rsidR="00BC4764" w:rsidRPr="00452044">
        <w:rPr>
          <w:rFonts w:ascii="Times New Roman" w:hAnsi="Times New Roman"/>
          <w:color w:val="000000" w:themeColor="text1"/>
          <w:sz w:val="24"/>
        </w:rPr>
        <w:t xml:space="preserve"> </w:t>
      </w:r>
      <w:r w:rsidR="00BC4764" w:rsidRPr="00452044">
        <w:rPr>
          <w:rFonts w:ascii="Times New Roman" w:hAnsi="Times New Roman" w:cs="Arial"/>
          <w:color w:val="000000" w:themeColor="text1"/>
          <w:sz w:val="24"/>
          <w:szCs w:val="18"/>
          <w:shd w:val="clear" w:color="auto" w:fill="FFFFFF"/>
        </w:rPr>
        <w:t>(Haber, 2020)</w:t>
      </w:r>
      <w:r w:rsidRPr="00452044">
        <w:rPr>
          <w:rFonts w:ascii="Times New Roman" w:hAnsi="Times New Roman"/>
          <w:color w:val="000000" w:themeColor="text1"/>
          <w:sz w:val="24"/>
        </w:rPr>
        <w:t xml:space="preserve">. </w:t>
      </w:r>
      <w:r w:rsidR="00B95894" w:rsidRPr="00452044">
        <w:rPr>
          <w:rFonts w:ascii="Times New Roman" w:hAnsi="Times New Roman"/>
          <w:color w:val="000000" w:themeColor="text1"/>
          <w:sz w:val="24"/>
        </w:rPr>
        <w:t>Critical thinking has different components that are mentioned below:</w:t>
      </w:r>
    </w:p>
    <w:p w:rsidR="00CF4338" w:rsidRPr="00452044" w:rsidRDefault="00B95894" w:rsidP="0005580A">
      <w:pPr>
        <w:spacing w:before="240" w:after="240" w:line="360" w:lineRule="auto"/>
        <w:jc w:val="both"/>
        <w:rPr>
          <w:rFonts w:ascii="Times New Roman" w:hAnsi="Times New Roman"/>
          <w:color w:val="000000" w:themeColor="text1"/>
          <w:sz w:val="24"/>
        </w:rPr>
      </w:pPr>
      <w:r w:rsidRPr="00EC6F2E">
        <w:rPr>
          <w:rFonts w:ascii="Times New Roman" w:hAnsi="Times New Roman"/>
          <w:b/>
          <w:color w:val="000000" w:themeColor="text1"/>
          <w:sz w:val="24"/>
        </w:rPr>
        <w:t xml:space="preserve">Observation- </w:t>
      </w:r>
      <w:r w:rsidRPr="00452044">
        <w:rPr>
          <w:rFonts w:ascii="Times New Roman" w:hAnsi="Times New Roman"/>
          <w:color w:val="000000" w:themeColor="text1"/>
          <w:sz w:val="24"/>
        </w:rPr>
        <w:t xml:space="preserve">This is the first step toward developing critical thinking. Good observation skills are required for critical thinking. This is also true for other skills but for critical thinking, this is very important. Critical thinking is the way people observe and grasp the situation and circumstances. </w:t>
      </w:r>
    </w:p>
    <w:p w:rsidR="00CF4338" w:rsidRPr="00452044" w:rsidRDefault="00B95894" w:rsidP="0005580A">
      <w:pPr>
        <w:spacing w:before="240" w:after="240" w:line="360" w:lineRule="auto"/>
        <w:jc w:val="both"/>
        <w:rPr>
          <w:rFonts w:ascii="Times New Roman" w:hAnsi="Times New Roman"/>
          <w:color w:val="000000" w:themeColor="text1"/>
          <w:sz w:val="24"/>
        </w:rPr>
      </w:pPr>
      <w:r w:rsidRPr="00EC6F2E">
        <w:rPr>
          <w:rFonts w:ascii="Times New Roman" w:hAnsi="Times New Roman"/>
          <w:b/>
          <w:color w:val="000000" w:themeColor="text1"/>
          <w:sz w:val="24"/>
        </w:rPr>
        <w:lastRenderedPageBreak/>
        <w:t xml:space="preserve">Analysis- </w:t>
      </w:r>
      <w:r w:rsidRPr="00452044">
        <w:rPr>
          <w:rFonts w:ascii="Times New Roman" w:hAnsi="Times New Roman"/>
          <w:color w:val="000000" w:themeColor="text1"/>
          <w:sz w:val="24"/>
        </w:rPr>
        <w:t xml:space="preserve">the Analysis of the data acquired through observation is the key to developing critical thinking. Critical thinking is a skill that needs to be upgraded with proper analysis of the present facts and data. It is therefore very important to develop the analyzing ability to improve overall critical thinking.  </w:t>
      </w:r>
    </w:p>
    <w:p w:rsidR="00CF4338" w:rsidRPr="00452044" w:rsidRDefault="00B95894" w:rsidP="0005580A">
      <w:pPr>
        <w:spacing w:before="240" w:after="240" w:line="360" w:lineRule="auto"/>
        <w:jc w:val="both"/>
        <w:rPr>
          <w:rFonts w:ascii="Times New Roman" w:hAnsi="Times New Roman" w:cs="Arial"/>
          <w:color w:val="000000" w:themeColor="text1"/>
          <w:sz w:val="24"/>
          <w:szCs w:val="18"/>
          <w:shd w:val="clear" w:color="auto" w:fill="FFFFFF"/>
        </w:rPr>
      </w:pPr>
      <w:r w:rsidRPr="00EC6F2E">
        <w:rPr>
          <w:rFonts w:ascii="Times New Roman" w:hAnsi="Times New Roman"/>
          <w:b/>
          <w:color w:val="000000" w:themeColor="text1"/>
          <w:sz w:val="24"/>
        </w:rPr>
        <w:t>Interference-</w:t>
      </w:r>
      <w:r w:rsidRPr="00452044">
        <w:rPr>
          <w:rFonts w:ascii="Times New Roman" w:hAnsi="Times New Roman"/>
          <w:color w:val="000000" w:themeColor="text1"/>
          <w:sz w:val="24"/>
        </w:rPr>
        <w:t xml:space="preserve"> </w:t>
      </w:r>
      <w:r w:rsidR="00E52CE1">
        <w:rPr>
          <w:rFonts w:ascii="Times New Roman" w:hAnsi="Times New Roman"/>
          <w:color w:val="000000" w:themeColor="text1"/>
          <w:sz w:val="24"/>
        </w:rPr>
        <w:t>Interference</w:t>
      </w:r>
      <w:r w:rsidRPr="00452044">
        <w:rPr>
          <w:rFonts w:ascii="Times New Roman" w:hAnsi="Times New Roman"/>
          <w:color w:val="000000" w:themeColor="text1"/>
          <w:sz w:val="24"/>
        </w:rPr>
        <w:t xml:space="preserve"> involves making conclusions regarding the data and facts that are available. It can be based on personal information or experience. The data that has been observed and analyzed can be obtained for interference. The interference also involves the main critical thinking skill that is developed at later steps.</w:t>
      </w:r>
    </w:p>
    <w:p w:rsidR="00CF4338" w:rsidRPr="00452044" w:rsidRDefault="00B95894" w:rsidP="0005580A">
      <w:pPr>
        <w:spacing w:before="240" w:after="240" w:line="360" w:lineRule="auto"/>
        <w:jc w:val="both"/>
        <w:rPr>
          <w:rFonts w:ascii="Times New Roman" w:hAnsi="Times New Roman"/>
          <w:color w:val="000000" w:themeColor="text1"/>
          <w:sz w:val="24"/>
        </w:rPr>
      </w:pPr>
      <w:r w:rsidRPr="00EC6F2E">
        <w:rPr>
          <w:rFonts w:ascii="Times New Roman" w:hAnsi="Times New Roman"/>
          <w:b/>
          <w:color w:val="000000" w:themeColor="text1"/>
          <w:sz w:val="24"/>
        </w:rPr>
        <w:t>Communication-</w:t>
      </w:r>
      <w:r w:rsidRPr="00452044">
        <w:rPr>
          <w:rFonts w:ascii="Times New Roman" w:hAnsi="Times New Roman"/>
          <w:color w:val="000000" w:themeColor="text1"/>
          <w:sz w:val="24"/>
        </w:rPr>
        <w:t xml:space="preserve"> It is also a vital part of critical thinking. It involves the exchange of information with others. That can be either verbally, non-verbally, etc. Communication skills are essential when it comes to the skill of critical thinking. Critical thinking can only be improved by improving critical thinking.</w:t>
      </w:r>
    </w:p>
    <w:p w:rsidR="00CF4338" w:rsidRPr="00452044" w:rsidRDefault="00B95894" w:rsidP="0005580A">
      <w:pPr>
        <w:spacing w:before="240" w:after="240" w:line="360" w:lineRule="auto"/>
        <w:jc w:val="both"/>
        <w:rPr>
          <w:rFonts w:ascii="Times New Roman" w:hAnsi="Times New Roman" w:cs="Arial"/>
          <w:color w:val="000000" w:themeColor="text1"/>
          <w:sz w:val="24"/>
          <w:szCs w:val="18"/>
          <w:shd w:val="clear" w:color="auto" w:fill="FFFFFF"/>
        </w:rPr>
      </w:pPr>
      <w:r w:rsidRPr="00EC6F2E">
        <w:rPr>
          <w:rFonts w:ascii="Times New Roman" w:hAnsi="Times New Roman"/>
          <w:b/>
          <w:color w:val="000000" w:themeColor="text1"/>
          <w:sz w:val="24"/>
        </w:rPr>
        <w:t>Problem-solving-</w:t>
      </w:r>
      <w:r w:rsidRPr="00452044">
        <w:rPr>
          <w:rFonts w:ascii="Times New Roman" w:hAnsi="Times New Roman"/>
          <w:color w:val="000000" w:themeColor="text1"/>
          <w:sz w:val="24"/>
        </w:rPr>
        <w:t xml:space="preserve"> The skill of problem-solving is useful not only for critical thinking but also for developing other sets of qualities that are essential for the overall development of a person. This involves the process of analyzing, gathering, and collecting relevant information to troubleshoot solutions. This is one of the most important skills required for critical thinking</w:t>
      </w:r>
      <w:r w:rsidR="00BC4764" w:rsidRPr="00452044">
        <w:rPr>
          <w:rFonts w:ascii="Times New Roman" w:hAnsi="Times New Roman"/>
          <w:color w:val="000000" w:themeColor="text1"/>
          <w:sz w:val="24"/>
        </w:rPr>
        <w:t xml:space="preserve"> </w:t>
      </w:r>
      <w:r w:rsidR="00BC4764" w:rsidRPr="00452044">
        <w:rPr>
          <w:rFonts w:ascii="Times New Roman" w:hAnsi="Times New Roman" w:cs="Arial"/>
          <w:color w:val="000000" w:themeColor="text1"/>
          <w:sz w:val="24"/>
          <w:szCs w:val="18"/>
          <w:shd w:val="clear" w:color="auto" w:fill="FFFFFF"/>
        </w:rPr>
        <w:t>(Paul &amp; Elder, 2019)</w:t>
      </w:r>
      <w:r w:rsidRPr="00452044">
        <w:rPr>
          <w:rFonts w:ascii="Times New Roman" w:hAnsi="Times New Roman"/>
          <w:color w:val="000000" w:themeColor="text1"/>
          <w:sz w:val="24"/>
        </w:rPr>
        <w:t xml:space="preserve">. </w:t>
      </w:r>
    </w:p>
    <w:p w:rsidR="00CF4338" w:rsidRPr="00452044" w:rsidRDefault="00B95894" w:rsidP="0005580A">
      <w:pPr>
        <w:spacing w:before="240" w:after="240" w:line="360" w:lineRule="auto"/>
        <w:jc w:val="both"/>
        <w:rPr>
          <w:rFonts w:ascii="Times New Roman" w:hAnsi="Times New Roman"/>
          <w:color w:val="000000" w:themeColor="text1"/>
          <w:sz w:val="24"/>
        </w:rPr>
      </w:pPr>
      <w:r w:rsidRPr="00452044">
        <w:rPr>
          <w:rFonts w:ascii="Times New Roman" w:hAnsi="Times New Roman"/>
          <w:color w:val="000000" w:themeColor="text1"/>
          <w:sz w:val="24"/>
        </w:rPr>
        <w:t>Critical thinking is an important skill that is required in many organizations nowadays. Some of the important requirements of teamwork in academics and professional work are given below:</w:t>
      </w:r>
    </w:p>
    <w:p w:rsidR="008B2F47" w:rsidRPr="00452044" w:rsidRDefault="00B95894" w:rsidP="0005580A">
      <w:pPr>
        <w:spacing w:before="240" w:after="240" w:line="360" w:lineRule="auto"/>
        <w:jc w:val="both"/>
        <w:rPr>
          <w:rFonts w:ascii="Times New Roman" w:hAnsi="Times New Roman"/>
          <w:color w:val="000000" w:themeColor="text1"/>
          <w:sz w:val="24"/>
        </w:rPr>
      </w:pPr>
      <w:r w:rsidRPr="00EC6F2E">
        <w:rPr>
          <w:rFonts w:ascii="Times New Roman" w:hAnsi="Times New Roman"/>
          <w:b/>
          <w:color w:val="000000" w:themeColor="text1"/>
          <w:sz w:val="24"/>
        </w:rPr>
        <w:t>1. Requirement of some professions</w:t>
      </w:r>
      <w:r w:rsidR="00032F9D" w:rsidRPr="00EC6F2E">
        <w:rPr>
          <w:rFonts w:ascii="Times New Roman" w:hAnsi="Times New Roman"/>
          <w:b/>
          <w:color w:val="000000" w:themeColor="text1"/>
          <w:sz w:val="24"/>
        </w:rPr>
        <w:t>:</w:t>
      </w:r>
      <w:r w:rsidR="00A010BD" w:rsidRPr="00452044">
        <w:rPr>
          <w:rFonts w:ascii="Times New Roman" w:hAnsi="Times New Roman"/>
          <w:color w:val="000000" w:themeColor="text1"/>
          <w:sz w:val="24"/>
        </w:rPr>
        <w:t xml:space="preserve"> </w:t>
      </w:r>
      <w:r w:rsidR="009069E8" w:rsidRPr="00452044">
        <w:rPr>
          <w:rFonts w:ascii="Times New Roman" w:hAnsi="Times New Roman"/>
          <w:color w:val="000000" w:themeColor="text1"/>
          <w:sz w:val="24"/>
        </w:rPr>
        <w:t>To understand any situation in the right context, one needs to apply critical thinking skills. Critical thinking is a skill that needs to be developed slowly over time. This will lead to the development of a person from an early stage. It is required in some professions as a mandatory skill. The nature of the job of individuals decides the requirement of the professions.</w:t>
      </w:r>
    </w:p>
    <w:p w:rsidR="008B2F47" w:rsidRPr="00452044" w:rsidRDefault="00B95894" w:rsidP="0005580A">
      <w:pPr>
        <w:spacing w:before="240" w:after="240" w:line="360" w:lineRule="auto"/>
        <w:jc w:val="both"/>
        <w:rPr>
          <w:rFonts w:ascii="Times New Roman" w:hAnsi="Times New Roman" w:cs="Arial"/>
          <w:color w:val="000000" w:themeColor="text1"/>
          <w:sz w:val="24"/>
          <w:szCs w:val="18"/>
          <w:shd w:val="clear" w:color="auto" w:fill="FFFFFF"/>
        </w:rPr>
      </w:pPr>
      <w:r w:rsidRPr="00EC6F2E">
        <w:rPr>
          <w:rFonts w:ascii="Times New Roman" w:hAnsi="Times New Roman"/>
          <w:b/>
          <w:color w:val="000000" w:themeColor="text1"/>
          <w:sz w:val="24"/>
        </w:rPr>
        <w:t>2. Improved decision-making</w:t>
      </w:r>
      <w:r w:rsidR="00032F9D" w:rsidRPr="00EC6F2E">
        <w:rPr>
          <w:rFonts w:ascii="Times New Roman" w:hAnsi="Times New Roman"/>
          <w:b/>
          <w:color w:val="000000" w:themeColor="text1"/>
          <w:sz w:val="24"/>
        </w:rPr>
        <w:t>:</w:t>
      </w:r>
      <w:r w:rsidR="009069E8" w:rsidRPr="00452044">
        <w:rPr>
          <w:rFonts w:ascii="Times New Roman" w:hAnsi="Times New Roman"/>
          <w:color w:val="000000" w:themeColor="text1"/>
          <w:sz w:val="24"/>
        </w:rPr>
        <w:t xml:space="preserve"> Critical thinking has been used in many ways in recent times. The most important of them is controlling prejudices and biases. The use of critical thinking is controlling and limiting biases. Most educational institutes nowadays </w:t>
      </w:r>
      <w:r w:rsidR="00BC4764" w:rsidRPr="00452044">
        <w:rPr>
          <w:rFonts w:ascii="Times New Roman" w:hAnsi="Times New Roman"/>
          <w:color w:val="000000" w:themeColor="text1"/>
          <w:sz w:val="24"/>
        </w:rPr>
        <w:t>prefer</w:t>
      </w:r>
      <w:r w:rsidR="009069E8" w:rsidRPr="00452044">
        <w:rPr>
          <w:rFonts w:ascii="Times New Roman" w:hAnsi="Times New Roman"/>
          <w:color w:val="000000" w:themeColor="text1"/>
          <w:sz w:val="24"/>
        </w:rPr>
        <w:t xml:space="preserve"> critical thinking over </w:t>
      </w:r>
      <w:r w:rsidR="009069E8" w:rsidRPr="00452044">
        <w:rPr>
          <w:rFonts w:ascii="Times New Roman" w:hAnsi="Times New Roman"/>
          <w:color w:val="000000" w:themeColor="text1"/>
          <w:sz w:val="24"/>
        </w:rPr>
        <w:lastRenderedPageBreak/>
        <w:t>rote leanings and fact remembering. This helps in improving the decision-making skills of the team members altogether and individually</w:t>
      </w:r>
      <w:r w:rsidR="00BC4764" w:rsidRPr="00452044">
        <w:rPr>
          <w:rFonts w:ascii="Times New Roman" w:hAnsi="Times New Roman"/>
          <w:color w:val="000000" w:themeColor="text1"/>
          <w:sz w:val="24"/>
        </w:rPr>
        <w:t xml:space="preserve"> </w:t>
      </w:r>
      <w:r w:rsidR="00BC4764" w:rsidRPr="00452044">
        <w:rPr>
          <w:rFonts w:ascii="Times New Roman" w:hAnsi="Times New Roman" w:cs="Arial"/>
          <w:color w:val="000000" w:themeColor="text1"/>
          <w:sz w:val="24"/>
          <w:szCs w:val="18"/>
          <w:shd w:val="clear" w:color="auto" w:fill="FFFFFF"/>
        </w:rPr>
        <w:t>(</w:t>
      </w:r>
      <w:proofErr w:type="spellStart"/>
      <w:r w:rsidR="00BC4764" w:rsidRPr="00452044">
        <w:rPr>
          <w:rFonts w:ascii="Times New Roman" w:hAnsi="Times New Roman" w:cs="Arial"/>
          <w:color w:val="000000" w:themeColor="text1"/>
          <w:sz w:val="24"/>
          <w:szCs w:val="18"/>
          <w:shd w:val="clear" w:color="auto" w:fill="FFFFFF"/>
        </w:rPr>
        <w:t>Akramova</w:t>
      </w:r>
      <w:proofErr w:type="spellEnd"/>
      <w:r w:rsidR="00BC4764" w:rsidRPr="00452044">
        <w:rPr>
          <w:rFonts w:ascii="Times New Roman" w:hAnsi="Times New Roman" w:cs="Arial"/>
          <w:color w:val="000000" w:themeColor="text1"/>
          <w:sz w:val="24"/>
          <w:szCs w:val="18"/>
          <w:shd w:val="clear" w:color="auto" w:fill="FFFFFF"/>
        </w:rPr>
        <w:t>, 2017)</w:t>
      </w:r>
      <w:r w:rsidR="009069E8" w:rsidRPr="00452044">
        <w:rPr>
          <w:rFonts w:ascii="Times New Roman" w:hAnsi="Times New Roman"/>
          <w:color w:val="000000" w:themeColor="text1"/>
          <w:sz w:val="24"/>
        </w:rPr>
        <w:t>.</w:t>
      </w:r>
    </w:p>
    <w:p w:rsidR="008B2F47" w:rsidRPr="00452044" w:rsidRDefault="00B95894" w:rsidP="0005580A">
      <w:pPr>
        <w:spacing w:before="240" w:after="240" w:line="360" w:lineRule="auto"/>
        <w:jc w:val="both"/>
        <w:rPr>
          <w:rFonts w:ascii="Times New Roman" w:hAnsi="Times New Roman"/>
          <w:color w:val="000000" w:themeColor="text1"/>
          <w:sz w:val="24"/>
        </w:rPr>
      </w:pPr>
      <w:r w:rsidRPr="00EC6F2E">
        <w:rPr>
          <w:rFonts w:ascii="Times New Roman" w:hAnsi="Times New Roman"/>
          <w:b/>
          <w:color w:val="000000" w:themeColor="text1"/>
          <w:sz w:val="24"/>
        </w:rPr>
        <w:t>3. Improved happiness</w:t>
      </w:r>
      <w:r w:rsidR="00032F9D" w:rsidRPr="00EC6F2E">
        <w:rPr>
          <w:rFonts w:ascii="Times New Roman" w:hAnsi="Times New Roman"/>
          <w:b/>
          <w:color w:val="000000" w:themeColor="text1"/>
          <w:sz w:val="24"/>
        </w:rPr>
        <w:t>:</w:t>
      </w:r>
      <w:r w:rsidR="003F0B84" w:rsidRPr="00452044">
        <w:rPr>
          <w:rFonts w:ascii="Times New Roman" w:hAnsi="Times New Roman"/>
          <w:color w:val="000000" w:themeColor="text1"/>
          <w:sz w:val="24"/>
        </w:rPr>
        <w:t xml:space="preserve"> The improved happiness of the individual has been observed due to critical thinking. The happiness level of an individual depends on many factors including work satisfaction and personal satisfaction. Improved happiness is the main factor that has been observed in critical thinking. The happiness level of the individual is based on a few factors including critical thinking and teamwork. </w:t>
      </w:r>
    </w:p>
    <w:p w:rsidR="008B2F47" w:rsidRPr="00452044" w:rsidRDefault="00B95894" w:rsidP="0005580A">
      <w:pPr>
        <w:spacing w:before="240" w:after="240" w:line="360" w:lineRule="auto"/>
        <w:jc w:val="both"/>
        <w:rPr>
          <w:rFonts w:ascii="Times New Roman" w:hAnsi="Times New Roman"/>
          <w:color w:val="000000" w:themeColor="text1"/>
          <w:sz w:val="24"/>
        </w:rPr>
      </w:pPr>
      <w:r w:rsidRPr="00EC6F2E">
        <w:rPr>
          <w:rFonts w:ascii="Times New Roman" w:hAnsi="Times New Roman"/>
          <w:b/>
          <w:color w:val="000000" w:themeColor="text1"/>
          <w:sz w:val="24"/>
        </w:rPr>
        <w:t xml:space="preserve">4. </w:t>
      </w:r>
      <w:r w:rsidR="00E52CE1">
        <w:rPr>
          <w:rFonts w:ascii="Times New Roman" w:hAnsi="Times New Roman"/>
          <w:b/>
          <w:color w:val="000000" w:themeColor="text1"/>
          <w:sz w:val="24"/>
        </w:rPr>
        <w:t>Well-informed</w:t>
      </w:r>
      <w:r w:rsidR="00032F9D" w:rsidRPr="00EC6F2E">
        <w:rPr>
          <w:rFonts w:ascii="Times New Roman" w:hAnsi="Times New Roman"/>
          <w:b/>
          <w:color w:val="000000" w:themeColor="text1"/>
          <w:sz w:val="24"/>
        </w:rPr>
        <w:t>:</w:t>
      </w:r>
      <w:r w:rsidR="003F0B84" w:rsidRPr="00452044">
        <w:rPr>
          <w:rFonts w:ascii="Times New Roman" w:hAnsi="Times New Roman"/>
          <w:color w:val="000000" w:themeColor="text1"/>
          <w:sz w:val="24"/>
        </w:rPr>
        <w:t xml:space="preserve"> The person should become </w:t>
      </w:r>
      <w:r w:rsidR="00E52CE1">
        <w:rPr>
          <w:rFonts w:ascii="Times New Roman" w:hAnsi="Times New Roman"/>
          <w:color w:val="000000" w:themeColor="text1"/>
          <w:sz w:val="24"/>
        </w:rPr>
        <w:t>well-informed</w:t>
      </w:r>
      <w:r w:rsidR="003F0B84" w:rsidRPr="00452044">
        <w:rPr>
          <w:rFonts w:ascii="Times New Roman" w:hAnsi="Times New Roman"/>
          <w:color w:val="000000" w:themeColor="text1"/>
          <w:sz w:val="24"/>
        </w:rPr>
        <w:t xml:space="preserve"> when working in a team. These are the fundamentals of teamwork. It has been observed that teamwork levels against the well-informed person. The members were groomed with knowledge when working in a team with each other. This is why critical thinking is desired in most organizations.</w:t>
      </w:r>
      <w:r w:rsidR="00985189" w:rsidRPr="00452044">
        <w:rPr>
          <w:rFonts w:ascii="Times New Roman" w:hAnsi="Times New Roman"/>
          <w:color w:val="000000" w:themeColor="text1"/>
          <w:sz w:val="24"/>
        </w:rPr>
        <w:t xml:space="preserve"> The information is the basis of knowledge that has been developed through critical thinking.</w:t>
      </w:r>
    </w:p>
    <w:p w:rsidR="008B2F47" w:rsidRDefault="00B95894" w:rsidP="0005580A">
      <w:pPr>
        <w:spacing w:before="240" w:after="240" w:line="360" w:lineRule="auto"/>
        <w:jc w:val="both"/>
        <w:rPr>
          <w:rFonts w:ascii="Times New Roman" w:hAnsi="Times New Roman"/>
          <w:color w:val="000000" w:themeColor="text1"/>
          <w:sz w:val="24"/>
        </w:rPr>
      </w:pPr>
      <w:r w:rsidRPr="00F81859">
        <w:rPr>
          <w:rFonts w:ascii="Times New Roman" w:hAnsi="Times New Roman"/>
          <w:b/>
          <w:color w:val="000000" w:themeColor="text1"/>
          <w:sz w:val="24"/>
        </w:rPr>
        <w:t>5. Encourage self-reflection</w:t>
      </w:r>
      <w:r w:rsidR="00032F9D" w:rsidRPr="00F81859">
        <w:rPr>
          <w:rFonts w:ascii="Times New Roman" w:hAnsi="Times New Roman"/>
          <w:b/>
          <w:color w:val="000000" w:themeColor="text1"/>
          <w:sz w:val="24"/>
        </w:rPr>
        <w:t>:</w:t>
      </w:r>
      <w:r w:rsidR="003F0B84" w:rsidRPr="00452044">
        <w:rPr>
          <w:rFonts w:ascii="Times New Roman" w:hAnsi="Times New Roman"/>
          <w:color w:val="000000" w:themeColor="text1"/>
          <w:sz w:val="24"/>
        </w:rPr>
        <w:t xml:space="preserve"> Self-reflection is </w:t>
      </w:r>
      <w:r w:rsidR="00985189" w:rsidRPr="00452044">
        <w:rPr>
          <w:rFonts w:ascii="Times New Roman" w:hAnsi="Times New Roman"/>
          <w:color w:val="000000" w:themeColor="text1"/>
          <w:sz w:val="24"/>
        </w:rPr>
        <w:t>an outcome of critical thinking. Critical thinking skills are developed in unprecedented ways and were upgraded over time. The self-reflection is encouraged in critical thinking as it is the basis of analyzing observation. Critical thinking skills are self-reflective and introspective in every sphere of life. They are useful when working for an organization and also individually</w:t>
      </w:r>
      <w:r w:rsidR="00BC4764" w:rsidRPr="00452044">
        <w:rPr>
          <w:rFonts w:ascii="Times New Roman" w:hAnsi="Times New Roman"/>
          <w:color w:val="000000" w:themeColor="text1"/>
          <w:sz w:val="24"/>
        </w:rPr>
        <w:t xml:space="preserve"> </w:t>
      </w:r>
      <w:r w:rsidR="00BC4764" w:rsidRPr="00452044">
        <w:rPr>
          <w:rFonts w:ascii="Times New Roman" w:hAnsi="Times New Roman" w:cs="Arial"/>
          <w:color w:val="000000" w:themeColor="text1"/>
          <w:sz w:val="24"/>
          <w:szCs w:val="18"/>
          <w:shd w:val="clear" w:color="auto" w:fill="FFFFFF"/>
        </w:rPr>
        <w:t>(Cottrell, 2017)</w:t>
      </w:r>
      <w:r w:rsidR="00985189" w:rsidRPr="00452044">
        <w:rPr>
          <w:rFonts w:ascii="Times New Roman" w:hAnsi="Times New Roman"/>
          <w:color w:val="000000" w:themeColor="text1"/>
          <w:sz w:val="24"/>
        </w:rPr>
        <w:t xml:space="preserve">. </w:t>
      </w:r>
    </w:p>
    <w:p w:rsidR="0095558E" w:rsidRDefault="0095558E" w:rsidP="0005580A">
      <w:pPr>
        <w:spacing w:before="240" w:after="240" w:line="360" w:lineRule="auto"/>
        <w:jc w:val="both"/>
        <w:rPr>
          <w:rFonts w:ascii="Times New Roman" w:hAnsi="Times New Roman"/>
          <w:color w:val="000000" w:themeColor="text1"/>
          <w:sz w:val="24"/>
        </w:rPr>
      </w:pPr>
      <w:r>
        <w:rPr>
          <w:noProof/>
        </w:rPr>
        <w:lastRenderedPageBreak/>
        <w:drawing>
          <wp:inline distT="0" distB="0" distL="0" distR="0" wp14:anchorId="6ACFD7D3" wp14:editId="4297AE77">
            <wp:extent cx="5943600" cy="4457700"/>
            <wp:effectExtent l="19050" t="0" r="0" b="0"/>
            <wp:docPr id="7" name="Picture 7" descr="The benefits of critical thinking for students and how to develop 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The benefits of critical thinking for students and how to develop it"/>
                    <pic:cNvPicPr>
                      <a:picLocks noChangeAspect="1" noChangeArrowheads="1"/>
                    </pic:cNvPicPr>
                  </pic:nvPicPr>
                  <pic:blipFill>
                    <a:blip r:embed="rId11" cstate="print"/>
                    <a:srcRect/>
                    <a:stretch>
                      <a:fillRect/>
                    </a:stretch>
                  </pic:blipFill>
                  <pic:spPr bwMode="auto">
                    <a:xfrm>
                      <a:off x="0" y="0"/>
                      <a:ext cx="5943600" cy="4457700"/>
                    </a:xfrm>
                    <a:prstGeom prst="rect">
                      <a:avLst/>
                    </a:prstGeom>
                    <a:noFill/>
                    <a:ln w="9525">
                      <a:noFill/>
                      <a:miter lim="800000"/>
                      <a:headEnd/>
                      <a:tailEnd/>
                    </a:ln>
                  </pic:spPr>
                </pic:pic>
              </a:graphicData>
            </a:graphic>
          </wp:inline>
        </w:drawing>
      </w:r>
    </w:p>
    <w:p w:rsidR="0095558E" w:rsidRDefault="0095558E" w:rsidP="0005580A">
      <w:pPr>
        <w:spacing w:before="240" w:after="240" w:line="360" w:lineRule="auto"/>
        <w:jc w:val="both"/>
        <w:rPr>
          <w:rFonts w:ascii="Times New Roman" w:hAnsi="Times New Roman"/>
          <w:color w:val="000000" w:themeColor="text1"/>
          <w:sz w:val="24"/>
        </w:rPr>
      </w:pPr>
    </w:p>
    <w:p w:rsidR="0095558E" w:rsidRDefault="002B7E4A">
      <w:pPr>
        <w:rPr>
          <w:rFonts w:ascii="Times New Roman" w:eastAsiaTheme="majorEastAsia" w:hAnsi="Times New Roman" w:cs="Times New Roman"/>
          <w:b/>
          <w:bCs/>
          <w:sz w:val="24"/>
          <w:szCs w:val="24"/>
        </w:rPr>
      </w:pPr>
      <w:r>
        <w:rPr>
          <w:rFonts w:ascii="Times New Roman" w:hAnsi="Times New Roman" w:cs="Times New Roman"/>
          <w:sz w:val="24"/>
          <w:szCs w:val="24"/>
        </w:rPr>
        <w:t xml:space="preserve">(Source: </w:t>
      </w:r>
      <w:proofErr w:type="spellStart"/>
      <w:r w:rsidR="000A5E95">
        <w:t>Tscfm</w:t>
      </w:r>
      <w:proofErr w:type="spellEnd"/>
      <w:r w:rsidR="000A5E95">
        <w:t>, 2022)</w:t>
      </w:r>
      <w:r w:rsidR="0095558E">
        <w:rPr>
          <w:rFonts w:ascii="Times New Roman" w:hAnsi="Times New Roman" w:cs="Times New Roman"/>
          <w:sz w:val="24"/>
          <w:szCs w:val="24"/>
        </w:rPr>
        <w:br w:type="page"/>
      </w:r>
    </w:p>
    <w:p w:rsidR="009C5B65" w:rsidRPr="0005580A" w:rsidRDefault="009C5B65" w:rsidP="0005580A">
      <w:pPr>
        <w:pStyle w:val="Heading1"/>
        <w:rPr>
          <w:rFonts w:ascii="Times New Roman" w:hAnsi="Times New Roman" w:cs="Times New Roman"/>
          <w:color w:val="auto"/>
          <w:sz w:val="24"/>
          <w:szCs w:val="24"/>
        </w:rPr>
      </w:pPr>
      <w:bookmarkStart w:id="5" w:name="_Toc112701308"/>
      <w:r w:rsidRPr="0005580A">
        <w:rPr>
          <w:rFonts w:ascii="Times New Roman" w:hAnsi="Times New Roman" w:cs="Times New Roman"/>
          <w:color w:val="auto"/>
          <w:sz w:val="24"/>
          <w:szCs w:val="24"/>
        </w:rPr>
        <w:lastRenderedPageBreak/>
        <w:t>Conclusion</w:t>
      </w:r>
      <w:bookmarkEnd w:id="5"/>
      <w:r w:rsidR="00DC402F">
        <w:rPr>
          <w:rFonts w:ascii="Times New Roman" w:hAnsi="Times New Roman" w:cs="Times New Roman"/>
          <w:color w:val="auto"/>
          <w:sz w:val="24"/>
          <w:szCs w:val="24"/>
        </w:rPr>
        <w:t xml:space="preserve"> </w:t>
      </w:r>
    </w:p>
    <w:p w:rsidR="009C5B65" w:rsidRPr="009C5B65" w:rsidRDefault="009C5B65" w:rsidP="0005580A">
      <w:pPr>
        <w:spacing w:before="240" w:after="240" w:line="360" w:lineRule="auto"/>
        <w:jc w:val="both"/>
        <w:rPr>
          <w:rFonts w:ascii="Times New Roman" w:hAnsi="Times New Roman"/>
          <w:color w:val="000000" w:themeColor="text1"/>
          <w:sz w:val="24"/>
        </w:rPr>
      </w:pPr>
      <w:r>
        <w:rPr>
          <w:rFonts w:ascii="Times New Roman" w:hAnsi="Times New Roman"/>
          <w:color w:val="000000" w:themeColor="text1"/>
          <w:sz w:val="24"/>
        </w:rPr>
        <w:t xml:space="preserve">All the skills are important for the academic and professional fields. </w:t>
      </w:r>
      <w:r w:rsidRPr="00452044">
        <w:rPr>
          <w:rFonts w:ascii="Times New Roman" w:hAnsi="Times New Roman"/>
          <w:color w:val="000000" w:themeColor="text1"/>
          <w:sz w:val="24"/>
        </w:rPr>
        <w:t>Teamwork is a great tool when it comes to problem-solving. It helps in solving problems of self and team members. The problem-solving skills go a long way. The innovation potential is increased when teamwork is done.</w:t>
      </w:r>
      <w:r>
        <w:rPr>
          <w:rFonts w:ascii="Times New Roman" w:hAnsi="Times New Roman"/>
          <w:color w:val="000000" w:themeColor="text1"/>
          <w:sz w:val="24"/>
        </w:rPr>
        <w:t xml:space="preserve"> </w:t>
      </w:r>
      <w:r w:rsidRPr="00452044">
        <w:rPr>
          <w:rFonts w:ascii="Times New Roman" w:hAnsi="Times New Roman"/>
          <w:color w:val="000000" w:themeColor="text1"/>
          <w:sz w:val="24"/>
        </w:rPr>
        <w:t>Motivation works as fuel in the work process that helps the work to be done more effectively and quickly. The more effectively the work is done the more accurate will be the results or the outcome of the work.</w:t>
      </w:r>
      <w:r w:rsidR="0005580A">
        <w:rPr>
          <w:rFonts w:ascii="Times New Roman" w:hAnsi="Times New Roman"/>
          <w:color w:val="000000" w:themeColor="text1"/>
          <w:sz w:val="24"/>
        </w:rPr>
        <w:t xml:space="preserve"> Critical thinking is </w:t>
      </w:r>
      <w:r w:rsidR="0005580A" w:rsidRPr="00452044">
        <w:rPr>
          <w:rFonts w:ascii="Times New Roman" w:hAnsi="Times New Roman"/>
          <w:color w:val="000000" w:themeColor="text1"/>
          <w:sz w:val="24"/>
        </w:rPr>
        <w:t>the skill of analyzing and observing before forming an opinion about something. This also includes analyzing the facts and evidence to conclude.</w:t>
      </w:r>
      <w:r w:rsidR="0005580A">
        <w:rPr>
          <w:rFonts w:ascii="Times New Roman" w:hAnsi="Times New Roman"/>
          <w:color w:val="000000" w:themeColor="text1"/>
          <w:sz w:val="24"/>
        </w:rPr>
        <w:t xml:space="preserve"> These three skills form the most important requirements in today’s academic and professional life. Aspirants and students are expected to develop these skills to be successful in their respective fields </w:t>
      </w:r>
      <w:r w:rsidR="0005580A" w:rsidRPr="00452044">
        <w:rPr>
          <w:rFonts w:ascii="Times New Roman" w:hAnsi="Times New Roman" w:cs="Arial"/>
          <w:color w:val="000000" w:themeColor="text1"/>
          <w:sz w:val="24"/>
          <w:szCs w:val="18"/>
          <w:shd w:val="clear" w:color="auto" w:fill="FFFFFF"/>
        </w:rPr>
        <w:t>(Cottrell, 2017)</w:t>
      </w:r>
      <w:r w:rsidR="0005580A">
        <w:rPr>
          <w:rFonts w:ascii="Times New Roman" w:hAnsi="Times New Roman"/>
          <w:color w:val="000000" w:themeColor="text1"/>
          <w:sz w:val="24"/>
        </w:rPr>
        <w:t>.</w:t>
      </w:r>
    </w:p>
    <w:p w:rsidR="009C5B65" w:rsidRPr="00452044" w:rsidRDefault="009C5B65" w:rsidP="0005580A">
      <w:pPr>
        <w:spacing w:before="240" w:after="240" w:line="360" w:lineRule="auto"/>
        <w:jc w:val="both"/>
        <w:rPr>
          <w:rFonts w:ascii="Times New Roman" w:hAnsi="Times New Roman" w:cs="Arial"/>
          <w:color w:val="000000" w:themeColor="text1"/>
          <w:sz w:val="24"/>
          <w:szCs w:val="18"/>
          <w:shd w:val="clear" w:color="auto" w:fill="FFFFFF"/>
        </w:rPr>
      </w:pPr>
    </w:p>
    <w:p w:rsidR="00CC5B63" w:rsidRPr="00452044" w:rsidRDefault="00CC5B63" w:rsidP="0005580A">
      <w:pPr>
        <w:spacing w:before="240" w:after="240" w:line="360" w:lineRule="auto"/>
        <w:jc w:val="both"/>
        <w:rPr>
          <w:rFonts w:ascii="Times New Roman" w:hAnsi="Times New Roman"/>
          <w:b/>
          <w:color w:val="000000" w:themeColor="text1"/>
          <w:sz w:val="24"/>
        </w:rPr>
      </w:pPr>
    </w:p>
    <w:p w:rsidR="00CC5B63" w:rsidRPr="00452044" w:rsidRDefault="00CC5B63" w:rsidP="0005580A">
      <w:pPr>
        <w:spacing w:before="240" w:after="240" w:line="360" w:lineRule="auto"/>
        <w:jc w:val="both"/>
        <w:rPr>
          <w:rFonts w:ascii="Times New Roman" w:hAnsi="Times New Roman"/>
          <w:b/>
          <w:color w:val="000000" w:themeColor="text1"/>
          <w:sz w:val="24"/>
        </w:rPr>
      </w:pPr>
    </w:p>
    <w:p w:rsidR="00CC5B63" w:rsidRPr="00452044" w:rsidRDefault="00CC5B63" w:rsidP="0005580A">
      <w:pPr>
        <w:spacing w:before="240" w:after="240" w:line="360" w:lineRule="auto"/>
        <w:jc w:val="both"/>
        <w:rPr>
          <w:rFonts w:ascii="Times New Roman" w:hAnsi="Times New Roman"/>
          <w:b/>
          <w:color w:val="000000" w:themeColor="text1"/>
          <w:sz w:val="24"/>
        </w:rPr>
      </w:pPr>
    </w:p>
    <w:p w:rsidR="00F81859" w:rsidRDefault="00F81859" w:rsidP="0005580A">
      <w:pPr>
        <w:spacing w:before="240" w:after="240" w:line="360" w:lineRule="auto"/>
        <w:jc w:val="both"/>
        <w:rPr>
          <w:rFonts w:ascii="Times New Roman" w:eastAsiaTheme="majorEastAsia" w:hAnsi="Times New Roman" w:cstheme="majorBidi"/>
          <w:b/>
          <w:bCs/>
          <w:color w:val="000000" w:themeColor="text1"/>
          <w:sz w:val="24"/>
          <w:szCs w:val="28"/>
        </w:rPr>
      </w:pPr>
      <w:r>
        <w:rPr>
          <w:rFonts w:ascii="Times New Roman" w:hAnsi="Times New Roman"/>
          <w:color w:val="000000" w:themeColor="text1"/>
          <w:sz w:val="24"/>
        </w:rPr>
        <w:br w:type="page"/>
      </w:r>
    </w:p>
    <w:p w:rsidR="008B2F47" w:rsidRPr="00452044" w:rsidRDefault="00B95894" w:rsidP="0005580A">
      <w:pPr>
        <w:pStyle w:val="Heading1"/>
        <w:spacing w:before="240" w:after="240" w:line="360" w:lineRule="auto"/>
        <w:jc w:val="both"/>
        <w:rPr>
          <w:rFonts w:ascii="Times New Roman" w:hAnsi="Times New Roman"/>
          <w:color w:val="000000" w:themeColor="text1"/>
          <w:sz w:val="24"/>
        </w:rPr>
      </w:pPr>
      <w:bookmarkStart w:id="6" w:name="_Toc112701309"/>
      <w:r w:rsidRPr="00452044">
        <w:rPr>
          <w:rFonts w:ascii="Times New Roman" w:hAnsi="Times New Roman"/>
          <w:color w:val="000000" w:themeColor="text1"/>
          <w:sz w:val="24"/>
        </w:rPr>
        <w:lastRenderedPageBreak/>
        <w:t>Reference</w:t>
      </w:r>
      <w:r w:rsidR="00772589" w:rsidRPr="00452044">
        <w:rPr>
          <w:rFonts w:ascii="Times New Roman" w:hAnsi="Times New Roman"/>
          <w:color w:val="000000" w:themeColor="text1"/>
          <w:sz w:val="24"/>
        </w:rPr>
        <w:t>s</w:t>
      </w:r>
      <w:bookmarkEnd w:id="6"/>
    </w:p>
    <w:p w:rsidR="00237AA2" w:rsidRPr="00237AA2" w:rsidRDefault="00237AA2" w:rsidP="0005580A">
      <w:pPr>
        <w:spacing w:before="240" w:after="240" w:line="360" w:lineRule="auto"/>
        <w:jc w:val="both"/>
        <w:rPr>
          <w:rFonts w:ascii="Times New Roman" w:hAnsi="Times New Roman" w:cs="Arial"/>
          <w:color w:val="000000" w:themeColor="text1"/>
          <w:sz w:val="24"/>
          <w:szCs w:val="18"/>
          <w:shd w:val="clear" w:color="auto" w:fill="FFFFFF"/>
        </w:rPr>
      </w:pPr>
      <w:proofErr w:type="spellStart"/>
      <w:r w:rsidRPr="00237AA2">
        <w:rPr>
          <w:rFonts w:ascii="Times New Roman" w:hAnsi="Times New Roman" w:cs="Arial"/>
          <w:color w:val="000000" w:themeColor="text1"/>
          <w:sz w:val="24"/>
          <w:szCs w:val="18"/>
          <w:shd w:val="clear" w:color="auto" w:fill="FFFFFF"/>
        </w:rPr>
        <w:t>Abramova</w:t>
      </w:r>
      <w:proofErr w:type="spellEnd"/>
      <w:r w:rsidRPr="00237AA2">
        <w:rPr>
          <w:rFonts w:ascii="Times New Roman" w:hAnsi="Times New Roman" w:cs="Arial"/>
          <w:color w:val="000000" w:themeColor="text1"/>
          <w:sz w:val="24"/>
          <w:szCs w:val="18"/>
          <w:shd w:val="clear" w:color="auto" w:fill="FFFFFF"/>
        </w:rPr>
        <w:t xml:space="preserve">, G.R., 2017. Modern Approaches to Development Critical Thinking of Students. </w:t>
      </w:r>
      <w:r w:rsidRPr="00237AA2">
        <w:rPr>
          <w:rFonts w:ascii="Times New Roman" w:hAnsi="Times New Roman" w:cs="Arial"/>
          <w:i/>
          <w:iCs/>
          <w:color w:val="000000" w:themeColor="text1"/>
          <w:sz w:val="24"/>
          <w:szCs w:val="18"/>
          <w:shd w:val="clear" w:color="auto" w:fill="FFFFFF"/>
        </w:rPr>
        <w:t>Eastern European Scientific Journal</w:t>
      </w:r>
      <w:r w:rsidRPr="00237AA2">
        <w:rPr>
          <w:rFonts w:ascii="Times New Roman" w:hAnsi="Times New Roman" w:cs="Arial"/>
          <w:color w:val="000000" w:themeColor="text1"/>
          <w:sz w:val="24"/>
          <w:szCs w:val="18"/>
          <w:shd w:val="clear" w:color="auto" w:fill="FFFFFF"/>
        </w:rPr>
        <w:t xml:space="preserve">, (5). </w:t>
      </w:r>
      <w:hyperlink r:id="rId12" w:history="1">
        <w:r w:rsidRPr="00237AA2">
          <w:rPr>
            <w:rStyle w:val="Hyperlink"/>
            <w:rFonts w:ascii="Times New Roman" w:hAnsi="Times New Roman" w:cs="Arial"/>
            <w:color w:val="000000" w:themeColor="text1"/>
            <w:sz w:val="24"/>
            <w:szCs w:val="18"/>
            <w:shd w:val="clear" w:color="auto" w:fill="FFFFFF"/>
          </w:rPr>
          <w:t>http://journale.auris-verlag.de/index.php/EESJ/article/viewFile/629/625</w:t>
        </w:r>
      </w:hyperlink>
    </w:p>
    <w:p w:rsidR="00237AA2" w:rsidRPr="00237AA2" w:rsidRDefault="00237AA2" w:rsidP="0005580A">
      <w:pPr>
        <w:spacing w:before="240" w:after="240" w:line="360" w:lineRule="auto"/>
        <w:jc w:val="both"/>
        <w:rPr>
          <w:rFonts w:ascii="Times New Roman" w:hAnsi="Times New Roman" w:cs="Arial"/>
          <w:color w:val="000000" w:themeColor="text1"/>
          <w:sz w:val="24"/>
          <w:szCs w:val="18"/>
          <w:shd w:val="clear" w:color="auto" w:fill="FFFFFF"/>
        </w:rPr>
      </w:pPr>
      <w:r w:rsidRPr="00237AA2">
        <w:rPr>
          <w:rFonts w:ascii="Times New Roman" w:hAnsi="Times New Roman" w:cs="Arial"/>
          <w:color w:val="000000" w:themeColor="text1"/>
          <w:sz w:val="24"/>
          <w:szCs w:val="18"/>
          <w:shd w:val="clear" w:color="auto" w:fill="FFFFFF"/>
        </w:rPr>
        <w:t>Cottrell, S., 2017. </w:t>
      </w:r>
      <w:r w:rsidRPr="00237AA2">
        <w:rPr>
          <w:rFonts w:ascii="Times New Roman" w:hAnsi="Times New Roman" w:cs="Arial"/>
          <w:i/>
          <w:iCs/>
          <w:color w:val="000000" w:themeColor="text1"/>
          <w:sz w:val="24"/>
          <w:szCs w:val="18"/>
          <w:shd w:val="clear" w:color="auto" w:fill="FFFFFF"/>
        </w:rPr>
        <w:t>Critical thinking skills: Effective analysis, argument, and reflection</w:t>
      </w:r>
      <w:r w:rsidRPr="00237AA2">
        <w:rPr>
          <w:rFonts w:ascii="Times New Roman" w:hAnsi="Times New Roman" w:cs="Arial"/>
          <w:color w:val="000000" w:themeColor="text1"/>
          <w:sz w:val="24"/>
          <w:szCs w:val="18"/>
          <w:shd w:val="clear" w:color="auto" w:fill="FFFFFF"/>
        </w:rPr>
        <w:t xml:space="preserve">. Bloomsbury Publishing. </w:t>
      </w:r>
      <w:hyperlink r:id="rId13" w:anchor="v=onepage&amp;q=critical%20thinking&amp;f=false" w:history="1">
        <w:r w:rsidRPr="00237AA2">
          <w:rPr>
            <w:rStyle w:val="Hyperlink"/>
            <w:rFonts w:ascii="Times New Roman" w:hAnsi="Times New Roman" w:cs="Arial"/>
            <w:color w:val="000000" w:themeColor="text1"/>
            <w:sz w:val="24"/>
            <w:szCs w:val="18"/>
            <w:shd w:val="clear" w:color="auto" w:fill="FFFFFF"/>
          </w:rPr>
          <w:t>https://books.google.co.in/books?hl=en&amp;lr=&amp;id=K_NGEAAAQBAJ&amp;oi=fnd&amp;pg=PT8&amp;dq=critical+thinking&amp;ots=V8wjGuWPuQ&amp;sig=U9tV9ihGBwEWB5ZEUxLDCgSBrR8&amp;redir_esc=y#v=onepage&amp;q=critical%20thinking&amp;f=false</w:t>
        </w:r>
      </w:hyperlink>
    </w:p>
    <w:p w:rsidR="00237AA2" w:rsidRPr="00237AA2" w:rsidRDefault="00237AA2" w:rsidP="0005580A">
      <w:pPr>
        <w:spacing w:before="240" w:after="240" w:line="360" w:lineRule="auto"/>
        <w:jc w:val="both"/>
        <w:rPr>
          <w:rFonts w:ascii="Times New Roman" w:hAnsi="Times New Roman" w:cs="Arial"/>
          <w:color w:val="000000" w:themeColor="text1"/>
          <w:sz w:val="24"/>
          <w:szCs w:val="18"/>
          <w:shd w:val="clear" w:color="auto" w:fill="FFFFFF"/>
        </w:rPr>
      </w:pPr>
      <w:r w:rsidRPr="00237AA2">
        <w:rPr>
          <w:rFonts w:ascii="Times New Roman" w:hAnsi="Times New Roman" w:cs="Arial"/>
          <w:color w:val="000000" w:themeColor="text1"/>
          <w:sz w:val="24"/>
          <w:szCs w:val="18"/>
          <w:shd w:val="clear" w:color="auto" w:fill="FFFFFF"/>
        </w:rPr>
        <w:t xml:space="preserve">da Silva </w:t>
      </w:r>
      <w:proofErr w:type="spellStart"/>
      <w:r w:rsidRPr="00237AA2">
        <w:rPr>
          <w:rFonts w:ascii="Times New Roman" w:hAnsi="Times New Roman" w:cs="Arial"/>
          <w:color w:val="000000" w:themeColor="text1"/>
          <w:sz w:val="24"/>
          <w:szCs w:val="18"/>
          <w:shd w:val="clear" w:color="auto" w:fill="FFFFFF"/>
        </w:rPr>
        <w:t>Nogueira</w:t>
      </w:r>
      <w:proofErr w:type="spellEnd"/>
      <w:r w:rsidRPr="00237AA2">
        <w:rPr>
          <w:rFonts w:ascii="Times New Roman" w:hAnsi="Times New Roman" w:cs="Arial"/>
          <w:color w:val="000000" w:themeColor="text1"/>
          <w:sz w:val="24"/>
          <w:szCs w:val="18"/>
          <w:shd w:val="clear" w:color="auto" w:fill="FFFFFF"/>
        </w:rPr>
        <w:t xml:space="preserve">, J.W.R.M. and Rodrigues, M.C.S., 2015. Effective communication in teamwork in health is a challenge for patient safety. </w:t>
      </w:r>
      <w:proofErr w:type="spellStart"/>
      <w:r w:rsidRPr="00237AA2">
        <w:rPr>
          <w:rFonts w:ascii="Times New Roman" w:hAnsi="Times New Roman" w:cs="Arial"/>
          <w:i/>
          <w:iCs/>
          <w:color w:val="000000" w:themeColor="text1"/>
          <w:sz w:val="24"/>
          <w:szCs w:val="18"/>
          <w:shd w:val="clear" w:color="auto" w:fill="FFFFFF"/>
        </w:rPr>
        <w:t>Cogitare</w:t>
      </w:r>
      <w:proofErr w:type="spellEnd"/>
      <w:r w:rsidRPr="00237AA2">
        <w:rPr>
          <w:rFonts w:ascii="Times New Roman" w:hAnsi="Times New Roman" w:cs="Arial"/>
          <w:i/>
          <w:iCs/>
          <w:color w:val="000000" w:themeColor="text1"/>
          <w:sz w:val="24"/>
          <w:szCs w:val="18"/>
          <w:shd w:val="clear" w:color="auto" w:fill="FFFFFF"/>
        </w:rPr>
        <w:t xml:space="preserve"> </w:t>
      </w:r>
      <w:proofErr w:type="spellStart"/>
      <w:r w:rsidRPr="00237AA2">
        <w:rPr>
          <w:rFonts w:ascii="Times New Roman" w:hAnsi="Times New Roman" w:cs="Arial"/>
          <w:i/>
          <w:iCs/>
          <w:color w:val="000000" w:themeColor="text1"/>
          <w:sz w:val="24"/>
          <w:szCs w:val="18"/>
          <w:shd w:val="clear" w:color="auto" w:fill="FFFFFF"/>
        </w:rPr>
        <w:t>Enfermagem</w:t>
      </w:r>
      <w:proofErr w:type="spellEnd"/>
      <w:r w:rsidRPr="00237AA2">
        <w:rPr>
          <w:rFonts w:ascii="Times New Roman" w:hAnsi="Times New Roman" w:cs="Arial"/>
          <w:color w:val="000000" w:themeColor="text1"/>
          <w:sz w:val="24"/>
          <w:szCs w:val="18"/>
          <w:shd w:val="clear" w:color="auto" w:fill="FFFFFF"/>
        </w:rPr>
        <w:t>, </w:t>
      </w:r>
      <w:r w:rsidRPr="00237AA2">
        <w:rPr>
          <w:rFonts w:ascii="Times New Roman" w:hAnsi="Times New Roman" w:cs="Arial"/>
          <w:i/>
          <w:iCs/>
          <w:color w:val="000000" w:themeColor="text1"/>
          <w:sz w:val="24"/>
          <w:szCs w:val="18"/>
          <w:shd w:val="clear" w:color="auto" w:fill="FFFFFF"/>
        </w:rPr>
        <w:t>20</w:t>
      </w:r>
      <w:r w:rsidRPr="00237AA2">
        <w:rPr>
          <w:rFonts w:ascii="Times New Roman" w:hAnsi="Times New Roman" w:cs="Arial"/>
          <w:color w:val="000000" w:themeColor="text1"/>
          <w:sz w:val="24"/>
          <w:szCs w:val="18"/>
          <w:shd w:val="clear" w:color="auto" w:fill="FFFFFF"/>
        </w:rPr>
        <w:t xml:space="preserve">(3), pp.630-4. </w:t>
      </w:r>
      <w:hyperlink r:id="rId14" w:history="1">
        <w:r w:rsidRPr="00237AA2">
          <w:rPr>
            <w:rStyle w:val="Hyperlink"/>
            <w:rFonts w:ascii="Times New Roman" w:hAnsi="Times New Roman"/>
            <w:color w:val="000000" w:themeColor="text1"/>
            <w:sz w:val="24"/>
          </w:rPr>
          <w:t>https://docs.bvsalud.org/biblioref/2016/08/1241/40016-162737-1-pb.pdf</w:t>
        </w:r>
      </w:hyperlink>
    </w:p>
    <w:p w:rsidR="00237AA2" w:rsidRPr="00237AA2" w:rsidRDefault="00237AA2" w:rsidP="0005580A">
      <w:pPr>
        <w:spacing w:before="240" w:after="240" w:line="360" w:lineRule="auto"/>
        <w:jc w:val="both"/>
        <w:rPr>
          <w:rFonts w:ascii="Times New Roman" w:hAnsi="Times New Roman" w:cs="Arial"/>
          <w:color w:val="000000" w:themeColor="text1"/>
          <w:sz w:val="24"/>
          <w:szCs w:val="18"/>
          <w:shd w:val="clear" w:color="auto" w:fill="FFFFFF"/>
        </w:rPr>
      </w:pPr>
      <w:r w:rsidRPr="00237AA2">
        <w:rPr>
          <w:rFonts w:ascii="Times New Roman" w:hAnsi="Times New Roman" w:cs="Arial"/>
          <w:color w:val="000000" w:themeColor="text1"/>
          <w:sz w:val="24"/>
          <w:szCs w:val="18"/>
          <w:shd w:val="clear" w:color="auto" w:fill="FFFFFF"/>
        </w:rPr>
        <w:t>El-</w:t>
      </w:r>
      <w:proofErr w:type="spellStart"/>
      <w:r w:rsidRPr="00237AA2">
        <w:rPr>
          <w:rFonts w:ascii="Times New Roman" w:hAnsi="Times New Roman" w:cs="Arial"/>
          <w:color w:val="000000" w:themeColor="text1"/>
          <w:sz w:val="24"/>
          <w:szCs w:val="18"/>
          <w:shd w:val="clear" w:color="auto" w:fill="FFFFFF"/>
        </w:rPr>
        <w:t>Sofany</w:t>
      </w:r>
      <w:proofErr w:type="spellEnd"/>
      <w:r w:rsidRPr="00237AA2">
        <w:rPr>
          <w:rFonts w:ascii="Times New Roman" w:hAnsi="Times New Roman" w:cs="Arial"/>
          <w:color w:val="000000" w:themeColor="text1"/>
          <w:sz w:val="24"/>
          <w:szCs w:val="18"/>
          <w:shd w:val="clear" w:color="auto" w:fill="FFFFFF"/>
        </w:rPr>
        <w:t xml:space="preserve">, H., </w:t>
      </w:r>
      <w:proofErr w:type="spellStart"/>
      <w:r w:rsidRPr="00237AA2">
        <w:rPr>
          <w:rFonts w:ascii="Times New Roman" w:hAnsi="Times New Roman" w:cs="Arial"/>
          <w:color w:val="000000" w:themeColor="text1"/>
          <w:sz w:val="24"/>
          <w:szCs w:val="18"/>
          <w:shd w:val="clear" w:color="auto" w:fill="FFFFFF"/>
        </w:rPr>
        <w:t>Alwadani</w:t>
      </w:r>
      <w:proofErr w:type="spellEnd"/>
      <w:r w:rsidRPr="00237AA2">
        <w:rPr>
          <w:rFonts w:ascii="Times New Roman" w:hAnsi="Times New Roman" w:cs="Arial"/>
          <w:color w:val="000000" w:themeColor="text1"/>
          <w:sz w:val="24"/>
          <w:szCs w:val="18"/>
          <w:shd w:val="clear" w:color="auto" w:fill="FFFFFF"/>
        </w:rPr>
        <w:t xml:space="preserve">, H. and </w:t>
      </w:r>
      <w:proofErr w:type="spellStart"/>
      <w:r w:rsidRPr="00237AA2">
        <w:rPr>
          <w:rFonts w:ascii="Times New Roman" w:hAnsi="Times New Roman" w:cs="Arial"/>
          <w:color w:val="000000" w:themeColor="text1"/>
          <w:sz w:val="24"/>
          <w:szCs w:val="18"/>
          <w:shd w:val="clear" w:color="auto" w:fill="FFFFFF"/>
        </w:rPr>
        <w:t>Alwadani</w:t>
      </w:r>
      <w:proofErr w:type="spellEnd"/>
      <w:r w:rsidRPr="00237AA2">
        <w:rPr>
          <w:rFonts w:ascii="Times New Roman" w:hAnsi="Times New Roman" w:cs="Arial"/>
          <w:color w:val="000000" w:themeColor="text1"/>
          <w:sz w:val="24"/>
          <w:szCs w:val="18"/>
          <w:shd w:val="clear" w:color="auto" w:fill="FFFFFF"/>
        </w:rPr>
        <w:t xml:space="preserve">, A., 2014. Managing virtual teamwork in IT projects: Survey. </w:t>
      </w:r>
      <w:r w:rsidRPr="00237AA2">
        <w:rPr>
          <w:rFonts w:ascii="Times New Roman" w:hAnsi="Times New Roman" w:cs="Arial"/>
          <w:i/>
          <w:iCs/>
          <w:color w:val="000000" w:themeColor="text1"/>
          <w:sz w:val="24"/>
          <w:szCs w:val="18"/>
          <w:shd w:val="clear" w:color="auto" w:fill="FFFFFF"/>
        </w:rPr>
        <w:t>International Journal of Advanced Corporate Learning</w:t>
      </w:r>
      <w:r w:rsidRPr="00237AA2">
        <w:rPr>
          <w:rFonts w:ascii="Times New Roman" w:hAnsi="Times New Roman" w:cs="Arial"/>
          <w:color w:val="000000" w:themeColor="text1"/>
          <w:sz w:val="24"/>
          <w:szCs w:val="18"/>
          <w:shd w:val="clear" w:color="auto" w:fill="FFFFFF"/>
        </w:rPr>
        <w:t>, </w:t>
      </w:r>
      <w:r w:rsidRPr="00237AA2">
        <w:rPr>
          <w:rFonts w:ascii="Times New Roman" w:hAnsi="Times New Roman" w:cs="Arial"/>
          <w:i/>
          <w:iCs/>
          <w:color w:val="000000" w:themeColor="text1"/>
          <w:sz w:val="24"/>
          <w:szCs w:val="18"/>
          <w:shd w:val="clear" w:color="auto" w:fill="FFFFFF"/>
        </w:rPr>
        <w:t>7</w:t>
      </w:r>
      <w:r w:rsidRPr="00237AA2">
        <w:rPr>
          <w:rFonts w:ascii="Times New Roman" w:hAnsi="Times New Roman" w:cs="Arial"/>
          <w:color w:val="000000" w:themeColor="text1"/>
          <w:sz w:val="24"/>
          <w:szCs w:val="18"/>
          <w:shd w:val="clear" w:color="auto" w:fill="FFFFFF"/>
        </w:rPr>
        <w:t xml:space="preserve">(4). </w:t>
      </w:r>
      <w:hyperlink r:id="rId15" w:history="1">
        <w:r w:rsidRPr="00237AA2">
          <w:rPr>
            <w:rStyle w:val="Hyperlink"/>
            <w:rFonts w:ascii="Times New Roman" w:hAnsi="Times New Roman"/>
            <w:color w:val="000000" w:themeColor="text1"/>
            <w:sz w:val="24"/>
          </w:rPr>
          <w:t>https://www.researchgate.net/profile/Hosam-El-Sofany/publication/277566458_Managing_Virtual_Team_Work_in_IT_Projects_Survey/links/556d628408aefcb861d7f16f/Managing-Virtual-Team-Work-in-IT-Projects-Survey.pdf</w:t>
        </w:r>
      </w:hyperlink>
    </w:p>
    <w:p w:rsidR="00237AA2" w:rsidRPr="00237AA2" w:rsidRDefault="00237AA2" w:rsidP="0005580A">
      <w:pPr>
        <w:spacing w:before="240" w:after="240" w:line="360" w:lineRule="auto"/>
        <w:jc w:val="both"/>
        <w:rPr>
          <w:rFonts w:ascii="Times New Roman" w:hAnsi="Times New Roman" w:cs="Arial"/>
          <w:color w:val="000000" w:themeColor="text1"/>
          <w:sz w:val="24"/>
          <w:szCs w:val="18"/>
          <w:shd w:val="clear" w:color="auto" w:fill="FFFFFF"/>
        </w:rPr>
      </w:pPr>
      <w:proofErr w:type="spellStart"/>
      <w:r w:rsidRPr="00237AA2">
        <w:rPr>
          <w:rFonts w:ascii="Times New Roman" w:hAnsi="Times New Roman" w:cs="Arial"/>
          <w:color w:val="000000" w:themeColor="text1"/>
          <w:sz w:val="24"/>
          <w:szCs w:val="18"/>
          <w:shd w:val="clear" w:color="auto" w:fill="FFFFFF"/>
        </w:rPr>
        <w:t>Galegher</w:t>
      </w:r>
      <w:proofErr w:type="spellEnd"/>
      <w:r w:rsidRPr="00237AA2">
        <w:rPr>
          <w:rFonts w:ascii="Times New Roman" w:hAnsi="Times New Roman" w:cs="Arial"/>
          <w:color w:val="000000" w:themeColor="text1"/>
          <w:sz w:val="24"/>
          <w:szCs w:val="18"/>
          <w:shd w:val="clear" w:color="auto" w:fill="FFFFFF"/>
        </w:rPr>
        <w:t xml:space="preserve">, J., Kraut, R.E. and </w:t>
      </w:r>
      <w:proofErr w:type="spellStart"/>
      <w:r w:rsidRPr="00237AA2">
        <w:rPr>
          <w:rFonts w:ascii="Times New Roman" w:hAnsi="Times New Roman" w:cs="Arial"/>
          <w:color w:val="000000" w:themeColor="text1"/>
          <w:sz w:val="24"/>
          <w:szCs w:val="18"/>
          <w:shd w:val="clear" w:color="auto" w:fill="FFFFFF"/>
        </w:rPr>
        <w:t>Egido</w:t>
      </w:r>
      <w:proofErr w:type="spellEnd"/>
      <w:r w:rsidRPr="00237AA2">
        <w:rPr>
          <w:rFonts w:ascii="Times New Roman" w:hAnsi="Times New Roman" w:cs="Arial"/>
          <w:color w:val="000000" w:themeColor="text1"/>
          <w:sz w:val="24"/>
          <w:szCs w:val="18"/>
          <w:shd w:val="clear" w:color="auto" w:fill="FFFFFF"/>
        </w:rPr>
        <w:t>, C. eds., 2014. </w:t>
      </w:r>
      <w:r w:rsidRPr="00237AA2">
        <w:rPr>
          <w:rFonts w:ascii="Times New Roman" w:hAnsi="Times New Roman" w:cs="Arial"/>
          <w:i/>
          <w:iCs/>
          <w:color w:val="000000" w:themeColor="text1"/>
          <w:sz w:val="24"/>
          <w:szCs w:val="18"/>
          <w:shd w:val="clear" w:color="auto" w:fill="FFFFFF"/>
        </w:rPr>
        <w:t>Intellectual teamwork: Social and technological foundations of cooperative work</w:t>
      </w:r>
      <w:r w:rsidRPr="00237AA2">
        <w:rPr>
          <w:rFonts w:ascii="Times New Roman" w:hAnsi="Times New Roman" w:cs="Arial"/>
          <w:color w:val="000000" w:themeColor="text1"/>
          <w:sz w:val="24"/>
          <w:szCs w:val="18"/>
          <w:shd w:val="clear" w:color="auto" w:fill="FFFFFF"/>
        </w:rPr>
        <w:t xml:space="preserve">. Psychology Press. </w:t>
      </w:r>
      <w:hyperlink r:id="rId16" w:anchor="v=onepage&amp;q=team%20work&amp;f=false" w:history="1">
        <w:r w:rsidRPr="00237AA2">
          <w:rPr>
            <w:rStyle w:val="Hyperlink"/>
            <w:rFonts w:ascii="Times New Roman" w:hAnsi="Times New Roman"/>
            <w:color w:val="000000" w:themeColor="text1"/>
            <w:sz w:val="24"/>
          </w:rPr>
          <w:t>https://books.google.co.in/books?hl=en&amp;lr=&amp;id=gD2YAgAAQBAJ&amp;oi=fnd&amp;pg=PP1&amp;dq=team+work&amp;ots=JVUFHXOfOt&amp;sig=LcP5KPpvDl3kyGWsGmS4o7YZUhA&amp;redir_esc=y#v=onepage&amp;q=team%20work&amp;f=false</w:t>
        </w:r>
      </w:hyperlink>
    </w:p>
    <w:p w:rsidR="00237AA2" w:rsidRPr="00237AA2" w:rsidRDefault="00237AA2" w:rsidP="0005580A">
      <w:pPr>
        <w:spacing w:before="240" w:after="240" w:line="360" w:lineRule="auto"/>
        <w:jc w:val="both"/>
        <w:rPr>
          <w:rFonts w:ascii="Times New Roman" w:hAnsi="Times New Roman" w:cs="Arial"/>
          <w:color w:val="000000" w:themeColor="text1"/>
          <w:sz w:val="24"/>
          <w:szCs w:val="18"/>
          <w:shd w:val="clear" w:color="auto" w:fill="FFFFFF"/>
        </w:rPr>
      </w:pPr>
      <w:r w:rsidRPr="00237AA2">
        <w:rPr>
          <w:rFonts w:ascii="Times New Roman" w:hAnsi="Times New Roman" w:cs="Arial"/>
          <w:color w:val="000000" w:themeColor="text1"/>
          <w:sz w:val="24"/>
          <w:szCs w:val="18"/>
          <w:shd w:val="clear" w:color="auto" w:fill="FFFFFF"/>
        </w:rPr>
        <w:t>Haber, J., 2020. </w:t>
      </w:r>
      <w:r w:rsidRPr="00237AA2">
        <w:rPr>
          <w:rFonts w:ascii="Times New Roman" w:hAnsi="Times New Roman" w:cs="Arial"/>
          <w:i/>
          <w:iCs/>
          <w:color w:val="000000" w:themeColor="text1"/>
          <w:sz w:val="24"/>
          <w:szCs w:val="18"/>
          <w:shd w:val="clear" w:color="auto" w:fill="FFFFFF"/>
        </w:rPr>
        <w:t>Critical thinking</w:t>
      </w:r>
      <w:r w:rsidRPr="00237AA2">
        <w:rPr>
          <w:rFonts w:ascii="Times New Roman" w:hAnsi="Times New Roman" w:cs="Arial"/>
          <w:color w:val="000000" w:themeColor="text1"/>
          <w:sz w:val="24"/>
          <w:szCs w:val="18"/>
          <w:shd w:val="clear" w:color="auto" w:fill="FFFFFF"/>
        </w:rPr>
        <w:t xml:space="preserve">. MIT Press. </w:t>
      </w:r>
      <w:hyperlink r:id="rId17" w:anchor="v=onepage&amp;q&amp;f=false" w:history="1">
        <w:r w:rsidRPr="00237AA2">
          <w:rPr>
            <w:rStyle w:val="Hyperlink"/>
            <w:rFonts w:ascii="Times New Roman" w:hAnsi="Times New Roman"/>
            <w:color w:val="000000" w:themeColor="text1"/>
            <w:sz w:val="24"/>
          </w:rPr>
          <w:t>https://books.google.co.in/books?hl=en&amp;lr=&amp;id=Es_XDwAAQBAJ&amp;oi=fnd&amp;pg=PR7&amp;dq=Haber,+J.+(2020)+Critical+Thinking.+London+%26amp%3B+Cambridge,+MA:+MIT+Press.&amp;ots=SmoxxbkxeO&amp;sig=vzlvP82YvpdPB1TLYXDJ3ZWu2Y0&amp;redir_esc=y#v=onepage&amp;q&amp;f=false</w:t>
        </w:r>
      </w:hyperlink>
    </w:p>
    <w:p w:rsidR="00237AA2" w:rsidRPr="00237AA2" w:rsidRDefault="00237AA2" w:rsidP="0005580A">
      <w:pPr>
        <w:spacing w:before="240" w:after="240" w:line="360" w:lineRule="auto"/>
        <w:jc w:val="both"/>
        <w:rPr>
          <w:rFonts w:ascii="Times New Roman" w:hAnsi="Times New Roman" w:cs="Arial"/>
          <w:color w:val="000000" w:themeColor="text1"/>
          <w:sz w:val="24"/>
          <w:szCs w:val="18"/>
          <w:shd w:val="clear" w:color="auto" w:fill="FFFFFF"/>
        </w:rPr>
      </w:pPr>
      <w:r w:rsidRPr="00237AA2">
        <w:rPr>
          <w:rFonts w:ascii="Times New Roman" w:hAnsi="Times New Roman" w:cs="Arial"/>
          <w:color w:val="000000" w:themeColor="text1"/>
          <w:sz w:val="24"/>
          <w:szCs w:val="18"/>
          <w:shd w:val="clear" w:color="auto" w:fill="FFFFFF"/>
        </w:rPr>
        <w:lastRenderedPageBreak/>
        <w:t>Herzberg, F., 2017. </w:t>
      </w:r>
      <w:r w:rsidRPr="00237AA2">
        <w:rPr>
          <w:rFonts w:ascii="Times New Roman" w:hAnsi="Times New Roman" w:cs="Arial"/>
          <w:i/>
          <w:iCs/>
          <w:color w:val="000000" w:themeColor="text1"/>
          <w:sz w:val="24"/>
          <w:szCs w:val="18"/>
          <w:shd w:val="clear" w:color="auto" w:fill="FFFFFF"/>
        </w:rPr>
        <w:t>Motivation to work</w:t>
      </w:r>
      <w:r w:rsidRPr="00237AA2">
        <w:rPr>
          <w:rFonts w:ascii="Times New Roman" w:hAnsi="Times New Roman" w:cs="Arial"/>
          <w:color w:val="000000" w:themeColor="text1"/>
          <w:sz w:val="24"/>
          <w:szCs w:val="18"/>
          <w:shd w:val="clear" w:color="auto" w:fill="FFFFFF"/>
        </w:rPr>
        <w:t xml:space="preserve">. Routledge. </w:t>
      </w:r>
      <w:hyperlink r:id="rId18" w:anchor="v=onepage&amp;q=motivation&amp;f=false" w:history="1">
        <w:r w:rsidRPr="00237AA2">
          <w:rPr>
            <w:rStyle w:val="Hyperlink"/>
            <w:rFonts w:ascii="Times New Roman" w:hAnsi="Times New Roman"/>
            <w:color w:val="000000" w:themeColor="text1"/>
            <w:sz w:val="24"/>
          </w:rPr>
          <w:t>https://books.google.co.in/books?hl=en&amp;lr=&amp;id=xpsuDwAAQBAJ&amp;oi=fnd&amp;pg=PR12&amp;dq=motivation&amp;ots=Cfndx7P2hc&amp;sig=0PTtgTlEd5qVo3EgBNdmoBidVnE&amp;redir_esc=y#v=onepage&amp;q=motivation&amp;f=false</w:t>
        </w:r>
      </w:hyperlink>
    </w:p>
    <w:p w:rsidR="00237AA2" w:rsidRPr="00237AA2" w:rsidRDefault="00237AA2" w:rsidP="001F6E1E">
      <w:pPr>
        <w:spacing w:before="240" w:after="240" w:line="360" w:lineRule="auto"/>
        <w:jc w:val="both"/>
        <w:rPr>
          <w:rFonts w:ascii="Times New Roman" w:hAnsi="Times New Roman"/>
          <w:color w:val="000000" w:themeColor="text1"/>
          <w:sz w:val="24"/>
        </w:rPr>
      </w:pPr>
      <w:proofErr w:type="spellStart"/>
      <w:r w:rsidRPr="00237AA2">
        <w:rPr>
          <w:rFonts w:ascii="Times New Roman" w:hAnsi="Times New Roman"/>
          <w:color w:val="000000" w:themeColor="text1"/>
          <w:sz w:val="24"/>
        </w:rPr>
        <w:t>Hifives</w:t>
      </w:r>
      <w:proofErr w:type="spellEnd"/>
      <w:r w:rsidRPr="00237AA2">
        <w:rPr>
          <w:rFonts w:ascii="Times New Roman" w:hAnsi="Times New Roman"/>
          <w:color w:val="000000" w:themeColor="text1"/>
          <w:sz w:val="24"/>
        </w:rPr>
        <w:t xml:space="preserve">., 2022. Benefits of having a highly motivated workforce. [Online]. Available at: </w:t>
      </w:r>
      <w:hyperlink r:id="rId19" w:history="1">
        <w:r w:rsidRPr="00237AA2">
          <w:rPr>
            <w:rStyle w:val="Hyperlink"/>
            <w:rFonts w:ascii="Times New Roman" w:hAnsi="Times New Roman"/>
            <w:color w:val="000000" w:themeColor="text1"/>
            <w:sz w:val="24"/>
          </w:rPr>
          <w:t>https://www.hifives.in/benefits-of-having-a-highly-motivated-workforce/</w:t>
        </w:r>
      </w:hyperlink>
      <w:r w:rsidRPr="00237AA2">
        <w:rPr>
          <w:rFonts w:ascii="Times New Roman" w:hAnsi="Times New Roman"/>
          <w:color w:val="000000" w:themeColor="text1"/>
          <w:sz w:val="24"/>
        </w:rPr>
        <w:t xml:space="preserve"> [Accessed on</w:t>
      </w:r>
      <w:r w:rsidR="00E52CE1">
        <w:rPr>
          <w:rFonts w:ascii="Times New Roman" w:hAnsi="Times New Roman"/>
          <w:color w:val="000000" w:themeColor="text1"/>
          <w:sz w:val="24"/>
        </w:rPr>
        <w:t xml:space="preserve"> 22nd</w:t>
      </w:r>
      <w:r w:rsidRPr="00237AA2">
        <w:rPr>
          <w:rFonts w:ascii="Times New Roman" w:hAnsi="Times New Roman"/>
          <w:color w:val="000000" w:themeColor="text1"/>
          <w:sz w:val="24"/>
        </w:rPr>
        <w:t xml:space="preserve"> Augus</w:t>
      </w:r>
      <w:r w:rsidR="00E52CE1">
        <w:rPr>
          <w:rFonts w:ascii="Times New Roman" w:hAnsi="Times New Roman"/>
          <w:color w:val="000000" w:themeColor="text1"/>
          <w:sz w:val="24"/>
        </w:rPr>
        <w:t>t</w:t>
      </w:r>
      <w:r w:rsidRPr="00237AA2">
        <w:rPr>
          <w:rFonts w:ascii="Times New Roman" w:hAnsi="Times New Roman"/>
          <w:color w:val="000000" w:themeColor="text1"/>
          <w:sz w:val="24"/>
        </w:rPr>
        <w:t xml:space="preserve"> 2022].</w:t>
      </w:r>
    </w:p>
    <w:p w:rsidR="00237AA2" w:rsidRPr="00237AA2" w:rsidRDefault="00237AA2" w:rsidP="0005580A">
      <w:pPr>
        <w:spacing w:before="240" w:after="240" w:line="360" w:lineRule="auto"/>
        <w:jc w:val="both"/>
        <w:rPr>
          <w:rFonts w:ascii="Times New Roman" w:hAnsi="Times New Roman" w:cs="Arial"/>
          <w:color w:val="000000" w:themeColor="text1"/>
          <w:sz w:val="24"/>
          <w:szCs w:val="18"/>
          <w:shd w:val="clear" w:color="auto" w:fill="FFFFFF"/>
        </w:rPr>
      </w:pPr>
      <w:proofErr w:type="spellStart"/>
      <w:r w:rsidRPr="00237AA2">
        <w:rPr>
          <w:rFonts w:ascii="Times New Roman" w:hAnsi="Times New Roman" w:cs="Arial"/>
          <w:color w:val="000000" w:themeColor="text1"/>
          <w:sz w:val="24"/>
          <w:szCs w:val="18"/>
          <w:shd w:val="clear" w:color="auto" w:fill="FFFFFF"/>
        </w:rPr>
        <w:t>Kaczmarek</w:t>
      </w:r>
      <w:proofErr w:type="spellEnd"/>
      <w:r w:rsidRPr="00237AA2">
        <w:rPr>
          <w:rFonts w:ascii="Times New Roman" w:hAnsi="Times New Roman" w:cs="Arial"/>
          <w:color w:val="000000" w:themeColor="text1"/>
          <w:sz w:val="24"/>
          <w:szCs w:val="18"/>
          <w:shd w:val="clear" w:color="auto" w:fill="FFFFFF"/>
        </w:rPr>
        <w:t xml:space="preserve">, L.D., 2017. </w:t>
      </w:r>
      <w:proofErr w:type="spellStart"/>
      <w:r w:rsidRPr="00237AA2">
        <w:rPr>
          <w:rFonts w:ascii="Times New Roman" w:hAnsi="Times New Roman" w:cs="Arial"/>
          <w:color w:val="000000" w:themeColor="text1"/>
          <w:sz w:val="24"/>
          <w:szCs w:val="18"/>
          <w:shd w:val="clear" w:color="auto" w:fill="FFFFFF"/>
        </w:rPr>
        <w:t>Eudaimonic</w:t>
      </w:r>
      <w:proofErr w:type="spellEnd"/>
      <w:r w:rsidRPr="00237AA2">
        <w:rPr>
          <w:rFonts w:ascii="Times New Roman" w:hAnsi="Times New Roman" w:cs="Arial"/>
          <w:color w:val="000000" w:themeColor="text1"/>
          <w:sz w:val="24"/>
          <w:szCs w:val="18"/>
          <w:shd w:val="clear" w:color="auto" w:fill="FFFFFF"/>
        </w:rPr>
        <w:t xml:space="preserve"> motivation. </w:t>
      </w:r>
      <w:r w:rsidRPr="00237AA2">
        <w:rPr>
          <w:rFonts w:ascii="Times New Roman" w:hAnsi="Times New Roman" w:cs="Arial"/>
          <w:i/>
          <w:iCs/>
          <w:color w:val="000000" w:themeColor="text1"/>
          <w:sz w:val="24"/>
          <w:szCs w:val="18"/>
          <w:shd w:val="clear" w:color="auto" w:fill="FFFFFF"/>
        </w:rPr>
        <w:t>Encyclopedia of personality and individual differences. New York, NJ: Springer</w:t>
      </w:r>
      <w:r w:rsidRPr="00237AA2">
        <w:rPr>
          <w:rFonts w:ascii="Times New Roman" w:hAnsi="Times New Roman" w:cs="Arial"/>
          <w:color w:val="000000" w:themeColor="text1"/>
          <w:sz w:val="24"/>
          <w:szCs w:val="18"/>
          <w:shd w:val="clear" w:color="auto" w:fill="FFFFFF"/>
        </w:rPr>
        <w:t xml:space="preserve">. </w:t>
      </w:r>
      <w:hyperlink r:id="rId20" w:history="1">
        <w:r w:rsidRPr="00237AA2">
          <w:rPr>
            <w:rStyle w:val="Hyperlink"/>
            <w:rFonts w:ascii="Times New Roman" w:hAnsi="Times New Roman"/>
            <w:color w:val="000000" w:themeColor="text1"/>
            <w:sz w:val="24"/>
          </w:rPr>
          <w:t>https://www.researchgate.net/profile/Lukasz-Kaczmarek-2/publication/315065951_Eudaimonic_Motivation/links/5abf5a3b0f7e9bfc045a307b/Eudaimonic-Motivation.pdf</w:t>
        </w:r>
      </w:hyperlink>
    </w:p>
    <w:p w:rsidR="00237AA2" w:rsidRPr="00237AA2" w:rsidRDefault="00237AA2" w:rsidP="0005580A">
      <w:pPr>
        <w:spacing w:before="240" w:after="240" w:line="360" w:lineRule="auto"/>
        <w:jc w:val="both"/>
        <w:rPr>
          <w:rFonts w:ascii="Times New Roman" w:hAnsi="Times New Roman" w:cs="Arial"/>
          <w:color w:val="000000" w:themeColor="text1"/>
          <w:sz w:val="24"/>
          <w:szCs w:val="18"/>
          <w:shd w:val="clear" w:color="auto" w:fill="FFFFFF"/>
        </w:rPr>
      </w:pPr>
      <w:r w:rsidRPr="00237AA2">
        <w:rPr>
          <w:rFonts w:ascii="Times New Roman" w:hAnsi="Times New Roman" w:cs="Arial"/>
          <w:color w:val="000000" w:themeColor="text1"/>
          <w:sz w:val="24"/>
          <w:szCs w:val="18"/>
          <w:shd w:val="clear" w:color="auto" w:fill="FFFFFF"/>
        </w:rPr>
        <w:t xml:space="preserve">Khan, S. and Al </w:t>
      </w:r>
      <w:proofErr w:type="spellStart"/>
      <w:r w:rsidRPr="00237AA2">
        <w:rPr>
          <w:rFonts w:ascii="Times New Roman" w:hAnsi="Times New Roman" w:cs="Arial"/>
          <w:color w:val="000000" w:themeColor="text1"/>
          <w:sz w:val="24"/>
          <w:szCs w:val="18"/>
          <w:shd w:val="clear" w:color="auto" w:fill="FFFFFF"/>
        </w:rPr>
        <w:t>Mashikhi</w:t>
      </w:r>
      <w:proofErr w:type="spellEnd"/>
      <w:r w:rsidRPr="00237AA2">
        <w:rPr>
          <w:rFonts w:ascii="Times New Roman" w:hAnsi="Times New Roman" w:cs="Arial"/>
          <w:color w:val="000000" w:themeColor="text1"/>
          <w:sz w:val="24"/>
          <w:szCs w:val="18"/>
          <w:shd w:val="clear" w:color="auto" w:fill="FFFFFF"/>
        </w:rPr>
        <w:t xml:space="preserve">, L.S., 2017. Impact of teamwork on employees' performance. </w:t>
      </w:r>
      <w:r w:rsidRPr="00237AA2">
        <w:rPr>
          <w:rFonts w:ascii="Times New Roman" w:hAnsi="Times New Roman" w:cs="Arial"/>
          <w:i/>
          <w:iCs/>
          <w:color w:val="000000" w:themeColor="text1"/>
          <w:sz w:val="24"/>
          <w:szCs w:val="18"/>
          <w:shd w:val="clear" w:color="auto" w:fill="FFFFFF"/>
        </w:rPr>
        <w:t>International Journal of Education and Social Science</w:t>
      </w:r>
      <w:r w:rsidRPr="00237AA2">
        <w:rPr>
          <w:rFonts w:ascii="Times New Roman" w:hAnsi="Times New Roman" w:cs="Arial"/>
          <w:color w:val="000000" w:themeColor="text1"/>
          <w:sz w:val="24"/>
          <w:szCs w:val="18"/>
          <w:shd w:val="clear" w:color="auto" w:fill="FFFFFF"/>
        </w:rPr>
        <w:t>, </w:t>
      </w:r>
      <w:r w:rsidRPr="00237AA2">
        <w:rPr>
          <w:rFonts w:ascii="Times New Roman" w:hAnsi="Times New Roman" w:cs="Arial"/>
          <w:i/>
          <w:iCs/>
          <w:color w:val="000000" w:themeColor="text1"/>
          <w:sz w:val="24"/>
          <w:szCs w:val="18"/>
          <w:shd w:val="clear" w:color="auto" w:fill="FFFFFF"/>
        </w:rPr>
        <w:t>4</w:t>
      </w:r>
      <w:r w:rsidRPr="00237AA2">
        <w:rPr>
          <w:rFonts w:ascii="Times New Roman" w:hAnsi="Times New Roman" w:cs="Arial"/>
          <w:color w:val="000000" w:themeColor="text1"/>
          <w:sz w:val="24"/>
          <w:szCs w:val="18"/>
          <w:shd w:val="clear" w:color="auto" w:fill="FFFFFF"/>
        </w:rPr>
        <w:t xml:space="preserve">(11), pp.14-22. </w:t>
      </w:r>
      <w:hyperlink r:id="rId21" w:history="1">
        <w:r w:rsidRPr="00237AA2">
          <w:rPr>
            <w:rStyle w:val="Hyperlink"/>
            <w:rFonts w:ascii="Times New Roman" w:hAnsi="Times New Roman"/>
            <w:color w:val="000000" w:themeColor="text1"/>
            <w:sz w:val="24"/>
          </w:rPr>
          <w:t>https://www.researchgate.net/profile/Sheeba-Khan-8/publication/340952852_Impact_of_Teamwork_on_Employees_Performance/links/6243661a21077329f2dfd472/Impact-of-Teamwork-on-Employees-Performance.pdf</w:t>
        </w:r>
      </w:hyperlink>
    </w:p>
    <w:p w:rsidR="00237AA2" w:rsidRPr="00237AA2" w:rsidRDefault="00237AA2" w:rsidP="0005580A">
      <w:pPr>
        <w:spacing w:before="240" w:after="240" w:line="360" w:lineRule="auto"/>
        <w:jc w:val="both"/>
        <w:rPr>
          <w:rFonts w:ascii="Times New Roman" w:hAnsi="Times New Roman" w:cs="Arial"/>
          <w:color w:val="000000" w:themeColor="text1"/>
          <w:sz w:val="24"/>
          <w:szCs w:val="18"/>
          <w:shd w:val="clear" w:color="auto" w:fill="FFFFFF"/>
        </w:rPr>
      </w:pPr>
      <w:r w:rsidRPr="00237AA2">
        <w:rPr>
          <w:rFonts w:ascii="Times New Roman" w:hAnsi="Times New Roman" w:cs="Arial"/>
          <w:color w:val="000000" w:themeColor="text1"/>
          <w:sz w:val="24"/>
          <w:szCs w:val="18"/>
          <w:shd w:val="clear" w:color="auto" w:fill="FFFFFF"/>
        </w:rPr>
        <w:t>Paul, R. and Elder, L., 2019. </w:t>
      </w:r>
      <w:r w:rsidRPr="00237AA2">
        <w:rPr>
          <w:rFonts w:ascii="Times New Roman" w:hAnsi="Times New Roman" w:cs="Arial"/>
          <w:i/>
          <w:iCs/>
          <w:color w:val="000000" w:themeColor="text1"/>
          <w:sz w:val="24"/>
          <w:szCs w:val="18"/>
          <w:shd w:val="clear" w:color="auto" w:fill="FFFFFF"/>
        </w:rPr>
        <w:t>The miniature guide to critical thinking concepts and tools</w:t>
      </w:r>
      <w:r w:rsidRPr="00237AA2">
        <w:rPr>
          <w:rFonts w:ascii="Times New Roman" w:hAnsi="Times New Roman" w:cs="Arial"/>
          <w:color w:val="000000" w:themeColor="text1"/>
          <w:sz w:val="24"/>
          <w:szCs w:val="18"/>
          <w:shd w:val="clear" w:color="auto" w:fill="FFFFFF"/>
        </w:rPr>
        <w:t xml:space="preserve">. </w:t>
      </w:r>
      <w:proofErr w:type="spellStart"/>
      <w:r w:rsidRPr="00237AA2">
        <w:rPr>
          <w:rFonts w:ascii="Times New Roman" w:hAnsi="Times New Roman" w:cs="Arial"/>
          <w:color w:val="000000" w:themeColor="text1"/>
          <w:sz w:val="24"/>
          <w:szCs w:val="18"/>
          <w:shd w:val="clear" w:color="auto" w:fill="FFFFFF"/>
        </w:rPr>
        <w:t>Rowman</w:t>
      </w:r>
      <w:proofErr w:type="spellEnd"/>
      <w:r w:rsidRPr="00237AA2">
        <w:rPr>
          <w:rFonts w:ascii="Times New Roman" w:hAnsi="Times New Roman" w:cs="Arial"/>
          <w:color w:val="000000" w:themeColor="text1"/>
          <w:sz w:val="24"/>
          <w:szCs w:val="18"/>
          <w:shd w:val="clear" w:color="auto" w:fill="FFFFFF"/>
        </w:rPr>
        <w:t xml:space="preserve"> &amp; Littlefield. </w:t>
      </w:r>
      <w:hyperlink r:id="rId22" w:anchor="v=onepage&amp;q=critical%20thinking&amp;f=false" w:history="1">
        <w:r w:rsidRPr="00237AA2">
          <w:rPr>
            <w:rStyle w:val="Hyperlink"/>
            <w:rFonts w:ascii="Times New Roman" w:hAnsi="Times New Roman" w:cs="Arial"/>
            <w:color w:val="000000" w:themeColor="text1"/>
            <w:sz w:val="24"/>
            <w:szCs w:val="18"/>
            <w:shd w:val="clear" w:color="auto" w:fill="FFFFFF"/>
          </w:rPr>
          <w:t>https://books.google.co.in/books?hl=en&amp;lr=&amp;id=Cm6pDwAAQBAJ&amp;oi=fnd&amp;pg=PA4&amp;dq=critical+thinking&amp;ots=Yc6y7iFiVH&amp;sig=DkXmtoo-x3dG5l9MsTEKmyqcIT4&amp;redir_esc=y#v=onepage&amp;q=critical%20thinking&amp;f=false</w:t>
        </w:r>
      </w:hyperlink>
    </w:p>
    <w:p w:rsidR="00237AA2" w:rsidRPr="00237AA2" w:rsidRDefault="00237AA2" w:rsidP="0005580A">
      <w:pPr>
        <w:spacing w:before="240" w:after="240" w:line="360" w:lineRule="auto"/>
        <w:jc w:val="both"/>
        <w:rPr>
          <w:rFonts w:ascii="Times New Roman" w:hAnsi="Times New Roman" w:cs="Arial"/>
          <w:color w:val="000000" w:themeColor="text1"/>
          <w:sz w:val="24"/>
          <w:szCs w:val="18"/>
          <w:shd w:val="clear" w:color="auto" w:fill="FFFFFF"/>
        </w:rPr>
      </w:pPr>
      <w:r w:rsidRPr="00237AA2">
        <w:rPr>
          <w:rFonts w:ascii="Times New Roman" w:hAnsi="Times New Roman" w:cs="Arial"/>
          <w:color w:val="000000" w:themeColor="text1"/>
          <w:sz w:val="24"/>
          <w:szCs w:val="18"/>
          <w:shd w:val="clear" w:color="auto" w:fill="FFFFFF"/>
        </w:rPr>
        <w:t>Reeve, J., 2018. </w:t>
      </w:r>
      <w:r w:rsidRPr="00237AA2">
        <w:rPr>
          <w:rFonts w:ascii="Times New Roman" w:hAnsi="Times New Roman" w:cs="Arial"/>
          <w:i/>
          <w:iCs/>
          <w:color w:val="000000" w:themeColor="text1"/>
          <w:sz w:val="24"/>
          <w:szCs w:val="18"/>
          <w:shd w:val="clear" w:color="auto" w:fill="FFFFFF"/>
        </w:rPr>
        <w:t>Understanding motivation and emotion</w:t>
      </w:r>
      <w:r w:rsidRPr="00237AA2">
        <w:rPr>
          <w:rFonts w:ascii="Times New Roman" w:hAnsi="Times New Roman" w:cs="Arial"/>
          <w:color w:val="000000" w:themeColor="text1"/>
          <w:sz w:val="24"/>
          <w:szCs w:val="18"/>
          <w:shd w:val="clear" w:color="auto" w:fill="FFFFFF"/>
        </w:rPr>
        <w:t xml:space="preserve">. John Wiley &amp; Sons. </w:t>
      </w:r>
      <w:hyperlink r:id="rId23" w:anchor="v=onepage&amp;q=motivation&amp;f=false" w:history="1">
        <w:r w:rsidRPr="00237AA2">
          <w:rPr>
            <w:rStyle w:val="Hyperlink"/>
            <w:rFonts w:ascii="Times New Roman" w:hAnsi="Times New Roman"/>
            <w:color w:val="000000" w:themeColor="text1"/>
            <w:sz w:val="24"/>
          </w:rPr>
          <w:t>https://books.google.co.in/books?hl=en&amp;lr=&amp;id=CvhcDwAAQBAJ&amp;oi=fnd&amp;pg=PA2&amp;dq=motivation&amp;ots=PEBQK5tGQW&amp;sig=clVPi1_ta1mnXMIR-qB-F2EeCPo&amp;redir_esc=y#v=onepage&amp;q=motivation&amp;f=false</w:t>
        </w:r>
      </w:hyperlink>
    </w:p>
    <w:p w:rsidR="00237AA2" w:rsidRPr="00237AA2" w:rsidRDefault="00237AA2" w:rsidP="0005580A">
      <w:pPr>
        <w:spacing w:before="240" w:after="240" w:line="360" w:lineRule="auto"/>
        <w:jc w:val="both"/>
        <w:rPr>
          <w:rFonts w:ascii="Times New Roman" w:hAnsi="Times New Roman" w:cs="Arial"/>
          <w:color w:val="000000" w:themeColor="text1"/>
          <w:sz w:val="24"/>
          <w:szCs w:val="18"/>
          <w:shd w:val="clear" w:color="auto" w:fill="FFFFFF"/>
        </w:rPr>
      </w:pPr>
      <w:proofErr w:type="spellStart"/>
      <w:r w:rsidRPr="00237AA2">
        <w:rPr>
          <w:rFonts w:ascii="Times New Roman" w:hAnsi="Times New Roman" w:cs="Arial"/>
          <w:color w:val="000000" w:themeColor="text1"/>
          <w:sz w:val="24"/>
          <w:szCs w:val="18"/>
          <w:shd w:val="clear" w:color="auto" w:fill="FFFFFF"/>
        </w:rPr>
        <w:t>Rheinberg</w:t>
      </w:r>
      <w:proofErr w:type="spellEnd"/>
      <w:r w:rsidRPr="00237AA2">
        <w:rPr>
          <w:rFonts w:ascii="Times New Roman" w:hAnsi="Times New Roman" w:cs="Arial"/>
          <w:color w:val="000000" w:themeColor="text1"/>
          <w:sz w:val="24"/>
          <w:szCs w:val="18"/>
          <w:shd w:val="clear" w:color="auto" w:fill="FFFFFF"/>
        </w:rPr>
        <w:t xml:space="preserve">, F. and </w:t>
      </w:r>
      <w:proofErr w:type="spellStart"/>
      <w:r w:rsidRPr="00237AA2">
        <w:rPr>
          <w:rFonts w:ascii="Times New Roman" w:hAnsi="Times New Roman" w:cs="Arial"/>
          <w:color w:val="000000" w:themeColor="text1"/>
          <w:sz w:val="24"/>
          <w:szCs w:val="18"/>
          <w:shd w:val="clear" w:color="auto" w:fill="FFFFFF"/>
        </w:rPr>
        <w:t>Vollmeyer</w:t>
      </w:r>
      <w:proofErr w:type="spellEnd"/>
      <w:r w:rsidRPr="00237AA2">
        <w:rPr>
          <w:rFonts w:ascii="Times New Roman" w:hAnsi="Times New Roman" w:cs="Arial"/>
          <w:color w:val="000000" w:themeColor="text1"/>
          <w:sz w:val="24"/>
          <w:szCs w:val="18"/>
          <w:shd w:val="clear" w:color="auto" w:fill="FFFFFF"/>
        </w:rPr>
        <w:t>, R., 2018. </w:t>
      </w:r>
      <w:r w:rsidRPr="00237AA2">
        <w:rPr>
          <w:rFonts w:ascii="Times New Roman" w:hAnsi="Times New Roman" w:cs="Arial"/>
          <w:i/>
          <w:iCs/>
          <w:color w:val="000000" w:themeColor="text1"/>
          <w:sz w:val="24"/>
          <w:szCs w:val="18"/>
          <w:shd w:val="clear" w:color="auto" w:fill="FFFFFF"/>
        </w:rPr>
        <w:t>Motivation</w:t>
      </w:r>
      <w:r w:rsidRPr="00237AA2">
        <w:rPr>
          <w:rFonts w:ascii="Times New Roman" w:hAnsi="Times New Roman" w:cs="Arial"/>
          <w:color w:val="000000" w:themeColor="text1"/>
          <w:sz w:val="24"/>
          <w:szCs w:val="18"/>
          <w:shd w:val="clear" w:color="auto" w:fill="FFFFFF"/>
        </w:rPr>
        <w:t xml:space="preserve">. </w:t>
      </w:r>
      <w:proofErr w:type="spellStart"/>
      <w:r w:rsidRPr="00237AA2">
        <w:rPr>
          <w:rFonts w:ascii="Times New Roman" w:hAnsi="Times New Roman" w:cs="Arial"/>
          <w:color w:val="000000" w:themeColor="text1"/>
          <w:sz w:val="24"/>
          <w:szCs w:val="18"/>
          <w:shd w:val="clear" w:color="auto" w:fill="FFFFFF"/>
        </w:rPr>
        <w:t>Kohlhammer</w:t>
      </w:r>
      <w:proofErr w:type="spellEnd"/>
      <w:r w:rsidRPr="00237AA2">
        <w:rPr>
          <w:rFonts w:ascii="Times New Roman" w:hAnsi="Times New Roman" w:cs="Arial"/>
          <w:color w:val="000000" w:themeColor="text1"/>
          <w:sz w:val="24"/>
          <w:szCs w:val="18"/>
          <w:shd w:val="clear" w:color="auto" w:fill="FFFFFF"/>
        </w:rPr>
        <w:t xml:space="preserve"> </w:t>
      </w:r>
      <w:proofErr w:type="spellStart"/>
      <w:r w:rsidRPr="00237AA2">
        <w:rPr>
          <w:rFonts w:ascii="Times New Roman" w:hAnsi="Times New Roman" w:cs="Arial"/>
          <w:color w:val="000000" w:themeColor="text1"/>
          <w:sz w:val="24"/>
          <w:szCs w:val="18"/>
          <w:shd w:val="clear" w:color="auto" w:fill="FFFFFF"/>
        </w:rPr>
        <w:t>Verlag</w:t>
      </w:r>
      <w:proofErr w:type="spellEnd"/>
      <w:r w:rsidRPr="00237AA2">
        <w:rPr>
          <w:rFonts w:ascii="Times New Roman" w:hAnsi="Times New Roman" w:cs="Arial"/>
          <w:color w:val="000000" w:themeColor="text1"/>
          <w:sz w:val="24"/>
          <w:szCs w:val="18"/>
          <w:shd w:val="clear" w:color="auto" w:fill="FFFFFF"/>
        </w:rPr>
        <w:t xml:space="preserve">. </w:t>
      </w:r>
      <w:hyperlink r:id="rId24" w:anchor="v=onepage&amp;q=motivation&amp;f=false" w:history="1">
        <w:r w:rsidRPr="00237AA2">
          <w:rPr>
            <w:rStyle w:val="Hyperlink"/>
            <w:rFonts w:ascii="Times New Roman" w:hAnsi="Times New Roman"/>
            <w:color w:val="000000" w:themeColor="text1"/>
            <w:sz w:val="24"/>
          </w:rPr>
          <w:t>https://books.google.co.in/books?hl=en&amp;lr=&amp;id=BnoiEAAAQBAJ&amp;oi=fnd&amp;pg=PP1&amp;dq=moti</w:t>
        </w:r>
        <w:r w:rsidRPr="00237AA2">
          <w:rPr>
            <w:rStyle w:val="Hyperlink"/>
            <w:rFonts w:ascii="Times New Roman" w:hAnsi="Times New Roman"/>
            <w:color w:val="000000" w:themeColor="text1"/>
            <w:sz w:val="24"/>
          </w:rPr>
          <w:lastRenderedPageBreak/>
          <w:t>vation&amp;ots=B9qH604lQW&amp;sig=QfwwGp4J294zMvZ6eMY5rIXUXDs&amp;redir_esc=y#v=onepage&amp;q=motivation&amp;f=false</w:t>
        </w:r>
      </w:hyperlink>
    </w:p>
    <w:p w:rsidR="00237AA2" w:rsidRPr="00237AA2" w:rsidRDefault="00237AA2" w:rsidP="0005580A">
      <w:pPr>
        <w:spacing w:before="240" w:after="240" w:line="360" w:lineRule="auto"/>
        <w:jc w:val="both"/>
        <w:rPr>
          <w:rFonts w:ascii="Times New Roman" w:hAnsi="Times New Roman" w:cs="Arial"/>
          <w:color w:val="000000" w:themeColor="text1"/>
          <w:sz w:val="24"/>
          <w:szCs w:val="18"/>
          <w:shd w:val="clear" w:color="auto" w:fill="FFFFFF"/>
        </w:rPr>
      </w:pPr>
      <w:proofErr w:type="spellStart"/>
      <w:r w:rsidRPr="00237AA2">
        <w:rPr>
          <w:rFonts w:ascii="Times New Roman" w:hAnsi="Times New Roman" w:cs="Arial"/>
          <w:color w:val="000000" w:themeColor="text1"/>
          <w:sz w:val="24"/>
          <w:szCs w:val="18"/>
          <w:shd w:val="clear" w:color="auto" w:fill="FFFFFF"/>
        </w:rPr>
        <w:t>Sanyal</w:t>
      </w:r>
      <w:proofErr w:type="spellEnd"/>
      <w:r w:rsidRPr="00237AA2">
        <w:rPr>
          <w:rFonts w:ascii="Times New Roman" w:hAnsi="Times New Roman" w:cs="Arial"/>
          <w:color w:val="000000" w:themeColor="text1"/>
          <w:sz w:val="24"/>
          <w:szCs w:val="18"/>
          <w:shd w:val="clear" w:color="auto" w:fill="FFFFFF"/>
        </w:rPr>
        <w:t xml:space="preserve">, S. and </w:t>
      </w:r>
      <w:proofErr w:type="spellStart"/>
      <w:r w:rsidRPr="00237AA2">
        <w:rPr>
          <w:rFonts w:ascii="Times New Roman" w:hAnsi="Times New Roman" w:cs="Arial"/>
          <w:color w:val="000000" w:themeColor="text1"/>
          <w:sz w:val="24"/>
          <w:szCs w:val="18"/>
          <w:shd w:val="clear" w:color="auto" w:fill="FFFFFF"/>
        </w:rPr>
        <w:t>Hisam</w:t>
      </w:r>
      <w:proofErr w:type="spellEnd"/>
      <w:r w:rsidRPr="00237AA2">
        <w:rPr>
          <w:rFonts w:ascii="Times New Roman" w:hAnsi="Times New Roman" w:cs="Arial"/>
          <w:color w:val="000000" w:themeColor="text1"/>
          <w:sz w:val="24"/>
          <w:szCs w:val="18"/>
          <w:shd w:val="clear" w:color="auto" w:fill="FFFFFF"/>
        </w:rPr>
        <w:t xml:space="preserve">, M.W., 2018. The impact of teamwork on work performance of employees: A study of faculty members in </w:t>
      </w:r>
      <w:proofErr w:type="spellStart"/>
      <w:r w:rsidRPr="00237AA2">
        <w:rPr>
          <w:rFonts w:ascii="Times New Roman" w:hAnsi="Times New Roman" w:cs="Arial"/>
          <w:color w:val="000000" w:themeColor="text1"/>
          <w:sz w:val="24"/>
          <w:szCs w:val="18"/>
          <w:shd w:val="clear" w:color="auto" w:fill="FFFFFF"/>
        </w:rPr>
        <w:t>Dhofar</w:t>
      </w:r>
      <w:proofErr w:type="spellEnd"/>
      <w:r w:rsidRPr="00237AA2">
        <w:rPr>
          <w:rFonts w:ascii="Times New Roman" w:hAnsi="Times New Roman" w:cs="Arial"/>
          <w:color w:val="000000" w:themeColor="text1"/>
          <w:sz w:val="24"/>
          <w:szCs w:val="18"/>
          <w:shd w:val="clear" w:color="auto" w:fill="FFFFFF"/>
        </w:rPr>
        <w:t xml:space="preserve"> University. </w:t>
      </w:r>
      <w:r w:rsidRPr="00237AA2">
        <w:rPr>
          <w:rFonts w:ascii="Times New Roman" w:hAnsi="Times New Roman" w:cs="Arial"/>
          <w:i/>
          <w:iCs/>
          <w:color w:val="000000" w:themeColor="text1"/>
          <w:sz w:val="24"/>
          <w:szCs w:val="18"/>
          <w:shd w:val="clear" w:color="auto" w:fill="FFFFFF"/>
        </w:rPr>
        <w:t>IOSR Journal of Business and Management</w:t>
      </w:r>
      <w:r w:rsidRPr="00237AA2">
        <w:rPr>
          <w:rFonts w:ascii="Times New Roman" w:hAnsi="Times New Roman" w:cs="Arial"/>
          <w:color w:val="000000" w:themeColor="text1"/>
          <w:sz w:val="24"/>
          <w:szCs w:val="18"/>
          <w:shd w:val="clear" w:color="auto" w:fill="FFFFFF"/>
        </w:rPr>
        <w:t>, </w:t>
      </w:r>
      <w:r w:rsidRPr="00237AA2">
        <w:rPr>
          <w:rFonts w:ascii="Times New Roman" w:hAnsi="Times New Roman" w:cs="Arial"/>
          <w:i/>
          <w:iCs/>
          <w:color w:val="000000" w:themeColor="text1"/>
          <w:sz w:val="24"/>
          <w:szCs w:val="18"/>
          <w:shd w:val="clear" w:color="auto" w:fill="FFFFFF"/>
        </w:rPr>
        <w:t>20</w:t>
      </w:r>
      <w:r w:rsidRPr="00237AA2">
        <w:rPr>
          <w:rFonts w:ascii="Times New Roman" w:hAnsi="Times New Roman" w:cs="Arial"/>
          <w:color w:val="000000" w:themeColor="text1"/>
          <w:sz w:val="24"/>
          <w:szCs w:val="18"/>
          <w:shd w:val="clear" w:color="auto" w:fill="FFFFFF"/>
        </w:rPr>
        <w:t xml:space="preserve">(3), pp.15-22. </w:t>
      </w:r>
      <w:hyperlink r:id="rId25" w:history="1">
        <w:r w:rsidRPr="00237AA2">
          <w:rPr>
            <w:rStyle w:val="Hyperlink"/>
            <w:rFonts w:ascii="Times New Roman" w:hAnsi="Times New Roman"/>
            <w:color w:val="000000" w:themeColor="text1"/>
            <w:sz w:val="24"/>
          </w:rPr>
          <w:t>https://www.researchgate.net/profile/Shouvik-Sanyal/publication/325287860_The_Impact_of_Teamwork_on_Work_Performance_of_Employees_A_Study_of_Faculty_Members_in_Dhofar_University/links/5b040753a6fdccf9e4f7cdfd/The-Impact-of-Teamwork-on-Work-Performance-of-Employees-A-Study-of-Faculty-Members-in-Dhofar-University.pdf</w:t>
        </w:r>
      </w:hyperlink>
    </w:p>
    <w:p w:rsidR="00237AA2" w:rsidRPr="00237AA2" w:rsidRDefault="00237AA2" w:rsidP="002B7E4A">
      <w:pPr>
        <w:spacing w:before="240" w:after="240" w:line="360" w:lineRule="auto"/>
        <w:jc w:val="both"/>
        <w:rPr>
          <w:rFonts w:ascii="Times New Roman" w:hAnsi="Times New Roman"/>
          <w:color w:val="000000" w:themeColor="text1"/>
          <w:sz w:val="24"/>
        </w:rPr>
      </w:pPr>
      <w:proofErr w:type="spellStart"/>
      <w:r w:rsidRPr="00237AA2">
        <w:rPr>
          <w:rFonts w:ascii="Times New Roman" w:hAnsi="Times New Roman"/>
          <w:color w:val="000000" w:themeColor="text1"/>
          <w:sz w:val="24"/>
        </w:rPr>
        <w:t>Tscfm</w:t>
      </w:r>
      <w:proofErr w:type="spellEnd"/>
      <w:r w:rsidRPr="00237AA2">
        <w:rPr>
          <w:rFonts w:ascii="Times New Roman" w:hAnsi="Times New Roman"/>
          <w:color w:val="000000" w:themeColor="text1"/>
          <w:sz w:val="24"/>
        </w:rPr>
        <w:t xml:space="preserve">., 2022. The benefits of critical thinking for students. [Online]. Available at: </w:t>
      </w:r>
      <w:hyperlink r:id="rId26" w:history="1">
        <w:r w:rsidRPr="00237AA2">
          <w:rPr>
            <w:rStyle w:val="Hyperlink"/>
            <w:rFonts w:ascii="Times New Roman" w:hAnsi="Times New Roman"/>
            <w:color w:val="000000" w:themeColor="text1"/>
            <w:sz w:val="24"/>
          </w:rPr>
          <w:t>https://tscfm.org/blogs/the-benefits-of-critical-thinking-for-students/</w:t>
        </w:r>
      </w:hyperlink>
      <w:r w:rsidRPr="00237AA2">
        <w:rPr>
          <w:rFonts w:ascii="Times New Roman" w:hAnsi="Times New Roman"/>
          <w:color w:val="000000" w:themeColor="text1"/>
          <w:sz w:val="24"/>
        </w:rPr>
        <w:t xml:space="preserve"> [Accessed on </w:t>
      </w:r>
      <w:r w:rsidR="00E52CE1">
        <w:rPr>
          <w:rFonts w:ascii="Times New Roman" w:hAnsi="Times New Roman"/>
          <w:color w:val="000000" w:themeColor="text1"/>
          <w:sz w:val="24"/>
        </w:rPr>
        <w:t>22nd</w:t>
      </w:r>
      <w:r w:rsidRPr="00237AA2">
        <w:rPr>
          <w:rFonts w:ascii="Times New Roman" w:hAnsi="Times New Roman"/>
          <w:color w:val="000000" w:themeColor="text1"/>
          <w:sz w:val="24"/>
        </w:rPr>
        <w:t xml:space="preserve"> August 2022].</w:t>
      </w:r>
    </w:p>
    <w:p w:rsidR="00237AA2" w:rsidRPr="00237AA2" w:rsidRDefault="00237AA2" w:rsidP="0005580A">
      <w:pPr>
        <w:spacing w:before="240" w:after="240" w:line="360" w:lineRule="auto"/>
        <w:jc w:val="both"/>
        <w:rPr>
          <w:rFonts w:ascii="Times New Roman" w:hAnsi="Times New Roman"/>
          <w:color w:val="000000" w:themeColor="text1"/>
          <w:sz w:val="24"/>
        </w:rPr>
      </w:pPr>
      <w:proofErr w:type="spellStart"/>
      <w:r w:rsidRPr="00237AA2">
        <w:rPr>
          <w:rFonts w:ascii="Times New Roman" w:hAnsi="Times New Roman"/>
          <w:color w:val="000000" w:themeColor="text1"/>
          <w:sz w:val="24"/>
        </w:rPr>
        <w:t>Weebly</w:t>
      </w:r>
      <w:proofErr w:type="spellEnd"/>
      <w:r w:rsidRPr="00237AA2">
        <w:rPr>
          <w:rFonts w:ascii="Times New Roman" w:hAnsi="Times New Roman"/>
          <w:color w:val="000000" w:themeColor="text1"/>
          <w:sz w:val="24"/>
        </w:rPr>
        <w:t xml:space="preserve">., 2022. Essential skills for teamwork. [Online]. Available at: </w:t>
      </w:r>
      <w:hyperlink r:id="rId27" w:history="1">
        <w:r w:rsidRPr="00237AA2">
          <w:rPr>
            <w:rStyle w:val="Hyperlink"/>
            <w:rFonts w:ascii="Times New Roman" w:hAnsi="Times New Roman" w:cs="Arial"/>
            <w:color w:val="000000" w:themeColor="text1"/>
            <w:sz w:val="24"/>
            <w:szCs w:val="18"/>
            <w:shd w:val="clear" w:color="auto" w:fill="FFFFFF"/>
          </w:rPr>
          <w:t>https://glc2o1.weebly.com/7-essential-skills-for-teamwork.html</w:t>
        </w:r>
      </w:hyperlink>
      <w:r w:rsidRPr="00237AA2">
        <w:rPr>
          <w:rFonts w:ascii="Times New Roman" w:hAnsi="Times New Roman"/>
          <w:color w:val="000000" w:themeColor="text1"/>
          <w:sz w:val="24"/>
        </w:rPr>
        <w:t xml:space="preserve"> [Accessed on </w:t>
      </w:r>
      <w:r w:rsidR="00E52CE1">
        <w:rPr>
          <w:rFonts w:ascii="Times New Roman" w:hAnsi="Times New Roman"/>
          <w:color w:val="000000" w:themeColor="text1"/>
          <w:sz w:val="24"/>
        </w:rPr>
        <w:t>22nd</w:t>
      </w:r>
      <w:r w:rsidRPr="00237AA2">
        <w:rPr>
          <w:rFonts w:ascii="Times New Roman" w:hAnsi="Times New Roman"/>
          <w:color w:val="000000" w:themeColor="text1"/>
          <w:sz w:val="24"/>
        </w:rPr>
        <w:t xml:space="preserve"> August 2022].</w:t>
      </w:r>
    </w:p>
    <w:p w:rsidR="00237AA2" w:rsidRPr="00237AA2" w:rsidRDefault="00237AA2" w:rsidP="0005580A">
      <w:pPr>
        <w:spacing w:before="240" w:after="240" w:line="360" w:lineRule="auto"/>
        <w:jc w:val="both"/>
        <w:rPr>
          <w:rFonts w:ascii="Times New Roman" w:hAnsi="Times New Roman"/>
          <w:color w:val="000000" w:themeColor="text1"/>
          <w:sz w:val="24"/>
        </w:rPr>
      </w:pPr>
      <w:proofErr w:type="spellStart"/>
      <w:r w:rsidRPr="00237AA2">
        <w:rPr>
          <w:rFonts w:ascii="Times New Roman" w:hAnsi="Times New Roman" w:cs="Arial"/>
          <w:color w:val="000000" w:themeColor="text1"/>
          <w:sz w:val="24"/>
          <w:szCs w:val="18"/>
          <w:shd w:val="clear" w:color="auto" w:fill="FFFFFF"/>
        </w:rPr>
        <w:t>Wlodkowski</w:t>
      </w:r>
      <w:proofErr w:type="spellEnd"/>
      <w:r w:rsidRPr="00237AA2">
        <w:rPr>
          <w:rFonts w:ascii="Times New Roman" w:hAnsi="Times New Roman" w:cs="Arial"/>
          <w:color w:val="000000" w:themeColor="text1"/>
          <w:sz w:val="24"/>
          <w:szCs w:val="18"/>
          <w:shd w:val="clear" w:color="auto" w:fill="FFFFFF"/>
        </w:rPr>
        <w:t>, R.J. and Ginsberg, M.B., 2017. </w:t>
      </w:r>
      <w:r w:rsidRPr="00237AA2">
        <w:rPr>
          <w:rFonts w:ascii="Times New Roman" w:hAnsi="Times New Roman" w:cs="Arial"/>
          <w:i/>
          <w:iCs/>
          <w:color w:val="000000" w:themeColor="text1"/>
          <w:sz w:val="24"/>
          <w:szCs w:val="18"/>
          <w:shd w:val="clear" w:color="auto" w:fill="FFFFFF"/>
        </w:rPr>
        <w:t>Enhancing adult motivation to learn: A comprehensive guide for teaching all adults</w:t>
      </w:r>
      <w:r w:rsidRPr="00237AA2">
        <w:rPr>
          <w:rFonts w:ascii="Times New Roman" w:hAnsi="Times New Roman" w:cs="Arial"/>
          <w:color w:val="000000" w:themeColor="text1"/>
          <w:sz w:val="24"/>
          <w:szCs w:val="18"/>
          <w:shd w:val="clear" w:color="auto" w:fill="FFFFFF"/>
        </w:rPr>
        <w:t xml:space="preserve">. John Wiley &amp; Sons. </w:t>
      </w:r>
      <w:hyperlink r:id="rId28" w:anchor="v=onepage&amp;q=motivation&amp;f=false" w:history="1">
        <w:r w:rsidRPr="00237AA2">
          <w:rPr>
            <w:rStyle w:val="Hyperlink"/>
            <w:rFonts w:ascii="Times New Roman" w:hAnsi="Times New Roman"/>
            <w:color w:val="000000" w:themeColor="text1"/>
            <w:sz w:val="24"/>
          </w:rPr>
          <w:t>https://books.google.co.in/books?hl=en&amp;lr=&amp;id=j_YtDwAAQBAJ&amp;oi=fnd&amp;pg=PA1&amp;dq=motivation&amp;ots=RHYXDYRBVv&amp;sig=5D-V4JRHwiRyunoqqA_HBw2AIhc&amp;redir_esc=y#v=onepage&amp;q=motivation&amp;f=false</w:t>
        </w:r>
      </w:hyperlink>
    </w:p>
    <w:p w:rsidR="002B7E4A" w:rsidRDefault="002B7E4A" w:rsidP="001F6E1E">
      <w:pPr>
        <w:spacing w:before="240" w:after="240" w:line="360" w:lineRule="auto"/>
        <w:jc w:val="both"/>
      </w:pPr>
    </w:p>
    <w:p w:rsidR="001F6E1E" w:rsidRPr="00721996" w:rsidRDefault="001F6E1E" w:rsidP="0005580A">
      <w:pPr>
        <w:spacing w:before="240" w:after="240" w:line="360" w:lineRule="auto"/>
        <w:jc w:val="both"/>
      </w:pPr>
    </w:p>
    <w:p w:rsidR="00AA73CE" w:rsidRPr="00452044" w:rsidRDefault="00AA73CE" w:rsidP="0005580A">
      <w:pPr>
        <w:spacing w:before="240" w:after="240" w:line="360" w:lineRule="auto"/>
        <w:jc w:val="both"/>
        <w:rPr>
          <w:rFonts w:ascii="Times New Roman" w:hAnsi="Times New Roman"/>
          <w:color w:val="000000" w:themeColor="text1"/>
          <w:sz w:val="24"/>
        </w:rPr>
      </w:pPr>
    </w:p>
    <w:sectPr w:rsidR="00AA73CE" w:rsidRPr="00452044" w:rsidSect="00BC09D4">
      <w:headerReference w:type="even" r:id="rId29"/>
      <w:headerReference w:type="default" r:id="rId30"/>
      <w:footerReference w:type="even" r:id="rId31"/>
      <w:footerReference w:type="default" r:id="rId32"/>
      <w:headerReference w:type="first" r:id="rId33"/>
      <w:footerReference w:type="first" r:id="rId34"/>
      <w:pgSz w:w="12240" w:h="15840"/>
      <w:pgMar w:top="1440" w:right="1440" w:bottom="1440" w:left="1440" w:header="720" w:footer="720" w:gutter="0"/>
      <w:pgBorders w:offsetFrom="page">
        <w:top w:val="double" w:sz="18" w:space="24" w:color="000000" w:themeColor="text1"/>
        <w:left w:val="double" w:sz="18" w:space="24" w:color="000000" w:themeColor="text1"/>
        <w:bottom w:val="double" w:sz="18" w:space="24" w:color="000000" w:themeColor="text1"/>
        <w:right w:val="double" w:sz="18" w:space="24" w:color="000000" w:themeColor="text1"/>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35344" w:rsidRDefault="00435344" w:rsidP="0050561A">
      <w:pPr>
        <w:spacing w:after="0" w:line="240" w:lineRule="auto"/>
      </w:pPr>
      <w:r>
        <w:separator/>
      </w:r>
    </w:p>
  </w:endnote>
  <w:endnote w:type="continuationSeparator" w:id="0">
    <w:p w:rsidR="00435344" w:rsidRDefault="00435344" w:rsidP="005056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B0BB2" w:rsidRDefault="006B0BB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772081344"/>
      <w:docPartObj>
        <w:docPartGallery w:val="Page Numbers (Bottom of Page)"/>
        <w:docPartUnique/>
      </w:docPartObj>
    </w:sdtPr>
    <w:sdtContent>
      <w:p w:rsidR="006B0BB2" w:rsidRDefault="006B0BB2">
        <w:pPr>
          <w:pStyle w:val="Footer"/>
          <w:jc w:val="right"/>
        </w:pPr>
        <w:r>
          <w:fldChar w:fldCharType="begin"/>
        </w:r>
        <w:r>
          <w:instrText xml:space="preserve"> PAGE   \* MERGEFORMAT </w:instrText>
        </w:r>
        <w:r>
          <w:fldChar w:fldCharType="separate"/>
        </w:r>
        <w:r w:rsidR="0065079C">
          <w:rPr>
            <w:noProof/>
          </w:rPr>
          <w:t>17</w:t>
        </w:r>
        <w:r>
          <w:rPr>
            <w:noProof/>
          </w:rPr>
          <w:fldChar w:fldCharType="end"/>
        </w:r>
      </w:p>
    </w:sdtContent>
  </w:sdt>
  <w:p w:rsidR="006B0BB2" w:rsidRDefault="006B0BB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B0BB2" w:rsidRDefault="006B0B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35344" w:rsidRDefault="00435344" w:rsidP="0050561A">
      <w:pPr>
        <w:spacing w:after="0" w:line="240" w:lineRule="auto"/>
      </w:pPr>
      <w:r>
        <w:separator/>
      </w:r>
    </w:p>
  </w:footnote>
  <w:footnote w:type="continuationSeparator" w:id="0">
    <w:p w:rsidR="00435344" w:rsidRDefault="00435344" w:rsidP="0050561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B0BB2" w:rsidRDefault="006B0BB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B0BB2" w:rsidRDefault="006B0BB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B0BB2" w:rsidRDefault="006B0BB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9B0641"/>
    <w:multiLevelType w:val="hybridMultilevel"/>
    <w:tmpl w:val="5524A27E"/>
    <w:lvl w:ilvl="0" w:tplc="970C43BE">
      <w:start w:val="1"/>
      <w:numFmt w:val="bullet"/>
      <w:lvlText w:val=""/>
      <w:lvlJc w:val="left"/>
      <w:pPr>
        <w:ind w:left="720" w:hanging="360"/>
      </w:pPr>
      <w:rPr>
        <w:rFonts w:ascii="Symbol" w:hAnsi="Symbol" w:hint="default"/>
      </w:rPr>
    </w:lvl>
    <w:lvl w:ilvl="1" w:tplc="4A344104" w:tentative="1">
      <w:start w:val="1"/>
      <w:numFmt w:val="bullet"/>
      <w:lvlText w:val="o"/>
      <w:lvlJc w:val="left"/>
      <w:pPr>
        <w:ind w:left="1440" w:hanging="360"/>
      </w:pPr>
      <w:rPr>
        <w:rFonts w:ascii="Courier New" w:hAnsi="Courier New" w:cs="Courier New" w:hint="default"/>
      </w:rPr>
    </w:lvl>
    <w:lvl w:ilvl="2" w:tplc="C6A892E6" w:tentative="1">
      <w:start w:val="1"/>
      <w:numFmt w:val="bullet"/>
      <w:lvlText w:val=""/>
      <w:lvlJc w:val="left"/>
      <w:pPr>
        <w:ind w:left="2160" w:hanging="360"/>
      </w:pPr>
      <w:rPr>
        <w:rFonts w:ascii="Wingdings" w:hAnsi="Wingdings" w:hint="default"/>
      </w:rPr>
    </w:lvl>
    <w:lvl w:ilvl="3" w:tplc="02CA7828" w:tentative="1">
      <w:start w:val="1"/>
      <w:numFmt w:val="bullet"/>
      <w:lvlText w:val=""/>
      <w:lvlJc w:val="left"/>
      <w:pPr>
        <w:ind w:left="2880" w:hanging="360"/>
      </w:pPr>
      <w:rPr>
        <w:rFonts w:ascii="Symbol" w:hAnsi="Symbol" w:hint="default"/>
      </w:rPr>
    </w:lvl>
    <w:lvl w:ilvl="4" w:tplc="0390233E" w:tentative="1">
      <w:start w:val="1"/>
      <w:numFmt w:val="bullet"/>
      <w:lvlText w:val="o"/>
      <w:lvlJc w:val="left"/>
      <w:pPr>
        <w:ind w:left="3600" w:hanging="360"/>
      </w:pPr>
      <w:rPr>
        <w:rFonts w:ascii="Courier New" w:hAnsi="Courier New" w:cs="Courier New" w:hint="default"/>
      </w:rPr>
    </w:lvl>
    <w:lvl w:ilvl="5" w:tplc="80C82058" w:tentative="1">
      <w:start w:val="1"/>
      <w:numFmt w:val="bullet"/>
      <w:lvlText w:val=""/>
      <w:lvlJc w:val="left"/>
      <w:pPr>
        <w:ind w:left="4320" w:hanging="360"/>
      </w:pPr>
      <w:rPr>
        <w:rFonts w:ascii="Wingdings" w:hAnsi="Wingdings" w:hint="default"/>
      </w:rPr>
    </w:lvl>
    <w:lvl w:ilvl="6" w:tplc="1D443A3A" w:tentative="1">
      <w:start w:val="1"/>
      <w:numFmt w:val="bullet"/>
      <w:lvlText w:val=""/>
      <w:lvlJc w:val="left"/>
      <w:pPr>
        <w:ind w:left="5040" w:hanging="360"/>
      </w:pPr>
      <w:rPr>
        <w:rFonts w:ascii="Symbol" w:hAnsi="Symbol" w:hint="default"/>
      </w:rPr>
    </w:lvl>
    <w:lvl w:ilvl="7" w:tplc="2F88CBC4" w:tentative="1">
      <w:start w:val="1"/>
      <w:numFmt w:val="bullet"/>
      <w:lvlText w:val="o"/>
      <w:lvlJc w:val="left"/>
      <w:pPr>
        <w:ind w:left="5760" w:hanging="360"/>
      </w:pPr>
      <w:rPr>
        <w:rFonts w:ascii="Courier New" w:hAnsi="Courier New" w:cs="Courier New" w:hint="default"/>
      </w:rPr>
    </w:lvl>
    <w:lvl w:ilvl="8" w:tplc="BEE02F8C"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F5AC7"/>
    <w:rsid w:val="00032F9D"/>
    <w:rsid w:val="0005580A"/>
    <w:rsid w:val="0006006E"/>
    <w:rsid w:val="00091556"/>
    <w:rsid w:val="000A5E95"/>
    <w:rsid w:val="000A728D"/>
    <w:rsid w:val="00107843"/>
    <w:rsid w:val="00182723"/>
    <w:rsid w:val="001A28CD"/>
    <w:rsid w:val="001A2A5C"/>
    <w:rsid w:val="001A4E44"/>
    <w:rsid w:val="001E3549"/>
    <w:rsid w:val="001F06DD"/>
    <w:rsid w:val="001F0BD7"/>
    <w:rsid w:val="001F4D10"/>
    <w:rsid w:val="001F6E1E"/>
    <w:rsid w:val="00202F21"/>
    <w:rsid w:val="00216CBA"/>
    <w:rsid w:val="00237AA2"/>
    <w:rsid w:val="002B7E4A"/>
    <w:rsid w:val="003F0B84"/>
    <w:rsid w:val="00431CC5"/>
    <w:rsid w:val="00435344"/>
    <w:rsid w:val="004410CF"/>
    <w:rsid w:val="00452044"/>
    <w:rsid w:val="005026B1"/>
    <w:rsid w:val="0050561A"/>
    <w:rsid w:val="0053234B"/>
    <w:rsid w:val="00582BE9"/>
    <w:rsid w:val="00584FFC"/>
    <w:rsid w:val="005D0433"/>
    <w:rsid w:val="005F05A1"/>
    <w:rsid w:val="005F5AC7"/>
    <w:rsid w:val="005F61C0"/>
    <w:rsid w:val="006017B5"/>
    <w:rsid w:val="0065079C"/>
    <w:rsid w:val="00652FA8"/>
    <w:rsid w:val="00667E2C"/>
    <w:rsid w:val="00697C9F"/>
    <w:rsid w:val="006B0BB2"/>
    <w:rsid w:val="006B58A9"/>
    <w:rsid w:val="006D2368"/>
    <w:rsid w:val="00714842"/>
    <w:rsid w:val="0072028C"/>
    <w:rsid w:val="00721996"/>
    <w:rsid w:val="00733007"/>
    <w:rsid w:val="0075748E"/>
    <w:rsid w:val="00772589"/>
    <w:rsid w:val="007B4C6D"/>
    <w:rsid w:val="00867DF0"/>
    <w:rsid w:val="00875448"/>
    <w:rsid w:val="00897759"/>
    <w:rsid w:val="008B2F47"/>
    <w:rsid w:val="009069E8"/>
    <w:rsid w:val="00954897"/>
    <w:rsid w:val="0095558E"/>
    <w:rsid w:val="00985189"/>
    <w:rsid w:val="009855FA"/>
    <w:rsid w:val="009C3642"/>
    <w:rsid w:val="009C4394"/>
    <w:rsid w:val="009C5B65"/>
    <w:rsid w:val="00A010BD"/>
    <w:rsid w:val="00A42FD3"/>
    <w:rsid w:val="00A719FE"/>
    <w:rsid w:val="00AA73CE"/>
    <w:rsid w:val="00B11908"/>
    <w:rsid w:val="00B23E15"/>
    <w:rsid w:val="00B23F4D"/>
    <w:rsid w:val="00B83AB0"/>
    <w:rsid w:val="00B95894"/>
    <w:rsid w:val="00BB259D"/>
    <w:rsid w:val="00BB5E0C"/>
    <w:rsid w:val="00BC09D4"/>
    <w:rsid w:val="00BC4764"/>
    <w:rsid w:val="00BD7DFE"/>
    <w:rsid w:val="00BF4F90"/>
    <w:rsid w:val="00C2517C"/>
    <w:rsid w:val="00C80AA7"/>
    <w:rsid w:val="00CB33C8"/>
    <w:rsid w:val="00CC5B63"/>
    <w:rsid w:val="00CF4338"/>
    <w:rsid w:val="00D15353"/>
    <w:rsid w:val="00D21267"/>
    <w:rsid w:val="00D41769"/>
    <w:rsid w:val="00D42F9C"/>
    <w:rsid w:val="00D64FB4"/>
    <w:rsid w:val="00DC402F"/>
    <w:rsid w:val="00DF5070"/>
    <w:rsid w:val="00E45345"/>
    <w:rsid w:val="00E52CE1"/>
    <w:rsid w:val="00E809C4"/>
    <w:rsid w:val="00EB4EBD"/>
    <w:rsid w:val="00EC6F2E"/>
    <w:rsid w:val="00EF57FC"/>
    <w:rsid w:val="00F55368"/>
    <w:rsid w:val="00F77A22"/>
    <w:rsid w:val="00F81859"/>
    <w:rsid w:val="00FB281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FA8C2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75448"/>
  </w:style>
  <w:style w:type="paragraph" w:styleId="Heading1">
    <w:name w:val="heading 1"/>
    <w:basedOn w:val="Normal"/>
    <w:next w:val="Normal"/>
    <w:link w:val="Heading1Char"/>
    <w:uiPriority w:val="9"/>
    <w:qFormat/>
    <w:rsid w:val="005F61C0"/>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B2F47"/>
    <w:rPr>
      <w:color w:val="0000FF" w:themeColor="hyperlink"/>
      <w:u w:val="single"/>
    </w:rPr>
  </w:style>
  <w:style w:type="paragraph" w:styleId="ListParagraph">
    <w:name w:val="List Paragraph"/>
    <w:basedOn w:val="Normal"/>
    <w:uiPriority w:val="34"/>
    <w:qFormat/>
    <w:rsid w:val="00CC5B63"/>
    <w:pPr>
      <w:ind w:left="720"/>
      <w:contextualSpacing/>
    </w:pPr>
  </w:style>
  <w:style w:type="paragraph" w:styleId="Header">
    <w:name w:val="header"/>
    <w:basedOn w:val="Normal"/>
    <w:link w:val="HeaderChar"/>
    <w:uiPriority w:val="99"/>
    <w:semiHidden/>
    <w:unhideWhenUsed/>
    <w:rsid w:val="00D64FB4"/>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D64FB4"/>
  </w:style>
  <w:style w:type="paragraph" w:styleId="Footer">
    <w:name w:val="footer"/>
    <w:basedOn w:val="Normal"/>
    <w:link w:val="FooterChar"/>
    <w:uiPriority w:val="99"/>
    <w:unhideWhenUsed/>
    <w:rsid w:val="00D64FB4"/>
    <w:pPr>
      <w:tabs>
        <w:tab w:val="center" w:pos="4680"/>
        <w:tab w:val="right" w:pos="9360"/>
      </w:tabs>
      <w:spacing w:after="0" w:line="240" w:lineRule="auto"/>
    </w:pPr>
  </w:style>
  <w:style w:type="character" w:customStyle="1" w:styleId="FooterChar">
    <w:name w:val="Footer Char"/>
    <w:basedOn w:val="DefaultParagraphFont"/>
    <w:link w:val="Footer"/>
    <w:uiPriority w:val="99"/>
    <w:rsid w:val="00D64FB4"/>
  </w:style>
  <w:style w:type="character" w:customStyle="1" w:styleId="Heading1Char">
    <w:name w:val="Heading 1 Char"/>
    <w:basedOn w:val="DefaultParagraphFont"/>
    <w:link w:val="Heading1"/>
    <w:uiPriority w:val="9"/>
    <w:rsid w:val="005F61C0"/>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1F06DD"/>
    <w:pPr>
      <w:outlineLvl w:val="9"/>
    </w:pPr>
  </w:style>
  <w:style w:type="paragraph" w:styleId="TOC1">
    <w:name w:val="toc 1"/>
    <w:basedOn w:val="Normal"/>
    <w:next w:val="Normal"/>
    <w:autoRedefine/>
    <w:uiPriority w:val="39"/>
    <w:unhideWhenUsed/>
    <w:rsid w:val="001F06DD"/>
    <w:pPr>
      <w:spacing w:after="100"/>
    </w:pPr>
  </w:style>
  <w:style w:type="paragraph" w:styleId="BalloonText">
    <w:name w:val="Balloon Text"/>
    <w:basedOn w:val="Normal"/>
    <w:link w:val="BalloonTextChar"/>
    <w:uiPriority w:val="99"/>
    <w:semiHidden/>
    <w:unhideWhenUsed/>
    <w:rsid w:val="001F06D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F06DD"/>
    <w:rPr>
      <w:rFonts w:ascii="Tahoma" w:hAnsi="Tahoma" w:cs="Tahoma"/>
      <w:sz w:val="16"/>
      <w:szCs w:val="16"/>
    </w:rPr>
  </w:style>
  <w:style w:type="paragraph" w:styleId="Title">
    <w:name w:val="Title"/>
    <w:basedOn w:val="Normal"/>
    <w:next w:val="Normal"/>
    <w:link w:val="TitleChar"/>
    <w:uiPriority w:val="10"/>
    <w:qFormat/>
    <w:rsid w:val="0053234B"/>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53234B"/>
    <w:rPr>
      <w:rFonts w:asciiTheme="majorHAnsi" w:eastAsiaTheme="majorEastAsia" w:hAnsiTheme="majorHAnsi" w:cstheme="majorBidi"/>
      <w:color w:val="17365D" w:themeColor="text2" w:themeShade="BF"/>
      <w:spacing w:val="5"/>
      <w:kern w:val="28"/>
      <w:sz w:val="52"/>
      <w:szCs w:val="52"/>
    </w:rPr>
  </w:style>
  <w:style w:type="character" w:styleId="SubtleEmphasis">
    <w:name w:val="Subtle Emphasis"/>
    <w:basedOn w:val="DefaultParagraphFont"/>
    <w:uiPriority w:val="19"/>
    <w:qFormat/>
    <w:rsid w:val="006B0BB2"/>
    <w:rPr>
      <w:i/>
      <w:iCs/>
      <w:color w:val="404040" w:themeColor="text1" w:themeTint="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13" Type="http://schemas.openxmlformats.org/officeDocument/2006/relationships/hyperlink" Target="https://books.google.co.in/books?hl=en&amp;lr=&amp;id=K_NGEAAAQBAJ&amp;oi=fnd&amp;pg=PT8&amp;dq=critical+thinking&amp;ots=V8wjGuWPuQ&amp;sig=U9tV9ihGBwEWB5ZEUxLDCgSBrR8&amp;redir_esc=y" TargetMode="External"/><Relationship Id="rId18" Type="http://schemas.openxmlformats.org/officeDocument/2006/relationships/hyperlink" Target="https://books.google.co.in/books?hl=en&amp;lr=&amp;id=xpsuDwAAQBAJ&amp;oi=fnd&amp;pg=PR12&amp;dq=motivation&amp;ots=Cfndx7P2hc&amp;sig=0PTtgTlEd5qVo3EgBNdmoBidVnE&amp;redir_esc=y" TargetMode="External"/><Relationship Id="rId26" Type="http://schemas.openxmlformats.org/officeDocument/2006/relationships/hyperlink" Target="https://tscfm.org/blogs/the-benefits-of-critical-thinking-for-students/" TargetMode="External"/><Relationship Id="rId3" Type="http://schemas.openxmlformats.org/officeDocument/2006/relationships/styles" Target="styles.xml"/><Relationship Id="rId21" Type="http://schemas.openxmlformats.org/officeDocument/2006/relationships/hyperlink" Target="https://www.researchgate.net/profile/Sheeba-Khan-8/publication/340952852_Impact_of_Teamwork_on_Employees_Performance/links/6243661a21077329f2dfd472/Impact-of-Teamwork-on-Employees-Performance.pdf" TargetMode="External"/><Relationship Id="rId34" Type="http://schemas.openxmlformats.org/officeDocument/2006/relationships/footer" Target="footer3.xml"/><Relationship Id="rId7" Type="http://schemas.openxmlformats.org/officeDocument/2006/relationships/endnotes" Target="endnotes.xml"/><Relationship Id="rId12" Type="http://schemas.openxmlformats.org/officeDocument/2006/relationships/hyperlink" Target="http://journale.auris-verlag.de/index.php/EESJ/article/viewFile/629/625" TargetMode="External"/><Relationship Id="rId17" Type="http://schemas.openxmlformats.org/officeDocument/2006/relationships/hyperlink" Target="https://books.google.co.in/books?hl=en&amp;lr=&amp;id=Es_XDwAAQBAJ&amp;oi=fnd&amp;pg=PR7&amp;dq=Haber,+J.+(2020)+Critical+Thinking.+London+%26amp%3B+Cambridge,+MA:+MIT+Press.&amp;ots=SmoxxbkxeO&amp;sig=vzlvP82YvpdPB1TLYXDJ3ZWu2Y0&amp;redir_esc=y" TargetMode="External"/><Relationship Id="rId25" Type="http://schemas.openxmlformats.org/officeDocument/2006/relationships/hyperlink" Target="https://www.researchgate.net/profile/Shouvik-Sanyal/publication/325287860_The_Impact_of_Teamwork_on_Work_Performance_of_Employees_A_Study_of_Faculty_Members_in_Dhofar_University/links/5b040753a6fdccf9e4f7cdfd/The-Impact-of-Teamwork-on-Work-Performance-of-Employees-A-Study-of-Faculty-Members-in-Dhofar-University.pdf" TargetMode="External"/><Relationship Id="rId33"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hyperlink" Target="https://books.google.co.in/books?hl=en&amp;lr=&amp;id=gD2YAgAAQBAJ&amp;oi=fnd&amp;pg=PP1&amp;dq=team+work&amp;ots=JVUFHXOfOt&amp;sig=LcP5KPpvDl3kyGWsGmS4o7YZUhA&amp;redir_esc=y" TargetMode="External"/><Relationship Id="rId20" Type="http://schemas.openxmlformats.org/officeDocument/2006/relationships/hyperlink" Target="https://www.researchgate.net/profile/Lukasz-Kaczmarek-2/publication/315065951_Eudaimonic_Motivation/links/5abf5a3b0f7e9bfc045a307b/Eudaimonic-Motivation.pdf"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books.google.co.in/books?hl=en&amp;lr=&amp;id=BnoiEAAAQBAJ&amp;oi=fnd&amp;pg=PP1&amp;dq=motivation&amp;ots=B9qH604lQW&amp;sig=QfwwGp4J294zMvZ6eMY5rIXUXDs&amp;redir_esc=y" TargetMode="External"/><Relationship Id="rId32"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www.researchgate.net/profile/Hosam-El-Sofany/publication/277566458_Managing_Virtual_Team_Work_in_IT_Projects_Survey/links/556d628408aefcb861d7f16f/Managing-Virtual-Team-Work-in-IT-Projects-Survey.pdf" TargetMode="External"/><Relationship Id="rId23" Type="http://schemas.openxmlformats.org/officeDocument/2006/relationships/hyperlink" Target="https://books.google.co.in/books?hl=en&amp;lr=&amp;id=CvhcDwAAQBAJ&amp;oi=fnd&amp;pg=PA2&amp;dq=motivation&amp;ots=PEBQK5tGQW&amp;sig=clVPi1_ta1mnXMIR-qB-F2EeCPo&amp;redir_esc=y" TargetMode="External"/><Relationship Id="rId28" Type="http://schemas.openxmlformats.org/officeDocument/2006/relationships/hyperlink" Target="https://books.google.co.in/books?hl=en&amp;lr=&amp;id=j_YtDwAAQBAJ&amp;oi=fnd&amp;pg=PA1&amp;dq=motivation&amp;ots=RHYXDYRBVv&amp;sig=5D-V4JRHwiRyunoqqA_HBw2AIhc&amp;redir_esc=y" TargetMode="External"/><Relationship Id="rId36"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www.hifives.in/benefits-of-having-a-highly-motivated-workforce/" TargetMode="External"/><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docs.bvsalud.org/biblioref/2016/08/1241/40016-162737-1-pb.pdf" TargetMode="External"/><Relationship Id="rId22" Type="http://schemas.openxmlformats.org/officeDocument/2006/relationships/hyperlink" Target="https://books.google.co.in/books?hl=en&amp;lr=&amp;id=Cm6pDwAAQBAJ&amp;oi=fnd&amp;pg=PA4&amp;dq=critical+thinking&amp;ots=Yc6y7iFiVH&amp;sig=DkXmtoo-x3dG5l9MsTEKmyqcIT4&amp;redir_esc=y" TargetMode="External"/><Relationship Id="rId27" Type="http://schemas.openxmlformats.org/officeDocument/2006/relationships/hyperlink" Target="https://glc2o1.weebly.com/7-essential-skills-for-teamwork.html" TargetMode="External"/><Relationship Id="rId30" Type="http://schemas.openxmlformats.org/officeDocument/2006/relationships/header" Target="header2.xml"/><Relationship Id="rId35" Type="http://schemas.openxmlformats.org/officeDocument/2006/relationships/fontTable" Target="fontTable.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B5757F11-B891-4E7B-9031-C7377B55E3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4008</Words>
  <Characters>22849</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26804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2022-08-29T20:46:00Z</dcterms:created>
  <dcterms:modified xsi:type="dcterms:W3CDTF">2022-08-29T20:47:00Z</dcterms:modified>
</cp:coreProperties>
</file>