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A738F" w:rsidP="4AE9A258" w:rsidRDefault="5E04AE9B" w14:paraId="152BD777" w14:textId="508C73C0">
      <w:pPr>
        <w:pStyle w:val="Normal"/>
        <w:rPr>
          <w:rFonts w:ascii="Aptos" w:hAnsi="Aptos" w:eastAsia="Aptos" w:cs="Aptos"/>
        </w:rPr>
      </w:pPr>
      <w:r w:rsidRPr="4AE9A258" w:rsidR="661DB554">
        <w:rPr>
          <w:rFonts w:ascii="Aptos" w:hAnsi="Aptos" w:eastAsia="Aptos" w:cs="Aptos"/>
          <w:noProof w:val="0"/>
          <w:sz w:val="24"/>
          <w:szCs w:val="24"/>
          <w:lang w:val="en-GB"/>
        </w:rPr>
        <w:t xml:space="preserve">This essay will examine how outdoor sector companies strategically use outdoor environments to shape and advance social, political, and educational narratives. </w:t>
      </w:r>
    </w:p>
    <w:p w:rsidR="00EA738F" w:rsidP="21336877" w:rsidRDefault="5E04AE9B" w14:paraId="08A15AC1" w14:textId="0F3054F7">
      <w:pPr>
        <w:rPr>
          <w:rFonts w:ascii="Aptos" w:hAnsi="Aptos" w:eastAsia="Aptos" w:cs="Aptos"/>
        </w:rPr>
      </w:pPr>
      <w:r w:rsidRPr="4AE9A258" w:rsidR="340E92B8">
        <w:rPr>
          <w:rFonts w:ascii="Aptos" w:hAnsi="Aptos" w:eastAsia="Aptos" w:cs="Aptos"/>
        </w:rPr>
        <w:t xml:space="preserve">In recent years, the outdoors has increasingly </w:t>
      </w:r>
      <w:bookmarkStart w:name="_Int_W0bXnbB9" w:id="0"/>
      <w:r w:rsidRPr="4AE9A258" w:rsidR="340E92B8">
        <w:rPr>
          <w:rFonts w:ascii="Aptos" w:hAnsi="Aptos" w:eastAsia="Aptos" w:cs="Aptos"/>
        </w:rPr>
        <w:t>been used</w:t>
      </w:r>
      <w:bookmarkEnd w:id="0"/>
      <w:r w:rsidRPr="4AE9A258" w:rsidR="340E92B8">
        <w:rPr>
          <w:rFonts w:ascii="Aptos" w:hAnsi="Aptos" w:eastAsia="Aptos" w:cs="Aptos"/>
        </w:rPr>
        <w:t xml:space="preserve"> in intentional and structured ways to support health and well-being, particularly in response to growing concerns about mental health, physical </w:t>
      </w:r>
      <w:r w:rsidRPr="4AE9A258" w:rsidR="473E8501">
        <w:rPr>
          <w:rFonts w:ascii="Aptos" w:hAnsi="Aptos" w:eastAsia="Aptos" w:cs="Aptos"/>
        </w:rPr>
        <w:t>inactivity,</w:t>
      </w:r>
      <w:r w:rsidRPr="4AE9A258" w:rsidR="340E92B8">
        <w:rPr>
          <w:rFonts w:ascii="Aptos" w:hAnsi="Aptos" w:eastAsia="Aptos" w:cs="Aptos"/>
        </w:rPr>
        <w:t xml:space="preserve"> and social disconnection in the UK</w:t>
      </w:r>
      <w:r w:rsidRPr="4AE9A258" w:rsidR="7169A6FA">
        <w:rPr>
          <w:rFonts w:ascii="Aptos" w:hAnsi="Aptos" w:eastAsia="Aptos" w:cs="Aptos"/>
        </w:rPr>
        <w:t>.</w:t>
      </w:r>
      <w:r w:rsidRPr="4AE9A258" w:rsidR="340E92B8">
        <w:rPr>
          <w:rFonts w:ascii="Aptos" w:hAnsi="Aptos" w:eastAsia="Aptos" w:cs="Aptos"/>
        </w:rPr>
        <w:t xml:space="preserve"> Health </w:t>
      </w:r>
      <w:bookmarkStart w:name="_Int_XxUnSXAR" w:id="1"/>
      <w:r w:rsidRPr="4AE9A258" w:rsidR="340E92B8">
        <w:rPr>
          <w:rFonts w:ascii="Aptos" w:hAnsi="Aptos" w:eastAsia="Aptos" w:cs="Aptos"/>
        </w:rPr>
        <w:t>is commonly understood</w:t>
      </w:r>
      <w:bookmarkEnd w:id="1"/>
      <w:r w:rsidRPr="4AE9A258" w:rsidR="340E92B8">
        <w:rPr>
          <w:rFonts w:ascii="Aptos" w:hAnsi="Aptos" w:eastAsia="Aptos" w:cs="Aptos"/>
        </w:rPr>
        <w:t>, following the definition of the World Health Organi</w:t>
      </w:r>
      <w:r w:rsidRPr="4AE9A258" w:rsidR="53871A9A">
        <w:rPr>
          <w:rFonts w:ascii="Aptos" w:hAnsi="Aptos" w:eastAsia="Aptos" w:cs="Aptos"/>
        </w:rPr>
        <w:t>s</w:t>
      </w:r>
      <w:r w:rsidRPr="4AE9A258" w:rsidR="340E92B8">
        <w:rPr>
          <w:rFonts w:ascii="Aptos" w:hAnsi="Aptos" w:eastAsia="Aptos" w:cs="Aptos"/>
        </w:rPr>
        <w:t>ation</w:t>
      </w:r>
      <w:r w:rsidRPr="4AE9A258" w:rsidR="2042F600">
        <w:rPr>
          <w:rFonts w:ascii="Aptos" w:hAnsi="Aptos" w:eastAsia="Aptos" w:cs="Aptos"/>
        </w:rPr>
        <w:t xml:space="preserve"> </w:t>
      </w:r>
      <w:commentRangeStart w:id="1392932621"/>
      <w:r w:rsidRPr="4AE9A258" w:rsidR="2042F600">
        <w:rPr>
          <w:rFonts w:ascii="Aptos" w:hAnsi="Aptos" w:eastAsia="Aptos" w:cs="Aptos"/>
        </w:rPr>
        <w:t>(</w:t>
      </w:r>
      <w:r w:rsidRPr="4AE9A258" w:rsidR="268C0B81">
        <w:rPr>
          <w:rFonts w:ascii="Aptos" w:hAnsi="Aptos" w:eastAsia="Aptos" w:cs="Aptos"/>
        </w:rPr>
        <w:t>WHO, no date</w:t>
      </w:r>
      <w:r w:rsidRPr="4AE9A258" w:rsidR="2042F600">
        <w:rPr>
          <w:rFonts w:ascii="Aptos" w:hAnsi="Aptos" w:eastAsia="Aptos" w:cs="Aptos"/>
        </w:rPr>
        <w:t>)</w:t>
      </w:r>
      <w:commentRangeEnd w:id="1392932621"/>
      <w:r>
        <w:rPr>
          <w:rStyle w:val="CommentReference"/>
        </w:rPr>
        <w:commentReference w:id="1392932621"/>
      </w:r>
      <w:r w:rsidRPr="4AE9A258" w:rsidR="4452F1FD">
        <w:rPr>
          <w:rFonts w:ascii="Aptos" w:hAnsi="Aptos" w:eastAsia="Aptos" w:cs="Aptos"/>
        </w:rPr>
        <w:t>,</w:t>
      </w:r>
      <w:r w:rsidRPr="4AE9A258" w:rsidR="2042F600">
        <w:rPr>
          <w:rFonts w:ascii="Aptos" w:hAnsi="Aptos" w:eastAsia="Aptos" w:cs="Aptos"/>
        </w:rPr>
        <w:t xml:space="preserve"> </w:t>
      </w:r>
      <w:r w:rsidRPr="4AE9A258" w:rsidR="340E92B8">
        <w:rPr>
          <w:rFonts w:ascii="Aptos" w:hAnsi="Aptos" w:eastAsia="Aptos" w:cs="Aptos"/>
        </w:rPr>
        <w:t xml:space="preserve">as more than simply the absence of illness, instead including physical, </w:t>
      </w:r>
      <w:r w:rsidRPr="4AE9A258" w:rsidR="473E8501">
        <w:rPr>
          <w:rFonts w:ascii="Aptos" w:hAnsi="Aptos" w:eastAsia="Aptos" w:cs="Aptos"/>
        </w:rPr>
        <w:t>mental,</w:t>
      </w:r>
      <w:r w:rsidRPr="4AE9A258" w:rsidR="340E92B8">
        <w:rPr>
          <w:rFonts w:ascii="Aptos" w:hAnsi="Aptos" w:eastAsia="Aptos" w:cs="Aptos"/>
        </w:rPr>
        <w:t xml:space="preserve"> and social well-being. This broader understanding has encouraged schools, health </w:t>
      </w:r>
      <w:r w:rsidRPr="4AE9A258" w:rsidR="473E8501">
        <w:rPr>
          <w:rFonts w:ascii="Aptos" w:hAnsi="Aptos" w:eastAsia="Aptos" w:cs="Aptos"/>
        </w:rPr>
        <w:t>services,</w:t>
      </w:r>
      <w:r w:rsidRPr="4AE9A258" w:rsidR="340E92B8">
        <w:rPr>
          <w:rFonts w:ascii="Aptos" w:hAnsi="Aptos" w:eastAsia="Aptos" w:cs="Aptos"/>
        </w:rPr>
        <w:t xml:space="preserve"> and community organisations to view the outdoors as a purposeful tool for improving outcomes such as confidence, resilience, physical </w:t>
      </w:r>
      <w:r w:rsidRPr="4AE9A258" w:rsidR="473E8501">
        <w:rPr>
          <w:rFonts w:ascii="Aptos" w:hAnsi="Aptos" w:eastAsia="Aptos" w:cs="Aptos"/>
        </w:rPr>
        <w:t>activity,</w:t>
      </w:r>
      <w:r w:rsidRPr="4AE9A258" w:rsidR="340E92B8">
        <w:rPr>
          <w:rFonts w:ascii="Aptos" w:hAnsi="Aptos" w:eastAsia="Aptos" w:cs="Aptos"/>
        </w:rPr>
        <w:t xml:space="preserve"> and social connection</w:t>
      </w:r>
      <w:r w:rsidRPr="4AE9A258" w:rsidR="42A279AF">
        <w:rPr>
          <w:rFonts w:ascii="Aptos" w:hAnsi="Aptos" w:eastAsia="Aptos" w:cs="Aptos"/>
        </w:rPr>
        <w:t xml:space="preserve"> </w:t>
      </w:r>
      <w:r w:rsidRPr="4AE9A258" w:rsidR="340E92B8">
        <w:rPr>
          <w:rFonts w:ascii="Aptos" w:hAnsi="Aptos" w:eastAsia="Aptos" w:cs="Aptos"/>
        </w:rPr>
        <w:t xml:space="preserve">However, although research often highlights positive links between outdoor engagement and well-being, the strength and quality of this evidence </w:t>
      </w:r>
      <w:bookmarkStart w:name="_Int_HLrUDhui" w:id="2"/>
      <w:r w:rsidRPr="4AE9A258" w:rsidR="340E92B8">
        <w:rPr>
          <w:rFonts w:ascii="Aptos" w:hAnsi="Aptos" w:eastAsia="Aptos" w:cs="Aptos"/>
        </w:rPr>
        <w:t>varies</w:t>
      </w:r>
      <w:bookmarkEnd w:id="2"/>
      <w:r w:rsidRPr="4AE9A258" w:rsidR="340E92B8">
        <w:rPr>
          <w:rFonts w:ascii="Aptos" w:hAnsi="Aptos" w:eastAsia="Aptos" w:cs="Aptos"/>
        </w:rPr>
        <w:t xml:space="preserve">, and it </w:t>
      </w:r>
      <w:bookmarkStart w:name="_Int_d7rpgwyx" w:id="3"/>
      <w:r w:rsidRPr="4AE9A258" w:rsidR="340E92B8">
        <w:rPr>
          <w:rFonts w:ascii="Aptos" w:hAnsi="Aptos" w:eastAsia="Aptos" w:cs="Aptos"/>
        </w:rPr>
        <w:t>is shaped</w:t>
      </w:r>
      <w:bookmarkEnd w:id="3"/>
      <w:r w:rsidRPr="4AE9A258" w:rsidR="340E92B8">
        <w:rPr>
          <w:rFonts w:ascii="Aptos" w:hAnsi="Aptos" w:eastAsia="Aptos" w:cs="Aptos"/>
        </w:rPr>
        <w:t xml:space="preserve"> by wider social, </w:t>
      </w:r>
      <w:r w:rsidRPr="4AE9A258" w:rsidR="473E8501">
        <w:rPr>
          <w:rFonts w:ascii="Aptos" w:hAnsi="Aptos" w:eastAsia="Aptos" w:cs="Aptos"/>
        </w:rPr>
        <w:t>political,</w:t>
      </w:r>
      <w:r w:rsidRPr="4AE9A258" w:rsidR="340E92B8">
        <w:rPr>
          <w:rFonts w:ascii="Aptos" w:hAnsi="Aptos" w:eastAsia="Aptos" w:cs="Aptos"/>
        </w:rPr>
        <w:t xml:space="preserve"> and educational priorities. This essay will critically review the evidence for the strategic use of the outdoors in promoting health and well-being, considering different perspectives, highlighting limitations in the research, and reflecting on personal experience within outdoor practice.</w:t>
      </w:r>
    </w:p>
    <w:p w:rsidR="7FC0CD12" w:rsidP="7609DB93" w:rsidRDefault="7FC0CD12" w14:paraId="46A7E11E" w14:textId="3CC01835">
      <w:pPr>
        <w:rPr>
          <w:rFonts w:ascii="Aptos" w:hAnsi="Aptos" w:eastAsia="Aptos" w:cs="Aptos"/>
        </w:rPr>
      </w:pPr>
      <w:r w:rsidRPr="4AE9A258" w:rsidR="40955A38">
        <w:rPr>
          <w:rFonts w:ascii="Aptos" w:hAnsi="Aptos" w:eastAsia="Aptos" w:cs="Aptos"/>
        </w:rPr>
        <w:t>There are multiple narratives around</w:t>
      </w:r>
      <w:r w:rsidRPr="4AE9A258" w:rsidR="54FD2B1B">
        <w:rPr>
          <w:rFonts w:ascii="Aptos" w:hAnsi="Aptos" w:eastAsia="Aptos" w:cs="Aptos"/>
        </w:rPr>
        <w:t xml:space="preserve"> the strategic use of the outdoors</w:t>
      </w:r>
      <w:r w:rsidRPr="4AE9A258" w:rsidR="1B259F01">
        <w:rPr>
          <w:rFonts w:ascii="Aptos" w:hAnsi="Aptos" w:eastAsia="Aptos" w:cs="Aptos"/>
        </w:rPr>
        <w:t>.</w:t>
      </w:r>
      <w:r w:rsidRPr="4AE9A258" w:rsidR="6DEB2238">
        <w:rPr>
          <w:rFonts w:ascii="Aptos" w:hAnsi="Aptos" w:eastAsia="Aptos" w:cs="Aptos"/>
        </w:rPr>
        <w:t xml:space="preserve"> </w:t>
      </w:r>
      <w:r w:rsidRPr="4AE9A258" w:rsidR="7540A099">
        <w:rPr>
          <w:rFonts w:ascii="Aptos" w:hAnsi="Aptos" w:eastAsia="Aptos" w:cs="Aptos"/>
        </w:rPr>
        <w:t>This essay will explore s</w:t>
      </w:r>
      <w:r w:rsidRPr="4AE9A258" w:rsidR="54FD2B1B">
        <w:rPr>
          <w:rFonts w:ascii="Aptos" w:hAnsi="Aptos" w:eastAsia="Aptos" w:cs="Aptos"/>
        </w:rPr>
        <w:t>ocial narratives, political narratives, and educational narrativ</w:t>
      </w:r>
      <w:r w:rsidRPr="4AE9A258" w:rsidR="6A5F1D7C">
        <w:rPr>
          <w:rFonts w:ascii="Aptos" w:hAnsi="Aptos" w:eastAsia="Aptos" w:cs="Aptos"/>
        </w:rPr>
        <w:t>es</w:t>
      </w:r>
      <w:r w:rsidRPr="4AE9A258" w:rsidR="4735AA5E">
        <w:rPr>
          <w:rFonts w:ascii="Aptos" w:hAnsi="Aptos" w:eastAsia="Aptos" w:cs="Aptos"/>
        </w:rPr>
        <w:t>.</w:t>
      </w:r>
      <w:r w:rsidRPr="4AE9A258" w:rsidR="537FD3D1">
        <w:rPr>
          <w:rFonts w:ascii="Aptos" w:hAnsi="Aptos" w:eastAsia="Aptos" w:cs="Aptos"/>
        </w:rPr>
        <w:t xml:space="preserve"> </w:t>
      </w:r>
      <w:bookmarkStart w:name="_Int_smOvuc0q" w:id="4"/>
      <w:r w:rsidRPr="4AE9A258" w:rsidR="53E18C50">
        <w:rPr>
          <w:rFonts w:ascii="Aptos" w:hAnsi="Aptos" w:eastAsia="Aptos" w:cs="Aptos"/>
        </w:rPr>
        <w:t>So</w:t>
      </w:r>
      <w:r w:rsidRPr="4AE9A258" w:rsidR="0590534C">
        <w:rPr>
          <w:rFonts w:ascii="Aptos" w:hAnsi="Aptos" w:eastAsia="Aptos" w:cs="Aptos"/>
        </w:rPr>
        <w:t>cial</w:t>
      </w:r>
      <w:bookmarkEnd w:id="4"/>
      <w:r w:rsidRPr="4AE9A258" w:rsidR="0590534C">
        <w:rPr>
          <w:rFonts w:ascii="Aptos" w:hAnsi="Aptos" w:eastAsia="Aptos" w:cs="Aptos"/>
        </w:rPr>
        <w:t xml:space="preserve"> narratives</w:t>
      </w:r>
      <w:r w:rsidRPr="4AE9A258" w:rsidR="1EE0FD50">
        <w:rPr>
          <w:rFonts w:ascii="Aptos" w:hAnsi="Aptos" w:eastAsia="Aptos" w:cs="Aptos"/>
        </w:rPr>
        <w:t xml:space="preserve"> include</w:t>
      </w:r>
      <w:r w:rsidRPr="4AE9A258" w:rsidR="0590534C">
        <w:rPr>
          <w:rFonts w:ascii="Aptos" w:hAnsi="Aptos" w:eastAsia="Aptos" w:cs="Aptos"/>
        </w:rPr>
        <w:t xml:space="preserve"> </w:t>
      </w:r>
      <w:r w:rsidRPr="4AE9A258" w:rsidR="7464655D">
        <w:rPr>
          <w:rFonts w:ascii="Aptos" w:hAnsi="Aptos" w:eastAsia="Aptos" w:cs="Aptos"/>
        </w:rPr>
        <w:t>concerns about rising men</w:t>
      </w:r>
      <w:bookmarkStart w:name="_Int_KavoqB02" w:id="5"/>
      <w:r w:rsidRPr="4AE9A258" w:rsidR="7464655D">
        <w:rPr>
          <w:rFonts w:ascii="Aptos" w:hAnsi="Aptos" w:eastAsia="Aptos" w:cs="Aptos"/>
        </w:rPr>
        <w:t>tal he</w:t>
      </w:r>
      <w:bookmarkEnd w:id="5"/>
      <w:r w:rsidRPr="4AE9A258" w:rsidR="7464655D">
        <w:rPr>
          <w:rFonts w:ascii="Aptos" w:hAnsi="Aptos" w:eastAsia="Aptos" w:cs="Aptos"/>
        </w:rPr>
        <w:t>alth</w:t>
      </w:r>
      <w:r w:rsidRPr="4AE9A258" w:rsidR="51FEE79A">
        <w:rPr>
          <w:rFonts w:ascii="Aptos" w:hAnsi="Aptos" w:eastAsia="Aptos" w:cs="Aptos"/>
        </w:rPr>
        <w:t xml:space="preserve"> issues</w:t>
      </w:r>
      <w:r w:rsidRPr="4AE9A258" w:rsidR="7464655D">
        <w:rPr>
          <w:rFonts w:ascii="Aptos" w:hAnsi="Aptos" w:eastAsia="Aptos" w:cs="Aptos"/>
        </w:rPr>
        <w:t xml:space="preserve">, especially in young people, </w:t>
      </w:r>
      <w:r w:rsidRPr="4AE9A258" w:rsidR="2991EFF1">
        <w:rPr>
          <w:rFonts w:ascii="Aptos" w:hAnsi="Aptos" w:eastAsia="Aptos" w:cs="Aptos"/>
        </w:rPr>
        <w:t xml:space="preserve">the increase in sedentary lifestyles, and </w:t>
      </w:r>
      <w:r w:rsidRPr="4AE9A258" w:rsidR="6A153BB8">
        <w:rPr>
          <w:rFonts w:ascii="Aptos" w:hAnsi="Aptos" w:eastAsia="Aptos" w:cs="Aptos"/>
        </w:rPr>
        <w:t xml:space="preserve">the </w:t>
      </w:r>
      <w:r w:rsidRPr="4AE9A258" w:rsidR="00A650D8">
        <w:rPr>
          <w:rFonts w:ascii="Aptos" w:hAnsi="Aptos" w:eastAsia="Aptos" w:cs="Aptos"/>
        </w:rPr>
        <w:t>growing public</w:t>
      </w:r>
      <w:r w:rsidRPr="4AE9A258" w:rsidR="2991EFF1">
        <w:rPr>
          <w:rFonts w:ascii="Aptos" w:hAnsi="Aptos" w:eastAsia="Aptos" w:cs="Aptos"/>
        </w:rPr>
        <w:t xml:space="preserve"> interest </w:t>
      </w:r>
      <w:r w:rsidRPr="4AE9A258" w:rsidR="504D2593">
        <w:rPr>
          <w:rFonts w:ascii="Aptos" w:hAnsi="Aptos" w:eastAsia="Aptos" w:cs="Aptos"/>
        </w:rPr>
        <w:t>in</w:t>
      </w:r>
      <w:r w:rsidRPr="4AE9A258" w:rsidR="2991EFF1">
        <w:rPr>
          <w:rFonts w:ascii="Aptos" w:hAnsi="Aptos" w:eastAsia="Aptos" w:cs="Aptos"/>
        </w:rPr>
        <w:t xml:space="preserve"> nature and green spac</w:t>
      </w:r>
      <w:r w:rsidRPr="4AE9A258" w:rsidR="231AED0F">
        <w:rPr>
          <w:rFonts w:ascii="Aptos" w:hAnsi="Aptos" w:eastAsia="Aptos" w:cs="Aptos"/>
        </w:rPr>
        <w:t>es</w:t>
      </w:r>
      <w:r w:rsidRPr="4AE9A258" w:rsidR="545F3832">
        <w:rPr>
          <w:rFonts w:ascii="Aptos" w:hAnsi="Aptos" w:eastAsia="Aptos" w:cs="Aptos"/>
        </w:rPr>
        <w:t xml:space="preserve">. </w:t>
      </w:r>
      <w:r w:rsidRPr="4AE9A258" w:rsidR="5A16E7EE">
        <w:rPr>
          <w:rFonts w:ascii="Aptos" w:hAnsi="Aptos" w:eastAsia="Aptos" w:cs="Aptos"/>
        </w:rPr>
        <w:t>To</w:t>
      </w:r>
      <w:r w:rsidRPr="4AE9A258" w:rsidR="4572D90A">
        <w:rPr>
          <w:rFonts w:ascii="Aptos" w:hAnsi="Aptos" w:eastAsia="Aptos" w:cs="Aptos"/>
        </w:rPr>
        <w:t xml:space="preserve"> </w:t>
      </w:r>
      <w:r w:rsidRPr="4AE9A258" w:rsidR="454DAAF0">
        <w:rPr>
          <w:rFonts w:ascii="Aptos" w:hAnsi="Aptos" w:eastAsia="Aptos" w:cs="Aptos"/>
        </w:rPr>
        <w:t>address th</w:t>
      </w:r>
      <w:r w:rsidRPr="4AE9A258" w:rsidR="75E995AD">
        <w:rPr>
          <w:rFonts w:ascii="Aptos" w:hAnsi="Aptos" w:eastAsia="Aptos" w:cs="Aptos"/>
        </w:rPr>
        <w:t>ese concerns</w:t>
      </w:r>
      <w:r w:rsidRPr="4AE9A258" w:rsidR="4B6F245F">
        <w:rPr>
          <w:rFonts w:ascii="Aptos" w:hAnsi="Aptos" w:eastAsia="Aptos" w:cs="Aptos"/>
        </w:rPr>
        <w:t>,</w:t>
      </w:r>
      <w:r w:rsidRPr="4AE9A258" w:rsidR="5A16E7EE">
        <w:rPr>
          <w:rFonts w:ascii="Aptos" w:hAnsi="Aptos" w:eastAsia="Aptos" w:cs="Aptos"/>
        </w:rPr>
        <w:t xml:space="preserve"> the Come Outside programme </w:t>
      </w:r>
      <w:bookmarkStart w:name="_Int_MmwUqYrE" w:id="6"/>
      <w:bookmarkStart w:name="_Int_77XvVmIt" w:id="7"/>
      <w:r w:rsidRPr="4AE9A258" w:rsidR="5A16E7EE">
        <w:rPr>
          <w:rFonts w:ascii="Aptos" w:hAnsi="Aptos" w:eastAsia="Aptos" w:cs="Aptos"/>
        </w:rPr>
        <w:t>was created</w:t>
      </w:r>
      <w:bookmarkEnd w:id="6"/>
      <w:r w:rsidRPr="4AE9A258" w:rsidR="108FD66D">
        <w:rPr>
          <w:rFonts w:ascii="Aptos" w:hAnsi="Aptos" w:eastAsia="Aptos" w:cs="Aptos"/>
        </w:rPr>
        <w:t xml:space="preserve"> in </w:t>
      </w:r>
      <w:bookmarkEnd w:id="7"/>
      <w:r w:rsidRPr="4AE9A258" w:rsidR="108FD66D">
        <w:rPr>
          <w:rFonts w:ascii="Aptos" w:hAnsi="Aptos" w:eastAsia="Aptos" w:cs="Aptos"/>
        </w:rPr>
        <w:t>2012 and ran until 2026</w:t>
      </w:r>
      <w:r w:rsidRPr="4AE9A258" w:rsidR="5A16E7EE">
        <w:rPr>
          <w:rFonts w:ascii="Aptos" w:hAnsi="Aptos" w:eastAsia="Aptos" w:cs="Aptos"/>
        </w:rPr>
        <w:t xml:space="preserve"> to encourage people to use local outdoor spaces to improve physical activity, health, confidence</w:t>
      </w:r>
      <w:r w:rsidRPr="4AE9A258" w:rsidR="330F4B68">
        <w:rPr>
          <w:rFonts w:ascii="Aptos" w:hAnsi="Aptos" w:eastAsia="Aptos" w:cs="Aptos"/>
        </w:rPr>
        <w:t>, and wellbeing</w:t>
      </w:r>
      <w:r w:rsidRPr="4AE9A258" w:rsidR="7734337C">
        <w:rPr>
          <w:rFonts w:ascii="Aptos" w:hAnsi="Aptos" w:eastAsia="Aptos" w:cs="Aptos"/>
        </w:rPr>
        <w:t xml:space="preserve"> </w:t>
      </w:r>
      <w:r w:rsidRPr="4AE9A258" w:rsidR="7734337C">
        <w:rPr>
          <w:rFonts w:ascii="Aptos" w:hAnsi="Aptos" w:eastAsia="Aptos" w:cs="Aptos"/>
        </w:rPr>
        <w:t>(</w:t>
      </w:r>
      <w:r w:rsidRPr="4AE9A258" w:rsidR="48D05381">
        <w:rPr>
          <w:rFonts w:ascii="Aptos" w:hAnsi="Aptos" w:eastAsia="Aptos" w:cs="Aptos"/>
        </w:rPr>
        <w:t>Natural Resources Wales, no date</w:t>
      </w:r>
      <w:r w:rsidRPr="4AE9A258" w:rsidR="7734337C">
        <w:rPr>
          <w:rFonts w:ascii="Aptos" w:hAnsi="Aptos" w:eastAsia="Aptos" w:cs="Aptos"/>
        </w:rPr>
        <w:t>).</w:t>
      </w:r>
      <w:r w:rsidRPr="4AE9A258" w:rsidR="330F4B68">
        <w:rPr>
          <w:rFonts w:ascii="Aptos" w:hAnsi="Aptos" w:eastAsia="Aptos" w:cs="Aptos"/>
        </w:rPr>
        <w:t xml:space="preserve"> The aim of Come Outside is to target those in socially deprived communities in Wales</w:t>
      </w:r>
      <w:r w:rsidRPr="4AE9A258" w:rsidR="1452CB9E">
        <w:rPr>
          <w:rFonts w:ascii="Aptos" w:hAnsi="Aptos" w:eastAsia="Aptos" w:cs="Aptos"/>
        </w:rPr>
        <w:t>.</w:t>
      </w:r>
      <w:r w:rsidRPr="4AE9A258" w:rsidR="2EBCF854">
        <w:rPr>
          <w:rFonts w:ascii="Aptos" w:hAnsi="Aptos" w:eastAsia="Aptos" w:cs="Aptos"/>
        </w:rPr>
        <w:t xml:space="preserve"> Come Outside worked with around 260 differ</w:t>
      </w:r>
      <w:r w:rsidRPr="4AE9A258" w:rsidR="1F1A54D3">
        <w:rPr>
          <w:rFonts w:ascii="Aptos" w:hAnsi="Aptos" w:eastAsia="Aptos" w:cs="Aptos"/>
        </w:rPr>
        <w:t>ent organisations across a range of sectors</w:t>
      </w:r>
      <w:r w:rsidRPr="4AE9A258" w:rsidR="7F2F62A9">
        <w:rPr>
          <w:rFonts w:ascii="Aptos" w:hAnsi="Aptos" w:eastAsia="Aptos" w:cs="Aptos"/>
        </w:rPr>
        <w:t>, including</w:t>
      </w:r>
      <w:r w:rsidRPr="4AE9A258" w:rsidR="1F1A54D3">
        <w:rPr>
          <w:rFonts w:ascii="Aptos" w:hAnsi="Aptos" w:eastAsia="Aptos" w:cs="Aptos"/>
        </w:rPr>
        <w:t xml:space="preserve"> health, education, youth work, and outdoor </w:t>
      </w:r>
      <w:r w:rsidRPr="4AE9A258" w:rsidR="55828915">
        <w:rPr>
          <w:rFonts w:ascii="Aptos" w:hAnsi="Aptos" w:eastAsia="Aptos" w:cs="Aptos"/>
        </w:rPr>
        <w:t>recreation</w:t>
      </w:r>
      <w:r w:rsidRPr="4AE9A258" w:rsidR="1F1A54D3">
        <w:rPr>
          <w:rFonts w:ascii="Aptos" w:hAnsi="Aptos" w:eastAsia="Aptos" w:cs="Aptos"/>
        </w:rPr>
        <w:t>.</w:t>
      </w:r>
      <w:r w:rsidRPr="4AE9A258" w:rsidR="46D3E494">
        <w:rPr>
          <w:rFonts w:ascii="Aptos" w:hAnsi="Aptos" w:eastAsia="Aptos" w:cs="Aptos"/>
        </w:rPr>
        <w:t xml:space="preserve"> </w:t>
      </w:r>
      <w:r w:rsidRPr="4AE9A258" w:rsidR="44FFFE78">
        <w:rPr>
          <w:rFonts w:ascii="Aptos" w:hAnsi="Aptos" w:eastAsia="Aptos" w:cs="Aptos"/>
        </w:rPr>
        <w:t xml:space="preserve">Over 3,370 </w:t>
      </w:r>
      <w:r w:rsidRPr="4AE9A258" w:rsidR="06625B83">
        <w:rPr>
          <w:rFonts w:ascii="Aptos" w:hAnsi="Aptos" w:eastAsia="Aptos" w:cs="Aptos"/>
        </w:rPr>
        <w:t>p</w:t>
      </w:r>
      <w:r w:rsidRPr="4AE9A258" w:rsidR="44FFFE78">
        <w:rPr>
          <w:rFonts w:ascii="Aptos" w:hAnsi="Aptos" w:eastAsia="Aptos" w:cs="Aptos"/>
        </w:rPr>
        <w:t>articipants were involved in the programme</w:t>
      </w:r>
      <w:r w:rsidRPr="4AE9A258" w:rsidR="31000B4C">
        <w:rPr>
          <w:rFonts w:ascii="Aptos" w:hAnsi="Aptos" w:eastAsia="Aptos" w:cs="Aptos"/>
        </w:rPr>
        <w:t>,</w:t>
      </w:r>
      <w:r w:rsidRPr="4AE9A258" w:rsidR="44FFFE78">
        <w:rPr>
          <w:rFonts w:ascii="Aptos" w:hAnsi="Aptos" w:eastAsia="Aptos" w:cs="Aptos"/>
        </w:rPr>
        <w:t xml:space="preserve"> with 95% being satisfied with the</w:t>
      </w:r>
      <w:r w:rsidRPr="4AE9A258" w:rsidR="3FBD66AE">
        <w:rPr>
          <w:rFonts w:ascii="Aptos" w:hAnsi="Aptos" w:eastAsia="Aptos" w:cs="Aptos"/>
        </w:rPr>
        <w:t>ir</w:t>
      </w:r>
      <w:r w:rsidRPr="4AE9A258" w:rsidR="44FFFE78">
        <w:rPr>
          <w:rFonts w:ascii="Aptos" w:hAnsi="Aptos" w:eastAsia="Aptos" w:cs="Aptos"/>
        </w:rPr>
        <w:t xml:space="preserve"> sessions</w:t>
      </w:r>
      <w:r w:rsidRPr="4AE9A258" w:rsidR="120D3F40">
        <w:rPr>
          <w:rFonts w:ascii="Aptos" w:hAnsi="Aptos" w:eastAsia="Aptos" w:cs="Aptos"/>
        </w:rPr>
        <w:t xml:space="preserve"> and</w:t>
      </w:r>
      <w:r w:rsidRPr="4AE9A258" w:rsidR="353E7830">
        <w:rPr>
          <w:rFonts w:ascii="Aptos" w:hAnsi="Aptos" w:eastAsia="Aptos" w:cs="Aptos"/>
        </w:rPr>
        <w:t xml:space="preserve"> 83% saying they had learned something new about nature.</w:t>
      </w:r>
      <w:r w:rsidRPr="4AE9A258" w:rsidR="749F656A">
        <w:rPr>
          <w:rFonts w:ascii="Aptos" w:hAnsi="Aptos" w:eastAsia="Aptos" w:cs="Aptos"/>
        </w:rPr>
        <w:t xml:space="preserve"> </w:t>
      </w:r>
      <w:r w:rsidRPr="4AE9A258" w:rsidR="107685CD">
        <w:rPr>
          <w:rFonts w:ascii="Aptos" w:hAnsi="Aptos" w:eastAsia="Aptos" w:cs="Aptos"/>
        </w:rPr>
        <w:t>A</w:t>
      </w:r>
      <w:r w:rsidRPr="4AE9A258" w:rsidR="5822FC4F">
        <w:rPr>
          <w:rFonts w:ascii="Aptos" w:hAnsi="Aptos" w:eastAsia="Aptos" w:cs="Aptos"/>
        </w:rPr>
        <w:t>lthough</w:t>
      </w:r>
      <w:r w:rsidRPr="4AE9A258" w:rsidR="7FE8A20C">
        <w:rPr>
          <w:rFonts w:ascii="Aptos" w:hAnsi="Aptos" w:eastAsia="Aptos" w:cs="Aptos"/>
        </w:rPr>
        <w:t xml:space="preserve"> o</w:t>
      </w:r>
      <w:r w:rsidRPr="4AE9A258" w:rsidR="749F656A">
        <w:rPr>
          <w:rFonts w:ascii="Aptos" w:hAnsi="Aptos" w:eastAsia="Aptos" w:cs="Aptos"/>
        </w:rPr>
        <w:t xml:space="preserve">nly 196 </w:t>
      </w:r>
      <w:r w:rsidRPr="4AE9A258" w:rsidR="21996985">
        <w:rPr>
          <w:rFonts w:ascii="Aptos" w:hAnsi="Aptos" w:eastAsia="Aptos" w:cs="Aptos"/>
        </w:rPr>
        <w:t xml:space="preserve">participants </w:t>
      </w:r>
      <w:r w:rsidRPr="4AE9A258" w:rsidR="26FE9DD6">
        <w:rPr>
          <w:rFonts w:ascii="Aptos" w:hAnsi="Aptos" w:eastAsia="Aptos" w:cs="Aptos"/>
        </w:rPr>
        <w:t>attended 10- 60 sessions</w:t>
      </w:r>
      <w:r w:rsidRPr="4AE9A258" w:rsidR="71F151FD">
        <w:rPr>
          <w:rFonts w:ascii="Aptos" w:hAnsi="Aptos" w:eastAsia="Aptos" w:cs="Aptos"/>
        </w:rPr>
        <w:t>.</w:t>
      </w:r>
      <w:r w:rsidRPr="4AE9A258" w:rsidR="1B7FF2F3">
        <w:rPr>
          <w:rFonts w:ascii="Aptos" w:hAnsi="Aptos" w:eastAsia="Aptos" w:cs="Aptos"/>
        </w:rPr>
        <w:t xml:space="preserve"> 42% of groups went to self-organis</w:t>
      </w:r>
      <w:bookmarkStart w:name="_Int_rfWn48j1" w:id="8"/>
      <w:r w:rsidRPr="4AE9A258" w:rsidR="1B7FF2F3">
        <w:rPr>
          <w:rFonts w:ascii="Aptos" w:hAnsi="Aptos" w:eastAsia="Aptos" w:cs="Aptos"/>
        </w:rPr>
        <w:t xml:space="preserve">e their </w:t>
      </w:r>
      <w:bookmarkEnd w:id="8"/>
      <w:r w:rsidRPr="4AE9A258" w:rsidR="1B7FF2F3">
        <w:rPr>
          <w:rFonts w:ascii="Aptos" w:hAnsi="Aptos" w:eastAsia="Aptos" w:cs="Aptos"/>
        </w:rPr>
        <w:t>activities</w:t>
      </w:r>
      <w:r w:rsidRPr="4AE9A258" w:rsidR="7D18585C">
        <w:rPr>
          <w:rFonts w:ascii="Aptos" w:hAnsi="Aptos" w:eastAsia="Aptos" w:cs="Aptos"/>
        </w:rPr>
        <w:t>,</w:t>
      </w:r>
      <w:r w:rsidRPr="4AE9A258" w:rsidR="4D77CD50">
        <w:rPr>
          <w:rFonts w:ascii="Aptos" w:hAnsi="Aptos" w:eastAsia="Aptos" w:cs="Aptos"/>
        </w:rPr>
        <w:t xml:space="preserve"> and 500-700 people were taking part in outdoor activit</w:t>
      </w:r>
      <w:r w:rsidRPr="4AE9A258" w:rsidR="520B745E">
        <w:rPr>
          <w:rFonts w:ascii="Aptos" w:hAnsi="Aptos" w:eastAsia="Aptos" w:cs="Aptos"/>
        </w:rPr>
        <w:t>i</w:t>
      </w:r>
      <w:r w:rsidRPr="4AE9A258" w:rsidR="4D77CD50">
        <w:rPr>
          <w:rFonts w:ascii="Aptos" w:hAnsi="Aptos" w:eastAsia="Aptos" w:cs="Aptos"/>
        </w:rPr>
        <w:t>es outside the organised sessions</w:t>
      </w:r>
      <w:r w:rsidRPr="4AE9A258" w:rsidR="4C0872C4">
        <w:rPr>
          <w:rFonts w:ascii="Aptos" w:hAnsi="Aptos" w:eastAsia="Aptos" w:cs="Aptos"/>
        </w:rPr>
        <w:t>,</w:t>
      </w:r>
      <w:r w:rsidRPr="4AE9A258" w:rsidR="4D77CD50">
        <w:rPr>
          <w:rFonts w:ascii="Aptos" w:hAnsi="Aptos" w:eastAsia="Aptos" w:cs="Aptos"/>
        </w:rPr>
        <w:t xml:space="preserve"> increasing the percentage of </w:t>
      </w:r>
      <w:r w:rsidRPr="4AE9A258" w:rsidR="33C0B8D4">
        <w:rPr>
          <w:rFonts w:ascii="Aptos" w:hAnsi="Aptos" w:eastAsia="Aptos" w:cs="Aptos"/>
        </w:rPr>
        <w:t>people living active lives by 30%</w:t>
      </w:r>
      <w:r w:rsidRPr="4AE9A258" w:rsidR="5E36DF43">
        <w:rPr>
          <w:rFonts w:ascii="Aptos" w:hAnsi="Aptos" w:eastAsia="Aptos" w:cs="Aptos"/>
        </w:rPr>
        <w:t xml:space="preserve"> (</w:t>
      </w:r>
      <w:commentRangeStart w:id="9"/>
      <w:r w:rsidRPr="4AE9A258" w:rsidR="5E36DF43">
        <w:rPr>
          <w:rFonts w:ascii="Aptos" w:hAnsi="Aptos" w:eastAsia="Aptos" w:cs="Aptos"/>
        </w:rPr>
        <w:t>Natural Resources Wales</w:t>
      </w:r>
      <w:r w:rsidRPr="4AE9A258" w:rsidR="6776CB91">
        <w:rPr>
          <w:rFonts w:ascii="Aptos" w:hAnsi="Aptos" w:eastAsia="Aptos" w:cs="Aptos"/>
        </w:rPr>
        <w:t>, no date</w:t>
      </w:r>
      <w:r w:rsidRPr="4AE9A258" w:rsidR="5E36DF43">
        <w:rPr>
          <w:rFonts w:ascii="Aptos" w:hAnsi="Aptos" w:eastAsia="Aptos" w:cs="Aptos"/>
        </w:rPr>
        <w:t>)</w:t>
      </w:r>
      <w:commentRangeEnd w:id="9"/>
      <w:r>
        <w:rPr>
          <w:rStyle w:val="CommentReference"/>
        </w:rPr>
        <w:commentReference w:id="9"/>
      </w:r>
      <w:r w:rsidRPr="4AE9A258" w:rsidR="4C13BAD2">
        <w:rPr>
          <w:rFonts w:ascii="Aptos" w:hAnsi="Aptos" w:eastAsia="Aptos" w:cs="Aptos"/>
        </w:rPr>
        <w:t>.</w:t>
      </w:r>
      <w:r w:rsidRPr="4AE9A258" w:rsidR="0B4B029C">
        <w:rPr>
          <w:rFonts w:ascii="Aptos" w:hAnsi="Aptos" w:eastAsia="Aptos" w:cs="Aptos"/>
        </w:rPr>
        <w:t xml:space="preserve"> </w:t>
      </w:r>
    </w:p>
    <w:p w:rsidR="16EDB15B" w:rsidP="14F321D9" w:rsidRDefault="16EDB15B" w14:paraId="05E66B60" w14:textId="59248E57">
      <w:pPr>
        <w:rPr>
          <w:rFonts w:ascii="Aptos" w:hAnsi="Aptos" w:eastAsia="Aptos" w:cs="Aptos"/>
        </w:rPr>
      </w:pPr>
      <w:r w:rsidRPr="4AE9A258" w:rsidR="328756DA">
        <w:rPr>
          <w:rFonts w:ascii="Aptos" w:hAnsi="Aptos" w:eastAsia="Aptos" w:cs="Aptos"/>
        </w:rPr>
        <w:t>Moving on to political narratives</w:t>
      </w:r>
      <w:r w:rsidRPr="4AE9A258" w:rsidR="5F6D83AF">
        <w:rPr>
          <w:rFonts w:ascii="Aptos" w:hAnsi="Aptos" w:eastAsia="Aptos" w:cs="Aptos"/>
        </w:rPr>
        <w:t>,</w:t>
      </w:r>
      <w:r w:rsidRPr="4AE9A258" w:rsidR="328756DA">
        <w:rPr>
          <w:rFonts w:ascii="Aptos" w:hAnsi="Aptos" w:eastAsia="Aptos" w:cs="Aptos"/>
        </w:rPr>
        <w:t xml:space="preserve"> </w:t>
      </w:r>
      <w:r w:rsidRPr="4AE9A258" w:rsidR="0D94B657">
        <w:rPr>
          <w:rFonts w:ascii="Aptos" w:hAnsi="Aptos" w:eastAsia="Aptos" w:cs="Aptos"/>
        </w:rPr>
        <w:t xml:space="preserve">the </w:t>
      </w:r>
      <w:commentRangeStart w:id="2003506380"/>
      <w:r w:rsidRPr="4AE9A258" w:rsidR="0D94B657">
        <w:rPr>
          <w:rFonts w:ascii="Aptos" w:hAnsi="Aptos" w:eastAsia="Aptos" w:cs="Aptos"/>
          <w:i w:val="1"/>
          <w:iCs w:val="1"/>
        </w:rPr>
        <w:t>Environment (Wales) Act 2016</w:t>
      </w:r>
      <w:commentRangeEnd w:id="2003506380"/>
      <w:r>
        <w:rPr>
          <w:rStyle w:val="CommentReference"/>
        </w:rPr>
        <w:commentReference w:id="2003506380"/>
      </w:r>
      <w:r w:rsidRPr="4AE9A258" w:rsidR="0D94B657">
        <w:rPr>
          <w:rFonts w:ascii="Aptos" w:hAnsi="Aptos" w:eastAsia="Aptos" w:cs="Aptos"/>
        </w:rPr>
        <w:t>,</w:t>
      </w:r>
      <w:r w:rsidRPr="4AE9A258" w:rsidR="0D94B657">
        <w:rPr>
          <w:rFonts w:ascii="Aptos" w:hAnsi="Aptos" w:eastAsia="Aptos" w:cs="Aptos"/>
        </w:rPr>
        <w:t xml:space="preserve"> introduced by the Welsh Government, provides a legal framework for protecting and sustainably managing </w:t>
      </w:r>
      <w:r w:rsidRPr="4AE9A258" w:rsidR="0D94B657">
        <w:rPr>
          <w:rFonts w:ascii="Aptos" w:hAnsi="Aptos" w:eastAsia="Aptos" w:cs="Aptos"/>
        </w:rPr>
        <w:t>Wales'</w:t>
      </w:r>
      <w:r w:rsidRPr="4AE9A258" w:rsidR="0D94B657">
        <w:rPr>
          <w:rFonts w:ascii="Aptos" w:hAnsi="Aptos" w:eastAsia="Aptos" w:cs="Aptos"/>
        </w:rPr>
        <w:t xml:space="preserve"> natural resources. The Act focuses on ensuring that land, water, forests, wildlife, and natural landscapes </w:t>
      </w:r>
      <w:bookmarkStart w:name="_Int_1KUzDeOI" w:id="11"/>
      <w:r w:rsidRPr="4AE9A258" w:rsidR="0D94B657">
        <w:rPr>
          <w:rFonts w:ascii="Aptos" w:hAnsi="Aptos" w:eastAsia="Aptos" w:cs="Aptos"/>
        </w:rPr>
        <w:t>are used</w:t>
      </w:r>
      <w:bookmarkEnd w:id="11"/>
      <w:r w:rsidRPr="4AE9A258" w:rsidR="0D94B657">
        <w:rPr>
          <w:rFonts w:ascii="Aptos" w:hAnsi="Aptos" w:eastAsia="Aptos" w:cs="Aptos"/>
        </w:rPr>
        <w:t xml:space="preserve"> in way</w:t>
      </w:r>
      <w:r w:rsidRPr="4AE9A258" w:rsidR="358E735B">
        <w:rPr>
          <w:rFonts w:ascii="Aptos" w:hAnsi="Aptos" w:eastAsia="Aptos" w:cs="Aptos"/>
        </w:rPr>
        <w:t>s t</w:t>
      </w:r>
      <w:r w:rsidRPr="4AE9A258" w:rsidR="0D94B657">
        <w:rPr>
          <w:rFonts w:ascii="Aptos" w:hAnsi="Aptos" w:eastAsia="Aptos" w:cs="Aptos"/>
        </w:rPr>
        <w:t xml:space="preserve">hat meet current needs while protecting them for future generations. It introduced the concept of Sustainable Management of Natural Resources (SMNR), which requires organisations such as Natural Resources Wales to balance environmental protection with social and economic benefits. This approach </w:t>
      </w:r>
      <w:r w:rsidRPr="4AE9A258" w:rsidR="0D94B657">
        <w:rPr>
          <w:rFonts w:ascii="Aptos" w:hAnsi="Aptos" w:eastAsia="Aptos" w:cs="Aptos"/>
        </w:rPr>
        <w:t xml:space="preserve">recognises that the natural environment plays </w:t>
      </w:r>
      <w:r w:rsidRPr="4AE9A258" w:rsidR="492A628E">
        <w:rPr>
          <w:rFonts w:ascii="Aptos" w:hAnsi="Aptos" w:eastAsia="Aptos" w:cs="Aptos"/>
        </w:rPr>
        <w:t>a key role</w:t>
      </w:r>
      <w:r w:rsidRPr="4AE9A258" w:rsidR="0D94B657">
        <w:rPr>
          <w:rFonts w:ascii="Aptos" w:hAnsi="Aptos" w:eastAsia="Aptos" w:cs="Aptos"/>
        </w:rPr>
        <w:t xml:space="preserve"> in supporting public health, wellbeing, and economic development</w:t>
      </w:r>
      <w:r w:rsidRPr="4AE9A258" w:rsidR="377888D5">
        <w:rPr>
          <w:rFonts w:ascii="Aptos" w:hAnsi="Aptos" w:eastAsia="Aptos" w:cs="Aptos"/>
        </w:rPr>
        <w:t>.</w:t>
      </w:r>
    </w:p>
    <w:p w:rsidRPr="0048010A" w:rsidR="14F321D9" w:rsidP="0048010A" w:rsidRDefault="78626D40" w14:paraId="6EA289C6" w14:textId="377589BD">
      <w:pPr>
        <w:spacing w:before="240" w:after="240"/>
        <w:rPr>
          <w:rFonts w:ascii="Aptos" w:hAnsi="Aptos" w:eastAsia="Aptos" w:cs="Aptos"/>
        </w:rPr>
      </w:pPr>
      <w:r w:rsidRPr="4AE9A258" w:rsidR="0D94B657">
        <w:rPr>
          <w:rFonts w:ascii="Aptos" w:hAnsi="Aptos" w:eastAsia="Aptos" w:cs="Aptos"/>
        </w:rPr>
        <w:t xml:space="preserve">The Act also places a duty on public bodies to </w:t>
      </w:r>
      <w:r w:rsidRPr="4AE9A258" w:rsidR="492A628E">
        <w:rPr>
          <w:rFonts w:ascii="Aptos" w:hAnsi="Aptos" w:eastAsia="Aptos" w:cs="Aptos"/>
        </w:rPr>
        <w:t>support</w:t>
      </w:r>
      <w:r w:rsidRPr="4AE9A258" w:rsidR="0D94B657">
        <w:rPr>
          <w:rFonts w:ascii="Aptos" w:hAnsi="Aptos" w:eastAsia="Aptos" w:cs="Aptos"/>
        </w:rPr>
        <w:t xml:space="preserve"> and improve biodiversity, helping protect ecosystems and wildlife across Wales. In addition, it introduced legally binding greenhouse gas reduction targets and carbon budgets to help tackle climate change. Another important feature is the use of Area </w:t>
      </w:r>
      <w:r w:rsidRPr="4AE9A258" w:rsidR="03C5B3EC">
        <w:rPr>
          <w:rFonts w:ascii="Aptos" w:hAnsi="Aptos" w:eastAsia="Aptos" w:cs="Aptos"/>
        </w:rPr>
        <w:t>Statements,</w:t>
      </w:r>
      <w:r w:rsidRPr="4AE9A258" w:rsidR="03C5B3EC">
        <w:rPr>
          <w:rStyle w:val="CommentReference"/>
          <w:rFonts w:ascii="Aptos" w:hAnsi="Aptos" w:eastAsia="Aptos" w:cs="Aptos"/>
          <w:sz w:val="24"/>
          <w:szCs w:val="24"/>
        </w:rPr>
        <w:t xml:space="preserve"> which</w:t>
      </w:r>
      <w:r w:rsidRPr="4AE9A258" w:rsidR="0D94B657">
        <w:rPr>
          <w:rFonts w:ascii="Aptos" w:hAnsi="Aptos" w:eastAsia="Aptos" w:cs="Aptos"/>
        </w:rPr>
        <w:t xml:space="preserve"> help </w:t>
      </w:r>
      <w:r w:rsidRPr="4AE9A258" w:rsidR="03C5B3EC">
        <w:rPr>
          <w:rFonts w:ascii="Aptos" w:hAnsi="Aptos" w:eastAsia="Aptos" w:cs="Aptos"/>
        </w:rPr>
        <w:t>name</w:t>
      </w:r>
      <w:r w:rsidRPr="4AE9A258" w:rsidR="0D94B657">
        <w:rPr>
          <w:rFonts w:ascii="Aptos" w:hAnsi="Aptos" w:eastAsia="Aptos" w:cs="Aptos"/>
        </w:rPr>
        <w:t xml:space="preserve"> environmental priorities and opportunities for sustainable resource management in different regions of Wales. Overall, the Act promotes long-term environmental sustainability while recognising the importance of accessible natural spaces for communities, linking closely with wider Welsh policies such as the </w:t>
      </w:r>
      <w:r w:rsidRPr="4AE9A258" w:rsidR="0D94B657">
        <w:rPr>
          <w:rFonts w:ascii="Aptos" w:hAnsi="Aptos" w:eastAsia="Aptos" w:cs="Aptos"/>
          <w:i w:val="1"/>
          <w:iCs w:val="1"/>
        </w:rPr>
        <w:t>Well-being of Future Generations (Wales) A</w:t>
      </w:r>
      <w:r w:rsidRPr="4AE9A258" w:rsidR="0D94B657">
        <w:rPr>
          <w:rFonts w:ascii="Aptos" w:hAnsi="Aptos" w:eastAsia="Aptos" w:cs="Aptos"/>
          <w:i w:val="1"/>
          <w:iCs w:val="1"/>
        </w:rPr>
        <w:t xml:space="preserve">ct </w:t>
      </w:r>
      <w:commentRangeStart w:id="13"/>
      <w:r w:rsidRPr="4AE9A258" w:rsidR="0D94B657">
        <w:rPr>
          <w:rFonts w:ascii="Aptos" w:hAnsi="Aptos" w:eastAsia="Aptos" w:cs="Aptos"/>
          <w:i w:val="1"/>
          <w:iCs w:val="1"/>
        </w:rPr>
        <w:t>2015</w:t>
      </w:r>
      <w:commentRangeEnd w:id="13"/>
      <w:r>
        <w:rPr>
          <w:rStyle w:val="CommentReference"/>
        </w:rPr>
        <w:commentReference w:id="13"/>
      </w:r>
      <w:r w:rsidRPr="4AE9A258" w:rsidR="0D94B657">
        <w:rPr>
          <w:rFonts w:ascii="Aptos" w:hAnsi="Aptos" w:eastAsia="Aptos" w:cs="Aptos"/>
        </w:rPr>
        <w:t>, which aims to improve the social, economic, environmental, and cultural well</w:t>
      </w:r>
      <w:r w:rsidRPr="4AE9A258" w:rsidR="53224AD9">
        <w:rPr>
          <w:rFonts w:ascii="Aptos" w:hAnsi="Aptos" w:eastAsia="Aptos" w:cs="Aptos"/>
        </w:rPr>
        <w:t>-</w:t>
      </w:r>
      <w:r w:rsidRPr="4AE9A258" w:rsidR="0D94B657">
        <w:rPr>
          <w:rFonts w:ascii="Aptos" w:hAnsi="Aptos" w:eastAsia="Aptos" w:cs="Aptos"/>
        </w:rPr>
        <w:t>being of people in Wales.</w:t>
      </w:r>
    </w:p>
    <w:p w:rsidR="005F6F39" w:rsidP="4AE9A258" w:rsidRDefault="009A4F6A" w14:paraId="37D5759F" w14:textId="3BA54183">
      <w:pPr>
        <w:pStyle w:val="p1"/>
        <w:rPr>
          <w:rStyle w:val="s1"/>
          <w:rFonts w:ascii="Aptos" w:hAnsi="Aptos" w:asciiTheme="minorAscii" w:hAnsiTheme="minorAscii"/>
        </w:rPr>
      </w:pPr>
      <w:r w:rsidRPr="4AE9A258" w:rsidR="47D84F08">
        <w:rPr>
          <w:rFonts w:ascii="Aptos" w:hAnsi="Aptos" w:eastAsia="Aptos" w:cs="Aptos"/>
        </w:rPr>
        <w:t>A c</w:t>
      </w:r>
      <w:r w:rsidRPr="4AE9A258" w:rsidR="6D50E824">
        <w:rPr>
          <w:rFonts w:ascii="Aptos" w:hAnsi="Aptos" w:eastAsia="Aptos" w:cs="Aptos"/>
        </w:rPr>
        <w:t xml:space="preserve">ompany that </w:t>
      </w:r>
      <w:r w:rsidRPr="4AE9A258" w:rsidR="47D84F08">
        <w:rPr>
          <w:rFonts w:ascii="Aptos" w:hAnsi="Aptos" w:eastAsia="Aptos" w:cs="Aptos"/>
        </w:rPr>
        <w:t>uses</w:t>
      </w:r>
      <w:r w:rsidRPr="4AE9A258" w:rsidR="6D50E824">
        <w:rPr>
          <w:rFonts w:ascii="Aptos" w:hAnsi="Aptos" w:eastAsia="Aptos" w:cs="Aptos"/>
        </w:rPr>
        <w:t xml:space="preserve"> the outdoors strategically </w:t>
      </w:r>
      <w:r w:rsidRPr="4AE9A258" w:rsidR="47D84F08">
        <w:rPr>
          <w:rFonts w:ascii="Aptos" w:hAnsi="Aptos" w:eastAsia="Aptos" w:cs="Aptos"/>
        </w:rPr>
        <w:t>for education is</w:t>
      </w:r>
      <w:r w:rsidRPr="4AE9A258" w:rsidR="6D50E824">
        <w:rPr>
          <w:rFonts w:ascii="Aptos" w:hAnsi="Aptos" w:eastAsia="Aptos" w:cs="Aptos"/>
        </w:rPr>
        <w:t xml:space="preserve"> </w:t>
      </w:r>
      <w:r w:rsidRPr="4AE9A258" w:rsidR="6A051B8D">
        <w:rPr>
          <w:rFonts w:ascii="Aptos" w:hAnsi="Aptos" w:eastAsia="Aptos" w:cs="Aptos"/>
        </w:rPr>
        <w:t>T</w:t>
      </w:r>
      <w:r w:rsidRPr="4AE9A258" w:rsidR="6D50E824">
        <w:rPr>
          <w:rFonts w:ascii="Aptos" w:hAnsi="Aptos" w:eastAsia="Aptos" w:cs="Aptos"/>
        </w:rPr>
        <w:t xml:space="preserve">he </w:t>
      </w:r>
      <w:r w:rsidRPr="4AE9A258" w:rsidR="6A051B8D">
        <w:rPr>
          <w:rFonts w:ascii="Aptos" w:hAnsi="Aptos" w:eastAsia="Aptos" w:cs="Aptos"/>
        </w:rPr>
        <w:t>F</w:t>
      </w:r>
      <w:r w:rsidRPr="4AE9A258" w:rsidR="6D50E824">
        <w:rPr>
          <w:rFonts w:ascii="Aptos" w:hAnsi="Aptos" w:eastAsia="Aptos" w:cs="Aptos"/>
        </w:rPr>
        <w:t xml:space="preserve">orest </w:t>
      </w:r>
      <w:r w:rsidRPr="4AE9A258" w:rsidR="6A051B8D">
        <w:rPr>
          <w:rFonts w:ascii="Aptos" w:hAnsi="Aptos" w:eastAsia="Aptos" w:cs="Aptos"/>
        </w:rPr>
        <w:t>S</w:t>
      </w:r>
      <w:r w:rsidRPr="4AE9A258" w:rsidR="6D50E824">
        <w:rPr>
          <w:rFonts w:ascii="Aptos" w:hAnsi="Aptos" w:eastAsia="Aptos" w:cs="Aptos"/>
        </w:rPr>
        <w:t xml:space="preserve">chool </w:t>
      </w:r>
      <w:r w:rsidRPr="4AE9A258" w:rsidR="6A051B8D">
        <w:rPr>
          <w:rFonts w:ascii="Aptos" w:hAnsi="Aptos" w:eastAsia="Aptos" w:cs="Aptos"/>
        </w:rPr>
        <w:t>A</w:t>
      </w:r>
      <w:r w:rsidRPr="4AE9A258" w:rsidR="6D50E824">
        <w:rPr>
          <w:rFonts w:ascii="Aptos" w:hAnsi="Aptos" w:eastAsia="Aptos" w:cs="Aptos"/>
        </w:rPr>
        <w:t>ssociation</w:t>
      </w:r>
      <w:r w:rsidRPr="4AE9A258" w:rsidR="71E89BA8">
        <w:rPr>
          <w:rFonts w:ascii="Aptos" w:hAnsi="Aptos" w:eastAsia="Aptos" w:cs="Aptos"/>
        </w:rPr>
        <w:t xml:space="preserve"> (FSA). Forest Sch</w:t>
      </w:r>
      <w:r w:rsidRPr="4AE9A258" w:rsidR="31C12935">
        <w:rPr>
          <w:rFonts w:ascii="Aptos" w:hAnsi="Aptos" w:eastAsia="Aptos" w:cs="Aptos"/>
        </w:rPr>
        <w:t xml:space="preserve">ool Association is a professional </w:t>
      </w:r>
      <w:r w:rsidRPr="4AE9A258" w:rsidR="4D484D05">
        <w:rPr>
          <w:rFonts w:ascii="Aptos" w:hAnsi="Aptos" w:eastAsia="Aptos" w:cs="Aptos"/>
        </w:rPr>
        <w:t xml:space="preserve">body and </w:t>
      </w:r>
      <w:r w:rsidRPr="4AE9A258" w:rsidR="6D57BA44">
        <w:rPr>
          <w:rFonts w:ascii="Aptos" w:hAnsi="Aptos" w:eastAsia="Aptos" w:cs="Aptos"/>
        </w:rPr>
        <w:t xml:space="preserve">charitable organisation </w:t>
      </w:r>
      <w:r w:rsidRPr="4AE9A258" w:rsidR="4A9F98E0">
        <w:rPr>
          <w:rFonts w:ascii="Aptos" w:hAnsi="Aptos" w:eastAsia="Aptos" w:cs="Aptos"/>
        </w:rPr>
        <w:t>based in the UK</w:t>
      </w:r>
      <w:r w:rsidRPr="4AE9A258" w:rsidR="5D7D731B">
        <w:rPr>
          <w:rFonts w:ascii="Aptos" w:hAnsi="Aptos" w:eastAsia="Aptos" w:cs="Aptos"/>
        </w:rPr>
        <w:t>. Established in 2012</w:t>
      </w:r>
      <w:r w:rsidRPr="4AE9A258" w:rsidR="4BCCEA46">
        <w:rPr>
          <w:rFonts w:ascii="Aptos" w:hAnsi="Aptos" w:eastAsia="Aptos" w:cs="Aptos"/>
        </w:rPr>
        <w:t xml:space="preserve"> it </w:t>
      </w:r>
      <w:r w:rsidRPr="4AE9A258" w:rsidR="7CF8A25A">
        <w:rPr>
          <w:rStyle w:val="s1"/>
          <w:rFonts w:ascii="Aptos" w:hAnsi="Aptos" w:asciiTheme="minorAscii" w:hAnsiTheme="minorAscii"/>
        </w:rPr>
        <w:t>supports educators, schools, and outdoor practitioners who use woodland and natural environments as a regular part of children’s learning and development.</w:t>
      </w:r>
      <w:r w:rsidRPr="4AE9A258" w:rsidR="0FF4F468">
        <w:rPr>
          <w:rStyle w:val="s1"/>
          <w:rFonts w:ascii="Aptos" w:hAnsi="Aptos" w:asciiTheme="minorAscii" w:hAnsiTheme="minorAscii"/>
        </w:rPr>
        <w:t xml:space="preserve"> </w:t>
      </w:r>
      <w:r w:rsidRPr="4AE9A258" w:rsidR="48097CCB">
        <w:rPr>
          <w:rStyle w:val="s1"/>
          <w:rFonts w:ascii="Aptos" w:hAnsi="Aptos" w:asciiTheme="minorAscii" w:hAnsiTheme="minorAscii"/>
        </w:rPr>
        <w:t xml:space="preserve">The organisation promotes </w:t>
      </w:r>
      <w:r w:rsidRPr="4AE9A258" w:rsidR="083DFBE2">
        <w:rPr>
          <w:rStyle w:val="s1"/>
          <w:rFonts w:ascii="Aptos" w:hAnsi="Aptos" w:asciiTheme="minorAscii" w:hAnsiTheme="minorAscii"/>
        </w:rPr>
        <w:t>long</w:t>
      </w:r>
      <w:r w:rsidRPr="4AE9A258" w:rsidR="48F27729">
        <w:rPr>
          <w:rStyle w:val="s1"/>
          <w:rFonts w:ascii="Aptos" w:hAnsi="Aptos" w:asciiTheme="minorAscii" w:hAnsiTheme="minorAscii"/>
        </w:rPr>
        <w:t>-</w:t>
      </w:r>
      <w:r w:rsidRPr="4AE9A258" w:rsidR="083DFBE2">
        <w:rPr>
          <w:rStyle w:val="s1"/>
          <w:rFonts w:ascii="Aptos" w:hAnsi="Aptos" w:asciiTheme="minorAscii" w:hAnsiTheme="minorAscii"/>
        </w:rPr>
        <w:t>term</w:t>
      </w:r>
      <w:r w:rsidRPr="4AE9A258" w:rsidR="7F053B20">
        <w:rPr>
          <w:rStyle w:val="s1"/>
          <w:rFonts w:ascii="Aptos" w:hAnsi="Aptos" w:asciiTheme="minorAscii" w:hAnsiTheme="minorAscii"/>
        </w:rPr>
        <w:t>, child</w:t>
      </w:r>
      <w:r w:rsidRPr="4AE9A258" w:rsidR="3B74170F">
        <w:rPr>
          <w:rStyle w:val="s1"/>
          <w:rFonts w:ascii="Aptos" w:hAnsi="Aptos" w:asciiTheme="minorAscii" w:hAnsiTheme="minorAscii"/>
        </w:rPr>
        <w:t>-c</w:t>
      </w:r>
      <w:r w:rsidRPr="4AE9A258" w:rsidR="4827E944">
        <w:rPr>
          <w:rStyle w:val="s1"/>
          <w:rFonts w:ascii="Aptos" w:hAnsi="Aptos" w:asciiTheme="minorAscii" w:hAnsiTheme="minorAscii"/>
        </w:rPr>
        <w:t xml:space="preserve">entred outdoor education </w:t>
      </w:r>
      <w:r w:rsidRPr="4AE9A258" w:rsidR="2A504112">
        <w:rPr>
          <w:rStyle w:val="s1"/>
          <w:rFonts w:ascii="Aptos" w:hAnsi="Aptos" w:asciiTheme="minorAscii" w:hAnsiTheme="minorAscii"/>
        </w:rPr>
        <w:t>where</w:t>
      </w:r>
      <w:r w:rsidRPr="4AE9A258" w:rsidR="45494D3A">
        <w:rPr>
          <w:rStyle w:val="s1"/>
          <w:rFonts w:ascii="Aptos" w:hAnsi="Aptos" w:asciiTheme="minorAscii" w:hAnsiTheme="minorAscii"/>
        </w:rPr>
        <w:t xml:space="preserve"> </w:t>
      </w:r>
      <w:r w:rsidRPr="4AE9A258" w:rsidR="2A504112">
        <w:rPr>
          <w:rStyle w:val="s1"/>
          <w:rFonts w:ascii="Aptos" w:hAnsi="Aptos" w:asciiTheme="minorAscii" w:hAnsiTheme="minorAscii"/>
        </w:rPr>
        <w:t xml:space="preserve">participants will </w:t>
      </w:r>
      <w:bookmarkStart w:name="_Int_e0AUtxUB" w:id="14"/>
      <w:r w:rsidRPr="4AE9A258" w:rsidR="2A504112">
        <w:rPr>
          <w:rStyle w:val="s1"/>
          <w:rFonts w:ascii="Aptos" w:hAnsi="Aptos" w:asciiTheme="minorAscii" w:hAnsiTheme="minorAscii"/>
        </w:rPr>
        <w:t>frequently</w:t>
      </w:r>
      <w:bookmarkEnd w:id="14"/>
      <w:r w:rsidRPr="4AE9A258" w:rsidR="2A504112">
        <w:rPr>
          <w:rStyle w:val="s1"/>
          <w:rFonts w:ascii="Aptos" w:hAnsi="Aptos" w:asciiTheme="minorAscii" w:hAnsiTheme="minorAscii"/>
        </w:rPr>
        <w:t xml:space="preserve"> visit </w:t>
      </w:r>
      <w:r w:rsidRPr="4AE9A258" w:rsidR="18379C26">
        <w:rPr>
          <w:rStyle w:val="s1"/>
          <w:rFonts w:ascii="Aptos" w:hAnsi="Aptos" w:asciiTheme="minorAscii" w:hAnsiTheme="minorAscii"/>
        </w:rPr>
        <w:t xml:space="preserve">outdoor spaces </w:t>
      </w:r>
      <w:bookmarkStart w:name="_Int_VSvmx7x4" w:id="15"/>
      <w:r w:rsidRPr="4AE9A258" w:rsidR="02DEBA65">
        <w:rPr>
          <w:rStyle w:val="s1"/>
          <w:rFonts w:ascii="Aptos" w:hAnsi="Aptos" w:asciiTheme="minorAscii" w:hAnsiTheme="minorAscii"/>
        </w:rPr>
        <w:t>in order to</w:t>
      </w:r>
      <w:bookmarkEnd w:id="15"/>
      <w:r w:rsidRPr="4AE9A258" w:rsidR="02DEBA65">
        <w:rPr>
          <w:rStyle w:val="s1"/>
          <w:rFonts w:ascii="Aptos" w:hAnsi="Aptos" w:asciiTheme="minorAscii" w:hAnsiTheme="minorAscii"/>
        </w:rPr>
        <w:t xml:space="preserve"> build confidence</w:t>
      </w:r>
      <w:r w:rsidRPr="4AE9A258" w:rsidR="4359A53E">
        <w:rPr>
          <w:rStyle w:val="s1"/>
          <w:rFonts w:ascii="Aptos" w:hAnsi="Aptos" w:asciiTheme="minorAscii" w:hAnsiTheme="minorAscii"/>
        </w:rPr>
        <w:t xml:space="preserve">, practical skills, </w:t>
      </w:r>
      <w:r w:rsidRPr="4AE9A258" w:rsidR="420ED56A">
        <w:rPr>
          <w:rStyle w:val="s1"/>
          <w:rFonts w:ascii="Aptos" w:hAnsi="Aptos" w:asciiTheme="minorAscii" w:hAnsiTheme="minorAscii"/>
        </w:rPr>
        <w:t>and a connection to nature</w:t>
      </w:r>
      <w:r w:rsidRPr="4AE9A258" w:rsidR="7566073C">
        <w:rPr>
          <w:rStyle w:val="s1"/>
          <w:rFonts w:ascii="Aptos" w:hAnsi="Aptos" w:asciiTheme="minorAscii" w:hAnsiTheme="minorAscii"/>
        </w:rPr>
        <w:t xml:space="preserve">. These sessions are often child led </w:t>
      </w:r>
      <w:r w:rsidRPr="4AE9A258" w:rsidR="104449FE">
        <w:rPr>
          <w:rStyle w:val="s1"/>
          <w:rFonts w:ascii="Aptos" w:hAnsi="Aptos" w:asciiTheme="minorAscii" w:hAnsiTheme="minorAscii"/>
        </w:rPr>
        <w:t xml:space="preserve">allowing </w:t>
      </w:r>
      <w:r w:rsidRPr="4AE9A258" w:rsidR="1E9A5A22">
        <w:rPr>
          <w:rStyle w:val="s1"/>
          <w:rFonts w:ascii="Aptos" w:hAnsi="Aptos" w:asciiTheme="minorAscii" w:hAnsiTheme="minorAscii"/>
        </w:rPr>
        <w:t xml:space="preserve">learners to take </w:t>
      </w:r>
      <w:bookmarkStart w:name="_Int_X92iXHAo" w:id="16"/>
      <w:r w:rsidRPr="4AE9A258" w:rsidR="72EF8B6A">
        <w:rPr>
          <w:rStyle w:val="s1"/>
          <w:rFonts w:ascii="Aptos" w:hAnsi="Aptos" w:asciiTheme="minorAscii" w:hAnsiTheme="minorAscii"/>
        </w:rPr>
        <w:t>appropriate risks</w:t>
      </w:r>
      <w:bookmarkEnd w:id="16"/>
      <w:r w:rsidRPr="4AE9A258" w:rsidR="72EF8B6A">
        <w:rPr>
          <w:rStyle w:val="s1"/>
          <w:rFonts w:ascii="Aptos" w:hAnsi="Aptos" w:asciiTheme="minorAscii" w:hAnsiTheme="minorAscii"/>
        </w:rPr>
        <w:t xml:space="preserve"> while </w:t>
      </w:r>
      <w:bookmarkStart w:name="_Int_Pdy7q6be" w:id="17"/>
      <w:r w:rsidRPr="4AE9A258" w:rsidR="72EF8B6A">
        <w:rPr>
          <w:rStyle w:val="s1"/>
          <w:rFonts w:ascii="Aptos" w:hAnsi="Aptos" w:asciiTheme="minorAscii" w:hAnsiTheme="minorAscii"/>
        </w:rPr>
        <w:t>being supported</w:t>
      </w:r>
      <w:bookmarkEnd w:id="17"/>
      <w:r w:rsidRPr="4AE9A258" w:rsidR="72EF8B6A">
        <w:rPr>
          <w:rStyle w:val="s1"/>
          <w:rFonts w:ascii="Aptos" w:hAnsi="Aptos" w:asciiTheme="minorAscii" w:hAnsiTheme="minorAscii"/>
        </w:rPr>
        <w:t xml:space="preserve"> and </w:t>
      </w:r>
      <w:r w:rsidRPr="4AE9A258" w:rsidR="1C7A2E10">
        <w:rPr>
          <w:rStyle w:val="s1"/>
          <w:rFonts w:ascii="Aptos" w:hAnsi="Aptos" w:asciiTheme="minorAscii" w:hAnsiTheme="minorAscii"/>
        </w:rPr>
        <w:t>encouraged to do so</w:t>
      </w:r>
      <w:r w:rsidRPr="4AE9A258" w:rsidR="1A2FB21A">
        <w:rPr>
          <w:rStyle w:val="s1"/>
          <w:rFonts w:ascii="Aptos" w:hAnsi="Aptos" w:asciiTheme="minorAscii" w:hAnsiTheme="minorAscii"/>
        </w:rPr>
        <w:t xml:space="preserve"> </w:t>
      </w:r>
      <w:r w:rsidRPr="4AE9A258" w:rsidR="4468EE59">
        <w:rPr>
          <w:rStyle w:val="s1"/>
          <w:rFonts w:ascii="Aptos" w:hAnsi="Aptos" w:asciiTheme="minorAscii" w:hAnsiTheme="minorAscii"/>
        </w:rPr>
        <w:t>(Knight</w:t>
      </w:r>
      <w:r w:rsidRPr="4AE9A258" w:rsidR="0F8A8745">
        <w:rPr>
          <w:rStyle w:val="s1"/>
          <w:rFonts w:ascii="Aptos" w:hAnsi="Aptos" w:asciiTheme="minorAscii" w:hAnsiTheme="minorAscii"/>
        </w:rPr>
        <w:t>,</w:t>
      </w:r>
      <w:r w:rsidRPr="4AE9A258" w:rsidR="4468EE59">
        <w:rPr>
          <w:rStyle w:val="s1"/>
          <w:rFonts w:ascii="Aptos" w:hAnsi="Aptos" w:asciiTheme="minorAscii" w:hAnsiTheme="minorAscii"/>
        </w:rPr>
        <w:t xml:space="preserve"> </w:t>
      </w:r>
      <w:r w:rsidRPr="4AE9A258" w:rsidR="1A2FB21A">
        <w:rPr>
          <w:rStyle w:val="s1"/>
          <w:rFonts w:ascii="Aptos" w:hAnsi="Aptos" w:asciiTheme="minorAscii" w:hAnsiTheme="minorAscii"/>
        </w:rPr>
        <w:t>2013)</w:t>
      </w:r>
      <w:commentRangeStart w:id="18"/>
      <w:r w:rsidRPr="4AE9A258" w:rsidR="1C7A2E10">
        <w:rPr>
          <w:rStyle w:val="s1"/>
          <w:rFonts w:ascii="Aptos" w:hAnsi="Aptos" w:asciiTheme="minorAscii" w:hAnsiTheme="minorAscii"/>
        </w:rPr>
        <w:t>.</w:t>
      </w:r>
      <w:commentRangeEnd w:id="18"/>
      <w:r>
        <w:rPr>
          <w:rStyle w:val="CommentReference"/>
        </w:rPr>
        <w:commentReference w:id="18"/>
      </w:r>
    </w:p>
    <w:p w:rsidR="4AE9A258" w:rsidP="4AE9A258" w:rsidRDefault="4AE9A258" w14:paraId="4F212A58" w14:textId="3A85140B">
      <w:pPr>
        <w:pStyle w:val="p1"/>
        <w:rPr>
          <w:rStyle w:val="s1"/>
          <w:rFonts w:ascii="Aptos" w:hAnsi="Aptos" w:asciiTheme="minorAscii" w:hAnsiTheme="minorAscii"/>
        </w:rPr>
      </w:pPr>
    </w:p>
    <w:p w:rsidR="000A6098" w:rsidP="4CB5E600" w:rsidRDefault="337DC445" w14:paraId="48F6AA56" w14:textId="30A22DB9">
      <w:pPr>
        <w:pStyle w:val="p1"/>
        <w:rPr>
          <w:rFonts w:asciiTheme="minorHAnsi" w:hAnsiTheme="minorHAnsi"/>
        </w:rPr>
      </w:pPr>
      <w:r w:rsidRPr="4CB5E600">
        <w:rPr>
          <w:rFonts w:asciiTheme="minorHAnsi" w:hAnsiTheme="minorHAnsi"/>
        </w:rPr>
        <w:t>R</w:t>
      </w:r>
      <w:r w:rsidRPr="4CB5E600" w:rsidR="00BF7002">
        <w:rPr>
          <w:rFonts w:asciiTheme="minorHAnsi" w:hAnsiTheme="minorHAnsi"/>
        </w:rPr>
        <w:t>esearch</w:t>
      </w:r>
      <w:r w:rsidRPr="4CB5E600" w:rsidR="007D0616">
        <w:rPr>
          <w:rFonts w:asciiTheme="minorHAnsi" w:hAnsiTheme="minorHAnsi"/>
        </w:rPr>
        <w:t xml:space="preserve"> published </w:t>
      </w:r>
      <w:r w:rsidRPr="4CB5E600" w:rsidR="00BE6E6D">
        <w:rPr>
          <w:rFonts w:asciiTheme="minorHAnsi" w:hAnsiTheme="minorHAnsi"/>
        </w:rPr>
        <w:t xml:space="preserve">in the </w:t>
      </w:r>
      <w:r w:rsidRPr="4CB5E600" w:rsidR="00BF7002">
        <w:rPr>
          <w:rFonts w:asciiTheme="minorHAnsi" w:hAnsiTheme="minorHAnsi"/>
        </w:rPr>
        <w:t>J</w:t>
      </w:r>
      <w:r w:rsidRPr="4CB5E600" w:rsidR="00BE6E6D">
        <w:rPr>
          <w:rFonts w:asciiTheme="minorHAnsi" w:hAnsiTheme="minorHAnsi"/>
        </w:rPr>
        <w:t xml:space="preserve">ournal of </w:t>
      </w:r>
      <w:r w:rsidRPr="4CB5E600" w:rsidR="000F79BE">
        <w:rPr>
          <w:rFonts w:asciiTheme="minorHAnsi" w:hAnsiTheme="minorHAnsi"/>
        </w:rPr>
        <w:t xml:space="preserve">Epidemiology and Community Health </w:t>
      </w:r>
      <w:r w:rsidRPr="4CB5E600" w:rsidR="00492D0F">
        <w:rPr>
          <w:rFonts w:asciiTheme="minorHAnsi" w:hAnsiTheme="minorHAnsi"/>
        </w:rPr>
        <w:t xml:space="preserve">found that Wales </w:t>
      </w:r>
      <w:r w:rsidRPr="4CB5E600" w:rsidR="00D079BC">
        <w:rPr>
          <w:rFonts w:asciiTheme="minorHAnsi" w:hAnsiTheme="minorHAnsi"/>
        </w:rPr>
        <w:t>has the highest</w:t>
      </w:r>
      <w:r w:rsidRPr="4CB5E600" w:rsidR="00AC3512">
        <w:rPr>
          <w:rFonts w:asciiTheme="minorHAnsi" w:hAnsiTheme="minorHAnsi"/>
        </w:rPr>
        <w:t xml:space="preserve"> average percentage </w:t>
      </w:r>
      <w:r w:rsidRPr="4CB5E600" w:rsidR="00064C62">
        <w:rPr>
          <w:rFonts w:asciiTheme="minorHAnsi" w:hAnsiTheme="minorHAnsi"/>
        </w:rPr>
        <w:t xml:space="preserve">of green space </w:t>
      </w:r>
      <w:r w:rsidRPr="4CB5E600" w:rsidR="00FF3B08">
        <w:rPr>
          <w:rFonts w:asciiTheme="minorHAnsi" w:hAnsiTheme="minorHAnsi"/>
        </w:rPr>
        <w:t xml:space="preserve">at 45% </w:t>
      </w:r>
      <w:r w:rsidRPr="4CB5E600" w:rsidR="001A39BF">
        <w:rPr>
          <w:rFonts w:asciiTheme="minorHAnsi" w:hAnsiTheme="minorHAnsi"/>
        </w:rPr>
        <w:t xml:space="preserve">compared to the </w:t>
      </w:r>
      <w:r w:rsidRPr="4CB5E600" w:rsidR="00767160">
        <w:rPr>
          <w:rFonts w:asciiTheme="minorHAnsi" w:hAnsiTheme="minorHAnsi"/>
        </w:rPr>
        <w:t>other home nation</w:t>
      </w:r>
      <w:r w:rsidRPr="4CB5E600" w:rsidR="001C3E7D">
        <w:rPr>
          <w:rFonts w:asciiTheme="minorHAnsi" w:hAnsiTheme="minorHAnsi"/>
        </w:rPr>
        <w:t xml:space="preserve">s, this green space is </w:t>
      </w:r>
      <w:r w:rsidRPr="4CB5E600" w:rsidR="007B3471">
        <w:rPr>
          <w:rFonts w:asciiTheme="minorHAnsi" w:hAnsiTheme="minorHAnsi"/>
        </w:rPr>
        <w:t xml:space="preserve">also spread </w:t>
      </w:r>
      <w:r w:rsidRPr="4CB5E600" w:rsidR="00DF74F9">
        <w:rPr>
          <w:rFonts w:asciiTheme="minorHAnsi" w:hAnsiTheme="minorHAnsi"/>
        </w:rPr>
        <w:t xml:space="preserve">more evenly across </w:t>
      </w:r>
      <w:r w:rsidRPr="4CB5E600" w:rsidR="00C04EF7">
        <w:rPr>
          <w:rFonts w:asciiTheme="minorHAnsi" w:hAnsiTheme="minorHAnsi"/>
        </w:rPr>
        <w:t xml:space="preserve">Wales’ deprived and </w:t>
      </w:r>
      <w:r w:rsidRPr="4CB5E600" w:rsidR="007951DC">
        <w:rPr>
          <w:rFonts w:asciiTheme="minorHAnsi" w:hAnsiTheme="minorHAnsi"/>
        </w:rPr>
        <w:t xml:space="preserve">affluent areas </w:t>
      </w:r>
      <w:r w:rsidRPr="4CB5E600" w:rsidR="36D95423">
        <w:rPr>
          <w:rFonts w:asciiTheme="minorHAnsi" w:hAnsiTheme="minorHAnsi"/>
        </w:rPr>
        <w:t>than</w:t>
      </w:r>
      <w:r w:rsidRPr="4CB5E600" w:rsidR="00A2337F">
        <w:rPr>
          <w:rFonts w:asciiTheme="minorHAnsi" w:hAnsiTheme="minorHAnsi"/>
        </w:rPr>
        <w:t xml:space="preserve"> anywhere else in the UK</w:t>
      </w:r>
      <w:r w:rsidRPr="4CB5E600" w:rsidR="000935F7">
        <w:rPr>
          <w:rFonts w:asciiTheme="minorHAnsi" w:hAnsiTheme="minorHAnsi"/>
        </w:rPr>
        <w:t xml:space="preserve">. </w:t>
      </w:r>
      <w:r w:rsidRPr="4CB5E600" w:rsidR="008E5C50">
        <w:rPr>
          <w:rFonts w:asciiTheme="minorHAnsi" w:hAnsiTheme="minorHAnsi"/>
        </w:rPr>
        <w:t xml:space="preserve">By adding </w:t>
      </w:r>
      <w:r w:rsidRPr="4CB5E600" w:rsidR="0035558E">
        <w:rPr>
          <w:rFonts w:asciiTheme="minorHAnsi" w:hAnsiTheme="minorHAnsi"/>
        </w:rPr>
        <w:t xml:space="preserve">this green space </w:t>
      </w:r>
      <w:r w:rsidRPr="4CB5E600" w:rsidR="00B04973">
        <w:rPr>
          <w:rFonts w:asciiTheme="minorHAnsi" w:hAnsiTheme="minorHAnsi"/>
        </w:rPr>
        <w:t xml:space="preserve">to deprived </w:t>
      </w:r>
      <w:r w:rsidRPr="4CB5E600" w:rsidR="001B7691">
        <w:rPr>
          <w:rFonts w:asciiTheme="minorHAnsi" w:hAnsiTheme="minorHAnsi"/>
        </w:rPr>
        <w:t>cities and communities</w:t>
      </w:r>
      <w:r w:rsidRPr="4CB5E600" w:rsidR="08DF274A">
        <w:rPr>
          <w:rFonts w:asciiTheme="minorHAnsi" w:hAnsiTheme="minorHAnsi"/>
        </w:rPr>
        <w:t>,</w:t>
      </w:r>
      <w:r w:rsidRPr="4CB5E600" w:rsidR="001B7691">
        <w:rPr>
          <w:rFonts w:asciiTheme="minorHAnsi" w:hAnsiTheme="minorHAnsi"/>
        </w:rPr>
        <w:t xml:space="preserve"> </w:t>
      </w:r>
      <w:r w:rsidRPr="4CB5E600" w:rsidR="006A21FC">
        <w:rPr>
          <w:rFonts w:asciiTheme="minorHAnsi" w:hAnsiTheme="minorHAnsi"/>
        </w:rPr>
        <w:t xml:space="preserve">it has reduced </w:t>
      </w:r>
      <w:r w:rsidRPr="4CB5E600" w:rsidR="00DA7E04">
        <w:rPr>
          <w:rFonts w:asciiTheme="minorHAnsi" w:hAnsiTheme="minorHAnsi"/>
        </w:rPr>
        <w:t xml:space="preserve">deaths </w:t>
      </w:r>
      <w:r w:rsidRPr="4CB5E600" w:rsidR="002A3FBE">
        <w:rPr>
          <w:rFonts w:asciiTheme="minorHAnsi" w:hAnsiTheme="minorHAnsi"/>
        </w:rPr>
        <w:t xml:space="preserve">that could have </w:t>
      </w:r>
      <w:bookmarkStart w:name="_Int_rufP0ILs" w:id="19"/>
      <w:r w:rsidRPr="4CB5E600" w:rsidR="002A3FBE">
        <w:rPr>
          <w:rFonts w:asciiTheme="minorHAnsi" w:hAnsiTheme="minorHAnsi"/>
        </w:rPr>
        <w:t xml:space="preserve">been </w:t>
      </w:r>
      <w:r w:rsidRPr="4CB5E600" w:rsidR="00126E93">
        <w:rPr>
          <w:rFonts w:asciiTheme="minorHAnsi" w:hAnsiTheme="minorHAnsi"/>
        </w:rPr>
        <w:t>avoided</w:t>
      </w:r>
      <w:bookmarkEnd w:id="19"/>
      <w:r w:rsidRPr="4CB5E600" w:rsidR="00126E93">
        <w:rPr>
          <w:rFonts w:asciiTheme="minorHAnsi" w:hAnsiTheme="minorHAnsi"/>
        </w:rPr>
        <w:t xml:space="preserve"> (</w:t>
      </w:r>
      <w:r w:rsidRPr="4CB5E600" w:rsidR="00A229F6">
        <w:rPr>
          <w:rFonts w:asciiTheme="minorHAnsi" w:hAnsiTheme="minorHAnsi"/>
        </w:rPr>
        <w:t>BMJ Group, 2014</w:t>
      </w:r>
      <w:commentRangeStart w:id="20"/>
      <w:r w:rsidRPr="4CB5E600" w:rsidR="00A229F6">
        <w:rPr>
          <w:rFonts w:asciiTheme="minorHAnsi" w:hAnsiTheme="minorHAnsi"/>
        </w:rPr>
        <w:t>).</w:t>
      </w:r>
      <w:commentRangeEnd w:id="20"/>
      <w:r w:rsidR="00F70657">
        <w:rPr>
          <w:rStyle w:val="CommentReference"/>
          <w:rFonts w:asciiTheme="minorHAnsi" w:hAnsiTheme="minorHAnsi"/>
          <w:sz w:val="24"/>
          <w:szCs w:val="24"/>
        </w:rPr>
        <w:commentReference w:id="20"/>
      </w:r>
    </w:p>
    <w:p w:rsidR="00A243E9" w:rsidP="4AE9A258" w:rsidRDefault="004442EB" w14:paraId="7DF713BE" w14:textId="07A83397">
      <w:pPr>
        <w:pStyle w:val="p1"/>
        <w:rPr>
          <w:rFonts w:ascii="Aptos" w:hAnsi="Aptos" w:asciiTheme="minorAscii" w:hAnsiTheme="minorAscii"/>
        </w:rPr>
      </w:pPr>
      <w:r w:rsidRPr="4AE9A258" w:rsidR="443A0B62">
        <w:rPr>
          <w:rFonts w:ascii="Aptos" w:hAnsi="Aptos" w:asciiTheme="minorAscii" w:hAnsiTheme="minorAscii"/>
        </w:rPr>
        <w:t xml:space="preserve">The NHS also </w:t>
      </w:r>
      <w:r w:rsidRPr="4AE9A258" w:rsidR="12F7C42E">
        <w:rPr>
          <w:rFonts w:ascii="Aptos" w:hAnsi="Aptos" w:asciiTheme="minorAscii" w:hAnsiTheme="minorAscii"/>
        </w:rPr>
        <w:t xml:space="preserve">has </w:t>
      </w:r>
      <w:r w:rsidRPr="4AE9A258" w:rsidR="06C24F2F">
        <w:rPr>
          <w:rFonts w:ascii="Aptos" w:hAnsi="Aptos" w:asciiTheme="minorAscii" w:hAnsiTheme="minorAscii"/>
        </w:rPr>
        <w:t>its</w:t>
      </w:r>
      <w:r w:rsidRPr="4AE9A258" w:rsidR="443A0B62">
        <w:rPr>
          <w:rFonts w:ascii="Aptos" w:hAnsi="Aptos" w:asciiTheme="minorAscii" w:hAnsiTheme="minorAscii"/>
        </w:rPr>
        <w:t xml:space="preserve"> own initiative </w:t>
      </w:r>
      <w:r w:rsidRPr="4AE9A258" w:rsidR="771554E4">
        <w:rPr>
          <w:rFonts w:ascii="Aptos" w:hAnsi="Aptos" w:asciiTheme="minorAscii" w:hAnsiTheme="minorAscii"/>
        </w:rPr>
        <w:t xml:space="preserve">called </w:t>
      </w:r>
      <w:r w:rsidRPr="4AE9A258" w:rsidR="72736F9B">
        <w:rPr>
          <w:rFonts w:ascii="Aptos" w:hAnsi="Aptos" w:asciiTheme="minorAscii" w:hAnsiTheme="minorAscii"/>
        </w:rPr>
        <w:t xml:space="preserve">NHS Forest </w:t>
      </w:r>
      <w:r w:rsidRPr="4AE9A258" w:rsidR="10333C58">
        <w:rPr>
          <w:rFonts w:ascii="Aptos" w:hAnsi="Aptos" w:asciiTheme="minorAscii" w:hAnsiTheme="minorAscii"/>
        </w:rPr>
        <w:t xml:space="preserve">which </w:t>
      </w:r>
      <w:r w:rsidRPr="4AE9A258" w:rsidR="6BEF46E1">
        <w:rPr>
          <w:rFonts w:ascii="Aptos" w:hAnsi="Aptos" w:asciiTheme="minorAscii" w:hAnsiTheme="minorAscii"/>
        </w:rPr>
        <w:t xml:space="preserve">started in 2009 </w:t>
      </w:r>
      <w:r w:rsidRPr="4AE9A258" w:rsidR="2A967C59">
        <w:rPr>
          <w:rFonts w:ascii="Aptos" w:hAnsi="Aptos" w:asciiTheme="minorAscii" w:hAnsiTheme="minorAscii"/>
        </w:rPr>
        <w:t xml:space="preserve">as a tree planting initiative but has since expanded </w:t>
      </w:r>
      <w:r w:rsidRPr="4AE9A258" w:rsidR="78BA4E58">
        <w:rPr>
          <w:rFonts w:ascii="Aptos" w:hAnsi="Aptos" w:asciiTheme="minorAscii" w:hAnsiTheme="minorAscii"/>
        </w:rPr>
        <w:t xml:space="preserve">into a programme dedicated </w:t>
      </w:r>
      <w:r w:rsidRPr="4AE9A258" w:rsidR="276A7062">
        <w:rPr>
          <w:rFonts w:ascii="Aptos" w:hAnsi="Aptos" w:asciiTheme="minorAscii" w:hAnsiTheme="minorAscii"/>
        </w:rPr>
        <w:t xml:space="preserve">to bringing nature to healthcare environments. </w:t>
      </w:r>
      <w:r w:rsidRPr="4AE9A258" w:rsidR="6A4E3DE5">
        <w:rPr>
          <w:rFonts w:ascii="Aptos" w:hAnsi="Aptos" w:asciiTheme="minorAscii" w:hAnsiTheme="minorAscii"/>
        </w:rPr>
        <w:t xml:space="preserve">Over 480 healthcare </w:t>
      </w:r>
      <w:r w:rsidRPr="4AE9A258" w:rsidR="409CD805">
        <w:rPr>
          <w:rFonts w:ascii="Aptos" w:hAnsi="Aptos" w:asciiTheme="minorAscii" w:hAnsiTheme="minorAscii"/>
        </w:rPr>
        <w:t>sites</w:t>
      </w:r>
      <w:r w:rsidRPr="4AE9A258" w:rsidR="6A4E3DE5">
        <w:rPr>
          <w:rFonts w:ascii="Aptos" w:hAnsi="Aptos" w:asciiTheme="minorAscii" w:hAnsiTheme="minorAscii"/>
        </w:rPr>
        <w:t xml:space="preserve"> across the UK have joined the </w:t>
      </w:r>
      <w:r w:rsidRPr="4AE9A258" w:rsidR="0FC7C5F1">
        <w:rPr>
          <w:rFonts w:ascii="Aptos" w:hAnsi="Aptos" w:asciiTheme="minorAscii" w:hAnsiTheme="minorAscii"/>
        </w:rPr>
        <w:t xml:space="preserve">programme with more than 150,000 trees </w:t>
      </w:r>
      <w:bookmarkStart w:name="_Int_3e4cK0kn" w:id="21"/>
      <w:r w:rsidRPr="4AE9A258" w:rsidR="0FC7C5F1">
        <w:rPr>
          <w:rFonts w:ascii="Aptos" w:hAnsi="Aptos" w:asciiTheme="minorAscii" w:hAnsiTheme="minorAscii"/>
        </w:rPr>
        <w:t>being planted</w:t>
      </w:r>
      <w:bookmarkEnd w:id="21"/>
      <w:r w:rsidRPr="4AE9A258" w:rsidR="0FC7C5F1">
        <w:rPr>
          <w:rFonts w:ascii="Aptos" w:hAnsi="Aptos" w:asciiTheme="minorAscii" w:hAnsiTheme="minorAscii"/>
        </w:rPr>
        <w:t xml:space="preserve"> on NHS sites</w:t>
      </w:r>
      <w:r w:rsidRPr="4AE9A258" w:rsidR="3CD70A19">
        <w:rPr>
          <w:rFonts w:ascii="Aptos" w:hAnsi="Aptos" w:asciiTheme="minorAscii" w:hAnsiTheme="minorAscii"/>
        </w:rPr>
        <w:t xml:space="preserve">. NHS </w:t>
      </w:r>
      <w:r w:rsidRPr="4AE9A258" w:rsidR="12EC8347">
        <w:rPr>
          <w:rFonts w:ascii="Aptos" w:hAnsi="Aptos" w:asciiTheme="minorAscii" w:hAnsiTheme="minorAscii"/>
        </w:rPr>
        <w:t>F</w:t>
      </w:r>
      <w:r w:rsidRPr="4AE9A258" w:rsidR="3CD70A19">
        <w:rPr>
          <w:rFonts w:ascii="Aptos" w:hAnsi="Aptos" w:asciiTheme="minorAscii" w:hAnsiTheme="minorAscii"/>
        </w:rPr>
        <w:t xml:space="preserve">orest is </w:t>
      </w:r>
      <w:bookmarkStart w:name="_Int_x4PSEsm3" w:id="22"/>
      <w:r w:rsidRPr="4AE9A258" w:rsidR="3CD70A19">
        <w:rPr>
          <w:rFonts w:ascii="Aptos" w:hAnsi="Aptos" w:asciiTheme="minorAscii" w:hAnsiTheme="minorAscii"/>
        </w:rPr>
        <w:t>a great example</w:t>
      </w:r>
      <w:bookmarkEnd w:id="22"/>
      <w:r w:rsidRPr="4AE9A258" w:rsidR="3CD70A19">
        <w:rPr>
          <w:rFonts w:ascii="Aptos" w:hAnsi="Aptos" w:asciiTheme="minorAscii" w:hAnsiTheme="minorAscii"/>
        </w:rPr>
        <w:t xml:space="preserve"> of </w:t>
      </w:r>
      <w:r w:rsidRPr="4AE9A258" w:rsidR="05A0243F">
        <w:rPr>
          <w:rFonts w:ascii="Aptos" w:hAnsi="Aptos" w:asciiTheme="minorAscii" w:hAnsiTheme="minorAscii"/>
        </w:rPr>
        <w:t xml:space="preserve">strategic use of the outdoors in a health care setting </w:t>
      </w:r>
      <w:r w:rsidRPr="4AE9A258" w:rsidR="120F237E">
        <w:rPr>
          <w:rFonts w:ascii="Aptos" w:hAnsi="Aptos" w:asciiTheme="minorAscii" w:hAnsiTheme="minorAscii"/>
        </w:rPr>
        <w:t xml:space="preserve">as hospitals intentionally create these outdoor spaces to </w:t>
      </w:r>
      <w:r w:rsidRPr="4AE9A258" w:rsidR="5C92CBC2">
        <w:rPr>
          <w:rFonts w:ascii="Aptos" w:hAnsi="Aptos" w:asciiTheme="minorAscii" w:hAnsiTheme="minorAscii"/>
        </w:rPr>
        <w:t xml:space="preserve">help with rehabilitation, </w:t>
      </w:r>
      <w:r w:rsidRPr="4AE9A258" w:rsidR="018B96A4">
        <w:rPr>
          <w:rFonts w:ascii="Aptos" w:hAnsi="Aptos" w:asciiTheme="minorAscii" w:hAnsiTheme="minorAscii"/>
        </w:rPr>
        <w:t>therapy, staff wellbeing, and improve sustainability</w:t>
      </w:r>
      <w:r w:rsidRPr="4AE9A258" w:rsidR="5D5BA1DF">
        <w:rPr>
          <w:rFonts w:ascii="Aptos" w:hAnsi="Aptos" w:asciiTheme="minorAscii" w:hAnsiTheme="minorAscii"/>
        </w:rPr>
        <w:t xml:space="preserve"> </w:t>
      </w:r>
      <w:r w:rsidRPr="4AE9A258" w:rsidR="729E4BD6">
        <w:rPr>
          <w:rFonts w:ascii="Aptos" w:hAnsi="Aptos" w:asciiTheme="minorAscii" w:hAnsiTheme="minorAscii"/>
        </w:rPr>
        <w:t xml:space="preserve">(NHS Forest, </w:t>
      </w:r>
      <w:r w:rsidRPr="4AE9A258" w:rsidR="0492EC89">
        <w:rPr>
          <w:rFonts w:ascii="Aptos" w:hAnsi="Aptos" w:asciiTheme="minorAscii" w:hAnsiTheme="minorAscii"/>
        </w:rPr>
        <w:t>2026</w:t>
      </w:r>
      <w:commentRangeStart w:id="23"/>
      <w:r w:rsidRPr="4AE9A258" w:rsidR="729E4BD6">
        <w:rPr>
          <w:rFonts w:ascii="Aptos" w:hAnsi="Aptos" w:asciiTheme="minorAscii" w:hAnsiTheme="minorAscii"/>
        </w:rPr>
        <w:t>.</w:t>
      </w:r>
      <w:commentRangeEnd w:id="23"/>
      <w:r>
        <w:rPr>
          <w:rStyle w:val="CommentReference"/>
        </w:rPr>
        <w:commentReference w:id="23"/>
      </w:r>
    </w:p>
    <w:p w:rsidR="4CB5E600" w:rsidP="4CB5E600" w:rsidRDefault="4CB5E600" w14:paraId="6338A671" w14:textId="0EB723DD">
      <w:pPr>
        <w:pStyle w:val="p1"/>
        <w:rPr>
          <w:rFonts w:asciiTheme="minorHAnsi" w:hAnsiTheme="minorHAnsi"/>
          <w:color w:val="000000" w:themeColor="text1"/>
        </w:rPr>
      </w:pPr>
    </w:p>
    <w:p w:rsidR="001113FE" w:rsidP="4AE9A258" w:rsidRDefault="009E0AAE" w14:paraId="1F71C7C7" w14:textId="7DBA41D5">
      <w:pPr>
        <w:pStyle w:val="p1"/>
        <w:rPr>
          <w:rFonts w:ascii="Aptos" w:hAnsi="Aptos" w:asciiTheme="minorAscii" w:hAnsiTheme="minorAscii"/>
        </w:rPr>
      </w:pPr>
      <w:r w:rsidRPr="4AE9A258" w:rsidR="1540393D">
        <w:rPr>
          <w:rFonts w:ascii="Aptos" w:hAnsi="Aptos" w:asciiTheme="minorAscii" w:hAnsiTheme="minorAscii"/>
          <w:color w:val="000000" w:themeColor="text1" w:themeTint="FF" w:themeShade="FF"/>
        </w:rPr>
        <w:t>The strategic use of outdoor environments to support health and well</w:t>
      </w:r>
      <w:r w:rsidRPr="4AE9A258" w:rsidR="7D5BB4DA">
        <w:rPr>
          <w:rFonts w:ascii="Aptos" w:hAnsi="Aptos" w:asciiTheme="minorAscii" w:hAnsiTheme="minorAscii"/>
          <w:color w:val="000000" w:themeColor="text1" w:themeTint="FF" w:themeShade="FF"/>
        </w:rPr>
        <w:t>-</w:t>
      </w:r>
      <w:r w:rsidRPr="4AE9A258" w:rsidR="1540393D">
        <w:rPr>
          <w:rFonts w:ascii="Aptos" w:hAnsi="Aptos" w:asciiTheme="minorAscii" w:hAnsiTheme="minorAscii"/>
          <w:color w:val="000000" w:themeColor="text1" w:themeTint="FF" w:themeShade="FF"/>
        </w:rPr>
        <w:t xml:space="preserve">being </w:t>
      </w:r>
      <w:bookmarkStart w:name="_Int_YXpftE0H" w:id="24"/>
      <w:r w:rsidRPr="4AE9A258" w:rsidR="1540393D">
        <w:rPr>
          <w:rFonts w:ascii="Aptos" w:hAnsi="Aptos" w:asciiTheme="minorAscii" w:hAnsiTheme="minorAscii"/>
          <w:color w:val="000000" w:themeColor="text1" w:themeTint="FF" w:themeShade="FF"/>
        </w:rPr>
        <w:t>is grounded</w:t>
      </w:r>
      <w:bookmarkEnd w:id="24"/>
      <w:r w:rsidRPr="4AE9A258" w:rsidR="1540393D">
        <w:rPr>
          <w:rFonts w:ascii="Aptos" w:hAnsi="Aptos" w:asciiTheme="minorAscii" w:hAnsiTheme="minorAscii"/>
          <w:color w:val="000000" w:themeColor="text1" w:themeTint="FF" w:themeShade="FF"/>
        </w:rPr>
        <w:t xml:space="preserve"> in several influential psychological and environmental theories</w:t>
      </w:r>
      <w:r w:rsidRPr="4AE9A258" w:rsidR="57E9C9A4">
        <w:rPr>
          <w:rFonts w:ascii="Aptos" w:hAnsi="Aptos" w:asciiTheme="minorAscii" w:hAnsiTheme="minorAscii"/>
          <w:color w:val="000000" w:themeColor="text1" w:themeTint="FF" w:themeShade="FF"/>
        </w:rPr>
        <w:t xml:space="preserve">. </w:t>
      </w:r>
      <w:r w:rsidRPr="4AE9A258" w:rsidR="4221E9EF">
        <w:rPr>
          <w:rStyle w:val="s1"/>
          <w:rFonts w:ascii="Aptos" w:hAnsi="Aptos" w:asciiTheme="minorAscii" w:hAnsiTheme="minorAscii"/>
        </w:rPr>
        <w:t xml:space="preserve">Attention Restoration </w:t>
      </w:r>
      <w:r w:rsidRPr="4AE9A258" w:rsidR="1D634471">
        <w:rPr>
          <w:rStyle w:val="s2"/>
          <w:rFonts w:ascii="Aptos" w:hAnsi="Aptos" w:asciiTheme="minorAscii" w:hAnsiTheme="minorAscii"/>
        </w:rPr>
        <w:t xml:space="preserve">Theory </w:t>
      </w:r>
      <w:r w:rsidRPr="4AE9A258" w:rsidR="302941B2">
        <w:rPr>
          <w:rStyle w:val="s2"/>
          <w:rFonts w:ascii="Aptos" w:hAnsi="Aptos" w:asciiTheme="minorAscii" w:hAnsiTheme="minorAscii"/>
        </w:rPr>
        <w:t xml:space="preserve">as developed by </w:t>
      </w:r>
      <w:r w:rsidRPr="4AE9A258" w:rsidR="4221E9EF">
        <w:rPr>
          <w:rStyle w:val="s2"/>
          <w:rFonts w:ascii="Aptos" w:hAnsi="Aptos" w:asciiTheme="minorAscii" w:hAnsiTheme="minorAscii"/>
        </w:rPr>
        <w:t xml:space="preserve">Rachel Kaplan </w:t>
      </w:r>
      <w:r w:rsidRPr="4AE9A258" w:rsidR="302941B2">
        <w:rPr>
          <w:rStyle w:val="s2"/>
          <w:rFonts w:ascii="Aptos" w:hAnsi="Aptos" w:asciiTheme="minorAscii" w:hAnsiTheme="minorAscii"/>
        </w:rPr>
        <w:t>an</w:t>
      </w:r>
      <w:r w:rsidRPr="4AE9A258" w:rsidR="4221E9EF">
        <w:rPr>
          <w:rStyle w:val="s2"/>
          <w:rFonts w:ascii="Aptos" w:hAnsi="Aptos" w:asciiTheme="minorAscii" w:hAnsiTheme="minorAscii"/>
        </w:rPr>
        <w:t xml:space="preserve">d Stephan Kaplan </w:t>
      </w:r>
      <w:r w:rsidRPr="4AE9A258" w:rsidR="302941B2">
        <w:rPr>
          <w:rStyle w:val="s2"/>
          <w:rFonts w:ascii="Aptos" w:hAnsi="Aptos" w:asciiTheme="minorAscii" w:hAnsiTheme="minorAscii"/>
        </w:rPr>
        <w:t>in environmental psychology</w:t>
      </w:r>
      <w:r w:rsidRPr="4AE9A258" w:rsidR="279F4C47">
        <w:rPr>
          <w:rStyle w:val="s2"/>
          <w:rFonts w:ascii="Aptos" w:hAnsi="Aptos" w:asciiTheme="minorAscii" w:hAnsiTheme="minorAscii"/>
        </w:rPr>
        <w:t xml:space="preserve"> </w:t>
      </w:r>
      <w:commentRangeStart w:id="2012523572"/>
      <w:r w:rsidRPr="4AE9A258" w:rsidR="279F4C47">
        <w:rPr>
          <w:rStyle w:val="s2"/>
          <w:rFonts w:ascii="Aptos" w:hAnsi="Aptos" w:asciiTheme="minorAscii" w:hAnsiTheme="minorAscii"/>
        </w:rPr>
        <w:t>(</w:t>
      </w:r>
      <w:r w:rsidRPr="4AE9A258" w:rsidR="58044BF1">
        <w:rPr>
          <w:rStyle w:val="s2"/>
          <w:rFonts w:ascii="Aptos" w:hAnsi="Aptos" w:asciiTheme="minorAscii" w:hAnsiTheme="minorAscii"/>
        </w:rPr>
        <w:t>C.Acker</w:t>
      </w:r>
      <w:r w:rsidRPr="4AE9A258" w:rsidR="58044BF1">
        <w:rPr>
          <w:rStyle w:val="s2"/>
          <w:rFonts w:ascii="Aptos" w:hAnsi="Aptos" w:asciiTheme="minorAscii" w:hAnsiTheme="minorAscii"/>
        </w:rPr>
        <w:t>man</w:t>
      </w:r>
      <w:r w:rsidRPr="4AE9A258" w:rsidR="58044BF1">
        <w:rPr>
          <w:rStyle w:val="s2"/>
          <w:rFonts w:ascii="Aptos" w:hAnsi="Aptos" w:asciiTheme="minorAscii" w:hAnsiTheme="minorAscii"/>
        </w:rPr>
        <w:t>, 2018</w:t>
      </w:r>
      <w:r w:rsidRPr="4AE9A258" w:rsidR="279F4C47">
        <w:rPr>
          <w:rStyle w:val="s2"/>
          <w:rFonts w:ascii="Aptos" w:hAnsi="Aptos" w:asciiTheme="minorAscii" w:hAnsiTheme="minorAscii"/>
        </w:rPr>
        <w:t>)</w:t>
      </w:r>
      <w:commentRangeEnd w:id="2012523572"/>
      <w:r>
        <w:rPr>
          <w:rStyle w:val="CommentReference"/>
        </w:rPr>
        <w:commentReference w:id="2012523572"/>
      </w:r>
      <w:r w:rsidRPr="4AE9A258" w:rsidR="4221E9EF">
        <w:rPr>
          <w:rStyle w:val="s2"/>
          <w:rFonts w:ascii="Aptos" w:hAnsi="Aptos" w:asciiTheme="minorAscii" w:hAnsiTheme="minorAscii"/>
        </w:rPr>
        <w:t>.</w:t>
      </w:r>
      <w:r w:rsidRPr="4AE9A258" w:rsidR="4221E9EF">
        <w:rPr>
          <w:rStyle w:val="s2"/>
          <w:rFonts w:ascii="Aptos" w:hAnsi="Aptos" w:asciiTheme="minorAscii" w:hAnsiTheme="minorAscii"/>
        </w:rPr>
        <w:t xml:space="preserve"> </w:t>
      </w:r>
      <w:r w:rsidRPr="4AE9A258" w:rsidR="302941B2">
        <w:rPr>
          <w:rStyle w:val="s2"/>
          <w:rFonts w:ascii="Aptos" w:hAnsi="Aptos" w:asciiTheme="minorAscii" w:hAnsiTheme="minorAscii"/>
        </w:rPr>
        <w:t xml:space="preserve">The theory explains how </w:t>
      </w:r>
      <w:r w:rsidRPr="4AE9A258" w:rsidR="302941B2">
        <w:rPr>
          <w:rStyle w:val="s3"/>
          <w:rFonts w:ascii="Aptos" w:hAnsi="Aptos" w:asciiTheme="minorAscii" w:hAnsiTheme="minorAscii"/>
        </w:rPr>
        <w:t>natural environments help restore mental focus and reduce cognitive fatigue</w:t>
      </w:r>
      <w:r w:rsidRPr="4AE9A258" w:rsidR="302941B2">
        <w:rPr>
          <w:rStyle w:val="s2"/>
          <w:rFonts w:ascii="Aptos" w:hAnsi="Aptos" w:asciiTheme="minorAscii" w:hAnsiTheme="minorAscii"/>
        </w:rPr>
        <w:t xml:space="preserve">. In modern life, people </w:t>
      </w:r>
      <w:r w:rsidRPr="4AE9A258" w:rsidR="4221E9EF">
        <w:rPr>
          <w:rStyle w:val="s2"/>
          <w:rFonts w:ascii="Aptos" w:hAnsi="Aptos" w:asciiTheme="minorAscii" w:hAnsiTheme="minorAscii"/>
        </w:rPr>
        <w:t>often</w:t>
      </w:r>
      <w:r w:rsidRPr="4AE9A258" w:rsidR="302941B2">
        <w:rPr>
          <w:rStyle w:val="s2"/>
          <w:rFonts w:ascii="Aptos" w:hAnsi="Aptos" w:asciiTheme="minorAscii" w:hAnsiTheme="minorAscii"/>
        </w:rPr>
        <w:t xml:space="preserve"> use what the Kaplans call </w:t>
      </w:r>
      <w:r w:rsidRPr="4AE9A258" w:rsidR="302941B2">
        <w:rPr>
          <w:rStyle w:val="s3"/>
          <w:rFonts w:ascii="Aptos" w:hAnsi="Aptos" w:asciiTheme="minorAscii" w:hAnsiTheme="minorAscii"/>
        </w:rPr>
        <w:t>directed attention</w:t>
      </w:r>
      <w:r w:rsidRPr="4AE9A258" w:rsidR="302941B2">
        <w:rPr>
          <w:rStyle w:val="s2"/>
          <w:rFonts w:ascii="Aptos" w:hAnsi="Aptos" w:asciiTheme="minorAscii" w:hAnsiTheme="minorAscii"/>
        </w:rPr>
        <w:t xml:space="preserve">, which is the mental effort </w:t>
      </w:r>
      <w:r w:rsidRPr="4AE9A258" w:rsidR="4221E9EF">
        <w:rPr>
          <w:rStyle w:val="s2"/>
          <w:rFonts w:ascii="Aptos" w:hAnsi="Aptos" w:asciiTheme="minorAscii" w:hAnsiTheme="minorAscii"/>
        </w:rPr>
        <w:t>needed</w:t>
      </w:r>
      <w:r w:rsidRPr="4AE9A258" w:rsidR="302941B2">
        <w:rPr>
          <w:rStyle w:val="s2"/>
          <w:rFonts w:ascii="Aptos" w:hAnsi="Aptos" w:asciiTheme="minorAscii" w:hAnsiTheme="minorAscii"/>
        </w:rPr>
        <w:t xml:space="preserve"> to concentrate on tasks such as studying, working, or using digital devices. Over time, this sustained concentration can lead to </w:t>
      </w:r>
      <w:r w:rsidRPr="4AE9A258" w:rsidR="302941B2">
        <w:rPr>
          <w:rStyle w:val="s3"/>
          <w:rFonts w:ascii="Aptos" w:hAnsi="Aptos" w:asciiTheme="minorAscii" w:hAnsiTheme="minorAscii"/>
        </w:rPr>
        <w:t>mental fatigue</w:t>
      </w:r>
      <w:r w:rsidRPr="4AE9A258" w:rsidR="302941B2">
        <w:rPr>
          <w:rStyle w:val="s2"/>
          <w:rFonts w:ascii="Aptos" w:hAnsi="Aptos" w:asciiTheme="minorAscii" w:hAnsiTheme="minorAscii"/>
        </w:rPr>
        <w:t>, making it harder for individuals to focus, process information, and manage stress.</w:t>
      </w:r>
    </w:p>
    <w:p w:rsidR="009E0AAE" w:rsidP="4CB5E600" w:rsidRDefault="00C40AE8" w14:paraId="343DBCD5" w14:textId="5F8E7EE6">
      <w:pPr>
        <w:pStyle w:val="p1"/>
        <w:rPr>
          <w:rStyle w:val="s2"/>
          <w:rFonts w:asciiTheme="minorHAnsi" w:hAnsiTheme="minorHAnsi"/>
        </w:rPr>
      </w:pPr>
      <w:r w:rsidRPr="4CB5E600">
        <w:rPr>
          <w:rStyle w:val="s2"/>
          <w:rFonts w:asciiTheme="minorHAnsi" w:hAnsiTheme="minorHAnsi"/>
        </w:rPr>
        <w:t xml:space="preserve">According to Attention Restoration Theory, natural environments help restore this mental capacity because they provide a type of attention known as </w:t>
      </w:r>
      <w:r w:rsidRPr="4CB5E600">
        <w:rPr>
          <w:rStyle w:val="s3"/>
          <w:rFonts w:asciiTheme="minorHAnsi" w:hAnsiTheme="minorHAnsi"/>
        </w:rPr>
        <w:t>“soft fascination.”</w:t>
      </w:r>
      <w:r w:rsidRPr="4CB5E600">
        <w:rPr>
          <w:rStyle w:val="s2"/>
          <w:rFonts w:asciiTheme="minorHAnsi" w:hAnsiTheme="minorHAnsi"/>
        </w:rPr>
        <w:t xml:space="preserve"> Unlike demanding environments such as busy cities or classrooms, natural settings gently capture attention through elements like trees, water, wildlife, and landscapes. This allows the brain to </w:t>
      </w:r>
      <w:r w:rsidRPr="4CB5E600">
        <w:rPr>
          <w:rStyle w:val="s3"/>
          <w:rFonts w:asciiTheme="minorHAnsi" w:hAnsiTheme="minorHAnsi"/>
        </w:rPr>
        <w:t xml:space="preserve">recover from mental exhaustion while </w:t>
      </w:r>
      <w:bookmarkStart w:name="_Int_qhBhoVKM" w:id="25"/>
      <w:r w:rsidRPr="4CB5E600" w:rsidR="00E943B2">
        <w:rPr>
          <w:rStyle w:val="s3"/>
          <w:rFonts w:asciiTheme="minorHAnsi" w:hAnsiTheme="minorHAnsi"/>
        </w:rPr>
        <w:t>remaining</w:t>
      </w:r>
      <w:bookmarkEnd w:id="25"/>
      <w:r w:rsidRPr="4CB5E600">
        <w:rPr>
          <w:rStyle w:val="s3"/>
          <w:rFonts w:asciiTheme="minorHAnsi" w:hAnsiTheme="minorHAnsi"/>
        </w:rPr>
        <w:t xml:space="preserve"> engaged with the surroundings</w:t>
      </w:r>
      <w:r w:rsidRPr="4CB5E600">
        <w:rPr>
          <w:rStyle w:val="s2"/>
          <w:rFonts w:asciiTheme="minorHAnsi" w:hAnsiTheme="minorHAnsi"/>
        </w:rPr>
        <w:t xml:space="preserve">. The Kaplans </w:t>
      </w:r>
      <w:r w:rsidRPr="4CB5E600" w:rsidR="00E943B2">
        <w:rPr>
          <w:rStyle w:val="s2"/>
          <w:rFonts w:asciiTheme="minorHAnsi" w:hAnsiTheme="minorHAnsi"/>
        </w:rPr>
        <w:t>named</w:t>
      </w:r>
      <w:r w:rsidRPr="4CB5E600">
        <w:rPr>
          <w:rStyle w:val="s2"/>
          <w:rFonts w:asciiTheme="minorHAnsi" w:hAnsiTheme="minorHAnsi"/>
        </w:rPr>
        <w:t xml:space="preserve"> four characteristics that make an environment restorative: </w:t>
      </w:r>
      <w:r w:rsidRPr="4CB5E600">
        <w:rPr>
          <w:rStyle w:val="s3"/>
          <w:rFonts w:asciiTheme="minorHAnsi" w:hAnsiTheme="minorHAnsi"/>
        </w:rPr>
        <w:t>being away</w:t>
      </w:r>
      <w:r w:rsidRPr="4CB5E600">
        <w:rPr>
          <w:rStyle w:val="s2"/>
          <w:rFonts w:asciiTheme="minorHAnsi" w:hAnsiTheme="minorHAnsi"/>
        </w:rPr>
        <w:t xml:space="preserve"> (a sense of escape from everyday pressures), </w:t>
      </w:r>
      <w:r w:rsidRPr="4CB5E600">
        <w:rPr>
          <w:rStyle w:val="s3"/>
          <w:rFonts w:asciiTheme="minorHAnsi" w:hAnsiTheme="minorHAnsi"/>
        </w:rPr>
        <w:t>fascination</w:t>
      </w:r>
      <w:r w:rsidRPr="4CB5E600">
        <w:rPr>
          <w:rStyle w:val="s2"/>
          <w:rFonts w:asciiTheme="minorHAnsi" w:hAnsiTheme="minorHAnsi"/>
        </w:rPr>
        <w:t xml:space="preserve"> (effortless attention), </w:t>
      </w:r>
      <w:r w:rsidRPr="4CB5E600">
        <w:rPr>
          <w:rStyle w:val="s3"/>
          <w:rFonts w:asciiTheme="minorHAnsi" w:hAnsiTheme="minorHAnsi"/>
        </w:rPr>
        <w:t>extent</w:t>
      </w:r>
      <w:r w:rsidRPr="4CB5E600">
        <w:rPr>
          <w:rStyle w:val="s2"/>
          <w:rFonts w:asciiTheme="minorHAnsi" w:hAnsiTheme="minorHAnsi"/>
        </w:rPr>
        <w:t xml:space="preserve"> (a rich environment that feels immersive), and </w:t>
      </w:r>
      <w:r w:rsidRPr="4CB5E600">
        <w:rPr>
          <w:rStyle w:val="s3"/>
          <w:rFonts w:asciiTheme="minorHAnsi" w:hAnsiTheme="minorHAnsi"/>
        </w:rPr>
        <w:t>compatibility</w:t>
      </w:r>
      <w:r w:rsidRPr="4CB5E600">
        <w:rPr>
          <w:rStyle w:val="s2"/>
          <w:rFonts w:asciiTheme="minorHAnsi" w:hAnsiTheme="minorHAnsi"/>
        </w:rPr>
        <w:t xml:space="preserve"> (the environment supports what a person wants to do)</w:t>
      </w:r>
      <w:r w:rsidRPr="4CB5E600" w:rsidR="00A06255">
        <w:rPr>
          <w:rStyle w:val="s2"/>
          <w:rFonts w:asciiTheme="minorHAnsi" w:hAnsiTheme="minorHAnsi"/>
        </w:rPr>
        <w:t xml:space="preserve"> (</w:t>
      </w:r>
      <w:r w:rsidRPr="4CB5E600" w:rsidR="2165D7C9">
        <w:rPr>
          <w:rStyle w:val="s2"/>
          <w:rFonts w:asciiTheme="minorHAnsi" w:hAnsiTheme="minorHAnsi"/>
        </w:rPr>
        <w:t>Ohly et al.,</w:t>
      </w:r>
      <w:r w:rsidRPr="4CB5E600" w:rsidR="006E34C1">
        <w:rPr>
          <w:rStyle w:val="s2"/>
          <w:rFonts w:asciiTheme="minorHAnsi" w:hAnsiTheme="minorHAnsi"/>
        </w:rPr>
        <w:t xml:space="preserve"> 2016)</w:t>
      </w:r>
      <w:commentRangeStart w:id="26"/>
      <w:commentRangeStart w:id="27"/>
      <w:commentRangeStart w:id="28"/>
      <w:r w:rsidRPr="4CB5E600" w:rsidR="006E34C1">
        <w:rPr>
          <w:rStyle w:val="s2"/>
          <w:rFonts w:asciiTheme="minorHAnsi" w:hAnsiTheme="minorHAnsi"/>
        </w:rPr>
        <w:t>.</w:t>
      </w:r>
      <w:commentRangeEnd w:id="26"/>
      <w:r>
        <w:rPr>
          <w:rStyle w:val="CommentReference"/>
          <w:rFonts w:asciiTheme="minorHAnsi" w:hAnsiTheme="minorHAnsi"/>
          <w:sz w:val="24"/>
          <w:szCs w:val="24"/>
        </w:rPr>
        <w:commentReference w:id="26"/>
      </w:r>
      <w:commentRangeEnd w:id="27"/>
      <w:r>
        <w:rPr>
          <w:rStyle w:val="CommentReference"/>
        </w:rPr>
        <w:commentReference w:id="27"/>
      </w:r>
      <w:commentRangeEnd w:id="28"/>
      <w:r>
        <w:rPr>
          <w:rStyle w:val="CommentReference"/>
        </w:rPr>
        <w:commentReference w:id="28"/>
      </w:r>
    </w:p>
    <w:p w:rsidR="4CB5E600" w:rsidP="4CB5E600" w:rsidRDefault="4CB5E600" w14:paraId="0BA10ADE" w14:textId="731464F8"/>
    <w:p w:rsidR="57EFFE43" w:rsidP="4CB5E600" w:rsidRDefault="57EFFE43" w14:paraId="07460AB2" w14:textId="365EF8AA">
      <w:pPr>
        <w:rPr>
          <w:rStyle w:val="s2"/>
        </w:rPr>
      </w:pPr>
      <w:r w:rsidRPr="4CB5E600">
        <w:t xml:space="preserve">In my own practice within outdoor adventure education, I could apply Attention Restoration Theory by intentionally using natural environments to support participants with </w:t>
      </w:r>
      <w:r w:rsidRPr="4CB5E600" w:rsidR="5DFA39EB">
        <w:t>their focus</w:t>
      </w:r>
      <w:r w:rsidRPr="4CB5E600">
        <w:t xml:space="preserve"> and well-being. The theory suggests that time spent in nature can restore mental attention that becomes </w:t>
      </w:r>
      <w:r w:rsidRPr="4CB5E600" w:rsidR="63F59419">
        <w:t>difficult</w:t>
      </w:r>
      <w:r w:rsidRPr="4CB5E600">
        <w:t xml:space="preserve"> </w:t>
      </w:r>
      <w:r w:rsidRPr="4CB5E600" w:rsidR="0E9DBC95">
        <w:t>with</w:t>
      </w:r>
      <w:r w:rsidRPr="4CB5E600">
        <w:t xml:space="preserve"> demanding tasks. During outdoor sessions, I</w:t>
      </w:r>
      <w:r w:rsidRPr="4CB5E600" w:rsidR="5859A727">
        <w:t xml:space="preserve"> could</w:t>
      </w:r>
      <w:r w:rsidRPr="4CB5E600">
        <w:t xml:space="preserve"> incorporate short pauses where participants can step back from </w:t>
      </w:r>
      <w:r w:rsidRPr="4CB5E600" w:rsidR="4464A1DA">
        <w:t>their activity</w:t>
      </w:r>
      <w:r w:rsidRPr="4CB5E600">
        <w:t xml:space="preserve"> and simply engage with the surrounding environment. For example, after physically or mentally challenging activities such as climbing or navigation, I </w:t>
      </w:r>
      <w:r w:rsidRPr="4CB5E600" w:rsidR="014AC748">
        <w:t xml:space="preserve">could </w:t>
      </w:r>
      <w:r w:rsidRPr="4CB5E600">
        <w:t>encourage participants to take a moment to observe the landscape, listen to natural sounds, or quietly reflect on their experience. I have found that these moments</w:t>
      </w:r>
      <w:r w:rsidRPr="4CB5E600" w:rsidR="1D09959F">
        <w:t xml:space="preserve"> would</w:t>
      </w:r>
      <w:r w:rsidRPr="4CB5E600">
        <w:t xml:space="preserve"> allow individuals to mentally reset and return to the activity with improved concentration and engagement. By structuring activities in a way that balances challenge with opportunities to experience the calming and restorative qualities of nature, I </w:t>
      </w:r>
      <w:r w:rsidRPr="4CB5E600" w:rsidR="72FB3158">
        <w:t>could</w:t>
      </w:r>
      <w:r w:rsidRPr="4CB5E600">
        <w:t xml:space="preserve"> use the outdoor environment strategically to support learning, reflection, and overall well-being</w:t>
      </w:r>
      <w:r w:rsidRPr="4CB5E600" w:rsidR="78780C65">
        <w:t>.</w:t>
      </w:r>
    </w:p>
    <w:p w:rsidR="5EB3C60F" w:rsidP="4CB5E600" w:rsidRDefault="5EB3C60F" w14:paraId="05D5E794" w14:textId="725B7CCC">
      <w:pPr>
        <w:spacing w:before="240" w:after="240"/>
        <w:rPr>
          <w:rFonts w:ascii="Aptos" w:hAnsi="Aptos" w:eastAsia="Aptos" w:cs="Aptos"/>
        </w:rPr>
      </w:pPr>
      <w:r w:rsidRPr="4CB5E600">
        <w:rPr>
          <w:rFonts w:ascii="Aptos" w:hAnsi="Aptos" w:eastAsia="Aptos" w:cs="Aptos"/>
        </w:rPr>
        <w:t>Stress Reduction Theory was developed by Roger Ulrich and explains how exposure to natural environments can reduce stress and improve emotional well</w:t>
      </w:r>
      <w:r w:rsidRPr="4CB5E600" w:rsidR="1C48EB20">
        <w:rPr>
          <w:rFonts w:ascii="Aptos" w:hAnsi="Aptos" w:eastAsia="Aptos" w:cs="Aptos"/>
        </w:rPr>
        <w:t>-</w:t>
      </w:r>
      <w:r w:rsidRPr="4CB5E600">
        <w:rPr>
          <w:rFonts w:ascii="Aptos" w:hAnsi="Aptos" w:eastAsia="Aptos" w:cs="Aptos"/>
        </w:rPr>
        <w:t>being. The theory suggests that humans have evolved to respond positively to natural landscapes because, throughout human history, environments with vegetation, water</w:t>
      </w:r>
      <w:r w:rsidRPr="4CB5E600" w:rsidR="7282299E">
        <w:rPr>
          <w:rFonts w:ascii="Aptos" w:hAnsi="Aptos" w:eastAsia="Aptos" w:cs="Aptos"/>
        </w:rPr>
        <w:t>, and open spaces have been</w:t>
      </w:r>
      <w:r w:rsidRPr="4CB5E600">
        <w:rPr>
          <w:rFonts w:ascii="Aptos" w:hAnsi="Aptos" w:eastAsia="Aptos" w:cs="Aptos"/>
        </w:rPr>
        <w:t xml:space="preserve"> associated with safety and survival. As a result, when individuals are exposed to natural environments today, the body can experience automatic physiological responses that help reduce stress.</w:t>
      </w:r>
    </w:p>
    <w:p w:rsidR="5EB3C60F" w:rsidP="4CB5E600" w:rsidRDefault="5EB3C60F" w14:paraId="3BB3AF89" w14:textId="248F07C0">
      <w:pPr>
        <w:spacing w:before="240" w:after="240"/>
      </w:pPr>
      <w:r w:rsidRPr="4CB5E600">
        <w:rPr>
          <w:rFonts w:ascii="Aptos" w:hAnsi="Aptos" w:eastAsia="Aptos" w:cs="Aptos"/>
        </w:rPr>
        <w:lastRenderedPageBreak/>
        <w:t xml:space="preserve">According to Stress Reduction Theory, natural settings can lead to measurable physical and psychological changes, such as reduced blood pressure, lower heart rate, decreased muscle tension and improved mood. Ulrich’s research demonstrated that even </w:t>
      </w:r>
      <w:r w:rsidR="00600F1C">
        <w:rPr>
          <w:rFonts w:ascii="Aptos" w:hAnsi="Aptos" w:eastAsia="Aptos" w:cs="Aptos"/>
        </w:rPr>
        <w:t>brief exposure to natural environments, such as views of trees or green landscapes, can help individuals recover from stressful situations more quickly than exposure to built-up urban environments alone</w:t>
      </w:r>
      <w:r w:rsidRPr="4CB5E600">
        <w:rPr>
          <w:rFonts w:ascii="Aptos" w:hAnsi="Aptos" w:eastAsia="Aptos" w:cs="Aptos"/>
        </w:rPr>
        <w:t>. This suggests that nature has a restorative and calming effect that supports both mental and physical health.</w:t>
      </w:r>
    </w:p>
    <w:p w:rsidR="7F31EC07" w:rsidP="4CB5E600" w:rsidRDefault="7F31EC07" w14:paraId="24F53897" w14:textId="332DA443">
      <w:pPr>
        <w:spacing w:before="240" w:after="240"/>
        <w:rPr>
          <w:rFonts w:ascii="Aptos" w:hAnsi="Aptos" w:eastAsia="Aptos" w:cs="Aptos"/>
        </w:rPr>
      </w:pPr>
      <w:r w:rsidRPr="4AE9A258" w:rsidR="7F31EC07">
        <w:rPr>
          <w:rFonts w:ascii="Aptos" w:hAnsi="Aptos" w:eastAsia="Aptos" w:cs="Aptos"/>
        </w:rPr>
        <w:t xml:space="preserve">In my own practice within outdoor adventure education, I </w:t>
      </w:r>
      <w:r w:rsidRPr="4AE9A258" w:rsidR="64F0C3B7">
        <w:rPr>
          <w:rFonts w:ascii="Aptos" w:hAnsi="Aptos" w:eastAsia="Aptos" w:cs="Aptos"/>
        </w:rPr>
        <w:t xml:space="preserve">could </w:t>
      </w:r>
      <w:r w:rsidRPr="4AE9A258" w:rsidR="7F31EC07">
        <w:rPr>
          <w:rFonts w:ascii="Aptos" w:hAnsi="Aptos" w:eastAsia="Aptos" w:cs="Aptos"/>
        </w:rPr>
        <w:t xml:space="preserve">apply principles from </w:t>
      </w:r>
      <w:r w:rsidRPr="4AE9A258" w:rsidR="00154401">
        <w:rPr>
          <w:rFonts w:ascii="Aptos" w:hAnsi="Aptos" w:eastAsia="Aptos" w:cs="Aptos"/>
        </w:rPr>
        <w:t>S</w:t>
      </w:r>
      <w:r w:rsidRPr="4AE9A258" w:rsidR="7F31EC07">
        <w:rPr>
          <w:rFonts w:ascii="Aptos" w:hAnsi="Aptos" w:eastAsia="Aptos" w:cs="Aptos"/>
        </w:rPr>
        <w:t>tress Reduction Theory by using natural environments to help participants feel calmer and more comfortable during activities. The theory suggests that exposure to natural</w:t>
      </w:r>
      <w:r w:rsidRPr="4AE9A258" w:rsidR="6818F51E">
        <w:rPr>
          <w:rFonts w:ascii="Aptos" w:hAnsi="Aptos" w:eastAsia="Aptos" w:cs="Aptos"/>
        </w:rPr>
        <w:t xml:space="preserve"> </w:t>
      </w:r>
      <w:r w:rsidRPr="4AE9A258" w:rsidR="7F31EC07">
        <w:rPr>
          <w:rFonts w:ascii="Aptos" w:hAnsi="Aptos" w:eastAsia="Aptos" w:cs="Aptos"/>
        </w:rPr>
        <w:t>settings can reduce stress and improve emotional well-being. During outdoor sessions, I</w:t>
      </w:r>
      <w:r w:rsidRPr="4AE9A258" w:rsidR="07FF0C6F">
        <w:rPr>
          <w:rFonts w:ascii="Aptos" w:hAnsi="Aptos" w:eastAsia="Aptos" w:cs="Aptos"/>
        </w:rPr>
        <w:t xml:space="preserve"> could</w:t>
      </w:r>
      <w:r w:rsidRPr="4AE9A258" w:rsidR="7F31EC07">
        <w:rPr>
          <w:rFonts w:ascii="Aptos" w:hAnsi="Aptos" w:eastAsia="Aptos" w:cs="Aptos"/>
        </w:rPr>
        <w:t xml:space="preserve"> try to create opportunities for participants to experience the calming effects of nature, particularly before or after challenging tasks. For example, before beginning activities such as climbing or </w:t>
      </w:r>
      <w:bookmarkStart w:name="_Int_FQHZ7nV1" w:id="413930705"/>
      <w:r w:rsidRPr="4AE9A258" w:rsidR="7F31EC07">
        <w:rPr>
          <w:rFonts w:ascii="Aptos" w:hAnsi="Aptos" w:eastAsia="Aptos" w:cs="Aptos"/>
        </w:rPr>
        <w:t>problem</w:t>
      </w:r>
      <w:r w:rsidRPr="4AE9A258" w:rsidR="00164F18">
        <w:rPr>
          <w:rFonts w:ascii="Aptos" w:hAnsi="Aptos" w:eastAsia="Aptos" w:cs="Aptos"/>
        </w:rPr>
        <w:t xml:space="preserve"> </w:t>
      </w:r>
      <w:r w:rsidRPr="4AE9A258" w:rsidR="7F31EC07">
        <w:rPr>
          <w:rFonts w:ascii="Aptos" w:hAnsi="Aptos" w:eastAsia="Aptos" w:cs="Aptos"/>
        </w:rPr>
        <w:t>solving</w:t>
      </w:r>
      <w:bookmarkEnd w:id="413930705"/>
      <w:r w:rsidRPr="4AE9A258" w:rsidR="7F31EC07">
        <w:rPr>
          <w:rFonts w:ascii="Aptos" w:hAnsi="Aptos" w:eastAsia="Aptos" w:cs="Aptos"/>
        </w:rPr>
        <w:t xml:space="preserve"> exercises, I may allow time for a short walk or encourage participants to take a moment to </w:t>
      </w:r>
      <w:r w:rsidRPr="4AE9A258" w:rsidR="7F31EC07">
        <w:rPr>
          <w:rFonts w:ascii="Aptos" w:hAnsi="Aptos" w:eastAsia="Aptos" w:cs="Aptos"/>
        </w:rPr>
        <w:t>observe</w:t>
      </w:r>
      <w:r w:rsidRPr="4AE9A258" w:rsidR="7F31EC07">
        <w:rPr>
          <w:rFonts w:ascii="Aptos" w:hAnsi="Aptos" w:eastAsia="Aptos" w:cs="Aptos"/>
        </w:rPr>
        <w:t xml:space="preserve"> the environment. Similarly, after demanding activities, I </w:t>
      </w:r>
      <w:r w:rsidRPr="4AE9A258" w:rsidR="7F921798">
        <w:rPr>
          <w:rFonts w:ascii="Aptos" w:hAnsi="Aptos" w:eastAsia="Aptos" w:cs="Aptos"/>
        </w:rPr>
        <w:t>could</w:t>
      </w:r>
      <w:r w:rsidRPr="4AE9A258" w:rsidR="7F31EC07">
        <w:rPr>
          <w:rFonts w:ascii="Aptos" w:hAnsi="Aptos" w:eastAsia="Aptos" w:cs="Aptos"/>
        </w:rPr>
        <w:t xml:space="preserve"> provide time for participants to sit in a quiet natural space and reflect on their experience. I have found that these moments help individuals relax, reduce feelings of anxiety, and approach activities with greater confidence. By intentionally incorporating these experiences into outdoor sessions, I </w:t>
      </w:r>
      <w:r w:rsidRPr="4AE9A258" w:rsidR="412FD466">
        <w:rPr>
          <w:rFonts w:ascii="Aptos" w:hAnsi="Aptos" w:eastAsia="Aptos" w:cs="Aptos"/>
        </w:rPr>
        <w:t>would be</w:t>
      </w:r>
      <w:r w:rsidRPr="4AE9A258" w:rsidR="7F31EC07">
        <w:rPr>
          <w:rFonts w:ascii="Aptos" w:hAnsi="Aptos" w:eastAsia="Aptos" w:cs="Aptos"/>
        </w:rPr>
        <w:t xml:space="preserve"> able to use the natural environment strategically to support participants’ emotional well-being and overall learning experience.</w:t>
      </w:r>
    </w:p>
    <w:p w:rsidRPr="003A7D8B" w:rsidR="003A7D8B" w:rsidP="003A7D8B" w:rsidRDefault="00164F18" w14:paraId="6063FB52" w14:textId="3EDB9286">
      <w:pPr>
        <w:pStyle w:val="p1"/>
        <w:spacing w:before="240" w:beforeAutospacing="0" w:after="240" w:afterAutospacing="0"/>
        <w:rPr>
          <w:rFonts w:ascii="Aptos" w:hAnsi="Aptos" w:eastAsia="Aptos" w:cs="Aptos"/>
        </w:rPr>
      </w:pPr>
      <w:r>
        <w:rPr>
          <w:rFonts w:ascii="Aptos" w:hAnsi="Aptos" w:eastAsia="Aptos" w:cs="Aptos"/>
        </w:rPr>
        <w:t xml:space="preserve">In conclusion, </w:t>
      </w:r>
      <w:r w:rsidR="00C16908">
        <w:rPr>
          <w:rFonts w:ascii="Aptos" w:hAnsi="Aptos" w:eastAsia="Aptos" w:cs="Aptos"/>
        </w:rPr>
        <w:t>t</w:t>
      </w:r>
      <w:r w:rsidRPr="003A7D8B" w:rsidR="003A7D8B">
        <w:rPr>
          <w:rFonts w:ascii="Aptos" w:hAnsi="Aptos" w:eastAsia="Aptos" w:cs="Aptos"/>
        </w:rPr>
        <w:t xml:space="preserve">he strategic use of the outdoors to promote health and well-being is supported by a wide range of social, political, and educational narratives, each highlighting the growing recognition of nature as a valuable resource for improving quality of life. Evidence from programmes such as </w:t>
      </w:r>
      <w:r w:rsidRPr="003A7D8B" w:rsidR="003A7D8B">
        <w:rPr>
          <w:rFonts w:ascii="Aptos" w:hAnsi="Aptos" w:eastAsia="Aptos" w:cs="Aptos"/>
          <w:i/>
          <w:iCs/>
        </w:rPr>
        <w:t>Come Outside</w:t>
      </w:r>
      <w:r w:rsidRPr="003A7D8B" w:rsidR="003A7D8B">
        <w:rPr>
          <w:rFonts w:ascii="Aptos" w:hAnsi="Aptos" w:eastAsia="Aptos" w:cs="Aptos"/>
        </w:rPr>
        <w:t xml:space="preserve">, national policies </w:t>
      </w:r>
      <w:r>
        <w:rPr>
          <w:rFonts w:ascii="Aptos" w:hAnsi="Aptos" w:eastAsia="Aptos" w:cs="Aptos"/>
        </w:rPr>
        <w:t>such as the Environment (Wales) Act 2016, and educational approaches, including Forest School,</w:t>
      </w:r>
      <w:r w:rsidRPr="003A7D8B" w:rsidR="003A7D8B">
        <w:rPr>
          <w:rFonts w:ascii="Aptos" w:hAnsi="Aptos" w:eastAsia="Aptos" w:cs="Aptos"/>
        </w:rPr>
        <w:t xml:space="preserve"> demonstrates that outdoor environments can positively influence physical activity, confidence, resilience, and social connection. At the same time, initiatives such as NHS Forest </w:t>
      </w:r>
      <w:r>
        <w:rPr>
          <w:rFonts w:ascii="Aptos" w:hAnsi="Aptos" w:eastAsia="Aptos" w:cs="Aptos"/>
        </w:rPr>
        <w:t>demonstrate that nature-based strategies are increasingly embedded in public services, reflecting a broader cultural shift toward preventive</w:t>
      </w:r>
      <w:r w:rsidRPr="003A7D8B" w:rsidR="003A7D8B">
        <w:rPr>
          <w:rFonts w:ascii="Aptos" w:hAnsi="Aptos" w:eastAsia="Aptos" w:cs="Aptos"/>
        </w:rPr>
        <w:t xml:space="preserve"> and holistic models of health.</w:t>
      </w:r>
    </w:p>
    <w:p w:rsidRPr="003A7D8B" w:rsidR="003A7D8B" w:rsidP="003A7D8B" w:rsidRDefault="003A7D8B" w14:paraId="76AD4FED" w14:textId="77777777">
      <w:pPr>
        <w:pStyle w:val="p1"/>
        <w:spacing w:before="240" w:beforeAutospacing="0" w:after="240" w:afterAutospacing="0"/>
        <w:rPr>
          <w:rFonts w:ascii="Aptos" w:hAnsi="Aptos" w:eastAsia="Aptos" w:cs="Aptos"/>
        </w:rPr>
      </w:pPr>
      <w:r w:rsidRPr="003A7D8B">
        <w:rPr>
          <w:rFonts w:ascii="Aptos" w:hAnsi="Aptos" w:eastAsia="Aptos" w:cs="Aptos"/>
        </w:rPr>
        <w:t xml:space="preserve">However, while research often presents compelling links between outdoor engagement and improved well-being, the evidence base is not without limitations. Many studies rely on self-reported outcomes, small sample sizes, or short-term interventions, making it difficult to draw firm conclusions about long-term impact. Theories such as Attention Restoration Theory and Stress Reduction Theory offer valuable explanations for why natural environments support mental and emotional health, yet they also highlight the </w:t>
      </w:r>
      <w:r w:rsidRPr="003A7D8B">
        <w:rPr>
          <w:rFonts w:ascii="Aptos" w:hAnsi="Aptos" w:eastAsia="Aptos" w:cs="Aptos"/>
        </w:rPr>
        <w:lastRenderedPageBreak/>
        <w:t>need for more rigorous, context-sensitive research that accounts for individual differences and social inequalities.</w:t>
      </w:r>
    </w:p>
    <w:p w:rsidRPr="003A7D8B" w:rsidR="003A7D8B" w:rsidP="4AE9A258" w:rsidRDefault="003A7D8B" w14:paraId="71E040D0" w14:textId="3C0DFE53">
      <w:pPr>
        <w:pStyle w:val="p1"/>
        <w:spacing w:before="240" w:beforeAutospacing="off" w:after="240" w:afterAutospacing="off"/>
        <w:rPr>
          <w:rFonts w:ascii="Aptos" w:hAnsi="Aptos" w:eastAsia="Aptos" w:cs="Aptos"/>
        </w:rPr>
      </w:pPr>
      <w:r w:rsidRPr="4AE9A258" w:rsidR="363BB1F1">
        <w:rPr>
          <w:rFonts w:ascii="Aptos" w:hAnsi="Aptos" w:eastAsia="Aptos" w:cs="Aptos"/>
        </w:rPr>
        <w:t xml:space="preserve">Reflecting on my own outdoor practice, </w:t>
      </w:r>
      <w:bookmarkStart w:name="_Int_QRguCeUz" w:id="383184397"/>
      <w:r w:rsidRPr="4AE9A258" w:rsidR="363BB1F1">
        <w:rPr>
          <w:rFonts w:ascii="Aptos" w:hAnsi="Aptos" w:eastAsia="Aptos" w:cs="Aptos"/>
        </w:rPr>
        <w:t>it is clear that nature</w:t>
      </w:r>
      <w:bookmarkEnd w:id="383184397"/>
      <w:r w:rsidRPr="4AE9A258" w:rsidR="363BB1F1">
        <w:rPr>
          <w:rFonts w:ascii="Aptos" w:hAnsi="Aptos" w:eastAsia="Aptos" w:cs="Aptos"/>
        </w:rPr>
        <w:t xml:space="preserve"> can be used intentionally and effectively to support learning, focus, confidence, and emotional regulation. Yet these benefits are maximised when outdoor experiences are thoughtfully designed, inclusive, and grounded in both theory and lived experience. </w:t>
      </w:r>
      <w:r w:rsidRPr="4AE9A258" w:rsidR="363BB1F1">
        <w:rPr>
          <w:rFonts w:ascii="Aptos" w:hAnsi="Aptos" w:eastAsia="Aptos" w:cs="Aptos"/>
        </w:rPr>
        <w:t>Ultimately, while</w:t>
      </w:r>
      <w:r w:rsidRPr="4AE9A258" w:rsidR="363BB1F1">
        <w:rPr>
          <w:rFonts w:ascii="Aptos" w:hAnsi="Aptos" w:eastAsia="Aptos" w:cs="Aptos"/>
        </w:rPr>
        <w:t xml:space="preserve"> the outdoors is not a universal solution to complex social and health challenges, it </w:t>
      </w:r>
      <w:r w:rsidRPr="4AE9A258" w:rsidR="363BB1F1">
        <w:rPr>
          <w:rFonts w:ascii="Aptos" w:hAnsi="Aptos" w:eastAsia="Aptos" w:cs="Aptos"/>
        </w:rPr>
        <w:t>remains</w:t>
      </w:r>
      <w:r w:rsidRPr="4AE9A258" w:rsidR="363BB1F1">
        <w:rPr>
          <w:rFonts w:ascii="Aptos" w:hAnsi="Aptos" w:eastAsia="Aptos" w:cs="Aptos"/>
        </w:rPr>
        <w:t xml:space="preserve"> a powerful and versatile tool</w:t>
      </w:r>
      <w:r w:rsidRPr="4AE9A258" w:rsidR="00164F18">
        <w:rPr>
          <w:rFonts w:ascii="Aptos" w:hAnsi="Aptos" w:eastAsia="Aptos" w:cs="Aptos"/>
        </w:rPr>
        <w:t xml:space="preserve"> </w:t>
      </w:r>
      <w:r w:rsidRPr="4AE9A258" w:rsidR="363BB1F1">
        <w:rPr>
          <w:rFonts w:ascii="Aptos" w:hAnsi="Aptos" w:eastAsia="Aptos" w:cs="Aptos"/>
        </w:rPr>
        <w:t>one that, when used strategically, can contribute meaningfully to the well-being of individuals and communities across the UK.</w:t>
      </w:r>
    </w:p>
    <w:p w:rsidR="4CB5E600" w:rsidP="4AE9A258" w:rsidRDefault="4CB5E600" w14:paraId="0FC5B384" w14:textId="37C13CCB">
      <w:pPr>
        <w:pStyle w:val="p1"/>
        <w:spacing w:before="240" w:beforeAutospacing="off" w:after="240" w:afterAutospacing="off"/>
        <w:jc w:val="center"/>
        <w:rPr>
          <w:rFonts w:ascii="Aptos" w:hAnsi="Aptos" w:eastAsia="Aptos" w:cs="Aptos"/>
          <w:sz w:val="36"/>
          <w:szCs w:val="36"/>
        </w:rPr>
      </w:pPr>
      <w:r w:rsidRPr="4AE9A258" w:rsidR="70425919">
        <w:rPr>
          <w:rFonts w:ascii="Aptos" w:hAnsi="Aptos" w:eastAsia="Aptos" w:cs="Aptos"/>
          <w:sz w:val="36"/>
          <w:szCs w:val="36"/>
        </w:rPr>
        <w:t>Reference List</w:t>
      </w:r>
    </w:p>
    <w:p w:rsidR="4D348FB5" w:rsidP="4AE9A258" w:rsidRDefault="4D348FB5" w14:paraId="17029A04" w14:textId="42FB1204">
      <w:pPr>
        <w:spacing w:before="240" w:beforeAutospacing="off" w:after="240" w:afterAutospacing="off"/>
        <w:ind w:left="567" w:right="0" w:hanging="567"/>
      </w:pPr>
      <w:r w:rsidRPr="4AE9A258" w:rsidR="4D348FB5">
        <w:rPr>
          <w:noProof w:val="0"/>
          <w:lang w:val="en-GB"/>
        </w:rPr>
        <w:t xml:space="preserve">Ackerman, C.E. (2025) </w:t>
      </w:r>
      <w:r w:rsidRPr="4AE9A258" w:rsidR="4D348FB5">
        <w:rPr>
          <w:i w:val="1"/>
          <w:iCs w:val="1"/>
          <w:noProof w:val="0"/>
          <w:lang w:val="en-GB"/>
        </w:rPr>
        <w:t>What is Kaplan’s Attention Restoration Theory (art)? benefits + criticisms</w:t>
      </w:r>
      <w:r w:rsidRPr="4AE9A258" w:rsidR="4D348FB5">
        <w:rPr>
          <w:noProof w:val="0"/>
          <w:lang w:val="en-GB"/>
        </w:rPr>
        <w:t xml:space="preserve">, </w:t>
      </w:r>
      <w:r w:rsidRPr="4AE9A258" w:rsidR="4D348FB5">
        <w:rPr>
          <w:i w:val="1"/>
          <w:iCs w:val="1"/>
          <w:noProof w:val="0"/>
          <w:lang w:val="en-GB"/>
        </w:rPr>
        <w:t>PositivePsychology.com</w:t>
      </w:r>
      <w:r w:rsidRPr="4AE9A258" w:rsidR="4D348FB5">
        <w:rPr>
          <w:noProof w:val="0"/>
          <w:lang w:val="en-GB"/>
        </w:rPr>
        <w:t xml:space="preserve">. Available at: </w:t>
      </w:r>
      <w:hyperlink r:id="R7970097c94204971">
        <w:r w:rsidRPr="4AE9A258" w:rsidR="4D348FB5">
          <w:rPr>
            <w:rStyle w:val="Hyperlink"/>
            <w:noProof w:val="0"/>
            <w:lang w:val="en-GB"/>
          </w:rPr>
          <w:t>https://positivepsychology.com/attention-restoration-theory/</w:t>
        </w:r>
      </w:hyperlink>
      <w:r w:rsidRPr="4AE9A258" w:rsidR="4D348FB5">
        <w:rPr>
          <w:noProof w:val="0"/>
          <w:lang w:val="en-GB"/>
        </w:rPr>
        <w:t xml:space="preserve"> (Accessed: 12 March 2026). </w:t>
      </w:r>
    </w:p>
    <w:p w:rsidR="4D348FB5" w:rsidP="4AE9A258" w:rsidRDefault="4D348FB5" w14:paraId="38C49560" w14:textId="42C260F6">
      <w:pPr>
        <w:spacing w:before="240" w:beforeAutospacing="off" w:after="240" w:afterAutospacing="off"/>
        <w:ind w:left="567" w:right="0" w:hanging="567"/>
      </w:pPr>
      <w:r w:rsidRPr="4AE9A258" w:rsidR="4D348FB5">
        <w:rPr>
          <w:noProof w:val="0"/>
          <w:lang w:val="en-GB"/>
        </w:rPr>
        <w:t xml:space="preserve">Ahmed, H. (2024) </w:t>
      </w:r>
      <w:r w:rsidRPr="4AE9A258" w:rsidR="4D348FB5">
        <w:rPr>
          <w:i w:val="1"/>
          <w:iCs w:val="1"/>
          <w:noProof w:val="0"/>
          <w:lang w:val="en-GB"/>
        </w:rPr>
        <w:t>More green space linked to fewer preventable deaths in most deprived areas of UK - BMJ Group</w:t>
      </w:r>
      <w:r w:rsidRPr="4AE9A258" w:rsidR="4D348FB5">
        <w:rPr>
          <w:noProof w:val="0"/>
          <w:lang w:val="en-GB"/>
        </w:rPr>
        <w:t xml:space="preserve">, </w:t>
      </w:r>
      <w:r w:rsidRPr="4AE9A258" w:rsidR="4D348FB5">
        <w:rPr>
          <w:i w:val="1"/>
          <w:iCs w:val="1"/>
          <w:noProof w:val="0"/>
          <w:lang w:val="en-GB"/>
        </w:rPr>
        <w:t>BMJ Group - Helping doctors make better decisions</w:t>
      </w:r>
      <w:r w:rsidRPr="4AE9A258" w:rsidR="4D348FB5">
        <w:rPr>
          <w:noProof w:val="0"/>
          <w:lang w:val="en-GB"/>
        </w:rPr>
        <w:t xml:space="preserve">. Available at: </w:t>
      </w:r>
      <w:hyperlink r:id="R2c773cfa7cbc4760">
        <w:r w:rsidRPr="4AE9A258" w:rsidR="4D348FB5">
          <w:rPr>
            <w:rStyle w:val="Hyperlink"/>
            <w:noProof w:val="0"/>
            <w:lang w:val="en-GB"/>
          </w:rPr>
          <w:t>https://bmjgroup.com/more-green-space-linked-to-fewer-preventable-deaths-in-most-deprived-areas-of-uk/#:~:text=Of%20the%204%20nations%2C%20only,than%20’land%20use’%20data</w:t>
        </w:r>
      </w:hyperlink>
      <w:r w:rsidRPr="4AE9A258" w:rsidR="4D348FB5">
        <w:rPr>
          <w:noProof w:val="0"/>
          <w:lang w:val="en-GB"/>
        </w:rPr>
        <w:t xml:space="preserve">. (Accessed: 11 March 2026). </w:t>
      </w:r>
    </w:p>
    <w:p w:rsidR="4D348FB5" w:rsidP="4AE9A258" w:rsidRDefault="4D348FB5" w14:paraId="4B4AAECC" w14:textId="295013F1">
      <w:pPr>
        <w:spacing w:before="240" w:beforeAutospacing="off" w:after="240" w:afterAutospacing="off"/>
        <w:ind w:left="567" w:right="0" w:hanging="567"/>
      </w:pPr>
      <w:r w:rsidRPr="4AE9A258" w:rsidR="4D348FB5">
        <w:rPr>
          <w:noProof w:val="0"/>
          <w:lang w:val="en-GB"/>
        </w:rPr>
        <w:t xml:space="preserve">Future Generations Commissioner (2025) </w:t>
      </w:r>
      <w:r w:rsidRPr="4AE9A258" w:rsidR="4D348FB5">
        <w:rPr>
          <w:i w:val="1"/>
          <w:iCs w:val="1"/>
          <w:noProof w:val="0"/>
          <w:lang w:val="en-GB"/>
        </w:rPr>
        <w:t>Well-being of future generations act 2015</w:t>
      </w:r>
      <w:r w:rsidRPr="4AE9A258" w:rsidR="4D348FB5">
        <w:rPr>
          <w:noProof w:val="0"/>
          <w:lang w:val="en-GB"/>
        </w:rPr>
        <w:t xml:space="preserve">, </w:t>
      </w:r>
      <w:r w:rsidRPr="4AE9A258" w:rsidR="4D348FB5">
        <w:rPr>
          <w:i w:val="1"/>
          <w:iCs w:val="1"/>
          <w:noProof w:val="0"/>
          <w:lang w:val="en-GB"/>
        </w:rPr>
        <w:t>Future Generations Wales</w:t>
      </w:r>
      <w:r w:rsidRPr="4AE9A258" w:rsidR="4D348FB5">
        <w:rPr>
          <w:noProof w:val="0"/>
          <w:lang w:val="en-GB"/>
        </w:rPr>
        <w:t xml:space="preserve">. Available at: </w:t>
      </w:r>
      <w:hyperlink r:id="Rb56a3a41f5a14a0c">
        <w:r w:rsidRPr="4AE9A258" w:rsidR="4D348FB5">
          <w:rPr>
            <w:rStyle w:val="Hyperlink"/>
            <w:noProof w:val="0"/>
            <w:lang w:val="en-GB"/>
          </w:rPr>
          <w:t>https://futuregenerations.wales/discover/about-future-generations-commissioner/future-generations-act-2015/</w:t>
        </w:r>
      </w:hyperlink>
      <w:r w:rsidRPr="4AE9A258" w:rsidR="4D348FB5">
        <w:rPr>
          <w:noProof w:val="0"/>
          <w:lang w:val="en-GB"/>
        </w:rPr>
        <w:t xml:space="preserve"> (Accessed: 10 March 2026). </w:t>
      </w:r>
    </w:p>
    <w:p w:rsidR="4D348FB5" w:rsidP="4AE9A258" w:rsidRDefault="4D348FB5" w14:paraId="759992C8" w14:textId="46678515">
      <w:pPr>
        <w:spacing w:before="240" w:beforeAutospacing="off" w:after="240" w:afterAutospacing="off"/>
        <w:ind w:left="567" w:right="0" w:hanging="567"/>
      </w:pPr>
      <w:r w:rsidRPr="4AE9A258" w:rsidR="4D348FB5">
        <w:rPr>
          <w:noProof w:val="0"/>
          <w:lang w:val="en-GB"/>
        </w:rPr>
        <w:t xml:space="preserve">Knight, S. (2013) </w:t>
      </w:r>
      <w:r w:rsidRPr="4AE9A258" w:rsidR="4D348FB5">
        <w:rPr>
          <w:i w:val="1"/>
          <w:iCs w:val="1"/>
          <w:noProof w:val="0"/>
          <w:lang w:val="en-GB"/>
        </w:rPr>
        <w:t>Forest School and outdoor learning in the early years</w:t>
      </w:r>
      <w:r w:rsidRPr="4AE9A258" w:rsidR="4D348FB5">
        <w:rPr>
          <w:noProof w:val="0"/>
          <w:lang w:val="en-GB"/>
        </w:rPr>
        <w:t xml:space="preserve">. London: SAGE Publications. </w:t>
      </w:r>
    </w:p>
    <w:p w:rsidR="4D348FB5" w:rsidP="4AE9A258" w:rsidRDefault="4D348FB5" w14:paraId="7701C208" w14:textId="44DB7F3A">
      <w:pPr>
        <w:spacing w:before="240" w:beforeAutospacing="off" w:after="240" w:afterAutospacing="off"/>
        <w:ind w:left="567" w:right="0" w:hanging="567"/>
      </w:pPr>
      <w:r w:rsidRPr="4AE9A258" w:rsidR="4D348FB5">
        <w:rPr>
          <w:noProof w:val="0"/>
          <w:lang w:val="en-GB"/>
        </w:rPr>
        <w:t xml:space="preserve">Natural Resources Wales (2016) </w:t>
      </w:r>
      <w:r w:rsidRPr="4AE9A258" w:rsidR="4D348FB5">
        <w:rPr>
          <w:i w:val="1"/>
          <w:iCs w:val="1"/>
          <w:noProof w:val="0"/>
          <w:lang w:val="en-GB"/>
        </w:rPr>
        <w:t>Natural Resources Wales / The State of Natural Resources Report 2016</w:t>
      </w:r>
      <w:r w:rsidRPr="4AE9A258" w:rsidR="4D348FB5">
        <w:rPr>
          <w:noProof w:val="0"/>
          <w:lang w:val="en-GB"/>
        </w:rPr>
        <w:t xml:space="preserve">, </w:t>
      </w:r>
      <w:r w:rsidRPr="4AE9A258" w:rsidR="4D348FB5">
        <w:rPr>
          <w:i w:val="1"/>
          <w:iCs w:val="1"/>
          <w:noProof w:val="0"/>
          <w:lang w:val="en-GB"/>
        </w:rPr>
        <w:t>Natural Resources Wales /</w:t>
      </w:r>
      <w:r w:rsidRPr="4AE9A258" w:rsidR="4D348FB5">
        <w:rPr>
          <w:noProof w:val="0"/>
          <w:lang w:val="en-GB"/>
        </w:rPr>
        <w:t xml:space="preserve">. Available at: </w:t>
      </w:r>
      <w:hyperlink r:id="Rfd5bf2f4ef1f4acb">
        <w:r w:rsidRPr="4AE9A258" w:rsidR="4D348FB5">
          <w:rPr>
            <w:rStyle w:val="Hyperlink"/>
            <w:noProof w:val="0"/>
            <w:lang w:val="en-GB"/>
          </w:rPr>
          <w:t>https://naturalresources.wales/evidence-and-data/research-and-reports/the-state-of-natural-resources-report-assessment-of-the-sustainable-management-of-natural-resources/?lang=en</w:t>
        </w:r>
      </w:hyperlink>
      <w:r w:rsidRPr="4AE9A258" w:rsidR="4D348FB5">
        <w:rPr>
          <w:noProof w:val="0"/>
          <w:lang w:val="en-GB"/>
        </w:rPr>
        <w:t xml:space="preserve"> (Accessed: 08 March 2026). </w:t>
      </w:r>
    </w:p>
    <w:p w:rsidR="4D348FB5" w:rsidP="4AE9A258" w:rsidRDefault="4D348FB5" w14:paraId="1CA0E5DC" w14:textId="1A3EF233">
      <w:pPr>
        <w:spacing w:before="240" w:beforeAutospacing="off" w:after="240" w:afterAutospacing="off"/>
        <w:ind w:left="567" w:right="0" w:hanging="567"/>
      </w:pPr>
      <w:r w:rsidRPr="4AE9A258" w:rsidR="4D348FB5">
        <w:rPr>
          <w:noProof w:val="0"/>
          <w:lang w:val="en-GB"/>
        </w:rPr>
        <w:t xml:space="preserve">NHS Forest (2024) </w:t>
      </w:r>
      <w:r w:rsidRPr="4AE9A258" w:rsidR="4D348FB5">
        <w:rPr>
          <w:i w:val="1"/>
          <w:iCs w:val="1"/>
          <w:noProof w:val="0"/>
          <w:lang w:val="en-GB"/>
        </w:rPr>
        <w:t>What is the NHS Forest?</w:t>
      </w:r>
      <w:r w:rsidRPr="4AE9A258" w:rsidR="4D348FB5">
        <w:rPr>
          <w:noProof w:val="0"/>
          <w:lang w:val="en-GB"/>
        </w:rPr>
        <w:t xml:space="preserve">, </w:t>
      </w:r>
      <w:r w:rsidRPr="4AE9A258" w:rsidR="4D348FB5">
        <w:rPr>
          <w:i w:val="1"/>
          <w:iCs w:val="1"/>
          <w:noProof w:val="0"/>
          <w:lang w:val="en-GB"/>
        </w:rPr>
        <w:t>NHS Forest</w:t>
      </w:r>
      <w:r w:rsidRPr="4AE9A258" w:rsidR="4D348FB5">
        <w:rPr>
          <w:noProof w:val="0"/>
          <w:lang w:val="en-GB"/>
        </w:rPr>
        <w:t xml:space="preserve">. Available at: </w:t>
      </w:r>
      <w:hyperlink r:id="R8989b84744664563">
        <w:r w:rsidRPr="4AE9A258" w:rsidR="4D348FB5">
          <w:rPr>
            <w:rStyle w:val="Hyperlink"/>
            <w:noProof w:val="0"/>
            <w:lang w:val="en-GB"/>
          </w:rPr>
          <w:t>https://nhsforest.org/about/nhs-forest/</w:t>
        </w:r>
      </w:hyperlink>
      <w:r w:rsidRPr="4AE9A258" w:rsidR="4D348FB5">
        <w:rPr>
          <w:noProof w:val="0"/>
          <w:lang w:val="en-GB"/>
        </w:rPr>
        <w:t xml:space="preserve"> (Accessed: 10 March 2026). </w:t>
      </w:r>
    </w:p>
    <w:p w:rsidR="4D348FB5" w:rsidP="4AE9A258" w:rsidRDefault="4D348FB5" w14:paraId="03A21C67" w14:textId="50D4D1EB">
      <w:pPr>
        <w:spacing w:before="240" w:beforeAutospacing="off" w:after="240" w:afterAutospacing="off"/>
        <w:ind w:left="567" w:right="0" w:hanging="567"/>
      </w:pPr>
      <w:r w:rsidRPr="4AE9A258" w:rsidR="4D348FB5">
        <w:rPr>
          <w:noProof w:val="0"/>
          <w:lang w:val="en-GB"/>
        </w:rPr>
        <w:t xml:space="preserve">Ohly, H. </w:t>
      </w:r>
      <w:r w:rsidRPr="4AE9A258" w:rsidR="4D348FB5">
        <w:rPr>
          <w:i w:val="1"/>
          <w:iCs w:val="1"/>
          <w:noProof w:val="0"/>
          <w:lang w:val="en-GB"/>
        </w:rPr>
        <w:t>et al.</w:t>
      </w:r>
      <w:r w:rsidRPr="4AE9A258" w:rsidR="4D348FB5">
        <w:rPr>
          <w:noProof w:val="0"/>
          <w:lang w:val="en-GB"/>
        </w:rPr>
        <w:t xml:space="preserve"> (no date) ‘Attention Restoration Theory: A systematic review of the attention restoration potential of exposure to natural environments’, in, pp. 305–343. </w:t>
      </w:r>
    </w:p>
    <w:p w:rsidR="4D348FB5" w:rsidP="4AE9A258" w:rsidRDefault="4D348FB5" w14:paraId="7A2D76CA" w14:textId="761B0FE7">
      <w:pPr>
        <w:spacing w:before="240" w:beforeAutospacing="off" w:after="240" w:afterAutospacing="off"/>
        <w:ind w:left="567" w:right="0" w:hanging="567"/>
      </w:pPr>
      <w:r w:rsidRPr="4AE9A258" w:rsidR="4D348FB5">
        <w:rPr>
          <w:i w:val="1"/>
          <w:iCs w:val="1"/>
          <w:noProof w:val="0"/>
          <w:lang w:val="en-GB"/>
        </w:rPr>
        <w:t>Ulrich’s Stress Recovery Theory: What it is and what it raises</w:t>
      </w:r>
      <w:r w:rsidRPr="4AE9A258" w:rsidR="4D348FB5">
        <w:rPr>
          <w:noProof w:val="0"/>
          <w:lang w:val="en-GB"/>
        </w:rPr>
        <w:t xml:space="preserve"> (2021) </w:t>
      </w:r>
      <w:r w:rsidRPr="4AE9A258" w:rsidR="4D348FB5">
        <w:rPr>
          <w:i w:val="1"/>
          <w:iCs w:val="1"/>
          <w:noProof w:val="0"/>
          <w:lang w:val="en-GB"/>
        </w:rPr>
        <w:t>Nairaquest</w:t>
      </w:r>
      <w:r w:rsidRPr="4AE9A258" w:rsidR="4D348FB5">
        <w:rPr>
          <w:noProof w:val="0"/>
          <w:lang w:val="en-GB"/>
        </w:rPr>
        <w:t xml:space="preserve">. Available at: </w:t>
      </w:r>
      <w:hyperlink r:id="R54338abdf3d54cd4">
        <w:r w:rsidRPr="4AE9A258" w:rsidR="4D348FB5">
          <w:rPr>
            <w:rStyle w:val="Hyperlink"/>
            <w:noProof w:val="0"/>
            <w:lang w:val="en-GB"/>
          </w:rPr>
          <w:t>https://nairaquest.com/en/topics/15603-ulrich-s-stress-recovery-theory-what-it-is-and-what-it-rais</w:t>
        </w:r>
      </w:hyperlink>
      <w:r w:rsidRPr="4AE9A258" w:rsidR="4D348FB5">
        <w:rPr>
          <w:noProof w:val="0"/>
          <w:lang w:val="en-GB"/>
        </w:rPr>
        <w:t xml:space="preserve"> (Accessed: 12 March 2026). </w:t>
      </w:r>
    </w:p>
    <w:p w:rsidR="4D348FB5" w:rsidP="4AE9A258" w:rsidRDefault="4D348FB5" w14:paraId="1073E9DE" w14:textId="7625BD56">
      <w:pPr>
        <w:spacing w:before="240" w:beforeAutospacing="off" w:after="240" w:afterAutospacing="off"/>
        <w:ind w:left="567" w:right="0" w:hanging="567"/>
      </w:pPr>
      <w:r w:rsidRPr="4AE9A258" w:rsidR="4D348FB5">
        <w:rPr>
          <w:noProof w:val="0"/>
          <w:lang w:val="en-GB"/>
        </w:rPr>
        <w:t xml:space="preserve">United Kingdom Government (2016) </w:t>
      </w:r>
      <w:r w:rsidRPr="4AE9A258" w:rsidR="4D348FB5">
        <w:rPr>
          <w:i w:val="1"/>
          <w:iCs w:val="1"/>
          <w:noProof w:val="0"/>
          <w:lang w:val="en-GB"/>
        </w:rPr>
        <w:t>Environment (wales) act 2016</w:t>
      </w:r>
      <w:r w:rsidRPr="4AE9A258" w:rsidR="4D348FB5">
        <w:rPr>
          <w:noProof w:val="0"/>
          <w:lang w:val="en-GB"/>
        </w:rPr>
        <w:t xml:space="preserve">, </w:t>
      </w:r>
      <w:r w:rsidRPr="4AE9A258" w:rsidR="4D348FB5">
        <w:rPr>
          <w:i w:val="1"/>
          <w:iCs w:val="1"/>
          <w:noProof w:val="0"/>
          <w:lang w:val="en-GB"/>
        </w:rPr>
        <w:t>Legislation.gov.uk</w:t>
      </w:r>
      <w:r w:rsidRPr="4AE9A258" w:rsidR="4D348FB5">
        <w:rPr>
          <w:noProof w:val="0"/>
          <w:lang w:val="en-GB"/>
        </w:rPr>
        <w:t xml:space="preserve">. Available at: </w:t>
      </w:r>
      <w:hyperlink r:id="R4c8d2398e3fa4994">
        <w:r w:rsidRPr="4AE9A258" w:rsidR="4D348FB5">
          <w:rPr>
            <w:rStyle w:val="Hyperlink"/>
            <w:noProof w:val="0"/>
            <w:lang w:val="en-GB"/>
          </w:rPr>
          <w:t>https://www.legislation.gov.uk/anaw/2016/3/contents</w:t>
        </w:r>
      </w:hyperlink>
      <w:r w:rsidRPr="4AE9A258" w:rsidR="4D348FB5">
        <w:rPr>
          <w:noProof w:val="0"/>
          <w:lang w:val="en-GB"/>
        </w:rPr>
        <w:t xml:space="preserve"> (Accessed: 10 March 2026). </w:t>
      </w:r>
    </w:p>
    <w:p w:rsidR="4D348FB5" w:rsidP="4AE9A258" w:rsidRDefault="4D348FB5" w14:paraId="62163327" w14:textId="5DB03245">
      <w:pPr>
        <w:spacing w:before="240" w:beforeAutospacing="off" w:after="240" w:afterAutospacing="off"/>
        <w:ind w:left="567" w:right="0" w:hanging="567"/>
      </w:pPr>
      <w:r w:rsidRPr="4AE9A258" w:rsidR="4D348FB5">
        <w:rPr>
          <w:noProof w:val="0"/>
          <w:lang w:val="en-GB"/>
        </w:rPr>
        <w:t xml:space="preserve">World Health Organization (no date) </w:t>
      </w:r>
      <w:r w:rsidRPr="4AE9A258" w:rsidR="4D348FB5">
        <w:rPr>
          <w:i w:val="1"/>
          <w:iCs w:val="1"/>
          <w:noProof w:val="0"/>
          <w:lang w:val="en-GB"/>
        </w:rPr>
        <w:t>Constitution of the World Health Organization</w:t>
      </w:r>
      <w:r w:rsidRPr="4AE9A258" w:rsidR="4D348FB5">
        <w:rPr>
          <w:noProof w:val="0"/>
          <w:lang w:val="en-GB"/>
        </w:rPr>
        <w:t xml:space="preserve">, </w:t>
      </w:r>
      <w:r w:rsidRPr="4AE9A258" w:rsidR="4D348FB5">
        <w:rPr>
          <w:i w:val="1"/>
          <w:iCs w:val="1"/>
          <w:noProof w:val="0"/>
          <w:lang w:val="en-GB"/>
        </w:rPr>
        <w:t>World Health Organization</w:t>
      </w:r>
      <w:r w:rsidRPr="4AE9A258" w:rsidR="4D348FB5">
        <w:rPr>
          <w:noProof w:val="0"/>
          <w:lang w:val="en-GB"/>
        </w:rPr>
        <w:t xml:space="preserve">. Available at: </w:t>
      </w:r>
      <w:hyperlink r:id="R9019d002a22e45ab">
        <w:r w:rsidRPr="4AE9A258" w:rsidR="4D348FB5">
          <w:rPr>
            <w:rStyle w:val="Hyperlink"/>
            <w:noProof w:val="0"/>
            <w:lang w:val="en-GB"/>
          </w:rPr>
          <w:t>https://www.who.int/about/governance/constitution</w:t>
        </w:r>
      </w:hyperlink>
      <w:r w:rsidRPr="4AE9A258" w:rsidR="4D348FB5">
        <w:rPr>
          <w:noProof w:val="0"/>
          <w:lang w:val="en-GB"/>
        </w:rPr>
        <w:t xml:space="preserve"> (Accessed: 10 March 2026).</w:t>
      </w:r>
    </w:p>
    <w:p w:rsidR="4AE9A258" w:rsidP="4AE9A258" w:rsidRDefault="4AE9A258" w14:paraId="78034CF8" w14:textId="1EFD702C">
      <w:pPr>
        <w:pStyle w:val="p1"/>
        <w:spacing w:before="240" w:beforeAutospacing="off" w:after="240" w:afterAutospacing="off"/>
        <w:jc w:val="left"/>
        <w:rPr>
          <w:rFonts w:ascii="Aptos" w:hAnsi="Aptos" w:eastAsia="Aptos" w:cs="Aptos"/>
          <w:sz w:val="24"/>
          <w:szCs w:val="24"/>
        </w:rPr>
      </w:pPr>
    </w:p>
    <w:sectPr w:rsidR="4CB5E600">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L(" w:author="Lewis Ensor (2317067)" w:date="2026-03-10T10:14:00Z" w:id="9">
    <w:p w:rsidR="00F218C1" w:rsidRDefault="000F10E8" w14:paraId="3F8FB93F" w14:textId="46BBFE58">
      <w:r>
        <w:annotationRef/>
      </w:r>
      <w:hyperlink r:id="rId1">
        <w:r w:rsidRPr="75923CB6" w:rsidR="00F218C1">
          <w:t>https://naturalresources.wales/media/678738/come-outside-eng-executive-summary-final-evaluation-report-march-2016.pdf?utm</w:t>
        </w:r>
      </w:hyperlink>
    </w:p>
    <w:p w:rsidR="00F218C1" w:rsidRDefault="00F218C1" w14:paraId="4EE1FAC4" w14:textId="04249666"/>
    <w:p w:rsidR="00F218C1" w:rsidRDefault="00F218C1" w14:paraId="06C3D284" w14:textId="02DA26D1"/>
  </w:comment>
  <w:comment w:initials="L(" w:author="Lewis Ensor (2317067)" w:date="2026-03-10T10:16:00Z" w:id="13">
    <w:p w:rsidR="00F218C1" w:rsidRDefault="000F10E8" w14:paraId="7F01849B" w14:textId="4C0BD2B4">
      <w:r>
        <w:annotationRef/>
      </w:r>
      <w:hyperlink r:id="rId2">
        <w:r w:rsidRPr="6BEEEF86" w:rsidR="00F218C1">
          <w:t>https://futuregenerations.wales/discover/about-future-generations-commissioner/future-generations-act-2015/</w:t>
        </w:r>
      </w:hyperlink>
    </w:p>
    <w:p w:rsidR="00F218C1" w:rsidRDefault="00F218C1" w14:paraId="380BF321" w14:textId="533ABB02"/>
  </w:comment>
  <w:comment w:initials="LE" w:author="Lewis Ensor (2317067)" w:date="2026-03-10T14:16:00Z" w:id="18">
    <w:p w:rsidR="00A243E9" w:rsidP="00A243E9" w:rsidRDefault="00A243E9" w14:paraId="132D1841" w14:textId="77777777">
      <w:r>
        <w:rPr>
          <w:rStyle w:val="CommentReference"/>
        </w:rPr>
        <w:annotationRef/>
      </w:r>
      <w:r>
        <w:rPr>
          <w:b/>
          <w:bCs/>
          <w:sz w:val="20"/>
          <w:szCs w:val="20"/>
        </w:rPr>
        <w:t>https://research-ebsco-com.uwtsd.idm.oclc.org/c/onvpsy/search/details/bnkkgmmdxv?request-context=plink&amp;db=nlebk</w:t>
      </w:r>
    </w:p>
  </w:comment>
  <w:comment w:initials="LE" w:author="Lewis Ensor (2317067)" w:date="2026-03-10T14:13:00Z" w:id="20">
    <w:p w:rsidR="00277777" w:rsidP="00277777" w:rsidRDefault="00277777" w14:paraId="582D7807" w14:textId="77777777">
      <w:r>
        <w:rPr>
          <w:rStyle w:val="CommentReference"/>
        </w:rPr>
        <w:annotationRef/>
      </w:r>
      <w:r>
        <w:rPr>
          <w:b/>
          <w:bCs/>
          <w:sz w:val="20"/>
          <w:szCs w:val="20"/>
        </w:rPr>
        <w:t>https://bmjgroup.com/more-green-space-linked-to-fewer-preventable-deaths-in-most-deprived-areas-of-uk/#:~:text=Of%20the%204%20nations%2C%20only,than%20'land%20use'%20data.</w:t>
      </w:r>
    </w:p>
  </w:comment>
  <w:comment w:initials="LE" w:author="Lewis Ensor (2317067)" w:date="2026-03-11T01:21:00Z" w:id="23">
    <w:p w:rsidR="00AC0705" w:rsidP="00AC0705" w:rsidRDefault="00AC0705" w14:paraId="768B7000" w14:textId="77777777">
      <w:r>
        <w:rPr>
          <w:rStyle w:val="CommentReference"/>
        </w:rPr>
        <w:annotationRef/>
      </w:r>
      <w:r>
        <w:rPr>
          <w:b/>
          <w:bCs/>
          <w:sz w:val="20"/>
          <w:szCs w:val="20"/>
        </w:rPr>
        <w:t>https://nhsforest.org/about/nhs-forest/</w:t>
      </w:r>
    </w:p>
  </w:comment>
  <w:comment w:initials="LE" w:author="Lewis Ensor (2317067)" w:date="2026-03-11T01:47:00Z" w:id="26">
    <w:p w:rsidR="005B0F40" w:rsidP="005B0F40" w:rsidRDefault="00DE4742" w14:paraId="745FB937" w14:textId="77777777">
      <w:r>
        <w:rPr>
          <w:rStyle w:val="CommentReference"/>
        </w:rPr>
        <w:annotationRef/>
      </w:r>
      <w:r w:rsidR="005B0F40">
        <w:rPr>
          <w:b/>
          <w:bCs/>
          <w:sz w:val="20"/>
          <w:szCs w:val="20"/>
        </w:rPr>
        <w:t>https://www.tandfonline.com/doi/full/10.1080/10937404.2016.1196155?</w:t>
      </w:r>
    </w:p>
  </w:comment>
  <w:comment w:initials="CE" w:author="Claire Edwards" w:date="2026-03-11T11:05:00Z" w:id="27">
    <w:p w:rsidR="000F10E8" w:rsidRDefault="000F10E8" w14:paraId="55CD5661" w14:textId="27957839">
      <w:pPr>
        <w:pStyle w:val="CommentText"/>
      </w:pPr>
      <w:r>
        <w:rPr>
          <w:rStyle w:val="CommentReference"/>
        </w:rPr>
        <w:annotationRef/>
      </w:r>
      <w:r w:rsidRPr="62838A76">
        <w:t>Ohly, H., White, M. P., Wheeler, B. W., Bethel, A., Ukoumunne, O. C., Nikolaou, V., &amp; Garside, R. (2016). Attention Restoration Theory: A systematic review of the attention restoration potential of exposure to natural environments. </w:t>
      </w:r>
      <w:r w:rsidRPr="3FEFF6AF">
        <w:rPr>
          <w:i/>
          <w:iCs/>
        </w:rPr>
        <w:t>Journal of Toxicology and Environmental Health, Part B</w:t>
      </w:r>
      <w:r w:rsidRPr="4B281694">
        <w:t>, </w:t>
      </w:r>
      <w:r w:rsidRPr="1B974209">
        <w:rPr>
          <w:i/>
          <w:iCs/>
        </w:rPr>
        <w:t>19</w:t>
      </w:r>
      <w:r w:rsidRPr="71D28E3D">
        <w:t>(7), 305–343. https://doi.org/10.1080/10937404.2016.1196155</w:t>
      </w:r>
    </w:p>
  </w:comment>
  <w:comment w:initials="CE" w:author="Claire Edwards" w:date="2026-03-11T11:06:00Z" w:id="28">
    <w:p w:rsidR="000F10E8" w:rsidRDefault="000F10E8" w14:paraId="594747FE" w14:textId="6F203AB6">
      <w:pPr>
        <w:pStyle w:val="CommentText"/>
      </w:pPr>
      <w:r>
        <w:rPr>
          <w:rStyle w:val="CommentReference"/>
        </w:rPr>
        <w:annotationRef/>
      </w:r>
      <w:r w:rsidRPr="4610A76D">
        <w:t>(Ohly et al., 2016)</w:t>
      </w:r>
    </w:p>
  </w:comment>
  <w:comment xmlns:w="http://schemas.openxmlformats.org/wordprocessingml/2006/main" w:initials="L(" w:author="Lewis Ensor (2317067)" w:date="2026-03-12T20:39:29" w:id="1392932621">
    <w:p xmlns:w14="http://schemas.microsoft.com/office/word/2010/wordml" xmlns:w="http://schemas.openxmlformats.org/wordprocessingml/2006/main" w:rsidR="2AF5BD52" w:rsidRDefault="647E749B" w14:paraId="552A3D3C" w14:textId="22A920B8">
      <w:pPr>
        <w:pStyle w:val="CommentText"/>
      </w:pPr>
      <w:r>
        <w:rPr>
          <w:rStyle w:val="CommentReference"/>
        </w:rPr>
        <w:annotationRef/>
      </w:r>
      <w:hyperlink xmlns:r="http://schemas.openxmlformats.org/officeDocument/2006/relationships" r:id="R58d4b6bd66784557">
        <w:r w:rsidRPr="2F98DF43" w:rsidR="607D7634">
          <w:rPr>
            <w:rStyle w:val="Hyperlink"/>
          </w:rPr>
          <w:t>Constitution of the World Health Organization</w:t>
        </w:r>
      </w:hyperlink>
    </w:p>
  </w:comment>
  <w:comment xmlns:w="http://schemas.openxmlformats.org/wordprocessingml/2006/main" w:initials="L(" w:author="Lewis Ensor (2317067)" w:date="2026-03-12T20:51:36" w:id="2012523572">
    <w:p xmlns:w14="http://schemas.microsoft.com/office/word/2010/wordml" xmlns:w="http://schemas.openxmlformats.org/wordprocessingml/2006/main" w:rsidR="7014C6DD" w:rsidRDefault="3E2BACFD" w14:paraId="5AD55CEE" w14:textId="625242DF">
      <w:pPr>
        <w:pStyle w:val="CommentText"/>
      </w:pPr>
      <w:r>
        <w:rPr>
          <w:rStyle w:val="CommentReference"/>
        </w:rPr>
        <w:annotationRef/>
      </w:r>
      <w:hyperlink xmlns:r="http://schemas.openxmlformats.org/officeDocument/2006/relationships" r:id="Rbc5414c29c1b4e1b">
        <w:r w:rsidRPr="07C191BB" w:rsidR="2899E662">
          <w:rPr>
            <w:rStyle w:val="Hyperlink"/>
          </w:rPr>
          <w:t>What is Kaplan's Attention Restoration Theory (ART)?</w:t>
        </w:r>
      </w:hyperlink>
    </w:p>
    <w:p xmlns:w14="http://schemas.microsoft.com/office/word/2010/wordml" xmlns:w="http://schemas.openxmlformats.org/wordprocessingml/2006/main" w:rsidR="25780EE1" w:rsidRDefault="4845EBDD" w14:paraId="2E776F9A" w14:textId="1EAFFF83">
      <w:pPr>
        <w:pStyle w:val="CommentText"/>
      </w:pPr>
    </w:p>
  </w:comment>
  <w:comment xmlns:w="http://schemas.openxmlformats.org/wordprocessingml/2006/main" w:initials="L(" w:author="Lewis Ensor (2317067)" w:date="2026-03-12T21:19:16" w:id="2003506380">
    <w:p xmlns:w14="http://schemas.microsoft.com/office/word/2010/wordml" xmlns:w="http://schemas.openxmlformats.org/wordprocessingml/2006/main" w:rsidR="5D53680C" w:rsidRDefault="3210DAF4" w14:paraId="6F25C7BA" w14:textId="312D4D03">
      <w:pPr>
        <w:pStyle w:val="CommentText"/>
      </w:pPr>
      <w:r>
        <w:rPr>
          <w:rStyle w:val="CommentReference"/>
        </w:rPr>
        <w:annotationRef/>
      </w:r>
      <w:hyperlink xmlns:r="http://schemas.openxmlformats.org/officeDocument/2006/relationships" r:id="R49529667b422498f">
        <w:r w:rsidRPr="063CA040" w:rsidR="4E66B673">
          <w:rPr>
            <w:rStyle w:val="Hyperlink"/>
          </w:rPr>
          <w:t>Environment (Wales) Act 2016</w:t>
        </w:r>
      </w:hyperlink>
    </w:p>
  </w:comment>
</w:comments>
</file>

<file path=word/commentsExtended.xml><?xml version="1.0" encoding="utf-8"?>
<w15:commentsEx xmlns:mc="http://schemas.openxmlformats.org/markup-compatibility/2006" xmlns:w15="http://schemas.microsoft.com/office/word/2012/wordml" mc:Ignorable="w15">
  <w15:commentEx w15:done="0" w15:paraId="06C3D284"/>
  <w15:commentEx w15:done="0" w15:paraId="2E776F9A"/>
  <w15:commentEx w15:done="0" w15:paraId="552A3D3C"/>
  <w15:commentEx w15:done="0" w15:paraId="380BF321"/>
  <w15:commentEx w15:done="0" w15:paraId="132D1841"/>
  <w15:commentEx w15:done="0" w15:paraId="582D7807"/>
  <w15:commentEx w15:done="0" w15:paraId="768B7000"/>
  <w15:commentEx w15:done="0" w15:paraId="745FB937"/>
  <w15:commentEx w15:done="0" w15:paraId="55CD5661" w15:paraIdParent="745FB937"/>
  <w15:commentEx w15:done="0" w15:paraId="594747FE" w15:paraIdParent="745FB937"/>
  <w15:commentEx w15:done="0" w15:paraId="6F25C7B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E4F2577" w16cex:dateUtc="2026-03-10T10:14:00Z"/>
  <w16cex:commentExtensible w16cex:durableId="49957DEC" w16cex:dateUtc="2026-03-12T20:51:36.188Z"/>
  <w16cex:commentExtensible w16cex:durableId="4658798B" w16cex:dateUtc="2026-03-12T20:39:29.769Z"/>
  <w16cex:commentExtensible w16cex:durableId="08E5BF3F" w16cex:dateUtc="2026-03-10T10:16:00Z"/>
  <w16cex:commentExtensible w16cex:durableId="5BC1D0F6" w16cex:dateUtc="2026-03-10T14:16:00Z"/>
  <w16cex:commentExtensible w16cex:durableId="15A77D52" w16cex:dateUtc="2026-03-10T14:13:00Z"/>
  <w16cex:commentExtensible w16cex:durableId="625AD7CB" w16cex:dateUtc="2026-03-11T01:21:00Z"/>
  <w16cex:commentExtensible w16cex:durableId="55E2DBF3" w16cex:dateUtc="2026-03-11T01:47:00Z"/>
  <w16cex:commentExtensible w16cex:durableId="3068985E" w16cex:dateUtc="2026-03-11T11:05:00Z"/>
  <w16cex:commentExtensible w16cex:durableId="4CCA7DAB" w16cex:dateUtc="2026-03-11T11:06:00Z"/>
  <w16cex:commentExtensible w16cex:durableId="4996ED98" w16cex:dateUtc="2026-03-12T21:19:16.033Z"/>
</w16cex:commentsExtensible>
</file>

<file path=word/commentsIds.xml><?xml version="1.0" encoding="utf-8"?>
<w16cid:commentsIds xmlns:mc="http://schemas.openxmlformats.org/markup-compatibility/2006" xmlns:w16cid="http://schemas.microsoft.com/office/word/2016/wordml/cid" mc:Ignorable="w16cid">
  <w16cid:commentId w16cid:paraId="06C3D284" w16cid:durableId="4E4F2577"/>
  <w16cid:commentId w16cid:paraId="380BF321" w16cid:durableId="08E5BF3F"/>
  <w16cid:commentId w16cid:paraId="132D1841" w16cid:durableId="5BC1D0F6"/>
  <w16cid:commentId w16cid:paraId="582D7807" w16cid:durableId="15A77D52"/>
  <w16cid:commentId w16cid:paraId="768B7000" w16cid:durableId="625AD7CB"/>
  <w16cid:commentId w16cid:paraId="745FB937" w16cid:durableId="55E2DBF3"/>
  <w16cid:commentId w16cid:paraId="55CD5661" w16cid:durableId="3068985E"/>
  <w16cid:commentId w16cid:paraId="594747FE" w16cid:durableId="4CCA7DAB"/>
  <w16cid:commentId w16cid:paraId="552A3D3C" w16cid:durableId="4658798B"/>
  <w16cid:commentId w16cid:paraId="2E776F9A" w16cid:durableId="49957DEC"/>
  <w16cid:commentId w16cid:paraId="6F25C7BA" w16cid:durableId="4996ED9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HfR+UPA/aivPs" int2:id="EOw3fv8B">
      <int2:state int2:type="spell" int2:value="Rejected"/>
    </int2:textHash>
    <int2:textHash int2:hashCode="OrtZNwJC/JiGrS" int2:id="PLRs8xWC">
      <int2:state int2:type="spell" int2:value="Rejected"/>
    </int2:textHash>
    <int2:textHash int2:hashCode="C/QsGjW67MivIi" int2:id="kGU0B6tN">
      <int2:state int2:type="spell" int2:value="Rejected"/>
    </int2:textHash>
    <int2:textHash int2:hashCode="/e2Rg5qY1KC71F" int2:id="yiqBywpK">
      <int2:state int2:type="spell" int2:value="Rejected"/>
    </int2:textHash>
    <int2:bookmark int2:bookmarkName="_Int_QRguCeUz" int2:invalidationBookmarkName="" int2:hashCode="qfs9XKr829bIZ7" int2:id="iRX4LA8V">
      <int2:state int2:type="style" int2:value="Rejected"/>
    </int2:bookmark>
    <int2:bookmark int2:bookmarkName="_Int_FQHZ7nV1" int2:invalidationBookmarkName="" int2:hashCode="DglkWVGFXPuJEM" int2:id="QVxZT1K8">
      <int2:state int2:type="gram" int2:value="Rejected"/>
    </int2:bookmark>
    <int2:bookmark int2:bookmarkName="_Int_1KUzDeOI" int2:invalidationBookmarkName="" int2:hashCode="gUJOMp1skMc5S9" int2:id="2EH4duo1">
      <int2:state int2:type="style" int2:value="Rejected"/>
    </int2:bookmark>
    <int2:bookmark int2:bookmarkName="_Int_KavoqB02" int2:invalidationBookmarkName="" int2:hashCode="aR9GnR3T0a3VrP" int2:id="2uOkX585">
      <int2:state int2:type="gram" int2:value="Rejected"/>
    </int2:bookmark>
    <int2:bookmark int2:bookmarkName="_Int_77XvVmIt" int2:invalidationBookmarkName="" int2:hashCode="bfMvM7kU1yjhEN" int2:id="4U7lfeAZ">
      <int2:state int2:type="gram" int2:value="Rejected"/>
    </int2:bookmark>
    <int2:bookmark int2:bookmarkName="_Int_e0AUtxUB" int2:invalidationBookmarkName="" int2:hashCode="2i9M6eDcqD4Mt6" int2:id="795gCkSH">
      <int2:state int2:type="style" int2:value="Rejected"/>
    </int2:bookmark>
    <int2:bookmark int2:bookmarkName="_Int_3e4cK0kn" int2:invalidationBookmarkName="" int2:hashCode="FLj7pLR+kHqWxv" int2:id="BBNyHsWd">
      <int2:state int2:type="style" int2:value="Rejected"/>
    </int2:bookmark>
    <int2:bookmark int2:bookmarkName="_Int_qhBhoVKM" int2:invalidationBookmarkName="" int2:hashCode="OYZYpgHZzMTnqA" int2:id="BC6VSSdv">
      <int2:state int2:type="style" int2:value="Rejected"/>
    </int2:bookmark>
    <int2:bookmark int2:bookmarkName="_Int_YXpftE0H" int2:invalidationBookmarkName="" int2:hashCode="jKTC639CJeXhTe" int2:id="FPcvY2o8">
      <int2:state int2:type="style" int2:value="Rejected"/>
    </int2:bookmark>
    <int2:bookmark int2:bookmarkName="_Int_rfWn48j1" int2:invalidationBookmarkName="" int2:hashCode="PWx7LIaDrE6wA0" int2:id="GpHsKT8P">
      <int2:state int2:type="gram" int2:value="Rejected"/>
    </int2:bookmark>
    <int2:bookmark int2:bookmarkName="_Int_X92iXHAo" int2:invalidationBookmarkName="" int2:hashCode="jXW94TBx+ffu45" int2:id="HTaRPuOw">
      <int2:state int2:type="style" int2:value="Rejected"/>
    </int2:bookmark>
    <int2:bookmark int2:bookmarkName="_Int_VSvmx7x4" int2:invalidationBookmarkName="" int2:hashCode="e0dMsLOcF3PXGS" int2:id="MEMBhccW">
      <int2:state int2:type="style" int2:value="Rejected"/>
    </int2:bookmark>
    <int2:bookmark int2:bookmarkName="_Int_MmwUqYrE" int2:invalidationBookmarkName="" int2:hashCode="9V9qpuBZPajMgz" int2:id="RPzJGJUq">
      <int2:state int2:type="style" int2:value="Rejected"/>
    </int2:bookmark>
    <int2:bookmark int2:bookmarkName="_Int_XxUnSXAR" int2:invalidationBookmarkName="" int2:hashCode="AXCipbKqtRUrJv" int2:id="RZcYK54k">
      <int2:state int2:type="style" int2:value="Rejected"/>
    </int2:bookmark>
    <int2:bookmark int2:bookmarkName="_Int_d7rpgwyx" int2:invalidationBookmarkName="" int2:hashCode="QyMHtVzhlTy+I2" int2:id="RhmRryN9">
      <int2:state int2:type="style" int2:value="Rejected"/>
    </int2:bookmark>
    <int2:bookmark int2:bookmarkName="_Int_W0bXnbB9" int2:invalidationBookmarkName="" int2:hashCode="siEWrBbWweq0ZW" int2:id="SWFJAlhz">
      <int2:state int2:type="style" int2:value="Rejected"/>
    </int2:bookmark>
    <int2:bookmark int2:bookmarkName="_Int_x4PSEsm3" int2:invalidationBookmarkName="" int2:hashCode="uzjUcA2RTskUFI" int2:id="XUy7blsZ">
      <int2:state int2:type="style" int2:value="Rejected"/>
    </int2:bookmark>
    <int2:bookmark int2:bookmarkName="_Int_smOvuc0q" int2:invalidationBookmarkName="" int2:hashCode="QaV1CGtzvQZhSV" int2:id="dZL2pkK8">
      <int2:state int2:type="gram" int2:value="Rejected"/>
    </int2:bookmark>
    <int2:bookmark int2:bookmarkName="_Int_Pdy7q6be" int2:invalidationBookmarkName="" int2:hashCode="2DfKJ0nwrjdGso" int2:id="hp8rE5hk">
      <int2:state int2:type="style" int2:value="Rejected"/>
    </int2:bookmark>
    <int2:bookmark int2:bookmarkName="_Int_rufP0ILs" int2:invalidationBookmarkName="" int2:hashCode="gz11jkxBbMbK2h" int2:id="mEw3QHWN">
      <int2:state int2:type="style" int2:value="Rejected"/>
    </int2:bookmark>
    <int2:bookmark int2:bookmarkName="_Int_HLrUDhui" int2:invalidationBookmarkName="" int2:hashCode="lpf+yq73UvOHMi" int2:id="neptZEWm">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6B5C2"/>
    <w:multiLevelType w:val="hybridMultilevel"/>
    <w:tmpl w:val="FFFFFFFF"/>
    <w:lvl w:ilvl="0" w:tplc="BE6CC54E">
      <w:start w:val="1"/>
      <w:numFmt w:val="bullet"/>
      <w:lvlText w:val=""/>
      <w:lvlJc w:val="left"/>
      <w:pPr>
        <w:ind w:left="720" w:hanging="360"/>
      </w:pPr>
      <w:rPr>
        <w:rFonts w:hint="default" w:ascii="Symbol" w:hAnsi="Symbol"/>
      </w:rPr>
    </w:lvl>
    <w:lvl w:ilvl="1" w:tplc="E52C8BA4">
      <w:start w:val="1"/>
      <w:numFmt w:val="bullet"/>
      <w:lvlText w:val="o"/>
      <w:lvlJc w:val="left"/>
      <w:pPr>
        <w:ind w:left="1440" w:hanging="360"/>
      </w:pPr>
      <w:rPr>
        <w:rFonts w:hint="default" w:ascii="Courier New" w:hAnsi="Courier New"/>
      </w:rPr>
    </w:lvl>
    <w:lvl w:ilvl="2" w:tplc="951030FE">
      <w:start w:val="1"/>
      <w:numFmt w:val="bullet"/>
      <w:lvlText w:val=""/>
      <w:lvlJc w:val="left"/>
      <w:pPr>
        <w:ind w:left="2160" w:hanging="360"/>
      </w:pPr>
      <w:rPr>
        <w:rFonts w:hint="default" w:ascii="Wingdings" w:hAnsi="Wingdings"/>
      </w:rPr>
    </w:lvl>
    <w:lvl w:ilvl="3" w:tplc="D88AB2FC">
      <w:start w:val="1"/>
      <w:numFmt w:val="bullet"/>
      <w:lvlText w:val=""/>
      <w:lvlJc w:val="left"/>
      <w:pPr>
        <w:ind w:left="2880" w:hanging="360"/>
      </w:pPr>
      <w:rPr>
        <w:rFonts w:hint="default" w:ascii="Symbol" w:hAnsi="Symbol"/>
      </w:rPr>
    </w:lvl>
    <w:lvl w:ilvl="4" w:tplc="FAA05504">
      <w:start w:val="1"/>
      <w:numFmt w:val="bullet"/>
      <w:lvlText w:val="o"/>
      <w:lvlJc w:val="left"/>
      <w:pPr>
        <w:ind w:left="3600" w:hanging="360"/>
      </w:pPr>
      <w:rPr>
        <w:rFonts w:hint="default" w:ascii="Courier New" w:hAnsi="Courier New"/>
      </w:rPr>
    </w:lvl>
    <w:lvl w:ilvl="5" w:tplc="10087010">
      <w:start w:val="1"/>
      <w:numFmt w:val="bullet"/>
      <w:lvlText w:val=""/>
      <w:lvlJc w:val="left"/>
      <w:pPr>
        <w:ind w:left="4320" w:hanging="360"/>
      </w:pPr>
      <w:rPr>
        <w:rFonts w:hint="default" w:ascii="Wingdings" w:hAnsi="Wingdings"/>
      </w:rPr>
    </w:lvl>
    <w:lvl w:ilvl="6" w:tplc="84588A5A">
      <w:start w:val="1"/>
      <w:numFmt w:val="bullet"/>
      <w:lvlText w:val=""/>
      <w:lvlJc w:val="left"/>
      <w:pPr>
        <w:ind w:left="5040" w:hanging="360"/>
      </w:pPr>
      <w:rPr>
        <w:rFonts w:hint="default" w:ascii="Symbol" w:hAnsi="Symbol"/>
      </w:rPr>
    </w:lvl>
    <w:lvl w:ilvl="7" w:tplc="2DFA58D2">
      <w:start w:val="1"/>
      <w:numFmt w:val="bullet"/>
      <w:lvlText w:val="o"/>
      <w:lvlJc w:val="left"/>
      <w:pPr>
        <w:ind w:left="5760" w:hanging="360"/>
      </w:pPr>
      <w:rPr>
        <w:rFonts w:hint="default" w:ascii="Courier New" w:hAnsi="Courier New"/>
      </w:rPr>
    </w:lvl>
    <w:lvl w:ilvl="8" w:tplc="E0CCA5D6">
      <w:start w:val="1"/>
      <w:numFmt w:val="bullet"/>
      <w:lvlText w:val=""/>
      <w:lvlJc w:val="left"/>
      <w:pPr>
        <w:ind w:left="6480" w:hanging="360"/>
      </w:pPr>
      <w:rPr>
        <w:rFonts w:hint="default" w:ascii="Wingdings" w:hAnsi="Wingdings"/>
      </w:rPr>
    </w:lvl>
  </w:abstractNum>
  <w:abstractNum w:abstractNumId="1" w15:restartNumberingAfterBreak="0">
    <w:nsid w:val="145D605E"/>
    <w:multiLevelType w:val="hybridMultilevel"/>
    <w:tmpl w:val="FFFFFFFF"/>
    <w:lvl w:ilvl="0" w:tplc="43CE97C8">
      <w:start w:val="1"/>
      <w:numFmt w:val="bullet"/>
      <w:lvlText w:val=""/>
      <w:lvlJc w:val="left"/>
      <w:pPr>
        <w:ind w:left="720" w:hanging="360"/>
      </w:pPr>
      <w:rPr>
        <w:rFonts w:hint="default" w:ascii="Symbol" w:hAnsi="Symbol"/>
      </w:rPr>
    </w:lvl>
    <w:lvl w:ilvl="1" w:tplc="73DAD3AC">
      <w:start w:val="1"/>
      <w:numFmt w:val="bullet"/>
      <w:lvlText w:val="o"/>
      <w:lvlJc w:val="left"/>
      <w:pPr>
        <w:ind w:left="1440" w:hanging="360"/>
      </w:pPr>
      <w:rPr>
        <w:rFonts w:hint="default" w:ascii="Courier New" w:hAnsi="Courier New"/>
      </w:rPr>
    </w:lvl>
    <w:lvl w:ilvl="2" w:tplc="0CBC032C">
      <w:start w:val="1"/>
      <w:numFmt w:val="bullet"/>
      <w:lvlText w:val=""/>
      <w:lvlJc w:val="left"/>
      <w:pPr>
        <w:ind w:left="2160" w:hanging="360"/>
      </w:pPr>
      <w:rPr>
        <w:rFonts w:hint="default" w:ascii="Wingdings" w:hAnsi="Wingdings"/>
      </w:rPr>
    </w:lvl>
    <w:lvl w:ilvl="3" w:tplc="0360B928">
      <w:start w:val="1"/>
      <w:numFmt w:val="bullet"/>
      <w:lvlText w:val=""/>
      <w:lvlJc w:val="left"/>
      <w:pPr>
        <w:ind w:left="2880" w:hanging="360"/>
      </w:pPr>
      <w:rPr>
        <w:rFonts w:hint="default" w:ascii="Symbol" w:hAnsi="Symbol"/>
      </w:rPr>
    </w:lvl>
    <w:lvl w:ilvl="4" w:tplc="B43CD60A">
      <w:start w:val="1"/>
      <w:numFmt w:val="bullet"/>
      <w:lvlText w:val="o"/>
      <w:lvlJc w:val="left"/>
      <w:pPr>
        <w:ind w:left="3600" w:hanging="360"/>
      </w:pPr>
      <w:rPr>
        <w:rFonts w:hint="default" w:ascii="Courier New" w:hAnsi="Courier New"/>
      </w:rPr>
    </w:lvl>
    <w:lvl w:ilvl="5" w:tplc="B96CE564">
      <w:start w:val="1"/>
      <w:numFmt w:val="bullet"/>
      <w:lvlText w:val=""/>
      <w:lvlJc w:val="left"/>
      <w:pPr>
        <w:ind w:left="4320" w:hanging="360"/>
      </w:pPr>
      <w:rPr>
        <w:rFonts w:hint="default" w:ascii="Wingdings" w:hAnsi="Wingdings"/>
      </w:rPr>
    </w:lvl>
    <w:lvl w:ilvl="6" w:tplc="BD46B8F2">
      <w:start w:val="1"/>
      <w:numFmt w:val="bullet"/>
      <w:lvlText w:val=""/>
      <w:lvlJc w:val="left"/>
      <w:pPr>
        <w:ind w:left="5040" w:hanging="360"/>
      </w:pPr>
      <w:rPr>
        <w:rFonts w:hint="default" w:ascii="Symbol" w:hAnsi="Symbol"/>
      </w:rPr>
    </w:lvl>
    <w:lvl w:ilvl="7" w:tplc="C23AC420">
      <w:start w:val="1"/>
      <w:numFmt w:val="bullet"/>
      <w:lvlText w:val="o"/>
      <w:lvlJc w:val="left"/>
      <w:pPr>
        <w:ind w:left="5760" w:hanging="360"/>
      </w:pPr>
      <w:rPr>
        <w:rFonts w:hint="default" w:ascii="Courier New" w:hAnsi="Courier New"/>
      </w:rPr>
    </w:lvl>
    <w:lvl w:ilvl="8" w:tplc="ABF2F8A8">
      <w:start w:val="1"/>
      <w:numFmt w:val="bullet"/>
      <w:lvlText w:val=""/>
      <w:lvlJc w:val="left"/>
      <w:pPr>
        <w:ind w:left="6480" w:hanging="360"/>
      </w:pPr>
      <w:rPr>
        <w:rFonts w:hint="default" w:ascii="Wingdings" w:hAnsi="Wingdings"/>
      </w:rPr>
    </w:lvl>
  </w:abstractNum>
  <w:abstractNum w:abstractNumId="2" w15:restartNumberingAfterBreak="0">
    <w:nsid w:val="1A0E2A2E"/>
    <w:multiLevelType w:val="hybridMultilevel"/>
    <w:tmpl w:val="FFFFFFFF"/>
    <w:lvl w:ilvl="0" w:tplc="E910B4C8">
      <w:start w:val="1"/>
      <w:numFmt w:val="bullet"/>
      <w:lvlText w:val=""/>
      <w:lvlJc w:val="left"/>
      <w:pPr>
        <w:ind w:left="720" w:hanging="360"/>
      </w:pPr>
      <w:rPr>
        <w:rFonts w:hint="default" w:ascii="Symbol" w:hAnsi="Symbol"/>
      </w:rPr>
    </w:lvl>
    <w:lvl w:ilvl="1" w:tplc="11904962">
      <w:start w:val="1"/>
      <w:numFmt w:val="bullet"/>
      <w:lvlText w:val="o"/>
      <w:lvlJc w:val="left"/>
      <w:pPr>
        <w:ind w:left="1440" w:hanging="360"/>
      </w:pPr>
      <w:rPr>
        <w:rFonts w:hint="default" w:ascii="Courier New" w:hAnsi="Courier New"/>
      </w:rPr>
    </w:lvl>
    <w:lvl w:ilvl="2" w:tplc="C212B94A">
      <w:start w:val="1"/>
      <w:numFmt w:val="bullet"/>
      <w:lvlText w:val=""/>
      <w:lvlJc w:val="left"/>
      <w:pPr>
        <w:ind w:left="2160" w:hanging="360"/>
      </w:pPr>
      <w:rPr>
        <w:rFonts w:hint="default" w:ascii="Wingdings" w:hAnsi="Wingdings"/>
      </w:rPr>
    </w:lvl>
    <w:lvl w:ilvl="3" w:tplc="FD565E50">
      <w:start w:val="1"/>
      <w:numFmt w:val="bullet"/>
      <w:lvlText w:val=""/>
      <w:lvlJc w:val="left"/>
      <w:pPr>
        <w:ind w:left="2880" w:hanging="360"/>
      </w:pPr>
      <w:rPr>
        <w:rFonts w:hint="default" w:ascii="Symbol" w:hAnsi="Symbol"/>
      </w:rPr>
    </w:lvl>
    <w:lvl w:ilvl="4" w:tplc="BD3062B0">
      <w:start w:val="1"/>
      <w:numFmt w:val="bullet"/>
      <w:lvlText w:val="o"/>
      <w:lvlJc w:val="left"/>
      <w:pPr>
        <w:ind w:left="3600" w:hanging="360"/>
      </w:pPr>
      <w:rPr>
        <w:rFonts w:hint="default" w:ascii="Courier New" w:hAnsi="Courier New"/>
      </w:rPr>
    </w:lvl>
    <w:lvl w:ilvl="5" w:tplc="842E48AE">
      <w:start w:val="1"/>
      <w:numFmt w:val="bullet"/>
      <w:lvlText w:val=""/>
      <w:lvlJc w:val="left"/>
      <w:pPr>
        <w:ind w:left="4320" w:hanging="360"/>
      </w:pPr>
      <w:rPr>
        <w:rFonts w:hint="default" w:ascii="Wingdings" w:hAnsi="Wingdings"/>
      </w:rPr>
    </w:lvl>
    <w:lvl w:ilvl="6" w:tplc="8B828C7A">
      <w:start w:val="1"/>
      <w:numFmt w:val="bullet"/>
      <w:lvlText w:val=""/>
      <w:lvlJc w:val="left"/>
      <w:pPr>
        <w:ind w:left="5040" w:hanging="360"/>
      </w:pPr>
      <w:rPr>
        <w:rFonts w:hint="default" w:ascii="Symbol" w:hAnsi="Symbol"/>
      </w:rPr>
    </w:lvl>
    <w:lvl w:ilvl="7" w:tplc="A94086B8">
      <w:start w:val="1"/>
      <w:numFmt w:val="bullet"/>
      <w:lvlText w:val="o"/>
      <w:lvlJc w:val="left"/>
      <w:pPr>
        <w:ind w:left="5760" w:hanging="360"/>
      </w:pPr>
      <w:rPr>
        <w:rFonts w:hint="default" w:ascii="Courier New" w:hAnsi="Courier New"/>
      </w:rPr>
    </w:lvl>
    <w:lvl w:ilvl="8" w:tplc="BDB09530">
      <w:start w:val="1"/>
      <w:numFmt w:val="bullet"/>
      <w:lvlText w:val=""/>
      <w:lvlJc w:val="left"/>
      <w:pPr>
        <w:ind w:left="6480" w:hanging="360"/>
      </w:pPr>
      <w:rPr>
        <w:rFonts w:hint="default" w:ascii="Wingdings" w:hAnsi="Wingdings"/>
      </w:rPr>
    </w:lvl>
  </w:abstractNum>
  <w:abstractNum w:abstractNumId="3" w15:restartNumberingAfterBreak="0">
    <w:nsid w:val="1E96FAEA"/>
    <w:multiLevelType w:val="hybridMultilevel"/>
    <w:tmpl w:val="FFFFFFFF"/>
    <w:lvl w:ilvl="0" w:tplc="2108A02C">
      <w:start w:val="1"/>
      <w:numFmt w:val="bullet"/>
      <w:lvlText w:val=""/>
      <w:lvlJc w:val="left"/>
      <w:pPr>
        <w:ind w:left="720" w:hanging="360"/>
      </w:pPr>
      <w:rPr>
        <w:rFonts w:hint="default" w:ascii="Symbol" w:hAnsi="Symbol"/>
      </w:rPr>
    </w:lvl>
    <w:lvl w:ilvl="1" w:tplc="51E2A450">
      <w:start w:val="1"/>
      <w:numFmt w:val="bullet"/>
      <w:lvlText w:val="o"/>
      <w:lvlJc w:val="left"/>
      <w:pPr>
        <w:ind w:left="1440" w:hanging="360"/>
      </w:pPr>
      <w:rPr>
        <w:rFonts w:hint="default" w:ascii="Courier New" w:hAnsi="Courier New"/>
      </w:rPr>
    </w:lvl>
    <w:lvl w:ilvl="2" w:tplc="23E6A066">
      <w:start w:val="1"/>
      <w:numFmt w:val="bullet"/>
      <w:lvlText w:val=""/>
      <w:lvlJc w:val="left"/>
      <w:pPr>
        <w:ind w:left="2160" w:hanging="360"/>
      </w:pPr>
      <w:rPr>
        <w:rFonts w:hint="default" w:ascii="Wingdings" w:hAnsi="Wingdings"/>
      </w:rPr>
    </w:lvl>
    <w:lvl w:ilvl="3" w:tplc="D5327BC0">
      <w:start w:val="1"/>
      <w:numFmt w:val="bullet"/>
      <w:lvlText w:val=""/>
      <w:lvlJc w:val="left"/>
      <w:pPr>
        <w:ind w:left="2880" w:hanging="360"/>
      </w:pPr>
      <w:rPr>
        <w:rFonts w:hint="default" w:ascii="Symbol" w:hAnsi="Symbol"/>
      </w:rPr>
    </w:lvl>
    <w:lvl w:ilvl="4" w:tplc="123E5B98">
      <w:start w:val="1"/>
      <w:numFmt w:val="bullet"/>
      <w:lvlText w:val="o"/>
      <w:lvlJc w:val="left"/>
      <w:pPr>
        <w:ind w:left="3600" w:hanging="360"/>
      </w:pPr>
      <w:rPr>
        <w:rFonts w:hint="default" w:ascii="Courier New" w:hAnsi="Courier New"/>
      </w:rPr>
    </w:lvl>
    <w:lvl w:ilvl="5" w:tplc="30547344">
      <w:start w:val="1"/>
      <w:numFmt w:val="bullet"/>
      <w:lvlText w:val=""/>
      <w:lvlJc w:val="left"/>
      <w:pPr>
        <w:ind w:left="4320" w:hanging="360"/>
      </w:pPr>
      <w:rPr>
        <w:rFonts w:hint="default" w:ascii="Wingdings" w:hAnsi="Wingdings"/>
      </w:rPr>
    </w:lvl>
    <w:lvl w:ilvl="6" w:tplc="55C6230A">
      <w:start w:val="1"/>
      <w:numFmt w:val="bullet"/>
      <w:lvlText w:val=""/>
      <w:lvlJc w:val="left"/>
      <w:pPr>
        <w:ind w:left="5040" w:hanging="360"/>
      </w:pPr>
      <w:rPr>
        <w:rFonts w:hint="default" w:ascii="Symbol" w:hAnsi="Symbol"/>
      </w:rPr>
    </w:lvl>
    <w:lvl w:ilvl="7" w:tplc="80C217AA">
      <w:start w:val="1"/>
      <w:numFmt w:val="bullet"/>
      <w:lvlText w:val="o"/>
      <w:lvlJc w:val="left"/>
      <w:pPr>
        <w:ind w:left="5760" w:hanging="360"/>
      </w:pPr>
      <w:rPr>
        <w:rFonts w:hint="default" w:ascii="Courier New" w:hAnsi="Courier New"/>
      </w:rPr>
    </w:lvl>
    <w:lvl w:ilvl="8" w:tplc="4CA85F92">
      <w:start w:val="1"/>
      <w:numFmt w:val="bullet"/>
      <w:lvlText w:val=""/>
      <w:lvlJc w:val="left"/>
      <w:pPr>
        <w:ind w:left="6480" w:hanging="360"/>
      </w:pPr>
      <w:rPr>
        <w:rFonts w:hint="default" w:ascii="Wingdings" w:hAnsi="Wingdings"/>
      </w:rPr>
    </w:lvl>
  </w:abstractNum>
  <w:abstractNum w:abstractNumId="4" w15:restartNumberingAfterBreak="0">
    <w:nsid w:val="1FAFB03C"/>
    <w:multiLevelType w:val="hybridMultilevel"/>
    <w:tmpl w:val="FFFFFFFF"/>
    <w:lvl w:ilvl="0" w:tplc="459CDDF0">
      <w:start w:val="1"/>
      <w:numFmt w:val="bullet"/>
      <w:lvlText w:val=""/>
      <w:lvlJc w:val="left"/>
      <w:pPr>
        <w:ind w:left="720" w:hanging="360"/>
      </w:pPr>
      <w:rPr>
        <w:rFonts w:hint="default" w:ascii="Symbol" w:hAnsi="Symbol"/>
      </w:rPr>
    </w:lvl>
    <w:lvl w:ilvl="1" w:tplc="E91C866E">
      <w:start w:val="1"/>
      <w:numFmt w:val="bullet"/>
      <w:lvlText w:val="o"/>
      <w:lvlJc w:val="left"/>
      <w:pPr>
        <w:ind w:left="1440" w:hanging="360"/>
      </w:pPr>
      <w:rPr>
        <w:rFonts w:hint="default" w:ascii="Courier New" w:hAnsi="Courier New"/>
      </w:rPr>
    </w:lvl>
    <w:lvl w:ilvl="2" w:tplc="A7C0E18A">
      <w:start w:val="1"/>
      <w:numFmt w:val="bullet"/>
      <w:lvlText w:val=""/>
      <w:lvlJc w:val="left"/>
      <w:pPr>
        <w:ind w:left="2160" w:hanging="360"/>
      </w:pPr>
      <w:rPr>
        <w:rFonts w:hint="default" w:ascii="Wingdings" w:hAnsi="Wingdings"/>
      </w:rPr>
    </w:lvl>
    <w:lvl w:ilvl="3" w:tplc="18E0C230">
      <w:start w:val="1"/>
      <w:numFmt w:val="bullet"/>
      <w:lvlText w:val=""/>
      <w:lvlJc w:val="left"/>
      <w:pPr>
        <w:ind w:left="2880" w:hanging="360"/>
      </w:pPr>
      <w:rPr>
        <w:rFonts w:hint="default" w:ascii="Symbol" w:hAnsi="Symbol"/>
      </w:rPr>
    </w:lvl>
    <w:lvl w:ilvl="4" w:tplc="2BF6F8A2">
      <w:start w:val="1"/>
      <w:numFmt w:val="bullet"/>
      <w:lvlText w:val="o"/>
      <w:lvlJc w:val="left"/>
      <w:pPr>
        <w:ind w:left="3600" w:hanging="360"/>
      </w:pPr>
      <w:rPr>
        <w:rFonts w:hint="default" w:ascii="Courier New" w:hAnsi="Courier New"/>
      </w:rPr>
    </w:lvl>
    <w:lvl w:ilvl="5" w:tplc="E7A67B46">
      <w:start w:val="1"/>
      <w:numFmt w:val="bullet"/>
      <w:lvlText w:val=""/>
      <w:lvlJc w:val="left"/>
      <w:pPr>
        <w:ind w:left="4320" w:hanging="360"/>
      </w:pPr>
      <w:rPr>
        <w:rFonts w:hint="default" w:ascii="Wingdings" w:hAnsi="Wingdings"/>
      </w:rPr>
    </w:lvl>
    <w:lvl w:ilvl="6" w:tplc="A2A89306">
      <w:start w:val="1"/>
      <w:numFmt w:val="bullet"/>
      <w:lvlText w:val=""/>
      <w:lvlJc w:val="left"/>
      <w:pPr>
        <w:ind w:left="5040" w:hanging="360"/>
      </w:pPr>
      <w:rPr>
        <w:rFonts w:hint="default" w:ascii="Symbol" w:hAnsi="Symbol"/>
      </w:rPr>
    </w:lvl>
    <w:lvl w:ilvl="7" w:tplc="CD025AB4">
      <w:start w:val="1"/>
      <w:numFmt w:val="bullet"/>
      <w:lvlText w:val="o"/>
      <w:lvlJc w:val="left"/>
      <w:pPr>
        <w:ind w:left="5760" w:hanging="360"/>
      </w:pPr>
      <w:rPr>
        <w:rFonts w:hint="default" w:ascii="Courier New" w:hAnsi="Courier New"/>
      </w:rPr>
    </w:lvl>
    <w:lvl w:ilvl="8" w:tplc="423673D4">
      <w:start w:val="1"/>
      <w:numFmt w:val="bullet"/>
      <w:lvlText w:val=""/>
      <w:lvlJc w:val="left"/>
      <w:pPr>
        <w:ind w:left="6480" w:hanging="360"/>
      </w:pPr>
      <w:rPr>
        <w:rFonts w:hint="default" w:ascii="Wingdings" w:hAnsi="Wingdings"/>
      </w:rPr>
    </w:lvl>
  </w:abstractNum>
  <w:abstractNum w:abstractNumId="5" w15:restartNumberingAfterBreak="0">
    <w:nsid w:val="24F505DE"/>
    <w:multiLevelType w:val="hybridMultilevel"/>
    <w:tmpl w:val="FFFFFFFF"/>
    <w:lvl w:ilvl="0" w:tplc="1520E144">
      <w:start w:val="1"/>
      <w:numFmt w:val="bullet"/>
      <w:lvlText w:val=""/>
      <w:lvlJc w:val="left"/>
      <w:pPr>
        <w:ind w:left="720" w:hanging="360"/>
      </w:pPr>
      <w:rPr>
        <w:rFonts w:hint="default" w:ascii="Symbol" w:hAnsi="Symbol"/>
      </w:rPr>
    </w:lvl>
    <w:lvl w:ilvl="1" w:tplc="AA6C869E">
      <w:start w:val="1"/>
      <w:numFmt w:val="bullet"/>
      <w:lvlText w:val="o"/>
      <w:lvlJc w:val="left"/>
      <w:pPr>
        <w:ind w:left="1440" w:hanging="360"/>
      </w:pPr>
      <w:rPr>
        <w:rFonts w:hint="default" w:ascii="Courier New" w:hAnsi="Courier New"/>
      </w:rPr>
    </w:lvl>
    <w:lvl w:ilvl="2" w:tplc="C8AAAEC6">
      <w:start w:val="1"/>
      <w:numFmt w:val="bullet"/>
      <w:lvlText w:val=""/>
      <w:lvlJc w:val="left"/>
      <w:pPr>
        <w:ind w:left="2160" w:hanging="360"/>
      </w:pPr>
      <w:rPr>
        <w:rFonts w:hint="default" w:ascii="Wingdings" w:hAnsi="Wingdings"/>
      </w:rPr>
    </w:lvl>
    <w:lvl w:ilvl="3" w:tplc="6706CB66">
      <w:start w:val="1"/>
      <w:numFmt w:val="bullet"/>
      <w:lvlText w:val=""/>
      <w:lvlJc w:val="left"/>
      <w:pPr>
        <w:ind w:left="2880" w:hanging="360"/>
      </w:pPr>
      <w:rPr>
        <w:rFonts w:hint="default" w:ascii="Symbol" w:hAnsi="Symbol"/>
      </w:rPr>
    </w:lvl>
    <w:lvl w:ilvl="4" w:tplc="847E382C">
      <w:start w:val="1"/>
      <w:numFmt w:val="bullet"/>
      <w:lvlText w:val="o"/>
      <w:lvlJc w:val="left"/>
      <w:pPr>
        <w:ind w:left="3600" w:hanging="360"/>
      </w:pPr>
      <w:rPr>
        <w:rFonts w:hint="default" w:ascii="Courier New" w:hAnsi="Courier New"/>
      </w:rPr>
    </w:lvl>
    <w:lvl w:ilvl="5" w:tplc="548A88CA">
      <w:start w:val="1"/>
      <w:numFmt w:val="bullet"/>
      <w:lvlText w:val=""/>
      <w:lvlJc w:val="left"/>
      <w:pPr>
        <w:ind w:left="4320" w:hanging="360"/>
      </w:pPr>
      <w:rPr>
        <w:rFonts w:hint="default" w:ascii="Wingdings" w:hAnsi="Wingdings"/>
      </w:rPr>
    </w:lvl>
    <w:lvl w:ilvl="6" w:tplc="2F3A2ED6">
      <w:start w:val="1"/>
      <w:numFmt w:val="bullet"/>
      <w:lvlText w:val=""/>
      <w:lvlJc w:val="left"/>
      <w:pPr>
        <w:ind w:left="5040" w:hanging="360"/>
      </w:pPr>
      <w:rPr>
        <w:rFonts w:hint="default" w:ascii="Symbol" w:hAnsi="Symbol"/>
      </w:rPr>
    </w:lvl>
    <w:lvl w:ilvl="7" w:tplc="2664280A">
      <w:start w:val="1"/>
      <w:numFmt w:val="bullet"/>
      <w:lvlText w:val="o"/>
      <w:lvlJc w:val="left"/>
      <w:pPr>
        <w:ind w:left="5760" w:hanging="360"/>
      </w:pPr>
      <w:rPr>
        <w:rFonts w:hint="default" w:ascii="Courier New" w:hAnsi="Courier New"/>
      </w:rPr>
    </w:lvl>
    <w:lvl w:ilvl="8" w:tplc="4BA0BC40">
      <w:start w:val="1"/>
      <w:numFmt w:val="bullet"/>
      <w:lvlText w:val=""/>
      <w:lvlJc w:val="left"/>
      <w:pPr>
        <w:ind w:left="6480" w:hanging="360"/>
      </w:pPr>
      <w:rPr>
        <w:rFonts w:hint="default" w:ascii="Wingdings" w:hAnsi="Wingdings"/>
      </w:rPr>
    </w:lvl>
  </w:abstractNum>
  <w:abstractNum w:abstractNumId="6" w15:restartNumberingAfterBreak="0">
    <w:nsid w:val="27567258"/>
    <w:multiLevelType w:val="hybridMultilevel"/>
    <w:tmpl w:val="FFFFFFFF"/>
    <w:lvl w:ilvl="0" w:tplc="6C2EBFD6">
      <w:start w:val="1"/>
      <w:numFmt w:val="bullet"/>
      <w:lvlText w:val=""/>
      <w:lvlJc w:val="left"/>
      <w:pPr>
        <w:ind w:left="720" w:hanging="360"/>
      </w:pPr>
      <w:rPr>
        <w:rFonts w:hint="default" w:ascii="Symbol" w:hAnsi="Symbol"/>
      </w:rPr>
    </w:lvl>
    <w:lvl w:ilvl="1" w:tplc="23A4A462">
      <w:start w:val="1"/>
      <w:numFmt w:val="bullet"/>
      <w:lvlText w:val="o"/>
      <w:lvlJc w:val="left"/>
      <w:pPr>
        <w:ind w:left="1440" w:hanging="360"/>
      </w:pPr>
      <w:rPr>
        <w:rFonts w:hint="default" w:ascii="Courier New" w:hAnsi="Courier New"/>
      </w:rPr>
    </w:lvl>
    <w:lvl w:ilvl="2" w:tplc="B0F08C44">
      <w:start w:val="1"/>
      <w:numFmt w:val="bullet"/>
      <w:lvlText w:val=""/>
      <w:lvlJc w:val="left"/>
      <w:pPr>
        <w:ind w:left="2160" w:hanging="360"/>
      </w:pPr>
      <w:rPr>
        <w:rFonts w:hint="default" w:ascii="Wingdings" w:hAnsi="Wingdings"/>
      </w:rPr>
    </w:lvl>
    <w:lvl w:ilvl="3" w:tplc="A8CADE04">
      <w:start w:val="1"/>
      <w:numFmt w:val="bullet"/>
      <w:lvlText w:val=""/>
      <w:lvlJc w:val="left"/>
      <w:pPr>
        <w:ind w:left="2880" w:hanging="360"/>
      </w:pPr>
      <w:rPr>
        <w:rFonts w:hint="default" w:ascii="Symbol" w:hAnsi="Symbol"/>
      </w:rPr>
    </w:lvl>
    <w:lvl w:ilvl="4" w:tplc="D056FEA4">
      <w:start w:val="1"/>
      <w:numFmt w:val="bullet"/>
      <w:lvlText w:val="o"/>
      <w:lvlJc w:val="left"/>
      <w:pPr>
        <w:ind w:left="3600" w:hanging="360"/>
      </w:pPr>
      <w:rPr>
        <w:rFonts w:hint="default" w:ascii="Courier New" w:hAnsi="Courier New"/>
      </w:rPr>
    </w:lvl>
    <w:lvl w:ilvl="5" w:tplc="6644D48E">
      <w:start w:val="1"/>
      <w:numFmt w:val="bullet"/>
      <w:lvlText w:val=""/>
      <w:lvlJc w:val="left"/>
      <w:pPr>
        <w:ind w:left="4320" w:hanging="360"/>
      </w:pPr>
      <w:rPr>
        <w:rFonts w:hint="default" w:ascii="Wingdings" w:hAnsi="Wingdings"/>
      </w:rPr>
    </w:lvl>
    <w:lvl w:ilvl="6" w:tplc="C506FDC8">
      <w:start w:val="1"/>
      <w:numFmt w:val="bullet"/>
      <w:lvlText w:val=""/>
      <w:lvlJc w:val="left"/>
      <w:pPr>
        <w:ind w:left="5040" w:hanging="360"/>
      </w:pPr>
      <w:rPr>
        <w:rFonts w:hint="default" w:ascii="Symbol" w:hAnsi="Symbol"/>
      </w:rPr>
    </w:lvl>
    <w:lvl w:ilvl="7" w:tplc="A3A0CBC6">
      <w:start w:val="1"/>
      <w:numFmt w:val="bullet"/>
      <w:lvlText w:val="o"/>
      <w:lvlJc w:val="left"/>
      <w:pPr>
        <w:ind w:left="5760" w:hanging="360"/>
      </w:pPr>
      <w:rPr>
        <w:rFonts w:hint="default" w:ascii="Courier New" w:hAnsi="Courier New"/>
      </w:rPr>
    </w:lvl>
    <w:lvl w:ilvl="8" w:tplc="EC589D7E">
      <w:start w:val="1"/>
      <w:numFmt w:val="bullet"/>
      <w:lvlText w:val=""/>
      <w:lvlJc w:val="left"/>
      <w:pPr>
        <w:ind w:left="6480" w:hanging="360"/>
      </w:pPr>
      <w:rPr>
        <w:rFonts w:hint="default" w:ascii="Wingdings" w:hAnsi="Wingdings"/>
      </w:rPr>
    </w:lvl>
  </w:abstractNum>
  <w:abstractNum w:abstractNumId="7" w15:restartNumberingAfterBreak="0">
    <w:nsid w:val="297FD2AD"/>
    <w:multiLevelType w:val="hybridMultilevel"/>
    <w:tmpl w:val="FFFFFFFF"/>
    <w:lvl w:ilvl="0" w:tplc="D15897F4">
      <w:start w:val="1"/>
      <w:numFmt w:val="bullet"/>
      <w:lvlText w:val=""/>
      <w:lvlJc w:val="left"/>
      <w:pPr>
        <w:ind w:left="720" w:hanging="360"/>
      </w:pPr>
      <w:rPr>
        <w:rFonts w:hint="default" w:ascii="Symbol" w:hAnsi="Symbol"/>
      </w:rPr>
    </w:lvl>
    <w:lvl w:ilvl="1" w:tplc="F81035F8">
      <w:start w:val="1"/>
      <w:numFmt w:val="bullet"/>
      <w:lvlText w:val="o"/>
      <w:lvlJc w:val="left"/>
      <w:pPr>
        <w:ind w:left="1440" w:hanging="360"/>
      </w:pPr>
      <w:rPr>
        <w:rFonts w:hint="default" w:ascii="Courier New" w:hAnsi="Courier New"/>
      </w:rPr>
    </w:lvl>
    <w:lvl w:ilvl="2" w:tplc="C1068FCC">
      <w:start w:val="1"/>
      <w:numFmt w:val="bullet"/>
      <w:lvlText w:val=""/>
      <w:lvlJc w:val="left"/>
      <w:pPr>
        <w:ind w:left="2160" w:hanging="360"/>
      </w:pPr>
      <w:rPr>
        <w:rFonts w:hint="default" w:ascii="Wingdings" w:hAnsi="Wingdings"/>
      </w:rPr>
    </w:lvl>
    <w:lvl w:ilvl="3" w:tplc="04FCB328">
      <w:start w:val="1"/>
      <w:numFmt w:val="bullet"/>
      <w:lvlText w:val=""/>
      <w:lvlJc w:val="left"/>
      <w:pPr>
        <w:ind w:left="2880" w:hanging="360"/>
      </w:pPr>
      <w:rPr>
        <w:rFonts w:hint="default" w:ascii="Symbol" w:hAnsi="Symbol"/>
      </w:rPr>
    </w:lvl>
    <w:lvl w:ilvl="4" w:tplc="99A493D2">
      <w:start w:val="1"/>
      <w:numFmt w:val="bullet"/>
      <w:lvlText w:val="o"/>
      <w:lvlJc w:val="left"/>
      <w:pPr>
        <w:ind w:left="3600" w:hanging="360"/>
      </w:pPr>
      <w:rPr>
        <w:rFonts w:hint="default" w:ascii="Courier New" w:hAnsi="Courier New"/>
      </w:rPr>
    </w:lvl>
    <w:lvl w:ilvl="5" w:tplc="6A34E1B6">
      <w:start w:val="1"/>
      <w:numFmt w:val="bullet"/>
      <w:lvlText w:val=""/>
      <w:lvlJc w:val="left"/>
      <w:pPr>
        <w:ind w:left="4320" w:hanging="360"/>
      </w:pPr>
      <w:rPr>
        <w:rFonts w:hint="default" w:ascii="Wingdings" w:hAnsi="Wingdings"/>
      </w:rPr>
    </w:lvl>
    <w:lvl w:ilvl="6" w:tplc="A8988324">
      <w:start w:val="1"/>
      <w:numFmt w:val="bullet"/>
      <w:lvlText w:val=""/>
      <w:lvlJc w:val="left"/>
      <w:pPr>
        <w:ind w:left="5040" w:hanging="360"/>
      </w:pPr>
      <w:rPr>
        <w:rFonts w:hint="default" w:ascii="Symbol" w:hAnsi="Symbol"/>
      </w:rPr>
    </w:lvl>
    <w:lvl w:ilvl="7" w:tplc="87F65A32">
      <w:start w:val="1"/>
      <w:numFmt w:val="bullet"/>
      <w:lvlText w:val="o"/>
      <w:lvlJc w:val="left"/>
      <w:pPr>
        <w:ind w:left="5760" w:hanging="360"/>
      </w:pPr>
      <w:rPr>
        <w:rFonts w:hint="default" w:ascii="Courier New" w:hAnsi="Courier New"/>
      </w:rPr>
    </w:lvl>
    <w:lvl w:ilvl="8" w:tplc="9D2AE216">
      <w:start w:val="1"/>
      <w:numFmt w:val="bullet"/>
      <w:lvlText w:val=""/>
      <w:lvlJc w:val="left"/>
      <w:pPr>
        <w:ind w:left="6480" w:hanging="360"/>
      </w:pPr>
      <w:rPr>
        <w:rFonts w:hint="default" w:ascii="Wingdings" w:hAnsi="Wingdings"/>
      </w:rPr>
    </w:lvl>
  </w:abstractNum>
  <w:abstractNum w:abstractNumId="8" w15:restartNumberingAfterBreak="0">
    <w:nsid w:val="2B31217A"/>
    <w:multiLevelType w:val="hybridMultilevel"/>
    <w:tmpl w:val="0194E1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D2AE81"/>
    <w:multiLevelType w:val="hybridMultilevel"/>
    <w:tmpl w:val="FFFFFFFF"/>
    <w:lvl w:ilvl="0" w:tplc="6AE692B6">
      <w:start w:val="1"/>
      <w:numFmt w:val="bullet"/>
      <w:lvlText w:val=""/>
      <w:lvlJc w:val="left"/>
      <w:pPr>
        <w:ind w:left="720" w:hanging="360"/>
      </w:pPr>
      <w:rPr>
        <w:rFonts w:hint="default" w:ascii="Symbol" w:hAnsi="Symbol"/>
      </w:rPr>
    </w:lvl>
    <w:lvl w:ilvl="1" w:tplc="EEA23F3C">
      <w:start w:val="1"/>
      <w:numFmt w:val="bullet"/>
      <w:lvlText w:val="o"/>
      <w:lvlJc w:val="left"/>
      <w:pPr>
        <w:ind w:left="1440" w:hanging="360"/>
      </w:pPr>
      <w:rPr>
        <w:rFonts w:hint="default" w:ascii="Courier New" w:hAnsi="Courier New"/>
      </w:rPr>
    </w:lvl>
    <w:lvl w:ilvl="2" w:tplc="4E162EA2">
      <w:start w:val="1"/>
      <w:numFmt w:val="bullet"/>
      <w:lvlText w:val=""/>
      <w:lvlJc w:val="left"/>
      <w:pPr>
        <w:ind w:left="2160" w:hanging="360"/>
      </w:pPr>
      <w:rPr>
        <w:rFonts w:hint="default" w:ascii="Wingdings" w:hAnsi="Wingdings"/>
      </w:rPr>
    </w:lvl>
    <w:lvl w:ilvl="3" w:tplc="6B5AC148">
      <w:start w:val="1"/>
      <w:numFmt w:val="bullet"/>
      <w:lvlText w:val=""/>
      <w:lvlJc w:val="left"/>
      <w:pPr>
        <w:ind w:left="2880" w:hanging="360"/>
      </w:pPr>
      <w:rPr>
        <w:rFonts w:hint="default" w:ascii="Symbol" w:hAnsi="Symbol"/>
      </w:rPr>
    </w:lvl>
    <w:lvl w:ilvl="4" w:tplc="5D469EEA">
      <w:start w:val="1"/>
      <w:numFmt w:val="bullet"/>
      <w:lvlText w:val="o"/>
      <w:lvlJc w:val="left"/>
      <w:pPr>
        <w:ind w:left="3600" w:hanging="360"/>
      </w:pPr>
      <w:rPr>
        <w:rFonts w:hint="default" w:ascii="Courier New" w:hAnsi="Courier New"/>
      </w:rPr>
    </w:lvl>
    <w:lvl w:ilvl="5" w:tplc="FC68BF56">
      <w:start w:val="1"/>
      <w:numFmt w:val="bullet"/>
      <w:lvlText w:val=""/>
      <w:lvlJc w:val="left"/>
      <w:pPr>
        <w:ind w:left="4320" w:hanging="360"/>
      </w:pPr>
      <w:rPr>
        <w:rFonts w:hint="default" w:ascii="Wingdings" w:hAnsi="Wingdings"/>
      </w:rPr>
    </w:lvl>
    <w:lvl w:ilvl="6" w:tplc="D71A9B84">
      <w:start w:val="1"/>
      <w:numFmt w:val="bullet"/>
      <w:lvlText w:val=""/>
      <w:lvlJc w:val="left"/>
      <w:pPr>
        <w:ind w:left="5040" w:hanging="360"/>
      </w:pPr>
      <w:rPr>
        <w:rFonts w:hint="default" w:ascii="Symbol" w:hAnsi="Symbol"/>
      </w:rPr>
    </w:lvl>
    <w:lvl w:ilvl="7" w:tplc="963ACB12">
      <w:start w:val="1"/>
      <w:numFmt w:val="bullet"/>
      <w:lvlText w:val="o"/>
      <w:lvlJc w:val="left"/>
      <w:pPr>
        <w:ind w:left="5760" w:hanging="360"/>
      </w:pPr>
      <w:rPr>
        <w:rFonts w:hint="default" w:ascii="Courier New" w:hAnsi="Courier New"/>
      </w:rPr>
    </w:lvl>
    <w:lvl w:ilvl="8" w:tplc="EC8EC248">
      <w:start w:val="1"/>
      <w:numFmt w:val="bullet"/>
      <w:lvlText w:val=""/>
      <w:lvlJc w:val="left"/>
      <w:pPr>
        <w:ind w:left="6480" w:hanging="360"/>
      </w:pPr>
      <w:rPr>
        <w:rFonts w:hint="default" w:ascii="Wingdings" w:hAnsi="Wingdings"/>
      </w:rPr>
    </w:lvl>
  </w:abstractNum>
  <w:abstractNum w:abstractNumId="10" w15:restartNumberingAfterBreak="0">
    <w:nsid w:val="35AEBC8A"/>
    <w:multiLevelType w:val="hybridMultilevel"/>
    <w:tmpl w:val="FFFFFFFF"/>
    <w:lvl w:ilvl="0" w:tplc="DA5489B2">
      <w:start w:val="1"/>
      <w:numFmt w:val="bullet"/>
      <w:lvlText w:val=""/>
      <w:lvlJc w:val="left"/>
      <w:pPr>
        <w:ind w:left="720" w:hanging="360"/>
      </w:pPr>
      <w:rPr>
        <w:rFonts w:hint="default" w:ascii="Symbol" w:hAnsi="Symbol"/>
      </w:rPr>
    </w:lvl>
    <w:lvl w:ilvl="1" w:tplc="EA3C9B76">
      <w:start w:val="1"/>
      <w:numFmt w:val="bullet"/>
      <w:lvlText w:val="o"/>
      <w:lvlJc w:val="left"/>
      <w:pPr>
        <w:ind w:left="1440" w:hanging="360"/>
      </w:pPr>
      <w:rPr>
        <w:rFonts w:hint="default" w:ascii="Courier New" w:hAnsi="Courier New"/>
      </w:rPr>
    </w:lvl>
    <w:lvl w:ilvl="2" w:tplc="85489BA2">
      <w:start w:val="1"/>
      <w:numFmt w:val="bullet"/>
      <w:lvlText w:val=""/>
      <w:lvlJc w:val="left"/>
      <w:pPr>
        <w:ind w:left="2160" w:hanging="360"/>
      </w:pPr>
      <w:rPr>
        <w:rFonts w:hint="default" w:ascii="Wingdings" w:hAnsi="Wingdings"/>
      </w:rPr>
    </w:lvl>
    <w:lvl w:ilvl="3" w:tplc="1B0263C8">
      <w:start w:val="1"/>
      <w:numFmt w:val="bullet"/>
      <w:lvlText w:val=""/>
      <w:lvlJc w:val="left"/>
      <w:pPr>
        <w:ind w:left="2880" w:hanging="360"/>
      </w:pPr>
      <w:rPr>
        <w:rFonts w:hint="default" w:ascii="Symbol" w:hAnsi="Symbol"/>
      </w:rPr>
    </w:lvl>
    <w:lvl w:ilvl="4" w:tplc="67EAD1BE">
      <w:start w:val="1"/>
      <w:numFmt w:val="bullet"/>
      <w:lvlText w:val="o"/>
      <w:lvlJc w:val="left"/>
      <w:pPr>
        <w:ind w:left="3600" w:hanging="360"/>
      </w:pPr>
      <w:rPr>
        <w:rFonts w:hint="default" w:ascii="Courier New" w:hAnsi="Courier New"/>
      </w:rPr>
    </w:lvl>
    <w:lvl w:ilvl="5" w:tplc="E2EAEE48">
      <w:start w:val="1"/>
      <w:numFmt w:val="bullet"/>
      <w:lvlText w:val=""/>
      <w:lvlJc w:val="left"/>
      <w:pPr>
        <w:ind w:left="4320" w:hanging="360"/>
      </w:pPr>
      <w:rPr>
        <w:rFonts w:hint="default" w:ascii="Wingdings" w:hAnsi="Wingdings"/>
      </w:rPr>
    </w:lvl>
    <w:lvl w:ilvl="6" w:tplc="F82C38F0">
      <w:start w:val="1"/>
      <w:numFmt w:val="bullet"/>
      <w:lvlText w:val=""/>
      <w:lvlJc w:val="left"/>
      <w:pPr>
        <w:ind w:left="5040" w:hanging="360"/>
      </w:pPr>
      <w:rPr>
        <w:rFonts w:hint="default" w:ascii="Symbol" w:hAnsi="Symbol"/>
      </w:rPr>
    </w:lvl>
    <w:lvl w:ilvl="7" w:tplc="A5C05C48">
      <w:start w:val="1"/>
      <w:numFmt w:val="bullet"/>
      <w:lvlText w:val="o"/>
      <w:lvlJc w:val="left"/>
      <w:pPr>
        <w:ind w:left="5760" w:hanging="360"/>
      </w:pPr>
      <w:rPr>
        <w:rFonts w:hint="default" w:ascii="Courier New" w:hAnsi="Courier New"/>
      </w:rPr>
    </w:lvl>
    <w:lvl w:ilvl="8" w:tplc="AD203384">
      <w:start w:val="1"/>
      <w:numFmt w:val="bullet"/>
      <w:lvlText w:val=""/>
      <w:lvlJc w:val="left"/>
      <w:pPr>
        <w:ind w:left="6480" w:hanging="360"/>
      </w:pPr>
      <w:rPr>
        <w:rFonts w:hint="default" w:ascii="Wingdings" w:hAnsi="Wingdings"/>
      </w:rPr>
    </w:lvl>
  </w:abstractNum>
  <w:abstractNum w:abstractNumId="11" w15:restartNumberingAfterBreak="0">
    <w:nsid w:val="37ED4B31"/>
    <w:multiLevelType w:val="hybridMultilevel"/>
    <w:tmpl w:val="FFFFFFFF"/>
    <w:lvl w:ilvl="0" w:tplc="F6C6BAEA">
      <w:start w:val="1"/>
      <w:numFmt w:val="bullet"/>
      <w:lvlText w:val=""/>
      <w:lvlJc w:val="left"/>
      <w:pPr>
        <w:ind w:left="720" w:hanging="360"/>
      </w:pPr>
      <w:rPr>
        <w:rFonts w:hint="default" w:ascii="Symbol" w:hAnsi="Symbol"/>
      </w:rPr>
    </w:lvl>
    <w:lvl w:ilvl="1" w:tplc="5DD8896A">
      <w:start w:val="1"/>
      <w:numFmt w:val="bullet"/>
      <w:lvlText w:val="o"/>
      <w:lvlJc w:val="left"/>
      <w:pPr>
        <w:ind w:left="1440" w:hanging="360"/>
      </w:pPr>
      <w:rPr>
        <w:rFonts w:hint="default" w:ascii="Courier New" w:hAnsi="Courier New"/>
      </w:rPr>
    </w:lvl>
    <w:lvl w:ilvl="2" w:tplc="3AE61450">
      <w:start w:val="1"/>
      <w:numFmt w:val="bullet"/>
      <w:lvlText w:val=""/>
      <w:lvlJc w:val="left"/>
      <w:pPr>
        <w:ind w:left="2160" w:hanging="360"/>
      </w:pPr>
      <w:rPr>
        <w:rFonts w:hint="default" w:ascii="Wingdings" w:hAnsi="Wingdings"/>
      </w:rPr>
    </w:lvl>
    <w:lvl w:ilvl="3" w:tplc="A510F22C">
      <w:start w:val="1"/>
      <w:numFmt w:val="bullet"/>
      <w:lvlText w:val=""/>
      <w:lvlJc w:val="left"/>
      <w:pPr>
        <w:ind w:left="2880" w:hanging="360"/>
      </w:pPr>
      <w:rPr>
        <w:rFonts w:hint="default" w:ascii="Symbol" w:hAnsi="Symbol"/>
      </w:rPr>
    </w:lvl>
    <w:lvl w:ilvl="4" w:tplc="46F6D992">
      <w:start w:val="1"/>
      <w:numFmt w:val="bullet"/>
      <w:lvlText w:val="o"/>
      <w:lvlJc w:val="left"/>
      <w:pPr>
        <w:ind w:left="3600" w:hanging="360"/>
      </w:pPr>
      <w:rPr>
        <w:rFonts w:hint="default" w:ascii="Courier New" w:hAnsi="Courier New"/>
      </w:rPr>
    </w:lvl>
    <w:lvl w:ilvl="5" w:tplc="42BED856">
      <w:start w:val="1"/>
      <w:numFmt w:val="bullet"/>
      <w:lvlText w:val=""/>
      <w:lvlJc w:val="left"/>
      <w:pPr>
        <w:ind w:left="4320" w:hanging="360"/>
      </w:pPr>
      <w:rPr>
        <w:rFonts w:hint="default" w:ascii="Wingdings" w:hAnsi="Wingdings"/>
      </w:rPr>
    </w:lvl>
    <w:lvl w:ilvl="6" w:tplc="05C6DD86">
      <w:start w:val="1"/>
      <w:numFmt w:val="bullet"/>
      <w:lvlText w:val=""/>
      <w:lvlJc w:val="left"/>
      <w:pPr>
        <w:ind w:left="5040" w:hanging="360"/>
      </w:pPr>
      <w:rPr>
        <w:rFonts w:hint="default" w:ascii="Symbol" w:hAnsi="Symbol"/>
      </w:rPr>
    </w:lvl>
    <w:lvl w:ilvl="7" w:tplc="08AC218E">
      <w:start w:val="1"/>
      <w:numFmt w:val="bullet"/>
      <w:lvlText w:val="o"/>
      <w:lvlJc w:val="left"/>
      <w:pPr>
        <w:ind w:left="5760" w:hanging="360"/>
      </w:pPr>
      <w:rPr>
        <w:rFonts w:hint="default" w:ascii="Courier New" w:hAnsi="Courier New"/>
      </w:rPr>
    </w:lvl>
    <w:lvl w:ilvl="8" w:tplc="D02479AA">
      <w:start w:val="1"/>
      <w:numFmt w:val="bullet"/>
      <w:lvlText w:val=""/>
      <w:lvlJc w:val="left"/>
      <w:pPr>
        <w:ind w:left="6480" w:hanging="360"/>
      </w:pPr>
      <w:rPr>
        <w:rFonts w:hint="default" w:ascii="Wingdings" w:hAnsi="Wingdings"/>
      </w:rPr>
    </w:lvl>
  </w:abstractNum>
  <w:abstractNum w:abstractNumId="12" w15:restartNumberingAfterBreak="0">
    <w:nsid w:val="3C135CEE"/>
    <w:multiLevelType w:val="hybridMultilevel"/>
    <w:tmpl w:val="FFFFFFFF"/>
    <w:lvl w:ilvl="0" w:tplc="13CA7272">
      <w:start w:val="1"/>
      <w:numFmt w:val="bullet"/>
      <w:lvlText w:val=""/>
      <w:lvlJc w:val="left"/>
      <w:pPr>
        <w:ind w:left="720" w:hanging="360"/>
      </w:pPr>
      <w:rPr>
        <w:rFonts w:hint="default" w:ascii="Symbol" w:hAnsi="Symbol"/>
      </w:rPr>
    </w:lvl>
    <w:lvl w:ilvl="1" w:tplc="DF649C06">
      <w:start w:val="1"/>
      <w:numFmt w:val="bullet"/>
      <w:lvlText w:val="o"/>
      <w:lvlJc w:val="left"/>
      <w:pPr>
        <w:ind w:left="1440" w:hanging="360"/>
      </w:pPr>
      <w:rPr>
        <w:rFonts w:hint="default" w:ascii="Courier New" w:hAnsi="Courier New"/>
      </w:rPr>
    </w:lvl>
    <w:lvl w:ilvl="2" w:tplc="12B2A9A0">
      <w:start w:val="1"/>
      <w:numFmt w:val="bullet"/>
      <w:lvlText w:val=""/>
      <w:lvlJc w:val="left"/>
      <w:pPr>
        <w:ind w:left="2160" w:hanging="360"/>
      </w:pPr>
      <w:rPr>
        <w:rFonts w:hint="default" w:ascii="Wingdings" w:hAnsi="Wingdings"/>
      </w:rPr>
    </w:lvl>
    <w:lvl w:ilvl="3" w:tplc="D960B6F2">
      <w:start w:val="1"/>
      <w:numFmt w:val="bullet"/>
      <w:lvlText w:val=""/>
      <w:lvlJc w:val="left"/>
      <w:pPr>
        <w:ind w:left="2880" w:hanging="360"/>
      </w:pPr>
      <w:rPr>
        <w:rFonts w:hint="default" w:ascii="Symbol" w:hAnsi="Symbol"/>
      </w:rPr>
    </w:lvl>
    <w:lvl w:ilvl="4" w:tplc="13DAD440">
      <w:start w:val="1"/>
      <w:numFmt w:val="bullet"/>
      <w:lvlText w:val="o"/>
      <w:lvlJc w:val="left"/>
      <w:pPr>
        <w:ind w:left="3600" w:hanging="360"/>
      </w:pPr>
      <w:rPr>
        <w:rFonts w:hint="default" w:ascii="Courier New" w:hAnsi="Courier New"/>
      </w:rPr>
    </w:lvl>
    <w:lvl w:ilvl="5" w:tplc="11F65488">
      <w:start w:val="1"/>
      <w:numFmt w:val="bullet"/>
      <w:lvlText w:val=""/>
      <w:lvlJc w:val="left"/>
      <w:pPr>
        <w:ind w:left="4320" w:hanging="360"/>
      </w:pPr>
      <w:rPr>
        <w:rFonts w:hint="default" w:ascii="Wingdings" w:hAnsi="Wingdings"/>
      </w:rPr>
    </w:lvl>
    <w:lvl w:ilvl="6" w:tplc="760C214C">
      <w:start w:val="1"/>
      <w:numFmt w:val="bullet"/>
      <w:lvlText w:val=""/>
      <w:lvlJc w:val="left"/>
      <w:pPr>
        <w:ind w:left="5040" w:hanging="360"/>
      </w:pPr>
      <w:rPr>
        <w:rFonts w:hint="default" w:ascii="Symbol" w:hAnsi="Symbol"/>
      </w:rPr>
    </w:lvl>
    <w:lvl w:ilvl="7" w:tplc="B124505E">
      <w:start w:val="1"/>
      <w:numFmt w:val="bullet"/>
      <w:lvlText w:val="o"/>
      <w:lvlJc w:val="left"/>
      <w:pPr>
        <w:ind w:left="5760" w:hanging="360"/>
      </w:pPr>
      <w:rPr>
        <w:rFonts w:hint="default" w:ascii="Courier New" w:hAnsi="Courier New"/>
      </w:rPr>
    </w:lvl>
    <w:lvl w:ilvl="8" w:tplc="9404C254">
      <w:start w:val="1"/>
      <w:numFmt w:val="bullet"/>
      <w:lvlText w:val=""/>
      <w:lvlJc w:val="left"/>
      <w:pPr>
        <w:ind w:left="6480" w:hanging="360"/>
      </w:pPr>
      <w:rPr>
        <w:rFonts w:hint="default" w:ascii="Wingdings" w:hAnsi="Wingdings"/>
      </w:rPr>
    </w:lvl>
  </w:abstractNum>
  <w:abstractNum w:abstractNumId="13" w15:restartNumberingAfterBreak="0">
    <w:nsid w:val="444F62C8"/>
    <w:multiLevelType w:val="hybridMultilevel"/>
    <w:tmpl w:val="FFFFFFFF"/>
    <w:lvl w:ilvl="0" w:tplc="71B4821C">
      <w:start w:val="1"/>
      <w:numFmt w:val="bullet"/>
      <w:lvlText w:val=""/>
      <w:lvlJc w:val="left"/>
      <w:pPr>
        <w:ind w:left="720" w:hanging="360"/>
      </w:pPr>
      <w:rPr>
        <w:rFonts w:hint="default" w:ascii="Symbol" w:hAnsi="Symbol"/>
      </w:rPr>
    </w:lvl>
    <w:lvl w:ilvl="1" w:tplc="CAC6B5C2">
      <w:start w:val="1"/>
      <w:numFmt w:val="bullet"/>
      <w:lvlText w:val="o"/>
      <w:lvlJc w:val="left"/>
      <w:pPr>
        <w:ind w:left="1440" w:hanging="360"/>
      </w:pPr>
      <w:rPr>
        <w:rFonts w:hint="default" w:ascii="Courier New" w:hAnsi="Courier New"/>
      </w:rPr>
    </w:lvl>
    <w:lvl w:ilvl="2" w:tplc="42B6BA66">
      <w:start w:val="1"/>
      <w:numFmt w:val="bullet"/>
      <w:lvlText w:val=""/>
      <w:lvlJc w:val="left"/>
      <w:pPr>
        <w:ind w:left="2160" w:hanging="360"/>
      </w:pPr>
      <w:rPr>
        <w:rFonts w:hint="default" w:ascii="Wingdings" w:hAnsi="Wingdings"/>
      </w:rPr>
    </w:lvl>
    <w:lvl w:ilvl="3" w:tplc="544EB48E">
      <w:start w:val="1"/>
      <w:numFmt w:val="bullet"/>
      <w:lvlText w:val=""/>
      <w:lvlJc w:val="left"/>
      <w:pPr>
        <w:ind w:left="2880" w:hanging="360"/>
      </w:pPr>
      <w:rPr>
        <w:rFonts w:hint="default" w:ascii="Symbol" w:hAnsi="Symbol"/>
      </w:rPr>
    </w:lvl>
    <w:lvl w:ilvl="4" w:tplc="1C703632">
      <w:start w:val="1"/>
      <w:numFmt w:val="bullet"/>
      <w:lvlText w:val="o"/>
      <w:lvlJc w:val="left"/>
      <w:pPr>
        <w:ind w:left="3600" w:hanging="360"/>
      </w:pPr>
      <w:rPr>
        <w:rFonts w:hint="default" w:ascii="Courier New" w:hAnsi="Courier New"/>
      </w:rPr>
    </w:lvl>
    <w:lvl w:ilvl="5" w:tplc="6EC29650">
      <w:start w:val="1"/>
      <w:numFmt w:val="bullet"/>
      <w:lvlText w:val=""/>
      <w:lvlJc w:val="left"/>
      <w:pPr>
        <w:ind w:left="4320" w:hanging="360"/>
      </w:pPr>
      <w:rPr>
        <w:rFonts w:hint="default" w:ascii="Wingdings" w:hAnsi="Wingdings"/>
      </w:rPr>
    </w:lvl>
    <w:lvl w:ilvl="6" w:tplc="0C045330">
      <w:start w:val="1"/>
      <w:numFmt w:val="bullet"/>
      <w:lvlText w:val=""/>
      <w:lvlJc w:val="left"/>
      <w:pPr>
        <w:ind w:left="5040" w:hanging="360"/>
      </w:pPr>
      <w:rPr>
        <w:rFonts w:hint="default" w:ascii="Symbol" w:hAnsi="Symbol"/>
      </w:rPr>
    </w:lvl>
    <w:lvl w:ilvl="7" w:tplc="E496EA76">
      <w:start w:val="1"/>
      <w:numFmt w:val="bullet"/>
      <w:lvlText w:val="o"/>
      <w:lvlJc w:val="left"/>
      <w:pPr>
        <w:ind w:left="5760" w:hanging="360"/>
      </w:pPr>
      <w:rPr>
        <w:rFonts w:hint="default" w:ascii="Courier New" w:hAnsi="Courier New"/>
      </w:rPr>
    </w:lvl>
    <w:lvl w:ilvl="8" w:tplc="30860DA6">
      <w:start w:val="1"/>
      <w:numFmt w:val="bullet"/>
      <w:lvlText w:val=""/>
      <w:lvlJc w:val="left"/>
      <w:pPr>
        <w:ind w:left="6480" w:hanging="360"/>
      </w:pPr>
      <w:rPr>
        <w:rFonts w:hint="default" w:ascii="Wingdings" w:hAnsi="Wingdings"/>
      </w:rPr>
    </w:lvl>
  </w:abstractNum>
  <w:abstractNum w:abstractNumId="14" w15:restartNumberingAfterBreak="0">
    <w:nsid w:val="4D520B74"/>
    <w:multiLevelType w:val="hybridMultilevel"/>
    <w:tmpl w:val="FFFFFFFF"/>
    <w:lvl w:ilvl="0" w:tplc="7132146A">
      <w:start w:val="1"/>
      <w:numFmt w:val="bullet"/>
      <w:lvlText w:val=""/>
      <w:lvlJc w:val="left"/>
      <w:pPr>
        <w:ind w:left="720" w:hanging="360"/>
      </w:pPr>
      <w:rPr>
        <w:rFonts w:hint="default" w:ascii="Symbol" w:hAnsi="Symbol"/>
      </w:rPr>
    </w:lvl>
    <w:lvl w:ilvl="1" w:tplc="8F0645CA">
      <w:start w:val="1"/>
      <w:numFmt w:val="bullet"/>
      <w:lvlText w:val="o"/>
      <w:lvlJc w:val="left"/>
      <w:pPr>
        <w:ind w:left="1440" w:hanging="360"/>
      </w:pPr>
      <w:rPr>
        <w:rFonts w:hint="default" w:ascii="Courier New" w:hAnsi="Courier New"/>
      </w:rPr>
    </w:lvl>
    <w:lvl w:ilvl="2" w:tplc="E5C4198C">
      <w:start w:val="1"/>
      <w:numFmt w:val="bullet"/>
      <w:lvlText w:val=""/>
      <w:lvlJc w:val="left"/>
      <w:pPr>
        <w:ind w:left="2160" w:hanging="360"/>
      </w:pPr>
      <w:rPr>
        <w:rFonts w:hint="default" w:ascii="Wingdings" w:hAnsi="Wingdings"/>
      </w:rPr>
    </w:lvl>
    <w:lvl w:ilvl="3" w:tplc="67C68FF4">
      <w:start w:val="1"/>
      <w:numFmt w:val="bullet"/>
      <w:lvlText w:val=""/>
      <w:lvlJc w:val="left"/>
      <w:pPr>
        <w:ind w:left="2880" w:hanging="360"/>
      </w:pPr>
      <w:rPr>
        <w:rFonts w:hint="default" w:ascii="Symbol" w:hAnsi="Symbol"/>
      </w:rPr>
    </w:lvl>
    <w:lvl w:ilvl="4" w:tplc="066E10EA">
      <w:start w:val="1"/>
      <w:numFmt w:val="bullet"/>
      <w:lvlText w:val="o"/>
      <w:lvlJc w:val="left"/>
      <w:pPr>
        <w:ind w:left="3600" w:hanging="360"/>
      </w:pPr>
      <w:rPr>
        <w:rFonts w:hint="default" w:ascii="Courier New" w:hAnsi="Courier New"/>
      </w:rPr>
    </w:lvl>
    <w:lvl w:ilvl="5" w:tplc="5BAE956C">
      <w:start w:val="1"/>
      <w:numFmt w:val="bullet"/>
      <w:lvlText w:val=""/>
      <w:lvlJc w:val="left"/>
      <w:pPr>
        <w:ind w:left="4320" w:hanging="360"/>
      </w:pPr>
      <w:rPr>
        <w:rFonts w:hint="default" w:ascii="Wingdings" w:hAnsi="Wingdings"/>
      </w:rPr>
    </w:lvl>
    <w:lvl w:ilvl="6" w:tplc="C12E8042">
      <w:start w:val="1"/>
      <w:numFmt w:val="bullet"/>
      <w:lvlText w:val=""/>
      <w:lvlJc w:val="left"/>
      <w:pPr>
        <w:ind w:left="5040" w:hanging="360"/>
      </w:pPr>
      <w:rPr>
        <w:rFonts w:hint="default" w:ascii="Symbol" w:hAnsi="Symbol"/>
      </w:rPr>
    </w:lvl>
    <w:lvl w:ilvl="7" w:tplc="EE62DD18">
      <w:start w:val="1"/>
      <w:numFmt w:val="bullet"/>
      <w:lvlText w:val="o"/>
      <w:lvlJc w:val="left"/>
      <w:pPr>
        <w:ind w:left="5760" w:hanging="360"/>
      </w:pPr>
      <w:rPr>
        <w:rFonts w:hint="default" w:ascii="Courier New" w:hAnsi="Courier New"/>
      </w:rPr>
    </w:lvl>
    <w:lvl w:ilvl="8" w:tplc="9D0A3626">
      <w:start w:val="1"/>
      <w:numFmt w:val="bullet"/>
      <w:lvlText w:val=""/>
      <w:lvlJc w:val="left"/>
      <w:pPr>
        <w:ind w:left="6480" w:hanging="360"/>
      </w:pPr>
      <w:rPr>
        <w:rFonts w:hint="default" w:ascii="Wingdings" w:hAnsi="Wingdings"/>
      </w:rPr>
    </w:lvl>
  </w:abstractNum>
  <w:abstractNum w:abstractNumId="15" w15:restartNumberingAfterBreak="0">
    <w:nsid w:val="518D95BD"/>
    <w:multiLevelType w:val="hybridMultilevel"/>
    <w:tmpl w:val="FFFFFFFF"/>
    <w:lvl w:ilvl="0" w:tplc="40D48196">
      <w:start w:val="1"/>
      <w:numFmt w:val="bullet"/>
      <w:lvlText w:val=""/>
      <w:lvlJc w:val="left"/>
      <w:pPr>
        <w:ind w:left="720" w:hanging="360"/>
      </w:pPr>
      <w:rPr>
        <w:rFonts w:hint="default" w:ascii="Symbol" w:hAnsi="Symbol"/>
      </w:rPr>
    </w:lvl>
    <w:lvl w:ilvl="1" w:tplc="F878A81E">
      <w:start w:val="1"/>
      <w:numFmt w:val="bullet"/>
      <w:lvlText w:val="o"/>
      <w:lvlJc w:val="left"/>
      <w:pPr>
        <w:ind w:left="1440" w:hanging="360"/>
      </w:pPr>
      <w:rPr>
        <w:rFonts w:hint="default" w:ascii="Courier New" w:hAnsi="Courier New"/>
      </w:rPr>
    </w:lvl>
    <w:lvl w:ilvl="2" w:tplc="098CB066">
      <w:start w:val="1"/>
      <w:numFmt w:val="bullet"/>
      <w:lvlText w:val=""/>
      <w:lvlJc w:val="left"/>
      <w:pPr>
        <w:ind w:left="2160" w:hanging="360"/>
      </w:pPr>
      <w:rPr>
        <w:rFonts w:hint="default" w:ascii="Wingdings" w:hAnsi="Wingdings"/>
      </w:rPr>
    </w:lvl>
    <w:lvl w:ilvl="3" w:tplc="A8649ABA">
      <w:start w:val="1"/>
      <w:numFmt w:val="bullet"/>
      <w:lvlText w:val=""/>
      <w:lvlJc w:val="left"/>
      <w:pPr>
        <w:ind w:left="2880" w:hanging="360"/>
      </w:pPr>
      <w:rPr>
        <w:rFonts w:hint="default" w:ascii="Symbol" w:hAnsi="Symbol"/>
      </w:rPr>
    </w:lvl>
    <w:lvl w:ilvl="4" w:tplc="6BC6039A">
      <w:start w:val="1"/>
      <w:numFmt w:val="bullet"/>
      <w:lvlText w:val="o"/>
      <w:lvlJc w:val="left"/>
      <w:pPr>
        <w:ind w:left="3600" w:hanging="360"/>
      </w:pPr>
      <w:rPr>
        <w:rFonts w:hint="default" w:ascii="Courier New" w:hAnsi="Courier New"/>
      </w:rPr>
    </w:lvl>
    <w:lvl w:ilvl="5" w:tplc="6F6AB524">
      <w:start w:val="1"/>
      <w:numFmt w:val="bullet"/>
      <w:lvlText w:val=""/>
      <w:lvlJc w:val="left"/>
      <w:pPr>
        <w:ind w:left="4320" w:hanging="360"/>
      </w:pPr>
      <w:rPr>
        <w:rFonts w:hint="default" w:ascii="Wingdings" w:hAnsi="Wingdings"/>
      </w:rPr>
    </w:lvl>
    <w:lvl w:ilvl="6" w:tplc="9DA40F12">
      <w:start w:val="1"/>
      <w:numFmt w:val="bullet"/>
      <w:lvlText w:val=""/>
      <w:lvlJc w:val="left"/>
      <w:pPr>
        <w:ind w:left="5040" w:hanging="360"/>
      </w:pPr>
      <w:rPr>
        <w:rFonts w:hint="default" w:ascii="Symbol" w:hAnsi="Symbol"/>
      </w:rPr>
    </w:lvl>
    <w:lvl w:ilvl="7" w:tplc="831C618E">
      <w:start w:val="1"/>
      <w:numFmt w:val="bullet"/>
      <w:lvlText w:val="o"/>
      <w:lvlJc w:val="left"/>
      <w:pPr>
        <w:ind w:left="5760" w:hanging="360"/>
      </w:pPr>
      <w:rPr>
        <w:rFonts w:hint="default" w:ascii="Courier New" w:hAnsi="Courier New"/>
      </w:rPr>
    </w:lvl>
    <w:lvl w:ilvl="8" w:tplc="F7F2A54C">
      <w:start w:val="1"/>
      <w:numFmt w:val="bullet"/>
      <w:lvlText w:val=""/>
      <w:lvlJc w:val="left"/>
      <w:pPr>
        <w:ind w:left="6480" w:hanging="360"/>
      </w:pPr>
      <w:rPr>
        <w:rFonts w:hint="default" w:ascii="Wingdings" w:hAnsi="Wingdings"/>
      </w:rPr>
    </w:lvl>
  </w:abstractNum>
  <w:abstractNum w:abstractNumId="16" w15:restartNumberingAfterBreak="0">
    <w:nsid w:val="533D5454"/>
    <w:multiLevelType w:val="hybridMultilevel"/>
    <w:tmpl w:val="FFFFFFFF"/>
    <w:lvl w:ilvl="0" w:tplc="5AD64CFC">
      <w:start w:val="1"/>
      <w:numFmt w:val="bullet"/>
      <w:lvlText w:val=""/>
      <w:lvlJc w:val="left"/>
      <w:pPr>
        <w:ind w:left="720" w:hanging="360"/>
      </w:pPr>
      <w:rPr>
        <w:rFonts w:hint="default" w:ascii="Symbol" w:hAnsi="Symbol"/>
      </w:rPr>
    </w:lvl>
    <w:lvl w:ilvl="1" w:tplc="BBF8A252">
      <w:start w:val="1"/>
      <w:numFmt w:val="bullet"/>
      <w:lvlText w:val="o"/>
      <w:lvlJc w:val="left"/>
      <w:pPr>
        <w:ind w:left="1440" w:hanging="360"/>
      </w:pPr>
      <w:rPr>
        <w:rFonts w:hint="default" w:ascii="Courier New" w:hAnsi="Courier New"/>
      </w:rPr>
    </w:lvl>
    <w:lvl w:ilvl="2" w:tplc="B8B208A2">
      <w:start w:val="1"/>
      <w:numFmt w:val="bullet"/>
      <w:lvlText w:val=""/>
      <w:lvlJc w:val="left"/>
      <w:pPr>
        <w:ind w:left="2160" w:hanging="360"/>
      </w:pPr>
      <w:rPr>
        <w:rFonts w:hint="default" w:ascii="Wingdings" w:hAnsi="Wingdings"/>
      </w:rPr>
    </w:lvl>
    <w:lvl w:ilvl="3" w:tplc="7112533A">
      <w:start w:val="1"/>
      <w:numFmt w:val="bullet"/>
      <w:lvlText w:val=""/>
      <w:lvlJc w:val="left"/>
      <w:pPr>
        <w:ind w:left="2880" w:hanging="360"/>
      </w:pPr>
      <w:rPr>
        <w:rFonts w:hint="default" w:ascii="Symbol" w:hAnsi="Symbol"/>
      </w:rPr>
    </w:lvl>
    <w:lvl w:ilvl="4" w:tplc="33ACB900">
      <w:start w:val="1"/>
      <w:numFmt w:val="bullet"/>
      <w:lvlText w:val="o"/>
      <w:lvlJc w:val="left"/>
      <w:pPr>
        <w:ind w:left="3600" w:hanging="360"/>
      </w:pPr>
      <w:rPr>
        <w:rFonts w:hint="default" w:ascii="Courier New" w:hAnsi="Courier New"/>
      </w:rPr>
    </w:lvl>
    <w:lvl w:ilvl="5" w:tplc="D54078C2">
      <w:start w:val="1"/>
      <w:numFmt w:val="bullet"/>
      <w:lvlText w:val=""/>
      <w:lvlJc w:val="left"/>
      <w:pPr>
        <w:ind w:left="4320" w:hanging="360"/>
      </w:pPr>
      <w:rPr>
        <w:rFonts w:hint="default" w:ascii="Wingdings" w:hAnsi="Wingdings"/>
      </w:rPr>
    </w:lvl>
    <w:lvl w:ilvl="6" w:tplc="476C807E">
      <w:start w:val="1"/>
      <w:numFmt w:val="bullet"/>
      <w:lvlText w:val=""/>
      <w:lvlJc w:val="left"/>
      <w:pPr>
        <w:ind w:left="5040" w:hanging="360"/>
      </w:pPr>
      <w:rPr>
        <w:rFonts w:hint="default" w:ascii="Symbol" w:hAnsi="Symbol"/>
      </w:rPr>
    </w:lvl>
    <w:lvl w:ilvl="7" w:tplc="E8FC8AA0">
      <w:start w:val="1"/>
      <w:numFmt w:val="bullet"/>
      <w:lvlText w:val="o"/>
      <w:lvlJc w:val="left"/>
      <w:pPr>
        <w:ind w:left="5760" w:hanging="360"/>
      </w:pPr>
      <w:rPr>
        <w:rFonts w:hint="default" w:ascii="Courier New" w:hAnsi="Courier New"/>
      </w:rPr>
    </w:lvl>
    <w:lvl w:ilvl="8" w:tplc="86FE1CEC">
      <w:start w:val="1"/>
      <w:numFmt w:val="bullet"/>
      <w:lvlText w:val=""/>
      <w:lvlJc w:val="left"/>
      <w:pPr>
        <w:ind w:left="6480" w:hanging="360"/>
      </w:pPr>
      <w:rPr>
        <w:rFonts w:hint="default" w:ascii="Wingdings" w:hAnsi="Wingdings"/>
      </w:rPr>
    </w:lvl>
  </w:abstractNum>
  <w:abstractNum w:abstractNumId="17" w15:restartNumberingAfterBreak="0">
    <w:nsid w:val="544B7AB5"/>
    <w:multiLevelType w:val="hybridMultilevel"/>
    <w:tmpl w:val="FFFFFFFF"/>
    <w:lvl w:ilvl="0" w:tplc="189A33B2">
      <w:start w:val="1"/>
      <w:numFmt w:val="bullet"/>
      <w:lvlText w:val=""/>
      <w:lvlJc w:val="left"/>
      <w:pPr>
        <w:ind w:left="720" w:hanging="360"/>
      </w:pPr>
      <w:rPr>
        <w:rFonts w:hint="default" w:ascii="Symbol" w:hAnsi="Symbol"/>
      </w:rPr>
    </w:lvl>
    <w:lvl w:ilvl="1" w:tplc="7A96651C">
      <w:start w:val="1"/>
      <w:numFmt w:val="bullet"/>
      <w:lvlText w:val="o"/>
      <w:lvlJc w:val="left"/>
      <w:pPr>
        <w:ind w:left="1440" w:hanging="360"/>
      </w:pPr>
      <w:rPr>
        <w:rFonts w:hint="default" w:ascii="Courier New" w:hAnsi="Courier New"/>
      </w:rPr>
    </w:lvl>
    <w:lvl w:ilvl="2" w:tplc="4F422146">
      <w:start w:val="1"/>
      <w:numFmt w:val="bullet"/>
      <w:lvlText w:val=""/>
      <w:lvlJc w:val="left"/>
      <w:pPr>
        <w:ind w:left="2160" w:hanging="360"/>
      </w:pPr>
      <w:rPr>
        <w:rFonts w:hint="default" w:ascii="Wingdings" w:hAnsi="Wingdings"/>
      </w:rPr>
    </w:lvl>
    <w:lvl w:ilvl="3" w:tplc="C11CF39C">
      <w:start w:val="1"/>
      <w:numFmt w:val="bullet"/>
      <w:lvlText w:val=""/>
      <w:lvlJc w:val="left"/>
      <w:pPr>
        <w:ind w:left="2880" w:hanging="360"/>
      </w:pPr>
      <w:rPr>
        <w:rFonts w:hint="default" w:ascii="Symbol" w:hAnsi="Symbol"/>
      </w:rPr>
    </w:lvl>
    <w:lvl w:ilvl="4" w:tplc="4C862B06">
      <w:start w:val="1"/>
      <w:numFmt w:val="bullet"/>
      <w:lvlText w:val="o"/>
      <w:lvlJc w:val="left"/>
      <w:pPr>
        <w:ind w:left="3600" w:hanging="360"/>
      </w:pPr>
      <w:rPr>
        <w:rFonts w:hint="default" w:ascii="Courier New" w:hAnsi="Courier New"/>
      </w:rPr>
    </w:lvl>
    <w:lvl w:ilvl="5" w:tplc="0778C2D2">
      <w:start w:val="1"/>
      <w:numFmt w:val="bullet"/>
      <w:lvlText w:val=""/>
      <w:lvlJc w:val="left"/>
      <w:pPr>
        <w:ind w:left="4320" w:hanging="360"/>
      </w:pPr>
      <w:rPr>
        <w:rFonts w:hint="default" w:ascii="Wingdings" w:hAnsi="Wingdings"/>
      </w:rPr>
    </w:lvl>
    <w:lvl w:ilvl="6" w:tplc="70C842CC">
      <w:start w:val="1"/>
      <w:numFmt w:val="bullet"/>
      <w:lvlText w:val=""/>
      <w:lvlJc w:val="left"/>
      <w:pPr>
        <w:ind w:left="5040" w:hanging="360"/>
      </w:pPr>
      <w:rPr>
        <w:rFonts w:hint="default" w:ascii="Symbol" w:hAnsi="Symbol"/>
      </w:rPr>
    </w:lvl>
    <w:lvl w:ilvl="7" w:tplc="E206BE9C">
      <w:start w:val="1"/>
      <w:numFmt w:val="bullet"/>
      <w:lvlText w:val="o"/>
      <w:lvlJc w:val="left"/>
      <w:pPr>
        <w:ind w:left="5760" w:hanging="360"/>
      </w:pPr>
      <w:rPr>
        <w:rFonts w:hint="default" w:ascii="Courier New" w:hAnsi="Courier New"/>
      </w:rPr>
    </w:lvl>
    <w:lvl w:ilvl="8" w:tplc="F6628ECE">
      <w:start w:val="1"/>
      <w:numFmt w:val="bullet"/>
      <w:lvlText w:val=""/>
      <w:lvlJc w:val="left"/>
      <w:pPr>
        <w:ind w:left="6480" w:hanging="360"/>
      </w:pPr>
      <w:rPr>
        <w:rFonts w:hint="default" w:ascii="Wingdings" w:hAnsi="Wingdings"/>
      </w:rPr>
    </w:lvl>
  </w:abstractNum>
  <w:abstractNum w:abstractNumId="18" w15:restartNumberingAfterBreak="0">
    <w:nsid w:val="5958B4E7"/>
    <w:multiLevelType w:val="hybridMultilevel"/>
    <w:tmpl w:val="FFFFFFFF"/>
    <w:lvl w:ilvl="0" w:tplc="9C9ED3FC">
      <w:start w:val="1"/>
      <w:numFmt w:val="bullet"/>
      <w:lvlText w:val=""/>
      <w:lvlJc w:val="left"/>
      <w:pPr>
        <w:ind w:left="720" w:hanging="360"/>
      </w:pPr>
      <w:rPr>
        <w:rFonts w:hint="default" w:ascii="Symbol" w:hAnsi="Symbol"/>
      </w:rPr>
    </w:lvl>
    <w:lvl w:ilvl="1" w:tplc="07B4C1C0">
      <w:start w:val="1"/>
      <w:numFmt w:val="bullet"/>
      <w:lvlText w:val="o"/>
      <w:lvlJc w:val="left"/>
      <w:pPr>
        <w:ind w:left="1440" w:hanging="360"/>
      </w:pPr>
      <w:rPr>
        <w:rFonts w:hint="default" w:ascii="Courier New" w:hAnsi="Courier New"/>
      </w:rPr>
    </w:lvl>
    <w:lvl w:ilvl="2" w:tplc="59B29DC0">
      <w:start w:val="1"/>
      <w:numFmt w:val="bullet"/>
      <w:lvlText w:val=""/>
      <w:lvlJc w:val="left"/>
      <w:pPr>
        <w:ind w:left="2160" w:hanging="360"/>
      </w:pPr>
      <w:rPr>
        <w:rFonts w:hint="default" w:ascii="Wingdings" w:hAnsi="Wingdings"/>
      </w:rPr>
    </w:lvl>
    <w:lvl w:ilvl="3" w:tplc="692886C8">
      <w:start w:val="1"/>
      <w:numFmt w:val="bullet"/>
      <w:lvlText w:val=""/>
      <w:lvlJc w:val="left"/>
      <w:pPr>
        <w:ind w:left="2880" w:hanging="360"/>
      </w:pPr>
      <w:rPr>
        <w:rFonts w:hint="default" w:ascii="Symbol" w:hAnsi="Symbol"/>
      </w:rPr>
    </w:lvl>
    <w:lvl w:ilvl="4" w:tplc="2CCCE3B0">
      <w:start w:val="1"/>
      <w:numFmt w:val="bullet"/>
      <w:lvlText w:val="o"/>
      <w:lvlJc w:val="left"/>
      <w:pPr>
        <w:ind w:left="3600" w:hanging="360"/>
      </w:pPr>
      <w:rPr>
        <w:rFonts w:hint="default" w:ascii="Courier New" w:hAnsi="Courier New"/>
      </w:rPr>
    </w:lvl>
    <w:lvl w:ilvl="5" w:tplc="7346D2F8">
      <w:start w:val="1"/>
      <w:numFmt w:val="bullet"/>
      <w:lvlText w:val=""/>
      <w:lvlJc w:val="left"/>
      <w:pPr>
        <w:ind w:left="4320" w:hanging="360"/>
      </w:pPr>
      <w:rPr>
        <w:rFonts w:hint="default" w:ascii="Wingdings" w:hAnsi="Wingdings"/>
      </w:rPr>
    </w:lvl>
    <w:lvl w:ilvl="6" w:tplc="0A0259CC">
      <w:start w:val="1"/>
      <w:numFmt w:val="bullet"/>
      <w:lvlText w:val=""/>
      <w:lvlJc w:val="left"/>
      <w:pPr>
        <w:ind w:left="5040" w:hanging="360"/>
      </w:pPr>
      <w:rPr>
        <w:rFonts w:hint="default" w:ascii="Symbol" w:hAnsi="Symbol"/>
      </w:rPr>
    </w:lvl>
    <w:lvl w:ilvl="7" w:tplc="654C96E2">
      <w:start w:val="1"/>
      <w:numFmt w:val="bullet"/>
      <w:lvlText w:val="o"/>
      <w:lvlJc w:val="left"/>
      <w:pPr>
        <w:ind w:left="5760" w:hanging="360"/>
      </w:pPr>
      <w:rPr>
        <w:rFonts w:hint="default" w:ascii="Courier New" w:hAnsi="Courier New"/>
      </w:rPr>
    </w:lvl>
    <w:lvl w:ilvl="8" w:tplc="E01AE76A">
      <w:start w:val="1"/>
      <w:numFmt w:val="bullet"/>
      <w:lvlText w:val=""/>
      <w:lvlJc w:val="left"/>
      <w:pPr>
        <w:ind w:left="6480" w:hanging="360"/>
      </w:pPr>
      <w:rPr>
        <w:rFonts w:hint="default" w:ascii="Wingdings" w:hAnsi="Wingdings"/>
      </w:rPr>
    </w:lvl>
  </w:abstractNum>
  <w:abstractNum w:abstractNumId="19" w15:restartNumberingAfterBreak="0">
    <w:nsid w:val="5BFE0C82"/>
    <w:multiLevelType w:val="hybridMultilevel"/>
    <w:tmpl w:val="FFFFFFFF"/>
    <w:lvl w:ilvl="0" w:tplc="A3AA2108">
      <w:start w:val="1"/>
      <w:numFmt w:val="bullet"/>
      <w:lvlText w:val=""/>
      <w:lvlJc w:val="left"/>
      <w:pPr>
        <w:ind w:left="720" w:hanging="360"/>
      </w:pPr>
      <w:rPr>
        <w:rFonts w:hint="default" w:ascii="Symbol" w:hAnsi="Symbol"/>
      </w:rPr>
    </w:lvl>
    <w:lvl w:ilvl="1" w:tplc="7A0696AA">
      <w:start w:val="1"/>
      <w:numFmt w:val="bullet"/>
      <w:lvlText w:val="o"/>
      <w:lvlJc w:val="left"/>
      <w:pPr>
        <w:ind w:left="1440" w:hanging="360"/>
      </w:pPr>
      <w:rPr>
        <w:rFonts w:hint="default" w:ascii="Courier New" w:hAnsi="Courier New"/>
      </w:rPr>
    </w:lvl>
    <w:lvl w:ilvl="2" w:tplc="77127D7A">
      <w:start w:val="1"/>
      <w:numFmt w:val="bullet"/>
      <w:lvlText w:val=""/>
      <w:lvlJc w:val="left"/>
      <w:pPr>
        <w:ind w:left="2160" w:hanging="360"/>
      </w:pPr>
      <w:rPr>
        <w:rFonts w:hint="default" w:ascii="Wingdings" w:hAnsi="Wingdings"/>
      </w:rPr>
    </w:lvl>
    <w:lvl w:ilvl="3" w:tplc="4A5E6AFE">
      <w:start w:val="1"/>
      <w:numFmt w:val="bullet"/>
      <w:lvlText w:val=""/>
      <w:lvlJc w:val="left"/>
      <w:pPr>
        <w:ind w:left="2880" w:hanging="360"/>
      </w:pPr>
      <w:rPr>
        <w:rFonts w:hint="default" w:ascii="Symbol" w:hAnsi="Symbol"/>
      </w:rPr>
    </w:lvl>
    <w:lvl w:ilvl="4" w:tplc="297A71FC">
      <w:start w:val="1"/>
      <w:numFmt w:val="bullet"/>
      <w:lvlText w:val="o"/>
      <w:lvlJc w:val="left"/>
      <w:pPr>
        <w:ind w:left="3600" w:hanging="360"/>
      </w:pPr>
      <w:rPr>
        <w:rFonts w:hint="default" w:ascii="Courier New" w:hAnsi="Courier New"/>
      </w:rPr>
    </w:lvl>
    <w:lvl w:ilvl="5" w:tplc="713C941E">
      <w:start w:val="1"/>
      <w:numFmt w:val="bullet"/>
      <w:lvlText w:val=""/>
      <w:lvlJc w:val="left"/>
      <w:pPr>
        <w:ind w:left="4320" w:hanging="360"/>
      </w:pPr>
      <w:rPr>
        <w:rFonts w:hint="default" w:ascii="Wingdings" w:hAnsi="Wingdings"/>
      </w:rPr>
    </w:lvl>
    <w:lvl w:ilvl="6" w:tplc="D7DEE66C">
      <w:start w:val="1"/>
      <w:numFmt w:val="bullet"/>
      <w:lvlText w:val=""/>
      <w:lvlJc w:val="left"/>
      <w:pPr>
        <w:ind w:left="5040" w:hanging="360"/>
      </w:pPr>
      <w:rPr>
        <w:rFonts w:hint="default" w:ascii="Symbol" w:hAnsi="Symbol"/>
      </w:rPr>
    </w:lvl>
    <w:lvl w:ilvl="7" w:tplc="42E24D2A">
      <w:start w:val="1"/>
      <w:numFmt w:val="bullet"/>
      <w:lvlText w:val="o"/>
      <w:lvlJc w:val="left"/>
      <w:pPr>
        <w:ind w:left="5760" w:hanging="360"/>
      </w:pPr>
      <w:rPr>
        <w:rFonts w:hint="default" w:ascii="Courier New" w:hAnsi="Courier New"/>
      </w:rPr>
    </w:lvl>
    <w:lvl w:ilvl="8" w:tplc="BC84C322">
      <w:start w:val="1"/>
      <w:numFmt w:val="bullet"/>
      <w:lvlText w:val=""/>
      <w:lvlJc w:val="left"/>
      <w:pPr>
        <w:ind w:left="6480" w:hanging="360"/>
      </w:pPr>
      <w:rPr>
        <w:rFonts w:hint="default" w:ascii="Wingdings" w:hAnsi="Wingdings"/>
      </w:rPr>
    </w:lvl>
  </w:abstractNum>
  <w:abstractNum w:abstractNumId="20" w15:restartNumberingAfterBreak="0">
    <w:nsid w:val="5FB52597"/>
    <w:multiLevelType w:val="hybridMultilevel"/>
    <w:tmpl w:val="FFFFFFFF"/>
    <w:lvl w:ilvl="0" w:tplc="8A88EBFC">
      <w:start w:val="1"/>
      <w:numFmt w:val="bullet"/>
      <w:lvlText w:val=""/>
      <w:lvlJc w:val="left"/>
      <w:pPr>
        <w:ind w:left="720" w:hanging="360"/>
      </w:pPr>
      <w:rPr>
        <w:rFonts w:hint="default" w:ascii="Symbol" w:hAnsi="Symbol"/>
      </w:rPr>
    </w:lvl>
    <w:lvl w:ilvl="1" w:tplc="A398A902">
      <w:start w:val="1"/>
      <w:numFmt w:val="bullet"/>
      <w:lvlText w:val="o"/>
      <w:lvlJc w:val="left"/>
      <w:pPr>
        <w:ind w:left="1440" w:hanging="360"/>
      </w:pPr>
      <w:rPr>
        <w:rFonts w:hint="default" w:ascii="Courier New" w:hAnsi="Courier New"/>
      </w:rPr>
    </w:lvl>
    <w:lvl w:ilvl="2" w:tplc="52724EEC">
      <w:start w:val="1"/>
      <w:numFmt w:val="bullet"/>
      <w:lvlText w:val=""/>
      <w:lvlJc w:val="left"/>
      <w:pPr>
        <w:ind w:left="2160" w:hanging="360"/>
      </w:pPr>
      <w:rPr>
        <w:rFonts w:hint="default" w:ascii="Wingdings" w:hAnsi="Wingdings"/>
      </w:rPr>
    </w:lvl>
    <w:lvl w:ilvl="3" w:tplc="4CACC0EC">
      <w:start w:val="1"/>
      <w:numFmt w:val="bullet"/>
      <w:lvlText w:val=""/>
      <w:lvlJc w:val="left"/>
      <w:pPr>
        <w:ind w:left="2880" w:hanging="360"/>
      </w:pPr>
      <w:rPr>
        <w:rFonts w:hint="default" w:ascii="Symbol" w:hAnsi="Symbol"/>
      </w:rPr>
    </w:lvl>
    <w:lvl w:ilvl="4" w:tplc="C7F46CCA">
      <w:start w:val="1"/>
      <w:numFmt w:val="bullet"/>
      <w:lvlText w:val="o"/>
      <w:lvlJc w:val="left"/>
      <w:pPr>
        <w:ind w:left="3600" w:hanging="360"/>
      </w:pPr>
      <w:rPr>
        <w:rFonts w:hint="default" w:ascii="Courier New" w:hAnsi="Courier New"/>
      </w:rPr>
    </w:lvl>
    <w:lvl w:ilvl="5" w:tplc="152CBC3E">
      <w:start w:val="1"/>
      <w:numFmt w:val="bullet"/>
      <w:lvlText w:val=""/>
      <w:lvlJc w:val="left"/>
      <w:pPr>
        <w:ind w:left="4320" w:hanging="360"/>
      </w:pPr>
      <w:rPr>
        <w:rFonts w:hint="default" w:ascii="Wingdings" w:hAnsi="Wingdings"/>
      </w:rPr>
    </w:lvl>
    <w:lvl w:ilvl="6" w:tplc="489E5012">
      <w:start w:val="1"/>
      <w:numFmt w:val="bullet"/>
      <w:lvlText w:val=""/>
      <w:lvlJc w:val="left"/>
      <w:pPr>
        <w:ind w:left="5040" w:hanging="360"/>
      </w:pPr>
      <w:rPr>
        <w:rFonts w:hint="default" w:ascii="Symbol" w:hAnsi="Symbol"/>
      </w:rPr>
    </w:lvl>
    <w:lvl w:ilvl="7" w:tplc="1924DBF8">
      <w:start w:val="1"/>
      <w:numFmt w:val="bullet"/>
      <w:lvlText w:val="o"/>
      <w:lvlJc w:val="left"/>
      <w:pPr>
        <w:ind w:left="5760" w:hanging="360"/>
      </w:pPr>
      <w:rPr>
        <w:rFonts w:hint="default" w:ascii="Courier New" w:hAnsi="Courier New"/>
      </w:rPr>
    </w:lvl>
    <w:lvl w:ilvl="8" w:tplc="3158535E">
      <w:start w:val="1"/>
      <w:numFmt w:val="bullet"/>
      <w:lvlText w:val=""/>
      <w:lvlJc w:val="left"/>
      <w:pPr>
        <w:ind w:left="6480" w:hanging="360"/>
      </w:pPr>
      <w:rPr>
        <w:rFonts w:hint="default" w:ascii="Wingdings" w:hAnsi="Wingdings"/>
      </w:rPr>
    </w:lvl>
  </w:abstractNum>
  <w:abstractNum w:abstractNumId="21" w15:restartNumberingAfterBreak="0">
    <w:nsid w:val="64FAB746"/>
    <w:multiLevelType w:val="hybridMultilevel"/>
    <w:tmpl w:val="FFFFFFFF"/>
    <w:lvl w:ilvl="0" w:tplc="DA78AA06">
      <w:start w:val="1"/>
      <w:numFmt w:val="bullet"/>
      <w:lvlText w:val=""/>
      <w:lvlJc w:val="left"/>
      <w:pPr>
        <w:ind w:left="720" w:hanging="360"/>
      </w:pPr>
      <w:rPr>
        <w:rFonts w:hint="default" w:ascii="Symbol" w:hAnsi="Symbol"/>
      </w:rPr>
    </w:lvl>
    <w:lvl w:ilvl="1" w:tplc="4E68860C">
      <w:start w:val="1"/>
      <w:numFmt w:val="bullet"/>
      <w:lvlText w:val="o"/>
      <w:lvlJc w:val="left"/>
      <w:pPr>
        <w:ind w:left="1440" w:hanging="360"/>
      </w:pPr>
      <w:rPr>
        <w:rFonts w:hint="default" w:ascii="Courier New" w:hAnsi="Courier New"/>
      </w:rPr>
    </w:lvl>
    <w:lvl w:ilvl="2" w:tplc="E064D948">
      <w:start w:val="1"/>
      <w:numFmt w:val="bullet"/>
      <w:lvlText w:val=""/>
      <w:lvlJc w:val="left"/>
      <w:pPr>
        <w:ind w:left="2160" w:hanging="360"/>
      </w:pPr>
      <w:rPr>
        <w:rFonts w:hint="default" w:ascii="Wingdings" w:hAnsi="Wingdings"/>
      </w:rPr>
    </w:lvl>
    <w:lvl w:ilvl="3" w:tplc="4B3828AC">
      <w:start w:val="1"/>
      <w:numFmt w:val="bullet"/>
      <w:lvlText w:val=""/>
      <w:lvlJc w:val="left"/>
      <w:pPr>
        <w:ind w:left="2880" w:hanging="360"/>
      </w:pPr>
      <w:rPr>
        <w:rFonts w:hint="default" w:ascii="Symbol" w:hAnsi="Symbol"/>
      </w:rPr>
    </w:lvl>
    <w:lvl w:ilvl="4" w:tplc="99E0D490">
      <w:start w:val="1"/>
      <w:numFmt w:val="bullet"/>
      <w:lvlText w:val="o"/>
      <w:lvlJc w:val="left"/>
      <w:pPr>
        <w:ind w:left="3600" w:hanging="360"/>
      </w:pPr>
      <w:rPr>
        <w:rFonts w:hint="default" w:ascii="Courier New" w:hAnsi="Courier New"/>
      </w:rPr>
    </w:lvl>
    <w:lvl w:ilvl="5" w:tplc="173C9E4A">
      <w:start w:val="1"/>
      <w:numFmt w:val="bullet"/>
      <w:lvlText w:val=""/>
      <w:lvlJc w:val="left"/>
      <w:pPr>
        <w:ind w:left="4320" w:hanging="360"/>
      </w:pPr>
      <w:rPr>
        <w:rFonts w:hint="default" w:ascii="Wingdings" w:hAnsi="Wingdings"/>
      </w:rPr>
    </w:lvl>
    <w:lvl w:ilvl="6" w:tplc="1D9066F0">
      <w:start w:val="1"/>
      <w:numFmt w:val="bullet"/>
      <w:lvlText w:val=""/>
      <w:lvlJc w:val="left"/>
      <w:pPr>
        <w:ind w:left="5040" w:hanging="360"/>
      </w:pPr>
      <w:rPr>
        <w:rFonts w:hint="default" w:ascii="Symbol" w:hAnsi="Symbol"/>
      </w:rPr>
    </w:lvl>
    <w:lvl w:ilvl="7" w:tplc="89945614">
      <w:start w:val="1"/>
      <w:numFmt w:val="bullet"/>
      <w:lvlText w:val="o"/>
      <w:lvlJc w:val="left"/>
      <w:pPr>
        <w:ind w:left="5760" w:hanging="360"/>
      </w:pPr>
      <w:rPr>
        <w:rFonts w:hint="default" w:ascii="Courier New" w:hAnsi="Courier New"/>
      </w:rPr>
    </w:lvl>
    <w:lvl w:ilvl="8" w:tplc="C1BE2D28">
      <w:start w:val="1"/>
      <w:numFmt w:val="bullet"/>
      <w:lvlText w:val=""/>
      <w:lvlJc w:val="left"/>
      <w:pPr>
        <w:ind w:left="6480" w:hanging="360"/>
      </w:pPr>
      <w:rPr>
        <w:rFonts w:hint="default" w:ascii="Wingdings" w:hAnsi="Wingdings"/>
      </w:rPr>
    </w:lvl>
  </w:abstractNum>
  <w:abstractNum w:abstractNumId="22" w15:restartNumberingAfterBreak="0">
    <w:nsid w:val="68A6A4ED"/>
    <w:multiLevelType w:val="hybridMultilevel"/>
    <w:tmpl w:val="FFFFFFFF"/>
    <w:lvl w:ilvl="0" w:tplc="22F0DBAA">
      <w:start w:val="1"/>
      <w:numFmt w:val="bullet"/>
      <w:lvlText w:val=""/>
      <w:lvlJc w:val="left"/>
      <w:pPr>
        <w:ind w:left="720" w:hanging="360"/>
      </w:pPr>
      <w:rPr>
        <w:rFonts w:hint="default" w:ascii="Symbol" w:hAnsi="Symbol"/>
      </w:rPr>
    </w:lvl>
    <w:lvl w:ilvl="1" w:tplc="AE2079BC">
      <w:start w:val="1"/>
      <w:numFmt w:val="bullet"/>
      <w:lvlText w:val="o"/>
      <w:lvlJc w:val="left"/>
      <w:pPr>
        <w:ind w:left="1440" w:hanging="360"/>
      </w:pPr>
      <w:rPr>
        <w:rFonts w:hint="default" w:ascii="Courier New" w:hAnsi="Courier New"/>
      </w:rPr>
    </w:lvl>
    <w:lvl w:ilvl="2" w:tplc="878C7CCE">
      <w:start w:val="1"/>
      <w:numFmt w:val="bullet"/>
      <w:lvlText w:val=""/>
      <w:lvlJc w:val="left"/>
      <w:pPr>
        <w:ind w:left="2160" w:hanging="360"/>
      </w:pPr>
      <w:rPr>
        <w:rFonts w:hint="default" w:ascii="Wingdings" w:hAnsi="Wingdings"/>
      </w:rPr>
    </w:lvl>
    <w:lvl w:ilvl="3" w:tplc="582CF4D0">
      <w:start w:val="1"/>
      <w:numFmt w:val="bullet"/>
      <w:lvlText w:val=""/>
      <w:lvlJc w:val="left"/>
      <w:pPr>
        <w:ind w:left="2880" w:hanging="360"/>
      </w:pPr>
      <w:rPr>
        <w:rFonts w:hint="default" w:ascii="Symbol" w:hAnsi="Symbol"/>
      </w:rPr>
    </w:lvl>
    <w:lvl w:ilvl="4" w:tplc="710C4A78">
      <w:start w:val="1"/>
      <w:numFmt w:val="bullet"/>
      <w:lvlText w:val="o"/>
      <w:lvlJc w:val="left"/>
      <w:pPr>
        <w:ind w:left="3600" w:hanging="360"/>
      </w:pPr>
      <w:rPr>
        <w:rFonts w:hint="default" w:ascii="Courier New" w:hAnsi="Courier New"/>
      </w:rPr>
    </w:lvl>
    <w:lvl w:ilvl="5" w:tplc="5544A37C">
      <w:start w:val="1"/>
      <w:numFmt w:val="bullet"/>
      <w:lvlText w:val=""/>
      <w:lvlJc w:val="left"/>
      <w:pPr>
        <w:ind w:left="4320" w:hanging="360"/>
      </w:pPr>
      <w:rPr>
        <w:rFonts w:hint="default" w:ascii="Wingdings" w:hAnsi="Wingdings"/>
      </w:rPr>
    </w:lvl>
    <w:lvl w:ilvl="6" w:tplc="6D4C778E">
      <w:start w:val="1"/>
      <w:numFmt w:val="bullet"/>
      <w:lvlText w:val=""/>
      <w:lvlJc w:val="left"/>
      <w:pPr>
        <w:ind w:left="5040" w:hanging="360"/>
      </w:pPr>
      <w:rPr>
        <w:rFonts w:hint="default" w:ascii="Symbol" w:hAnsi="Symbol"/>
      </w:rPr>
    </w:lvl>
    <w:lvl w:ilvl="7" w:tplc="FEC0B9FC">
      <w:start w:val="1"/>
      <w:numFmt w:val="bullet"/>
      <w:lvlText w:val="o"/>
      <w:lvlJc w:val="left"/>
      <w:pPr>
        <w:ind w:left="5760" w:hanging="360"/>
      </w:pPr>
      <w:rPr>
        <w:rFonts w:hint="default" w:ascii="Courier New" w:hAnsi="Courier New"/>
      </w:rPr>
    </w:lvl>
    <w:lvl w:ilvl="8" w:tplc="6CBC04EE">
      <w:start w:val="1"/>
      <w:numFmt w:val="bullet"/>
      <w:lvlText w:val=""/>
      <w:lvlJc w:val="left"/>
      <w:pPr>
        <w:ind w:left="6480" w:hanging="360"/>
      </w:pPr>
      <w:rPr>
        <w:rFonts w:hint="default" w:ascii="Wingdings" w:hAnsi="Wingdings"/>
      </w:rPr>
    </w:lvl>
  </w:abstractNum>
  <w:abstractNum w:abstractNumId="23" w15:restartNumberingAfterBreak="0">
    <w:nsid w:val="6A030FE3"/>
    <w:multiLevelType w:val="hybridMultilevel"/>
    <w:tmpl w:val="FFFFFFFF"/>
    <w:lvl w:ilvl="0" w:tplc="BBE48B70">
      <w:start w:val="1"/>
      <w:numFmt w:val="bullet"/>
      <w:lvlText w:val=""/>
      <w:lvlJc w:val="left"/>
      <w:pPr>
        <w:ind w:left="720" w:hanging="360"/>
      </w:pPr>
      <w:rPr>
        <w:rFonts w:hint="default" w:ascii="Symbol" w:hAnsi="Symbol"/>
      </w:rPr>
    </w:lvl>
    <w:lvl w:ilvl="1" w:tplc="C7FA3458">
      <w:start w:val="1"/>
      <w:numFmt w:val="bullet"/>
      <w:lvlText w:val="o"/>
      <w:lvlJc w:val="left"/>
      <w:pPr>
        <w:ind w:left="1440" w:hanging="360"/>
      </w:pPr>
      <w:rPr>
        <w:rFonts w:hint="default" w:ascii="Courier New" w:hAnsi="Courier New"/>
      </w:rPr>
    </w:lvl>
    <w:lvl w:ilvl="2" w:tplc="765658B6">
      <w:start w:val="1"/>
      <w:numFmt w:val="bullet"/>
      <w:lvlText w:val=""/>
      <w:lvlJc w:val="left"/>
      <w:pPr>
        <w:ind w:left="2160" w:hanging="360"/>
      </w:pPr>
      <w:rPr>
        <w:rFonts w:hint="default" w:ascii="Wingdings" w:hAnsi="Wingdings"/>
      </w:rPr>
    </w:lvl>
    <w:lvl w:ilvl="3" w:tplc="C562C024">
      <w:start w:val="1"/>
      <w:numFmt w:val="bullet"/>
      <w:lvlText w:val=""/>
      <w:lvlJc w:val="left"/>
      <w:pPr>
        <w:ind w:left="2880" w:hanging="360"/>
      </w:pPr>
      <w:rPr>
        <w:rFonts w:hint="default" w:ascii="Symbol" w:hAnsi="Symbol"/>
      </w:rPr>
    </w:lvl>
    <w:lvl w:ilvl="4" w:tplc="CBFAEFD2">
      <w:start w:val="1"/>
      <w:numFmt w:val="bullet"/>
      <w:lvlText w:val="o"/>
      <w:lvlJc w:val="left"/>
      <w:pPr>
        <w:ind w:left="3600" w:hanging="360"/>
      </w:pPr>
      <w:rPr>
        <w:rFonts w:hint="default" w:ascii="Courier New" w:hAnsi="Courier New"/>
      </w:rPr>
    </w:lvl>
    <w:lvl w:ilvl="5" w:tplc="E8FA45C0">
      <w:start w:val="1"/>
      <w:numFmt w:val="bullet"/>
      <w:lvlText w:val=""/>
      <w:lvlJc w:val="left"/>
      <w:pPr>
        <w:ind w:left="4320" w:hanging="360"/>
      </w:pPr>
      <w:rPr>
        <w:rFonts w:hint="default" w:ascii="Wingdings" w:hAnsi="Wingdings"/>
      </w:rPr>
    </w:lvl>
    <w:lvl w:ilvl="6" w:tplc="68BA22A0">
      <w:start w:val="1"/>
      <w:numFmt w:val="bullet"/>
      <w:lvlText w:val=""/>
      <w:lvlJc w:val="left"/>
      <w:pPr>
        <w:ind w:left="5040" w:hanging="360"/>
      </w:pPr>
      <w:rPr>
        <w:rFonts w:hint="default" w:ascii="Symbol" w:hAnsi="Symbol"/>
      </w:rPr>
    </w:lvl>
    <w:lvl w:ilvl="7" w:tplc="A5983A14">
      <w:start w:val="1"/>
      <w:numFmt w:val="bullet"/>
      <w:lvlText w:val="o"/>
      <w:lvlJc w:val="left"/>
      <w:pPr>
        <w:ind w:left="5760" w:hanging="360"/>
      </w:pPr>
      <w:rPr>
        <w:rFonts w:hint="default" w:ascii="Courier New" w:hAnsi="Courier New"/>
      </w:rPr>
    </w:lvl>
    <w:lvl w:ilvl="8" w:tplc="6D7E0960">
      <w:start w:val="1"/>
      <w:numFmt w:val="bullet"/>
      <w:lvlText w:val=""/>
      <w:lvlJc w:val="left"/>
      <w:pPr>
        <w:ind w:left="6480" w:hanging="360"/>
      </w:pPr>
      <w:rPr>
        <w:rFonts w:hint="default" w:ascii="Wingdings" w:hAnsi="Wingdings"/>
      </w:rPr>
    </w:lvl>
  </w:abstractNum>
  <w:abstractNum w:abstractNumId="24" w15:restartNumberingAfterBreak="0">
    <w:nsid w:val="6A2B4A53"/>
    <w:multiLevelType w:val="hybridMultilevel"/>
    <w:tmpl w:val="FFFFFFFF"/>
    <w:lvl w:ilvl="0" w:tplc="4CA0E5FE">
      <w:start w:val="1"/>
      <w:numFmt w:val="bullet"/>
      <w:lvlText w:val=""/>
      <w:lvlJc w:val="left"/>
      <w:pPr>
        <w:ind w:left="720" w:hanging="360"/>
      </w:pPr>
      <w:rPr>
        <w:rFonts w:hint="default" w:ascii="Symbol" w:hAnsi="Symbol"/>
      </w:rPr>
    </w:lvl>
    <w:lvl w:ilvl="1" w:tplc="DDA6D0E8">
      <w:start w:val="1"/>
      <w:numFmt w:val="bullet"/>
      <w:lvlText w:val="o"/>
      <w:lvlJc w:val="left"/>
      <w:pPr>
        <w:ind w:left="1440" w:hanging="360"/>
      </w:pPr>
      <w:rPr>
        <w:rFonts w:hint="default" w:ascii="Courier New" w:hAnsi="Courier New"/>
      </w:rPr>
    </w:lvl>
    <w:lvl w:ilvl="2" w:tplc="E4E4AD26">
      <w:start w:val="1"/>
      <w:numFmt w:val="bullet"/>
      <w:lvlText w:val=""/>
      <w:lvlJc w:val="left"/>
      <w:pPr>
        <w:ind w:left="2160" w:hanging="360"/>
      </w:pPr>
      <w:rPr>
        <w:rFonts w:hint="default" w:ascii="Wingdings" w:hAnsi="Wingdings"/>
      </w:rPr>
    </w:lvl>
    <w:lvl w:ilvl="3" w:tplc="0DD4E552">
      <w:start w:val="1"/>
      <w:numFmt w:val="bullet"/>
      <w:lvlText w:val=""/>
      <w:lvlJc w:val="left"/>
      <w:pPr>
        <w:ind w:left="2880" w:hanging="360"/>
      </w:pPr>
      <w:rPr>
        <w:rFonts w:hint="default" w:ascii="Symbol" w:hAnsi="Symbol"/>
      </w:rPr>
    </w:lvl>
    <w:lvl w:ilvl="4" w:tplc="3F46F3D6">
      <w:start w:val="1"/>
      <w:numFmt w:val="bullet"/>
      <w:lvlText w:val="o"/>
      <w:lvlJc w:val="left"/>
      <w:pPr>
        <w:ind w:left="3600" w:hanging="360"/>
      </w:pPr>
      <w:rPr>
        <w:rFonts w:hint="default" w:ascii="Courier New" w:hAnsi="Courier New"/>
      </w:rPr>
    </w:lvl>
    <w:lvl w:ilvl="5" w:tplc="01E28188">
      <w:start w:val="1"/>
      <w:numFmt w:val="bullet"/>
      <w:lvlText w:val=""/>
      <w:lvlJc w:val="left"/>
      <w:pPr>
        <w:ind w:left="4320" w:hanging="360"/>
      </w:pPr>
      <w:rPr>
        <w:rFonts w:hint="default" w:ascii="Wingdings" w:hAnsi="Wingdings"/>
      </w:rPr>
    </w:lvl>
    <w:lvl w:ilvl="6" w:tplc="DB4219F0">
      <w:start w:val="1"/>
      <w:numFmt w:val="bullet"/>
      <w:lvlText w:val=""/>
      <w:lvlJc w:val="left"/>
      <w:pPr>
        <w:ind w:left="5040" w:hanging="360"/>
      </w:pPr>
      <w:rPr>
        <w:rFonts w:hint="default" w:ascii="Symbol" w:hAnsi="Symbol"/>
      </w:rPr>
    </w:lvl>
    <w:lvl w:ilvl="7" w:tplc="8B6C4D00">
      <w:start w:val="1"/>
      <w:numFmt w:val="bullet"/>
      <w:lvlText w:val="o"/>
      <w:lvlJc w:val="left"/>
      <w:pPr>
        <w:ind w:left="5760" w:hanging="360"/>
      </w:pPr>
      <w:rPr>
        <w:rFonts w:hint="default" w:ascii="Courier New" w:hAnsi="Courier New"/>
      </w:rPr>
    </w:lvl>
    <w:lvl w:ilvl="8" w:tplc="52DE6CF2">
      <w:start w:val="1"/>
      <w:numFmt w:val="bullet"/>
      <w:lvlText w:val=""/>
      <w:lvlJc w:val="left"/>
      <w:pPr>
        <w:ind w:left="6480" w:hanging="360"/>
      </w:pPr>
      <w:rPr>
        <w:rFonts w:hint="default" w:ascii="Wingdings" w:hAnsi="Wingdings"/>
      </w:rPr>
    </w:lvl>
  </w:abstractNum>
  <w:abstractNum w:abstractNumId="25" w15:restartNumberingAfterBreak="0">
    <w:nsid w:val="704CBC4A"/>
    <w:multiLevelType w:val="hybridMultilevel"/>
    <w:tmpl w:val="FFFFFFFF"/>
    <w:lvl w:ilvl="0" w:tplc="3634EF2C">
      <w:start w:val="1"/>
      <w:numFmt w:val="bullet"/>
      <w:lvlText w:val=""/>
      <w:lvlJc w:val="left"/>
      <w:pPr>
        <w:ind w:left="720" w:hanging="360"/>
      </w:pPr>
      <w:rPr>
        <w:rFonts w:hint="default" w:ascii="Symbol" w:hAnsi="Symbol"/>
      </w:rPr>
    </w:lvl>
    <w:lvl w:ilvl="1" w:tplc="FEE2D5EE">
      <w:start w:val="1"/>
      <w:numFmt w:val="bullet"/>
      <w:lvlText w:val="o"/>
      <w:lvlJc w:val="left"/>
      <w:pPr>
        <w:ind w:left="1440" w:hanging="360"/>
      </w:pPr>
      <w:rPr>
        <w:rFonts w:hint="default" w:ascii="Courier New" w:hAnsi="Courier New"/>
      </w:rPr>
    </w:lvl>
    <w:lvl w:ilvl="2" w:tplc="9A2615F0">
      <w:start w:val="1"/>
      <w:numFmt w:val="bullet"/>
      <w:lvlText w:val=""/>
      <w:lvlJc w:val="left"/>
      <w:pPr>
        <w:ind w:left="2160" w:hanging="360"/>
      </w:pPr>
      <w:rPr>
        <w:rFonts w:hint="default" w:ascii="Wingdings" w:hAnsi="Wingdings"/>
      </w:rPr>
    </w:lvl>
    <w:lvl w:ilvl="3" w:tplc="F0F2F96C">
      <w:start w:val="1"/>
      <w:numFmt w:val="bullet"/>
      <w:lvlText w:val=""/>
      <w:lvlJc w:val="left"/>
      <w:pPr>
        <w:ind w:left="2880" w:hanging="360"/>
      </w:pPr>
      <w:rPr>
        <w:rFonts w:hint="default" w:ascii="Symbol" w:hAnsi="Symbol"/>
      </w:rPr>
    </w:lvl>
    <w:lvl w:ilvl="4" w:tplc="5BB24CCE">
      <w:start w:val="1"/>
      <w:numFmt w:val="bullet"/>
      <w:lvlText w:val="o"/>
      <w:lvlJc w:val="left"/>
      <w:pPr>
        <w:ind w:left="3600" w:hanging="360"/>
      </w:pPr>
      <w:rPr>
        <w:rFonts w:hint="default" w:ascii="Courier New" w:hAnsi="Courier New"/>
      </w:rPr>
    </w:lvl>
    <w:lvl w:ilvl="5" w:tplc="D9F4F53E">
      <w:start w:val="1"/>
      <w:numFmt w:val="bullet"/>
      <w:lvlText w:val=""/>
      <w:lvlJc w:val="left"/>
      <w:pPr>
        <w:ind w:left="4320" w:hanging="360"/>
      </w:pPr>
      <w:rPr>
        <w:rFonts w:hint="default" w:ascii="Wingdings" w:hAnsi="Wingdings"/>
      </w:rPr>
    </w:lvl>
    <w:lvl w:ilvl="6" w:tplc="E1703E9E">
      <w:start w:val="1"/>
      <w:numFmt w:val="bullet"/>
      <w:lvlText w:val=""/>
      <w:lvlJc w:val="left"/>
      <w:pPr>
        <w:ind w:left="5040" w:hanging="360"/>
      </w:pPr>
      <w:rPr>
        <w:rFonts w:hint="default" w:ascii="Symbol" w:hAnsi="Symbol"/>
      </w:rPr>
    </w:lvl>
    <w:lvl w:ilvl="7" w:tplc="A7E8ED9E">
      <w:start w:val="1"/>
      <w:numFmt w:val="bullet"/>
      <w:lvlText w:val="o"/>
      <w:lvlJc w:val="left"/>
      <w:pPr>
        <w:ind w:left="5760" w:hanging="360"/>
      </w:pPr>
      <w:rPr>
        <w:rFonts w:hint="default" w:ascii="Courier New" w:hAnsi="Courier New"/>
      </w:rPr>
    </w:lvl>
    <w:lvl w:ilvl="8" w:tplc="6E9835F2">
      <w:start w:val="1"/>
      <w:numFmt w:val="bullet"/>
      <w:lvlText w:val=""/>
      <w:lvlJc w:val="left"/>
      <w:pPr>
        <w:ind w:left="6480" w:hanging="360"/>
      </w:pPr>
      <w:rPr>
        <w:rFonts w:hint="default" w:ascii="Wingdings" w:hAnsi="Wingdings"/>
      </w:rPr>
    </w:lvl>
  </w:abstractNum>
  <w:abstractNum w:abstractNumId="26" w15:restartNumberingAfterBreak="0">
    <w:nsid w:val="7130F847"/>
    <w:multiLevelType w:val="hybridMultilevel"/>
    <w:tmpl w:val="FFFFFFFF"/>
    <w:lvl w:ilvl="0" w:tplc="971EE808">
      <w:start w:val="1"/>
      <w:numFmt w:val="bullet"/>
      <w:lvlText w:val=""/>
      <w:lvlJc w:val="left"/>
      <w:pPr>
        <w:ind w:left="720" w:hanging="360"/>
      </w:pPr>
      <w:rPr>
        <w:rFonts w:hint="default" w:ascii="Symbol" w:hAnsi="Symbol"/>
      </w:rPr>
    </w:lvl>
    <w:lvl w:ilvl="1" w:tplc="19844C56">
      <w:start w:val="1"/>
      <w:numFmt w:val="bullet"/>
      <w:lvlText w:val="o"/>
      <w:lvlJc w:val="left"/>
      <w:pPr>
        <w:ind w:left="1440" w:hanging="360"/>
      </w:pPr>
      <w:rPr>
        <w:rFonts w:hint="default" w:ascii="Courier New" w:hAnsi="Courier New"/>
      </w:rPr>
    </w:lvl>
    <w:lvl w:ilvl="2" w:tplc="CD1E6DB2">
      <w:start w:val="1"/>
      <w:numFmt w:val="bullet"/>
      <w:lvlText w:val=""/>
      <w:lvlJc w:val="left"/>
      <w:pPr>
        <w:ind w:left="2160" w:hanging="360"/>
      </w:pPr>
      <w:rPr>
        <w:rFonts w:hint="default" w:ascii="Wingdings" w:hAnsi="Wingdings"/>
      </w:rPr>
    </w:lvl>
    <w:lvl w:ilvl="3" w:tplc="E36A1532">
      <w:start w:val="1"/>
      <w:numFmt w:val="bullet"/>
      <w:lvlText w:val=""/>
      <w:lvlJc w:val="left"/>
      <w:pPr>
        <w:ind w:left="2880" w:hanging="360"/>
      </w:pPr>
      <w:rPr>
        <w:rFonts w:hint="default" w:ascii="Symbol" w:hAnsi="Symbol"/>
      </w:rPr>
    </w:lvl>
    <w:lvl w:ilvl="4" w:tplc="9E5CD2D4">
      <w:start w:val="1"/>
      <w:numFmt w:val="bullet"/>
      <w:lvlText w:val="o"/>
      <w:lvlJc w:val="left"/>
      <w:pPr>
        <w:ind w:left="3600" w:hanging="360"/>
      </w:pPr>
      <w:rPr>
        <w:rFonts w:hint="default" w:ascii="Courier New" w:hAnsi="Courier New"/>
      </w:rPr>
    </w:lvl>
    <w:lvl w:ilvl="5" w:tplc="B78E4666">
      <w:start w:val="1"/>
      <w:numFmt w:val="bullet"/>
      <w:lvlText w:val=""/>
      <w:lvlJc w:val="left"/>
      <w:pPr>
        <w:ind w:left="4320" w:hanging="360"/>
      </w:pPr>
      <w:rPr>
        <w:rFonts w:hint="default" w:ascii="Wingdings" w:hAnsi="Wingdings"/>
      </w:rPr>
    </w:lvl>
    <w:lvl w:ilvl="6" w:tplc="38BE323E">
      <w:start w:val="1"/>
      <w:numFmt w:val="bullet"/>
      <w:lvlText w:val=""/>
      <w:lvlJc w:val="left"/>
      <w:pPr>
        <w:ind w:left="5040" w:hanging="360"/>
      </w:pPr>
      <w:rPr>
        <w:rFonts w:hint="default" w:ascii="Symbol" w:hAnsi="Symbol"/>
      </w:rPr>
    </w:lvl>
    <w:lvl w:ilvl="7" w:tplc="EEC219A4">
      <w:start w:val="1"/>
      <w:numFmt w:val="bullet"/>
      <w:lvlText w:val="o"/>
      <w:lvlJc w:val="left"/>
      <w:pPr>
        <w:ind w:left="5760" w:hanging="360"/>
      </w:pPr>
      <w:rPr>
        <w:rFonts w:hint="default" w:ascii="Courier New" w:hAnsi="Courier New"/>
      </w:rPr>
    </w:lvl>
    <w:lvl w:ilvl="8" w:tplc="EAE29D5C">
      <w:start w:val="1"/>
      <w:numFmt w:val="bullet"/>
      <w:lvlText w:val=""/>
      <w:lvlJc w:val="left"/>
      <w:pPr>
        <w:ind w:left="6480" w:hanging="360"/>
      </w:pPr>
      <w:rPr>
        <w:rFonts w:hint="default" w:ascii="Wingdings" w:hAnsi="Wingdings"/>
      </w:rPr>
    </w:lvl>
  </w:abstractNum>
  <w:abstractNum w:abstractNumId="27" w15:restartNumberingAfterBreak="0">
    <w:nsid w:val="71581F3D"/>
    <w:multiLevelType w:val="hybridMultilevel"/>
    <w:tmpl w:val="FFFFFFFF"/>
    <w:lvl w:ilvl="0" w:tplc="492CB4B6">
      <w:start w:val="1"/>
      <w:numFmt w:val="bullet"/>
      <w:lvlText w:val=""/>
      <w:lvlJc w:val="left"/>
      <w:pPr>
        <w:ind w:left="720" w:hanging="360"/>
      </w:pPr>
      <w:rPr>
        <w:rFonts w:hint="default" w:ascii="Symbol" w:hAnsi="Symbol"/>
      </w:rPr>
    </w:lvl>
    <w:lvl w:ilvl="1" w:tplc="1BFC1D7C">
      <w:start w:val="1"/>
      <w:numFmt w:val="bullet"/>
      <w:lvlText w:val="o"/>
      <w:lvlJc w:val="left"/>
      <w:pPr>
        <w:ind w:left="1440" w:hanging="360"/>
      </w:pPr>
      <w:rPr>
        <w:rFonts w:hint="default" w:ascii="Courier New" w:hAnsi="Courier New"/>
      </w:rPr>
    </w:lvl>
    <w:lvl w:ilvl="2" w:tplc="949A6A78">
      <w:start w:val="1"/>
      <w:numFmt w:val="bullet"/>
      <w:lvlText w:val=""/>
      <w:lvlJc w:val="left"/>
      <w:pPr>
        <w:ind w:left="2160" w:hanging="360"/>
      </w:pPr>
      <w:rPr>
        <w:rFonts w:hint="default" w:ascii="Wingdings" w:hAnsi="Wingdings"/>
      </w:rPr>
    </w:lvl>
    <w:lvl w:ilvl="3" w:tplc="F2C868DA">
      <w:start w:val="1"/>
      <w:numFmt w:val="bullet"/>
      <w:lvlText w:val=""/>
      <w:lvlJc w:val="left"/>
      <w:pPr>
        <w:ind w:left="2880" w:hanging="360"/>
      </w:pPr>
      <w:rPr>
        <w:rFonts w:hint="default" w:ascii="Symbol" w:hAnsi="Symbol"/>
      </w:rPr>
    </w:lvl>
    <w:lvl w:ilvl="4" w:tplc="EE40A5C0">
      <w:start w:val="1"/>
      <w:numFmt w:val="bullet"/>
      <w:lvlText w:val="o"/>
      <w:lvlJc w:val="left"/>
      <w:pPr>
        <w:ind w:left="3600" w:hanging="360"/>
      </w:pPr>
      <w:rPr>
        <w:rFonts w:hint="default" w:ascii="Courier New" w:hAnsi="Courier New"/>
      </w:rPr>
    </w:lvl>
    <w:lvl w:ilvl="5" w:tplc="3AB0E764">
      <w:start w:val="1"/>
      <w:numFmt w:val="bullet"/>
      <w:lvlText w:val=""/>
      <w:lvlJc w:val="left"/>
      <w:pPr>
        <w:ind w:left="4320" w:hanging="360"/>
      </w:pPr>
      <w:rPr>
        <w:rFonts w:hint="default" w:ascii="Wingdings" w:hAnsi="Wingdings"/>
      </w:rPr>
    </w:lvl>
    <w:lvl w:ilvl="6" w:tplc="71880464">
      <w:start w:val="1"/>
      <w:numFmt w:val="bullet"/>
      <w:lvlText w:val=""/>
      <w:lvlJc w:val="left"/>
      <w:pPr>
        <w:ind w:left="5040" w:hanging="360"/>
      </w:pPr>
      <w:rPr>
        <w:rFonts w:hint="default" w:ascii="Symbol" w:hAnsi="Symbol"/>
      </w:rPr>
    </w:lvl>
    <w:lvl w:ilvl="7" w:tplc="E8E8A080">
      <w:start w:val="1"/>
      <w:numFmt w:val="bullet"/>
      <w:lvlText w:val="o"/>
      <w:lvlJc w:val="left"/>
      <w:pPr>
        <w:ind w:left="5760" w:hanging="360"/>
      </w:pPr>
      <w:rPr>
        <w:rFonts w:hint="default" w:ascii="Courier New" w:hAnsi="Courier New"/>
      </w:rPr>
    </w:lvl>
    <w:lvl w:ilvl="8" w:tplc="C7D6E91E">
      <w:start w:val="1"/>
      <w:numFmt w:val="bullet"/>
      <w:lvlText w:val=""/>
      <w:lvlJc w:val="left"/>
      <w:pPr>
        <w:ind w:left="6480" w:hanging="360"/>
      </w:pPr>
      <w:rPr>
        <w:rFonts w:hint="default" w:ascii="Wingdings" w:hAnsi="Wingdings"/>
      </w:rPr>
    </w:lvl>
  </w:abstractNum>
  <w:abstractNum w:abstractNumId="28" w15:restartNumberingAfterBreak="0">
    <w:nsid w:val="73759701"/>
    <w:multiLevelType w:val="hybridMultilevel"/>
    <w:tmpl w:val="FFFFFFFF"/>
    <w:lvl w:ilvl="0" w:tplc="964EBFDC">
      <w:start w:val="1"/>
      <w:numFmt w:val="bullet"/>
      <w:lvlText w:val=""/>
      <w:lvlJc w:val="left"/>
      <w:pPr>
        <w:ind w:left="720" w:hanging="360"/>
      </w:pPr>
      <w:rPr>
        <w:rFonts w:hint="default" w:ascii="Symbol" w:hAnsi="Symbol"/>
      </w:rPr>
    </w:lvl>
    <w:lvl w:ilvl="1" w:tplc="DBF02BF0">
      <w:start w:val="1"/>
      <w:numFmt w:val="bullet"/>
      <w:lvlText w:val="o"/>
      <w:lvlJc w:val="left"/>
      <w:pPr>
        <w:ind w:left="1440" w:hanging="360"/>
      </w:pPr>
      <w:rPr>
        <w:rFonts w:hint="default" w:ascii="Courier New" w:hAnsi="Courier New"/>
      </w:rPr>
    </w:lvl>
    <w:lvl w:ilvl="2" w:tplc="084A7D04">
      <w:start w:val="1"/>
      <w:numFmt w:val="bullet"/>
      <w:lvlText w:val=""/>
      <w:lvlJc w:val="left"/>
      <w:pPr>
        <w:ind w:left="2160" w:hanging="360"/>
      </w:pPr>
      <w:rPr>
        <w:rFonts w:hint="default" w:ascii="Wingdings" w:hAnsi="Wingdings"/>
      </w:rPr>
    </w:lvl>
    <w:lvl w:ilvl="3" w:tplc="9FFE680C">
      <w:start w:val="1"/>
      <w:numFmt w:val="bullet"/>
      <w:lvlText w:val=""/>
      <w:lvlJc w:val="left"/>
      <w:pPr>
        <w:ind w:left="2880" w:hanging="360"/>
      </w:pPr>
      <w:rPr>
        <w:rFonts w:hint="default" w:ascii="Symbol" w:hAnsi="Symbol"/>
      </w:rPr>
    </w:lvl>
    <w:lvl w:ilvl="4" w:tplc="1B68C582">
      <w:start w:val="1"/>
      <w:numFmt w:val="bullet"/>
      <w:lvlText w:val="o"/>
      <w:lvlJc w:val="left"/>
      <w:pPr>
        <w:ind w:left="3600" w:hanging="360"/>
      </w:pPr>
      <w:rPr>
        <w:rFonts w:hint="default" w:ascii="Courier New" w:hAnsi="Courier New"/>
      </w:rPr>
    </w:lvl>
    <w:lvl w:ilvl="5" w:tplc="97FAC3CE">
      <w:start w:val="1"/>
      <w:numFmt w:val="bullet"/>
      <w:lvlText w:val=""/>
      <w:lvlJc w:val="left"/>
      <w:pPr>
        <w:ind w:left="4320" w:hanging="360"/>
      </w:pPr>
      <w:rPr>
        <w:rFonts w:hint="default" w:ascii="Wingdings" w:hAnsi="Wingdings"/>
      </w:rPr>
    </w:lvl>
    <w:lvl w:ilvl="6" w:tplc="599080A8">
      <w:start w:val="1"/>
      <w:numFmt w:val="bullet"/>
      <w:lvlText w:val=""/>
      <w:lvlJc w:val="left"/>
      <w:pPr>
        <w:ind w:left="5040" w:hanging="360"/>
      </w:pPr>
      <w:rPr>
        <w:rFonts w:hint="default" w:ascii="Symbol" w:hAnsi="Symbol"/>
      </w:rPr>
    </w:lvl>
    <w:lvl w:ilvl="7" w:tplc="43B84E14">
      <w:start w:val="1"/>
      <w:numFmt w:val="bullet"/>
      <w:lvlText w:val="o"/>
      <w:lvlJc w:val="left"/>
      <w:pPr>
        <w:ind w:left="5760" w:hanging="360"/>
      </w:pPr>
      <w:rPr>
        <w:rFonts w:hint="default" w:ascii="Courier New" w:hAnsi="Courier New"/>
      </w:rPr>
    </w:lvl>
    <w:lvl w:ilvl="8" w:tplc="CC2EABFC">
      <w:start w:val="1"/>
      <w:numFmt w:val="bullet"/>
      <w:lvlText w:val=""/>
      <w:lvlJc w:val="left"/>
      <w:pPr>
        <w:ind w:left="6480" w:hanging="360"/>
      </w:pPr>
      <w:rPr>
        <w:rFonts w:hint="default" w:ascii="Wingdings" w:hAnsi="Wingdings"/>
      </w:rPr>
    </w:lvl>
  </w:abstractNum>
  <w:abstractNum w:abstractNumId="29" w15:restartNumberingAfterBreak="0">
    <w:nsid w:val="73F04A46"/>
    <w:multiLevelType w:val="hybridMultilevel"/>
    <w:tmpl w:val="FFFFFFFF"/>
    <w:lvl w:ilvl="0" w:tplc="025CFFA8">
      <w:start w:val="1"/>
      <w:numFmt w:val="bullet"/>
      <w:lvlText w:val=""/>
      <w:lvlJc w:val="left"/>
      <w:pPr>
        <w:ind w:left="720" w:hanging="360"/>
      </w:pPr>
      <w:rPr>
        <w:rFonts w:hint="default" w:ascii="Symbol" w:hAnsi="Symbol"/>
      </w:rPr>
    </w:lvl>
    <w:lvl w:ilvl="1" w:tplc="8D429174">
      <w:start w:val="1"/>
      <w:numFmt w:val="bullet"/>
      <w:lvlText w:val="o"/>
      <w:lvlJc w:val="left"/>
      <w:pPr>
        <w:ind w:left="1440" w:hanging="360"/>
      </w:pPr>
      <w:rPr>
        <w:rFonts w:hint="default" w:ascii="Courier New" w:hAnsi="Courier New"/>
      </w:rPr>
    </w:lvl>
    <w:lvl w:ilvl="2" w:tplc="BD46D4AA">
      <w:start w:val="1"/>
      <w:numFmt w:val="bullet"/>
      <w:lvlText w:val=""/>
      <w:lvlJc w:val="left"/>
      <w:pPr>
        <w:ind w:left="2160" w:hanging="360"/>
      </w:pPr>
      <w:rPr>
        <w:rFonts w:hint="default" w:ascii="Wingdings" w:hAnsi="Wingdings"/>
      </w:rPr>
    </w:lvl>
    <w:lvl w:ilvl="3" w:tplc="1AEAD8E8">
      <w:start w:val="1"/>
      <w:numFmt w:val="bullet"/>
      <w:lvlText w:val=""/>
      <w:lvlJc w:val="left"/>
      <w:pPr>
        <w:ind w:left="2880" w:hanging="360"/>
      </w:pPr>
      <w:rPr>
        <w:rFonts w:hint="default" w:ascii="Symbol" w:hAnsi="Symbol"/>
      </w:rPr>
    </w:lvl>
    <w:lvl w:ilvl="4" w:tplc="F25C5774">
      <w:start w:val="1"/>
      <w:numFmt w:val="bullet"/>
      <w:lvlText w:val="o"/>
      <w:lvlJc w:val="left"/>
      <w:pPr>
        <w:ind w:left="3600" w:hanging="360"/>
      </w:pPr>
      <w:rPr>
        <w:rFonts w:hint="default" w:ascii="Courier New" w:hAnsi="Courier New"/>
      </w:rPr>
    </w:lvl>
    <w:lvl w:ilvl="5" w:tplc="6BAC3104">
      <w:start w:val="1"/>
      <w:numFmt w:val="bullet"/>
      <w:lvlText w:val=""/>
      <w:lvlJc w:val="left"/>
      <w:pPr>
        <w:ind w:left="4320" w:hanging="360"/>
      </w:pPr>
      <w:rPr>
        <w:rFonts w:hint="default" w:ascii="Wingdings" w:hAnsi="Wingdings"/>
      </w:rPr>
    </w:lvl>
    <w:lvl w:ilvl="6" w:tplc="C8CE1B92">
      <w:start w:val="1"/>
      <w:numFmt w:val="bullet"/>
      <w:lvlText w:val=""/>
      <w:lvlJc w:val="left"/>
      <w:pPr>
        <w:ind w:left="5040" w:hanging="360"/>
      </w:pPr>
      <w:rPr>
        <w:rFonts w:hint="default" w:ascii="Symbol" w:hAnsi="Symbol"/>
      </w:rPr>
    </w:lvl>
    <w:lvl w:ilvl="7" w:tplc="2EC00804">
      <w:start w:val="1"/>
      <w:numFmt w:val="bullet"/>
      <w:lvlText w:val="o"/>
      <w:lvlJc w:val="left"/>
      <w:pPr>
        <w:ind w:left="5760" w:hanging="360"/>
      </w:pPr>
      <w:rPr>
        <w:rFonts w:hint="default" w:ascii="Courier New" w:hAnsi="Courier New"/>
      </w:rPr>
    </w:lvl>
    <w:lvl w:ilvl="8" w:tplc="DFC07828">
      <w:start w:val="1"/>
      <w:numFmt w:val="bullet"/>
      <w:lvlText w:val=""/>
      <w:lvlJc w:val="left"/>
      <w:pPr>
        <w:ind w:left="6480" w:hanging="360"/>
      </w:pPr>
      <w:rPr>
        <w:rFonts w:hint="default" w:ascii="Wingdings" w:hAnsi="Wingdings"/>
      </w:rPr>
    </w:lvl>
  </w:abstractNum>
  <w:abstractNum w:abstractNumId="30" w15:restartNumberingAfterBreak="0">
    <w:nsid w:val="7C6D0518"/>
    <w:multiLevelType w:val="hybridMultilevel"/>
    <w:tmpl w:val="FFFFFFFF"/>
    <w:lvl w:ilvl="0" w:tplc="988A7D1C">
      <w:start w:val="1"/>
      <w:numFmt w:val="bullet"/>
      <w:lvlText w:val=""/>
      <w:lvlJc w:val="left"/>
      <w:pPr>
        <w:ind w:left="720" w:hanging="360"/>
      </w:pPr>
      <w:rPr>
        <w:rFonts w:hint="default" w:ascii="Symbol" w:hAnsi="Symbol"/>
      </w:rPr>
    </w:lvl>
    <w:lvl w:ilvl="1" w:tplc="1E608B5C">
      <w:start w:val="1"/>
      <w:numFmt w:val="bullet"/>
      <w:lvlText w:val="o"/>
      <w:lvlJc w:val="left"/>
      <w:pPr>
        <w:ind w:left="1440" w:hanging="360"/>
      </w:pPr>
      <w:rPr>
        <w:rFonts w:hint="default" w:ascii="Courier New" w:hAnsi="Courier New"/>
      </w:rPr>
    </w:lvl>
    <w:lvl w:ilvl="2" w:tplc="DD603A50">
      <w:start w:val="1"/>
      <w:numFmt w:val="bullet"/>
      <w:lvlText w:val=""/>
      <w:lvlJc w:val="left"/>
      <w:pPr>
        <w:ind w:left="2160" w:hanging="360"/>
      </w:pPr>
      <w:rPr>
        <w:rFonts w:hint="default" w:ascii="Wingdings" w:hAnsi="Wingdings"/>
      </w:rPr>
    </w:lvl>
    <w:lvl w:ilvl="3" w:tplc="83CCD244">
      <w:start w:val="1"/>
      <w:numFmt w:val="bullet"/>
      <w:lvlText w:val=""/>
      <w:lvlJc w:val="left"/>
      <w:pPr>
        <w:ind w:left="2880" w:hanging="360"/>
      </w:pPr>
      <w:rPr>
        <w:rFonts w:hint="default" w:ascii="Symbol" w:hAnsi="Symbol"/>
      </w:rPr>
    </w:lvl>
    <w:lvl w:ilvl="4" w:tplc="FB3A6912">
      <w:start w:val="1"/>
      <w:numFmt w:val="bullet"/>
      <w:lvlText w:val="o"/>
      <w:lvlJc w:val="left"/>
      <w:pPr>
        <w:ind w:left="3600" w:hanging="360"/>
      </w:pPr>
      <w:rPr>
        <w:rFonts w:hint="default" w:ascii="Courier New" w:hAnsi="Courier New"/>
      </w:rPr>
    </w:lvl>
    <w:lvl w:ilvl="5" w:tplc="53F443A6">
      <w:start w:val="1"/>
      <w:numFmt w:val="bullet"/>
      <w:lvlText w:val=""/>
      <w:lvlJc w:val="left"/>
      <w:pPr>
        <w:ind w:left="4320" w:hanging="360"/>
      </w:pPr>
      <w:rPr>
        <w:rFonts w:hint="default" w:ascii="Wingdings" w:hAnsi="Wingdings"/>
      </w:rPr>
    </w:lvl>
    <w:lvl w:ilvl="6" w:tplc="91A619F2">
      <w:start w:val="1"/>
      <w:numFmt w:val="bullet"/>
      <w:lvlText w:val=""/>
      <w:lvlJc w:val="left"/>
      <w:pPr>
        <w:ind w:left="5040" w:hanging="360"/>
      </w:pPr>
      <w:rPr>
        <w:rFonts w:hint="default" w:ascii="Symbol" w:hAnsi="Symbol"/>
      </w:rPr>
    </w:lvl>
    <w:lvl w:ilvl="7" w:tplc="A404D020">
      <w:start w:val="1"/>
      <w:numFmt w:val="bullet"/>
      <w:lvlText w:val="o"/>
      <w:lvlJc w:val="left"/>
      <w:pPr>
        <w:ind w:left="5760" w:hanging="360"/>
      </w:pPr>
      <w:rPr>
        <w:rFonts w:hint="default" w:ascii="Courier New" w:hAnsi="Courier New"/>
      </w:rPr>
    </w:lvl>
    <w:lvl w:ilvl="8" w:tplc="DA384EDE">
      <w:start w:val="1"/>
      <w:numFmt w:val="bullet"/>
      <w:lvlText w:val=""/>
      <w:lvlJc w:val="left"/>
      <w:pPr>
        <w:ind w:left="6480" w:hanging="360"/>
      </w:pPr>
      <w:rPr>
        <w:rFonts w:hint="default" w:ascii="Wingdings" w:hAnsi="Wingdings"/>
      </w:rPr>
    </w:lvl>
  </w:abstractNum>
  <w:abstractNum w:abstractNumId="31" w15:restartNumberingAfterBreak="0">
    <w:nsid w:val="7D2E07FE"/>
    <w:multiLevelType w:val="hybridMultilevel"/>
    <w:tmpl w:val="FFFFFFFF"/>
    <w:lvl w:ilvl="0" w:tplc="9140B902">
      <w:start w:val="1"/>
      <w:numFmt w:val="bullet"/>
      <w:lvlText w:val=""/>
      <w:lvlJc w:val="left"/>
      <w:pPr>
        <w:ind w:left="720" w:hanging="360"/>
      </w:pPr>
      <w:rPr>
        <w:rFonts w:hint="default" w:ascii="Symbol" w:hAnsi="Symbol"/>
      </w:rPr>
    </w:lvl>
    <w:lvl w:ilvl="1" w:tplc="11B22B4A">
      <w:start w:val="1"/>
      <w:numFmt w:val="bullet"/>
      <w:lvlText w:val="o"/>
      <w:lvlJc w:val="left"/>
      <w:pPr>
        <w:ind w:left="1440" w:hanging="360"/>
      </w:pPr>
      <w:rPr>
        <w:rFonts w:hint="default" w:ascii="Courier New" w:hAnsi="Courier New"/>
      </w:rPr>
    </w:lvl>
    <w:lvl w:ilvl="2" w:tplc="251ABE22">
      <w:start w:val="1"/>
      <w:numFmt w:val="bullet"/>
      <w:lvlText w:val=""/>
      <w:lvlJc w:val="left"/>
      <w:pPr>
        <w:ind w:left="2160" w:hanging="360"/>
      </w:pPr>
      <w:rPr>
        <w:rFonts w:hint="default" w:ascii="Wingdings" w:hAnsi="Wingdings"/>
      </w:rPr>
    </w:lvl>
    <w:lvl w:ilvl="3" w:tplc="BD98FB1C">
      <w:start w:val="1"/>
      <w:numFmt w:val="bullet"/>
      <w:lvlText w:val=""/>
      <w:lvlJc w:val="left"/>
      <w:pPr>
        <w:ind w:left="2880" w:hanging="360"/>
      </w:pPr>
      <w:rPr>
        <w:rFonts w:hint="default" w:ascii="Symbol" w:hAnsi="Symbol"/>
      </w:rPr>
    </w:lvl>
    <w:lvl w:ilvl="4" w:tplc="14BCF7F8">
      <w:start w:val="1"/>
      <w:numFmt w:val="bullet"/>
      <w:lvlText w:val="o"/>
      <w:lvlJc w:val="left"/>
      <w:pPr>
        <w:ind w:left="3600" w:hanging="360"/>
      </w:pPr>
      <w:rPr>
        <w:rFonts w:hint="default" w:ascii="Courier New" w:hAnsi="Courier New"/>
      </w:rPr>
    </w:lvl>
    <w:lvl w:ilvl="5" w:tplc="72F6B8A4">
      <w:start w:val="1"/>
      <w:numFmt w:val="bullet"/>
      <w:lvlText w:val=""/>
      <w:lvlJc w:val="left"/>
      <w:pPr>
        <w:ind w:left="4320" w:hanging="360"/>
      </w:pPr>
      <w:rPr>
        <w:rFonts w:hint="default" w:ascii="Wingdings" w:hAnsi="Wingdings"/>
      </w:rPr>
    </w:lvl>
    <w:lvl w:ilvl="6" w:tplc="075A6EAC">
      <w:start w:val="1"/>
      <w:numFmt w:val="bullet"/>
      <w:lvlText w:val=""/>
      <w:lvlJc w:val="left"/>
      <w:pPr>
        <w:ind w:left="5040" w:hanging="360"/>
      </w:pPr>
      <w:rPr>
        <w:rFonts w:hint="default" w:ascii="Symbol" w:hAnsi="Symbol"/>
      </w:rPr>
    </w:lvl>
    <w:lvl w:ilvl="7" w:tplc="4202B652">
      <w:start w:val="1"/>
      <w:numFmt w:val="bullet"/>
      <w:lvlText w:val="o"/>
      <w:lvlJc w:val="left"/>
      <w:pPr>
        <w:ind w:left="5760" w:hanging="360"/>
      </w:pPr>
      <w:rPr>
        <w:rFonts w:hint="default" w:ascii="Courier New" w:hAnsi="Courier New"/>
      </w:rPr>
    </w:lvl>
    <w:lvl w:ilvl="8" w:tplc="FBF21438">
      <w:start w:val="1"/>
      <w:numFmt w:val="bullet"/>
      <w:lvlText w:val=""/>
      <w:lvlJc w:val="left"/>
      <w:pPr>
        <w:ind w:left="6480" w:hanging="360"/>
      </w:pPr>
      <w:rPr>
        <w:rFonts w:hint="default" w:ascii="Wingdings" w:hAnsi="Wingdings"/>
      </w:rPr>
    </w:lvl>
  </w:abstractNum>
  <w:abstractNum w:abstractNumId="32" w15:restartNumberingAfterBreak="0">
    <w:nsid w:val="7FEA570A"/>
    <w:multiLevelType w:val="hybridMultilevel"/>
    <w:tmpl w:val="FFFFFFFF"/>
    <w:lvl w:ilvl="0" w:tplc="21A2B6C4">
      <w:start w:val="1"/>
      <w:numFmt w:val="bullet"/>
      <w:lvlText w:val=""/>
      <w:lvlJc w:val="left"/>
      <w:pPr>
        <w:ind w:left="720" w:hanging="360"/>
      </w:pPr>
      <w:rPr>
        <w:rFonts w:hint="default" w:ascii="Symbol" w:hAnsi="Symbol"/>
      </w:rPr>
    </w:lvl>
    <w:lvl w:ilvl="1" w:tplc="0C4AC2F4">
      <w:start w:val="1"/>
      <w:numFmt w:val="bullet"/>
      <w:lvlText w:val="o"/>
      <w:lvlJc w:val="left"/>
      <w:pPr>
        <w:ind w:left="1440" w:hanging="360"/>
      </w:pPr>
      <w:rPr>
        <w:rFonts w:hint="default" w:ascii="Courier New" w:hAnsi="Courier New"/>
      </w:rPr>
    </w:lvl>
    <w:lvl w:ilvl="2" w:tplc="890066CC">
      <w:start w:val="1"/>
      <w:numFmt w:val="bullet"/>
      <w:lvlText w:val=""/>
      <w:lvlJc w:val="left"/>
      <w:pPr>
        <w:ind w:left="2160" w:hanging="360"/>
      </w:pPr>
      <w:rPr>
        <w:rFonts w:hint="default" w:ascii="Wingdings" w:hAnsi="Wingdings"/>
      </w:rPr>
    </w:lvl>
    <w:lvl w:ilvl="3" w:tplc="32FEC152">
      <w:start w:val="1"/>
      <w:numFmt w:val="bullet"/>
      <w:lvlText w:val=""/>
      <w:lvlJc w:val="left"/>
      <w:pPr>
        <w:ind w:left="2880" w:hanging="360"/>
      </w:pPr>
      <w:rPr>
        <w:rFonts w:hint="default" w:ascii="Symbol" w:hAnsi="Symbol"/>
      </w:rPr>
    </w:lvl>
    <w:lvl w:ilvl="4" w:tplc="061CAFD8">
      <w:start w:val="1"/>
      <w:numFmt w:val="bullet"/>
      <w:lvlText w:val="o"/>
      <w:lvlJc w:val="left"/>
      <w:pPr>
        <w:ind w:left="3600" w:hanging="360"/>
      </w:pPr>
      <w:rPr>
        <w:rFonts w:hint="default" w:ascii="Courier New" w:hAnsi="Courier New"/>
      </w:rPr>
    </w:lvl>
    <w:lvl w:ilvl="5" w:tplc="A0FA45AC">
      <w:start w:val="1"/>
      <w:numFmt w:val="bullet"/>
      <w:lvlText w:val=""/>
      <w:lvlJc w:val="left"/>
      <w:pPr>
        <w:ind w:left="4320" w:hanging="360"/>
      </w:pPr>
      <w:rPr>
        <w:rFonts w:hint="default" w:ascii="Wingdings" w:hAnsi="Wingdings"/>
      </w:rPr>
    </w:lvl>
    <w:lvl w:ilvl="6" w:tplc="5BC4FA42">
      <w:start w:val="1"/>
      <w:numFmt w:val="bullet"/>
      <w:lvlText w:val=""/>
      <w:lvlJc w:val="left"/>
      <w:pPr>
        <w:ind w:left="5040" w:hanging="360"/>
      </w:pPr>
      <w:rPr>
        <w:rFonts w:hint="default" w:ascii="Symbol" w:hAnsi="Symbol"/>
      </w:rPr>
    </w:lvl>
    <w:lvl w:ilvl="7" w:tplc="609EF0D0">
      <w:start w:val="1"/>
      <w:numFmt w:val="bullet"/>
      <w:lvlText w:val="o"/>
      <w:lvlJc w:val="left"/>
      <w:pPr>
        <w:ind w:left="5760" w:hanging="360"/>
      </w:pPr>
      <w:rPr>
        <w:rFonts w:hint="default" w:ascii="Courier New" w:hAnsi="Courier New"/>
      </w:rPr>
    </w:lvl>
    <w:lvl w:ilvl="8" w:tplc="084A7BAC">
      <w:start w:val="1"/>
      <w:numFmt w:val="bullet"/>
      <w:lvlText w:val=""/>
      <w:lvlJc w:val="left"/>
      <w:pPr>
        <w:ind w:left="6480" w:hanging="360"/>
      </w:pPr>
      <w:rPr>
        <w:rFonts w:hint="default" w:ascii="Wingdings" w:hAnsi="Wingdings"/>
      </w:rPr>
    </w:lvl>
  </w:abstractNum>
  <w:num w:numId="1" w16cid:durableId="232273659">
    <w:abstractNumId w:val="30"/>
  </w:num>
  <w:num w:numId="2" w16cid:durableId="2108381384">
    <w:abstractNumId w:val="19"/>
  </w:num>
  <w:num w:numId="3" w16cid:durableId="1302930011">
    <w:abstractNumId w:val="15"/>
  </w:num>
  <w:num w:numId="4" w16cid:durableId="293214570">
    <w:abstractNumId w:val="32"/>
  </w:num>
  <w:num w:numId="5" w16cid:durableId="2025815037">
    <w:abstractNumId w:val="20"/>
  </w:num>
  <w:num w:numId="6" w16cid:durableId="1081680494">
    <w:abstractNumId w:val="17"/>
  </w:num>
  <w:num w:numId="7" w16cid:durableId="1000543440">
    <w:abstractNumId w:val="1"/>
  </w:num>
  <w:num w:numId="8" w16cid:durableId="4594596">
    <w:abstractNumId w:val="14"/>
  </w:num>
  <w:num w:numId="9" w16cid:durableId="729039802">
    <w:abstractNumId w:val="26"/>
  </w:num>
  <w:num w:numId="10" w16cid:durableId="1494178875">
    <w:abstractNumId w:val="12"/>
  </w:num>
  <w:num w:numId="11" w16cid:durableId="618099885">
    <w:abstractNumId w:val="10"/>
  </w:num>
  <w:num w:numId="12" w16cid:durableId="1787894100">
    <w:abstractNumId w:val="13"/>
  </w:num>
  <w:num w:numId="13" w16cid:durableId="76025143">
    <w:abstractNumId w:val="22"/>
  </w:num>
  <w:num w:numId="14" w16cid:durableId="2016110699">
    <w:abstractNumId w:val="24"/>
  </w:num>
  <w:num w:numId="15" w16cid:durableId="1635720928">
    <w:abstractNumId w:val="6"/>
  </w:num>
  <w:num w:numId="16" w16cid:durableId="781337915">
    <w:abstractNumId w:val="18"/>
  </w:num>
  <w:num w:numId="17" w16cid:durableId="673847137">
    <w:abstractNumId w:val="29"/>
  </w:num>
  <w:num w:numId="18" w16cid:durableId="1017851951">
    <w:abstractNumId w:val="3"/>
  </w:num>
  <w:num w:numId="19" w16cid:durableId="630480064">
    <w:abstractNumId w:val="9"/>
  </w:num>
  <w:num w:numId="20" w16cid:durableId="627972837">
    <w:abstractNumId w:val="11"/>
  </w:num>
  <w:num w:numId="21" w16cid:durableId="367606597">
    <w:abstractNumId w:val="5"/>
  </w:num>
  <w:num w:numId="22" w16cid:durableId="343552421">
    <w:abstractNumId w:val="23"/>
  </w:num>
  <w:num w:numId="23" w16cid:durableId="1753578173">
    <w:abstractNumId w:val="21"/>
  </w:num>
  <w:num w:numId="24" w16cid:durableId="314338327">
    <w:abstractNumId w:val="25"/>
  </w:num>
  <w:num w:numId="25" w16cid:durableId="343676783">
    <w:abstractNumId w:val="2"/>
  </w:num>
  <w:num w:numId="26" w16cid:durableId="347416319">
    <w:abstractNumId w:val="16"/>
  </w:num>
  <w:num w:numId="27" w16cid:durableId="1478495474">
    <w:abstractNumId w:val="4"/>
  </w:num>
  <w:num w:numId="28" w16cid:durableId="300813638">
    <w:abstractNumId w:val="27"/>
  </w:num>
  <w:num w:numId="29" w16cid:durableId="1500266831">
    <w:abstractNumId w:val="0"/>
  </w:num>
  <w:num w:numId="30" w16cid:durableId="1934588917">
    <w:abstractNumId w:val="7"/>
  </w:num>
  <w:num w:numId="31" w16cid:durableId="700782878">
    <w:abstractNumId w:val="31"/>
  </w:num>
  <w:num w:numId="32" w16cid:durableId="20984144">
    <w:abstractNumId w:val="28"/>
  </w:num>
  <w:num w:numId="33" w16cid:durableId="441413126">
    <w:abstractNumId w:val="8"/>
  </w:num>
</w:numbering>
</file>

<file path=word/people.xml><?xml version="1.0" encoding="utf-8"?>
<w15:people xmlns:mc="http://schemas.openxmlformats.org/markup-compatibility/2006" xmlns:w15="http://schemas.microsoft.com/office/word/2012/wordml" mc:Ignorable="w15">
  <w15:person w15:author="Lewis Ensor (2317067)">
    <w15:presenceInfo w15:providerId="AD" w15:userId="S::2317067@student.uwtsd.ac.uk::e9bfe1fe-5876-4dda-92e8-db218559e840"/>
  </w15:person>
  <w15:person w15:author="Claire Edwards">
    <w15:presenceInfo w15:providerId="AD" w15:userId="S::claire.edwards@uwtsd.ac.uk::3db0fa68-b7e9-49aa-b061-667812fe14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6E6D42"/>
    <w:rsid w:val="00060EBC"/>
    <w:rsid w:val="00064C62"/>
    <w:rsid w:val="000842DA"/>
    <w:rsid w:val="000935F7"/>
    <w:rsid w:val="000A6098"/>
    <w:rsid w:val="000C5335"/>
    <w:rsid w:val="000F10E8"/>
    <w:rsid w:val="000F79BE"/>
    <w:rsid w:val="001075A6"/>
    <w:rsid w:val="001113FE"/>
    <w:rsid w:val="0011652D"/>
    <w:rsid w:val="00126E93"/>
    <w:rsid w:val="00132022"/>
    <w:rsid w:val="00154401"/>
    <w:rsid w:val="00164F18"/>
    <w:rsid w:val="0019028C"/>
    <w:rsid w:val="001A29B0"/>
    <w:rsid w:val="001A39BF"/>
    <w:rsid w:val="001A40E9"/>
    <w:rsid w:val="001B7691"/>
    <w:rsid w:val="001C3E7D"/>
    <w:rsid w:val="001F032F"/>
    <w:rsid w:val="00205875"/>
    <w:rsid w:val="0024488E"/>
    <w:rsid w:val="00277777"/>
    <w:rsid w:val="00296B06"/>
    <w:rsid w:val="002A3FBE"/>
    <w:rsid w:val="002A4D9D"/>
    <w:rsid w:val="002C6E45"/>
    <w:rsid w:val="002D4172"/>
    <w:rsid w:val="003029AA"/>
    <w:rsid w:val="003208F1"/>
    <w:rsid w:val="00342F33"/>
    <w:rsid w:val="003543E3"/>
    <w:rsid w:val="0035558E"/>
    <w:rsid w:val="003971D4"/>
    <w:rsid w:val="003A2265"/>
    <w:rsid w:val="003A7D8B"/>
    <w:rsid w:val="003C02F1"/>
    <w:rsid w:val="003D1745"/>
    <w:rsid w:val="003D5160"/>
    <w:rsid w:val="003D79C0"/>
    <w:rsid w:val="003F29C3"/>
    <w:rsid w:val="003F34C0"/>
    <w:rsid w:val="003F4792"/>
    <w:rsid w:val="003F6E96"/>
    <w:rsid w:val="00414648"/>
    <w:rsid w:val="004431C2"/>
    <w:rsid w:val="004442EB"/>
    <w:rsid w:val="00462977"/>
    <w:rsid w:val="00471190"/>
    <w:rsid w:val="0048010A"/>
    <w:rsid w:val="00486B57"/>
    <w:rsid w:val="00492D0F"/>
    <w:rsid w:val="004A1BB9"/>
    <w:rsid w:val="00521B20"/>
    <w:rsid w:val="00527DD2"/>
    <w:rsid w:val="005323CD"/>
    <w:rsid w:val="00541901"/>
    <w:rsid w:val="00578B72"/>
    <w:rsid w:val="00594477"/>
    <w:rsid w:val="005A3B05"/>
    <w:rsid w:val="005A6927"/>
    <w:rsid w:val="005B0F40"/>
    <w:rsid w:val="005B33E9"/>
    <w:rsid w:val="005C12C0"/>
    <w:rsid w:val="005F20C9"/>
    <w:rsid w:val="005F228A"/>
    <w:rsid w:val="005F6F39"/>
    <w:rsid w:val="00600F1C"/>
    <w:rsid w:val="00603061"/>
    <w:rsid w:val="00616A88"/>
    <w:rsid w:val="006170EC"/>
    <w:rsid w:val="00626221"/>
    <w:rsid w:val="00627F45"/>
    <w:rsid w:val="00635A54"/>
    <w:rsid w:val="00644BDB"/>
    <w:rsid w:val="006A15FB"/>
    <w:rsid w:val="006A21FC"/>
    <w:rsid w:val="006E34C1"/>
    <w:rsid w:val="006E3BF8"/>
    <w:rsid w:val="006E57C7"/>
    <w:rsid w:val="006F6F4C"/>
    <w:rsid w:val="0076685C"/>
    <w:rsid w:val="00767160"/>
    <w:rsid w:val="007672E2"/>
    <w:rsid w:val="007678E6"/>
    <w:rsid w:val="0077036F"/>
    <w:rsid w:val="007951DC"/>
    <w:rsid w:val="00796C1C"/>
    <w:rsid w:val="007B124A"/>
    <w:rsid w:val="007B3471"/>
    <w:rsid w:val="007D0616"/>
    <w:rsid w:val="007F0F10"/>
    <w:rsid w:val="00802B56"/>
    <w:rsid w:val="008342EF"/>
    <w:rsid w:val="00842047"/>
    <w:rsid w:val="0087328C"/>
    <w:rsid w:val="00895C0D"/>
    <w:rsid w:val="008A3D27"/>
    <w:rsid w:val="008C03C8"/>
    <w:rsid w:val="008C152A"/>
    <w:rsid w:val="008C54CA"/>
    <w:rsid w:val="008E005E"/>
    <w:rsid w:val="008E5C50"/>
    <w:rsid w:val="008E736A"/>
    <w:rsid w:val="00930937"/>
    <w:rsid w:val="00965D3A"/>
    <w:rsid w:val="009738BE"/>
    <w:rsid w:val="009A4F6A"/>
    <w:rsid w:val="009C6C8A"/>
    <w:rsid w:val="009E0463"/>
    <w:rsid w:val="009E0AAE"/>
    <w:rsid w:val="009F3258"/>
    <w:rsid w:val="009F3D32"/>
    <w:rsid w:val="00A06255"/>
    <w:rsid w:val="00A12642"/>
    <w:rsid w:val="00A229F6"/>
    <w:rsid w:val="00A2337F"/>
    <w:rsid w:val="00A243E9"/>
    <w:rsid w:val="00A475A9"/>
    <w:rsid w:val="00A650D8"/>
    <w:rsid w:val="00A93D41"/>
    <w:rsid w:val="00A961FA"/>
    <w:rsid w:val="00AC0705"/>
    <w:rsid w:val="00AC18E2"/>
    <w:rsid w:val="00AC3512"/>
    <w:rsid w:val="00AD44DB"/>
    <w:rsid w:val="00AD5EA3"/>
    <w:rsid w:val="00AE72EB"/>
    <w:rsid w:val="00AF0A6D"/>
    <w:rsid w:val="00AF5E0B"/>
    <w:rsid w:val="00B04973"/>
    <w:rsid w:val="00B12113"/>
    <w:rsid w:val="00B20444"/>
    <w:rsid w:val="00B71DB1"/>
    <w:rsid w:val="00B8656D"/>
    <w:rsid w:val="00BE6E6D"/>
    <w:rsid w:val="00BF02BA"/>
    <w:rsid w:val="00BF7002"/>
    <w:rsid w:val="00C04EF7"/>
    <w:rsid w:val="00C16908"/>
    <w:rsid w:val="00C40AE8"/>
    <w:rsid w:val="00C83773"/>
    <w:rsid w:val="00CA0BDD"/>
    <w:rsid w:val="00CA7996"/>
    <w:rsid w:val="00CC6CE4"/>
    <w:rsid w:val="00CD5EF5"/>
    <w:rsid w:val="00D0119F"/>
    <w:rsid w:val="00D0209E"/>
    <w:rsid w:val="00D079BC"/>
    <w:rsid w:val="00D36246"/>
    <w:rsid w:val="00D47C89"/>
    <w:rsid w:val="00D63949"/>
    <w:rsid w:val="00D6520E"/>
    <w:rsid w:val="00D75C81"/>
    <w:rsid w:val="00D86C0E"/>
    <w:rsid w:val="00DA7E04"/>
    <w:rsid w:val="00DD7C8A"/>
    <w:rsid w:val="00DE4742"/>
    <w:rsid w:val="00DF4B23"/>
    <w:rsid w:val="00DF7321"/>
    <w:rsid w:val="00DF74F9"/>
    <w:rsid w:val="00E210A8"/>
    <w:rsid w:val="00E23D15"/>
    <w:rsid w:val="00E24CD6"/>
    <w:rsid w:val="00E726C3"/>
    <w:rsid w:val="00E82587"/>
    <w:rsid w:val="00E943B2"/>
    <w:rsid w:val="00EA738F"/>
    <w:rsid w:val="00EC45FB"/>
    <w:rsid w:val="00EE2BE5"/>
    <w:rsid w:val="00F11009"/>
    <w:rsid w:val="00F218C1"/>
    <w:rsid w:val="00F26189"/>
    <w:rsid w:val="00F56AF0"/>
    <w:rsid w:val="00F6096D"/>
    <w:rsid w:val="00F61B23"/>
    <w:rsid w:val="00F70657"/>
    <w:rsid w:val="00F7259B"/>
    <w:rsid w:val="00F801DE"/>
    <w:rsid w:val="00F84360"/>
    <w:rsid w:val="00FA378E"/>
    <w:rsid w:val="00FD5E4E"/>
    <w:rsid w:val="00FE6D83"/>
    <w:rsid w:val="00FF3B08"/>
    <w:rsid w:val="0120E0ED"/>
    <w:rsid w:val="0137BAB6"/>
    <w:rsid w:val="014AC748"/>
    <w:rsid w:val="018B96A4"/>
    <w:rsid w:val="01CEC5FE"/>
    <w:rsid w:val="02187EDA"/>
    <w:rsid w:val="0247CD45"/>
    <w:rsid w:val="02DEBA65"/>
    <w:rsid w:val="03C5B3EC"/>
    <w:rsid w:val="0492EC89"/>
    <w:rsid w:val="04AC02AE"/>
    <w:rsid w:val="04AD56DF"/>
    <w:rsid w:val="04EEF239"/>
    <w:rsid w:val="0519B505"/>
    <w:rsid w:val="0590534C"/>
    <w:rsid w:val="05A0243F"/>
    <w:rsid w:val="05FE99B1"/>
    <w:rsid w:val="064A640F"/>
    <w:rsid w:val="06625B83"/>
    <w:rsid w:val="06C24F2F"/>
    <w:rsid w:val="0714E1AA"/>
    <w:rsid w:val="0754BDF2"/>
    <w:rsid w:val="07EAE0A7"/>
    <w:rsid w:val="07FF0C6F"/>
    <w:rsid w:val="082BA634"/>
    <w:rsid w:val="083DFBE2"/>
    <w:rsid w:val="08B284A3"/>
    <w:rsid w:val="08DF274A"/>
    <w:rsid w:val="09868AC6"/>
    <w:rsid w:val="09A76514"/>
    <w:rsid w:val="0A0DC608"/>
    <w:rsid w:val="0A47E91F"/>
    <w:rsid w:val="0A765E81"/>
    <w:rsid w:val="0AD4F47A"/>
    <w:rsid w:val="0ADC5EBE"/>
    <w:rsid w:val="0B4B029C"/>
    <w:rsid w:val="0BA8142D"/>
    <w:rsid w:val="0BF45A55"/>
    <w:rsid w:val="0C1E0AEE"/>
    <w:rsid w:val="0C3A0138"/>
    <w:rsid w:val="0C96185E"/>
    <w:rsid w:val="0CF2C80A"/>
    <w:rsid w:val="0CF81529"/>
    <w:rsid w:val="0D10D314"/>
    <w:rsid w:val="0D7685FD"/>
    <w:rsid w:val="0D8CC553"/>
    <w:rsid w:val="0D94B657"/>
    <w:rsid w:val="0DC80EBC"/>
    <w:rsid w:val="0DDDE41B"/>
    <w:rsid w:val="0E29EB50"/>
    <w:rsid w:val="0E2B7C14"/>
    <w:rsid w:val="0E9DBC95"/>
    <w:rsid w:val="0EB84167"/>
    <w:rsid w:val="0EC6BEF9"/>
    <w:rsid w:val="0F485D15"/>
    <w:rsid w:val="0F8A8745"/>
    <w:rsid w:val="0FC7C5F1"/>
    <w:rsid w:val="0FF4F468"/>
    <w:rsid w:val="10333C58"/>
    <w:rsid w:val="104449FE"/>
    <w:rsid w:val="107685CD"/>
    <w:rsid w:val="108FD66D"/>
    <w:rsid w:val="10A0FB6C"/>
    <w:rsid w:val="10A98B7E"/>
    <w:rsid w:val="1138188B"/>
    <w:rsid w:val="120D3F40"/>
    <w:rsid w:val="120F237E"/>
    <w:rsid w:val="122653BD"/>
    <w:rsid w:val="12EC8347"/>
    <w:rsid w:val="12F7C42E"/>
    <w:rsid w:val="13593192"/>
    <w:rsid w:val="13B5764A"/>
    <w:rsid w:val="144C8804"/>
    <w:rsid w:val="1452CB9E"/>
    <w:rsid w:val="14F321D9"/>
    <w:rsid w:val="1500D997"/>
    <w:rsid w:val="1540393D"/>
    <w:rsid w:val="1581042A"/>
    <w:rsid w:val="164BDA46"/>
    <w:rsid w:val="164CE6F7"/>
    <w:rsid w:val="16908E8F"/>
    <w:rsid w:val="16EDB15B"/>
    <w:rsid w:val="181ABFE7"/>
    <w:rsid w:val="18379C26"/>
    <w:rsid w:val="1886902B"/>
    <w:rsid w:val="1A2FB21A"/>
    <w:rsid w:val="1A2FCD3C"/>
    <w:rsid w:val="1A7204C4"/>
    <w:rsid w:val="1A8C7135"/>
    <w:rsid w:val="1B170C54"/>
    <w:rsid w:val="1B259F01"/>
    <w:rsid w:val="1B4E0762"/>
    <w:rsid w:val="1B79679E"/>
    <w:rsid w:val="1B7FF2F3"/>
    <w:rsid w:val="1B83906D"/>
    <w:rsid w:val="1C48EB20"/>
    <w:rsid w:val="1C7721B4"/>
    <w:rsid w:val="1C7A2E10"/>
    <w:rsid w:val="1C99F774"/>
    <w:rsid w:val="1CEE1493"/>
    <w:rsid w:val="1D09959F"/>
    <w:rsid w:val="1D634471"/>
    <w:rsid w:val="1DB22A24"/>
    <w:rsid w:val="1E3E9346"/>
    <w:rsid w:val="1E70E700"/>
    <w:rsid w:val="1E9A5A22"/>
    <w:rsid w:val="1EE0FD50"/>
    <w:rsid w:val="1F1A54D3"/>
    <w:rsid w:val="1FDAFB2F"/>
    <w:rsid w:val="2012D93A"/>
    <w:rsid w:val="20418C97"/>
    <w:rsid w:val="2042F600"/>
    <w:rsid w:val="20560744"/>
    <w:rsid w:val="208E8C07"/>
    <w:rsid w:val="210D1CEE"/>
    <w:rsid w:val="212623C2"/>
    <w:rsid w:val="21336877"/>
    <w:rsid w:val="2165D7C9"/>
    <w:rsid w:val="21853DD7"/>
    <w:rsid w:val="218A248D"/>
    <w:rsid w:val="21996985"/>
    <w:rsid w:val="222FA5A0"/>
    <w:rsid w:val="2309B356"/>
    <w:rsid w:val="231AED0F"/>
    <w:rsid w:val="237B9DAE"/>
    <w:rsid w:val="2395EC24"/>
    <w:rsid w:val="23A69B30"/>
    <w:rsid w:val="24FF1DAD"/>
    <w:rsid w:val="250BBD3D"/>
    <w:rsid w:val="25E5C3C8"/>
    <w:rsid w:val="2675EAF4"/>
    <w:rsid w:val="268C0B81"/>
    <w:rsid w:val="269BEFDF"/>
    <w:rsid w:val="26FE9DD6"/>
    <w:rsid w:val="276A7062"/>
    <w:rsid w:val="279F4C47"/>
    <w:rsid w:val="282921A7"/>
    <w:rsid w:val="2856B58A"/>
    <w:rsid w:val="28BD70DE"/>
    <w:rsid w:val="2991EFF1"/>
    <w:rsid w:val="29AB8D68"/>
    <w:rsid w:val="2A01410F"/>
    <w:rsid w:val="2A504112"/>
    <w:rsid w:val="2A967C59"/>
    <w:rsid w:val="2B5055C6"/>
    <w:rsid w:val="2C07A99F"/>
    <w:rsid w:val="2CCEDA53"/>
    <w:rsid w:val="2E1CDF7F"/>
    <w:rsid w:val="2E2A4290"/>
    <w:rsid w:val="2E5A417B"/>
    <w:rsid w:val="2E62A3AE"/>
    <w:rsid w:val="2E830680"/>
    <w:rsid w:val="2EBCF854"/>
    <w:rsid w:val="2F5DED42"/>
    <w:rsid w:val="2FD3097C"/>
    <w:rsid w:val="3000D31E"/>
    <w:rsid w:val="302941B2"/>
    <w:rsid w:val="3079E839"/>
    <w:rsid w:val="30AE813C"/>
    <w:rsid w:val="31000B4C"/>
    <w:rsid w:val="31C12935"/>
    <w:rsid w:val="31CF7FD8"/>
    <w:rsid w:val="3277D885"/>
    <w:rsid w:val="327F0C48"/>
    <w:rsid w:val="328291EB"/>
    <w:rsid w:val="328756DA"/>
    <w:rsid w:val="32B2EE77"/>
    <w:rsid w:val="32B89202"/>
    <w:rsid w:val="330F4B68"/>
    <w:rsid w:val="331A73EA"/>
    <w:rsid w:val="33307E5F"/>
    <w:rsid w:val="337DC445"/>
    <w:rsid w:val="33C0B8D4"/>
    <w:rsid w:val="340E92B8"/>
    <w:rsid w:val="353E7830"/>
    <w:rsid w:val="354AD91A"/>
    <w:rsid w:val="355E96DB"/>
    <w:rsid w:val="358E735B"/>
    <w:rsid w:val="363BB1F1"/>
    <w:rsid w:val="36D8EB20"/>
    <w:rsid w:val="36D95423"/>
    <w:rsid w:val="377888D5"/>
    <w:rsid w:val="37C269E7"/>
    <w:rsid w:val="380999F2"/>
    <w:rsid w:val="384BC214"/>
    <w:rsid w:val="38882A52"/>
    <w:rsid w:val="3915F8B0"/>
    <w:rsid w:val="39EC7BDC"/>
    <w:rsid w:val="3A6E6D42"/>
    <w:rsid w:val="3B74170F"/>
    <w:rsid w:val="3BB9CEBD"/>
    <w:rsid w:val="3BCC6477"/>
    <w:rsid w:val="3CBF4B66"/>
    <w:rsid w:val="3CD70A19"/>
    <w:rsid w:val="3D18AC4D"/>
    <w:rsid w:val="3D67F23D"/>
    <w:rsid w:val="3D8F3608"/>
    <w:rsid w:val="3E447E32"/>
    <w:rsid w:val="3E4CC5CF"/>
    <w:rsid w:val="3E984DCD"/>
    <w:rsid w:val="3FA0629E"/>
    <w:rsid w:val="3FBD66AE"/>
    <w:rsid w:val="40586F4B"/>
    <w:rsid w:val="40955A38"/>
    <w:rsid w:val="409CD805"/>
    <w:rsid w:val="40D5D59C"/>
    <w:rsid w:val="40EAC74D"/>
    <w:rsid w:val="412FD466"/>
    <w:rsid w:val="420ED56A"/>
    <w:rsid w:val="4221E9EF"/>
    <w:rsid w:val="4233EC66"/>
    <w:rsid w:val="4243A0AD"/>
    <w:rsid w:val="4248EA08"/>
    <w:rsid w:val="4261365E"/>
    <w:rsid w:val="428B3D53"/>
    <w:rsid w:val="42A279AF"/>
    <w:rsid w:val="43451554"/>
    <w:rsid w:val="4359A53E"/>
    <w:rsid w:val="4368B70C"/>
    <w:rsid w:val="436FDE25"/>
    <w:rsid w:val="44309FFF"/>
    <w:rsid w:val="443A0B62"/>
    <w:rsid w:val="4452F1FD"/>
    <w:rsid w:val="4464A1DA"/>
    <w:rsid w:val="4468EE59"/>
    <w:rsid w:val="44FFFE78"/>
    <w:rsid w:val="45494D3A"/>
    <w:rsid w:val="454DAAF0"/>
    <w:rsid w:val="4572D90A"/>
    <w:rsid w:val="46A3C00F"/>
    <w:rsid w:val="46D3E494"/>
    <w:rsid w:val="4702A244"/>
    <w:rsid w:val="4732D78F"/>
    <w:rsid w:val="4735AA5E"/>
    <w:rsid w:val="473E8501"/>
    <w:rsid w:val="47975D07"/>
    <w:rsid w:val="479D54E1"/>
    <w:rsid w:val="47D84F08"/>
    <w:rsid w:val="48097CCB"/>
    <w:rsid w:val="4819FD27"/>
    <w:rsid w:val="4827E944"/>
    <w:rsid w:val="4850E39D"/>
    <w:rsid w:val="48D05381"/>
    <w:rsid w:val="48F27729"/>
    <w:rsid w:val="492A628E"/>
    <w:rsid w:val="498EF0CA"/>
    <w:rsid w:val="49A911F0"/>
    <w:rsid w:val="4A037A2A"/>
    <w:rsid w:val="4A9F98E0"/>
    <w:rsid w:val="4AE9A258"/>
    <w:rsid w:val="4AEA81A6"/>
    <w:rsid w:val="4B6F245F"/>
    <w:rsid w:val="4BCCEA46"/>
    <w:rsid w:val="4BE65B77"/>
    <w:rsid w:val="4C0872C4"/>
    <w:rsid w:val="4C13BAD2"/>
    <w:rsid w:val="4C487F9E"/>
    <w:rsid w:val="4CB5E600"/>
    <w:rsid w:val="4D348FB5"/>
    <w:rsid w:val="4D484D05"/>
    <w:rsid w:val="4D77CD50"/>
    <w:rsid w:val="4DEC46A5"/>
    <w:rsid w:val="4E898522"/>
    <w:rsid w:val="4EAA615E"/>
    <w:rsid w:val="4EB3F973"/>
    <w:rsid w:val="504D2593"/>
    <w:rsid w:val="505CA0CC"/>
    <w:rsid w:val="50603D4A"/>
    <w:rsid w:val="50AA223F"/>
    <w:rsid w:val="51A678AF"/>
    <w:rsid w:val="51FEE79A"/>
    <w:rsid w:val="52084EBB"/>
    <w:rsid w:val="520B745E"/>
    <w:rsid w:val="521BC5F7"/>
    <w:rsid w:val="52EAC89A"/>
    <w:rsid w:val="5307E018"/>
    <w:rsid w:val="53224AD9"/>
    <w:rsid w:val="537FD3D1"/>
    <w:rsid w:val="53871A9A"/>
    <w:rsid w:val="53B68947"/>
    <w:rsid w:val="53D66867"/>
    <w:rsid w:val="53E18C50"/>
    <w:rsid w:val="545F3832"/>
    <w:rsid w:val="54FD2B1B"/>
    <w:rsid w:val="55446274"/>
    <w:rsid w:val="554AC785"/>
    <w:rsid w:val="55828915"/>
    <w:rsid w:val="55A97480"/>
    <w:rsid w:val="55F70E25"/>
    <w:rsid w:val="56288A9C"/>
    <w:rsid w:val="56C1D0BC"/>
    <w:rsid w:val="56E14210"/>
    <w:rsid w:val="57107B6F"/>
    <w:rsid w:val="578D6E83"/>
    <w:rsid w:val="57E9C9A4"/>
    <w:rsid w:val="57EFFE43"/>
    <w:rsid w:val="57F9F55A"/>
    <w:rsid w:val="58044BF1"/>
    <w:rsid w:val="5822FC4F"/>
    <w:rsid w:val="58387C8A"/>
    <w:rsid w:val="5859A727"/>
    <w:rsid w:val="58F1C6D7"/>
    <w:rsid w:val="5A16E7EE"/>
    <w:rsid w:val="5A48E17F"/>
    <w:rsid w:val="5ABED3A2"/>
    <w:rsid w:val="5BEFEE22"/>
    <w:rsid w:val="5C911BA9"/>
    <w:rsid w:val="5C92CBC2"/>
    <w:rsid w:val="5CDD0CAE"/>
    <w:rsid w:val="5D1FA41D"/>
    <w:rsid w:val="5D4CA0B2"/>
    <w:rsid w:val="5D5BA1DF"/>
    <w:rsid w:val="5D76ACFB"/>
    <w:rsid w:val="5D7D731B"/>
    <w:rsid w:val="5DB3E421"/>
    <w:rsid w:val="5DFA39EB"/>
    <w:rsid w:val="5E04AE9B"/>
    <w:rsid w:val="5E36DF43"/>
    <w:rsid w:val="5E39700B"/>
    <w:rsid w:val="5EB3C60F"/>
    <w:rsid w:val="5EC7095C"/>
    <w:rsid w:val="5EC7F021"/>
    <w:rsid w:val="5F6D83AF"/>
    <w:rsid w:val="603057C4"/>
    <w:rsid w:val="607DF401"/>
    <w:rsid w:val="60C42C1E"/>
    <w:rsid w:val="6228AE30"/>
    <w:rsid w:val="6270CF43"/>
    <w:rsid w:val="630BA93B"/>
    <w:rsid w:val="63F59419"/>
    <w:rsid w:val="64F0C3B7"/>
    <w:rsid w:val="65560CDD"/>
    <w:rsid w:val="65640A45"/>
    <w:rsid w:val="657DFE3B"/>
    <w:rsid w:val="659C5E34"/>
    <w:rsid w:val="661DB554"/>
    <w:rsid w:val="66838599"/>
    <w:rsid w:val="67057F08"/>
    <w:rsid w:val="67345699"/>
    <w:rsid w:val="6758A09C"/>
    <w:rsid w:val="6776CB91"/>
    <w:rsid w:val="6818F51E"/>
    <w:rsid w:val="6995E950"/>
    <w:rsid w:val="6A051B8D"/>
    <w:rsid w:val="6A153BB8"/>
    <w:rsid w:val="6A1743B1"/>
    <w:rsid w:val="6A4444FD"/>
    <w:rsid w:val="6A4E3DE5"/>
    <w:rsid w:val="6A5F1D7C"/>
    <w:rsid w:val="6AA5E6E6"/>
    <w:rsid w:val="6AF7B713"/>
    <w:rsid w:val="6BEF46E1"/>
    <w:rsid w:val="6C293103"/>
    <w:rsid w:val="6D17F33D"/>
    <w:rsid w:val="6D50E824"/>
    <w:rsid w:val="6D57BA44"/>
    <w:rsid w:val="6D621588"/>
    <w:rsid w:val="6DD005C7"/>
    <w:rsid w:val="6DEB2238"/>
    <w:rsid w:val="6E769C08"/>
    <w:rsid w:val="6F2124DB"/>
    <w:rsid w:val="6FAD5270"/>
    <w:rsid w:val="70425919"/>
    <w:rsid w:val="7126B432"/>
    <w:rsid w:val="7169A6FA"/>
    <w:rsid w:val="71A8B076"/>
    <w:rsid w:val="71E89BA8"/>
    <w:rsid w:val="71F151FD"/>
    <w:rsid w:val="721ECBD8"/>
    <w:rsid w:val="72736F9B"/>
    <w:rsid w:val="7282299E"/>
    <w:rsid w:val="729E4BD6"/>
    <w:rsid w:val="72EF8B6A"/>
    <w:rsid w:val="72F75E72"/>
    <w:rsid w:val="72FB3158"/>
    <w:rsid w:val="74504B95"/>
    <w:rsid w:val="74609E96"/>
    <w:rsid w:val="7464655D"/>
    <w:rsid w:val="749F656A"/>
    <w:rsid w:val="74CF7D85"/>
    <w:rsid w:val="74E7D411"/>
    <w:rsid w:val="7540A099"/>
    <w:rsid w:val="7566073C"/>
    <w:rsid w:val="75DD0193"/>
    <w:rsid w:val="75E995AD"/>
    <w:rsid w:val="7609DB93"/>
    <w:rsid w:val="760E10BC"/>
    <w:rsid w:val="771554E4"/>
    <w:rsid w:val="7734337C"/>
    <w:rsid w:val="773FD8C9"/>
    <w:rsid w:val="778DE41C"/>
    <w:rsid w:val="785452C4"/>
    <w:rsid w:val="78626D40"/>
    <w:rsid w:val="78780C65"/>
    <w:rsid w:val="7881BF61"/>
    <w:rsid w:val="78BA4E58"/>
    <w:rsid w:val="795430E7"/>
    <w:rsid w:val="795F9A65"/>
    <w:rsid w:val="79607CCF"/>
    <w:rsid w:val="7AEE7F91"/>
    <w:rsid w:val="7B665F83"/>
    <w:rsid w:val="7BD5F946"/>
    <w:rsid w:val="7BDDB47D"/>
    <w:rsid w:val="7CD9BFC8"/>
    <w:rsid w:val="7CF8A25A"/>
    <w:rsid w:val="7D158E43"/>
    <w:rsid w:val="7D18585C"/>
    <w:rsid w:val="7D2892E8"/>
    <w:rsid w:val="7D3002C1"/>
    <w:rsid w:val="7D497A8A"/>
    <w:rsid w:val="7D5BB4DA"/>
    <w:rsid w:val="7DB2EBA7"/>
    <w:rsid w:val="7F053B20"/>
    <w:rsid w:val="7F2F62A9"/>
    <w:rsid w:val="7F31EC07"/>
    <w:rsid w:val="7F921798"/>
    <w:rsid w:val="7FC0CD12"/>
    <w:rsid w:val="7FCF5859"/>
    <w:rsid w:val="7FDACC6D"/>
    <w:rsid w:val="7FE8A2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E6D42"/>
  <w15:chartTrackingRefBased/>
  <w15:docId w15:val="{EF64CB57-4842-4A28-8120-AD895C296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2F75E72"/>
    <w:rPr>
      <w:lang w:val="en-GB"/>
    </w:rPr>
  </w:style>
  <w:style w:type="paragraph" w:styleId="Heading1">
    <w:name w:val="heading 1"/>
    <w:basedOn w:val="Normal"/>
    <w:next w:val="Normal"/>
    <w:uiPriority w:val="9"/>
    <w:qFormat/>
    <w:rsid w:val="2133687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2133687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21336877"/>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21336877"/>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p1" w:customStyle="1">
    <w:name w:val="p1"/>
    <w:basedOn w:val="Normal"/>
    <w:rsid w:val="002A4D9D"/>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2A4D9D"/>
  </w:style>
  <w:style w:type="paragraph" w:styleId="CommentSubject">
    <w:name w:val="annotation subject"/>
    <w:basedOn w:val="CommentText"/>
    <w:next w:val="CommentText"/>
    <w:link w:val="CommentSubjectChar"/>
    <w:uiPriority w:val="99"/>
    <w:semiHidden/>
    <w:unhideWhenUsed/>
    <w:rsid w:val="00277777"/>
    <w:rPr>
      <w:b/>
      <w:bCs/>
    </w:rPr>
  </w:style>
  <w:style w:type="character" w:styleId="CommentSubjectChar" w:customStyle="1">
    <w:name w:val="Comment Subject Char"/>
    <w:basedOn w:val="CommentTextChar"/>
    <w:link w:val="CommentSubject"/>
    <w:uiPriority w:val="99"/>
    <w:semiHidden/>
    <w:rsid w:val="00277777"/>
    <w:rPr>
      <w:b/>
      <w:bCs/>
      <w:sz w:val="20"/>
      <w:szCs w:val="20"/>
      <w:lang w:val="en-GB"/>
    </w:rPr>
  </w:style>
  <w:style w:type="character" w:styleId="Hyperlink">
    <w:name w:val="Hyperlink"/>
    <w:basedOn w:val="DefaultParagraphFont"/>
    <w:uiPriority w:val="99"/>
    <w:semiHidden/>
    <w:unhideWhenUsed/>
    <w:rsid w:val="00C40AE8"/>
    <w:rPr>
      <w:color w:val="0000FF"/>
      <w:u w:val="single"/>
    </w:rPr>
  </w:style>
  <w:style w:type="character" w:styleId="s2" w:customStyle="1">
    <w:name w:val="s2"/>
    <w:basedOn w:val="DefaultParagraphFont"/>
    <w:rsid w:val="00C40AE8"/>
  </w:style>
  <w:style w:type="character" w:styleId="s3" w:customStyle="1">
    <w:name w:val="s3"/>
    <w:basedOn w:val="DefaultParagraphFont"/>
    <w:rsid w:val="00C40AE8"/>
  </w:style>
  <w:style w:type="paragraph" w:styleId="p2" w:customStyle="1">
    <w:name w:val="p2"/>
    <w:basedOn w:val="Normal"/>
    <w:rsid w:val="00C40AE8"/>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&#65279;<?xml version="1.0" encoding="utf-8"?><Relationships xmlns="http://schemas.openxmlformats.org/package/2006/relationships"><Relationship Type="http://schemas.openxmlformats.org/officeDocument/2006/relationships/hyperlink" Target="https://futuregenerations.wales/discover/about-future-generations-commissioner/future-generations-act-2015/" TargetMode="External" Id="rId2" /><Relationship Type="http://schemas.openxmlformats.org/officeDocument/2006/relationships/hyperlink" Target="https://naturalresources.wales/media/678738/come-outside-eng-executive-summary-final-evaluation-report-march-2016.pdf?utm" TargetMode="External" Id="rId1" /><Relationship Type="http://schemas.openxmlformats.org/officeDocument/2006/relationships/hyperlink" Target="https://www.who.int/about/governance/constitution" TargetMode="External" Id="R58d4b6bd66784557" /><Relationship Type="http://schemas.openxmlformats.org/officeDocument/2006/relationships/hyperlink" Target="https://positivepsychology.com/attention-restoration-theory/" TargetMode="External" Id="Rbc5414c29c1b4e1b" /><Relationship Type="http://schemas.openxmlformats.org/officeDocument/2006/relationships/hyperlink" Target="https://www.legislation.gov.uk/anaw/2016/3/contents" TargetMode="External" Id="R49529667b422498f" /></Relationships>
</file>

<file path=word/_rels/document.xml.rels>&#65279;<?xml version="1.0" encoding="utf-8"?><Relationships xmlns="http://schemas.openxmlformats.org/package/2006/relationships"><Relationship Type="http://schemas.microsoft.com/office/2018/08/relationships/commentsExtensible" Target="commentsExtensible.xml" Id="rId8" /><Relationship Type="http://schemas.openxmlformats.org/officeDocument/2006/relationships/settings" Target="settings.xml" Id="rId3" /><Relationship Type="http://schemas.microsoft.com/office/2016/09/relationships/commentsIds" Target="commentsIds.xml"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theme" Target="theme/theme1.xml" Id="rId11" /><Relationship Type="http://schemas.openxmlformats.org/officeDocument/2006/relationships/comments" Target="comments.xml" Id="rId5" /><Relationship Type="http://schemas.microsoft.com/office/2011/relationships/people" Target="people.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positivepsychology.com/attention-restoration-theory/" TargetMode="External" Id="R7970097c94204971" /><Relationship Type="http://schemas.openxmlformats.org/officeDocument/2006/relationships/hyperlink" Target="https://bmjgroup.com/more-green-space-linked-to-fewer-preventable-deaths-in-most-deprived-areas-of-uk/#:~:text=Of%20the%204%20nations%2C%20only,than%20&#8217;land%20use&#8217;%20data" TargetMode="External" Id="R2c773cfa7cbc4760" /><Relationship Type="http://schemas.openxmlformats.org/officeDocument/2006/relationships/hyperlink" Target="https://futuregenerations.wales/discover/about-future-generations-commissioner/future-generations-act-2015/" TargetMode="External" Id="Rb56a3a41f5a14a0c" /><Relationship Type="http://schemas.openxmlformats.org/officeDocument/2006/relationships/hyperlink" Target="https://naturalresources.wales/evidence-and-data/research-and-reports/the-state-of-natural-resources-report-assessment-of-the-sustainable-management-of-natural-resources/?lang=en" TargetMode="External" Id="Rfd5bf2f4ef1f4acb" /><Relationship Type="http://schemas.openxmlformats.org/officeDocument/2006/relationships/hyperlink" Target="https://nhsforest.org/about/nhs-forest/" TargetMode="External" Id="R8989b84744664563" /><Relationship Type="http://schemas.openxmlformats.org/officeDocument/2006/relationships/hyperlink" Target="https://nairaquest.com/en/topics/15603-ulrich-s-stress-recovery-theory-what-it-is-and-what-it-rais" TargetMode="External" Id="R54338abdf3d54cd4" /><Relationship Type="http://schemas.openxmlformats.org/officeDocument/2006/relationships/hyperlink" Target="https://www.legislation.gov.uk/anaw/2016/3/contents" TargetMode="External" Id="R4c8d2398e3fa4994" /><Relationship Type="http://schemas.openxmlformats.org/officeDocument/2006/relationships/hyperlink" Target="https://www.who.int/about/governance/constitution" TargetMode="External" Id="R9019d002a22e45a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Lewis Ensor (2317067)</dc:creator>
  <keywords/>
  <dc:description/>
  <lastModifiedBy>Lewis Ensor (2317067)</lastModifiedBy>
  <revision>17</revision>
  <dcterms:created xsi:type="dcterms:W3CDTF">2026-03-11T08:55:00.0000000Z</dcterms:created>
  <dcterms:modified xsi:type="dcterms:W3CDTF">2026-03-12T22:01:59.9109086Z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bd671c90-7742-42ef-ba57-25da802b101e</vt:lpwstr>
  </property>
</Properties>
</file>