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A4961" w14:textId="554E3C87" w:rsidR="00FE5CBB" w:rsidRPr="00FE5CBB" w:rsidRDefault="00FE5CBB" w:rsidP="00A67920">
      <w:pPr>
        <w:jc w:val="center"/>
        <w:rPr>
          <w:b/>
          <w:sz w:val="32"/>
          <w:szCs w:val="32"/>
        </w:rPr>
      </w:pPr>
      <w:r>
        <w:rPr>
          <w:b/>
          <w:noProof/>
          <w:sz w:val="32"/>
          <w:szCs w:val="32"/>
        </w:rPr>
        <w:drawing>
          <wp:inline distT="0" distB="0" distL="0" distR="0" wp14:anchorId="60B6A436" wp14:editId="3B7B158C">
            <wp:extent cx="1524000"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mru.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29180" cy="764590"/>
                    </a:xfrm>
                    <a:prstGeom prst="rect">
                      <a:avLst/>
                    </a:prstGeom>
                  </pic:spPr>
                </pic:pic>
              </a:graphicData>
            </a:graphic>
          </wp:inline>
        </w:drawing>
      </w:r>
    </w:p>
    <w:p w14:paraId="2DBDD56C" w14:textId="77777777" w:rsidR="00FE5CBB" w:rsidRPr="00FE5CBB" w:rsidRDefault="00FE5CBB" w:rsidP="00A67920">
      <w:pPr>
        <w:jc w:val="center"/>
        <w:rPr>
          <w:b/>
          <w:sz w:val="32"/>
          <w:szCs w:val="32"/>
        </w:rPr>
      </w:pPr>
      <w:r w:rsidRPr="00FE5CBB">
        <w:rPr>
          <w:b/>
          <w:sz w:val="32"/>
          <w:szCs w:val="32"/>
        </w:rPr>
        <w:t>BMSW4005 PROFESSIONAL CAREER DEVELOPMENT</w:t>
      </w:r>
    </w:p>
    <w:p w14:paraId="66B15923" w14:textId="77777777" w:rsidR="00FE5CBB" w:rsidRPr="00FE5CBB" w:rsidRDefault="00FE5CBB" w:rsidP="00A67920">
      <w:pPr>
        <w:jc w:val="center"/>
        <w:rPr>
          <w:b/>
          <w:sz w:val="32"/>
          <w:szCs w:val="32"/>
        </w:rPr>
      </w:pPr>
      <w:r w:rsidRPr="00FE5CBB">
        <w:rPr>
          <w:b/>
          <w:sz w:val="32"/>
          <w:szCs w:val="32"/>
        </w:rPr>
        <w:t xml:space="preserve">Professional career development report and role-play </w:t>
      </w:r>
    </w:p>
    <w:p w14:paraId="60D68858" w14:textId="6FD3428C" w:rsidR="00142F30" w:rsidRPr="00142F30" w:rsidRDefault="00142F30" w:rsidP="00142F30">
      <w:pPr>
        <w:rPr>
          <w:b/>
          <w:bCs/>
          <w:sz w:val="32"/>
          <w:szCs w:val="32"/>
        </w:rPr>
      </w:pPr>
      <w:r>
        <w:rPr>
          <w:b/>
          <w:sz w:val="32"/>
          <w:szCs w:val="32"/>
        </w:rPr>
        <w:t xml:space="preserve">       </w:t>
      </w:r>
      <w:r w:rsidR="00FE5CBB" w:rsidRPr="00FE5CBB">
        <w:rPr>
          <w:b/>
          <w:sz w:val="32"/>
          <w:szCs w:val="32"/>
        </w:rPr>
        <w:t xml:space="preserve">Task </w:t>
      </w:r>
      <w:r>
        <w:rPr>
          <w:b/>
          <w:sz w:val="32"/>
          <w:szCs w:val="32"/>
        </w:rPr>
        <w:t xml:space="preserve">2      </w:t>
      </w:r>
      <w:r w:rsidRPr="00142F30">
        <w:rPr>
          <w:b/>
          <w:bCs/>
          <w:sz w:val="32"/>
          <w:szCs w:val="32"/>
        </w:rPr>
        <w:t xml:space="preserve">Student name: Mohmed </w:t>
      </w:r>
      <w:proofErr w:type="spellStart"/>
      <w:r w:rsidRPr="00142F30">
        <w:rPr>
          <w:b/>
          <w:bCs/>
          <w:sz w:val="32"/>
          <w:szCs w:val="32"/>
        </w:rPr>
        <w:t>Aarif</w:t>
      </w:r>
      <w:proofErr w:type="spellEnd"/>
      <w:r w:rsidRPr="00142F30">
        <w:rPr>
          <w:b/>
          <w:bCs/>
          <w:sz w:val="32"/>
          <w:szCs w:val="32"/>
        </w:rPr>
        <w:t xml:space="preserve"> Idris Patel</w:t>
      </w:r>
    </w:p>
    <w:p w14:paraId="2457D6D9" w14:textId="77777777" w:rsidR="00142F30" w:rsidRPr="00142F30" w:rsidRDefault="00142F30" w:rsidP="00142F30">
      <w:pPr>
        <w:rPr>
          <w:b/>
          <w:bCs/>
          <w:sz w:val="32"/>
          <w:szCs w:val="32"/>
        </w:rPr>
      </w:pPr>
      <w:r w:rsidRPr="00142F30">
        <w:rPr>
          <w:b/>
          <w:bCs/>
          <w:sz w:val="32"/>
          <w:szCs w:val="32"/>
        </w:rPr>
        <w:t xml:space="preserve">                        Student ID: 2120428</w:t>
      </w:r>
    </w:p>
    <w:p w14:paraId="58DA104F" w14:textId="4D3E7D2B" w:rsidR="00142F30" w:rsidRPr="00142F30" w:rsidRDefault="00142F30" w:rsidP="00142F30">
      <w:pPr>
        <w:rPr>
          <w:b/>
          <w:bCs/>
          <w:sz w:val="32"/>
          <w:szCs w:val="32"/>
        </w:rPr>
      </w:pPr>
      <w:r w:rsidRPr="00142F30">
        <w:rPr>
          <w:b/>
          <w:bCs/>
          <w:sz w:val="32"/>
          <w:szCs w:val="32"/>
        </w:rPr>
        <w:t xml:space="preserve">                       </w:t>
      </w:r>
      <w:r>
        <w:rPr>
          <w:b/>
          <w:bCs/>
          <w:sz w:val="32"/>
          <w:szCs w:val="32"/>
        </w:rPr>
        <w:t xml:space="preserve"> </w:t>
      </w:r>
      <w:r w:rsidRPr="00142F30">
        <w:rPr>
          <w:b/>
          <w:bCs/>
          <w:sz w:val="32"/>
          <w:szCs w:val="32"/>
        </w:rPr>
        <w:t>Lecturer name:</w:t>
      </w:r>
      <w:r w:rsidR="007D29CA">
        <w:rPr>
          <w:b/>
          <w:bCs/>
          <w:sz w:val="32"/>
          <w:szCs w:val="32"/>
        </w:rPr>
        <w:t xml:space="preserve"> </w:t>
      </w:r>
      <w:proofErr w:type="spellStart"/>
      <w:r>
        <w:rPr>
          <w:b/>
          <w:bCs/>
          <w:sz w:val="32"/>
          <w:szCs w:val="32"/>
        </w:rPr>
        <w:t>Husam</w:t>
      </w:r>
      <w:proofErr w:type="spellEnd"/>
      <w:r>
        <w:rPr>
          <w:b/>
          <w:bCs/>
          <w:sz w:val="32"/>
          <w:szCs w:val="32"/>
        </w:rPr>
        <w:t xml:space="preserve"> </w:t>
      </w:r>
      <w:proofErr w:type="spellStart"/>
      <w:r>
        <w:rPr>
          <w:b/>
          <w:bCs/>
          <w:sz w:val="32"/>
          <w:szCs w:val="32"/>
        </w:rPr>
        <w:t>Alharahsheh</w:t>
      </w:r>
      <w:proofErr w:type="spellEnd"/>
    </w:p>
    <w:p w14:paraId="40B0797F" w14:textId="548DDAE5" w:rsidR="00142F30" w:rsidRPr="00142F30" w:rsidRDefault="00142F30" w:rsidP="00142F30">
      <w:pPr>
        <w:rPr>
          <w:b/>
          <w:bCs/>
          <w:sz w:val="32"/>
          <w:szCs w:val="32"/>
        </w:rPr>
      </w:pPr>
      <w:r w:rsidRPr="00142F30">
        <w:rPr>
          <w:b/>
          <w:bCs/>
          <w:sz w:val="32"/>
          <w:szCs w:val="32"/>
        </w:rPr>
        <w:t xml:space="preserve">                      </w:t>
      </w:r>
      <w:r>
        <w:rPr>
          <w:b/>
          <w:bCs/>
          <w:sz w:val="32"/>
          <w:szCs w:val="32"/>
        </w:rPr>
        <w:t xml:space="preserve">  </w:t>
      </w:r>
      <w:r w:rsidRPr="00142F30">
        <w:rPr>
          <w:b/>
          <w:bCs/>
          <w:sz w:val="32"/>
          <w:szCs w:val="32"/>
        </w:rPr>
        <w:t>BMSW400</w:t>
      </w:r>
      <w:r>
        <w:rPr>
          <w:b/>
          <w:bCs/>
          <w:sz w:val="32"/>
          <w:szCs w:val="32"/>
        </w:rPr>
        <w:t>5</w:t>
      </w:r>
    </w:p>
    <w:p w14:paraId="2170C9AE" w14:textId="4D31CBF6" w:rsidR="00BE6B35" w:rsidRDefault="00336A6B" w:rsidP="00142F30">
      <w:pPr>
        <w:rPr>
          <w:b/>
          <w:sz w:val="32"/>
          <w:szCs w:val="32"/>
        </w:rPr>
      </w:pPr>
      <w:r>
        <w:br w:type="page"/>
      </w:r>
    </w:p>
    <w:p w14:paraId="7EF5CB62" w14:textId="77777777" w:rsidR="00BE6B35" w:rsidRDefault="00336A6B" w:rsidP="00A67920">
      <w:pPr>
        <w:jc w:val="center"/>
        <w:rPr>
          <w:b/>
          <w:sz w:val="32"/>
          <w:szCs w:val="32"/>
        </w:rPr>
      </w:pPr>
      <w:r>
        <w:rPr>
          <w:b/>
          <w:sz w:val="32"/>
          <w:szCs w:val="32"/>
        </w:rPr>
        <w:lastRenderedPageBreak/>
        <w:t>Executive Summary</w:t>
      </w:r>
    </w:p>
    <w:p w14:paraId="36887121" w14:textId="6A2C4A69" w:rsidR="00BE6B35" w:rsidRDefault="00336A6B" w:rsidP="00A67920">
      <w:r>
        <w:t xml:space="preserve">Reflecting always allows an individual to learn better about past experiences and gain a better understanding. </w:t>
      </w:r>
      <w:r w:rsidR="009B5AA9">
        <w:t>Every learner needs to reflect</w:t>
      </w:r>
      <w:r>
        <w:t xml:space="preserve"> on past endeavours that can help in identifying areas of improvement and progressing towards goals and opportunities. The individual report has reflected on task 1 </w:t>
      </w:r>
      <w:r w:rsidR="009B5AA9">
        <w:t>which</w:t>
      </w:r>
      <w:r>
        <w:t xml:space="preserve"> consisted of a </w:t>
      </w:r>
      <w:r w:rsidR="009B5AA9">
        <w:t>role-playing</w:t>
      </w:r>
      <w:r>
        <w:t xml:space="preserve"> experience. The Gibbs reflective model has been utilised for carrying out the reflection. </w:t>
      </w:r>
      <w:r>
        <w:br w:type="page"/>
      </w:r>
    </w:p>
    <w:bookmarkStart w:id="0" w:name="_z90uboziixbr" w:colFirst="0" w:colLast="0" w:displacedByCustomXml="next"/>
    <w:bookmarkEnd w:id="0" w:displacedByCustomXml="next"/>
    <w:sdt>
      <w:sdtPr>
        <w:rPr>
          <w:rFonts w:ascii="Arial" w:eastAsia="Arial" w:hAnsi="Arial" w:cs="Arial"/>
          <w:color w:val="auto"/>
          <w:sz w:val="22"/>
          <w:szCs w:val="22"/>
          <w:highlight w:val="white"/>
          <w:lang w:val="en-GB" w:eastAsia="en-IN"/>
        </w:rPr>
        <w:id w:val="473728154"/>
        <w:docPartObj>
          <w:docPartGallery w:val="Table of Contents"/>
          <w:docPartUnique/>
        </w:docPartObj>
      </w:sdtPr>
      <w:sdtEndPr>
        <w:rPr>
          <w:b/>
          <w:bCs/>
          <w:noProof/>
        </w:rPr>
      </w:sdtEndPr>
      <w:sdtContent>
        <w:p w14:paraId="64DA9221" w14:textId="62A41898" w:rsidR="009B5AA9" w:rsidRPr="00BE4864" w:rsidRDefault="009B5AA9" w:rsidP="00BE4864">
          <w:pPr>
            <w:pStyle w:val="TOCHeading"/>
            <w:spacing w:after="240" w:line="360" w:lineRule="auto"/>
            <w:jc w:val="both"/>
            <w:rPr>
              <w:rFonts w:ascii="Arial" w:hAnsi="Arial" w:cs="Arial"/>
            </w:rPr>
          </w:pPr>
          <w:r w:rsidRPr="00BE4864">
            <w:rPr>
              <w:rFonts w:ascii="Arial" w:hAnsi="Arial" w:cs="Arial"/>
            </w:rPr>
            <w:t>Table of Contents</w:t>
          </w:r>
        </w:p>
        <w:p w14:paraId="27965A07" w14:textId="3DA7F583" w:rsidR="00BE4864" w:rsidRPr="00BE4864" w:rsidRDefault="009B5AA9" w:rsidP="00BE4864">
          <w:pPr>
            <w:pStyle w:val="TOC1"/>
            <w:tabs>
              <w:tab w:val="right" w:leader="dot" w:pos="9350"/>
            </w:tabs>
            <w:spacing w:after="240"/>
            <w:rPr>
              <w:rFonts w:eastAsiaTheme="minorEastAsia"/>
              <w:noProof/>
              <w:highlight w:val="none"/>
              <w:lang w:val="en-US" w:eastAsia="en-US"/>
            </w:rPr>
          </w:pPr>
          <w:r w:rsidRPr="00BE4864">
            <w:fldChar w:fldCharType="begin"/>
          </w:r>
          <w:r w:rsidRPr="00BE4864">
            <w:instrText xml:space="preserve"> TOC \o "1-3" \h \z \u </w:instrText>
          </w:r>
          <w:r w:rsidRPr="00BE4864">
            <w:fldChar w:fldCharType="separate"/>
          </w:r>
          <w:hyperlink w:anchor="_Toc121344753" w:history="1">
            <w:r w:rsidR="00BE4864" w:rsidRPr="00BE4864">
              <w:rPr>
                <w:rStyle w:val="Hyperlink"/>
                <w:noProof/>
              </w:rPr>
              <w:t>Task 2: Reflection Report</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_Toc121344753 \h </w:instrText>
            </w:r>
            <w:r w:rsidR="00BE4864" w:rsidRPr="00BE4864">
              <w:rPr>
                <w:noProof/>
                <w:webHidden/>
              </w:rPr>
            </w:r>
            <w:r w:rsidR="00BE4864" w:rsidRPr="00BE4864">
              <w:rPr>
                <w:noProof/>
                <w:webHidden/>
              </w:rPr>
              <w:fldChar w:fldCharType="separate"/>
            </w:r>
            <w:r w:rsidR="00BE4864" w:rsidRPr="00BE4864">
              <w:rPr>
                <w:noProof/>
                <w:webHidden/>
              </w:rPr>
              <w:t>3</w:t>
            </w:r>
            <w:r w:rsidR="00BE4864" w:rsidRPr="00BE4864">
              <w:rPr>
                <w:noProof/>
                <w:webHidden/>
              </w:rPr>
              <w:fldChar w:fldCharType="end"/>
            </w:r>
          </w:hyperlink>
        </w:p>
        <w:p w14:paraId="4E087889" w14:textId="7E1EC147" w:rsidR="00BE4864" w:rsidRPr="00BE4864" w:rsidRDefault="00000000" w:rsidP="00BE4864">
          <w:pPr>
            <w:pStyle w:val="TOC2"/>
            <w:tabs>
              <w:tab w:val="right" w:leader="dot" w:pos="9350"/>
            </w:tabs>
            <w:spacing w:after="240"/>
            <w:rPr>
              <w:rFonts w:eastAsiaTheme="minorEastAsia"/>
              <w:noProof/>
              <w:highlight w:val="none"/>
              <w:lang w:val="en-US" w:eastAsia="en-US"/>
            </w:rPr>
          </w:pPr>
          <w:hyperlink w:anchor="_Toc121344754" w:history="1">
            <w:r w:rsidR="00BE4864" w:rsidRPr="00BE4864">
              <w:rPr>
                <w:rStyle w:val="Hyperlink"/>
                <w:noProof/>
              </w:rPr>
              <w:t>Introduction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_Toc121344754 \h </w:instrText>
            </w:r>
            <w:r w:rsidR="00BE4864" w:rsidRPr="00BE4864">
              <w:rPr>
                <w:noProof/>
                <w:webHidden/>
              </w:rPr>
            </w:r>
            <w:r w:rsidR="00BE4864" w:rsidRPr="00BE4864">
              <w:rPr>
                <w:noProof/>
                <w:webHidden/>
              </w:rPr>
              <w:fldChar w:fldCharType="separate"/>
            </w:r>
            <w:r w:rsidR="00BE4864" w:rsidRPr="00BE4864">
              <w:rPr>
                <w:noProof/>
                <w:webHidden/>
              </w:rPr>
              <w:t>3</w:t>
            </w:r>
            <w:r w:rsidR="00BE4864" w:rsidRPr="00BE4864">
              <w:rPr>
                <w:noProof/>
                <w:webHidden/>
              </w:rPr>
              <w:fldChar w:fldCharType="end"/>
            </w:r>
          </w:hyperlink>
        </w:p>
        <w:p w14:paraId="3605103D" w14:textId="60D8A2A8" w:rsidR="00BE4864" w:rsidRPr="00BE4864" w:rsidRDefault="00000000" w:rsidP="00BE4864">
          <w:pPr>
            <w:pStyle w:val="TOC2"/>
            <w:tabs>
              <w:tab w:val="right" w:leader="dot" w:pos="9350"/>
            </w:tabs>
            <w:spacing w:after="240"/>
            <w:rPr>
              <w:rFonts w:eastAsiaTheme="minorEastAsia"/>
              <w:noProof/>
              <w:highlight w:val="none"/>
              <w:lang w:val="en-US" w:eastAsia="en-US"/>
            </w:rPr>
          </w:pPr>
          <w:hyperlink w:anchor="_Toc121344755" w:history="1">
            <w:r w:rsidR="00BE4864" w:rsidRPr="00BE4864">
              <w:rPr>
                <w:rStyle w:val="Hyperlink"/>
                <w:noProof/>
              </w:rPr>
              <w:t>Reflection on role play</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_Toc121344755 \h </w:instrText>
            </w:r>
            <w:r w:rsidR="00BE4864" w:rsidRPr="00BE4864">
              <w:rPr>
                <w:noProof/>
                <w:webHidden/>
              </w:rPr>
            </w:r>
            <w:r w:rsidR="00BE4864" w:rsidRPr="00BE4864">
              <w:rPr>
                <w:noProof/>
                <w:webHidden/>
              </w:rPr>
              <w:fldChar w:fldCharType="separate"/>
            </w:r>
            <w:r w:rsidR="00BE4864" w:rsidRPr="00BE4864">
              <w:rPr>
                <w:noProof/>
                <w:webHidden/>
              </w:rPr>
              <w:t>4</w:t>
            </w:r>
            <w:r w:rsidR="00BE4864" w:rsidRPr="00BE4864">
              <w:rPr>
                <w:noProof/>
                <w:webHidden/>
              </w:rPr>
              <w:fldChar w:fldCharType="end"/>
            </w:r>
          </w:hyperlink>
        </w:p>
        <w:p w14:paraId="7B4CC049" w14:textId="615C308E"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56" w:history="1">
            <w:r w:rsidR="00BE4864" w:rsidRPr="00BE4864">
              <w:rPr>
                <w:rStyle w:val="Hyperlink"/>
                <w:noProof/>
              </w:rPr>
              <w:t>Recruitment and Selection: Description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_Toc121344756 \h </w:instrText>
            </w:r>
            <w:r w:rsidR="00BE4864" w:rsidRPr="00BE4864">
              <w:rPr>
                <w:noProof/>
                <w:webHidden/>
              </w:rPr>
            </w:r>
            <w:r w:rsidR="00BE4864" w:rsidRPr="00BE4864">
              <w:rPr>
                <w:noProof/>
                <w:webHidden/>
              </w:rPr>
              <w:fldChar w:fldCharType="separate"/>
            </w:r>
            <w:r w:rsidR="00BE4864" w:rsidRPr="00BE4864">
              <w:rPr>
                <w:noProof/>
                <w:webHidden/>
              </w:rPr>
              <w:t>4</w:t>
            </w:r>
            <w:r w:rsidR="00BE4864" w:rsidRPr="00BE4864">
              <w:rPr>
                <w:noProof/>
                <w:webHidden/>
              </w:rPr>
              <w:fldChar w:fldCharType="end"/>
            </w:r>
          </w:hyperlink>
        </w:p>
        <w:p w14:paraId="4A799F57" w14:textId="262F65CE"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57" w:history="1">
            <w:r w:rsidR="00BE4864" w:rsidRPr="00BE4864">
              <w:rPr>
                <w:rStyle w:val="Hyperlink"/>
                <w:noProof/>
              </w:rPr>
              <w:t>Self Evaluation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_Toc121344757 \h </w:instrText>
            </w:r>
            <w:r w:rsidR="00BE4864" w:rsidRPr="00BE4864">
              <w:rPr>
                <w:noProof/>
                <w:webHidden/>
              </w:rPr>
            </w:r>
            <w:r w:rsidR="00BE4864" w:rsidRPr="00BE4864">
              <w:rPr>
                <w:noProof/>
                <w:webHidden/>
              </w:rPr>
              <w:fldChar w:fldCharType="separate"/>
            </w:r>
            <w:r w:rsidR="00BE4864" w:rsidRPr="00BE4864">
              <w:rPr>
                <w:noProof/>
                <w:webHidden/>
              </w:rPr>
              <w:t>5</w:t>
            </w:r>
            <w:r w:rsidR="00BE4864" w:rsidRPr="00BE4864">
              <w:rPr>
                <w:noProof/>
                <w:webHidden/>
              </w:rPr>
              <w:fldChar w:fldCharType="end"/>
            </w:r>
          </w:hyperlink>
        </w:p>
        <w:p w14:paraId="36E298F5" w14:textId="7D53A16E"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58" w:history="1">
            <w:r w:rsidR="00BE4864" w:rsidRPr="00BE4864">
              <w:rPr>
                <w:rStyle w:val="Hyperlink"/>
                <w:noProof/>
              </w:rPr>
              <w:t>Expectation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_Toc121344758 \h </w:instrText>
            </w:r>
            <w:r w:rsidR="00BE4864" w:rsidRPr="00BE4864">
              <w:rPr>
                <w:noProof/>
                <w:webHidden/>
              </w:rPr>
            </w:r>
            <w:r w:rsidR="00BE4864" w:rsidRPr="00BE4864">
              <w:rPr>
                <w:noProof/>
                <w:webHidden/>
              </w:rPr>
              <w:fldChar w:fldCharType="separate"/>
            </w:r>
            <w:r w:rsidR="00BE4864" w:rsidRPr="00BE4864">
              <w:rPr>
                <w:noProof/>
                <w:webHidden/>
              </w:rPr>
              <w:t>5</w:t>
            </w:r>
            <w:r w:rsidR="00BE4864" w:rsidRPr="00BE4864">
              <w:rPr>
                <w:noProof/>
                <w:webHidden/>
              </w:rPr>
              <w:fldChar w:fldCharType="end"/>
            </w:r>
          </w:hyperlink>
        </w:p>
        <w:p w14:paraId="2E12CC5E" w14:textId="05E139CC"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59" w:history="1">
            <w:r w:rsidR="00BE4864" w:rsidRPr="00BE4864">
              <w:rPr>
                <w:rStyle w:val="Hyperlink"/>
                <w:noProof/>
              </w:rPr>
              <w:t>Career Ambition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_Toc121344759 \h </w:instrText>
            </w:r>
            <w:r w:rsidR="00BE4864" w:rsidRPr="00BE4864">
              <w:rPr>
                <w:noProof/>
                <w:webHidden/>
              </w:rPr>
            </w:r>
            <w:r w:rsidR="00BE4864" w:rsidRPr="00BE4864">
              <w:rPr>
                <w:noProof/>
                <w:webHidden/>
              </w:rPr>
              <w:fldChar w:fldCharType="separate"/>
            </w:r>
            <w:r w:rsidR="00BE4864" w:rsidRPr="00BE4864">
              <w:rPr>
                <w:noProof/>
                <w:webHidden/>
              </w:rPr>
              <w:t>6</w:t>
            </w:r>
            <w:r w:rsidR="00BE4864" w:rsidRPr="00BE4864">
              <w:rPr>
                <w:noProof/>
                <w:webHidden/>
              </w:rPr>
              <w:fldChar w:fldCharType="end"/>
            </w:r>
          </w:hyperlink>
        </w:p>
        <w:p w14:paraId="2236F210" w14:textId="6796207E"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60" w:history="1">
            <w:r w:rsidR="00BE4864" w:rsidRPr="00BE4864">
              <w:rPr>
                <w:rStyle w:val="Hyperlink"/>
                <w:noProof/>
              </w:rPr>
              <w:t>Conclusion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_Toc121344760 \h </w:instrText>
            </w:r>
            <w:r w:rsidR="00BE4864" w:rsidRPr="00BE4864">
              <w:rPr>
                <w:noProof/>
                <w:webHidden/>
              </w:rPr>
            </w:r>
            <w:r w:rsidR="00BE4864" w:rsidRPr="00BE4864">
              <w:rPr>
                <w:noProof/>
                <w:webHidden/>
              </w:rPr>
              <w:fldChar w:fldCharType="separate"/>
            </w:r>
            <w:r w:rsidR="00BE4864" w:rsidRPr="00BE4864">
              <w:rPr>
                <w:noProof/>
                <w:webHidden/>
              </w:rPr>
              <w:t>6</w:t>
            </w:r>
            <w:r w:rsidR="00BE4864" w:rsidRPr="00BE4864">
              <w:rPr>
                <w:noProof/>
                <w:webHidden/>
              </w:rPr>
              <w:fldChar w:fldCharType="end"/>
            </w:r>
          </w:hyperlink>
        </w:p>
        <w:p w14:paraId="30F12754" w14:textId="69E9054B"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61" w:history="1">
            <w:r w:rsidR="00BE4864" w:rsidRPr="00BE4864">
              <w:rPr>
                <w:rStyle w:val="Hyperlink"/>
                <w:noProof/>
              </w:rPr>
              <w:t>Action Plan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_Toc121344761 \h </w:instrText>
            </w:r>
            <w:r w:rsidR="00BE4864" w:rsidRPr="00BE4864">
              <w:rPr>
                <w:noProof/>
                <w:webHidden/>
              </w:rPr>
            </w:r>
            <w:r w:rsidR="00BE4864" w:rsidRPr="00BE4864">
              <w:rPr>
                <w:noProof/>
                <w:webHidden/>
              </w:rPr>
              <w:fldChar w:fldCharType="separate"/>
            </w:r>
            <w:r w:rsidR="00BE4864" w:rsidRPr="00BE4864">
              <w:rPr>
                <w:noProof/>
                <w:webHidden/>
              </w:rPr>
              <w:t>7</w:t>
            </w:r>
            <w:r w:rsidR="00BE4864" w:rsidRPr="00BE4864">
              <w:rPr>
                <w:noProof/>
                <w:webHidden/>
              </w:rPr>
              <w:fldChar w:fldCharType="end"/>
            </w:r>
          </w:hyperlink>
        </w:p>
        <w:p w14:paraId="2E7EA15A" w14:textId="63914AAE" w:rsidR="00BE4864" w:rsidRPr="00BE4864" w:rsidRDefault="00000000" w:rsidP="00BE4864">
          <w:pPr>
            <w:pStyle w:val="TOC2"/>
            <w:tabs>
              <w:tab w:val="right" w:leader="dot" w:pos="9350"/>
            </w:tabs>
            <w:spacing w:after="240"/>
            <w:rPr>
              <w:rFonts w:eastAsiaTheme="minorEastAsia"/>
              <w:noProof/>
              <w:highlight w:val="none"/>
              <w:lang w:val="en-US" w:eastAsia="en-US"/>
            </w:rPr>
          </w:pPr>
          <w:hyperlink w:anchor="_Toc121344762" w:history="1">
            <w:r w:rsidR="00BE4864" w:rsidRPr="00BE4864">
              <w:rPr>
                <w:rStyle w:val="Hyperlink"/>
                <w:noProof/>
              </w:rPr>
              <w:t>Conclusion</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_Toc121344762 \h </w:instrText>
            </w:r>
            <w:r w:rsidR="00BE4864" w:rsidRPr="00BE4864">
              <w:rPr>
                <w:noProof/>
                <w:webHidden/>
              </w:rPr>
            </w:r>
            <w:r w:rsidR="00BE4864" w:rsidRPr="00BE4864">
              <w:rPr>
                <w:noProof/>
                <w:webHidden/>
              </w:rPr>
              <w:fldChar w:fldCharType="separate"/>
            </w:r>
            <w:r w:rsidR="00BE4864" w:rsidRPr="00BE4864">
              <w:rPr>
                <w:noProof/>
                <w:webHidden/>
              </w:rPr>
              <w:t>9</w:t>
            </w:r>
            <w:r w:rsidR="00BE4864" w:rsidRPr="00BE4864">
              <w:rPr>
                <w:noProof/>
                <w:webHidden/>
              </w:rPr>
              <w:fldChar w:fldCharType="end"/>
            </w:r>
          </w:hyperlink>
        </w:p>
        <w:p w14:paraId="4B00B962" w14:textId="40D1EE08" w:rsidR="00BE4864" w:rsidRPr="00BE4864" w:rsidRDefault="00000000" w:rsidP="00BE4864">
          <w:pPr>
            <w:pStyle w:val="TOC2"/>
            <w:tabs>
              <w:tab w:val="right" w:leader="dot" w:pos="9350"/>
            </w:tabs>
            <w:spacing w:after="240"/>
            <w:rPr>
              <w:rFonts w:eastAsiaTheme="minorEastAsia"/>
              <w:noProof/>
              <w:highlight w:val="none"/>
              <w:lang w:val="en-US" w:eastAsia="en-US"/>
            </w:rPr>
          </w:pPr>
          <w:hyperlink w:anchor="_Toc121344763" w:history="1">
            <w:r w:rsidR="00BE4864" w:rsidRPr="00BE4864">
              <w:rPr>
                <w:rStyle w:val="Hyperlink"/>
                <w:noProof/>
              </w:rPr>
              <w:t>References</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_Toc121344763 \h </w:instrText>
            </w:r>
            <w:r w:rsidR="00BE4864" w:rsidRPr="00BE4864">
              <w:rPr>
                <w:noProof/>
                <w:webHidden/>
              </w:rPr>
            </w:r>
            <w:r w:rsidR="00BE4864" w:rsidRPr="00BE4864">
              <w:rPr>
                <w:noProof/>
                <w:webHidden/>
              </w:rPr>
              <w:fldChar w:fldCharType="separate"/>
            </w:r>
            <w:r w:rsidR="00BE4864" w:rsidRPr="00BE4864">
              <w:rPr>
                <w:noProof/>
                <w:webHidden/>
              </w:rPr>
              <w:t>10</w:t>
            </w:r>
            <w:r w:rsidR="00BE4864" w:rsidRPr="00BE4864">
              <w:rPr>
                <w:noProof/>
                <w:webHidden/>
              </w:rPr>
              <w:fldChar w:fldCharType="end"/>
            </w:r>
          </w:hyperlink>
        </w:p>
        <w:p w14:paraId="75D4CD93" w14:textId="733DDE73" w:rsidR="00BE4864" w:rsidRPr="00BE4864" w:rsidRDefault="00000000" w:rsidP="00BE4864">
          <w:pPr>
            <w:pStyle w:val="TOC2"/>
            <w:tabs>
              <w:tab w:val="right" w:leader="dot" w:pos="9350"/>
            </w:tabs>
            <w:spacing w:after="240"/>
            <w:rPr>
              <w:rFonts w:eastAsiaTheme="minorEastAsia"/>
              <w:noProof/>
              <w:highlight w:val="none"/>
              <w:lang w:val="en-US" w:eastAsia="en-US"/>
            </w:rPr>
          </w:pPr>
          <w:hyperlink w:anchor="_Toc121344764" w:history="1">
            <w:r w:rsidR="00BE4864" w:rsidRPr="00BE4864">
              <w:rPr>
                <w:rStyle w:val="Hyperlink"/>
                <w:noProof/>
              </w:rPr>
              <w:t>Appendices</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_Toc121344764 \h </w:instrText>
            </w:r>
            <w:r w:rsidR="00BE4864" w:rsidRPr="00BE4864">
              <w:rPr>
                <w:noProof/>
                <w:webHidden/>
              </w:rPr>
            </w:r>
            <w:r w:rsidR="00BE4864" w:rsidRPr="00BE4864">
              <w:rPr>
                <w:noProof/>
                <w:webHidden/>
              </w:rPr>
              <w:fldChar w:fldCharType="separate"/>
            </w:r>
            <w:r w:rsidR="00BE4864" w:rsidRPr="00BE4864">
              <w:rPr>
                <w:noProof/>
                <w:webHidden/>
              </w:rPr>
              <w:t>11</w:t>
            </w:r>
            <w:r w:rsidR="00BE4864" w:rsidRPr="00BE4864">
              <w:rPr>
                <w:noProof/>
                <w:webHidden/>
              </w:rPr>
              <w:fldChar w:fldCharType="end"/>
            </w:r>
          </w:hyperlink>
        </w:p>
        <w:p w14:paraId="7FDF6C98" w14:textId="5F8D87D1"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65" w:history="1">
            <w:r w:rsidR="00BE4864" w:rsidRPr="00BE4864">
              <w:rPr>
                <w:rStyle w:val="Hyperlink"/>
                <w:noProof/>
              </w:rPr>
              <w:t>Appendix 1</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_Toc121344765 \h </w:instrText>
            </w:r>
            <w:r w:rsidR="00BE4864" w:rsidRPr="00BE4864">
              <w:rPr>
                <w:noProof/>
                <w:webHidden/>
              </w:rPr>
            </w:r>
            <w:r w:rsidR="00BE4864" w:rsidRPr="00BE4864">
              <w:rPr>
                <w:noProof/>
                <w:webHidden/>
              </w:rPr>
              <w:fldChar w:fldCharType="separate"/>
            </w:r>
            <w:r w:rsidR="00BE4864" w:rsidRPr="00BE4864">
              <w:rPr>
                <w:noProof/>
                <w:webHidden/>
              </w:rPr>
              <w:t>11</w:t>
            </w:r>
            <w:r w:rsidR="00BE4864" w:rsidRPr="00BE4864">
              <w:rPr>
                <w:noProof/>
                <w:webHidden/>
              </w:rPr>
              <w:fldChar w:fldCharType="end"/>
            </w:r>
          </w:hyperlink>
        </w:p>
        <w:p w14:paraId="39560E83" w14:textId="11C1FE9D" w:rsidR="00BE4864" w:rsidRPr="00BE4864" w:rsidRDefault="00000000" w:rsidP="00BE4864">
          <w:pPr>
            <w:pStyle w:val="TOC3"/>
            <w:tabs>
              <w:tab w:val="right" w:leader="dot" w:pos="9350"/>
            </w:tabs>
            <w:spacing w:after="240"/>
            <w:rPr>
              <w:rFonts w:eastAsiaTheme="minorEastAsia"/>
              <w:noProof/>
              <w:highlight w:val="none"/>
              <w:lang w:val="en-US" w:eastAsia="en-US"/>
            </w:rPr>
          </w:pPr>
          <w:hyperlink w:anchor="_Toc121344766" w:history="1">
            <w:r w:rsidR="00BE4864" w:rsidRPr="00BE4864">
              <w:rPr>
                <w:rStyle w:val="Hyperlink"/>
                <w:noProof/>
              </w:rPr>
              <w:t>Appendix 2</w:t>
            </w:r>
            <w:r w:rsidR="00BE4864" w:rsidRPr="00BE4864">
              <w:rPr>
                <w:noProof/>
                <w:webHidden/>
              </w:rPr>
              <w:tab/>
            </w:r>
            <w:r w:rsidR="00BE4864" w:rsidRPr="00BE4864">
              <w:rPr>
                <w:noProof/>
                <w:webHidden/>
              </w:rPr>
              <w:fldChar w:fldCharType="begin"/>
            </w:r>
            <w:r w:rsidR="00BE4864" w:rsidRPr="00BE4864">
              <w:rPr>
                <w:noProof/>
                <w:webHidden/>
              </w:rPr>
              <w:instrText xml:space="preserve"> PAGEREF _Toc121344766 \h </w:instrText>
            </w:r>
            <w:r w:rsidR="00BE4864" w:rsidRPr="00BE4864">
              <w:rPr>
                <w:noProof/>
                <w:webHidden/>
              </w:rPr>
            </w:r>
            <w:r w:rsidR="00BE4864" w:rsidRPr="00BE4864">
              <w:rPr>
                <w:noProof/>
                <w:webHidden/>
              </w:rPr>
              <w:fldChar w:fldCharType="separate"/>
            </w:r>
            <w:r w:rsidR="00BE4864" w:rsidRPr="00BE4864">
              <w:rPr>
                <w:noProof/>
                <w:webHidden/>
              </w:rPr>
              <w:t>16</w:t>
            </w:r>
            <w:r w:rsidR="00BE4864" w:rsidRPr="00BE4864">
              <w:rPr>
                <w:noProof/>
                <w:webHidden/>
              </w:rPr>
              <w:fldChar w:fldCharType="end"/>
            </w:r>
          </w:hyperlink>
        </w:p>
        <w:p w14:paraId="7CADA01F" w14:textId="05ABB6F4" w:rsidR="00BE6B35" w:rsidRDefault="009B5AA9" w:rsidP="00BE4864">
          <w:r w:rsidRPr="00BE4864">
            <w:rPr>
              <w:b/>
              <w:bCs/>
              <w:noProof/>
            </w:rPr>
            <w:fldChar w:fldCharType="end"/>
          </w:r>
        </w:p>
      </w:sdtContent>
    </w:sdt>
    <w:p w14:paraId="02A0762C" w14:textId="0737ADF9" w:rsidR="00BE6B35" w:rsidRPr="00F17709" w:rsidRDefault="00336A6B" w:rsidP="00F17709">
      <w:pPr>
        <w:pStyle w:val="Heading1"/>
      </w:pPr>
      <w:bookmarkStart w:id="1" w:name="_engaeco4j5fy" w:colFirst="0" w:colLast="0"/>
      <w:bookmarkEnd w:id="1"/>
      <w:r>
        <w:br w:type="page"/>
      </w:r>
      <w:bookmarkStart w:id="2" w:name="_626c0pd6uaby" w:colFirst="0" w:colLast="0"/>
      <w:bookmarkStart w:id="3" w:name="_Toc121344753"/>
      <w:bookmarkEnd w:id="2"/>
      <w:r w:rsidRPr="00F17709">
        <w:lastRenderedPageBreak/>
        <w:t>Task 2: Reflection Report</w:t>
      </w:r>
      <w:bookmarkEnd w:id="3"/>
    </w:p>
    <w:p w14:paraId="60E21CA5" w14:textId="77777777" w:rsidR="00BE6B35" w:rsidRPr="00F17709" w:rsidRDefault="00336A6B" w:rsidP="00F17709">
      <w:pPr>
        <w:pStyle w:val="Heading2"/>
      </w:pPr>
      <w:bookmarkStart w:id="4" w:name="_1n93gawyw3ce" w:colFirst="0" w:colLast="0"/>
      <w:bookmarkStart w:id="5" w:name="_Toc121344754"/>
      <w:bookmarkEnd w:id="4"/>
      <w:r w:rsidRPr="00F17709">
        <w:t>Introduction</w:t>
      </w:r>
      <w:bookmarkEnd w:id="5"/>
    </w:p>
    <w:p w14:paraId="5D71DBA8" w14:textId="1B84C0DB" w:rsidR="00BE6B35" w:rsidRDefault="00336A6B" w:rsidP="00A67920">
      <w:pPr>
        <w:spacing w:before="0" w:after="0"/>
        <w:rPr>
          <w:color w:val="000000"/>
        </w:rPr>
      </w:pPr>
      <w:r>
        <w:rPr>
          <w:color w:val="000000"/>
        </w:rPr>
        <w:t xml:space="preserve">The job of a human resource manager is extremely prestigious as they are responsible for upholding the organisational policies and recruiting talented staff members. Before applying for a job as a human resource manager, I had gained a bachelor's degree in HRM. During the course degree, we were taught all the expectations that an organisation can have from HR managers. This allowed me to gain more knowledge regarding the corporate world before stepping into it. The first job that I landed was </w:t>
      </w:r>
      <w:r w:rsidR="009B5AA9">
        <w:rPr>
          <w:color w:val="000000"/>
        </w:rPr>
        <w:t>as</w:t>
      </w:r>
      <w:r>
        <w:rPr>
          <w:color w:val="000000"/>
        </w:rPr>
        <w:t xml:space="preserve"> a junior HR manager. I had the responsibility of reporting to my senior managers regarding the faults I could recognise in the present strategies. Since it was my first job, I learned a great deal from it which helped me to gain better growth prospects for my future. To improve my chances of gaining a better job, I took a break from my job life and pursued a Masters in Human Resource Management. The master's degree allowed me to gain a better understanding of the HR field </w:t>
      </w:r>
      <w:r w:rsidR="009B5AA9">
        <w:rPr>
          <w:color w:val="000000"/>
        </w:rPr>
        <w:t>of</w:t>
      </w:r>
      <w:r>
        <w:rPr>
          <w:color w:val="000000"/>
        </w:rPr>
        <w:t xml:space="preserve"> employment law and compliance, organisational development and strategic human resource planning. Each of the topics stands to be extremely valuable in present times. It did further help me to get hold of a job as a human resource coordinator. In this second job, I had the responsibility of providing administrative and </w:t>
      </w:r>
      <w:r w:rsidR="009B5AA9">
        <w:rPr>
          <w:color w:val="000000"/>
        </w:rPr>
        <w:t>organizational</w:t>
      </w:r>
      <w:r>
        <w:rPr>
          <w:color w:val="000000"/>
        </w:rPr>
        <w:t xml:space="preserve"> support to the HR team. However, I had always aspired to become a human resource generalist. Hence, while working in this company, I started applying </w:t>
      </w:r>
      <w:r w:rsidR="009B5AA9">
        <w:rPr>
          <w:color w:val="000000"/>
        </w:rPr>
        <w:t>to</w:t>
      </w:r>
      <w:r>
        <w:rPr>
          <w:color w:val="000000"/>
        </w:rPr>
        <w:t xml:space="preserve"> others as well. Finally, I did land a job as a human resource generalist where I had to provide comprehensive HR Services to support employees and executives. </w:t>
      </w:r>
    </w:p>
    <w:p w14:paraId="74049438" w14:textId="25BC3D3C" w:rsidR="00BE6B35" w:rsidRDefault="009B5AA9" w:rsidP="00A67920">
      <w:pPr>
        <w:rPr>
          <w:color w:val="000000"/>
        </w:rPr>
      </w:pPr>
      <w:r>
        <w:rPr>
          <w:color w:val="000000"/>
        </w:rPr>
        <w:t xml:space="preserve">Gibbs’s reflective cycle is one of the most common reflective models that allows an individual to reflect on experiences, states </w:t>
      </w:r>
      <w:r>
        <w:rPr>
          <w:color w:val="222222"/>
        </w:rPr>
        <w:t>Dhaliwal, Singh and Singh (2018)</w:t>
      </w:r>
      <w:r>
        <w:rPr>
          <w:color w:val="000000"/>
        </w:rPr>
        <w:t xml:space="preserve">. All the different elements of the reflective model namely description, feelings, evaluation, analysis, conclusion and action plan will be utilised to reflect on the experience gained from the Task 1 role-playing experience. </w:t>
      </w:r>
    </w:p>
    <w:p w14:paraId="465390A2" w14:textId="77777777" w:rsidR="00F504DE" w:rsidRDefault="00F504DE">
      <w:pPr>
        <w:rPr>
          <w:b/>
          <w:sz w:val="26"/>
          <w:szCs w:val="26"/>
        </w:rPr>
      </w:pPr>
      <w:bookmarkStart w:id="6" w:name="_1lr8fn54auil" w:colFirst="0" w:colLast="0"/>
      <w:bookmarkEnd w:id="6"/>
      <w:r>
        <w:br w:type="page"/>
      </w:r>
    </w:p>
    <w:p w14:paraId="6EB72087" w14:textId="1A1C2F69" w:rsidR="00BE6B35" w:rsidRDefault="00336A6B" w:rsidP="00F17709">
      <w:pPr>
        <w:pStyle w:val="Heading2"/>
      </w:pPr>
      <w:bookmarkStart w:id="7" w:name="_Toc121344755"/>
      <w:r>
        <w:lastRenderedPageBreak/>
        <w:t>Reflection on role play</w:t>
      </w:r>
      <w:bookmarkEnd w:id="7"/>
    </w:p>
    <w:p w14:paraId="0267C260" w14:textId="77777777" w:rsidR="00BE6B35" w:rsidRPr="00F17709" w:rsidRDefault="00336A6B" w:rsidP="00C90805">
      <w:pPr>
        <w:pStyle w:val="Heading3"/>
      </w:pPr>
      <w:bookmarkStart w:id="8" w:name="_340f7p70ou4y" w:colFirst="0" w:colLast="0"/>
      <w:bookmarkStart w:id="9" w:name="_Toc121344756"/>
      <w:bookmarkEnd w:id="8"/>
      <w:r w:rsidRPr="00F17709">
        <w:t>Recruitment and Selection: Description</w:t>
      </w:r>
      <w:bookmarkEnd w:id="9"/>
    </w:p>
    <w:p w14:paraId="61987C91" w14:textId="244FFDAE" w:rsidR="00BE6B35" w:rsidRPr="00C90805" w:rsidRDefault="00336A6B" w:rsidP="00A67920">
      <w:pPr>
        <w:rPr>
          <w:bCs/>
          <w:iCs/>
          <w:color w:val="000000"/>
        </w:rPr>
      </w:pPr>
      <w:r w:rsidRPr="00C90805">
        <w:rPr>
          <w:bCs/>
          <w:iCs/>
          <w:color w:val="000000"/>
        </w:rPr>
        <w:t xml:space="preserve">I learned that human resource management is a broad field as I was creating the interview questions. It was important to select the questions that would best address and satisfy an applicant's concerns. I was able to gain insight into how to use my ability to select the most pertinent inquiries that would gauge a candidate's potential. I was able to learn more about the human resources sector because all of the interview questions had to relate to the candidate's career. This did help me to imagine how an actual interview would go and the kind of pressure interviewers experience during the hiring process. According to </w:t>
      </w:r>
      <w:proofErr w:type="spellStart"/>
      <w:r w:rsidRPr="00C90805">
        <w:rPr>
          <w:bCs/>
          <w:iCs/>
          <w:color w:val="222222"/>
        </w:rPr>
        <w:t>Dipboye</w:t>
      </w:r>
      <w:proofErr w:type="spellEnd"/>
      <w:r w:rsidRPr="00C90805">
        <w:rPr>
          <w:bCs/>
          <w:iCs/>
          <w:color w:val="222222"/>
        </w:rPr>
        <w:t xml:space="preserve"> (2017</w:t>
      </w:r>
      <w:r w:rsidRPr="00C90805">
        <w:rPr>
          <w:bCs/>
          <w:iCs/>
        </w:rPr>
        <w:t>), b</w:t>
      </w:r>
      <w:r w:rsidRPr="00C90805">
        <w:rPr>
          <w:bCs/>
          <w:iCs/>
          <w:color w:val="000000"/>
        </w:rPr>
        <w:t xml:space="preserve">oth the interviewer and the interviewee must ensure that the process is carried out in a very professional manner. As a result, it was also necessary to maintain the highest levels of professionalism in the questions. I accumulated a lot of information for the questions from various books, articles, and magazines. I was able to compile all the necessary data for constructing the questions by using a secondary data collection approach. To sum up all the material and create just 5 particular questions, I did, however, find it challenging. It was crucial to include the necessary details while excluding the unimportant ones. This made me realise that I still need to work on my </w:t>
      </w:r>
      <w:r w:rsidR="009B5AA9" w:rsidRPr="00C90805">
        <w:rPr>
          <w:bCs/>
          <w:iCs/>
          <w:color w:val="000000"/>
        </w:rPr>
        <w:t>problem-solving</w:t>
      </w:r>
      <w:r w:rsidRPr="00C90805">
        <w:rPr>
          <w:bCs/>
          <w:iCs/>
          <w:color w:val="000000"/>
        </w:rPr>
        <w:t xml:space="preserve"> and analytical skills. It will enable me to better and quickly analyse information that will reduce the total </w:t>
      </w:r>
      <w:r w:rsidR="009B5AA9" w:rsidRPr="00C90805">
        <w:rPr>
          <w:bCs/>
          <w:iCs/>
          <w:color w:val="000000"/>
        </w:rPr>
        <w:t>period</w:t>
      </w:r>
      <w:r w:rsidRPr="00C90805">
        <w:rPr>
          <w:bCs/>
          <w:iCs/>
          <w:color w:val="000000"/>
        </w:rPr>
        <w:t xml:space="preserve"> that might be required for completing the task. </w:t>
      </w:r>
    </w:p>
    <w:p w14:paraId="31EFC083" w14:textId="2BC3BEC0" w:rsidR="00BE6B35" w:rsidRDefault="00336A6B" w:rsidP="00A67920">
      <w:r w:rsidRPr="00C90805">
        <w:rPr>
          <w:bCs/>
          <w:iCs/>
          <w:color w:val="000000"/>
        </w:rPr>
        <w:t>I was able to understand how an interview works in real life by taking on the role of the interviewee. I was able to see that I do need to remain very calm and composed during the process owing to the interview questions I had to respond to. Only then will I be able to respond appropriately and dazzle the jurors. I even had the opportunity to ask the interviewer some follow-up questions. It demonstrated how inclusive the hiring procedure was. By posing these queries, I was able to boost my self-assurance and discover that I am capable of asking crucial queries that will enable me to discover more about my prospective employer. I can say with certainty that the entire process helped me realise how crucial it is to ask questions in addition to providing answers throughout any interview. The interviewer will be able to see how involved I am in the process and get a better idea of my current communication abilities by doing this (</w:t>
      </w:r>
      <w:r w:rsidRPr="00C90805">
        <w:rPr>
          <w:bCs/>
          <w:iCs/>
          <w:color w:val="222222"/>
        </w:rPr>
        <w:t>Hamza et al., 2021</w:t>
      </w:r>
      <w:r w:rsidRPr="00C90805">
        <w:rPr>
          <w:bCs/>
          <w:iCs/>
          <w:color w:val="000000"/>
        </w:rPr>
        <w:t>). However, because I was unfamiliar with some of the questions, it was challenging for me to come up with responses. I spent longer than I had anticipated filling out the application form. This revealed how poor my time management abilities were. I must do additional research on the subject of human resource management. I will be able to construct my responses for the</w:t>
      </w:r>
      <w:r>
        <w:rPr>
          <w:color w:val="000000"/>
        </w:rPr>
        <w:t xml:space="preserve"> </w:t>
      </w:r>
      <w:r>
        <w:rPr>
          <w:color w:val="000000"/>
        </w:rPr>
        <w:lastRenderedPageBreak/>
        <w:t>upcoming interview more quickly, which will also help me get better at managing my time.</w:t>
      </w:r>
      <w:r w:rsidR="009B5AA9">
        <w:rPr>
          <w:color w:val="000000"/>
        </w:rPr>
        <w:t xml:space="preserve"> </w:t>
      </w:r>
      <w:r>
        <w:rPr>
          <w:color w:val="000000"/>
        </w:rPr>
        <w:t>I also believe I did not inquire extensively about the company's prior endeavours. The standards a core management team may have for a new hire are influenced by previous business practices. Consequently, one of the topics I would focus on in my future advances is this.</w:t>
      </w:r>
    </w:p>
    <w:p w14:paraId="55B93968" w14:textId="74EAC06A" w:rsidR="00BE6B35" w:rsidRPr="00C90805" w:rsidRDefault="00D430C8" w:rsidP="00C90805">
      <w:pPr>
        <w:pStyle w:val="Heading3"/>
      </w:pPr>
      <w:bookmarkStart w:id="10" w:name="_hontdcbtnt13" w:colFirst="0" w:colLast="0"/>
      <w:bookmarkStart w:id="11" w:name="_Toc121344757"/>
      <w:bookmarkEnd w:id="10"/>
      <w:proofErr w:type="spellStart"/>
      <w:r>
        <w:t>Self Evaluation</w:t>
      </w:r>
      <w:bookmarkEnd w:id="11"/>
      <w:proofErr w:type="spellEnd"/>
    </w:p>
    <w:p w14:paraId="3DDC2020" w14:textId="47361AB3" w:rsidR="00BE6B35" w:rsidRPr="0066633A" w:rsidRDefault="00336A6B" w:rsidP="00A67920">
      <w:pPr>
        <w:rPr>
          <w:bCs/>
        </w:rPr>
      </w:pPr>
      <w:r w:rsidRPr="0066633A">
        <w:rPr>
          <w:bCs/>
          <w:color w:val="000000"/>
        </w:rPr>
        <w:t xml:space="preserve">Working on the </w:t>
      </w:r>
      <w:r w:rsidR="009B5AA9" w:rsidRPr="0066633A">
        <w:rPr>
          <w:bCs/>
          <w:color w:val="000000"/>
        </w:rPr>
        <w:t>role-play</w:t>
      </w:r>
      <w:r w:rsidRPr="0066633A">
        <w:rPr>
          <w:bCs/>
          <w:color w:val="000000"/>
        </w:rPr>
        <w:t xml:space="preserve"> of task 1 was a meaningful experience for me. I was able to gain a lot of knowledge about the human resource management field as well as </w:t>
      </w:r>
      <w:r w:rsidR="009B5AA9" w:rsidRPr="0066633A">
        <w:rPr>
          <w:bCs/>
          <w:color w:val="000000"/>
        </w:rPr>
        <w:t>learn</w:t>
      </w:r>
      <w:r w:rsidRPr="0066633A">
        <w:rPr>
          <w:bCs/>
          <w:color w:val="000000"/>
        </w:rPr>
        <w:t xml:space="preserve"> how a </w:t>
      </w:r>
      <w:r w:rsidR="009B5AA9" w:rsidRPr="0066633A">
        <w:rPr>
          <w:bCs/>
          <w:color w:val="000000"/>
        </w:rPr>
        <w:t>real-life</w:t>
      </w:r>
      <w:r w:rsidRPr="0066633A">
        <w:rPr>
          <w:bCs/>
          <w:color w:val="000000"/>
        </w:rPr>
        <w:t xml:space="preserve"> interview takes place. After participating in the interviewing process, I do feel that human resource professionals are always expected to stay committed to providing quality service to employees and ensuring that an organisation's policies and procedures are followed. As propounded by </w:t>
      </w:r>
      <w:r w:rsidRPr="0066633A">
        <w:rPr>
          <w:bCs/>
          <w:color w:val="222222"/>
        </w:rPr>
        <w:t>Swanson (2022</w:t>
      </w:r>
      <w:r w:rsidRPr="0066633A">
        <w:rPr>
          <w:bCs/>
        </w:rPr>
        <w:t>), t</w:t>
      </w:r>
      <w:r w:rsidRPr="0066633A">
        <w:rPr>
          <w:bCs/>
          <w:color w:val="000000"/>
        </w:rPr>
        <w:t xml:space="preserve">hey should be able to provide advice on recruitment, selection and training processes as well. Working on the </w:t>
      </w:r>
      <w:r w:rsidR="009B5AA9" w:rsidRPr="0066633A">
        <w:rPr>
          <w:bCs/>
          <w:color w:val="000000"/>
        </w:rPr>
        <w:t>role-playing</w:t>
      </w:r>
      <w:r w:rsidRPr="0066633A">
        <w:rPr>
          <w:bCs/>
          <w:color w:val="000000"/>
        </w:rPr>
        <w:t xml:space="preserve"> task also made me realise that HR professionals have to be able to facilitate and manage the performance management process. They should also be knowledgeable about labour and employment laws that will enable them to ensure compliance with applicable regulations. I also feel that they should be able to develop and implement employee engagement initiatives such as surveys and programs. This will increase job satisfaction and morale. From an academic point of perspective, they should have at least a bachelor's degree in HRM. This will enable them to gain a comprehensive understanding of the protocols that govern the HR industry, asserts </w:t>
      </w:r>
      <w:proofErr w:type="spellStart"/>
      <w:r w:rsidRPr="0066633A">
        <w:rPr>
          <w:bCs/>
          <w:color w:val="222222"/>
        </w:rPr>
        <w:t>Zardasht</w:t>
      </w:r>
      <w:proofErr w:type="spellEnd"/>
      <w:r w:rsidRPr="0066633A">
        <w:rPr>
          <w:bCs/>
          <w:color w:val="222222"/>
        </w:rPr>
        <w:t xml:space="preserve">, </w:t>
      </w:r>
      <w:proofErr w:type="spellStart"/>
      <w:r w:rsidRPr="0066633A">
        <w:rPr>
          <w:bCs/>
          <w:color w:val="222222"/>
        </w:rPr>
        <w:t>Omed</w:t>
      </w:r>
      <w:proofErr w:type="spellEnd"/>
      <w:r w:rsidRPr="0066633A">
        <w:rPr>
          <w:bCs/>
          <w:color w:val="222222"/>
        </w:rPr>
        <w:t xml:space="preserve"> and Taha (2020)</w:t>
      </w:r>
      <w:r w:rsidRPr="0066633A">
        <w:rPr>
          <w:bCs/>
          <w:color w:val="000000"/>
        </w:rPr>
        <w:t xml:space="preserve">. Getting an appropriate degree in the related field can help professionals to gain a good understanding of the organisation's mission and objectives; this will enable them to effectively communicate with their colleagues and have the ability to lead and motivate the team. My expectations in HR are to work with teams to develop </w:t>
      </w:r>
      <w:r w:rsidR="00F17709" w:rsidRPr="0066633A">
        <w:rPr>
          <w:bCs/>
          <w:color w:val="000000"/>
        </w:rPr>
        <w:t>people, create</w:t>
      </w:r>
      <w:r w:rsidRPr="0066633A">
        <w:rPr>
          <w:bCs/>
          <w:color w:val="000000"/>
        </w:rPr>
        <w:t xml:space="preserve"> a productive and positive work environment and learn how to make informed decisions. I also expect to have stronger comprehension of current labour laws and regulations. This will enable me to provide meaningful feedback and guidance to help employees reach their full potential. Additionally, I also expect to be an advocate for both management and employees and to ensure that all the HR policies and practices are fair and equitable. </w:t>
      </w:r>
    </w:p>
    <w:p w14:paraId="40C94132" w14:textId="4F6B4056" w:rsidR="00BE6B35" w:rsidRDefault="00F91E00" w:rsidP="00C90805">
      <w:pPr>
        <w:pStyle w:val="Heading3"/>
      </w:pPr>
      <w:bookmarkStart w:id="12" w:name="_ixc3chg9e13" w:colFirst="0" w:colLast="0"/>
      <w:bookmarkStart w:id="13" w:name="_Toc121344758"/>
      <w:bookmarkEnd w:id="12"/>
      <w:r>
        <w:t>Expectation</w:t>
      </w:r>
      <w:bookmarkEnd w:id="13"/>
    </w:p>
    <w:p w14:paraId="03D6DF47" w14:textId="4371CF86" w:rsidR="00BE6B35" w:rsidRDefault="00336A6B" w:rsidP="00A67920">
      <w:pPr>
        <w:spacing w:before="0" w:after="0"/>
      </w:pPr>
      <w:r>
        <w:t xml:space="preserve">As opined by </w:t>
      </w:r>
      <w:r>
        <w:rPr>
          <w:color w:val="222222"/>
        </w:rPr>
        <w:t>Herzberg (2017</w:t>
      </w:r>
      <w:r>
        <w:t>), m</w:t>
      </w:r>
      <w:r>
        <w:rPr>
          <w:color w:val="000000"/>
        </w:rPr>
        <w:t xml:space="preserve">otivation is a crucial factor in achieving success in any career; it is the energy that drives people to excel and reach their fullest potential. My motivation to pursue </w:t>
      </w:r>
      <w:r>
        <w:rPr>
          <w:color w:val="000000"/>
        </w:rPr>
        <w:lastRenderedPageBreak/>
        <w:t xml:space="preserve">a career in human </w:t>
      </w:r>
      <w:r w:rsidR="009B5AA9">
        <w:rPr>
          <w:color w:val="000000"/>
        </w:rPr>
        <w:t>resources</w:t>
      </w:r>
      <w:r>
        <w:rPr>
          <w:color w:val="000000"/>
        </w:rPr>
        <w:t xml:space="preserve"> is mainly driven by my desire to help people develop and grow. It has always been my passion for creating a positive and productive work environment. Hence, I have always been drawn to the challenge of finding the right talent and helping them maximise their potential. I am also always motivated by the opportunity to work in a </w:t>
      </w:r>
      <w:r w:rsidR="009B5AA9">
        <w:rPr>
          <w:color w:val="000000"/>
        </w:rPr>
        <w:t>fast-paced</w:t>
      </w:r>
      <w:r>
        <w:rPr>
          <w:color w:val="000000"/>
        </w:rPr>
        <w:t xml:space="preserve"> and </w:t>
      </w:r>
      <w:r w:rsidR="009B5AA9">
        <w:rPr>
          <w:color w:val="000000"/>
        </w:rPr>
        <w:t>ever-changing</w:t>
      </w:r>
      <w:r>
        <w:rPr>
          <w:color w:val="000000"/>
        </w:rPr>
        <w:t xml:space="preserve"> field. I do believe that the main learning styles required in an HR career are analytical thinking and communication skills. The former allows HR professionals to assess data and make informed decisions, claims </w:t>
      </w:r>
      <w:proofErr w:type="spellStart"/>
      <w:r>
        <w:rPr>
          <w:color w:val="222222"/>
        </w:rPr>
        <w:t>Renkema</w:t>
      </w:r>
      <w:proofErr w:type="spellEnd"/>
      <w:r>
        <w:rPr>
          <w:color w:val="222222"/>
        </w:rPr>
        <w:t xml:space="preserve">, </w:t>
      </w:r>
      <w:proofErr w:type="spellStart"/>
      <w:r>
        <w:rPr>
          <w:color w:val="222222"/>
        </w:rPr>
        <w:t>Meijerink</w:t>
      </w:r>
      <w:proofErr w:type="spellEnd"/>
      <w:r>
        <w:rPr>
          <w:color w:val="222222"/>
        </w:rPr>
        <w:t xml:space="preserve"> and </w:t>
      </w:r>
      <w:proofErr w:type="spellStart"/>
      <w:r>
        <w:rPr>
          <w:color w:val="222222"/>
        </w:rPr>
        <w:t>Bondarouk</w:t>
      </w:r>
      <w:proofErr w:type="spellEnd"/>
      <w:r>
        <w:rPr>
          <w:color w:val="222222"/>
        </w:rPr>
        <w:t xml:space="preserve"> (2017)</w:t>
      </w:r>
      <w:r>
        <w:rPr>
          <w:color w:val="000000"/>
        </w:rPr>
        <w:t xml:space="preserve">. It is this data that helps them to </w:t>
      </w:r>
      <w:r w:rsidR="009B5AA9">
        <w:rPr>
          <w:color w:val="000000"/>
        </w:rPr>
        <w:t>decide</w:t>
      </w:r>
      <w:r>
        <w:rPr>
          <w:color w:val="000000"/>
        </w:rPr>
        <w:t xml:space="preserve"> </w:t>
      </w:r>
      <w:r w:rsidR="009B5AA9">
        <w:rPr>
          <w:color w:val="000000"/>
        </w:rPr>
        <w:t>in</w:t>
      </w:r>
      <w:r>
        <w:rPr>
          <w:color w:val="000000"/>
        </w:rPr>
        <w:t xml:space="preserve"> the best interest of the organisation. The latter enables them to effectively communicate with all levels of employees and management. It also helps in providing guidance to employees and providing feedback to management on employee performance. Conflict resolution skills are also needed for HR professionals; they have the responsibility of resolving conflicts between employees and management. By honing each of these skills, an HR manager will be able to professionally carry out the duties entrusted upon them by their organisation</w:t>
      </w:r>
    </w:p>
    <w:p w14:paraId="65405E8A" w14:textId="7EA30349" w:rsidR="00BE6B35" w:rsidRDefault="00FD2870" w:rsidP="00C90805">
      <w:pPr>
        <w:pStyle w:val="Heading3"/>
      </w:pPr>
      <w:bookmarkStart w:id="14" w:name="_32h1inewpn7z" w:colFirst="0" w:colLast="0"/>
      <w:bookmarkStart w:id="15" w:name="_Toc121344759"/>
      <w:bookmarkEnd w:id="14"/>
      <w:r>
        <w:t>Career Ambition</w:t>
      </w:r>
      <w:bookmarkEnd w:id="15"/>
    </w:p>
    <w:p w14:paraId="7177B35D" w14:textId="35FBAA2B" w:rsidR="00BE6B35" w:rsidRDefault="00336A6B" w:rsidP="00A67920">
      <w:pPr>
        <w:spacing w:before="0" w:after="0"/>
      </w:pPr>
      <w:r>
        <w:rPr>
          <w:color w:val="000000"/>
        </w:rPr>
        <w:t xml:space="preserve">On reflecting on my experience gained from </w:t>
      </w:r>
      <w:r w:rsidR="00D1532B">
        <w:rPr>
          <w:color w:val="000000"/>
        </w:rPr>
        <w:t>role-playing</w:t>
      </w:r>
      <w:r>
        <w:rPr>
          <w:color w:val="000000"/>
        </w:rPr>
        <w:t>, I do realise that I would like to see myself working as a successful senior human resource manager in the next 5 years. As a senior manager</w:t>
      </w:r>
      <w:r w:rsidR="009B5AA9">
        <w:rPr>
          <w:color w:val="000000"/>
        </w:rPr>
        <w:t>,</w:t>
      </w:r>
      <w:r>
        <w:rPr>
          <w:color w:val="000000"/>
        </w:rPr>
        <w:t xml:space="preserve"> I will earn a higher salary and even get access to extra resources and opportunities for professional development. My position as a senior manager will be more secure than </w:t>
      </w:r>
      <w:r w:rsidR="009B5AA9">
        <w:rPr>
          <w:color w:val="000000"/>
        </w:rPr>
        <w:t>lower-level</w:t>
      </w:r>
      <w:r>
        <w:rPr>
          <w:color w:val="000000"/>
        </w:rPr>
        <w:t xml:space="preserve"> positions as </w:t>
      </w:r>
      <w:r w:rsidR="009B5AA9">
        <w:rPr>
          <w:color w:val="000000"/>
        </w:rPr>
        <w:t>fewer people are competing</w:t>
      </w:r>
      <w:r>
        <w:rPr>
          <w:color w:val="000000"/>
        </w:rPr>
        <w:t xml:space="preserve"> for the same job. As st</w:t>
      </w:r>
      <w:r>
        <w:t xml:space="preserve">ated by </w:t>
      </w:r>
      <w:r>
        <w:rPr>
          <w:color w:val="222222"/>
        </w:rPr>
        <w:t>Burt (2018</w:t>
      </w:r>
      <w:r>
        <w:t>), i</w:t>
      </w:r>
      <w:r>
        <w:rPr>
          <w:color w:val="000000"/>
        </w:rPr>
        <w:t xml:space="preserve">t will give me more levels of authority and responsibility than the other employees </w:t>
      </w:r>
      <w:r w:rsidR="009B5AA9">
        <w:rPr>
          <w:color w:val="000000"/>
        </w:rPr>
        <w:t>which</w:t>
      </w:r>
      <w:r>
        <w:rPr>
          <w:color w:val="000000"/>
        </w:rPr>
        <w:t xml:space="preserve"> will enable me to influence people and create wider networks in the industry. Hence, to get into this position, I need to gain more experience in the field. For this</w:t>
      </w:r>
      <w:r w:rsidR="009B5AA9">
        <w:rPr>
          <w:color w:val="000000"/>
        </w:rPr>
        <w:t>,</w:t>
      </w:r>
      <w:r>
        <w:rPr>
          <w:color w:val="000000"/>
        </w:rPr>
        <w:t xml:space="preserve"> I have to develop and refine </w:t>
      </w:r>
      <w:r w:rsidR="009B5AA9">
        <w:rPr>
          <w:color w:val="000000"/>
        </w:rPr>
        <w:t>the</w:t>
      </w:r>
      <w:r>
        <w:rPr>
          <w:color w:val="000000"/>
        </w:rPr>
        <w:t xml:space="preserve"> skills that will allow me to demonstrate my leadership qualities. I would also be required to develop a network of contacts by joining different professional organisations, where I can connect with more professionals in the field. I have to always keep an eye out for opportunities to move up in the organisation and be proactive in seeking them out (</w:t>
      </w:r>
      <w:r>
        <w:rPr>
          <w:color w:val="222222"/>
        </w:rPr>
        <w:t>Stone, Cox and Gavin, 2020</w:t>
      </w:r>
      <w:r>
        <w:rPr>
          <w:color w:val="000000"/>
        </w:rPr>
        <w:t>). Taking help from mentors and gaining a higher degree in Business administration will also push me further to achieve my future ambitions.</w:t>
      </w:r>
    </w:p>
    <w:p w14:paraId="1828F1D2" w14:textId="77777777" w:rsidR="00BE6B35" w:rsidRDefault="00336A6B" w:rsidP="00C90805">
      <w:pPr>
        <w:pStyle w:val="Heading3"/>
      </w:pPr>
      <w:bookmarkStart w:id="16" w:name="_8bwnrv4rq40q" w:colFirst="0" w:colLast="0"/>
      <w:bookmarkStart w:id="17" w:name="_Toc121344760"/>
      <w:bookmarkEnd w:id="16"/>
      <w:r>
        <w:t>Conclusion</w:t>
      </w:r>
      <w:bookmarkEnd w:id="17"/>
    </w:p>
    <w:p w14:paraId="75D1C2A7" w14:textId="2FC64277" w:rsidR="00BE6B35" w:rsidRDefault="00336A6B" w:rsidP="00A67920">
      <w:pPr>
        <w:spacing w:before="0" w:after="0"/>
      </w:pPr>
      <w:r>
        <w:rPr>
          <w:color w:val="000000"/>
        </w:rPr>
        <w:t xml:space="preserve">It can be concluded that it is important for me to refine my existing skills </w:t>
      </w:r>
      <w:r w:rsidR="009B5AA9">
        <w:rPr>
          <w:color w:val="000000"/>
        </w:rPr>
        <w:t>to</w:t>
      </w:r>
      <w:r>
        <w:rPr>
          <w:color w:val="000000"/>
        </w:rPr>
        <w:t xml:space="preserve"> achieve my future career ambitions. Enhancing my skills and abilities will undoubtedly help me to perform better in </w:t>
      </w:r>
      <w:r>
        <w:rPr>
          <w:color w:val="000000"/>
        </w:rPr>
        <w:lastRenderedPageBreak/>
        <w:t xml:space="preserve">my allotted tasks and consequently impress my future working organisation. I will also be able to gain more growth opportunities and </w:t>
      </w:r>
      <w:r w:rsidR="009B5AA9">
        <w:rPr>
          <w:color w:val="000000"/>
        </w:rPr>
        <w:t>continued</w:t>
      </w:r>
      <w:r>
        <w:rPr>
          <w:color w:val="000000"/>
        </w:rPr>
        <w:t xml:space="preserve"> progress towards my career development pathway. </w:t>
      </w:r>
      <w:r w:rsidR="009B5AA9">
        <w:rPr>
          <w:color w:val="000000"/>
        </w:rPr>
        <w:t>I must concentrate</w:t>
      </w:r>
      <w:r>
        <w:rPr>
          <w:color w:val="000000"/>
        </w:rPr>
        <w:t xml:space="preserve"> and keep putting in efforts to recognise my areas of </w:t>
      </w:r>
      <w:r w:rsidR="009B5AA9">
        <w:rPr>
          <w:color w:val="000000"/>
        </w:rPr>
        <w:t>weakness</w:t>
      </w:r>
      <w:r>
        <w:rPr>
          <w:color w:val="000000"/>
        </w:rPr>
        <w:t xml:space="preserve"> </w:t>
      </w:r>
      <w:r w:rsidR="009B5AA9">
        <w:rPr>
          <w:color w:val="000000"/>
        </w:rPr>
        <w:t>to</w:t>
      </w:r>
      <w:r>
        <w:rPr>
          <w:color w:val="000000"/>
        </w:rPr>
        <w:t xml:space="preserve"> formulate strategies and improve them simultaneously.</w:t>
      </w:r>
    </w:p>
    <w:p w14:paraId="0B2577CF" w14:textId="77777777" w:rsidR="00BE6B35" w:rsidRDefault="00336A6B" w:rsidP="00C90805">
      <w:pPr>
        <w:pStyle w:val="Heading3"/>
      </w:pPr>
      <w:bookmarkStart w:id="18" w:name="_m0plhl5l8cew" w:colFirst="0" w:colLast="0"/>
      <w:bookmarkStart w:id="19" w:name="_Toc121344761"/>
      <w:bookmarkEnd w:id="18"/>
      <w:r>
        <w:t>Action Plan</w:t>
      </w:r>
      <w:bookmarkEnd w:id="19"/>
    </w:p>
    <w:p w14:paraId="3771EC7C" w14:textId="77777777" w:rsidR="00BE6B35" w:rsidRDefault="00336A6B" w:rsidP="00A67920">
      <w:pPr>
        <w:spacing w:before="0" w:after="0"/>
        <w:rPr>
          <w:b/>
          <w:i/>
          <w:color w:val="000000"/>
        </w:rPr>
      </w:pPr>
      <w:r>
        <w:rPr>
          <w:b/>
          <w:i/>
          <w:color w:val="000000"/>
        </w:rPr>
        <w:t>Personal SWOT analysis</w:t>
      </w:r>
    </w:p>
    <w:p w14:paraId="288A11F0" w14:textId="77777777" w:rsidR="00BE6B35" w:rsidRDefault="00336A6B" w:rsidP="00A67920">
      <w:pPr>
        <w:spacing w:before="0" w:after="0"/>
        <w:rPr>
          <w:b/>
          <w:color w:val="000000"/>
          <w:u w:val="single"/>
        </w:rPr>
      </w:pPr>
      <w:r>
        <w:rPr>
          <w:b/>
          <w:color w:val="000000"/>
          <w:u w:val="single"/>
        </w:rPr>
        <w:t xml:space="preserve">Strength: </w:t>
      </w:r>
    </w:p>
    <w:p w14:paraId="53DEE334" w14:textId="77777777" w:rsidR="00BE6B35" w:rsidRDefault="00336A6B" w:rsidP="00A67920">
      <w:pPr>
        <w:numPr>
          <w:ilvl w:val="0"/>
          <w:numId w:val="6"/>
        </w:numPr>
        <w:spacing w:before="0" w:after="0"/>
        <w:rPr>
          <w:color w:val="000000"/>
        </w:rPr>
      </w:pPr>
      <w:r>
        <w:rPr>
          <w:color w:val="000000"/>
        </w:rPr>
        <w:t>I do possess a strong set of communication skills that enables me to present my viewpoints and avoid any forms of misinterpretation.</w:t>
      </w:r>
    </w:p>
    <w:p w14:paraId="28BF1284" w14:textId="77777777" w:rsidR="00BE6B35" w:rsidRDefault="00336A6B" w:rsidP="00A67920">
      <w:pPr>
        <w:numPr>
          <w:ilvl w:val="0"/>
          <w:numId w:val="6"/>
        </w:numPr>
        <w:spacing w:before="0" w:after="0"/>
        <w:rPr>
          <w:color w:val="000000"/>
        </w:rPr>
      </w:pPr>
      <w:r>
        <w:rPr>
          <w:color w:val="000000"/>
        </w:rPr>
        <w:t>My existing active listening skills allow me to better understand what the other person is saying which is essential for effective communication, s</w:t>
      </w:r>
      <w:r>
        <w:t xml:space="preserve">tates </w:t>
      </w:r>
      <w:r>
        <w:rPr>
          <w:color w:val="222222"/>
        </w:rPr>
        <w:t>Jones, Bodie and Hughes (2019)</w:t>
      </w:r>
      <w:r>
        <w:rPr>
          <w:color w:val="000000"/>
        </w:rPr>
        <w:t>.</w:t>
      </w:r>
    </w:p>
    <w:p w14:paraId="45361683" w14:textId="058305A9" w:rsidR="00BE6B35" w:rsidRDefault="00336A6B" w:rsidP="00A67920">
      <w:pPr>
        <w:numPr>
          <w:ilvl w:val="0"/>
          <w:numId w:val="6"/>
        </w:numPr>
        <w:spacing w:before="0" w:after="0"/>
        <w:rPr>
          <w:color w:val="000000"/>
        </w:rPr>
      </w:pPr>
      <w:r>
        <w:rPr>
          <w:color w:val="000000"/>
        </w:rPr>
        <w:t xml:space="preserve">I am a </w:t>
      </w:r>
      <w:r w:rsidR="009B5AA9">
        <w:rPr>
          <w:color w:val="000000"/>
        </w:rPr>
        <w:t>self-motivated</w:t>
      </w:r>
      <w:r>
        <w:rPr>
          <w:color w:val="000000"/>
        </w:rPr>
        <w:t xml:space="preserve"> individual and always </w:t>
      </w:r>
      <w:r w:rsidR="009B5AA9">
        <w:rPr>
          <w:color w:val="000000"/>
        </w:rPr>
        <w:t>try</w:t>
      </w:r>
      <w:r>
        <w:rPr>
          <w:color w:val="000000"/>
        </w:rPr>
        <w:t xml:space="preserve"> to push myself to perform better </w:t>
      </w:r>
      <w:r w:rsidR="009B5AA9">
        <w:rPr>
          <w:color w:val="000000"/>
        </w:rPr>
        <w:t>which</w:t>
      </w:r>
      <w:r>
        <w:rPr>
          <w:color w:val="000000"/>
        </w:rPr>
        <w:t xml:space="preserve"> allows me to get hold of better growth opportunities.</w:t>
      </w:r>
    </w:p>
    <w:p w14:paraId="470A8125" w14:textId="77777777" w:rsidR="00BE6B35" w:rsidRDefault="00336A6B" w:rsidP="00A67920">
      <w:pPr>
        <w:spacing w:before="0" w:after="0"/>
        <w:rPr>
          <w:b/>
          <w:color w:val="000000"/>
          <w:u w:val="single"/>
        </w:rPr>
      </w:pPr>
      <w:r>
        <w:rPr>
          <w:b/>
          <w:color w:val="000000"/>
          <w:u w:val="single"/>
        </w:rPr>
        <w:t xml:space="preserve">Weakness: </w:t>
      </w:r>
    </w:p>
    <w:p w14:paraId="7909554F" w14:textId="66755105" w:rsidR="00BE6B35" w:rsidRDefault="00336A6B" w:rsidP="00A67920">
      <w:pPr>
        <w:numPr>
          <w:ilvl w:val="0"/>
          <w:numId w:val="2"/>
        </w:numPr>
        <w:spacing w:before="0" w:after="0"/>
        <w:rPr>
          <w:color w:val="000000"/>
        </w:rPr>
      </w:pPr>
      <w:r>
        <w:rPr>
          <w:color w:val="000000"/>
        </w:rPr>
        <w:t xml:space="preserve">I tend to get easily distracted which is mainly due to </w:t>
      </w:r>
      <w:r w:rsidR="009B5AA9">
        <w:rPr>
          <w:color w:val="000000"/>
        </w:rPr>
        <w:t>my</w:t>
      </w:r>
      <w:r>
        <w:rPr>
          <w:color w:val="000000"/>
        </w:rPr>
        <w:t xml:space="preserve"> lack of analytical skills. </w:t>
      </w:r>
    </w:p>
    <w:p w14:paraId="761AB4FA" w14:textId="77777777" w:rsidR="00BE6B35" w:rsidRDefault="00336A6B" w:rsidP="00A67920">
      <w:pPr>
        <w:numPr>
          <w:ilvl w:val="0"/>
          <w:numId w:val="2"/>
        </w:numPr>
        <w:spacing w:before="0" w:after="0"/>
        <w:rPr>
          <w:color w:val="000000"/>
        </w:rPr>
      </w:pPr>
      <w:r>
        <w:rPr>
          <w:color w:val="000000"/>
        </w:rPr>
        <w:t>My tendency of being a perfectionist does not allow me to complete my tasks within the deadline (</w:t>
      </w:r>
      <w:r>
        <w:rPr>
          <w:color w:val="222222"/>
        </w:rPr>
        <w:t>Griffin, 2021</w:t>
      </w:r>
      <w:r>
        <w:rPr>
          <w:color w:val="000000"/>
        </w:rPr>
        <w:t>). Hence, I also lack effective time management skills</w:t>
      </w:r>
    </w:p>
    <w:p w14:paraId="799DCFA1" w14:textId="05539BBB" w:rsidR="00BE6B35" w:rsidRDefault="009B5AA9" w:rsidP="00A67920">
      <w:pPr>
        <w:numPr>
          <w:ilvl w:val="0"/>
          <w:numId w:val="2"/>
        </w:numPr>
        <w:spacing w:before="0" w:after="0"/>
        <w:rPr>
          <w:color w:val="000000"/>
        </w:rPr>
      </w:pPr>
      <w:proofErr w:type="spellStart"/>
      <w:r>
        <w:rPr>
          <w:color w:val="000000"/>
        </w:rPr>
        <w:t>Ofor</w:t>
      </w:r>
      <w:proofErr w:type="spellEnd"/>
      <w:r>
        <w:rPr>
          <w:color w:val="000000"/>
        </w:rPr>
        <w:t xml:space="preserve"> my poor problem-solving skills, I become impulsive and can also be overly critical of myself.</w:t>
      </w:r>
    </w:p>
    <w:p w14:paraId="36335A96" w14:textId="77777777" w:rsidR="00BE6B35" w:rsidRDefault="00336A6B" w:rsidP="00A67920">
      <w:pPr>
        <w:spacing w:before="0" w:after="0"/>
        <w:rPr>
          <w:b/>
          <w:color w:val="000000"/>
          <w:u w:val="single"/>
        </w:rPr>
      </w:pPr>
      <w:r>
        <w:rPr>
          <w:b/>
          <w:color w:val="000000"/>
          <w:u w:val="single"/>
        </w:rPr>
        <w:t xml:space="preserve">Opportunity: </w:t>
      </w:r>
    </w:p>
    <w:p w14:paraId="6B26F326" w14:textId="0CF9A468" w:rsidR="00BE6B35" w:rsidRDefault="00336A6B" w:rsidP="00A67920">
      <w:pPr>
        <w:numPr>
          <w:ilvl w:val="0"/>
          <w:numId w:val="3"/>
        </w:numPr>
        <w:spacing w:before="0" w:after="0"/>
        <w:rPr>
          <w:color w:val="000000"/>
        </w:rPr>
      </w:pPr>
      <w:r>
        <w:rPr>
          <w:color w:val="000000"/>
        </w:rPr>
        <w:t xml:space="preserve">To enhance </w:t>
      </w:r>
      <w:r w:rsidR="009B5AA9">
        <w:rPr>
          <w:color w:val="000000"/>
        </w:rPr>
        <w:t>my</w:t>
      </w:r>
      <w:r>
        <w:rPr>
          <w:color w:val="000000"/>
        </w:rPr>
        <w:t xml:space="preserve"> analytical skills </w:t>
      </w:r>
      <w:r w:rsidR="009B5AA9">
        <w:rPr>
          <w:color w:val="000000"/>
        </w:rPr>
        <w:t>which</w:t>
      </w:r>
      <w:r>
        <w:rPr>
          <w:color w:val="000000"/>
        </w:rPr>
        <w:t xml:space="preserve"> will help me to view a subject from different perspectives.</w:t>
      </w:r>
    </w:p>
    <w:p w14:paraId="504ADDA8" w14:textId="3EAF929E" w:rsidR="00BE6B35" w:rsidRDefault="00336A6B" w:rsidP="00A67920">
      <w:pPr>
        <w:numPr>
          <w:ilvl w:val="0"/>
          <w:numId w:val="3"/>
        </w:numPr>
        <w:spacing w:before="0" w:after="0"/>
        <w:rPr>
          <w:color w:val="000000"/>
        </w:rPr>
      </w:pPr>
      <w:r>
        <w:rPr>
          <w:color w:val="000000"/>
        </w:rPr>
        <w:t xml:space="preserve">To improve my time management abilities </w:t>
      </w:r>
      <w:r w:rsidR="009B5AA9">
        <w:rPr>
          <w:color w:val="000000"/>
        </w:rPr>
        <w:t>which</w:t>
      </w:r>
      <w:r>
        <w:rPr>
          <w:color w:val="000000"/>
        </w:rPr>
        <w:t xml:space="preserve"> will enable me to perform my tasks within the set deadline.</w:t>
      </w:r>
    </w:p>
    <w:p w14:paraId="632662C0" w14:textId="43F1A48D" w:rsidR="00BE6B35" w:rsidRDefault="00336A6B" w:rsidP="00A67920">
      <w:pPr>
        <w:numPr>
          <w:ilvl w:val="0"/>
          <w:numId w:val="3"/>
        </w:numPr>
        <w:spacing w:before="0" w:after="0"/>
        <w:rPr>
          <w:color w:val="000000"/>
        </w:rPr>
      </w:pPr>
      <w:r>
        <w:rPr>
          <w:color w:val="000000"/>
        </w:rPr>
        <w:t xml:space="preserve">Work on my </w:t>
      </w:r>
      <w:r w:rsidR="009B5AA9">
        <w:rPr>
          <w:color w:val="000000"/>
        </w:rPr>
        <w:t>problem-solving</w:t>
      </w:r>
      <w:r>
        <w:rPr>
          <w:color w:val="000000"/>
        </w:rPr>
        <w:t xml:space="preserve"> capabilities that will help me to come up with creative and versatile solutions for particular problems.</w:t>
      </w:r>
    </w:p>
    <w:p w14:paraId="52A74F18" w14:textId="77777777" w:rsidR="00BE6B35" w:rsidRDefault="00336A6B" w:rsidP="00A67920">
      <w:pPr>
        <w:spacing w:before="0" w:after="0"/>
        <w:rPr>
          <w:b/>
          <w:color w:val="000000"/>
          <w:u w:val="single"/>
        </w:rPr>
      </w:pPr>
      <w:r>
        <w:rPr>
          <w:b/>
          <w:color w:val="000000"/>
          <w:u w:val="single"/>
        </w:rPr>
        <w:t>Threat:</w:t>
      </w:r>
    </w:p>
    <w:p w14:paraId="77922268" w14:textId="67389014" w:rsidR="00BE6B35" w:rsidRDefault="009B5AA9" w:rsidP="00A67920">
      <w:pPr>
        <w:numPr>
          <w:ilvl w:val="0"/>
          <w:numId w:val="1"/>
        </w:numPr>
        <w:spacing w:before="0" w:after="0"/>
        <w:rPr>
          <w:color w:val="000000"/>
        </w:rPr>
      </w:pPr>
      <w:r>
        <w:rPr>
          <w:color w:val="000000"/>
        </w:rPr>
        <w:t>Toor my poor analytical and problem-solving skills I am not able to independently solve a problem.</w:t>
      </w:r>
    </w:p>
    <w:p w14:paraId="3C3EF60E" w14:textId="46FF10A0" w:rsidR="00BE6B35" w:rsidRDefault="00336A6B" w:rsidP="00A67920">
      <w:pPr>
        <w:numPr>
          <w:ilvl w:val="0"/>
          <w:numId w:val="1"/>
        </w:numPr>
        <w:spacing w:before="0" w:after="0"/>
        <w:rPr>
          <w:color w:val="000000"/>
        </w:rPr>
      </w:pPr>
      <w:r>
        <w:rPr>
          <w:color w:val="000000"/>
        </w:rPr>
        <w:t xml:space="preserve">Lack of time management skills does not allow me to complete my assignments within the set </w:t>
      </w:r>
      <w:r w:rsidR="009B5AA9">
        <w:rPr>
          <w:color w:val="000000"/>
        </w:rPr>
        <w:t>period</w:t>
      </w:r>
      <w:r>
        <w:rPr>
          <w:color w:val="000000"/>
        </w:rPr>
        <w:t>.</w:t>
      </w:r>
    </w:p>
    <w:p w14:paraId="56723DBE" w14:textId="77777777" w:rsidR="00BE6B35" w:rsidRDefault="00336A6B" w:rsidP="00A67920">
      <w:pPr>
        <w:spacing w:before="0" w:after="0"/>
        <w:rPr>
          <w:b/>
          <w:i/>
          <w:color w:val="000000"/>
        </w:rPr>
      </w:pPr>
      <w:r>
        <w:rPr>
          <w:b/>
          <w:i/>
          <w:color w:val="000000"/>
        </w:rPr>
        <w:t>SMART objectives</w:t>
      </w:r>
    </w:p>
    <w:p w14:paraId="77B786E0" w14:textId="77777777" w:rsidR="00BE6B35" w:rsidRDefault="00BE6B35" w:rsidP="00A67920">
      <w:pPr>
        <w:spacing w:before="0" w:after="0"/>
        <w:rPr>
          <w:color w:val="000000"/>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2479"/>
        <w:gridCol w:w="2479"/>
        <w:gridCol w:w="1260"/>
        <w:gridCol w:w="1270"/>
      </w:tblGrid>
      <w:tr w:rsidR="00BE6B35" w14:paraId="1ABDDEE8" w14:textId="77777777" w:rsidTr="00D1532B">
        <w:tc>
          <w:tcPr>
            <w:tcW w:w="1872" w:type="dxa"/>
            <w:shd w:val="clear" w:color="auto" w:fill="auto"/>
            <w:tcMar>
              <w:top w:w="100" w:type="dxa"/>
              <w:left w:w="100" w:type="dxa"/>
              <w:bottom w:w="100" w:type="dxa"/>
              <w:right w:w="100" w:type="dxa"/>
            </w:tcMar>
          </w:tcPr>
          <w:p w14:paraId="56BE2BF2" w14:textId="77777777" w:rsidR="00BE6B35" w:rsidRDefault="00336A6B" w:rsidP="00A67920">
            <w:pPr>
              <w:widowControl w:val="0"/>
              <w:spacing w:before="0" w:after="0"/>
              <w:jc w:val="left"/>
              <w:rPr>
                <w:b/>
                <w:i/>
                <w:color w:val="000000"/>
              </w:rPr>
            </w:pPr>
            <w:r>
              <w:rPr>
                <w:b/>
                <w:i/>
                <w:color w:val="000000"/>
              </w:rPr>
              <w:t>Specific</w:t>
            </w:r>
          </w:p>
        </w:tc>
        <w:tc>
          <w:tcPr>
            <w:tcW w:w="2479" w:type="dxa"/>
            <w:shd w:val="clear" w:color="auto" w:fill="auto"/>
            <w:tcMar>
              <w:top w:w="100" w:type="dxa"/>
              <w:left w:w="100" w:type="dxa"/>
              <w:bottom w:w="100" w:type="dxa"/>
              <w:right w:w="100" w:type="dxa"/>
            </w:tcMar>
          </w:tcPr>
          <w:p w14:paraId="58A8C465" w14:textId="77777777" w:rsidR="00BE6B35" w:rsidRDefault="00336A6B" w:rsidP="00A67920">
            <w:pPr>
              <w:widowControl w:val="0"/>
              <w:spacing w:before="0" w:after="0"/>
              <w:jc w:val="left"/>
              <w:rPr>
                <w:b/>
                <w:i/>
                <w:color w:val="000000"/>
              </w:rPr>
            </w:pPr>
            <w:r>
              <w:rPr>
                <w:b/>
                <w:i/>
                <w:color w:val="000000"/>
              </w:rPr>
              <w:t>Measurable</w:t>
            </w:r>
          </w:p>
        </w:tc>
        <w:tc>
          <w:tcPr>
            <w:tcW w:w="2479" w:type="dxa"/>
            <w:shd w:val="clear" w:color="auto" w:fill="auto"/>
            <w:tcMar>
              <w:top w:w="100" w:type="dxa"/>
              <w:left w:w="100" w:type="dxa"/>
              <w:bottom w:w="100" w:type="dxa"/>
              <w:right w:w="100" w:type="dxa"/>
            </w:tcMar>
          </w:tcPr>
          <w:p w14:paraId="5D833C98" w14:textId="77777777" w:rsidR="00BE6B35" w:rsidRDefault="00336A6B" w:rsidP="00A67920">
            <w:pPr>
              <w:widowControl w:val="0"/>
              <w:spacing w:before="0" w:after="0"/>
              <w:jc w:val="left"/>
              <w:rPr>
                <w:b/>
                <w:i/>
                <w:color w:val="000000"/>
              </w:rPr>
            </w:pPr>
            <w:r>
              <w:rPr>
                <w:b/>
                <w:i/>
                <w:color w:val="000000"/>
              </w:rPr>
              <w:t>Achievable</w:t>
            </w:r>
          </w:p>
        </w:tc>
        <w:tc>
          <w:tcPr>
            <w:tcW w:w="1260" w:type="dxa"/>
            <w:shd w:val="clear" w:color="auto" w:fill="auto"/>
            <w:tcMar>
              <w:top w:w="100" w:type="dxa"/>
              <w:left w:w="100" w:type="dxa"/>
              <w:bottom w:w="100" w:type="dxa"/>
              <w:right w:w="100" w:type="dxa"/>
            </w:tcMar>
          </w:tcPr>
          <w:p w14:paraId="0EB86E43" w14:textId="77777777" w:rsidR="00BE6B35" w:rsidRDefault="00336A6B" w:rsidP="00A67920">
            <w:pPr>
              <w:widowControl w:val="0"/>
              <w:spacing w:before="0" w:after="0"/>
              <w:jc w:val="left"/>
              <w:rPr>
                <w:b/>
                <w:i/>
                <w:color w:val="000000"/>
              </w:rPr>
            </w:pPr>
            <w:r>
              <w:rPr>
                <w:b/>
                <w:i/>
                <w:color w:val="000000"/>
              </w:rPr>
              <w:t>Relevant</w:t>
            </w:r>
          </w:p>
        </w:tc>
        <w:tc>
          <w:tcPr>
            <w:tcW w:w="1270" w:type="dxa"/>
            <w:shd w:val="clear" w:color="auto" w:fill="auto"/>
            <w:tcMar>
              <w:top w:w="100" w:type="dxa"/>
              <w:left w:w="100" w:type="dxa"/>
              <w:bottom w:w="100" w:type="dxa"/>
              <w:right w:w="100" w:type="dxa"/>
            </w:tcMar>
          </w:tcPr>
          <w:p w14:paraId="546AA80D" w14:textId="262F17D8" w:rsidR="00BE6B35" w:rsidRDefault="009B5AA9" w:rsidP="00A67920">
            <w:pPr>
              <w:widowControl w:val="0"/>
              <w:spacing w:before="0" w:after="0"/>
              <w:jc w:val="left"/>
              <w:rPr>
                <w:b/>
                <w:i/>
                <w:color w:val="000000"/>
              </w:rPr>
            </w:pPr>
            <w:r>
              <w:rPr>
                <w:b/>
                <w:i/>
                <w:color w:val="000000"/>
              </w:rPr>
              <w:t>Period</w:t>
            </w:r>
          </w:p>
        </w:tc>
      </w:tr>
      <w:tr w:rsidR="00BE6B35" w14:paraId="7526A8E4" w14:textId="77777777" w:rsidTr="00D1532B">
        <w:tc>
          <w:tcPr>
            <w:tcW w:w="1872" w:type="dxa"/>
            <w:shd w:val="clear" w:color="auto" w:fill="auto"/>
            <w:tcMar>
              <w:top w:w="100" w:type="dxa"/>
              <w:left w:w="100" w:type="dxa"/>
              <w:bottom w:w="100" w:type="dxa"/>
              <w:right w:w="100" w:type="dxa"/>
            </w:tcMar>
          </w:tcPr>
          <w:p w14:paraId="011D1824" w14:textId="77777777" w:rsidR="00BE6B35" w:rsidRDefault="00336A6B" w:rsidP="00A67920">
            <w:pPr>
              <w:widowControl w:val="0"/>
              <w:spacing w:before="0" w:after="0"/>
              <w:rPr>
                <w:color w:val="000000"/>
              </w:rPr>
            </w:pPr>
            <w:r>
              <w:rPr>
                <w:color w:val="000000"/>
              </w:rPr>
              <w:t>Improve analytical skills</w:t>
            </w:r>
          </w:p>
        </w:tc>
        <w:tc>
          <w:tcPr>
            <w:tcW w:w="2479" w:type="dxa"/>
            <w:shd w:val="clear" w:color="auto" w:fill="auto"/>
            <w:tcMar>
              <w:top w:w="100" w:type="dxa"/>
              <w:left w:w="100" w:type="dxa"/>
              <w:bottom w:w="100" w:type="dxa"/>
              <w:right w:w="100" w:type="dxa"/>
            </w:tcMar>
          </w:tcPr>
          <w:p w14:paraId="5433D6D9" w14:textId="77777777" w:rsidR="00BE6B35" w:rsidRDefault="00336A6B" w:rsidP="00A67920">
            <w:pPr>
              <w:widowControl w:val="0"/>
              <w:spacing w:before="0" w:after="0"/>
              <w:rPr>
                <w:color w:val="000000"/>
              </w:rPr>
            </w:pPr>
            <w:r>
              <w:t xml:space="preserve">According to </w:t>
            </w:r>
            <w:proofErr w:type="spellStart"/>
            <w:r>
              <w:rPr>
                <w:color w:val="222222"/>
              </w:rPr>
              <w:t>Anazifa</w:t>
            </w:r>
            <w:proofErr w:type="spellEnd"/>
            <w:r>
              <w:rPr>
                <w:color w:val="222222"/>
              </w:rPr>
              <w:t xml:space="preserve"> and </w:t>
            </w:r>
            <w:proofErr w:type="spellStart"/>
            <w:r>
              <w:rPr>
                <w:color w:val="222222"/>
              </w:rPr>
              <w:t>Djukri</w:t>
            </w:r>
            <w:proofErr w:type="spellEnd"/>
            <w:r>
              <w:rPr>
                <w:color w:val="222222"/>
              </w:rPr>
              <w:t xml:space="preserve"> (2017</w:t>
            </w:r>
            <w:r>
              <w:t>), i</w:t>
            </w:r>
            <w:r>
              <w:rPr>
                <w:color w:val="000000"/>
              </w:rPr>
              <w:t>mproving analytical skills will help me to compartmentalise complex tasks into smaller chunks and allow me to complete them more accurately</w:t>
            </w:r>
          </w:p>
        </w:tc>
        <w:tc>
          <w:tcPr>
            <w:tcW w:w="2479" w:type="dxa"/>
            <w:shd w:val="clear" w:color="auto" w:fill="auto"/>
            <w:tcMar>
              <w:top w:w="100" w:type="dxa"/>
              <w:left w:w="100" w:type="dxa"/>
              <w:bottom w:w="100" w:type="dxa"/>
              <w:right w:w="100" w:type="dxa"/>
            </w:tcMar>
          </w:tcPr>
          <w:p w14:paraId="63C61E65" w14:textId="77777777" w:rsidR="00BE6B35" w:rsidRDefault="00336A6B" w:rsidP="00A67920">
            <w:pPr>
              <w:widowControl w:val="0"/>
              <w:spacing w:before="0" w:after="0"/>
              <w:rPr>
                <w:color w:val="000000"/>
              </w:rPr>
            </w:pPr>
            <w:r>
              <w:rPr>
                <w:color w:val="000000"/>
              </w:rPr>
              <w:t>Solving puzzles and trying to resolve a question from different angles</w:t>
            </w:r>
          </w:p>
        </w:tc>
        <w:tc>
          <w:tcPr>
            <w:tcW w:w="1260" w:type="dxa"/>
            <w:shd w:val="clear" w:color="auto" w:fill="auto"/>
            <w:tcMar>
              <w:top w:w="100" w:type="dxa"/>
              <w:left w:w="100" w:type="dxa"/>
              <w:bottom w:w="100" w:type="dxa"/>
              <w:right w:w="100" w:type="dxa"/>
            </w:tcMar>
          </w:tcPr>
          <w:p w14:paraId="4288ECA5" w14:textId="77777777" w:rsidR="00BE6B35" w:rsidRDefault="00336A6B" w:rsidP="00A67920">
            <w:pPr>
              <w:widowControl w:val="0"/>
              <w:spacing w:before="0" w:after="0"/>
              <w:rPr>
                <w:color w:val="000000"/>
              </w:rPr>
            </w:pPr>
            <w:r>
              <w:rPr>
                <w:color w:val="000000"/>
              </w:rPr>
              <w:t>Highly relevant</w:t>
            </w:r>
          </w:p>
        </w:tc>
        <w:tc>
          <w:tcPr>
            <w:tcW w:w="1270" w:type="dxa"/>
            <w:shd w:val="clear" w:color="auto" w:fill="auto"/>
            <w:tcMar>
              <w:top w:w="100" w:type="dxa"/>
              <w:left w:w="100" w:type="dxa"/>
              <w:bottom w:w="100" w:type="dxa"/>
              <w:right w:w="100" w:type="dxa"/>
            </w:tcMar>
          </w:tcPr>
          <w:p w14:paraId="19EB5B9F" w14:textId="77777777" w:rsidR="00BE6B35" w:rsidRDefault="00336A6B" w:rsidP="00A67920">
            <w:pPr>
              <w:widowControl w:val="0"/>
              <w:spacing w:before="0" w:after="0"/>
              <w:rPr>
                <w:color w:val="000000"/>
              </w:rPr>
            </w:pPr>
            <w:r>
              <w:rPr>
                <w:color w:val="000000"/>
              </w:rPr>
              <w:t>2 months</w:t>
            </w:r>
          </w:p>
        </w:tc>
      </w:tr>
      <w:tr w:rsidR="00BE6B35" w14:paraId="5E2A0208" w14:textId="77777777" w:rsidTr="00D1532B">
        <w:tc>
          <w:tcPr>
            <w:tcW w:w="1872" w:type="dxa"/>
            <w:shd w:val="clear" w:color="auto" w:fill="auto"/>
            <w:tcMar>
              <w:top w:w="100" w:type="dxa"/>
              <w:left w:w="100" w:type="dxa"/>
              <w:bottom w:w="100" w:type="dxa"/>
              <w:right w:w="100" w:type="dxa"/>
            </w:tcMar>
          </w:tcPr>
          <w:p w14:paraId="672A33A1" w14:textId="3D0C5116" w:rsidR="00BE6B35" w:rsidRDefault="00336A6B" w:rsidP="00A67920">
            <w:pPr>
              <w:widowControl w:val="0"/>
              <w:spacing w:before="0" w:after="0"/>
              <w:rPr>
                <w:color w:val="000000"/>
              </w:rPr>
            </w:pPr>
            <w:r>
              <w:rPr>
                <w:color w:val="000000"/>
              </w:rPr>
              <w:t xml:space="preserve">Enhance </w:t>
            </w:r>
            <w:r w:rsidR="009B5AA9">
              <w:rPr>
                <w:color w:val="000000"/>
              </w:rPr>
              <w:t>problem-solving</w:t>
            </w:r>
            <w:r>
              <w:rPr>
                <w:color w:val="000000"/>
              </w:rPr>
              <w:t xml:space="preserve"> skills</w:t>
            </w:r>
          </w:p>
        </w:tc>
        <w:tc>
          <w:tcPr>
            <w:tcW w:w="2479" w:type="dxa"/>
            <w:shd w:val="clear" w:color="auto" w:fill="auto"/>
            <w:tcMar>
              <w:top w:w="100" w:type="dxa"/>
              <w:left w:w="100" w:type="dxa"/>
              <w:bottom w:w="100" w:type="dxa"/>
              <w:right w:w="100" w:type="dxa"/>
            </w:tcMar>
          </w:tcPr>
          <w:p w14:paraId="590B8A9E" w14:textId="77777777" w:rsidR="00BE6B35" w:rsidRDefault="00336A6B" w:rsidP="00A67920">
            <w:pPr>
              <w:widowControl w:val="0"/>
              <w:spacing w:before="0" w:after="0"/>
              <w:rPr>
                <w:color w:val="000000"/>
              </w:rPr>
            </w:pPr>
            <w:r>
              <w:rPr>
                <w:color w:val="000000"/>
              </w:rPr>
              <w:t>It will help me to manage a problem independently and come up with creative solutions</w:t>
            </w:r>
          </w:p>
        </w:tc>
        <w:tc>
          <w:tcPr>
            <w:tcW w:w="2479" w:type="dxa"/>
            <w:shd w:val="clear" w:color="auto" w:fill="auto"/>
            <w:tcMar>
              <w:top w:w="100" w:type="dxa"/>
              <w:left w:w="100" w:type="dxa"/>
              <w:bottom w:w="100" w:type="dxa"/>
              <w:right w:w="100" w:type="dxa"/>
            </w:tcMar>
          </w:tcPr>
          <w:p w14:paraId="2AD1B527" w14:textId="77777777" w:rsidR="00BE6B35" w:rsidRDefault="00336A6B" w:rsidP="00A67920">
            <w:pPr>
              <w:widowControl w:val="0"/>
              <w:spacing w:before="0" w:after="0"/>
              <w:rPr>
                <w:color w:val="000000"/>
              </w:rPr>
            </w:pPr>
            <w:r>
              <w:rPr>
                <w:color w:val="000000"/>
              </w:rPr>
              <w:t>Taking part in online debate competitions on platforms like Facebook (</w:t>
            </w:r>
            <w:r>
              <w:rPr>
                <w:color w:val="222222"/>
              </w:rPr>
              <w:t xml:space="preserve">Mathew, Malik, and </w:t>
            </w:r>
            <w:proofErr w:type="spellStart"/>
            <w:r>
              <w:rPr>
                <w:color w:val="222222"/>
              </w:rPr>
              <w:t>Tawafak</w:t>
            </w:r>
            <w:proofErr w:type="spellEnd"/>
            <w:r>
              <w:rPr>
                <w:color w:val="222222"/>
              </w:rPr>
              <w:t>, 2019.</w:t>
            </w:r>
            <w:r>
              <w:rPr>
                <w:color w:val="000000"/>
              </w:rPr>
              <w:t>)</w:t>
            </w:r>
          </w:p>
        </w:tc>
        <w:tc>
          <w:tcPr>
            <w:tcW w:w="1260" w:type="dxa"/>
            <w:shd w:val="clear" w:color="auto" w:fill="auto"/>
            <w:tcMar>
              <w:top w:w="100" w:type="dxa"/>
              <w:left w:w="100" w:type="dxa"/>
              <w:bottom w:w="100" w:type="dxa"/>
              <w:right w:w="100" w:type="dxa"/>
            </w:tcMar>
          </w:tcPr>
          <w:p w14:paraId="4A1F6645" w14:textId="77777777" w:rsidR="00BE6B35" w:rsidRDefault="00336A6B" w:rsidP="00A67920">
            <w:pPr>
              <w:widowControl w:val="0"/>
              <w:spacing w:before="0" w:after="0"/>
              <w:rPr>
                <w:color w:val="000000"/>
              </w:rPr>
            </w:pPr>
            <w:r>
              <w:rPr>
                <w:color w:val="000000"/>
              </w:rPr>
              <w:t>Relevant</w:t>
            </w:r>
          </w:p>
        </w:tc>
        <w:tc>
          <w:tcPr>
            <w:tcW w:w="1270" w:type="dxa"/>
            <w:shd w:val="clear" w:color="auto" w:fill="auto"/>
            <w:tcMar>
              <w:top w:w="100" w:type="dxa"/>
              <w:left w:w="100" w:type="dxa"/>
              <w:bottom w:w="100" w:type="dxa"/>
              <w:right w:w="100" w:type="dxa"/>
            </w:tcMar>
          </w:tcPr>
          <w:p w14:paraId="31A33B63" w14:textId="77777777" w:rsidR="00BE6B35" w:rsidRDefault="00336A6B" w:rsidP="00A67920">
            <w:pPr>
              <w:widowControl w:val="0"/>
              <w:spacing w:before="0" w:after="0"/>
              <w:rPr>
                <w:color w:val="000000"/>
              </w:rPr>
            </w:pPr>
            <w:r>
              <w:rPr>
                <w:color w:val="000000"/>
              </w:rPr>
              <w:t>5 months</w:t>
            </w:r>
          </w:p>
        </w:tc>
      </w:tr>
      <w:tr w:rsidR="00BE6B35" w14:paraId="20DD2F0E" w14:textId="77777777" w:rsidTr="00D1532B">
        <w:tc>
          <w:tcPr>
            <w:tcW w:w="1872" w:type="dxa"/>
            <w:shd w:val="clear" w:color="auto" w:fill="auto"/>
            <w:tcMar>
              <w:top w:w="100" w:type="dxa"/>
              <w:left w:w="100" w:type="dxa"/>
              <w:bottom w:w="100" w:type="dxa"/>
              <w:right w:w="100" w:type="dxa"/>
            </w:tcMar>
          </w:tcPr>
          <w:p w14:paraId="0C9CC82C" w14:textId="77777777" w:rsidR="00BE6B35" w:rsidRDefault="00336A6B" w:rsidP="00A67920">
            <w:pPr>
              <w:widowControl w:val="0"/>
              <w:spacing w:before="0" w:after="0"/>
              <w:rPr>
                <w:color w:val="000000"/>
              </w:rPr>
            </w:pPr>
            <w:r>
              <w:rPr>
                <w:color w:val="000000"/>
              </w:rPr>
              <w:t>Refine time management skills</w:t>
            </w:r>
          </w:p>
        </w:tc>
        <w:tc>
          <w:tcPr>
            <w:tcW w:w="2479" w:type="dxa"/>
            <w:shd w:val="clear" w:color="auto" w:fill="auto"/>
            <w:tcMar>
              <w:top w:w="100" w:type="dxa"/>
              <w:left w:w="100" w:type="dxa"/>
              <w:bottom w:w="100" w:type="dxa"/>
              <w:right w:w="100" w:type="dxa"/>
            </w:tcMar>
          </w:tcPr>
          <w:p w14:paraId="75B7FC99" w14:textId="77777777" w:rsidR="00BE6B35" w:rsidRDefault="00336A6B" w:rsidP="00A67920">
            <w:pPr>
              <w:widowControl w:val="0"/>
              <w:spacing w:before="0" w:after="0"/>
              <w:rPr>
                <w:color w:val="000000"/>
              </w:rPr>
            </w:pPr>
            <w:r>
              <w:rPr>
                <w:color w:val="000000"/>
              </w:rPr>
              <w:t xml:space="preserve">It will help me to </w:t>
            </w:r>
            <w:r>
              <w:t>prioritise</w:t>
            </w:r>
            <w:r>
              <w:rPr>
                <w:color w:val="000000"/>
              </w:rPr>
              <w:t xml:space="preserve"> my work and achieve my goals faster</w:t>
            </w:r>
          </w:p>
        </w:tc>
        <w:tc>
          <w:tcPr>
            <w:tcW w:w="2479" w:type="dxa"/>
            <w:shd w:val="clear" w:color="auto" w:fill="auto"/>
            <w:tcMar>
              <w:top w:w="100" w:type="dxa"/>
              <w:left w:w="100" w:type="dxa"/>
              <w:bottom w:w="100" w:type="dxa"/>
              <w:right w:w="100" w:type="dxa"/>
            </w:tcMar>
          </w:tcPr>
          <w:p w14:paraId="2E6277C3" w14:textId="0F5301C8" w:rsidR="00BE6B35" w:rsidRDefault="00336A6B" w:rsidP="00A67920">
            <w:pPr>
              <w:widowControl w:val="0"/>
              <w:spacing w:before="0" w:after="0"/>
              <w:rPr>
                <w:color w:val="000000"/>
              </w:rPr>
            </w:pPr>
            <w:r>
              <w:rPr>
                <w:color w:val="000000"/>
              </w:rPr>
              <w:t xml:space="preserve">Creating a strict </w:t>
            </w:r>
            <w:r w:rsidR="009B5AA9">
              <w:rPr>
                <w:color w:val="000000"/>
              </w:rPr>
              <w:t>timetable</w:t>
            </w:r>
            <w:r>
              <w:rPr>
                <w:color w:val="000000"/>
              </w:rPr>
              <w:t xml:space="preserve"> and following by it</w:t>
            </w:r>
          </w:p>
        </w:tc>
        <w:tc>
          <w:tcPr>
            <w:tcW w:w="1260" w:type="dxa"/>
            <w:shd w:val="clear" w:color="auto" w:fill="auto"/>
            <w:tcMar>
              <w:top w:w="100" w:type="dxa"/>
              <w:left w:w="100" w:type="dxa"/>
              <w:bottom w:w="100" w:type="dxa"/>
              <w:right w:w="100" w:type="dxa"/>
            </w:tcMar>
          </w:tcPr>
          <w:p w14:paraId="12994930" w14:textId="77777777" w:rsidR="00BE6B35" w:rsidRDefault="00336A6B" w:rsidP="00A67920">
            <w:pPr>
              <w:widowControl w:val="0"/>
              <w:spacing w:before="0" w:after="0"/>
              <w:rPr>
                <w:color w:val="000000"/>
              </w:rPr>
            </w:pPr>
            <w:r>
              <w:rPr>
                <w:color w:val="000000"/>
              </w:rPr>
              <w:t>Relevant</w:t>
            </w:r>
          </w:p>
        </w:tc>
        <w:tc>
          <w:tcPr>
            <w:tcW w:w="1270" w:type="dxa"/>
            <w:shd w:val="clear" w:color="auto" w:fill="auto"/>
            <w:tcMar>
              <w:top w:w="100" w:type="dxa"/>
              <w:left w:w="100" w:type="dxa"/>
              <w:bottom w:w="100" w:type="dxa"/>
              <w:right w:w="100" w:type="dxa"/>
            </w:tcMar>
          </w:tcPr>
          <w:p w14:paraId="1D9965A5" w14:textId="77777777" w:rsidR="00BE6B35" w:rsidRDefault="00336A6B" w:rsidP="00A67920">
            <w:pPr>
              <w:widowControl w:val="0"/>
              <w:spacing w:before="0" w:after="0"/>
              <w:rPr>
                <w:color w:val="000000"/>
              </w:rPr>
            </w:pPr>
            <w:r>
              <w:rPr>
                <w:color w:val="000000"/>
              </w:rPr>
              <w:t>3 months</w:t>
            </w:r>
          </w:p>
        </w:tc>
      </w:tr>
    </w:tbl>
    <w:p w14:paraId="6062E3D5" w14:textId="77777777" w:rsidR="00BE6B35" w:rsidRDefault="00BE6B35" w:rsidP="00A67920">
      <w:pPr>
        <w:spacing w:before="0" w:after="0"/>
        <w:rPr>
          <w:b/>
          <w:color w:val="000000"/>
        </w:rPr>
      </w:pPr>
    </w:p>
    <w:p w14:paraId="4CCB419D" w14:textId="77777777" w:rsidR="00BE6B35" w:rsidRDefault="00336A6B" w:rsidP="00A67920">
      <w:pPr>
        <w:spacing w:before="0" w:after="0"/>
        <w:jc w:val="center"/>
        <w:rPr>
          <w:b/>
          <w:color w:val="000000"/>
        </w:rPr>
      </w:pPr>
      <w:r>
        <w:rPr>
          <w:b/>
          <w:color w:val="000000"/>
        </w:rPr>
        <w:t>Table 1: SMART objectives</w:t>
      </w:r>
    </w:p>
    <w:p w14:paraId="2CA0F8B5" w14:textId="77777777" w:rsidR="00BE6B35" w:rsidRDefault="00336A6B" w:rsidP="00A67920">
      <w:pPr>
        <w:spacing w:before="0" w:after="0"/>
        <w:jc w:val="center"/>
      </w:pPr>
      <w:r>
        <w:rPr>
          <w:color w:val="000000"/>
        </w:rPr>
        <w:t>(Source: Created by author)</w:t>
      </w:r>
    </w:p>
    <w:p w14:paraId="750AB96E" w14:textId="77777777" w:rsidR="00A67920" w:rsidRDefault="00A67920">
      <w:pPr>
        <w:rPr>
          <w:b/>
          <w:sz w:val="26"/>
          <w:szCs w:val="26"/>
        </w:rPr>
      </w:pPr>
      <w:bookmarkStart w:id="20" w:name="_d8wty4vbecqu" w:colFirst="0" w:colLast="0"/>
      <w:bookmarkEnd w:id="20"/>
      <w:r>
        <w:br w:type="page"/>
      </w:r>
    </w:p>
    <w:p w14:paraId="3671F4F9" w14:textId="0E15CA9E" w:rsidR="00BE6B35" w:rsidRDefault="00336A6B" w:rsidP="00F17709">
      <w:pPr>
        <w:pStyle w:val="Heading2"/>
      </w:pPr>
      <w:bookmarkStart w:id="21" w:name="_Toc121344762"/>
      <w:r>
        <w:lastRenderedPageBreak/>
        <w:t>Conclusion</w:t>
      </w:r>
      <w:bookmarkEnd w:id="21"/>
    </w:p>
    <w:p w14:paraId="4CCFB74B" w14:textId="69EE00DF" w:rsidR="00BE6B35" w:rsidRDefault="00336A6B" w:rsidP="00A67920">
      <w:r>
        <w:t xml:space="preserve">It can be concluded that reflecting on experience did help in gaining a better understanding of the undertaken task. It allowed </w:t>
      </w:r>
      <w:r w:rsidR="009B5AA9">
        <w:t xml:space="preserve">me </w:t>
      </w:r>
      <w:r>
        <w:t xml:space="preserve">in analysing the subject and learning </w:t>
      </w:r>
      <w:r w:rsidR="009B5AA9">
        <w:t>its</w:t>
      </w:r>
      <w:r>
        <w:t xml:space="preserve"> importance of it on a better level. Reflecting on the task enabled </w:t>
      </w:r>
      <w:r w:rsidR="009B5AA9">
        <w:t xml:space="preserve">me </w:t>
      </w:r>
      <w:r>
        <w:t>in identifying areas of improvement that can help in gaining better growth prospects in the future.</w:t>
      </w:r>
      <w:r w:rsidR="00E33BF1">
        <w:t xml:space="preserve"> </w:t>
      </w:r>
      <w:r w:rsidR="00E33BF1" w:rsidRPr="00E33BF1">
        <w:t xml:space="preserve">It is clear that in order for me to realize my future professional goals, it is critical that I develop my current talents. Developing my talents and abilities will unquestionably enable me to perform better on my assigned tasks and, as a result, wow my future employer. Additionally, I will be able to advance along my career development trajectory and take advantage of more growth chances. </w:t>
      </w:r>
    </w:p>
    <w:p w14:paraId="57B792FC" w14:textId="77777777" w:rsidR="00BE6B35" w:rsidRDefault="00336A6B" w:rsidP="00F17709">
      <w:pPr>
        <w:pStyle w:val="Heading2"/>
      </w:pPr>
      <w:bookmarkStart w:id="22" w:name="_kasxf8u5cef0" w:colFirst="0" w:colLast="0"/>
      <w:bookmarkEnd w:id="22"/>
      <w:r>
        <w:br w:type="page"/>
      </w:r>
    </w:p>
    <w:p w14:paraId="388EA61D" w14:textId="77777777" w:rsidR="00BE6B35" w:rsidRDefault="00336A6B" w:rsidP="00F17709">
      <w:pPr>
        <w:pStyle w:val="Heading2"/>
      </w:pPr>
      <w:bookmarkStart w:id="23" w:name="_aob74eqd3g44" w:colFirst="0" w:colLast="0"/>
      <w:bookmarkStart w:id="24" w:name="_Toc121344763"/>
      <w:bookmarkEnd w:id="23"/>
      <w:r>
        <w:lastRenderedPageBreak/>
        <w:t>References</w:t>
      </w:r>
      <w:bookmarkEnd w:id="24"/>
    </w:p>
    <w:p w14:paraId="7C94235C" w14:textId="77777777" w:rsidR="00F504DE" w:rsidRPr="00F504DE" w:rsidRDefault="00F504DE" w:rsidP="00F504DE">
      <w:pPr>
        <w:spacing w:before="0" w:after="0"/>
        <w:rPr>
          <w:color w:val="222222"/>
        </w:rPr>
      </w:pPr>
      <w:proofErr w:type="spellStart"/>
      <w:r w:rsidRPr="00F504DE">
        <w:rPr>
          <w:color w:val="222222"/>
        </w:rPr>
        <w:t>Anazifa</w:t>
      </w:r>
      <w:proofErr w:type="spellEnd"/>
      <w:r w:rsidRPr="00F504DE">
        <w:rPr>
          <w:color w:val="222222"/>
        </w:rPr>
        <w:t xml:space="preserve">, R.D. and </w:t>
      </w:r>
      <w:proofErr w:type="spellStart"/>
      <w:r w:rsidRPr="00F504DE">
        <w:rPr>
          <w:color w:val="222222"/>
        </w:rPr>
        <w:t>Djukri</w:t>
      </w:r>
      <w:proofErr w:type="spellEnd"/>
      <w:r w:rsidRPr="00F504DE">
        <w:rPr>
          <w:color w:val="222222"/>
        </w:rPr>
        <w:t xml:space="preserve">, D., (2017). Project-based learning and problem-based learning: Are they effective to improve students’ thinking skills? </w:t>
      </w:r>
      <w:proofErr w:type="spellStart"/>
      <w:r w:rsidRPr="00F504DE">
        <w:rPr>
          <w:i/>
          <w:color w:val="222222"/>
        </w:rPr>
        <w:t>Jurnal</w:t>
      </w:r>
      <w:proofErr w:type="spellEnd"/>
      <w:r w:rsidRPr="00F504DE">
        <w:rPr>
          <w:i/>
          <w:color w:val="222222"/>
        </w:rPr>
        <w:t xml:space="preserve"> Pendidikan IPA Indonesia</w:t>
      </w:r>
      <w:r w:rsidRPr="00F504DE">
        <w:rPr>
          <w:color w:val="222222"/>
        </w:rPr>
        <w:t xml:space="preserve">, </w:t>
      </w:r>
      <w:r w:rsidRPr="00F504DE">
        <w:rPr>
          <w:i/>
          <w:color w:val="222222"/>
        </w:rPr>
        <w:t>6</w:t>
      </w:r>
      <w:r w:rsidRPr="00F504DE">
        <w:rPr>
          <w:color w:val="222222"/>
        </w:rPr>
        <w:t>(2), pp.346-355.</w:t>
      </w:r>
    </w:p>
    <w:p w14:paraId="5A1D6CB1" w14:textId="77777777" w:rsidR="00F504DE" w:rsidRPr="00F504DE" w:rsidRDefault="00F504DE" w:rsidP="00F504DE">
      <w:pPr>
        <w:spacing w:before="0" w:after="0"/>
        <w:rPr>
          <w:color w:val="222222"/>
        </w:rPr>
      </w:pPr>
      <w:r w:rsidRPr="00F504DE">
        <w:rPr>
          <w:color w:val="222222"/>
        </w:rPr>
        <w:t xml:space="preserve">Burt, R.S., (2018). Structural holes. In </w:t>
      </w:r>
      <w:r w:rsidRPr="00F504DE">
        <w:rPr>
          <w:i/>
          <w:color w:val="222222"/>
        </w:rPr>
        <w:t>Social Stratification</w:t>
      </w:r>
      <w:r w:rsidRPr="00F504DE">
        <w:rPr>
          <w:color w:val="222222"/>
        </w:rPr>
        <w:t xml:space="preserve"> (pp. 659-663). Routledge.</w:t>
      </w:r>
    </w:p>
    <w:p w14:paraId="35DFAE46" w14:textId="77777777" w:rsidR="00F504DE" w:rsidRPr="00F504DE" w:rsidRDefault="00F504DE" w:rsidP="00F504DE">
      <w:pPr>
        <w:spacing w:before="0" w:after="0"/>
        <w:rPr>
          <w:color w:val="222222"/>
        </w:rPr>
      </w:pPr>
      <w:r w:rsidRPr="00F504DE">
        <w:rPr>
          <w:color w:val="222222"/>
        </w:rPr>
        <w:t xml:space="preserve">Dhaliwal, U., Singh, S. and Singh, N., (2018). Reflective student narratives: honing professionalism and empathy. </w:t>
      </w:r>
      <w:r w:rsidRPr="00F504DE">
        <w:rPr>
          <w:i/>
          <w:color w:val="222222"/>
        </w:rPr>
        <w:t>Indian J Med Ethics</w:t>
      </w:r>
      <w:r w:rsidRPr="00F504DE">
        <w:rPr>
          <w:color w:val="222222"/>
        </w:rPr>
        <w:t xml:space="preserve">, </w:t>
      </w:r>
      <w:r w:rsidRPr="00F504DE">
        <w:rPr>
          <w:i/>
          <w:color w:val="222222"/>
        </w:rPr>
        <w:t>3</w:t>
      </w:r>
      <w:r w:rsidRPr="00F504DE">
        <w:rPr>
          <w:color w:val="222222"/>
        </w:rPr>
        <w:t>(1), pp.9-15.</w:t>
      </w:r>
    </w:p>
    <w:p w14:paraId="612D8374" w14:textId="77777777" w:rsidR="00F504DE" w:rsidRPr="00F504DE" w:rsidRDefault="00F504DE" w:rsidP="00F504DE">
      <w:pPr>
        <w:spacing w:before="0" w:after="0"/>
        <w:rPr>
          <w:color w:val="222222"/>
        </w:rPr>
      </w:pPr>
      <w:proofErr w:type="spellStart"/>
      <w:r w:rsidRPr="00F504DE">
        <w:rPr>
          <w:color w:val="222222"/>
        </w:rPr>
        <w:t>Dipboye</w:t>
      </w:r>
      <w:proofErr w:type="spellEnd"/>
      <w:r w:rsidRPr="00F504DE">
        <w:rPr>
          <w:color w:val="222222"/>
        </w:rPr>
        <w:t xml:space="preserve">, R.L., (2017). The selection/recruitment interview: Core processes and contexts. </w:t>
      </w:r>
      <w:r w:rsidRPr="00F504DE">
        <w:rPr>
          <w:i/>
          <w:color w:val="222222"/>
        </w:rPr>
        <w:t>The Blackwell handbook of personnel selection</w:t>
      </w:r>
      <w:r w:rsidRPr="00F504DE">
        <w:rPr>
          <w:color w:val="222222"/>
        </w:rPr>
        <w:t>, pp.119-142.</w:t>
      </w:r>
    </w:p>
    <w:p w14:paraId="2A18D2AE" w14:textId="77777777" w:rsidR="00F504DE" w:rsidRPr="00F504DE" w:rsidRDefault="00F504DE" w:rsidP="00F504DE">
      <w:pPr>
        <w:spacing w:before="0" w:after="0"/>
        <w:rPr>
          <w:color w:val="222222"/>
        </w:rPr>
      </w:pPr>
      <w:r w:rsidRPr="00F504DE">
        <w:rPr>
          <w:color w:val="222222"/>
        </w:rPr>
        <w:t xml:space="preserve">Griffin, R.W., (2021). </w:t>
      </w:r>
      <w:r w:rsidRPr="00F504DE">
        <w:rPr>
          <w:i/>
          <w:color w:val="222222"/>
        </w:rPr>
        <w:t>Management</w:t>
      </w:r>
      <w:r w:rsidRPr="00F504DE">
        <w:rPr>
          <w:color w:val="222222"/>
        </w:rPr>
        <w:t>. Cengage Learning.</w:t>
      </w:r>
    </w:p>
    <w:p w14:paraId="15573960" w14:textId="77777777" w:rsidR="00F504DE" w:rsidRPr="00F504DE" w:rsidRDefault="00F504DE" w:rsidP="00F504DE">
      <w:pPr>
        <w:spacing w:before="0" w:after="0"/>
        <w:rPr>
          <w:color w:val="222222"/>
        </w:rPr>
      </w:pPr>
      <w:r w:rsidRPr="00F504DE">
        <w:rPr>
          <w:color w:val="222222"/>
        </w:rPr>
        <w:t xml:space="preserve">Hamza, P.A., Othman, B.J., </w:t>
      </w:r>
      <w:proofErr w:type="spellStart"/>
      <w:r w:rsidRPr="00F504DE">
        <w:rPr>
          <w:color w:val="222222"/>
        </w:rPr>
        <w:t>Gardi</w:t>
      </w:r>
      <w:proofErr w:type="spellEnd"/>
      <w:r w:rsidRPr="00F504DE">
        <w:rPr>
          <w:color w:val="222222"/>
        </w:rPr>
        <w:t xml:space="preserve">, B., </w:t>
      </w:r>
      <w:proofErr w:type="spellStart"/>
      <w:r w:rsidRPr="00F504DE">
        <w:rPr>
          <w:color w:val="222222"/>
        </w:rPr>
        <w:t>Sorguli</w:t>
      </w:r>
      <w:proofErr w:type="spellEnd"/>
      <w:r w:rsidRPr="00F504DE">
        <w:rPr>
          <w:color w:val="222222"/>
        </w:rPr>
        <w:t xml:space="preserve">, S., Aziz, H.M., Ahmed, S.A., Sabir, B.Y., Ismael, N.B., Ali, B.J. and </w:t>
      </w:r>
      <w:proofErr w:type="spellStart"/>
      <w:r w:rsidRPr="00F504DE">
        <w:rPr>
          <w:color w:val="222222"/>
        </w:rPr>
        <w:t>Anwr</w:t>
      </w:r>
      <w:proofErr w:type="spellEnd"/>
      <w:r w:rsidRPr="00F504DE">
        <w:rPr>
          <w:color w:val="222222"/>
        </w:rPr>
        <w:t xml:space="preserve">, G., (2021). Recruitment and selection: The relationship between recruitment and selection with organizational performance. </w:t>
      </w:r>
      <w:r w:rsidRPr="00F504DE">
        <w:rPr>
          <w:i/>
          <w:color w:val="222222"/>
        </w:rPr>
        <w:t>International Journal of Engineering, Business and Management</w:t>
      </w:r>
      <w:r w:rsidRPr="00F504DE">
        <w:rPr>
          <w:color w:val="222222"/>
        </w:rPr>
        <w:t xml:space="preserve">, </w:t>
      </w:r>
      <w:r w:rsidRPr="00F504DE">
        <w:rPr>
          <w:i/>
          <w:color w:val="222222"/>
        </w:rPr>
        <w:t>5</w:t>
      </w:r>
      <w:r w:rsidRPr="00F504DE">
        <w:rPr>
          <w:color w:val="222222"/>
        </w:rPr>
        <w:t>(3).</w:t>
      </w:r>
    </w:p>
    <w:p w14:paraId="4E40DB63" w14:textId="77777777" w:rsidR="00F504DE" w:rsidRPr="00F504DE" w:rsidRDefault="00F504DE" w:rsidP="00F504DE">
      <w:pPr>
        <w:spacing w:before="0" w:after="0"/>
        <w:rPr>
          <w:color w:val="222222"/>
        </w:rPr>
      </w:pPr>
      <w:r w:rsidRPr="00F504DE">
        <w:rPr>
          <w:color w:val="222222"/>
        </w:rPr>
        <w:t xml:space="preserve">Herzberg, F., (2017). </w:t>
      </w:r>
      <w:r w:rsidRPr="00F504DE">
        <w:rPr>
          <w:i/>
          <w:color w:val="222222"/>
        </w:rPr>
        <w:t>Motivation to work</w:t>
      </w:r>
      <w:r w:rsidRPr="00F504DE">
        <w:rPr>
          <w:color w:val="222222"/>
        </w:rPr>
        <w:t>. Routledge.</w:t>
      </w:r>
    </w:p>
    <w:p w14:paraId="292D31B1" w14:textId="77777777" w:rsidR="00F504DE" w:rsidRPr="00F504DE" w:rsidRDefault="00F504DE" w:rsidP="00F504DE">
      <w:pPr>
        <w:spacing w:before="0" w:after="0"/>
        <w:rPr>
          <w:color w:val="222222"/>
        </w:rPr>
      </w:pPr>
      <w:r w:rsidRPr="00F504DE">
        <w:rPr>
          <w:color w:val="222222"/>
        </w:rPr>
        <w:t xml:space="preserve">Jones, S.M., Bodie, G.D. and Hughes, S.D., (2019). The impact of mindfulness on empathy, active listening, and perceived provisions of emotional support. </w:t>
      </w:r>
      <w:r w:rsidRPr="00F504DE">
        <w:rPr>
          <w:i/>
          <w:color w:val="222222"/>
        </w:rPr>
        <w:t>Communication Research</w:t>
      </w:r>
      <w:r w:rsidRPr="00F504DE">
        <w:rPr>
          <w:color w:val="222222"/>
        </w:rPr>
        <w:t xml:space="preserve">, </w:t>
      </w:r>
      <w:r w:rsidRPr="00F504DE">
        <w:rPr>
          <w:i/>
          <w:color w:val="222222"/>
        </w:rPr>
        <w:t>46</w:t>
      </w:r>
      <w:r w:rsidRPr="00F504DE">
        <w:rPr>
          <w:color w:val="222222"/>
        </w:rPr>
        <w:t>(6), pp.838-865.</w:t>
      </w:r>
    </w:p>
    <w:p w14:paraId="45D82D24" w14:textId="77777777" w:rsidR="00F504DE" w:rsidRDefault="00F504DE" w:rsidP="00F504DE">
      <w:pPr>
        <w:spacing w:before="0" w:after="0"/>
      </w:pPr>
      <w:r w:rsidRPr="00F504DE">
        <w:rPr>
          <w:color w:val="222222"/>
        </w:rPr>
        <w:t xml:space="preserve">Mathew, R., Malik, S.I. and </w:t>
      </w:r>
      <w:proofErr w:type="spellStart"/>
      <w:r w:rsidRPr="00F504DE">
        <w:rPr>
          <w:color w:val="222222"/>
        </w:rPr>
        <w:t>Tawafak</w:t>
      </w:r>
      <w:proofErr w:type="spellEnd"/>
      <w:r w:rsidRPr="00F504DE">
        <w:rPr>
          <w:color w:val="222222"/>
        </w:rPr>
        <w:t xml:space="preserve">, R.M., (2019). Teaching Problem Solving Skills using an Educational Game in a Computer Programming Course. </w:t>
      </w:r>
      <w:r w:rsidRPr="00F504DE">
        <w:rPr>
          <w:i/>
          <w:color w:val="222222"/>
        </w:rPr>
        <w:t>Informatics in education</w:t>
      </w:r>
      <w:r w:rsidRPr="00F504DE">
        <w:rPr>
          <w:color w:val="222222"/>
        </w:rPr>
        <w:t xml:space="preserve">, </w:t>
      </w:r>
      <w:r w:rsidRPr="00F504DE">
        <w:rPr>
          <w:i/>
          <w:color w:val="222222"/>
        </w:rPr>
        <w:t>18</w:t>
      </w:r>
      <w:r w:rsidRPr="00F504DE">
        <w:rPr>
          <w:color w:val="222222"/>
        </w:rPr>
        <w:t>(2), pp.359-373.</w:t>
      </w:r>
    </w:p>
    <w:p w14:paraId="11488FC1" w14:textId="77777777" w:rsidR="00F504DE" w:rsidRPr="00F504DE" w:rsidRDefault="00F504DE" w:rsidP="00F504DE">
      <w:pPr>
        <w:spacing w:before="0" w:after="0"/>
        <w:rPr>
          <w:color w:val="222222"/>
        </w:rPr>
      </w:pPr>
      <w:proofErr w:type="spellStart"/>
      <w:r w:rsidRPr="00F504DE">
        <w:rPr>
          <w:color w:val="222222"/>
        </w:rPr>
        <w:t>Renkema</w:t>
      </w:r>
      <w:proofErr w:type="spellEnd"/>
      <w:r w:rsidRPr="00F504DE">
        <w:rPr>
          <w:color w:val="222222"/>
        </w:rPr>
        <w:t xml:space="preserve">, M., </w:t>
      </w:r>
      <w:proofErr w:type="spellStart"/>
      <w:r w:rsidRPr="00F504DE">
        <w:rPr>
          <w:color w:val="222222"/>
        </w:rPr>
        <w:t>Meijerink</w:t>
      </w:r>
      <w:proofErr w:type="spellEnd"/>
      <w:r w:rsidRPr="00F504DE">
        <w:rPr>
          <w:color w:val="222222"/>
        </w:rPr>
        <w:t xml:space="preserve">, J. and </w:t>
      </w:r>
      <w:proofErr w:type="spellStart"/>
      <w:r w:rsidRPr="00F504DE">
        <w:rPr>
          <w:color w:val="222222"/>
        </w:rPr>
        <w:t>Bondarouk</w:t>
      </w:r>
      <w:proofErr w:type="spellEnd"/>
      <w:r w:rsidRPr="00F504DE">
        <w:rPr>
          <w:color w:val="222222"/>
        </w:rPr>
        <w:t xml:space="preserve">, T., (2017). Advancing multilevel thinking in human resource management research: Applications and guidelines. </w:t>
      </w:r>
      <w:r w:rsidRPr="00F504DE">
        <w:rPr>
          <w:i/>
          <w:color w:val="222222"/>
        </w:rPr>
        <w:t>Human resource management review</w:t>
      </w:r>
      <w:r w:rsidRPr="00F504DE">
        <w:rPr>
          <w:color w:val="222222"/>
        </w:rPr>
        <w:t xml:space="preserve">, </w:t>
      </w:r>
      <w:r w:rsidRPr="00F504DE">
        <w:rPr>
          <w:i/>
          <w:color w:val="222222"/>
        </w:rPr>
        <w:t>27</w:t>
      </w:r>
      <w:r w:rsidRPr="00F504DE">
        <w:rPr>
          <w:color w:val="222222"/>
        </w:rPr>
        <w:t>(3), pp.397-415.</w:t>
      </w:r>
    </w:p>
    <w:p w14:paraId="27BF9224" w14:textId="77777777" w:rsidR="00F504DE" w:rsidRPr="00F504DE" w:rsidRDefault="00F504DE" w:rsidP="00F504DE">
      <w:pPr>
        <w:spacing w:before="0" w:after="0"/>
        <w:rPr>
          <w:color w:val="222222"/>
        </w:rPr>
      </w:pPr>
      <w:r w:rsidRPr="00F504DE">
        <w:rPr>
          <w:color w:val="222222"/>
        </w:rPr>
        <w:t xml:space="preserve">Stone, R.J., Cox, A. and Gavin, M., (2020). </w:t>
      </w:r>
      <w:r w:rsidRPr="00F504DE">
        <w:rPr>
          <w:i/>
          <w:color w:val="222222"/>
        </w:rPr>
        <w:t>Human resource management</w:t>
      </w:r>
      <w:r w:rsidRPr="00F504DE">
        <w:rPr>
          <w:color w:val="222222"/>
        </w:rPr>
        <w:t>. John Wiley &amp; Sons.</w:t>
      </w:r>
    </w:p>
    <w:p w14:paraId="7B563D4D" w14:textId="77777777" w:rsidR="00F504DE" w:rsidRPr="00F504DE" w:rsidRDefault="00F504DE" w:rsidP="00F504DE">
      <w:pPr>
        <w:spacing w:before="0" w:after="0"/>
        <w:rPr>
          <w:color w:val="222222"/>
        </w:rPr>
      </w:pPr>
      <w:r w:rsidRPr="00F504DE">
        <w:rPr>
          <w:color w:val="222222"/>
        </w:rPr>
        <w:t xml:space="preserve">Swanson, R.A., (2022). </w:t>
      </w:r>
      <w:r w:rsidRPr="00F504DE">
        <w:rPr>
          <w:i/>
          <w:color w:val="222222"/>
        </w:rPr>
        <w:t>Foundations of human resource development</w:t>
      </w:r>
      <w:r w:rsidRPr="00F504DE">
        <w:rPr>
          <w:color w:val="222222"/>
        </w:rPr>
        <w:t>. Berrett-Koehler Publishers.</w:t>
      </w:r>
    </w:p>
    <w:p w14:paraId="367AA517" w14:textId="77777777" w:rsidR="00F504DE" w:rsidRPr="00F504DE" w:rsidRDefault="00F504DE" w:rsidP="00F504DE">
      <w:pPr>
        <w:spacing w:before="0" w:after="0"/>
        <w:rPr>
          <w:color w:val="222222"/>
        </w:rPr>
      </w:pPr>
      <w:proofErr w:type="spellStart"/>
      <w:r w:rsidRPr="00F504DE">
        <w:rPr>
          <w:color w:val="222222"/>
        </w:rPr>
        <w:t>Zardasht</w:t>
      </w:r>
      <w:proofErr w:type="spellEnd"/>
      <w:r w:rsidRPr="00F504DE">
        <w:rPr>
          <w:color w:val="222222"/>
        </w:rPr>
        <w:t xml:space="preserve">, P., </w:t>
      </w:r>
      <w:proofErr w:type="spellStart"/>
      <w:r w:rsidRPr="00F504DE">
        <w:rPr>
          <w:color w:val="222222"/>
        </w:rPr>
        <w:t>Omed</w:t>
      </w:r>
      <w:proofErr w:type="spellEnd"/>
      <w:r w:rsidRPr="00F504DE">
        <w:rPr>
          <w:color w:val="222222"/>
        </w:rPr>
        <w:t xml:space="preserve">, S. and Taha, S., (2020). Importance of HRM policies on employee job satisfaction. </w:t>
      </w:r>
      <w:r w:rsidRPr="00F504DE">
        <w:rPr>
          <w:i/>
          <w:color w:val="222222"/>
        </w:rPr>
        <w:t>Black Sea Journal of Management and Marketing</w:t>
      </w:r>
      <w:r w:rsidRPr="00F504DE">
        <w:rPr>
          <w:color w:val="222222"/>
        </w:rPr>
        <w:t xml:space="preserve">, </w:t>
      </w:r>
      <w:r w:rsidRPr="00F504DE">
        <w:rPr>
          <w:i/>
          <w:color w:val="222222"/>
        </w:rPr>
        <w:t>1</w:t>
      </w:r>
      <w:r w:rsidRPr="00F504DE">
        <w:rPr>
          <w:color w:val="222222"/>
        </w:rPr>
        <w:t>(1), pp.49-57.</w:t>
      </w:r>
    </w:p>
    <w:p w14:paraId="1F71912F" w14:textId="77777777" w:rsidR="00BE6B35" w:rsidRDefault="00BE6B35" w:rsidP="00A67920"/>
    <w:p w14:paraId="62DB6CBF" w14:textId="77777777" w:rsidR="00BE6B35" w:rsidRDefault="00BE6B35" w:rsidP="00A67920"/>
    <w:p w14:paraId="16E7CFD4" w14:textId="77777777" w:rsidR="00BE6B35" w:rsidRDefault="00336A6B" w:rsidP="00F17709">
      <w:pPr>
        <w:pStyle w:val="Heading2"/>
      </w:pPr>
      <w:bookmarkStart w:id="25" w:name="_sb9whhrvi9ha" w:colFirst="0" w:colLast="0"/>
      <w:bookmarkStart w:id="26" w:name="_Toc121344764"/>
      <w:bookmarkEnd w:id="25"/>
      <w:r>
        <w:lastRenderedPageBreak/>
        <w:t>Appendices</w:t>
      </w:r>
      <w:bookmarkEnd w:id="26"/>
    </w:p>
    <w:p w14:paraId="561CB5D5" w14:textId="77777777" w:rsidR="00BE6B35" w:rsidRDefault="00336A6B" w:rsidP="00C90805">
      <w:pPr>
        <w:pStyle w:val="Heading3"/>
      </w:pPr>
      <w:bookmarkStart w:id="27" w:name="_m9kfdipbkmfh" w:colFirst="0" w:colLast="0"/>
      <w:bookmarkStart w:id="28" w:name="_Toc121344765"/>
      <w:bookmarkEnd w:id="27"/>
      <w:r>
        <w:t>Appendix 1</w:t>
      </w:r>
      <w:bookmarkEnd w:id="28"/>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E6B35" w14:paraId="77EA4DB6" w14:textId="77777777">
        <w:trPr>
          <w:trHeight w:val="420"/>
        </w:trPr>
        <w:tc>
          <w:tcPr>
            <w:tcW w:w="9360" w:type="dxa"/>
            <w:gridSpan w:val="2"/>
            <w:shd w:val="clear" w:color="auto" w:fill="auto"/>
            <w:tcMar>
              <w:top w:w="100" w:type="dxa"/>
              <w:left w:w="100" w:type="dxa"/>
              <w:bottom w:w="100" w:type="dxa"/>
              <w:right w:w="100" w:type="dxa"/>
            </w:tcMar>
          </w:tcPr>
          <w:p w14:paraId="2678809A" w14:textId="77777777" w:rsidR="00BE6B35" w:rsidRDefault="00336A6B" w:rsidP="00A67920">
            <w:pPr>
              <w:widowControl w:val="0"/>
              <w:pBdr>
                <w:top w:val="nil"/>
                <w:left w:val="nil"/>
                <w:bottom w:val="nil"/>
                <w:right w:val="nil"/>
                <w:between w:val="nil"/>
              </w:pBdr>
              <w:spacing w:before="0" w:after="0"/>
              <w:jc w:val="left"/>
              <w:rPr>
                <w:b/>
              </w:rPr>
            </w:pPr>
            <w:r>
              <w:rPr>
                <w:b/>
              </w:rPr>
              <w:t>APPLICATION FORM</w:t>
            </w:r>
          </w:p>
        </w:tc>
      </w:tr>
      <w:tr w:rsidR="00BE6B35" w14:paraId="1B88626E" w14:textId="77777777">
        <w:tc>
          <w:tcPr>
            <w:tcW w:w="4680" w:type="dxa"/>
            <w:shd w:val="clear" w:color="auto" w:fill="auto"/>
            <w:tcMar>
              <w:top w:w="100" w:type="dxa"/>
              <w:left w:w="100" w:type="dxa"/>
              <w:bottom w:w="100" w:type="dxa"/>
              <w:right w:w="100" w:type="dxa"/>
            </w:tcMar>
          </w:tcPr>
          <w:p w14:paraId="72B4410A" w14:textId="77777777" w:rsidR="00BE6B35" w:rsidRDefault="00336A6B" w:rsidP="00A67920">
            <w:pPr>
              <w:rPr>
                <w:b/>
                <w:i/>
              </w:rPr>
            </w:pPr>
            <w:r>
              <w:rPr>
                <w:b/>
                <w:i/>
              </w:rPr>
              <w:t>What experience do you have managing employee relations?</w:t>
            </w:r>
          </w:p>
          <w:p w14:paraId="08301BA4" w14:textId="77777777" w:rsidR="00BE6B35" w:rsidRDefault="00BE6B35" w:rsidP="00A67920">
            <w:pPr>
              <w:widowControl w:val="0"/>
              <w:pBdr>
                <w:top w:val="nil"/>
                <w:left w:val="nil"/>
                <w:bottom w:val="nil"/>
                <w:right w:val="nil"/>
                <w:between w:val="nil"/>
              </w:pBdr>
              <w:spacing w:before="0" w:after="0"/>
              <w:jc w:val="left"/>
            </w:pPr>
          </w:p>
        </w:tc>
        <w:tc>
          <w:tcPr>
            <w:tcW w:w="4680" w:type="dxa"/>
            <w:shd w:val="clear" w:color="auto" w:fill="auto"/>
            <w:tcMar>
              <w:top w:w="100" w:type="dxa"/>
              <w:left w:w="100" w:type="dxa"/>
              <w:bottom w:w="100" w:type="dxa"/>
              <w:right w:w="100" w:type="dxa"/>
            </w:tcMar>
          </w:tcPr>
          <w:p w14:paraId="38A1118F" w14:textId="747E7227" w:rsidR="00BE6B35" w:rsidRDefault="00336A6B" w:rsidP="00A67920">
            <w:pPr>
              <w:rPr>
                <w:b/>
                <w:i/>
              </w:rPr>
            </w:pPr>
            <w:r>
              <w:t xml:space="preserve">I have a total of 2 years of experience in managing employee relations </w:t>
            </w:r>
            <w:r w:rsidR="009B5AA9">
              <w:t>at</w:t>
            </w:r>
            <w:r>
              <w:t xml:space="preserve"> my previous company. As a former human resource manager, I have experience leading and facilitating talks between management and employees to enable open communication and effective issue resolution. Employee relations, in my opinion, are vital to the success of every business. They aid in ensuring that workers are motivated and engaged. It also benefits employees when they receive fair treatment and consideration. An environment that is safe and conducive to productivity is frequently facilitated by good staff relations. I have previously led training sessions on subjects like harassment, workplace safety, and performance management. I was able to maintain morale and promote productivity in my prior working organisation by working on each of these. I have even undertaken inquiries and </w:t>
            </w:r>
            <w:r w:rsidR="009B5AA9">
              <w:t>advised</w:t>
            </w:r>
            <w:r>
              <w:t xml:space="preserve"> on disciplinary proceedings within the company. I have also been responsible for implementing policies, procedures and programs to ensure effective employee relations; this included leading employee investigations, </w:t>
            </w:r>
            <w:r w:rsidR="009B5AA9">
              <w:t xml:space="preserve">and </w:t>
            </w:r>
            <w:r>
              <w:t xml:space="preserve">providing mediation and conflict resolution. Before </w:t>
            </w:r>
            <w:r>
              <w:lastRenderedPageBreak/>
              <w:t xml:space="preserve">working with the firm, I have even worked as an independent consultant for 6 months. During this </w:t>
            </w:r>
            <w:r w:rsidR="009B5AA9">
              <w:t>period</w:t>
            </w:r>
            <w:r>
              <w:t xml:space="preserve">, I worked with clients to develop effective employee relations strategies. Partnering with them allowed me to understand and better resolve employee </w:t>
            </w:r>
            <w:r w:rsidR="009B5AA9">
              <w:t>relations</w:t>
            </w:r>
            <w:r>
              <w:t xml:space="preserve"> issues. </w:t>
            </w:r>
          </w:p>
          <w:p w14:paraId="162B7085" w14:textId="77777777" w:rsidR="00BE6B35" w:rsidRDefault="00BE6B35" w:rsidP="00A67920">
            <w:pPr>
              <w:widowControl w:val="0"/>
              <w:pBdr>
                <w:top w:val="nil"/>
                <w:left w:val="nil"/>
                <w:bottom w:val="nil"/>
                <w:right w:val="nil"/>
                <w:between w:val="nil"/>
              </w:pBdr>
              <w:spacing w:before="0" w:after="0"/>
              <w:jc w:val="left"/>
            </w:pPr>
          </w:p>
        </w:tc>
      </w:tr>
      <w:tr w:rsidR="00BE6B35" w14:paraId="6248C72B" w14:textId="77777777">
        <w:tc>
          <w:tcPr>
            <w:tcW w:w="4680" w:type="dxa"/>
            <w:shd w:val="clear" w:color="auto" w:fill="auto"/>
            <w:tcMar>
              <w:top w:w="100" w:type="dxa"/>
              <w:left w:w="100" w:type="dxa"/>
              <w:bottom w:w="100" w:type="dxa"/>
              <w:right w:w="100" w:type="dxa"/>
            </w:tcMar>
          </w:tcPr>
          <w:p w14:paraId="5A34CDB5" w14:textId="77777777" w:rsidR="00BE6B35" w:rsidRDefault="00336A6B" w:rsidP="00A67920">
            <w:pPr>
              <w:rPr>
                <w:b/>
                <w:i/>
              </w:rPr>
            </w:pPr>
            <w:r>
              <w:rPr>
                <w:b/>
                <w:i/>
              </w:rPr>
              <w:lastRenderedPageBreak/>
              <w:t xml:space="preserve">Describe a successful approach you have taken to recruit new employees. </w:t>
            </w:r>
          </w:p>
          <w:p w14:paraId="36C477FD" w14:textId="77777777" w:rsidR="00BE6B35" w:rsidRDefault="00BE6B35" w:rsidP="00A67920">
            <w:pPr>
              <w:widowControl w:val="0"/>
              <w:pBdr>
                <w:top w:val="nil"/>
                <w:left w:val="nil"/>
                <w:bottom w:val="nil"/>
                <w:right w:val="nil"/>
                <w:between w:val="nil"/>
              </w:pBdr>
              <w:spacing w:before="0" w:after="0"/>
              <w:jc w:val="left"/>
            </w:pPr>
          </w:p>
        </w:tc>
        <w:tc>
          <w:tcPr>
            <w:tcW w:w="4680" w:type="dxa"/>
            <w:shd w:val="clear" w:color="auto" w:fill="auto"/>
            <w:tcMar>
              <w:top w:w="100" w:type="dxa"/>
              <w:left w:w="100" w:type="dxa"/>
              <w:bottom w:w="100" w:type="dxa"/>
              <w:right w:w="100" w:type="dxa"/>
            </w:tcMar>
          </w:tcPr>
          <w:p w14:paraId="2A3BF995" w14:textId="2F7DEACD" w:rsidR="00BE6B35" w:rsidRDefault="00336A6B" w:rsidP="00A67920">
            <w:pPr>
              <w:rPr>
                <w:b/>
                <w:i/>
              </w:rPr>
            </w:pPr>
            <w:r>
              <w:t xml:space="preserve">In my previous job, I used a multifaceted approach to recruiting. I started by writing a thorough job description and determining the knowledge and expertise required for the role. This </w:t>
            </w:r>
            <w:r w:rsidR="009B5AA9">
              <w:t>allowed me</w:t>
            </w:r>
            <w:r>
              <w:t xml:space="preserve"> to incorporate all the crucial information that the applicant has to be aware of </w:t>
            </w:r>
            <w:r w:rsidR="009B5AA9">
              <w:t>before</w:t>
            </w:r>
            <w:r>
              <w:t xml:space="preserve"> the interview. I then employed a range of hiring strategies. I advertised the position on job-search platforms that a lot of competent people can quickly access, such </w:t>
            </w:r>
            <w:r w:rsidR="009B5AA9">
              <w:t xml:space="preserve">as </w:t>
            </w:r>
            <w:r>
              <w:t xml:space="preserve">Indeed and Monster. I even used social media sites, which have grown to be one of the most well-liked channels for finding </w:t>
            </w:r>
            <w:r w:rsidR="009B5AA9">
              <w:t>well-deserving</w:t>
            </w:r>
            <w:r>
              <w:t xml:space="preserve"> candidates. I was also able to change my recruitment strategies as needed with the assistance of industry experts. This </w:t>
            </w:r>
            <w:r w:rsidR="009B5AA9">
              <w:t>allowed me</w:t>
            </w:r>
            <w:r>
              <w:t xml:space="preserve"> to make them compatible with the market's current trends. Additionally, I hosted open days when I asked </w:t>
            </w:r>
            <w:r w:rsidR="009B5AA9">
              <w:t>any</w:t>
            </w:r>
            <w:r>
              <w:t xml:space="preserve"> prospects to come in for interviews. </w:t>
            </w:r>
            <w:r w:rsidR="009B5AA9">
              <w:t>To</w:t>
            </w:r>
            <w:r>
              <w:t xml:space="preserve"> evaluate the skills, experience, and motivation, I posed a series of targeted questions throughout this. I was also charged with running background checks by </w:t>
            </w:r>
            <w:r>
              <w:lastRenderedPageBreak/>
              <w:t>the core management. I was able to make the best recruiting decisions by doing this, as a result. With the help of this strategy, I was able to rapidly and effectively fill all open positions with the best possible individuals.</w:t>
            </w:r>
          </w:p>
          <w:p w14:paraId="59E28658" w14:textId="77777777" w:rsidR="00BE6B35" w:rsidRDefault="00BE6B35" w:rsidP="00A67920">
            <w:pPr>
              <w:widowControl w:val="0"/>
              <w:pBdr>
                <w:top w:val="nil"/>
                <w:left w:val="nil"/>
                <w:bottom w:val="nil"/>
                <w:right w:val="nil"/>
                <w:between w:val="nil"/>
              </w:pBdr>
              <w:spacing w:before="0" w:after="0"/>
              <w:jc w:val="left"/>
            </w:pPr>
          </w:p>
        </w:tc>
      </w:tr>
      <w:tr w:rsidR="00BE6B35" w14:paraId="393FB776" w14:textId="77777777">
        <w:tc>
          <w:tcPr>
            <w:tcW w:w="4680" w:type="dxa"/>
            <w:shd w:val="clear" w:color="auto" w:fill="auto"/>
            <w:tcMar>
              <w:top w:w="100" w:type="dxa"/>
              <w:left w:w="100" w:type="dxa"/>
              <w:bottom w:w="100" w:type="dxa"/>
              <w:right w:w="100" w:type="dxa"/>
            </w:tcMar>
          </w:tcPr>
          <w:p w14:paraId="1D0D975D" w14:textId="77777777" w:rsidR="00BE6B35" w:rsidRDefault="00336A6B" w:rsidP="00A67920">
            <w:pPr>
              <w:rPr>
                <w:b/>
                <w:i/>
              </w:rPr>
            </w:pPr>
            <w:r>
              <w:rPr>
                <w:b/>
                <w:i/>
              </w:rPr>
              <w:lastRenderedPageBreak/>
              <w:t xml:space="preserve">What do you think is the most important role of an HR manager? </w:t>
            </w:r>
          </w:p>
          <w:p w14:paraId="2D747CFD" w14:textId="77777777" w:rsidR="00BE6B35" w:rsidRDefault="00BE6B35" w:rsidP="00A67920">
            <w:pPr>
              <w:widowControl w:val="0"/>
              <w:pBdr>
                <w:top w:val="nil"/>
                <w:left w:val="nil"/>
                <w:bottom w:val="nil"/>
                <w:right w:val="nil"/>
                <w:between w:val="nil"/>
              </w:pBdr>
              <w:spacing w:before="0" w:after="0"/>
              <w:jc w:val="left"/>
            </w:pPr>
          </w:p>
        </w:tc>
        <w:tc>
          <w:tcPr>
            <w:tcW w:w="4680" w:type="dxa"/>
            <w:shd w:val="clear" w:color="auto" w:fill="auto"/>
            <w:tcMar>
              <w:top w:w="100" w:type="dxa"/>
              <w:left w:w="100" w:type="dxa"/>
              <w:bottom w:w="100" w:type="dxa"/>
              <w:right w:w="100" w:type="dxa"/>
            </w:tcMar>
          </w:tcPr>
          <w:p w14:paraId="68EBC435" w14:textId="5E1156B3" w:rsidR="00BE6B35" w:rsidRDefault="00336A6B" w:rsidP="00A67920">
            <w:pPr>
              <w:rPr>
                <w:b/>
                <w:i/>
              </w:rPr>
            </w:pPr>
            <w:r>
              <w:t xml:space="preserve">The primary responsibility of an HR manager, in my opinion, is to make sure that the company has a solid human resource strategy. They will be able to meet the demands of both their current workforce and commercial objectives. This includes creating strategies for hiring and retaining employees, handling employee benefits, and maintaining personnel files, among other things. Strategies for managing human resources are crucial because they help a company maintain its competitiveness. It facilitates the best </w:t>
            </w:r>
            <w:r w:rsidR="009B5AA9">
              <w:t>talent</w:t>
            </w:r>
            <w:r>
              <w:t xml:space="preserve"> recruitment and retention, the growth of a motivated workforce, and the development of efficient organisational structures. I firmly believe that making sure a company complies with the most recent laws would assist the company </w:t>
            </w:r>
            <w:r w:rsidR="009B5AA9">
              <w:t xml:space="preserve">to </w:t>
            </w:r>
            <w:r>
              <w:t xml:space="preserve">avoid needless legal actions. These legal actions might have the potential of hampering its reputation in the market Human resource strategies, in my opinion, also aid in ensuring that the organisation </w:t>
            </w:r>
            <w:r w:rsidR="009B5AA9">
              <w:t>can</w:t>
            </w:r>
            <w:r>
              <w:t xml:space="preserve"> create an environment in which employees have the chance to reach their full potential and contribute to its success as a whole. </w:t>
            </w:r>
          </w:p>
          <w:p w14:paraId="37D31E57" w14:textId="77777777" w:rsidR="00BE6B35" w:rsidRDefault="00BE6B35" w:rsidP="00A67920">
            <w:pPr>
              <w:widowControl w:val="0"/>
              <w:pBdr>
                <w:top w:val="nil"/>
                <w:left w:val="nil"/>
                <w:bottom w:val="nil"/>
                <w:right w:val="nil"/>
                <w:between w:val="nil"/>
              </w:pBdr>
              <w:spacing w:before="0" w:after="0"/>
              <w:jc w:val="left"/>
            </w:pPr>
          </w:p>
        </w:tc>
      </w:tr>
      <w:tr w:rsidR="00BE6B35" w14:paraId="67EABA35" w14:textId="77777777">
        <w:tc>
          <w:tcPr>
            <w:tcW w:w="4680" w:type="dxa"/>
            <w:shd w:val="clear" w:color="auto" w:fill="auto"/>
            <w:tcMar>
              <w:top w:w="100" w:type="dxa"/>
              <w:left w:w="100" w:type="dxa"/>
              <w:bottom w:w="100" w:type="dxa"/>
              <w:right w:w="100" w:type="dxa"/>
            </w:tcMar>
          </w:tcPr>
          <w:p w14:paraId="5C6E0B1F" w14:textId="77777777" w:rsidR="00BE6B35" w:rsidRDefault="00336A6B" w:rsidP="00A67920">
            <w:pPr>
              <w:rPr>
                <w:b/>
                <w:i/>
              </w:rPr>
            </w:pPr>
            <w:r>
              <w:rPr>
                <w:b/>
                <w:i/>
              </w:rPr>
              <w:lastRenderedPageBreak/>
              <w:t>What strategies have you used to improve employee engagement?</w:t>
            </w:r>
          </w:p>
          <w:p w14:paraId="04AD9BA0" w14:textId="77777777" w:rsidR="00BE6B35" w:rsidRDefault="00BE6B35" w:rsidP="00A67920">
            <w:pPr>
              <w:widowControl w:val="0"/>
              <w:pBdr>
                <w:top w:val="nil"/>
                <w:left w:val="nil"/>
                <w:bottom w:val="nil"/>
                <w:right w:val="nil"/>
                <w:between w:val="nil"/>
              </w:pBdr>
              <w:spacing w:before="0" w:after="0"/>
              <w:jc w:val="left"/>
            </w:pPr>
          </w:p>
        </w:tc>
        <w:tc>
          <w:tcPr>
            <w:tcW w:w="4680" w:type="dxa"/>
            <w:shd w:val="clear" w:color="auto" w:fill="auto"/>
            <w:tcMar>
              <w:top w:w="100" w:type="dxa"/>
              <w:left w:w="100" w:type="dxa"/>
              <w:bottom w:w="100" w:type="dxa"/>
              <w:right w:w="100" w:type="dxa"/>
            </w:tcMar>
          </w:tcPr>
          <w:p w14:paraId="13380A2A" w14:textId="6F095D6A" w:rsidR="00BE6B35" w:rsidRDefault="00336A6B" w:rsidP="00A67920">
            <w:r>
              <w:t xml:space="preserve">Creating a set of precise methods is crucial for managing employee engagement. By doing so, the HR manager will be able to conduct business more efficiently and reduce the likelihood of errors. Making an open feedback system was one of the first tactics I ever utilised. This allows workers to express their thoughts and opinions in a welcoming and secure setting. I had given them many channels to express themselves, including surveys, forums, and focus groups, to make sure that their opinions were heard </w:t>
            </w:r>
            <w:r w:rsidR="009B5AA9">
              <w:t>by</w:t>
            </w:r>
            <w:r>
              <w:t xml:space="preserve"> the top management. In my former position as a human resource manager, I demonstrated to staff members that their efforts are valued by recognising their accomplishments. I did start the practice of management rewarding accomplishments with incentives, honours, and public </w:t>
            </w:r>
            <w:r w:rsidR="009B5AA9">
              <w:t>acknowledgement</w:t>
            </w:r>
            <w:r>
              <w:t>. I also asked my senior manager to empower workers with decision-making and initiative so they would feel ownership over their work. As a result, it helped create an inclusive workplace where workers were encouraged to think of creative solutions to challenges.</w:t>
            </w:r>
          </w:p>
        </w:tc>
      </w:tr>
      <w:tr w:rsidR="00BE6B35" w14:paraId="0335AF3F" w14:textId="77777777">
        <w:tc>
          <w:tcPr>
            <w:tcW w:w="4680" w:type="dxa"/>
            <w:shd w:val="clear" w:color="auto" w:fill="auto"/>
            <w:tcMar>
              <w:top w:w="100" w:type="dxa"/>
              <w:left w:w="100" w:type="dxa"/>
              <w:bottom w:w="100" w:type="dxa"/>
              <w:right w:w="100" w:type="dxa"/>
            </w:tcMar>
          </w:tcPr>
          <w:p w14:paraId="32F67200" w14:textId="77777777" w:rsidR="00BE6B35" w:rsidRDefault="00336A6B" w:rsidP="00A67920">
            <w:pPr>
              <w:rPr>
                <w:b/>
                <w:i/>
              </w:rPr>
            </w:pPr>
            <w:r>
              <w:rPr>
                <w:b/>
                <w:i/>
              </w:rPr>
              <w:t>How have you managed employee benefits and compensation?</w:t>
            </w:r>
          </w:p>
          <w:p w14:paraId="33802F4F" w14:textId="77777777" w:rsidR="00BE6B35" w:rsidRDefault="00BE6B35" w:rsidP="00A67920">
            <w:pPr>
              <w:widowControl w:val="0"/>
              <w:pBdr>
                <w:top w:val="nil"/>
                <w:left w:val="nil"/>
                <w:bottom w:val="nil"/>
                <w:right w:val="nil"/>
                <w:between w:val="nil"/>
              </w:pBdr>
              <w:spacing w:before="0" w:after="0"/>
              <w:jc w:val="left"/>
            </w:pPr>
          </w:p>
        </w:tc>
        <w:tc>
          <w:tcPr>
            <w:tcW w:w="4680" w:type="dxa"/>
            <w:shd w:val="clear" w:color="auto" w:fill="auto"/>
            <w:tcMar>
              <w:top w:w="100" w:type="dxa"/>
              <w:left w:w="100" w:type="dxa"/>
              <w:bottom w:w="100" w:type="dxa"/>
              <w:right w:w="100" w:type="dxa"/>
            </w:tcMar>
          </w:tcPr>
          <w:p w14:paraId="57A3C436" w14:textId="7EB711D5" w:rsidR="00BE6B35" w:rsidRDefault="00336A6B" w:rsidP="00A67920">
            <w:pPr>
              <w:rPr>
                <w:b/>
                <w:i/>
              </w:rPr>
            </w:pPr>
            <w:r>
              <w:t xml:space="preserve">By periodically assessing the benefits provided to ensure that they are competitive with the local market's industry norms, I have managed employee benefits and </w:t>
            </w:r>
            <w:r>
              <w:lastRenderedPageBreak/>
              <w:t xml:space="preserve">compensation. This entails performing competitive rate and benefit package research, developing competitive pay and benefit structures, and managing the management of employee </w:t>
            </w:r>
            <w:r w:rsidR="009B5AA9">
              <w:t>benefits</w:t>
            </w:r>
            <w:r>
              <w:t xml:space="preserve"> administration. Additionally, I ensured that the pay structure is fair and distributed across all workers. I made every effort to build it in a way that would reward good behaviour. I frequently examined the compensation and </w:t>
            </w:r>
            <w:r w:rsidR="009B5AA9">
              <w:t>benefits</w:t>
            </w:r>
            <w:r>
              <w:t xml:space="preserve"> packages. This made it easier for me to make sure they could find and keep talented employees for the business. Additionally, I handled the creation and implementation of employee benefit programmes and ensured compliance with laws and regulations like the Affordable Care Act. I had asked my senior management to put systems and procedures in place to monitor information on employee benefits and compensation. As a result, I also collaborated closely with the accounting and payroll departments to guarantee the precise and prompt delivery of employee benefits and compensation. By doing each of these, I was able to keep up strong relations with my </w:t>
            </w:r>
            <w:proofErr w:type="spellStart"/>
            <w:r>
              <w:t>coworkers</w:t>
            </w:r>
            <w:proofErr w:type="spellEnd"/>
            <w:r>
              <w:t xml:space="preserve"> and leave a favourable impression on my prior management.</w:t>
            </w:r>
          </w:p>
          <w:p w14:paraId="40AB35A4" w14:textId="77777777" w:rsidR="00BE6B35" w:rsidRDefault="00BE6B35" w:rsidP="00A67920">
            <w:pPr>
              <w:widowControl w:val="0"/>
              <w:pBdr>
                <w:top w:val="nil"/>
                <w:left w:val="nil"/>
                <w:bottom w:val="nil"/>
                <w:right w:val="nil"/>
                <w:between w:val="nil"/>
              </w:pBdr>
              <w:spacing w:before="0" w:after="0"/>
              <w:jc w:val="left"/>
            </w:pPr>
          </w:p>
        </w:tc>
      </w:tr>
    </w:tbl>
    <w:p w14:paraId="3D90AF1F" w14:textId="77777777" w:rsidR="00BE6B35" w:rsidRDefault="00BE6B35" w:rsidP="00A67920"/>
    <w:p w14:paraId="729B0AAF" w14:textId="77777777" w:rsidR="00BE6B35" w:rsidRDefault="00336A6B" w:rsidP="00C90805">
      <w:pPr>
        <w:pStyle w:val="Heading3"/>
      </w:pPr>
      <w:bookmarkStart w:id="29" w:name="_qfylcf72541r" w:colFirst="0" w:colLast="0"/>
      <w:bookmarkEnd w:id="29"/>
      <w:r>
        <w:br w:type="page"/>
      </w:r>
    </w:p>
    <w:p w14:paraId="40F5C4EC" w14:textId="77777777" w:rsidR="00BE6B35" w:rsidRDefault="00336A6B" w:rsidP="00C90805">
      <w:pPr>
        <w:pStyle w:val="Heading3"/>
      </w:pPr>
      <w:bookmarkStart w:id="30" w:name="_x42ocyj3yumc" w:colFirst="0" w:colLast="0"/>
      <w:bookmarkStart w:id="31" w:name="_Toc121344766"/>
      <w:bookmarkEnd w:id="30"/>
      <w:r>
        <w:lastRenderedPageBreak/>
        <w:t>Appendix 2</w:t>
      </w:r>
      <w:bookmarkEnd w:id="31"/>
    </w:p>
    <w:p w14:paraId="2F907A8F" w14:textId="6F0F4AFB" w:rsidR="00BE6B35" w:rsidRDefault="00336A6B" w:rsidP="00A67920">
      <w:pPr>
        <w:rPr>
          <w:b/>
          <w:u w:val="single"/>
        </w:rPr>
      </w:pPr>
      <w:r>
        <w:rPr>
          <w:b/>
          <w:u w:val="single"/>
        </w:rPr>
        <w:t xml:space="preserve">Questions asked by </w:t>
      </w:r>
      <w:r w:rsidR="009B5AA9">
        <w:rPr>
          <w:b/>
          <w:u w:val="single"/>
        </w:rPr>
        <w:t xml:space="preserve">the </w:t>
      </w:r>
      <w:r>
        <w:rPr>
          <w:b/>
          <w:u w:val="single"/>
        </w:rPr>
        <w:t>Interviewee</w:t>
      </w:r>
    </w:p>
    <w:p w14:paraId="54BA9E35" w14:textId="77777777" w:rsidR="00BE6B35" w:rsidRDefault="00336A6B" w:rsidP="00A67920">
      <w:pPr>
        <w:numPr>
          <w:ilvl w:val="0"/>
          <w:numId w:val="4"/>
        </w:numPr>
        <w:rPr>
          <w:b/>
          <w:i/>
        </w:rPr>
      </w:pPr>
      <w:r>
        <w:rPr>
          <w:b/>
          <w:i/>
        </w:rPr>
        <w:t>What primary HR functions and responsibilities will I have to carry out?</w:t>
      </w:r>
    </w:p>
    <w:p w14:paraId="1654446D" w14:textId="3B6377FB" w:rsidR="00BE6B35" w:rsidRDefault="00336A6B" w:rsidP="00A67920">
      <w:r>
        <w:t xml:space="preserve">The major duties you will have are to find applicants and conduct interviews with them. Creating a job description, finding and interviewing candidates, and onboarding new employees will all fall under this category. Additionally, you must create and manage salary and benefit plans. You must manage performance for this, which entails performance evaluations and corrective action. The category of responsibility also includes managing employee relations programmes, such as employee appreciation and recognition events. One of the responsibilities will also include establishing programmes and planning, facilitating, and assessing employee training. Lastly, some of the additional duties associated with this new position as human resource manager include determining the organisation's staffing needs and choosing competent candidates. Effective execution of each of these duties is required. The management will constantly want you to make </w:t>
      </w:r>
      <w:r w:rsidR="009B5AA9">
        <w:t>fewer</w:t>
      </w:r>
      <w:r>
        <w:t xml:space="preserve"> mistakes and add more to the level of production as a whole. You can become a better candidate and earn many employee advantages, like promotions and bonuses, by performing all the tasks that have been described. </w:t>
      </w:r>
    </w:p>
    <w:p w14:paraId="39D1D606" w14:textId="77777777" w:rsidR="00BE6B35" w:rsidRDefault="00336A6B" w:rsidP="00A67920">
      <w:pPr>
        <w:numPr>
          <w:ilvl w:val="0"/>
          <w:numId w:val="4"/>
        </w:numPr>
        <w:rPr>
          <w:b/>
          <w:i/>
        </w:rPr>
      </w:pPr>
      <w:r>
        <w:rPr>
          <w:b/>
          <w:i/>
        </w:rPr>
        <w:t>How will my performance be evaluated in this role?</w:t>
      </w:r>
    </w:p>
    <w:p w14:paraId="420C8882" w14:textId="33460843" w:rsidR="00BE6B35" w:rsidRDefault="00336A6B" w:rsidP="00A67920">
      <w:r>
        <w:t xml:space="preserve">A number of factors will be taken into consideration when evaluating how well you perform in the function of </w:t>
      </w:r>
      <w:r w:rsidR="009B5AA9">
        <w:t xml:space="preserve">the </w:t>
      </w:r>
      <w:r>
        <w:t xml:space="preserve">human resource manager. Your capacity to direct and expand HR activities comes first. Your leadership and motivational skills as well as those of the other staff members in the human resource department will be extensively scrutinised. One of the other elements for evaluating your function will be your ability to manage employee relations and ensure compliance with laws and regulations. Additionally, how effectively you interact with internal and external stakeholders will be taken into account when judging your performance. It will also always be taken into account how well you work with the other departments and collaborate to complete tasks. Your senior line managers' degree of satisfaction with you will also be taken into consideration when evaluating you. Each of these factors will be thought about when evaluating your overall success inside the company. </w:t>
      </w:r>
    </w:p>
    <w:p w14:paraId="75DDC561" w14:textId="77777777" w:rsidR="00BE6B35" w:rsidRDefault="00336A6B" w:rsidP="00A67920">
      <w:pPr>
        <w:numPr>
          <w:ilvl w:val="0"/>
          <w:numId w:val="4"/>
        </w:numPr>
        <w:rPr>
          <w:b/>
          <w:i/>
        </w:rPr>
      </w:pPr>
      <w:r>
        <w:rPr>
          <w:b/>
          <w:i/>
        </w:rPr>
        <w:t>What kind of team environment exists within the HR department?</w:t>
      </w:r>
    </w:p>
    <w:p w14:paraId="57EA187E" w14:textId="5026479A" w:rsidR="00BE6B35" w:rsidRDefault="00336A6B" w:rsidP="00A67920">
      <w:r>
        <w:lastRenderedPageBreak/>
        <w:t xml:space="preserve">The HR division of our organisation operates in a highly supportive and cooperative team atmosphere. Everyone is welcome to speak out and express their thoughts, and we operate under an open-door approach. Additionally, we often meet as a team to go over any HR-related issues that may arise. To ensure that each of our staff members is supported in a way that allows them to have simple, equitable access to the resources they need. We work to foster an environment of trust, respect, and progress as we grow together. To ensure that the department as a whole gets the best results, every employee collaborates closely. The team encourages everyone to take part in the decision-making process. As a result, we take pride in our team dynamic. We work hard to make sure that everyone is appreciated and valued. Additionally, we are continually trying to find ways to make our rules and </w:t>
      </w:r>
      <w:r w:rsidR="009B5AA9">
        <w:t>practices</w:t>
      </w:r>
      <w:r>
        <w:t xml:space="preserve"> better. This enables us to make sure that we are giving our staff the finest services possible and raising their level of satisfaction.</w:t>
      </w:r>
    </w:p>
    <w:p w14:paraId="4ABA7629" w14:textId="77777777" w:rsidR="00BE6B35" w:rsidRDefault="00336A6B" w:rsidP="00A67920">
      <w:pPr>
        <w:numPr>
          <w:ilvl w:val="0"/>
          <w:numId w:val="4"/>
        </w:numPr>
        <w:rPr>
          <w:b/>
          <w:i/>
        </w:rPr>
      </w:pPr>
      <w:r>
        <w:rPr>
          <w:b/>
          <w:i/>
        </w:rPr>
        <w:t xml:space="preserve">What is the recruitment process like for new hires? </w:t>
      </w:r>
    </w:p>
    <w:p w14:paraId="6E53DB4F" w14:textId="0FAFF46C" w:rsidR="00BE6B35" w:rsidRDefault="00336A6B" w:rsidP="00A67920">
      <w:r>
        <w:t xml:space="preserve">In our company, the hiring procedure for new employees often starts with a preliminary screening of the </w:t>
      </w:r>
      <w:r w:rsidR="009B5AA9">
        <w:t>candidate’s</w:t>
      </w:r>
      <w:r>
        <w:t xml:space="preserve"> credentials and experience. The full interview process then continues, and it includes a face-to-face meeting with the recruiting manager and the other team members. Sometimes additional evaluations are conducted to critically evaluate the capabilities of the incoming candidate. We next move through with the offer stage, which involves a formal letter of acceptance into the company, after the candidate has been chosen. A thorough background check is also always carried out by the firm to make sure that they are hiring the right candidate who will not bring any negative impact on the reputation of the firm. After carrying out the background check, the candidate is then finally handed over the paperwork after which the entire recruitment process comes to an end. </w:t>
      </w:r>
    </w:p>
    <w:p w14:paraId="22114C6E" w14:textId="77777777" w:rsidR="00BE6B35" w:rsidRDefault="00336A6B" w:rsidP="00A67920">
      <w:pPr>
        <w:numPr>
          <w:ilvl w:val="0"/>
          <w:numId w:val="4"/>
        </w:numPr>
        <w:rPr>
          <w:b/>
          <w:i/>
        </w:rPr>
      </w:pPr>
      <w:r>
        <w:rPr>
          <w:b/>
          <w:i/>
        </w:rPr>
        <w:t>What kind of support and resources are available to assist me in my role?</w:t>
      </w:r>
    </w:p>
    <w:p w14:paraId="0CADCCA4" w14:textId="3A9443D2" w:rsidR="00BE6B35" w:rsidRDefault="00336A6B" w:rsidP="00A67920">
      <w:r>
        <w:t xml:space="preserve">At our organisation, we make a variety of tools and support services accessible to HR professionals. In addition to extensive HR resources, we also provide webinars, conferences, seminars, and online training courses. Our human resource management team is also accessible to offer direction and counsel on any HR-related issues. We even offer a special HR </w:t>
      </w:r>
      <w:r w:rsidR="009B5AA9">
        <w:t>helpline</w:t>
      </w:r>
      <w:r>
        <w:t xml:space="preserve"> that can address all of your inquiries about your position. We also have a specific HR webpage that offers current information on HR-related matters. In addition, we have a group of skilled, experienced professionals who are always available to offer you direction and assistance on any work-related issues. We also make sure that HR professionals are prepared to handle the various </w:t>
      </w:r>
      <w:r>
        <w:lastRenderedPageBreak/>
        <w:t>demands of our organisation and our customer base through our training and development opportunities.</w:t>
      </w:r>
    </w:p>
    <w:p w14:paraId="0290574B" w14:textId="77777777" w:rsidR="00BE6B35" w:rsidRDefault="00336A6B" w:rsidP="00A67920">
      <w:pPr>
        <w:numPr>
          <w:ilvl w:val="0"/>
          <w:numId w:val="4"/>
        </w:numPr>
        <w:rPr>
          <w:b/>
          <w:i/>
        </w:rPr>
      </w:pPr>
      <w:r>
        <w:rPr>
          <w:b/>
          <w:i/>
        </w:rPr>
        <w:t>What kind of organisation and culture exists in your company?</w:t>
      </w:r>
    </w:p>
    <w:p w14:paraId="7671960F" w14:textId="50076EF5" w:rsidR="00BE6B35" w:rsidRDefault="00336A6B" w:rsidP="00A67920">
      <w:r>
        <w:t xml:space="preserve">Open communication, teamwork, and communication are all supported by the organisational culture of our business. The value of diversity in the workplace is another aspect we actively encourage. We aim to create a culture at work where everyone is valued and has the chance to equally participate in their worthwhile ways. We are a collaborative organisation that appreciates teamwork and consistently motivates everyone to contribute to the </w:t>
      </w:r>
      <w:r w:rsidR="009B5AA9">
        <w:t>business’s</w:t>
      </w:r>
      <w:r>
        <w:t xml:space="preserve"> success.</w:t>
      </w:r>
    </w:p>
    <w:p w14:paraId="7E96B808" w14:textId="77777777" w:rsidR="00BE6B35" w:rsidRDefault="00336A6B" w:rsidP="00A67920">
      <w:pPr>
        <w:numPr>
          <w:ilvl w:val="0"/>
          <w:numId w:val="5"/>
        </w:numPr>
        <w:rPr>
          <w:b/>
          <w:i/>
        </w:rPr>
      </w:pPr>
      <w:r>
        <w:rPr>
          <w:b/>
          <w:i/>
        </w:rPr>
        <w:t>What opportunities exist for career advancement in this role?</w:t>
      </w:r>
    </w:p>
    <w:p w14:paraId="771F021D" w14:textId="77777777" w:rsidR="00BE6B35" w:rsidRDefault="00336A6B" w:rsidP="00A67920">
      <w:r>
        <w:t>Our organisation offers many chances for human resources employees to enhance their careers. An individual may choose to specialise in fields like hiring, employee relations, or remuneration according to their interests and skill set. Additionally, they could continue their education by getting a master's degree in human resources or a closely related subject. They could also go to conferences and seminars to stay current on the most recent developments in the HR industry. Finally, they might be able to assume greater responsibility inside the company by directing projects or acting as department heads for human resources.</w:t>
      </w:r>
    </w:p>
    <w:p w14:paraId="7BA1126F" w14:textId="77777777" w:rsidR="00BE6B35" w:rsidRDefault="00BE6B35" w:rsidP="00A67920"/>
    <w:p w14:paraId="6D4D2EEC" w14:textId="77777777" w:rsidR="00BE6B35" w:rsidRDefault="00BE6B35" w:rsidP="00A67920"/>
    <w:sectPr w:rsidR="00BE6B35" w:rsidSect="009B5AA9">
      <w:foot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DA9AA" w14:textId="77777777" w:rsidR="00D0443A" w:rsidRDefault="00D0443A" w:rsidP="009B5AA9">
      <w:pPr>
        <w:spacing w:before="0" w:after="0" w:line="240" w:lineRule="auto"/>
      </w:pPr>
      <w:r>
        <w:separator/>
      </w:r>
    </w:p>
  </w:endnote>
  <w:endnote w:type="continuationSeparator" w:id="0">
    <w:p w14:paraId="4E07A09F" w14:textId="77777777" w:rsidR="00D0443A" w:rsidRDefault="00D0443A" w:rsidP="009B5A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148203"/>
      <w:docPartObj>
        <w:docPartGallery w:val="Page Numbers (Bottom of Page)"/>
        <w:docPartUnique/>
      </w:docPartObj>
    </w:sdtPr>
    <w:sdtContent>
      <w:sdt>
        <w:sdtPr>
          <w:id w:val="-1769616900"/>
          <w:docPartObj>
            <w:docPartGallery w:val="Page Numbers (Top of Page)"/>
            <w:docPartUnique/>
          </w:docPartObj>
        </w:sdtPr>
        <w:sdtContent>
          <w:p w14:paraId="3688BAFF" w14:textId="44E96F26" w:rsidR="009B5AA9" w:rsidRDefault="009B5AA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9132F10" w14:textId="77777777" w:rsidR="009B5AA9" w:rsidRDefault="009B5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DE55E" w14:textId="77777777" w:rsidR="00D0443A" w:rsidRDefault="00D0443A" w:rsidP="009B5AA9">
      <w:pPr>
        <w:spacing w:before="0" w:after="0" w:line="240" w:lineRule="auto"/>
      </w:pPr>
      <w:r>
        <w:separator/>
      </w:r>
    </w:p>
  </w:footnote>
  <w:footnote w:type="continuationSeparator" w:id="0">
    <w:p w14:paraId="63912DE3" w14:textId="77777777" w:rsidR="00D0443A" w:rsidRDefault="00D0443A" w:rsidP="009B5A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92046"/>
    <w:multiLevelType w:val="multilevel"/>
    <w:tmpl w:val="876A8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91C8A"/>
    <w:multiLevelType w:val="multilevel"/>
    <w:tmpl w:val="0A4EC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677744"/>
    <w:multiLevelType w:val="multilevel"/>
    <w:tmpl w:val="6D34E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DD7792"/>
    <w:multiLevelType w:val="multilevel"/>
    <w:tmpl w:val="DAE62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C70323"/>
    <w:multiLevelType w:val="hybridMultilevel"/>
    <w:tmpl w:val="13D63E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294179"/>
    <w:multiLevelType w:val="multilevel"/>
    <w:tmpl w:val="FED62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CB0370"/>
    <w:multiLevelType w:val="multilevel"/>
    <w:tmpl w:val="2DEE5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6210355">
    <w:abstractNumId w:val="0"/>
  </w:num>
  <w:num w:numId="2" w16cid:durableId="541213606">
    <w:abstractNumId w:val="5"/>
  </w:num>
  <w:num w:numId="3" w16cid:durableId="1158611274">
    <w:abstractNumId w:val="2"/>
  </w:num>
  <w:num w:numId="4" w16cid:durableId="1266689218">
    <w:abstractNumId w:val="1"/>
  </w:num>
  <w:num w:numId="5" w16cid:durableId="119346439">
    <w:abstractNumId w:val="6"/>
  </w:num>
  <w:num w:numId="6" w16cid:durableId="1173105138">
    <w:abstractNumId w:val="3"/>
  </w:num>
  <w:num w:numId="7" w16cid:durableId="1293049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B35"/>
    <w:rsid w:val="00142F30"/>
    <w:rsid w:val="001A2B67"/>
    <w:rsid w:val="00336A6B"/>
    <w:rsid w:val="003D7098"/>
    <w:rsid w:val="004B247E"/>
    <w:rsid w:val="006274D9"/>
    <w:rsid w:val="0066633A"/>
    <w:rsid w:val="007D29CA"/>
    <w:rsid w:val="008F2741"/>
    <w:rsid w:val="009B5AA9"/>
    <w:rsid w:val="00A67920"/>
    <w:rsid w:val="00A778A8"/>
    <w:rsid w:val="00BE4864"/>
    <w:rsid w:val="00BE6B35"/>
    <w:rsid w:val="00C20827"/>
    <w:rsid w:val="00C90805"/>
    <w:rsid w:val="00D0443A"/>
    <w:rsid w:val="00D1532B"/>
    <w:rsid w:val="00D37918"/>
    <w:rsid w:val="00D430C8"/>
    <w:rsid w:val="00E33BF1"/>
    <w:rsid w:val="00F17709"/>
    <w:rsid w:val="00F504DE"/>
    <w:rsid w:val="00F91E00"/>
    <w:rsid w:val="00FD2870"/>
    <w:rsid w:val="00FE5C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0E27D"/>
  <w15:docId w15:val="{2E2E4D04-E36D-4633-85B1-3AEFA6C9D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highlight w:val="white"/>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17709"/>
    <w:pPr>
      <w:keepNext/>
      <w:keepLines/>
      <w:outlineLvl w:val="0"/>
    </w:pPr>
    <w:rPr>
      <w:b/>
      <w:sz w:val="32"/>
      <w:szCs w:val="32"/>
      <w:highlight w:val="none"/>
    </w:rPr>
  </w:style>
  <w:style w:type="paragraph" w:styleId="Heading2">
    <w:name w:val="heading 2"/>
    <w:basedOn w:val="Normal"/>
    <w:next w:val="Normal"/>
    <w:uiPriority w:val="9"/>
    <w:unhideWhenUsed/>
    <w:qFormat/>
    <w:rsid w:val="00F17709"/>
    <w:pPr>
      <w:keepNext/>
      <w:keepLines/>
      <w:outlineLvl w:val="1"/>
    </w:pPr>
    <w:rPr>
      <w:b/>
      <w:sz w:val="28"/>
      <w:szCs w:val="28"/>
      <w:highlight w:val="none"/>
    </w:rPr>
  </w:style>
  <w:style w:type="paragraph" w:styleId="Heading3">
    <w:name w:val="heading 3"/>
    <w:basedOn w:val="Normal"/>
    <w:next w:val="Normal"/>
    <w:uiPriority w:val="9"/>
    <w:unhideWhenUsed/>
    <w:qFormat/>
    <w:rsid w:val="00C90805"/>
    <w:pPr>
      <w:keepNext/>
      <w:keepLines/>
      <w:outlineLvl w:val="2"/>
    </w:pPr>
    <w:rPr>
      <w:b/>
      <w:sz w:val="26"/>
      <w:szCs w:val="26"/>
      <w:highlight w:val="non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B5AA9"/>
    <w:pPr>
      <w:spacing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9B5AA9"/>
    <w:pPr>
      <w:spacing w:after="100"/>
    </w:pPr>
  </w:style>
  <w:style w:type="paragraph" w:styleId="TOC2">
    <w:name w:val="toc 2"/>
    <w:basedOn w:val="Normal"/>
    <w:next w:val="Normal"/>
    <w:autoRedefine/>
    <w:uiPriority w:val="39"/>
    <w:unhideWhenUsed/>
    <w:rsid w:val="009B5AA9"/>
    <w:pPr>
      <w:spacing w:after="100"/>
      <w:ind w:left="220"/>
    </w:pPr>
  </w:style>
  <w:style w:type="paragraph" w:styleId="TOC3">
    <w:name w:val="toc 3"/>
    <w:basedOn w:val="Normal"/>
    <w:next w:val="Normal"/>
    <w:autoRedefine/>
    <w:uiPriority w:val="39"/>
    <w:unhideWhenUsed/>
    <w:rsid w:val="009B5AA9"/>
    <w:pPr>
      <w:spacing w:after="100"/>
      <w:ind w:left="440"/>
    </w:pPr>
  </w:style>
  <w:style w:type="character" w:styleId="Hyperlink">
    <w:name w:val="Hyperlink"/>
    <w:basedOn w:val="DefaultParagraphFont"/>
    <w:uiPriority w:val="99"/>
    <w:unhideWhenUsed/>
    <w:rsid w:val="009B5AA9"/>
    <w:rPr>
      <w:color w:val="0000FF" w:themeColor="hyperlink"/>
      <w:u w:val="single"/>
    </w:rPr>
  </w:style>
  <w:style w:type="paragraph" w:styleId="Header">
    <w:name w:val="header"/>
    <w:basedOn w:val="Normal"/>
    <w:link w:val="HeaderChar"/>
    <w:uiPriority w:val="99"/>
    <w:unhideWhenUsed/>
    <w:rsid w:val="009B5A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B5AA9"/>
  </w:style>
  <w:style w:type="paragraph" w:styleId="Footer">
    <w:name w:val="footer"/>
    <w:basedOn w:val="Normal"/>
    <w:link w:val="FooterChar"/>
    <w:uiPriority w:val="99"/>
    <w:unhideWhenUsed/>
    <w:rsid w:val="009B5A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B5AA9"/>
  </w:style>
  <w:style w:type="paragraph" w:styleId="ListParagraph">
    <w:name w:val="List Paragraph"/>
    <w:basedOn w:val="Normal"/>
    <w:uiPriority w:val="34"/>
    <w:qFormat/>
    <w:rsid w:val="00F50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561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ED01B-C177-4320-B76E-E6AA0C9F8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4556</Words>
  <Characters>25974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rahman</dc:creator>
  <cp:lastModifiedBy>Sharmin Rahman (1809328)</cp:lastModifiedBy>
  <cp:revision>2</cp:revision>
  <dcterms:created xsi:type="dcterms:W3CDTF">2022-12-27T14:21:00Z</dcterms:created>
  <dcterms:modified xsi:type="dcterms:W3CDTF">2022-12-27T14:21:00Z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7fc8ee24388ce005a92d6566ce26b168169e55d32fa14d6b4983025f9c71466d</vt:lpwstr>
  </property>
</Properties>
</file>