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1F816" w14:textId="77777777" w:rsidR="00160A55" w:rsidRDefault="00160A55" w:rsidP="00160A55">
      <w:pPr>
        <w:rPr>
          <w:sz w:val="24"/>
          <w:szCs w:val="24"/>
        </w:rPr>
      </w:pPr>
    </w:p>
    <w:p w14:paraId="277C30C5" w14:textId="77777777" w:rsidR="00160A55" w:rsidRDefault="00160A55" w:rsidP="00160A55">
      <w:pPr>
        <w:rPr>
          <w:sz w:val="24"/>
          <w:szCs w:val="24"/>
        </w:rPr>
      </w:pPr>
    </w:p>
    <w:p w14:paraId="41FFEC4D" w14:textId="7247BB33" w:rsidR="00160A55" w:rsidRDefault="00160A55" w:rsidP="00160A55">
      <w:pPr>
        <w:jc w:val="center"/>
        <w:rPr>
          <w:b/>
          <w:bCs/>
          <w:sz w:val="32"/>
          <w:szCs w:val="32"/>
        </w:rPr>
      </w:pPr>
    </w:p>
    <w:p w14:paraId="44E5790E" w14:textId="695B17F5" w:rsidR="00160A55" w:rsidRDefault="00160A55" w:rsidP="00160A55">
      <w:pPr>
        <w:jc w:val="center"/>
        <w:rPr>
          <w:b/>
          <w:bCs/>
          <w:sz w:val="32"/>
          <w:szCs w:val="32"/>
        </w:rPr>
      </w:pPr>
    </w:p>
    <w:p w14:paraId="66B2F847" w14:textId="77777777" w:rsidR="00160A55" w:rsidRPr="00160A55" w:rsidRDefault="00160A55" w:rsidP="00160A55">
      <w:pPr>
        <w:jc w:val="center"/>
        <w:rPr>
          <w:b/>
          <w:bCs/>
          <w:sz w:val="32"/>
          <w:szCs w:val="32"/>
        </w:rPr>
      </w:pPr>
    </w:p>
    <w:p w14:paraId="67D24CA6" w14:textId="2398E471" w:rsidR="00160A55" w:rsidRPr="00160A55" w:rsidRDefault="00160A55" w:rsidP="00160A55">
      <w:pPr>
        <w:jc w:val="center"/>
        <w:rPr>
          <w:b/>
          <w:bCs/>
          <w:sz w:val="32"/>
          <w:szCs w:val="32"/>
        </w:rPr>
      </w:pPr>
      <w:r w:rsidRPr="00160A55">
        <w:rPr>
          <w:b/>
          <w:bCs/>
          <w:noProof/>
          <w:sz w:val="36"/>
          <w:szCs w:val="36"/>
        </w:rPr>
        <w:drawing>
          <wp:inline distT="0" distB="0" distL="0" distR="0" wp14:anchorId="3B808045" wp14:editId="4BC599E7">
            <wp:extent cx="2913380" cy="967740"/>
            <wp:effectExtent l="0" t="0" r="1270" b="3810"/>
            <wp:docPr id="2" name="Picture 2" descr="uwtsd-logo-bilingual"/>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pic:nvPicPr>
                  <pic:blipFill>
                    <a:blip r:embed="rId7">
                      <a:extLst>
                        <a:ext uri="{28A0092B-C50C-407E-A947-70E740481C1C}">
                          <a14:useLocalDpi xmlns:a14="http://schemas.microsoft.com/office/drawing/2010/main" val="0"/>
                        </a:ext>
                      </a:extLst>
                    </a:blip>
                    <a:stretch>
                      <a:fillRect/>
                    </a:stretch>
                  </pic:blipFill>
                  <pic:spPr>
                    <a:xfrm>
                      <a:off x="0" y="0"/>
                      <a:ext cx="2913380" cy="967740"/>
                    </a:xfrm>
                    <a:prstGeom prst="rect">
                      <a:avLst/>
                    </a:prstGeom>
                  </pic:spPr>
                </pic:pic>
              </a:graphicData>
            </a:graphic>
          </wp:inline>
        </w:drawing>
      </w:r>
    </w:p>
    <w:p w14:paraId="0D574733" w14:textId="77777777" w:rsidR="00160A55" w:rsidRPr="00160A55" w:rsidRDefault="00160A55" w:rsidP="00160A55">
      <w:pPr>
        <w:jc w:val="center"/>
        <w:rPr>
          <w:b/>
          <w:bCs/>
          <w:sz w:val="32"/>
          <w:szCs w:val="32"/>
        </w:rPr>
      </w:pPr>
    </w:p>
    <w:p w14:paraId="5B02118C" w14:textId="74109113" w:rsidR="00160A55" w:rsidRPr="00160A55" w:rsidRDefault="00160A55" w:rsidP="00160A55">
      <w:pPr>
        <w:jc w:val="center"/>
        <w:rPr>
          <w:b/>
          <w:bCs/>
          <w:sz w:val="32"/>
          <w:szCs w:val="32"/>
        </w:rPr>
      </w:pPr>
      <w:r w:rsidRPr="00160A55">
        <w:rPr>
          <w:b/>
          <w:bCs/>
          <w:sz w:val="32"/>
          <w:szCs w:val="32"/>
        </w:rPr>
        <w:t>Module Name: Foreign Languages and Cultural Awareness</w:t>
      </w:r>
    </w:p>
    <w:p w14:paraId="2D025319" w14:textId="77777777" w:rsidR="00540172" w:rsidRDefault="00540172" w:rsidP="00160A55">
      <w:pPr>
        <w:jc w:val="center"/>
        <w:rPr>
          <w:b/>
          <w:bCs/>
          <w:sz w:val="32"/>
          <w:szCs w:val="32"/>
        </w:rPr>
      </w:pPr>
    </w:p>
    <w:p w14:paraId="54DB2E58" w14:textId="4D3AC41E" w:rsidR="00160A55" w:rsidRPr="00160A55" w:rsidRDefault="00160A55" w:rsidP="00160A55">
      <w:pPr>
        <w:jc w:val="center"/>
        <w:rPr>
          <w:b/>
          <w:bCs/>
          <w:sz w:val="32"/>
          <w:szCs w:val="32"/>
        </w:rPr>
      </w:pPr>
      <w:r w:rsidRPr="00160A55">
        <w:rPr>
          <w:b/>
          <w:bCs/>
          <w:sz w:val="32"/>
          <w:szCs w:val="32"/>
        </w:rPr>
        <w:t>Module: BMIH5003</w:t>
      </w:r>
    </w:p>
    <w:p w14:paraId="28F020DA" w14:textId="77777777" w:rsidR="00160A55" w:rsidRPr="00160A55" w:rsidRDefault="00160A55" w:rsidP="00160A55">
      <w:pPr>
        <w:jc w:val="center"/>
        <w:rPr>
          <w:b/>
          <w:bCs/>
          <w:sz w:val="32"/>
          <w:szCs w:val="32"/>
        </w:rPr>
      </w:pPr>
    </w:p>
    <w:p w14:paraId="06C9AF9A" w14:textId="7520914B" w:rsidR="00160A55" w:rsidRPr="00160A55" w:rsidRDefault="00160A55" w:rsidP="00160A55">
      <w:pPr>
        <w:jc w:val="center"/>
        <w:rPr>
          <w:b/>
          <w:bCs/>
          <w:sz w:val="32"/>
          <w:szCs w:val="32"/>
        </w:rPr>
      </w:pPr>
    </w:p>
    <w:p w14:paraId="2033CA32" w14:textId="4610E7D2" w:rsidR="00160A55" w:rsidRDefault="00160A55" w:rsidP="00160A55">
      <w:pPr>
        <w:jc w:val="center"/>
        <w:rPr>
          <w:b/>
          <w:bCs/>
          <w:sz w:val="32"/>
          <w:szCs w:val="32"/>
        </w:rPr>
      </w:pPr>
      <w:r w:rsidRPr="00160A55">
        <w:rPr>
          <w:b/>
          <w:bCs/>
          <w:sz w:val="32"/>
          <w:szCs w:val="32"/>
        </w:rPr>
        <w:t>Cultural Awareness and Guest Service Management: A Handbook for Hotel Staff Hosting Japanese Visitors</w:t>
      </w:r>
      <w:bookmarkStart w:id="0" w:name="_Toc135777462"/>
    </w:p>
    <w:p w14:paraId="4521A30C" w14:textId="77777777" w:rsidR="00540172" w:rsidRDefault="00540172" w:rsidP="00160A55">
      <w:pPr>
        <w:jc w:val="center"/>
        <w:rPr>
          <w:b/>
          <w:bCs/>
          <w:sz w:val="32"/>
          <w:szCs w:val="32"/>
        </w:rPr>
      </w:pPr>
    </w:p>
    <w:p w14:paraId="57320F08" w14:textId="541955D4" w:rsidR="00540172" w:rsidRDefault="00540172" w:rsidP="00160A55">
      <w:pPr>
        <w:jc w:val="center"/>
        <w:rPr>
          <w:b/>
          <w:bCs/>
          <w:sz w:val="32"/>
          <w:szCs w:val="32"/>
        </w:rPr>
      </w:pPr>
      <w:r>
        <w:rPr>
          <w:b/>
          <w:bCs/>
          <w:sz w:val="32"/>
          <w:szCs w:val="32"/>
        </w:rPr>
        <w:t>Name: Natalia Tucan</w:t>
      </w:r>
    </w:p>
    <w:p w14:paraId="3FD22DDC" w14:textId="55A62272" w:rsidR="00540172" w:rsidRDefault="00540172" w:rsidP="00160A55">
      <w:pPr>
        <w:jc w:val="center"/>
        <w:rPr>
          <w:b/>
          <w:bCs/>
          <w:sz w:val="32"/>
          <w:szCs w:val="32"/>
        </w:rPr>
      </w:pPr>
      <w:r>
        <w:rPr>
          <w:b/>
          <w:bCs/>
          <w:sz w:val="32"/>
          <w:szCs w:val="32"/>
        </w:rPr>
        <w:t>ID: 2133016</w:t>
      </w:r>
    </w:p>
    <w:p w14:paraId="29B922C5" w14:textId="61E95C58" w:rsidR="00540172" w:rsidRPr="00160A55" w:rsidRDefault="00540172" w:rsidP="00160A55">
      <w:pPr>
        <w:jc w:val="center"/>
        <w:rPr>
          <w:b/>
          <w:bCs/>
          <w:sz w:val="32"/>
          <w:szCs w:val="32"/>
        </w:rPr>
      </w:pPr>
      <w:r>
        <w:rPr>
          <w:b/>
          <w:bCs/>
          <w:sz w:val="32"/>
          <w:szCs w:val="32"/>
        </w:rPr>
        <w:t>Lecturer: Lisa-Marie Bassler</w:t>
      </w:r>
    </w:p>
    <w:p w14:paraId="2CDD1D1F" w14:textId="77777777" w:rsidR="00160A55" w:rsidRDefault="00160A55">
      <w:pPr>
        <w:rPr>
          <w:sz w:val="24"/>
          <w:szCs w:val="24"/>
        </w:rPr>
      </w:pPr>
      <w:r>
        <w:rPr>
          <w:sz w:val="24"/>
          <w:szCs w:val="24"/>
        </w:rPr>
        <w:br w:type="page"/>
      </w:r>
    </w:p>
    <w:p w14:paraId="4EB45EE1" w14:textId="7DE09C67" w:rsidR="003B0518" w:rsidRPr="00160A55" w:rsidRDefault="003B0518" w:rsidP="00160A55">
      <w:pPr>
        <w:pStyle w:val="Heading1"/>
        <w:rPr>
          <w:sz w:val="24"/>
        </w:rPr>
      </w:pPr>
      <w:r w:rsidRPr="003B0518">
        <w:lastRenderedPageBreak/>
        <w:t>Executive Summary</w:t>
      </w:r>
      <w:bookmarkEnd w:id="0"/>
    </w:p>
    <w:p w14:paraId="21B4D1C5" w14:textId="5D924029" w:rsidR="003B0518" w:rsidRPr="003B0518" w:rsidRDefault="003B0518" w:rsidP="00685C07">
      <w:pPr>
        <w:spacing w:line="360" w:lineRule="auto"/>
        <w:jc w:val="both"/>
        <w:rPr>
          <w:sz w:val="24"/>
          <w:szCs w:val="24"/>
        </w:rPr>
      </w:pPr>
      <w:r w:rsidRPr="003B0518">
        <w:rPr>
          <w:sz w:val="24"/>
          <w:szCs w:val="24"/>
        </w:rPr>
        <w:t>The purpose of this paper, "Cultural Awareness and Guest Service Management: A Handbook for Hotel Staff Hosting Japanese Visitors," is to give readers a thorough awareness of Japanese cultural norms and how to incorporate them into hotel guest services. The significance of cultural intelligence in hospitality, an outline of Japanese culture, ramifications for hotel departments and functions, and thorough recommendations for personnel working with Japanese visitors are just a few of the highlights. Hotels may greatly improve the experience of their Japanese visitors by putting these insights into practice, increasing client happiness and loyalty.</w:t>
      </w:r>
    </w:p>
    <w:p w14:paraId="30E0382D" w14:textId="77777777" w:rsidR="003B0518" w:rsidRPr="003B0518" w:rsidRDefault="003B0518" w:rsidP="00685C07">
      <w:pPr>
        <w:spacing w:line="360" w:lineRule="auto"/>
        <w:jc w:val="both"/>
        <w:rPr>
          <w:sz w:val="24"/>
          <w:szCs w:val="24"/>
        </w:rPr>
      </w:pPr>
    </w:p>
    <w:p w14:paraId="50AF73BE" w14:textId="77777777" w:rsidR="00685C07" w:rsidRDefault="00685C07">
      <w:pPr>
        <w:rPr>
          <w:sz w:val="24"/>
          <w:szCs w:val="24"/>
        </w:rPr>
      </w:pPr>
      <w:r>
        <w:rPr>
          <w:sz w:val="24"/>
          <w:szCs w:val="24"/>
        </w:rPr>
        <w:br w:type="page"/>
      </w:r>
    </w:p>
    <w:sdt>
      <w:sdtPr>
        <w:rPr>
          <w:rFonts w:ascii="Arial" w:eastAsiaTheme="minorHAnsi" w:hAnsi="Arial" w:cs="Arial"/>
          <w:color w:val="auto"/>
          <w:sz w:val="24"/>
          <w:szCs w:val="24"/>
        </w:rPr>
        <w:id w:val="-1164395320"/>
        <w:docPartObj>
          <w:docPartGallery w:val="Table of Contents"/>
          <w:docPartUnique/>
        </w:docPartObj>
      </w:sdtPr>
      <w:sdtEndPr>
        <w:rPr>
          <w:b/>
          <w:bCs/>
          <w:noProof/>
        </w:rPr>
      </w:sdtEndPr>
      <w:sdtContent>
        <w:p w14:paraId="2F275FBC" w14:textId="474FD935" w:rsidR="00160A55" w:rsidRPr="00160A55" w:rsidRDefault="00160A55" w:rsidP="00160A55">
          <w:pPr>
            <w:pStyle w:val="TOCHeading"/>
            <w:spacing w:line="360" w:lineRule="auto"/>
            <w:jc w:val="center"/>
            <w:rPr>
              <w:rFonts w:ascii="Arial" w:hAnsi="Arial" w:cs="Arial"/>
              <w:b/>
              <w:bCs/>
            </w:rPr>
          </w:pPr>
          <w:r w:rsidRPr="00160A55">
            <w:rPr>
              <w:rFonts w:ascii="Arial" w:hAnsi="Arial" w:cs="Arial"/>
              <w:b/>
              <w:bCs/>
            </w:rPr>
            <w:t>Contents</w:t>
          </w:r>
        </w:p>
        <w:p w14:paraId="5FBB1A98" w14:textId="43D98D1B" w:rsidR="00160A55" w:rsidRPr="00160A55" w:rsidRDefault="00160A55" w:rsidP="00160A55">
          <w:pPr>
            <w:pStyle w:val="TOC1"/>
            <w:tabs>
              <w:tab w:val="right" w:leader="dot" w:pos="9350"/>
            </w:tabs>
            <w:spacing w:line="360" w:lineRule="auto"/>
            <w:jc w:val="both"/>
            <w:rPr>
              <w:noProof/>
              <w:sz w:val="24"/>
              <w:szCs w:val="24"/>
            </w:rPr>
          </w:pPr>
          <w:r w:rsidRPr="00160A55">
            <w:rPr>
              <w:sz w:val="24"/>
              <w:szCs w:val="24"/>
            </w:rPr>
            <w:fldChar w:fldCharType="begin"/>
          </w:r>
          <w:r w:rsidRPr="00160A55">
            <w:rPr>
              <w:sz w:val="24"/>
              <w:szCs w:val="24"/>
            </w:rPr>
            <w:instrText xml:space="preserve"> TOC \o "1-3" \h \z \u </w:instrText>
          </w:r>
          <w:r w:rsidRPr="00160A55">
            <w:rPr>
              <w:sz w:val="24"/>
              <w:szCs w:val="24"/>
            </w:rPr>
            <w:fldChar w:fldCharType="separate"/>
          </w:r>
          <w:hyperlink w:anchor="_Toc135777462" w:history="1">
            <w:r w:rsidRPr="00160A55">
              <w:rPr>
                <w:rStyle w:val="Hyperlink"/>
                <w:noProof/>
                <w:sz w:val="24"/>
                <w:szCs w:val="24"/>
              </w:rPr>
              <w:t>Executive Summary</w:t>
            </w:r>
            <w:r w:rsidRPr="00160A55">
              <w:rPr>
                <w:noProof/>
                <w:webHidden/>
                <w:sz w:val="24"/>
                <w:szCs w:val="24"/>
              </w:rPr>
              <w:tab/>
            </w:r>
            <w:r w:rsidRPr="00160A55">
              <w:rPr>
                <w:noProof/>
                <w:webHidden/>
                <w:sz w:val="24"/>
                <w:szCs w:val="24"/>
              </w:rPr>
              <w:fldChar w:fldCharType="begin"/>
            </w:r>
            <w:r w:rsidRPr="00160A55">
              <w:rPr>
                <w:noProof/>
                <w:webHidden/>
                <w:sz w:val="24"/>
                <w:szCs w:val="24"/>
              </w:rPr>
              <w:instrText xml:space="preserve"> PAGEREF _Toc135777462 \h </w:instrText>
            </w:r>
            <w:r w:rsidRPr="00160A55">
              <w:rPr>
                <w:noProof/>
                <w:webHidden/>
                <w:sz w:val="24"/>
                <w:szCs w:val="24"/>
              </w:rPr>
            </w:r>
            <w:r w:rsidRPr="00160A55">
              <w:rPr>
                <w:noProof/>
                <w:webHidden/>
                <w:sz w:val="24"/>
                <w:szCs w:val="24"/>
              </w:rPr>
              <w:fldChar w:fldCharType="separate"/>
            </w:r>
            <w:r w:rsidRPr="00160A55">
              <w:rPr>
                <w:noProof/>
                <w:webHidden/>
                <w:sz w:val="24"/>
                <w:szCs w:val="24"/>
              </w:rPr>
              <w:t>2</w:t>
            </w:r>
            <w:r w:rsidRPr="00160A55">
              <w:rPr>
                <w:noProof/>
                <w:webHidden/>
                <w:sz w:val="24"/>
                <w:szCs w:val="24"/>
              </w:rPr>
              <w:fldChar w:fldCharType="end"/>
            </w:r>
          </w:hyperlink>
        </w:p>
        <w:p w14:paraId="27F8256B" w14:textId="060AB10A" w:rsidR="00160A55" w:rsidRPr="00160A55" w:rsidRDefault="00000000" w:rsidP="00160A55">
          <w:pPr>
            <w:pStyle w:val="TOC1"/>
            <w:tabs>
              <w:tab w:val="right" w:leader="dot" w:pos="9350"/>
            </w:tabs>
            <w:spacing w:line="360" w:lineRule="auto"/>
            <w:jc w:val="both"/>
            <w:rPr>
              <w:noProof/>
              <w:sz w:val="24"/>
              <w:szCs w:val="24"/>
            </w:rPr>
          </w:pPr>
          <w:hyperlink w:anchor="_Toc135777463" w:history="1">
            <w:r w:rsidR="00160A55" w:rsidRPr="00160A55">
              <w:rPr>
                <w:rStyle w:val="Hyperlink"/>
                <w:noProof/>
                <w:sz w:val="24"/>
                <w:szCs w:val="24"/>
              </w:rPr>
              <w:t>Introduction</w:t>
            </w:r>
            <w:r w:rsidR="00160A55" w:rsidRPr="00160A55">
              <w:rPr>
                <w:noProof/>
                <w:webHidden/>
                <w:sz w:val="24"/>
                <w:szCs w:val="24"/>
              </w:rPr>
              <w:tab/>
            </w:r>
            <w:r w:rsidR="00160A55" w:rsidRPr="00160A55">
              <w:rPr>
                <w:noProof/>
                <w:webHidden/>
                <w:sz w:val="24"/>
                <w:szCs w:val="24"/>
              </w:rPr>
              <w:fldChar w:fldCharType="begin"/>
            </w:r>
            <w:r w:rsidR="00160A55" w:rsidRPr="00160A55">
              <w:rPr>
                <w:noProof/>
                <w:webHidden/>
                <w:sz w:val="24"/>
                <w:szCs w:val="24"/>
              </w:rPr>
              <w:instrText xml:space="preserve"> PAGEREF _Toc135777463 \h </w:instrText>
            </w:r>
            <w:r w:rsidR="00160A55" w:rsidRPr="00160A55">
              <w:rPr>
                <w:noProof/>
                <w:webHidden/>
                <w:sz w:val="24"/>
                <w:szCs w:val="24"/>
              </w:rPr>
            </w:r>
            <w:r w:rsidR="00160A55" w:rsidRPr="00160A55">
              <w:rPr>
                <w:noProof/>
                <w:webHidden/>
                <w:sz w:val="24"/>
                <w:szCs w:val="24"/>
              </w:rPr>
              <w:fldChar w:fldCharType="separate"/>
            </w:r>
            <w:r w:rsidR="00160A55" w:rsidRPr="00160A55">
              <w:rPr>
                <w:noProof/>
                <w:webHidden/>
                <w:sz w:val="24"/>
                <w:szCs w:val="24"/>
              </w:rPr>
              <w:t>4</w:t>
            </w:r>
            <w:r w:rsidR="00160A55" w:rsidRPr="00160A55">
              <w:rPr>
                <w:noProof/>
                <w:webHidden/>
                <w:sz w:val="24"/>
                <w:szCs w:val="24"/>
              </w:rPr>
              <w:fldChar w:fldCharType="end"/>
            </w:r>
          </w:hyperlink>
        </w:p>
        <w:p w14:paraId="75C0386F" w14:textId="7455AFE8" w:rsidR="00160A55" w:rsidRPr="00160A55" w:rsidRDefault="00000000" w:rsidP="00160A55">
          <w:pPr>
            <w:pStyle w:val="TOC1"/>
            <w:tabs>
              <w:tab w:val="right" w:leader="dot" w:pos="9350"/>
            </w:tabs>
            <w:spacing w:line="360" w:lineRule="auto"/>
            <w:jc w:val="both"/>
            <w:rPr>
              <w:noProof/>
              <w:sz w:val="24"/>
              <w:szCs w:val="24"/>
            </w:rPr>
          </w:pPr>
          <w:hyperlink w:anchor="_Toc135777464" w:history="1">
            <w:r w:rsidR="00160A55" w:rsidRPr="00160A55">
              <w:rPr>
                <w:rStyle w:val="Hyperlink"/>
                <w:noProof/>
                <w:sz w:val="24"/>
                <w:szCs w:val="24"/>
              </w:rPr>
              <w:t>Section 1: The Importance of Cultural Intelligence and Sensitivity in Hospitality</w:t>
            </w:r>
            <w:r w:rsidR="00160A55" w:rsidRPr="00160A55">
              <w:rPr>
                <w:noProof/>
                <w:webHidden/>
                <w:sz w:val="24"/>
                <w:szCs w:val="24"/>
              </w:rPr>
              <w:tab/>
            </w:r>
            <w:r w:rsidR="00160A55" w:rsidRPr="00160A55">
              <w:rPr>
                <w:noProof/>
                <w:webHidden/>
                <w:sz w:val="24"/>
                <w:szCs w:val="24"/>
              </w:rPr>
              <w:fldChar w:fldCharType="begin"/>
            </w:r>
            <w:r w:rsidR="00160A55" w:rsidRPr="00160A55">
              <w:rPr>
                <w:noProof/>
                <w:webHidden/>
                <w:sz w:val="24"/>
                <w:szCs w:val="24"/>
              </w:rPr>
              <w:instrText xml:space="preserve"> PAGEREF _Toc135777464 \h </w:instrText>
            </w:r>
            <w:r w:rsidR="00160A55" w:rsidRPr="00160A55">
              <w:rPr>
                <w:noProof/>
                <w:webHidden/>
                <w:sz w:val="24"/>
                <w:szCs w:val="24"/>
              </w:rPr>
            </w:r>
            <w:r w:rsidR="00160A55" w:rsidRPr="00160A55">
              <w:rPr>
                <w:noProof/>
                <w:webHidden/>
                <w:sz w:val="24"/>
                <w:szCs w:val="24"/>
              </w:rPr>
              <w:fldChar w:fldCharType="separate"/>
            </w:r>
            <w:r w:rsidR="00160A55" w:rsidRPr="00160A55">
              <w:rPr>
                <w:noProof/>
                <w:webHidden/>
                <w:sz w:val="24"/>
                <w:szCs w:val="24"/>
              </w:rPr>
              <w:t>4</w:t>
            </w:r>
            <w:r w:rsidR="00160A55" w:rsidRPr="00160A55">
              <w:rPr>
                <w:noProof/>
                <w:webHidden/>
                <w:sz w:val="24"/>
                <w:szCs w:val="24"/>
              </w:rPr>
              <w:fldChar w:fldCharType="end"/>
            </w:r>
          </w:hyperlink>
        </w:p>
        <w:p w14:paraId="6A41EDDD" w14:textId="0CAA39BA" w:rsidR="00160A55" w:rsidRPr="00160A55" w:rsidRDefault="00000000" w:rsidP="00160A55">
          <w:pPr>
            <w:pStyle w:val="TOC1"/>
            <w:tabs>
              <w:tab w:val="right" w:leader="dot" w:pos="9350"/>
            </w:tabs>
            <w:spacing w:line="360" w:lineRule="auto"/>
            <w:jc w:val="both"/>
            <w:rPr>
              <w:noProof/>
              <w:sz w:val="24"/>
              <w:szCs w:val="24"/>
            </w:rPr>
          </w:pPr>
          <w:hyperlink w:anchor="_Toc135777465" w:history="1">
            <w:r w:rsidR="00160A55" w:rsidRPr="00160A55">
              <w:rPr>
                <w:rStyle w:val="Hyperlink"/>
                <w:noProof/>
                <w:sz w:val="24"/>
                <w:szCs w:val="24"/>
              </w:rPr>
              <w:t>Section 2: Japanese Culture: An Overview</w:t>
            </w:r>
            <w:r w:rsidR="00160A55" w:rsidRPr="00160A55">
              <w:rPr>
                <w:noProof/>
                <w:webHidden/>
                <w:sz w:val="24"/>
                <w:szCs w:val="24"/>
              </w:rPr>
              <w:tab/>
            </w:r>
            <w:r w:rsidR="00160A55" w:rsidRPr="00160A55">
              <w:rPr>
                <w:noProof/>
                <w:webHidden/>
                <w:sz w:val="24"/>
                <w:szCs w:val="24"/>
              </w:rPr>
              <w:fldChar w:fldCharType="begin"/>
            </w:r>
            <w:r w:rsidR="00160A55" w:rsidRPr="00160A55">
              <w:rPr>
                <w:noProof/>
                <w:webHidden/>
                <w:sz w:val="24"/>
                <w:szCs w:val="24"/>
              </w:rPr>
              <w:instrText xml:space="preserve"> PAGEREF _Toc135777465 \h </w:instrText>
            </w:r>
            <w:r w:rsidR="00160A55" w:rsidRPr="00160A55">
              <w:rPr>
                <w:noProof/>
                <w:webHidden/>
                <w:sz w:val="24"/>
                <w:szCs w:val="24"/>
              </w:rPr>
            </w:r>
            <w:r w:rsidR="00160A55" w:rsidRPr="00160A55">
              <w:rPr>
                <w:noProof/>
                <w:webHidden/>
                <w:sz w:val="24"/>
                <w:szCs w:val="24"/>
              </w:rPr>
              <w:fldChar w:fldCharType="separate"/>
            </w:r>
            <w:r w:rsidR="00160A55" w:rsidRPr="00160A55">
              <w:rPr>
                <w:noProof/>
                <w:webHidden/>
                <w:sz w:val="24"/>
                <w:szCs w:val="24"/>
              </w:rPr>
              <w:t>5</w:t>
            </w:r>
            <w:r w:rsidR="00160A55" w:rsidRPr="00160A55">
              <w:rPr>
                <w:noProof/>
                <w:webHidden/>
                <w:sz w:val="24"/>
                <w:szCs w:val="24"/>
              </w:rPr>
              <w:fldChar w:fldCharType="end"/>
            </w:r>
          </w:hyperlink>
        </w:p>
        <w:p w14:paraId="7E4F14B8" w14:textId="2285FA1F" w:rsidR="00160A55" w:rsidRPr="00160A55" w:rsidRDefault="00000000" w:rsidP="00160A55">
          <w:pPr>
            <w:pStyle w:val="TOC1"/>
            <w:tabs>
              <w:tab w:val="right" w:leader="dot" w:pos="9350"/>
            </w:tabs>
            <w:spacing w:line="360" w:lineRule="auto"/>
            <w:jc w:val="both"/>
            <w:rPr>
              <w:noProof/>
              <w:sz w:val="24"/>
              <w:szCs w:val="24"/>
            </w:rPr>
          </w:pPr>
          <w:hyperlink w:anchor="_Toc135777466" w:history="1">
            <w:r w:rsidR="00160A55" w:rsidRPr="00160A55">
              <w:rPr>
                <w:rStyle w:val="Hyperlink"/>
                <w:noProof/>
                <w:sz w:val="24"/>
                <w:szCs w:val="24"/>
              </w:rPr>
              <w:t>Section 3: Hotel Departments/Functions Implications</w:t>
            </w:r>
            <w:r w:rsidR="00160A55" w:rsidRPr="00160A55">
              <w:rPr>
                <w:noProof/>
                <w:webHidden/>
                <w:sz w:val="24"/>
                <w:szCs w:val="24"/>
              </w:rPr>
              <w:tab/>
            </w:r>
            <w:r w:rsidR="00160A55" w:rsidRPr="00160A55">
              <w:rPr>
                <w:noProof/>
                <w:webHidden/>
                <w:sz w:val="24"/>
                <w:szCs w:val="24"/>
              </w:rPr>
              <w:fldChar w:fldCharType="begin"/>
            </w:r>
            <w:r w:rsidR="00160A55" w:rsidRPr="00160A55">
              <w:rPr>
                <w:noProof/>
                <w:webHidden/>
                <w:sz w:val="24"/>
                <w:szCs w:val="24"/>
              </w:rPr>
              <w:instrText xml:space="preserve"> PAGEREF _Toc135777466 \h </w:instrText>
            </w:r>
            <w:r w:rsidR="00160A55" w:rsidRPr="00160A55">
              <w:rPr>
                <w:noProof/>
                <w:webHidden/>
                <w:sz w:val="24"/>
                <w:szCs w:val="24"/>
              </w:rPr>
            </w:r>
            <w:r w:rsidR="00160A55" w:rsidRPr="00160A55">
              <w:rPr>
                <w:noProof/>
                <w:webHidden/>
                <w:sz w:val="24"/>
                <w:szCs w:val="24"/>
              </w:rPr>
              <w:fldChar w:fldCharType="separate"/>
            </w:r>
            <w:r w:rsidR="00160A55" w:rsidRPr="00160A55">
              <w:rPr>
                <w:noProof/>
                <w:webHidden/>
                <w:sz w:val="24"/>
                <w:szCs w:val="24"/>
              </w:rPr>
              <w:t>5</w:t>
            </w:r>
            <w:r w:rsidR="00160A55" w:rsidRPr="00160A55">
              <w:rPr>
                <w:noProof/>
                <w:webHidden/>
                <w:sz w:val="24"/>
                <w:szCs w:val="24"/>
              </w:rPr>
              <w:fldChar w:fldCharType="end"/>
            </w:r>
          </w:hyperlink>
        </w:p>
        <w:p w14:paraId="3ADAC417" w14:textId="2BC56FAC" w:rsidR="00160A55" w:rsidRPr="00160A55" w:rsidRDefault="00000000" w:rsidP="00160A55">
          <w:pPr>
            <w:pStyle w:val="TOC1"/>
            <w:tabs>
              <w:tab w:val="right" w:leader="dot" w:pos="9350"/>
            </w:tabs>
            <w:spacing w:line="360" w:lineRule="auto"/>
            <w:jc w:val="both"/>
            <w:rPr>
              <w:noProof/>
              <w:sz w:val="24"/>
              <w:szCs w:val="24"/>
            </w:rPr>
          </w:pPr>
          <w:hyperlink w:anchor="_Toc135777467" w:history="1">
            <w:r w:rsidR="00160A55" w:rsidRPr="00160A55">
              <w:rPr>
                <w:rStyle w:val="Hyperlink"/>
                <w:noProof/>
                <w:sz w:val="24"/>
                <w:szCs w:val="24"/>
              </w:rPr>
              <w:t>Section 4: Do's and Don’ts for Staff when Hosting Japanese Guests</w:t>
            </w:r>
            <w:r w:rsidR="00160A55" w:rsidRPr="00160A55">
              <w:rPr>
                <w:noProof/>
                <w:webHidden/>
                <w:sz w:val="24"/>
                <w:szCs w:val="24"/>
              </w:rPr>
              <w:tab/>
            </w:r>
            <w:r w:rsidR="00160A55" w:rsidRPr="00160A55">
              <w:rPr>
                <w:noProof/>
                <w:webHidden/>
                <w:sz w:val="24"/>
                <w:szCs w:val="24"/>
              </w:rPr>
              <w:fldChar w:fldCharType="begin"/>
            </w:r>
            <w:r w:rsidR="00160A55" w:rsidRPr="00160A55">
              <w:rPr>
                <w:noProof/>
                <w:webHidden/>
                <w:sz w:val="24"/>
                <w:szCs w:val="24"/>
              </w:rPr>
              <w:instrText xml:space="preserve"> PAGEREF _Toc135777467 \h </w:instrText>
            </w:r>
            <w:r w:rsidR="00160A55" w:rsidRPr="00160A55">
              <w:rPr>
                <w:noProof/>
                <w:webHidden/>
                <w:sz w:val="24"/>
                <w:szCs w:val="24"/>
              </w:rPr>
            </w:r>
            <w:r w:rsidR="00160A55" w:rsidRPr="00160A55">
              <w:rPr>
                <w:noProof/>
                <w:webHidden/>
                <w:sz w:val="24"/>
                <w:szCs w:val="24"/>
              </w:rPr>
              <w:fldChar w:fldCharType="separate"/>
            </w:r>
            <w:r w:rsidR="00160A55" w:rsidRPr="00160A55">
              <w:rPr>
                <w:noProof/>
                <w:webHidden/>
                <w:sz w:val="24"/>
                <w:szCs w:val="24"/>
              </w:rPr>
              <w:t>6</w:t>
            </w:r>
            <w:r w:rsidR="00160A55" w:rsidRPr="00160A55">
              <w:rPr>
                <w:noProof/>
                <w:webHidden/>
                <w:sz w:val="24"/>
                <w:szCs w:val="24"/>
              </w:rPr>
              <w:fldChar w:fldCharType="end"/>
            </w:r>
          </w:hyperlink>
        </w:p>
        <w:p w14:paraId="75A179E6" w14:textId="60EFD408" w:rsidR="00160A55" w:rsidRPr="00160A55" w:rsidRDefault="00000000" w:rsidP="00160A55">
          <w:pPr>
            <w:pStyle w:val="TOC1"/>
            <w:tabs>
              <w:tab w:val="right" w:leader="dot" w:pos="9350"/>
            </w:tabs>
            <w:spacing w:line="360" w:lineRule="auto"/>
            <w:jc w:val="both"/>
            <w:rPr>
              <w:noProof/>
              <w:sz w:val="24"/>
              <w:szCs w:val="24"/>
            </w:rPr>
          </w:pPr>
          <w:hyperlink w:anchor="_Toc135777468" w:history="1">
            <w:r w:rsidR="00160A55" w:rsidRPr="00160A55">
              <w:rPr>
                <w:rStyle w:val="Hyperlink"/>
                <w:noProof/>
                <w:sz w:val="24"/>
                <w:szCs w:val="24"/>
              </w:rPr>
              <w:t>Summary</w:t>
            </w:r>
            <w:r w:rsidR="00160A55" w:rsidRPr="00160A55">
              <w:rPr>
                <w:noProof/>
                <w:webHidden/>
                <w:sz w:val="24"/>
                <w:szCs w:val="24"/>
              </w:rPr>
              <w:tab/>
            </w:r>
            <w:r w:rsidR="00160A55" w:rsidRPr="00160A55">
              <w:rPr>
                <w:noProof/>
                <w:webHidden/>
                <w:sz w:val="24"/>
                <w:szCs w:val="24"/>
              </w:rPr>
              <w:fldChar w:fldCharType="begin"/>
            </w:r>
            <w:r w:rsidR="00160A55" w:rsidRPr="00160A55">
              <w:rPr>
                <w:noProof/>
                <w:webHidden/>
                <w:sz w:val="24"/>
                <w:szCs w:val="24"/>
              </w:rPr>
              <w:instrText xml:space="preserve"> PAGEREF _Toc135777468 \h </w:instrText>
            </w:r>
            <w:r w:rsidR="00160A55" w:rsidRPr="00160A55">
              <w:rPr>
                <w:noProof/>
                <w:webHidden/>
                <w:sz w:val="24"/>
                <w:szCs w:val="24"/>
              </w:rPr>
            </w:r>
            <w:r w:rsidR="00160A55" w:rsidRPr="00160A55">
              <w:rPr>
                <w:noProof/>
                <w:webHidden/>
                <w:sz w:val="24"/>
                <w:szCs w:val="24"/>
              </w:rPr>
              <w:fldChar w:fldCharType="separate"/>
            </w:r>
            <w:r w:rsidR="00160A55" w:rsidRPr="00160A55">
              <w:rPr>
                <w:noProof/>
                <w:webHidden/>
                <w:sz w:val="24"/>
                <w:szCs w:val="24"/>
              </w:rPr>
              <w:t>7</w:t>
            </w:r>
            <w:r w:rsidR="00160A55" w:rsidRPr="00160A55">
              <w:rPr>
                <w:noProof/>
                <w:webHidden/>
                <w:sz w:val="24"/>
                <w:szCs w:val="24"/>
              </w:rPr>
              <w:fldChar w:fldCharType="end"/>
            </w:r>
          </w:hyperlink>
        </w:p>
        <w:p w14:paraId="4ECE5AB3" w14:textId="30A7F969" w:rsidR="00160A55" w:rsidRPr="00160A55" w:rsidRDefault="00000000" w:rsidP="00160A55">
          <w:pPr>
            <w:pStyle w:val="TOC1"/>
            <w:tabs>
              <w:tab w:val="right" w:leader="dot" w:pos="9350"/>
            </w:tabs>
            <w:spacing w:line="360" w:lineRule="auto"/>
            <w:jc w:val="both"/>
            <w:rPr>
              <w:noProof/>
              <w:sz w:val="24"/>
              <w:szCs w:val="24"/>
            </w:rPr>
          </w:pPr>
          <w:hyperlink w:anchor="_Toc135777469" w:history="1">
            <w:r w:rsidR="00160A55" w:rsidRPr="00160A55">
              <w:rPr>
                <w:rStyle w:val="Hyperlink"/>
                <w:noProof/>
                <w:sz w:val="24"/>
                <w:szCs w:val="24"/>
              </w:rPr>
              <w:t>Recommendations</w:t>
            </w:r>
            <w:r w:rsidR="00160A55" w:rsidRPr="00160A55">
              <w:rPr>
                <w:noProof/>
                <w:webHidden/>
                <w:sz w:val="24"/>
                <w:szCs w:val="24"/>
              </w:rPr>
              <w:tab/>
            </w:r>
            <w:r w:rsidR="00160A55" w:rsidRPr="00160A55">
              <w:rPr>
                <w:noProof/>
                <w:webHidden/>
                <w:sz w:val="24"/>
                <w:szCs w:val="24"/>
              </w:rPr>
              <w:fldChar w:fldCharType="begin"/>
            </w:r>
            <w:r w:rsidR="00160A55" w:rsidRPr="00160A55">
              <w:rPr>
                <w:noProof/>
                <w:webHidden/>
                <w:sz w:val="24"/>
                <w:szCs w:val="24"/>
              </w:rPr>
              <w:instrText xml:space="preserve"> PAGEREF _Toc135777469 \h </w:instrText>
            </w:r>
            <w:r w:rsidR="00160A55" w:rsidRPr="00160A55">
              <w:rPr>
                <w:noProof/>
                <w:webHidden/>
                <w:sz w:val="24"/>
                <w:szCs w:val="24"/>
              </w:rPr>
            </w:r>
            <w:r w:rsidR="00160A55" w:rsidRPr="00160A55">
              <w:rPr>
                <w:noProof/>
                <w:webHidden/>
                <w:sz w:val="24"/>
                <w:szCs w:val="24"/>
              </w:rPr>
              <w:fldChar w:fldCharType="separate"/>
            </w:r>
            <w:r w:rsidR="00160A55" w:rsidRPr="00160A55">
              <w:rPr>
                <w:noProof/>
                <w:webHidden/>
                <w:sz w:val="24"/>
                <w:szCs w:val="24"/>
              </w:rPr>
              <w:t>7</w:t>
            </w:r>
            <w:r w:rsidR="00160A55" w:rsidRPr="00160A55">
              <w:rPr>
                <w:noProof/>
                <w:webHidden/>
                <w:sz w:val="24"/>
                <w:szCs w:val="24"/>
              </w:rPr>
              <w:fldChar w:fldCharType="end"/>
            </w:r>
          </w:hyperlink>
        </w:p>
        <w:p w14:paraId="5D7A5F77" w14:textId="0939181D" w:rsidR="00160A55" w:rsidRPr="00160A55" w:rsidRDefault="00000000" w:rsidP="00160A55">
          <w:pPr>
            <w:pStyle w:val="TOC1"/>
            <w:tabs>
              <w:tab w:val="right" w:leader="dot" w:pos="9350"/>
            </w:tabs>
            <w:spacing w:line="360" w:lineRule="auto"/>
            <w:jc w:val="both"/>
            <w:rPr>
              <w:noProof/>
              <w:sz w:val="24"/>
              <w:szCs w:val="24"/>
            </w:rPr>
          </w:pPr>
          <w:hyperlink w:anchor="_Toc135777470" w:history="1">
            <w:r w:rsidR="00160A55" w:rsidRPr="00160A55">
              <w:rPr>
                <w:rStyle w:val="Hyperlink"/>
                <w:noProof/>
                <w:sz w:val="24"/>
                <w:szCs w:val="24"/>
              </w:rPr>
              <w:t>References</w:t>
            </w:r>
            <w:r w:rsidR="00160A55" w:rsidRPr="00160A55">
              <w:rPr>
                <w:noProof/>
                <w:webHidden/>
                <w:sz w:val="24"/>
                <w:szCs w:val="24"/>
              </w:rPr>
              <w:tab/>
            </w:r>
            <w:r w:rsidR="00160A55" w:rsidRPr="00160A55">
              <w:rPr>
                <w:noProof/>
                <w:webHidden/>
                <w:sz w:val="24"/>
                <w:szCs w:val="24"/>
              </w:rPr>
              <w:fldChar w:fldCharType="begin"/>
            </w:r>
            <w:r w:rsidR="00160A55" w:rsidRPr="00160A55">
              <w:rPr>
                <w:noProof/>
                <w:webHidden/>
                <w:sz w:val="24"/>
                <w:szCs w:val="24"/>
              </w:rPr>
              <w:instrText xml:space="preserve"> PAGEREF _Toc135777470 \h </w:instrText>
            </w:r>
            <w:r w:rsidR="00160A55" w:rsidRPr="00160A55">
              <w:rPr>
                <w:noProof/>
                <w:webHidden/>
                <w:sz w:val="24"/>
                <w:szCs w:val="24"/>
              </w:rPr>
            </w:r>
            <w:r w:rsidR="00160A55" w:rsidRPr="00160A55">
              <w:rPr>
                <w:noProof/>
                <w:webHidden/>
                <w:sz w:val="24"/>
                <w:szCs w:val="24"/>
              </w:rPr>
              <w:fldChar w:fldCharType="separate"/>
            </w:r>
            <w:r w:rsidR="00160A55" w:rsidRPr="00160A55">
              <w:rPr>
                <w:noProof/>
                <w:webHidden/>
                <w:sz w:val="24"/>
                <w:szCs w:val="24"/>
              </w:rPr>
              <w:t>8</w:t>
            </w:r>
            <w:r w:rsidR="00160A55" w:rsidRPr="00160A55">
              <w:rPr>
                <w:noProof/>
                <w:webHidden/>
                <w:sz w:val="24"/>
                <w:szCs w:val="24"/>
              </w:rPr>
              <w:fldChar w:fldCharType="end"/>
            </w:r>
          </w:hyperlink>
        </w:p>
        <w:p w14:paraId="149076DB" w14:textId="6E5ED64A" w:rsidR="00160A55" w:rsidRDefault="00160A55" w:rsidP="00160A55">
          <w:pPr>
            <w:spacing w:line="360" w:lineRule="auto"/>
            <w:jc w:val="both"/>
          </w:pPr>
          <w:r w:rsidRPr="00160A55">
            <w:rPr>
              <w:b/>
              <w:bCs/>
              <w:noProof/>
              <w:sz w:val="24"/>
              <w:szCs w:val="24"/>
            </w:rPr>
            <w:fldChar w:fldCharType="end"/>
          </w:r>
        </w:p>
      </w:sdtContent>
    </w:sdt>
    <w:p w14:paraId="48899607" w14:textId="77777777" w:rsidR="00685C07" w:rsidRDefault="00685C07">
      <w:pPr>
        <w:rPr>
          <w:sz w:val="24"/>
          <w:szCs w:val="24"/>
        </w:rPr>
      </w:pPr>
      <w:r>
        <w:rPr>
          <w:sz w:val="24"/>
          <w:szCs w:val="24"/>
        </w:rPr>
        <w:br w:type="page"/>
      </w:r>
    </w:p>
    <w:p w14:paraId="2801EB92" w14:textId="75F80FF8" w:rsidR="003B0518" w:rsidRDefault="003B0518" w:rsidP="00685C07">
      <w:pPr>
        <w:pStyle w:val="Heading1"/>
      </w:pPr>
      <w:bookmarkStart w:id="1" w:name="_Toc135777463"/>
      <w:r w:rsidRPr="003B0518">
        <w:lastRenderedPageBreak/>
        <w:t>Introduction</w:t>
      </w:r>
      <w:bookmarkEnd w:id="1"/>
    </w:p>
    <w:p w14:paraId="09ADA40E" w14:textId="6E565F0E" w:rsidR="003B0518" w:rsidRPr="003B0518" w:rsidRDefault="003B0518" w:rsidP="00685C07">
      <w:pPr>
        <w:spacing w:line="360" w:lineRule="auto"/>
        <w:jc w:val="both"/>
        <w:rPr>
          <w:sz w:val="24"/>
          <w:szCs w:val="24"/>
        </w:rPr>
      </w:pPr>
      <w:r w:rsidRPr="003B0518">
        <w:rPr>
          <w:sz w:val="24"/>
          <w:szCs w:val="24"/>
        </w:rPr>
        <w:t>For hotel staff to provide great guest services and raise customer satisfaction, cultural intelligence and sensitivity are essential. Customer loyalty is increased when businesses take the time to get to know their visitors and respect their cultural customs</w:t>
      </w:r>
      <w:r w:rsidR="006535E6">
        <w:rPr>
          <w:sz w:val="24"/>
          <w:szCs w:val="24"/>
        </w:rPr>
        <w:t xml:space="preserve"> </w:t>
      </w:r>
      <w:r w:rsidR="006535E6" w:rsidRPr="006535E6">
        <w:rPr>
          <w:sz w:val="24"/>
          <w:szCs w:val="24"/>
        </w:rPr>
        <w:t>(Altinay et al., 2015)</w:t>
      </w:r>
      <w:r w:rsidRPr="003B0518">
        <w:rPr>
          <w:sz w:val="24"/>
          <w:szCs w:val="24"/>
        </w:rPr>
        <w:t>. The hospitality sector is significantly influenced by the tradition- and etiquette-rich culture of Japan. As the number of Japanese tourists increases globally, hotel workers must learn to respond to their unique requirements and expectations, which are very different from those of other nationalities. Subtlety, respect, and attention to detail are frequently emphasized in Japanese cultural standards and expectations</w:t>
      </w:r>
      <w:r w:rsidR="006535E6">
        <w:rPr>
          <w:sz w:val="24"/>
          <w:szCs w:val="24"/>
        </w:rPr>
        <w:t xml:space="preserve"> </w:t>
      </w:r>
      <w:r w:rsidR="006535E6" w:rsidRPr="006535E6">
        <w:rPr>
          <w:sz w:val="24"/>
          <w:szCs w:val="24"/>
        </w:rPr>
        <w:t>(Ersoy, 2014)</w:t>
      </w:r>
      <w:r w:rsidRPr="003B0518">
        <w:rPr>
          <w:sz w:val="24"/>
          <w:szCs w:val="24"/>
        </w:rPr>
        <w:t>.</w:t>
      </w:r>
    </w:p>
    <w:p w14:paraId="1E1221A7" w14:textId="77777777" w:rsidR="003B0518" w:rsidRDefault="003B0518" w:rsidP="00685C07">
      <w:pPr>
        <w:pStyle w:val="Heading1"/>
      </w:pPr>
      <w:bookmarkStart w:id="2" w:name="_Toc135777464"/>
      <w:r w:rsidRPr="003B0518">
        <w:t>Section 1: The Importance of Cultural Intelligence and Sensitivity in Hospitality</w:t>
      </w:r>
      <w:bookmarkEnd w:id="2"/>
    </w:p>
    <w:p w14:paraId="4FF4808C" w14:textId="56E3FC6A" w:rsidR="003B0518" w:rsidRPr="003B0518" w:rsidRDefault="003B0518" w:rsidP="00685C07">
      <w:pPr>
        <w:spacing w:line="360" w:lineRule="auto"/>
        <w:jc w:val="both"/>
        <w:rPr>
          <w:sz w:val="24"/>
          <w:szCs w:val="24"/>
        </w:rPr>
      </w:pPr>
      <w:r>
        <w:rPr>
          <w:sz w:val="24"/>
          <w:szCs w:val="24"/>
        </w:rPr>
        <w:t>A</w:t>
      </w:r>
      <w:r w:rsidRPr="003B0518">
        <w:rPr>
          <w:sz w:val="24"/>
          <w:szCs w:val="24"/>
        </w:rPr>
        <w:t>wareness cross-cultural interactions in the hospitality sector requires an awareness of Hofstede's cultural dimensions theory and Hall's idea of high context vs. low context cultures. Hofstede's theory offers a methodical method for understanding cultural differences because it includes characteristics like power distance, individuality, and uncertainty avoidance. Hall's hypothesis, meanwhile, aids in classifying societies according to their communication patterns. Japanese culture is frequently described as a high-context culture where non-verbal clues and implicit communication are extremely important</w:t>
      </w:r>
      <w:r w:rsidR="006535E6">
        <w:rPr>
          <w:sz w:val="24"/>
          <w:szCs w:val="24"/>
        </w:rPr>
        <w:t xml:space="preserve"> </w:t>
      </w:r>
      <w:r w:rsidR="006535E6" w:rsidRPr="006535E6">
        <w:rPr>
          <w:sz w:val="24"/>
          <w:szCs w:val="24"/>
        </w:rPr>
        <w:t>(Ersoy, 2014)</w:t>
      </w:r>
      <w:r w:rsidRPr="003B0518">
        <w:rPr>
          <w:sz w:val="24"/>
          <w:szCs w:val="24"/>
        </w:rPr>
        <w:t>.</w:t>
      </w:r>
    </w:p>
    <w:p w14:paraId="1F49D39D" w14:textId="7B082D23" w:rsidR="00685C07" w:rsidRDefault="003B0518" w:rsidP="00685C07">
      <w:pPr>
        <w:spacing w:line="360" w:lineRule="auto"/>
        <w:jc w:val="both"/>
        <w:rPr>
          <w:sz w:val="24"/>
          <w:szCs w:val="24"/>
        </w:rPr>
      </w:pPr>
      <w:r w:rsidRPr="003B0518">
        <w:rPr>
          <w:sz w:val="24"/>
          <w:szCs w:val="24"/>
        </w:rPr>
        <w:t>As they serve a broad customer, hotel staff must be sensitive and culturally intelligent. Recognizing and appreciating the cultural norms of the clientele can result in individualized service that fosters rapport and trust</w:t>
      </w:r>
      <w:r w:rsidR="006535E6">
        <w:rPr>
          <w:sz w:val="24"/>
          <w:szCs w:val="24"/>
        </w:rPr>
        <w:t xml:space="preserve"> </w:t>
      </w:r>
      <w:r w:rsidR="006535E6" w:rsidRPr="006535E6">
        <w:rPr>
          <w:sz w:val="24"/>
          <w:szCs w:val="24"/>
        </w:rPr>
        <w:t>(Ersoy, 2014)</w:t>
      </w:r>
      <w:r w:rsidRPr="003B0518">
        <w:rPr>
          <w:sz w:val="24"/>
          <w:szCs w:val="24"/>
        </w:rPr>
        <w:t>. Cultural awareness is helpful when hosting Japanese visitors since it allows you to accommodate their unique preferences, such as their emphasis on cleanliness, respect for privacy, or complex dining etiquette. Lack of cultural sensitivity could cause misunderstandings, which could make visitors uncomfortable. Therefore, improving cultural intelligence involves more than just providing top-notch service; it also involves making sure that all visitors feel welcome and respected</w:t>
      </w:r>
      <w:r w:rsidR="006535E6">
        <w:rPr>
          <w:sz w:val="24"/>
          <w:szCs w:val="24"/>
        </w:rPr>
        <w:t xml:space="preserve"> </w:t>
      </w:r>
      <w:r w:rsidR="006535E6" w:rsidRPr="006535E6">
        <w:rPr>
          <w:sz w:val="24"/>
          <w:szCs w:val="24"/>
        </w:rPr>
        <w:t>(Seeler, 2019)</w:t>
      </w:r>
      <w:r w:rsidRPr="003B0518">
        <w:rPr>
          <w:sz w:val="24"/>
          <w:szCs w:val="24"/>
        </w:rPr>
        <w:t>.</w:t>
      </w:r>
    </w:p>
    <w:p w14:paraId="2C662180" w14:textId="35C34564" w:rsidR="003B0518" w:rsidRDefault="003B0518" w:rsidP="00685C07">
      <w:pPr>
        <w:pStyle w:val="Heading1"/>
      </w:pPr>
      <w:bookmarkStart w:id="3" w:name="_Toc135777465"/>
      <w:r w:rsidRPr="003B0518">
        <w:lastRenderedPageBreak/>
        <w:t>Section 2: Japanese Culture: An Overview</w:t>
      </w:r>
      <w:bookmarkEnd w:id="3"/>
    </w:p>
    <w:p w14:paraId="25AD7AD7" w14:textId="1A0D67A6" w:rsidR="003B0518" w:rsidRPr="003B0518" w:rsidRDefault="003B0518" w:rsidP="00685C07">
      <w:pPr>
        <w:spacing w:line="360" w:lineRule="auto"/>
        <w:jc w:val="both"/>
        <w:rPr>
          <w:sz w:val="24"/>
          <w:szCs w:val="24"/>
        </w:rPr>
      </w:pPr>
      <w:r w:rsidRPr="003B0518">
        <w:rPr>
          <w:sz w:val="24"/>
          <w:szCs w:val="24"/>
        </w:rPr>
        <w:t>Harmony, respect, and a strong feeling of community are characteristics of Japanese society, which reflects a distinctive fusion of tradition and modernity. Daily life is intertwined with etiquette, which is frequently minutely defined, from greeting others to dining and gift-giving. Significant cultural values, reflecting the Japanese concept of "Wa," or harmony, include hierarchical connections, cleanliness, and tact in communication</w:t>
      </w:r>
      <w:r w:rsidR="006535E6">
        <w:rPr>
          <w:sz w:val="24"/>
          <w:szCs w:val="24"/>
        </w:rPr>
        <w:t xml:space="preserve"> </w:t>
      </w:r>
      <w:r w:rsidR="006535E6" w:rsidRPr="006535E6">
        <w:rPr>
          <w:sz w:val="24"/>
          <w:szCs w:val="24"/>
        </w:rPr>
        <w:t>(Sosnoski, 2013)</w:t>
      </w:r>
      <w:r w:rsidRPr="003B0518">
        <w:rPr>
          <w:sz w:val="24"/>
          <w:szCs w:val="24"/>
        </w:rPr>
        <w:t>.</w:t>
      </w:r>
    </w:p>
    <w:p w14:paraId="0B4E4D9F" w14:textId="582E9A60" w:rsidR="003B0518" w:rsidRDefault="003B0518" w:rsidP="00685C07">
      <w:pPr>
        <w:spacing w:line="360" w:lineRule="auto"/>
        <w:jc w:val="both"/>
        <w:rPr>
          <w:sz w:val="24"/>
          <w:szCs w:val="24"/>
        </w:rPr>
      </w:pPr>
      <w:r w:rsidRPr="003B0518">
        <w:rPr>
          <w:sz w:val="24"/>
          <w:szCs w:val="24"/>
        </w:rPr>
        <w:t>The guest services provided by hotels are significantly impacted by these cultural standards. Respect for authority guides how guests should be welcomed politely, and subtlety in communication necessitates an awareness of non-verbal clues. High standards for housekeeping services are necessary given the emphasis on cleanliness. Understanding traditional Japanese dining manners and nutritional preferences is essential in the food and beverage industry</w:t>
      </w:r>
      <w:r w:rsidR="006535E6">
        <w:rPr>
          <w:sz w:val="24"/>
          <w:szCs w:val="24"/>
        </w:rPr>
        <w:t xml:space="preserve"> </w:t>
      </w:r>
      <w:r w:rsidR="006535E6" w:rsidRPr="006535E6">
        <w:rPr>
          <w:sz w:val="24"/>
          <w:szCs w:val="24"/>
        </w:rPr>
        <w:t>(Davies &amp; Ikeno, 2011)</w:t>
      </w:r>
      <w:r w:rsidRPr="003B0518">
        <w:rPr>
          <w:sz w:val="24"/>
          <w:szCs w:val="24"/>
        </w:rPr>
        <w:t>.</w:t>
      </w:r>
    </w:p>
    <w:p w14:paraId="73F797A9" w14:textId="77777777" w:rsidR="00685C07" w:rsidRPr="00685C07" w:rsidRDefault="00685C07" w:rsidP="00685C07">
      <w:pPr>
        <w:pStyle w:val="Heading1"/>
      </w:pPr>
      <w:bookmarkStart w:id="4" w:name="_Toc135777466"/>
      <w:r w:rsidRPr="00685C07">
        <w:t>Section 3: Hotel Departments/Functions Implications</w:t>
      </w:r>
      <w:bookmarkEnd w:id="4"/>
    </w:p>
    <w:p w14:paraId="2FC9AAD0" w14:textId="6AE0C65E" w:rsidR="00685C07" w:rsidRDefault="00685C07" w:rsidP="00685C07">
      <w:pPr>
        <w:spacing w:line="360" w:lineRule="auto"/>
        <w:jc w:val="both"/>
        <w:rPr>
          <w:sz w:val="24"/>
          <w:szCs w:val="24"/>
        </w:rPr>
      </w:pPr>
      <w:r w:rsidRPr="00685C07">
        <w:rPr>
          <w:sz w:val="24"/>
          <w:szCs w:val="24"/>
        </w:rPr>
        <w:t>It is crucial for hotel departments and functions to modify their offerings in order to meet the cultural expectations of Japanese visitors. The experience and pleasure of Japanese visitors can be greatly improved by being aware of their unique demands and preferences</w:t>
      </w:r>
      <w:r>
        <w:rPr>
          <w:sz w:val="24"/>
          <w:szCs w:val="24"/>
        </w:rPr>
        <w:t xml:space="preserve">. </w:t>
      </w:r>
      <w:r w:rsidRPr="00685C07">
        <w:rPr>
          <w:sz w:val="24"/>
          <w:szCs w:val="24"/>
        </w:rPr>
        <w:t>Staff in the reception area should receive training on appropriate welcomes, such as bowing and using honorific language. To help visitors with navigation and information, it is also essential to supply Japanese language resources such brochures and signage</w:t>
      </w:r>
      <w:r w:rsidR="006535E6">
        <w:rPr>
          <w:sz w:val="24"/>
          <w:szCs w:val="24"/>
        </w:rPr>
        <w:t xml:space="preserve"> </w:t>
      </w:r>
      <w:r w:rsidR="006535E6" w:rsidRPr="006535E6">
        <w:rPr>
          <w:sz w:val="24"/>
          <w:szCs w:val="24"/>
        </w:rPr>
        <w:t>(Turkoz &amp; Akyol, 20</w:t>
      </w:r>
      <w:r w:rsidR="006535E6">
        <w:rPr>
          <w:sz w:val="24"/>
          <w:szCs w:val="24"/>
        </w:rPr>
        <w:t>11</w:t>
      </w:r>
      <w:r w:rsidR="006535E6" w:rsidRPr="006535E6">
        <w:rPr>
          <w:sz w:val="24"/>
          <w:szCs w:val="24"/>
        </w:rPr>
        <w:t>)</w:t>
      </w:r>
      <w:r>
        <w:rPr>
          <w:sz w:val="24"/>
          <w:szCs w:val="24"/>
        </w:rPr>
        <w:t xml:space="preserve">. </w:t>
      </w:r>
    </w:p>
    <w:p w14:paraId="7E72293D" w14:textId="2C794537" w:rsidR="00685C07" w:rsidRPr="00685C07" w:rsidRDefault="00685C07" w:rsidP="00685C07">
      <w:pPr>
        <w:spacing w:line="360" w:lineRule="auto"/>
        <w:jc w:val="both"/>
        <w:rPr>
          <w:sz w:val="24"/>
          <w:szCs w:val="24"/>
        </w:rPr>
      </w:pPr>
      <w:r w:rsidRPr="00685C07">
        <w:rPr>
          <w:sz w:val="24"/>
          <w:szCs w:val="24"/>
        </w:rPr>
        <w:t>Traditional dietary requirements should be catered for by the food and beverage division, which should include choices like vegetarian or allergen-free meals. The dining experience for Japanese visitors can be improved by offering chopsticks in addition to Western silverware and by being aware of Japanese dining traditions, such as serving dishes in a particular order</w:t>
      </w:r>
      <w:r>
        <w:rPr>
          <w:sz w:val="24"/>
          <w:szCs w:val="24"/>
        </w:rPr>
        <w:t xml:space="preserve">. </w:t>
      </w:r>
      <w:r w:rsidRPr="00685C07">
        <w:rPr>
          <w:sz w:val="24"/>
          <w:szCs w:val="24"/>
        </w:rPr>
        <w:t>It is essential for room service to maintain strict cleanliness and pay close attention to detail</w:t>
      </w:r>
      <w:r w:rsidR="006535E6">
        <w:rPr>
          <w:sz w:val="24"/>
          <w:szCs w:val="24"/>
        </w:rPr>
        <w:t xml:space="preserve"> </w:t>
      </w:r>
      <w:r w:rsidR="006535E6" w:rsidRPr="006535E6">
        <w:rPr>
          <w:sz w:val="24"/>
          <w:szCs w:val="24"/>
        </w:rPr>
        <w:t>(Takii et al., 2023)</w:t>
      </w:r>
      <w:r w:rsidRPr="00685C07">
        <w:rPr>
          <w:sz w:val="24"/>
          <w:szCs w:val="24"/>
        </w:rPr>
        <w:t>.</w:t>
      </w:r>
    </w:p>
    <w:p w14:paraId="56047320" w14:textId="6410D659" w:rsidR="003B0518" w:rsidRPr="003B0518" w:rsidRDefault="00685C07" w:rsidP="00685C07">
      <w:pPr>
        <w:spacing w:line="360" w:lineRule="auto"/>
        <w:jc w:val="both"/>
        <w:rPr>
          <w:sz w:val="24"/>
          <w:szCs w:val="24"/>
        </w:rPr>
      </w:pPr>
      <w:r w:rsidRPr="00685C07">
        <w:rPr>
          <w:sz w:val="24"/>
          <w:szCs w:val="24"/>
        </w:rPr>
        <w:t xml:space="preserve">Concierge staff should be educated with nearby points of interest, modes of transportation, and leisure pursuits that suit Japanese tastes. The guests' stay can be </w:t>
      </w:r>
      <w:r w:rsidRPr="00685C07">
        <w:rPr>
          <w:sz w:val="24"/>
          <w:szCs w:val="24"/>
        </w:rPr>
        <w:lastRenderedPageBreak/>
        <w:t>significantly improved by assisting with transportation arrangements and making suggestions for culturally significant sights or experiences</w:t>
      </w:r>
      <w:r>
        <w:rPr>
          <w:sz w:val="24"/>
          <w:szCs w:val="24"/>
        </w:rPr>
        <w:t xml:space="preserve">. </w:t>
      </w:r>
      <w:r w:rsidRPr="00685C07">
        <w:rPr>
          <w:sz w:val="24"/>
          <w:szCs w:val="24"/>
        </w:rPr>
        <w:t>Respecting visitors' privacy and offering a calm, comfortable environment are crucial in the spa and wellness area. A peaceful and culturally sensitive experience can be created by providing private treatment rooms, guaranteeing modesty during treatments, and offering amenities that correspond to Japanese preferences, such as yukatas or slippers</w:t>
      </w:r>
      <w:r w:rsidR="006535E6">
        <w:rPr>
          <w:sz w:val="24"/>
          <w:szCs w:val="24"/>
        </w:rPr>
        <w:t xml:space="preserve"> </w:t>
      </w:r>
      <w:r w:rsidR="006535E6" w:rsidRPr="006535E6">
        <w:rPr>
          <w:sz w:val="24"/>
          <w:szCs w:val="24"/>
        </w:rPr>
        <w:t>(Takii et al., 2023)</w:t>
      </w:r>
      <w:r>
        <w:rPr>
          <w:sz w:val="24"/>
          <w:szCs w:val="24"/>
        </w:rPr>
        <w:t>.</w:t>
      </w:r>
    </w:p>
    <w:p w14:paraId="2E6AE2E7" w14:textId="348DA556" w:rsidR="003B0518" w:rsidRPr="003B0518" w:rsidRDefault="00685C07" w:rsidP="00685C07">
      <w:pPr>
        <w:pStyle w:val="Heading1"/>
      </w:pPr>
      <w:bookmarkStart w:id="5" w:name="_Toc135777467"/>
      <w:r w:rsidRPr="00685C07">
        <w:t>Section 4: Do's and Don’ts for Staff when Hosting Japanese Guests</w:t>
      </w:r>
      <w:bookmarkEnd w:id="5"/>
    </w:p>
    <w:p w14:paraId="28D050C5" w14:textId="77777777" w:rsidR="00685C07" w:rsidRPr="00685C07" w:rsidRDefault="003B0518" w:rsidP="00685C07">
      <w:pPr>
        <w:spacing w:line="360" w:lineRule="auto"/>
        <w:jc w:val="both"/>
        <w:rPr>
          <w:b/>
          <w:bCs/>
          <w:sz w:val="24"/>
          <w:szCs w:val="24"/>
          <w:u w:val="single"/>
        </w:rPr>
      </w:pPr>
      <w:r w:rsidRPr="00685C07">
        <w:rPr>
          <w:b/>
          <w:bCs/>
          <w:sz w:val="24"/>
          <w:szCs w:val="24"/>
          <w:u w:val="single"/>
        </w:rPr>
        <w:t xml:space="preserve">Dos: </w:t>
      </w:r>
    </w:p>
    <w:p w14:paraId="558F914E" w14:textId="23324A8D" w:rsidR="003B0518" w:rsidRPr="003B0518" w:rsidRDefault="00685C07" w:rsidP="00685C07">
      <w:pPr>
        <w:spacing w:line="360" w:lineRule="auto"/>
        <w:jc w:val="both"/>
        <w:rPr>
          <w:sz w:val="24"/>
          <w:szCs w:val="24"/>
        </w:rPr>
      </w:pPr>
      <w:r w:rsidRPr="00685C07">
        <w:rPr>
          <w:b/>
          <w:bCs/>
          <w:sz w:val="24"/>
          <w:szCs w:val="24"/>
        </w:rPr>
        <w:t>Communication:</w:t>
      </w:r>
      <w:r>
        <w:rPr>
          <w:sz w:val="24"/>
          <w:szCs w:val="24"/>
        </w:rPr>
        <w:t xml:space="preserve"> </w:t>
      </w:r>
      <w:r w:rsidR="003B0518" w:rsidRPr="003B0518">
        <w:rPr>
          <w:sz w:val="24"/>
          <w:szCs w:val="24"/>
        </w:rPr>
        <w:t>When communicating, use polite language and nonverbal cues. Try to learn some fundamental Japanese words and phrases.</w:t>
      </w:r>
    </w:p>
    <w:p w14:paraId="7FC651EC" w14:textId="46B775BC" w:rsidR="003B0518" w:rsidRPr="003B0518" w:rsidRDefault="00685C07" w:rsidP="00685C07">
      <w:pPr>
        <w:spacing w:line="360" w:lineRule="auto"/>
        <w:jc w:val="both"/>
        <w:rPr>
          <w:sz w:val="24"/>
          <w:szCs w:val="24"/>
        </w:rPr>
      </w:pPr>
      <w:r>
        <w:rPr>
          <w:b/>
          <w:bCs/>
          <w:sz w:val="24"/>
          <w:szCs w:val="24"/>
        </w:rPr>
        <w:t>Greetings</w:t>
      </w:r>
      <w:r w:rsidRPr="00685C07">
        <w:rPr>
          <w:b/>
          <w:bCs/>
          <w:sz w:val="24"/>
          <w:szCs w:val="24"/>
        </w:rPr>
        <w:t>:</w:t>
      </w:r>
      <w:r>
        <w:rPr>
          <w:sz w:val="24"/>
          <w:szCs w:val="24"/>
        </w:rPr>
        <w:t xml:space="preserve"> </w:t>
      </w:r>
      <w:r w:rsidR="003B0518" w:rsidRPr="003B0518">
        <w:rPr>
          <w:sz w:val="24"/>
          <w:szCs w:val="24"/>
        </w:rPr>
        <w:t>When introducing yourself, make a small bow out of respect</w:t>
      </w:r>
      <w:r w:rsidR="006535E6">
        <w:rPr>
          <w:sz w:val="24"/>
          <w:szCs w:val="24"/>
        </w:rPr>
        <w:t xml:space="preserve"> </w:t>
      </w:r>
      <w:r w:rsidR="006535E6" w:rsidRPr="006535E6">
        <w:rPr>
          <w:sz w:val="24"/>
          <w:szCs w:val="24"/>
        </w:rPr>
        <w:t>(Sugawara, 2010)</w:t>
      </w:r>
      <w:r w:rsidR="003B0518" w:rsidRPr="003B0518">
        <w:rPr>
          <w:sz w:val="24"/>
          <w:szCs w:val="24"/>
        </w:rPr>
        <w:t>.</w:t>
      </w:r>
    </w:p>
    <w:p w14:paraId="7641BCD9" w14:textId="23468059" w:rsidR="003B0518" w:rsidRPr="003B0518" w:rsidRDefault="00685C07" w:rsidP="00685C07">
      <w:pPr>
        <w:spacing w:line="360" w:lineRule="auto"/>
        <w:jc w:val="both"/>
        <w:rPr>
          <w:sz w:val="24"/>
          <w:szCs w:val="24"/>
        </w:rPr>
      </w:pPr>
      <w:r w:rsidRPr="00685C07">
        <w:rPr>
          <w:b/>
          <w:bCs/>
          <w:sz w:val="24"/>
          <w:szCs w:val="24"/>
        </w:rPr>
        <w:t>Food and Beverage</w:t>
      </w:r>
      <w:r w:rsidR="003B0518" w:rsidRPr="003B0518">
        <w:rPr>
          <w:sz w:val="24"/>
          <w:szCs w:val="24"/>
        </w:rPr>
        <w:t>: Recognize and accommodate customary dietary needs. Provide Western cutlery and chopsticks as well.</w:t>
      </w:r>
    </w:p>
    <w:p w14:paraId="52F6C33F" w14:textId="4FE80401" w:rsidR="003B0518" w:rsidRPr="003B0518" w:rsidRDefault="00685C07" w:rsidP="00685C07">
      <w:pPr>
        <w:spacing w:line="360" w:lineRule="auto"/>
        <w:jc w:val="both"/>
        <w:rPr>
          <w:sz w:val="24"/>
          <w:szCs w:val="24"/>
        </w:rPr>
      </w:pPr>
      <w:r w:rsidRPr="00685C07">
        <w:rPr>
          <w:b/>
          <w:bCs/>
          <w:sz w:val="24"/>
          <w:szCs w:val="24"/>
        </w:rPr>
        <w:t>Cleanliness:</w:t>
      </w:r>
      <w:r>
        <w:rPr>
          <w:sz w:val="24"/>
          <w:szCs w:val="24"/>
        </w:rPr>
        <w:t xml:space="preserve"> </w:t>
      </w:r>
      <w:r w:rsidR="003B0518" w:rsidRPr="003B0518">
        <w:rPr>
          <w:sz w:val="24"/>
          <w:szCs w:val="24"/>
        </w:rPr>
        <w:t>Maintain the highest levels of cleanliness possible, especially in bathrooms and bedrooms</w:t>
      </w:r>
      <w:r w:rsidR="006535E6">
        <w:rPr>
          <w:sz w:val="24"/>
          <w:szCs w:val="24"/>
        </w:rPr>
        <w:t xml:space="preserve"> </w:t>
      </w:r>
      <w:r w:rsidR="006535E6" w:rsidRPr="006535E6">
        <w:rPr>
          <w:sz w:val="24"/>
          <w:szCs w:val="24"/>
        </w:rPr>
        <w:t>(Lino, 2010)</w:t>
      </w:r>
      <w:r w:rsidR="003B0518" w:rsidRPr="003B0518">
        <w:rPr>
          <w:sz w:val="24"/>
          <w:szCs w:val="24"/>
        </w:rPr>
        <w:t>.</w:t>
      </w:r>
    </w:p>
    <w:p w14:paraId="5FAD2FD0" w14:textId="74C1559D" w:rsidR="003B0518" w:rsidRPr="003B0518" w:rsidRDefault="00685C07" w:rsidP="00685C07">
      <w:pPr>
        <w:spacing w:line="360" w:lineRule="auto"/>
        <w:jc w:val="both"/>
        <w:rPr>
          <w:sz w:val="24"/>
          <w:szCs w:val="24"/>
        </w:rPr>
      </w:pPr>
      <w:r w:rsidRPr="00685C07">
        <w:rPr>
          <w:b/>
          <w:bCs/>
          <w:sz w:val="24"/>
          <w:szCs w:val="24"/>
        </w:rPr>
        <w:t>Privacy:</w:t>
      </w:r>
      <w:r>
        <w:rPr>
          <w:sz w:val="24"/>
          <w:szCs w:val="24"/>
        </w:rPr>
        <w:t xml:space="preserve"> </w:t>
      </w:r>
      <w:r w:rsidR="003B0518" w:rsidRPr="003B0518">
        <w:rPr>
          <w:sz w:val="24"/>
          <w:szCs w:val="24"/>
        </w:rPr>
        <w:t>Respect the privacy of your guests by knocking before entering their rooms.</w:t>
      </w:r>
    </w:p>
    <w:p w14:paraId="121015EF" w14:textId="24F037B3" w:rsidR="003B0518" w:rsidRPr="003B0518" w:rsidRDefault="003B0518" w:rsidP="00685C07">
      <w:pPr>
        <w:spacing w:line="360" w:lineRule="auto"/>
        <w:jc w:val="both"/>
        <w:rPr>
          <w:sz w:val="24"/>
          <w:szCs w:val="24"/>
        </w:rPr>
      </w:pPr>
      <w:r w:rsidRPr="00685C07">
        <w:rPr>
          <w:b/>
          <w:bCs/>
          <w:sz w:val="24"/>
          <w:szCs w:val="24"/>
        </w:rPr>
        <w:t>Service:</w:t>
      </w:r>
      <w:r w:rsidRPr="003B0518">
        <w:rPr>
          <w:sz w:val="24"/>
          <w:szCs w:val="24"/>
        </w:rPr>
        <w:t xml:space="preserve"> Proactively provide support. Showcase "Omotenashi," the Japanese ideal of hospitableness</w:t>
      </w:r>
      <w:r w:rsidR="006535E6">
        <w:rPr>
          <w:sz w:val="24"/>
          <w:szCs w:val="24"/>
        </w:rPr>
        <w:t xml:space="preserve"> </w:t>
      </w:r>
      <w:r w:rsidR="006535E6" w:rsidRPr="006535E6">
        <w:rPr>
          <w:sz w:val="24"/>
          <w:szCs w:val="24"/>
        </w:rPr>
        <w:t>(Lino, 2010)</w:t>
      </w:r>
      <w:r w:rsidRPr="003B0518">
        <w:rPr>
          <w:sz w:val="24"/>
          <w:szCs w:val="24"/>
        </w:rPr>
        <w:t>.</w:t>
      </w:r>
    </w:p>
    <w:p w14:paraId="0E261D5C" w14:textId="77777777" w:rsidR="003B0518" w:rsidRPr="003B0518" w:rsidRDefault="003B0518" w:rsidP="00685C07">
      <w:pPr>
        <w:spacing w:line="360" w:lineRule="auto"/>
        <w:jc w:val="both"/>
        <w:rPr>
          <w:sz w:val="24"/>
          <w:szCs w:val="24"/>
        </w:rPr>
      </w:pPr>
      <w:r w:rsidRPr="00685C07">
        <w:rPr>
          <w:b/>
          <w:bCs/>
          <w:sz w:val="24"/>
          <w:szCs w:val="24"/>
        </w:rPr>
        <w:t>Punctuality:</w:t>
      </w:r>
      <w:r w:rsidRPr="003B0518">
        <w:rPr>
          <w:sz w:val="24"/>
          <w:szCs w:val="24"/>
        </w:rPr>
        <w:t xml:space="preserve"> Show respect for other people's time by arriving on time and keeping to agreed-upon plans.</w:t>
      </w:r>
    </w:p>
    <w:p w14:paraId="67411A5A" w14:textId="77777777" w:rsidR="003B0518" w:rsidRPr="003B0518" w:rsidRDefault="003B0518" w:rsidP="00685C07">
      <w:pPr>
        <w:spacing w:line="360" w:lineRule="auto"/>
        <w:jc w:val="both"/>
        <w:rPr>
          <w:sz w:val="24"/>
          <w:szCs w:val="24"/>
        </w:rPr>
      </w:pPr>
      <w:r w:rsidRPr="00685C07">
        <w:rPr>
          <w:b/>
          <w:bCs/>
          <w:sz w:val="24"/>
          <w:szCs w:val="24"/>
        </w:rPr>
        <w:t>Gift-giving:</w:t>
      </w:r>
      <w:r w:rsidRPr="003B0518">
        <w:rPr>
          <w:sz w:val="24"/>
          <w:szCs w:val="24"/>
        </w:rPr>
        <w:t xml:space="preserve"> Be mindful of proper gift-giving etiquette, such as using both hands to give and receive gifts.</w:t>
      </w:r>
    </w:p>
    <w:p w14:paraId="35A42153" w14:textId="77777777" w:rsidR="00685C07" w:rsidRPr="00685C07" w:rsidRDefault="003B0518" w:rsidP="00685C07">
      <w:pPr>
        <w:spacing w:line="360" w:lineRule="auto"/>
        <w:jc w:val="both"/>
        <w:rPr>
          <w:b/>
          <w:bCs/>
          <w:sz w:val="24"/>
          <w:szCs w:val="24"/>
          <w:u w:val="single"/>
        </w:rPr>
      </w:pPr>
      <w:r w:rsidRPr="00685C07">
        <w:rPr>
          <w:b/>
          <w:bCs/>
          <w:sz w:val="24"/>
          <w:szCs w:val="24"/>
          <w:u w:val="single"/>
        </w:rPr>
        <w:t xml:space="preserve">Don'ts: </w:t>
      </w:r>
    </w:p>
    <w:p w14:paraId="479CD6EC" w14:textId="3C1F12E0" w:rsidR="003B0518" w:rsidRPr="003B0518" w:rsidRDefault="00685C07" w:rsidP="00685C07">
      <w:pPr>
        <w:spacing w:line="360" w:lineRule="auto"/>
        <w:jc w:val="both"/>
        <w:rPr>
          <w:sz w:val="24"/>
          <w:szCs w:val="24"/>
        </w:rPr>
      </w:pPr>
      <w:r w:rsidRPr="00685C07">
        <w:rPr>
          <w:b/>
          <w:bCs/>
          <w:sz w:val="24"/>
          <w:szCs w:val="24"/>
        </w:rPr>
        <w:t>Communication:</w:t>
      </w:r>
      <w:r w:rsidRPr="00685C07">
        <w:rPr>
          <w:sz w:val="24"/>
          <w:szCs w:val="24"/>
        </w:rPr>
        <w:t xml:space="preserve"> </w:t>
      </w:r>
      <w:r>
        <w:rPr>
          <w:sz w:val="24"/>
          <w:szCs w:val="24"/>
        </w:rPr>
        <w:t xml:space="preserve"> </w:t>
      </w:r>
      <w:r w:rsidR="003B0518" w:rsidRPr="003B0518">
        <w:rPr>
          <w:sz w:val="24"/>
          <w:szCs w:val="24"/>
        </w:rPr>
        <w:t>When communicating, try not to be too loud or intrusive. As Japanese culture respects personal space, refrain from touching.</w:t>
      </w:r>
    </w:p>
    <w:p w14:paraId="66EDE89C" w14:textId="6CC13E4B" w:rsidR="003B0518" w:rsidRPr="003B0518" w:rsidRDefault="00685C07" w:rsidP="00685C07">
      <w:pPr>
        <w:spacing w:line="360" w:lineRule="auto"/>
        <w:jc w:val="both"/>
        <w:rPr>
          <w:sz w:val="24"/>
          <w:szCs w:val="24"/>
        </w:rPr>
      </w:pPr>
      <w:r w:rsidRPr="00685C07">
        <w:rPr>
          <w:b/>
          <w:bCs/>
          <w:sz w:val="24"/>
          <w:szCs w:val="24"/>
        </w:rPr>
        <w:lastRenderedPageBreak/>
        <w:t>Greeting:</w:t>
      </w:r>
      <w:r>
        <w:rPr>
          <w:sz w:val="24"/>
          <w:szCs w:val="24"/>
        </w:rPr>
        <w:t xml:space="preserve"> </w:t>
      </w:r>
      <w:r w:rsidR="003B0518" w:rsidRPr="003B0518">
        <w:rPr>
          <w:sz w:val="24"/>
          <w:szCs w:val="24"/>
        </w:rPr>
        <w:t>When a Japanese visitor bows to you, don't ignore or reject it. It's a salutation and a sign of respect</w:t>
      </w:r>
      <w:r w:rsidR="006535E6">
        <w:rPr>
          <w:sz w:val="24"/>
          <w:szCs w:val="24"/>
        </w:rPr>
        <w:t xml:space="preserve"> </w:t>
      </w:r>
      <w:r w:rsidR="006535E6" w:rsidRPr="006535E6">
        <w:rPr>
          <w:sz w:val="24"/>
          <w:szCs w:val="24"/>
        </w:rPr>
        <w:t>(Sugawara, 2010)</w:t>
      </w:r>
      <w:r w:rsidR="003B0518" w:rsidRPr="003B0518">
        <w:rPr>
          <w:sz w:val="24"/>
          <w:szCs w:val="24"/>
        </w:rPr>
        <w:t>.</w:t>
      </w:r>
    </w:p>
    <w:p w14:paraId="50019072" w14:textId="3A834D9B" w:rsidR="003B0518" w:rsidRPr="003B0518" w:rsidRDefault="00685C07" w:rsidP="00685C07">
      <w:pPr>
        <w:spacing w:line="360" w:lineRule="auto"/>
        <w:jc w:val="both"/>
        <w:rPr>
          <w:sz w:val="24"/>
          <w:szCs w:val="24"/>
        </w:rPr>
      </w:pPr>
      <w:r w:rsidRPr="00685C07">
        <w:rPr>
          <w:b/>
          <w:bCs/>
          <w:sz w:val="24"/>
          <w:szCs w:val="24"/>
        </w:rPr>
        <w:t>Food and Beverage</w:t>
      </w:r>
      <w:r w:rsidR="003B0518" w:rsidRPr="00685C07">
        <w:rPr>
          <w:b/>
          <w:bCs/>
          <w:sz w:val="24"/>
          <w:szCs w:val="24"/>
        </w:rPr>
        <w:t>:</w:t>
      </w:r>
      <w:r w:rsidR="003B0518" w:rsidRPr="003B0518">
        <w:rPr>
          <w:sz w:val="24"/>
          <w:szCs w:val="24"/>
        </w:rPr>
        <w:t xml:space="preserve"> Don't dismiss certain dining customs and preferences, such taking off your shoes at formal dining establishments.</w:t>
      </w:r>
    </w:p>
    <w:p w14:paraId="670F5534" w14:textId="7CA612A1" w:rsidR="003B0518" w:rsidRPr="003B0518" w:rsidRDefault="00685C07" w:rsidP="00685C07">
      <w:pPr>
        <w:spacing w:line="360" w:lineRule="auto"/>
        <w:jc w:val="both"/>
        <w:rPr>
          <w:sz w:val="24"/>
          <w:szCs w:val="24"/>
        </w:rPr>
      </w:pPr>
      <w:r w:rsidRPr="00685C07">
        <w:rPr>
          <w:b/>
          <w:bCs/>
          <w:sz w:val="24"/>
          <w:szCs w:val="24"/>
        </w:rPr>
        <w:t>Cleanliness:</w:t>
      </w:r>
      <w:r>
        <w:rPr>
          <w:sz w:val="24"/>
          <w:szCs w:val="24"/>
        </w:rPr>
        <w:t xml:space="preserve"> </w:t>
      </w:r>
      <w:r w:rsidR="003B0518" w:rsidRPr="003B0518">
        <w:rPr>
          <w:sz w:val="24"/>
          <w:szCs w:val="24"/>
        </w:rPr>
        <w:t>Don't undervalue the significance of cleanliness and hygiene. A seemingly insignificant error can be extremely uncomfortable</w:t>
      </w:r>
      <w:r w:rsidR="006535E6">
        <w:rPr>
          <w:sz w:val="24"/>
          <w:szCs w:val="24"/>
        </w:rPr>
        <w:t xml:space="preserve"> </w:t>
      </w:r>
      <w:r w:rsidR="006535E6" w:rsidRPr="006535E6">
        <w:rPr>
          <w:sz w:val="24"/>
          <w:szCs w:val="24"/>
        </w:rPr>
        <w:t>(Lino, 2010)</w:t>
      </w:r>
      <w:r w:rsidR="003B0518" w:rsidRPr="003B0518">
        <w:rPr>
          <w:sz w:val="24"/>
          <w:szCs w:val="24"/>
        </w:rPr>
        <w:t>.</w:t>
      </w:r>
    </w:p>
    <w:p w14:paraId="5244AC64" w14:textId="77777777" w:rsidR="003B0518" w:rsidRPr="003B0518" w:rsidRDefault="003B0518" w:rsidP="00685C07">
      <w:pPr>
        <w:spacing w:line="360" w:lineRule="auto"/>
        <w:jc w:val="both"/>
        <w:rPr>
          <w:sz w:val="24"/>
          <w:szCs w:val="24"/>
        </w:rPr>
      </w:pPr>
      <w:r w:rsidRPr="00685C07">
        <w:rPr>
          <w:b/>
          <w:bCs/>
          <w:sz w:val="24"/>
          <w:szCs w:val="24"/>
        </w:rPr>
        <w:t xml:space="preserve">Privacy: </w:t>
      </w:r>
      <w:r w:rsidRPr="003B0518">
        <w:rPr>
          <w:sz w:val="24"/>
          <w:szCs w:val="24"/>
        </w:rPr>
        <w:t>Respect visitors' right to privacy. Be considerate and respect their privacy.</w:t>
      </w:r>
    </w:p>
    <w:p w14:paraId="2F9665E0" w14:textId="77777777" w:rsidR="003B0518" w:rsidRPr="003B0518" w:rsidRDefault="003B0518" w:rsidP="00685C07">
      <w:pPr>
        <w:spacing w:line="360" w:lineRule="auto"/>
        <w:jc w:val="both"/>
        <w:rPr>
          <w:sz w:val="24"/>
          <w:szCs w:val="24"/>
        </w:rPr>
      </w:pPr>
      <w:r w:rsidRPr="00685C07">
        <w:rPr>
          <w:b/>
          <w:bCs/>
          <w:sz w:val="24"/>
          <w:szCs w:val="24"/>
        </w:rPr>
        <w:t>Service:</w:t>
      </w:r>
      <w:r w:rsidRPr="003B0518">
        <w:rPr>
          <w:sz w:val="24"/>
          <w:szCs w:val="24"/>
        </w:rPr>
        <w:t xml:space="preserve"> Don't hold them up for too long. Deliver services quickly and effectively.</w:t>
      </w:r>
    </w:p>
    <w:p w14:paraId="37CF0B48" w14:textId="5BA59A04" w:rsidR="003B0518" w:rsidRPr="003B0518" w:rsidRDefault="00685C07" w:rsidP="00685C07">
      <w:pPr>
        <w:spacing w:line="360" w:lineRule="auto"/>
        <w:jc w:val="both"/>
        <w:rPr>
          <w:sz w:val="24"/>
          <w:szCs w:val="24"/>
        </w:rPr>
      </w:pPr>
      <w:r w:rsidRPr="00685C07">
        <w:rPr>
          <w:b/>
          <w:bCs/>
          <w:sz w:val="24"/>
          <w:szCs w:val="24"/>
        </w:rPr>
        <w:t>Directness:</w:t>
      </w:r>
      <w:r>
        <w:rPr>
          <w:sz w:val="24"/>
          <w:szCs w:val="24"/>
        </w:rPr>
        <w:t xml:space="preserve"> </w:t>
      </w:r>
      <w:r w:rsidR="003B0518" w:rsidRPr="003B0518">
        <w:rPr>
          <w:sz w:val="24"/>
          <w:szCs w:val="24"/>
        </w:rPr>
        <w:t>Avoid direct disagreement or conflict</w:t>
      </w:r>
      <w:r>
        <w:rPr>
          <w:sz w:val="24"/>
          <w:szCs w:val="24"/>
        </w:rPr>
        <w:t xml:space="preserve">. </w:t>
      </w:r>
      <w:r w:rsidR="003B0518" w:rsidRPr="003B0518">
        <w:rPr>
          <w:sz w:val="24"/>
          <w:szCs w:val="24"/>
        </w:rPr>
        <w:t>Japanese communication frequently encourages indirectness and upholding harmony</w:t>
      </w:r>
      <w:r w:rsidR="006535E6">
        <w:rPr>
          <w:sz w:val="24"/>
          <w:szCs w:val="24"/>
        </w:rPr>
        <w:t xml:space="preserve"> </w:t>
      </w:r>
      <w:r w:rsidR="006535E6" w:rsidRPr="006535E6">
        <w:rPr>
          <w:sz w:val="24"/>
          <w:szCs w:val="24"/>
        </w:rPr>
        <w:t>(Sugawara, 2010)</w:t>
      </w:r>
      <w:r w:rsidR="003B0518" w:rsidRPr="003B0518">
        <w:rPr>
          <w:sz w:val="24"/>
          <w:szCs w:val="24"/>
        </w:rPr>
        <w:t>.</w:t>
      </w:r>
    </w:p>
    <w:p w14:paraId="1CF098E2" w14:textId="113543FC" w:rsidR="003B0518" w:rsidRPr="003B0518" w:rsidRDefault="00685C07" w:rsidP="00685C07">
      <w:pPr>
        <w:spacing w:line="360" w:lineRule="auto"/>
        <w:jc w:val="both"/>
        <w:rPr>
          <w:sz w:val="24"/>
          <w:szCs w:val="24"/>
        </w:rPr>
      </w:pPr>
      <w:r w:rsidRPr="00685C07">
        <w:rPr>
          <w:b/>
          <w:bCs/>
          <w:sz w:val="24"/>
          <w:szCs w:val="24"/>
        </w:rPr>
        <w:t>Personal questions:</w:t>
      </w:r>
      <w:r>
        <w:rPr>
          <w:sz w:val="24"/>
          <w:szCs w:val="24"/>
        </w:rPr>
        <w:t xml:space="preserve"> </w:t>
      </w:r>
      <w:r w:rsidR="003B0518" w:rsidRPr="003B0518">
        <w:rPr>
          <w:sz w:val="24"/>
          <w:szCs w:val="24"/>
        </w:rPr>
        <w:t>Asking intrusive personal questions about someone else is not appropriate. Talking to people should always be done in a professional manner.</w:t>
      </w:r>
    </w:p>
    <w:p w14:paraId="50984710" w14:textId="77777777" w:rsidR="00685C07" w:rsidRDefault="00685C07" w:rsidP="00685C07">
      <w:pPr>
        <w:pStyle w:val="Heading1"/>
      </w:pPr>
      <w:bookmarkStart w:id="6" w:name="_Toc135777468"/>
      <w:r w:rsidRPr="00685C07">
        <w:t>Summary</w:t>
      </w:r>
      <w:bookmarkEnd w:id="6"/>
      <w:r>
        <w:t xml:space="preserve"> </w:t>
      </w:r>
    </w:p>
    <w:p w14:paraId="5525D3C4" w14:textId="15BB6181" w:rsidR="003B0518" w:rsidRPr="003B0518" w:rsidRDefault="003B0518" w:rsidP="00685C07">
      <w:pPr>
        <w:spacing w:line="360" w:lineRule="auto"/>
        <w:jc w:val="both"/>
        <w:rPr>
          <w:sz w:val="24"/>
          <w:szCs w:val="24"/>
        </w:rPr>
      </w:pPr>
      <w:r w:rsidRPr="003B0518">
        <w:rPr>
          <w:sz w:val="24"/>
          <w:szCs w:val="24"/>
        </w:rPr>
        <w:t>This study emphasizes the value of cultural sensitivity in hospitality, particularly when serving Japanese visitors. It gives a general review of Japanese social customs and how they affect hotel services. It also provides dos and don'ts for personnel to follow in order to improve the guest experience for Japanese guests.</w:t>
      </w:r>
    </w:p>
    <w:p w14:paraId="2739F2DA" w14:textId="77777777" w:rsidR="003B0518" w:rsidRPr="003B0518" w:rsidRDefault="003B0518" w:rsidP="00685C07">
      <w:pPr>
        <w:pStyle w:val="Heading1"/>
      </w:pPr>
      <w:bookmarkStart w:id="7" w:name="_Toc135777469"/>
      <w:r w:rsidRPr="003B0518">
        <w:t>Recommendations</w:t>
      </w:r>
      <w:bookmarkEnd w:id="7"/>
    </w:p>
    <w:p w14:paraId="75265734" w14:textId="77777777" w:rsidR="003B0518" w:rsidRPr="003B0518" w:rsidRDefault="003B0518" w:rsidP="00685C07">
      <w:pPr>
        <w:spacing w:line="360" w:lineRule="auto"/>
        <w:jc w:val="both"/>
        <w:rPr>
          <w:sz w:val="24"/>
          <w:szCs w:val="24"/>
        </w:rPr>
      </w:pPr>
      <w:r w:rsidRPr="003B0518">
        <w:rPr>
          <w:sz w:val="24"/>
          <w:szCs w:val="24"/>
        </w:rPr>
        <w:t>Implement a program for cultural awareness training: In-depth training programs that inform personnel about Japanese culture, habits, and expectations should be funded by hotel management. This will increase their cultural awareness and ability to effectively interact with Japanese visitors.</w:t>
      </w:r>
    </w:p>
    <w:p w14:paraId="3A30B3E2" w14:textId="476E0DC4" w:rsidR="00E8334D" w:rsidRDefault="003B0518" w:rsidP="00685C07">
      <w:pPr>
        <w:spacing w:line="360" w:lineRule="auto"/>
        <w:jc w:val="both"/>
        <w:rPr>
          <w:sz w:val="24"/>
          <w:szCs w:val="24"/>
        </w:rPr>
      </w:pPr>
      <w:r w:rsidRPr="003B0518">
        <w:rPr>
          <w:sz w:val="24"/>
          <w:szCs w:val="24"/>
        </w:rPr>
        <w:t>Services and Amenities That Are Culturally Aware: Hotel amenities and services should be adjusted to reflect Japanese standards. This entails offering options for traditional Japanese food, fostering calm, orderly environments, and being aware of the subtleties of Japanese communication etiquette.</w:t>
      </w:r>
    </w:p>
    <w:p w14:paraId="6412F0C5" w14:textId="77777777" w:rsidR="00E8334D" w:rsidRDefault="00E8334D">
      <w:pPr>
        <w:rPr>
          <w:sz w:val="24"/>
          <w:szCs w:val="24"/>
        </w:rPr>
      </w:pPr>
      <w:r>
        <w:rPr>
          <w:sz w:val="24"/>
          <w:szCs w:val="24"/>
        </w:rPr>
        <w:br w:type="page"/>
      </w:r>
    </w:p>
    <w:p w14:paraId="0039E0B4" w14:textId="44868303" w:rsidR="00FC7B9F" w:rsidRDefault="00E8334D" w:rsidP="00E8334D">
      <w:pPr>
        <w:pStyle w:val="Heading1"/>
      </w:pPr>
      <w:bookmarkStart w:id="8" w:name="_Toc135777470"/>
      <w:r>
        <w:lastRenderedPageBreak/>
        <w:t>References</w:t>
      </w:r>
      <w:bookmarkEnd w:id="8"/>
    </w:p>
    <w:p w14:paraId="3A97E7FE" w14:textId="77777777" w:rsidR="00160A55" w:rsidRDefault="00160A55" w:rsidP="00160A55">
      <w:pPr>
        <w:spacing w:line="360" w:lineRule="auto"/>
        <w:jc w:val="both"/>
        <w:rPr>
          <w:sz w:val="24"/>
          <w:szCs w:val="24"/>
        </w:rPr>
      </w:pPr>
      <w:r w:rsidRPr="00E8334D">
        <w:rPr>
          <w:sz w:val="24"/>
          <w:szCs w:val="24"/>
        </w:rPr>
        <w:t xml:space="preserve">Altinay, L., Paraskevas, A. and Ali, F., </w:t>
      </w:r>
      <w:r>
        <w:rPr>
          <w:sz w:val="24"/>
          <w:szCs w:val="24"/>
        </w:rPr>
        <w:t>(</w:t>
      </w:r>
      <w:r w:rsidRPr="00E8334D">
        <w:rPr>
          <w:sz w:val="24"/>
          <w:szCs w:val="24"/>
        </w:rPr>
        <w:t>2015</w:t>
      </w:r>
      <w:r>
        <w:rPr>
          <w:sz w:val="24"/>
          <w:szCs w:val="24"/>
        </w:rPr>
        <w:t>)</w:t>
      </w:r>
      <w:r w:rsidRPr="00E8334D">
        <w:rPr>
          <w:sz w:val="24"/>
          <w:szCs w:val="24"/>
        </w:rPr>
        <w:t>. Planning research in hospitality and tourism. Routledge.</w:t>
      </w:r>
    </w:p>
    <w:p w14:paraId="70ABC826" w14:textId="77777777" w:rsidR="00160A55" w:rsidRDefault="00160A55" w:rsidP="00160A55">
      <w:pPr>
        <w:spacing w:line="360" w:lineRule="auto"/>
        <w:jc w:val="both"/>
        <w:rPr>
          <w:sz w:val="24"/>
          <w:szCs w:val="24"/>
        </w:rPr>
      </w:pPr>
      <w:r w:rsidRPr="00E8334D">
        <w:rPr>
          <w:sz w:val="24"/>
          <w:szCs w:val="24"/>
        </w:rPr>
        <w:t xml:space="preserve">Davies, R.J. and Ikeno, O., </w:t>
      </w:r>
      <w:r>
        <w:rPr>
          <w:sz w:val="24"/>
          <w:szCs w:val="24"/>
        </w:rPr>
        <w:t>(</w:t>
      </w:r>
      <w:r w:rsidRPr="00E8334D">
        <w:rPr>
          <w:sz w:val="24"/>
          <w:szCs w:val="24"/>
        </w:rPr>
        <w:t>2011</w:t>
      </w:r>
      <w:r>
        <w:rPr>
          <w:sz w:val="24"/>
          <w:szCs w:val="24"/>
        </w:rPr>
        <w:t>)</w:t>
      </w:r>
      <w:r w:rsidRPr="00E8334D">
        <w:rPr>
          <w:sz w:val="24"/>
          <w:szCs w:val="24"/>
        </w:rPr>
        <w:t>. Japanese mind: Understanding contemporary japanese culture. Tuttle Publishing.</w:t>
      </w:r>
    </w:p>
    <w:p w14:paraId="092A4196" w14:textId="77777777" w:rsidR="00160A55" w:rsidRDefault="00160A55" w:rsidP="00160A55">
      <w:pPr>
        <w:spacing w:line="360" w:lineRule="auto"/>
        <w:jc w:val="both"/>
        <w:rPr>
          <w:sz w:val="24"/>
          <w:szCs w:val="24"/>
        </w:rPr>
      </w:pPr>
      <w:r w:rsidRPr="00E8334D">
        <w:rPr>
          <w:sz w:val="24"/>
          <w:szCs w:val="24"/>
        </w:rPr>
        <w:t xml:space="preserve">Ersoy, A., </w:t>
      </w:r>
      <w:r>
        <w:rPr>
          <w:sz w:val="24"/>
          <w:szCs w:val="24"/>
        </w:rPr>
        <w:t>(</w:t>
      </w:r>
      <w:r w:rsidRPr="00E8334D">
        <w:rPr>
          <w:sz w:val="24"/>
          <w:szCs w:val="24"/>
        </w:rPr>
        <w:t>2014</w:t>
      </w:r>
      <w:r>
        <w:rPr>
          <w:sz w:val="24"/>
          <w:szCs w:val="24"/>
        </w:rPr>
        <w:t>)</w:t>
      </w:r>
      <w:r w:rsidRPr="00E8334D">
        <w:rPr>
          <w:sz w:val="24"/>
          <w:szCs w:val="24"/>
        </w:rPr>
        <w:t>. The Role of Cultural Intelligence in Cross-Cultural Leadership Effectiveness: A Qualitative Study in the Hospitality Industry. Journal of Yasar University, 35(9).</w:t>
      </w:r>
    </w:p>
    <w:p w14:paraId="3522BAA2" w14:textId="77777777" w:rsidR="00160A55" w:rsidRDefault="00160A55" w:rsidP="00160A55">
      <w:pPr>
        <w:spacing w:line="360" w:lineRule="auto"/>
        <w:jc w:val="both"/>
        <w:rPr>
          <w:sz w:val="24"/>
          <w:szCs w:val="24"/>
        </w:rPr>
      </w:pPr>
      <w:r w:rsidRPr="00E8334D">
        <w:rPr>
          <w:sz w:val="24"/>
          <w:szCs w:val="24"/>
        </w:rPr>
        <w:t xml:space="preserve">Iino, M., </w:t>
      </w:r>
      <w:r>
        <w:rPr>
          <w:sz w:val="24"/>
          <w:szCs w:val="24"/>
        </w:rPr>
        <w:t>(2010)</w:t>
      </w:r>
      <w:r w:rsidRPr="00E8334D">
        <w:rPr>
          <w:sz w:val="24"/>
          <w:szCs w:val="24"/>
        </w:rPr>
        <w:t>. " Excellent foreigner!": Gaijinization of Japanese language and culture in contact situations. An ethnographic study of dinner table conversations between Japanese host families and American students. University of Pennsylvania.</w:t>
      </w:r>
    </w:p>
    <w:p w14:paraId="105EB9F6" w14:textId="77777777" w:rsidR="00160A55" w:rsidRDefault="00160A55" w:rsidP="00160A55">
      <w:pPr>
        <w:spacing w:line="360" w:lineRule="auto"/>
        <w:jc w:val="both"/>
        <w:rPr>
          <w:sz w:val="24"/>
          <w:szCs w:val="24"/>
        </w:rPr>
      </w:pPr>
      <w:r w:rsidRPr="00E8334D">
        <w:rPr>
          <w:sz w:val="24"/>
          <w:szCs w:val="24"/>
        </w:rPr>
        <w:t xml:space="preserve">Rohmetra, N. and Arora, P., </w:t>
      </w:r>
      <w:r>
        <w:rPr>
          <w:sz w:val="24"/>
          <w:szCs w:val="24"/>
        </w:rPr>
        <w:t>(</w:t>
      </w:r>
      <w:r w:rsidRPr="00E8334D">
        <w:rPr>
          <w:sz w:val="24"/>
          <w:szCs w:val="24"/>
        </w:rPr>
        <w:t>2015</w:t>
      </w:r>
      <w:r>
        <w:rPr>
          <w:sz w:val="24"/>
          <w:szCs w:val="24"/>
        </w:rPr>
        <w:t>)</w:t>
      </w:r>
      <w:r w:rsidRPr="00E8334D">
        <w:rPr>
          <w:sz w:val="24"/>
          <w:szCs w:val="24"/>
        </w:rPr>
        <w:t>. The interface between cultural intelligence and customer satisfaction: the hospitality" perspective".</w:t>
      </w:r>
    </w:p>
    <w:p w14:paraId="1D10D56E" w14:textId="77777777" w:rsidR="00160A55" w:rsidRDefault="00160A55" w:rsidP="00160A55">
      <w:pPr>
        <w:spacing w:line="360" w:lineRule="auto"/>
        <w:jc w:val="both"/>
        <w:rPr>
          <w:sz w:val="24"/>
          <w:szCs w:val="24"/>
        </w:rPr>
      </w:pPr>
      <w:r w:rsidRPr="00E8334D">
        <w:rPr>
          <w:sz w:val="24"/>
          <w:szCs w:val="24"/>
        </w:rPr>
        <w:t xml:space="preserve">Seeler, S., </w:t>
      </w:r>
      <w:r>
        <w:rPr>
          <w:sz w:val="24"/>
          <w:szCs w:val="24"/>
        </w:rPr>
        <w:t>(</w:t>
      </w:r>
      <w:r w:rsidRPr="00E8334D">
        <w:rPr>
          <w:sz w:val="24"/>
          <w:szCs w:val="24"/>
        </w:rPr>
        <w:t>2019</w:t>
      </w:r>
      <w:r>
        <w:rPr>
          <w:sz w:val="24"/>
          <w:szCs w:val="24"/>
        </w:rPr>
        <w:t>)</w:t>
      </w:r>
      <w:r w:rsidRPr="00E8334D">
        <w:rPr>
          <w:sz w:val="24"/>
          <w:szCs w:val="24"/>
        </w:rPr>
        <w:t>. Emotional intelligence in tourism and hospitality. Journal of Tourism Futures, 5(3), pp.289-290.</w:t>
      </w:r>
    </w:p>
    <w:p w14:paraId="29D8A63E" w14:textId="77777777" w:rsidR="00160A55" w:rsidRDefault="00160A55" w:rsidP="00160A55">
      <w:pPr>
        <w:spacing w:line="360" w:lineRule="auto"/>
        <w:jc w:val="both"/>
        <w:rPr>
          <w:sz w:val="24"/>
          <w:szCs w:val="24"/>
        </w:rPr>
      </w:pPr>
      <w:r w:rsidRPr="00E8334D">
        <w:rPr>
          <w:sz w:val="24"/>
          <w:szCs w:val="24"/>
        </w:rPr>
        <w:t xml:space="preserve">Sosnoski, D. ed., </w:t>
      </w:r>
      <w:r>
        <w:rPr>
          <w:sz w:val="24"/>
          <w:szCs w:val="24"/>
        </w:rPr>
        <w:t>(</w:t>
      </w:r>
      <w:r w:rsidRPr="00E8334D">
        <w:rPr>
          <w:sz w:val="24"/>
          <w:szCs w:val="24"/>
        </w:rPr>
        <w:t>2013</w:t>
      </w:r>
      <w:r>
        <w:rPr>
          <w:sz w:val="24"/>
          <w:szCs w:val="24"/>
        </w:rPr>
        <w:t>)</w:t>
      </w:r>
      <w:r w:rsidRPr="00E8334D">
        <w:rPr>
          <w:sz w:val="24"/>
          <w:szCs w:val="24"/>
        </w:rPr>
        <w:t>. Introduction to Japanese culture. Tuttle publishing.</w:t>
      </w:r>
    </w:p>
    <w:p w14:paraId="776E64B9" w14:textId="77777777" w:rsidR="00160A55" w:rsidRDefault="00160A55" w:rsidP="00160A55">
      <w:pPr>
        <w:spacing w:line="360" w:lineRule="auto"/>
        <w:jc w:val="both"/>
        <w:rPr>
          <w:sz w:val="24"/>
          <w:szCs w:val="24"/>
        </w:rPr>
      </w:pPr>
      <w:r w:rsidRPr="00E8334D">
        <w:rPr>
          <w:sz w:val="24"/>
          <w:szCs w:val="24"/>
        </w:rPr>
        <w:t xml:space="preserve">Sugawara, C., </w:t>
      </w:r>
      <w:r>
        <w:rPr>
          <w:sz w:val="24"/>
          <w:szCs w:val="24"/>
        </w:rPr>
        <w:t>(</w:t>
      </w:r>
      <w:r w:rsidRPr="00E8334D">
        <w:rPr>
          <w:sz w:val="24"/>
          <w:szCs w:val="24"/>
        </w:rPr>
        <w:t>20</w:t>
      </w:r>
      <w:r>
        <w:rPr>
          <w:sz w:val="24"/>
          <w:szCs w:val="24"/>
        </w:rPr>
        <w:t>10)</w:t>
      </w:r>
      <w:r w:rsidRPr="00E8334D">
        <w:rPr>
          <w:sz w:val="24"/>
          <w:szCs w:val="24"/>
        </w:rPr>
        <w:t>. Foreign Exchange Programs and Intercultural Sensitivity: A Case Study of Americans Hosting Japanese Students. The Keiai journal of international studies, (7), pp.197-222.</w:t>
      </w:r>
    </w:p>
    <w:p w14:paraId="611B02FE" w14:textId="77777777" w:rsidR="00160A55" w:rsidRDefault="00160A55" w:rsidP="00160A55">
      <w:pPr>
        <w:spacing w:line="360" w:lineRule="auto"/>
        <w:jc w:val="both"/>
        <w:rPr>
          <w:sz w:val="24"/>
          <w:szCs w:val="24"/>
        </w:rPr>
      </w:pPr>
      <w:r w:rsidRPr="00E8334D">
        <w:rPr>
          <w:sz w:val="24"/>
          <w:szCs w:val="24"/>
        </w:rPr>
        <w:t xml:space="preserve">Takii, A., Iba, C. and Hokoi, S., </w:t>
      </w:r>
      <w:r>
        <w:rPr>
          <w:sz w:val="24"/>
          <w:szCs w:val="24"/>
        </w:rPr>
        <w:t>(</w:t>
      </w:r>
      <w:r w:rsidRPr="00E8334D">
        <w:rPr>
          <w:sz w:val="24"/>
          <w:szCs w:val="24"/>
        </w:rPr>
        <w:t>2023</w:t>
      </w:r>
      <w:r>
        <w:rPr>
          <w:sz w:val="24"/>
          <w:szCs w:val="24"/>
        </w:rPr>
        <w:t>)</w:t>
      </w:r>
      <w:r w:rsidRPr="00E8334D">
        <w:rPr>
          <w:sz w:val="24"/>
          <w:szCs w:val="24"/>
        </w:rPr>
        <w:t>. Analysis of temperature preference of guests from various countries/regions during summer and winter in a budget hotel in Kyoto, Japan. Building and Environment, 232, p.110052.</w:t>
      </w:r>
    </w:p>
    <w:p w14:paraId="644EB8CA" w14:textId="77777777" w:rsidR="00160A55" w:rsidRDefault="00160A55" w:rsidP="00160A55">
      <w:pPr>
        <w:spacing w:line="360" w:lineRule="auto"/>
        <w:jc w:val="both"/>
        <w:rPr>
          <w:sz w:val="24"/>
          <w:szCs w:val="24"/>
        </w:rPr>
      </w:pPr>
      <w:r w:rsidRPr="00E8334D">
        <w:rPr>
          <w:sz w:val="24"/>
          <w:szCs w:val="24"/>
        </w:rPr>
        <w:t xml:space="preserve">Turkoz, I. and Akyol, A., </w:t>
      </w:r>
      <w:r>
        <w:rPr>
          <w:sz w:val="24"/>
          <w:szCs w:val="24"/>
        </w:rPr>
        <w:t>(</w:t>
      </w:r>
      <w:r w:rsidRPr="00E8334D">
        <w:rPr>
          <w:sz w:val="24"/>
          <w:szCs w:val="24"/>
        </w:rPr>
        <w:t>20</w:t>
      </w:r>
      <w:r>
        <w:rPr>
          <w:sz w:val="24"/>
          <w:szCs w:val="24"/>
        </w:rPr>
        <w:t>11)</w:t>
      </w:r>
      <w:r w:rsidRPr="00E8334D">
        <w:rPr>
          <w:sz w:val="24"/>
          <w:szCs w:val="24"/>
        </w:rPr>
        <w:t>. Internal marketing and hotel performance. Anatolia, 19(1), pp.149-154.</w:t>
      </w:r>
    </w:p>
    <w:p w14:paraId="6317D1FE" w14:textId="0C3BBF8F" w:rsidR="00E8334D" w:rsidRPr="00E8334D" w:rsidRDefault="00E8334D" w:rsidP="00E8334D">
      <w:pPr>
        <w:rPr>
          <w:sz w:val="24"/>
          <w:szCs w:val="24"/>
        </w:rPr>
      </w:pPr>
    </w:p>
    <w:sectPr w:rsidR="00E8334D" w:rsidRPr="00E8334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1CEE0" w14:textId="77777777" w:rsidR="009F6AB6" w:rsidRDefault="009F6AB6" w:rsidP="00160A55">
      <w:pPr>
        <w:spacing w:after="0" w:line="240" w:lineRule="auto"/>
      </w:pPr>
      <w:r>
        <w:separator/>
      </w:r>
    </w:p>
  </w:endnote>
  <w:endnote w:type="continuationSeparator" w:id="0">
    <w:p w14:paraId="1F7F4E56" w14:textId="77777777" w:rsidR="009F6AB6" w:rsidRDefault="009F6AB6" w:rsidP="00160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1427653"/>
      <w:docPartObj>
        <w:docPartGallery w:val="Page Numbers (Bottom of Page)"/>
        <w:docPartUnique/>
      </w:docPartObj>
    </w:sdtPr>
    <w:sdtEndPr>
      <w:rPr>
        <w:noProof/>
      </w:rPr>
    </w:sdtEndPr>
    <w:sdtContent>
      <w:p w14:paraId="5C60905C" w14:textId="2D19805B" w:rsidR="00160A55" w:rsidRDefault="00160A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57EDC6" w14:textId="77777777" w:rsidR="00160A55" w:rsidRDefault="00160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1E2E4" w14:textId="77777777" w:rsidR="009F6AB6" w:rsidRDefault="009F6AB6" w:rsidP="00160A55">
      <w:pPr>
        <w:spacing w:after="0" w:line="240" w:lineRule="auto"/>
      </w:pPr>
      <w:r>
        <w:separator/>
      </w:r>
    </w:p>
  </w:footnote>
  <w:footnote w:type="continuationSeparator" w:id="0">
    <w:p w14:paraId="7AC4A995" w14:textId="77777777" w:rsidR="009F6AB6" w:rsidRDefault="009F6AB6" w:rsidP="00160A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883"/>
    <w:rsid w:val="00147966"/>
    <w:rsid w:val="00160A55"/>
    <w:rsid w:val="00160F0D"/>
    <w:rsid w:val="001E7809"/>
    <w:rsid w:val="001F3DDE"/>
    <w:rsid w:val="00202125"/>
    <w:rsid w:val="00350E9A"/>
    <w:rsid w:val="003B0518"/>
    <w:rsid w:val="0049107E"/>
    <w:rsid w:val="004E0B1C"/>
    <w:rsid w:val="00540172"/>
    <w:rsid w:val="005446CD"/>
    <w:rsid w:val="006535E6"/>
    <w:rsid w:val="00654592"/>
    <w:rsid w:val="00685C07"/>
    <w:rsid w:val="007A6BF0"/>
    <w:rsid w:val="009334AA"/>
    <w:rsid w:val="00980CE4"/>
    <w:rsid w:val="009F6AB6"/>
    <w:rsid w:val="00A31F1C"/>
    <w:rsid w:val="00A45A30"/>
    <w:rsid w:val="00C56883"/>
    <w:rsid w:val="00D9411F"/>
    <w:rsid w:val="00E7590A"/>
    <w:rsid w:val="00E8334D"/>
    <w:rsid w:val="00F31BBD"/>
    <w:rsid w:val="00FC7B9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A3685"/>
  <w15:chartTrackingRefBased/>
  <w15:docId w15:val="{2799515F-D3B0-4EE7-ABCC-B61B060E9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9411F"/>
    <w:pPr>
      <w:keepNext/>
      <w:keepLines/>
      <w:spacing w:before="240" w:after="0" w:line="360" w:lineRule="auto"/>
      <w:jc w:val="both"/>
      <w:outlineLvl w:val="0"/>
    </w:pPr>
    <w:rPr>
      <w:rFonts w:eastAsiaTheme="majorEastAsia"/>
      <w:b/>
      <w:bCs/>
      <w:color w:val="000000" w:themeColor="text1"/>
      <w:sz w:val="28"/>
      <w:szCs w:val="24"/>
    </w:rPr>
  </w:style>
  <w:style w:type="paragraph" w:styleId="Heading2">
    <w:name w:val="heading 2"/>
    <w:basedOn w:val="Normal"/>
    <w:next w:val="Normal"/>
    <w:link w:val="Heading2Char"/>
    <w:autoRedefine/>
    <w:uiPriority w:val="9"/>
    <w:unhideWhenUsed/>
    <w:qFormat/>
    <w:rsid w:val="005446CD"/>
    <w:pPr>
      <w:keepNext/>
      <w:keepLines/>
      <w:spacing w:before="360" w:after="120" w:line="276" w:lineRule="auto"/>
      <w:outlineLvl w:val="1"/>
    </w:pPr>
    <w:rPr>
      <w:rFonts w:eastAsia="Arial"/>
      <w:b/>
      <w:bCs/>
      <w:sz w:val="24"/>
      <w:szCs w:val="32"/>
      <w:lang w:val="en" w:bidi="bn-BD"/>
    </w:rPr>
  </w:style>
  <w:style w:type="paragraph" w:styleId="Heading3">
    <w:name w:val="heading 3"/>
    <w:basedOn w:val="Normal"/>
    <w:next w:val="Normal"/>
    <w:link w:val="Heading3Char"/>
    <w:autoRedefine/>
    <w:uiPriority w:val="9"/>
    <w:unhideWhenUsed/>
    <w:qFormat/>
    <w:rsid w:val="00A31F1C"/>
    <w:pPr>
      <w:keepNext/>
      <w:keepLines/>
      <w:spacing w:before="40" w:after="0"/>
      <w:outlineLvl w:val="2"/>
    </w:pPr>
    <w:rPr>
      <w:rFonts w:eastAsiaTheme="majorEastAsia"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11F"/>
    <w:rPr>
      <w:rFonts w:eastAsiaTheme="majorEastAsia"/>
      <w:b/>
      <w:bCs/>
      <w:color w:val="000000" w:themeColor="text1"/>
      <w:sz w:val="28"/>
      <w:szCs w:val="24"/>
    </w:rPr>
  </w:style>
  <w:style w:type="character" w:customStyle="1" w:styleId="Heading2Char">
    <w:name w:val="Heading 2 Char"/>
    <w:basedOn w:val="DefaultParagraphFont"/>
    <w:link w:val="Heading2"/>
    <w:uiPriority w:val="9"/>
    <w:rsid w:val="005446CD"/>
    <w:rPr>
      <w:rFonts w:eastAsia="Arial"/>
      <w:b/>
      <w:bCs/>
      <w:sz w:val="24"/>
      <w:szCs w:val="32"/>
      <w:lang w:val="en" w:bidi="bn-BD"/>
    </w:rPr>
  </w:style>
  <w:style w:type="character" w:customStyle="1" w:styleId="Heading3Char">
    <w:name w:val="Heading 3 Char"/>
    <w:basedOn w:val="DefaultParagraphFont"/>
    <w:link w:val="Heading3"/>
    <w:uiPriority w:val="9"/>
    <w:rsid w:val="00A31F1C"/>
    <w:rPr>
      <w:rFonts w:eastAsiaTheme="majorEastAsia" w:cstheme="majorBidi"/>
      <w:b/>
      <w:color w:val="000000" w:themeColor="text1"/>
      <w:sz w:val="24"/>
      <w:szCs w:val="24"/>
    </w:rPr>
  </w:style>
  <w:style w:type="paragraph" w:styleId="Header">
    <w:name w:val="header"/>
    <w:basedOn w:val="Normal"/>
    <w:link w:val="HeaderChar"/>
    <w:uiPriority w:val="99"/>
    <w:unhideWhenUsed/>
    <w:rsid w:val="00160A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0A55"/>
  </w:style>
  <w:style w:type="paragraph" w:styleId="Footer">
    <w:name w:val="footer"/>
    <w:basedOn w:val="Normal"/>
    <w:link w:val="FooterChar"/>
    <w:uiPriority w:val="99"/>
    <w:unhideWhenUsed/>
    <w:rsid w:val="00160A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0A55"/>
  </w:style>
  <w:style w:type="paragraph" w:styleId="TOCHeading">
    <w:name w:val="TOC Heading"/>
    <w:basedOn w:val="Heading1"/>
    <w:next w:val="Normal"/>
    <w:uiPriority w:val="39"/>
    <w:unhideWhenUsed/>
    <w:qFormat/>
    <w:rsid w:val="00160A55"/>
    <w:pPr>
      <w:spacing w:line="259" w:lineRule="auto"/>
      <w:jc w:val="left"/>
      <w:outlineLvl w:val="9"/>
    </w:pPr>
    <w:rPr>
      <w:rFonts w:asciiTheme="majorHAnsi"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160A55"/>
    <w:pPr>
      <w:spacing w:after="100"/>
    </w:pPr>
  </w:style>
  <w:style w:type="character" w:styleId="Hyperlink">
    <w:name w:val="Hyperlink"/>
    <w:basedOn w:val="DefaultParagraphFont"/>
    <w:uiPriority w:val="99"/>
    <w:unhideWhenUsed/>
    <w:rsid w:val="00160A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45334">
      <w:bodyDiv w:val="1"/>
      <w:marLeft w:val="0"/>
      <w:marRight w:val="0"/>
      <w:marTop w:val="0"/>
      <w:marBottom w:val="0"/>
      <w:divBdr>
        <w:top w:val="none" w:sz="0" w:space="0" w:color="auto"/>
        <w:left w:val="none" w:sz="0" w:space="0" w:color="auto"/>
        <w:bottom w:val="none" w:sz="0" w:space="0" w:color="auto"/>
        <w:right w:val="none" w:sz="0" w:space="0" w:color="auto"/>
      </w:divBdr>
    </w:div>
    <w:div w:id="151677820">
      <w:bodyDiv w:val="1"/>
      <w:marLeft w:val="0"/>
      <w:marRight w:val="0"/>
      <w:marTop w:val="0"/>
      <w:marBottom w:val="0"/>
      <w:divBdr>
        <w:top w:val="none" w:sz="0" w:space="0" w:color="auto"/>
        <w:left w:val="none" w:sz="0" w:space="0" w:color="auto"/>
        <w:bottom w:val="none" w:sz="0" w:space="0" w:color="auto"/>
        <w:right w:val="none" w:sz="0" w:space="0" w:color="auto"/>
      </w:divBdr>
    </w:div>
    <w:div w:id="170874570">
      <w:bodyDiv w:val="1"/>
      <w:marLeft w:val="0"/>
      <w:marRight w:val="0"/>
      <w:marTop w:val="0"/>
      <w:marBottom w:val="0"/>
      <w:divBdr>
        <w:top w:val="none" w:sz="0" w:space="0" w:color="auto"/>
        <w:left w:val="none" w:sz="0" w:space="0" w:color="auto"/>
        <w:bottom w:val="none" w:sz="0" w:space="0" w:color="auto"/>
        <w:right w:val="none" w:sz="0" w:space="0" w:color="auto"/>
      </w:divBdr>
    </w:div>
    <w:div w:id="189346764">
      <w:bodyDiv w:val="1"/>
      <w:marLeft w:val="0"/>
      <w:marRight w:val="0"/>
      <w:marTop w:val="0"/>
      <w:marBottom w:val="0"/>
      <w:divBdr>
        <w:top w:val="none" w:sz="0" w:space="0" w:color="auto"/>
        <w:left w:val="none" w:sz="0" w:space="0" w:color="auto"/>
        <w:bottom w:val="none" w:sz="0" w:space="0" w:color="auto"/>
        <w:right w:val="none" w:sz="0" w:space="0" w:color="auto"/>
      </w:divBdr>
    </w:div>
    <w:div w:id="252862195">
      <w:bodyDiv w:val="1"/>
      <w:marLeft w:val="0"/>
      <w:marRight w:val="0"/>
      <w:marTop w:val="0"/>
      <w:marBottom w:val="0"/>
      <w:divBdr>
        <w:top w:val="none" w:sz="0" w:space="0" w:color="auto"/>
        <w:left w:val="none" w:sz="0" w:space="0" w:color="auto"/>
        <w:bottom w:val="none" w:sz="0" w:space="0" w:color="auto"/>
        <w:right w:val="none" w:sz="0" w:space="0" w:color="auto"/>
      </w:divBdr>
    </w:div>
    <w:div w:id="262764582">
      <w:bodyDiv w:val="1"/>
      <w:marLeft w:val="0"/>
      <w:marRight w:val="0"/>
      <w:marTop w:val="0"/>
      <w:marBottom w:val="0"/>
      <w:divBdr>
        <w:top w:val="none" w:sz="0" w:space="0" w:color="auto"/>
        <w:left w:val="none" w:sz="0" w:space="0" w:color="auto"/>
        <w:bottom w:val="none" w:sz="0" w:space="0" w:color="auto"/>
        <w:right w:val="none" w:sz="0" w:space="0" w:color="auto"/>
      </w:divBdr>
    </w:div>
    <w:div w:id="412970825">
      <w:bodyDiv w:val="1"/>
      <w:marLeft w:val="0"/>
      <w:marRight w:val="0"/>
      <w:marTop w:val="0"/>
      <w:marBottom w:val="0"/>
      <w:divBdr>
        <w:top w:val="none" w:sz="0" w:space="0" w:color="auto"/>
        <w:left w:val="none" w:sz="0" w:space="0" w:color="auto"/>
        <w:bottom w:val="none" w:sz="0" w:space="0" w:color="auto"/>
        <w:right w:val="none" w:sz="0" w:space="0" w:color="auto"/>
      </w:divBdr>
    </w:div>
    <w:div w:id="492575865">
      <w:bodyDiv w:val="1"/>
      <w:marLeft w:val="0"/>
      <w:marRight w:val="0"/>
      <w:marTop w:val="0"/>
      <w:marBottom w:val="0"/>
      <w:divBdr>
        <w:top w:val="none" w:sz="0" w:space="0" w:color="auto"/>
        <w:left w:val="none" w:sz="0" w:space="0" w:color="auto"/>
        <w:bottom w:val="none" w:sz="0" w:space="0" w:color="auto"/>
        <w:right w:val="none" w:sz="0" w:space="0" w:color="auto"/>
      </w:divBdr>
    </w:div>
    <w:div w:id="530458193">
      <w:bodyDiv w:val="1"/>
      <w:marLeft w:val="0"/>
      <w:marRight w:val="0"/>
      <w:marTop w:val="0"/>
      <w:marBottom w:val="0"/>
      <w:divBdr>
        <w:top w:val="none" w:sz="0" w:space="0" w:color="auto"/>
        <w:left w:val="none" w:sz="0" w:space="0" w:color="auto"/>
        <w:bottom w:val="none" w:sz="0" w:space="0" w:color="auto"/>
        <w:right w:val="none" w:sz="0" w:space="0" w:color="auto"/>
      </w:divBdr>
    </w:div>
    <w:div w:id="556283851">
      <w:bodyDiv w:val="1"/>
      <w:marLeft w:val="0"/>
      <w:marRight w:val="0"/>
      <w:marTop w:val="0"/>
      <w:marBottom w:val="0"/>
      <w:divBdr>
        <w:top w:val="none" w:sz="0" w:space="0" w:color="auto"/>
        <w:left w:val="none" w:sz="0" w:space="0" w:color="auto"/>
        <w:bottom w:val="none" w:sz="0" w:space="0" w:color="auto"/>
        <w:right w:val="none" w:sz="0" w:space="0" w:color="auto"/>
      </w:divBdr>
    </w:div>
    <w:div w:id="579098340">
      <w:bodyDiv w:val="1"/>
      <w:marLeft w:val="0"/>
      <w:marRight w:val="0"/>
      <w:marTop w:val="0"/>
      <w:marBottom w:val="0"/>
      <w:divBdr>
        <w:top w:val="none" w:sz="0" w:space="0" w:color="auto"/>
        <w:left w:val="none" w:sz="0" w:space="0" w:color="auto"/>
        <w:bottom w:val="none" w:sz="0" w:space="0" w:color="auto"/>
        <w:right w:val="none" w:sz="0" w:space="0" w:color="auto"/>
      </w:divBdr>
    </w:div>
    <w:div w:id="605843081">
      <w:bodyDiv w:val="1"/>
      <w:marLeft w:val="0"/>
      <w:marRight w:val="0"/>
      <w:marTop w:val="0"/>
      <w:marBottom w:val="0"/>
      <w:divBdr>
        <w:top w:val="none" w:sz="0" w:space="0" w:color="auto"/>
        <w:left w:val="none" w:sz="0" w:space="0" w:color="auto"/>
        <w:bottom w:val="none" w:sz="0" w:space="0" w:color="auto"/>
        <w:right w:val="none" w:sz="0" w:space="0" w:color="auto"/>
      </w:divBdr>
      <w:divsChild>
        <w:div w:id="2024622308">
          <w:marLeft w:val="0"/>
          <w:marRight w:val="0"/>
          <w:marTop w:val="0"/>
          <w:marBottom w:val="0"/>
          <w:divBdr>
            <w:top w:val="single" w:sz="2" w:space="0" w:color="auto"/>
            <w:left w:val="single" w:sz="2" w:space="0" w:color="auto"/>
            <w:bottom w:val="single" w:sz="6" w:space="0" w:color="auto"/>
            <w:right w:val="single" w:sz="2" w:space="0" w:color="auto"/>
          </w:divBdr>
          <w:divsChild>
            <w:div w:id="705712330">
              <w:marLeft w:val="0"/>
              <w:marRight w:val="0"/>
              <w:marTop w:val="100"/>
              <w:marBottom w:val="100"/>
              <w:divBdr>
                <w:top w:val="single" w:sz="2" w:space="0" w:color="D9D9E3"/>
                <w:left w:val="single" w:sz="2" w:space="0" w:color="D9D9E3"/>
                <w:bottom w:val="single" w:sz="2" w:space="0" w:color="D9D9E3"/>
                <w:right w:val="single" w:sz="2" w:space="0" w:color="D9D9E3"/>
              </w:divBdr>
              <w:divsChild>
                <w:div w:id="719205954">
                  <w:marLeft w:val="0"/>
                  <w:marRight w:val="0"/>
                  <w:marTop w:val="0"/>
                  <w:marBottom w:val="0"/>
                  <w:divBdr>
                    <w:top w:val="single" w:sz="2" w:space="0" w:color="D9D9E3"/>
                    <w:left w:val="single" w:sz="2" w:space="0" w:color="D9D9E3"/>
                    <w:bottom w:val="single" w:sz="2" w:space="0" w:color="D9D9E3"/>
                    <w:right w:val="single" w:sz="2" w:space="0" w:color="D9D9E3"/>
                  </w:divBdr>
                  <w:divsChild>
                    <w:div w:id="1173033396">
                      <w:marLeft w:val="0"/>
                      <w:marRight w:val="0"/>
                      <w:marTop w:val="0"/>
                      <w:marBottom w:val="0"/>
                      <w:divBdr>
                        <w:top w:val="single" w:sz="2" w:space="0" w:color="D9D9E3"/>
                        <w:left w:val="single" w:sz="2" w:space="0" w:color="D9D9E3"/>
                        <w:bottom w:val="single" w:sz="2" w:space="0" w:color="D9D9E3"/>
                        <w:right w:val="single" w:sz="2" w:space="0" w:color="D9D9E3"/>
                      </w:divBdr>
                      <w:divsChild>
                        <w:div w:id="16919505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75633899">
          <w:marLeft w:val="0"/>
          <w:marRight w:val="0"/>
          <w:marTop w:val="0"/>
          <w:marBottom w:val="0"/>
          <w:divBdr>
            <w:top w:val="single" w:sz="2" w:space="0" w:color="auto"/>
            <w:left w:val="single" w:sz="2" w:space="0" w:color="auto"/>
            <w:bottom w:val="single" w:sz="6" w:space="0" w:color="auto"/>
            <w:right w:val="single" w:sz="2" w:space="0" w:color="auto"/>
          </w:divBdr>
          <w:divsChild>
            <w:div w:id="21175886">
              <w:marLeft w:val="0"/>
              <w:marRight w:val="0"/>
              <w:marTop w:val="100"/>
              <w:marBottom w:val="100"/>
              <w:divBdr>
                <w:top w:val="single" w:sz="2" w:space="0" w:color="D9D9E3"/>
                <w:left w:val="single" w:sz="2" w:space="0" w:color="D9D9E3"/>
                <w:bottom w:val="single" w:sz="2" w:space="0" w:color="D9D9E3"/>
                <w:right w:val="single" w:sz="2" w:space="0" w:color="D9D9E3"/>
              </w:divBdr>
              <w:divsChild>
                <w:div w:id="453597943">
                  <w:marLeft w:val="0"/>
                  <w:marRight w:val="0"/>
                  <w:marTop w:val="0"/>
                  <w:marBottom w:val="0"/>
                  <w:divBdr>
                    <w:top w:val="single" w:sz="2" w:space="0" w:color="D9D9E3"/>
                    <w:left w:val="single" w:sz="2" w:space="0" w:color="D9D9E3"/>
                    <w:bottom w:val="single" w:sz="2" w:space="0" w:color="D9D9E3"/>
                    <w:right w:val="single" w:sz="2" w:space="0" w:color="D9D9E3"/>
                  </w:divBdr>
                  <w:divsChild>
                    <w:div w:id="1031419548">
                      <w:marLeft w:val="0"/>
                      <w:marRight w:val="0"/>
                      <w:marTop w:val="0"/>
                      <w:marBottom w:val="0"/>
                      <w:divBdr>
                        <w:top w:val="single" w:sz="2" w:space="0" w:color="D9D9E3"/>
                        <w:left w:val="single" w:sz="2" w:space="0" w:color="D9D9E3"/>
                        <w:bottom w:val="single" w:sz="2" w:space="0" w:color="D9D9E3"/>
                        <w:right w:val="single" w:sz="2" w:space="0" w:color="D9D9E3"/>
                      </w:divBdr>
                      <w:divsChild>
                        <w:div w:id="45690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2231542">
                  <w:marLeft w:val="0"/>
                  <w:marRight w:val="0"/>
                  <w:marTop w:val="0"/>
                  <w:marBottom w:val="0"/>
                  <w:divBdr>
                    <w:top w:val="single" w:sz="2" w:space="0" w:color="D9D9E3"/>
                    <w:left w:val="single" w:sz="2" w:space="0" w:color="D9D9E3"/>
                    <w:bottom w:val="single" w:sz="2" w:space="0" w:color="D9D9E3"/>
                    <w:right w:val="single" w:sz="2" w:space="0" w:color="D9D9E3"/>
                  </w:divBdr>
                  <w:divsChild>
                    <w:div w:id="803542292">
                      <w:marLeft w:val="0"/>
                      <w:marRight w:val="0"/>
                      <w:marTop w:val="0"/>
                      <w:marBottom w:val="0"/>
                      <w:divBdr>
                        <w:top w:val="single" w:sz="2" w:space="0" w:color="D9D9E3"/>
                        <w:left w:val="single" w:sz="2" w:space="0" w:color="D9D9E3"/>
                        <w:bottom w:val="single" w:sz="2" w:space="0" w:color="D9D9E3"/>
                        <w:right w:val="single" w:sz="2" w:space="0" w:color="D9D9E3"/>
                      </w:divBdr>
                      <w:divsChild>
                        <w:div w:id="566847166">
                          <w:marLeft w:val="0"/>
                          <w:marRight w:val="0"/>
                          <w:marTop w:val="0"/>
                          <w:marBottom w:val="0"/>
                          <w:divBdr>
                            <w:top w:val="single" w:sz="2" w:space="0" w:color="D9D9E3"/>
                            <w:left w:val="single" w:sz="2" w:space="0" w:color="D9D9E3"/>
                            <w:bottom w:val="single" w:sz="2" w:space="0" w:color="D9D9E3"/>
                            <w:right w:val="single" w:sz="2" w:space="0" w:color="D9D9E3"/>
                          </w:divBdr>
                          <w:divsChild>
                            <w:div w:id="18867912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70429578">
          <w:marLeft w:val="0"/>
          <w:marRight w:val="0"/>
          <w:marTop w:val="0"/>
          <w:marBottom w:val="0"/>
          <w:divBdr>
            <w:top w:val="single" w:sz="2" w:space="0" w:color="auto"/>
            <w:left w:val="single" w:sz="2" w:space="0" w:color="auto"/>
            <w:bottom w:val="single" w:sz="6" w:space="0" w:color="auto"/>
            <w:right w:val="single" w:sz="2" w:space="0" w:color="auto"/>
          </w:divBdr>
          <w:divsChild>
            <w:div w:id="1104687943">
              <w:marLeft w:val="0"/>
              <w:marRight w:val="0"/>
              <w:marTop w:val="100"/>
              <w:marBottom w:val="100"/>
              <w:divBdr>
                <w:top w:val="single" w:sz="2" w:space="0" w:color="D9D9E3"/>
                <w:left w:val="single" w:sz="2" w:space="0" w:color="D9D9E3"/>
                <w:bottom w:val="single" w:sz="2" w:space="0" w:color="D9D9E3"/>
                <w:right w:val="single" w:sz="2" w:space="0" w:color="D9D9E3"/>
              </w:divBdr>
              <w:divsChild>
                <w:div w:id="146482944">
                  <w:marLeft w:val="0"/>
                  <w:marRight w:val="0"/>
                  <w:marTop w:val="0"/>
                  <w:marBottom w:val="0"/>
                  <w:divBdr>
                    <w:top w:val="single" w:sz="2" w:space="0" w:color="D9D9E3"/>
                    <w:left w:val="single" w:sz="2" w:space="0" w:color="D9D9E3"/>
                    <w:bottom w:val="single" w:sz="2" w:space="0" w:color="D9D9E3"/>
                    <w:right w:val="single" w:sz="2" w:space="0" w:color="D9D9E3"/>
                  </w:divBdr>
                  <w:divsChild>
                    <w:div w:id="401486198">
                      <w:marLeft w:val="0"/>
                      <w:marRight w:val="0"/>
                      <w:marTop w:val="0"/>
                      <w:marBottom w:val="0"/>
                      <w:divBdr>
                        <w:top w:val="single" w:sz="2" w:space="0" w:color="D9D9E3"/>
                        <w:left w:val="single" w:sz="2" w:space="0" w:color="D9D9E3"/>
                        <w:bottom w:val="single" w:sz="2" w:space="0" w:color="D9D9E3"/>
                        <w:right w:val="single" w:sz="2" w:space="0" w:color="D9D9E3"/>
                      </w:divBdr>
                      <w:divsChild>
                        <w:div w:id="1791898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0033136">
                  <w:marLeft w:val="0"/>
                  <w:marRight w:val="0"/>
                  <w:marTop w:val="0"/>
                  <w:marBottom w:val="0"/>
                  <w:divBdr>
                    <w:top w:val="single" w:sz="2" w:space="0" w:color="D9D9E3"/>
                    <w:left w:val="single" w:sz="2" w:space="0" w:color="D9D9E3"/>
                    <w:bottom w:val="single" w:sz="2" w:space="0" w:color="D9D9E3"/>
                    <w:right w:val="single" w:sz="2" w:space="0" w:color="D9D9E3"/>
                  </w:divBdr>
                  <w:divsChild>
                    <w:div w:id="2133329611">
                      <w:marLeft w:val="0"/>
                      <w:marRight w:val="0"/>
                      <w:marTop w:val="0"/>
                      <w:marBottom w:val="0"/>
                      <w:divBdr>
                        <w:top w:val="single" w:sz="2" w:space="0" w:color="D9D9E3"/>
                        <w:left w:val="single" w:sz="2" w:space="0" w:color="D9D9E3"/>
                        <w:bottom w:val="single" w:sz="2" w:space="0" w:color="D9D9E3"/>
                        <w:right w:val="single" w:sz="2" w:space="0" w:color="D9D9E3"/>
                      </w:divBdr>
                      <w:divsChild>
                        <w:div w:id="10641792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05168162">
          <w:marLeft w:val="0"/>
          <w:marRight w:val="0"/>
          <w:marTop w:val="0"/>
          <w:marBottom w:val="0"/>
          <w:divBdr>
            <w:top w:val="single" w:sz="2" w:space="0" w:color="auto"/>
            <w:left w:val="single" w:sz="2" w:space="0" w:color="auto"/>
            <w:bottom w:val="single" w:sz="6" w:space="0" w:color="auto"/>
            <w:right w:val="single" w:sz="2" w:space="0" w:color="auto"/>
          </w:divBdr>
          <w:divsChild>
            <w:div w:id="1776249000">
              <w:marLeft w:val="0"/>
              <w:marRight w:val="0"/>
              <w:marTop w:val="100"/>
              <w:marBottom w:val="100"/>
              <w:divBdr>
                <w:top w:val="single" w:sz="2" w:space="0" w:color="D9D9E3"/>
                <w:left w:val="single" w:sz="2" w:space="0" w:color="D9D9E3"/>
                <w:bottom w:val="single" w:sz="2" w:space="0" w:color="D9D9E3"/>
                <w:right w:val="single" w:sz="2" w:space="0" w:color="D9D9E3"/>
              </w:divBdr>
              <w:divsChild>
                <w:div w:id="1019620385">
                  <w:marLeft w:val="0"/>
                  <w:marRight w:val="0"/>
                  <w:marTop w:val="0"/>
                  <w:marBottom w:val="0"/>
                  <w:divBdr>
                    <w:top w:val="single" w:sz="2" w:space="0" w:color="D9D9E3"/>
                    <w:left w:val="single" w:sz="2" w:space="0" w:color="D9D9E3"/>
                    <w:bottom w:val="single" w:sz="2" w:space="0" w:color="D9D9E3"/>
                    <w:right w:val="single" w:sz="2" w:space="0" w:color="D9D9E3"/>
                  </w:divBdr>
                  <w:divsChild>
                    <w:div w:id="273637384">
                      <w:marLeft w:val="0"/>
                      <w:marRight w:val="0"/>
                      <w:marTop w:val="0"/>
                      <w:marBottom w:val="0"/>
                      <w:divBdr>
                        <w:top w:val="single" w:sz="2" w:space="0" w:color="D9D9E3"/>
                        <w:left w:val="single" w:sz="2" w:space="0" w:color="D9D9E3"/>
                        <w:bottom w:val="single" w:sz="2" w:space="0" w:color="D9D9E3"/>
                        <w:right w:val="single" w:sz="2" w:space="0" w:color="D9D9E3"/>
                      </w:divBdr>
                      <w:divsChild>
                        <w:div w:id="1052268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54372980">
                  <w:marLeft w:val="0"/>
                  <w:marRight w:val="0"/>
                  <w:marTop w:val="0"/>
                  <w:marBottom w:val="0"/>
                  <w:divBdr>
                    <w:top w:val="single" w:sz="2" w:space="0" w:color="D9D9E3"/>
                    <w:left w:val="single" w:sz="2" w:space="0" w:color="D9D9E3"/>
                    <w:bottom w:val="single" w:sz="2" w:space="0" w:color="D9D9E3"/>
                    <w:right w:val="single" w:sz="2" w:space="0" w:color="D9D9E3"/>
                  </w:divBdr>
                  <w:divsChild>
                    <w:div w:id="862594499">
                      <w:marLeft w:val="0"/>
                      <w:marRight w:val="0"/>
                      <w:marTop w:val="0"/>
                      <w:marBottom w:val="0"/>
                      <w:divBdr>
                        <w:top w:val="single" w:sz="2" w:space="0" w:color="D9D9E3"/>
                        <w:left w:val="single" w:sz="2" w:space="0" w:color="D9D9E3"/>
                        <w:bottom w:val="single" w:sz="2" w:space="0" w:color="D9D9E3"/>
                        <w:right w:val="single" w:sz="2" w:space="0" w:color="D9D9E3"/>
                      </w:divBdr>
                      <w:divsChild>
                        <w:div w:id="64569790">
                          <w:marLeft w:val="0"/>
                          <w:marRight w:val="0"/>
                          <w:marTop w:val="0"/>
                          <w:marBottom w:val="0"/>
                          <w:divBdr>
                            <w:top w:val="single" w:sz="2" w:space="0" w:color="D9D9E3"/>
                            <w:left w:val="single" w:sz="2" w:space="0" w:color="D9D9E3"/>
                            <w:bottom w:val="single" w:sz="2" w:space="0" w:color="D9D9E3"/>
                            <w:right w:val="single" w:sz="2" w:space="0" w:color="D9D9E3"/>
                          </w:divBdr>
                          <w:divsChild>
                            <w:div w:id="19973445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24415761">
          <w:marLeft w:val="0"/>
          <w:marRight w:val="0"/>
          <w:marTop w:val="0"/>
          <w:marBottom w:val="0"/>
          <w:divBdr>
            <w:top w:val="single" w:sz="2" w:space="0" w:color="auto"/>
            <w:left w:val="single" w:sz="2" w:space="0" w:color="auto"/>
            <w:bottom w:val="single" w:sz="6" w:space="0" w:color="auto"/>
            <w:right w:val="single" w:sz="2" w:space="0" w:color="auto"/>
          </w:divBdr>
          <w:divsChild>
            <w:div w:id="830020473">
              <w:marLeft w:val="0"/>
              <w:marRight w:val="0"/>
              <w:marTop w:val="100"/>
              <w:marBottom w:val="100"/>
              <w:divBdr>
                <w:top w:val="single" w:sz="2" w:space="0" w:color="D9D9E3"/>
                <w:left w:val="single" w:sz="2" w:space="0" w:color="D9D9E3"/>
                <w:bottom w:val="single" w:sz="2" w:space="0" w:color="D9D9E3"/>
                <w:right w:val="single" w:sz="2" w:space="0" w:color="D9D9E3"/>
              </w:divBdr>
              <w:divsChild>
                <w:div w:id="790049999">
                  <w:marLeft w:val="0"/>
                  <w:marRight w:val="0"/>
                  <w:marTop w:val="0"/>
                  <w:marBottom w:val="0"/>
                  <w:divBdr>
                    <w:top w:val="single" w:sz="2" w:space="0" w:color="D9D9E3"/>
                    <w:left w:val="single" w:sz="2" w:space="0" w:color="D9D9E3"/>
                    <w:bottom w:val="single" w:sz="2" w:space="0" w:color="D9D9E3"/>
                    <w:right w:val="single" w:sz="2" w:space="0" w:color="D9D9E3"/>
                  </w:divBdr>
                  <w:divsChild>
                    <w:div w:id="1365709329">
                      <w:marLeft w:val="0"/>
                      <w:marRight w:val="0"/>
                      <w:marTop w:val="0"/>
                      <w:marBottom w:val="0"/>
                      <w:divBdr>
                        <w:top w:val="single" w:sz="2" w:space="0" w:color="D9D9E3"/>
                        <w:left w:val="single" w:sz="2" w:space="0" w:color="D9D9E3"/>
                        <w:bottom w:val="single" w:sz="2" w:space="0" w:color="D9D9E3"/>
                        <w:right w:val="single" w:sz="2" w:space="0" w:color="D9D9E3"/>
                      </w:divBdr>
                      <w:divsChild>
                        <w:div w:id="13088982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83595060">
                  <w:marLeft w:val="0"/>
                  <w:marRight w:val="0"/>
                  <w:marTop w:val="0"/>
                  <w:marBottom w:val="0"/>
                  <w:divBdr>
                    <w:top w:val="single" w:sz="2" w:space="0" w:color="D9D9E3"/>
                    <w:left w:val="single" w:sz="2" w:space="0" w:color="D9D9E3"/>
                    <w:bottom w:val="single" w:sz="2" w:space="0" w:color="D9D9E3"/>
                    <w:right w:val="single" w:sz="2" w:space="0" w:color="D9D9E3"/>
                  </w:divBdr>
                  <w:divsChild>
                    <w:div w:id="257177685">
                      <w:marLeft w:val="0"/>
                      <w:marRight w:val="0"/>
                      <w:marTop w:val="0"/>
                      <w:marBottom w:val="0"/>
                      <w:divBdr>
                        <w:top w:val="single" w:sz="2" w:space="0" w:color="D9D9E3"/>
                        <w:left w:val="single" w:sz="2" w:space="0" w:color="D9D9E3"/>
                        <w:bottom w:val="single" w:sz="2" w:space="0" w:color="D9D9E3"/>
                        <w:right w:val="single" w:sz="2" w:space="0" w:color="D9D9E3"/>
                      </w:divBdr>
                      <w:divsChild>
                        <w:div w:id="1127503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908574">
          <w:marLeft w:val="0"/>
          <w:marRight w:val="0"/>
          <w:marTop w:val="0"/>
          <w:marBottom w:val="0"/>
          <w:divBdr>
            <w:top w:val="single" w:sz="2" w:space="0" w:color="auto"/>
            <w:left w:val="single" w:sz="2" w:space="0" w:color="auto"/>
            <w:bottom w:val="single" w:sz="6" w:space="0" w:color="auto"/>
            <w:right w:val="single" w:sz="2" w:space="0" w:color="auto"/>
          </w:divBdr>
          <w:divsChild>
            <w:div w:id="1504007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949239838">
                  <w:marLeft w:val="0"/>
                  <w:marRight w:val="0"/>
                  <w:marTop w:val="0"/>
                  <w:marBottom w:val="0"/>
                  <w:divBdr>
                    <w:top w:val="single" w:sz="2" w:space="0" w:color="D9D9E3"/>
                    <w:left w:val="single" w:sz="2" w:space="0" w:color="D9D9E3"/>
                    <w:bottom w:val="single" w:sz="2" w:space="0" w:color="D9D9E3"/>
                    <w:right w:val="single" w:sz="2" w:space="0" w:color="D9D9E3"/>
                  </w:divBdr>
                  <w:divsChild>
                    <w:div w:id="686492102">
                      <w:marLeft w:val="0"/>
                      <w:marRight w:val="0"/>
                      <w:marTop w:val="0"/>
                      <w:marBottom w:val="0"/>
                      <w:divBdr>
                        <w:top w:val="single" w:sz="2" w:space="0" w:color="D9D9E3"/>
                        <w:left w:val="single" w:sz="2" w:space="0" w:color="D9D9E3"/>
                        <w:bottom w:val="single" w:sz="2" w:space="0" w:color="D9D9E3"/>
                        <w:right w:val="single" w:sz="2" w:space="0" w:color="D9D9E3"/>
                      </w:divBdr>
                      <w:divsChild>
                        <w:div w:id="692002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2100186">
                  <w:marLeft w:val="0"/>
                  <w:marRight w:val="0"/>
                  <w:marTop w:val="0"/>
                  <w:marBottom w:val="0"/>
                  <w:divBdr>
                    <w:top w:val="single" w:sz="2" w:space="0" w:color="D9D9E3"/>
                    <w:left w:val="single" w:sz="2" w:space="0" w:color="D9D9E3"/>
                    <w:bottom w:val="single" w:sz="2" w:space="0" w:color="D9D9E3"/>
                    <w:right w:val="single" w:sz="2" w:space="0" w:color="D9D9E3"/>
                  </w:divBdr>
                  <w:divsChild>
                    <w:div w:id="675767563">
                      <w:marLeft w:val="0"/>
                      <w:marRight w:val="0"/>
                      <w:marTop w:val="0"/>
                      <w:marBottom w:val="0"/>
                      <w:divBdr>
                        <w:top w:val="single" w:sz="2" w:space="0" w:color="D9D9E3"/>
                        <w:left w:val="single" w:sz="2" w:space="0" w:color="D9D9E3"/>
                        <w:bottom w:val="single" w:sz="2" w:space="0" w:color="D9D9E3"/>
                        <w:right w:val="single" w:sz="2" w:space="0" w:color="D9D9E3"/>
                      </w:divBdr>
                      <w:divsChild>
                        <w:div w:id="1728070612">
                          <w:marLeft w:val="0"/>
                          <w:marRight w:val="0"/>
                          <w:marTop w:val="0"/>
                          <w:marBottom w:val="0"/>
                          <w:divBdr>
                            <w:top w:val="single" w:sz="2" w:space="0" w:color="D9D9E3"/>
                            <w:left w:val="single" w:sz="2" w:space="0" w:color="D9D9E3"/>
                            <w:bottom w:val="single" w:sz="2" w:space="0" w:color="D9D9E3"/>
                            <w:right w:val="single" w:sz="2" w:space="0" w:color="D9D9E3"/>
                          </w:divBdr>
                          <w:divsChild>
                            <w:div w:id="762653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40545676">
          <w:marLeft w:val="0"/>
          <w:marRight w:val="0"/>
          <w:marTop w:val="0"/>
          <w:marBottom w:val="0"/>
          <w:divBdr>
            <w:top w:val="single" w:sz="2" w:space="0" w:color="auto"/>
            <w:left w:val="single" w:sz="2" w:space="0" w:color="auto"/>
            <w:bottom w:val="single" w:sz="6" w:space="0" w:color="auto"/>
            <w:right w:val="single" w:sz="2" w:space="0" w:color="auto"/>
          </w:divBdr>
          <w:divsChild>
            <w:div w:id="708918261">
              <w:marLeft w:val="0"/>
              <w:marRight w:val="0"/>
              <w:marTop w:val="100"/>
              <w:marBottom w:val="100"/>
              <w:divBdr>
                <w:top w:val="single" w:sz="2" w:space="0" w:color="D9D9E3"/>
                <w:left w:val="single" w:sz="2" w:space="0" w:color="D9D9E3"/>
                <w:bottom w:val="single" w:sz="2" w:space="0" w:color="D9D9E3"/>
                <w:right w:val="single" w:sz="2" w:space="0" w:color="D9D9E3"/>
              </w:divBdr>
              <w:divsChild>
                <w:div w:id="1919826067">
                  <w:marLeft w:val="0"/>
                  <w:marRight w:val="0"/>
                  <w:marTop w:val="0"/>
                  <w:marBottom w:val="0"/>
                  <w:divBdr>
                    <w:top w:val="single" w:sz="2" w:space="0" w:color="D9D9E3"/>
                    <w:left w:val="single" w:sz="2" w:space="0" w:color="D9D9E3"/>
                    <w:bottom w:val="single" w:sz="2" w:space="0" w:color="D9D9E3"/>
                    <w:right w:val="single" w:sz="2" w:space="0" w:color="D9D9E3"/>
                  </w:divBdr>
                  <w:divsChild>
                    <w:div w:id="603195319">
                      <w:marLeft w:val="0"/>
                      <w:marRight w:val="0"/>
                      <w:marTop w:val="0"/>
                      <w:marBottom w:val="0"/>
                      <w:divBdr>
                        <w:top w:val="single" w:sz="2" w:space="0" w:color="D9D9E3"/>
                        <w:left w:val="single" w:sz="2" w:space="0" w:color="D9D9E3"/>
                        <w:bottom w:val="single" w:sz="2" w:space="0" w:color="D9D9E3"/>
                        <w:right w:val="single" w:sz="2" w:space="0" w:color="D9D9E3"/>
                      </w:divBdr>
                      <w:divsChild>
                        <w:div w:id="680474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9958965">
                  <w:marLeft w:val="0"/>
                  <w:marRight w:val="0"/>
                  <w:marTop w:val="0"/>
                  <w:marBottom w:val="0"/>
                  <w:divBdr>
                    <w:top w:val="single" w:sz="2" w:space="0" w:color="D9D9E3"/>
                    <w:left w:val="single" w:sz="2" w:space="0" w:color="D9D9E3"/>
                    <w:bottom w:val="single" w:sz="2" w:space="0" w:color="D9D9E3"/>
                    <w:right w:val="single" w:sz="2" w:space="0" w:color="D9D9E3"/>
                  </w:divBdr>
                  <w:divsChild>
                    <w:div w:id="1368946898">
                      <w:marLeft w:val="0"/>
                      <w:marRight w:val="0"/>
                      <w:marTop w:val="0"/>
                      <w:marBottom w:val="0"/>
                      <w:divBdr>
                        <w:top w:val="single" w:sz="2" w:space="0" w:color="D9D9E3"/>
                        <w:left w:val="single" w:sz="2" w:space="0" w:color="D9D9E3"/>
                        <w:bottom w:val="single" w:sz="2" w:space="0" w:color="D9D9E3"/>
                        <w:right w:val="single" w:sz="2" w:space="0" w:color="D9D9E3"/>
                      </w:divBdr>
                      <w:divsChild>
                        <w:div w:id="1953051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83822184">
          <w:marLeft w:val="0"/>
          <w:marRight w:val="0"/>
          <w:marTop w:val="0"/>
          <w:marBottom w:val="0"/>
          <w:divBdr>
            <w:top w:val="single" w:sz="2" w:space="0" w:color="auto"/>
            <w:left w:val="single" w:sz="2" w:space="0" w:color="auto"/>
            <w:bottom w:val="single" w:sz="6" w:space="0" w:color="auto"/>
            <w:right w:val="single" w:sz="2" w:space="0" w:color="auto"/>
          </w:divBdr>
          <w:divsChild>
            <w:div w:id="1943417848">
              <w:marLeft w:val="0"/>
              <w:marRight w:val="0"/>
              <w:marTop w:val="100"/>
              <w:marBottom w:val="100"/>
              <w:divBdr>
                <w:top w:val="single" w:sz="2" w:space="0" w:color="D9D9E3"/>
                <w:left w:val="single" w:sz="2" w:space="0" w:color="D9D9E3"/>
                <w:bottom w:val="single" w:sz="2" w:space="0" w:color="D9D9E3"/>
                <w:right w:val="single" w:sz="2" w:space="0" w:color="D9D9E3"/>
              </w:divBdr>
              <w:divsChild>
                <w:div w:id="67846348">
                  <w:marLeft w:val="0"/>
                  <w:marRight w:val="0"/>
                  <w:marTop w:val="0"/>
                  <w:marBottom w:val="0"/>
                  <w:divBdr>
                    <w:top w:val="single" w:sz="2" w:space="0" w:color="D9D9E3"/>
                    <w:left w:val="single" w:sz="2" w:space="0" w:color="D9D9E3"/>
                    <w:bottom w:val="single" w:sz="2" w:space="0" w:color="D9D9E3"/>
                    <w:right w:val="single" w:sz="2" w:space="0" w:color="D9D9E3"/>
                  </w:divBdr>
                  <w:divsChild>
                    <w:div w:id="1447656214">
                      <w:marLeft w:val="0"/>
                      <w:marRight w:val="0"/>
                      <w:marTop w:val="0"/>
                      <w:marBottom w:val="0"/>
                      <w:divBdr>
                        <w:top w:val="single" w:sz="2" w:space="0" w:color="D9D9E3"/>
                        <w:left w:val="single" w:sz="2" w:space="0" w:color="D9D9E3"/>
                        <w:bottom w:val="single" w:sz="2" w:space="0" w:color="D9D9E3"/>
                        <w:right w:val="single" w:sz="2" w:space="0" w:color="D9D9E3"/>
                      </w:divBdr>
                      <w:divsChild>
                        <w:div w:id="1882399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731989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16729683">
                  <w:marLeft w:val="0"/>
                  <w:marRight w:val="0"/>
                  <w:marTop w:val="0"/>
                  <w:marBottom w:val="0"/>
                  <w:divBdr>
                    <w:top w:val="single" w:sz="2" w:space="0" w:color="D9D9E3"/>
                    <w:left w:val="single" w:sz="2" w:space="0" w:color="D9D9E3"/>
                    <w:bottom w:val="single" w:sz="2" w:space="0" w:color="D9D9E3"/>
                    <w:right w:val="single" w:sz="2" w:space="0" w:color="D9D9E3"/>
                  </w:divBdr>
                  <w:divsChild>
                    <w:div w:id="358088959">
                      <w:marLeft w:val="0"/>
                      <w:marRight w:val="0"/>
                      <w:marTop w:val="0"/>
                      <w:marBottom w:val="0"/>
                      <w:divBdr>
                        <w:top w:val="single" w:sz="2" w:space="0" w:color="D9D9E3"/>
                        <w:left w:val="single" w:sz="2" w:space="0" w:color="D9D9E3"/>
                        <w:bottom w:val="single" w:sz="2" w:space="0" w:color="D9D9E3"/>
                        <w:right w:val="single" w:sz="2" w:space="0" w:color="D9D9E3"/>
                      </w:divBdr>
                      <w:divsChild>
                        <w:div w:id="191114243">
                          <w:marLeft w:val="0"/>
                          <w:marRight w:val="0"/>
                          <w:marTop w:val="0"/>
                          <w:marBottom w:val="0"/>
                          <w:divBdr>
                            <w:top w:val="single" w:sz="2" w:space="0" w:color="D9D9E3"/>
                            <w:left w:val="single" w:sz="2" w:space="0" w:color="D9D9E3"/>
                            <w:bottom w:val="single" w:sz="2" w:space="0" w:color="D9D9E3"/>
                            <w:right w:val="single" w:sz="2" w:space="0" w:color="D9D9E3"/>
                          </w:divBdr>
                          <w:divsChild>
                            <w:div w:id="15662567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9923531">
          <w:marLeft w:val="0"/>
          <w:marRight w:val="0"/>
          <w:marTop w:val="0"/>
          <w:marBottom w:val="0"/>
          <w:divBdr>
            <w:top w:val="single" w:sz="2" w:space="0" w:color="auto"/>
            <w:left w:val="single" w:sz="2" w:space="0" w:color="auto"/>
            <w:bottom w:val="single" w:sz="6" w:space="0" w:color="auto"/>
            <w:right w:val="single" w:sz="2" w:space="0" w:color="auto"/>
          </w:divBdr>
          <w:divsChild>
            <w:div w:id="2107649554">
              <w:marLeft w:val="0"/>
              <w:marRight w:val="0"/>
              <w:marTop w:val="100"/>
              <w:marBottom w:val="100"/>
              <w:divBdr>
                <w:top w:val="single" w:sz="2" w:space="0" w:color="D9D9E3"/>
                <w:left w:val="single" w:sz="2" w:space="0" w:color="D9D9E3"/>
                <w:bottom w:val="single" w:sz="2" w:space="0" w:color="D9D9E3"/>
                <w:right w:val="single" w:sz="2" w:space="0" w:color="D9D9E3"/>
              </w:divBdr>
              <w:divsChild>
                <w:div w:id="1782794779">
                  <w:marLeft w:val="0"/>
                  <w:marRight w:val="0"/>
                  <w:marTop w:val="0"/>
                  <w:marBottom w:val="0"/>
                  <w:divBdr>
                    <w:top w:val="single" w:sz="2" w:space="0" w:color="D9D9E3"/>
                    <w:left w:val="single" w:sz="2" w:space="0" w:color="D9D9E3"/>
                    <w:bottom w:val="single" w:sz="2" w:space="0" w:color="D9D9E3"/>
                    <w:right w:val="single" w:sz="2" w:space="0" w:color="D9D9E3"/>
                  </w:divBdr>
                  <w:divsChild>
                    <w:div w:id="385838110">
                      <w:marLeft w:val="0"/>
                      <w:marRight w:val="0"/>
                      <w:marTop w:val="0"/>
                      <w:marBottom w:val="0"/>
                      <w:divBdr>
                        <w:top w:val="single" w:sz="2" w:space="0" w:color="D9D9E3"/>
                        <w:left w:val="single" w:sz="2" w:space="0" w:color="D9D9E3"/>
                        <w:bottom w:val="single" w:sz="2" w:space="0" w:color="D9D9E3"/>
                        <w:right w:val="single" w:sz="2" w:space="0" w:color="D9D9E3"/>
                      </w:divBdr>
                      <w:divsChild>
                        <w:div w:id="264195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4348247">
                  <w:marLeft w:val="0"/>
                  <w:marRight w:val="0"/>
                  <w:marTop w:val="0"/>
                  <w:marBottom w:val="0"/>
                  <w:divBdr>
                    <w:top w:val="single" w:sz="2" w:space="0" w:color="D9D9E3"/>
                    <w:left w:val="single" w:sz="2" w:space="0" w:color="D9D9E3"/>
                    <w:bottom w:val="single" w:sz="2" w:space="0" w:color="D9D9E3"/>
                    <w:right w:val="single" w:sz="2" w:space="0" w:color="D9D9E3"/>
                  </w:divBdr>
                  <w:divsChild>
                    <w:div w:id="517618883">
                      <w:marLeft w:val="0"/>
                      <w:marRight w:val="0"/>
                      <w:marTop w:val="0"/>
                      <w:marBottom w:val="0"/>
                      <w:divBdr>
                        <w:top w:val="single" w:sz="2" w:space="0" w:color="D9D9E3"/>
                        <w:left w:val="single" w:sz="2" w:space="0" w:color="D9D9E3"/>
                        <w:bottom w:val="single" w:sz="2" w:space="0" w:color="D9D9E3"/>
                        <w:right w:val="single" w:sz="2" w:space="0" w:color="D9D9E3"/>
                      </w:divBdr>
                      <w:divsChild>
                        <w:div w:id="4710186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0119914">
          <w:marLeft w:val="0"/>
          <w:marRight w:val="0"/>
          <w:marTop w:val="0"/>
          <w:marBottom w:val="0"/>
          <w:divBdr>
            <w:top w:val="single" w:sz="2" w:space="0" w:color="auto"/>
            <w:left w:val="single" w:sz="2" w:space="0" w:color="auto"/>
            <w:bottom w:val="single" w:sz="6" w:space="0" w:color="auto"/>
            <w:right w:val="single" w:sz="2" w:space="0" w:color="auto"/>
          </w:divBdr>
          <w:divsChild>
            <w:div w:id="443812423">
              <w:marLeft w:val="0"/>
              <w:marRight w:val="0"/>
              <w:marTop w:val="100"/>
              <w:marBottom w:val="100"/>
              <w:divBdr>
                <w:top w:val="single" w:sz="2" w:space="0" w:color="D9D9E3"/>
                <w:left w:val="single" w:sz="2" w:space="0" w:color="D9D9E3"/>
                <w:bottom w:val="single" w:sz="2" w:space="0" w:color="D9D9E3"/>
                <w:right w:val="single" w:sz="2" w:space="0" w:color="D9D9E3"/>
              </w:divBdr>
              <w:divsChild>
                <w:div w:id="1190946272">
                  <w:marLeft w:val="0"/>
                  <w:marRight w:val="0"/>
                  <w:marTop w:val="0"/>
                  <w:marBottom w:val="0"/>
                  <w:divBdr>
                    <w:top w:val="single" w:sz="2" w:space="0" w:color="D9D9E3"/>
                    <w:left w:val="single" w:sz="2" w:space="0" w:color="D9D9E3"/>
                    <w:bottom w:val="single" w:sz="2" w:space="0" w:color="D9D9E3"/>
                    <w:right w:val="single" w:sz="2" w:space="0" w:color="D9D9E3"/>
                  </w:divBdr>
                  <w:divsChild>
                    <w:div w:id="1020547126">
                      <w:marLeft w:val="0"/>
                      <w:marRight w:val="0"/>
                      <w:marTop w:val="0"/>
                      <w:marBottom w:val="0"/>
                      <w:divBdr>
                        <w:top w:val="single" w:sz="2" w:space="0" w:color="D9D9E3"/>
                        <w:left w:val="single" w:sz="2" w:space="0" w:color="D9D9E3"/>
                        <w:bottom w:val="single" w:sz="2" w:space="0" w:color="D9D9E3"/>
                        <w:right w:val="single" w:sz="2" w:space="0" w:color="D9D9E3"/>
                      </w:divBdr>
                      <w:divsChild>
                        <w:div w:id="939222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4499492">
                  <w:marLeft w:val="0"/>
                  <w:marRight w:val="0"/>
                  <w:marTop w:val="0"/>
                  <w:marBottom w:val="0"/>
                  <w:divBdr>
                    <w:top w:val="single" w:sz="2" w:space="0" w:color="D9D9E3"/>
                    <w:left w:val="single" w:sz="2" w:space="0" w:color="D9D9E3"/>
                    <w:bottom w:val="single" w:sz="2" w:space="0" w:color="D9D9E3"/>
                    <w:right w:val="single" w:sz="2" w:space="0" w:color="D9D9E3"/>
                  </w:divBdr>
                  <w:divsChild>
                    <w:div w:id="707099610">
                      <w:marLeft w:val="0"/>
                      <w:marRight w:val="0"/>
                      <w:marTop w:val="0"/>
                      <w:marBottom w:val="0"/>
                      <w:divBdr>
                        <w:top w:val="single" w:sz="2" w:space="0" w:color="D9D9E3"/>
                        <w:left w:val="single" w:sz="2" w:space="0" w:color="D9D9E3"/>
                        <w:bottom w:val="single" w:sz="2" w:space="0" w:color="D9D9E3"/>
                        <w:right w:val="single" w:sz="2" w:space="0" w:color="D9D9E3"/>
                      </w:divBdr>
                      <w:divsChild>
                        <w:div w:id="1286815759">
                          <w:marLeft w:val="0"/>
                          <w:marRight w:val="0"/>
                          <w:marTop w:val="0"/>
                          <w:marBottom w:val="0"/>
                          <w:divBdr>
                            <w:top w:val="single" w:sz="2" w:space="0" w:color="D9D9E3"/>
                            <w:left w:val="single" w:sz="2" w:space="0" w:color="D9D9E3"/>
                            <w:bottom w:val="single" w:sz="2" w:space="0" w:color="D9D9E3"/>
                            <w:right w:val="single" w:sz="2" w:space="0" w:color="D9D9E3"/>
                          </w:divBdr>
                          <w:divsChild>
                            <w:div w:id="17287941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611708">
          <w:marLeft w:val="0"/>
          <w:marRight w:val="0"/>
          <w:marTop w:val="0"/>
          <w:marBottom w:val="0"/>
          <w:divBdr>
            <w:top w:val="single" w:sz="2" w:space="0" w:color="auto"/>
            <w:left w:val="single" w:sz="2" w:space="0" w:color="auto"/>
            <w:bottom w:val="single" w:sz="6" w:space="0" w:color="auto"/>
            <w:right w:val="single" w:sz="2" w:space="0" w:color="auto"/>
          </w:divBdr>
          <w:divsChild>
            <w:div w:id="396981540">
              <w:marLeft w:val="0"/>
              <w:marRight w:val="0"/>
              <w:marTop w:val="100"/>
              <w:marBottom w:val="100"/>
              <w:divBdr>
                <w:top w:val="single" w:sz="2" w:space="0" w:color="D9D9E3"/>
                <w:left w:val="single" w:sz="2" w:space="0" w:color="D9D9E3"/>
                <w:bottom w:val="single" w:sz="2" w:space="0" w:color="D9D9E3"/>
                <w:right w:val="single" w:sz="2" w:space="0" w:color="D9D9E3"/>
              </w:divBdr>
              <w:divsChild>
                <w:div w:id="1986861042">
                  <w:marLeft w:val="0"/>
                  <w:marRight w:val="0"/>
                  <w:marTop w:val="0"/>
                  <w:marBottom w:val="0"/>
                  <w:divBdr>
                    <w:top w:val="single" w:sz="2" w:space="0" w:color="D9D9E3"/>
                    <w:left w:val="single" w:sz="2" w:space="0" w:color="D9D9E3"/>
                    <w:bottom w:val="single" w:sz="2" w:space="0" w:color="D9D9E3"/>
                    <w:right w:val="single" w:sz="2" w:space="0" w:color="D9D9E3"/>
                  </w:divBdr>
                  <w:divsChild>
                    <w:div w:id="1394696025">
                      <w:marLeft w:val="0"/>
                      <w:marRight w:val="0"/>
                      <w:marTop w:val="0"/>
                      <w:marBottom w:val="0"/>
                      <w:divBdr>
                        <w:top w:val="single" w:sz="2" w:space="0" w:color="D9D9E3"/>
                        <w:left w:val="single" w:sz="2" w:space="0" w:color="D9D9E3"/>
                        <w:bottom w:val="single" w:sz="2" w:space="0" w:color="D9D9E3"/>
                        <w:right w:val="single" w:sz="2" w:space="0" w:color="D9D9E3"/>
                      </w:divBdr>
                      <w:divsChild>
                        <w:div w:id="711419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0584572">
                  <w:marLeft w:val="0"/>
                  <w:marRight w:val="0"/>
                  <w:marTop w:val="0"/>
                  <w:marBottom w:val="0"/>
                  <w:divBdr>
                    <w:top w:val="single" w:sz="2" w:space="0" w:color="D9D9E3"/>
                    <w:left w:val="single" w:sz="2" w:space="0" w:color="D9D9E3"/>
                    <w:bottom w:val="single" w:sz="2" w:space="0" w:color="D9D9E3"/>
                    <w:right w:val="single" w:sz="2" w:space="0" w:color="D9D9E3"/>
                  </w:divBdr>
                  <w:divsChild>
                    <w:div w:id="1882132068">
                      <w:marLeft w:val="0"/>
                      <w:marRight w:val="0"/>
                      <w:marTop w:val="0"/>
                      <w:marBottom w:val="0"/>
                      <w:divBdr>
                        <w:top w:val="single" w:sz="2" w:space="0" w:color="D9D9E3"/>
                        <w:left w:val="single" w:sz="2" w:space="0" w:color="D9D9E3"/>
                        <w:bottom w:val="single" w:sz="2" w:space="0" w:color="D9D9E3"/>
                        <w:right w:val="single" w:sz="2" w:space="0" w:color="D9D9E3"/>
                      </w:divBdr>
                      <w:divsChild>
                        <w:div w:id="808130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40190174">
          <w:marLeft w:val="0"/>
          <w:marRight w:val="0"/>
          <w:marTop w:val="0"/>
          <w:marBottom w:val="0"/>
          <w:divBdr>
            <w:top w:val="single" w:sz="2" w:space="0" w:color="auto"/>
            <w:left w:val="single" w:sz="2" w:space="0" w:color="auto"/>
            <w:bottom w:val="single" w:sz="6" w:space="0" w:color="auto"/>
            <w:right w:val="single" w:sz="2" w:space="0" w:color="auto"/>
          </w:divBdr>
          <w:divsChild>
            <w:div w:id="647780421">
              <w:marLeft w:val="0"/>
              <w:marRight w:val="0"/>
              <w:marTop w:val="100"/>
              <w:marBottom w:val="100"/>
              <w:divBdr>
                <w:top w:val="single" w:sz="2" w:space="0" w:color="D9D9E3"/>
                <w:left w:val="single" w:sz="2" w:space="0" w:color="D9D9E3"/>
                <w:bottom w:val="single" w:sz="2" w:space="0" w:color="D9D9E3"/>
                <w:right w:val="single" w:sz="2" w:space="0" w:color="D9D9E3"/>
              </w:divBdr>
              <w:divsChild>
                <w:div w:id="653460191">
                  <w:marLeft w:val="0"/>
                  <w:marRight w:val="0"/>
                  <w:marTop w:val="0"/>
                  <w:marBottom w:val="0"/>
                  <w:divBdr>
                    <w:top w:val="single" w:sz="2" w:space="0" w:color="D9D9E3"/>
                    <w:left w:val="single" w:sz="2" w:space="0" w:color="D9D9E3"/>
                    <w:bottom w:val="single" w:sz="2" w:space="0" w:color="D9D9E3"/>
                    <w:right w:val="single" w:sz="2" w:space="0" w:color="D9D9E3"/>
                  </w:divBdr>
                  <w:divsChild>
                    <w:div w:id="336813230">
                      <w:marLeft w:val="0"/>
                      <w:marRight w:val="0"/>
                      <w:marTop w:val="0"/>
                      <w:marBottom w:val="0"/>
                      <w:divBdr>
                        <w:top w:val="single" w:sz="2" w:space="0" w:color="D9D9E3"/>
                        <w:left w:val="single" w:sz="2" w:space="0" w:color="D9D9E3"/>
                        <w:bottom w:val="single" w:sz="2" w:space="0" w:color="D9D9E3"/>
                        <w:right w:val="single" w:sz="2" w:space="0" w:color="D9D9E3"/>
                      </w:divBdr>
                      <w:divsChild>
                        <w:div w:id="863439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30266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18870105">
                  <w:marLeft w:val="0"/>
                  <w:marRight w:val="0"/>
                  <w:marTop w:val="0"/>
                  <w:marBottom w:val="0"/>
                  <w:divBdr>
                    <w:top w:val="single" w:sz="2" w:space="0" w:color="D9D9E3"/>
                    <w:left w:val="single" w:sz="2" w:space="0" w:color="D9D9E3"/>
                    <w:bottom w:val="single" w:sz="2" w:space="0" w:color="D9D9E3"/>
                    <w:right w:val="single" w:sz="2" w:space="0" w:color="D9D9E3"/>
                  </w:divBdr>
                  <w:divsChild>
                    <w:div w:id="1109928178">
                      <w:marLeft w:val="0"/>
                      <w:marRight w:val="0"/>
                      <w:marTop w:val="0"/>
                      <w:marBottom w:val="0"/>
                      <w:divBdr>
                        <w:top w:val="single" w:sz="2" w:space="0" w:color="D9D9E3"/>
                        <w:left w:val="single" w:sz="2" w:space="0" w:color="D9D9E3"/>
                        <w:bottom w:val="single" w:sz="2" w:space="0" w:color="D9D9E3"/>
                        <w:right w:val="single" w:sz="2" w:space="0" w:color="D9D9E3"/>
                      </w:divBdr>
                      <w:divsChild>
                        <w:div w:id="453645982">
                          <w:marLeft w:val="0"/>
                          <w:marRight w:val="0"/>
                          <w:marTop w:val="0"/>
                          <w:marBottom w:val="0"/>
                          <w:divBdr>
                            <w:top w:val="single" w:sz="2" w:space="0" w:color="D9D9E3"/>
                            <w:left w:val="single" w:sz="2" w:space="0" w:color="D9D9E3"/>
                            <w:bottom w:val="single" w:sz="2" w:space="0" w:color="D9D9E3"/>
                            <w:right w:val="single" w:sz="2" w:space="0" w:color="D9D9E3"/>
                          </w:divBdr>
                          <w:divsChild>
                            <w:div w:id="4267723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61727131">
          <w:marLeft w:val="0"/>
          <w:marRight w:val="0"/>
          <w:marTop w:val="0"/>
          <w:marBottom w:val="0"/>
          <w:divBdr>
            <w:top w:val="single" w:sz="2" w:space="0" w:color="auto"/>
            <w:left w:val="single" w:sz="2" w:space="0" w:color="auto"/>
            <w:bottom w:val="single" w:sz="6" w:space="0" w:color="auto"/>
            <w:right w:val="single" w:sz="2" w:space="0" w:color="auto"/>
          </w:divBdr>
          <w:divsChild>
            <w:div w:id="79110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40005158">
                  <w:marLeft w:val="0"/>
                  <w:marRight w:val="0"/>
                  <w:marTop w:val="0"/>
                  <w:marBottom w:val="0"/>
                  <w:divBdr>
                    <w:top w:val="single" w:sz="2" w:space="0" w:color="D9D9E3"/>
                    <w:left w:val="single" w:sz="2" w:space="0" w:color="D9D9E3"/>
                    <w:bottom w:val="single" w:sz="2" w:space="0" w:color="D9D9E3"/>
                    <w:right w:val="single" w:sz="2" w:space="0" w:color="D9D9E3"/>
                  </w:divBdr>
                  <w:divsChild>
                    <w:div w:id="873888620">
                      <w:marLeft w:val="0"/>
                      <w:marRight w:val="0"/>
                      <w:marTop w:val="0"/>
                      <w:marBottom w:val="0"/>
                      <w:divBdr>
                        <w:top w:val="single" w:sz="2" w:space="0" w:color="D9D9E3"/>
                        <w:left w:val="single" w:sz="2" w:space="0" w:color="D9D9E3"/>
                        <w:bottom w:val="single" w:sz="2" w:space="0" w:color="D9D9E3"/>
                        <w:right w:val="single" w:sz="2" w:space="0" w:color="D9D9E3"/>
                      </w:divBdr>
                      <w:divsChild>
                        <w:div w:id="1357344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7810466">
                  <w:marLeft w:val="0"/>
                  <w:marRight w:val="0"/>
                  <w:marTop w:val="0"/>
                  <w:marBottom w:val="0"/>
                  <w:divBdr>
                    <w:top w:val="single" w:sz="2" w:space="0" w:color="D9D9E3"/>
                    <w:left w:val="single" w:sz="2" w:space="0" w:color="D9D9E3"/>
                    <w:bottom w:val="single" w:sz="2" w:space="0" w:color="D9D9E3"/>
                    <w:right w:val="single" w:sz="2" w:space="0" w:color="D9D9E3"/>
                  </w:divBdr>
                  <w:divsChild>
                    <w:div w:id="1372412318">
                      <w:marLeft w:val="0"/>
                      <w:marRight w:val="0"/>
                      <w:marTop w:val="0"/>
                      <w:marBottom w:val="0"/>
                      <w:divBdr>
                        <w:top w:val="single" w:sz="2" w:space="0" w:color="D9D9E3"/>
                        <w:left w:val="single" w:sz="2" w:space="0" w:color="D9D9E3"/>
                        <w:bottom w:val="single" w:sz="2" w:space="0" w:color="D9D9E3"/>
                        <w:right w:val="single" w:sz="2" w:space="0" w:color="D9D9E3"/>
                      </w:divBdr>
                      <w:divsChild>
                        <w:div w:id="3259838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54868379">
          <w:marLeft w:val="0"/>
          <w:marRight w:val="0"/>
          <w:marTop w:val="0"/>
          <w:marBottom w:val="0"/>
          <w:divBdr>
            <w:top w:val="single" w:sz="2" w:space="0" w:color="auto"/>
            <w:left w:val="single" w:sz="2" w:space="0" w:color="auto"/>
            <w:bottom w:val="single" w:sz="6" w:space="0" w:color="auto"/>
            <w:right w:val="single" w:sz="2" w:space="0" w:color="auto"/>
          </w:divBdr>
          <w:divsChild>
            <w:div w:id="1247494550">
              <w:marLeft w:val="0"/>
              <w:marRight w:val="0"/>
              <w:marTop w:val="100"/>
              <w:marBottom w:val="100"/>
              <w:divBdr>
                <w:top w:val="single" w:sz="2" w:space="0" w:color="D9D9E3"/>
                <w:left w:val="single" w:sz="2" w:space="0" w:color="D9D9E3"/>
                <w:bottom w:val="single" w:sz="2" w:space="0" w:color="D9D9E3"/>
                <w:right w:val="single" w:sz="2" w:space="0" w:color="D9D9E3"/>
              </w:divBdr>
              <w:divsChild>
                <w:div w:id="905065803">
                  <w:marLeft w:val="0"/>
                  <w:marRight w:val="0"/>
                  <w:marTop w:val="0"/>
                  <w:marBottom w:val="0"/>
                  <w:divBdr>
                    <w:top w:val="single" w:sz="2" w:space="0" w:color="D9D9E3"/>
                    <w:left w:val="single" w:sz="2" w:space="0" w:color="D9D9E3"/>
                    <w:bottom w:val="single" w:sz="2" w:space="0" w:color="D9D9E3"/>
                    <w:right w:val="single" w:sz="2" w:space="0" w:color="D9D9E3"/>
                  </w:divBdr>
                  <w:divsChild>
                    <w:div w:id="744030967">
                      <w:marLeft w:val="0"/>
                      <w:marRight w:val="0"/>
                      <w:marTop w:val="0"/>
                      <w:marBottom w:val="0"/>
                      <w:divBdr>
                        <w:top w:val="single" w:sz="2" w:space="0" w:color="D9D9E3"/>
                        <w:left w:val="single" w:sz="2" w:space="0" w:color="D9D9E3"/>
                        <w:bottom w:val="single" w:sz="2" w:space="0" w:color="D9D9E3"/>
                        <w:right w:val="single" w:sz="2" w:space="0" w:color="D9D9E3"/>
                      </w:divBdr>
                      <w:divsChild>
                        <w:div w:id="21279207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1866016">
                  <w:marLeft w:val="0"/>
                  <w:marRight w:val="0"/>
                  <w:marTop w:val="0"/>
                  <w:marBottom w:val="0"/>
                  <w:divBdr>
                    <w:top w:val="single" w:sz="2" w:space="0" w:color="D9D9E3"/>
                    <w:left w:val="single" w:sz="2" w:space="0" w:color="D9D9E3"/>
                    <w:bottom w:val="single" w:sz="2" w:space="0" w:color="D9D9E3"/>
                    <w:right w:val="single" w:sz="2" w:space="0" w:color="D9D9E3"/>
                  </w:divBdr>
                  <w:divsChild>
                    <w:div w:id="1827503343">
                      <w:marLeft w:val="0"/>
                      <w:marRight w:val="0"/>
                      <w:marTop w:val="0"/>
                      <w:marBottom w:val="0"/>
                      <w:divBdr>
                        <w:top w:val="single" w:sz="2" w:space="0" w:color="D9D9E3"/>
                        <w:left w:val="single" w:sz="2" w:space="0" w:color="D9D9E3"/>
                        <w:bottom w:val="single" w:sz="2" w:space="0" w:color="D9D9E3"/>
                        <w:right w:val="single" w:sz="2" w:space="0" w:color="D9D9E3"/>
                      </w:divBdr>
                      <w:divsChild>
                        <w:div w:id="2141923650">
                          <w:marLeft w:val="0"/>
                          <w:marRight w:val="0"/>
                          <w:marTop w:val="0"/>
                          <w:marBottom w:val="0"/>
                          <w:divBdr>
                            <w:top w:val="single" w:sz="2" w:space="0" w:color="D9D9E3"/>
                            <w:left w:val="single" w:sz="2" w:space="0" w:color="D9D9E3"/>
                            <w:bottom w:val="single" w:sz="2" w:space="0" w:color="D9D9E3"/>
                            <w:right w:val="single" w:sz="2" w:space="0" w:color="D9D9E3"/>
                          </w:divBdr>
                          <w:divsChild>
                            <w:div w:id="1161971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45939429">
          <w:marLeft w:val="0"/>
          <w:marRight w:val="0"/>
          <w:marTop w:val="0"/>
          <w:marBottom w:val="0"/>
          <w:divBdr>
            <w:top w:val="single" w:sz="2" w:space="0" w:color="auto"/>
            <w:left w:val="single" w:sz="2" w:space="0" w:color="auto"/>
            <w:bottom w:val="single" w:sz="6" w:space="0" w:color="auto"/>
            <w:right w:val="single" w:sz="2" w:space="0" w:color="auto"/>
          </w:divBdr>
          <w:divsChild>
            <w:div w:id="1438553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81132687">
                  <w:marLeft w:val="0"/>
                  <w:marRight w:val="0"/>
                  <w:marTop w:val="0"/>
                  <w:marBottom w:val="0"/>
                  <w:divBdr>
                    <w:top w:val="single" w:sz="2" w:space="0" w:color="D9D9E3"/>
                    <w:left w:val="single" w:sz="2" w:space="0" w:color="D9D9E3"/>
                    <w:bottom w:val="single" w:sz="2" w:space="0" w:color="D9D9E3"/>
                    <w:right w:val="single" w:sz="2" w:space="0" w:color="D9D9E3"/>
                  </w:divBdr>
                  <w:divsChild>
                    <w:div w:id="1218055495">
                      <w:marLeft w:val="0"/>
                      <w:marRight w:val="0"/>
                      <w:marTop w:val="0"/>
                      <w:marBottom w:val="0"/>
                      <w:divBdr>
                        <w:top w:val="single" w:sz="2" w:space="0" w:color="D9D9E3"/>
                        <w:left w:val="single" w:sz="2" w:space="0" w:color="D9D9E3"/>
                        <w:bottom w:val="single" w:sz="2" w:space="0" w:color="D9D9E3"/>
                        <w:right w:val="single" w:sz="2" w:space="0" w:color="D9D9E3"/>
                      </w:divBdr>
                      <w:divsChild>
                        <w:div w:id="8042801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4275299">
                  <w:marLeft w:val="0"/>
                  <w:marRight w:val="0"/>
                  <w:marTop w:val="0"/>
                  <w:marBottom w:val="0"/>
                  <w:divBdr>
                    <w:top w:val="single" w:sz="2" w:space="0" w:color="D9D9E3"/>
                    <w:left w:val="single" w:sz="2" w:space="0" w:color="D9D9E3"/>
                    <w:bottom w:val="single" w:sz="2" w:space="0" w:color="D9D9E3"/>
                    <w:right w:val="single" w:sz="2" w:space="0" w:color="D9D9E3"/>
                  </w:divBdr>
                  <w:divsChild>
                    <w:div w:id="1367486605">
                      <w:marLeft w:val="0"/>
                      <w:marRight w:val="0"/>
                      <w:marTop w:val="0"/>
                      <w:marBottom w:val="0"/>
                      <w:divBdr>
                        <w:top w:val="single" w:sz="2" w:space="0" w:color="D9D9E3"/>
                        <w:left w:val="single" w:sz="2" w:space="0" w:color="D9D9E3"/>
                        <w:bottom w:val="single" w:sz="2" w:space="0" w:color="D9D9E3"/>
                        <w:right w:val="single" w:sz="2" w:space="0" w:color="D9D9E3"/>
                      </w:divBdr>
                      <w:divsChild>
                        <w:div w:id="3314469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4429535">
          <w:marLeft w:val="0"/>
          <w:marRight w:val="0"/>
          <w:marTop w:val="0"/>
          <w:marBottom w:val="0"/>
          <w:divBdr>
            <w:top w:val="single" w:sz="2" w:space="0" w:color="auto"/>
            <w:left w:val="single" w:sz="2" w:space="0" w:color="auto"/>
            <w:bottom w:val="single" w:sz="6" w:space="0" w:color="auto"/>
            <w:right w:val="single" w:sz="2" w:space="0" w:color="auto"/>
          </w:divBdr>
          <w:divsChild>
            <w:div w:id="1834683979">
              <w:marLeft w:val="0"/>
              <w:marRight w:val="0"/>
              <w:marTop w:val="100"/>
              <w:marBottom w:val="100"/>
              <w:divBdr>
                <w:top w:val="single" w:sz="2" w:space="0" w:color="D9D9E3"/>
                <w:left w:val="single" w:sz="2" w:space="0" w:color="D9D9E3"/>
                <w:bottom w:val="single" w:sz="2" w:space="0" w:color="D9D9E3"/>
                <w:right w:val="single" w:sz="2" w:space="0" w:color="D9D9E3"/>
              </w:divBdr>
              <w:divsChild>
                <w:div w:id="1421559528">
                  <w:marLeft w:val="0"/>
                  <w:marRight w:val="0"/>
                  <w:marTop w:val="0"/>
                  <w:marBottom w:val="0"/>
                  <w:divBdr>
                    <w:top w:val="single" w:sz="2" w:space="0" w:color="D9D9E3"/>
                    <w:left w:val="single" w:sz="2" w:space="0" w:color="D9D9E3"/>
                    <w:bottom w:val="single" w:sz="2" w:space="0" w:color="D9D9E3"/>
                    <w:right w:val="single" w:sz="2" w:space="0" w:color="D9D9E3"/>
                  </w:divBdr>
                  <w:divsChild>
                    <w:div w:id="2000497162">
                      <w:marLeft w:val="0"/>
                      <w:marRight w:val="0"/>
                      <w:marTop w:val="0"/>
                      <w:marBottom w:val="0"/>
                      <w:divBdr>
                        <w:top w:val="single" w:sz="2" w:space="0" w:color="D9D9E3"/>
                        <w:left w:val="single" w:sz="2" w:space="0" w:color="D9D9E3"/>
                        <w:bottom w:val="single" w:sz="2" w:space="0" w:color="D9D9E3"/>
                        <w:right w:val="single" w:sz="2" w:space="0" w:color="D9D9E3"/>
                      </w:divBdr>
                      <w:divsChild>
                        <w:div w:id="855733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19319672">
                  <w:marLeft w:val="0"/>
                  <w:marRight w:val="0"/>
                  <w:marTop w:val="0"/>
                  <w:marBottom w:val="0"/>
                  <w:divBdr>
                    <w:top w:val="single" w:sz="2" w:space="0" w:color="D9D9E3"/>
                    <w:left w:val="single" w:sz="2" w:space="0" w:color="D9D9E3"/>
                    <w:bottom w:val="single" w:sz="2" w:space="0" w:color="D9D9E3"/>
                    <w:right w:val="single" w:sz="2" w:space="0" w:color="D9D9E3"/>
                  </w:divBdr>
                  <w:divsChild>
                    <w:div w:id="736055251">
                      <w:marLeft w:val="0"/>
                      <w:marRight w:val="0"/>
                      <w:marTop w:val="0"/>
                      <w:marBottom w:val="0"/>
                      <w:divBdr>
                        <w:top w:val="single" w:sz="2" w:space="0" w:color="D9D9E3"/>
                        <w:left w:val="single" w:sz="2" w:space="0" w:color="D9D9E3"/>
                        <w:bottom w:val="single" w:sz="2" w:space="0" w:color="D9D9E3"/>
                        <w:right w:val="single" w:sz="2" w:space="0" w:color="D9D9E3"/>
                      </w:divBdr>
                      <w:divsChild>
                        <w:div w:id="1094714529">
                          <w:marLeft w:val="0"/>
                          <w:marRight w:val="0"/>
                          <w:marTop w:val="0"/>
                          <w:marBottom w:val="0"/>
                          <w:divBdr>
                            <w:top w:val="single" w:sz="2" w:space="0" w:color="D9D9E3"/>
                            <w:left w:val="single" w:sz="2" w:space="0" w:color="D9D9E3"/>
                            <w:bottom w:val="single" w:sz="2" w:space="0" w:color="D9D9E3"/>
                            <w:right w:val="single" w:sz="2" w:space="0" w:color="D9D9E3"/>
                          </w:divBdr>
                          <w:divsChild>
                            <w:div w:id="11128192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18717757">
          <w:marLeft w:val="0"/>
          <w:marRight w:val="0"/>
          <w:marTop w:val="0"/>
          <w:marBottom w:val="0"/>
          <w:divBdr>
            <w:top w:val="single" w:sz="2" w:space="0" w:color="auto"/>
            <w:left w:val="single" w:sz="2" w:space="0" w:color="auto"/>
            <w:bottom w:val="single" w:sz="6" w:space="0" w:color="auto"/>
            <w:right w:val="single" w:sz="2" w:space="0" w:color="auto"/>
          </w:divBdr>
          <w:divsChild>
            <w:div w:id="925379263">
              <w:marLeft w:val="0"/>
              <w:marRight w:val="0"/>
              <w:marTop w:val="100"/>
              <w:marBottom w:val="100"/>
              <w:divBdr>
                <w:top w:val="single" w:sz="2" w:space="0" w:color="D9D9E3"/>
                <w:left w:val="single" w:sz="2" w:space="0" w:color="D9D9E3"/>
                <w:bottom w:val="single" w:sz="2" w:space="0" w:color="D9D9E3"/>
                <w:right w:val="single" w:sz="2" w:space="0" w:color="D9D9E3"/>
              </w:divBdr>
              <w:divsChild>
                <w:div w:id="1500390092">
                  <w:marLeft w:val="0"/>
                  <w:marRight w:val="0"/>
                  <w:marTop w:val="0"/>
                  <w:marBottom w:val="0"/>
                  <w:divBdr>
                    <w:top w:val="single" w:sz="2" w:space="0" w:color="D9D9E3"/>
                    <w:left w:val="single" w:sz="2" w:space="0" w:color="D9D9E3"/>
                    <w:bottom w:val="single" w:sz="2" w:space="0" w:color="D9D9E3"/>
                    <w:right w:val="single" w:sz="2" w:space="0" w:color="D9D9E3"/>
                  </w:divBdr>
                  <w:divsChild>
                    <w:div w:id="865291335">
                      <w:marLeft w:val="0"/>
                      <w:marRight w:val="0"/>
                      <w:marTop w:val="0"/>
                      <w:marBottom w:val="0"/>
                      <w:divBdr>
                        <w:top w:val="single" w:sz="2" w:space="0" w:color="D9D9E3"/>
                        <w:left w:val="single" w:sz="2" w:space="0" w:color="D9D9E3"/>
                        <w:bottom w:val="single" w:sz="2" w:space="0" w:color="D9D9E3"/>
                        <w:right w:val="single" w:sz="2" w:space="0" w:color="D9D9E3"/>
                      </w:divBdr>
                      <w:divsChild>
                        <w:div w:id="371852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2785630">
                  <w:marLeft w:val="0"/>
                  <w:marRight w:val="0"/>
                  <w:marTop w:val="0"/>
                  <w:marBottom w:val="0"/>
                  <w:divBdr>
                    <w:top w:val="single" w:sz="2" w:space="0" w:color="D9D9E3"/>
                    <w:left w:val="single" w:sz="2" w:space="0" w:color="D9D9E3"/>
                    <w:bottom w:val="single" w:sz="2" w:space="0" w:color="D9D9E3"/>
                    <w:right w:val="single" w:sz="2" w:space="0" w:color="D9D9E3"/>
                  </w:divBdr>
                  <w:divsChild>
                    <w:div w:id="1319730389">
                      <w:marLeft w:val="0"/>
                      <w:marRight w:val="0"/>
                      <w:marTop w:val="0"/>
                      <w:marBottom w:val="0"/>
                      <w:divBdr>
                        <w:top w:val="single" w:sz="2" w:space="0" w:color="D9D9E3"/>
                        <w:left w:val="single" w:sz="2" w:space="0" w:color="D9D9E3"/>
                        <w:bottom w:val="single" w:sz="2" w:space="0" w:color="D9D9E3"/>
                        <w:right w:val="single" w:sz="2" w:space="0" w:color="D9D9E3"/>
                      </w:divBdr>
                      <w:divsChild>
                        <w:div w:id="19994528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0603722">
          <w:marLeft w:val="0"/>
          <w:marRight w:val="0"/>
          <w:marTop w:val="0"/>
          <w:marBottom w:val="0"/>
          <w:divBdr>
            <w:top w:val="single" w:sz="2" w:space="0" w:color="auto"/>
            <w:left w:val="single" w:sz="2" w:space="0" w:color="auto"/>
            <w:bottom w:val="single" w:sz="6" w:space="0" w:color="auto"/>
            <w:right w:val="single" w:sz="2" w:space="0" w:color="auto"/>
          </w:divBdr>
          <w:divsChild>
            <w:div w:id="686639288">
              <w:marLeft w:val="0"/>
              <w:marRight w:val="0"/>
              <w:marTop w:val="100"/>
              <w:marBottom w:val="100"/>
              <w:divBdr>
                <w:top w:val="single" w:sz="2" w:space="0" w:color="D9D9E3"/>
                <w:left w:val="single" w:sz="2" w:space="0" w:color="D9D9E3"/>
                <w:bottom w:val="single" w:sz="2" w:space="0" w:color="D9D9E3"/>
                <w:right w:val="single" w:sz="2" w:space="0" w:color="D9D9E3"/>
              </w:divBdr>
              <w:divsChild>
                <w:div w:id="990016878">
                  <w:marLeft w:val="0"/>
                  <w:marRight w:val="0"/>
                  <w:marTop w:val="0"/>
                  <w:marBottom w:val="0"/>
                  <w:divBdr>
                    <w:top w:val="single" w:sz="2" w:space="0" w:color="D9D9E3"/>
                    <w:left w:val="single" w:sz="2" w:space="0" w:color="D9D9E3"/>
                    <w:bottom w:val="single" w:sz="2" w:space="0" w:color="D9D9E3"/>
                    <w:right w:val="single" w:sz="2" w:space="0" w:color="D9D9E3"/>
                  </w:divBdr>
                  <w:divsChild>
                    <w:div w:id="1790515727">
                      <w:marLeft w:val="0"/>
                      <w:marRight w:val="0"/>
                      <w:marTop w:val="0"/>
                      <w:marBottom w:val="0"/>
                      <w:divBdr>
                        <w:top w:val="single" w:sz="2" w:space="0" w:color="D9D9E3"/>
                        <w:left w:val="single" w:sz="2" w:space="0" w:color="D9D9E3"/>
                        <w:bottom w:val="single" w:sz="2" w:space="0" w:color="D9D9E3"/>
                        <w:right w:val="single" w:sz="2" w:space="0" w:color="D9D9E3"/>
                      </w:divBdr>
                      <w:divsChild>
                        <w:div w:id="13170280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2345387">
                  <w:marLeft w:val="0"/>
                  <w:marRight w:val="0"/>
                  <w:marTop w:val="0"/>
                  <w:marBottom w:val="0"/>
                  <w:divBdr>
                    <w:top w:val="single" w:sz="2" w:space="0" w:color="D9D9E3"/>
                    <w:left w:val="single" w:sz="2" w:space="0" w:color="D9D9E3"/>
                    <w:bottom w:val="single" w:sz="2" w:space="0" w:color="D9D9E3"/>
                    <w:right w:val="single" w:sz="2" w:space="0" w:color="D9D9E3"/>
                  </w:divBdr>
                  <w:divsChild>
                    <w:div w:id="789276448">
                      <w:marLeft w:val="0"/>
                      <w:marRight w:val="0"/>
                      <w:marTop w:val="0"/>
                      <w:marBottom w:val="0"/>
                      <w:divBdr>
                        <w:top w:val="single" w:sz="2" w:space="0" w:color="D9D9E3"/>
                        <w:left w:val="single" w:sz="2" w:space="0" w:color="D9D9E3"/>
                        <w:bottom w:val="single" w:sz="2" w:space="0" w:color="D9D9E3"/>
                        <w:right w:val="single" w:sz="2" w:space="0" w:color="D9D9E3"/>
                      </w:divBdr>
                      <w:divsChild>
                        <w:div w:id="1086539298">
                          <w:marLeft w:val="0"/>
                          <w:marRight w:val="0"/>
                          <w:marTop w:val="0"/>
                          <w:marBottom w:val="0"/>
                          <w:divBdr>
                            <w:top w:val="single" w:sz="2" w:space="0" w:color="D9D9E3"/>
                            <w:left w:val="single" w:sz="2" w:space="0" w:color="D9D9E3"/>
                            <w:bottom w:val="single" w:sz="2" w:space="0" w:color="D9D9E3"/>
                            <w:right w:val="single" w:sz="2" w:space="0" w:color="D9D9E3"/>
                          </w:divBdr>
                          <w:divsChild>
                            <w:div w:id="308361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45109570">
      <w:bodyDiv w:val="1"/>
      <w:marLeft w:val="0"/>
      <w:marRight w:val="0"/>
      <w:marTop w:val="0"/>
      <w:marBottom w:val="0"/>
      <w:divBdr>
        <w:top w:val="none" w:sz="0" w:space="0" w:color="auto"/>
        <w:left w:val="none" w:sz="0" w:space="0" w:color="auto"/>
        <w:bottom w:val="none" w:sz="0" w:space="0" w:color="auto"/>
        <w:right w:val="none" w:sz="0" w:space="0" w:color="auto"/>
      </w:divBdr>
    </w:div>
    <w:div w:id="763722407">
      <w:bodyDiv w:val="1"/>
      <w:marLeft w:val="0"/>
      <w:marRight w:val="0"/>
      <w:marTop w:val="0"/>
      <w:marBottom w:val="0"/>
      <w:divBdr>
        <w:top w:val="none" w:sz="0" w:space="0" w:color="auto"/>
        <w:left w:val="none" w:sz="0" w:space="0" w:color="auto"/>
        <w:bottom w:val="none" w:sz="0" w:space="0" w:color="auto"/>
        <w:right w:val="none" w:sz="0" w:space="0" w:color="auto"/>
      </w:divBdr>
    </w:div>
    <w:div w:id="888541044">
      <w:bodyDiv w:val="1"/>
      <w:marLeft w:val="0"/>
      <w:marRight w:val="0"/>
      <w:marTop w:val="0"/>
      <w:marBottom w:val="0"/>
      <w:divBdr>
        <w:top w:val="none" w:sz="0" w:space="0" w:color="auto"/>
        <w:left w:val="none" w:sz="0" w:space="0" w:color="auto"/>
        <w:bottom w:val="none" w:sz="0" w:space="0" w:color="auto"/>
        <w:right w:val="none" w:sz="0" w:space="0" w:color="auto"/>
      </w:divBdr>
    </w:div>
    <w:div w:id="892617450">
      <w:bodyDiv w:val="1"/>
      <w:marLeft w:val="0"/>
      <w:marRight w:val="0"/>
      <w:marTop w:val="0"/>
      <w:marBottom w:val="0"/>
      <w:divBdr>
        <w:top w:val="none" w:sz="0" w:space="0" w:color="auto"/>
        <w:left w:val="none" w:sz="0" w:space="0" w:color="auto"/>
        <w:bottom w:val="none" w:sz="0" w:space="0" w:color="auto"/>
        <w:right w:val="none" w:sz="0" w:space="0" w:color="auto"/>
      </w:divBdr>
    </w:div>
    <w:div w:id="1112169541">
      <w:bodyDiv w:val="1"/>
      <w:marLeft w:val="0"/>
      <w:marRight w:val="0"/>
      <w:marTop w:val="0"/>
      <w:marBottom w:val="0"/>
      <w:divBdr>
        <w:top w:val="none" w:sz="0" w:space="0" w:color="auto"/>
        <w:left w:val="none" w:sz="0" w:space="0" w:color="auto"/>
        <w:bottom w:val="none" w:sz="0" w:space="0" w:color="auto"/>
        <w:right w:val="none" w:sz="0" w:space="0" w:color="auto"/>
      </w:divBdr>
    </w:div>
    <w:div w:id="1119371553">
      <w:bodyDiv w:val="1"/>
      <w:marLeft w:val="0"/>
      <w:marRight w:val="0"/>
      <w:marTop w:val="0"/>
      <w:marBottom w:val="0"/>
      <w:divBdr>
        <w:top w:val="none" w:sz="0" w:space="0" w:color="auto"/>
        <w:left w:val="none" w:sz="0" w:space="0" w:color="auto"/>
        <w:bottom w:val="none" w:sz="0" w:space="0" w:color="auto"/>
        <w:right w:val="none" w:sz="0" w:space="0" w:color="auto"/>
      </w:divBdr>
    </w:div>
    <w:div w:id="1309553160">
      <w:bodyDiv w:val="1"/>
      <w:marLeft w:val="0"/>
      <w:marRight w:val="0"/>
      <w:marTop w:val="0"/>
      <w:marBottom w:val="0"/>
      <w:divBdr>
        <w:top w:val="none" w:sz="0" w:space="0" w:color="auto"/>
        <w:left w:val="none" w:sz="0" w:space="0" w:color="auto"/>
        <w:bottom w:val="none" w:sz="0" w:space="0" w:color="auto"/>
        <w:right w:val="none" w:sz="0" w:space="0" w:color="auto"/>
      </w:divBdr>
    </w:div>
    <w:div w:id="1377192501">
      <w:bodyDiv w:val="1"/>
      <w:marLeft w:val="0"/>
      <w:marRight w:val="0"/>
      <w:marTop w:val="0"/>
      <w:marBottom w:val="0"/>
      <w:divBdr>
        <w:top w:val="none" w:sz="0" w:space="0" w:color="auto"/>
        <w:left w:val="none" w:sz="0" w:space="0" w:color="auto"/>
        <w:bottom w:val="none" w:sz="0" w:space="0" w:color="auto"/>
        <w:right w:val="none" w:sz="0" w:space="0" w:color="auto"/>
      </w:divBdr>
    </w:div>
    <w:div w:id="1708026254">
      <w:bodyDiv w:val="1"/>
      <w:marLeft w:val="0"/>
      <w:marRight w:val="0"/>
      <w:marTop w:val="0"/>
      <w:marBottom w:val="0"/>
      <w:divBdr>
        <w:top w:val="none" w:sz="0" w:space="0" w:color="auto"/>
        <w:left w:val="none" w:sz="0" w:space="0" w:color="auto"/>
        <w:bottom w:val="none" w:sz="0" w:space="0" w:color="auto"/>
        <w:right w:val="none" w:sz="0" w:space="0" w:color="auto"/>
      </w:divBdr>
    </w:div>
    <w:div w:id="1717311276">
      <w:bodyDiv w:val="1"/>
      <w:marLeft w:val="0"/>
      <w:marRight w:val="0"/>
      <w:marTop w:val="0"/>
      <w:marBottom w:val="0"/>
      <w:divBdr>
        <w:top w:val="none" w:sz="0" w:space="0" w:color="auto"/>
        <w:left w:val="none" w:sz="0" w:space="0" w:color="auto"/>
        <w:bottom w:val="none" w:sz="0" w:space="0" w:color="auto"/>
        <w:right w:val="none" w:sz="0" w:space="0" w:color="auto"/>
      </w:divBdr>
    </w:div>
    <w:div w:id="1877114502">
      <w:bodyDiv w:val="1"/>
      <w:marLeft w:val="0"/>
      <w:marRight w:val="0"/>
      <w:marTop w:val="0"/>
      <w:marBottom w:val="0"/>
      <w:divBdr>
        <w:top w:val="none" w:sz="0" w:space="0" w:color="auto"/>
        <w:left w:val="none" w:sz="0" w:space="0" w:color="auto"/>
        <w:bottom w:val="none" w:sz="0" w:space="0" w:color="auto"/>
        <w:right w:val="none" w:sz="0" w:space="0" w:color="auto"/>
      </w:divBdr>
    </w:div>
    <w:div w:id="1936743101">
      <w:bodyDiv w:val="1"/>
      <w:marLeft w:val="0"/>
      <w:marRight w:val="0"/>
      <w:marTop w:val="0"/>
      <w:marBottom w:val="0"/>
      <w:divBdr>
        <w:top w:val="none" w:sz="0" w:space="0" w:color="auto"/>
        <w:left w:val="none" w:sz="0" w:space="0" w:color="auto"/>
        <w:bottom w:val="none" w:sz="0" w:space="0" w:color="auto"/>
        <w:right w:val="none" w:sz="0" w:space="0" w:color="auto"/>
      </w:divBdr>
    </w:div>
    <w:div w:id="2007122701">
      <w:bodyDiv w:val="1"/>
      <w:marLeft w:val="0"/>
      <w:marRight w:val="0"/>
      <w:marTop w:val="0"/>
      <w:marBottom w:val="0"/>
      <w:divBdr>
        <w:top w:val="none" w:sz="0" w:space="0" w:color="auto"/>
        <w:left w:val="none" w:sz="0" w:space="0" w:color="auto"/>
        <w:bottom w:val="none" w:sz="0" w:space="0" w:color="auto"/>
        <w:right w:val="none" w:sz="0" w:space="0" w:color="auto"/>
      </w:divBdr>
    </w:div>
    <w:div w:id="2009861265">
      <w:bodyDiv w:val="1"/>
      <w:marLeft w:val="0"/>
      <w:marRight w:val="0"/>
      <w:marTop w:val="0"/>
      <w:marBottom w:val="0"/>
      <w:divBdr>
        <w:top w:val="none" w:sz="0" w:space="0" w:color="auto"/>
        <w:left w:val="none" w:sz="0" w:space="0" w:color="auto"/>
        <w:bottom w:val="none" w:sz="0" w:space="0" w:color="auto"/>
        <w:right w:val="none" w:sz="0" w:space="0" w:color="auto"/>
      </w:divBdr>
    </w:div>
    <w:div w:id="2010861345">
      <w:bodyDiv w:val="1"/>
      <w:marLeft w:val="0"/>
      <w:marRight w:val="0"/>
      <w:marTop w:val="0"/>
      <w:marBottom w:val="0"/>
      <w:divBdr>
        <w:top w:val="none" w:sz="0" w:space="0" w:color="auto"/>
        <w:left w:val="none" w:sz="0" w:space="0" w:color="auto"/>
        <w:bottom w:val="none" w:sz="0" w:space="0" w:color="auto"/>
        <w:right w:val="none" w:sz="0" w:space="0" w:color="auto"/>
      </w:divBdr>
    </w:div>
    <w:div w:id="2076974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F659F-B4EC-4BD7-9254-C56D43910E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8</Pages>
  <Words>1674</Words>
  <Characters>9542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Natalia Tucan</cp:lastModifiedBy>
  <cp:revision>3</cp:revision>
  <dcterms:created xsi:type="dcterms:W3CDTF">2023-05-23T14:41:00Z</dcterms:created>
  <dcterms:modified xsi:type="dcterms:W3CDTF">2023-06-09T07:40:00Z</dcterms:modified>
</cp:coreProperties>
</file>