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6C49E0" w14:textId="77777777" w:rsidR="003C6A0B" w:rsidRPr="00EE5FED" w:rsidRDefault="00592F68" w:rsidP="00592F68">
      <w:pPr>
        <w:ind w:right="425"/>
        <w:jc w:val="center"/>
        <w:rPr>
          <w:rFonts w:ascii="Arial" w:eastAsia="Calibri" w:hAnsi="Arial" w:cs="Arial"/>
          <w:b/>
          <w:color w:val="000000" w:themeColor="text1"/>
          <w:u w:val="single"/>
        </w:rPr>
      </w:pPr>
      <w:r>
        <w:rPr>
          <w:rFonts w:ascii="Arial" w:eastAsia="Calibri" w:hAnsi="Arial" w:cs="Arial"/>
          <w:b/>
          <w:color w:val="000000" w:themeColor="text1"/>
          <w:u w:val="single"/>
        </w:rPr>
        <w:t>E-business Assignement 2</w:t>
      </w:r>
    </w:p>
    <w:p w14:paraId="2E5ADDC8" w14:textId="77777777" w:rsidR="00226910" w:rsidRPr="00EE5FED" w:rsidRDefault="00226910" w:rsidP="00226910">
      <w:pPr>
        <w:rPr>
          <w:rFonts w:ascii="Arial" w:eastAsia="Times New Roman" w:hAnsi="Arial" w:cs="Arial"/>
          <w:color w:val="000000"/>
        </w:rPr>
      </w:pPr>
    </w:p>
    <w:p w14:paraId="6EFB1F77" w14:textId="77777777" w:rsidR="009B489A" w:rsidRPr="00EE5FED" w:rsidRDefault="009B489A" w:rsidP="00226910">
      <w:pPr>
        <w:rPr>
          <w:rFonts w:ascii="Arial" w:eastAsia="Times New Roman" w:hAnsi="Arial" w:cs="Arial"/>
          <w:color w:val="000000"/>
        </w:rPr>
      </w:pPr>
      <w:r w:rsidRPr="00885901">
        <w:rPr>
          <w:rFonts w:ascii="Arial" w:eastAsia="Times New Roman" w:hAnsi="Arial" w:cs="Arial"/>
          <w:color w:val="000000"/>
        </w:rPr>
        <w:t xml:space="preserve">Web based business and e-business </w:t>
      </w:r>
      <w:r w:rsidR="00E46BE5" w:rsidRPr="00885901">
        <w:rPr>
          <w:rFonts w:ascii="Arial" w:eastAsia="Times New Roman" w:hAnsi="Arial" w:cs="Arial"/>
          <w:color w:val="000000"/>
        </w:rPr>
        <w:t>became</w:t>
      </w:r>
      <w:r w:rsidRPr="00885901">
        <w:rPr>
          <w:rFonts w:ascii="Arial" w:eastAsia="Times New Roman" w:hAnsi="Arial" w:cs="Arial"/>
          <w:color w:val="000000"/>
        </w:rPr>
        <w:t xml:space="preserve"> famous around the mid</w:t>
      </w:r>
      <w:r w:rsidR="004F7D7D" w:rsidRPr="00885901">
        <w:rPr>
          <w:rFonts w:ascii="Arial" w:eastAsia="Times New Roman" w:hAnsi="Arial" w:cs="Arial"/>
          <w:color w:val="000000"/>
        </w:rPr>
        <w:t xml:space="preserve"> </w:t>
      </w:r>
      <w:r w:rsidRPr="00885901">
        <w:rPr>
          <w:rFonts w:ascii="Arial" w:eastAsia="Times New Roman" w:hAnsi="Arial" w:cs="Arial"/>
          <w:color w:val="000000"/>
        </w:rPr>
        <w:t xml:space="preserve">to late 1990s. The expansion in Internet clients and speedier </w:t>
      </w:r>
      <w:r w:rsidR="00E46BE5" w:rsidRPr="00885901">
        <w:rPr>
          <w:rFonts w:ascii="Arial" w:eastAsia="Times New Roman" w:hAnsi="Arial" w:cs="Arial"/>
          <w:color w:val="000000"/>
        </w:rPr>
        <w:t>inf</w:t>
      </w:r>
      <w:r w:rsidR="0073676C">
        <w:rPr>
          <w:rFonts w:ascii="Arial" w:eastAsia="Times New Roman" w:hAnsi="Arial" w:cs="Arial"/>
          <w:color w:val="000000"/>
        </w:rPr>
        <w:t>r</w:t>
      </w:r>
      <w:r w:rsidR="00E46BE5" w:rsidRPr="00885901">
        <w:rPr>
          <w:rFonts w:ascii="Arial" w:eastAsia="Times New Roman" w:hAnsi="Arial" w:cs="Arial"/>
          <w:color w:val="000000"/>
        </w:rPr>
        <w:t xml:space="preserve">astructures </w:t>
      </w:r>
      <w:r w:rsidRPr="00885901">
        <w:rPr>
          <w:rFonts w:ascii="Arial" w:eastAsia="Times New Roman" w:hAnsi="Arial" w:cs="Arial"/>
          <w:color w:val="000000"/>
        </w:rPr>
        <w:t xml:space="preserve">made working together online a </w:t>
      </w:r>
      <w:r w:rsidR="00AA48D3" w:rsidRPr="00885901">
        <w:rPr>
          <w:rFonts w:ascii="Arial" w:eastAsia="Times New Roman" w:hAnsi="Arial" w:cs="Arial"/>
          <w:color w:val="000000"/>
        </w:rPr>
        <w:t>more dynamic</w:t>
      </w:r>
      <w:r w:rsidRPr="00885901">
        <w:rPr>
          <w:rFonts w:ascii="Arial" w:eastAsia="Times New Roman" w:hAnsi="Arial" w:cs="Arial"/>
          <w:color w:val="000000"/>
        </w:rPr>
        <w:t xml:space="preserve"> and savvy alternative </w:t>
      </w:r>
      <w:r w:rsidR="00AA48D3" w:rsidRPr="00885901">
        <w:rPr>
          <w:rFonts w:ascii="Arial" w:eastAsia="Times New Roman" w:hAnsi="Arial" w:cs="Arial"/>
          <w:color w:val="000000"/>
        </w:rPr>
        <w:t xml:space="preserve">that suited </w:t>
      </w:r>
      <w:r w:rsidRPr="00885901">
        <w:rPr>
          <w:rFonts w:ascii="Arial" w:eastAsia="Times New Roman" w:hAnsi="Arial" w:cs="Arial"/>
          <w:color w:val="000000"/>
        </w:rPr>
        <w:t xml:space="preserve">vast and </w:t>
      </w:r>
      <w:r w:rsidR="00E46BE5" w:rsidRPr="00885901">
        <w:rPr>
          <w:rFonts w:ascii="Arial" w:eastAsia="Times New Roman" w:hAnsi="Arial" w:cs="Arial"/>
          <w:color w:val="000000"/>
        </w:rPr>
        <w:t>minor</w:t>
      </w:r>
      <w:r w:rsidRPr="00885901">
        <w:rPr>
          <w:rFonts w:ascii="Arial" w:eastAsia="Times New Roman" w:hAnsi="Arial" w:cs="Arial"/>
          <w:color w:val="000000"/>
        </w:rPr>
        <w:t xml:space="preserve"> organizations</w:t>
      </w:r>
      <w:r w:rsidR="00AA48D3" w:rsidRPr="00885901">
        <w:rPr>
          <w:rFonts w:ascii="Arial" w:eastAsia="Times New Roman" w:hAnsi="Arial" w:cs="Arial"/>
          <w:color w:val="000000"/>
        </w:rPr>
        <w:t xml:space="preserve"> alike</w:t>
      </w:r>
      <w:r w:rsidRPr="00885901">
        <w:rPr>
          <w:rFonts w:ascii="Arial" w:eastAsia="Times New Roman" w:hAnsi="Arial" w:cs="Arial"/>
          <w:color w:val="000000"/>
        </w:rPr>
        <w:t xml:space="preserve">. Some e-business </w:t>
      </w:r>
      <w:r w:rsidR="00AA48D3" w:rsidRPr="00885901">
        <w:rPr>
          <w:rFonts w:ascii="Arial" w:eastAsia="Times New Roman" w:hAnsi="Arial" w:cs="Arial"/>
          <w:color w:val="000000"/>
        </w:rPr>
        <w:t>inf</w:t>
      </w:r>
      <w:r w:rsidR="0073676C">
        <w:rPr>
          <w:rFonts w:ascii="Arial" w:eastAsia="Times New Roman" w:hAnsi="Arial" w:cs="Arial"/>
          <w:color w:val="000000"/>
        </w:rPr>
        <w:t>r</w:t>
      </w:r>
      <w:r w:rsidR="00AA48D3" w:rsidRPr="00885901">
        <w:rPr>
          <w:rFonts w:ascii="Arial" w:eastAsia="Times New Roman" w:hAnsi="Arial" w:cs="Arial"/>
          <w:color w:val="000000"/>
        </w:rPr>
        <w:t>astructures</w:t>
      </w:r>
      <w:r w:rsidRPr="00885901">
        <w:rPr>
          <w:rFonts w:ascii="Arial" w:eastAsia="Times New Roman" w:hAnsi="Arial" w:cs="Arial"/>
          <w:color w:val="000000"/>
        </w:rPr>
        <w:t xml:space="preserve"> </w:t>
      </w:r>
      <w:r w:rsidR="00E46BE5" w:rsidRPr="00885901">
        <w:rPr>
          <w:rFonts w:ascii="Arial" w:eastAsia="Times New Roman" w:hAnsi="Arial" w:cs="Arial"/>
          <w:color w:val="000000"/>
        </w:rPr>
        <w:t>even allow</w:t>
      </w:r>
      <w:r w:rsidR="00AA48D3" w:rsidRPr="00885901">
        <w:rPr>
          <w:rFonts w:ascii="Arial" w:eastAsia="Times New Roman" w:hAnsi="Arial" w:cs="Arial"/>
          <w:color w:val="000000"/>
        </w:rPr>
        <w:t>ing</w:t>
      </w:r>
      <w:r w:rsidR="00E46BE5" w:rsidRPr="00885901">
        <w:rPr>
          <w:rFonts w:ascii="Arial" w:eastAsia="Times New Roman" w:hAnsi="Arial" w:cs="Arial"/>
          <w:color w:val="000000"/>
        </w:rPr>
        <w:t xml:space="preserve"> s</w:t>
      </w:r>
      <w:bookmarkStart w:id="0" w:name="_GoBack"/>
      <w:bookmarkEnd w:id="0"/>
      <w:r w:rsidR="00E46BE5" w:rsidRPr="00885901">
        <w:rPr>
          <w:rFonts w:ascii="Arial" w:eastAsia="Times New Roman" w:hAnsi="Arial" w:cs="Arial"/>
          <w:color w:val="000000"/>
        </w:rPr>
        <w:t>maller</w:t>
      </w:r>
      <w:r w:rsidRPr="00885901">
        <w:rPr>
          <w:rFonts w:ascii="Arial" w:eastAsia="Times New Roman" w:hAnsi="Arial" w:cs="Arial"/>
          <w:color w:val="000000"/>
        </w:rPr>
        <w:t xml:space="preserve"> </w:t>
      </w:r>
      <w:r w:rsidR="00E46BE5" w:rsidRPr="00885901">
        <w:rPr>
          <w:rFonts w:ascii="Arial" w:eastAsia="Times New Roman" w:hAnsi="Arial" w:cs="Arial"/>
          <w:color w:val="000000"/>
        </w:rPr>
        <w:t>companies</w:t>
      </w:r>
      <w:r w:rsidRPr="00885901">
        <w:rPr>
          <w:rFonts w:ascii="Arial" w:eastAsia="Times New Roman" w:hAnsi="Arial" w:cs="Arial"/>
          <w:color w:val="000000"/>
        </w:rPr>
        <w:t xml:space="preserve"> </w:t>
      </w:r>
      <w:r w:rsidR="00E46BE5" w:rsidRPr="00885901">
        <w:rPr>
          <w:rFonts w:ascii="Arial" w:eastAsia="Times New Roman" w:hAnsi="Arial" w:cs="Arial"/>
          <w:color w:val="000000"/>
        </w:rPr>
        <w:t xml:space="preserve">to compete </w:t>
      </w:r>
      <w:r w:rsidRPr="00885901">
        <w:rPr>
          <w:rFonts w:ascii="Arial" w:eastAsia="Times New Roman" w:hAnsi="Arial" w:cs="Arial"/>
          <w:color w:val="000000"/>
        </w:rPr>
        <w:t>with greater organizations</w:t>
      </w:r>
      <w:r w:rsidR="00E46BE5" w:rsidRPr="00885901">
        <w:rPr>
          <w:rFonts w:ascii="Arial" w:eastAsia="Times New Roman" w:hAnsi="Arial" w:cs="Arial"/>
          <w:color w:val="000000"/>
        </w:rPr>
        <w:t xml:space="preserve"> on a level playing field.</w:t>
      </w:r>
    </w:p>
    <w:p w14:paraId="32F301F5" w14:textId="77777777" w:rsidR="009B489A" w:rsidRPr="00EE5FED" w:rsidRDefault="009B489A" w:rsidP="00226910">
      <w:pPr>
        <w:rPr>
          <w:rFonts w:ascii="Arial" w:eastAsia="Times New Roman" w:hAnsi="Arial" w:cs="Arial"/>
          <w:color w:val="000000"/>
        </w:rPr>
      </w:pPr>
    </w:p>
    <w:p w14:paraId="2F9ED2DF" w14:textId="77777777" w:rsidR="00841ECA" w:rsidRPr="00EE5FED" w:rsidRDefault="00841ECA" w:rsidP="00226910">
      <w:pPr>
        <w:rPr>
          <w:rFonts w:ascii="Arial" w:eastAsia="Times New Roman" w:hAnsi="Arial" w:cs="Arial"/>
          <w:b/>
          <w:color w:val="000000"/>
        </w:rPr>
      </w:pPr>
      <w:r w:rsidRPr="00EE5FED">
        <w:rPr>
          <w:rFonts w:ascii="Arial" w:eastAsia="Times New Roman" w:hAnsi="Arial" w:cs="Arial"/>
          <w:b/>
          <w:color w:val="000000"/>
        </w:rPr>
        <w:t>History</w:t>
      </w:r>
    </w:p>
    <w:p w14:paraId="7B0C77B2" w14:textId="77777777" w:rsidR="00EE5FED" w:rsidRDefault="00841ECA" w:rsidP="00841ECA">
      <w:pPr>
        <w:rPr>
          <w:rFonts w:ascii="Arial" w:eastAsia="Times New Roman" w:hAnsi="Arial" w:cs="Arial"/>
          <w:color w:val="000000"/>
        </w:rPr>
      </w:pPr>
      <w:r w:rsidRPr="00EE5FED">
        <w:rPr>
          <w:rFonts w:ascii="Arial" w:eastAsia="Times New Roman" w:hAnsi="Arial" w:cs="Arial"/>
          <w:color w:val="000000"/>
        </w:rPr>
        <w:t xml:space="preserve">E-business is a transformative advance in the meeting of the business procedure upgrade development of the late twentieth century and the proceeding with advancement and interest in correspondence and data frameworks. Driven by an undeniably aggressive worldwide condition, great administration groups have started to perceive the open doors in speculation past the limits of their own inward procedures to imagine how a "virtual esteem chain" could enhance their deals and lower costs. This idea, depicted in an original article in 1995 by Rayport and Sviokla, sees this esteem creation coming about because of coordinating data innovation with conventional procedures. </w:t>
      </w:r>
    </w:p>
    <w:p w14:paraId="2858DAD5" w14:textId="77777777" w:rsidR="00841ECA" w:rsidRPr="00EE5FED" w:rsidRDefault="00841ECA" w:rsidP="00841ECA">
      <w:pPr>
        <w:rPr>
          <w:rFonts w:ascii="Arial" w:eastAsia="Times New Roman" w:hAnsi="Arial" w:cs="Arial"/>
          <w:color w:val="000000"/>
        </w:rPr>
      </w:pPr>
    </w:p>
    <w:p w14:paraId="73CFD7E5" w14:textId="77777777" w:rsidR="00841ECA" w:rsidRPr="00EE5FED" w:rsidRDefault="00841ECA" w:rsidP="00841ECA">
      <w:pPr>
        <w:rPr>
          <w:rFonts w:ascii="Arial" w:eastAsia="Times New Roman" w:hAnsi="Arial" w:cs="Arial"/>
          <w:color w:val="000000"/>
        </w:rPr>
      </w:pPr>
      <w:r w:rsidRPr="00592F68">
        <w:rPr>
          <w:rFonts w:ascii="Arial" w:eastAsia="Times New Roman" w:hAnsi="Arial" w:cs="Arial"/>
          <w:color w:val="000000"/>
        </w:rPr>
        <w:t xml:space="preserve">While it is </w:t>
      </w:r>
      <w:r w:rsidR="004048CA" w:rsidRPr="00592F68">
        <w:rPr>
          <w:rFonts w:ascii="Arial" w:eastAsia="Times New Roman" w:hAnsi="Arial" w:cs="Arial"/>
          <w:color w:val="000000"/>
        </w:rPr>
        <w:t>simple</w:t>
      </w:r>
      <w:r w:rsidRPr="00592F68">
        <w:rPr>
          <w:rFonts w:ascii="Arial" w:eastAsia="Times New Roman" w:hAnsi="Arial" w:cs="Arial"/>
          <w:color w:val="000000"/>
        </w:rPr>
        <w:t xml:space="preserve"> to exaggerate the impact of the online economy, </w:t>
      </w:r>
      <w:r w:rsidR="004048CA" w:rsidRPr="00592F68">
        <w:rPr>
          <w:rFonts w:ascii="Arial" w:eastAsia="Times New Roman" w:hAnsi="Arial" w:cs="Arial"/>
          <w:color w:val="000000"/>
        </w:rPr>
        <w:t xml:space="preserve">additional </w:t>
      </w:r>
      <w:r w:rsidRPr="00592F68">
        <w:rPr>
          <w:rFonts w:ascii="Arial" w:eastAsia="Times New Roman" w:hAnsi="Arial" w:cs="Arial"/>
          <w:color w:val="000000"/>
        </w:rPr>
        <w:t>pro</w:t>
      </w:r>
      <w:r w:rsidR="004048CA" w:rsidRPr="00592F68">
        <w:rPr>
          <w:rFonts w:ascii="Arial" w:eastAsia="Times New Roman" w:hAnsi="Arial" w:cs="Arial"/>
          <w:color w:val="000000"/>
        </w:rPr>
        <w:t>of</w:t>
      </w:r>
      <w:r w:rsidRPr="00592F68">
        <w:rPr>
          <w:rFonts w:ascii="Arial" w:eastAsia="Times New Roman" w:hAnsi="Arial" w:cs="Arial"/>
          <w:color w:val="000000"/>
        </w:rPr>
        <w:t xml:space="preserve"> </w:t>
      </w:r>
      <w:r w:rsidR="004048CA" w:rsidRPr="00592F68">
        <w:rPr>
          <w:rFonts w:ascii="Arial" w:eastAsia="Times New Roman" w:hAnsi="Arial" w:cs="Arial"/>
          <w:color w:val="000000"/>
        </w:rPr>
        <w:t>keeps coming to light</w:t>
      </w:r>
      <w:r w:rsidRPr="00592F68">
        <w:rPr>
          <w:rFonts w:ascii="Arial" w:eastAsia="Times New Roman" w:hAnsi="Arial" w:cs="Arial"/>
          <w:color w:val="000000"/>
        </w:rPr>
        <w:t xml:space="preserve"> that the Economist's perspective o</w:t>
      </w:r>
      <w:r w:rsidR="004048CA" w:rsidRPr="00592F68">
        <w:rPr>
          <w:rFonts w:ascii="Arial" w:eastAsia="Times New Roman" w:hAnsi="Arial" w:cs="Arial"/>
          <w:color w:val="000000"/>
        </w:rPr>
        <w:t>n</w:t>
      </w:r>
      <w:r w:rsidRPr="00592F68">
        <w:rPr>
          <w:rFonts w:ascii="Arial" w:eastAsia="Times New Roman" w:hAnsi="Arial" w:cs="Arial"/>
          <w:color w:val="000000"/>
        </w:rPr>
        <w:t xml:space="preserve"> the effect of the Internet </w:t>
      </w:r>
      <w:r w:rsidR="004822E6" w:rsidRPr="00592F68">
        <w:rPr>
          <w:rFonts w:ascii="Arial" w:eastAsia="Times New Roman" w:hAnsi="Arial" w:cs="Arial"/>
          <w:color w:val="000000"/>
        </w:rPr>
        <w:t>wa</w:t>
      </w:r>
      <w:r w:rsidRPr="00592F68">
        <w:rPr>
          <w:rFonts w:ascii="Arial" w:eastAsia="Times New Roman" w:hAnsi="Arial" w:cs="Arial"/>
          <w:color w:val="000000"/>
        </w:rPr>
        <w:t xml:space="preserve">s </w:t>
      </w:r>
      <w:r w:rsidR="004048CA" w:rsidRPr="00592F68">
        <w:rPr>
          <w:rFonts w:ascii="Arial" w:eastAsia="Times New Roman" w:hAnsi="Arial" w:cs="Arial"/>
          <w:color w:val="000000"/>
        </w:rPr>
        <w:t>correct</w:t>
      </w:r>
      <w:r w:rsidRPr="00592F68">
        <w:rPr>
          <w:rFonts w:ascii="Arial" w:eastAsia="Times New Roman" w:hAnsi="Arial" w:cs="Arial"/>
          <w:color w:val="000000"/>
        </w:rPr>
        <w:t xml:space="preserve">. Web based business </w:t>
      </w:r>
      <w:r w:rsidR="004048CA" w:rsidRPr="00592F68">
        <w:rPr>
          <w:rFonts w:ascii="Arial" w:eastAsia="Times New Roman" w:hAnsi="Arial" w:cs="Arial"/>
          <w:color w:val="000000"/>
        </w:rPr>
        <w:t>trade</w:t>
      </w:r>
      <w:r w:rsidRPr="00592F68">
        <w:rPr>
          <w:rFonts w:ascii="Arial" w:eastAsia="Times New Roman" w:hAnsi="Arial" w:cs="Arial"/>
          <w:color w:val="000000"/>
        </w:rPr>
        <w:t xml:space="preserve"> pick</w:t>
      </w:r>
      <w:r w:rsidR="004822E6" w:rsidRPr="00592F68">
        <w:rPr>
          <w:rFonts w:ascii="Arial" w:eastAsia="Times New Roman" w:hAnsi="Arial" w:cs="Arial"/>
          <w:color w:val="000000"/>
        </w:rPr>
        <w:t>ed</w:t>
      </w:r>
      <w:r w:rsidRPr="00592F68">
        <w:rPr>
          <w:rFonts w:ascii="Arial" w:eastAsia="Times New Roman" w:hAnsi="Arial" w:cs="Arial"/>
          <w:color w:val="000000"/>
        </w:rPr>
        <w:t xml:space="preserve"> up </w:t>
      </w:r>
      <w:r w:rsidR="004822E6" w:rsidRPr="00592F68">
        <w:rPr>
          <w:rFonts w:ascii="Arial" w:eastAsia="Times New Roman" w:hAnsi="Arial" w:cs="Arial"/>
          <w:color w:val="000000"/>
        </w:rPr>
        <w:t>over</w:t>
      </w:r>
      <w:r w:rsidRPr="00592F68">
        <w:rPr>
          <w:rFonts w:ascii="Arial" w:eastAsia="Times New Roman" w:hAnsi="Arial" w:cs="Arial"/>
          <w:color w:val="000000"/>
        </w:rPr>
        <w:t xml:space="preserve"> 5% of retail deals in 2000. The NYSE stock trade </w:t>
      </w:r>
      <w:r w:rsidR="004822E6" w:rsidRPr="00592F68">
        <w:rPr>
          <w:rFonts w:ascii="Arial" w:eastAsia="Times New Roman" w:hAnsi="Arial" w:cs="Arial"/>
          <w:color w:val="000000"/>
        </w:rPr>
        <w:t>wa</w:t>
      </w:r>
      <w:r w:rsidRPr="00592F68">
        <w:rPr>
          <w:rFonts w:ascii="Arial" w:eastAsia="Times New Roman" w:hAnsi="Arial" w:cs="Arial"/>
          <w:color w:val="000000"/>
        </w:rPr>
        <w:t>s strain</w:t>
      </w:r>
      <w:r w:rsidR="004048CA" w:rsidRPr="00592F68">
        <w:rPr>
          <w:rFonts w:ascii="Arial" w:eastAsia="Times New Roman" w:hAnsi="Arial" w:cs="Arial"/>
          <w:color w:val="000000"/>
        </w:rPr>
        <w:t>ing</w:t>
      </w:r>
      <w:r w:rsidRPr="00592F68">
        <w:rPr>
          <w:rFonts w:ascii="Arial" w:eastAsia="Times New Roman" w:hAnsi="Arial" w:cs="Arial"/>
          <w:color w:val="000000"/>
        </w:rPr>
        <w:t xml:space="preserve"> to embrace a 24-hour exchanging system. Portage as of late declared its aim to deal with its whole inventory network on the Web. Indeed, even instruction isn't insusceptible.</w:t>
      </w:r>
      <w:r w:rsidRPr="00EE5FED">
        <w:rPr>
          <w:rFonts w:ascii="Arial" w:eastAsia="Times New Roman" w:hAnsi="Arial" w:cs="Arial"/>
          <w:color w:val="000000"/>
        </w:rPr>
        <w:t xml:space="preserve"> </w:t>
      </w:r>
    </w:p>
    <w:p w14:paraId="079A6714" w14:textId="77777777" w:rsidR="00841ECA" w:rsidRPr="00EE5FED" w:rsidRDefault="00841ECA" w:rsidP="00841ECA">
      <w:pPr>
        <w:rPr>
          <w:rFonts w:ascii="Arial" w:eastAsia="Times New Roman" w:hAnsi="Arial" w:cs="Arial"/>
          <w:color w:val="000000"/>
        </w:rPr>
      </w:pPr>
    </w:p>
    <w:p w14:paraId="4971198C" w14:textId="77777777" w:rsidR="00841ECA" w:rsidRPr="00EE5FED" w:rsidRDefault="00841ECA" w:rsidP="00841ECA">
      <w:pPr>
        <w:rPr>
          <w:rFonts w:ascii="Arial" w:eastAsia="Times New Roman" w:hAnsi="Arial" w:cs="Arial"/>
          <w:color w:val="000000"/>
        </w:rPr>
      </w:pPr>
      <w:r w:rsidRPr="00EE5FED">
        <w:rPr>
          <w:rFonts w:ascii="Arial" w:eastAsia="Times New Roman" w:hAnsi="Arial" w:cs="Arial"/>
          <w:color w:val="000000"/>
        </w:rPr>
        <w:t xml:space="preserve">Separation learning keeps on pulling in a great many understudies and, a portion of the best-known business colleges are collaborating with revenue driven innovation organizations to convey whole degrees through "virtual" classes that join the most recent in website composition, designs, intuitiveness, and access to enormous databases of data. </w:t>
      </w:r>
      <w:r w:rsidR="00592F68">
        <w:rPr>
          <w:rFonts w:ascii="Arial" w:eastAsia="Times New Roman" w:hAnsi="Arial" w:cs="Arial"/>
          <w:color w:val="000000"/>
        </w:rPr>
        <w:t xml:space="preserve">Now we will talk about </w:t>
      </w:r>
      <w:r w:rsidRPr="00EE5FED">
        <w:rPr>
          <w:rFonts w:ascii="Arial" w:eastAsia="Times New Roman" w:hAnsi="Arial" w:cs="Arial"/>
          <w:color w:val="000000"/>
        </w:rPr>
        <w:t>he underlying foundations of this e-business development and the key difficulties it makes for administrators who must move quickly to adjust to the new focused powers of the system period.</w:t>
      </w:r>
    </w:p>
    <w:p w14:paraId="12EDDAF1" w14:textId="77777777" w:rsidR="00841ECA" w:rsidRPr="00EE5FED" w:rsidRDefault="00841ECA" w:rsidP="00226910">
      <w:pPr>
        <w:rPr>
          <w:rFonts w:ascii="Arial" w:eastAsia="Times New Roman" w:hAnsi="Arial" w:cs="Arial"/>
          <w:color w:val="000000"/>
        </w:rPr>
      </w:pPr>
    </w:p>
    <w:p w14:paraId="49F5032D" w14:textId="77777777" w:rsidR="00841ECA" w:rsidRPr="00EE5FED" w:rsidRDefault="00841ECA" w:rsidP="00226910">
      <w:pPr>
        <w:rPr>
          <w:rFonts w:ascii="Arial" w:eastAsia="Times New Roman" w:hAnsi="Arial" w:cs="Arial"/>
          <w:color w:val="000000"/>
        </w:rPr>
      </w:pPr>
    </w:p>
    <w:p w14:paraId="5787B4F4" w14:textId="77777777" w:rsidR="00592F68" w:rsidRDefault="00592F68" w:rsidP="00592F68">
      <w:pPr>
        <w:pStyle w:val="NormalWeb"/>
        <w:spacing w:before="0" w:beforeAutospacing="0" w:after="160" w:afterAutospacing="0"/>
        <w:rPr>
          <w:rFonts w:ascii="Calibri" w:hAnsi="Calibri"/>
          <w:color w:val="000000"/>
        </w:rPr>
      </w:pPr>
      <w:r>
        <w:rPr>
          <w:rFonts w:ascii="Calibri" w:hAnsi="Calibri"/>
          <w:color w:val="000000"/>
        </w:rPr>
        <w:t>The accomplishment of internet business and e-business relies on the organisations abilities to start, keep, and build up the relationships with specific clients ceaselessly. The client’s data management becomes fundamental in the rapidness to produce any minute data, taking into consideration the confidentiality of whom is concerned, what is being offered, the situation in front of the opposition and the market patterns. Also taking into the how proficient the offering representatives are and whether the forecasts are long or short term.</w:t>
      </w:r>
    </w:p>
    <w:p w14:paraId="0C35EC28" w14:textId="77777777" w:rsidR="00592F68" w:rsidRDefault="00592F68" w:rsidP="00592F68">
      <w:pPr>
        <w:pStyle w:val="NormalWeb"/>
        <w:spacing w:before="0" w:beforeAutospacing="0" w:after="0" w:afterAutospacing="0"/>
        <w:rPr>
          <w:rFonts w:ascii="Calibri" w:hAnsi="Calibri"/>
          <w:color w:val="000000"/>
        </w:rPr>
      </w:pPr>
      <w:r>
        <w:rPr>
          <w:rFonts w:ascii="Calibri" w:hAnsi="Calibri"/>
          <w:color w:val="000000"/>
        </w:rPr>
        <w:t xml:space="preserve">The globalisation is shaped by the consistency of monetary, legitimate and budgetary norms, and directions that can be refined through correspondence and universal assertions. The communication is acknowledged to a significant extent in the virtual condition including the utilisation of data advancements. While it is difficult to emphasise on the impact of the online </w:t>
      </w:r>
      <w:r>
        <w:rPr>
          <w:rFonts w:ascii="Calibri" w:hAnsi="Calibri"/>
          <w:color w:val="000000"/>
        </w:rPr>
        <w:lastRenderedPageBreak/>
        <w:t>economy, evidence on the Economists perspective on the effects of the internet is becoming apparent, it’s thought that web based business buys may pick up as much as 5% of retail deals in 2000.</w:t>
      </w:r>
      <w:r>
        <w:rPr>
          <w:rStyle w:val="apple-converted-space"/>
          <w:rFonts w:ascii="Calibri" w:hAnsi="Calibri"/>
          <w:color w:val="000000"/>
        </w:rPr>
        <w:t> </w:t>
      </w:r>
      <w:r>
        <w:rPr>
          <w:rFonts w:ascii="Calibri" w:hAnsi="Calibri"/>
          <w:color w:val="000000"/>
        </w:rPr>
        <w:t>   </w:t>
      </w:r>
    </w:p>
    <w:p w14:paraId="0BB16325" w14:textId="77777777" w:rsidR="00592F68" w:rsidRDefault="00592F68" w:rsidP="00592F68">
      <w:pPr>
        <w:pStyle w:val="NormalWeb"/>
        <w:spacing w:before="0" w:beforeAutospacing="0" w:after="0" w:afterAutospacing="0"/>
        <w:rPr>
          <w:rFonts w:ascii="Calibri" w:hAnsi="Calibri"/>
          <w:color w:val="000000"/>
        </w:rPr>
      </w:pPr>
    </w:p>
    <w:p w14:paraId="2F354727" w14:textId="77777777" w:rsidR="00841ECA" w:rsidRPr="00592F68" w:rsidRDefault="00592F68" w:rsidP="00592F68">
      <w:pPr>
        <w:pStyle w:val="NormalWeb"/>
        <w:spacing w:before="0" w:beforeAutospacing="0" w:after="160" w:afterAutospacing="0"/>
        <w:rPr>
          <w:rFonts w:ascii="Calibri" w:hAnsi="Calibri"/>
          <w:color w:val="000000"/>
        </w:rPr>
      </w:pPr>
      <w:r>
        <w:rPr>
          <w:rFonts w:ascii="Calibri" w:hAnsi="Calibri"/>
          <w:color w:val="000000"/>
        </w:rPr>
        <w:t>This activity is the most challenging. It requires producing a hierarchy which can react to a virtual group of purchasers and providers “whenever, anyplace;”, the prompt to execute new arrangements, to channel strife between ebb and flow affiliates and direct web clients. Concentrated research into new items opens doors for speciality markets empowered by the development of online extraordinaire premium groups and by a reallocation of money related assets to meeting these new destinations.</w:t>
      </w:r>
    </w:p>
    <w:p w14:paraId="29F76C4D" w14:textId="77777777" w:rsidR="009B489A" w:rsidRPr="00EE5FED" w:rsidRDefault="009B489A" w:rsidP="009B489A">
      <w:pPr>
        <w:rPr>
          <w:rFonts w:ascii="Arial" w:eastAsia="Times New Roman" w:hAnsi="Arial" w:cs="Arial"/>
          <w:b/>
          <w:color w:val="000000" w:themeColor="text1"/>
        </w:rPr>
      </w:pPr>
      <w:r w:rsidRPr="00EE5FED">
        <w:rPr>
          <w:rFonts w:ascii="Arial" w:eastAsia="Times New Roman" w:hAnsi="Arial" w:cs="Arial"/>
          <w:b/>
          <w:color w:val="000000" w:themeColor="text1"/>
        </w:rPr>
        <w:t xml:space="preserve">ID </w:t>
      </w:r>
    </w:p>
    <w:p w14:paraId="1402843E" w14:textId="77777777" w:rsidR="009B489A" w:rsidRPr="00EE5FED" w:rsidRDefault="009B489A" w:rsidP="009B489A">
      <w:pPr>
        <w:rPr>
          <w:rFonts w:ascii="Arial" w:eastAsia="Times New Roman" w:hAnsi="Arial" w:cs="Arial"/>
          <w:color w:val="000000" w:themeColor="text1"/>
        </w:rPr>
      </w:pPr>
      <w:r w:rsidRPr="00EE5FED">
        <w:rPr>
          <w:rFonts w:ascii="Arial" w:eastAsia="Times New Roman" w:hAnsi="Arial" w:cs="Arial"/>
          <w:color w:val="000000" w:themeColor="text1"/>
        </w:rPr>
        <w:t xml:space="preserve">E-business frameworks are an arrangement of online advancements, hardware and apparatuses that a business uses to direct business by means of the Internet. These frameworks enable an organization to associate with clients, process arranges and oversee data. For example, one high-benefit e-business framework is an electronic retail location where clients can buy items on the web. </w:t>
      </w:r>
    </w:p>
    <w:p w14:paraId="3F97EFD4" w14:textId="77777777" w:rsidR="009B489A" w:rsidRPr="00EE5FED" w:rsidRDefault="009B489A" w:rsidP="009B489A">
      <w:pPr>
        <w:rPr>
          <w:rFonts w:ascii="Arial" w:eastAsia="Times New Roman" w:hAnsi="Arial" w:cs="Arial"/>
          <w:color w:val="000000" w:themeColor="text1"/>
        </w:rPr>
      </w:pPr>
    </w:p>
    <w:p w14:paraId="42D85F6C" w14:textId="77777777" w:rsidR="009B489A" w:rsidRPr="00EE5FED" w:rsidRDefault="009B489A" w:rsidP="009B489A">
      <w:pPr>
        <w:rPr>
          <w:rFonts w:ascii="Arial" w:eastAsia="Times New Roman" w:hAnsi="Arial" w:cs="Arial"/>
          <w:b/>
          <w:color w:val="000000" w:themeColor="text1"/>
        </w:rPr>
      </w:pPr>
      <w:r w:rsidRPr="00EE5FED">
        <w:rPr>
          <w:rFonts w:ascii="Arial" w:eastAsia="Times New Roman" w:hAnsi="Arial" w:cs="Arial"/>
          <w:b/>
          <w:color w:val="000000" w:themeColor="text1"/>
        </w:rPr>
        <w:t xml:space="preserve">Basics </w:t>
      </w:r>
    </w:p>
    <w:p w14:paraId="01D1900C" w14:textId="77777777" w:rsidR="00841ECA" w:rsidRPr="00EE5FED" w:rsidRDefault="009B489A" w:rsidP="009B489A">
      <w:pPr>
        <w:rPr>
          <w:rFonts w:ascii="Arial" w:eastAsia="Times New Roman" w:hAnsi="Arial" w:cs="Arial"/>
          <w:color w:val="000000" w:themeColor="text1"/>
        </w:rPr>
      </w:pPr>
      <w:r w:rsidRPr="00EE5FED">
        <w:rPr>
          <w:rFonts w:ascii="Arial" w:eastAsia="Times New Roman" w:hAnsi="Arial" w:cs="Arial"/>
          <w:color w:val="000000" w:themeColor="text1"/>
        </w:rPr>
        <w:t>At the extremely focal point of an e-business framework is a site (area and web facilitating account), email account (which ordinarily accompanies the web facilitating account), and an Internet association. These three devices shape the base of an e-business framework, permit the joining of all other e-business devices and enable the client to interface with the World Wide Web to distribute data.</w:t>
      </w:r>
    </w:p>
    <w:p w14:paraId="5F8FDFB8" w14:textId="77777777" w:rsidR="00EE5FED" w:rsidRPr="00EE5FED" w:rsidRDefault="00EE5FED" w:rsidP="009B489A">
      <w:pPr>
        <w:rPr>
          <w:rFonts w:ascii="Arial" w:eastAsia="Times New Roman" w:hAnsi="Arial" w:cs="Arial"/>
          <w:color w:val="000000" w:themeColor="text1"/>
        </w:rPr>
      </w:pPr>
    </w:p>
    <w:p w14:paraId="2D867B00" w14:textId="77777777" w:rsidR="00EE5FED" w:rsidRPr="00EE5FED" w:rsidRDefault="00EE5FED" w:rsidP="00EE5FED">
      <w:pPr>
        <w:rPr>
          <w:rFonts w:ascii="Arial" w:eastAsia="Times New Roman" w:hAnsi="Arial" w:cs="Arial"/>
          <w:b/>
          <w:color w:val="000000" w:themeColor="text1"/>
        </w:rPr>
      </w:pPr>
      <w:r w:rsidRPr="00EE5FED">
        <w:rPr>
          <w:rFonts w:ascii="Arial" w:eastAsia="Times New Roman" w:hAnsi="Arial" w:cs="Arial"/>
          <w:b/>
          <w:color w:val="000000" w:themeColor="text1"/>
        </w:rPr>
        <w:t xml:space="preserve">Sorts </w:t>
      </w:r>
    </w:p>
    <w:p w14:paraId="1B2981B9" w14:textId="77777777" w:rsidR="00EE5FED" w:rsidRPr="00EE5FED" w:rsidRDefault="00EE5FED" w:rsidP="00EE5FED">
      <w:pPr>
        <w:rPr>
          <w:rFonts w:ascii="Arial" w:eastAsia="Times New Roman" w:hAnsi="Arial" w:cs="Arial"/>
          <w:color w:val="000000" w:themeColor="text1"/>
        </w:rPr>
      </w:pPr>
      <w:r w:rsidRPr="00EE5FED">
        <w:rPr>
          <w:rFonts w:ascii="Arial" w:eastAsia="Times New Roman" w:hAnsi="Arial" w:cs="Arial"/>
          <w:color w:val="000000" w:themeColor="text1"/>
        </w:rPr>
        <w:t xml:space="preserve">An e-business framework is made out of something beyond an Internet record and impalpable online records. You likewise require substantial hardware to get to and use the framework. Other vital e-business devices incorporate PCs, Internet modems, Internet connectors, committed servers, and Ethernet cabling on the off chance that you need to build up an online intranet (official) framework where representatives speak with each other safely. Notwithstanding physical gear, you may likewise require database, Internet security and shopping basket programming to set up an expert e-business framework. </w:t>
      </w:r>
    </w:p>
    <w:p w14:paraId="22625E11" w14:textId="77777777" w:rsidR="00EE5FED" w:rsidRPr="00EE5FED" w:rsidRDefault="00EE5FED" w:rsidP="00EE5FED">
      <w:pPr>
        <w:rPr>
          <w:rFonts w:ascii="Arial" w:eastAsia="Times New Roman" w:hAnsi="Arial" w:cs="Arial"/>
          <w:color w:val="000000" w:themeColor="text1"/>
        </w:rPr>
      </w:pPr>
    </w:p>
    <w:p w14:paraId="32BF6D12" w14:textId="77777777" w:rsidR="00EE5FED" w:rsidRPr="00EE5FED" w:rsidRDefault="00EE5FED" w:rsidP="00EE5FED">
      <w:pPr>
        <w:rPr>
          <w:rFonts w:ascii="Arial" w:eastAsia="Times New Roman" w:hAnsi="Arial" w:cs="Arial"/>
          <w:b/>
          <w:color w:val="000000" w:themeColor="text1"/>
        </w:rPr>
      </w:pPr>
      <w:r w:rsidRPr="00EE5FED">
        <w:rPr>
          <w:rFonts w:ascii="Arial" w:eastAsia="Times New Roman" w:hAnsi="Arial" w:cs="Arial"/>
          <w:b/>
          <w:color w:val="000000" w:themeColor="text1"/>
        </w:rPr>
        <w:t xml:space="preserve">Contemplations </w:t>
      </w:r>
    </w:p>
    <w:p w14:paraId="74C81C89" w14:textId="77777777" w:rsidR="00EE5FED" w:rsidRPr="00EE5FED" w:rsidRDefault="00EE5FED" w:rsidP="00EE5FED">
      <w:pPr>
        <w:rPr>
          <w:rFonts w:ascii="Arial" w:eastAsia="Times New Roman" w:hAnsi="Arial" w:cs="Arial"/>
          <w:color w:val="000000" w:themeColor="text1"/>
        </w:rPr>
      </w:pPr>
      <w:r w:rsidRPr="00EE5FED">
        <w:rPr>
          <w:rFonts w:ascii="Arial" w:eastAsia="Times New Roman" w:hAnsi="Arial" w:cs="Arial"/>
          <w:color w:val="000000" w:themeColor="text1"/>
        </w:rPr>
        <w:t xml:space="preserve">While an entrepreneur may deal with the e-business framework all alone, she may discover accomplishment by enabling temporary workers or committed representatives to deal with those obligations. For example, one component of an effective e-business framework is the correct plan of the online framework so it's basic for guests and workers to explore. The entrepreneur may enlist PC software engineers and Web draftsmen to deal with these essential obligations. </w:t>
      </w:r>
    </w:p>
    <w:p w14:paraId="3BFB9B2C" w14:textId="77777777" w:rsidR="00EE5FED" w:rsidRPr="00EE5FED" w:rsidRDefault="00EE5FED" w:rsidP="00EE5FED">
      <w:pPr>
        <w:rPr>
          <w:rFonts w:ascii="Arial" w:eastAsia="Times New Roman" w:hAnsi="Arial" w:cs="Arial"/>
          <w:color w:val="000000" w:themeColor="text1"/>
        </w:rPr>
      </w:pPr>
    </w:p>
    <w:p w14:paraId="3E7CB3F0" w14:textId="77777777" w:rsidR="00EE5FED" w:rsidRPr="00EE5FED" w:rsidRDefault="00EE5FED" w:rsidP="00EE5FED">
      <w:pPr>
        <w:rPr>
          <w:rFonts w:ascii="Arial" w:eastAsia="Times New Roman" w:hAnsi="Arial" w:cs="Arial"/>
          <w:b/>
          <w:color w:val="000000" w:themeColor="text1"/>
        </w:rPr>
      </w:pPr>
      <w:r w:rsidRPr="00EE5FED">
        <w:rPr>
          <w:rFonts w:ascii="Arial" w:eastAsia="Times New Roman" w:hAnsi="Arial" w:cs="Arial"/>
          <w:b/>
          <w:color w:val="000000" w:themeColor="text1"/>
        </w:rPr>
        <w:t xml:space="preserve">Master Insight </w:t>
      </w:r>
    </w:p>
    <w:p w14:paraId="510FC691" w14:textId="77777777" w:rsidR="00EE5FED" w:rsidRPr="00EE5FED" w:rsidRDefault="00EE5FED" w:rsidP="00EE5FED">
      <w:pPr>
        <w:rPr>
          <w:rFonts w:ascii="Arial" w:eastAsia="Times New Roman" w:hAnsi="Arial" w:cs="Arial"/>
          <w:color w:val="000000" w:themeColor="text1"/>
        </w:rPr>
      </w:pPr>
      <w:r w:rsidRPr="00EE5FED">
        <w:rPr>
          <w:rFonts w:ascii="Arial" w:eastAsia="Times New Roman" w:hAnsi="Arial" w:cs="Arial"/>
          <w:color w:val="000000" w:themeColor="text1"/>
        </w:rPr>
        <w:t xml:space="preserve">In his book "Structures for e-Business Systems: Building the Foundation for Tomorrow's Success," supervisor Sanjiv Purba says,"The Internet has changed numerous things </w:t>
      </w:r>
      <w:r w:rsidRPr="00EE5FED">
        <w:rPr>
          <w:rFonts w:ascii="Arial" w:eastAsia="Times New Roman" w:hAnsi="Arial" w:cs="Arial"/>
          <w:color w:val="000000" w:themeColor="text1"/>
        </w:rPr>
        <w:lastRenderedPageBreak/>
        <w:t>throughout the years, including how buyers and organizations communicate." He additionally specifies how e-business frameworks help mechanize office supply buys and benefit demands for organizations, which brings about lower costs</w:t>
      </w:r>
    </w:p>
    <w:p w14:paraId="65419459" w14:textId="77777777" w:rsidR="00EE5FED" w:rsidRPr="00EE5FED" w:rsidRDefault="00EE5FED" w:rsidP="009B489A">
      <w:pPr>
        <w:rPr>
          <w:rFonts w:ascii="Arial" w:eastAsia="Times New Roman" w:hAnsi="Arial" w:cs="Arial"/>
          <w:color w:val="000000" w:themeColor="text1"/>
        </w:rPr>
      </w:pPr>
    </w:p>
    <w:p w14:paraId="1FE4F4D9" w14:textId="77777777" w:rsidR="00841ECA" w:rsidRP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Basic to the achievement of changing over authoritative structure to this new test is the capacity of best administration to champion the change. To place this into point of view, huge numbers of the present best directors were most of the way up the professional bureaucracy when the PC was designed, around 1982. Clearly, the creation and development of the World Wide Web came long after their developmental advancement years. In the event that they have a go at applying customary administration strategies to the new web key worldview, at that point fruitful adjustment is improbable. </w:t>
      </w:r>
    </w:p>
    <w:p w14:paraId="2D91EC7E" w14:textId="77777777" w:rsidR="00841ECA" w:rsidRPr="00EE5FED" w:rsidRDefault="00841ECA" w:rsidP="00841ECA">
      <w:pPr>
        <w:rPr>
          <w:rFonts w:ascii="Arial" w:eastAsia="Times New Roman" w:hAnsi="Arial" w:cs="Arial"/>
          <w:color w:val="000000" w:themeColor="text1"/>
        </w:rPr>
      </w:pPr>
    </w:p>
    <w:p w14:paraId="522A7870" w14:textId="77777777" w:rsid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Another approach to approach administration issues is to utilize the qualification MIT's Nicholas Negroponte utilized when he sorted items as "bits" or "molecules." Bit, or advanced, items, for example, music, distributions and even training face real changes underway and deals since they might be provided specifically on the Web, while particle items, for example, bond blenders and balls, advantage to a great extent from consistent supply chains limiting stock and decreasing lead times for arrange satisfaction. </w:t>
      </w:r>
    </w:p>
    <w:p w14:paraId="425B3249" w14:textId="77777777" w:rsidR="00EE5FED" w:rsidRDefault="00EE5FED" w:rsidP="00841ECA">
      <w:pPr>
        <w:rPr>
          <w:rFonts w:ascii="Arial" w:eastAsia="Times New Roman" w:hAnsi="Arial" w:cs="Arial"/>
          <w:color w:val="000000" w:themeColor="text1"/>
        </w:rPr>
      </w:pPr>
    </w:p>
    <w:p w14:paraId="3FA4ECF1" w14:textId="77777777" w:rsidR="00841ECA" w:rsidRPr="00EE5FED" w:rsidRDefault="0002191D" w:rsidP="00841ECA">
      <w:pPr>
        <w:rPr>
          <w:rFonts w:ascii="Arial" w:eastAsia="Times New Roman" w:hAnsi="Arial" w:cs="Arial"/>
          <w:color w:val="000000" w:themeColor="text1"/>
        </w:rPr>
      </w:pPr>
      <w:r>
        <w:rPr>
          <w:rFonts w:ascii="Arial" w:eastAsia="Times New Roman" w:hAnsi="Arial" w:cs="Arial"/>
          <w:color w:val="000000" w:themeColor="text1"/>
        </w:rPr>
        <w:t>The</w:t>
      </w:r>
      <w:r w:rsidR="00841ECA" w:rsidRPr="00EE5FED">
        <w:rPr>
          <w:rFonts w:ascii="Arial" w:eastAsia="Times New Roman" w:hAnsi="Arial" w:cs="Arial"/>
          <w:color w:val="000000" w:themeColor="text1"/>
        </w:rPr>
        <w:t xml:space="preserve"> organizer of Dell Computer properties his company's wonderful accomplishment to utilizing the Web to streamline the inventory network. By connecting providers and clients in a single data framework, Dell can satisfy arranges quickly and decrease the exorbitant overhead connected with numerous planning capacities. The conventional delegate, the PC affiliate work, is never again important. The Web promoting achievement did, be that as it may, require adjustments in Dell's creation framework to help the "constant" conveyance of item. </w:t>
      </w:r>
    </w:p>
    <w:p w14:paraId="3522ABE6" w14:textId="77777777" w:rsidR="00841ECA" w:rsidRPr="00EE5FED" w:rsidRDefault="00841ECA" w:rsidP="00841ECA">
      <w:pPr>
        <w:rPr>
          <w:rFonts w:ascii="Arial" w:eastAsia="Times New Roman" w:hAnsi="Arial" w:cs="Arial"/>
          <w:color w:val="000000" w:themeColor="text1"/>
        </w:rPr>
      </w:pPr>
    </w:p>
    <w:p w14:paraId="0E2961F0" w14:textId="77777777" w:rsidR="00841ECA" w:rsidRP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Bit items will likewise change business from numerous points of view. As one illustration, the Net is offering ascend to various "infomediaries" – some of whom assume the part of "data agent" or "market producer" and other people who perform data dealing with assignments. For instance, online closeouts, for example, those offered by eBay convey efficiencies to the purchaser and merchant inaccessible in the conventional daily paper arranged advertisement show. eWallet goes about as a data handler by giving on the web buyers an approach to consequently give their data to any seller. </w:t>
      </w:r>
    </w:p>
    <w:p w14:paraId="649EDD52" w14:textId="77777777" w:rsidR="00841ECA" w:rsidRPr="00EE5FED" w:rsidRDefault="00841ECA" w:rsidP="00841ECA">
      <w:pPr>
        <w:rPr>
          <w:rFonts w:ascii="Arial" w:eastAsia="Times New Roman" w:hAnsi="Arial" w:cs="Arial"/>
          <w:color w:val="000000" w:themeColor="text1"/>
        </w:rPr>
      </w:pPr>
    </w:p>
    <w:p w14:paraId="3D9D8847" w14:textId="77777777" w:rsidR="00841ECA" w:rsidRP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Administration needs to see how these new sections change the business condition and whether they can be useful or are essentially contenders. Amusingly, all E-business examples of overcoming adversity are described by new pursuits whose originators perceived the defenselessness of going worries that were not adjusting to these openings. </w:t>
      </w:r>
    </w:p>
    <w:p w14:paraId="5F81DE70" w14:textId="77777777" w:rsidR="00841ECA" w:rsidRPr="00EE5FED" w:rsidRDefault="00841ECA" w:rsidP="00841ECA">
      <w:pPr>
        <w:rPr>
          <w:rFonts w:ascii="Arial" w:eastAsia="Times New Roman" w:hAnsi="Arial" w:cs="Arial"/>
          <w:color w:val="000000" w:themeColor="text1"/>
        </w:rPr>
      </w:pPr>
    </w:p>
    <w:p w14:paraId="143F55F1" w14:textId="77777777" w:rsidR="00841ECA" w:rsidRP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While we might be amidst a tremendous move in trade, the response for going concerns might be to ask, "What business are we in?" and after that to see replies through the viewpoint of the Internet. Frequently, the extremely hierarchical structure that </w:t>
      </w:r>
      <w:r w:rsidRPr="00EE5FED">
        <w:rPr>
          <w:rFonts w:ascii="Arial" w:eastAsia="Times New Roman" w:hAnsi="Arial" w:cs="Arial"/>
          <w:color w:val="000000" w:themeColor="text1"/>
        </w:rPr>
        <w:lastRenderedPageBreak/>
        <w:t xml:space="preserve">necessities adjusting is the thing that impedes those endeavoring to get it going, while new pursuits don't have such restrictions. </w:t>
      </w:r>
    </w:p>
    <w:p w14:paraId="5CD0BD90" w14:textId="77777777" w:rsidR="00841ECA" w:rsidRPr="00EE5FED" w:rsidRDefault="00841ECA" w:rsidP="00841ECA">
      <w:pPr>
        <w:rPr>
          <w:rFonts w:ascii="Arial" w:eastAsia="Times New Roman" w:hAnsi="Arial" w:cs="Arial"/>
          <w:color w:val="000000" w:themeColor="text1"/>
        </w:rPr>
      </w:pPr>
    </w:p>
    <w:p w14:paraId="4F05344C" w14:textId="77777777" w:rsidR="00733EA5" w:rsidRPr="00EE5FED" w:rsidRDefault="00733EA5" w:rsidP="00733EA5">
      <w:pPr>
        <w:rPr>
          <w:rFonts w:ascii="Arial" w:eastAsia="Times New Roman" w:hAnsi="Arial" w:cs="Arial"/>
          <w:b/>
          <w:color w:val="000000" w:themeColor="text1"/>
        </w:rPr>
      </w:pPr>
      <w:r w:rsidRPr="00EE5FED">
        <w:rPr>
          <w:rFonts w:ascii="Arial" w:eastAsia="Times New Roman" w:hAnsi="Arial" w:cs="Arial"/>
          <w:b/>
          <w:color w:val="000000" w:themeColor="text1"/>
        </w:rPr>
        <w:t>The Time Period</w:t>
      </w:r>
    </w:p>
    <w:p w14:paraId="15B43289" w14:textId="77777777" w:rsidR="00733EA5" w:rsidRPr="00EE5FED" w:rsidRDefault="00733EA5" w:rsidP="00733EA5">
      <w:pPr>
        <w:rPr>
          <w:rFonts w:ascii="Arial" w:eastAsia="Times New Roman" w:hAnsi="Arial" w:cs="Arial"/>
          <w:color w:val="000000" w:themeColor="text1"/>
        </w:rPr>
      </w:pPr>
      <w:r w:rsidRPr="00EE5FED">
        <w:rPr>
          <w:rFonts w:ascii="Arial" w:eastAsia="Times New Roman" w:hAnsi="Arial" w:cs="Arial"/>
          <w:color w:val="000000" w:themeColor="text1"/>
        </w:rPr>
        <w:t xml:space="preserve">One abrogating trait of the previous five years' involvement with Internet activities has been the criticalness to create and actualize focused Web techniques. A standout amongst the most noticeable and oft-refered to cases is that of Dell overwhelming Compaq's initiative in the PC showcase. While Compaq had assembled an effective establishment through merchant channels, Dell perceived the clients' ability to purchase specifically from the producer and to do as such on the web. This methodology enabled them to expand on-request, limiting inventories and designing machines for singular needs. So also, Barnes and Noble took a "sit back and watch </w:t>
      </w:r>
      <w:r>
        <w:rPr>
          <w:rFonts w:ascii="Arial" w:eastAsia="Times New Roman" w:hAnsi="Arial" w:cs="Arial"/>
          <w:color w:val="000000" w:themeColor="text1"/>
        </w:rPr>
        <w:t>approach</w:t>
      </w:r>
      <w:r w:rsidRPr="00EE5FED">
        <w:rPr>
          <w:rFonts w:ascii="Arial" w:eastAsia="Times New Roman" w:hAnsi="Arial" w:cs="Arial"/>
          <w:color w:val="000000" w:themeColor="text1"/>
        </w:rPr>
        <w:t>" toward</w:t>
      </w:r>
      <w:r>
        <w:rPr>
          <w:rFonts w:ascii="Arial" w:eastAsia="Times New Roman" w:hAnsi="Arial" w:cs="Arial"/>
          <w:color w:val="000000" w:themeColor="text1"/>
        </w:rPr>
        <w:t>s</w:t>
      </w:r>
      <w:r w:rsidRPr="00EE5FED">
        <w:rPr>
          <w:rFonts w:ascii="Arial" w:eastAsia="Times New Roman" w:hAnsi="Arial" w:cs="Arial"/>
          <w:color w:val="000000" w:themeColor="text1"/>
        </w:rPr>
        <w:t xml:space="preserve"> Amazon and now winds up having extraordinary trouble in expanding its piece of the overall industry of Web deals. </w:t>
      </w:r>
    </w:p>
    <w:p w14:paraId="3D036CF7" w14:textId="77777777" w:rsidR="00733EA5" w:rsidRPr="00EE5FED" w:rsidRDefault="00733EA5" w:rsidP="00733EA5">
      <w:pPr>
        <w:rPr>
          <w:rFonts w:ascii="Arial" w:eastAsia="Times New Roman" w:hAnsi="Arial" w:cs="Arial"/>
          <w:color w:val="000000" w:themeColor="text1"/>
        </w:rPr>
      </w:pPr>
    </w:p>
    <w:p w14:paraId="4778063D" w14:textId="77777777" w:rsidR="00733EA5" w:rsidRPr="00EE5FED" w:rsidRDefault="00733EA5" w:rsidP="00733EA5">
      <w:pPr>
        <w:rPr>
          <w:rFonts w:ascii="Arial" w:eastAsia="Times New Roman" w:hAnsi="Arial" w:cs="Arial"/>
          <w:color w:val="000000" w:themeColor="text1"/>
        </w:rPr>
      </w:pPr>
      <w:r w:rsidRPr="00EE5FED">
        <w:rPr>
          <w:rFonts w:ascii="Arial" w:eastAsia="Times New Roman" w:hAnsi="Arial" w:cs="Arial"/>
          <w:color w:val="000000" w:themeColor="text1"/>
        </w:rPr>
        <w:t xml:space="preserve">The key time pressure made by the Internet might be the single biggest supporter of the quantity of little, upstart contenders on the Web. There are two fundamental reasons that this gives them leverage. To begin with, the cost obstruction to passage in the web advertise is for all intents and purposes zero and, second, little new organizations don't have a formal foundation through which vital thoughts get wasted. When a vast firm has affirmed a capital spending plan to execute a vital web thought, some little gathering of thought individuals upheld by a financial speculator has effectively actualized it. </w:t>
      </w:r>
    </w:p>
    <w:p w14:paraId="62942913" w14:textId="77777777" w:rsidR="00841ECA" w:rsidRPr="00EE5FED" w:rsidRDefault="00841ECA" w:rsidP="00841ECA">
      <w:pPr>
        <w:rPr>
          <w:rFonts w:ascii="Arial" w:eastAsia="Times New Roman" w:hAnsi="Arial" w:cs="Arial"/>
          <w:color w:val="000000" w:themeColor="text1"/>
        </w:rPr>
      </w:pPr>
    </w:p>
    <w:p w14:paraId="68F8B2B7" w14:textId="77777777" w:rsidR="00841ECA" w:rsidRPr="00EE5FED" w:rsidRDefault="00A366C4" w:rsidP="00841ECA">
      <w:pPr>
        <w:rPr>
          <w:rFonts w:ascii="Arial" w:eastAsia="Times New Roman" w:hAnsi="Arial" w:cs="Arial"/>
          <w:b/>
          <w:color w:val="000000" w:themeColor="text1"/>
        </w:rPr>
      </w:pPr>
      <w:r w:rsidRPr="00EE5FED">
        <w:rPr>
          <w:rFonts w:ascii="Arial" w:eastAsia="Times New Roman" w:hAnsi="Arial" w:cs="Arial"/>
          <w:b/>
          <w:color w:val="000000" w:themeColor="text1"/>
        </w:rPr>
        <w:t>IT Skills</w:t>
      </w:r>
      <w:r w:rsidR="00841ECA" w:rsidRPr="00EE5FED">
        <w:rPr>
          <w:rFonts w:ascii="Arial" w:eastAsia="Times New Roman" w:hAnsi="Arial" w:cs="Arial"/>
          <w:b/>
          <w:color w:val="000000" w:themeColor="text1"/>
        </w:rPr>
        <w:t xml:space="preserve"> </w:t>
      </w:r>
    </w:p>
    <w:p w14:paraId="27ECF724" w14:textId="77777777" w:rsidR="00841ECA" w:rsidRPr="00EE5FED" w:rsidRDefault="00841ECA" w:rsidP="00841ECA">
      <w:pPr>
        <w:rPr>
          <w:rFonts w:ascii="Arial" w:eastAsia="Times New Roman" w:hAnsi="Arial" w:cs="Arial"/>
          <w:color w:val="000000" w:themeColor="text1"/>
        </w:rPr>
      </w:pPr>
    </w:p>
    <w:p w14:paraId="48D1DFB1" w14:textId="77777777" w:rsidR="00841ECA" w:rsidRPr="00EE5FED"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Web innovation is portrayed by fast achievements in programming and equipment. This factor has offered ascend to another gathering of firms called application arrangement suppliers (ASPs) who offer an open door for firms to outsource their IT administration. The system turns into the PC. These administrations are accommodated a membership expense guaranteeing that most recent renditions of equipment and programming are accessible to the ASP's customer. All the more essentially, move down interchanges and servers give "dependably on" activity. The customer likewise keeps away from the exorbitant procedure of enlisting and holding rare ability. </w:t>
      </w:r>
    </w:p>
    <w:p w14:paraId="367F6B4F" w14:textId="77777777" w:rsidR="00841ECA" w:rsidRDefault="00841ECA" w:rsidP="00841ECA">
      <w:pPr>
        <w:rPr>
          <w:rFonts w:ascii="Arial" w:eastAsia="Times New Roman" w:hAnsi="Arial" w:cs="Arial"/>
          <w:color w:val="000000" w:themeColor="text1"/>
        </w:rPr>
      </w:pPr>
    </w:p>
    <w:p w14:paraId="51447FA7" w14:textId="77777777" w:rsidR="00EE5FED" w:rsidRPr="00EE5FED" w:rsidRDefault="00EE5FED" w:rsidP="00841ECA">
      <w:pPr>
        <w:rPr>
          <w:rFonts w:ascii="Arial" w:eastAsia="Times New Roman" w:hAnsi="Arial" w:cs="Arial"/>
          <w:color w:val="000000" w:themeColor="text1"/>
        </w:rPr>
      </w:pPr>
    </w:p>
    <w:p w14:paraId="4BE20E39" w14:textId="77777777" w:rsidR="00841ECA"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 xml:space="preserve">Different advantages incorporate the choice of building up various applications simultaneously as opposed to being constrained to in-house assets. In-house assets have a tendency to be smaller scale centered and work successively through activities. Furthermore, advancement is constrained to the ability of the in-house asset. The accessibility of particularly gifted ASPs is a basic preferred standpoint in meeting the time requirements and the assortment of necessities of the Web economy. Notwithstanding, administration must make the ASP an essential piece of its arranging and activity to pick up the full advantages of the relationship. For customary associations, permitting ASPs access to the "internal hover" of information and data can be an overwhelming prospect, yet it is a fundamental one if a firm will make progress in this scene. </w:t>
      </w:r>
    </w:p>
    <w:p w14:paraId="3A487168" w14:textId="77777777" w:rsidR="001775A9" w:rsidRPr="00EE5FED" w:rsidRDefault="001775A9" w:rsidP="00841ECA">
      <w:pPr>
        <w:rPr>
          <w:rFonts w:ascii="Arial" w:eastAsia="Times New Roman" w:hAnsi="Arial" w:cs="Arial"/>
          <w:color w:val="000000" w:themeColor="text1"/>
        </w:rPr>
      </w:pPr>
    </w:p>
    <w:p w14:paraId="08336E50" w14:textId="77777777" w:rsidR="00733EA5" w:rsidRPr="00EE5FED" w:rsidRDefault="00733EA5" w:rsidP="00733EA5">
      <w:pPr>
        <w:rPr>
          <w:rFonts w:ascii="Arial" w:eastAsia="Times New Roman" w:hAnsi="Arial" w:cs="Arial"/>
          <w:b/>
          <w:color w:val="000000" w:themeColor="text1"/>
        </w:rPr>
      </w:pPr>
      <w:r w:rsidRPr="00EE5FED">
        <w:rPr>
          <w:rFonts w:ascii="Arial" w:eastAsia="Times New Roman" w:hAnsi="Arial" w:cs="Arial"/>
          <w:b/>
          <w:color w:val="000000" w:themeColor="text1"/>
        </w:rPr>
        <w:t xml:space="preserve">What People Expect </w:t>
      </w:r>
    </w:p>
    <w:p w14:paraId="381BAA23" w14:textId="77777777" w:rsidR="00733EA5" w:rsidRPr="00EE5FED" w:rsidRDefault="00733EA5" w:rsidP="00733EA5">
      <w:pPr>
        <w:rPr>
          <w:rFonts w:ascii="Arial" w:eastAsia="Times New Roman" w:hAnsi="Arial" w:cs="Arial"/>
          <w:color w:val="000000" w:themeColor="text1"/>
        </w:rPr>
      </w:pPr>
    </w:p>
    <w:p w14:paraId="185AC79A" w14:textId="77777777" w:rsidR="00733EA5" w:rsidRPr="00EE5FED" w:rsidRDefault="00733EA5" w:rsidP="00733EA5">
      <w:pPr>
        <w:rPr>
          <w:rFonts w:ascii="Arial" w:eastAsia="Times New Roman" w:hAnsi="Arial" w:cs="Arial"/>
          <w:color w:val="000000" w:themeColor="text1"/>
        </w:rPr>
      </w:pPr>
      <w:r w:rsidRPr="00EE5FED">
        <w:rPr>
          <w:rFonts w:ascii="Arial" w:eastAsia="Times New Roman" w:hAnsi="Arial" w:cs="Arial"/>
          <w:color w:val="000000" w:themeColor="text1"/>
        </w:rPr>
        <w:t xml:space="preserve">The Web is making a harder client. Online business keeps on extending customer decision by giving the apparatuses to them to switch providers promptly, including the capacity to rapidly and effortlessly make value examinations. By and large, providers are managing end clients out of the blue, having beforehand been protected by their affiliates. Administration procedures must consider this extreme client for whom access to the Internet presents substitute hotspots for the type of their conventional contributions and in addition open doors for data. </w:t>
      </w:r>
    </w:p>
    <w:p w14:paraId="6DA80BFA" w14:textId="77777777" w:rsidR="00733EA5" w:rsidRPr="00EE5FED" w:rsidRDefault="00733EA5" w:rsidP="00733EA5">
      <w:pPr>
        <w:rPr>
          <w:rFonts w:ascii="Arial" w:eastAsia="Times New Roman" w:hAnsi="Arial" w:cs="Arial"/>
          <w:color w:val="000000" w:themeColor="text1"/>
        </w:rPr>
      </w:pPr>
    </w:p>
    <w:p w14:paraId="62E05607" w14:textId="77777777" w:rsidR="00733EA5" w:rsidRPr="00EE5FED" w:rsidRDefault="00733EA5" w:rsidP="00733EA5">
      <w:pPr>
        <w:rPr>
          <w:rFonts w:ascii="Arial" w:eastAsia="Times New Roman" w:hAnsi="Arial" w:cs="Arial"/>
          <w:color w:val="000000" w:themeColor="text1"/>
        </w:rPr>
      </w:pPr>
      <w:r w:rsidRPr="00EE5FED">
        <w:rPr>
          <w:rFonts w:ascii="Arial" w:eastAsia="Times New Roman" w:hAnsi="Arial" w:cs="Arial"/>
          <w:color w:val="000000" w:themeColor="text1"/>
        </w:rPr>
        <w:t xml:space="preserve">There are potential advantages and also concerns. For instance, course book distributers may at long last know who peruses their books in any case, more critically, will have the capacity to convey chosen content on the web. Then again, their writers may think that its conceivable to sidestep the distributer by setting up individual Web locales and offering guarantee material or future productions straightforwardly to their perusers. </w:t>
      </w:r>
    </w:p>
    <w:p w14:paraId="53512D13" w14:textId="77777777" w:rsidR="00733EA5" w:rsidRPr="00EE5FED" w:rsidRDefault="00733EA5" w:rsidP="00733EA5">
      <w:pPr>
        <w:rPr>
          <w:rFonts w:ascii="Arial" w:eastAsia="Times New Roman" w:hAnsi="Arial" w:cs="Arial"/>
          <w:color w:val="000000" w:themeColor="text1"/>
        </w:rPr>
      </w:pPr>
    </w:p>
    <w:p w14:paraId="6C3B0645" w14:textId="77777777" w:rsidR="00733EA5" w:rsidRPr="00EE5FED" w:rsidRDefault="00733EA5" w:rsidP="00733EA5">
      <w:pPr>
        <w:rPr>
          <w:rFonts w:ascii="Arial" w:eastAsia="Times New Roman" w:hAnsi="Arial" w:cs="Arial"/>
          <w:color w:val="000000" w:themeColor="text1"/>
        </w:rPr>
      </w:pPr>
      <w:r w:rsidRPr="00EE5FED">
        <w:rPr>
          <w:rFonts w:ascii="Arial" w:eastAsia="Times New Roman" w:hAnsi="Arial" w:cs="Arial"/>
          <w:color w:val="000000" w:themeColor="text1"/>
        </w:rPr>
        <w:t xml:space="preserve">Clients may not understand the broadness of the virtual production network in which they are partaking. The interface through which the client now bargains is on the Web, and he or she may pick among different destinations for the same or practically identical item. Then again, it is likely that a significant part of the production network supporting that buy is one and the same. That is, there may just be a couple of significant players playing out alternate capacities in the chain, and the web "retailer" is the main one of a kind member. How a customary association adjusts to manage this new model fundamentally influences the probability of progress. </w:t>
      </w:r>
    </w:p>
    <w:p w14:paraId="2F6C7323" w14:textId="77777777" w:rsidR="00733EA5" w:rsidRDefault="00733EA5" w:rsidP="00733EA5">
      <w:pPr>
        <w:rPr>
          <w:rFonts w:ascii="Arial" w:eastAsia="Times New Roman" w:hAnsi="Arial" w:cs="Arial"/>
          <w:b/>
          <w:color w:val="000000" w:themeColor="text1"/>
        </w:rPr>
      </w:pPr>
    </w:p>
    <w:p w14:paraId="6E89D91C" w14:textId="77777777" w:rsidR="00841ECA" w:rsidRPr="00EE5FED" w:rsidRDefault="00841ECA" w:rsidP="00841ECA">
      <w:pPr>
        <w:rPr>
          <w:rFonts w:ascii="Arial" w:eastAsia="Times New Roman" w:hAnsi="Arial" w:cs="Arial"/>
          <w:color w:val="000000" w:themeColor="text1"/>
        </w:rPr>
      </w:pPr>
    </w:p>
    <w:p w14:paraId="395AE761" w14:textId="77777777" w:rsidR="00841ECA" w:rsidRPr="00EE5FED" w:rsidRDefault="00841ECA" w:rsidP="00841ECA">
      <w:pPr>
        <w:rPr>
          <w:rFonts w:ascii="Arial" w:eastAsia="Times New Roman" w:hAnsi="Arial" w:cs="Arial"/>
          <w:color w:val="000000" w:themeColor="text1"/>
        </w:rPr>
      </w:pPr>
    </w:p>
    <w:p w14:paraId="6F6B56C4" w14:textId="77777777" w:rsidR="00841ECA" w:rsidRPr="00EE5FED" w:rsidRDefault="00841ECA" w:rsidP="00841ECA">
      <w:pPr>
        <w:rPr>
          <w:rFonts w:ascii="Arial" w:eastAsia="Times New Roman" w:hAnsi="Arial" w:cs="Arial"/>
          <w:b/>
          <w:color w:val="000000" w:themeColor="text1"/>
        </w:rPr>
      </w:pPr>
      <w:r w:rsidRPr="00EE5FED">
        <w:rPr>
          <w:rFonts w:ascii="Arial" w:eastAsia="Times New Roman" w:hAnsi="Arial" w:cs="Arial"/>
          <w:b/>
          <w:color w:val="000000" w:themeColor="text1"/>
        </w:rPr>
        <w:t>Conclusion</w:t>
      </w:r>
    </w:p>
    <w:p w14:paraId="03EC97F1" w14:textId="77777777" w:rsidR="00841ECA" w:rsidRDefault="00841ECA" w:rsidP="00841ECA">
      <w:pPr>
        <w:rPr>
          <w:rFonts w:ascii="Arial" w:eastAsia="Times New Roman" w:hAnsi="Arial" w:cs="Arial"/>
          <w:color w:val="000000" w:themeColor="text1"/>
        </w:rPr>
      </w:pPr>
      <w:r w:rsidRPr="00EE5FED">
        <w:rPr>
          <w:rFonts w:ascii="Arial" w:eastAsia="Times New Roman" w:hAnsi="Arial" w:cs="Arial"/>
          <w:color w:val="000000" w:themeColor="text1"/>
        </w:rPr>
        <w:t>Business is still in the beginning periods of encountering the full effect of the e-business wonder. The Internet not just gives a profitable online business retail scene, it gives a dynamic and sparing stage to essentially coordinate an association's esteem chain. The administration undertaking is to use these open doors rapidly to manage or improve upper hand.</w:t>
      </w:r>
    </w:p>
    <w:p w14:paraId="268D9A0C" w14:textId="77777777" w:rsidR="00EE5FED" w:rsidRPr="00EE5FED" w:rsidRDefault="00EE5FED" w:rsidP="00841ECA">
      <w:pPr>
        <w:rPr>
          <w:rFonts w:ascii="Arial" w:eastAsia="Times New Roman" w:hAnsi="Arial" w:cs="Arial"/>
          <w:color w:val="000000" w:themeColor="text1"/>
        </w:rPr>
      </w:pPr>
    </w:p>
    <w:p w14:paraId="215B7941" w14:textId="77777777" w:rsidR="00025DCA" w:rsidRDefault="00592F68" w:rsidP="00EE5FED">
      <w:pPr>
        <w:rPr>
          <w:rFonts w:ascii="Arial" w:eastAsia="Times New Roman" w:hAnsi="Arial" w:cs="Arial"/>
          <w:color w:val="000000" w:themeColor="text1"/>
        </w:rPr>
      </w:pPr>
      <w:r>
        <w:rPr>
          <w:rFonts w:ascii="Arial" w:eastAsia="Times New Roman" w:hAnsi="Arial" w:cs="Arial"/>
          <w:color w:val="000000" w:themeColor="text1"/>
        </w:rPr>
        <w:t>It is self-evident, in these</w:t>
      </w:r>
      <w:r w:rsidR="00226910" w:rsidRPr="00EE5FED">
        <w:rPr>
          <w:rFonts w:ascii="Arial" w:eastAsia="Times New Roman" w:hAnsi="Arial" w:cs="Arial"/>
          <w:color w:val="000000" w:themeColor="text1"/>
        </w:rPr>
        <w:t xml:space="preserve"> conditions, intrinsic money related dangers of financial life are supplemented by data innovation ones. Along these lines, ends up vital that each implementation process of a data framework to be gone before by a thorough and point by point dangers investigation which need in the first place the investigation of the association's vital arrangement, perceiving the part that innovation plays, and recognizing basic purposes of existing framework. Taking into consideration the greater part of the cases, while working, dangers which weren't at first anticipated may show up, one of the measures recommendedto any association, with straight effect in their monetary exercises, is the ascent of inward controls  strictness which has t</w:t>
      </w:r>
      <w:r w:rsidR="00025DCA">
        <w:rPr>
          <w:rFonts w:ascii="Arial" w:eastAsia="Times New Roman" w:hAnsi="Arial" w:cs="Arial"/>
          <w:color w:val="000000" w:themeColor="text1"/>
        </w:rPr>
        <w:t>he likelihood to avert dangers.</w:t>
      </w:r>
    </w:p>
    <w:p w14:paraId="4D47839C" w14:textId="77777777" w:rsidR="00025DCA" w:rsidRDefault="00025DCA" w:rsidP="00EE5FED">
      <w:pPr>
        <w:rPr>
          <w:rFonts w:ascii="Arial" w:eastAsia="Times New Roman" w:hAnsi="Arial" w:cs="Arial"/>
          <w:color w:val="000000" w:themeColor="text1"/>
        </w:rPr>
      </w:pPr>
    </w:p>
    <w:p w14:paraId="4B90DF13" w14:textId="77777777" w:rsidR="00EE5FED" w:rsidRPr="00025DCA" w:rsidRDefault="00EE5FED" w:rsidP="00EE5FED">
      <w:pPr>
        <w:rPr>
          <w:rFonts w:ascii="Arial" w:eastAsia="Times New Roman" w:hAnsi="Arial" w:cs="Arial"/>
          <w:color w:val="000000" w:themeColor="text1"/>
        </w:rPr>
      </w:pPr>
      <w:r w:rsidRPr="00EE5FED">
        <w:rPr>
          <w:rFonts w:ascii="Arial" w:eastAsia="Times New Roman" w:hAnsi="Arial" w:cs="Arial"/>
          <w:b/>
          <w:color w:val="000000" w:themeColor="text1"/>
          <w:u w:val="single"/>
        </w:rPr>
        <w:t>Reference List</w:t>
      </w:r>
    </w:p>
    <w:p w14:paraId="0FCAA8DB" w14:textId="77777777" w:rsidR="00EE5FED" w:rsidRDefault="00EE5FED" w:rsidP="00EE5FED">
      <w:pPr>
        <w:rPr>
          <w:rFonts w:ascii="Arial" w:eastAsia="Times New Roman" w:hAnsi="Arial" w:cs="Arial"/>
          <w:color w:val="000000" w:themeColor="text1"/>
        </w:rPr>
      </w:pPr>
    </w:p>
    <w:p w14:paraId="6CBCA1F0" w14:textId="77777777" w:rsidR="00EE5FED" w:rsidRPr="00B01137" w:rsidRDefault="00EE5FED" w:rsidP="00EE5FED">
      <w:pPr>
        <w:rPr>
          <w:rStyle w:val="apple-converted-space"/>
          <w:rFonts w:asciiTheme="minorHAnsi" w:eastAsia="Times New Roman" w:hAnsiTheme="minorHAnsi" w:cs="Arial"/>
          <w:color w:val="000000" w:themeColor="text1"/>
        </w:rPr>
      </w:pPr>
      <w:r w:rsidRPr="00B01137">
        <w:rPr>
          <w:rFonts w:asciiTheme="minorHAnsi" w:eastAsia="Times New Roman" w:hAnsiTheme="minorHAnsi" w:cs="Arial"/>
          <w:color w:val="000000" w:themeColor="text1"/>
        </w:rPr>
        <w:t>Avison, D., Fitzgerald, G.,</w:t>
      </w:r>
      <w:r w:rsidRPr="00B01137">
        <w:rPr>
          <w:rStyle w:val="apple-converted-space"/>
          <w:rFonts w:asciiTheme="minorHAnsi" w:eastAsia="Times New Roman" w:hAnsiTheme="minorHAnsi" w:cs="Arial"/>
          <w:color w:val="000000" w:themeColor="text1"/>
        </w:rPr>
        <w:t> </w:t>
      </w:r>
      <w:r w:rsidRPr="00B01137">
        <w:rPr>
          <w:rStyle w:val="ff4"/>
          <w:rFonts w:asciiTheme="minorHAnsi" w:eastAsia="Times New Roman" w:hAnsiTheme="minorHAnsi" w:cs="Arial"/>
          <w:color w:val="000000" w:themeColor="text1"/>
        </w:rPr>
        <w:t>Information System Development</w:t>
      </w:r>
      <w:r w:rsidRPr="00B01137">
        <w:rPr>
          <w:rStyle w:val="ls14"/>
          <w:rFonts w:asciiTheme="minorHAnsi" w:eastAsia="Times New Roman" w:hAnsiTheme="minorHAnsi" w:cs="Arial"/>
          <w:color w:val="000000" w:themeColor="text1"/>
        </w:rPr>
        <w:t>. Methodologies, Techniques</w:t>
      </w:r>
      <w:r w:rsidRPr="00B01137">
        <w:rPr>
          <w:rStyle w:val="apple-converted-space"/>
          <w:rFonts w:asciiTheme="minorHAnsi" w:eastAsia="Times New Roman" w:hAnsiTheme="minorHAnsi" w:cs="Arial"/>
          <w:color w:val="000000" w:themeColor="text1"/>
        </w:rPr>
        <w:t> </w:t>
      </w:r>
      <w:r w:rsidRPr="00B01137">
        <w:rPr>
          <w:rFonts w:asciiTheme="minorHAnsi" w:eastAsia="Times New Roman" w:hAnsiTheme="minorHAnsi" w:cs="Arial"/>
          <w:color w:val="000000" w:themeColor="text1"/>
        </w:rPr>
        <w:t>and Tools</w:t>
      </w:r>
      <w:r w:rsidRPr="00B01137">
        <w:rPr>
          <w:rStyle w:val="ff3"/>
          <w:rFonts w:asciiTheme="minorHAnsi" w:eastAsia="Times New Roman" w:hAnsiTheme="minorHAnsi" w:cs="Arial"/>
          <w:color w:val="000000" w:themeColor="text1"/>
        </w:rPr>
        <w:t>, 4th Edition, The McGraw-Hill Companies, New York, 2002</w:t>
      </w:r>
      <w:r w:rsidRPr="00B01137">
        <w:rPr>
          <w:rStyle w:val="apple-converted-space"/>
          <w:rFonts w:asciiTheme="minorHAnsi" w:eastAsia="Times New Roman" w:hAnsiTheme="minorHAnsi" w:cs="Arial"/>
          <w:color w:val="000000" w:themeColor="text1"/>
        </w:rPr>
        <w:t> </w:t>
      </w:r>
    </w:p>
    <w:p w14:paraId="1B9D5FDD" w14:textId="77777777" w:rsidR="00EE5FED" w:rsidRPr="00B01137" w:rsidRDefault="00EE5FED" w:rsidP="00EE5FED">
      <w:pPr>
        <w:rPr>
          <w:rFonts w:asciiTheme="minorHAnsi" w:eastAsia="Times New Roman" w:hAnsiTheme="minorHAnsi" w:cs="Arial"/>
          <w:color w:val="000000" w:themeColor="text1"/>
        </w:rPr>
      </w:pPr>
    </w:p>
    <w:p w14:paraId="7F735582" w14:textId="77777777" w:rsidR="00B01137" w:rsidRPr="00B01137" w:rsidRDefault="00B01137" w:rsidP="00EE5FED">
      <w:pPr>
        <w:rPr>
          <w:rFonts w:asciiTheme="minorHAnsi" w:eastAsia="Times New Roman" w:hAnsiTheme="minorHAnsi"/>
          <w:color w:val="000000" w:themeColor="text1"/>
        </w:rPr>
      </w:pPr>
      <w:r w:rsidRPr="00B01137">
        <w:rPr>
          <w:rFonts w:asciiTheme="minorHAnsi" w:eastAsia="Times New Roman" w:hAnsiTheme="minorHAnsi"/>
          <w:color w:val="000000" w:themeColor="text1"/>
        </w:rPr>
        <w:t>Balle, L. (-).</w:t>
      </w:r>
      <w:r w:rsidRPr="00B01137">
        <w:rPr>
          <w:rStyle w:val="apple-converted-space"/>
          <w:rFonts w:asciiTheme="minorHAnsi" w:eastAsia="Times New Roman" w:hAnsiTheme="minorHAnsi"/>
          <w:color w:val="000000" w:themeColor="text1"/>
        </w:rPr>
        <w:t> </w:t>
      </w:r>
      <w:r w:rsidRPr="00B01137">
        <w:rPr>
          <w:rFonts w:asciiTheme="minorHAnsi" w:eastAsia="Times New Roman" w:hAnsiTheme="minorHAnsi"/>
          <w:i/>
          <w:iCs/>
          <w:color w:val="000000" w:themeColor="text1"/>
        </w:rPr>
        <w:t>What Are E-Business Systems?.</w:t>
      </w:r>
      <w:r w:rsidRPr="00B01137">
        <w:rPr>
          <w:rStyle w:val="apple-converted-space"/>
          <w:rFonts w:asciiTheme="minorHAnsi" w:eastAsia="Times New Roman" w:hAnsiTheme="minorHAnsi"/>
          <w:color w:val="000000" w:themeColor="text1"/>
        </w:rPr>
        <w:t> </w:t>
      </w:r>
      <w:r w:rsidRPr="00B01137">
        <w:rPr>
          <w:rFonts w:asciiTheme="minorHAnsi" w:eastAsia="Times New Roman" w:hAnsiTheme="minorHAnsi"/>
          <w:color w:val="000000" w:themeColor="text1"/>
        </w:rPr>
        <w:t>Available: http://smallbusiness.chron.com/e-business-systems-5270.html. Last accessed 1st May 2018.</w:t>
      </w:r>
    </w:p>
    <w:p w14:paraId="06A44D39" w14:textId="77777777" w:rsidR="00B01137" w:rsidRPr="00B01137" w:rsidRDefault="00B01137" w:rsidP="00EE5FED">
      <w:pPr>
        <w:rPr>
          <w:rFonts w:asciiTheme="minorHAnsi" w:eastAsia="Times New Roman" w:hAnsiTheme="minorHAnsi" w:cs="Arial"/>
          <w:color w:val="000000" w:themeColor="text1"/>
        </w:rPr>
      </w:pPr>
    </w:p>
    <w:p w14:paraId="683333E2" w14:textId="77777777" w:rsidR="00EE5FED" w:rsidRPr="00B01137" w:rsidRDefault="00EE5FED" w:rsidP="00EE5FED">
      <w:pPr>
        <w:rPr>
          <w:rStyle w:val="apple-converted-space"/>
          <w:rFonts w:asciiTheme="minorHAnsi" w:eastAsia="Times New Roman" w:hAnsiTheme="minorHAnsi" w:cs="Arial"/>
          <w:color w:val="000000" w:themeColor="text1"/>
        </w:rPr>
      </w:pPr>
      <w:r w:rsidRPr="00B01137">
        <w:rPr>
          <w:rFonts w:asciiTheme="minorHAnsi" w:eastAsia="Times New Roman" w:hAnsiTheme="minorHAnsi" w:cs="Arial"/>
          <w:color w:val="000000" w:themeColor="text1"/>
        </w:rPr>
        <w:t>Beckmann, H.,</w:t>
      </w:r>
      <w:r w:rsidRPr="00B01137">
        <w:rPr>
          <w:rStyle w:val="apple-converted-space"/>
          <w:rFonts w:asciiTheme="minorHAnsi" w:eastAsia="Times New Roman" w:hAnsiTheme="minorHAnsi" w:cs="Arial"/>
          <w:color w:val="000000" w:themeColor="text1"/>
        </w:rPr>
        <w:t> </w:t>
      </w:r>
      <w:r w:rsidRPr="00B01137">
        <w:rPr>
          <w:rStyle w:val="ff4"/>
          <w:rFonts w:asciiTheme="minorHAnsi" w:eastAsia="Times New Roman" w:hAnsiTheme="minorHAnsi" w:cs="Arial"/>
          <w:color w:val="000000" w:themeColor="text1"/>
        </w:rPr>
        <w:t>Supply Chain Management. Strategien und Entwicklungstendendenzen in</w:t>
      </w:r>
      <w:r w:rsidRPr="00B01137">
        <w:rPr>
          <w:rStyle w:val="apple-converted-space"/>
          <w:rFonts w:asciiTheme="minorHAnsi" w:eastAsia="Times New Roman" w:hAnsiTheme="minorHAnsi" w:cs="Arial"/>
          <w:color w:val="000000" w:themeColor="text1"/>
        </w:rPr>
        <w:t> </w:t>
      </w:r>
      <w:r w:rsidRPr="00B01137">
        <w:rPr>
          <w:rFonts w:asciiTheme="minorHAnsi" w:eastAsia="Times New Roman" w:hAnsiTheme="minorHAnsi" w:cs="Arial"/>
          <w:color w:val="000000" w:themeColor="text1"/>
        </w:rPr>
        <w:t>Spitzenunternehmen</w:t>
      </w:r>
      <w:r w:rsidRPr="00B01137">
        <w:rPr>
          <w:rStyle w:val="ff3"/>
          <w:rFonts w:asciiTheme="minorHAnsi" w:eastAsia="Times New Roman" w:hAnsiTheme="minorHAnsi" w:cs="Arial"/>
          <w:color w:val="000000" w:themeColor="text1"/>
        </w:rPr>
        <w:t>, Springer-Verleg, Berlin, 2004</w:t>
      </w:r>
      <w:r w:rsidRPr="00B01137">
        <w:rPr>
          <w:rStyle w:val="apple-converted-space"/>
          <w:rFonts w:asciiTheme="minorHAnsi" w:eastAsia="Times New Roman" w:hAnsiTheme="minorHAnsi" w:cs="Arial"/>
          <w:color w:val="000000" w:themeColor="text1"/>
        </w:rPr>
        <w:t> </w:t>
      </w:r>
    </w:p>
    <w:p w14:paraId="0F5A5D71" w14:textId="77777777" w:rsidR="00EE5FED" w:rsidRPr="00EE5FED" w:rsidRDefault="00EE5FED" w:rsidP="00EE5FED">
      <w:pPr>
        <w:rPr>
          <w:rFonts w:ascii="Arial" w:eastAsia="Times New Roman" w:hAnsi="Arial" w:cs="Arial"/>
          <w:color w:val="000000" w:themeColor="text1"/>
        </w:rPr>
      </w:pPr>
    </w:p>
    <w:p w14:paraId="18BF6097" w14:textId="77777777" w:rsidR="00EE5FED" w:rsidRPr="00EE5FED" w:rsidRDefault="00EE5FED" w:rsidP="00EE5FED">
      <w:pPr>
        <w:rPr>
          <w:rFonts w:ascii="Arial" w:eastAsia="Times New Roman" w:hAnsi="Arial" w:cs="Arial"/>
          <w:color w:val="000000" w:themeColor="text1"/>
        </w:rPr>
      </w:pPr>
    </w:p>
    <w:p w14:paraId="00E93E9A" w14:textId="77777777" w:rsidR="00EE5FED" w:rsidRPr="00EE5FED" w:rsidRDefault="00EE5FED" w:rsidP="00EE5FED">
      <w:pPr>
        <w:rPr>
          <w:rFonts w:ascii="Arial" w:eastAsia="Times New Roman" w:hAnsi="Arial" w:cs="Arial"/>
          <w:color w:val="000000" w:themeColor="text1"/>
        </w:rPr>
      </w:pPr>
      <w:r w:rsidRPr="00EE5FED">
        <w:rPr>
          <w:rFonts w:ascii="Arial" w:eastAsia="Times New Roman" w:hAnsi="Arial" w:cs="Arial"/>
          <w:color w:val="000000" w:themeColor="text1"/>
        </w:rPr>
        <w:t>Deshmukh, A., Digital Accounting.</w:t>
      </w:r>
      <w:r w:rsidRPr="00EE5FED">
        <w:rPr>
          <w:rStyle w:val="apple-converted-space"/>
          <w:rFonts w:ascii="Arial" w:eastAsia="Times New Roman" w:hAnsi="Arial" w:cs="Arial"/>
          <w:color w:val="000000" w:themeColor="text1"/>
        </w:rPr>
        <w:t> </w:t>
      </w:r>
      <w:r w:rsidRPr="00EE5FED">
        <w:rPr>
          <w:rStyle w:val="ff4"/>
          <w:rFonts w:ascii="Arial" w:eastAsia="Times New Roman" w:hAnsi="Arial" w:cs="Arial"/>
          <w:color w:val="000000" w:themeColor="text1"/>
        </w:rPr>
        <w:t>The Effects of the Internet and ERP on Accounting</w:t>
      </w:r>
      <w:r w:rsidRPr="00EE5FED">
        <w:rPr>
          <w:rStyle w:val="ls26"/>
          <w:rFonts w:ascii="Arial" w:eastAsia="Times New Roman" w:hAnsi="Arial" w:cs="Arial"/>
          <w:color w:val="000000" w:themeColor="text1"/>
        </w:rPr>
        <w:t>, Idea</w:t>
      </w:r>
      <w:r w:rsidRPr="00EE5FED">
        <w:rPr>
          <w:rStyle w:val="apple-converted-space"/>
          <w:rFonts w:ascii="Arial" w:eastAsia="Times New Roman" w:hAnsi="Arial" w:cs="Arial"/>
          <w:color w:val="000000" w:themeColor="text1"/>
        </w:rPr>
        <w:t> </w:t>
      </w:r>
      <w:r w:rsidRPr="00EE5FED">
        <w:rPr>
          <w:rFonts w:ascii="Arial" w:eastAsia="Times New Roman" w:hAnsi="Arial" w:cs="Arial"/>
          <w:color w:val="000000" w:themeColor="text1"/>
        </w:rPr>
        <w:t>Group, Inc., Hershey, 2006</w:t>
      </w:r>
    </w:p>
    <w:p w14:paraId="0F1340D6" w14:textId="77777777" w:rsidR="00EE5FED" w:rsidRPr="00EE5FED" w:rsidRDefault="00EE5FED" w:rsidP="00EE5FED">
      <w:pPr>
        <w:rPr>
          <w:rFonts w:ascii="Arial" w:eastAsia="Times New Roman" w:hAnsi="Arial" w:cs="Arial"/>
          <w:color w:val="000000" w:themeColor="text1"/>
        </w:rPr>
      </w:pPr>
    </w:p>
    <w:p w14:paraId="70AB0FA2" w14:textId="77777777" w:rsidR="00EE5FED" w:rsidRPr="00EE5FED" w:rsidRDefault="00EE5FED" w:rsidP="00EE5FED">
      <w:pPr>
        <w:rPr>
          <w:rFonts w:ascii="Arial" w:eastAsia="Times New Roman" w:hAnsi="Arial" w:cs="Arial"/>
          <w:color w:val="000000" w:themeColor="text1"/>
        </w:rPr>
      </w:pPr>
    </w:p>
    <w:p w14:paraId="6D83A08A" w14:textId="77777777" w:rsidR="00EE5FED" w:rsidRPr="00EE5FED" w:rsidRDefault="00EE5FED" w:rsidP="00EE5FED">
      <w:pPr>
        <w:rPr>
          <w:rFonts w:ascii="Arial" w:eastAsia="Times New Roman" w:hAnsi="Arial" w:cs="Arial"/>
          <w:color w:val="000000" w:themeColor="text1"/>
        </w:rPr>
      </w:pPr>
      <w:r w:rsidRPr="00EE5FED">
        <w:rPr>
          <w:rFonts w:ascii="Arial" w:eastAsia="Times New Roman" w:hAnsi="Arial" w:cs="Arial"/>
          <w:color w:val="000000" w:themeColor="text1"/>
        </w:rPr>
        <w:t>O’Brien, J., Makaras, G.,</w:t>
      </w:r>
      <w:r w:rsidRPr="00EE5FED">
        <w:rPr>
          <w:rStyle w:val="apple-converted-space"/>
          <w:rFonts w:ascii="Arial" w:eastAsia="Times New Roman" w:hAnsi="Arial" w:cs="Arial"/>
          <w:color w:val="000000" w:themeColor="text1"/>
        </w:rPr>
        <w:t> </w:t>
      </w:r>
      <w:r w:rsidRPr="00EE5FED">
        <w:rPr>
          <w:rStyle w:val="ff4"/>
          <w:rFonts w:ascii="Arial" w:eastAsia="Times New Roman" w:hAnsi="Arial" w:cs="Arial"/>
          <w:color w:val="000000" w:themeColor="text1"/>
        </w:rPr>
        <w:t>Management Information Systems</w:t>
      </w:r>
      <w:r w:rsidRPr="00EE5FED">
        <w:rPr>
          <w:rStyle w:val="ls2c"/>
          <w:rFonts w:ascii="Arial" w:eastAsia="Times New Roman" w:hAnsi="Arial" w:cs="Arial"/>
          <w:color w:val="000000" w:themeColor="text1"/>
        </w:rPr>
        <w:t>, 7th Edition, The McGraw –</w:t>
      </w:r>
      <w:r w:rsidRPr="00EE5FED">
        <w:rPr>
          <w:rFonts w:ascii="Arial" w:eastAsia="Times New Roman" w:hAnsi="Arial" w:cs="Arial"/>
          <w:color w:val="000000" w:themeColor="text1"/>
        </w:rPr>
        <w:t>Hill Companies, Inc., New York, 2006</w:t>
      </w:r>
    </w:p>
    <w:p w14:paraId="6DB2B8E7" w14:textId="77777777" w:rsidR="00EE5FED" w:rsidRPr="00EE5FED" w:rsidRDefault="00EE5FED" w:rsidP="00EE5FED">
      <w:pPr>
        <w:rPr>
          <w:rFonts w:ascii="Arial" w:eastAsia="Times New Roman" w:hAnsi="Arial" w:cs="Arial"/>
          <w:color w:val="000000" w:themeColor="text1"/>
        </w:rPr>
      </w:pPr>
    </w:p>
    <w:p w14:paraId="7C6C6FF9" w14:textId="77777777" w:rsidR="00EE5FED" w:rsidRPr="00EE5FED" w:rsidRDefault="00EE5FED" w:rsidP="00EE5FED">
      <w:pPr>
        <w:rPr>
          <w:rFonts w:ascii="Arial" w:eastAsia="Times New Roman" w:hAnsi="Arial" w:cs="Arial"/>
          <w:color w:val="000000" w:themeColor="text1"/>
        </w:rPr>
      </w:pPr>
    </w:p>
    <w:p w14:paraId="67109F9C" w14:textId="77777777" w:rsidR="00EE5FED" w:rsidRPr="00EE5FED" w:rsidRDefault="00EE5FED" w:rsidP="00EE5FED">
      <w:pPr>
        <w:rPr>
          <w:rFonts w:ascii="Arial" w:eastAsia="Times New Roman" w:hAnsi="Arial" w:cs="Arial"/>
          <w:color w:val="000000" w:themeColor="text1"/>
        </w:rPr>
      </w:pPr>
      <w:r w:rsidRPr="00EE5FED">
        <w:rPr>
          <w:rFonts w:ascii="Arial" w:eastAsia="Times New Roman" w:hAnsi="Arial" w:cs="Arial"/>
          <w:color w:val="000000" w:themeColor="text1"/>
        </w:rPr>
        <w:t>Musaji, Y.,</w:t>
      </w:r>
      <w:r w:rsidRPr="00EE5FED">
        <w:rPr>
          <w:rStyle w:val="apple-converted-space"/>
          <w:rFonts w:ascii="Arial" w:eastAsia="Times New Roman" w:hAnsi="Arial" w:cs="Arial"/>
          <w:color w:val="000000" w:themeColor="text1"/>
        </w:rPr>
        <w:t> </w:t>
      </w:r>
      <w:r w:rsidRPr="00EE5FED">
        <w:rPr>
          <w:rStyle w:val="ff4"/>
          <w:rFonts w:ascii="Arial" w:eastAsia="Times New Roman" w:hAnsi="Arial" w:cs="Arial"/>
          <w:color w:val="000000" w:themeColor="text1"/>
        </w:rPr>
        <w:t>Integrated Auditing of ERP Systems</w:t>
      </w:r>
      <w:r w:rsidRPr="00EE5FED">
        <w:rPr>
          <w:rStyle w:val="ls44"/>
          <w:rFonts w:ascii="Arial" w:eastAsia="Times New Roman" w:hAnsi="Arial" w:cs="Arial"/>
          <w:color w:val="000000" w:themeColor="text1"/>
        </w:rPr>
        <w:t>, John Wiley &amp; Sons, Inc., New York, 2002</w:t>
      </w:r>
      <w:r w:rsidRPr="00EE5FED">
        <w:rPr>
          <w:rStyle w:val="apple-converted-space"/>
          <w:rFonts w:ascii="Arial" w:eastAsia="Times New Roman" w:hAnsi="Arial" w:cs="Arial"/>
          <w:color w:val="000000" w:themeColor="text1"/>
        </w:rPr>
        <w:t> </w:t>
      </w:r>
    </w:p>
    <w:p w14:paraId="03C82321" w14:textId="77777777" w:rsidR="00EE5FED" w:rsidRPr="00EE5FED" w:rsidRDefault="00EE5FED" w:rsidP="00EE5FED">
      <w:pPr>
        <w:rPr>
          <w:rFonts w:ascii="Arial" w:eastAsia="Times New Roman" w:hAnsi="Arial" w:cs="Arial"/>
          <w:color w:val="000000" w:themeColor="text1"/>
        </w:rPr>
      </w:pPr>
    </w:p>
    <w:p w14:paraId="2FF85B57" w14:textId="77777777" w:rsidR="00EE5FED" w:rsidRPr="00EE5FED" w:rsidRDefault="00EE5FED" w:rsidP="00EE5FED">
      <w:pPr>
        <w:rPr>
          <w:rFonts w:ascii="Arial" w:eastAsia="Times New Roman" w:hAnsi="Arial" w:cs="Arial"/>
          <w:color w:val="000000" w:themeColor="text1"/>
        </w:rPr>
      </w:pPr>
    </w:p>
    <w:p w14:paraId="65D4F4D7" w14:textId="77777777" w:rsidR="00EE5FED" w:rsidRPr="00EE5FED" w:rsidRDefault="00226910" w:rsidP="00EE5FED">
      <w:pPr>
        <w:rPr>
          <w:rStyle w:val="fc1"/>
          <w:rFonts w:ascii="Arial" w:eastAsia="Times New Roman" w:hAnsi="Arial" w:cs="Arial"/>
          <w:color w:val="000000" w:themeColor="text1"/>
        </w:rPr>
      </w:pPr>
      <w:r w:rsidRPr="00EE5FED">
        <w:rPr>
          <w:rFonts w:ascii="Arial" w:eastAsia="Times New Roman" w:hAnsi="Arial" w:cs="Arial"/>
          <w:color w:val="000000" w:themeColor="text1"/>
        </w:rPr>
        <w:t>Rashid, M., Hossain, L, Patric, J.D.,</w:t>
      </w:r>
      <w:r w:rsidRPr="00EE5FED">
        <w:rPr>
          <w:rStyle w:val="apple-converted-space"/>
          <w:rFonts w:ascii="Arial" w:eastAsia="Times New Roman" w:hAnsi="Arial" w:cs="Arial"/>
          <w:color w:val="000000" w:themeColor="text1"/>
        </w:rPr>
        <w:t> </w:t>
      </w:r>
      <w:r w:rsidRPr="00EE5FED">
        <w:rPr>
          <w:rStyle w:val="ff4"/>
          <w:rFonts w:ascii="Arial" w:eastAsia="Times New Roman" w:hAnsi="Arial" w:cs="Arial"/>
          <w:color w:val="000000" w:themeColor="text1"/>
        </w:rPr>
        <w:t>Enterprise Resource Planning: Global Opportunities</w:t>
      </w:r>
      <w:r w:rsidRPr="00EE5FED">
        <w:rPr>
          <w:rStyle w:val="apple-converted-space"/>
          <w:rFonts w:ascii="Arial" w:eastAsia="Times New Roman" w:hAnsi="Arial" w:cs="Arial"/>
          <w:color w:val="000000" w:themeColor="text1"/>
        </w:rPr>
        <w:t> </w:t>
      </w:r>
      <w:r w:rsidRPr="00EE5FED">
        <w:rPr>
          <w:rFonts w:ascii="Arial" w:eastAsia="Times New Roman" w:hAnsi="Arial" w:cs="Arial"/>
          <w:color w:val="000000" w:themeColor="text1"/>
        </w:rPr>
        <w:t>and Challenges</w:t>
      </w:r>
      <w:r w:rsidR="004C762B" w:rsidRPr="00EE5FED">
        <w:rPr>
          <w:rStyle w:val="ff3"/>
          <w:rFonts w:ascii="Arial" w:eastAsia="Times New Roman" w:hAnsi="Arial" w:cs="Arial"/>
          <w:color w:val="000000" w:themeColor="text1"/>
        </w:rPr>
        <w:t xml:space="preserve">, 2002, </w:t>
      </w:r>
      <w:r w:rsidRPr="00EE5FED">
        <w:rPr>
          <w:rStyle w:val="ff3"/>
          <w:rFonts w:ascii="Arial" w:eastAsia="Times New Roman" w:hAnsi="Arial" w:cs="Arial"/>
          <w:color w:val="000000" w:themeColor="text1"/>
        </w:rPr>
        <w:t>la</w:t>
      </w:r>
      <w:r w:rsidRPr="00EE5FED">
        <w:rPr>
          <w:rStyle w:val="apple-converted-space"/>
          <w:rFonts w:ascii="Arial" w:eastAsia="Times New Roman" w:hAnsi="Arial" w:cs="Arial"/>
          <w:color w:val="000000" w:themeColor="text1"/>
        </w:rPr>
        <w:t> </w:t>
      </w:r>
      <w:r w:rsidR="00EE5FED" w:rsidRPr="00EE5FED">
        <w:rPr>
          <w:rStyle w:val="fc1"/>
          <w:rFonts w:ascii="Arial" w:eastAsia="Times New Roman" w:hAnsi="Arial" w:cs="Arial"/>
          <w:color w:val="000000" w:themeColor="text1"/>
        </w:rPr>
        <w:t>http://www.ideagroup.com/downloads/excer ts/193070836X    Excerp.pdf, accesat pe 15 octombrie 2006 </w:t>
      </w:r>
    </w:p>
    <w:p w14:paraId="35C1CCF3" w14:textId="77777777" w:rsidR="00EE5FED" w:rsidRPr="00EE5FED" w:rsidRDefault="00EE5FED" w:rsidP="00EE5FED">
      <w:pPr>
        <w:rPr>
          <w:rStyle w:val="fc1"/>
          <w:rFonts w:ascii="Arial" w:eastAsia="Times New Roman" w:hAnsi="Arial" w:cs="Arial"/>
          <w:color w:val="000000" w:themeColor="text1"/>
        </w:rPr>
      </w:pPr>
    </w:p>
    <w:p w14:paraId="66E04EE1" w14:textId="77777777" w:rsidR="00EE5FED" w:rsidRPr="00EE5FED" w:rsidRDefault="00EE5FED" w:rsidP="00EE5FED">
      <w:pPr>
        <w:rPr>
          <w:rStyle w:val="fc1"/>
          <w:rFonts w:ascii="Arial" w:eastAsia="Times New Roman" w:hAnsi="Arial" w:cs="Arial"/>
          <w:color w:val="000000" w:themeColor="text1"/>
        </w:rPr>
      </w:pPr>
    </w:p>
    <w:p w14:paraId="463F0E51" w14:textId="77777777" w:rsidR="00226910" w:rsidRPr="00EE5FED" w:rsidRDefault="00EE5FED" w:rsidP="004C762B">
      <w:pPr>
        <w:rPr>
          <w:rFonts w:ascii="Arial" w:eastAsia="Times New Roman" w:hAnsi="Arial" w:cs="Arial"/>
          <w:color w:val="000000" w:themeColor="text1"/>
        </w:rPr>
      </w:pPr>
      <w:r w:rsidRPr="00EE5FED">
        <w:rPr>
          <w:rStyle w:val="fc1"/>
          <w:rFonts w:ascii="Arial" w:eastAsia="Times New Roman" w:hAnsi="Arial" w:cs="Arial"/>
          <w:color w:val="000000" w:themeColor="text1"/>
        </w:rPr>
        <w:t>Ratnasingam, P., Inter-Organizational Trust for Business-To-Business E-Commerce, IRM Press, U.S.A., U.K., 2003</w:t>
      </w:r>
    </w:p>
    <w:p w14:paraId="7C150793" w14:textId="77777777" w:rsidR="004C762B" w:rsidRPr="00EE5FED" w:rsidRDefault="004C762B" w:rsidP="00226910">
      <w:pPr>
        <w:rPr>
          <w:rFonts w:ascii="Arial" w:eastAsia="Times New Roman" w:hAnsi="Arial" w:cs="Arial"/>
          <w:color w:val="000000" w:themeColor="text1"/>
        </w:rPr>
      </w:pPr>
    </w:p>
    <w:p w14:paraId="4DD07D8D" w14:textId="77777777" w:rsidR="00FD49EE" w:rsidRPr="00EE5FED" w:rsidRDefault="00E9151D">
      <w:pPr>
        <w:rPr>
          <w:rFonts w:ascii="Arial" w:hAnsi="Arial" w:cs="Arial"/>
        </w:rPr>
      </w:pPr>
      <w:hyperlink r:id="rId7" w:history="1">
        <w:r w:rsidR="00226910" w:rsidRPr="00EE5FED">
          <w:rPr>
            <w:rStyle w:val="Hyperlink"/>
            <w:rFonts w:ascii="Arial" w:hAnsi="Arial" w:cs="Arial"/>
            <w:color w:val="000000" w:themeColor="text1"/>
            <w:u w:val="none"/>
          </w:rPr>
          <w:t>https://www.researchgate.net/publication/23521440_Advantages_and_risks_related_to_using_information_and_communication_technologies_in_the_modern_companies</w:t>
        </w:r>
      </w:hyperlink>
      <w:r w:rsidR="00226910" w:rsidRPr="00EE5FED">
        <w:rPr>
          <w:rFonts w:ascii="Arial" w:hAnsi="Arial" w:cs="Arial"/>
        </w:rPr>
        <w:t xml:space="preserve"> </w:t>
      </w:r>
    </w:p>
    <w:sectPr w:rsidR="00FD49EE" w:rsidRPr="00EE5FED" w:rsidSect="00B6733F">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DB4DD6" w14:textId="77777777" w:rsidR="00E9151D" w:rsidRDefault="00E9151D" w:rsidP="00592F68">
      <w:r>
        <w:separator/>
      </w:r>
    </w:p>
  </w:endnote>
  <w:endnote w:type="continuationSeparator" w:id="0">
    <w:p w14:paraId="4344C3F2" w14:textId="77777777" w:rsidR="00E9151D" w:rsidRDefault="00E9151D" w:rsidP="00592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9C3AD" w14:textId="77777777" w:rsidR="00592F68" w:rsidRDefault="00592F68" w:rsidP="0012149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04AD5A" w14:textId="77777777" w:rsidR="00592F68" w:rsidRDefault="00592F68" w:rsidP="00592F6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BBF36" w14:textId="77777777" w:rsidR="00592F68" w:rsidRDefault="00592F68" w:rsidP="0012149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4D36168" w14:textId="77777777" w:rsidR="00592F68" w:rsidRDefault="00592F68" w:rsidP="00592F6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D33D6" w14:textId="77777777" w:rsidR="00E9151D" w:rsidRDefault="00E9151D" w:rsidP="00592F68">
      <w:r>
        <w:separator/>
      </w:r>
    </w:p>
  </w:footnote>
  <w:footnote w:type="continuationSeparator" w:id="0">
    <w:p w14:paraId="460F05EA" w14:textId="77777777" w:rsidR="00E9151D" w:rsidRDefault="00E9151D" w:rsidP="00592F6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C11613" w14:textId="77777777" w:rsidR="00592F68" w:rsidRPr="00592F68" w:rsidRDefault="00592F68">
    <w:pPr>
      <w:pStyle w:val="Header"/>
      <w:rPr>
        <w:lang w:val="cy-GB"/>
      </w:rPr>
    </w:pPr>
    <w:r>
      <w:rPr>
        <w:lang w:val="cy-GB"/>
      </w:rPr>
      <w:t>1500707</w:t>
    </w:r>
    <w:r>
      <w:rPr>
        <w:lang w:val="cy-GB"/>
      </w:rPr>
      <w:tab/>
      <w:t>Ifan Thomas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B65A3F"/>
    <w:multiLevelType w:val="hybridMultilevel"/>
    <w:tmpl w:val="B54CD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1032CF"/>
    <w:multiLevelType w:val="hybridMultilevel"/>
    <w:tmpl w:val="C72C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A51E38"/>
    <w:multiLevelType w:val="hybridMultilevel"/>
    <w:tmpl w:val="159C4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142D5B"/>
    <w:multiLevelType w:val="hybridMultilevel"/>
    <w:tmpl w:val="4EA44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3F15CB"/>
    <w:multiLevelType w:val="hybridMultilevel"/>
    <w:tmpl w:val="678E1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9158F5"/>
    <w:multiLevelType w:val="hybridMultilevel"/>
    <w:tmpl w:val="81504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8F4"/>
    <w:rsid w:val="0002191D"/>
    <w:rsid w:val="00025DCA"/>
    <w:rsid w:val="001775A9"/>
    <w:rsid w:val="00226910"/>
    <w:rsid w:val="002E1042"/>
    <w:rsid w:val="003C6A0B"/>
    <w:rsid w:val="004048CA"/>
    <w:rsid w:val="00445567"/>
    <w:rsid w:val="004822E6"/>
    <w:rsid w:val="004C762B"/>
    <w:rsid w:val="004F7D7D"/>
    <w:rsid w:val="00592F68"/>
    <w:rsid w:val="00634D72"/>
    <w:rsid w:val="00733EA5"/>
    <w:rsid w:val="0073676C"/>
    <w:rsid w:val="0076204F"/>
    <w:rsid w:val="00795F10"/>
    <w:rsid w:val="00841ECA"/>
    <w:rsid w:val="00885901"/>
    <w:rsid w:val="009B4261"/>
    <w:rsid w:val="009B489A"/>
    <w:rsid w:val="00A02168"/>
    <w:rsid w:val="00A366C4"/>
    <w:rsid w:val="00A757BC"/>
    <w:rsid w:val="00AA48D3"/>
    <w:rsid w:val="00B01137"/>
    <w:rsid w:val="00B6733F"/>
    <w:rsid w:val="00C04A98"/>
    <w:rsid w:val="00C76FCA"/>
    <w:rsid w:val="00CD14A8"/>
    <w:rsid w:val="00E46BE5"/>
    <w:rsid w:val="00E9151D"/>
    <w:rsid w:val="00EE5FED"/>
    <w:rsid w:val="00F158F4"/>
    <w:rsid w:val="00F42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0DD45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04F"/>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6204F"/>
  </w:style>
  <w:style w:type="character" w:customStyle="1" w:styleId="ls37">
    <w:name w:val="ls37"/>
    <w:basedOn w:val="DefaultParagraphFont"/>
    <w:rsid w:val="0076204F"/>
  </w:style>
  <w:style w:type="character" w:customStyle="1" w:styleId="ls20">
    <w:name w:val="ls20"/>
    <w:basedOn w:val="DefaultParagraphFont"/>
    <w:rsid w:val="0076204F"/>
  </w:style>
  <w:style w:type="character" w:customStyle="1" w:styleId="ls30">
    <w:name w:val="ls30"/>
    <w:basedOn w:val="DefaultParagraphFont"/>
    <w:rsid w:val="0076204F"/>
  </w:style>
  <w:style w:type="character" w:customStyle="1" w:styleId="ls47">
    <w:name w:val="ls47"/>
    <w:basedOn w:val="DefaultParagraphFont"/>
    <w:rsid w:val="0076204F"/>
  </w:style>
  <w:style w:type="character" w:customStyle="1" w:styleId="ls43">
    <w:name w:val="ls43"/>
    <w:basedOn w:val="DefaultParagraphFont"/>
    <w:rsid w:val="0076204F"/>
  </w:style>
  <w:style w:type="character" w:styleId="Hyperlink">
    <w:name w:val="Hyperlink"/>
    <w:basedOn w:val="DefaultParagraphFont"/>
    <w:uiPriority w:val="99"/>
    <w:unhideWhenUsed/>
    <w:rsid w:val="0076204F"/>
    <w:rPr>
      <w:color w:val="0000FF"/>
      <w:u w:val="single"/>
    </w:rPr>
  </w:style>
  <w:style w:type="character" w:customStyle="1" w:styleId="ls29">
    <w:name w:val="ls29"/>
    <w:basedOn w:val="DefaultParagraphFont"/>
    <w:rsid w:val="00226910"/>
  </w:style>
  <w:style w:type="character" w:customStyle="1" w:styleId="ff4">
    <w:name w:val="ff4"/>
    <w:basedOn w:val="DefaultParagraphFont"/>
    <w:rsid w:val="00226910"/>
  </w:style>
  <w:style w:type="character" w:customStyle="1" w:styleId="ff3">
    <w:name w:val="ff3"/>
    <w:basedOn w:val="DefaultParagraphFont"/>
    <w:rsid w:val="00226910"/>
  </w:style>
  <w:style w:type="character" w:customStyle="1" w:styleId="ls28">
    <w:name w:val="ls28"/>
    <w:basedOn w:val="DefaultParagraphFont"/>
    <w:rsid w:val="00226910"/>
  </w:style>
  <w:style w:type="character" w:customStyle="1" w:styleId="ls2c">
    <w:name w:val="ls2c"/>
    <w:basedOn w:val="DefaultParagraphFont"/>
    <w:rsid w:val="00226910"/>
  </w:style>
  <w:style w:type="character" w:customStyle="1" w:styleId="ls14">
    <w:name w:val="ls14"/>
    <w:basedOn w:val="DefaultParagraphFont"/>
    <w:rsid w:val="00226910"/>
  </w:style>
  <w:style w:type="character" w:customStyle="1" w:styleId="ls35">
    <w:name w:val="ls35"/>
    <w:basedOn w:val="DefaultParagraphFont"/>
    <w:rsid w:val="00226910"/>
  </w:style>
  <w:style w:type="character" w:customStyle="1" w:styleId="ls2e">
    <w:name w:val="ls2e"/>
    <w:basedOn w:val="DefaultParagraphFont"/>
    <w:rsid w:val="00226910"/>
  </w:style>
  <w:style w:type="character" w:customStyle="1" w:styleId="ls21">
    <w:name w:val="ls21"/>
    <w:basedOn w:val="DefaultParagraphFont"/>
    <w:rsid w:val="00226910"/>
  </w:style>
  <w:style w:type="character" w:customStyle="1" w:styleId="ls36">
    <w:name w:val="ls36"/>
    <w:basedOn w:val="DefaultParagraphFont"/>
    <w:rsid w:val="00226910"/>
  </w:style>
  <w:style w:type="character" w:customStyle="1" w:styleId="ls4c">
    <w:name w:val="ls4c"/>
    <w:basedOn w:val="DefaultParagraphFont"/>
    <w:rsid w:val="00226910"/>
  </w:style>
  <w:style w:type="character" w:customStyle="1" w:styleId="ls3e">
    <w:name w:val="ls3e"/>
    <w:basedOn w:val="DefaultParagraphFont"/>
    <w:rsid w:val="00226910"/>
  </w:style>
  <w:style w:type="character" w:customStyle="1" w:styleId="ls4b">
    <w:name w:val="ls4b"/>
    <w:basedOn w:val="DefaultParagraphFont"/>
    <w:rsid w:val="00226910"/>
  </w:style>
  <w:style w:type="paragraph" w:styleId="DocumentMap">
    <w:name w:val="Document Map"/>
    <w:basedOn w:val="Normal"/>
    <w:link w:val="DocumentMapChar"/>
    <w:uiPriority w:val="99"/>
    <w:semiHidden/>
    <w:unhideWhenUsed/>
    <w:rsid w:val="00226910"/>
  </w:style>
  <w:style w:type="character" w:customStyle="1" w:styleId="DocumentMapChar">
    <w:name w:val="Document Map Char"/>
    <w:basedOn w:val="DefaultParagraphFont"/>
    <w:link w:val="DocumentMap"/>
    <w:uiPriority w:val="99"/>
    <w:semiHidden/>
    <w:rsid w:val="00226910"/>
    <w:rPr>
      <w:rFonts w:ascii="Times New Roman" w:hAnsi="Times New Roman" w:cs="Times New Roman"/>
    </w:rPr>
  </w:style>
  <w:style w:type="character" w:customStyle="1" w:styleId="ls26">
    <w:name w:val="ls26"/>
    <w:basedOn w:val="DefaultParagraphFont"/>
    <w:rsid w:val="00226910"/>
  </w:style>
  <w:style w:type="character" w:customStyle="1" w:styleId="ls44">
    <w:name w:val="ls44"/>
    <w:basedOn w:val="DefaultParagraphFont"/>
    <w:rsid w:val="00226910"/>
  </w:style>
  <w:style w:type="character" w:customStyle="1" w:styleId="fc1">
    <w:name w:val="fc1"/>
    <w:basedOn w:val="DefaultParagraphFont"/>
    <w:rsid w:val="00226910"/>
  </w:style>
  <w:style w:type="character" w:customStyle="1" w:styleId="fc0">
    <w:name w:val="fc0"/>
    <w:basedOn w:val="DefaultParagraphFont"/>
    <w:rsid w:val="00226910"/>
  </w:style>
  <w:style w:type="character" w:customStyle="1" w:styleId="ls5e">
    <w:name w:val="ls5e"/>
    <w:basedOn w:val="DefaultParagraphFont"/>
    <w:rsid w:val="00226910"/>
  </w:style>
  <w:style w:type="character" w:styleId="FollowedHyperlink">
    <w:name w:val="FollowedHyperlink"/>
    <w:basedOn w:val="DefaultParagraphFont"/>
    <w:uiPriority w:val="99"/>
    <w:semiHidden/>
    <w:unhideWhenUsed/>
    <w:rsid w:val="004C762B"/>
    <w:rPr>
      <w:color w:val="954F72" w:themeColor="followedHyperlink"/>
      <w:u w:val="single"/>
    </w:rPr>
  </w:style>
  <w:style w:type="paragraph" w:styleId="ListParagraph">
    <w:name w:val="List Paragraph"/>
    <w:basedOn w:val="Normal"/>
    <w:uiPriority w:val="34"/>
    <w:qFormat/>
    <w:rsid w:val="004C762B"/>
    <w:pPr>
      <w:ind w:left="720"/>
      <w:contextualSpacing/>
    </w:pPr>
  </w:style>
  <w:style w:type="paragraph" w:styleId="NormalWeb">
    <w:name w:val="Normal (Web)"/>
    <w:basedOn w:val="Normal"/>
    <w:uiPriority w:val="99"/>
    <w:unhideWhenUsed/>
    <w:rsid w:val="00592F68"/>
    <w:pPr>
      <w:spacing w:before="100" w:beforeAutospacing="1" w:after="100" w:afterAutospacing="1"/>
    </w:pPr>
  </w:style>
  <w:style w:type="paragraph" w:styleId="Header">
    <w:name w:val="header"/>
    <w:basedOn w:val="Normal"/>
    <w:link w:val="HeaderChar"/>
    <w:uiPriority w:val="99"/>
    <w:unhideWhenUsed/>
    <w:rsid w:val="00592F68"/>
    <w:pPr>
      <w:tabs>
        <w:tab w:val="center" w:pos="4680"/>
        <w:tab w:val="right" w:pos="9360"/>
      </w:tabs>
    </w:pPr>
  </w:style>
  <w:style w:type="character" w:customStyle="1" w:styleId="HeaderChar">
    <w:name w:val="Header Char"/>
    <w:basedOn w:val="DefaultParagraphFont"/>
    <w:link w:val="Header"/>
    <w:uiPriority w:val="99"/>
    <w:rsid w:val="00592F68"/>
    <w:rPr>
      <w:rFonts w:ascii="Times New Roman" w:hAnsi="Times New Roman" w:cs="Times New Roman"/>
    </w:rPr>
  </w:style>
  <w:style w:type="paragraph" w:styleId="Footer">
    <w:name w:val="footer"/>
    <w:basedOn w:val="Normal"/>
    <w:link w:val="FooterChar"/>
    <w:uiPriority w:val="99"/>
    <w:unhideWhenUsed/>
    <w:rsid w:val="00592F68"/>
    <w:pPr>
      <w:tabs>
        <w:tab w:val="center" w:pos="4680"/>
        <w:tab w:val="right" w:pos="9360"/>
      </w:tabs>
    </w:pPr>
  </w:style>
  <w:style w:type="character" w:customStyle="1" w:styleId="FooterChar">
    <w:name w:val="Footer Char"/>
    <w:basedOn w:val="DefaultParagraphFont"/>
    <w:link w:val="Footer"/>
    <w:uiPriority w:val="99"/>
    <w:rsid w:val="00592F68"/>
    <w:rPr>
      <w:rFonts w:ascii="Times New Roman" w:hAnsi="Times New Roman" w:cs="Times New Roman"/>
    </w:rPr>
  </w:style>
  <w:style w:type="character" w:styleId="PageNumber">
    <w:name w:val="page number"/>
    <w:basedOn w:val="DefaultParagraphFont"/>
    <w:uiPriority w:val="99"/>
    <w:semiHidden/>
    <w:unhideWhenUsed/>
    <w:rsid w:val="00592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9663">
      <w:bodyDiv w:val="1"/>
      <w:marLeft w:val="0"/>
      <w:marRight w:val="0"/>
      <w:marTop w:val="0"/>
      <w:marBottom w:val="0"/>
      <w:divBdr>
        <w:top w:val="none" w:sz="0" w:space="0" w:color="auto"/>
        <w:left w:val="none" w:sz="0" w:space="0" w:color="auto"/>
        <w:bottom w:val="none" w:sz="0" w:space="0" w:color="auto"/>
        <w:right w:val="none" w:sz="0" w:space="0" w:color="auto"/>
      </w:divBdr>
      <w:divsChild>
        <w:div w:id="194581511">
          <w:marLeft w:val="0"/>
          <w:marRight w:val="0"/>
          <w:marTop w:val="0"/>
          <w:marBottom w:val="0"/>
          <w:divBdr>
            <w:top w:val="none" w:sz="0" w:space="0" w:color="auto"/>
            <w:left w:val="none" w:sz="0" w:space="0" w:color="auto"/>
            <w:bottom w:val="none" w:sz="0" w:space="0" w:color="auto"/>
            <w:right w:val="none" w:sz="0" w:space="0" w:color="auto"/>
          </w:divBdr>
        </w:div>
        <w:div w:id="1386221620">
          <w:marLeft w:val="0"/>
          <w:marRight w:val="0"/>
          <w:marTop w:val="0"/>
          <w:marBottom w:val="0"/>
          <w:divBdr>
            <w:top w:val="none" w:sz="0" w:space="0" w:color="auto"/>
            <w:left w:val="none" w:sz="0" w:space="0" w:color="auto"/>
            <w:bottom w:val="none" w:sz="0" w:space="0" w:color="auto"/>
            <w:right w:val="none" w:sz="0" w:space="0" w:color="auto"/>
          </w:divBdr>
        </w:div>
        <w:div w:id="402456901">
          <w:marLeft w:val="0"/>
          <w:marRight w:val="0"/>
          <w:marTop w:val="0"/>
          <w:marBottom w:val="0"/>
          <w:divBdr>
            <w:top w:val="none" w:sz="0" w:space="0" w:color="auto"/>
            <w:left w:val="none" w:sz="0" w:space="0" w:color="auto"/>
            <w:bottom w:val="none" w:sz="0" w:space="0" w:color="auto"/>
            <w:right w:val="none" w:sz="0" w:space="0" w:color="auto"/>
          </w:divBdr>
        </w:div>
        <w:div w:id="713627524">
          <w:marLeft w:val="0"/>
          <w:marRight w:val="0"/>
          <w:marTop w:val="0"/>
          <w:marBottom w:val="0"/>
          <w:divBdr>
            <w:top w:val="none" w:sz="0" w:space="0" w:color="auto"/>
            <w:left w:val="none" w:sz="0" w:space="0" w:color="auto"/>
            <w:bottom w:val="none" w:sz="0" w:space="0" w:color="auto"/>
            <w:right w:val="none" w:sz="0" w:space="0" w:color="auto"/>
          </w:divBdr>
        </w:div>
        <w:div w:id="1058359985">
          <w:marLeft w:val="0"/>
          <w:marRight w:val="0"/>
          <w:marTop w:val="0"/>
          <w:marBottom w:val="0"/>
          <w:divBdr>
            <w:top w:val="none" w:sz="0" w:space="0" w:color="auto"/>
            <w:left w:val="none" w:sz="0" w:space="0" w:color="auto"/>
            <w:bottom w:val="none" w:sz="0" w:space="0" w:color="auto"/>
            <w:right w:val="none" w:sz="0" w:space="0" w:color="auto"/>
          </w:divBdr>
        </w:div>
        <w:div w:id="24635196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318928627">
          <w:marLeft w:val="0"/>
          <w:marRight w:val="0"/>
          <w:marTop w:val="0"/>
          <w:marBottom w:val="0"/>
          <w:divBdr>
            <w:top w:val="none" w:sz="0" w:space="0" w:color="auto"/>
            <w:left w:val="none" w:sz="0" w:space="0" w:color="auto"/>
            <w:bottom w:val="none" w:sz="0" w:space="0" w:color="auto"/>
            <w:right w:val="none" w:sz="0" w:space="0" w:color="auto"/>
          </w:divBdr>
        </w:div>
        <w:div w:id="63846363">
          <w:marLeft w:val="0"/>
          <w:marRight w:val="0"/>
          <w:marTop w:val="0"/>
          <w:marBottom w:val="0"/>
          <w:divBdr>
            <w:top w:val="none" w:sz="0" w:space="0" w:color="auto"/>
            <w:left w:val="none" w:sz="0" w:space="0" w:color="auto"/>
            <w:bottom w:val="none" w:sz="0" w:space="0" w:color="auto"/>
            <w:right w:val="none" w:sz="0" w:space="0" w:color="auto"/>
          </w:divBdr>
        </w:div>
        <w:div w:id="1455175899">
          <w:marLeft w:val="0"/>
          <w:marRight w:val="0"/>
          <w:marTop w:val="0"/>
          <w:marBottom w:val="0"/>
          <w:divBdr>
            <w:top w:val="none" w:sz="0" w:space="0" w:color="auto"/>
            <w:left w:val="none" w:sz="0" w:space="0" w:color="auto"/>
            <w:bottom w:val="none" w:sz="0" w:space="0" w:color="auto"/>
            <w:right w:val="none" w:sz="0" w:space="0" w:color="auto"/>
          </w:divBdr>
        </w:div>
        <w:div w:id="970987017">
          <w:marLeft w:val="0"/>
          <w:marRight w:val="0"/>
          <w:marTop w:val="0"/>
          <w:marBottom w:val="0"/>
          <w:divBdr>
            <w:top w:val="none" w:sz="0" w:space="0" w:color="auto"/>
            <w:left w:val="none" w:sz="0" w:space="0" w:color="auto"/>
            <w:bottom w:val="none" w:sz="0" w:space="0" w:color="auto"/>
            <w:right w:val="none" w:sz="0" w:space="0" w:color="auto"/>
          </w:divBdr>
        </w:div>
        <w:div w:id="2018343906">
          <w:marLeft w:val="0"/>
          <w:marRight w:val="0"/>
          <w:marTop w:val="0"/>
          <w:marBottom w:val="0"/>
          <w:divBdr>
            <w:top w:val="none" w:sz="0" w:space="0" w:color="auto"/>
            <w:left w:val="none" w:sz="0" w:space="0" w:color="auto"/>
            <w:bottom w:val="none" w:sz="0" w:space="0" w:color="auto"/>
            <w:right w:val="none" w:sz="0" w:space="0" w:color="auto"/>
          </w:divBdr>
        </w:div>
        <w:div w:id="1259828640">
          <w:marLeft w:val="0"/>
          <w:marRight w:val="0"/>
          <w:marTop w:val="0"/>
          <w:marBottom w:val="0"/>
          <w:divBdr>
            <w:top w:val="none" w:sz="0" w:space="0" w:color="auto"/>
            <w:left w:val="none" w:sz="0" w:space="0" w:color="auto"/>
            <w:bottom w:val="none" w:sz="0" w:space="0" w:color="auto"/>
            <w:right w:val="none" w:sz="0" w:space="0" w:color="auto"/>
          </w:divBdr>
        </w:div>
        <w:div w:id="826744003">
          <w:marLeft w:val="0"/>
          <w:marRight w:val="0"/>
          <w:marTop w:val="0"/>
          <w:marBottom w:val="0"/>
          <w:divBdr>
            <w:top w:val="none" w:sz="0" w:space="0" w:color="auto"/>
            <w:left w:val="none" w:sz="0" w:space="0" w:color="auto"/>
            <w:bottom w:val="none" w:sz="0" w:space="0" w:color="auto"/>
            <w:right w:val="none" w:sz="0" w:space="0" w:color="auto"/>
          </w:divBdr>
        </w:div>
        <w:div w:id="1676610686">
          <w:marLeft w:val="0"/>
          <w:marRight w:val="0"/>
          <w:marTop w:val="0"/>
          <w:marBottom w:val="0"/>
          <w:divBdr>
            <w:top w:val="none" w:sz="0" w:space="0" w:color="auto"/>
            <w:left w:val="none" w:sz="0" w:space="0" w:color="auto"/>
            <w:bottom w:val="none" w:sz="0" w:space="0" w:color="auto"/>
            <w:right w:val="none" w:sz="0" w:space="0" w:color="auto"/>
          </w:divBdr>
        </w:div>
        <w:div w:id="1370454138">
          <w:marLeft w:val="0"/>
          <w:marRight w:val="0"/>
          <w:marTop w:val="0"/>
          <w:marBottom w:val="0"/>
          <w:divBdr>
            <w:top w:val="none" w:sz="0" w:space="0" w:color="auto"/>
            <w:left w:val="none" w:sz="0" w:space="0" w:color="auto"/>
            <w:bottom w:val="none" w:sz="0" w:space="0" w:color="auto"/>
            <w:right w:val="none" w:sz="0" w:space="0" w:color="auto"/>
          </w:divBdr>
        </w:div>
      </w:divsChild>
    </w:div>
    <w:div w:id="102192570">
      <w:bodyDiv w:val="1"/>
      <w:marLeft w:val="0"/>
      <w:marRight w:val="0"/>
      <w:marTop w:val="0"/>
      <w:marBottom w:val="0"/>
      <w:divBdr>
        <w:top w:val="none" w:sz="0" w:space="0" w:color="auto"/>
        <w:left w:val="none" w:sz="0" w:space="0" w:color="auto"/>
        <w:bottom w:val="none" w:sz="0" w:space="0" w:color="auto"/>
        <w:right w:val="none" w:sz="0" w:space="0" w:color="auto"/>
      </w:divBdr>
    </w:div>
    <w:div w:id="431708597">
      <w:bodyDiv w:val="1"/>
      <w:marLeft w:val="0"/>
      <w:marRight w:val="0"/>
      <w:marTop w:val="0"/>
      <w:marBottom w:val="0"/>
      <w:divBdr>
        <w:top w:val="none" w:sz="0" w:space="0" w:color="auto"/>
        <w:left w:val="none" w:sz="0" w:space="0" w:color="auto"/>
        <w:bottom w:val="none" w:sz="0" w:space="0" w:color="auto"/>
        <w:right w:val="none" w:sz="0" w:space="0" w:color="auto"/>
      </w:divBdr>
    </w:div>
    <w:div w:id="497043473">
      <w:bodyDiv w:val="1"/>
      <w:marLeft w:val="0"/>
      <w:marRight w:val="0"/>
      <w:marTop w:val="0"/>
      <w:marBottom w:val="0"/>
      <w:divBdr>
        <w:top w:val="none" w:sz="0" w:space="0" w:color="auto"/>
        <w:left w:val="none" w:sz="0" w:space="0" w:color="auto"/>
        <w:bottom w:val="none" w:sz="0" w:space="0" w:color="auto"/>
        <w:right w:val="none" w:sz="0" w:space="0" w:color="auto"/>
      </w:divBdr>
    </w:div>
    <w:div w:id="1144856151">
      <w:bodyDiv w:val="1"/>
      <w:marLeft w:val="0"/>
      <w:marRight w:val="0"/>
      <w:marTop w:val="0"/>
      <w:marBottom w:val="0"/>
      <w:divBdr>
        <w:top w:val="none" w:sz="0" w:space="0" w:color="auto"/>
        <w:left w:val="none" w:sz="0" w:space="0" w:color="auto"/>
        <w:bottom w:val="none" w:sz="0" w:space="0" w:color="auto"/>
        <w:right w:val="none" w:sz="0" w:space="0" w:color="auto"/>
      </w:divBdr>
      <w:divsChild>
        <w:div w:id="236667378">
          <w:marLeft w:val="0"/>
          <w:marRight w:val="0"/>
          <w:marTop w:val="0"/>
          <w:marBottom w:val="0"/>
          <w:divBdr>
            <w:top w:val="none" w:sz="0" w:space="0" w:color="auto"/>
            <w:left w:val="none" w:sz="0" w:space="0" w:color="auto"/>
            <w:bottom w:val="none" w:sz="0" w:space="0" w:color="auto"/>
            <w:right w:val="none" w:sz="0" w:space="0" w:color="auto"/>
          </w:divBdr>
        </w:div>
        <w:div w:id="2077050272">
          <w:marLeft w:val="0"/>
          <w:marRight w:val="0"/>
          <w:marTop w:val="0"/>
          <w:marBottom w:val="0"/>
          <w:divBdr>
            <w:top w:val="none" w:sz="0" w:space="0" w:color="auto"/>
            <w:left w:val="none" w:sz="0" w:space="0" w:color="auto"/>
            <w:bottom w:val="none" w:sz="0" w:space="0" w:color="auto"/>
            <w:right w:val="none" w:sz="0" w:space="0" w:color="auto"/>
          </w:divBdr>
        </w:div>
        <w:div w:id="373888334">
          <w:marLeft w:val="0"/>
          <w:marRight w:val="0"/>
          <w:marTop w:val="0"/>
          <w:marBottom w:val="0"/>
          <w:divBdr>
            <w:top w:val="none" w:sz="0" w:space="0" w:color="auto"/>
            <w:left w:val="none" w:sz="0" w:space="0" w:color="auto"/>
            <w:bottom w:val="none" w:sz="0" w:space="0" w:color="auto"/>
            <w:right w:val="none" w:sz="0" w:space="0" w:color="auto"/>
          </w:divBdr>
        </w:div>
        <w:div w:id="1454058496">
          <w:marLeft w:val="0"/>
          <w:marRight w:val="0"/>
          <w:marTop w:val="0"/>
          <w:marBottom w:val="0"/>
          <w:divBdr>
            <w:top w:val="none" w:sz="0" w:space="0" w:color="auto"/>
            <w:left w:val="none" w:sz="0" w:space="0" w:color="auto"/>
            <w:bottom w:val="none" w:sz="0" w:space="0" w:color="auto"/>
            <w:right w:val="none" w:sz="0" w:space="0" w:color="auto"/>
          </w:divBdr>
        </w:div>
        <w:div w:id="135732261">
          <w:marLeft w:val="0"/>
          <w:marRight w:val="0"/>
          <w:marTop w:val="0"/>
          <w:marBottom w:val="0"/>
          <w:divBdr>
            <w:top w:val="none" w:sz="0" w:space="0" w:color="auto"/>
            <w:left w:val="none" w:sz="0" w:space="0" w:color="auto"/>
            <w:bottom w:val="none" w:sz="0" w:space="0" w:color="auto"/>
            <w:right w:val="none" w:sz="0" w:space="0" w:color="auto"/>
          </w:divBdr>
        </w:div>
        <w:div w:id="1340233891">
          <w:marLeft w:val="0"/>
          <w:marRight w:val="0"/>
          <w:marTop w:val="0"/>
          <w:marBottom w:val="0"/>
          <w:divBdr>
            <w:top w:val="none" w:sz="0" w:space="0" w:color="auto"/>
            <w:left w:val="none" w:sz="0" w:space="0" w:color="auto"/>
            <w:bottom w:val="none" w:sz="0" w:space="0" w:color="auto"/>
            <w:right w:val="none" w:sz="0" w:space="0" w:color="auto"/>
          </w:divBdr>
        </w:div>
        <w:div w:id="2040156217">
          <w:marLeft w:val="0"/>
          <w:marRight w:val="0"/>
          <w:marTop w:val="0"/>
          <w:marBottom w:val="0"/>
          <w:divBdr>
            <w:top w:val="none" w:sz="0" w:space="0" w:color="auto"/>
            <w:left w:val="none" w:sz="0" w:space="0" w:color="auto"/>
            <w:bottom w:val="none" w:sz="0" w:space="0" w:color="auto"/>
            <w:right w:val="none" w:sz="0" w:space="0" w:color="auto"/>
          </w:divBdr>
        </w:div>
        <w:div w:id="1011956081">
          <w:marLeft w:val="0"/>
          <w:marRight w:val="0"/>
          <w:marTop w:val="0"/>
          <w:marBottom w:val="0"/>
          <w:divBdr>
            <w:top w:val="none" w:sz="0" w:space="0" w:color="auto"/>
            <w:left w:val="none" w:sz="0" w:space="0" w:color="auto"/>
            <w:bottom w:val="none" w:sz="0" w:space="0" w:color="auto"/>
            <w:right w:val="none" w:sz="0" w:space="0" w:color="auto"/>
          </w:divBdr>
        </w:div>
        <w:div w:id="1093206897">
          <w:marLeft w:val="0"/>
          <w:marRight w:val="0"/>
          <w:marTop w:val="0"/>
          <w:marBottom w:val="0"/>
          <w:divBdr>
            <w:top w:val="none" w:sz="0" w:space="0" w:color="auto"/>
            <w:left w:val="none" w:sz="0" w:space="0" w:color="auto"/>
            <w:bottom w:val="none" w:sz="0" w:space="0" w:color="auto"/>
            <w:right w:val="none" w:sz="0" w:space="0" w:color="auto"/>
          </w:divBdr>
        </w:div>
        <w:div w:id="253784366">
          <w:marLeft w:val="0"/>
          <w:marRight w:val="0"/>
          <w:marTop w:val="0"/>
          <w:marBottom w:val="0"/>
          <w:divBdr>
            <w:top w:val="none" w:sz="0" w:space="0" w:color="auto"/>
            <w:left w:val="none" w:sz="0" w:space="0" w:color="auto"/>
            <w:bottom w:val="none" w:sz="0" w:space="0" w:color="auto"/>
            <w:right w:val="none" w:sz="0" w:space="0" w:color="auto"/>
          </w:divBdr>
        </w:div>
        <w:div w:id="591088771">
          <w:marLeft w:val="0"/>
          <w:marRight w:val="0"/>
          <w:marTop w:val="0"/>
          <w:marBottom w:val="0"/>
          <w:divBdr>
            <w:top w:val="none" w:sz="0" w:space="0" w:color="auto"/>
            <w:left w:val="none" w:sz="0" w:space="0" w:color="auto"/>
            <w:bottom w:val="none" w:sz="0" w:space="0" w:color="auto"/>
            <w:right w:val="none" w:sz="0" w:space="0" w:color="auto"/>
          </w:divBdr>
        </w:div>
        <w:div w:id="1398434040">
          <w:marLeft w:val="0"/>
          <w:marRight w:val="0"/>
          <w:marTop w:val="0"/>
          <w:marBottom w:val="0"/>
          <w:divBdr>
            <w:top w:val="none" w:sz="0" w:space="0" w:color="auto"/>
            <w:left w:val="none" w:sz="0" w:space="0" w:color="auto"/>
            <w:bottom w:val="none" w:sz="0" w:space="0" w:color="auto"/>
            <w:right w:val="none" w:sz="0" w:space="0" w:color="auto"/>
          </w:divBdr>
        </w:div>
        <w:div w:id="597560234">
          <w:marLeft w:val="0"/>
          <w:marRight w:val="0"/>
          <w:marTop w:val="0"/>
          <w:marBottom w:val="0"/>
          <w:divBdr>
            <w:top w:val="none" w:sz="0" w:space="0" w:color="auto"/>
            <w:left w:val="none" w:sz="0" w:space="0" w:color="auto"/>
            <w:bottom w:val="none" w:sz="0" w:space="0" w:color="auto"/>
            <w:right w:val="none" w:sz="0" w:space="0" w:color="auto"/>
          </w:divBdr>
        </w:div>
        <w:div w:id="356279418">
          <w:marLeft w:val="0"/>
          <w:marRight w:val="0"/>
          <w:marTop w:val="0"/>
          <w:marBottom w:val="0"/>
          <w:divBdr>
            <w:top w:val="none" w:sz="0" w:space="0" w:color="auto"/>
            <w:left w:val="none" w:sz="0" w:space="0" w:color="auto"/>
            <w:bottom w:val="none" w:sz="0" w:space="0" w:color="auto"/>
            <w:right w:val="none" w:sz="0" w:space="0" w:color="auto"/>
          </w:divBdr>
        </w:div>
        <w:div w:id="981469444">
          <w:marLeft w:val="0"/>
          <w:marRight w:val="0"/>
          <w:marTop w:val="0"/>
          <w:marBottom w:val="0"/>
          <w:divBdr>
            <w:top w:val="none" w:sz="0" w:space="0" w:color="auto"/>
            <w:left w:val="none" w:sz="0" w:space="0" w:color="auto"/>
            <w:bottom w:val="none" w:sz="0" w:space="0" w:color="auto"/>
            <w:right w:val="none" w:sz="0" w:space="0" w:color="auto"/>
          </w:divBdr>
        </w:div>
        <w:div w:id="1504397118">
          <w:marLeft w:val="0"/>
          <w:marRight w:val="0"/>
          <w:marTop w:val="0"/>
          <w:marBottom w:val="0"/>
          <w:divBdr>
            <w:top w:val="none" w:sz="0" w:space="0" w:color="auto"/>
            <w:left w:val="none" w:sz="0" w:space="0" w:color="auto"/>
            <w:bottom w:val="none" w:sz="0" w:space="0" w:color="auto"/>
            <w:right w:val="none" w:sz="0" w:space="0" w:color="auto"/>
          </w:divBdr>
        </w:div>
        <w:div w:id="732582053">
          <w:marLeft w:val="0"/>
          <w:marRight w:val="0"/>
          <w:marTop w:val="0"/>
          <w:marBottom w:val="0"/>
          <w:divBdr>
            <w:top w:val="none" w:sz="0" w:space="0" w:color="auto"/>
            <w:left w:val="none" w:sz="0" w:space="0" w:color="auto"/>
            <w:bottom w:val="none" w:sz="0" w:space="0" w:color="auto"/>
            <w:right w:val="none" w:sz="0" w:space="0" w:color="auto"/>
          </w:divBdr>
        </w:div>
        <w:div w:id="2026782444">
          <w:marLeft w:val="0"/>
          <w:marRight w:val="0"/>
          <w:marTop w:val="0"/>
          <w:marBottom w:val="0"/>
          <w:divBdr>
            <w:top w:val="none" w:sz="0" w:space="0" w:color="auto"/>
            <w:left w:val="none" w:sz="0" w:space="0" w:color="auto"/>
            <w:bottom w:val="none" w:sz="0" w:space="0" w:color="auto"/>
            <w:right w:val="none" w:sz="0" w:space="0" w:color="auto"/>
          </w:divBdr>
        </w:div>
        <w:div w:id="1942643995">
          <w:marLeft w:val="0"/>
          <w:marRight w:val="0"/>
          <w:marTop w:val="0"/>
          <w:marBottom w:val="0"/>
          <w:divBdr>
            <w:top w:val="none" w:sz="0" w:space="0" w:color="auto"/>
            <w:left w:val="none" w:sz="0" w:space="0" w:color="auto"/>
            <w:bottom w:val="none" w:sz="0" w:space="0" w:color="auto"/>
            <w:right w:val="none" w:sz="0" w:space="0" w:color="auto"/>
          </w:divBdr>
        </w:div>
        <w:div w:id="1805389303">
          <w:marLeft w:val="0"/>
          <w:marRight w:val="0"/>
          <w:marTop w:val="0"/>
          <w:marBottom w:val="0"/>
          <w:divBdr>
            <w:top w:val="none" w:sz="0" w:space="0" w:color="auto"/>
            <w:left w:val="none" w:sz="0" w:space="0" w:color="auto"/>
            <w:bottom w:val="none" w:sz="0" w:space="0" w:color="auto"/>
            <w:right w:val="none" w:sz="0" w:space="0" w:color="auto"/>
          </w:divBdr>
        </w:div>
        <w:div w:id="941911407">
          <w:marLeft w:val="0"/>
          <w:marRight w:val="0"/>
          <w:marTop w:val="0"/>
          <w:marBottom w:val="0"/>
          <w:divBdr>
            <w:top w:val="none" w:sz="0" w:space="0" w:color="auto"/>
            <w:left w:val="none" w:sz="0" w:space="0" w:color="auto"/>
            <w:bottom w:val="none" w:sz="0" w:space="0" w:color="auto"/>
            <w:right w:val="none" w:sz="0" w:space="0" w:color="auto"/>
          </w:divBdr>
        </w:div>
        <w:div w:id="1588345054">
          <w:marLeft w:val="0"/>
          <w:marRight w:val="0"/>
          <w:marTop w:val="0"/>
          <w:marBottom w:val="0"/>
          <w:divBdr>
            <w:top w:val="none" w:sz="0" w:space="0" w:color="auto"/>
            <w:left w:val="none" w:sz="0" w:space="0" w:color="auto"/>
            <w:bottom w:val="none" w:sz="0" w:space="0" w:color="auto"/>
            <w:right w:val="none" w:sz="0" w:space="0" w:color="auto"/>
          </w:divBdr>
        </w:div>
        <w:div w:id="1017851708">
          <w:marLeft w:val="0"/>
          <w:marRight w:val="0"/>
          <w:marTop w:val="0"/>
          <w:marBottom w:val="0"/>
          <w:divBdr>
            <w:top w:val="none" w:sz="0" w:space="0" w:color="auto"/>
            <w:left w:val="none" w:sz="0" w:space="0" w:color="auto"/>
            <w:bottom w:val="none" w:sz="0" w:space="0" w:color="auto"/>
            <w:right w:val="none" w:sz="0" w:space="0" w:color="auto"/>
          </w:divBdr>
        </w:div>
        <w:div w:id="876812735">
          <w:marLeft w:val="0"/>
          <w:marRight w:val="0"/>
          <w:marTop w:val="0"/>
          <w:marBottom w:val="0"/>
          <w:divBdr>
            <w:top w:val="none" w:sz="0" w:space="0" w:color="auto"/>
            <w:left w:val="none" w:sz="0" w:space="0" w:color="auto"/>
            <w:bottom w:val="none" w:sz="0" w:space="0" w:color="auto"/>
            <w:right w:val="none" w:sz="0" w:space="0" w:color="auto"/>
          </w:divBdr>
        </w:div>
      </w:divsChild>
    </w:div>
    <w:div w:id="1882593678">
      <w:bodyDiv w:val="1"/>
      <w:marLeft w:val="0"/>
      <w:marRight w:val="0"/>
      <w:marTop w:val="0"/>
      <w:marBottom w:val="0"/>
      <w:divBdr>
        <w:top w:val="none" w:sz="0" w:space="0" w:color="auto"/>
        <w:left w:val="none" w:sz="0" w:space="0" w:color="auto"/>
        <w:bottom w:val="none" w:sz="0" w:space="0" w:color="auto"/>
        <w:right w:val="none" w:sz="0" w:space="0" w:color="auto"/>
      </w:divBdr>
      <w:divsChild>
        <w:div w:id="659190970">
          <w:marLeft w:val="0"/>
          <w:marRight w:val="0"/>
          <w:marTop w:val="0"/>
          <w:marBottom w:val="0"/>
          <w:divBdr>
            <w:top w:val="none" w:sz="0" w:space="0" w:color="auto"/>
            <w:left w:val="none" w:sz="0" w:space="0" w:color="auto"/>
            <w:bottom w:val="none" w:sz="0" w:space="0" w:color="auto"/>
            <w:right w:val="none" w:sz="0" w:space="0" w:color="auto"/>
          </w:divBdr>
        </w:div>
        <w:div w:id="1004817710">
          <w:marLeft w:val="0"/>
          <w:marRight w:val="0"/>
          <w:marTop w:val="0"/>
          <w:marBottom w:val="0"/>
          <w:divBdr>
            <w:top w:val="none" w:sz="0" w:space="0" w:color="auto"/>
            <w:left w:val="none" w:sz="0" w:space="0" w:color="auto"/>
            <w:bottom w:val="none" w:sz="0" w:space="0" w:color="auto"/>
            <w:right w:val="none" w:sz="0" w:space="0" w:color="auto"/>
          </w:divBdr>
        </w:div>
        <w:div w:id="2114091252">
          <w:marLeft w:val="0"/>
          <w:marRight w:val="0"/>
          <w:marTop w:val="0"/>
          <w:marBottom w:val="0"/>
          <w:divBdr>
            <w:top w:val="none" w:sz="0" w:space="0" w:color="auto"/>
            <w:left w:val="none" w:sz="0" w:space="0" w:color="auto"/>
            <w:bottom w:val="none" w:sz="0" w:space="0" w:color="auto"/>
            <w:right w:val="none" w:sz="0" w:space="0" w:color="auto"/>
          </w:divBdr>
        </w:div>
        <w:div w:id="1678727611">
          <w:marLeft w:val="0"/>
          <w:marRight w:val="0"/>
          <w:marTop w:val="0"/>
          <w:marBottom w:val="0"/>
          <w:divBdr>
            <w:top w:val="none" w:sz="0" w:space="0" w:color="auto"/>
            <w:left w:val="none" w:sz="0" w:space="0" w:color="auto"/>
            <w:bottom w:val="none" w:sz="0" w:space="0" w:color="auto"/>
            <w:right w:val="none" w:sz="0" w:space="0" w:color="auto"/>
          </w:divBdr>
        </w:div>
        <w:div w:id="38551821">
          <w:marLeft w:val="0"/>
          <w:marRight w:val="0"/>
          <w:marTop w:val="0"/>
          <w:marBottom w:val="0"/>
          <w:divBdr>
            <w:top w:val="none" w:sz="0" w:space="0" w:color="auto"/>
            <w:left w:val="none" w:sz="0" w:space="0" w:color="auto"/>
            <w:bottom w:val="none" w:sz="0" w:space="0" w:color="auto"/>
            <w:right w:val="none" w:sz="0" w:space="0" w:color="auto"/>
          </w:divBdr>
        </w:div>
        <w:div w:id="893352732">
          <w:marLeft w:val="0"/>
          <w:marRight w:val="0"/>
          <w:marTop w:val="0"/>
          <w:marBottom w:val="0"/>
          <w:divBdr>
            <w:top w:val="none" w:sz="0" w:space="0" w:color="auto"/>
            <w:left w:val="none" w:sz="0" w:space="0" w:color="auto"/>
            <w:bottom w:val="none" w:sz="0" w:space="0" w:color="auto"/>
            <w:right w:val="none" w:sz="0" w:space="0" w:color="auto"/>
          </w:divBdr>
        </w:div>
        <w:div w:id="166332506">
          <w:marLeft w:val="0"/>
          <w:marRight w:val="0"/>
          <w:marTop w:val="0"/>
          <w:marBottom w:val="0"/>
          <w:divBdr>
            <w:top w:val="none" w:sz="0" w:space="0" w:color="auto"/>
            <w:left w:val="none" w:sz="0" w:space="0" w:color="auto"/>
            <w:bottom w:val="none" w:sz="0" w:space="0" w:color="auto"/>
            <w:right w:val="none" w:sz="0" w:space="0" w:color="auto"/>
          </w:divBdr>
        </w:div>
        <w:div w:id="2112041521">
          <w:marLeft w:val="0"/>
          <w:marRight w:val="0"/>
          <w:marTop w:val="0"/>
          <w:marBottom w:val="0"/>
          <w:divBdr>
            <w:top w:val="none" w:sz="0" w:space="0" w:color="auto"/>
            <w:left w:val="none" w:sz="0" w:space="0" w:color="auto"/>
            <w:bottom w:val="none" w:sz="0" w:space="0" w:color="auto"/>
            <w:right w:val="none" w:sz="0" w:space="0" w:color="auto"/>
          </w:divBdr>
        </w:div>
        <w:div w:id="121534442">
          <w:marLeft w:val="0"/>
          <w:marRight w:val="0"/>
          <w:marTop w:val="0"/>
          <w:marBottom w:val="0"/>
          <w:divBdr>
            <w:top w:val="none" w:sz="0" w:space="0" w:color="auto"/>
            <w:left w:val="none" w:sz="0" w:space="0" w:color="auto"/>
            <w:bottom w:val="none" w:sz="0" w:space="0" w:color="auto"/>
            <w:right w:val="none" w:sz="0" w:space="0" w:color="auto"/>
          </w:divBdr>
        </w:div>
      </w:divsChild>
    </w:div>
    <w:div w:id="2055231755">
      <w:bodyDiv w:val="1"/>
      <w:marLeft w:val="0"/>
      <w:marRight w:val="0"/>
      <w:marTop w:val="0"/>
      <w:marBottom w:val="0"/>
      <w:divBdr>
        <w:top w:val="none" w:sz="0" w:space="0" w:color="auto"/>
        <w:left w:val="none" w:sz="0" w:space="0" w:color="auto"/>
        <w:bottom w:val="none" w:sz="0" w:space="0" w:color="auto"/>
        <w:right w:val="none" w:sz="0" w:space="0" w:color="auto"/>
      </w:divBdr>
      <w:divsChild>
        <w:div w:id="34161728">
          <w:marLeft w:val="0"/>
          <w:marRight w:val="0"/>
          <w:marTop w:val="0"/>
          <w:marBottom w:val="0"/>
          <w:divBdr>
            <w:top w:val="none" w:sz="0" w:space="0" w:color="auto"/>
            <w:left w:val="none" w:sz="0" w:space="0" w:color="auto"/>
            <w:bottom w:val="none" w:sz="0" w:space="0" w:color="auto"/>
            <w:right w:val="none" w:sz="0" w:space="0" w:color="auto"/>
          </w:divBdr>
        </w:div>
        <w:div w:id="1852331822">
          <w:marLeft w:val="0"/>
          <w:marRight w:val="0"/>
          <w:marTop w:val="0"/>
          <w:marBottom w:val="0"/>
          <w:divBdr>
            <w:top w:val="none" w:sz="0" w:space="0" w:color="auto"/>
            <w:left w:val="none" w:sz="0" w:space="0" w:color="auto"/>
            <w:bottom w:val="none" w:sz="0" w:space="0" w:color="auto"/>
            <w:right w:val="none" w:sz="0" w:space="0" w:color="auto"/>
          </w:divBdr>
        </w:div>
        <w:div w:id="746390581">
          <w:marLeft w:val="0"/>
          <w:marRight w:val="0"/>
          <w:marTop w:val="0"/>
          <w:marBottom w:val="0"/>
          <w:divBdr>
            <w:top w:val="none" w:sz="0" w:space="0" w:color="auto"/>
            <w:left w:val="none" w:sz="0" w:space="0" w:color="auto"/>
            <w:bottom w:val="none" w:sz="0" w:space="0" w:color="auto"/>
            <w:right w:val="none" w:sz="0" w:space="0" w:color="auto"/>
          </w:divBdr>
        </w:div>
        <w:div w:id="2029015379">
          <w:marLeft w:val="0"/>
          <w:marRight w:val="0"/>
          <w:marTop w:val="0"/>
          <w:marBottom w:val="0"/>
          <w:divBdr>
            <w:top w:val="none" w:sz="0" w:space="0" w:color="auto"/>
            <w:left w:val="none" w:sz="0" w:space="0" w:color="auto"/>
            <w:bottom w:val="none" w:sz="0" w:space="0" w:color="auto"/>
            <w:right w:val="none" w:sz="0" w:space="0" w:color="auto"/>
          </w:divBdr>
        </w:div>
        <w:div w:id="190821987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researchgate.net/publication/23521440_Advantages_and_risks_related_to_using_information_and_communication_technologies_in_the_modern_companies"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2304</Words>
  <Characters>13922</Characters>
  <Application>Microsoft Macintosh Word</Application>
  <DocSecurity>0</DocSecurity>
  <Lines>224</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thomas</dc:creator>
  <cp:keywords/>
  <dc:description/>
  <cp:lastModifiedBy>ifan thomas</cp:lastModifiedBy>
  <cp:revision>4</cp:revision>
  <dcterms:created xsi:type="dcterms:W3CDTF">2018-05-11T11:29:00Z</dcterms:created>
  <dcterms:modified xsi:type="dcterms:W3CDTF">2018-05-11T13:10:00Z</dcterms:modified>
</cp:coreProperties>
</file>