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2E59C1" w14:textId="54D7C2B4" w:rsidR="00E72CC8" w:rsidRDefault="00E336FE" w:rsidP="00E336FE">
      <w:pPr>
        <w:jc w:val="center"/>
        <w:rPr>
          <w:b/>
          <w:u w:val="single"/>
        </w:rPr>
      </w:pPr>
      <w:r w:rsidRPr="00E336FE">
        <w:rPr>
          <w:b/>
          <w:u w:val="single"/>
        </w:rPr>
        <w:t>Dissertation contents</w:t>
      </w:r>
    </w:p>
    <w:p w14:paraId="7944E808" w14:textId="77777777" w:rsidR="00E336FE" w:rsidRPr="00E336FE" w:rsidRDefault="00E336FE" w:rsidP="00E336FE">
      <w:pPr>
        <w:jc w:val="center"/>
      </w:pPr>
      <w:r w:rsidRPr="00E336FE">
        <w:t>Contents:</w:t>
      </w:r>
    </w:p>
    <w:p w14:paraId="638663A7" w14:textId="77777777" w:rsidR="00E336FE" w:rsidRPr="00E336FE" w:rsidRDefault="00E336FE" w:rsidP="00E336FE">
      <w:pPr>
        <w:jc w:val="center"/>
      </w:pPr>
      <w:r w:rsidRPr="00E336FE">
        <w:t>Introduction: page 2</w:t>
      </w:r>
    </w:p>
    <w:p w14:paraId="35A9FB79" w14:textId="77777777" w:rsidR="00E336FE" w:rsidRPr="00E336FE" w:rsidRDefault="00E336FE" w:rsidP="00E336FE">
      <w:pPr>
        <w:jc w:val="center"/>
      </w:pPr>
      <w:r w:rsidRPr="00E336FE">
        <w:t>Background into Manchuria: page 3</w:t>
      </w:r>
    </w:p>
    <w:p w14:paraId="552129D2" w14:textId="77777777" w:rsidR="00E336FE" w:rsidRPr="00E336FE" w:rsidRDefault="00E336FE" w:rsidP="00E336FE">
      <w:pPr>
        <w:jc w:val="center"/>
      </w:pPr>
      <w:r w:rsidRPr="00E336FE">
        <w:t>The Start of the Russian Expansion and the Expansion into Manchuria: page 4</w:t>
      </w:r>
    </w:p>
    <w:p w14:paraId="744E4776" w14:textId="77777777" w:rsidR="00E336FE" w:rsidRPr="00E336FE" w:rsidRDefault="00E336FE" w:rsidP="00E336FE">
      <w:pPr>
        <w:jc w:val="center"/>
      </w:pPr>
      <w:r w:rsidRPr="00E336FE">
        <w:t>Boxer Rebellion (1900): page 7</w:t>
      </w:r>
    </w:p>
    <w:p w14:paraId="7A186277" w14:textId="77777777" w:rsidR="00E336FE" w:rsidRPr="00E336FE" w:rsidRDefault="00E336FE" w:rsidP="00E336FE">
      <w:pPr>
        <w:jc w:val="center"/>
      </w:pPr>
      <w:r w:rsidRPr="00E336FE">
        <w:t>The Russo-Japanese War (1904-05): page 9</w:t>
      </w:r>
    </w:p>
    <w:p w14:paraId="14865EF4" w14:textId="77777777" w:rsidR="00E336FE" w:rsidRPr="00E336FE" w:rsidRDefault="00E336FE" w:rsidP="00E336FE">
      <w:pPr>
        <w:jc w:val="center"/>
      </w:pPr>
      <w:r w:rsidRPr="00E336FE">
        <w:t>Aftermath and The Japanese Occupation of Manchurian Railway:  page 11</w:t>
      </w:r>
    </w:p>
    <w:p w14:paraId="01F56387" w14:textId="77777777" w:rsidR="00E336FE" w:rsidRPr="00E336FE" w:rsidRDefault="00E336FE" w:rsidP="00E336FE">
      <w:pPr>
        <w:jc w:val="center"/>
      </w:pPr>
      <w:r w:rsidRPr="00E336FE">
        <w:t>Russian Revolution (1917):  page 13</w:t>
      </w:r>
    </w:p>
    <w:p w14:paraId="3DF7DDF4" w14:textId="77777777" w:rsidR="00E336FE" w:rsidRPr="00E336FE" w:rsidRDefault="00E336FE" w:rsidP="00E336FE">
      <w:pPr>
        <w:jc w:val="center"/>
      </w:pPr>
      <w:r w:rsidRPr="00E336FE">
        <w:t>Rise of the USSR: page 15</w:t>
      </w:r>
    </w:p>
    <w:p w14:paraId="690A9E0D" w14:textId="77777777" w:rsidR="00E336FE" w:rsidRPr="00E336FE" w:rsidRDefault="00E336FE" w:rsidP="00E336FE">
      <w:pPr>
        <w:jc w:val="center"/>
      </w:pPr>
      <w:r w:rsidRPr="00E336FE">
        <w:t>Japanese state: Manchukuo: page 16</w:t>
      </w:r>
    </w:p>
    <w:p w14:paraId="575E4358" w14:textId="77777777" w:rsidR="00E336FE" w:rsidRPr="00E336FE" w:rsidRDefault="00E336FE" w:rsidP="00E336FE">
      <w:pPr>
        <w:jc w:val="center"/>
      </w:pPr>
      <w:r w:rsidRPr="00E336FE">
        <w:t>Soviet Invasion of Manchukuo after WW2: page 18</w:t>
      </w:r>
    </w:p>
    <w:p w14:paraId="564A7304" w14:textId="77777777" w:rsidR="00E336FE" w:rsidRPr="00E336FE" w:rsidRDefault="00E336FE" w:rsidP="00E336FE">
      <w:pPr>
        <w:jc w:val="center"/>
      </w:pPr>
      <w:r w:rsidRPr="00E336FE">
        <w:t>Conclusion: page 20</w:t>
      </w:r>
    </w:p>
    <w:p w14:paraId="745548BB" w14:textId="012B3773" w:rsidR="00E336FE" w:rsidRPr="00E336FE" w:rsidRDefault="00E336FE" w:rsidP="00E336FE">
      <w:pPr>
        <w:jc w:val="center"/>
      </w:pPr>
      <w:r w:rsidRPr="00E336FE">
        <w:t>Biblio</w:t>
      </w:r>
      <w:bookmarkStart w:id="0" w:name="_GoBack"/>
      <w:bookmarkEnd w:id="0"/>
      <w:r w:rsidRPr="00E336FE">
        <w:t>graphy: page 22</w:t>
      </w:r>
    </w:p>
    <w:sectPr w:rsidR="00E336FE" w:rsidRPr="00E336F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6FE"/>
    <w:rsid w:val="00132344"/>
    <w:rsid w:val="007B30F5"/>
    <w:rsid w:val="00E33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38488"/>
  <w15:chartTrackingRefBased/>
  <w15:docId w15:val="{52C2C185-11F3-49B0-A6A9-FDA29E47B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73</Words>
  <Characters>419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Llewellyn (1602256)</dc:creator>
  <cp:keywords/>
  <dc:description/>
  <cp:lastModifiedBy>Thomas Llewellyn (1602256)</cp:lastModifiedBy>
  <cp:revision>1</cp:revision>
  <dcterms:created xsi:type="dcterms:W3CDTF">2019-05-10T12:42:00Z</dcterms:created>
  <dcterms:modified xsi:type="dcterms:W3CDTF">2019-05-10T12:43:00Z</dcterms:modified>
</cp:coreProperties>
</file>