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EC5E2" w14:textId="36426059" w:rsidR="00724542" w:rsidRPr="00623B41" w:rsidRDefault="00724542" w:rsidP="005916B9">
      <w:pPr>
        <w:spacing w:line="480" w:lineRule="auto"/>
        <w:rPr>
          <w:rFonts w:ascii="Times New Roman" w:hAnsi="Times New Roman" w:cs="Times New Roman"/>
        </w:rPr>
      </w:pPr>
      <w:r w:rsidRPr="00623B41">
        <w:rPr>
          <w:rFonts w:ascii="Times New Roman" w:hAnsi="Times New Roman" w:cs="Times New Roman"/>
        </w:rPr>
        <w:t xml:space="preserve">Study and Research Methodology (CYCS7014) Assignment </w:t>
      </w:r>
      <w:r w:rsidR="005237C6">
        <w:rPr>
          <w:rFonts w:ascii="Times New Roman" w:hAnsi="Times New Roman" w:cs="Times New Roman"/>
        </w:rPr>
        <w:t>1</w:t>
      </w:r>
    </w:p>
    <w:p w14:paraId="751A57D9" w14:textId="1104E3A8" w:rsidR="00724542" w:rsidRPr="00623B41" w:rsidRDefault="00D456CF" w:rsidP="005916B9">
      <w:pPr>
        <w:spacing w:line="480" w:lineRule="auto"/>
        <w:rPr>
          <w:rFonts w:ascii="Times New Roman" w:hAnsi="Times New Roman" w:cs="Times New Roman"/>
        </w:rPr>
      </w:pPr>
      <w:r>
        <w:rPr>
          <w:rFonts w:ascii="Times New Roman" w:hAnsi="Times New Roman" w:cs="Times New Roman"/>
        </w:rPr>
        <w:t xml:space="preserve">A </w:t>
      </w:r>
      <w:r w:rsidR="00724542" w:rsidRPr="00623B41">
        <w:rPr>
          <w:rFonts w:ascii="Times New Roman" w:hAnsi="Times New Roman" w:cs="Times New Roman"/>
        </w:rPr>
        <w:t xml:space="preserve">Review of O.J. </w:t>
      </w:r>
      <w:proofErr w:type="spellStart"/>
      <w:r w:rsidR="00724542" w:rsidRPr="00623B41">
        <w:rPr>
          <w:rFonts w:ascii="Times New Roman" w:hAnsi="Times New Roman" w:cs="Times New Roman"/>
        </w:rPr>
        <w:t>Padel</w:t>
      </w:r>
      <w:proofErr w:type="spellEnd"/>
      <w:r w:rsidR="00724542" w:rsidRPr="00623B41">
        <w:rPr>
          <w:rFonts w:ascii="Times New Roman" w:hAnsi="Times New Roman" w:cs="Times New Roman"/>
        </w:rPr>
        <w:t xml:space="preserve"> </w:t>
      </w:r>
      <w:r w:rsidR="00240E99" w:rsidRPr="00240E99">
        <w:rPr>
          <w:rFonts w:ascii="Times New Roman" w:hAnsi="Times New Roman" w:cs="Times New Roman"/>
          <w:i/>
          <w:iCs/>
        </w:rPr>
        <w:t>,</w:t>
      </w:r>
      <w:r w:rsidR="00724542" w:rsidRPr="00240E99">
        <w:rPr>
          <w:rFonts w:ascii="Times New Roman" w:hAnsi="Times New Roman" w:cs="Times New Roman"/>
          <w:i/>
          <w:iCs/>
        </w:rPr>
        <w:t>Arthur in Medieval Welsh Literature</w:t>
      </w:r>
      <w:r w:rsidR="004C0EC6">
        <w:rPr>
          <w:rFonts w:ascii="Times New Roman" w:hAnsi="Times New Roman" w:cs="Times New Roman"/>
          <w:i/>
          <w:iCs/>
        </w:rPr>
        <w:t xml:space="preserve"> </w:t>
      </w:r>
      <w:r w:rsidR="004C0EC6" w:rsidRPr="004C0EC6">
        <w:rPr>
          <w:rFonts w:ascii="Times New Roman" w:hAnsi="Times New Roman" w:cs="Times New Roman"/>
        </w:rPr>
        <w:t>(Writers of Wales, Cardiff: University of Wales Press</w:t>
      </w:r>
      <w:r w:rsidR="004C0EC6">
        <w:rPr>
          <w:rFonts w:ascii="Times New Roman" w:hAnsi="Times New Roman" w:cs="Times New Roman"/>
        </w:rPr>
        <w:t>,</w:t>
      </w:r>
      <w:r w:rsidR="004C0EC6" w:rsidRPr="004C0EC6">
        <w:rPr>
          <w:rFonts w:ascii="Times New Roman" w:hAnsi="Times New Roman" w:cs="Times New Roman"/>
        </w:rPr>
        <w:t xml:space="preserve"> 2000)</w:t>
      </w:r>
      <w:r w:rsidR="00EE711C">
        <w:rPr>
          <w:rFonts w:ascii="Times New Roman" w:hAnsi="Times New Roman" w:cs="Times New Roman"/>
          <w:i/>
          <w:iCs/>
        </w:rPr>
        <w:t xml:space="preserve"> </w:t>
      </w:r>
      <w:r w:rsidR="00724542" w:rsidRPr="00623B41">
        <w:rPr>
          <w:rFonts w:ascii="Times New Roman" w:hAnsi="Times New Roman" w:cs="Times New Roman"/>
        </w:rPr>
        <w:t>for</w:t>
      </w:r>
      <w:r>
        <w:rPr>
          <w:rFonts w:ascii="Times New Roman" w:hAnsi="Times New Roman" w:cs="Times New Roman"/>
        </w:rPr>
        <w:t xml:space="preserve"> </w:t>
      </w:r>
      <w:proofErr w:type="spellStart"/>
      <w:r>
        <w:rPr>
          <w:rFonts w:ascii="Times New Roman" w:hAnsi="Times New Roman" w:cs="Times New Roman"/>
        </w:rPr>
        <w:t>Studia</w:t>
      </w:r>
      <w:proofErr w:type="spellEnd"/>
      <w:r>
        <w:rPr>
          <w:rFonts w:ascii="Times New Roman" w:hAnsi="Times New Roman" w:cs="Times New Roman"/>
        </w:rPr>
        <w:t xml:space="preserve"> </w:t>
      </w:r>
      <w:proofErr w:type="spellStart"/>
      <w:r>
        <w:rPr>
          <w:rFonts w:ascii="Times New Roman" w:hAnsi="Times New Roman" w:cs="Times New Roman"/>
        </w:rPr>
        <w:t>Celtica</w:t>
      </w:r>
      <w:proofErr w:type="spellEnd"/>
    </w:p>
    <w:p w14:paraId="0EA91D7D" w14:textId="039E6719" w:rsidR="00CB1926" w:rsidRDefault="00724542" w:rsidP="005916B9">
      <w:pPr>
        <w:spacing w:line="480" w:lineRule="auto"/>
        <w:rPr>
          <w:rFonts w:ascii="Times New Roman" w:hAnsi="Times New Roman" w:cs="Times New Roman"/>
        </w:rPr>
      </w:pPr>
      <w:r w:rsidRPr="00623B41">
        <w:rPr>
          <w:rFonts w:ascii="Times New Roman" w:hAnsi="Times New Roman" w:cs="Times New Roman"/>
        </w:rPr>
        <w:t>Rebecca Burn 26000979</w:t>
      </w:r>
      <w:r w:rsidR="00037340">
        <w:rPr>
          <w:rFonts w:ascii="Times New Roman" w:hAnsi="Times New Roman" w:cs="Times New Roman"/>
        </w:rPr>
        <w:t xml:space="preserve"> </w:t>
      </w:r>
    </w:p>
    <w:p w14:paraId="05A437C6" w14:textId="77777777" w:rsidR="003019E6" w:rsidRDefault="003019E6" w:rsidP="005916B9">
      <w:pPr>
        <w:spacing w:line="480" w:lineRule="auto"/>
        <w:rPr>
          <w:rFonts w:ascii="Times New Roman" w:hAnsi="Times New Roman" w:cs="Times New Roman"/>
        </w:rPr>
      </w:pPr>
    </w:p>
    <w:p w14:paraId="1074566F" w14:textId="5DCB2BA4" w:rsidR="00653738" w:rsidRDefault="00302FAE" w:rsidP="00823F14">
      <w:pPr>
        <w:spacing w:line="480" w:lineRule="auto"/>
        <w:rPr>
          <w:rFonts w:ascii="Times New Roman" w:hAnsi="Times New Roman" w:cs="Times New Roman"/>
        </w:rPr>
      </w:pPr>
      <w:r>
        <w:rPr>
          <w:rFonts w:ascii="Times New Roman" w:hAnsi="Times New Roman" w:cs="Times New Roman"/>
        </w:rPr>
        <w:t xml:space="preserve">The </w:t>
      </w:r>
      <w:r w:rsidR="0004181D">
        <w:rPr>
          <w:rFonts w:ascii="Times New Roman" w:hAnsi="Times New Roman" w:cs="Times New Roman"/>
        </w:rPr>
        <w:t>legendary figure of Arthur has</w:t>
      </w:r>
      <w:r w:rsidR="00BA70C4">
        <w:rPr>
          <w:rFonts w:ascii="Times New Roman" w:hAnsi="Times New Roman" w:cs="Times New Roman"/>
        </w:rPr>
        <w:t xml:space="preserve"> endured in </w:t>
      </w:r>
      <w:r w:rsidR="0004181D">
        <w:rPr>
          <w:rFonts w:ascii="Times New Roman" w:hAnsi="Times New Roman" w:cs="Times New Roman"/>
        </w:rPr>
        <w:t>Celtic folklore</w:t>
      </w:r>
      <w:r w:rsidR="001B151D">
        <w:rPr>
          <w:rFonts w:ascii="Times New Roman" w:hAnsi="Times New Roman" w:cs="Times New Roman"/>
        </w:rPr>
        <w:t xml:space="preserve"> for over a thousand years</w:t>
      </w:r>
      <w:r w:rsidR="00A47FC5">
        <w:rPr>
          <w:rFonts w:ascii="Times New Roman" w:hAnsi="Times New Roman" w:cs="Times New Roman"/>
        </w:rPr>
        <w:t>, however</w:t>
      </w:r>
      <w:r w:rsidR="002367F3">
        <w:rPr>
          <w:rFonts w:ascii="Times New Roman" w:hAnsi="Times New Roman" w:cs="Times New Roman"/>
        </w:rPr>
        <w:t>,</w:t>
      </w:r>
      <w:r w:rsidR="00F9038F">
        <w:rPr>
          <w:rFonts w:ascii="Times New Roman" w:hAnsi="Times New Roman" w:cs="Times New Roman"/>
        </w:rPr>
        <w:t xml:space="preserve"> </w:t>
      </w:r>
      <w:r w:rsidR="00F47889">
        <w:rPr>
          <w:rFonts w:ascii="Times New Roman" w:hAnsi="Times New Roman" w:cs="Times New Roman"/>
        </w:rPr>
        <w:t>the</w:t>
      </w:r>
      <w:r w:rsidR="002C6B36">
        <w:rPr>
          <w:rFonts w:ascii="Times New Roman" w:hAnsi="Times New Roman" w:cs="Times New Roman"/>
        </w:rPr>
        <w:t xml:space="preserve"> assumption that </w:t>
      </w:r>
      <w:r w:rsidR="00FD280A">
        <w:rPr>
          <w:rFonts w:ascii="Times New Roman" w:hAnsi="Times New Roman" w:cs="Times New Roman"/>
        </w:rPr>
        <w:t>Arthur</w:t>
      </w:r>
      <w:r w:rsidR="007E56EE">
        <w:rPr>
          <w:rFonts w:ascii="Times New Roman" w:hAnsi="Times New Roman" w:cs="Times New Roman"/>
        </w:rPr>
        <w:t xml:space="preserve"> was</w:t>
      </w:r>
      <w:r w:rsidR="00FD280A">
        <w:rPr>
          <w:rFonts w:ascii="Times New Roman" w:hAnsi="Times New Roman" w:cs="Times New Roman"/>
        </w:rPr>
        <w:t xml:space="preserve"> a historical figure,</w:t>
      </w:r>
      <w:r w:rsidR="0037655B">
        <w:rPr>
          <w:rFonts w:ascii="Times New Roman" w:hAnsi="Times New Roman" w:cs="Times New Roman"/>
        </w:rPr>
        <w:t xml:space="preserve"> or</w:t>
      </w:r>
      <w:r w:rsidR="00C50F20">
        <w:rPr>
          <w:rFonts w:ascii="Times New Roman" w:hAnsi="Times New Roman" w:cs="Times New Roman"/>
        </w:rPr>
        <w:t xml:space="preserve"> an</w:t>
      </w:r>
      <w:r w:rsidR="0037655B">
        <w:rPr>
          <w:rFonts w:ascii="Times New Roman" w:hAnsi="Times New Roman" w:cs="Times New Roman"/>
        </w:rPr>
        <w:t xml:space="preserve"> historici</w:t>
      </w:r>
      <w:r w:rsidR="008920B4">
        <w:rPr>
          <w:rFonts w:ascii="Times New Roman" w:hAnsi="Times New Roman" w:cs="Times New Roman"/>
        </w:rPr>
        <w:t>s</w:t>
      </w:r>
      <w:r w:rsidR="00C50F20">
        <w:rPr>
          <w:rFonts w:ascii="Times New Roman" w:hAnsi="Times New Roman" w:cs="Times New Roman"/>
        </w:rPr>
        <w:t>ed</w:t>
      </w:r>
      <w:r w:rsidR="0046610D">
        <w:rPr>
          <w:rFonts w:ascii="Times New Roman" w:hAnsi="Times New Roman" w:cs="Times New Roman"/>
        </w:rPr>
        <w:t xml:space="preserve"> f</w:t>
      </w:r>
      <w:r w:rsidR="0037655B">
        <w:rPr>
          <w:rFonts w:ascii="Times New Roman" w:hAnsi="Times New Roman" w:cs="Times New Roman"/>
        </w:rPr>
        <w:t>igure of legend</w:t>
      </w:r>
      <w:r w:rsidR="005D78D9">
        <w:rPr>
          <w:rFonts w:ascii="Times New Roman" w:hAnsi="Times New Roman" w:cs="Times New Roman"/>
        </w:rPr>
        <w:t xml:space="preserve"> can obscure</w:t>
      </w:r>
      <w:r w:rsidR="003D12FF">
        <w:rPr>
          <w:rFonts w:ascii="Times New Roman" w:hAnsi="Times New Roman" w:cs="Times New Roman"/>
        </w:rPr>
        <w:t xml:space="preserve"> the</w:t>
      </w:r>
      <w:r w:rsidR="00192F66">
        <w:rPr>
          <w:rFonts w:ascii="Times New Roman" w:hAnsi="Times New Roman" w:cs="Times New Roman"/>
        </w:rPr>
        <w:t xml:space="preserve"> alternative</w:t>
      </w:r>
      <w:r w:rsidR="003D12FF">
        <w:rPr>
          <w:rFonts w:ascii="Times New Roman" w:hAnsi="Times New Roman" w:cs="Times New Roman"/>
        </w:rPr>
        <w:t xml:space="preserve"> notion of</w:t>
      </w:r>
      <w:r w:rsidR="00263768">
        <w:rPr>
          <w:rFonts w:ascii="Times New Roman" w:hAnsi="Times New Roman" w:cs="Times New Roman"/>
        </w:rPr>
        <w:t xml:space="preserve"> </w:t>
      </w:r>
      <w:r w:rsidR="00CA255D">
        <w:rPr>
          <w:rFonts w:ascii="Times New Roman" w:hAnsi="Times New Roman" w:cs="Times New Roman"/>
        </w:rPr>
        <w:t>Arthur as a literary</w:t>
      </w:r>
      <w:r w:rsidR="00B50F8E">
        <w:rPr>
          <w:rFonts w:ascii="Times New Roman" w:hAnsi="Times New Roman" w:cs="Times New Roman"/>
        </w:rPr>
        <w:t xml:space="preserve"> figure</w:t>
      </w:r>
      <w:r w:rsidR="00AB0671">
        <w:rPr>
          <w:rFonts w:ascii="Times New Roman" w:hAnsi="Times New Roman" w:cs="Times New Roman"/>
        </w:rPr>
        <w:t>.</w:t>
      </w:r>
      <w:r w:rsidR="005A6F0A">
        <w:rPr>
          <w:rFonts w:ascii="Times New Roman" w:hAnsi="Times New Roman" w:cs="Times New Roman"/>
        </w:rPr>
        <w:t xml:space="preserve"> O.J. </w:t>
      </w:r>
      <w:proofErr w:type="spellStart"/>
      <w:r w:rsidR="005A6F0A">
        <w:rPr>
          <w:rFonts w:ascii="Times New Roman" w:hAnsi="Times New Roman" w:cs="Times New Roman"/>
        </w:rPr>
        <w:t>Padel</w:t>
      </w:r>
      <w:proofErr w:type="spellEnd"/>
      <w:r w:rsidR="00174465">
        <w:rPr>
          <w:rFonts w:ascii="Times New Roman" w:hAnsi="Times New Roman" w:cs="Times New Roman"/>
        </w:rPr>
        <w:t xml:space="preserve"> states</w:t>
      </w:r>
      <w:r w:rsidR="001F1C20">
        <w:rPr>
          <w:rFonts w:ascii="Times New Roman" w:hAnsi="Times New Roman" w:cs="Times New Roman"/>
        </w:rPr>
        <w:t xml:space="preserve"> clearly</w:t>
      </w:r>
      <w:r w:rsidR="001A54F3">
        <w:rPr>
          <w:rFonts w:ascii="Times New Roman" w:hAnsi="Times New Roman" w:cs="Times New Roman"/>
        </w:rPr>
        <w:t xml:space="preserve"> in</w:t>
      </w:r>
      <w:r w:rsidR="00204994">
        <w:rPr>
          <w:rFonts w:ascii="Times New Roman" w:hAnsi="Times New Roman" w:cs="Times New Roman"/>
        </w:rPr>
        <w:t xml:space="preserve"> the</w:t>
      </w:r>
      <w:r w:rsidR="001A54F3">
        <w:rPr>
          <w:rFonts w:ascii="Times New Roman" w:hAnsi="Times New Roman" w:cs="Times New Roman"/>
        </w:rPr>
        <w:t xml:space="preserve"> i</w:t>
      </w:r>
      <w:r w:rsidR="004440E8">
        <w:rPr>
          <w:rFonts w:ascii="Times New Roman" w:hAnsi="Times New Roman" w:cs="Times New Roman"/>
        </w:rPr>
        <w:t>ntroduction</w:t>
      </w:r>
      <w:r w:rsidR="00682C05">
        <w:rPr>
          <w:rFonts w:ascii="Times New Roman" w:hAnsi="Times New Roman" w:cs="Times New Roman"/>
        </w:rPr>
        <w:t xml:space="preserve"> tha</w:t>
      </w:r>
      <w:r w:rsidR="00885EEB">
        <w:rPr>
          <w:rFonts w:ascii="Times New Roman" w:hAnsi="Times New Roman" w:cs="Times New Roman"/>
        </w:rPr>
        <w:t>t the locu</w:t>
      </w:r>
      <w:r w:rsidR="00A67F1B">
        <w:rPr>
          <w:rFonts w:ascii="Times New Roman" w:hAnsi="Times New Roman" w:cs="Times New Roman"/>
        </w:rPr>
        <w:t>s of</w:t>
      </w:r>
      <w:r w:rsidR="00807512">
        <w:rPr>
          <w:rFonts w:ascii="Times New Roman" w:hAnsi="Times New Roman" w:cs="Times New Roman"/>
        </w:rPr>
        <w:t xml:space="preserve"> his analysis</w:t>
      </w:r>
      <w:r w:rsidR="00885EEB">
        <w:rPr>
          <w:rFonts w:ascii="Times New Roman" w:hAnsi="Times New Roman" w:cs="Times New Roman"/>
        </w:rPr>
        <w:t xml:space="preserve"> is</w:t>
      </w:r>
      <w:r w:rsidR="009F4AF7">
        <w:rPr>
          <w:rFonts w:ascii="Times New Roman" w:hAnsi="Times New Roman" w:cs="Times New Roman"/>
        </w:rPr>
        <w:t xml:space="preserve"> Arthu</w:t>
      </w:r>
      <w:r w:rsidR="00D84CCC">
        <w:rPr>
          <w:rFonts w:ascii="Times New Roman" w:hAnsi="Times New Roman" w:cs="Times New Roman"/>
        </w:rPr>
        <w:t>r,</w:t>
      </w:r>
      <w:r w:rsidR="009F4AF7">
        <w:rPr>
          <w:rFonts w:ascii="Times New Roman" w:hAnsi="Times New Roman" w:cs="Times New Roman"/>
        </w:rPr>
        <w:t xml:space="preserve"> as</w:t>
      </w:r>
      <w:r w:rsidR="00885EEB">
        <w:rPr>
          <w:rFonts w:ascii="Times New Roman" w:hAnsi="Times New Roman" w:cs="Times New Roman"/>
        </w:rPr>
        <w:t xml:space="preserve"> p</w:t>
      </w:r>
      <w:r w:rsidR="00853FCA">
        <w:rPr>
          <w:rFonts w:ascii="Times New Roman" w:hAnsi="Times New Roman" w:cs="Times New Roman"/>
        </w:rPr>
        <w:t>ortrayed</w:t>
      </w:r>
      <w:r w:rsidR="00BE7DD8">
        <w:rPr>
          <w:rFonts w:ascii="Times New Roman" w:hAnsi="Times New Roman" w:cs="Times New Roman"/>
        </w:rPr>
        <w:t xml:space="preserve"> in a </w:t>
      </w:r>
      <w:r w:rsidR="008E5309">
        <w:rPr>
          <w:rFonts w:ascii="Times New Roman" w:hAnsi="Times New Roman" w:cs="Times New Roman"/>
        </w:rPr>
        <w:t>divers</w:t>
      </w:r>
      <w:r w:rsidR="00FA75BD">
        <w:rPr>
          <w:rFonts w:ascii="Times New Roman" w:hAnsi="Times New Roman" w:cs="Times New Roman"/>
        </w:rPr>
        <w:t xml:space="preserve">e range of </w:t>
      </w:r>
      <w:r w:rsidR="00BE7DD8">
        <w:rPr>
          <w:rFonts w:ascii="Times New Roman" w:hAnsi="Times New Roman" w:cs="Times New Roman"/>
        </w:rPr>
        <w:t>literary</w:t>
      </w:r>
      <w:r w:rsidR="00FA75BD">
        <w:rPr>
          <w:rFonts w:ascii="Times New Roman" w:hAnsi="Times New Roman" w:cs="Times New Roman"/>
        </w:rPr>
        <w:t xml:space="preserve"> texts</w:t>
      </w:r>
      <w:r w:rsidR="002F555D">
        <w:rPr>
          <w:rFonts w:ascii="Times New Roman" w:hAnsi="Times New Roman" w:cs="Times New Roman"/>
        </w:rPr>
        <w:t>.</w:t>
      </w:r>
      <w:r w:rsidR="00591150">
        <w:rPr>
          <w:rFonts w:ascii="Times New Roman" w:hAnsi="Times New Roman" w:cs="Times New Roman"/>
        </w:rPr>
        <w:t xml:space="preserve"> </w:t>
      </w:r>
      <w:proofErr w:type="spellStart"/>
      <w:r w:rsidR="008374D5">
        <w:rPr>
          <w:rFonts w:ascii="Times New Roman" w:hAnsi="Times New Roman" w:cs="Times New Roman"/>
        </w:rPr>
        <w:t>Padel</w:t>
      </w:r>
      <w:proofErr w:type="spellEnd"/>
      <w:r w:rsidR="00ED1846">
        <w:rPr>
          <w:rFonts w:ascii="Times New Roman" w:hAnsi="Times New Roman" w:cs="Times New Roman"/>
        </w:rPr>
        <w:t xml:space="preserve"> emphasises the importance of identifying </w:t>
      </w:r>
      <w:r w:rsidR="00DE22CD">
        <w:rPr>
          <w:rFonts w:ascii="Times New Roman" w:hAnsi="Times New Roman" w:cs="Times New Roman"/>
        </w:rPr>
        <w:t xml:space="preserve">the </w:t>
      </w:r>
      <w:r w:rsidR="009D0857">
        <w:rPr>
          <w:rFonts w:ascii="Times New Roman" w:hAnsi="Times New Roman" w:cs="Times New Roman"/>
        </w:rPr>
        <w:t>nature and purpose of each text</w:t>
      </w:r>
      <w:r w:rsidR="00783133">
        <w:rPr>
          <w:rFonts w:ascii="Times New Roman" w:hAnsi="Times New Roman" w:cs="Times New Roman"/>
        </w:rPr>
        <w:t>,</w:t>
      </w:r>
      <w:r w:rsidR="00CA19E1">
        <w:rPr>
          <w:rFonts w:ascii="Times New Roman" w:hAnsi="Times New Roman" w:cs="Times New Roman"/>
        </w:rPr>
        <w:t xml:space="preserve"> to </w:t>
      </w:r>
      <w:r w:rsidR="0049179D">
        <w:rPr>
          <w:rFonts w:ascii="Times New Roman" w:hAnsi="Times New Roman" w:cs="Times New Roman"/>
        </w:rPr>
        <w:t>understand</w:t>
      </w:r>
      <w:r w:rsidR="00CA19E1">
        <w:rPr>
          <w:rFonts w:ascii="Times New Roman" w:hAnsi="Times New Roman" w:cs="Times New Roman"/>
        </w:rPr>
        <w:t xml:space="preserve"> more fully</w:t>
      </w:r>
      <w:r w:rsidR="0049179D">
        <w:rPr>
          <w:rFonts w:ascii="Times New Roman" w:hAnsi="Times New Roman" w:cs="Times New Roman"/>
        </w:rPr>
        <w:t xml:space="preserve"> the nature and purpose of</w:t>
      </w:r>
      <w:r w:rsidR="00FE4F5B">
        <w:rPr>
          <w:rFonts w:ascii="Times New Roman" w:hAnsi="Times New Roman" w:cs="Times New Roman"/>
        </w:rPr>
        <w:t xml:space="preserve"> the</w:t>
      </w:r>
      <w:r w:rsidR="00114CEB">
        <w:rPr>
          <w:rFonts w:ascii="Times New Roman" w:hAnsi="Times New Roman" w:cs="Times New Roman"/>
        </w:rPr>
        <w:t xml:space="preserve"> many</w:t>
      </w:r>
      <w:r w:rsidR="00105BAC">
        <w:rPr>
          <w:rFonts w:ascii="Times New Roman" w:hAnsi="Times New Roman" w:cs="Times New Roman"/>
        </w:rPr>
        <w:t xml:space="preserve"> contrasting </w:t>
      </w:r>
      <w:r w:rsidR="00D84F74">
        <w:rPr>
          <w:rFonts w:ascii="Times New Roman" w:hAnsi="Times New Roman" w:cs="Times New Roman"/>
        </w:rPr>
        <w:t>literary</w:t>
      </w:r>
      <w:r w:rsidR="00FE4F5B">
        <w:rPr>
          <w:rFonts w:ascii="Times New Roman" w:hAnsi="Times New Roman" w:cs="Times New Roman"/>
        </w:rPr>
        <w:t xml:space="preserve"> versions of</w:t>
      </w:r>
      <w:r w:rsidR="0049179D">
        <w:rPr>
          <w:rFonts w:ascii="Times New Roman" w:hAnsi="Times New Roman" w:cs="Times New Roman"/>
        </w:rPr>
        <w:t xml:space="preserve"> Arthur</w:t>
      </w:r>
      <w:r w:rsidR="00330A66">
        <w:rPr>
          <w:rFonts w:ascii="Times New Roman" w:hAnsi="Times New Roman" w:cs="Times New Roman"/>
        </w:rPr>
        <w:t xml:space="preserve"> and his world</w:t>
      </w:r>
      <w:r w:rsidR="0041721D">
        <w:rPr>
          <w:rFonts w:ascii="Times New Roman" w:hAnsi="Times New Roman" w:cs="Times New Roman"/>
        </w:rPr>
        <w:t>.</w:t>
      </w:r>
    </w:p>
    <w:p w14:paraId="4BB0C9D4" w14:textId="77777777" w:rsidR="00653738" w:rsidRDefault="00653738" w:rsidP="00823F14">
      <w:pPr>
        <w:spacing w:line="480" w:lineRule="auto"/>
        <w:rPr>
          <w:rFonts w:ascii="Times New Roman" w:hAnsi="Times New Roman" w:cs="Times New Roman"/>
        </w:rPr>
      </w:pPr>
    </w:p>
    <w:p w14:paraId="406B22DE" w14:textId="63E50596" w:rsidR="004E4BCC" w:rsidRPr="00FD7DFE" w:rsidRDefault="00653738" w:rsidP="004E4BCC">
      <w:pPr>
        <w:spacing w:line="480" w:lineRule="auto"/>
        <w:rPr>
          <w:rFonts w:ascii="Times New Roman" w:eastAsia="Times New Roman" w:hAnsi="Times New Roman" w:cs="Times New Roman"/>
          <w:lang w:eastAsia="en-GB"/>
        </w:rPr>
      </w:pPr>
      <w:r>
        <w:rPr>
          <w:rFonts w:ascii="Times New Roman" w:hAnsi="Times New Roman" w:cs="Times New Roman"/>
        </w:rPr>
        <w:t>The breadth of literary material about Arthur, or which alludes to him is</w:t>
      </w:r>
      <w:r w:rsidR="00A12D93">
        <w:rPr>
          <w:rFonts w:ascii="Times New Roman" w:hAnsi="Times New Roman" w:cs="Times New Roman"/>
        </w:rPr>
        <w:t>, of course,</w:t>
      </w:r>
      <w:r w:rsidR="00FC0BFE">
        <w:rPr>
          <w:rFonts w:ascii="Times New Roman" w:hAnsi="Times New Roman" w:cs="Times New Roman"/>
        </w:rPr>
        <w:t xml:space="preserve"> substantial</w:t>
      </w:r>
      <w:r w:rsidR="004F1792">
        <w:rPr>
          <w:rFonts w:ascii="Times New Roman" w:hAnsi="Times New Roman" w:cs="Times New Roman"/>
        </w:rPr>
        <w:t xml:space="preserve">. </w:t>
      </w:r>
      <w:proofErr w:type="spellStart"/>
      <w:r w:rsidR="004F1792">
        <w:rPr>
          <w:rFonts w:ascii="Times New Roman" w:hAnsi="Times New Roman" w:cs="Times New Roman"/>
        </w:rPr>
        <w:t>Padel</w:t>
      </w:r>
      <w:proofErr w:type="spellEnd"/>
      <w:r w:rsidR="004F1792">
        <w:rPr>
          <w:rFonts w:ascii="Times New Roman" w:hAnsi="Times New Roman" w:cs="Times New Roman"/>
        </w:rPr>
        <w:t xml:space="preserve"> addresses this difficulty by</w:t>
      </w:r>
      <w:r w:rsidR="00B346DF">
        <w:rPr>
          <w:rFonts w:ascii="Times New Roman" w:hAnsi="Times New Roman" w:cs="Times New Roman"/>
        </w:rPr>
        <w:t xml:space="preserve"> choosing representative texts</w:t>
      </w:r>
      <w:r w:rsidR="00FE710E">
        <w:rPr>
          <w:rFonts w:ascii="Times New Roman" w:hAnsi="Times New Roman" w:cs="Times New Roman"/>
        </w:rPr>
        <w:t xml:space="preserve"> that</w:t>
      </w:r>
      <w:r w:rsidR="00C64441">
        <w:rPr>
          <w:rFonts w:ascii="Times New Roman" w:hAnsi="Times New Roman" w:cs="Times New Roman"/>
        </w:rPr>
        <w:t xml:space="preserve"> support his </w:t>
      </w:r>
      <w:r w:rsidR="00064F35">
        <w:rPr>
          <w:rFonts w:ascii="Times New Roman" w:hAnsi="Times New Roman" w:cs="Times New Roman"/>
        </w:rPr>
        <w:t>theoretical position</w:t>
      </w:r>
      <w:r w:rsidR="00E947AF">
        <w:rPr>
          <w:rFonts w:ascii="Times New Roman" w:hAnsi="Times New Roman" w:cs="Times New Roman"/>
        </w:rPr>
        <w:t xml:space="preserve"> in each of the</w:t>
      </w:r>
      <w:r w:rsidR="00FE710E">
        <w:rPr>
          <w:rFonts w:ascii="Times New Roman" w:hAnsi="Times New Roman" w:cs="Times New Roman"/>
        </w:rPr>
        <w:t xml:space="preserve"> nine chapters</w:t>
      </w:r>
      <w:r w:rsidR="00A33137">
        <w:rPr>
          <w:rFonts w:ascii="Times New Roman" w:hAnsi="Times New Roman" w:cs="Times New Roman"/>
        </w:rPr>
        <w:t xml:space="preserve"> of</w:t>
      </w:r>
      <w:r w:rsidR="00FE710E">
        <w:rPr>
          <w:rFonts w:ascii="Times New Roman" w:hAnsi="Times New Roman" w:cs="Times New Roman"/>
        </w:rPr>
        <w:t xml:space="preserve"> this study</w:t>
      </w:r>
      <w:r w:rsidR="00082B4C">
        <w:rPr>
          <w:rFonts w:ascii="Times New Roman" w:hAnsi="Times New Roman" w:cs="Times New Roman"/>
        </w:rPr>
        <w:t>. These include</w:t>
      </w:r>
      <w:r>
        <w:rPr>
          <w:rFonts w:ascii="Times New Roman" w:hAnsi="Times New Roman" w:cs="Times New Roman"/>
        </w:rPr>
        <w:t xml:space="preserve"> religious and didactic texts (the twelfth century Lives of saints,</w:t>
      </w:r>
      <w:r w:rsidR="009778B5">
        <w:rPr>
          <w:rFonts w:ascii="Times New Roman" w:hAnsi="Times New Roman" w:cs="Times New Roman"/>
        </w:rPr>
        <w:t xml:space="preserve"> and</w:t>
      </w:r>
      <w:r>
        <w:rPr>
          <w:rFonts w:ascii="Times New Roman" w:hAnsi="Times New Roman" w:cs="Times New Roman"/>
        </w:rPr>
        <w:t xml:space="preserve"> three dialogue poems,</w:t>
      </w:r>
      <w:r w:rsidR="000234BF">
        <w:rPr>
          <w:rFonts w:ascii="Times New Roman" w:hAnsi="Times New Roman" w:cs="Times New Roman"/>
        </w:rPr>
        <w:t xml:space="preserve"> notably</w:t>
      </w:r>
      <w:r>
        <w:rPr>
          <w:rFonts w:ascii="Times New Roman" w:hAnsi="Times New Roman" w:cs="Times New Roman"/>
        </w:rPr>
        <w:t xml:space="preserve"> </w:t>
      </w:r>
      <w:r w:rsidRPr="00C40641">
        <w:rPr>
          <w:rFonts w:ascii="Times New Roman" w:hAnsi="Times New Roman" w:cs="Times New Roman"/>
          <w:i/>
          <w:iCs/>
        </w:rPr>
        <w:t>Arthur and the Eagle</w:t>
      </w:r>
      <w:r w:rsidR="000234BF">
        <w:rPr>
          <w:rFonts w:ascii="Times New Roman" w:hAnsi="Times New Roman" w:cs="Times New Roman"/>
        </w:rPr>
        <w:t xml:space="preserve"> in which </w:t>
      </w:r>
      <w:proofErr w:type="spellStart"/>
      <w:r w:rsidR="000234BF">
        <w:rPr>
          <w:rFonts w:ascii="Times New Roman" w:hAnsi="Times New Roman" w:cs="Times New Roman"/>
        </w:rPr>
        <w:t>Padel</w:t>
      </w:r>
      <w:proofErr w:type="spellEnd"/>
      <w:r w:rsidR="000234BF">
        <w:rPr>
          <w:rFonts w:ascii="Times New Roman" w:hAnsi="Times New Roman" w:cs="Times New Roman"/>
        </w:rPr>
        <w:t xml:space="preserve"> traces</w:t>
      </w:r>
      <w:r w:rsidR="00ED21C4">
        <w:rPr>
          <w:rFonts w:ascii="Times New Roman" w:hAnsi="Times New Roman" w:cs="Times New Roman"/>
        </w:rPr>
        <w:t xml:space="preserve"> intriguing</w:t>
      </w:r>
      <w:r w:rsidR="000234BF">
        <w:rPr>
          <w:rFonts w:ascii="Times New Roman" w:hAnsi="Times New Roman" w:cs="Times New Roman"/>
        </w:rPr>
        <w:t xml:space="preserve"> intertextual</w:t>
      </w:r>
      <w:r w:rsidR="000160EB">
        <w:rPr>
          <w:rFonts w:ascii="Times New Roman" w:hAnsi="Times New Roman" w:cs="Times New Roman"/>
        </w:rPr>
        <w:t xml:space="preserve"> references</w:t>
      </w:r>
      <w:r w:rsidR="00A039AA">
        <w:rPr>
          <w:rFonts w:ascii="Times New Roman" w:hAnsi="Times New Roman" w:cs="Times New Roman"/>
        </w:rPr>
        <w:t xml:space="preserve"> to the Lives and Arthur’s links to Cornwall</w:t>
      </w:r>
      <w:r w:rsidR="000160EB">
        <w:rPr>
          <w:rFonts w:ascii="Times New Roman" w:hAnsi="Times New Roman" w:cs="Times New Roman"/>
        </w:rPr>
        <w:t>)</w:t>
      </w:r>
      <w:r>
        <w:rPr>
          <w:rFonts w:ascii="Times New Roman" w:hAnsi="Times New Roman" w:cs="Times New Roman"/>
        </w:rPr>
        <w:t xml:space="preserve"> histories and chronicles (</w:t>
      </w:r>
      <w:r w:rsidRPr="00C40641">
        <w:rPr>
          <w:rFonts w:ascii="Times New Roman" w:hAnsi="Times New Roman" w:cs="Times New Roman"/>
          <w:i/>
          <w:iCs/>
        </w:rPr>
        <w:t xml:space="preserve">Historia </w:t>
      </w:r>
      <w:proofErr w:type="spellStart"/>
      <w:r w:rsidRPr="00C40641">
        <w:rPr>
          <w:rFonts w:ascii="Times New Roman" w:hAnsi="Times New Roman" w:cs="Times New Roman"/>
          <w:i/>
          <w:iCs/>
        </w:rPr>
        <w:t>Brittonum</w:t>
      </w:r>
      <w:proofErr w:type="spellEnd"/>
      <w:r>
        <w:rPr>
          <w:rFonts w:ascii="Times New Roman" w:hAnsi="Times New Roman" w:cs="Times New Roman"/>
        </w:rPr>
        <w:t xml:space="preserve">, and </w:t>
      </w:r>
      <w:r w:rsidRPr="00C40641">
        <w:rPr>
          <w:rFonts w:ascii="Times New Roman" w:hAnsi="Times New Roman" w:cs="Times New Roman"/>
          <w:i/>
          <w:iCs/>
        </w:rPr>
        <w:t xml:space="preserve">Annales </w:t>
      </w:r>
      <w:proofErr w:type="spellStart"/>
      <w:r w:rsidRPr="00C40641">
        <w:rPr>
          <w:rFonts w:ascii="Times New Roman" w:hAnsi="Times New Roman" w:cs="Times New Roman"/>
          <w:i/>
          <w:iCs/>
        </w:rPr>
        <w:t>Cambriae</w:t>
      </w:r>
      <w:proofErr w:type="spellEnd"/>
      <w:r>
        <w:rPr>
          <w:rFonts w:ascii="Times New Roman" w:hAnsi="Times New Roman" w:cs="Times New Roman"/>
        </w:rPr>
        <w:t>), poetry</w:t>
      </w:r>
      <w:r w:rsidR="00B527D5">
        <w:rPr>
          <w:rFonts w:ascii="Times New Roman" w:hAnsi="Times New Roman" w:cs="Times New Roman"/>
        </w:rPr>
        <w:t xml:space="preserve"> </w:t>
      </w:r>
      <w:r>
        <w:rPr>
          <w:rFonts w:ascii="Times New Roman" w:hAnsi="Times New Roman" w:cs="Times New Roman"/>
        </w:rPr>
        <w:t>and stories</w:t>
      </w:r>
      <w:r w:rsidR="00B527D5">
        <w:rPr>
          <w:rFonts w:ascii="Times New Roman" w:hAnsi="Times New Roman" w:cs="Times New Roman"/>
        </w:rPr>
        <w:t xml:space="preserve"> (</w:t>
      </w:r>
      <w:proofErr w:type="spellStart"/>
      <w:r w:rsidR="00B527D5">
        <w:rPr>
          <w:rFonts w:ascii="Times New Roman" w:hAnsi="Times New Roman" w:cs="Times New Roman"/>
        </w:rPr>
        <w:t>Padel</w:t>
      </w:r>
      <w:proofErr w:type="spellEnd"/>
      <w:r w:rsidR="00B527D5">
        <w:rPr>
          <w:rFonts w:ascii="Times New Roman" w:hAnsi="Times New Roman" w:cs="Times New Roman"/>
        </w:rPr>
        <w:t xml:space="preserve"> devotes chapter</w:t>
      </w:r>
      <w:r w:rsidR="007B5A2F">
        <w:rPr>
          <w:rFonts w:ascii="Times New Roman" w:hAnsi="Times New Roman" w:cs="Times New Roman"/>
        </w:rPr>
        <w:t xml:space="preserve"> three</w:t>
      </w:r>
      <w:r w:rsidR="00B527D5">
        <w:rPr>
          <w:rFonts w:ascii="Times New Roman" w:hAnsi="Times New Roman" w:cs="Times New Roman"/>
        </w:rPr>
        <w:t xml:space="preserve"> to the examination of </w:t>
      </w:r>
      <w:r w:rsidR="00B527D5" w:rsidRPr="00865540">
        <w:rPr>
          <w:rFonts w:ascii="Times New Roman" w:hAnsi="Times New Roman" w:cs="Times New Roman"/>
          <w:i/>
          <w:iCs/>
        </w:rPr>
        <w:t>Pa</w:t>
      </w:r>
      <w:r w:rsidR="00C93B80" w:rsidRPr="00865540">
        <w:rPr>
          <w:rFonts w:ascii="Times New Roman" w:hAnsi="Times New Roman" w:cs="Times New Roman"/>
          <w:i/>
          <w:iCs/>
        </w:rPr>
        <w:t xml:space="preserve"> </w:t>
      </w:r>
      <w:proofErr w:type="spellStart"/>
      <w:r w:rsidR="00DC3C2B" w:rsidRPr="00865540">
        <w:rPr>
          <w:rFonts w:ascii="Times New Roman" w:eastAsia="Times New Roman" w:hAnsi="Times New Roman" w:cs="Times New Roman"/>
          <w:i/>
          <w:iCs/>
          <w:lang w:eastAsia="en-GB"/>
        </w:rPr>
        <w:t>ŵr</w:t>
      </w:r>
      <w:proofErr w:type="spellEnd"/>
      <w:r w:rsidR="00DC3C2B" w:rsidRPr="00DC3C2B">
        <w:rPr>
          <w:rFonts w:ascii="Times New Roman" w:eastAsia="Times New Roman" w:hAnsi="Times New Roman" w:cs="Times New Roman"/>
          <w:lang w:eastAsia="en-GB"/>
        </w:rPr>
        <w:t xml:space="preserve"> </w:t>
      </w:r>
      <w:proofErr w:type="spellStart"/>
      <w:r w:rsidR="00B527D5" w:rsidRPr="00C40641">
        <w:rPr>
          <w:rFonts w:ascii="Times New Roman" w:hAnsi="Times New Roman" w:cs="Times New Roman"/>
          <w:i/>
          <w:iCs/>
        </w:rPr>
        <w:t>yw’r</w:t>
      </w:r>
      <w:proofErr w:type="spellEnd"/>
      <w:r w:rsidR="00B527D5" w:rsidRPr="00C40641">
        <w:rPr>
          <w:rFonts w:ascii="Times New Roman" w:hAnsi="Times New Roman" w:cs="Times New Roman"/>
          <w:i/>
          <w:iCs/>
        </w:rPr>
        <w:t xml:space="preserve"> </w:t>
      </w:r>
      <w:proofErr w:type="spellStart"/>
      <w:r w:rsidR="00B527D5" w:rsidRPr="00C40641">
        <w:rPr>
          <w:rFonts w:ascii="Times New Roman" w:hAnsi="Times New Roman" w:cs="Times New Roman"/>
          <w:i/>
          <w:iCs/>
        </w:rPr>
        <w:t>porthor</w:t>
      </w:r>
      <w:proofErr w:type="spellEnd"/>
      <w:r w:rsidR="00B527D5" w:rsidRPr="00C40641">
        <w:rPr>
          <w:rFonts w:ascii="Times New Roman" w:hAnsi="Times New Roman" w:cs="Times New Roman"/>
          <w:i/>
          <w:iCs/>
        </w:rPr>
        <w:t>?</w:t>
      </w:r>
      <w:r w:rsidR="00B527D5">
        <w:rPr>
          <w:rFonts w:ascii="Times New Roman" w:hAnsi="Times New Roman" w:cs="Times New Roman"/>
        </w:rPr>
        <w:t xml:space="preserve"> and </w:t>
      </w:r>
      <w:proofErr w:type="spellStart"/>
      <w:r w:rsidR="00B527D5" w:rsidRPr="00C40641">
        <w:rPr>
          <w:rFonts w:ascii="Times New Roman" w:hAnsi="Times New Roman" w:cs="Times New Roman"/>
          <w:i/>
          <w:iCs/>
        </w:rPr>
        <w:t>Culhwch</w:t>
      </w:r>
      <w:proofErr w:type="spellEnd"/>
      <w:r w:rsidR="00B527D5" w:rsidRPr="00C40641">
        <w:rPr>
          <w:rFonts w:ascii="Times New Roman" w:hAnsi="Times New Roman" w:cs="Times New Roman"/>
          <w:i/>
          <w:iCs/>
        </w:rPr>
        <w:t xml:space="preserve"> and Olwen</w:t>
      </w:r>
      <w:r w:rsidR="00C7765D">
        <w:rPr>
          <w:rFonts w:ascii="Times New Roman" w:hAnsi="Times New Roman" w:cs="Times New Roman"/>
        </w:rPr>
        <w:t>, emphasising the importance of these key Arthurian</w:t>
      </w:r>
      <w:r w:rsidR="00B527D5">
        <w:rPr>
          <w:rFonts w:ascii="Times New Roman" w:hAnsi="Times New Roman" w:cs="Times New Roman"/>
        </w:rPr>
        <w:t xml:space="preserve"> texts</w:t>
      </w:r>
      <w:r w:rsidR="00942F7F">
        <w:rPr>
          <w:rFonts w:ascii="Times New Roman" w:hAnsi="Times New Roman" w:cs="Times New Roman"/>
        </w:rPr>
        <w:t xml:space="preserve"> in the</w:t>
      </w:r>
      <w:r w:rsidR="0004188A">
        <w:rPr>
          <w:rFonts w:ascii="Times New Roman" w:hAnsi="Times New Roman" w:cs="Times New Roman"/>
        </w:rPr>
        <w:t xml:space="preserve"> development</w:t>
      </w:r>
      <w:r w:rsidR="00942F7F">
        <w:rPr>
          <w:rFonts w:ascii="Times New Roman" w:hAnsi="Times New Roman" w:cs="Times New Roman"/>
        </w:rPr>
        <w:t xml:space="preserve"> of Arthur</w:t>
      </w:r>
      <w:r w:rsidR="0004188A">
        <w:rPr>
          <w:rFonts w:ascii="Times New Roman" w:hAnsi="Times New Roman" w:cs="Times New Roman"/>
        </w:rPr>
        <w:t xml:space="preserve"> as a literary figure)</w:t>
      </w:r>
      <w:r w:rsidR="00FC7E5F">
        <w:rPr>
          <w:rFonts w:ascii="Times New Roman" w:hAnsi="Times New Roman" w:cs="Times New Roman"/>
        </w:rPr>
        <w:t xml:space="preserve">. </w:t>
      </w:r>
      <w:proofErr w:type="spellStart"/>
      <w:r>
        <w:rPr>
          <w:rFonts w:ascii="Times New Roman" w:hAnsi="Times New Roman" w:cs="Times New Roman"/>
        </w:rPr>
        <w:t>Padel’s</w:t>
      </w:r>
      <w:proofErr w:type="spellEnd"/>
      <w:r>
        <w:rPr>
          <w:rFonts w:ascii="Times New Roman" w:hAnsi="Times New Roman" w:cs="Times New Roman"/>
        </w:rPr>
        <w:t xml:space="preserve"> consideration of the links between Arthur and </w:t>
      </w:r>
      <w:r w:rsidR="0084333A">
        <w:rPr>
          <w:rFonts w:ascii="Times New Roman" w:hAnsi="Times New Roman" w:cs="Times New Roman"/>
        </w:rPr>
        <w:t xml:space="preserve">local </w:t>
      </w:r>
      <w:r>
        <w:rPr>
          <w:rFonts w:ascii="Times New Roman" w:hAnsi="Times New Roman" w:cs="Times New Roman"/>
        </w:rPr>
        <w:t>folklore</w:t>
      </w:r>
      <w:r w:rsidR="00EE5B55">
        <w:rPr>
          <w:rFonts w:ascii="Times New Roman" w:hAnsi="Times New Roman" w:cs="Times New Roman"/>
        </w:rPr>
        <w:t xml:space="preserve"> in chapter two</w:t>
      </w:r>
      <w:r w:rsidR="002C65C2">
        <w:rPr>
          <w:rFonts w:ascii="Times New Roman" w:hAnsi="Times New Roman" w:cs="Times New Roman"/>
        </w:rPr>
        <w:t>, as exemp</w:t>
      </w:r>
      <w:r w:rsidR="008C10DF">
        <w:rPr>
          <w:rFonts w:ascii="Times New Roman" w:hAnsi="Times New Roman" w:cs="Times New Roman"/>
        </w:rPr>
        <w:t>lified in the Wonders of Britain</w:t>
      </w:r>
      <w:r w:rsidR="001568DA">
        <w:rPr>
          <w:rFonts w:ascii="Times New Roman" w:hAnsi="Times New Roman" w:cs="Times New Roman"/>
        </w:rPr>
        <w:t xml:space="preserve"> bring a</w:t>
      </w:r>
      <w:r w:rsidR="00105A9B">
        <w:rPr>
          <w:rFonts w:ascii="Times New Roman" w:hAnsi="Times New Roman" w:cs="Times New Roman"/>
        </w:rPr>
        <w:t>n intriguing</w:t>
      </w:r>
      <w:r w:rsidR="00E20661">
        <w:rPr>
          <w:rFonts w:ascii="Times New Roman" w:hAnsi="Times New Roman" w:cs="Times New Roman"/>
        </w:rPr>
        <w:t xml:space="preserve"> topographical </w:t>
      </w:r>
      <w:r w:rsidR="008C10DF">
        <w:rPr>
          <w:rFonts w:ascii="Times New Roman" w:hAnsi="Times New Roman" w:cs="Times New Roman"/>
        </w:rPr>
        <w:t>dimension to the study of the texts</w:t>
      </w:r>
      <w:r w:rsidR="00041C40">
        <w:rPr>
          <w:rFonts w:ascii="Times New Roman" w:hAnsi="Times New Roman" w:cs="Times New Roman"/>
        </w:rPr>
        <w:t>. T</w:t>
      </w:r>
      <w:r>
        <w:rPr>
          <w:rFonts w:ascii="Times New Roman" w:hAnsi="Times New Roman" w:cs="Times New Roman"/>
        </w:rPr>
        <w:t xml:space="preserve">he footprint of Arthur’s dog, </w:t>
      </w:r>
      <w:proofErr w:type="spellStart"/>
      <w:r>
        <w:rPr>
          <w:rFonts w:ascii="Times New Roman" w:hAnsi="Times New Roman" w:cs="Times New Roman"/>
        </w:rPr>
        <w:t>Cafall</w:t>
      </w:r>
      <w:proofErr w:type="spellEnd"/>
      <w:r>
        <w:rPr>
          <w:rFonts w:ascii="Times New Roman" w:hAnsi="Times New Roman" w:cs="Times New Roman"/>
        </w:rPr>
        <w:t xml:space="preserve">, in the stone in the Welsh Marches, made when Arthur was hunting the boar, </w:t>
      </w:r>
      <w:proofErr w:type="spellStart"/>
      <w:r>
        <w:rPr>
          <w:rFonts w:ascii="Times New Roman" w:hAnsi="Times New Roman" w:cs="Times New Roman"/>
        </w:rPr>
        <w:t>Troyt</w:t>
      </w:r>
      <w:proofErr w:type="spellEnd"/>
      <w:r w:rsidR="00566906">
        <w:rPr>
          <w:rFonts w:ascii="Times New Roman" w:hAnsi="Times New Roman" w:cs="Times New Roman"/>
        </w:rPr>
        <w:t xml:space="preserve"> is a</w:t>
      </w:r>
      <w:r w:rsidR="00704F12">
        <w:rPr>
          <w:rFonts w:ascii="Times New Roman" w:hAnsi="Times New Roman" w:cs="Times New Roman"/>
        </w:rPr>
        <w:t xml:space="preserve"> </w:t>
      </w:r>
      <w:r w:rsidR="00704F12">
        <w:rPr>
          <w:rFonts w:ascii="Times New Roman" w:hAnsi="Times New Roman" w:cs="Times New Roman"/>
        </w:rPr>
        <w:lastRenderedPageBreak/>
        <w:t>fitting</w:t>
      </w:r>
      <w:r w:rsidR="00566906">
        <w:rPr>
          <w:rFonts w:ascii="Times New Roman" w:hAnsi="Times New Roman" w:cs="Times New Roman"/>
        </w:rPr>
        <w:t xml:space="preserve"> reminder of Arthur’s origins </w:t>
      </w:r>
      <w:r w:rsidR="00A605E0">
        <w:rPr>
          <w:rFonts w:ascii="Times New Roman" w:hAnsi="Times New Roman" w:cs="Times New Roman"/>
        </w:rPr>
        <w:t xml:space="preserve">as </w:t>
      </w:r>
      <w:r w:rsidR="00892479">
        <w:rPr>
          <w:rFonts w:ascii="Times New Roman" w:hAnsi="Times New Roman" w:cs="Times New Roman"/>
        </w:rPr>
        <w:t>a figure of Welsh folklore</w:t>
      </w:r>
      <w:r w:rsidR="0056617D">
        <w:rPr>
          <w:rFonts w:ascii="Times New Roman" w:hAnsi="Times New Roman" w:cs="Times New Roman"/>
        </w:rPr>
        <w:t>,</w:t>
      </w:r>
      <w:r w:rsidR="00892479">
        <w:rPr>
          <w:rFonts w:ascii="Times New Roman" w:hAnsi="Times New Roman" w:cs="Times New Roman"/>
        </w:rPr>
        <w:t xml:space="preserve"> </w:t>
      </w:r>
      <w:r w:rsidR="00953CD4">
        <w:rPr>
          <w:rFonts w:ascii="Times New Roman" w:hAnsi="Times New Roman" w:cs="Times New Roman"/>
        </w:rPr>
        <w:t>a</w:t>
      </w:r>
      <w:r w:rsidR="006A34AA">
        <w:rPr>
          <w:rFonts w:ascii="Times New Roman" w:hAnsi="Times New Roman" w:cs="Times New Roman"/>
        </w:rPr>
        <w:t xml:space="preserve"> central theme in </w:t>
      </w:r>
      <w:proofErr w:type="spellStart"/>
      <w:r w:rsidR="002F45C0">
        <w:rPr>
          <w:rFonts w:ascii="Times New Roman" w:hAnsi="Times New Roman" w:cs="Times New Roman"/>
        </w:rPr>
        <w:t>Padel’s</w:t>
      </w:r>
      <w:proofErr w:type="spellEnd"/>
      <w:r w:rsidR="002F45C0">
        <w:rPr>
          <w:rFonts w:ascii="Times New Roman" w:hAnsi="Times New Roman" w:cs="Times New Roman"/>
        </w:rPr>
        <w:t xml:space="preserve"> analysis </w:t>
      </w:r>
      <w:r w:rsidR="007B3AC9">
        <w:rPr>
          <w:rFonts w:ascii="Times New Roman" w:hAnsi="Times New Roman" w:cs="Times New Roman"/>
        </w:rPr>
        <w:t xml:space="preserve">which </w:t>
      </w:r>
      <w:r w:rsidR="002F45C0">
        <w:rPr>
          <w:rFonts w:ascii="Times New Roman" w:hAnsi="Times New Roman" w:cs="Times New Roman"/>
        </w:rPr>
        <w:t>he returns</w:t>
      </w:r>
      <w:r w:rsidR="00830385">
        <w:rPr>
          <w:rFonts w:ascii="Times New Roman" w:hAnsi="Times New Roman" w:cs="Times New Roman"/>
        </w:rPr>
        <w:t xml:space="preserve"> to</w:t>
      </w:r>
      <w:r w:rsidR="00B21853">
        <w:rPr>
          <w:rFonts w:ascii="Times New Roman" w:hAnsi="Times New Roman" w:cs="Times New Roman"/>
        </w:rPr>
        <w:t xml:space="preserve"> in subsequent chapters</w:t>
      </w:r>
      <w:r w:rsidR="002F45C0">
        <w:rPr>
          <w:rFonts w:ascii="Times New Roman" w:hAnsi="Times New Roman" w:cs="Times New Roman"/>
        </w:rPr>
        <w:t>.</w:t>
      </w:r>
      <w:r w:rsidR="00732010">
        <w:rPr>
          <w:rFonts w:ascii="Times New Roman" w:hAnsi="Times New Roman" w:cs="Times New Roman"/>
        </w:rPr>
        <w:t xml:space="preserve"> </w:t>
      </w:r>
      <w:proofErr w:type="spellStart"/>
      <w:r w:rsidR="00883E29">
        <w:rPr>
          <w:rFonts w:ascii="Times New Roman" w:hAnsi="Times New Roman" w:cs="Times New Roman"/>
        </w:rPr>
        <w:t>Padel</w:t>
      </w:r>
      <w:proofErr w:type="spellEnd"/>
      <w:r w:rsidR="00650EE4">
        <w:rPr>
          <w:rFonts w:ascii="Times New Roman" w:hAnsi="Times New Roman" w:cs="Times New Roman"/>
        </w:rPr>
        <w:t xml:space="preserve"> </w:t>
      </w:r>
      <w:r w:rsidR="006F075B">
        <w:rPr>
          <w:rFonts w:ascii="Times New Roman" w:hAnsi="Times New Roman" w:cs="Times New Roman"/>
        </w:rPr>
        <w:t>presents</w:t>
      </w:r>
      <w:r w:rsidR="00F94DA9">
        <w:rPr>
          <w:rFonts w:ascii="Times New Roman" w:hAnsi="Times New Roman" w:cs="Times New Roman"/>
        </w:rPr>
        <w:t xml:space="preserve"> the compelling notion that</w:t>
      </w:r>
      <w:r w:rsidR="007C4F41">
        <w:rPr>
          <w:rFonts w:ascii="Times New Roman" w:hAnsi="Times New Roman" w:cs="Times New Roman"/>
        </w:rPr>
        <w:t xml:space="preserve"> the hunting of </w:t>
      </w:r>
      <w:proofErr w:type="spellStart"/>
      <w:r w:rsidR="007C4F41">
        <w:rPr>
          <w:rFonts w:ascii="Times New Roman" w:hAnsi="Times New Roman" w:cs="Times New Roman"/>
        </w:rPr>
        <w:t>Troyt</w:t>
      </w:r>
      <w:proofErr w:type="spellEnd"/>
      <w:r w:rsidR="00F2465F">
        <w:rPr>
          <w:rFonts w:ascii="Times New Roman" w:hAnsi="Times New Roman" w:cs="Times New Roman"/>
        </w:rPr>
        <w:t xml:space="preserve"> in</w:t>
      </w:r>
      <w:r w:rsidR="00DB0095">
        <w:rPr>
          <w:rFonts w:ascii="Times New Roman" w:hAnsi="Times New Roman" w:cs="Times New Roman"/>
        </w:rPr>
        <w:t xml:space="preserve"> this earlier Wonde</w:t>
      </w:r>
      <w:r w:rsidR="00454883">
        <w:rPr>
          <w:rFonts w:ascii="Times New Roman" w:hAnsi="Times New Roman" w:cs="Times New Roman"/>
        </w:rPr>
        <w:t xml:space="preserve">r mirrors the hunting of the magical boar, Twrch </w:t>
      </w:r>
      <w:proofErr w:type="spellStart"/>
      <w:r w:rsidR="00454883">
        <w:rPr>
          <w:rFonts w:ascii="Times New Roman" w:hAnsi="Times New Roman" w:cs="Times New Roman"/>
        </w:rPr>
        <w:t>Trwyth</w:t>
      </w:r>
      <w:proofErr w:type="spellEnd"/>
      <w:r w:rsidR="00454883">
        <w:rPr>
          <w:rFonts w:ascii="Times New Roman" w:hAnsi="Times New Roman" w:cs="Times New Roman"/>
        </w:rPr>
        <w:t xml:space="preserve"> in </w:t>
      </w:r>
      <w:proofErr w:type="spellStart"/>
      <w:r w:rsidR="00454883" w:rsidRPr="006924A5">
        <w:rPr>
          <w:rFonts w:ascii="Times New Roman" w:hAnsi="Times New Roman" w:cs="Times New Roman"/>
          <w:i/>
          <w:iCs/>
        </w:rPr>
        <w:t>Culhwch</w:t>
      </w:r>
      <w:proofErr w:type="spellEnd"/>
      <w:r w:rsidR="00454883" w:rsidRPr="006924A5">
        <w:rPr>
          <w:rFonts w:ascii="Times New Roman" w:hAnsi="Times New Roman" w:cs="Times New Roman"/>
          <w:i/>
          <w:iCs/>
        </w:rPr>
        <w:t xml:space="preserve"> and Olwen</w:t>
      </w:r>
      <w:r w:rsidR="00443598">
        <w:rPr>
          <w:rFonts w:ascii="Times New Roman" w:hAnsi="Times New Roman" w:cs="Times New Roman"/>
        </w:rPr>
        <w:t>,</w:t>
      </w:r>
      <w:r w:rsidR="00AC2C2B">
        <w:rPr>
          <w:rFonts w:ascii="Times New Roman" w:hAnsi="Times New Roman" w:cs="Times New Roman"/>
        </w:rPr>
        <w:t xml:space="preserve"> suggesting that</w:t>
      </w:r>
      <w:r w:rsidR="00657EE3">
        <w:rPr>
          <w:rFonts w:ascii="Times New Roman" w:hAnsi="Times New Roman" w:cs="Times New Roman"/>
        </w:rPr>
        <w:t xml:space="preserve"> this aspect of the tale was already known</w:t>
      </w:r>
      <w:r w:rsidR="00F327D5">
        <w:rPr>
          <w:rFonts w:ascii="Times New Roman" w:hAnsi="Times New Roman" w:cs="Times New Roman"/>
        </w:rPr>
        <w:t xml:space="preserve"> in</w:t>
      </w:r>
      <w:r w:rsidR="002A110B">
        <w:rPr>
          <w:rFonts w:ascii="Times New Roman" w:hAnsi="Times New Roman" w:cs="Times New Roman"/>
        </w:rPr>
        <w:t xml:space="preserve"> the Welsh Marches</w:t>
      </w:r>
      <w:r w:rsidR="00F50B13">
        <w:rPr>
          <w:rFonts w:ascii="Times New Roman" w:hAnsi="Times New Roman" w:cs="Times New Roman"/>
        </w:rPr>
        <w:t xml:space="preserve"> earlier</w:t>
      </w:r>
      <w:r w:rsidR="002A110B">
        <w:rPr>
          <w:rFonts w:ascii="Times New Roman" w:hAnsi="Times New Roman" w:cs="Times New Roman"/>
        </w:rPr>
        <w:t xml:space="preserve"> in</w:t>
      </w:r>
      <w:r w:rsidR="00F327D5">
        <w:rPr>
          <w:rFonts w:ascii="Times New Roman" w:hAnsi="Times New Roman" w:cs="Times New Roman"/>
        </w:rPr>
        <w:t xml:space="preserve"> the ninth century</w:t>
      </w:r>
      <w:r w:rsidR="007D600A">
        <w:rPr>
          <w:rFonts w:ascii="Times New Roman" w:hAnsi="Times New Roman" w:cs="Times New Roman"/>
        </w:rPr>
        <w:t xml:space="preserve">; </w:t>
      </w:r>
      <w:r w:rsidR="000F15A0">
        <w:rPr>
          <w:rFonts w:ascii="Times New Roman" w:hAnsi="Times New Roman" w:cs="Times New Roman"/>
        </w:rPr>
        <w:t>a</w:t>
      </w:r>
      <w:r w:rsidR="00A83571">
        <w:rPr>
          <w:rFonts w:ascii="Times New Roman" w:hAnsi="Times New Roman" w:cs="Times New Roman"/>
        </w:rPr>
        <w:t xml:space="preserve"> salient feature</w:t>
      </w:r>
      <w:r w:rsidR="00166E28">
        <w:rPr>
          <w:rFonts w:ascii="Times New Roman" w:hAnsi="Times New Roman" w:cs="Times New Roman"/>
        </w:rPr>
        <w:t xml:space="preserve"> being</w:t>
      </w:r>
      <w:r w:rsidR="002931B4">
        <w:rPr>
          <w:rFonts w:ascii="Times New Roman" w:hAnsi="Times New Roman" w:cs="Times New Roman"/>
        </w:rPr>
        <w:t xml:space="preserve"> </w:t>
      </w:r>
      <w:r w:rsidR="00166617">
        <w:rPr>
          <w:rFonts w:ascii="Times New Roman" w:hAnsi="Times New Roman" w:cs="Times New Roman"/>
        </w:rPr>
        <w:t>the name of Arthur’s dog, ‘</w:t>
      </w:r>
      <w:proofErr w:type="spellStart"/>
      <w:r w:rsidR="00166617">
        <w:rPr>
          <w:rFonts w:ascii="Times New Roman" w:hAnsi="Times New Roman" w:cs="Times New Roman"/>
        </w:rPr>
        <w:t>Cafall</w:t>
      </w:r>
      <w:proofErr w:type="spellEnd"/>
      <w:r w:rsidR="00166617">
        <w:rPr>
          <w:rFonts w:ascii="Times New Roman" w:hAnsi="Times New Roman" w:cs="Times New Roman"/>
        </w:rPr>
        <w:t>’ (meaning ‘horse’</w:t>
      </w:r>
      <w:r w:rsidR="00B01C09">
        <w:rPr>
          <w:rFonts w:ascii="Times New Roman" w:hAnsi="Times New Roman" w:cs="Times New Roman"/>
        </w:rPr>
        <w:t xml:space="preserve">). </w:t>
      </w:r>
      <w:proofErr w:type="spellStart"/>
      <w:r w:rsidR="00B01C09">
        <w:rPr>
          <w:rFonts w:ascii="Times New Roman" w:hAnsi="Times New Roman" w:cs="Times New Roman"/>
        </w:rPr>
        <w:t>Padel</w:t>
      </w:r>
      <w:proofErr w:type="spellEnd"/>
      <w:r w:rsidR="00F813A4">
        <w:rPr>
          <w:rFonts w:ascii="Times New Roman" w:hAnsi="Times New Roman" w:cs="Times New Roman"/>
        </w:rPr>
        <w:t xml:space="preserve"> observes that</w:t>
      </w:r>
      <w:r w:rsidR="00155A1D">
        <w:rPr>
          <w:rFonts w:ascii="Times New Roman" w:hAnsi="Times New Roman" w:cs="Times New Roman"/>
        </w:rPr>
        <w:t xml:space="preserve"> </w:t>
      </w:r>
      <w:r w:rsidR="00B01C09">
        <w:rPr>
          <w:rFonts w:ascii="Times New Roman" w:hAnsi="Times New Roman" w:cs="Times New Roman"/>
        </w:rPr>
        <w:t>the two</w:t>
      </w:r>
      <w:r w:rsidR="00ED6B6C">
        <w:rPr>
          <w:rFonts w:ascii="Times New Roman" w:hAnsi="Times New Roman" w:cs="Times New Roman"/>
        </w:rPr>
        <w:t xml:space="preserve"> references to</w:t>
      </w:r>
      <w:r w:rsidR="00B01C09">
        <w:rPr>
          <w:rFonts w:ascii="Times New Roman" w:hAnsi="Times New Roman" w:cs="Times New Roman"/>
        </w:rPr>
        <w:t xml:space="preserve"> </w:t>
      </w:r>
      <w:r w:rsidR="006E73B7">
        <w:rPr>
          <w:rFonts w:ascii="Times New Roman" w:hAnsi="Times New Roman" w:cs="Times New Roman"/>
        </w:rPr>
        <w:t>‘</w:t>
      </w:r>
      <w:proofErr w:type="spellStart"/>
      <w:r w:rsidR="00B01C09">
        <w:rPr>
          <w:rFonts w:ascii="Times New Roman" w:hAnsi="Times New Roman" w:cs="Times New Roman"/>
        </w:rPr>
        <w:t>Cafall</w:t>
      </w:r>
      <w:proofErr w:type="spellEnd"/>
      <w:r w:rsidR="006E73B7">
        <w:rPr>
          <w:rFonts w:ascii="Times New Roman" w:hAnsi="Times New Roman" w:cs="Times New Roman"/>
        </w:rPr>
        <w:t>’</w:t>
      </w:r>
      <w:r w:rsidR="00B01C09">
        <w:rPr>
          <w:rFonts w:ascii="Times New Roman" w:hAnsi="Times New Roman" w:cs="Times New Roman"/>
        </w:rPr>
        <w:t xml:space="preserve"> in </w:t>
      </w:r>
      <w:proofErr w:type="spellStart"/>
      <w:r w:rsidR="00B01C09" w:rsidRPr="0030392A">
        <w:rPr>
          <w:rFonts w:ascii="Times New Roman" w:hAnsi="Times New Roman" w:cs="Times New Roman"/>
          <w:i/>
          <w:iCs/>
        </w:rPr>
        <w:t>Culh</w:t>
      </w:r>
      <w:r w:rsidR="00E623CF" w:rsidRPr="0030392A">
        <w:rPr>
          <w:rFonts w:ascii="Times New Roman" w:hAnsi="Times New Roman" w:cs="Times New Roman"/>
          <w:i/>
          <w:iCs/>
        </w:rPr>
        <w:t>w</w:t>
      </w:r>
      <w:r w:rsidR="00B01C09" w:rsidRPr="0030392A">
        <w:rPr>
          <w:rFonts w:ascii="Times New Roman" w:hAnsi="Times New Roman" w:cs="Times New Roman"/>
          <w:i/>
          <w:iCs/>
        </w:rPr>
        <w:t>ch</w:t>
      </w:r>
      <w:proofErr w:type="spellEnd"/>
      <w:r w:rsidR="00B01C09" w:rsidRPr="0030392A">
        <w:rPr>
          <w:rFonts w:ascii="Times New Roman" w:hAnsi="Times New Roman" w:cs="Times New Roman"/>
          <w:i/>
          <w:iCs/>
        </w:rPr>
        <w:t xml:space="preserve"> and Olwen</w:t>
      </w:r>
      <w:r w:rsidR="00B01C09">
        <w:rPr>
          <w:rFonts w:ascii="Times New Roman" w:hAnsi="Times New Roman" w:cs="Times New Roman"/>
        </w:rPr>
        <w:t>, as Arthur’s dog but also as a horse (not belonging to Arthur), and again</w:t>
      </w:r>
      <w:r w:rsidR="0013671F">
        <w:rPr>
          <w:rFonts w:ascii="Times New Roman" w:hAnsi="Times New Roman" w:cs="Times New Roman"/>
        </w:rPr>
        <w:t xml:space="preserve"> later</w:t>
      </w:r>
      <w:r w:rsidR="00B01C09">
        <w:rPr>
          <w:rFonts w:ascii="Times New Roman" w:hAnsi="Times New Roman" w:cs="Times New Roman"/>
        </w:rPr>
        <w:t xml:space="preserve"> in </w:t>
      </w:r>
      <w:r w:rsidR="00B01C09" w:rsidRPr="00426A42">
        <w:rPr>
          <w:rFonts w:ascii="Times New Roman" w:hAnsi="Times New Roman" w:cs="Times New Roman"/>
          <w:i/>
          <w:iCs/>
        </w:rPr>
        <w:t>Geraint</w:t>
      </w:r>
      <w:r w:rsidR="00426A42" w:rsidRPr="00426A42">
        <w:rPr>
          <w:rFonts w:ascii="Times New Roman" w:hAnsi="Times New Roman" w:cs="Times New Roman"/>
          <w:i/>
          <w:iCs/>
        </w:rPr>
        <w:t xml:space="preserve"> son of </w:t>
      </w:r>
      <w:proofErr w:type="spellStart"/>
      <w:r w:rsidR="00426A42" w:rsidRPr="00426A42">
        <w:rPr>
          <w:rFonts w:ascii="Times New Roman" w:hAnsi="Times New Roman" w:cs="Times New Roman"/>
          <w:i/>
          <w:iCs/>
        </w:rPr>
        <w:t>Erbin</w:t>
      </w:r>
      <w:proofErr w:type="spellEnd"/>
      <w:r w:rsidR="0013426A">
        <w:rPr>
          <w:rFonts w:ascii="Times New Roman" w:hAnsi="Times New Roman" w:cs="Times New Roman"/>
        </w:rPr>
        <w:t>,</w:t>
      </w:r>
      <w:r w:rsidR="00566A95">
        <w:rPr>
          <w:rFonts w:ascii="Times New Roman" w:hAnsi="Times New Roman" w:cs="Times New Roman"/>
        </w:rPr>
        <w:t xml:space="preserve"> suggest t</w:t>
      </w:r>
      <w:r w:rsidR="0013426A">
        <w:rPr>
          <w:rFonts w:ascii="Times New Roman" w:hAnsi="Times New Roman" w:cs="Times New Roman"/>
        </w:rPr>
        <w:t>hat the dog was enormous,</w:t>
      </w:r>
      <w:r w:rsidR="00E02D0D">
        <w:rPr>
          <w:rFonts w:ascii="Times New Roman" w:hAnsi="Times New Roman" w:cs="Times New Roman"/>
        </w:rPr>
        <w:t xml:space="preserve"> </w:t>
      </w:r>
      <w:r w:rsidR="00701E3E">
        <w:rPr>
          <w:rFonts w:ascii="Times New Roman" w:hAnsi="Times New Roman" w:cs="Times New Roman"/>
        </w:rPr>
        <w:t>corresponding with</w:t>
      </w:r>
      <w:r w:rsidR="0013426A">
        <w:rPr>
          <w:rFonts w:ascii="Times New Roman" w:hAnsi="Times New Roman" w:cs="Times New Roman"/>
        </w:rPr>
        <w:t xml:space="preserve"> later</w:t>
      </w:r>
      <w:r w:rsidR="00927D1E">
        <w:rPr>
          <w:rFonts w:ascii="Times New Roman" w:hAnsi="Times New Roman" w:cs="Times New Roman"/>
        </w:rPr>
        <w:t xml:space="preserve"> </w:t>
      </w:r>
      <w:r w:rsidR="00F54ACD">
        <w:rPr>
          <w:rFonts w:ascii="Times New Roman" w:hAnsi="Times New Roman" w:cs="Times New Roman"/>
        </w:rPr>
        <w:t>indications</w:t>
      </w:r>
      <w:r w:rsidR="0013426A">
        <w:rPr>
          <w:rFonts w:ascii="Times New Roman" w:hAnsi="Times New Roman" w:cs="Times New Roman"/>
        </w:rPr>
        <w:t xml:space="preserve"> that Arthur himself was a giant</w:t>
      </w:r>
      <w:r w:rsidR="00542404">
        <w:rPr>
          <w:rFonts w:ascii="Times New Roman" w:hAnsi="Times New Roman" w:cs="Times New Roman"/>
        </w:rPr>
        <w:t>.</w:t>
      </w:r>
      <w:r w:rsidR="00337506">
        <w:rPr>
          <w:rFonts w:ascii="Times New Roman" w:hAnsi="Times New Roman" w:cs="Times New Roman"/>
        </w:rPr>
        <w:t xml:space="preserve"> </w:t>
      </w:r>
      <w:proofErr w:type="spellStart"/>
      <w:r w:rsidR="00E40C63">
        <w:rPr>
          <w:rFonts w:ascii="Times New Roman" w:hAnsi="Times New Roman" w:cs="Times New Roman"/>
        </w:rPr>
        <w:t>Padel’s</w:t>
      </w:r>
      <w:proofErr w:type="spellEnd"/>
      <w:r w:rsidR="00E40C63">
        <w:rPr>
          <w:rFonts w:ascii="Times New Roman" w:hAnsi="Times New Roman" w:cs="Times New Roman"/>
        </w:rPr>
        <w:t xml:space="preserve"> comparison</w:t>
      </w:r>
      <w:r w:rsidR="007A4156">
        <w:rPr>
          <w:rFonts w:ascii="Times New Roman" w:hAnsi="Times New Roman" w:cs="Times New Roman"/>
        </w:rPr>
        <w:t xml:space="preserve"> here</w:t>
      </w:r>
      <w:r w:rsidR="00595927">
        <w:rPr>
          <w:rFonts w:ascii="Times New Roman" w:hAnsi="Times New Roman" w:cs="Times New Roman"/>
        </w:rPr>
        <w:t xml:space="preserve"> </w:t>
      </w:r>
      <w:r w:rsidR="00883E29">
        <w:rPr>
          <w:rFonts w:ascii="Times New Roman" w:hAnsi="Times New Roman" w:cs="Times New Roman"/>
        </w:rPr>
        <w:t>succinctly</w:t>
      </w:r>
      <w:r w:rsidR="00363CF7">
        <w:rPr>
          <w:rFonts w:ascii="Times New Roman" w:hAnsi="Times New Roman" w:cs="Times New Roman"/>
        </w:rPr>
        <w:t xml:space="preserve"> demon</w:t>
      </w:r>
      <w:r w:rsidR="00E1601F">
        <w:rPr>
          <w:rFonts w:ascii="Times New Roman" w:hAnsi="Times New Roman" w:cs="Times New Roman"/>
        </w:rPr>
        <w:t>s</w:t>
      </w:r>
      <w:r w:rsidR="00363CF7">
        <w:rPr>
          <w:rFonts w:ascii="Times New Roman" w:hAnsi="Times New Roman" w:cs="Times New Roman"/>
        </w:rPr>
        <w:t>trates</w:t>
      </w:r>
      <w:r w:rsidR="002A642A">
        <w:rPr>
          <w:rFonts w:ascii="Times New Roman" w:hAnsi="Times New Roman" w:cs="Times New Roman"/>
        </w:rPr>
        <w:t xml:space="preserve"> </w:t>
      </w:r>
      <w:r w:rsidR="00883E29">
        <w:rPr>
          <w:rFonts w:ascii="Times New Roman" w:hAnsi="Times New Roman" w:cs="Times New Roman"/>
        </w:rPr>
        <w:t>the rich seam of allusion and intertextuality</w:t>
      </w:r>
      <w:r w:rsidR="004A07DC">
        <w:rPr>
          <w:rFonts w:ascii="Times New Roman" w:hAnsi="Times New Roman" w:cs="Times New Roman"/>
        </w:rPr>
        <w:t xml:space="preserve"> that characterises</w:t>
      </w:r>
      <w:r w:rsidR="00D50E50">
        <w:rPr>
          <w:rFonts w:ascii="Times New Roman" w:hAnsi="Times New Roman" w:cs="Times New Roman"/>
        </w:rPr>
        <w:t xml:space="preserve"> </w:t>
      </w:r>
      <w:r w:rsidR="00883E29">
        <w:rPr>
          <w:rFonts w:ascii="Times New Roman" w:hAnsi="Times New Roman" w:cs="Times New Roman"/>
        </w:rPr>
        <w:t>the oral heritage of many of the texts</w:t>
      </w:r>
      <w:r w:rsidR="00F80940">
        <w:rPr>
          <w:rFonts w:ascii="Times New Roman" w:hAnsi="Times New Roman" w:cs="Times New Roman"/>
        </w:rPr>
        <w:t>.</w:t>
      </w:r>
      <w:r w:rsidR="00FD7DFE">
        <w:rPr>
          <w:rFonts w:ascii="Times New Roman" w:eastAsia="Times New Roman" w:hAnsi="Times New Roman" w:cs="Times New Roman"/>
          <w:lang w:eastAsia="en-GB"/>
        </w:rPr>
        <w:t xml:space="preserve"> </w:t>
      </w:r>
      <w:proofErr w:type="spellStart"/>
      <w:r w:rsidR="00931E09">
        <w:rPr>
          <w:rFonts w:ascii="Times New Roman" w:hAnsi="Times New Roman" w:cs="Times New Roman"/>
        </w:rPr>
        <w:t>Padel’s</w:t>
      </w:r>
      <w:proofErr w:type="spellEnd"/>
      <w:r w:rsidR="00584782">
        <w:rPr>
          <w:rFonts w:ascii="Times New Roman" w:hAnsi="Times New Roman" w:cs="Times New Roman"/>
        </w:rPr>
        <w:t xml:space="preserve"> survey provide</w:t>
      </w:r>
      <w:r w:rsidR="00460858">
        <w:rPr>
          <w:rFonts w:ascii="Times New Roman" w:hAnsi="Times New Roman" w:cs="Times New Roman"/>
        </w:rPr>
        <w:t>s</w:t>
      </w:r>
      <w:r w:rsidR="00584782">
        <w:rPr>
          <w:rFonts w:ascii="Times New Roman" w:hAnsi="Times New Roman" w:cs="Times New Roman"/>
        </w:rPr>
        <w:t xml:space="preserve"> a</w:t>
      </w:r>
      <w:r w:rsidR="00AB14C9">
        <w:rPr>
          <w:rFonts w:ascii="Times New Roman" w:hAnsi="Times New Roman" w:cs="Times New Roman"/>
        </w:rPr>
        <w:t xml:space="preserve"> detailed, yet</w:t>
      </w:r>
      <w:r w:rsidR="006133A1">
        <w:rPr>
          <w:rFonts w:ascii="Times New Roman" w:hAnsi="Times New Roman" w:cs="Times New Roman"/>
        </w:rPr>
        <w:t xml:space="preserve"> concise</w:t>
      </w:r>
      <w:r w:rsidR="00A65459">
        <w:rPr>
          <w:rFonts w:ascii="Times New Roman" w:hAnsi="Times New Roman" w:cs="Times New Roman"/>
        </w:rPr>
        <w:t xml:space="preserve"> </w:t>
      </w:r>
      <w:r w:rsidR="00584782">
        <w:rPr>
          <w:rFonts w:ascii="Times New Roman" w:hAnsi="Times New Roman" w:cs="Times New Roman"/>
        </w:rPr>
        <w:t>overview</w:t>
      </w:r>
      <w:r w:rsidR="007276B1">
        <w:rPr>
          <w:rFonts w:ascii="Times New Roman" w:hAnsi="Times New Roman" w:cs="Times New Roman"/>
        </w:rPr>
        <w:t xml:space="preserve"> of</w:t>
      </w:r>
      <w:r w:rsidR="00A0696E">
        <w:rPr>
          <w:rFonts w:ascii="Times New Roman" w:hAnsi="Times New Roman" w:cs="Times New Roman"/>
        </w:rPr>
        <w:t xml:space="preserve"> the many portrayals of Arthur</w:t>
      </w:r>
      <w:r w:rsidR="00263FF2">
        <w:rPr>
          <w:rFonts w:ascii="Times New Roman" w:hAnsi="Times New Roman" w:cs="Times New Roman"/>
        </w:rPr>
        <w:t>,</w:t>
      </w:r>
      <w:r w:rsidR="0071793A">
        <w:rPr>
          <w:rFonts w:ascii="Times New Roman" w:hAnsi="Times New Roman" w:cs="Times New Roman"/>
        </w:rPr>
        <w:t xml:space="preserve"> presented</w:t>
      </w:r>
      <w:r w:rsidR="001B09EF">
        <w:rPr>
          <w:rFonts w:ascii="Times New Roman" w:hAnsi="Times New Roman" w:cs="Times New Roman"/>
        </w:rPr>
        <w:t xml:space="preserve"> in approximate chronological order</w:t>
      </w:r>
      <w:r w:rsidR="003F393E">
        <w:rPr>
          <w:rFonts w:ascii="Times New Roman" w:hAnsi="Times New Roman" w:cs="Times New Roman"/>
        </w:rPr>
        <w:t>. These range f</w:t>
      </w:r>
      <w:r w:rsidR="00E51958">
        <w:rPr>
          <w:rFonts w:ascii="Times New Roman" w:hAnsi="Times New Roman" w:cs="Times New Roman"/>
        </w:rPr>
        <w:t>rom</w:t>
      </w:r>
      <w:r w:rsidR="00AA4214">
        <w:rPr>
          <w:rFonts w:ascii="Times New Roman" w:hAnsi="Times New Roman" w:cs="Times New Roman"/>
        </w:rPr>
        <w:t xml:space="preserve"> possibly</w:t>
      </w:r>
      <w:r w:rsidR="00CF2665">
        <w:rPr>
          <w:rFonts w:ascii="Times New Roman" w:hAnsi="Times New Roman" w:cs="Times New Roman"/>
        </w:rPr>
        <w:t xml:space="preserve"> the</w:t>
      </w:r>
      <w:r w:rsidR="00AA4214">
        <w:rPr>
          <w:rFonts w:ascii="Times New Roman" w:hAnsi="Times New Roman" w:cs="Times New Roman"/>
        </w:rPr>
        <w:t xml:space="preserve"> earliest reference</w:t>
      </w:r>
      <w:r w:rsidR="00743EBB">
        <w:rPr>
          <w:rFonts w:ascii="Times New Roman" w:hAnsi="Times New Roman" w:cs="Times New Roman"/>
        </w:rPr>
        <w:t xml:space="preserve"> to a</w:t>
      </w:r>
      <w:r w:rsidR="00A63C2F">
        <w:rPr>
          <w:rFonts w:ascii="Times New Roman" w:hAnsi="Times New Roman" w:cs="Times New Roman"/>
        </w:rPr>
        <w:t>n</w:t>
      </w:r>
      <w:r w:rsidR="00743EBB">
        <w:rPr>
          <w:rFonts w:ascii="Times New Roman" w:hAnsi="Times New Roman" w:cs="Times New Roman"/>
        </w:rPr>
        <w:t xml:space="preserve"> heroic Arthur </w:t>
      </w:r>
      <w:r w:rsidR="009A03A4">
        <w:rPr>
          <w:rFonts w:ascii="Times New Roman" w:hAnsi="Times New Roman" w:cs="Times New Roman"/>
        </w:rPr>
        <w:t>in</w:t>
      </w:r>
      <w:r w:rsidR="00542404">
        <w:rPr>
          <w:rFonts w:ascii="Times New Roman" w:hAnsi="Times New Roman" w:cs="Times New Roman"/>
        </w:rPr>
        <w:t xml:space="preserve"> </w:t>
      </w:r>
      <w:r w:rsidR="00542404" w:rsidRPr="00542404">
        <w:rPr>
          <w:rFonts w:ascii="Times New Roman" w:hAnsi="Times New Roman" w:cs="Times New Roman"/>
          <w:i/>
          <w:iCs/>
        </w:rPr>
        <w:t>Y</w:t>
      </w:r>
      <w:r w:rsidR="00E51958" w:rsidRPr="00542404">
        <w:rPr>
          <w:rFonts w:ascii="Times New Roman" w:hAnsi="Times New Roman" w:cs="Times New Roman"/>
          <w:i/>
          <w:iCs/>
        </w:rPr>
        <w:t xml:space="preserve"> </w:t>
      </w:r>
      <w:proofErr w:type="spellStart"/>
      <w:r w:rsidR="00E51958" w:rsidRPr="00542404">
        <w:rPr>
          <w:rFonts w:ascii="Times New Roman" w:hAnsi="Times New Roman" w:cs="Times New Roman"/>
          <w:i/>
          <w:iCs/>
        </w:rPr>
        <w:t>Gododdin</w:t>
      </w:r>
      <w:proofErr w:type="spellEnd"/>
      <w:r w:rsidR="006927A8">
        <w:rPr>
          <w:rFonts w:ascii="Times New Roman" w:hAnsi="Times New Roman" w:cs="Times New Roman"/>
        </w:rPr>
        <w:t>, to</w:t>
      </w:r>
      <w:r w:rsidR="00DC146E">
        <w:rPr>
          <w:rFonts w:ascii="Times New Roman" w:hAnsi="Times New Roman" w:cs="Times New Roman"/>
        </w:rPr>
        <w:t xml:space="preserve"> the Matter</w:t>
      </w:r>
      <w:r w:rsidR="00BF1285">
        <w:rPr>
          <w:rFonts w:ascii="Times New Roman" w:hAnsi="Times New Roman" w:cs="Times New Roman"/>
        </w:rPr>
        <w:t xml:space="preserve"> of Britai</w:t>
      </w:r>
      <w:r w:rsidR="005722B3">
        <w:rPr>
          <w:rFonts w:ascii="Times New Roman" w:hAnsi="Times New Roman" w:cs="Times New Roman"/>
        </w:rPr>
        <w:t xml:space="preserve">n, </w:t>
      </w:r>
      <w:r w:rsidR="00D952F9">
        <w:rPr>
          <w:rFonts w:ascii="Times New Roman" w:hAnsi="Times New Roman" w:cs="Times New Roman"/>
        </w:rPr>
        <w:t>Geoffrey</w:t>
      </w:r>
      <w:r w:rsidR="002C3380">
        <w:rPr>
          <w:rFonts w:ascii="Times New Roman" w:hAnsi="Times New Roman" w:cs="Times New Roman"/>
        </w:rPr>
        <w:t xml:space="preserve"> of Monmouth’s</w:t>
      </w:r>
      <w:r w:rsidR="002567D4">
        <w:rPr>
          <w:rFonts w:ascii="Times New Roman" w:hAnsi="Times New Roman" w:cs="Times New Roman"/>
        </w:rPr>
        <w:t xml:space="preserve"> </w:t>
      </w:r>
      <w:r w:rsidR="00D952F9">
        <w:rPr>
          <w:rFonts w:ascii="Times New Roman" w:hAnsi="Times New Roman" w:cs="Times New Roman"/>
        </w:rPr>
        <w:t>pseudo-historical</w:t>
      </w:r>
      <w:r w:rsidR="002567D4">
        <w:rPr>
          <w:rFonts w:ascii="Times New Roman" w:hAnsi="Times New Roman" w:cs="Times New Roman"/>
        </w:rPr>
        <w:t xml:space="preserve"> King Arthur</w:t>
      </w:r>
      <w:r w:rsidR="009432E7">
        <w:rPr>
          <w:rFonts w:ascii="Times New Roman" w:hAnsi="Times New Roman" w:cs="Times New Roman"/>
        </w:rPr>
        <w:t>,</w:t>
      </w:r>
      <w:r w:rsidR="002567D4">
        <w:rPr>
          <w:rFonts w:ascii="Times New Roman" w:hAnsi="Times New Roman" w:cs="Times New Roman"/>
        </w:rPr>
        <w:t xml:space="preserve"> and the</w:t>
      </w:r>
      <w:r w:rsidR="008F6074">
        <w:rPr>
          <w:rFonts w:ascii="Times New Roman" w:hAnsi="Times New Roman" w:cs="Times New Roman"/>
        </w:rPr>
        <w:t xml:space="preserve"> subsequent</w:t>
      </w:r>
      <w:r w:rsidR="002567D4">
        <w:rPr>
          <w:rFonts w:ascii="Times New Roman" w:hAnsi="Times New Roman" w:cs="Times New Roman"/>
        </w:rPr>
        <w:t xml:space="preserve"> birth of the chivalric Arthur of Chr</w:t>
      </w:r>
      <w:r w:rsidR="007678CC" w:rsidRPr="007678CC">
        <w:rPr>
          <w:rFonts w:ascii="Times New Roman" w:hAnsi="Times New Roman" w:cs="Times New Roman"/>
        </w:rPr>
        <w:t>é</w:t>
      </w:r>
      <w:r w:rsidR="002567D4">
        <w:rPr>
          <w:rFonts w:ascii="Times New Roman" w:hAnsi="Times New Roman" w:cs="Times New Roman"/>
        </w:rPr>
        <w:t>tien</w:t>
      </w:r>
      <w:r w:rsidR="00457EA3">
        <w:rPr>
          <w:rFonts w:ascii="Times New Roman" w:hAnsi="Times New Roman" w:cs="Times New Roman"/>
        </w:rPr>
        <w:t xml:space="preserve"> de</w:t>
      </w:r>
      <w:r w:rsidR="002567D4">
        <w:rPr>
          <w:rFonts w:ascii="Times New Roman" w:hAnsi="Times New Roman" w:cs="Times New Roman"/>
        </w:rPr>
        <w:t xml:space="preserve"> Troyes</w:t>
      </w:r>
      <w:r w:rsidR="004468D5">
        <w:rPr>
          <w:rFonts w:ascii="Times New Roman" w:hAnsi="Times New Roman" w:cs="Times New Roman"/>
        </w:rPr>
        <w:t xml:space="preserve">. </w:t>
      </w:r>
      <w:r w:rsidR="00FB4FA1">
        <w:rPr>
          <w:rFonts w:ascii="Times New Roman" w:hAnsi="Times New Roman" w:cs="Times New Roman"/>
        </w:rPr>
        <w:t xml:space="preserve">Interestingly, </w:t>
      </w:r>
      <w:proofErr w:type="spellStart"/>
      <w:r w:rsidR="004468D5">
        <w:rPr>
          <w:rFonts w:ascii="Times New Roman" w:hAnsi="Times New Roman" w:cs="Times New Roman"/>
        </w:rPr>
        <w:t>Padel</w:t>
      </w:r>
      <w:proofErr w:type="spellEnd"/>
      <w:r w:rsidR="001470FF">
        <w:rPr>
          <w:rFonts w:ascii="Times New Roman" w:hAnsi="Times New Roman" w:cs="Times New Roman"/>
        </w:rPr>
        <w:t xml:space="preserve"> also</w:t>
      </w:r>
      <w:r w:rsidR="009C7C26">
        <w:rPr>
          <w:rFonts w:ascii="Times New Roman" w:hAnsi="Times New Roman" w:cs="Times New Roman"/>
        </w:rPr>
        <w:t xml:space="preserve"> examines Arthur</w:t>
      </w:r>
      <w:r w:rsidR="002D3199">
        <w:rPr>
          <w:rFonts w:ascii="Times New Roman" w:hAnsi="Times New Roman" w:cs="Times New Roman"/>
        </w:rPr>
        <w:t>’</w:t>
      </w:r>
      <w:r w:rsidR="009C7C26">
        <w:rPr>
          <w:rFonts w:ascii="Times New Roman" w:hAnsi="Times New Roman" w:cs="Times New Roman"/>
        </w:rPr>
        <w:t>s</w:t>
      </w:r>
      <w:r w:rsidR="00B523E2">
        <w:rPr>
          <w:rFonts w:ascii="Times New Roman" w:hAnsi="Times New Roman" w:cs="Times New Roman"/>
        </w:rPr>
        <w:t xml:space="preserve"> marked absence</w:t>
      </w:r>
      <w:r w:rsidR="00A31230">
        <w:rPr>
          <w:rFonts w:ascii="Times New Roman" w:hAnsi="Times New Roman" w:cs="Times New Roman"/>
        </w:rPr>
        <w:t xml:space="preserve"> from certain</w:t>
      </w:r>
      <w:r w:rsidR="00ED02E1">
        <w:rPr>
          <w:rFonts w:ascii="Times New Roman" w:hAnsi="Times New Roman" w:cs="Times New Roman"/>
        </w:rPr>
        <w:t xml:space="preserve"> texts</w:t>
      </w:r>
      <w:r w:rsidR="00A31230">
        <w:rPr>
          <w:rFonts w:ascii="Times New Roman" w:hAnsi="Times New Roman" w:cs="Times New Roman"/>
        </w:rPr>
        <w:t>, notably</w:t>
      </w:r>
      <w:r w:rsidR="009B37B9">
        <w:rPr>
          <w:rFonts w:ascii="Times New Roman" w:hAnsi="Times New Roman" w:cs="Times New Roman"/>
        </w:rPr>
        <w:t xml:space="preserve"> those of the</w:t>
      </w:r>
      <w:r w:rsidR="004B1A7F">
        <w:rPr>
          <w:rFonts w:ascii="Times New Roman" w:hAnsi="Times New Roman" w:cs="Times New Roman"/>
        </w:rPr>
        <w:t xml:space="preserve"> twelfth century members of the </w:t>
      </w:r>
      <w:proofErr w:type="spellStart"/>
      <w:r w:rsidR="00B86C8E">
        <w:rPr>
          <w:rFonts w:ascii="Times New Roman" w:hAnsi="Times New Roman" w:cs="Times New Roman"/>
        </w:rPr>
        <w:t>Gogynfeirdd</w:t>
      </w:r>
      <w:proofErr w:type="spellEnd"/>
      <w:r w:rsidR="005276F5">
        <w:rPr>
          <w:rFonts w:ascii="Times New Roman" w:hAnsi="Times New Roman" w:cs="Times New Roman"/>
        </w:rPr>
        <w:t>.</w:t>
      </w:r>
      <w:r w:rsidR="00C62CAA">
        <w:rPr>
          <w:rFonts w:ascii="Times New Roman" w:hAnsi="Times New Roman" w:cs="Times New Roman"/>
        </w:rPr>
        <w:t xml:space="preserve"> Clearly i</w:t>
      </w:r>
      <w:r w:rsidR="004B4B01">
        <w:rPr>
          <w:rFonts w:ascii="Times New Roman" w:hAnsi="Times New Roman" w:cs="Times New Roman"/>
        </w:rPr>
        <w:t xml:space="preserve">n </w:t>
      </w:r>
      <w:proofErr w:type="spellStart"/>
      <w:r w:rsidR="004B4B01">
        <w:rPr>
          <w:rFonts w:ascii="Times New Roman" w:hAnsi="Times New Roman" w:cs="Times New Roman"/>
        </w:rPr>
        <w:t>Padel’s</w:t>
      </w:r>
      <w:proofErr w:type="spellEnd"/>
      <w:r w:rsidR="004B4B01">
        <w:rPr>
          <w:rFonts w:ascii="Times New Roman" w:hAnsi="Times New Roman" w:cs="Times New Roman"/>
        </w:rPr>
        <w:t xml:space="preserve"> view, Arthur’s absence</w:t>
      </w:r>
      <w:r w:rsidR="001F32BA">
        <w:rPr>
          <w:rFonts w:ascii="Times New Roman" w:hAnsi="Times New Roman" w:cs="Times New Roman"/>
        </w:rPr>
        <w:t xml:space="preserve"> from a text </w:t>
      </w:r>
      <w:r w:rsidR="0060540F">
        <w:rPr>
          <w:rFonts w:ascii="Times New Roman" w:hAnsi="Times New Roman" w:cs="Times New Roman"/>
        </w:rPr>
        <w:t>can prompt as many questions</w:t>
      </w:r>
      <w:r w:rsidR="004B4B01">
        <w:rPr>
          <w:rFonts w:ascii="Times New Roman" w:hAnsi="Times New Roman" w:cs="Times New Roman"/>
        </w:rPr>
        <w:t xml:space="preserve"> as his presence</w:t>
      </w:r>
      <w:r w:rsidR="00282898">
        <w:rPr>
          <w:rFonts w:ascii="Times New Roman" w:hAnsi="Times New Roman" w:cs="Times New Roman"/>
        </w:rPr>
        <w:t xml:space="preserve">, however, </w:t>
      </w:r>
      <w:proofErr w:type="spellStart"/>
      <w:r w:rsidR="00282898">
        <w:rPr>
          <w:rFonts w:ascii="Times New Roman" w:hAnsi="Times New Roman" w:cs="Times New Roman"/>
        </w:rPr>
        <w:t>Padel</w:t>
      </w:r>
      <w:proofErr w:type="spellEnd"/>
      <w:r w:rsidR="00282898">
        <w:rPr>
          <w:rFonts w:ascii="Times New Roman" w:hAnsi="Times New Roman" w:cs="Times New Roman"/>
        </w:rPr>
        <w:t xml:space="preserve"> is careful not to</w:t>
      </w:r>
      <w:r w:rsidR="00277C5E">
        <w:rPr>
          <w:rFonts w:ascii="Times New Roman" w:hAnsi="Times New Roman" w:cs="Times New Roman"/>
        </w:rPr>
        <w:t xml:space="preserve"> give superficial</w:t>
      </w:r>
      <w:r w:rsidR="00282898">
        <w:rPr>
          <w:rFonts w:ascii="Times New Roman" w:hAnsi="Times New Roman" w:cs="Times New Roman"/>
        </w:rPr>
        <w:t xml:space="preserve"> answers</w:t>
      </w:r>
      <w:r w:rsidR="00277C5E">
        <w:rPr>
          <w:rFonts w:ascii="Times New Roman" w:hAnsi="Times New Roman" w:cs="Times New Roman"/>
        </w:rPr>
        <w:t xml:space="preserve"> to these questions</w:t>
      </w:r>
      <w:r w:rsidR="00775A1B">
        <w:rPr>
          <w:rFonts w:ascii="Times New Roman" w:hAnsi="Times New Roman" w:cs="Times New Roman"/>
        </w:rPr>
        <w:t>. I</w:t>
      </w:r>
      <w:r w:rsidR="00277C5E">
        <w:rPr>
          <w:rFonts w:ascii="Times New Roman" w:hAnsi="Times New Roman" w:cs="Times New Roman"/>
        </w:rPr>
        <w:t>nstead,</w:t>
      </w:r>
      <w:r w:rsidR="003A2032">
        <w:rPr>
          <w:rFonts w:ascii="Times New Roman" w:hAnsi="Times New Roman" w:cs="Times New Roman"/>
        </w:rPr>
        <w:t xml:space="preserve"> the</w:t>
      </w:r>
      <w:r w:rsidR="00277C5E">
        <w:rPr>
          <w:rFonts w:ascii="Times New Roman" w:hAnsi="Times New Roman" w:cs="Times New Roman"/>
        </w:rPr>
        <w:t xml:space="preserve"> informed reader</w:t>
      </w:r>
      <w:r w:rsidR="003A2032">
        <w:rPr>
          <w:rFonts w:ascii="Times New Roman" w:hAnsi="Times New Roman" w:cs="Times New Roman"/>
        </w:rPr>
        <w:t xml:space="preserve"> is encouraged</w:t>
      </w:r>
      <w:r w:rsidR="00E026FD">
        <w:rPr>
          <w:rFonts w:ascii="Times New Roman" w:hAnsi="Times New Roman" w:cs="Times New Roman"/>
        </w:rPr>
        <w:t xml:space="preserve"> </w:t>
      </w:r>
      <w:r w:rsidR="00277C5E">
        <w:rPr>
          <w:rFonts w:ascii="Times New Roman" w:hAnsi="Times New Roman" w:cs="Times New Roman"/>
        </w:rPr>
        <w:t>to question the</w:t>
      </w:r>
      <w:r w:rsidR="00B55C7A">
        <w:rPr>
          <w:rFonts w:ascii="Times New Roman" w:hAnsi="Times New Roman" w:cs="Times New Roman"/>
        </w:rPr>
        <w:t xml:space="preserve"> nature and purpose of the</w:t>
      </w:r>
      <w:r w:rsidR="00277C5E">
        <w:rPr>
          <w:rFonts w:ascii="Times New Roman" w:hAnsi="Times New Roman" w:cs="Times New Roman"/>
        </w:rPr>
        <w:t xml:space="preserve"> texts for themselves</w:t>
      </w:r>
      <w:r w:rsidR="00963E7D">
        <w:rPr>
          <w:rFonts w:ascii="Times New Roman" w:hAnsi="Times New Roman" w:cs="Times New Roman"/>
        </w:rPr>
        <w:t>, and</w:t>
      </w:r>
      <w:r w:rsidR="004B33CB">
        <w:rPr>
          <w:rFonts w:ascii="Times New Roman" w:hAnsi="Times New Roman" w:cs="Times New Roman"/>
        </w:rPr>
        <w:t xml:space="preserve"> to</w:t>
      </w:r>
      <w:r w:rsidR="00D95866">
        <w:rPr>
          <w:rFonts w:ascii="Times New Roman" w:hAnsi="Times New Roman" w:cs="Times New Roman"/>
        </w:rPr>
        <w:t xml:space="preserve"> examine in greater depth the nature of Arthur and his world across the medieval period. </w:t>
      </w:r>
    </w:p>
    <w:p w14:paraId="732FC65B" w14:textId="77777777" w:rsidR="00FD054B" w:rsidRDefault="00FD054B" w:rsidP="000C30A3">
      <w:pPr>
        <w:spacing w:line="480" w:lineRule="auto"/>
        <w:rPr>
          <w:rFonts w:ascii="Times New Roman" w:hAnsi="Times New Roman" w:cs="Times New Roman"/>
        </w:rPr>
      </w:pPr>
    </w:p>
    <w:p w14:paraId="08A71A41" w14:textId="1151BA1B" w:rsidR="00C25474" w:rsidRDefault="00FD054B" w:rsidP="007D625C">
      <w:pPr>
        <w:spacing w:line="480" w:lineRule="auto"/>
        <w:rPr>
          <w:rFonts w:ascii="Times New Roman" w:hAnsi="Times New Roman" w:cs="Times New Roman"/>
        </w:rPr>
      </w:pPr>
      <w:r>
        <w:rPr>
          <w:rFonts w:ascii="Times New Roman" w:hAnsi="Times New Roman" w:cs="Times New Roman"/>
        </w:rPr>
        <w:t xml:space="preserve">The final chapter of this study is devoted </w:t>
      </w:r>
      <w:r w:rsidR="002D0148">
        <w:rPr>
          <w:rFonts w:ascii="Times New Roman" w:hAnsi="Times New Roman" w:cs="Times New Roman"/>
        </w:rPr>
        <w:t>to</w:t>
      </w:r>
      <w:r w:rsidR="00084D8F">
        <w:rPr>
          <w:rFonts w:ascii="Times New Roman" w:hAnsi="Times New Roman" w:cs="Times New Roman"/>
        </w:rPr>
        <w:t xml:space="preserve"> a key question in this study</w:t>
      </w:r>
      <w:r w:rsidR="00956F15">
        <w:rPr>
          <w:rFonts w:ascii="Times New Roman" w:hAnsi="Times New Roman" w:cs="Times New Roman"/>
        </w:rPr>
        <w:t xml:space="preserve">, </w:t>
      </w:r>
      <w:r w:rsidR="00CB43A0">
        <w:rPr>
          <w:rFonts w:ascii="Times New Roman" w:hAnsi="Times New Roman" w:cs="Times New Roman"/>
        </w:rPr>
        <w:t>‘</w:t>
      </w:r>
      <w:r w:rsidR="000C30A3">
        <w:rPr>
          <w:rFonts w:ascii="Times New Roman" w:hAnsi="Times New Roman" w:cs="Times New Roman"/>
        </w:rPr>
        <w:t>was there an Arthur of Welsh</w:t>
      </w:r>
      <w:r w:rsidR="00CB43A0">
        <w:rPr>
          <w:rFonts w:ascii="Times New Roman" w:hAnsi="Times New Roman" w:cs="Times New Roman"/>
        </w:rPr>
        <w:t>?’</w:t>
      </w:r>
      <w:r w:rsidR="000C30A3">
        <w:rPr>
          <w:rFonts w:ascii="Times New Roman" w:hAnsi="Times New Roman" w:cs="Times New Roman"/>
        </w:rPr>
        <w:t>, or</w:t>
      </w:r>
      <w:r w:rsidR="002618AC">
        <w:rPr>
          <w:rFonts w:ascii="Times New Roman" w:hAnsi="Times New Roman" w:cs="Times New Roman"/>
        </w:rPr>
        <w:t xml:space="preserve"> </w:t>
      </w:r>
      <w:r w:rsidR="00D11932">
        <w:rPr>
          <w:rFonts w:ascii="Times New Roman" w:hAnsi="Times New Roman" w:cs="Times New Roman"/>
        </w:rPr>
        <w:t>in what sense was there actually an ‘Arthur of the Welsh’ in the Middle Ages</w:t>
      </w:r>
      <w:r w:rsidR="00D96848">
        <w:rPr>
          <w:rFonts w:ascii="Times New Roman" w:hAnsi="Times New Roman" w:cs="Times New Roman"/>
        </w:rPr>
        <w:t xml:space="preserve"> </w:t>
      </w:r>
      <w:r w:rsidR="000C30A3">
        <w:rPr>
          <w:rFonts w:ascii="Times New Roman" w:hAnsi="Times New Roman" w:cs="Times New Roman"/>
        </w:rPr>
        <w:t>w</w:t>
      </w:r>
      <w:r w:rsidR="005B4062">
        <w:rPr>
          <w:rFonts w:ascii="Times New Roman" w:hAnsi="Times New Roman" w:cs="Times New Roman"/>
        </w:rPr>
        <w:t>ho</w:t>
      </w:r>
      <w:r w:rsidR="000C30A3">
        <w:rPr>
          <w:rFonts w:ascii="Times New Roman" w:hAnsi="Times New Roman" w:cs="Times New Roman"/>
        </w:rPr>
        <w:t xml:space="preserve"> could have survived the later chivalric Arthur of international renown</w:t>
      </w:r>
      <w:r w:rsidR="000712A5">
        <w:rPr>
          <w:rFonts w:ascii="Times New Roman" w:hAnsi="Times New Roman" w:cs="Times New Roman"/>
        </w:rPr>
        <w:t>?</w:t>
      </w:r>
      <w:r w:rsidR="000C30A3">
        <w:rPr>
          <w:rFonts w:ascii="Times New Roman" w:hAnsi="Times New Roman" w:cs="Times New Roman"/>
        </w:rPr>
        <w:t xml:space="preserve"> As </w:t>
      </w:r>
      <w:proofErr w:type="spellStart"/>
      <w:r w:rsidR="000C30A3">
        <w:rPr>
          <w:rFonts w:ascii="Times New Roman" w:hAnsi="Times New Roman" w:cs="Times New Roman"/>
        </w:rPr>
        <w:t>Pade</w:t>
      </w:r>
      <w:r w:rsidR="00D93FE8">
        <w:rPr>
          <w:rFonts w:ascii="Times New Roman" w:hAnsi="Times New Roman" w:cs="Times New Roman"/>
        </w:rPr>
        <w:t>l</w:t>
      </w:r>
      <w:proofErr w:type="spellEnd"/>
      <w:r w:rsidR="00D93FE8">
        <w:rPr>
          <w:rFonts w:ascii="Times New Roman" w:hAnsi="Times New Roman" w:cs="Times New Roman"/>
        </w:rPr>
        <w:t xml:space="preserve"> notes</w:t>
      </w:r>
      <w:r w:rsidR="000C30A3">
        <w:rPr>
          <w:rFonts w:ascii="Times New Roman" w:hAnsi="Times New Roman" w:cs="Times New Roman"/>
        </w:rPr>
        <w:t xml:space="preserve">, </w:t>
      </w:r>
      <w:r w:rsidR="000C30A3">
        <w:rPr>
          <w:rFonts w:ascii="Times New Roman" w:hAnsi="Times New Roman" w:cs="Times New Roman"/>
        </w:rPr>
        <w:lastRenderedPageBreak/>
        <w:t xml:space="preserve">this is difficult to answer definitively as so little textual evidence remains of </w:t>
      </w:r>
      <w:r w:rsidR="001F4195">
        <w:rPr>
          <w:rFonts w:ascii="Times New Roman" w:hAnsi="Times New Roman" w:cs="Times New Roman"/>
        </w:rPr>
        <w:t xml:space="preserve"> </w:t>
      </w:r>
      <w:r w:rsidR="000C30A3">
        <w:rPr>
          <w:rFonts w:ascii="Times New Roman" w:hAnsi="Times New Roman" w:cs="Times New Roman"/>
        </w:rPr>
        <w:t>‘a Welsh Arthur’ as disseminated across other Celtic cultures, specifically Cornwall and Brittany.</w:t>
      </w:r>
      <w:r w:rsidR="00A840E7">
        <w:rPr>
          <w:rFonts w:ascii="Times New Roman" w:hAnsi="Times New Roman" w:cs="Times New Roman"/>
        </w:rPr>
        <w:t xml:space="preserve"> </w:t>
      </w:r>
      <w:proofErr w:type="spellStart"/>
      <w:r w:rsidR="00DF3357">
        <w:rPr>
          <w:rFonts w:ascii="Times New Roman" w:hAnsi="Times New Roman" w:cs="Times New Roman"/>
        </w:rPr>
        <w:t>Padel</w:t>
      </w:r>
      <w:proofErr w:type="spellEnd"/>
      <w:r w:rsidR="002103FB">
        <w:rPr>
          <w:rFonts w:ascii="Times New Roman" w:hAnsi="Times New Roman" w:cs="Times New Roman"/>
        </w:rPr>
        <w:t xml:space="preserve"> does</w:t>
      </w:r>
      <w:r w:rsidR="006C688B">
        <w:rPr>
          <w:rFonts w:ascii="Times New Roman" w:hAnsi="Times New Roman" w:cs="Times New Roman"/>
        </w:rPr>
        <w:t>, however,</w:t>
      </w:r>
      <w:r w:rsidR="007C4316">
        <w:rPr>
          <w:rFonts w:ascii="Times New Roman" w:hAnsi="Times New Roman" w:cs="Times New Roman"/>
        </w:rPr>
        <w:t xml:space="preserve"> draw a sharp contrast between</w:t>
      </w:r>
      <w:r w:rsidR="00FA1C3E">
        <w:rPr>
          <w:rFonts w:ascii="Times New Roman" w:hAnsi="Times New Roman" w:cs="Times New Roman"/>
        </w:rPr>
        <w:t xml:space="preserve"> the regal</w:t>
      </w:r>
      <w:r w:rsidR="002E4761">
        <w:rPr>
          <w:rFonts w:ascii="Times New Roman" w:hAnsi="Times New Roman" w:cs="Times New Roman"/>
        </w:rPr>
        <w:t xml:space="preserve"> and honourable</w:t>
      </w:r>
      <w:r w:rsidR="00FA1C3E">
        <w:rPr>
          <w:rFonts w:ascii="Times New Roman" w:hAnsi="Times New Roman" w:cs="Times New Roman"/>
        </w:rPr>
        <w:t xml:space="preserve"> Arthur</w:t>
      </w:r>
      <w:r w:rsidR="002E4761">
        <w:rPr>
          <w:rFonts w:ascii="Times New Roman" w:hAnsi="Times New Roman" w:cs="Times New Roman"/>
        </w:rPr>
        <w:t xml:space="preserve"> of Geoffrey’s Historia</w:t>
      </w:r>
      <w:r w:rsidR="0074491F">
        <w:rPr>
          <w:rFonts w:ascii="Times New Roman" w:hAnsi="Times New Roman" w:cs="Times New Roman"/>
        </w:rPr>
        <w:t xml:space="preserve"> </w:t>
      </w:r>
      <w:proofErr w:type="spellStart"/>
      <w:r w:rsidR="0074491F">
        <w:rPr>
          <w:rFonts w:ascii="Times New Roman" w:hAnsi="Times New Roman" w:cs="Times New Roman"/>
        </w:rPr>
        <w:t>Regum</w:t>
      </w:r>
      <w:proofErr w:type="spellEnd"/>
      <w:r w:rsidR="0074491F">
        <w:rPr>
          <w:rFonts w:ascii="Times New Roman" w:hAnsi="Times New Roman" w:cs="Times New Roman"/>
        </w:rPr>
        <w:t xml:space="preserve"> </w:t>
      </w:r>
      <w:proofErr w:type="spellStart"/>
      <w:r w:rsidR="0074491F">
        <w:rPr>
          <w:rFonts w:ascii="Times New Roman" w:hAnsi="Times New Roman" w:cs="Times New Roman"/>
        </w:rPr>
        <w:t>Brittaniae</w:t>
      </w:r>
      <w:proofErr w:type="spellEnd"/>
      <w:r w:rsidR="0074491F">
        <w:rPr>
          <w:rFonts w:ascii="Times New Roman" w:hAnsi="Times New Roman" w:cs="Times New Roman"/>
        </w:rPr>
        <w:t xml:space="preserve"> </w:t>
      </w:r>
      <w:r w:rsidR="002E4761">
        <w:rPr>
          <w:rFonts w:ascii="Times New Roman" w:hAnsi="Times New Roman" w:cs="Times New Roman"/>
        </w:rPr>
        <w:t>and</w:t>
      </w:r>
      <w:r w:rsidR="0024514D">
        <w:rPr>
          <w:rFonts w:ascii="Times New Roman" w:hAnsi="Times New Roman" w:cs="Times New Roman"/>
        </w:rPr>
        <w:t xml:space="preserve"> the</w:t>
      </w:r>
      <w:r w:rsidR="00111849">
        <w:rPr>
          <w:rFonts w:ascii="Times New Roman" w:hAnsi="Times New Roman" w:cs="Times New Roman"/>
        </w:rPr>
        <w:t xml:space="preserve"> comic</w:t>
      </w:r>
      <w:r w:rsidR="00B65ACF">
        <w:rPr>
          <w:rFonts w:ascii="Times New Roman" w:hAnsi="Times New Roman" w:cs="Times New Roman"/>
        </w:rPr>
        <w:t>al</w:t>
      </w:r>
      <w:r w:rsidR="001934B0">
        <w:rPr>
          <w:rFonts w:ascii="Times New Roman" w:hAnsi="Times New Roman" w:cs="Times New Roman"/>
        </w:rPr>
        <w:t xml:space="preserve"> </w:t>
      </w:r>
      <w:r w:rsidR="0024514D">
        <w:rPr>
          <w:rFonts w:ascii="Times New Roman" w:hAnsi="Times New Roman" w:cs="Times New Roman"/>
        </w:rPr>
        <w:t>Arthur of</w:t>
      </w:r>
      <w:r w:rsidR="00A74E9F">
        <w:rPr>
          <w:rFonts w:ascii="Times New Roman" w:hAnsi="Times New Roman" w:cs="Times New Roman"/>
        </w:rPr>
        <w:t xml:space="preserve"> earlier</w:t>
      </w:r>
      <w:r w:rsidR="0024514D">
        <w:rPr>
          <w:rFonts w:ascii="Times New Roman" w:hAnsi="Times New Roman" w:cs="Times New Roman"/>
        </w:rPr>
        <w:t xml:space="preserve"> </w:t>
      </w:r>
      <w:r w:rsidR="00DF3357">
        <w:rPr>
          <w:rFonts w:ascii="Times New Roman" w:hAnsi="Times New Roman" w:cs="Times New Roman"/>
        </w:rPr>
        <w:t>Welsh folklore</w:t>
      </w:r>
      <w:r w:rsidR="00A72490">
        <w:rPr>
          <w:rFonts w:ascii="Times New Roman" w:hAnsi="Times New Roman" w:cs="Times New Roman"/>
        </w:rPr>
        <w:t>.</w:t>
      </w:r>
      <w:r w:rsidR="00D55BC5">
        <w:rPr>
          <w:rFonts w:ascii="Times New Roman" w:hAnsi="Times New Roman" w:cs="Times New Roman"/>
        </w:rPr>
        <w:t xml:space="preserve"> This is particularly apparent in </w:t>
      </w:r>
      <w:proofErr w:type="spellStart"/>
      <w:r w:rsidR="00A72490">
        <w:rPr>
          <w:rFonts w:ascii="Times New Roman" w:hAnsi="Times New Roman" w:cs="Times New Roman"/>
        </w:rPr>
        <w:t>Padel’s</w:t>
      </w:r>
      <w:proofErr w:type="spellEnd"/>
      <w:r w:rsidR="00BF15EC">
        <w:rPr>
          <w:rFonts w:ascii="Times New Roman" w:hAnsi="Times New Roman" w:cs="Times New Roman"/>
        </w:rPr>
        <w:t xml:space="preserve"> interpretation </w:t>
      </w:r>
      <w:r w:rsidR="00A72490">
        <w:rPr>
          <w:rFonts w:ascii="Times New Roman" w:hAnsi="Times New Roman" w:cs="Times New Roman"/>
        </w:rPr>
        <w:t>of</w:t>
      </w:r>
      <w:r w:rsidR="00373D99">
        <w:rPr>
          <w:rFonts w:ascii="Times New Roman" w:hAnsi="Times New Roman" w:cs="Times New Roman"/>
        </w:rPr>
        <w:t xml:space="preserve"> </w:t>
      </w:r>
      <w:proofErr w:type="spellStart"/>
      <w:r w:rsidR="00A72490" w:rsidRPr="008B417C">
        <w:rPr>
          <w:rFonts w:ascii="Times New Roman" w:hAnsi="Times New Roman" w:cs="Times New Roman"/>
          <w:i/>
          <w:iCs/>
        </w:rPr>
        <w:t>Cu</w:t>
      </w:r>
      <w:r w:rsidR="000C30A3" w:rsidRPr="008B417C">
        <w:rPr>
          <w:rFonts w:ascii="Times New Roman" w:hAnsi="Times New Roman" w:cs="Times New Roman"/>
          <w:i/>
          <w:iCs/>
        </w:rPr>
        <w:t>lhwch</w:t>
      </w:r>
      <w:proofErr w:type="spellEnd"/>
      <w:r w:rsidR="008B417C" w:rsidRPr="008B417C">
        <w:rPr>
          <w:rFonts w:ascii="Times New Roman" w:hAnsi="Times New Roman" w:cs="Times New Roman"/>
          <w:i/>
          <w:iCs/>
        </w:rPr>
        <w:t xml:space="preserve"> and Olwen</w:t>
      </w:r>
      <w:r w:rsidR="000C30A3" w:rsidRPr="008B417C">
        <w:rPr>
          <w:rFonts w:ascii="Times New Roman" w:hAnsi="Times New Roman" w:cs="Times New Roman"/>
          <w:i/>
          <w:iCs/>
        </w:rPr>
        <w:t xml:space="preserve"> </w:t>
      </w:r>
      <w:r w:rsidR="000C30A3">
        <w:rPr>
          <w:rFonts w:ascii="Times New Roman" w:hAnsi="Times New Roman" w:cs="Times New Roman"/>
        </w:rPr>
        <w:t>as</w:t>
      </w:r>
      <w:r w:rsidR="0059197B">
        <w:rPr>
          <w:rFonts w:ascii="Times New Roman" w:hAnsi="Times New Roman" w:cs="Times New Roman"/>
        </w:rPr>
        <w:t xml:space="preserve"> a comical, ‘wild romp of exuberance’</w:t>
      </w:r>
      <w:r w:rsidR="00467B64">
        <w:rPr>
          <w:rFonts w:ascii="Times New Roman" w:hAnsi="Times New Roman" w:cs="Times New Roman"/>
        </w:rPr>
        <w:t xml:space="preserve"> reflecting Arthur’s folkloric origins</w:t>
      </w:r>
      <w:r w:rsidR="008B23FC">
        <w:rPr>
          <w:rFonts w:ascii="Times New Roman" w:hAnsi="Times New Roman" w:cs="Times New Roman"/>
        </w:rPr>
        <w:t>,</w:t>
      </w:r>
      <w:r w:rsidR="00BD75D9">
        <w:rPr>
          <w:rFonts w:ascii="Times New Roman" w:hAnsi="Times New Roman" w:cs="Times New Roman"/>
        </w:rPr>
        <w:t xml:space="preserve"> </w:t>
      </w:r>
      <w:r w:rsidR="00890196">
        <w:rPr>
          <w:rFonts w:ascii="Times New Roman" w:hAnsi="Times New Roman" w:cs="Times New Roman"/>
        </w:rPr>
        <w:t xml:space="preserve">and </w:t>
      </w:r>
      <w:r w:rsidR="00AF4C01" w:rsidRPr="00BD75D9">
        <w:rPr>
          <w:rFonts w:ascii="Times New Roman" w:hAnsi="Times New Roman" w:cs="Times New Roman"/>
          <w:i/>
          <w:iCs/>
        </w:rPr>
        <w:t>The Dream of</w:t>
      </w:r>
      <w:r w:rsidR="000C30A3" w:rsidRPr="00BD75D9">
        <w:rPr>
          <w:rFonts w:ascii="Times New Roman" w:hAnsi="Times New Roman" w:cs="Times New Roman"/>
          <w:i/>
          <w:iCs/>
        </w:rPr>
        <w:t xml:space="preserve"> </w:t>
      </w:r>
      <w:proofErr w:type="spellStart"/>
      <w:r w:rsidR="000C30A3" w:rsidRPr="00BD75D9">
        <w:rPr>
          <w:rFonts w:ascii="Times New Roman" w:hAnsi="Times New Roman" w:cs="Times New Roman"/>
          <w:i/>
          <w:iCs/>
        </w:rPr>
        <w:t>Rhonabwy</w:t>
      </w:r>
      <w:proofErr w:type="spellEnd"/>
      <w:r w:rsidR="000C30A3">
        <w:rPr>
          <w:rFonts w:ascii="Times New Roman" w:hAnsi="Times New Roman" w:cs="Times New Roman"/>
        </w:rPr>
        <w:t xml:space="preserve"> as</w:t>
      </w:r>
      <w:r w:rsidR="00EB6C3A">
        <w:rPr>
          <w:rFonts w:ascii="Times New Roman" w:hAnsi="Times New Roman" w:cs="Times New Roman"/>
        </w:rPr>
        <w:t xml:space="preserve"> a</w:t>
      </w:r>
      <w:r w:rsidR="003B681C">
        <w:rPr>
          <w:rFonts w:ascii="Times New Roman" w:hAnsi="Times New Roman" w:cs="Times New Roman"/>
        </w:rPr>
        <w:t xml:space="preserve"> literary</w:t>
      </w:r>
      <w:r w:rsidR="00570508">
        <w:rPr>
          <w:rFonts w:ascii="Times New Roman" w:hAnsi="Times New Roman" w:cs="Times New Roman"/>
        </w:rPr>
        <w:t xml:space="preserve"> ‘parody or</w:t>
      </w:r>
      <w:r w:rsidR="000C30A3">
        <w:rPr>
          <w:rFonts w:ascii="Times New Roman" w:hAnsi="Times New Roman" w:cs="Times New Roman"/>
        </w:rPr>
        <w:t xml:space="preserve"> satire</w:t>
      </w:r>
      <w:r w:rsidR="00570508">
        <w:rPr>
          <w:rFonts w:ascii="Times New Roman" w:hAnsi="Times New Roman" w:cs="Times New Roman"/>
        </w:rPr>
        <w:t>’</w:t>
      </w:r>
      <w:r w:rsidR="00BD75D9">
        <w:rPr>
          <w:rFonts w:ascii="Times New Roman" w:hAnsi="Times New Roman" w:cs="Times New Roman"/>
        </w:rPr>
        <w:t xml:space="preserve"> (p. 95)</w:t>
      </w:r>
      <w:r w:rsidR="006623E4">
        <w:rPr>
          <w:rFonts w:ascii="Times New Roman" w:hAnsi="Times New Roman" w:cs="Times New Roman"/>
        </w:rPr>
        <w:t>.</w:t>
      </w:r>
      <w:r w:rsidR="001A5E06">
        <w:rPr>
          <w:rFonts w:ascii="Times New Roman" w:hAnsi="Times New Roman" w:cs="Times New Roman"/>
        </w:rPr>
        <w:t xml:space="preserve"> </w:t>
      </w:r>
      <w:r w:rsidR="00B130D7">
        <w:rPr>
          <w:rFonts w:ascii="Times New Roman" w:hAnsi="Times New Roman" w:cs="Times New Roman"/>
        </w:rPr>
        <w:t>Th</w:t>
      </w:r>
      <w:r w:rsidR="00702A07">
        <w:rPr>
          <w:rFonts w:ascii="Times New Roman" w:hAnsi="Times New Roman" w:cs="Times New Roman"/>
        </w:rPr>
        <w:t>e</w:t>
      </w:r>
      <w:r w:rsidR="00B0048E">
        <w:rPr>
          <w:rFonts w:ascii="Times New Roman" w:hAnsi="Times New Roman" w:cs="Times New Roman"/>
        </w:rPr>
        <w:t xml:space="preserve"> reading</w:t>
      </w:r>
      <w:r w:rsidR="001A3DD7">
        <w:rPr>
          <w:rFonts w:ascii="Times New Roman" w:hAnsi="Times New Roman" w:cs="Times New Roman"/>
        </w:rPr>
        <w:t xml:space="preserve"> of these two</w:t>
      </w:r>
      <w:r w:rsidR="00F4734D">
        <w:rPr>
          <w:rFonts w:ascii="Times New Roman" w:hAnsi="Times New Roman" w:cs="Times New Roman"/>
        </w:rPr>
        <w:t xml:space="preserve"> pivotal </w:t>
      </w:r>
      <w:r w:rsidR="001A3DD7">
        <w:rPr>
          <w:rFonts w:ascii="Times New Roman" w:hAnsi="Times New Roman" w:cs="Times New Roman"/>
        </w:rPr>
        <w:t>Arthurian texts</w:t>
      </w:r>
      <w:r w:rsidR="00B0048E">
        <w:rPr>
          <w:rFonts w:ascii="Times New Roman" w:hAnsi="Times New Roman" w:cs="Times New Roman"/>
        </w:rPr>
        <w:t xml:space="preserve"> places a</w:t>
      </w:r>
      <w:r w:rsidR="00BC59FD">
        <w:rPr>
          <w:rFonts w:ascii="Times New Roman" w:hAnsi="Times New Roman" w:cs="Times New Roman"/>
        </w:rPr>
        <w:t xml:space="preserve"> clear emphasis on</w:t>
      </w:r>
      <w:r w:rsidR="0037001A">
        <w:rPr>
          <w:rFonts w:ascii="Times New Roman" w:hAnsi="Times New Roman" w:cs="Times New Roman"/>
        </w:rPr>
        <w:t xml:space="preserve"> the</w:t>
      </w:r>
      <w:r w:rsidR="00BC59FD">
        <w:rPr>
          <w:rFonts w:ascii="Times New Roman" w:hAnsi="Times New Roman" w:cs="Times New Roman"/>
        </w:rPr>
        <w:t xml:space="preserve"> literary</w:t>
      </w:r>
      <w:r w:rsidR="00A93233">
        <w:rPr>
          <w:rFonts w:ascii="Times New Roman" w:hAnsi="Times New Roman" w:cs="Times New Roman"/>
        </w:rPr>
        <w:t xml:space="preserve"> invention</w:t>
      </w:r>
      <w:r w:rsidR="005D76FD">
        <w:rPr>
          <w:rFonts w:ascii="Times New Roman" w:hAnsi="Times New Roman" w:cs="Times New Roman"/>
        </w:rPr>
        <w:t>, punning, allusion, and</w:t>
      </w:r>
      <w:r w:rsidR="00BC59FD">
        <w:rPr>
          <w:rFonts w:ascii="Times New Roman" w:hAnsi="Times New Roman" w:cs="Times New Roman"/>
        </w:rPr>
        <w:t xml:space="preserve"> verbal play of the author</w:t>
      </w:r>
      <w:r w:rsidR="000C7409">
        <w:rPr>
          <w:rFonts w:ascii="Times New Roman" w:hAnsi="Times New Roman" w:cs="Times New Roman"/>
        </w:rPr>
        <w:t xml:space="preserve">. </w:t>
      </w:r>
      <w:r w:rsidR="00D076B0">
        <w:rPr>
          <w:rFonts w:ascii="Times New Roman" w:hAnsi="Times New Roman" w:cs="Times New Roman"/>
        </w:rPr>
        <w:t xml:space="preserve">Here, </w:t>
      </w:r>
      <w:proofErr w:type="spellStart"/>
      <w:r w:rsidR="00225A12" w:rsidRPr="00110825">
        <w:rPr>
          <w:rFonts w:ascii="Times New Roman" w:hAnsi="Times New Roman" w:cs="Times New Roman"/>
        </w:rPr>
        <w:t>Padel’s</w:t>
      </w:r>
      <w:proofErr w:type="spellEnd"/>
      <w:r w:rsidR="00225A12" w:rsidRPr="00110825">
        <w:rPr>
          <w:rFonts w:ascii="Times New Roman" w:hAnsi="Times New Roman" w:cs="Times New Roman"/>
        </w:rPr>
        <w:t xml:space="preserve"> recognition of</w:t>
      </w:r>
      <w:r w:rsidR="00ED5662" w:rsidRPr="00110825">
        <w:rPr>
          <w:rFonts w:ascii="Times New Roman" w:hAnsi="Times New Roman" w:cs="Times New Roman"/>
        </w:rPr>
        <w:t xml:space="preserve"> a</w:t>
      </w:r>
      <w:r w:rsidR="002F5967">
        <w:rPr>
          <w:rFonts w:ascii="Times New Roman" w:hAnsi="Times New Roman" w:cs="Times New Roman"/>
        </w:rPr>
        <w:t xml:space="preserve"> central</w:t>
      </w:r>
      <w:r w:rsidR="00ED5662" w:rsidRPr="00110825">
        <w:rPr>
          <w:rFonts w:ascii="Times New Roman" w:hAnsi="Times New Roman" w:cs="Times New Roman"/>
        </w:rPr>
        <w:t xml:space="preserve"> </w:t>
      </w:r>
      <w:r w:rsidR="00225A12" w:rsidRPr="00110825">
        <w:rPr>
          <w:rFonts w:ascii="Times New Roman" w:hAnsi="Times New Roman" w:cs="Times New Roman"/>
        </w:rPr>
        <w:t>d</w:t>
      </w:r>
      <w:r w:rsidR="00C25474" w:rsidRPr="00110825">
        <w:rPr>
          <w:rFonts w:ascii="Times New Roman" w:hAnsi="Times New Roman" w:cs="Times New Roman"/>
        </w:rPr>
        <w:t>ichotomy i</w:t>
      </w:r>
      <w:r w:rsidR="00AA35FE">
        <w:rPr>
          <w:rFonts w:ascii="Times New Roman" w:hAnsi="Times New Roman" w:cs="Times New Roman"/>
        </w:rPr>
        <w:t xml:space="preserve">n the persona of </w:t>
      </w:r>
      <w:r w:rsidR="00A322F8">
        <w:rPr>
          <w:rFonts w:ascii="Times New Roman" w:hAnsi="Times New Roman" w:cs="Times New Roman"/>
        </w:rPr>
        <w:t>Arthur</w:t>
      </w:r>
      <w:r w:rsidR="00AA35FE">
        <w:rPr>
          <w:rFonts w:ascii="Times New Roman" w:hAnsi="Times New Roman" w:cs="Times New Roman"/>
        </w:rPr>
        <w:t xml:space="preserve"> is insightful,</w:t>
      </w:r>
      <w:r w:rsidR="008129FC">
        <w:rPr>
          <w:rFonts w:ascii="Times New Roman" w:hAnsi="Times New Roman" w:cs="Times New Roman"/>
        </w:rPr>
        <w:t xml:space="preserve"> </w:t>
      </w:r>
      <w:r w:rsidR="00AB4929">
        <w:rPr>
          <w:rFonts w:ascii="Times New Roman" w:hAnsi="Times New Roman" w:cs="Times New Roman"/>
        </w:rPr>
        <w:t>fluctuating</w:t>
      </w:r>
      <w:r w:rsidR="005A0755">
        <w:rPr>
          <w:rFonts w:ascii="Times New Roman" w:hAnsi="Times New Roman" w:cs="Times New Roman"/>
        </w:rPr>
        <w:t xml:space="preserve"> </w:t>
      </w:r>
      <w:r w:rsidR="00272B83">
        <w:rPr>
          <w:rFonts w:ascii="Times New Roman" w:hAnsi="Times New Roman" w:cs="Times New Roman"/>
        </w:rPr>
        <w:t>betwee</w:t>
      </w:r>
      <w:r w:rsidR="00CA2AB3">
        <w:rPr>
          <w:rFonts w:ascii="Times New Roman" w:hAnsi="Times New Roman" w:cs="Times New Roman"/>
        </w:rPr>
        <w:t>n the</w:t>
      </w:r>
      <w:r w:rsidR="00A71C84">
        <w:rPr>
          <w:rFonts w:ascii="Times New Roman" w:hAnsi="Times New Roman" w:cs="Times New Roman"/>
        </w:rPr>
        <w:t xml:space="preserve"> legendary,</w:t>
      </w:r>
      <w:r w:rsidR="000B6F9A">
        <w:rPr>
          <w:rFonts w:ascii="Times New Roman" w:hAnsi="Times New Roman" w:cs="Times New Roman"/>
        </w:rPr>
        <w:t xml:space="preserve"> heroic</w:t>
      </w:r>
      <w:r w:rsidR="00272B83">
        <w:rPr>
          <w:rFonts w:ascii="Times New Roman" w:hAnsi="Times New Roman" w:cs="Times New Roman"/>
        </w:rPr>
        <w:t xml:space="preserve"> Arthur, as depicted in the</w:t>
      </w:r>
      <w:r w:rsidR="002E5875">
        <w:rPr>
          <w:rFonts w:ascii="Times New Roman" w:hAnsi="Times New Roman" w:cs="Times New Roman"/>
        </w:rPr>
        <w:t xml:space="preserve"> </w:t>
      </w:r>
      <w:r w:rsidR="002E5875" w:rsidRPr="009814B8">
        <w:rPr>
          <w:rFonts w:ascii="Times New Roman" w:hAnsi="Times New Roman" w:cs="Times New Roman"/>
          <w:i/>
          <w:iCs/>
        </w:rPr>
        <w:t xml:space="preserve">Historia </w:t>
      </w:r>
      <w:proofErr w:type="spellStart"/>
      <w:r w:rsidR="002E5875" w:rsidRPr="009814B8">
        <w:rPr>
          <w:rFonts w:ascii="Times New Roman" w:hAnsi="Times New Roman" w:cs="Times New Roman"/>
          <w:i/>
          <w:iCs/>
        </w:rPr>
        <w:t>Brittonum’s</w:t>
      </w:r>
      <w:proofErr w:type="spellEnd"/>
      <w:r w:rsidR="00272B83">
        <w:rPr>
          <w:rFonts w:ascii="Times New Roman" w:hAnsi="Times New Roman" w:cs="Times New Roman"/>
        </w:rPr>
        <w:t xml:space="preserve"> List of Battles</w:t>
      </w:r>
      <w:r w:rsidR="00DD61E8">
        <w:rPr>
          <w:rFonts w:ascii="Times New Roman" w:hAnsi="Times New Roman" w:cs="Times New Roman"/>
        </w:rPr>
        <w:t>, and</w:t>
      </w:r>
      <w:r w:rsidR="009A19DA">
        <w:rPr>
          <w:rFonts w:ascii="Times New Roman" w:hAnsi="Times New Roman" w:cs="Times New Roman"/>
        </w:rPr>
        <w:t xml:space="preserve"> the</w:t>
      </w:r>
      <w:r w:rsidR="00B74983">
        <w:rPr>
          <w:rFonts w:ascii="Times New Roman" w:hAnsi="Times New Roman" w:cs="Times New Roman"/>
        </w:rPr>
        <w:t xml:space="preserve"> magical</w:t>
      </w:r>
      <w:r w:rsidR="009A19DA">
        <w:rPr>
          <w:rFonts w:ascii="Times New Roman" w:hAnsi="Times New Roman" w:cs="Times New Roman"/>
        </w:rPr>
        <w:t xml:space="preserve"> Arthur of adventures, </w:t>
      </w:r>
      <w:r w:rsidR="00DD61E8">
        <w:rPr>
          <w:rFonts w:ascii="Times New Roman" w:hAnsi="Times New Roman" w:cs="Times New Roman"/>
        </w:rPr>
        <w:t>mythological wonders,</w:t>
      </w:r>
      <w:r w:rsidR="00EB6469">
        <w:rPr>
          <w:rFonts w:ascii="Times New Roman" w:hAnsi="Times New Roman" w:cs="Times New Roman"/>
        </w:rPr>
        <w:t xml:space="preserve"> and the supernatural</w:t>
      </w:r>
      <w:r w:rsidR="00B63897">
        <w:rPr>
          <w:rFonts w:ascii="Times New Roman" w:hAnsi="Times New Roman" w:cs="Times New Roman"/>
        </w:rPr>
        <w:t>, a</w:t>
      </w:r>
      <w:r w:rsidR="00D96ED9">
        <w:rPr>
          <w:rFonts w:ascii="Times New Roman" w:hAnsi="Times New Roman" w:cs="Times New Roman"/>
        </w:rPr>
        <w:t>s</w:t>
      </w:r>
      <w:r w:rsidR="00B63897">
        <w:rPr>
          <w:rFonts w:ascii="Times New Roman" w:hAnsi="Times New Roman" w:cs="Times New Roman"/>
        </w:rPr>
        <w:t xml:space="preserve"> portrayed in </w:t>
      </w:r>
      <w:proofErr w:type="spellStart"/>
      <w:r w:rsidR="00B63897" w:rsidRPr="006F68F6">
        <w:rPr>
          <w:rFonts w:ascii="Times New Roman" w:hAnsi="Times New Roman" w:cs="Times New Roman"/>
          <w:i/>
          <w:iCs/>
        </w:rPr>
        <w:t>Culhwch</w:t>
      </w:r>
      <w:proofErr w:type="spellEnd"/>
      <w:r w:rsidR="00B63897" w:rsidRPr="006F68F6">
        <w:rPr>
          <w:rFonts w:ascii="Times New Roman" w:hAnsi="Times New Roman" w:cs="Times New Roman"/>
          <w:i/>
          <w:iCs/>
        </w:rPr>
        <w:t xml:space="preserve"> and Olwen</w:t>
      </w:r>
      <w:r w:rsidR="00B63897">
        <w:rPr>
          <w:rFonts w:ascii="Times New Roman" w:hAnsi="Times New Roman" w:cs="Times New Roman"/>
        </w:rPr>
        <w:t>,</w:t>
      </w:r>
      <w:r w:rsidR="007C377D">
        <w:rPr>
          <w:rFonts w:ascii="Times New Roman" w:hAnsi="Times New Roman" w:cs="Times New Roman"/>
        </w:rPr>
        <w:t xml:space="preserve"> the Wonders of Britain, and</w:t>
      </w:r>
      <w:r w:rsidR="0037632A">
        <w:rPr>
          <w:rFonts w:ascii="Times New Roman" w:hAnsi="Times New Roman" w:cs="Times New Roman"/>
        </w:rPr>
        <w:t xml:space="preserve"> also</w:t>
      </w:r>
      <w:r w:rsidR="007423AF">
        <w:rPr>
          <w:rFonts w:ascii="Times New Roman" w:hAnsi="Times New Roman" w:cs="Times New Roman"/>
        </w:rPr>
        <w:t xml:space="preserve"> the Taliesin</w:t>
      </w:r>
      <w:r w:rsidR="00DF7184">
        <w:rPr>
          <w:rFonts w:ascii="Times New Roman" w:hAnsi="Times New Roman" w:cs="Times New Roman"/>
        </w:rPr>
        <w:t xml:space="preserve"> </w:t>
      </w:r>
      <w:r w:rsidR="007423AF">
        <w:rPr>
          <w:rFonts w:ascii="Times New Roman" w:hAnsi="Times New Roman" w:cs="Times New Roman"/>
        </w:rPr>
        <w:t xml:space="preserve">inspired, </w:t>
      </w:r>
      <w:proofErr w:type="spellStart"/>
      <w:r w:rsidR="007423AF" w:rsidRPr="006F68F6">
        <w:rPr>
          <w:rFonts w:ascii="Times New Roman" w:hAnsi="Times New Roman" w:cs="Times New Roman"/>
          <w:i/>
          <w:iCs/>
        </w:rPr>
        <w:t>Preiddiau</w:t>
      </w:r>
      <w:proofErr w:type="spellEnd"/>
      <w:r w:rsidR="007423AF" w:rsidRPr="006F68F6">
        <w:rPr>
          <w:rFonts w:ascii="Times New Roman" w:hAnsi="Times New Roman" w:cs="Times New Roman"/>
          <w:i/>
          <w:iCs/>
        </w:rPr>
        <w:t xml:space="preserve"> </w:t>
      </w:r>
      <w:proofErr w:type="spellStart"/>
      <w:r w:rsidR="007423AF" w:rsidRPr="006F68F6">
        <w:rPr>
          <w:rFonts w:ascii="Times New Roman" w:hAnsi="Times New Roman" w:cs="Times New Roman"/>
          <w:i/>
          <w:iCs/>
        </w:rPr>
        <w:t>Annwn</w:t>
      </w:r>
      <w:proofErr w:type="spellEnd"/>
      <w:r w:rsidR="007423AF">
        <w:rPr>
          <w:rFonts w:ascii="Times New Roman" w:hAnsi="Times New Roman" w:cs="Times New Roman"/>
        </w:rPr>
        <w:t xml:space="preserve"> (‘The Spoils of </w:t>
      </w:r>
      <w:proofErr w:type="spellStart"/>
      <w:r w:rsidR="007423AF">
        <w:rPr>
          <w:rFonts w:ascii="Times New Roman" w:hAnsi="Times New Roman" w:cs="Times New Roman"/>
        </w:rPr>
        <w:t>Annwn</w:t>
      </w:r>
      <w:proofErr w:type="spellEnd"/>
      <w:r w:rsidR="007423AF">
        <w:rPr>
          <w:rFonts w:ascii="Times New Roman" w:hAnsi="Times New Roman" w:cs="Times New Roman"/>
        </w:rPr>
        <w:t>’).</w:t>
      </w:r>
      <w:r w:rsidR="0058493D">
        <w:rPr>
          <w:rFonts w:ascii="Times New Roman" w:hAnsi="Times New Roman" w:cs="Times New Roman"/>
        </w:rPr>
        <w:t xml:space="preserve"> These</w:t>
      </w:r>
      <w:r w:rsidR="008A4FEC">
        <w:rPr>
          <w:rFonts w:ascii="Times New Roman" w:hAnsi="Times New Roman" w:cs="Times New Roman"/>
        </w:rPr>
        <w:t xml:space="preserve"> chameleon characte</w:t>
      </w:r>
      <w:r w:rsidR="00A7625A">
        <w:rPr>
          <w:rFonts w:ascii="Times New Roman" w:hAnsi="Times New Roman" w:cs="Times New Roman"/>
        </w:rPr>
        <w:t>ristics</w:t>
      </w:r>
      <w:r w:rsidR="008A4FEC">
        <w:rPr>
          <w:rFonts w:ascii="Times New Roman" w:hAnsi="Times New Roman" w:cs="Times New Roman"/>
        </w:rPr>
        <w:t xml:space="preserve"> </w:t>
      </w:r>
      <w:r w:rsidR="006B3F93">
        <w:rPr>
          <w:rFonts w:ascii="Times New Roman" w:hAnsi="Times New Roman" w:cs="Times New Roman"/>
        </w:rPr>
        <w:t>of Arthur can</w:t>
      </w:r>
      <w:r w:rsidR="00201FD0">
        <w:rPr>
          <w:rFonts w:ascii="Times New Roman" w:hAnsi="Times New Roman" w:cs="Times New Roman"/>
        </w:rPr>
        <w:t xml:space="preserve"> be identified </w:t>
      </w:r>
      <w:r w:rsidR="002B17C2">
        <w:rPr>
          <w:rFonts w:ascii="Times New Roman" w:hAnsi="Times New Roman" w:cs="Times New Roman"/>
        </w:rPr>
        <w:t>through</w:t>
      </w:r>
      <w:r w:rsidR="008B5C23">
        <w:rPr>
          <w:rFonts w:ascii="Times New Roman" w:hAnsi="Times New Roman" w:cs="Times New Roman"/>
        </w:rPr>
        <w:t xml:space="preserve"> close</w:t>
      </w:r>
      <w:r w:rsidR="00DA11A0">
        <w:rPr>
          <w:rFonts w:ascii="Times New Roman" w:hAnsi="Times New Roman" w:cs="Times New Roman"/>
        </w:rPr>
        <w:t xml:space="preserve"> readings of the texts </w:t>
      </w:r>
      <w:r w:rsidR="0062391F">
        <w:rPr>
          <w:rFonts w:ascii="Times New Roman" w:hAnsi="Times New Roman" w:cs="Times New Roman"/>
        </w:rPr>
        <w:t>themselves</w:t>
      </w:r>
      <w:r w:rsidR="00AD12E2">
        <w:rPr>
          <w:rFonts w:ascii="Times New Roman" w:hAnsi="Times New Roman" w:cs="Times New Roman"/>
        </w:rPr>
        <w:t>.</w:t>
      </w:r>
      <w:r w:rsidR="0062391F">
        <w:rPr>
          <w:rFonts w:ascii="Times New Roman" w:hAnsi="Times New Roman" w:cs="Times New Roman"/>
        </w:rPr>
        <w:t xml:space="preserve"> For example, </w:t>
      </w:r>
      <w:proofErr w:type="spellStart"/>
      <w:r w:rsidR="0062391F">
        <w:rPr>
          <w:rFonts w:ascii="Times New Roman" w:hAnsi="Times New Roman" w:cs="Times New Roman"/>
        </w:rPr>
        <w:t>Padel</w:t>
      </w:r>
      <w:proofErr w:type="spellEnd"/>
      <w:r w:rsidR="0062391F">
        <w:rPr>
          <w:rFonts w:ascii="Times New Roman" w:hAnsi="Times New Roman" w:cs="Times New Roman"/>
        </w:rPr>
        <w:t xml:space="preserve"> describes Arthur as a </w:t>
      </w:r>
      <w:r w:rsidR="00D564FA">
        <w:rPr>
          <w:rFonts w:ascii="Times New Roman" w:hAnsi="Times New Roman" w:cs="Times New Roman"/>
        </w:rPr>
        <w:t xml:space="preserve">‘capricious’ character </w:t>
      </w:r>
      <w:r w:rsidR="00C12DE6">
        <w:rPr>
          <w:rFonts w:ascii="Times New Roman" w:hAnsi="Times New Roman" w:cs="Times New Roman"/>
        </w:rPr>
        <w:t>in</w:t>
      </w:r>
      <w:r w:rsidR="00F4486F">
        <w:rPr>
          <w:rFonts w:ascii="Times New Roman" w:hAnsi="Times New Roman" w:cs="Times New Roman"/>
        </w:rPr>
        <w:t xml:space="preserve"> St. </w:t>
      </w:r>
      <w:proofErr w:type="spellStart"/>
      <w:r w:rsidR="00F4486F">
        <w:rPr>
          <w:rFonts w:ascii="Times New Roman" w:hAnsi="Times New Roman" w:cs="Times New Roman"/>
        </w:rPr>
        <w:t>C</w:t>
      </w:r>
      <w:r w:rsidR="00160D90">
        <w:rPr>
          <w:rFonts w:ascii="Times New Roman" w:hAnsi="Times New Roman" w:cs="Times New Roman"/>
        </w:rPr>
        <w:t>a</w:t>
      </w:r>
      <w:r w:rsidR="00F4486F">
        <w:rPr>
          <w:rFonts w:ascii="Times New Roman" w:hAnsi="Times New Roman" w:cs="Times New Roman"/>
        </w:rPr>
        <w:t>dog’s</w:t>
      </w:r>
      <w:proofErr w:type="spellEnd"/>
      <w:r w:rsidR="00F4486F">
        <w:rPr>
          <w:rFonts w:ascii="Times New Roman" w:hAnsi="Times New Roman" w:cs="Times New Roman"/>
        </w:rPr>
        <w:t xml:space="preserve"> Life</w:t>
      </w:r>
      <w:r w:rsidR="00CD5AA3">
        <w:rPr>
          <w:rFonts w:ascii="Times New Roman" w:hAnsi="Times New Roman" w:cs="Times New Roman"/>
        </w:rPr>
        <w:t xml:space="preserve">, a didactic text and one which </w:t>
      </w:r>
      <w:proofErr w:type="spellStart"/>
      <w:r w:rsidR="00CD5AA3">
        <w:rPr>
          <w:rFonts w:ascii="Times New Roman" w:hAnsi="Times New Roman" w:cs="Times New Roman"/>
        </w:rPr>
        <w:t>Padel</w:t>
      </w:r>
      <w:proofErr w:type="spellEnd"/>
      <w:r w:rsidR="00CD5AA3">
        <w:rPr>
          <w:rFonts w:ascii="Times New Roman" w:hAnsi="Times New Roman" w:cs="Times New Roman"/>
        </w:rPr>
        <w:t xml:space="preserve"> argues</w:t>
      </w:r>
      <w:r w:rsidR="000411B0">
        <w:rPr>
          <w:rFonts w:ascii="Times New Roman" w:hAnsi="Times New Roman" w:cs="Times New Roman"/>
        </w:rPr>
        <w:t xml:space="preserve"> can</w:t>
      </w:r>
      <w:r w:rsidR="006D7EF8">
        <w:rPr>
          <w:rFonts w:ascii="Times New Roman" w:hAnsi="Times New Roman" w:cs="Times New Roman"/>
        </w:rPr>
        <w:t xml:space="preserve"> </w:t>
      </w:r>
      <w:r w:rsidR="00CD5AA3">
        <w:rPr>
          <w:rFonts w:ascii="Times New Roman" w:hAnsi="Times New Roman" w:cs="Times New Roman"/>
        </w:rPr>
        <w:t>be read</w:t>
      </w:r>
      <w:r w:rsidR="00C07F71">
        <w:rPr>
          <w:rFonts w:ascii="Times New Roman" w:hAnsi="Times New Roman" w:cs="Times New Roman"/>
        </w:rPr>
        <w:t xml:space="preserve"> </w:t>
      </w:r>
      <w:r w:rsidR="00CD5AA3">
        <w:rPr>
          <w:rFonts w:ascii="Times New Roman" w:hAnsi="Times New Roman" w:cs="Times New Roman"/>
        </w:rPr>
        <w:t xml:space="preserve">as having a </w:t>
      </w:r>
      <w:r w:rsidR="001369D5">
        <w:rPr>
          <w:rFonts w:ascii="Times New Roman" w:hAnsi="Times New Roman" w:cs="Times New Roman"/>
        </w:rPr>
        <w:t>‘</w:t>
      </w:r>
      <w:r w:rsidR="00CD5AA3">
        <w:rPr>
          <w:rFonts w:ascii="Times New Roman" w:hAnsi="Times New Roman" w:cs="Times New Roman"/>
        </w:rPr>
        <w:t>light-hearted</w:t>
      </w:r>
      <w:r w:rsidR="001369D5">
        <w:rPr>
          <w:rFonts w:ascii="Times New Roman" w:hAnsi="Times New Roman" w:cs="Times New Roman"/>
        </w:rPr>
        <w:t xml:space="preserve"> tone</w:t>
      </w:r>
      <w:r w:rsidR="00CD5AA3">
        <w:rPr>
          <w:rFonts w:ascii="Times New Roman" w:hAnsi="Times New Roman" w:cs="Times New Roman"/>
        </w:rPr>
        <w:t>’</w:t>
      </w:r>
      <w:r w:rsidR="00D261A9">
        <w:rPr>
          <w:rFonts w:ascii="Times New Roman" w:hAnsi="Times New Roman" w:cs="Times New Roman"/>
        </w:rPr>
        <w:t xml:space="preserve"> (p. 30)</w:t>
      </w:r>
      <w:r w:rsidR="001369D5">
        <w:rPr>
          <w:rFonts w:ascii="Times New Roman" w:hAnsi="Times New Roman" w:cs="Times New Roman"/>
        </w:rPr>
        <w:t>, provided the purpose of instruction is still achieved</w:t>
      </w:r>
      <w:r w:rsidR="00EF7305">
        <w:rPr>
          <w:rFonts w:ascii="Times New Roman" w:hAnsi="Times New Roman" w:cs="Times New Roman"/>
        </w:rPr>
        <w:t>,</w:t>
      </w:r>
      <w:r w:rsidR="003C3623">
        <w:rPr>
          <w:rFonts w:ascii="Times New Roman" w:hAnsi="Times New Roman" w:cs="Times New Roman"/>
        </w:rPr>
        <w:t xml:space="preserve"> </w:t>
      </w:r>
      <w:r w:rsidR="00EF7305">
        <w:rPr>
          <w:rFonts w:ascii="Times New Roman" w:hAnsi="Times New Roman" w:cs="Times New Roman"/>
        </w:rPr>
        <w:t xml:space="preserve">whereas </w:t>
      </w:r>
      <w:proofErr w:type="spellStart"/>
      <w:r w:rsidR="00EF7305" w:rsidRPr="004C784F">
        <w:rPr>
          <w:rFonts w:ascii="Times New Roman" w:hAnsi="Times New Roman" w:cs="Times New Roman"/>
          <w:i/>
          <w:iCs/>
        </w:rPr>
        <w:t>Culhwch</w:t>
      </w:r>
      <w:proofErr w:type="spellEnd"/>
      <w:r w:rsidR="004C784F" w:rsidRPr="004C784F">
        <w:rPr>
          <w:rFonts w:ascii="Times New Roman" w:hAnsi="Times New Roman" w:cs="Times New Roman"/>
          <w:i/>
          <w:iCs/>
        </w:rPr>
        <w:t xml:space="preserve"> and Olwen</w:t>
      </w:r>
      <w:r w:rsidR="00EF7305">
        <w:rPr>
          <w:rFonts w:ascii="Times New Roman" w:hAnsi="Times New Roman" w:cs="Times New Roman"/>
        </w:rPr>
        <w:t>, a ‘comic’ text,</w:t>
      </w:r>
      <w:r w:rsidR="00202B8F">
        <w:rPr>
          <w:rFonts w:ascii="Times New Roman" w:hAnsi="Times New Roman" w:cs="Times New Roman"/>
        </w:rPr>
        <w:t xml:space="preserve"> clearly</w:t>
      </w:r>
      <w:r w:rsidR="00330F5D">
        <w:rPr>
          <w:rFonts w:ascii="Times New Roman" w:hAnsi="Times New Roman" w:cs="Times New Roman"/>
        </w:rPr>
        <w:t xml:space="preserve"> foreshadows</w:t>
      </w:r>
      <w:r w:rsidR="009D1E3E">
        <w:rPr>
          <w:rFonts w:ascii="Times New Roman" w:hAnsi="Times New Roman" w:cs="Times New Roman"/>
        </w:rPr>
        <w:t xml:space="preserve"> elements of the</w:t>
      </w:r>
      <w:r w:rsidR="00056F7B">
        <w:rPr>
          <w:rFonts w:ascii="Times New Roman" w:hAnsi="Times New Roman" w:cs="Times New Roman"/>
        </w:rPr>
        <w:t xml:space="preserve"> later </w:t>
      </w:r>
      <w:r w:rsidR="003155D4">
        <w:rPr>
          <w:rFonts w:ascii="Times New Roman" w:hAnsi="Times New Roman" w:cs="Times New Roman"/>
        </w:rPr>
        <w:t>sober, chivalric Arthur</w:t>
      </w:r>
      <w:r w:rsidR="00F963B5">
        <w:rPr>
          <w:rFonts w:ascii="Times New Roman" w:hAnsi="Times New Roman" w:cs="Times New Roman"/>
        </w:rPr>
        <w:t xml:space="preserve"> </w:t>
      </w:r>
      <w:r w:rsidR="003155D4">
        <w:rPr>
          <w:rFonts w:ascii="Times New Roman" w:hAnsi="Times New Roman" w:cs="Times New Roman"/>
        </w:rPr>
        <w:t>in his</w:t>
      </w:r>
      <w:r w:rsidR="00EF7305">
        <w:rPr>
          <w:rFonts w:ascii="Times New Roman" w:hAnsi="Times New Roman" w:cs="Times New Roman"/>
        </w:rPr>
        <w:t xml:space="preserve"> statement</w:t>
      </w:r>
      <w:r w:rsidR="009564D6">
        <w:rPr>
          <w:rFonts w:ascii="Times New Roman" w:hAnsi="Times New Roman" w:cs="Times New Roman"/>
        </w:rPr>
        <w:t>,</w:t>
      </w:r>
      <w:r w:rsidR="00EE26F5">
        <w:rPr>
          <w:rFonts w:ascii="Times New Roman" w:hAnsi="Times New Roman" w:cs="Times New Roman"/>
        </w:rPr>
        <w:t xml:space="preserve"> </w:t>
      </w:r>
      <w:r w:rsidR="00EF7305">
        <w:rPr>
          <w:rFonts w:ascii="Times New Roman" w:hAnsi="Times New Roman" w:cs="Times New Roman"/>
        </w:rPr>
        <w:t>‘the greater the bounty we may give, the greater our nobility, fame and honour</w:t>
      </w:r>
      <w:r w:rsidR="004C35E0">
        <w:rPr>
          <w:rFonts w:ascii="Times New Roman" w:hAnsi="Times New Roman" w:cs="Times New Roman"/>
        </w:rPr>
        <w:t>’</w:t>
      </w:r>
      <w:r w:rsidR="00EF7305">
        <w:rPr>
          <w:rFonts w:ascii="Times New Roman" w:hAnsi="Times New Roman" w:cs="Times New Roman"/>
        </w:rPr>
        <w:t xml:space="preserve"> (p</w:t>
      </w:r>
      <w:r w:rsidR="00496F18">
        <w:rPr>
          <w:rFonts w:ascii="Times New Roman" w:hAnsi="Times New Roman" w:cs="Times New Roman"/>
        </w:rPr>
        <w:t>. 30</w:t>
      </w:r>
      <w:r w:rsidR="00EF7305">
        <w:rPr>
          <w:rFonts w:ascii="Times New Roman" w:hAnsi="Times New Roman" w:cs="Times New Roman"/>
        </w:rPr>
        <w:t>)</w:t>
      </w:r>
      <w:r w:rsidR="002D2A05">
        <w:rPr>
          <w:rFonts w:ascii="Times New Roman" w:hAnsi="Times New Roman" w:cs="Times New Roman"/>
        </w:rPr>
        <w:t>.</w:t>
      </w:r>
      <w:r w:rsidR="005C1F9D">
        <w:rPr>
          <w:rFonts w:ascii="Times New Roman" w:hAnsi="Times New Roman" w:cs="Times New Roman"/>
        </w:rPr>
        <w:t xml:space="preserve"> </w:t>
      </w:r>
      <w:r w:rsidR="00FA4558">
        <w:rPr>
          <w:rFonts w:ascii="Times New Roman" w:hAnsi="Times New Roman" w:cs="Times New Roman"/>
        </w:rPr>
        <w:t xml:space="preserve">For </w:t>
      </w:r>
      <w:proofErr w:type="spellStart"/>
      <w:r w:rsidR="00973632">
        <w:rPr>
          <w:rFonts w:ascii="Times New Roman" w:hAnsi="Times New Roman" w:cs="Times New Roman"/>
        </w:rPr>
        <w:t>Padel</w:t>
      </w:r>
      <w:proofErr w:type="spellEnd"/>
      <w:r w:rsidR="00672B2E">
        <w:rPr>
          <w:rFonts w:ascii="Times New Roman" w:hAnsi="Times New Roman" w:cs="Times New Roman"/>
        </w:rPr>
        <w:t>,</w:t>
      </w:r>
      <w:r w:rsidR="00D50F23">
        <w:rPr>
          <w:rFonts w:ascii="Times New Roman" w:hAnsi="Times New Roman" w:cs="Times New Roman"/>
        </w:rPr>
        <w:t xml:space="preserve"> the meaning of</w:t>
      </w:r>
      <w:r w:rsidR="00167D0D">
        <w:rPr>
          <w:rFonts w:ascii="Times New Roman" w:hAnsi="Times New Roman" w:cs="Times New Roman"/>
        </w:rPr>
        <w:t xml:space="preserve"> the dichotomy between </w:t>
      </w:r>
      <w:r w:rsidR="00973632">
        <w:rPr>
          <w:rFonts w:ascii="Times New Roman" w:hAnsi="Times New Roman" w:cs="Times New Roman"/>
        </w:rPr>
        <w:t>the military Arthur and the adventuring, comic</w:t>
      </w:r>
      <w:r w:rsidR="00AD4048">
        <w:rPr>
          <w:rFonts w:ascii="Times New Roman" w:hAnsi="Times New Roman" w:cs="Times New Roman"/>
        </w:rPr>
        <w:t>al</w:t>
      </w:r>
      <w:r w:rsidR="00973632">
        <w:rPr>
          <w:rFonts w:ascii="Times New Roman" w:hAnsi="Times New Roman" w:cs="Times New Roman"/>
        </w:rPr>
        <w:t xml:space="preserve"> Arthur</w:t>
      </w:r>
      <w:r w:rsidR="00CC5112">
        <w:rPr>
          <w:rFonts w:ascii="Times New Roman" w:hAnsi="Times New Roman" w:cs="Times New Roman"/>
        </w:rPr>
        <w:t xml:space="preserve"> can be</w:t>
      </w:r>
      <w:r w:rsidR="003D04E0">
        <w:rPr>
          <w:rFonts w:ascii="Times New Roman" w:hAnsi="Times New Roman" w:cs="Times New Roman"/>
        </w:rPr>
        <w:t xml:space="preserve"> understood</w:t>
      </w:r>
      <w:r w:rsidR="00CC5112">
        <w:rPr>
          <w:rFonts w:ascii="Times New Roman" w:hAnsi="Times New Roman" w:cs="Times New Roman"/>
        </w:rPr>
        <w:t xml:space="preserve"> as</w:t>
      </w:r>
      <w:r w:rsidR="00D15F44">
        <w:rPr>
          <w:rFonts w:ascii="Times New Roman" w:hAnsi="Times New Roman" w:cs="Times New Roman"/>
        </w:rPr>
        <w:t xml:space="preserve"> </w:t>
      </w:r>
      <w:r w:rsidR="00973632">
        <w:rPr>
          <w:rFonts w:ascii="Times New Roman" w:hAnsi="Times New Roman" w:cs="Times New Roman"/>
        </w:rPr>
        <w:t>‘</w:t>
      </w:r>
      <w:r w:rsidR="00AC2B56">
        <w:rPr>
          <w:rFonts w:ascii="Times New Roman" w:hAnsi="Times New Roman" w:cs="Times New Roman"/>
        </w:rPr>
        <w:t>t</w:t>
      </w:r>
      <w:r w:rsidR="00260705">
        <w:rPr>
          <w:rFonts w:ascii="Times New Roman" w:hAnsi="Times New Roman" w:cs="Times New Roman"/>
        </w:rPr>
        <w:t>wo</w:t>
      </w:r>
      <w:r w:rsidR="00973632">
        <w:rPr>
          <w:rFonts w:ascii="Times New Roman" w:hAnsi="Times New Roman" w:cs="Times New Roman"/>
        </w:rPr>
        <w:t xml:space="preserve"> complementary</w:t>
      </w:r>
      <w:r w:rsidR="00260705">
        <w:rPr>
          <w:rFonts w:ascii="Times New Roman" w:hAnsi="Times New Roman" w:cs="Times New Roman"/>
        </w:rPr>
        <w:t xml:space="preserve"> aspects of the hero’</w:t>
      </w:r>
      <w:r w:rsidR="00175491">
        <w:rPr>
          <w:rFonts w:ascii="Times New Roman" w:hAnsi="Times New Roman" w:cs="Times New Roman"/>
        </w:rPr>
        <w:t xml:space="preserve"> (p10)</w:t>
      </w:r>
      <w:r w:rsidR="00260705">
        <w:rPr>
          <w:rFonts w:ascii="Times New Roman" w:hAnsi="Times New Roman" w:cs="Times New Roman"/>
        </w:rPr>
        <w:t>.</w:t>
      </w:r>
      <w:r w:rsidR="008542B6">
        <w:rPr>
          <w:rFonts w:ascii="Times New Roman" w:hAnsi="Times New Roman" w:cs="Times New Roman"/>
        </w:rPr>
        <w:t xml:space="preserve"> </w:t>
      </w:r>
    </w:p>
    <w:p w14:paraId="4C080AC0" w14:textId="77777777" w:rsidR="008A1D1F" w:rsidRDefault="008A1D1F" w:rsidP="00810491">
      <w:pPr>
        <w:spacing w:line="480" w:lineRule="auto"/>
        <w:rPr>
          <w:rFonts w:ascii="Times New Roman" w:hAnsi="Times New Roman" w:cs="Times New Roman"/>
        </w:rPr>
      </w:pPr>
    </w:p>
    <w:p w14:paraId="4078F557" w14:textId="32AB6F30" w:rsidR="00A84A1F" w:rsidRDefault="00C3487E" w:rsidP="003204CC">
      <w:pPr>
        <w:spacing w:line="480" w:lineRule="auto"/>
        <w:rPr>
          <w:rFonts w:ascii="Times New Roman" w:hAnsi="Times New Roman" w:cs="Times New Roman"/>
        </w:rPr>
      </w:pPr>
      <w:r>
        <w:rPr>
          <w:rFonts w:ascii="Times New Roman" w:eastAsia="Times New Roman" w:hAnsi="Times New Roman" w:cs="Times New Roman"/>
          <w:lang w:eastAsia="en-GB"/>
        </w:rPr>
        <w:t xml:space="preserve">In conclusion, </w:t>
      </w:r>
      <w:r w:rsidR="00570B05">
        <w:rPr>
          <w:rFonts w:ascii="Times New Roman" w:eastAsia="Times New Roman" w:hAnsi="Times New Roman" w:cs="Times New Roman"/>
          <w:lang w:eastAsia="en-GB"/>
        </w:rPr>
        <w:t>this survey provides a through and detailed introduction to the concept of Arthur and his literary world.</w:t>
      </w:r>
      <w:r w:rsidR="0064546D">
        <w:rPr>
          <w:rFonts w:ascii="Times New Roman" w:eastAsia="Times New Roman" w:hAnsi="Times New Roman" w:cs="Times New Roman"/>
          <w:lang w:eastAsia="en-GB"/>
        </w:rPr>
        <w:t xml:space="preserve"> </w:t>
      </w:r>
      <w:r w:rsidR="00810491">
        <w:rPr>
          <w:rFonts w:ascii="Times New Roman" w:hAnsi="Times New Roman" w:cs="Times New Roman"/>
        </w:rPr>
        <w:t>Literary interpretation</w:t>
      </w:r>
      <w:r w:rsidR="00B71E87">
        <w:rPr>
          <w:rFonts w:ascii="Times New Roman" w:hAnsi="Times New Roman" w:cs="Times New Roman"/>
        </w:rPr>
        <w:t xml:space="preserve"> is,</w:t>
      </w:r>
      <w:r w:rsidR="00810491">
        <w:rPr>
          <w:rFonts w:ascii="Times New Roman" w:hAnsi="Times New Roman" w:cs="Times New Roman"/>
        </w:rPr>
        <w:t xml:space="preserve"> by its nature, a subjective process,</w:t>
      </w:r>
      <w:r w:rsidR="0069779E">
        <w:rPr>
          <w:rFonts w:ascii="Times New Roman" w:hAnsi="Times New Roman" w:cs="Times New Roman"/>
        </w:rPr>
        <w:t xml:space="preserve"> a fact</w:t>
      </w:r>
      <w:r w:rsidR="00810491">
        <w:rPr>
          <w:rFonts w:ascii="Times New Roman" w:hAnsi="Times New Roman" w:cs="Times New Roman"/>
        </w:rPr>
        <w:t xml:space="preserve"> which </w:t>
      </w:r>
      <w:proofErr w:type="spellStart"/>
      <w:r w:rsidR="00810491">
        <w:rPr>
          <w:rFonts w:ascii="Times New Roman" w:hAnsi="Times New Roman" w:cs="Times New Roman"/>
        </w:rPr>
        <w:t>Padel’s</w:t>
      </w:r>
      <w:proofErr w:type="spellEnd"/>
      <w:r w:rsidR="00810491">
        <w:rPr>
          <w:rFonts w:ascii="Times New Roman" w:hAnsi="Times New Roman" w:cs="Times New Roman"/>
        </w:rPr>
        <w:t xml:space="preserve"> acknowledges,</w:t>
      </w:r>
      <w:r w:rsidR="00911115">
        <w:rPr>
          <w:rFonts w:ascii="Times New Roman" w:hAnsi="Times New Roman" w:cs="Times New Roman"/>
        </w:rPr>
        <w:t xml:space="preserve"> h</w:t>
      </w:r>
      <w:r w:rsidR="00810491">
        <w:rPr>
          <w:rFonts w:ascii="Times New Roman" w:hAnsi="Times New Roman" w:cs="Times New Roman"/>
        </w:rPr>
        <w:t>owever, by</w:t>
      </w:r>
      <w:r w:rsidR="00EE1B79">
        <w:rPr>
          <w:rFonts w:ascii="Times New Roman" w:hAnsi="Times New Roman" w:cs="Times New Roman"/>
        </w:rPr>
        <w:t xml:space="preserve"> focussing on the</w:t>
      </w:r>
      <w:r w:rsidR="00810491">
        <w:rPr>
          <w:rFonts w:ascii="Times New Roman" w:hAnsi="Times New Roman" w:cs="Times New Roman"/>
        </w:rPr>
        <w:t xml:space="preserve"> intertextual nature of these </w:t>
      </w:r>
      <w:r w:rsidR="00810491">
        <w:rPr>
          <w:rFonts w:ascii="Times New Roman" w:hAnsi="Times New Roman" w:cs="Times New Roman"/>
        </w:rPr>
        <w:lastRenderedPageBreak/>
        <w:t>texts</w:t>
      </w:r>
      <w:r w:rsidR="005C64BE">
        <w:rPr>
          <w:rFonts w:ascii="Times New Roman" w:hAnsi="Times New Roman" w:cs="Times New Roman"/>
        </w:rPr>
        <w:t>,</w:t>
      </w:r>
      <w:r w:rsidR="00810491">
        <w:rPr>
          <w:rFonts w:ascii="Times New Roman" w:hAnsi="Times New Roman" w:cs="Times New Roman"/>
        </w:rPr>
        <w:t xml:space="preserve"> </w:t>
      </w:r>
      <w:proofErr w:type="spellStart"/>
      <w:r w:rsidR="00810491">
        <w:rPr>
          <w:rFonts w:ascii="Times New Roman" w:hAnsi="Times New Roman" w:cs="Times New Roman"/>
        </w:rPr>
        <w:t>Padel</w:t>
      </w:r>
      <w:proofErr w:type="spellEnd"/>
      <w:r w:rsidR="00D913D6">
        <w:rPr>
          <w:rFonts w:ascii="Times New Roman" w:hAnsi="Times New Roman" w:cs="Times New Roman"/>
        </w:rPr>
        <w:t xml:space="preserve"> is effectively reading</w:t>
      </w:r>
      <w:r w:rsidR="006C46D7">
        <w:rPr>
          <w:rFonts w:ascii="Times New Roman" w:hAnsi="Times New Roman" w:cs="Times New Roman"/>
        </w:rPr>
        <w:t xml:space="preserve"> the </w:t>
      </w:r>
      <w:r w:rsidR="00810491">
        <w:rPr>
          <w:rFonts w:ascii="Times New Roman" w:hAnsi="Times New Roman" w:cs="Times New Roman"/>
        </w:rPr>
        <w:t>poetry and prose</w:t>
      </w:r>
      <w:r w:rsidR="00761743">
        <w:rPr>
          <w:rFonts w:ascii="Times New Roman" w:hAnsi="Times New Roman" w:cs="Times New Roman"/>
        </w:rPr>
        <w:t xml:space="preserve"> in this study as palimpsests</w:t>
      </w:r>
      <w:r w:rsidR="007873EF">
        <w:rPr>
          <w:rFonts w:ascii="Times New Roman" w:hAnsi="Times New Roman" w:cs="Times New Roman"/>
        </w:rPr>
        <w:t xml:space="preserve">, </w:t>
      </w:r>
      <w:r w:rsidR="00665EF1">
        <w:rPr>
          <w:rFonts w:ascii="Times New Roman" w:hAnsi="Times New Roman" w:cs="Times New Roman"/>
        </w:rPr>
        <w:t>altered and modified</w:t>
      </w:r>
      <w:r w:rsidR="007873EF">
        <w:rPr>
          <w:rFonts w:ascii="Times New Roman" w:hAnsi="Times New Roman" w:cs="Times New Roman"/>
        </w:rPr>
        <w:t xml:space="preserve"> over time</w:t>
      </w:r>
      <w:r w:rsidR="00544BF0">
        <w:rPr>
          <w:rFonts w:ascii="Times New Roman" w:hAnsi="Times New Roman" w:cs="Times New Roman"/>
        </w:rPr>
        <w:t xml:space="preserve"> to reflect changing</w:t>
      </w:r>
      <w:r w:rsidR="000272A4">
        <w:rPr>
          <w:rFonts w:ascii="Times New Roman" w:hAnsi="Times New Roman" w:cs="Times New Roman"/>
        </w:rPr>
        <w:t xml:space="preserve"> cultural mores</w:t>
      </w:r>
      <w:r w:rsidR="006028E3">
        <w:rPr>
          <w:rFonts w:ascii="Times New Roman" w:hAnsi="Times New Roman" w:cs="Times New Roman"/>
        </w:rPr>
        <w:t>,</w:t>
      </w:r>
      <w:r w:rsidR="000272A4">
        <w:rPr>
          <w:rFonts w:ascii="Times New Roman" w:hAnsi="Times New Roman" w:cs="Times New Roman"/>
        </w:rPr>
        <w:t xml:space="preserve"> and the purpose of the author(s)</w:t>
      </w:r>
      <w:r w:rsidR="00D862B1">
        <w:rPr>
          <w:rFonts w:ascii="Times New Roman" w:hAnsi="Times New Roman" w:cs="Times New Roman"/>
        </w:rPr>
        <w:t xml:space="preserve"> in question</w:t>
      </w:r>
      <w:r w:rsidR="00810491">
        <w:rPr>
          <w:rFonts w:ascii="Times New Roman" w:hAnsi="Times New Roman" w:cs="Times New Roman"/>
        </w:rPr>
        <w:t>.</w:t>
      </w:r>
      <w:r w:rsidR="00D34022">
        <w:rPr>
          <w:rFonts w:ascii="Times New Roman" w:hAnsi="Times New Roman" w:cs="Times New Roman"/>
        </w:rPr>
        <w:t xml:space="preserve"> </w:t>
      </w:r>
      <w:r w:rsidR="007D4744">
        <w:rPr>
          <w:rFonts w:ascii="Times New Roman" w:hAnsi="Times New Roman" w:cs="Times New Roman"/>
        </w:rPr>
        <w:t>It is, perhaps in</w:t>
      </w:r>
      <w:r w:rsidR="00FB49CD">
        <w:rPr>
          <w:rFonts w:ascii="Times New Roman" w:hAnsi="Times New Roman" w:cs="Times New Roman"/>
        </w:rPr>
        <w:t xml:space="preserve"> the</w:t>
      </w:r>
      <w:r w:rsidR="007D4744">
        <w:rPr>
          <w:rFonts w:ascii="Times New Roman" w:hAnsi="Times New Roman" w:cs="Times New Roman"/>
        </w:rPr>
        <w:t xml:space="preserve"> area of dating where more detailed and concise information would have been</w:t>
      </w:r>
      <w:r w:rsidR="00924397">
        <w:rPr>
          <w:rFonts w:ascii="Times New Roman" w:hAnsi="Times New Roman" w:cs="Times New Roman"/>
        </w:rPr>
        <w:t xml:space="preserve"> constructive. </w:t>
      </w:r>
      <w:r w:rsidR="007D4744">
        <w:rPr>
          <w:rFonts w:ascii="Times New Roman" w:hAnsi="Times New Roman" w:cs="Times New Roman"/>
        </w:rPr>
        <w:t xml:space="preserve">The dating of texts is a contested field which </w:t>
      </w:r>
      <w:proofErr w:type="spellStart"/>
      <w:r w:rsidR="007D4744">
        <w:rPr>
          <w:rFonts w:ascii="Times New Roman" w:hAnsi="Times New Roman" w:cs="Times New Roman"/>
        </w:rPr>
        <w:t>Padel</w:t>
      </w:r>
      <w:proofErr w:type="spellEnd"/>
      <w:r w:rsidR="007D4744">
        <w:rPr>
          <w:rFonts w:ascii="Times New Roman" w:hAnsi="Times New Roman" w:cs="Times New Roman"/>
        </w:rPr>
        <w:t xml:space="preserve"> makes clear is not his concern here</w:t>
      </w:r>
      <w:r w:rsidR="00C34E26">
        <w:rPr>
          <w:rFonts w:ascii="Times New Roman" w:hAnsi="Times New Roman" w:cs="Times New Roman"/>
        </w:rPr>
        <w:t>,</w:t>
      </w:r>
      <w:r w:rsidR="0040347F">
        <w:rPr>
          <w:rFonts w:ascii="Times New Roman" w:hAnsi="Times New Roman" w:cs="Times New Roman"/>
        </w:rPr>
        <w:t xml:space="preserve"> opting instead for </w:t>
      </w:r>
      <w:r w:rsidR="00E22F4F">
        <w:rPr>
          <w:rFonts w:ascii="Times New Roman" w:hAnsi="Times New Roman" w:cs="Times New Roman"/>
        </w:rPr>
        <w:t xml:space="preserve">approximate </w:t>
      </w:r>
      <w:r w:rsidR="004D7A7D">
        <w:rPr>
          <w:rFonts w:ascii="Times New Roman" w:hAnsi="Times New Roman" w:cs="Times New Roman"/>
        </w:rPr>
        <w:t>date range</w:t>
      </w:r>
      <w:r w:rsidR="00E22F4F">
        <w:rPr>
          <w:rFonts w:ascii="Times New Roman" w:hAnsi="Times New Roman" w:cs="Times New Roman"/>
        </w:rPr>
        <w:t>s</w:t>
      </w:r>
      <w:r w:rsidR="004D7A7D">
        <w:rPr>
          <w:rFonts w:ascii="Times New Roman" w:hAnsi="Times New Roman" w:cs="Times New Roman"/>
        </w:rPr>
        <w:t xml:space="preserve">, for example, the </w:t>
      </w:r>
      <w:r w:rsidR="004D7A7D" w:rsidRPr="0058572A">
        <w:rPr>
          <w:rFonts w:ascii="Times New Roman" w:hAnsi="Times New Roman" w:cs="Times New Roman"/>
          <w:i/>
          <w:iCs/>
        </w:rPr>
        <w:t xml:space="preserve">Dream of </w:t>
      </w:r>
      <w:proofErr w:type="spellStart"/>
      <w:r w:rsidR="004D7A7D" w:rsidRPr="0058572A">
        <w:rPr>
          <w:rFonts w:ascii="Times New Roman" w:hAnsi="Times New Roman" w:cs="Times New Roman"/>
          <w:i/>
          <w:iCs/>
        </w:rPr>
        <w:t>Rhonabwy</w:t>
      </w:r>
      <w:proofErr w:type="spellEnd"/>
      <w:r w:rsidR="004D7A7D">
        <w:rPr>
          <w:rFonts w:ascii="Times New Roman" w:hAnsi="Times New Roman" w:cs="Times New Roman"/>
        </w:rPr>
        <w:t xml:space="preserve"> ‘variously dated between the late twelfth and the late fourteenth century’</w:t>
      </w:r>
      <w:r w:rsidR="004251EE">
        <w:rPr>
          <w:rFonts w:ascii="Times New Roman" w:hAnsi="Times New Roman" w:cs="Times New Roman"/>
        </w:rPr>
        <w:t xml:space="preserve"> (p. 72</w:t>
      </w:r>
      <w:r w:rsidR="004D7A7D">
        <w:rPr>
          <w:rFonts w:ascii="Times New Roman" w:hAnsi="Times New Roman" w:cs="Times New Roman"/>
        </w:rPr>
        <w:t>)</w:t>
      </w:r>
      <w:r w:rsidR="00484A40">
        <w:rPr>
          <w:rFonts w:ascii="Times New Roman" w:hAnsi="Times New Roman" w:cs="Times New Roman"/>
        </w:rPr>
        <w:t xml:space="preserve">. Here, it may have been preferable to </w:t>
      </w:r>
      <w:r w:rsidR="00852811">
        <w:rPr>
          <w:rFonts w:ascii="Times New Roman" w:hAnsi="Times New Roman" w:cs="Times New Roman"/>
        </w:rPr>
        <w:t xml:space="preserve">reference the </w:t>
      </w:r>
      <w:r w:rsidR="004D7A7D">
        <w:rPr>
          <w:rFonts w:ascii="Times New Roman" w:hAnsi="Times New Roman" w:cs="Times New Roman"/>
        </w:rPr>
        <w:t>two dates</w:t>
      </w:r>
      <w:r w:rsidR="007B5FBC">
        <w:rPr>
          <w:rFonts w:ascii="Times New Roman" w:hAnsi="Times New Roman" w:cs="Times New Roman"/>
        </w:rPr>
        <w:t xml:space="preserve"> present</w:t>
      </w:r>
      <w:r w:rsidR="004D7A7D">
        <w:rPr>
          <w:rFonts w:ascii="Times New Roman" w:hAnsi="Times New Roman" w:cs="Times New Roman"/>
        </w:rPr>
        <w:t xml:space="preserve"> in current scholarly debate, c.1220 and 1309</w:t>
      </w:r>
      <w:r w:rsidR="008B1534">
        <w:rPr>
          <w:rFonts w:ascii="Times New Roman" w:hAnsi="Times New Roman" w:cs="Times New Roman"/>
        </w:rPr>
        <w:t>.</w:t>
      </w:r>
      <w:r w:rsidR="00895373">
        <w:rPr>
          <w:rFonts w:ascii="Times New Roman" w:hAnsi="Times New Roman" w:cs="Times New Roman"/>
        </w:rPr>
        <w:t xml:space="preserve"> </w:t>
      </w:r>
      <w:r w:rsidR="00B91755">
        <w:rPr>
          <w:rFonts w:ascii="Times New Roman" w:hAnsi="Times New Roman" w:cs="Times New Roman"/>
        </w:rPr>
        <w:t>The editorial</w:t>
      </w:r>
      <w:r w:rsidR="00AE0ACA">
        <w:rPr>
          <w:rFonts w:ascii="Times New Roman" w:hAnsi="Times New Roman" w:cs="Times New Roman"/>
        </w:rPr>
        <w:t xml:space="preserve"> policy of the </w:t>
      </w:r>
      <w:r w:rsidR="00DC51E1">
        <w:rPr>
          <w:rFonts w:ascii="Times New Roman" w:hAnsi="Times New Roman" w:cs="Times New Roman"/>
        </w:rPr>
        <w:t>Writers of Wales</w:t>
      </w:r>
      <w:r w:rsidR="00A11D98">
        <w:rPr>
          <w:rFonts w:ascii="Times New Roman" w:hAnsi="Times New Roman" w:cs="Times New Roman"/>
        </w:rPr>
        <w:t xml:space="preserve"> series</w:t>
      </w:r>
      <w:r w:rsidR="006469AC">
        <w:rPr>
          <w:rFonts w:ascii="Times New Roman" w:hAnsi="Times New Roman" w:cs="Times New Roman"/>
        </w:rPr>
        <w:t xml:space="preserve"> </w:t>
      </w:r>
      <w:r w:rsidR="006D6F04">
        <w:rPr>
          <w:rFonts w:ascii="Times New Roman" w:hAnsi="Times New Roman" w:cs="Times New Roman"/>
        </w:rPr>
        <w:t xml:space="preserve">may </w:t>
      </w:r>
      <w:r w:rsidR="00E355D4">
        <w:rPr>
          <w:rFonts w:ascii="Times New Roman" w:hAnsi="Times New Roman" w:cs="Times New Roman"/>
        </w:rPr>
        <w:t>account for the</w:t>
      </w:r>
      <w:r w:rsidR="00590435">
        <w:rPr>
          <w:rFonts w:ascii="Times New Roman" w:hAnsi="Times New Roman" w:cs="Times New Roman"/>
        </w:rPr>
        <w:t xml:space="preserve"> absence</w:t>
      </w:r>
      <w:r w:rsidR="00DC51E1">
        <w:rPr>
          <w:rFonts w:ascii="Times New Roman" w:hAnsi="Times New Roman" w:cs="Times New Roman"/>
        </w:rPr>
        <w:t xml:space="preserve"> of footnotes</w:t>
      </w:r>
      <w:r w:rsidR="005B0EF8">
        <w:rPr>
          <w:rFonts w:ascii="Times New Roman" w:hAnsi="Times New Roman" w:cs="Times New Roman"/>
        </w:rPr>
        <w:t>, however,</w:t>
      </w:r>
      <w:r w:rsidR="006D535E">
        <w:rPr>
          <w:rFonts w:ascii="Times New Roman" w:hAnsi="Times New Roman" w:cs="Times New Roman"/>
        </w:rPr>
        <w:t xml:space="preserve"> the</w:t>
      </w:r>
      <w:r w:rsidR="00C84FE7">
        <w:rPr>
          <w:rFonts w:ascii="Times New Roman" w:hAnsi="Times New Roman" w:cs="Times New Roman"/>
        </w:rPr>
        <w:t xml:space="preserve"> omission</w:t>
      </w:r>
      <w:r w:rsidR="005313AA">
        <w:rPr>
          <w:rFonts w:ascii="Times New Roman" w:hAnsi="Times New Roman" w:cs="Times New Roman"/>
        </w:rPr>
        <w:t xml:space="preserve"> of author’s names</w:t>
      </w:r>
      <w:r w:rsidR="009B26E5">
        <w:rPr>
          <w:rFonts w:ascii="Times New Roman" w:hAnsi="Times New Roman" w:cs="Times New Roman"/>
        </w:rPr>
        <w:t xml:space="preserve"> in the body of the text</w:t>
      </w:r>
      <w:r w:rsidR="00574065">
        <w:rPr>
          <w:rFonts w:ascii="Times New Roman" w:hAnsi="Times New Roman" w:cs="Times New Roman"/>
        </w:rPr>
        <w:t xml:space="preserve">, </w:t>
      </w:r>
      <w:r w:rsidR="005313AA">
        <w:rPr>
          <w:rFonts w:ascii="Times New Roman" w:hAnsi="Times New Roman" w:cs="Times New Roman"/>
        </w:rPr>
        <w:t>for example ‘commentators agree’, (p</w:t>
      </w:r>
      <w:r w:rsidR="00336329">
        <w:rPr>
          <w:rFonts w:ascii="Times New Roman" w:hAnsi="Times New Roman" w:cs="Times New Roman"/>
        </w:rPr>
        <w:t xml:space="preserve">. </w:t>
      </w:r>
      <w:r w:rsidR="005313AA">
        <w:rPr>
          <w:rFonts w:ascii="Times New Roman" w:hAnsi="Times New Roman" w:cs="Times New Roman"/>
        </w:rPr>
        <w:t>74), ‘a recent book on giant-lore in Wales’ (p</w:t>
      </w:r>
      <w:r w:rsidR="00D36E98">
        <w:rPr>
          <w:rFonts w:ascii="Times New Roman" w:hAnsi="Times New Roman" w:cs="Times New Roman"/>
        </w:rPr>
        <w:t>.</w:t>
      </w:r>
      <w:r w:rsidR="005313AA">
        <w:rPr>
          <w:rFonts w:ascii="Times New Roman" w:hAnsi="Times New Roman" w:cs="Times New Roman"/>
        </w:rPr>
        <w:t>79) and referring to Cai, one of Arthur’s most prominent companions,</w:t>
      </w:r>
      <w:r w:rsidR="008528E1">
        <w:rPr>
          <w:rFonts w:ascii="Times New Roman" w:hAnsi="Times New Roman" w:cs="Times New Roman"/>
        </w:rPr>
        <w:t xml:space="preserve"> </w:t>
      </w:r>
      <w:r w:rsidR="005313AA">
        <w:rPr>
          <w:rFonts w:ascii="Times New Roman" w:hAnsi="Times New Roman" w:cs="Times New Roman"/>
        </w:rPr>
        <w:t xml:space="preserve">‘he is the only one who has himself been the subject of </w:t>
      </w:r>
      <w:r w:rsidR="005313AA" w:rsidRPr="0055437F">
        <w:rPr>
          <w:rFonts w:ascii="Times New Roman" w:hAnsi="Times New Roman" w:cs="Times New Roman"/>
        </w:rPr>
        <w:t xml:space="preserve">a </w:t>
      </w:r>
      <w:r w:rsidR="005313AA">
        <w:rPr>
          <w:rFonts w:ascii="Times New Roman" w:hAnsi="Times New Roman" w:cs="Times New Roman"/>
        </w:rPr>
        <w:t>modern scholarly study’</w:t>
      </w:r>
      <w:r w:rsidR="00FF69E0">
        <w:rPr>
          <w:rFonts w:ascii="Times New Roman" w:hAnsi="Times New Roman" w:cs="Times New Roman"/>
        </w:rPr>
        <w:t xml:space="preserve"> </w:t>
      </w:r>
      <w:r w:rsidR="005313AA">
        <w:rPr>
          <w:rFonts w:ascii="Times New Roman" w:hAnsi="Times New Roman" w:cs="Times New Roman"/>
        </w:rPr>
        <w:t>(p</w:t>
      </w:r>
      <w:r w:rsidR="00FF69E0">
        <w:rPr>
          <w:rFonts w:ascii="Times New Roman" w:hAnsi="Times New Roman" w:cs="Times New Roman"/>
        </w:rPr>
        <w:t xml:space="preserve">. </w:t>
      </w:r>
      <w:r w:rsidR="005313AA">
        <w:rPr>
          <w:rFonts w:ascii="Times New Roman" w:hAnsi="Times New Roman" w:cs="Times New Roman"/>
        </w:rPr>
        <w:t>83)</w:t>
      </w:r>
      <w:r w:rsidR="005D393F">
        <w:rPr>
          <w:rFonts w:ascii="Times New Roman" w:hAnsi="Times New Roman" w:cs="Times New Roman"/>
        </w:rPr>
        <w:t xml:space="preserve"> does </w:t>
      </w:r>
      <w:r w:rsidR="009F51F7">
        <w:rPr>
          <w:rFonts w:ascii="Times New Roman" w:hAnsi="Times New Roman" w:cs="Times New Roman"/>
        </w:rPr>
        <w:t>rather detract from what is, overall, an</w:t>
      </w:r>
      <w:r w:rsidR="004558C1">
        <w:rPr>
          <w:rFonts w:ascii="Times New Roman" w:hAnsi="Times New Roman" w:cs="Times New Roman"/>
        </w:rPr>
        <w:t xml:space="preserve"> </w:t>
      </w:r>
      <w:r w:rsidR="009F51F7">
        <w:rPr>
          <w:rFonts w:ascii="Times New Roman" w:hAnsi="Times New Roman" w:cs="Times New Roman"/>
        </w:rPr>
        <w:t>engaging and</w:t>
      </w:r>
      <w:r w:rsidR="00AB1138">
        <w:rPr>
          <w:rFonts w:ascii="Times New Roman" w:hAnsi="Times New Roman" w:cs="Times New Roman"/>
        </w:rPr>
        <w:t xml:space="preserve"> compendious</w:t>
      </w:r>
      <w:r w:rsidR="009F51F7">
        <w:rPr>
          <w:rFonts w:ascii="Times New Roman" w:hAnsi="Times New Roman" w:cs="Times New Roman"/>
        </w:rPr>
        <w:t xml:space="preserve"> examination of the topic.</w:t>
      </w:r>
      <w:r w:rsidR="00195942">
        <w:rPr>
          <w:rFonts w:ascii="Times New Roman" w:hAnsi="Times New Roman" w:cs="Times New Roman"/>
        </w:rPr>
        <w:t xml:space="preserve"> </w:t>
      </w:r>
      <w:r w:rsidR="008C26CB">
        <w:rPr>
          <w:rFonts w:ascii="Times New Roman" w:hAnsi="Times New Roman" w:cs="Times New Roman"/>
        </w:rPr>
        <w:t>Similar</w:t>
      </w:r>
      <w:r w:rsidR="00AA23F6">
        <w:rPr>
          <w:rFonts w:ascii="Times New Roman" w:hAnsi="Times New Roman" w:cs="Times New Roman"/>
        </w:rPr>
        <w:t>ly,</w:t>
      </w:r>
      <w:r w:rsidR="008C26CB">
        <w:rPr>
          <w:rFonts w:ascii="Times New Roman" w:hAnsi="Times New Roman" w:cs="Times New Roman"/>
        </w:rPr>
        <w:t xml:space="preserve"> editorial constraints may account for the</w:t>
      </w:r>
      <w:r w:rsidR="00DF08BC">
        <w:rPr>
          <w:rFonts w:ascii="Times New Roman" w:hAnsi="Times New Roman" w:cs="Times New Roman"/>
        </w:rPr>
        <w:t xml:space="preserve"> </w:t>
      </w:r>
      <w:r w:rsidR="0077127A">
        <w:rPr>
          <w:rFonts w:ascii="Times New Roman" w:hAnsi="Times New Roman" w:cs="Times New Roman"/>
        </w:rPr>
        <w:t>rather condensed</w:t>
      </w:r>
      <w:r w:rsidR="00BD34F4">
        <w:rPr>
          <w:rFonts w:ascii="Times New Roman" w:hAnsi="Times New Roman" w:cs="Times New Roman"/>
        </w:rPr>
        <w:t xml:space="preserve"> Select Bibliograph</w:t>
      </w:r>
      <w:r w:rsidR="0080605E">
        <w:rPr>
          <w:rFonts w:ascii="Times New Roman" w:hAnsi="Times New Roman" w:cs="Times New Roman"/>
        </w:rPr>
        <w:t>y</w:t>
      </w:r>
      <w:r w:rsidR="00EC2325">
        <w:rPr>
          <w:rFonts w:ascii="Times New Roman" w:hAnsi="Times New Roman" w:cs="Times New Roman"/>
        </w:rPr>
        <w:t xml:space="preserve"> in which </w:t>
      </w:r>
      <w:proofErr w:type="spellStart"/>
      <w:r w:rsidR="00EC2325">
        <w:rPr>
          <w:rFonts w:ascii="Times New Roman" w:hAnsi="Times New Roman" w:cs="Times New Roman"/>
        </w:rPr>
        <w:t>Padel</w:t>
      </w:r>
      <w:proofErr w:type="spellEnd"/>
      <w:r w:rsidR="009F2D83">
        <w:rPr>
          <w:rFonts w:ascii="Times New Roman" w:hAnsi="Times New Roman" w:cs="Times New Roman"/>
        </w:rPr>
        <w:t xml:space="preserve"> </w:t>
      </w:r>
      <w:r w:rsidR="00343DE0">
        <w:rPr>
          <w:rFonts w:ascii="Times New Roman" w:hAnsi="Times New Roman" w:cs="Times New Roman"/>
        </w:rPr>
        <w:t>bundles together</w:t>
      </w:r>
      <w:r w:rsidR="008E611E">
        <w:rPr>
          <w:rFonts w:ascii="Times New Roman" w:hAnsi="Times New Roman" w:cs="Times New Roman"/>
        </w:rPr>
        <w:t xml:space="preserve"> basic</w:t>
      </w:r>
      <w:r w:rsidR="00E80E52">
        <w:rPr>
          <w:rFonts w:ascii="Times New Roman" w:hAnsi="Times New Roman" w:cs="Times New Roman"/>
        </w:rPr>
        <w:t xml:space="preserve"> texts and recent secondary works</w:t>
      </w:r>
      <w:r w:rsidR="006540D2">
        <w:rPr>
          <w:rFonts w:ascii="Times New Roman" w:hAnsi="Times New Roman" w:cs="Times New Roman"/>
        </w:rPr>
        <w:t xml:space="preserve"> of possible interest to the reader,</w:t>
      </w:r>
      <w:r w:rsidR="008952DA">
        <w:rPr>
          <w:rFonts w:ascii="Times New Roman" w:hAnsi="Times New Roman" w:cs="Times New Roman"/>
        </w:rPr>
        <w:t xml:space="preserve"> together with</w:t>
      </w:r>
      <w:r w:rsidR="006540D2">
        <w:rPr>
          <w:rFonts w:ascii="Times New Roman" w:hAnsi="Times New Roman" w:cs="Times New Roman"/>
        </w:rPr>
        <w:t xml:space="preserve"> those used</w:t>
      </w:r>
      <w:r w:rsidR="003C6DD2">
        <w:rPr>
          <w:rFonts w:ascii="Times New Roman" w:hAnsi="Times New Roman" w:cs="Times New Roman"/>
        </w:rPr>
        <w:t xml:space="preserve"> specifically</w:t>
      </w:r>
      <w:r w:rsidR="006E2C05">
        <w:rPr>
          <w:rFonts w:ascii="Times New Roman" w:hAnsi="Times New Roman" w:cs="Times New Roman"/>
        </w:rPr>
        <w:t xml:space="preserve"> in the study</w:t>
      </w:r>
      <w:r w:rsidR="00CE7C9A">
        <w:rPr>
          <w:rFonts w:ascii="Times New Roman" w:hAnsi="Times New Roman" w:cs="Times New Roman"/>
        </w:rPr>
        <w:t xml:space="preserve">. </w:t>
      </w:r>
      <w:r w:rsidR="00EF226B">
        <w:rPr>
          <w:rFonts w:ascii="Times New Roman" w:hAnsi="Times New Roman" w:cs="Times New Roman"/>
        </w:rPr>
        <w:t>This, together with a lack of footnotes does create some challenges for</w:t>
      </w:r>
      <w:r w:rsidR="009617CF">
        <w:rPr>
          <w:rFonts w:ascii="Times New Roman" w:hAnsi="Times New Roman" w:cs="Times New Roman"/>
        </w:rPr>
        <w:t xml:space="preserve"> the interested reader</w:t>
      </w:r>
      <w:r w:rsidR="000142FB">
        <w:rPr>
          <w:rFonts w:ascii="Times New Roman" w:hAnsi="Times New Roman" w:cs="Times New Roman"/>
        </w:rPr>
        <w:t xml:space="preserve"> wishing to</w:t>
      </w:r>
      <w:r w:rsidR="009617CF">
        <w:rPr>
          <w:rFonts w:ascii="Times New Roman" w:hAnsi="Times New Roman" w:cs="Times New Roman"/>
        </w:rPr>
        <w:t xml:space="preserve"> locate</w:t>
      </w:r>
      <w:r w:rsidR="00F516DC">
        <w:rPr>
          <w:rFonts w:ascii="Times New Roman" w:hAnsi="Times New Roman" w:cs="Times New Roman"/>
        </w:rPr>
        <w:t xml:space="preserve"> a</w:t>
      </w:r>
      <w:r w:rsidR="009617CF">
        <w:rPr>
          <w:rFonts w:ascii="Times New Roman" w:hAnsi="Times New Roman" w:cs="Times New Roman"/>
        </w:rPr>
        <w:t xml:space="preserve"> specific reference</w:t>
      </w:r>
      <w:r w:rsidR="00C3692E">
        <w:rPr>
          <w:rFonts w:ascii="Times New Roman" w:hAnsi="Times New Roman" w:cs="Times New Roman"/>
        </w:rPr>
        <w:t>.</w:t>
      </w:r>
      <w:r w:rsidR="002657AF">
        <w:rPr>
          <w:rFonts w:ascii="Times New Roman" w:hAnsi="Times New Roman" w:cs="Times New Roman"/>
        </w:rPr>
        <w:t xml:space="preserve"> </w:t>
      </w:r>
      <w:proofErr w:type="spellStart"/>
      <w:r w:rsidR="00B97B68">
        <w:rPr>
          <w:rFonts w:ascii="Times New Roman" w:hAnsi="Times New Roman" w:cs="Times New Roman"/>
        </w:rPr>
        <w:t>Padel’s</w:t>
      </w:r>
      <w:proofErr w:type="spellEnd"/>
      <w:r w:rsidR="00B97B68">
        <w:rPr>
          <w:rFonts w:ascii="Times New Roman" w:hAnsi="Times New Roman" w:cs="Times New Roman"/>
        </w:rPr>
        <w:t xml:space="preserve"> </w:t>
      </w:r>
      <w:r w:rsidR="00DD63B0">
        <w:rPr>
          <w:rFonts w:ascii="Times New Roman" w:hAnsi="Times New Roman" w:cs="Times New Roman"/>
        </w:rPr>
        <w:t>study of Arthur as a literary figure</w:t>
      </w:r>
      <w:r w:rsidR="008B6D7B">
        <w:rPr>
          <w:rFonts w:ascii="Times New Roman" w:hAnsi="Times New Roman" w:cs="Times New Roman"/>
        </w:rPr>
        <w:t xml:space="preserve"> draws on</w:t>
      </w:r>
      <w:r w:rsidR="00DD63B0">
        <w:rPr>
          <w:rFonts w:ascii="Times New Roman" w:hAnsi="Times New Roman" w:cs="Times New Roman"/>
        </w:rPr>
        <w:t xml:space="preserve"> texts familiar to scholars in the field and </w:t>
      </w:r>
      <w:proofErr w:type="spellStart"/>
      <w:r w:rsidR="00DD63B0">
        <w:rPr>
          <w:rFonts w:ascii="Times New Roman" w:hAnsi="Times New Roman" w:cs="Times New Roman"/>
        </w:rPr>
        <w:t>Padel’s</w:t>
      </w:r>
      <w:proofErr w:type="spellEnd"/>
      <w:r w:rsidR="00DD63B0">
        <w:rPr>
          <w:rFonts w:ascii="Times New Roman" w:hAnsi="Times New Roman" w:cs="Times New Roman"/>
        </w:rPr>
        <w:t xml:space="preserve"> analyses</w:t>
      </w:r>
      <w:r w:rsidR="00387517">
        <w:rPr>
          <w:rFonts w:ascii="Times New Roman" w:hAnsi="Times New Roman" w:cs="Times New Roman"/>
        </w:rPr>
        <w:t xml:space="preserve"> are unlikely to be viewed</w:t>
      </w:r>
      <w:r w:rsidR="00DD63B0">
        <w:rPr>
          <w:rFonts w:ascii="Times New Roman" w:hAnsi="Times New Roman" w:cs="Times New Roman"/>
        </w:rPr>
        <w:t xml:space="preserve"> as polemical, or indeed controversial. It does, however, make a</w:t>
      </w:r>
      <w:r w:rsidR="000D11B6">
        <w:rPr>
          <w:rFonts w:ascii="Times New Roman" w:hAnsi="Times New Roman" w:cs="Times New Roman"/>
        </w:rPr>
        <w:t>n extremely</w:t>
      </w:r>
      <w:r w:rsidR="00DD63B0">
        <w:rPr>
          <w:rFonts w:ascii="Times New Roman" w:hAnsi="Times New Roman" w:cs="Times New Roman"/>
        </w:rPr>
        <w:t xml:space="preserve"> valuable contribution to current scholarly debate by furthering academic interest in the notion of</w:t>
      </w:r>
      <w:r w:rsidR="007573AA">
        <w:rPr>
          <w:rFonts w:ascii="Times New Roman" w:hAnsi="Times New Roman" w:cs="Times New Roman"/>
        </w:rPr>
        <w:t xml:space="preserve"> Arthur as a literary figure</w:t>
      </w:r>
      <w:r w:rsidR="00196EE8">
        <w:rPr>
          <w:rFonts w:ascii="Times New Roman" w:hAnsi="Times New Roman" w:cs="Times New Roman"/>
        </w:rPr>
        <w:t xml:space="preserve">, </w:t>
      </w:r>
      <w:r w:rsidR="00DD63B0">
        <w:rPr>
          <w:rFonts w:ascii="Times New Roman" w:hAnsi="Times New Roman" w:cs="Times New Roman"/>
        </w:rPr>
        <w:t>as</w:t>
      </w:r>
      <w:r w:rsidR="00B80E5C">
        <w:rPr>
          <w:rFonts w:ascii="Times New Roman" w:hAnsi="Times New Roman" w:cs="Times New Roman"/>
        </w:rPr>
        <w:t xml:space="preserve"> distinctly</w:t>
      </w:r>
      <w:r w:rsidR="00DD63B0">
        <w:rPr>
          <w:rFonts w:ascii="Times New Roman" w:hAnsi="Times New Roman" w:cs="Times New Roman"/>
        </w:rPr>
        <w:t xml:space="preserve"> understood from a medieval Welsh perspective.</w:t>
      </w:r>
    </w:p>
    <w:p w14:paraId="75D55EDF" w14:textId="15A59A6F" w:rsidR="00427898" w:rsidRDefault="00427898" w:rsidP="003204CC">
      <w:pPr>
        <w:spacing w:line="480" w:lineRule="auto"/>
        <w:rPr>
          <w:rFonts w:ascii="Times New Roman" w:hAnsi="Times New Roman" w:cs="Times New Roman"/>
        </w:rPr>
      </w:pPr>
    </w:p>
    <w:p w14:paraId="2C466AAE" w14:textId="77777777" w:rsidR="009D08FE" w:rsidRDefault="009D08FE" w:rsidP="00427898">
      <w:pPr>
        <w:spacing w:line="480" w:lineRule="auto"/>
        <w:rPr>
          <w:rFonts w:ascii="Times New Roman" w:hAnsi="Times New Roman" w:cs="Times New Roman"/>
        </w:rPr>
      </w:pPr>
    </w:p>
    <w:p w14:paraId="1299122B" w14:textId="77777777" w:rsidR="009D08FE" w:rsidRDefault="009D08FE" w:rsidP="00427898">
      <w:pPr>
        <w:spacing w:line="480" w:lineRule="auto"/>
        <w:rPr>
          <w:rFonts w:ascii="Times New Roman" w:hAnsi="Times New Roman" w:cs="Times New Roman"/>
        </w:rPr>
      </w:pPr>
    </w:p>
    <w:p w14:paraId="77ECCC59" w14:textId="24775F8B" w:rsidR="00427898" w:rsidRPr="002B5C3D" w:rsidRDefault="00427898" w:rsidP="00427898">
      <w:pPr>
        <w:spacing w:line="480" w:lineRule="auto"/>
        <w:rPr>
          <w:rFonts w:ascii="Times New Roman" w:hAnsi="Times New Roman" w:cs="Times New Roman"/>
        </w:rPr>
      </w:pPr>
      <w:bookmarkStart w:id="0" w:name="_GoBack"/>
      <w:bookmarkEnd w:id="0"/>
      <w:r w:rsidRPr="002B5C3D">
        <w:rPr>
          <w:rFonts w:ascii="Times New Roman" w:hAnsi="Times New Roman" w:cs="Times New Roman"/>
        </w:rPr>
        <w:lastRenderedPageBreak/>
        <w:t>Study and Research Methodology (CYCS7014) Assignment 2</w:t>
      </w:r>
    </w:p>
    <w:p w14:paraId="52686665" w14:textId="77777777" w:rsidR="00427898" w:rsidRPr="00D60E0A" w:rsidRDefault="00427898" w:rsidP="00427898">
      <w:pPr>
        <w:spacing w:line="480" w:lineRule="auto"/>
        <w:rPr>
          <w:rFonts w:ascii="Times New Roman" w:hAnsi="Times New Roman" w:cs="Times New Roman"/>
          <w:i/>
          <w:iCs/>
        </w:rPr>
      </w:pPr>
      <w:r w:rsidRPr="002B5C3D">
        <w:rPr>
          <w:rFonts w:ascii="Times New Roman" w:hAnsi="Times New Roman" w:cs="Times New Roman"/>
        </w:rPr>
        <w:t>Encyclopaedia Entry</w:t>
      </w:r>
      <w:r>
        <w:rPr>
          <w:rFonts w:ascii="Times New Roman" w:hAnsi="Times New Roman" w:cs="Times New Roman"/>
        </w:rPr>
        <w:t xml:space="preserve"> on Rhiannon</w:t>
      </w:r>
      <w:r w:rsidRPr="002B5C3D">
        <w:rPr>
          <w:rFonts w:ascii="Times New Roman" w:hAnsi="Times New Roman" w:cs="Times New Roman"/>
        </w:rPr>
        <w:t xml:space="preserve"> fo</w:t>
      </w:r>
      <w:r>
        <w:rPr>
          <w:rFonts w:ascii="Times New Roman" w:hAnsi="Times New Roman" w:cs="Times New Roman"/>
        </w:rPr>
        <w:t xml:space="preserve">r </w:t>
      </w:r>
      <w:r w:rsidRPr="00D60E0A">
        <w:rPr>
          <w:rFonts w:ascii="Times New Roman" w:hAnsi="Times New Roman" w:cs="Times New Roman"/>
          <w:i/>
          <w:iCs/>
        </w:rPr>
        <w:t>The New Companion to the Literature of Wales</w:t>
      </w:r>
    </w:p>
    <w:p w14:paraId="0A2D1878" w14:textId="77777777" w:rsidR="00427898" w:rsidRPr="002B5C3D" w:rsidRDefault="00427898" w:rsidP="00427898">
      <w:pPr>
        <w:spacing w:line="480" w:lineRule="auto"/>
        <w:rPr>
          <w:rFonts w:ascii="Times New Roman" w:hAnsi="Times New Roman" w:cs="Times New Roman"/>
        </w:rPr>
      </w:pPr>
      <w:r w:rsidRPr="002B5C3D">
        <w:rPr>
          <w:rFonts w:ascii="Times New Roman" w:hAnsi="Times New Roman" w:cs="Times New Roman"/>
        </w:rPr>
        <w:t xml:space="preserve">Rebecca Burn 26000979 </w:t>
      </w:r>
    </w:p>
    <w:p w14:paraId="7F107D05" w14:textId="77777777" w:rsidR="00427898" w:rsidRDefault="00427898" w:rsidP="00427898">
      <w:pPr>
        <w:spacing w:line="480" w:lineRule="auto"/>
        <w:rPr>
          <w:rFonts w:ascii="Times New Roman" w:hAnsi="Times New Roman" w:cs="Times New Roman"/>
        </w:rPr>
      </w:pPr>
    </w:p>
    <w:p w14:paraId="36992952" w14:textId="77777777" w:rsidR="00427898" w:rsidRDefault="00427898" w:rsidP="00427898">
      <w:pPr>
        <w:spacing w:line="480" w:lineRule="auto"/>
        <w:rPr>
          <w:rFonts w:ascii="Times New Roman" w:hAnsi="Times New Roman" w:cs="Times New Roman"/>
        </w:rPr>
      </w:pPr>
      <w:r w:rsidRPr="00745DA0">
        <w:rPr>
          <w:rFonts w:ascii="Times New Roman" w:hAnsi="Times New Roman" w:cs="Times New Roman"/>
          <w:b/>
          <w:bCs/>
        </w:rPr>
        <w:t xml:space="preserve">Rhiannon </w:t>
      </w:r>
      <w:r>
        <w:rPr>
          <w:rFonts w:ascii="Times New Roman" w:hAnsi="Times New Roman" w:cs="Times New Roman"/>
        </w:rPr>
        <w:t>is a central female character in *</w:t>
      </w:r>
      <w:proofErr w:type="spellStart"/>
      <w:r w:rsidRPr="000A2076">
        <w:rPr>
          <w:rFonts w:ascii="Times New Roman" w:hAnsi="Times New Roman" w:cs="Times New Roman"/>
          <w:i/>
          <w:iCs/>
        </w:rPr>
        <w:t>Pedair</w:t>
      </w:r>
      <w:proofErr w:type="spellEnd"/>
      <w:r w:rsidRPr="000A2076">
        <w:rPr>
          <w:rFonts w:ascii="Times New Roman" w:hAnsi="Times New Roman" w:cs="Times New Roman"/>
          <w:i/>
          <w:iCs/>
        </w:rPr>
        <w:t xml:space="preserve"> </w:t>
      </w:r>
      <w:proofErr w:type="spellStart"/>
      <w:r w:rsidRPr="000A2076">
        <w:rPr>
          <w:rFonts w:ascii="Times New Roman" w:hAnsi="Times New Roman" w:cs="Times New Roman"/>
          <w:i/>
          <w:iCs/>
        </w:rPr>
        <w:t>Cainc</w:t>
      </w:r>
      <w:proofErr w:type="spellEnd"/>
      <w:r w:rsidRPr="000A2076">
        <w:rPr>
          <w:rFonts w:ascii="Times New Roman" w:hAnsi="Times New Roman" w:cs="Times New Roman"/>
          <w:i/>
          <w:iCs/>
        </w:rPr>
        <w:t xml:space="preserve"> y </w:t>
      </w:r>
      <w:proofErr w:type="spellStart"/>
      <w:r w:rsidRPr="000A2076">
        <w:rPr>
          <w:rFonts w:ascii="Times New Roman" w:hAnsi="Times New Roman" w:cs="Times New Roman"/>
          <w:i/>
          <w:iCs/>
        </w:rPr>
        <w:t>Mabinogi</w:t>
      </w:r>
      <w:proofErr w:type="spellEnd"/>
      <w:r>
        <w:rPr>
          <w:rFonts w:ascii="Times New Roman" w:hAnsi="Times New Roman" w:cs="Times New Roman"/>
        </w:rPr>
        <w:t xml:space="preserve"> (</w:t>
      </w:r>
      <w:r w:rsidRPr="000A2076">
        <w:rPr>
          <w:rFonts w:ascii="Times New Roman" w:hAnsi="Times New Roman" w:cs="Times New Roman"/>
        </w:rPr>
        <w:t xml:space="preserve">the Four Branches of the </w:t>
      </w:r>
      <w:proofErr w:type="spellStart"/>
      <w:r w:rsidRPr="000A2076">
        <w:rPr>
          <w:rFonts w:ascii="Times New Roman" w:hAnsi="Times New Roman" w:cs="Times New Roman"/>
        </w:rPr>
        <w:t>Mabinogi</w:t>
      </w:r>
      <w:proofErr w:type="spellEnd"/>
      <w:r>
        <w:rPr>
          <w:rFonts w:ascii="Times New Roman" w:hAnsi="Times New Roman" w:cs="Times New Roman"/>
        </w:rPr>
        <w:t xml:space="preserve">) which form part of a larger collection of eleven tales written in Middle Welsh. Rhiannon is a major figure in medieval Welsh literature, and is one of only a small number of characters to appear in more than one Branch of the </w:t>
      </w:r>
      <w:proofErr w:type="spellStart"/>
      <w:r w:rsidRPr="00F861BD">
        <w:rPr>
          <w:rFonts w:ascii="Times New Roman" w:hAnsi="Times New Roman" w:cs="Times New Roman"/>
          <w:i/>
          <w:iCs/>
        </w:rPr>
        <w:t>Mabinogi</w:t>
      </w:r>
      <w:proofErr w:type="spellEnd"/>
      <w:r>
        <w:rPr>
          <w:rFonts w:ascii="Times New Roman" w:hAnsi="Times New Roman" w:cs="Times New Roman"/>
        </w:rPr>
        <w:t xml:space="preserve">. The term </w:t>
      </w:r>
      <w:proofErr w:type="spellStart"/>
      <w:r w:rsidRPr="004A0EA3">
        <w:rPr>
          <w:rFonts w:ascii="Times New Roman" w:hAnsi="Times New Roman" w:cs="Times New Roman"/>
          <w:i/>
          <w:iCs/>
        </w:rPr>
        <w:t>mabinogi</w:t>
      </w:r>
      <w:proofErr w:type="spellEnd"/>
      <w:r w:rsidRPr="004A0EA3">
        <w:rPr>
          <w:rFonts w:ascii="Times New Roman" w:hAnsi="Times New Roman" w:cs="Times New Roman"/>
          <w:i/>
          <w:iCs/>
        </w:rPr>
        <w:t xml:space="preserve"> </w:t>
      </w:r>
      <w:r>
        <w:rPr>
          <w:rFonts w:ascii="Times New Roman" w:hAnsi="Times New Roman" w:cs="Times New Roman"/>
        </w:rPr>
        <w:t xml:space="preserve">derives from the Welsh word </w:t>
      </w:r>
      <w:proofErr w:type="spellStart"/>
      <w:r w:rsidRPr="003F3BC5">
        <w:rPr>
          <w:rFonts w:ascii="Times New Roman" w:hAnsi="Times New Roman" w:cs="Times New Roman"/>
          <w:i/>
          <w:iCs/>
        </w:rPr>
        <w:t>mab</w:t>
      </w:r>
      <w:proofErr w:type="spellEnd"/>
      <w:r>
        <w:rPr>
          <w:rFonts w:ascii="Times New Roman" w:hAnsi="Times New Roman" w:cs="Times New Roman"/>
        </w:rPr>
        <w:t xml:space="preserve">, meaning ‘son’, or ‘boy’ leading some scholars to describe the </w:t>
      </w:r>
      <w:proofErr w:type="spellStart"/>
      <w:r>
        <w:rPr>
          <w:rFonts w:ascii="Times New Roman" w:hAnsi="Times New Roman" w:cs="Times New Roman"/>
          <w:i/>
          <w:iCs/>
        </w:rPr>
        <w:t>M</w:t>
      </w:r>
      <w:r w:rsidRPr="003F3BC5">
        <w:rPr>
          <w:rFonts w:ascii="Times New Roman" w:hAnsi="Times New Roman" w:cs="Times New Roman"/>
          <w:i/>
          <w:iCs/>
        </w:rPr>
        <w:t>abinogi</w:t>
      </w:r>
      <w:proofErr w:type="spellEnd"/>
      <w:r>
        <w:rPr>
          <w:rFonts w:ascii="Times New Roman" w:hAnsi="Times New Roman" w:cs="Times New Roman"/>
        </w:rPr>
        <w:t xml:space="preserve"> as a collection of adventure tales for boys. However, since the early nineteenth century the tales have commonly been known as the *</w:t>
      </w:r>
      <w:proofErr w:type="spellStart"/>
      <w:r w:rsidRPr="003F3BC5">
        <w:rPr>
          <w:rFonts w:ascii="Times New Roman" w:hAnsi="Times New Roman" w:cs="Times New Roman"/>
          <w:i/>
          <w:iCs/>
        </w:rPr>
        <w:t>Mabinogion</w:t>
      </w:r>
      <w:proofErr w:type="spellEnd"/>
      <w:r>
        <w:rPr>
          <w:rFonts w:ascii="Times New Roman" w:hAnsi="Times New Roman" w:cs="Times New Roman"/>
        </w:rPr>
        <w:t>, a title popularised by *Lady Charlotte Guest, who first translated these texts, and the story of *Taliesin into English. Lady Guest believed the suffix, -</w:t>
      </w:r>
      <w:r w:rsidRPr="002C0AD9">
        <w:rPr>
          <w:rFonts w:ascii="Times New Roman" w:hAnsi="Times New Roman" w:cs="Times New Roman"/>
          <w:i/>
          <w:iCs/>
        </w:rPr>
        <w:t>(</w:t>
      </w:r>
      <w:proofErr w:type="spellStart"/>
      <w:r w:rsidRPr="002C0AD9">
        <w:rPr>
          <w:rFonts w:ascii="Times New Roman" w:hAnsi="Times New Roman" w:cs="Times New Roman"/>
          <w:i/>
          <w:iCs/>
        </w:rPr>
        <w:t>i</w:t>
      </w:r>
      <w:proofErr w:type="spellEnd"/>
      <w:r w:rsidRPr="002C0AD9">
        <w:rPr>
          <w:rFonts w:ascii="Times New Roman" w:hAnsi="Times New Roman" w:cs="Times New Roman"/>
          <w:i/>
          <w:iCs/>
        </w:rPr>
        <w:t>)on</w:t>
      </w:r>
      <w:r>
        <w:rPr>
          <w:rFonts w:ascii="Times New Roman" w:hAnsi="Times New Roman" w:cs="Times New Roman"/>
        </w:rPr>
        <w:t>, a common plural ending in Welsh, to be the correct grammatical form, and adopted the term ‘</w:t>
      </w:r>
      <w:proofErr w:type="spellStart"/>
      <w:r>
        <w:rPr>
          <w:rFonts w:ascii="Times New Roman" w:hAnsi="Times New Roman" w:cs="Times New Roman"/>
          <w:i/>
          <w:iCs/>
        </w:rPr>
        <w:t>m</w:t>
      </w:r>
      <w:r w:rsidRPr="00201429">
        <w:rPr>
          <w:rFonts w:ascii="Times New Roman" w:hAnsi="Times New Roman" w:cs="Times New Roman"/>
          <w:i/>
          <w:iCs/>
        </w:rPr>
        <w:t>abinogion</w:t>
      </w:r>
      <w:proofErr w:type="spellEnd"/>
      <w:r>
        <w:rPr>
          <w:rFonts w:ascii="Times New Roman" w:hAnsi="Times New Roman" w:cs="Times New Roman"/>
          <w:i/>
          <w:iCs/>
        </w:rPr>
        <w:t>’</w:t>
      </w:r>
      <w:r w:rsidRPr="00201429">
        <w:rPr>
          <w:rFonts w:ascii="Times New Roman" w:hAnsi="Times New Roman" w:cs="Times New Roman"/>
          <w:i/>
          <w:iCs/>
        </w:rPr>
        <w:t xml:space="preserve"> </w:t>
      </w:r>
      <w:r>
        <w:rPr>
          <w:rFonts w:ascii="Times New Roman" w:hAnsi="Times New Roman" w:cs="Times New Roman"/>
        </w:rPr>
        <w:t xml:space="preserve">to describe her collection of the tales. </w:t>
      </w:r>
      <w:proofErr w:type="spellStart"/>
      <w:r w:rsidRPr="00764E3D">
        <w:rPr>
          <w:rFonts w:ascii="Times New Roman" w:hAnsi="Times New Roman" w:cs="Times New Roman"/>
          <w:i/>
          <w:iCs/>
        </w:rPr>
        <w:t>Mabinogion</w:t>
      </w:r>
      <w:proofErr w:type="spellEnd"/>
      <w:r>
        <w:rPr>
          <w:rFonts w:ascii="Times New Roman" w:hAnsi="Times New Roman" w:cs="Times New Roman"/>
          <w:i/>
          <w:iCs/>
        </w:rPr>
        <w:t xml:space="preserve"> </w:t>
      </w:r>
      <w:r>
        <w:rPr>
          <w:rFonts w:ascii="Times New Roman" w:hAnsi="Times New Roman" w:cs="Times New Roman"/>
        </w:rPr>
        <w:t xml:space="preserve">also </w:t>
      </w:r>
      <w:r w:rsidRPr="00DE0686">
        <w:rPr>
          <w:rFonts w:ascii="Times New Roman" w:hAnsi="Times New Roman" w:cs="Times New Roman"/>
        </w:rPr>
        <w:t>appear</w:t>
      </w:r>
      <w:r>
        <w:rPr>
          <w:rFonts w:ascii="Times New Roman" w:hAnsi="Times New Roman" w:cs="Times New Roman"/>
        </w:rPr>
        <w:t xml:space="preserve">s once, erroneously, in the original manuscripts at the end of the First Branch, ‘Ac </w:t>
      </w:r>
      <w:proofErr w:type="spellStart"/>
      <w:r>
        <w:rPr>
          <w:rFonts w:ascii="Times New Roman" w:hAnsi="Times New Roman" w:cs="Times New Roman"/>
        </w:rPr>
        <w:t>yuelly</w:t>
      </w:r>
      <w:proofErr w:type="spellEnd"/>
      <w:r>
        <w:rPr>
          <w:rFonts w:ascii="Times New Roman" w:hAnsi="Times New Roman" w:cs="Times New Roman"/>
        </w:rPr>
        <w:t xml:space="preserve"> y </w:t>
      </w:r>
      <w:proofErr w:type="spellStart"/>
      <w:r>
        <w:rPr>
          <w:rFonts w:ascii="Times New Roman" w:hAnsi="Times New Roman" w:cs="Times New Roman"/>
        </w:rPr>
        <w:t>teruyna</w:t>
      </w:r>
      <w:proofErr w:type="spellEnd"/>
      <w:r>
        <w:rPr>
          <w:rFonts w:ascii="Times New Roman" w:hAnsi="Times New Roman" w:cs="Times New Roman"/>
        </w:rPr>
        <w:t xml:space="preserve"> y </w:t>
      </w:r>
      <w:proofErr w:type="spellStart"/>
      <w:r>
        <w:rPr>
          <w:rFonts w:ascii="Times New Roman" w:hAnsi="Times New Roman" w:cs="Times New Roman"/>
        </w:rPr>
        <w:t>geing</w:t>
      </w:r>
      <w:proofErr w:type="spellEnd"/>
      <w:r>
        <w:rPr>
          <w:rFonts w:ascii="Times New Roman" w:hAnsi="Times New Roman" w:cs="Times New Roman"/>
        </w:rPr>
        <w:t xml:space="preserve"> hon </w:t>
      </w:r>
      <w:proofErr w:type="spellStart"/>
      <w:r>
        <w:rPr>
          <w:rFonts w:ascii="Times New Roman" w:hAnsi="Times New Roman" w:cs="Times New Roman"/>
        </w:rPr>
        <w:t>yma</w:t>
      </w:r>
      <w:proofErr w:type="spellEnd"/>
      <w:r>
        <w:rPr>
          <w:rFonts w:ascii="Times New Roman" w:hAnsi="Times New Roman" w:cs="Times New Roman"/>
        </w:rPr>
        <w:t xml:space="preserve"> </w:t>
      </w:r>
      <w:proofErr w:type="spellStart"/>
      <w:r>
        <w:rPr>
          <w:rFonts w:ascii="Times New Roman" w:hAnsi="Times New Roman" w:cs="Times New Roman"/>
        </w:rPr>
        <w:t>o’r</w:t>
      </w:r>
      <w:proofErr w:type="spellEnd"/>
      <w:r>
        <w:rPr>
          <w:rFonts w:ascii="Times New Roman" w:hAnsi="Times New Roman" w:cs="Times New Roman"/>
        </w:rPr>
        <w:t xml:space="preserve"> </w:t>
      </w:r>
      <w:proofErr w:type="spellStart"/>
      <w:r>
        <w:rPr>
          <w:rFonts w:ascii="Times New Roman" w:hAnsi="Times New Roman" w:cs="Times New Roman"/>
        </w:rPr>
        <w:t>Mabynnogyon</w:t>
      </w:r>
      <w:proofErr w:type="spellEnd"/>
      <w:r>
        <w:rPr>
          <w:rFonts w:ascii="Times New Roman" w:hAnsi="Times New Roman" w:cs="Times New Roman"/>
        </w:rPr>
        <w:t xml:space="preserve">’ (‘And so ends this branch of the </w:t>
      </w:r>
      <w:proofErr w:type="spellStart"/>
      <w:r>
        <w:rPr>
          <w:rFonts w:ascii="Times New Roman" w:hAnsi="Times New Roman" w:cs="Times New Roman"/>
        </w:rPr>
        <w:t>Mabinogion</w:t>
      </w:r>
      <w:proofErr w:type="spellEnd"/>
      <w:r>
        <w:rPr>
          <w:rFonts w:ascii="Times New Roman" w:hAnsi="Times New Roman" w:cs="Times New Roman"/>
        </w:rPr>
        <w:t xml:space="preserve">’). The eleven tales of the </w:t>
      </w:r>
      <w:proofErr w:type="spellStart"/>
      <w:r w:rsidRPr="00F861BD">
        <w:rPr>
          <w:rFonts w:ascii="Times New Roman" w:hAnsi="Times New Roman" w:cs="Times New Roman"/>
          <w:i/>
          <w:iCs/>
        </w:rPr>
        <w:t>Mabinogi</w:t>
      </w:r>
      <w:proofErr w:type="spellEnd"/>
      <w:r>
        <w:rPr>
          <w:rFonts w:ascii="Times New Roman" w:hAnsi="Times New Roman" w:cs="Times New Roman"/>
        </w:rPr>
        <w:t xml:space="preserve"> are preserved in two important medieval manuscripts dating from the fourteenth century, the *</w:t>
      </w:r>
      <w:r w:rsidRPr="00D02C8D">
        <w:rPr>
          <w:rFonts w:ascii="Times New Roman" w:hAnsi="Times New Roman" w:cs="Times New Roman"/>
          <w:i/>
          <w:iCs/>
        </w:rPr>
        <w:t xml:space="preserve">White Book of </w:t>
      </w:r>
      <w:proofErr w:type="spellStart"/>
      <w:r w:rsidRPr="00D02C8D">
        <w:rPr>
          <w:rFonts w:ascii="Times New Roman" w:hAnsi="Times New Roman" w:cs="Times New Roman"/>
          <w:i/>
          <w:iCs/>
        </w:rPr>
        <w:t>Rhydderch</w:t>
      </w:r>
      <w:proofErr w:type="spellEnd"/>
      <w:r w:rsidRPr="007146AD">
        <w:rPr>
          <w:rFonts w:ascii="Times New Roman" w:hAnsi="Times New Roman" w:cs="Times New Roman"/>
        </w:rPr>
        <w:t>,</w:t>
      </w:r>
      <w:r>
        <w:rPr>
          <w:rFonts w:ascii="Times New Roman" w:hAnsi="Times New Roman" w:cs="Times New Roman"/>
        </w:rPr>
        <w:t xml:space="preserve"> </w:t>
      </w:r>
      <w:r w:rsidRPr="007146AD">
        <w:rPr>
          <w:rFonts w:ascii="Times New Roman" w:hAnsi="Times New Roman" w:cs="Times New Roman"/>
        </w:rPr>
        <w:t xml:space="preserve">and the </w:t>
      </w:r>
      <w:r>
        <w:rPr>
          <w:rFonts w:ascii="Times New Roman" w:hAnsi="Times New Roman" w:cs="Times New Roman"/>
        </w:rPr>
        <w:t>*</w:t>
      </w:r>
      <w:r w:rsidRPr="00D02C8D">
        <w:rPr>
          <w:rFonts w:ascii="Times New Roman" w:hAnsi="Times New Roman" w:cs="Times New Roman"/>
          <w:i/>
          <w:iCs/>
        </w:rPr>
        <w:t xml:space="preserve">Red Book of </w:t>
      </w:r>
      <w:proofErr w:type="spellStart"/>
      <w:r w:rsidRPr="00D02C8D">
        <w:rPr>
          <w:rFonts w:ascii="Times New Roman" w:hAnsi="Times New Roman" w:cs="Times New Roman"/>
          <w:i/>
          <w:iCs/>
        </w:rPr>
        <w:t>Hergest</w:t>
      </w:r>
      <w:proofErr w:type="spellEnd"/>
      <w:r>
        <w:rPr>
          <w:rFonts w:ascii="Times New Roman" w:hAnsi="Times New Roman" w:cs="Times New Roman"/>
        </w:rPr>
        <w:t>, although it is possible they may have existed in written form as early as the eleventh or twelfth century.</w:t>
      </w:r>
    </w:p>
    <w:p w14:paraId="2CD2F60C" w14:textId="77777777" w:rsidR="00427898" w:rsidRPr="00B27F5E" w:rsidRDefault="00427898" w:rsidP="00427898">
      <w:pPr>
        <w:spacing w:line="480" w:lineRule="auto"/>
        <w:rPr>
          <w:rFonts w:ascii="Times New Roman" w:hAnsi="Times New Roman" w:cs="Times New Roman"/>
        </w:rPr>
      </w:pPr>
      <w:r w:rsidRPr="00B27F5E">
        <w:rPr>
          <w:rFonts w:ascii="Times New Roman" w:hAnsi="Times New Roman" w:cs="Times New Roman"/>
        </w:rPr>
        <w:t xml:space="preserve"> </w:t>
      </w:r>
    </w:p>
    <w:p w14:paraId="3435FA3C" w14:textId="77777777" w:rsidR="00427898" w:rsidRDefault="00427898" w:rsidP="00427898">
      <w:pPr>
        <w:spacing w:line="480" w:lineRule="auto"/>
        <w:rPr>
          <w:rFonts w:ascii="Times New Roman" w:hAnsi="Times New Roman" w:cs="Times New Roman"/>
        </w:rPr>
      </w:pPr>
      <w:r>
        <w:rPr>
          <w:rFonts w:ascii="Times New Roman" w:hAnsi="Times New Roman" w:cs="Times New Roman"/>
        </w:rPr>
        <w:t>In the First Branch, Rhiannon the beautiful daughter of *</w:t>
      </w:r>
      <w:proofErr w:type="spellStart"/>
      <w:r>
        <w:rPr>
          <w:rFonts w:ascii="Times New Roman" w:hAnsi="Times New Roman" w:cs="Times New Roman"/>
        </w:rPr>
        <w:t>Hyfaidd</w:t>
      </w:r>
      <w:proofErr w:type="spellEnd"/>
      <w:r>
        <w:rPr>
          <w:rFonts w:ascii="Times New Roman" w:hAnsi="Times New Roman" w:cs="Times New Roman"/>
        </w:rPr>
        <w:t xml:space="preserve"> the Old is portrayed as possessing magical qualities. She first appears wearing a gown of golden silk, riding a white horse that seems to move slowly, and yet cannot be overtaken by any horseman. *</w:t>
      </w:r>
      <w:proofErr w:type="spellStart"/>
      <w:r>
        <w:rPr>
          <w:rFonts w:ascii="Times New Roman" w:hAnsi="Times New Roman" w:cs="Times New Roman"/>
        </w:rPr>
        <w:t>Pwyll</w:t>
      </w:r>
      <w:proofErr w:type="spellEnd"/>
      <w:r>
        <w:rPr>
          <w:rFonts w:ascii="Times New Roman" w:hAnsi="Times New Roman" w:cs="Times New Roman"/>
        </w:rPr>
        <w:t xml:space="preserve">, Prince of Dyfed determines to win Rhiannon for himself and they become betrothed. At their </w:t>
      </w:r>
      <w:r>
        <w:rPr>
          <w:rFonts w:ascii="Times New Roman" w:hAnsi="Times New Roman" w:cs="Times New Roman"/>
        </w:rPr>
        <w:lastRenderedPageBreak/>
        <w:t xml:space="preserve">wedding feast, </w:t>
      </w:r>
      <w:proofErr w:type="spellStart"/>
      <w:r>
        <w:rPr>
          <w:rFonts w:ascii="Times New Roman" w:hAnsi="Times New Roman" w:cs="Times New Roman"/>
        </w:rPr>
        <w:t>Pwyll</w:t>
      </w:r>
      <w:proofErr w:type="spellEnd"/>
      <w:r>
        <w:rPr>
          <w:rFonts w:ascii="Times New Roman" w:hAnsi="Times New Roman" w:cs="Times New Roman"/>
        </w:rPr>
        <w:t xml:space="preserve"> foolishly agrees to grant a suppliant any favour he may ask. The suppliant is *</w:t>
      </w:r>
      <w:proofErr w:type="spellStart"/>
      <w:r>
        <w:rPr>
          <w:rFonts w:ascii="Times New Roman" w:hAnsi="Times New Roman" w:cs="Times New Roman"/>
        </w:rPr>
        <w:t>Gwawl</w:t>
      </w:r>
      <w:proofErr w:type="spellEnd"/>
      <w:r>
        <w:rPr>
          <w:rFonts w:ascii="Times New Roman" w:hAnsi="Times New Roman" w:cs="Times New Roman"/>
        </w:rPr>
        <w:t xml:space="preserve">, son of </w:t>
      </w:r>
      <w:proofErr w:type="spellStart"/>
      <w:r>
        <w:rPr>
          <w:rFonts w:ascii="Times New Roman" w:hAnsi="Times New Roman" w:cs="Times New Roman"/>
        </w:rPr>
        <w:t>Clud</w:t>
      </w:r>
      <w:proofErr w:type="spellEnd"/>
      <w:r>
        <w:rPr>
          <w:rFonts w:ascii="Times New Roman" w:hAnsi="Times New Roman" w:cs="Times New Roman"/>
        </w:rPr>
        <w:t xml:space="preserve">, and a rival suitor. </w:t>
      </w:r>
      <w:proofErr w:type="spellStart"/>
      <w:r>
        <w:rPr>
          <w:rFonts w:ascii="Times New Roman" w:hAnsi="Times New Roman" w:cs="Times New Roman"/>
        </w:rPr>
        <w:t>Gwawl</w:t>
      </w:r>
      <w:proofErr w:type="spellEnd"/>
      <w:r>
        <w:rPr>
          <w:rFonts w:ascii="Times New Roman" w:hAnsi="Times New Roman" w:cs="Times New Roman"/>
        </w:rPr>
        <w:t xml:space="preserve"> asks for Rhiannon for himself, and </w:t>
      </w:r>
      <w:proofErr w:type="spellStart"/>
      <w:r>
        <w:rPr>
          <w:rFonts w:ascii="Times New Roman" w:hAnsi="Times New Roman" w:cs="Times New Roman"/>
        </w:rPr>
        <w:t>Pwyll</w:t>
      </w:r>
      <w:proofErr w:type="spellEnd"/>
      <w:r>
        <w:rPr>
          <w:rFonts w:ascii="Times New Roman" w:hAnsi="Times New Roman" w:cs="Times New Roman"/>
        </w:rPr>
        <w:t xml:space="preserve"> has no alternative other than to agree. However, with Rhiannon’s help, </w:t>
      </w:r>
      <w:proofErr w:type="spellStart"/>
      <w:r>
        <w:rPr>
          <w:rFonts w:ascii="Times New Roman" w:hAnsi="Times New Roman" w:cs="Times New Roman"/>
        </w:rPr>
        <w:t>Pwyll</w:t>
      </w:r>
      <w:proofErr w:type="spellEnd"/>
      <w:r>
        <w:rPr>
          <w:rFonts w:ascii="Times New Roman" w:hAnsi="Times New Roman" w:cs="Times New Roman"/>
        </w:rPr>
        <w:t xml:space="preserve"> succeeds in outwitting </w:t>
      </w:r>
      <w:proofErr w:type="spellStart"/>
      <w:r>
        <w:rPr>
          <w:rFonts w:ascii="Times New Roman" w:hAnsi="Times New Roman" w:cs="Times New Roman"/>
        </w:rPr>
        <w:t>Gwawl</w:t>
      </w:r>
      <w:proofErr w:type="spellEnd"/>
      <w:r>
        <w:rPr>
          <w:rFonts w:ascii="Times New Roman" w:hAnsi="Times New Roman" w:cs="Times New Roman"/>
        </w:rPr>
        <w:t xml:space="preserve">, tricking him into climbing inside a magic sack in which he is quickly tied, turned upside down, beaten, and then kicked. The unfortunate </w:t>
      </w:r>
      <w:proofErr w:type="spellStart"/>
      <w:r>
        <w:rPr>
          <w:rFonts w:ascii="Times New Roman" w:hAnsi="Times New Roman" w:cs="Times New Roman"/>
        </w:rPr>
        <w:t>Gwawl</w:t>
      </w:r>
      <w:proofErr w:type="spellEnd"/>
      <w:r>
        <w:rPr>
          <w:rFonts w:ascii="Times New Roman" w:hAnsi="Times New Roman" w:cs="Times New Roman"/>
        </w:rPr>
        <w:t xml:space="preserve"> is killed, and </w:t>
      </w:r>
      <w:proofErr w:type="spellStart"/>
      <w:r>
        <w:rPr>
          <w:rFonts w:ascii="Times New Roman" w:hAnsi="Times New Roman" w:cs="Times New Roman"/>
        </w:rPr>
        <w:t>Pwyll</w:t>
      </w:r>
      <w:proofErr w:type="spellEnd"/>
      <w:r>
        <w:rPr>
          <w:rFonts w:ascii="Times New Roman" w:hAnsi="Times New Roman" w:cs="Times New Roman"/>
        </w:rPr>
        <w:t xml:space="preserve"> wins back Rhiannon. The couple enjoy a successful two years ruling the land, however, in the third year, the noblemen of Dyfed summon </w:t>
      </w:r>
      <w:proofErr w:type="spellStart"/>
      <w:r>
        <w:rPr>
          <w:rFonts w:ascii="Times New Roman" w:hAnsi="Times New Roman" w:cs="Times New Roman"/>
        </w:rPr>
        <w:t>Pwyll</w:t>
      </w:r>
      <w:proofErr w:type="spellEnd"/>
      <w:r>
        <w:rPr>
          <w:rFonts w:ascii="Times New Roman" w:hAnsi="Times New Roman" w:cs="Times New Roman"/>
        </w:rPr>
        <w:t xml:space="preserve"> and press him to divorce Rhiannon and choose another wife who will give him an heir. </w:t>
      </w:r>
      <w:proofErr w:type="spellStart"/>
      <w:r>
        <w:rPr>
          <w:rFonts w:ascii="Times New Roman" w:hAnsi="Times New Roman" w:cs="Times New Roman"/>
        </w:rPr>
        <w:t>Pwyll</w:t>
      </w:r>
      <w:proofErr w:type="spellEnd"/>
      <w:r>
        <w:rPr>
          <w:rFonts w:ascii="Times New Roman" w:hAnsi="Times New Roman" w:cs="Times New Roman"/>
        </w:rPr>
        <w:t xml:space="preserve"> asks the noblemen to delay the matter for a year, after which time, Rhiannon gives birth to a son. The women brought in to watch the baby that night fall asleep before daybreak, in which time the little boy disappears. The women plot to accuse Rhiannon of killing her own son and the false rumour spreads quickly. The noblemen of the land again press </w:t>
      </w:r>
      <w:proofErr w:type="spellStart"/>
      <w:r>
        <w:rPr>
          <w:rFonts w:ascii="Times New Roman" w:hAnsi="Times New Roman" w:cs="Times New Roman"/>
        </w:rPr>
        <w:t>Pwyll</w:t>
      </w:r>
      <w:proofErr w:type="spellEnd"/>
      <w:r>
        <w:rPr>
          <w:rFonts w:ascii="Times New Roman" w:hAnsi="Times New Roman" w:cs="Times New Roman"/>
        </w:rPr>
        <w:t xml:space="preserve"> to divorce Rhiannon, however, he refuses and instead, condemns his wife to sit outside the court for seven years where she must tell any visitors that do not know her of her crime, offering to carry them to court on her back like a pack-horse. </w:t>
      </w:r>
    </w:p>
    <w:p w14:paraId="15CD9B67" w14:textId="77777777" w:rsidR="00427898" w:rsidRDefault="00427898" w:rsidP="00427898">
      <w:pPr>
        <w:spacing w:line="480" w:lineRule="auto"/>
        <w:rPr>
          <w:rFonts w:ascii="Times New Roman" w:hAnsi="Times New Roman" w:cs="Times New Roman"/>
        </w:rPr>
      </w:pPr>
    </w:p>
    <w:p w14:paraId="0BCF7C76" w14:textId="77777777" w:rsidR="00427898" w:rsidRDefault="00427898" w:rsidP="00427898">
      <w:pPr>
        <w:spacing w:line="480" w:lineRule="auto"/>
        <w:rPr>
          <w:rFonts w:ascii="Times New Roman" w:hAnsi="Times New Roman" w:cs="Times New Roman"/>
        </w:rPr>
      </w:pPr>
      <w:r>
        <w:rPr>
          <w:rFonts w:ascii="Times New Roman" w:hAnsi="Times New Roman" w:cs="Times New Roman"/>
        </w:rPr>
        <w:t>The specific details of Rhiannon’s punishment are a variation on the international folk-literature motif of the *Calumniated Wife, reflecting the oral traditions behind the Four Branches. In this motif, a woman punished for her transgression must serve her penance until such time as she is proven innocent. Rhiannon, and *</w:t>
      </w:r>
      <w:proofErr w:type="spellStart"/>
      <w:r>
        <w:rPr>
          <w:rFonts w:ascii="Times New Roman" w:hAnsi="Times New Roman" w:cs="Times New Roman"/>
        </w:rPr>
        <w:t>Branwen</w:t>
      </w:r>
      <w:proofErr w:type="spellEnd"/>
      <w:r>
        <w:rPr>
          <w:rFonts w:ascii="Times New Roman" w:hAnsi="Times New Roman" w:cs="Times New Roman"/>
        </w:rPr>
        <w:t>, sister of *</w:t>
      </w:r>
      <w:proofErr w:type="spellStart"/>
      <w:r>
        <w:rPr>
          <w:rFonts w:ascii="Times New Roman" w:hAnsi="Times New Roman" w:cs="Times New Roman"/>
        </w:rPr>
        <w:t>Bendigeidfran</w:t>
      </w:r>
      <w:proofErr w:type="spellEnd"/>
      <w:r>
        <w:rPr>
          <w:rFonts w:ascii="Times New Roman" w:hAnsi="Times New Roman" w:cs="Times New Roman"/>
        </w:rPr>
        <w:t xml:space="preserve"> in the Second Branch, are the only two women in the Four Branches to serve such penance. Whilst Rhiannon endures her punishment, the baby boy is found by *</w:t>
      </w:r>
      <w:proofErr w:type="spellStart"/>
      <w:r>
        <w:rPr>
          <w:rFonts w:ascii="Times New Roman" w:hAnsi="Times New Roman" w:cs="Times New Roman"/>
        </w:rPr>
        <w:t>Teyrnon</w:t>
      </w:r>
      <w:proofErr w:type="spellEnd"/>
      <w:r>
        <w:rPr>
          <w:rFonts w:ascii="Times New Roman" w:hAnsi="Times New Roman" w:cs="Times New Roman"/>
        </w:rPr>
        <w:t xml:space="preserve"> </w:t>
      </w:r>
      <w:proofErr w:type="spellStart"/>
      <w:r>
        <w:rPr>
          <w:rFonts w:ascii="Times New Roman" w:hAnsi="Times New Roman" w:cs="Times New Roman"/>
        </w:rPr>
        <w:t>Twrf</w:t>
      </w:r>
      <w:proofErr w:type="spellEnd"/>
      <w:r>
        <w:rPr>
          <w:rFonts w:ascii="Times New Roman" w:hAnsi="Times New Roman" w:cs="Times New Roman"/>
        </w:rPr>
        <w:t xml:space="preserve"> </w:t>
      </w:r>
      <w:proofErr w:type="spellStart"/>
      <w:r>
        <w:rPr>
          <w:rFonts w:ascii="Times New Roman" w:hAnsi="Times New Roman" w:cs="Times New Roman"/>
        </w:rPr>
        <w:t>Liant</w:t>
      </w:r>
      <w:proofErr w:type="spellEnd"/>
      <w:r>
        <w:rPr>
          <w:rFonts w:ascii="Times New Roman" w:hAnsi="Times New Roman" w:cs="Times New Roman"/>
        </w:rPr>
        <w:t xml:space="preserve">, Lord of Gwent Is </w:t>
      </w:r>
      <w:proofErr w:type="spellStart"/>
      <w:r>
        <w:rPr>
          <w:rFonts w:ascii="Times New Roman" w:hAnsi="Times New Roman" w:cs="Times New Roman"/>
        </w:rPr>
        <w:t>Coed</w:t>
      </w:r>
      <w:proofErr w:type="spellEnd"/>
      <w:r>
        <w:rPr>
          <w:rFonts w:ascii="Times New Roman" w:hAnsi="Times New Roman" w:cs="Times New Roman"/>
        </w:rPr>
        <w:t xml:space="preserve">. Having no children of their own, </w:t>
      </w:r>
      <w:proofErr w:type="spellStart"/>
      <w:r>
        <w:rPr>
          <w:rFonts w:ascii="Times New Roman" w:hAnsi="Times New Roman" w:cs="Times New Roman"/>
        </w:rPr>
        <w:t>Teyrnon</w:t>
      </w:r>
      <w:proofErr w:type="spellEnd"/>
      <w:r>
        <w:rPr>
          <w:rFonts w:ascii="Times New Roman" w:hAnsi="Times New Roman" w:cs="Times New Roman"/>
        </w:rPr>
        <w:t xml:space="preserve"> and his wife raise the boy as their own, naming him *</w:t>
      </w:r>
      <w:proofErr w:type="spellStart"/>
      <w:r>
        <w:rPr>
          <w:rFonts w:ascii="Times New Roman" w:hAnsi="Times New Roman" w:cs="Times New Roman"/>
        </w:rPr>
        <w:t>Gwri</w:t>
      </w:r>
      <w:proofErr w:type="spellEnd"/>
      <w:r>
        <w:rPr>
          <w:rFonts w:ascii="Times New Roman" w:hAnsi="Times New Roman" w:cs="Times New Roman"/>
        </w:rPr>
        <w:t xml:space="preserve"> </w:t>
      </w:r>
      <w:proofErr w:type="spellStart"/>
      <w:r>
        <w:rPr>
          <w:rFonts w:ascii="Times New Roman" w:hAnsi="Times New Roman" w:cs="Times New Roman"/>
        </w:rPr>
        <w:t>Wallt</w:t>
      </w:r>
      <w:proofErr w:type="spellEnd"/>
      <w:r>
        <w:rPr>
          <w:rFonts w:ascii="Times New Roman" w:hAnsi="Times New Roman" w:cs="Times New Roman"/>
        </w:rPr>
        <w:t xml:space="preserve"> </w:t>
      </w:r>
      <w:proofErr w:type="spellStart"/>
      <w:r>
        <w:rPr>
          <w:rFonts w:ascii="Times New Roman" w:hAnsi="Times New Roman" w:cs="Times New Roman"/>
        </w:rPr>
        <w:t>Euryn</w:t>
      </w:r>
      <w:proofErr w:type="spellEnd"/>
      <w:r>
        <w:rPr>
          <w:rFonts w:ascii="Times New Roman" w:hAnsi="Times New Roman" w:cs="Times New Roman"/>
        </w:rPr>
        <w:t>, meaning ‘</w:t>
      </w:r>
      <w:proofErr w:type="spellStart"/>
      <w:r>
        <w:rPr>
          <w:rFonts w:ascii="Times New Roman" w:hAnsi="Times New Roman" w:cs="Times New Roman"/>
        </w:rPr>
        <w:t>Gwri</w:t>
      </w:r>
      <w:proofErr w:type="spellEnd"/>
      <w:r>
        <w:rPr>
          <w:rFonts w:ascii="Times New Roman" w:hAnsi="Times New Roman" w:cs="Times New Roman"/>
        </w:rPr>
        <w:t xml:space="preserve"> of Golden Hair’. After the boy has been living in the court for four years, word reaches </w:t>
      </w:r>
      <w:proofErr w:type="spellStart"/>
      <w:r>
        <w:rPr>
          <w:rFonts w:ascii="Times New Roman" w:hAnsi="Times New Roman" w:cs="Times New Roman"/>
        </w:rPr>
        <w:t>Teyrnon</w:t>
      </w:r>
      <w:proofErr w:type="spellEnd"/>
      <w:r>
        <w:rPr>
          <w:rFonts w:ascii="Times New Roman" w:hAnsi="Times New Roman" w:cs="Times New Roman"/>
        </w:rPr>
        <w:t xml:space="preserve"> and his wife of Rhiannon’s </w:t>
      </w:r>
      <w:r>
        <w:rPr>
          <w:rFonts w:ascii="Times New Roman" w:hAnsi="Times New Roman" w:cs="Times New Roman"/>
        </w:rPr>
        <w:lastRenderedPageBreak/>
        <w:t xml:space="preserve">plight, and the hardship she has suffered. They feel pity for Rhiannon and agree that the boy should be returned to his natural father. They arrive at the court of </w:t>
      </w:r>
      <w:proofErr w:type="spellStart"/>
      <w:r>
        <w:rPr>
          <w:rFonts w:ascii="Times New Roman" w:hAnsi="Times New Roman" w:cs="Times New Roman"/>
        </w:rPr>
        <w:t>Pwyll</w:t>
      </w:r>
      <w:proofErr w:type="spellEnd"/>
      <w:r>
        <w:rPr>
          <w:rFonts w:ascii="Times New Roman" w:hAnsi="Times New Roman" w:cs="Times New Roman"/>
        </w:rPr>
        <w:t xml:space="preserve"> with the young boy, and Rhiannon is released from her penance. The boy is given the name *</w:t>
      </w:r>
      <w:proofErr w:type="spellStart"/>
      <w:r>
        <w:rPr>
          <w:rFonts w:ascii="Times New Roman" w:hAnsi="Times New Roman" w:cs="Times New Roman"/>
        </w:rPr>
        <w:t>Pryderi</w:t>
      </w:r>
      <w:proofErr w:type="spellEnd"/>
      <w:r>
        <w:rPr>
          <w:rFonts w:ascii="Times New Roman" w:hAnsi="Times New Roman" w:cs="Times New Roman"/>
        </w:rPr>
        <w:t>, meaning ‘anxiety’ or ‘care’, as his safe return has relieved Rhiannon of her anxiety.</w:t>
      </w:r>
    </w:p>
    <w:p w14:paraId="31E67DA1" w14:textId="77777777" w:rsidR="00427898" w:rsidRDefault="00427898" w:rsidP="00427898">
      <w:pPr>
        <w:spacing w:line="480" w:lineRule="auto"/>
        <w:rPr>
          <w:rFonts w:ascii="Times New Roman" w:hAnsi="Times New Roman" w:cs="Times New Roman"/>
        </w:rPr>
      </w:pPr>
    </w:p>
    <w:p w14:paraId="726E5D41" w14:textId="77777777" w:rsidR="00427898" w:rsidRDefault="00427898" w:rsidP="00427898">
      <w:pPr>
        <w:spacing w:line="480" w:lineRule="auto"/>
        <w:rPr>
          <w:rFonts w:ascii="Times New Roman" w:hAnsi="Times New Roman" w:cs="Times New Roman"/>
        </w:rPr>
      </w:pPr>
      <w:r>
        <w:rPr>
          <w:rFonts w:ascii="Times New Roman" w:hAnsi="Times New Roman" w:cs="Times New Roman"/>
        </w:rPr>
        <w:t xml:space="preserve">In the Second Branch, there is a reference to the magical birds of Rhiannon who sing to </w:t>
      </w:r>
      <w:proofErr w:type="spellStart"/>
      <w:r>
        <w:rPr>
          <w:rFonts w:ascii="Times New Roman" w:hAnsi="Times New Roman" w:cs="Times New Roman"/>
        </w:rPr>
        <w:t>Bendigeidfran’s</w:t>
      </w:r>
      <w:proofErr w:type="spellEnd"/>
      <w:r>
        <w:rPr>
          <w:rFonts w:ascii="Times New Roman" w:hAnsi="Times New Roman" w:cs="Times New Roman"/>
        </w:rPr>
        <w:t xml:space="preserve"> men during their seven years of feasting in Harlech. In *</w:t>
      </w:r>
      <w:proofErr w:type="spellStart"/>
      <w:r>
        <w:rPr>
          <w:rFonts w:ascii="Times New Roman" w:hAnsi="Times New Roman" w:cs="Times New Roman"/>
        </w:rPr>
        <w:t>Culhwch</w:t>
      </w:r>
      <w:proofErr w:type="spellEnd"/>
      <w:r>
        <w:rPr>
          <w:rFonts w:ascii="Times New Roman" w:hAnsi="Times New Roman" w:cs="Times New Roman"/>
        </w:rPr>
        <w:t xml:space="preserve"> and Olwen, they are described as birds whose singing can wake the dead and send the living to sleep. In the Third Branch, some time has passed and </w:t>
      </w:r>
      <w:proofErr w:type="spellStart"/>
      <w:r>
        <w:rPr>
          <w:rFonts w:ascii="Times New Roman" w:hAnsi="Times New Roman" w:cs="Times New Roman"/>
        </w:rPr>
        <w:t>Pwyll</w:t>
      </w:r>
      <w:proofErr w:type="spellEnd"/>
      <w:r>
        <w:rPr>
          <w:rFonts w:ascii="Times New Roman" w:hAnsi="Times New Roman" w:cs="Times New Roman"/>
        </w:rPr>
        <w:t xml:space="preserve"> is dead. </w:t>
      </w:r>
      <w:proofErr w:type="spellStart"/>
      <w:r>
        <w:rPr>
          <w:rFonts w:ascii="Times New Roman" w:hAnsi="Times New Roman" w:cs="Times New Roman"/>
        </w:rPr>
        <w:t>Pryderi</w:t>
      </w:r>
      <w:proofErr w:type="spellEnd"/>
      <w:r>
        <w:rPr>
          <w:rFonts w:ascii="Times New Roman" w:hAnsi="Times New Roman" w:cs="Times New Roman"/>
        </w:rPr>
        <w:t xml:space="preserve"> and *Manawydan, son </w:t>
      </w:r>
      <w:proofErr w:type="spellStart"/>
      <w:r>
        <w:rPr>
          <w:rFonts w:ascii="Times New Roman" w:hAnsi="Times New Roman" w:cs="Times New Roman"/>
        </w:rPr>
        <w:t>Ll</w:t>
      </w:r>
      <w:r w:rsidRPr="00230D56">
        <w:rPr>
          <w:rFonts w:ascii="Times New Roman" w:hAnsi="Times New Roman" w:cs="Times New Roman"/>
        </w:rPr>
        <w:t>ŷ</w:t>
      </w:r>
      <w:r>
        <w:rPr>
          <w:rFonts w:ascii="Times New Roman" w:hAnsi="Times New Roman" w:cs="Times New Roman"/>
        </w:rPr>
        <w:t>r</w:t>
      </w:r>
      <w:proofErr w:type="spellEnd"/>
      <w:r>
        <w:rPr>
          <w:rFonts w:ascii="Times New Roman" w:hAnsi="Times New Roman" w:cs="Times New Roman"/>
        </w:rPr>
        <w:t xml:space="preserve"> and brother of </w:t>
      </w:r>
      <w:proofErr w:type="spellStart"/>
      <w:r>
        <w:rPr>
          <w:rFonts w:ascii="Times New Roman" w:hAnsi="Times New Roman" w:cs="Times New Roman"/>
        </w:rPr>
        <w:t>Bendigeidfran</w:t>
      </w:r>
      <w:proofErr w:type="spellEnd"/>
      <w:r>
        <w:rPr>
          <w:rFonts w:ascii="Times New Roman" w:hAnsi="Times New Roman" w:cs="Times New Roman"/>
        </w:rPr>
        <w:t xml:space="preserve"> and </w:t>
      </w:r>
      <w:proofErr w:type="spellStart"/>
      <w:r>
        <w:rPr>
          <w:rFonts w:ascii="Times New Roman" w:hAnsi="Times New Roman" w:cs="Times New Roman"/>
        </w:rPr>
        <w:t>Branwen</w:t>
      </w:r>
      <w:proofErr w:type="spellEnd"/>
      <w:r>
        <w:rPr>
          <w:rFonts w:ascii="Times New Roman" w:hAnsi="Times New Roman" w:cs="Times New Roman"/>
        </w:rPr>
        <w:t xml:space="preserve"> have returned from their mission in Ireland. </w:t>
      </w:r>
      <w:proofErr w:type="spellStart"/>
      <w:r>
        <w:rPr>
          <w:rFonts w:ascii="Times New Roman" w:hAnsi="Times New Roman" w:cs="Times New Roman"/>
        </w:rPr>
        <w:t>Pryderi</w:t>
      </w:r>
      <w:proofErr w:type="spellEnd"/>
      <w:r>
        <w:rPr>
          <w:rFonts w:ascii="Times New Roman" w:hAnsi="Times New Roman" w:cs="Times New Roman"/>
        </w:rPr>
        <w:t xml:space="preserve">, now Prince of Dyfed, promises his mother, Rhiannon, to the dispossessed Manawydan, together with possession of the seven cantrefi of the kingdom of Dyfed. On their return to Dyfed, a magical mist shrouds the land. Only </w:t>
      </w:r>
      <w:proofErr w:type="spellStart"/>
      <w:r>
        <w:rPr>
          <w:rFonts w:ascii="Times New Roman" w:hAnsi="Times New Roman" w:cs="Times New Roman"/>
        </w:rPr>
        <w:t>Pryderi</w:t>
      </w:r>
      <w:proofErr w:type="spellEnd"/>
      <w:r>
        <w:rPr>
          <w:rFonts w:ascii="Times New Roman" w:hAnsi="Times New Roman" w:cs="Times New Roman"/>
        </w:rPr>
        <w:t xml:space="preserve"> and his wife, *</w:t>
      </w:r>
      <w:proofErr w:type="spellStart"/>
      <w:r>
        <w:rPr>
          <w:rFonts w:ascii="Times New Roman" w:hAnsi="Times New Roman" w:cs="Times New Roman"/>
        </w:rPr>
        <w:t>Cigfa</w:t>
      </w:r>
      <w:proofErr w:type="spellEnd"/>
      <w:r>
        <w:rPr>
          <w:rFonts w:ascii="Times New Roman" w:hAnsi="Times New Roman" w:cs="Times New Roman"/>
        </w:rPr>
        <w:t xml:space="preserve">, Rhiannon and Manawydan survive. Rhiannon and </w:t>
      </w:r>
      <w:proofErr w:type="spellStart"/>
      <w:r>
        <w:rPr>
          <w:rFonts w:ascii="Times New Roman" w:hAnsi="Times New Roman" w:cs="Times New Roman"/>
        </w:rPr>
        <w:t>Pryderi</w:t>
      </w:r>
      <w:proofErr w:type="spellEnd"/>
      <w:r>
        <w:rPr>
          <w:rFonts w:ascii="Times New Roman" w:hAnsi="Times New Roman" w:cs="Times New Roman"/>
        </w:rPr>
        <w:t xml:space="preserve"> are subsequently imprisoned in the Celtic Otherworld, *</w:t>
      </w:r>
      <w:proofErr w:type="spellStart"/>
      <w:r>
        <w:rPr>
          <w:rFonts w:ascii="Times New Roman" w:hAnsi="Times New Roman" w:cs="Times New Roman"/>
        </w:rPr>
        <w:t>Annwfn</w:t>
      </w:r>
      <w:proofErr w:type="spellEnd"/>
      <w:r>
        <w:rPr>
          <w:rFonts w:ascii="Times New Roman" w:hAnsi="Times New Roman" w:cs="Times New Roman"/>
        </w:rPr>
        <w:t xml:space="preserve"> by the magician *</w:t>
      </w:r>
      <w:proofErr w:type="spellStart"/>
      <w:r>
        <w:rPr>
          <w:rFonts w:ascii="Times New Roman" w:hAnsi="Times New Roman" w:cs="Times New Roman"/>
        </w:rPr>
        <w:t>Llwyd</w:t>
      </w:r>
      <w:proofErr w:type="spellEnd"/>
      <w:r>
        <w:rPr>
          <w:rFonts w:ascii="Times New Roman" w:hAnsi="Times New Roman" w:cs="Times New Roman"/>
        </w:rPr>
        <w:t xml:space="preserve"> fab </w:t>
      </w:r>
      <w:proofErr w:type="spellStart"/>
      <w:r>
        <w:rPr>
          <w:rFonts w:ascii="Times New Roman" w:hAnsi="Times New Roman" w:cs="Times New Roman"/>
        </w:rPr>
        <w:t>Cil</w:t>
      </w:r>
      <w:proofErr w:type="spellEnd"/>
      <w:r>
        <w:rPr>
          <w:rFonts w:ascii="Times New Roman" w:hAnsi="Times New Roman" w:cs="Times New Roman"/>
        </w:rPr>
        <w:t xml:space="preserve"> </w:t>
      </w:r>
      <w:proofErr w:type="spellStart"/>
      <w:r>
        <w:rPr>
          <w:rFonts w:ascii="Times New Roman" w:hAnsi="Times New Roman" w:cs="Times New Roman"/>
        </w:rPr>
        <w:t>Coed</w:t>
      </w:r>
      <w:proofErr w:type="spellEnd"/>
      <w:r>
        <w:rPr>
          <w:rFonts w:ascii="Times New Roman" w:hAnsi="Times New Roman" w:cs="Times New Roman"/>
        </w:rPr>
        <w:t xml:space="preserve"> who causes the mist to descend over the land as retribution for his friend, </w:t>
      </w:r>
      <w:proofErr w:type="spellStart"/>
      <w:r>
        <w:rPr>
          <w:rFonts w:ascii="Times New Roman" w:hAnsi="Times New Roman" w:cs="Times New Roman"/>
        </w:rPr>
        <w:t>Gwawl</w:t>
      </w:r>
      <w:proofErr w:type="spellEnd"/>
      <w:r>
        <w:rPr>
          <w:rFonts w:ascii="Times New Roman" w:hAnsi="Times New Roman" w:cs="Times New Roman"/>
        </w:rPr>
        <w:t xml:space="preserve"> who lost Rhiannon to </w:t>
      </w:r>
      <w:proofErr w:type="spellStart"/>
      <w:r>
        <w:rPr>
          <w:rFonts w:ascii="Times New Roman" w:hAnsi="Times New Roman" w:cs="Times New Roman"/>
        </w:rPr>
        <w:t>Pwyll</w:t>
      </w:r>
      <w:proofErr w:type="spellEnd"/>
      <w:r>
        <w:rPr>
          <w:rFonts w:ascii="Times New Roman" w:hAnsi="Times New Roman" w:cs="Times New Roman"/>
        </w:rPr>
        <w:t xml:space="preserve"> in the First Branch.   </w:t>
      </w:r>
    </w:p>
    <w:p w14:paraId="0EFC89AB" w14:textId="77777777" w:rsidR="00427898" w:rsidRDefault="00427898" w:rsidP="00427898">
      <w:pPr>
        <w:spacing w:line="480" w:lineRule="auto"/>
        <w:rPr>
          <w:rFonts w:ascii="Times New Roman" w:hAnsi="Times New Roman" w:cs="Times New Roman"/>
        </w:rPr>
      </w:pPr>
    </w:p>
    <w:p w14:paraId="093A0CC3" w14:textId="77777777" w:rsidR="00427898" w:rsidRDefault="00427898" w:rsidP="00427898">
      <w:pPr>
        <w:spacing w:line="480" w:lineRule="auto"/>
        <w:rPr>
          <w:rFonts w:ascii="Times New Roman" w:hAnsi="Times New Roman" w:cs="Times New Roman"/>
        </w:rPr>
      </w:pPr>
      <w:r>
        <w:rPr>
          <w:rFonts w:ascii="Times New Roman" w:hAnsi="Times New Roman" w:cs="Times New Roman"/>
        </w:rPr>
        <w:t>The etymology of the name Rhiannon has mythological associations and as such, Rhiannon has been connected with the Celtic goddess *</w:t>
      </w:r>
      <w:proofErr w:type="spellStart"/>
      <w:r>
        <w:rPr>
          <w:rFonts w:ascii="Times New Roman" w:hAnsi="Times New Roman" w:cs="Times New Roman"/>
        </w:rPr>
        <w:t>Rigantona</w:t>
      </w:r>
      <w:proofErr w:type="spellEnd"/>
      <w:r>
        <w:rPr>
          <w:rFonts w:ascii="Times New Roman" w:hAnsi="Times New Roman" w:cs="Times New Roman"/>
        </w:rPr>
        <w:t xml:space="preserve"> (‘the Great, or Divine Queen’), cognate with the Latin, Regina, also meaning ‘Queen’. Rhiannon is also closely associated with horses, leading scholars to associate her with the </w:t>
      </w:r>
      <w:proofErr w:type="spellStart"/>
      <w:r>
        <w:rPr>
          <w:rFonts w:ascii="Times New Roman" w:hAnsi="Times New Roman" w:cs="Times New Roman"/>
        </w:rPr>
        <w:t>Gaulish</w:t>
      </w:r>
      <w:proofErr w:type="spellEnd"/>
      <w:r>
        <w:rPr>
          <w:rFonts w:ascii="Times New Roman" w:hAnsi="Times New Roman" w:cs="Times New Roman"/>
        </w:rPr>
        <w:t xml:space="preserve"> horse-goddess, *</w:t>
      </w:r>
      <w:proofErr w:type="spellStart"/>
      <w:r>
        <w:rPr>
          <w:rFonts w:ascii="Times New Roman" w:hAnsi="Times New Roman" w:cs="Times New Roman"/>
        </w:rPr>
        <w:t>Epona</w:t>
      </w:r>
      <w:proofErr w:type="spellEnd"/>
      <w:r>
        <w:rPr>
          <w:rFonts w:ascii="Times New Roman" w:hAnsi="Times New Roman" w:cs="Times New Roman"/>
        </w:rPr>
        <w:t xml:space="preserve"> whose name indicates ‘Divine Horse’ or ‘Horse-Goddess’. </w:t>
      </w:r>
      <w:proofErr w:type="spellStart"/>
      <w:r>
        <w:rPr>
          <w:rFonts w:ascii="Times New Roman" w:hAnsi="Times New Roman" w:cs="Times New Roman"/>
        </w:rPr>
        <w:t>Epona</w:t>
      </w:r>
      <w:proofErr w:type="spellEnd"/>
      <w:r>
        <w:rPr>
          <w:rFonts w:ascii="Times New Roman" w:hAnsi="Times New Roman" w:cs="Times New Roman"/>
        </w:rPr>
        <w:t xml:space="preserve"> was worshipped by the Continental Celts and her presence was particularly evident in rural, and domestic settings. Worship of </w:t>
      </w:r>
      <w:proofErr w:type="spellStart"/>
      <w:r>
        <w:rPr>
          <w:rFonts w:ascii="Times New Roman" w:hAnsi="Times New Roman" w:cs="Times New Roman"/>
        </w:rPr>
        <w:t>Epona</w:t>
      </w:r>
      <w:proofErr w:type="spellEnd"/>
      <w:r>
        <w:rPr>
          <w:rFonts w:ascii="Times New Roman" w:hAnsi="Times New Roman" w:cs="Times New Roman"/>
        </w:rPr>
        <w:t xml:space="preserve"> is believed to have been imported to Britain during Roman rule, where her </w:t>
      </w:r>
      <w:r>
        <w:rPr>
          <w:rFonts w:ascii="Times New Roman" w:hAnsi="Times New Roman" w:cs="Times New Roman"/>
        </w:rPr>
        <w:lastRenderedPageBreak/>
        <w:t xml:space="preserve">cult became conflated with that of Rhiannon and *Macha, the Irish Equine goddess. Macha is possessed of multiple identities and associations and is thought to have been a *sovereignty goddess (a mythological epithet in which the power and authority of a kingdom is personified </w:t>
      </w:r>
      <w:r w:rsidRPr="00074C88">
        <w:rPr>
          <w:rFonts w:ascii="Times New Roman" w:hAnsi="Times New Roman" w:cs="Times New Roman"/>
        </w:rPr>
        <w:t>as a woman). As</w:t>
      </w:r>
      <w:r>
        <w:rPr>
          <w:rFonts w:ascii="Times New Roman" w:hAnsi="Times New Roman" w:cs="Times New Roman"/>
        </w:rPr>
        <w:t xml:space="preserve"> suggested</w:t>
      </w:r>
      <w:r w:rsidRPr="00074C88">
        <w:rPr>
          <w:rFonts w:ascii="Times New Roman" w:hAnsi="Times New Roman" w:cs="Times New Roman"/>
        </w:rPr>
        <w:t xml:space="preserve"> by Macha’s designation, she is powerful, and is linked to fertility,</w:t>
      </w:r>
      <w:r>
        <w:rPr>
          <w:rFonts w:ascii="Times New Roman" w:hAnsi="Times New Roman" w:cs="Times New Roman"/>
        </w:rPr>
        <w:t xml:space="preserve"> war, kingship and horses. She may also have been a goddess of the land, and there is strong evidence that in ancient Ireland kingship often depended upon union with a territorial goddess. Although not attested, it is possible that Rhiannon was also a sovereignty goddess. She may have been the local sovereignty goddess of Dyfed, although this is thought to be less likely as </w:t>
      </w:r>
      <w:proofErr w:type="spellStart"/>
      <w:r>
        <w:rPr>
          <w:rFonts w:ascii="Times New Roman" w:hAnsi="Times New Roman" w:cs="Times New Roman"/>
        </w:rPr>
        <w:t>Pwyll</w:t>
      </w:r>
      <w:proofErr w:type="spellEnd"/>
      <w:r>
        <w:rPr>
          <w:rFonts w:ascii="Times New Roman" w:hAnsi="Times New Roman" w:cs="Times New Roman"/>
        </w:rPr>
        <w:t xml:space="preserve"> is already Prince of Dyfed when he marries Rhiannon. Neither is she seen, at any point, bestowing lands on </w:t>
      </w:r>
      <w:proofErr w:type="spellStart"/>
      <w:r>
        <w:rPr>
          <w:rFonts w:ascii="Times New Roman" w:hAnsi="Times New Roman" w:cs="Times New Roman"/>
        </w:rPr>
        <w:t>Pwyll</w:t>
      </w:r>
      <w:proofErr w:type="spellEnd"/>
      <w:r>
        <w:rPr>
          <w:rFonts w:ascii="Times New Roman" w:hAnsi="Times New Roman" w:cs="Times New Roman"/>
        </w:rPr>
        <w:t xml:space="preserve">, or her second husband, Manawydan. When </w:t>
      </w:r>
      <w:proofErr w:type="spellStart"/>
      <w:r>
        <w:rPr>
          <w:rFonts w:ascii="Times New Roman" w:hAnsi="Times New Roman" w:cs="Times New Roman"/>
        </w:rPr>
        <w:t>Pwyll</w:t>
      </w:r>
      <w:proofErr w:type="spellEnd"/>
      <w:r>
        <w:rPr>
          <w:rFonts w:ascii="Times New Roman" w:hAnsi="Times New Roman" w:cs="Times New Roman"/>
        </w:rPr>
        <w:t xml:space="preserve"> gifts the seven cantrefi of Dyfed to Manawydan in the Third Branch, the lands still technically remains under </w:t>
      </w:r>
      <w:proofErr w:type="spellStart"/>
      <w:r>
        <w:rPr>
          <w:rFonts w:ascii="Times New Roman" w:hAnsi="Times New Roman" w:cs="Times New Roman"/>
        </w:rPr>
        <w:t>Pwyll’s</w:t>
      </w:r>
      <w:proofErr w:type="spellEnd"/>
      <w:r>
        <w:rPr>
          <w:rFonts w:ascii="Times New Roman" w:hAnsi="Times New Roman" w:cs="Times New Roman"/>
        </w:rPr>
        <w:t xml:space="preserve"> authority. As a goddess of Roman Britain, </w:t>
      </w:r>
      <w:proofErr w:type="spellStart"/>
      <w:r>
        <w:rPr>
          <w:rFonts w:ascii="Times New Roman" w:hAnsi="Times New Roman" w:cs="Times New Roman"/>
        </w:rPr>
        <w:t>Rigantona</w:t>
      </w:r>
      <w:proofErr w:type="spellEnd"/>
      <w:r>
        <w:rPr>
          <w:rFonts w:ascii="Times New Roman" w:hAnsi="Times New Roman" w:cs="Times New Roman"/>
        </w:rPr>
        <w:t xml:space="preserve"> was thought to be a progenitor of Rhiannon. References to </w:t>
      </w:r>
      <w:proofErr w:type="spellStart"/>
      <w:r>
        <w:rPr>
          <w:rFonts w:ascii="Times New Roman" w:hAnsi="Times New Roman" w:cs="Times New Roman"/>
        </w:rPr>
        <w:t>Epona</w:t>
      </w:r>
      <w:proofErr w:type="spellEnd"/>
      <w:r>
        <w:rPr>
          <w:rFonts w:ascii="Times New Roman" w:hAnsi="Times New Roman" w:cs="Times New Roman"/>
        </w:rPr>
        <w:t xml:space="preserve"> can be found in the epigraphic record, however, no such references to Rhiannon exist in any texts or inscriptions, other than the </w:t>
      </w:r>
      <w:proofErr w:type="spellStart"/>
      <w:r w:rsidRPr="009D46A5">
        <w:rPr>
          <w:rFonts w:ascii="Times New Roman" w:hAnsi="Times New Roman" w:cs="Times New Roman"/>
          <w:i/>
          <w:iCs/>
        </w:rPr>
        <w:t>Mabinogi</w:t>
      </w:r>
      <w:proofErr w:type="spellEnd"/>
      <w:r>
        <w:rPr>
          <w:rFonts w:ascii="Times New Roman" w:hAnsi="Times New Roman" w:cs="Times New Roman"/>
        </w:rPr>
        <w:t xml:space="preserve">. This lack of provenance would seem to make it less likely that Rhiannon was a sovereignty goddess and that her magical qualities, as portrayed in the </w:t>
      </w:r>
      <w:proofErr w:type="spellStart"/>
      <w:r w:rsidRPr="009D46A5">
        <w:rPr>
          <w:rFonts w:ascii="Times New Roman" w:hAnsi="Times New Roman" w:cs="Times New Roman"/>
          <w:i/>
          <w:iCs/>
        </w:rPr>
        <w:t>Mabinogi</w:t>
      </w:r>
      <w:proofErr w:type="spellEnd"/>
      <w:r>
        <w:rPr>
          <w:rFonts w:ascii="Times New Roman" w:hAnsi="Times New Roman" w:cs="Times New Roman"/>
        </w:rPr>
        <w:t xml:space="preserve"> may be the result of authorial invention and the adaptation of concepts associated with pagan deities. There does, however, remain, a strong case for the mythological associations with Rhiannon and her antecedents.</w:t>
      </w:r>
    </w:p>
    <w:p w14:paraId="13084BB1" w14:textId="77777777" w:rsidR="00427898" w:rsidRDefault="00427898" w:rsidP="00427898">
      <w:pPr>
        <w:spacing w:line="480" w:lineRule="auto"/>
        <w:rPr>
          <w:rFonts w:ascii="Times New Roman" w:hAnsi="Times New Roman" w:cs="Times New Roman"/>
        </w:rPr>
      </w:pPr>
    </w:p>
    <w:p w14:paraId="404C7747" w14:textId="77777777" w:rsidR="00427898" w:rsidRDefault="00427898" w:rsidP="00427898">
      <w:pPr>
        <w:spacing w:line="480" w:lineRule="auto"/>
        <w:rPr>
          <w:rFonts w:ascii="Times New Roman" w:hAnsi="Times New Roman" w:cs="Times New Roman"/>
        </w:rPr>
      </w:pPr>
      <w:r>
        <w:rPr>
          <w:rFonts w:ascii="Times New Roman" w:hAnsi="Times New Roman" w:cs="Times New Roman"/>
        </w:rPr>
        <w:t xml:space="preserve">For the edited text of the </w:t>
      </w:r>
      <w:proofErr w:type="spellStart"/>
      <w:r w:rsidRPr="00C94ACE">
        <w:rPr>
          <w:rFonts w:ascii="Times New Roman" w:hAnsi="Times New Roman" w:cs="Times New Roman"/>
          <w:i/>
          <w:iCs/>
        </w:rPr>
        <w:t>Mabinogi</w:t>
      </w:r>
      <w:proofErr w:type="spellEnd"/>
      <w:r>
        <w:rPr>
          <w:rFonts w:ascii="Times New Roman" w:hAnsi="Times New Roman" w:cs="Times New Roman"/>
        </w:rPr>
        <w:t xml:space="preserve"> in Middle Welsh, see I. </w:t>
      </w:r>
      <w:r w:rsidRPr="00DF26B3">
        <w:rPr>
          <w:rFonts w:ascii="Times New Roman" w:hAnsi="Times New Roman" w:cs="Times New Roman"/>
        </w:rPr>
        <w:t xml:space="preserve">Williams, </w:t>
      </w:r>
      <w:proofErr w:type="spellStart"/>
      <w:r w:rsidRPr="00DF26B3">
        <w:rPr>
          <w:rFonts w:ascii="Times New Roman" w:hAnsi="Times New Roman" w:cs="Times New Roman"/>
          <w:i/>
          <w:iCs/>
        </w:rPr>
        <w:t>Pedeir</w:t>
      </w:r>
      <w:proofErr w:type="spellEnd"/>
      <w:r w:rsidRPr="00DF26B3">
        <w:rPr>
          <w:rFonts w:ascii="Times New Roman" w:hAnsi="Times New Roman" w:cs="Times New Roman"/>
          <w:i/>
          <w:iCs/>
        </w:rPr>
        <w:t xml:space="preserve"> </w:t>
      </w:r>
      <w:proofErr w:type="spellStart"/>
      <w:r w:rsidRPr="00DF26B3">
        <w:rPr>
          <w:rFonts w:ascii="Times New Roman" w:hAnsi="Times New Roman" w:cs="Times New Roman"/>
          <w:i/>
          <w:iCs/>
        </w:rPr>
        <w:t>Keinc</w:t>
      </w:r>
      <w:proofErr w:type="spellEnd"/>
      <w:r w:rsidRPr="00DF26B3">
        <w:rPr>
          <w:rFonts w:ascii="Times New Roman" w:hAnsi="Times New Roman" w:cs="Times New Roman"/>
          <w:i/>
          <w:iCs/>
        </w:rPr>
        <w:t xml:space="preserve"> Y </w:t>
      </w:r>
      <w:proofErr w:type="spellStart"/>
      <w:r w:rsidRPr="00DF26B3">
        <w:rPr>
          <w:rFonts w:ascii="Times New Roman" w:hAnsi="Times New Roman" w:cs="Times New Roman"/>
          <w:i/>
          <w:iCs/>
        </w:rPr>
        <w:t>Mabinogi</w:t>
      </w:r>
      <w:proofErr w:type="spellEnd"/>
      <w:r w:rsidRPr="00DF26B3">
        <w:rPr>
          <w:rFonts w:ascii="Times New Roman" w:hAnsi="Times New Roman" w:cs="Times New Roman"/>
          <w:i/>
          <w:iCs/>
        </w:rPr>
        <w:t>,</w:t>
      </w:r>
      <w:r w:rsidRPr="00DF26B3">
        <w:rPr>
          <w:rFonts w:ascii="Times New Roman" w:hAnsi="Times New Roman" w:cs="Times New Roman"/>
        </w:rPr>
        <w:t xml:space="preserve"> (1930)</w:t>
      </w:r>
      <w:r>
        <w:rPr>
          <w:rFonts w:ascii="Times New Roman" w:hAnsi="Times New Roman" w:cs="Times New Roman"/>
        </w:rPr>
        <w:t xml:space="preserve">; for a modern English translation, see S. Davies, </w:t>
      </w:r>
      <w:r w:rsidRPr="00252C65">
        <w:rPr>
          <w:rFonts w:ascii="Times New Roman" w:hAnsi="Times New Roman" w:cs="Times New Roman"/>
          <w:i/>
          <w:iCs/>
        </w:rPr>
        <w:t xml:space="preserve">The </w:t>
      </w:r>
      <w:proofErr w:type="spellStart"/>
      <w:r w:rsidRPr="00252C65">
        <w:rPr>
          <w:rFonts w:ascii="Times New Roman" w:hAnsi="Times New Roman" w:cs="Times New Roman"/>
          <w:i/>
          <w:iCs/>
        </w:rPr>
        <w:t>Mabinogion</w:t>
      </w:r>
      <w:proofErr w:type="spellEnd"/>
      <w:r>
        <w:rPr>
          <w:rFonts w:ascii="Times New Roman" w:hAnsi="Times New Roman" w:cs="Times New Roman"/>
          <w:i/>
          <w:iCs/>
        </w:rPr>
        <w:t>,</w:t>
      </w:r>
      <w:r>
        <w:rPr>
          <w:rFonts w:ascii="Times New Roman" w:hAnsi="Times New Roman" w:cs="Times New Roman"/>
        </w:rPr>
        <w:t xml:space="preserve"> (2007) </w:t>
      </w:r>
    </w:p>
    <w:p w14:paraId="0D224CE6" w14:textId="633DE9AF" w:rsidR="00427898" w:rsidRDefault="00427898" w:rsidP="003204CC">
      <w:pPr>
        <w:spacing w:line="480" w:lineRule="auto"/>
        <w:rPr>
          <w:rFonts w:ascii="Times New Roman" w:hAnsi="Times New Roman" w:cs="Times New Roman"/>
        </w:rPr>
      </w:pPr>
      <w:r>
        <w:rPr>
          <w:rFonts w:ascii="Times New Roman" w:hAnsi="Times New Roman" w:cs="Times New Roman"/>
        </w:rPr>
        <w:t xml:space="preserve">For texts discussing the mythological aspects of Rhiannon, see J. MacKillop </w:t>
      </w:r>
      <w:r w:rsidRPr="00252C65">
        <w:rPr>
          <w:rFonts w:ascii="Times New Roman" w:hAnsi="Times New Roman" w:cs="Times New Roman"/>
          <w:i/>
          <w:iCs/>
        </w:rPr>
        <w:t>A Dictionary of Celtic Mythology</w:t>
      </w:r>
      <w:r w:rsidRPr="003E5023">
        <w:rPr>
          <w:rFonts w:ascii="Times New Roman" w:hAnsi="Times New Roman" w:cs="Times New Roman"/>
        </w:rPr>
        <w:t>, (</w:t>
      </w:r>
      <w:r>
        <w:rPr>
          <w:rFonts w:ascii="Times New Roman" w:hAnsi="Times New Roman" w:cs="Times New Roman"/>
        </w:rPr>
        <w:t>1998),</w:t>
      </w:r>
      <w:r w:rsidRPr="003E5023">
        <w:rPr>
          <w:rFonts w:ascii="Times New Roman" w:hAnsi="Times New Roman" w:cs="Times New Roman"/>
        </w:rPr>
        <w:t xml:space="preserve"> </w:t>
      </w:r>
      <w:r w:rsidRPr="001E3DD8">
        <w:rPr>
          <w:rFonts w:ascii="Times New Roman" w:hAnsi="Times New Roman" w:cs="Times New Roman"/>
        </w:rPr>
        <w:t>the chapter</w:t>
      </w:r>
      <w:r>
        <w:rPr>
          <w:rFonts w:ascii="Times New Roman" w:hAnsi="Times New Roman" w:cs="Times New Roman"/>
        </w:rPr>
        <w:t xml:space="preserve"> by J. Hemming, </w:t>
      </w:r>
      <w:r>
        <w:rPr>
          <w:rFonts w:ascii="Times New Roman" w:hAnsi="Times New Roman" w:cs="Times New Roman"/>
          <w:i/>
          <w:iCs/>
        </w:rPr>
        <w:t xml:space="preserve">Ancient Tradition or Authorial Invention?: The ‘Mythological’ Names in the Four Branches, </w:t>
      </w:r>
      <w:r w:rsidRPr="001E3DD8">
        <w:rPr>
          <w:rFonts w:ascii="Times New Roman" w:hAnsi="Times New Roman" w:cs="Times New Roman"/>
        </w:rPr>
        <w:t>in</w:t>
      </w:r>
      <w:r>
        <w:rPr>
          <w:rFonts w:ascii="Times New Roman" w:hAnsi="Times New Roman" w:cs="Times New Roman"/>
          <w:i/>
          <w:iCs/>
        </w:rPr>
        <w:t xml:space="preserve"> </w:t>
      </w:r>
      <w:r w:rsidRPr="001E3DD8">
        <w:rPr>
          <w:rFonts w:ascii="Times New Roman" w:hAnsi="Times New Roman" w:cs="Times New Roman"/>
          <w:i/>
          <w:iCs/>
        </w:rPr>
        <w:t>Myth in Celtic Literatures</w:t>
      </w:r>
      <w:r>
        <w:rPr>
          <w:rFonts w:ascii="Times New Roman" w:hAnsi="Times New Roman" w:cs="Times New Roman"/>
        </w:rPr>
        <w:t xml:space="preserve"> </w:t>
      </w:r>
      <w:r>
        <w:rPr>
          <w:rFonts w:ascii="Times New Roman" w:hAnsi="Times New Roman" w:cs="Times New Roman"/>
        </w:rPr>
        <w:lastRenderedPageBreak/>
        <w:t xml:space="preserve">(ed. J. F. Nagy, 2007), and the article by R. </w:t>
      </w:r>
      <w:proofErr w:type="spellStart"/>
      <w:r>
        <w:rPr>
          <w:rFonts w:ascii="Times New Roman" w:hAnsi="Times New Roman" w:cs="Times New Roman"/>
        </w:rPr>
        <w:t>Hulton</w:t>
      </w:r>
      <w:proofErr w:type="spellEnd"/>
      <w:r>
        <w:rPr>
          <w:rFonts w:ascii="Times New Roman" w:hAnsi="Times New Roman" w:cs="Times New Roman"/>
        </w:rPr>
        <w:t>, ‘</w:t>
      </w:r>
      <w:r w:rsidRPr="00EC4DEB">
        <w:rPr>
          <w:rFonts w:ascii="Times New Roman" w:hAnsi="Times New Roman" w:cs="Times New Roman"/>
        </w:rPr>
        <w:t>Medieval Welsh Literature and Pre-Christian Deities’</w:t>
      </w:r>
      <w:r>
        <w:rPr>
          <w:rFonts w:ascii="Times New Roman" w:hAnsi="Times New Roman" w:cs="Times New Roman"/>
        </w:rPr>
        <w:t xml:space="preserve"> in </w:t>
      </w:r>
      <w:r w:rsidRPr="00EC4DEB">
        <w:rPr>
          <w:rFonts w:ascii="Times New Roman" w:hAnsi="Times New Roman" w:cs="Times New Roman"/>
          <w:i/>
          <w:iCs/>
        </w:rPr>
        <w:t>Cambrian Medieval Celtic Studies</w:t>
      </w:r>
      <w:r>
        <w:rPr>
          <w:rFonts w:ascii="Times New Roman" w:hAnsi="Times New Roman" w:cs="Times New Roman"/>
        </w:rPr>
        <w:t xml:space="preserve"> (vol. 61, Summer 2011).</w:t>
      </w:r>
    </w:p>
    <w:sectPr w:rsidR="00427898" w:rsidSect="00AE7534">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2D2CC" w14:textId="77777777" w:rsidR="00B01CD4" w:rsidRDefault="00B01CD4" w:rsidP="00FE1551">
      <w:r>
        <w:separator/>
      </w:r>
    </w:p>
  </w:endnote>
  <w:endnote w:type="continuationSeparator" w:id="0">
    <w:p w14:paraId="61507F89" w14:textId="77777777" w:rsidR="00B01CD4" w:rsidRDefault="00B01CD4" w:rsidP="00FE1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125173"/>
      <w:docPartObj>
        <w:docPartGallery w:val="Page Numbers (Bottom of Page)"/>
        <w:docPartUnique/>
      </w:docPartObj>
    </w:sdtPr>
    <w:sdtEndPr>
      <w:rPr>
        <w:rStyle w:val="PageNumber"/>
      </w:rPr>
    </w:sdtEndPr>
    <w:sdtContent>
      <w:p w14:paraId="2207BFF9" w14:textId="77777777" w:rsidR="00FE1551" w:rsidRDefault="00FE1551" w:rsidP="00CE09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C7A1E" w14:textId="77777777" w:rsidR="00FE1551" w:rsidRDefault="00FE1551" w:rsidP="00FE15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3254994"/>
      <w:docPartObj>
        <w:docPartGallery w:val="Page Numbers (Bottom of Page)"/>
        <w:docPartUnique/>
      </w:docPartObj>
    </w:sdtPr>
    <w:sdtEndPr>
      <w:rPr>
        <w:rStyle w:val="PageNumber"/>
      </w:rPr>
    </w:sdtEndPr>
    <w:sdtContent>
      <w:p w14:paraId="221AB58A" w14:textId="77777777" w:rsidR="00FE1551" w:rsidRDefault="00FE1551" w:rsidP="00CE09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2048C">
          <w:rPr>
            <w:rStyle w:val="PageNumber"/>
            <w:noProof/>
          </w:rPr>
          <w:t>2</w:t>
        </w:r>
        <w:r>
          <w:rPr>
            <w:rStyle w:val="PageNumber"/>
          </w:rPr>
          <w:fldChar w:fldCharType="end"/>
        </w:r>
      </w:p>
    </w:sdtContent>
  </w:sdt>
  <w:p w14:paraId="75B32A2C" w14:textId="77777777" w:rsidR="00FE1551" w:rsidRDefault="00FE1551" w:rsidP="00FE15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1C374" w14:textId="77777777" w:rsidR="00B01CD4" w:rsidRDefault="00B01CD4" w:rsidP="00FE1551">
      <w:r>
        <w:separator/>
      </w:r>
    </w:p>
  </w:footnote>
  <w:footnote w:type="continuationSeparator" w:id="0">
    <w:p w14:paraId="383C35E6" w14:textId="77777777" w:rsidR="00B01CD4" w:rsidRDefault="00B01CD4" w:rsidP="00FE15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542"/>
    <w:rsid w:val="00002618"/>
    <w:rsid w:val="00003129"/>
    <w:rsid w:val="0000682C"/>
    <w:rsid w:val="00006F7E"/>
    <w:rsid w:val="000100D2"/>
    <w:rsid w:val="00010648"/>
    <w:rsid w:val="0001065E"/>
    <w:rsid w:val="00013A14"/>
    <w:rsid w:val="00013EC6"/>
    <w:rsid w:val="000142FB"/>
    <w:rsid w:val="00014F39"/>
    <w:rsid w:val="000152D7"/>
    <w:rsid w:val="0001589C"/>
    <w:rsid w:val="000160EB"/>
    <w:rsid w:val="00017171"/>
    <w:rsid w:val="0002055D"/>
    <w:rsid w:val="00021400"/>
    <w:rsid w:val="000234BF"/>
    <w:rsid w:val="00024D19"/>
    <w:rsid w:val="00025C07"/>
    <w:rsid w:val="00026057"/>
    <w:rsid w:val="000272A4"/>
    <w:rsid w:val="00032615"/>
    <w:rsid w:val="00034679"/>
    <w:rsid w:val="0003506A"/>
    <w:rsid w:val="00035D2D"/>
    <w:rsid w:val="000369BE"/>
    <w:rsid w:val="00037340"/>
    <w:rsid w:val="00037D7D"/>
    <w:rsid w:val="000411B0"/>
    <w:rsid w:val="0004181D"/>
    <w:rsid w:val="0004188A"/>
    <w:rsid w:val="00041C40"/>
    <w:rsid w:val="00045574"/>
    <w:rsid w:val="00045695"/>
    <w:rsid w:val="00045D1F"/>
    <w:rsid w:val="00046914"/>
    <w:rsid w:val="0004744D"/>
    <w:rsid w:val="00051C23"/>
    <w:rsid w:val="00052503"/>
    <w:rsid w:val="00052814"/>
    <w:rsid w:val="00052A03"/>
    <w:rsid w:val="00053F3D"/>
    <w:rsid w:val="0005482E"/>
    <w:rsid w:val="00055925"/>
    <w:rsid w:val="00056F7B"/>
    <w:rsid w:val="00060515"/>
    <w:rsid w:val="00062A79"/>
    <w:rsid w:val="0006398C"/>
    <w:rsid w:val="00064F35"/>
    <w:rsid w:val="00066D94"/>
    <w:rsid w:val="00067FDC"/>
    <w:rsid w:val="000712A5"/>
    <w:rsid w:val="000724FD"/>
    <w:rsid w:val="000733EA"/>
    <w:rsid w:val="00074199"/>
    <w:rsid w:val="00077564"/>
    <w:rsid w:val="00081A31"/>
    <w:rsid w:val="00082B4C"/>
    <w:rsid w:val="00084001"/>
    <w:rsid w:val="00084810"/>
    <w:rsid w:val="00084D8F"/>
    <w:rsid w:val="00084EE1"/>
    <w:rsid w:val="00085D0C"/>
    <w:rsid w:val="000863AF"/>
    <w:rsid w:val="000863E2"/>
    <w:rsid w:val="00086F28"/>
    <w:rsid w:val="0008777A"/>
    <w:rsid w:val="000905EE"/>
    <w:rsid w:val="00093CED"/>
    <w:rsid w:val="000946B1"/>
    <w:rsid w:val="00095737"/>
    <w:rsid w:val="0009663B"/>
    <w:rsid w:val="00096F6C"/>
    <w:rsid w:val="000A0132"/>
    <w:rsid w:val="000A0DB8"/>
    <w:rsid w:val="000A0DEF"/>
    <w:rsid w:val="000A0DF0"/>
    <w:rsid w:val="000A2CF1"/>
    <w:rsid w:val="000A3FE0"/>
    <w:rsid w:val="000A4866"/>
    <w:rsid w:val="000A562E"/>
    <w:rsid w:val="000A5690"/>
    <w:rsid w:val="000A6E33"/>
    <w:rsid w:val="000B1551"/>
    <w:rsid w:val="000B377C"/>
    <w:rsid w:val="000B38FF"/>
    <w:rsid w:val="000B3FCC"/>
    <w:rsid w:val="000B4BBE"/>
    <w:rsid w:val="000B6551"/>
    <w:rsid w:val="000B6E08"/>
    <w:rsid w:val="000B6EF3"/>
    <w:rsid w:val="000B6F9A"/>
    <w:rsid w:val="000B7464"/>
    <w:rsid w:val="000C005F"/>
    <w:rsid w:val="000C023B"/>
    <w:rsid w:val="000C0312"/>
    <w:rsid w:val="000C30A3"/>
    <w:rsid w:val="000C4815"/>
    <w:rsid w:val="000C4C49"/>
    <w:rsid w:val="000C7409"/>
    <w:rsid w:val="000C7AC9"/>
    <w:rsid w:val="000D0A20"/>
    <w:rsid w:val="000D0F4E"/>
    <w:rsid w:val="000D11B6"/>
    <w:rsid w:val="000D1F69"/>
    <w:rsid w:val="000D4957"/>
    <w:rsid w:val="000E068A"/>
    <w:rsid w:val="000E28D5"/>
    <w:rsid w:val="000E336F"/>
    <w:rsid w:val="000E3D74"/>
    <w:rsid w:val="000E5940"/>
    <w:rsid w:val="000E5C4E"/>
    <w:rsid w:val="000E5F67"/>
    <w:rsid w:val="000E7A35"/>
    <w:rsid w:val="000E7D40"/>
    <w:rsid w:val="000F15A0"/>
    <w:rsid w:val="000F1D8F"/>
    <w:rsid w:val="000F2EEB"/>
    <w:rsid w:val="000F3B06"/>
    <w:rsid w:val="000F518A"/>
    <w:rsid w:val="000F6170"/>
    <w:rsid w:val="000F7FDB"/>
    <w:rsid w:val="00105A9B"/>
    <w:rsid w:val="00105BAC"/>
    <w:rsid w:val="001071B9"/>
    <w:rsid w:val="00110390"/>
    <w:rsid w:val="00110825"/>
    <w:rsid w:val="00111682"/>
    <w:rsid w:val="00111849"/>
    <w:rsid w:val="00112F38"/>
    <w:rsid w:val="0011478C"/>
    <w:rsid w:val="00114CEB"/>
    <w:rsid w:val="001151A8"/>
    <w:rsid w:val="00115906"/>
    <w:rsid w:val="00115A6E"/>
    <w:rsid w:val="001166D8"/>
    <w:rsid w:val="00122E41"/>
    <w:rsid w:val="00123613"/>
    <w:rsid w:val="00123DCA"/>
    <w:rsid w:val="001242F7"/>
    <w:rsid w:val="0012444C"/>
    <w:rsid w:val="00124C2C"/>
    <w:rsid w:val="0012739D"/>
    <w:rsid w:val="001275B1"/>
    <w:rsid w:val="00131B1B"/>
    <w:rsid w:val="0013426A"/>
    <w:rsid w:val="0013671F"/>
    <w:rsid w:val="001369D5"/>
    <w:rsid w:val="00140D5B"/>
    <w:rsid w:val="00141AA5"/>
    <w:rsid w:val="00141C69"/>
    <w:rsid w:val="00141F19"/>
    <w:rsid w:val="00142416"/>
    <w:rsid w:val="00145480"/>
    <w:rsid w:val="001457E8"/>
    <w:rsid w:val="001470FF"/>
    <w:rsid w:val="001474E8"/>
    <w:rsid w:val="00147506"/>
    <w:rsid w:val="0015096E"/>
    <w:rsid w:val="0015175E"/>
    <w:rsid w:val="00151B2E"/>
    <w:rsid w:val="00152FC3"/>
    <w:rsid w:val="00153FAD"/>
    <w:rsid w:val="00154AF9"/>
    <w:rsid w:val="00154DB8"/>
    <w:rsid w:val="001555EA"/>
    <w:rsid w:val="001557DF"/>
    <w:rsid w:val="00155A1D"/>
    <w:rsid w:val="001568DA"/>
    <w:rsid w:val="00160011"/>
    <w:rsid w:val="00160D90"/>
    <w:rsid w:val="00161E8E"/>
    <w:rsid w:val="00163F31"/>
    <w:rsid w:val="00164E64"/>
    <w:rsid w:val="00166617"/>
    <w:rsid w:val="00166E28"/>
    <w:rsid w:val="001671A9"/>
    <w:rsid w:val="00167D0D"/>
    <w:rsid w:val="00167FB8"/>
    <w:rsid w:val="00170917"/>
    <w:rsid w:val="0017354B"/>
    <w:rsid w:val="00173FB7"/>
    <w:rsid w:val="00174465"/>
    <w:rsid w:val="001751E0"/>
    <w:rsid w:val="001753CC"/>
    <w:rsid w:val="00175491"/>
    <w:rsid w:val="00175B73"/>
    <w:rsid w:val="00175CB9"/>
    <w:rsid w:val="00176160"/>
    <w:rsid w:val="00176BBE"/>
    <w:rsid w:val="00176C04"/>
    <w:rsid w:val="00177046"/>
    <w:rsid w:val="00180701"/>
    <w:rsid w:val="00180DAC"/>
    <w:rsid w:val="00181D76"/>
    <w:rsid w:val="0018217A"/>
    <w:rsid w:val="0018301A"/>
    <w:rsid w:val="00186E92"/>
    <w:rsid w:val="0019032C"/>
    <w:rsid w:val="001904B7"/>
    <w:rsid w:val="00192F66"/>
    <w:rsid w:val="00192FAD"/>
    <w:rsid w:val="001934B0"/>
    <w:rsid w:val="001934DE"/>
    <w:rsid w:val="00193955"/>
    <w:rsid w:val="00193D0C"/>
    <w:rsid w:val="00193DB6"/>
    <w:rsid w:val="00195027"/>
    <w:rsid w:val="00195942"/>
    <w:rsid w:val="00196666"/>
    <w:rsid w:val="00196EE8"/>
    <w:rsid w:val="001A07EF"/>
    <w:rsid w:val="001A0DB7"/>
    <w:rsid w:val="001A0FD0"/>
    <w:rsid w:val="001A1BB1"/>
    <w:rsid w:val="001A23FE"/>
    <w:rsid w:val="001A2626"/>
    <w:rsid w:val="001A3DD7"/>
    <w:rsid w:val="001A49A4"/>
    <w:rsid w:val="001A4C32"/>
    <w:rsid w:val="001A54F3"/>
    <w:rsid w:val="001A5E06"/>
    <w:rsid w:val="001A6333"/>
    <w:rsid w:val="001A6A81"/>
    <w:rsid w:val="001A7112"/>
    <w:rsid w:val="001A7ECB"/>
    <w:rsid w:val="001B09EF"/>
    <w:rsid w:val="001B151D"/>
    <w:rsid w:val="001B1F30"/>
    <w:rsid w:val="001B25CB"/>
    <w:rsid w:val="001B3167"/>
    <w:rsid w:val="001B3BB0"/>
    <w:rsid w:val="001B64B5"/>
    <w:rsid w:val="001B6E81"/>
    <w:rsid w:val="001B754D"/>
    <w:rsid w:val="001B7C39"/>
    <w:rsid w:val="001C127D"/>
    <w:rsid w:val="001C1282"/>
    <w:rsid w:val="001C2C5B"/>
    <w:rsid w:val="001C377E"/>
    <w:rsid w:val="001C4B0A"/>
    <w:rsid w:val="001C533F"/>
    <w:rsid w:val="001C58D8"/>
    <w:rsid w:val="001C5ACD"/>
    <w:rsid w:val="001C6809"/>
    <w:rsid w:val="001D05E3"/>
    <w:rsid w:val="001D0FA1"/>
    <w:rsid w:val="001D5F68"/>
    <w:rsid w:val="001D61B3"/>
    <w:rsid w:val="001D61CF"/>
    <w:rsid w:val="001D633A"/>
    <w:rsid w:val="001D6E35"/>
    <w:rsid w:val="001D7C1A"/>
    <w:rsid w:val="001E22BE"/>
    <w:rsid w:val="001E3F2E"/>
    <w:rsid w:val="001E50AA"/>
    <w:rsid w:val="001F1C20"/>
    <w:rsid w:val="001F2459"/>
    <w:rsid w:val="001F311B"/>
    <w:rsid w:val="001F32BA"/>
    <w:rsid w:val="001F4195"/>
    <w:rsid w:val="001F4785"/>
    <w:rsid w:val="001F4796"/>
    <w:rsid w:val="001F58CD"/>
    <w:rsid w:val="001F5E5F"/>
    <w:rsid w:val="001F716B"/>
    <w:rsid w:val="002001E2"/>
    <w:rsid w:val="00200F9D"/>
    <w:rsid w:val="00201FD0"/>
    <w:rsid w:val="00202B8F"/>
    <w:rsid w:val="00202B99"/>
    <w:rsid w:val="00202C35"/>
    <w:rsid w:val="00203630"/>
    <w:rsid w:val="002047DF"/>
    <w:rsid w:val="00204994"/>
    <w:rsid w:val="00204CB4"/>
    <w:rsid w:val="0020651C"/>
    <w:rsid w:val="0021027B"/>
    <w:rsid w:val="002103FB"/>
    <w:rsid w:val="00210C07"/>
    <w:rsid w:val="00213813"/>
    <w:rsid w:val="00215075"/>
    <w:rsid w:val="002213BA"/>
    <w:rsid w:val="00221AC7"/>
    <w:rsid w:val="00222F16"/>
    <w:rsid w:val="00223801"/>
    <w:rsid w:val="002253DA"/>
    <w:rsid w:val="00225664"/>
    <w:rsid w:val="00225A12"/>
    <w:rsid w:val="00231BD0"/>
    <w:rsid w:val="002322B6"/>
    <w:rsid w:val="002322CB"/>
    <w:rsid w:val="00232F2B"/>
    <w:rsid w:val="00234A03"/>
    <w:rsid w:val="002367BF"/>
    <w:rsid w:val="002367F3"/>
    <w:rsid w:val="00236E93"/>
    <w:rsid w:val="00240E99"/>
    <w:rsid w:val="00243CB8"/>
    <w:rsid w:val="00245126"/>
    <w:rsid w:val="0024514D"/>
    <w:rsid w:val="00245A86"/>
    <w:rsid w:val="002463FA"/>
    <w:rsid w:val="00250794"/>
    <w:rsid w:val="00253AC3"/>
    <w:rsid w:val="002567D4"/>
    <w:rsid w:val="002574DD"/>
    <w:rsid w:val="00260705"/>
    <w:rsid w:val="0026082A"/>
    <w:rsid w:val="00261023"/>
    <w:rsid w:val="00261056"/>
    <w:rsid w:val="0026153B"/>
    <w:rsid w:val="002618AC"/>
    <w:rsid w:val="00263768"/>
    <w:rsid w:val="00263FF2"/>
    <w:rsid w:val="002656FF"/>
    <w:rsid w:val="002657AF"/>
    <w:rsid w:val="00265AA2"/>
    <w:rsid w:val="00270DD0"/>
    <w:rsid w:val="00271011"/>
    <w:rsid w:val="00271C0E"/>
    <w:rsid w:val="002724B8"/>
    <w:rsid w:val="00272B83"/>
    <w:rsid w:val="00277489"/>
    <w:rsid w:val="002775E2"/>
    <w:rsid w:val="00277C5E"/>
    <w:rsid w:val="00277C92"/>
    <w:rsid w:val="00277F9F"/>
    <w:rsid w:val="00282898"/>
    <w:rsid w:val="00283858"/>
    <w:rsid w:val="0028458B"/>
    <w:rsid w:val="00285DE4"/>
    <w:rsid w:val="00290D59"/>
    <w:rsid w:val="00290FA1"/>
    <w:rsid w:val="0029140B"/>
    <w:rsid w:val="0029190D"/>
    <w:rsid w:val="00291BEA"/>
    <w:rsid w:val="00291C10"/>
    <w:rsid w:val="002931B4"/>
    <w:rsid w:val="002946D2"/>
    <w:rsid w:val="0029491B"/>
    <w:rsid w:val="00294BD6"/>
    <w:rsid w:val="0029515B"/>
    <w:rsid w:val="0029680B"/>
    <w:rsid w:val="002976C2"/>
    <w:rsid w:val="00297C96"/>
    <w:rsid w:val="002A110B"/>
    <w:rsid w:val="002A642A"/>
    <w:rsid w:val="002A6DB4"/>
    <w:rsid w:val="002A6FE0"/>
    <w:rsid w:val="002A769B"/>
    <w:rsid w:val="002B0981"/>
    <w:rsid w:val="002B17C2"/>
    <w:rsid w:val="002B2837"/>
    <w:rsid w:val="002B3FB4"/>
    <w:rsid w:val="002B4723"/>
    <w:rsid w:val="002B5417"/>
    <w:rsid w:val="002B6B8D"/>
    <w:rsid w:val="002C1DD8"/>
    <w:rsid w:val="002C1E52"/>
    <w:rsid w:val="002C2275"/>
    <w:rsid w:val="002C3380"/>
    <w:rsid w:val="002C49A2"/>
    <w:rsid w:val="002C63A5"/>
    <w:rsid w:val="002C6528"/>
    <w:rsid w:val="002C65C2"/>
    <w:rsid w:val="002C67CC"/>
    <w:rsid w:val="002C6B36"/>
    <w:rsid w:val="002C7843"/>
    <w:rsid w:val="002C7F20"/>
    <w:rsid w:val="002C7F59"/>
    <w:rsid w:val="002D0148"/>
    <w:rsid w:val="002D22E9"/>
    <w:rsid w:val="002D2A05"/>
    <w:rsid w:val="002D3199"/>
    <w:rsid w:val="002D568C"/>
    <w:rsid w:val="002D7FF0"/>
    <w:rsid w:val="002E36B1"/>
    <w:rsid w:val="002E36D2"/>
    <w:rsid w:val="002E3C65"/>
    <w:rsid w:val="002E4761"/>
    <w:rsid w:val="002E4A86"/>
    <w:rsid w:val="002E5875"/>
    <w:rsid w:val="002E6A60"/>
    <w:rsid w:val="002F0A74"/>
    <w:rsid w:val="002F0DF4"/>
    <w:rsid w:val="002F0F61"/>
    <w:rsid w:val="002F45C0"/>
    <w:rsid w:val="002F49A9"/>
    <w:rsid w:val="002F555D"/>
    <w:rsid w:val="002F5967"/>
    <w:rsid w:val="002F7291"/>
    <w:rsid w:val="002F7D6D"/>
    <w:rsid w:val="003019E6"/>
    <w:rsid w:val="00302FAE"/>
    <w:rsid w:val="003031DE"/>
    <w:rsid w:val="003031E4"/>
    <w:rsid w:val="0030392A"/>
    <w:rsid w:val="00305754"/>
    <w:rsid w:val="003078DD"/>
    <w:rsid w:val="00307B65"/>
    <w:rsid w:val="0031103A"/>
    <w:rsid w:val="00311DDD"/>
    <w:rsid w:val="00313716"/>
    <w:rsid w:val="003149A5"/>
    <w:rsid w:val="003155D4"/>
    <w:rsid w:val="003156DB"/>
    <w:rsid w:val="00316D4E"/>
    <w:rsid w:val="00317062"/>
    <w:rsid w:val="003204CC"/>
    <w:rsid w:val="00320F15"/>
    <w:rsid w:val="0032161C"/>
    <w:rsid w:val="00321CAA"/>
    <w:rsid w:val="00322306"/>
    <w:rsid w:val="003224DC"/>
    <w:rsid w:val="003232FD"/>
    <w:rsid w:val="00326081"/>
    <w:rsid w:val="003270AE"/>
    <w:rsid w:val="003271B7"/>
    <w:rsid w:val="003272C3"/>
    <w:rsid w:val="00330A66"/>
    <w:rsid w:val="00330EE9"/>
    <w:rsid w:val="00330F5D"/>
    <w:rsid w:val="00331D71"/>
    <w:rsid w:val="00332AF4"/>
    <w:rsid w:val="00332C97"/>
    <w:rsid w:val="00333448"/>
    <w:rsid w:val="003355B5"/>
    <w:rsid w:val="003356C1"/>
    <w:rsid w:val="00335B68"/>
    <w:rsid w:val="00336329"/>
    <w:rsid w:val="00337310"/>
    <w:rsid w:val="00337506"/>
    <w:rsid w:val="003424D0"/>
    <w:rsid w:val="00342887"/>
    <w:rsid w:val="003434C5"/>
    <w:rsid w:val="00343A04"/>
    <w:rsid w:val="00343DE0"/>
    <w:rsid w:val="00344778"/>
    <w:rsid w:val="003452AD"/>
    <w:rsid w:val="003479C6"/>
    <w:rsid w:val="00350730"/>
    <w:rsid w:val="00350FE8"/>
    <w:rsid w:val="00351DD8"/>
    <w:rsid w:val="00353E79"/>
    <w:rsid w:val="003542BF"/>
    <w:rsid w:val="00355DE8"/>
    <w:rsid w:val="00361000"/>
    <w:rsid w:val="00361A2F"/>
    <w:rsid w:val="00363CF7"/>
    <w:rsid w:val="00366C2C"/>
    <w:rsid w:val="00367E6B"/>
    <w:rsid w:val="0037001A"/>
    <w:rsid w:val="00370E3E"/>
    <w:rsid w:val="00372199"/>
    <w:rsid w:val="00373D99"/>
    <w:rsid w:val="00374344"/>
    <w:rsid w:val="00375B72"/>
    <w:rsid w:val="00375CB6"/>
    <w:rsid w:val="0037632A"/>
    <w:rsid w:val="0037655B"/>
    <w:rsid w:val="00376F0F"/>
    <w:rsid w:val="00377227"/>
    <w:rsid w:val="00381D19"/>
    <w:rsid w:val="00381D76"/>
    <w:rsid w:val="00384F23"/>
    <w:rsid w:val="00387517"/>
    <w:rsid w:val="00390308"/>
    <w:rsid w:val="00391260"/>
    <w:rsid w:val="0039134A"/>
    <w:rsid w:val="003922CF"/>
    <w:rsid w:val="003934E4"/>
    <w:rsid w:val="00393C1E"/>
    <w:rsid w:val="00394EDB"/>
    <w:rsid w:val="0039788E"/>
    <w:rsid w:val="003A1DB8"/>
    <w:rsid w:val="003A2032"/>
    <w:rsid w:val="003A350F"/>
    <w:rsid w:val="003A46E3"/>
    <w:rsid w:val="003A58A2"/>
    <w:rsid w:val="003A6C23"/>
    <w:rsid w:val="003A7415"/>
    <w:rsid w:val="003B0B7E"/>
    <w:rsid w:val="003B0DD3"/>
    <w:rsid w:val="003B14E1"/>
    <w:rsid w:val="003B2F71"/>
    <w:rsid w:val="003B316C"/>
    <w:rsid w:val="003B681C"/>
    <w:rsid w:val="003B703F"/>
    <w:rsid w:val="003B7548"/>
    <w:rsid w:val="003B7ABD"/>
    <w:rsid w:val="003B7E39"/>
    <w:rsid w:val="003C0848"/>
    <w:rsid w:val="003C1CAB"/>
    <w:rsid w:val="003C1E82"/>
    <w:rsid w:val="003C3623"/>
    <w:rsid w:val="003C3DB7"/>
    <w:rsid w:val="003C4471"/>
    <w:rsid w:val="003C5091"/>
    <w:rsid w:val="003C6DD2"/>
    <w:rsid w:val="003C717D"/>
    <w:rsid w:val="003C74F4"/>
    <w:rsid w:val="003D0036"/>
    <w:rsid w:val="003D04E0"/>
    <w:rsid w:val="003D0F55"/>
    <w:rsid w:val="003D12FF"/>
    <w:rsid w:val="003D1771"/>
    <w:rsid w:val="003D1B5C"/>
    <w:rsid w:val="003D47E0"/>
    <w:rsid w:val="003D57F3"/>
    <w:rsid w:val="003D5C2A"/>
    <w:rsid w:val="003D60EC"/>
    <w:rsid w:val="003D6435"/>
    <w:rsid w:val="003D67AA"/>
    <w:rsid w:val="003D76AC"/>
    <w:rsid w:val="003D7F8C"/>
    <w:rsid w:val="003E016B"/>
    <w:rsid w:val="003E2B85"/>
    <w:rsid w:val="003E2BB0"/>
    <w:rsid w:val="003E4D0D"/>
    <w:rsid w:val="003E6FD6"/>
    <w:rsid w:val="003E709D"/>
    <w:rsid w:val="003F027C"/>
    <w:rsid w:val="003F02F9"/>
    <w:rsid w:val="003F1514"/>
    <w:rsid w:val="003F26EA"/>
    <w:rsid w:val="003F2ACE"/>
    <w:rsid w:val="003F2F03"/>
    <w:rsid w:val="003F393E"/>
    <w:rsid w:val="003F454C"/>
    <w:rsid w:val="00400BD6"/>
    <w:rsid w:val="0040347F"/>
    <w:rsid w:val="004038D4"/>
    <w:rsid w:val="00403EC0"/>
    <w:rsid w:val="00405587"/>
    <w:rsid w:val="00405BFD"/>
    <w:rsid w:val="0040760D"/>
    <w:rsid w:val="00407D4B"/>
    <w:rsid w:val="00410A2D"/>
    <w:rsid w:val="00410D7F"/>
    <w:rsid w:val="00413AE3"/>
    <w:rsid w:val="004152C9"/>
    <w:rsid w:val="004159C7"/>
    <w:rsid w:val="0041721D"/>
    <w:rsid w:val="00420C15"/>
    <w:rsid w:val="00420D3D"/>
    <w:rsid w:val="00421371"/>
    <w:rsid w:val="00421A78"/>
    <w:rsid w:val="00422284"/>
    <w:rsid w:val="00424072"/>
    <w:rsid w:val="0042418E"/>
    <w:rsid w:val="004251EE"/>
    <w:rsid w:val="00425273"/>
    <w:rsid w:val="004256EE"/>
    <w:rsid w:val="00426A42"/>
    <w:rsid w:val="00427898"/>
    <w:rsid w:val="004303C5"/>
    <w:rsid w:val="00431EB3"/>
    <w:rsid w:val="0043314F"/>
    <w:rsid w:val="004335B4"/>
    <w:rsid w:val="004340A2"/>
    <w:rsid w:val="00436270"/>
    <w:rsid w:val="004378F6"/>
    <w:rsid w:val="004407F1"/>
    <w:rsid w:val="00441C27"/>
    <w:rsid w:val="00442D25"/>
    <w:rsid w:val="00443598"/>
    <w:rsid w:val="004440E8"/>
    <w:rsid w:val="004446D4"/>
    <w:rsid w:val="00445331"/>
    <w:rsid w:val="00445C9A"/>
    <w:rsid w:val="004468D5"/>
    <w:rsid w:val="00446E53"/>
    <w:rsid w:val="004470DD"/>
    <w:rsid w:val="004476D8"/>
    <w:rsid w:val="00447EAB"/>
    <w:rsid w:val="00450F5C"/>
    <w:rsid w:val="00454661"/>
    <w:rsid w:val="00454883"/>
    <w:rsid w:val="00454A39"/>
    <w:rsid w:val="004558C1"/>
    <w:rsid w:val="00457EA3"/>
    <w:rsid w:val="00460858"/>
    <w:rsid w:val="004609C8"/>
    <w:rsid w:val="0046610D"/>
    <w:rsid w:val="00467B64"/>
    <w:rsid w:val="00467FD8"/>
    <w:rsid w:val="00470101"/>
    <w:rsid w:val="00471447"/>
    <w:rsid w:val="0047268B"/>
    <w:rsid w:val="00474D5A"/>
    <w:rsid w:val="00484A40"/>
    <w:rsid w:val="004874F5"/>
    <w:rsid w:val="004878D6"/>
    <w:rsid w:val="00490CCC"/>
    <w:rsid w:val="0049179D"/>
    <w:rsid w:val="00492DA8"/>
    <w:rsid w:val="0049310C"/>
    <w:rsid w:val="00494E21"/>
    <w:rsid w:val="00496F18"/>
    <w:rsid w:val="004A07DC"/>
    <w:rsid w:val="004A0E47"/>
    <w:rsid w:val="004A195C"/>
    <w:rsid w:val="004A531C"/>
    <w:rsid w:val="004A6273"/>
    <w:rsid w:val="004A6AE4"/>
    <w:rsid w:val="004A7431"/>
    <w:rsid w:val="004A7CEE"/>
    <w:rsid w:val="004B096B"/>
    <w:rsid w:val="004B1A7F"/>
    <w:rsid w:val="004B30AA"/>
    <w:rsid w:val="004B33CB"/>
    <w:rsid w:val="004B36A0"/>
    <w:rsid w:val="004B445A"/>
    <w:rsid w:val="004B4540"/>
    <w:rsid w:val="004B4859"/>
    <w:rsid w:val="004B4B01"/>
    <w:rsid w:val="004B5026"/>
    <w:rsid w:val="004B5BD2"/>
    <w:rsid w:val="004B7162"/>
    <w:rsid w:val="004C06D5"/>
    <w:rsid w:val="004C0EC6"/>
    <w:rsid w:val="004C2C1A"/>
    <w:rsid w:val="004C2F36"/>
    <w:rsid w:val="004C3285"/>
    <w:rsid w:val="004C35E0"/>
    <w:rsid w:val="004C5940"/>
    <w:rsid w:val="004C5C51"/>
    <w:rsid w:val="004C6487"/>
    <w:rsid w:val="004C784F"/>
    <w:rsid w:val="004D0996"/>
    <w:rsid w:val="004D4AD7"/>
    <w:rsid w:val="004D6CCD"/>
    <w:rsid w:val="004D7A7D"/>
    <w:rsid w:val="004E4BCC"/>
    <w:rsid w:val="004E6592"/>
    <w:rsid w:val="004E7242"/>
    <w:rsid w:val="004E7E78"/>
    <w:rsid w:val="004F0C43"/>
    <w:rsid w:val="004F0CC1"/>
    <w:rsid w:val="004F1792"/>
    <w:rsid w:val="004F1C80"/>
    <w:rsid w:val="004F38C3"/>
    <w:rsid w:val="004F5FFB"/>
    <w:rsid w:val="004F67C6"/>
    <w:rsid w:val="0050141F"/>
    <w:rsid w:val="0050144D"/>
    <w:rsid w:val="00501796"/>
    <w:rsid w:val="00506266"/>
    <w:rsid w:val="00507478"/>
    <w:rsid w:val="005137A7"/>
    <w:rsid w:val="005160E1"/>
    <w:rsid w:val="005161A4"/>
    <w:rsid w:val="0051658C"/>
    <w:rsid w:val="005176EF"/>
    <w:rsid w:val="00520108"/>
    <w:rsid w:val="005237C6"/>
    <w:rsid w:val="00523DDD"/>
    <w:rsid w:val="005276F5"/>
    <w:rsid w:val="005313AA"/>
    <w:rsid w:val="00531B10"/>
    <w:rsid w:val="00534B9E"/>
    <w:rsid w:val="00534DFE"/>
    <w:rsid w:val="00535310"/>
    <w:rsid w:val="00536D79"/>
    <w:rsid w:val="0053726D"/>
    <w:rsid w:val="0053797A"/>
    <w:rsid w:val="00540524"/>
    <w:rsid w:val="00541A9D"/>
    <w:rsid w:val="00542404"/>
    <w:rsid w:val="005425B7"/>
    <w:rsid w:val="00543F14"/>
    <w:rsid w:val="00544BF0"/>
    <w:rsid w:val="00545399"/>
    <w:rsid w:val="0054658A"/>
    <w:rsid w:val="00547D92"/>
    <w:rsid w:val="00550FA4"/>
    <w:rsid w:val="0055437F"/>
    <w:rsid w:val="005545CC"/>
    <w:rsid w:val="00554B7E"/>
    <w:rsid w:val="005570DE"/>
    <w:rsid w:val="00557E99"/>
    <w:rsid w:val="0056157E"/>
    <w:rsid w:val="00563D93"/>
    <w:rsid w:val="00563ED8"/>
    <w:rsid w:val="005640ED"/>
    <w:rsid w:val="00564749"/>
    <w:rsid w:val="0056476D"/>
    <w:rsid w:val="00565101"/>
    <w:rsid w:val="005659A3"/>
    <w:rsid w:val="005660BB"/>
    <w:rsid w:val="0056617D"/>
    <w:rsid w:val="00566906"/>
    <w:rsid w:val="00566A95"/>
    <w:rsid w:val="0056731E"/>
    <w:rsid w:val="00567A3D"/>
    <w:rsid w:val="005703F3"/>
    <w:rsid w:val="00570508"/>
    <w:rsid w:val="00570B05"/>
    <w:rsid w:val="00570BAA"/>
    <w:rsid w:val="005722B3"/>
    <w:rsid w:val="00572497"/>
    <w:rsid w:val="00573D48"/>
    <w:rsid w:val="00574065"/>
    <w:rsid w:val="00574222"/>
    <w:rsid w:val="00574667"/>
    <w:rsid w:val="005747FE"/>
    <w:rsid w:val="00574FC1"/>
    <w:rsid w:val="00580CA8"/>
    <w:rsid w:val="0058300B"/>
    <w:rsid w:val="005832D3"/>
    <w:rsid w:val="005832DF"/>
    <w:rsid w:val="00583913"/>
    <w:rsid w:val="00584782"/>
    <w:rsid w:val="0058493D"/>
    <w:rsid w:val="00584999"/>
    <w:rsid w:val="0058572A"/>
    <w:rsid w:val="00585A0A"/>
    <w:rsid w:val="00585F9B"/>
    <w:rsid w:val="005869C9"/>
    <w:rsid w:val="00587128"/>
    <w:rsid w:val="00587B56"/>
    <w:rsid w:val="00590435"/>
    <w:rsid w:val="00590512"/>
    <w:rsid w:val="00590EDF"/>
    <w:rsid w:val="00591150"/>
    <w:rsid w:val="005916B9"/>
    <w:rsid w:val="0059197B"/>
    <w:rsid w:val="0059339A"/>
    <w:rsid w:val="00593DC2"/>
    <w:rsid w:val="0059486E"/>
    <w:rsid w:val="005950EF"/>
    <w:rsid w:val="00595927"/>
    <w:rsid w:val="005967F6"/>
    <w:rsid w:val="005A0755"/>
    <w:rsid w:val="005A0EDA"/>
    <w:rsid w:val="005A1A10"/>
    <w:rsid w:val="005A5C62"/>
    <w:rsid w:val="005A60D9"/>
    <w:rsid w:val="005A6BD2"/>
    <w:rsid w:val="005A6F0A"/>
    <w:rsid w:val="005A737A"/>
    <w:rsid w:val="005A74E9"/>
    <w:rsid w:val="005A78B2"/>
    <w:rsid w:val="005B0EF8"/>
    <w:rsid w:val="005B24CF"/>
    <w:rsid w:val="005B2D16"/>
    <w:rsid w:val="005B4062"/>
    <w:rsid w:val="005B40F8"/>
    <w:rsid w:val="005B648F"/>
    <w:rsid w:val="005B79A8"/>
    <w:rsid w:val="005B7D88"/>
    <w:rsid w:val="005C04E3"/>
    <w:rsid w:val="005C0517"/>
    <w:rsid w:val="005C137A"/>
    <w:rsid w:val="005C1F6E"/>
    <w:rsid w:val="005C1F9D"/>
    <w:rsid w:val="005C1FD5"/>
    <w:rsid w:val="005C2BC4"/>
    <w:rsid w:val="005C2C47"/>
    <w:rsid w:val="005C313F"/>
    <w:rsid w:val="005C57D8"/>
    <w:rsid w:val="005C64BE"/>
    <w:rsid w:val="005C7FD7"/>
    <w:rsid w:val="005D1850"/>
    <w:rsid w:val="005D3130"/>
    <w:rsid w:val="005D330D"/>
    <w:rsid w:val="005D393F"/>
    <w:rsid w:val="005D57CC"/>
    <w:rsid w:val="005D59E3"/>
    <w:rsid w:val="005D76FD"/>
    <w:rsid w:val="005D78D9"/>
    <w:rsid w:val="005D7F98"/>
    <w:rsid w:val="005E03BD"/>
    <w:rsid w:val="005E1E12"/>
    <w:rsid w:val="005E252D"/>
    <w:rsid w:val="005E458F"/>
    <w:rsid w:val="005E4AE8"/>
    <w:rsid w:val="005F046F"/>
    <w:rsid w:val="005F0699"/>
    <w:rsid w:val="005F0853"/>
    <w:rsid w:val="005F1ACD"/>
    <w:rsid w:val="005F2236"/>
    <w:rsid w:val="005F3643"/>
    <w:rsid w:val="005F6FE2"/>
    <w:rsid w:val="006028E3"/>
    <w:rsid w:val="00602E02"/>
    <w:rsid w:val="0060332C"/>
    <w:rsid w:val="00604478"/>
    <w:rsid w:val="00604880"/>
    <w:rsid w:val="0060489F"/>
    <w:rsid w:val="0060540F"/>
    <w:rsid w:val="00607A5B"/>
    <w:rsid w:val="00607B11"/>
    <w:rsid w:val="00610F1A"/>
    <w:rsid w:val="00611375"/>
    <w:rsid w:val="00612817"/>
    <w:rsid w:val="006128EF"/>
    <w:rsid w:val="00613005"/>
    <w:rsid w:val="006133A1"/>
    <w:rsid w:val="0061590D"/>
    <w:rsid w:val="00616019"/>
    <w:rsid w:val="00616813"/>
    <w:rsid w:val="006174E3"/>
    <w:rsid w:val="0062089F"/>
    <w:rsid w:val="0062201B"/>
    <w:rsid w:val="006223C5"/>
    <w:rsid w:val="0062391F"/>
    <w:rsid w:val="00623B41"/>
    <w:rsid w:val="00624308"/>
    <w:rsid w:val="00624952"/>
    <w:rsid w:val="0062507C"/>
    <w:rsid w:val="006260B4"/>
    <w:rsid w:val="00630D9F"/>
    <w:rsid w:val="00631296"/>
    <w:rsid w:val="00632930"/>
    <w:rsid w:val="00635649"/>
    <w:rsid w:val="00635FFD"/>
    <w:rsid w:val="00644F9D"/>
    <w:rsid w:val="0064546D"/>
    <w:rsid w:val="006469AC"/>
    <w:rsid w:val="00647583"/>
    <w:rsid w:val="00647A3A"/>
    <w:rsid w:val="00650EE4"/>
    <w:rsid w:val="00651BBE"/>
    <w:rsid w:val="00652CF9"/>
    <w:rsid w:val="00653738"/>
    <w:rsid w:val="006540D2"/>
    <w:rsid w:val="006571E3"/>
    <w:rsid w:val="00657402"/>
    <w:rsid w:val="006577A0"/>
    <w:rsid w:val="00657EE3"/>
    <w:rsid w:val="00661296"/>
    <w:rsid w:val="00661CA2"/>
    <w:rsid w:val="006623E4"/>
    <w:rsid w:val="006641CF"/>
    <w:rsid w:val="00664655"/>
    <w:rsid w:val="00665EF1"/>
    <w:rsid w:val="006701F5"/>
    <w:rsid w:val="00672817"/>
    <w:rsid w:val="00672B2E"/>
    <w:rsid w:val="0067352D"/>
    <w:rsid w:val="00680608"/>
    <w:rsid w:val="00681691"/>
    <w:rsid w:val="00681C6A"/>
    <w:rsid w:val="00682A19"/>
    <w:rsid w:val="00682C05"/>
    <w:rsid w:val="0068372D"/>
    <w:rsid w:val="00685B34"/>
    <w:rsid w:val="00691B75"/>
    <w:rsid w:val="006924A5"/>
    <w:rsid w:val="006927A8"/>
    <w:rsid w:val="00693E24"/>
    <w:rsid w:val="00695EBA"/>
    <w:rsid w:val="0069779E"/>
    <w:rsid w:val="006A10C8"/>
    <w:rsid w:val="006A10E6"/>
    <w:rsid w:val="006A21F9"/>
    <w:rsid w:val="006A29F3"/>
    <w:rsid w:val="006A2A4A"/>
    <w:rsid w:val="006A34AA"/>
    <w:rsid w:val="006A4E96"/>
    <w:rsid w:val="006A62D5"/>
    <w:rsid w:val="006A6336"/>
    <w:rsid w:val="006A6FC2"/>
    <w:rsid w:val="006A70D7"/>
    <w:rsid w:val="006A7992"/>
    <w:rsid w:val="006A7B7C"/>
    <w:rsid w:val="006B029D"/>
    <w:rsid w:val="006B2BAA"/>
    <w:rsid w:val="006B2CAA"/>
    <w:rsid w:val="006B3F93"/>
    <w:rsid w:val="006B5442"/>
    <w:rsid w:val="006B59DF"/>
    <w:rsid w:val="006C1563"/>
    <w:rsid w:val="006C2B36"/>
    <w:rsid w:val="006C3EAB"/>
    <w:rsid w:val="006C3F5C"/>
    <w:rsid w:val="006C46D7"/>
    <w:rsid w:val="006C688B"/>
    <w:rsid w:val="006D1BD1"/>
    <w:rsid w:val="006D2946"/>
    <w:rsid w:val="006D320C"/>
    <w:rsid w:val="006D535E"/>
    <w:rsid w:val="006D6F04"/>
    <w:rsid w:val="006D75D3"/>
    <w:rsid w:val="006D7636"/>
    <w:rsid w:val="006D7EF8"/>
    <w:rsid w:val="006E01C8"/>
    <w:rsid w:val="006E0373"/>
    <w:rsid w:val="006E0DF7"/>
    <w:rsid w:val="006E1179"/>
    <w:rsid w:val="006E18E5"/>
    <w:rsid w:val="006E2C05"/>
    <w:rsid w:val="006E59B5"/>
    <w:rsid w:val="006E73B7"/>
    <w:rsid w:val="006F075B"/>
    <w:rsid w:val="006F18C1"/>
    <w:rsid w:val="006F21D4"/>
    <w:rsid w:val="006F68F6"/>
    <w:rsid w:val="006F7105"/>
    <w:rsid w:val="0070082A"/>
    <w:rsid w:val="00701E3E"/>
    <w:rsid w:val="007028FC"/>
    <w:rsid w:val="0070291D"/>
    <w:rsid w:val="00702A07"/>
    <w:rsid w:val="00702E06"/>
    <w:rsid w:val="0070395F"/>
    <w:rsid w:val="00704F12"/>
    <w:rsid w:val="007101A7"/>
    <w:rsid w:val="007101DE"/>
    <w:rsid w:val="00710E5E"/>
    <w:rsid w:val="0071151B"/>
    <w:rsid w:val="00713953"/>
    <w:rsid w:val="00715B20"/>
    <w:rsid w:val="00716730"/>
    <w:rsid w:val="00716B40"/>
    <w:rsid w:val="0071793A"/>
    <w:rsid w:val="00717EE5"/>
    <w:rsid w:val="00720D3B"/>
    <w:rsid w:val="00724542"/>
    <w:rsid w:val="00725B16"/>
    <w:rsid w:val="00726C84"/>
    <w:rsid w:val="007276B1"/>
    <w:rsid w:val="00730561"/>
    <w:rsid w:val="00730D0F"/>
    <w:rsid w:val="00730D6F"/>
    <w:rsid w:val="00732010"/>
    <w:rsid w:val="007332C0"/>
    <w:rsid w:val="00733BAB"/>
    <w:rsid w:val="00734B90"/>
    <w:rsid w:val="007350BC"/>
    <w:rsid w:val="007423AF"/>
    <w:rsid w:val="00743EBB"/>
    <w:rsid w:val="0074417E"/>
    <w:rsid w:val="00744251"/>
    <w:rsid w:val="0074491F"/>
    <w:rsid w:val="00747850"/>
    <w:rsid w:val="007502EE"/>
    <w:rsid w:val="0075085B"/>
    <w:rsid w:val="00750B7E"/>
    <w:rsid w:val="007543F1"/>
    <w:rsid w:val="00754B9A"/>
    <w:rsid w:val="00756F9A"/>
    <w:rsid w:val="007573AA"/>
    <w:rsid w:val="00761743"/>
    <w:rsid w:val="00762AD4"/>
    <w:rsid w:val="00766283"/>
    <w:rsid w:val="00766FA6"/>
    <w:rsid w:val="007675BE"/>
    <w:rsid w:val="007678CC"/>
    <w:rsid w:val="00767EFD"/>
    <w:rsid w:val="00770580"/>
    <w:rsid w:val="0077127A"/>
    <w:rsid w:val="007714DB"/>
    <w:rsid w:val="00771764"/>
    <w:rsid w:val="00773517"/>
    <w:rsid w:val="00773C7B"/>
    <w:rsid w:val="007746DB"/>
    <w:rsid w:val="007747A2"/>
    <w:rsid w:val="00774D8D"/>
    <w:rsid w:val="00775A1B"/>
    <w:rsid w:val="00780C5B"/>
    <w:rsid w:val="00783133"/>
    <w:rsid w:val="00783C7E"/>
    <w:rsid w:val="00784A6D"/>
    <w:rsid w:val="00785EEF"/>
    <w:rsid w:val="00785FC3"/>
    <w:rsid w:val="00786693"/>
    <w:rsid w:val="00786E09"/>
    <w:rsid w:val="007873EF"/>
    <w:rsid w:val="00787F1C"/>
    <w:rsid w:val="007902D8"/>
    <w:rsid w:val="00791C2D"/>
    <w:rsid w:val="00794A4B"/>
    <w:rsid w:val="00795CB7"/>
    <w:rsid w:val="00796180"/>
    <w:rsid w:val="007962AC"/>
    <w:rsid w:val="00797FA6"/>
    <w:rsid w:val="007A0138"/>
    <w:rsid w:val="007A0DDE"/>
    <w:rsid w:val="007A0F05"/>
    <w:rsid w:val="007A4156"/>
    <w:rsid w:val="007A4D7E"/>
    <w:rsid w:val="007A5620"/>
    <w:rsid w:val="007A6111"/>
    <w:rsid w:val="007A623A"/>
    <w:rsid w:val="007B327A"/>
    <w:rsid w:val="007B3A2A"/>
    <w:rsid w:val="007B3AC9"/>
    <w:rsid w:val="007B4D46"/>
    <w:rsid w:val="007B5169"/>
    <w:rsid w:val="007B5A2F"/>
    <w:rsid w:val="007B5FBC"/>
    <w:rsid w:val="007B6F2D"/>
    <w:rsid w:val="007B7DFB"/>
    <w:rsid w:val="007C08AC"/>
    <w:rsid w:val="007C1F18"/>
    <w:rsid w:val="007C20D9"/>
    <w:rsid w:val="007C377D"/>
    <w:rsid w:val="007C4316"/>
    <w:rsid w:val="007C432B"/>
    <w:rsid w:val="007C4F41"/>
    <w:rsid w:val="007C78DE"/>
    <w:rsid w:val="007D238F"/>
    <w:rsid w:val="007D2CA1"/>
    <w:rsid w:val="007D3835"/>
    <w:rsid w:val="007D3FB6"/>
    <w:rsid w:val="007D4744"/>
    <w:rsid w:val="007D600A"/>
    <w:rsid w:val="007D625C"/>
    <w:rsid w:val="007E0B5B"/>
    <w:rsid w:val="007E0ED3"/>
    <w:rsid w:val="007E2104"/>
    <w:rsid w:val="007E4112"/>
    <w:rsid w:val="007E4881"/>
    <w:rsid w:val="007E56EE"/>
    <w:rsid w:val="007F017D"/>
    <w:rsid w:val="007F161C"/>
    <w:rsid w:val="007F1889"/>
    <w:rsid w:val="007F2907"/>
    <w:rsid w:val="007F5108"/>
    <w:rsid w:val="007F7AA5"/>
    <w:rsid w:val="007F7FAF"/>
    <w:rsid w:val="00800218"/>
    <w:rsid w:val="00802C9D"/>
    <w:rsid w:val="00804631"/>
    <w:rsid w:val="008058C7"/>
    <w:rsid w:val="0080605E"/>
    <w:rsid w:val="008061E1"/>
    <w:rsid w:val="0080630F"/>
    <w:rsid w:val="00807512"/>
    <w:rsid w:val="00810491"/>
    <w:rsid w:val="0081242E"/>
    <w:rsid w:val="008129FC"/>
    <w:rsid w:val="0081670A"/>
    <w:rsid w:val="00817009"/>
    <w:rsid w:val="00817B5B"/>
    <w:rsid w:val="0082076B"/>
    <w:rsid w:val="008213E0"/>
    <w:rsid w:val="00823F14"/>
    <w:rsid w:val="0082547E"/>
    <w:rsid w:val="00825CBD"/>
    <w:rsid w:val="008261F2"/>
    <w:rsid w:val="008266DC"/>
    <w:rsid w:val="0082715C"/>
    <w:rsid w:val="00827CC8"/>
    <w:rsid w:val="00830385"/>
    <w:rsid w:val="00832697"/>
    <w:rsid w:val="0083300C"/>
    <w:rsid w:val="00833A1A"/>
    <w:rsid w:val="0083577F"/>
    <w:rsid w:val="008374D5"/>
    <w:rsid w:val="00840970"/>
    <w:rsid w:val="008422A8"/>
    <w:rsid w:val="0084333A"/>
    <w:rsid w:val="0084471C"/>
    <w:rsid w:val="00844BE0"/>
    <w:rsid w:val="008462CB"/>
    <w:rsid w:val="008472F9"/>
    <w:rsid w:val="0085093A"/>
    <w:rsid w:val="00851D76"/>
    <w:rsid w:val="00852811"/>
    <w:rsid w:val="008528E1"/>
    <w:rsid w:val="00853FCA"/>
    <w:rsid w:val="008542B6"/>
    <w:rsid w:val="00856142"/>
    <w:rsid w:val="0086108D"/>
    <w:rsid w:val="00862411"/>
    <w:rsid w:val="00864E67"/>
    <w:rsid w:val="00865540"/>
    <w:rsid w:val="0086575B"/>
    <w:rsid w:val="00867D3D"/>
    <w:rsid w:val="00870506"/>
    <w:rsid w:val="008720DF"/>
    <w:rsid w:val="00872450"/>
    <w:rsid w:val="00874743"/>
    <w:rsid w:val="008763C6"/>
    <w:rsid w:val="008804A5"/>
    <w:rsid w:val="00881142"/>
    <w:rsid w:val="0088115F"/>
    <w:rsid w:val="0088151D"/>
    <w:rsid w:val="008824EB"/>
    <w:rsid w:val="008826D9"/>
    <w:rsid w:val="00883AF6"/>
    <w:rsid w:val="00883E29"/>
    <w:rsid w:val="00885EEB"/>
    <w:rsid w:val="00885F13"/>
    <w:rsid w:val="008861EE"/>
    <w:rsid w:val="0088697C"/>
    <w:rsid w:val="00886D04"/>
    <w:rsid w:val="00887D34"/>
    <w:rsid w:val="00890196"/>
    <w:rsid w:val="0089057F"/>
    <w:rsid w:val="008913F9"/>
    <w:rsid w:val="00891A9B"/>
    <w:rsid w:val="00891ADD"/>
    <w:rsid w:val="008920B4"/>
    <w:rsid w:val="00892479"/>
    <w:rsid w:val="00893747"/>
    <w:rsid w:val="00894B15"/>
    <w:rsid w:val="008952DA"/>
    <w:rsid w:val="00895373"/>
    <w:rsid w:val="00896B10"/>
    <w:rsid w:val="00896D74"/>
    <w:rsid w:val="008A0DB7"/>
    <w:rsid w:val="008A0DE0"/>
    <w:rsid w:val="008A152E"/>
    <w:rsid w:val="008A1D1F"/>
    <w:rsid w:val="008A3738"/>
    <w:rsid w:val="008A4337"/>
    <w:rsid w:val="008A4EC8"/>
    <w:rsid w:val="008A4FEC"/>
    <w:rsid w:val="008A6BD9"/>
    <w:rsid w:val="008B122E"/>
    <w:rsid w:val="008B1534"/>
    <w:rsid w:val="008B23FC"/>
    <w:rsid w:val="008B2695"/>
    <w:rsid w:val="008B3270"/>
    <w:rsid w:val="008B3707"/>
    <w:rsid w:val="008B417C"/>
    <w:rsid w:val="008B58BC"/>
    <w:rsid w:val="008B5C23"/>
    <w:rsid w:val="008B6A45"/>
    <w:rsid w:val="008B6D7B"/>
    <w:rsid w:val="008B793A"/>
    <w:rsid w:val="008C10DF"/>
    <w:rsid w:val="008C1704"/>
    <w:rsid w:val="008C26CB"/>
    <w:rsid w:val="008C3785"/>
    <w:rsid w:val="008C565F"/>
    <w:rsid w:val="008D3136"/>
    <w:rsid w:val="008D4775"/>
    <w:rsid w:val="008D4AD5"/>
    <w:rsid w:val="008E1E4A"/>
    <w:rsid w:val="008E2C6B"/>
    <w:rsid w:val="008E510B"/>
    <w:rsid w:val="008E5309"/>
    <w:rsid w:val="008E611E"/>
    <w:rsid w:val="008E6213"/>
    <w:rsid w:val="008E6369"/>
    <w:rsid w:val="008F26C4"/>
    <w:rsid w:val="008F59A6"/>
    <w:rsid w:val="008F5F5C"/>
    <w:rsid w:val="008F6074"/>
    <w:rsid w:val="008F6F52"/>
    <w:rsid w:val="009012FE"/>
    <w:rsid w:val="00901986"/>
    <w:rsid w:val="00901BC3"/>
    <w:rsid w:val="00903C60"/>
    <w:rsid w:val="00906939"/>
    <w:rsid w:val="00907208"/>
    <w:rsid w:val="00907F98"/>
    <w:rsid w:val="009104EB"/>
    <w:rsid w:val="00910BF6"/>
    <w:rsid w:val="00910F55"/>
    <w:rsid w:val="00911115"/>
    <w:rsid w:val="00912329"/>
    <w:rsid w:val="009127EE"/>
    <w:rsid w:val="00912A91"/>
    <w:rsid w:val="00915C32"/>
    <w:rsid w:val="00916EFE"/>
    <w:rsid w:val="009176DD"/>
    <w:rsid w:val="0092048C"/>
    <w:rsid w:val="00920688"/>
    <w:rsid w:val="00920A5D"/>
    <w:rsid w:val="00921B63"/>
    <w:rsid w:val="0092257C"/>
    <w:rsid w:val="00923194"/>
    <w:rsid w:val="00924397"/>
    <w:rsid w:val="009252FD"/>
    <w:rsid w:val="00927AA4"/>
    <w:rsid w:val="00927D1E"/>
    <w:rsid w:val="00930B58"/>
    <w:rsid w:val="00930E61"/>
    <w:rsid w:val="00931E09"/>
    <w:rsid w:val="00932BE5"/>
    <w:rsid w:val="00935E71"/>
    <w:rsid w:val="00936435"/>
    <w:rsid w:val="00937C40"/>
    <w:rsid w:val="00940320"/>
    <w:rsid w:val="0094078E"/>
    <w:rsid w:val="009416B0"/>
    <w:rsid w:val="00942F7F"/>
    <w:rsid w:val="0094310C"/>
    <w:rsid w:val="009432E7"/>
    <w:rsid w:val="00944189"/>
    <w:rsid w:val="00944692"/>
    <w:rsid w:val="009455F3"/>
    <w:rsid w:val="009459F9"/>
    <w:rsid w:val="0094708A"/>
    <w:rsid w:val="00947241"/>
    <w:rsid w:val="00947F7A"/>
    <w:rsid w:val="00951FD9"/>
    <w:rsid w:val="00953CD4"/>
    <w:rsid w:val="009558A6"/>
    <w:rsid w:val="009564D6"/>
    <w:rsid w:val="00956E9A"/>
    <w:rsid w:val="00956F15"/>
    <w:rsid w:val="009576DC"/>
    <w:rsid w:val="009603E0"/>
    <w:rsid w:val="009617CF"/>
    <w:rsid w:val="00962AC2"/>
    <w:rsid w:val="00962D90"/>
    <w:rsid w:val="00963E7D"/>
    <w:rsid w:val="00967D58"/>
    <w:rsid w:val="00973632"/>
    <w:rsid w:val="0097391D"/>
    <w:rsid w:val="0097561A"/>
    <w:rsid w:val="009778B5"/>
    <w:rsid w:val="00977A36"/>
    <w:rsid w:val="00980801"/>
    <w:rsid w:val="009814B8"/>
    <w:rsid w:val="009823CF"/>
    <w:rsid w:val="009836A4"/>
    <w:rsid w:val="00984C20"/>
    <w:rsid w:val="0098566E"/>
    <w:rsid w:val="00985865"/>
    <w:rsid w:val="00985C5B"/>
    <w:rsid w:val="00987041"/>
    <w:rsid w:val="009904E3"/>
    <w:rsid w:val="00991A6F"/>
    <w:rsid w:val="00991C23"/>
    <w:rsid w:val="00993371"/>
    <w:rsid w:val="0099469C"/>
    <w:rsid w:val="0099630F"/>
    <w:rsid w:val="009A03A4"/>
    <w:rsid w:val="009A03E2"/>
    <w:rsid w:val="009A19DA"/>
    <w:rsid w:val="009A1B9D"/>
    <w:rsid w:val="009A25B0"/>
    <w:rsid w:val="009A2A72"/>
    <w:rsid w:val="009A64C4"/>
    <w:rsid w:val="009B13F3"/>
    <w:rsid w:val="009B26E5"/>
    <w:rsid w:val="009B37B9"/>
    <w:rsid w:val="009B4CE2"/>
    <w:rsid w:val="009B5AFA"/>
    <w:rsid w:val="009B69AC"/>
    <w:rsid w:val="009C4822"/>
    <w:rsid w:val="009C56CB"/>
    <w:rsid w:val="009C6314"/>
    <w:rsid w:val="009C6EE3"/>
    <w:rsid w:val="009C7806"/>
    <w:rsid w:val="009C7C26"/>
    <w:rsid w:val="009D0857"/>
    <w:rsid w:val="009D08FE"/>
    <w:rsid w:val="009D1E3E"/>
    <w:rsid w:val="009D3536"/>
    <w:rsid w:val="009D655E"/>
    <w:rsid w:val="009E1437"/>
    <w:rsid w:val="009E20F6"/>
    <w:rsid w:val="009E246D"/>
    <w:rsid w:val="009E2CB3"/>
    <w:rsid w:val="009E366F"/>
    <w:rsid w:val="009E4EA8"/>
    <w:rsid w:val="009E562A"/>
    <w:rsid w:val="009E5B66"/>
    <w:rsid w:val="009E5EC1"/>
    <w:rsid w:val="009F0FC6"/>
    <w:rsid w:val="009F1FC2"/>
    <w:rsid w:val="009F2D83"/>
    <w:rsid w:val="009F3525"/>
    <w:rsid w:val="009F4AF7"/>
    <w:rsid w:val="009F51F7"/>
    <w:rsid w:val="009F65C5"/>
    <w:rsid w:val="00A00687"/>
    <w:rsid w:val="00A0169E"/>
    <w:rsid w:val="00A039AA"/>
    <w:rsid w:val="00A04C2E"/>
    <w:rsid w:val="00A0527A"/>
    <w:rsid w:val="00A05EA5"/>
    <w:rsid w:val="00A0696E"/>
    <w:rsid w:val="00A07585"/>
    <w:rsid w:val="00A07E09"/>
    <w:rsid w:val="00A1095A"/>
    <w:rsid w:val="00A112BB"/>
    <w:rsid w:val="00A11D98"/>
    <w:rsid w:val="00A12D93"/>
    <w:rsid w:val="00A13F5E"/>
    <w:rsid w:val="00A14C0B"/>
    <w:rsid w:val="00A14F65"/>
    <w:rsid w:val="00A15049"/>
    <w:rsid w:val="00A15CD3"/>
    <w:rsid w:val="00A17E4C"/>
    <w:rsid w:val="00A203DF"/>
    <w:rsid w:val="00A20473"/>
    <w:rsid w:val="00A21142"/>
    <w:rsid w:val="00A22F01"/>
    <w:rsid w:val="00A25EE9"/>
    <w:rsid w:val="00A271AF"/>
    <w:rsid w:val="00A27C5A"/>
    <w:rsid w:val="00A31230"/>
    <w:rsid w:val="00A32229"/>
    <w:rsid w:val="00A322F8"/>
    <w:rsid w:val="00A32DE0"/>
    <w:rsid w:val="00A33137"/>
    <w:rsid w:val="00A342AD"/>
    <w:rsid w:val="00A3534E"/>
    <w:rsid w:val="00A4334C"/>
    <w:rsid w:val="00A439CE"/>
    <w:rsid w:val="00A46CDA"/>
    <w:rsid w:val="00A47FC5"/>
    <w:rsid w:val="00A500E0"/>
    <w:rsid w:val="00A5348B"/>
    <w:rsid w:val="00A55EAE"/>
    <w:rsid w:val="00A565AF"/>
    <w:rsid w:val="00A56FF5"/>
    <w:rsid w:val="00A605E0"/>
    <w:rsid w:val="00A60A04"/>
    <w:rsid w:val="00A615FE"/>
    <w:rsid w:val="00A61E80"/>
    <w:rsid w:val="00A621E6"/>
    <w:rsid w:val="00A627EA"/>
    <w:rsid w:val="00A62B65"/>
    <w:rsid w:val="00A63662"/>
    <w:rsid w:val="00A63C2F"/>
    <w:rsid w:val="00A64C3E"/>
    <w:rsid w:val="00A65459"/>
    <w:rsid w:val="00A6568C"/>
    <w:rsid w:val="00A67F09"/>
    <w:rsid w:val="00A67F1B"/>
    <w:rsid w:val="00A71C84"/>
    <w:rsid w:val="00A72490"/>
    <w:rsid w:val="00A724E4"/>
    <w:rsid w:val="00A74DA1"/>
    <w:rsid w:val="00A74E9F"/>
    <w:rsid w:val="00A7625A"/>
    <w:rsid w:val="00A76475"/>
    <w:rsid w:val="00A77373"/>
    <w:rsid w:val="00A80038"/>
    <w:rsid w:val="00A81506"/>
    <w:rsid w:val="00A81563"/>
    <w:rsid w:val="00A82411"/>
    <w:rsid w:val="00A8337C"/>
    <w:rsid w:val="00A834E5"/>
    <w:rsid w:val="00A83571"/>
    <w:rsid w:val="00A835A0"/>
    <w:rsid w:val="00A840E7"/>
    <w:rsid w:val="00A84906"/>
    <w:rsid w:val="00A84A1F"/>
    <w:rsid w:val="00A85276"/>
    <w:rsid w:val="00A86181"/>
    <w:rsid w:val="00A873FE"/>
    <w:rsid w:val="00A9167A"/>
    <w:rsid w:val="00A93233"/>
    <w:rsid w:val="00A932FB"/>
    <w:rsid w:val="00A952B8"/>
    <w:rsid w:val="00A97462"/>
    <w:rsid w:val="00AA028E"/>
    <w:rsid w:val="00AA152E"/>
    <w:rsid w:val="00AA23F6"/>
    <w:rsid w:val="00AA29EA"/>
    <w:rsid w:val="00AA35FE"/>
    <w:rsid w:val="00AA4214"/>
    <w:rsid w:val="00AA647E"/>
    <w:rsid w:val="00AA7D84"/>
    <w:rsid w:val="00AB0671"/>
    <w:rsid w:val="00AB1138"/>
    <w:rsid w:val="00AB1207"/>
    <w:rsid w:val="00AB14C9"/>
    <w:rsid w:val="00AB3CCD"/>
    <w:rsid w:val="00AB43ED"/>
    <w:rsid w:val="00AB4929"/>
    <w:rsid w:val="00AB49DD"/>
    <w:rsid w:val="00AB760A"/>
    <w:rsid w:val="00AC144E"/>
    <w:rsid w:val="00AC1990"/>
    <w:rsid w:val="00AC2B56"/>
    <w:rsid w:val="00AC2C2B"/>
    <w:rsid w:val="00AC4054"/>
    <w:rsid w:val="00AC5456"/>
    <w:rsid w:val="00AC7B26"/>
    <w:rsid w:val="00AD12E2"/>
    <w:rsid w:val="00AD2C67"/>
    <w:rsid w:val="00AD2E01"/>
    <w:rsid w:val="00AD4048"/>
    <w:rsid w:val="00AD43C2"/>
    <w:rsid w:val="00AD509D"/>
    <w:rsid w:val="00AD75F0"/>
    <w:rsid w:val="00AE06C0"/>
    <w:rsid w:val="00AE0ACA"/>
    <w:rsid w:val="00AE175C"/>
    <w:rsid w:val="00AE1C73"/>
    <w:rsid w:val="00AE46C0"/>
    <w:rsid w:val="00AE6368"/>
    <w:rsid w:val="00AE7534"/>
    <w:rsid w:val="00AF0CAA"/>
    <w:rsid w:val="00AF2053"/>
    <w:rsid w:val="00AF23CE"/>
    <w:rsid w:val="00AF4C01"/>
    <w:rsid w:val="00B0048E"/>
    <w:rsid w:val="00B01C09"/>
    <w:rsid w:val="00B01CD4"/>
    <w:rsid w:val="00B0336A"/>
    <w:rsid w:val="00B04735"/>
    <w:rsid w:val="00B059B5"/>
    <w:rsid w:val="00B07726"/>
    <w:rsid w:val="00B11CD1"/>
    <w:rsid w:val="00B11D93"/>
    <w:rsid w:val="00B130D7"/>
    <w:rsid w:val="00B13E84"/>
    <w:rsid w:val="00B147C3"/>
    <w:rsid w:val="00B15B41"/>
    <w:rsid w:val="00B17CCA"/>
    <w:rsid w:val="00B20862"/>
    <w:rsid w:val="00B21455"/>
    <w:rsid w:val="00B21689"/>
    <w:rsid w:val="00B21817"/>
    <w:rsid w:val="00B21853"/>
    <w:rsid w:val="00B22D58"/>
    <w:rsid w:val="00B239AB"/>
    <w:rsid w:val="00B23F18"/>
    <w:rsid w:val="00B27944"/>
    <w:rsid w:val="00B305F4"/>
    <w:rsid w:val="00B32B78"/>
    <w:rsid w:val="00B32E12"/>
    <w:rsid w:val="00B33F00"/>
    <w:rsid w:val="00B346DF"/>
    <w:rsid w:val="00B368E6"/>
    <w:rsid w:val="00B422A7"/>
    <w:rsid w:val="00B42BA6"/>
    <w:rsid w:val="00B43E6E"/>
    <w:rsid w:val="00B44869"/>
    <w:rsid w:val="00B47411"/>
    <w:rsid w:val="00B476C0"/>
    <w:rsid w:val="00B506A5"/>
    <w:rsid w:val="00B50F8E"/>
    <w:rsid w:val="00B51014"/>
    <w:rsid w:val="00B5132C"/>
    <w:rsid w:val="00B523E2"/>
    <w:rsid w:val="00B527D5"/>
    <w:rsid w:val="00B53E65"/>
    <w:rsid w:val="00B541A7"/>
    <w:rsid w:val="00B54913"/>
    <w:rsid w:val="00B5559B"/>
    <w:rsid w:val="00B55C7A"/>
    <w:rsid w:val="00B55F7C"/>
    <w:rsid w:val="00B60B3B"/>
    <w:rsid w:val="00B62D53"/>
    <w:rsid w:val="00B637AA"/>
    <w:rsid w:val="00B63897"/>
    <w:rsid w:val="00B65AC0"/>
    <w:rsid w:val="00B65ACF"/>
    <w:rsid w:val="00B70281"/>
    <w:rsid w:val="00B71E87"/>
    <w:rsid w:val="00B722D7"/>
    <w:rsid w:val="00B725E5"/>
    <w:rsid w:val="00B741D9"/>
    <w:rsid w:val="00B74983"/>
    <w:rsid w:val="00B7612B"/>
    <w:rsid w:val="00B804D4"/>
    <w:rsid w:val="00B80E5C"/>
    <w:rsid w:val="00B81562"/>
    <w:rsid w:val="00B86C8E"/>
    <w:rsid w:val="00B9154D"/>
    <w:rsid w:val="00B91755"/>
    <w:rsid w:val="00B92272"/>
    <w:rsid w:val="00B9389E"/>
    <w:rsid w:val="00B94C38"/>
    <w:rsid w:val="00B94D88"/>
    <w:rsid w:val="00B95BBD"/>
    <w:rsid w:val="00B9609E"/>
    <w:rsid w:val="00B963E2"/>
    <w:rsid w:val="00B97B68"/>
    <w:rsid w:val="00BA127D"/>
    <w:rsid w:val="00BA4784"/>
    <w:rsid w:val="00BA5A9D"/>
    <w:rsid w:val="00BA6E07"/>
    <w:rsid w:val="00BA70C4"/>
    <w:rsid w:val="00BA7B71"/>
    <w:rsid w:val="00BB0579"/>
    <w:rsid w:val="00BB1B63"/>
    <w:rsid w:val="00BB2667"/>
    <w:rsid w:val="00BB36A3"/>
    <w:rsid w:val="00BB44A5"/>
    <w:rsid w:val="00BB6470"/>
    <w:rsid w:val="00BB7D14"/>
    <w:rsid w:val="00BC59FD"/>
    <w:rsid w:val="00BC6F4D"/>
    <w:rsid w:val="00BC741F"/>
    <w:rsid w:val="00BD34F4"/>
    <w:rsid w:val="00BD3ED9"/>
    <w:rsid w:val="00BD4ED7"/>
    <w:rsid w:val="00BD5522"/>
    <w:rsid w:val="00BD75D9"/>
    <w:rsid w:val="00BE40D9"/>
    <w:rsid w:val="00BE4723"/>
    <w:rsid w:val="00BE6971"/>
    <w:rsid w:val="00BE7DD8"/>
    <w:rsid w:val="00BE7E00"/>
    <w:rsid w:val="00BF1285"/>
    <w:rsid w:val="00BF15EC"/>
    <w:rsid w:val="00BF2293"/>
    <w:rsid w:val="00BF24E1"/>
    <w:rsid w:val="00BF260D"/>
    <w:rsid w:val="00BF4A1B"/>
    <w:rsid w:val="00BF4B7C"/>
    <w:rsid w:val="00BF52A3"/>
    <w:rsid w:val="00BF6B91"/>
    <w:rsid w:val="00BF6D13"/>
    <w:rsid w:val="00BF6EA3"/>
    <w:rsid w:val="00BF7F89"/>
    <w:rsid w:val="00C04E97"/>
    <w:rsid w:val="00C06DD4"/>
    <w:rsid w:val="00C0753B"/>
    <w:rsid w:val="00C07F71"/>
    <w:rsid w:val="00C12289"/>
    <w:rsid w:val="00C12DE6"/>
    <w:rsid w:val="00C12F80"/>
    <w:rsid w:val="00C1565F"/>
    <w:rsid w:val="00C166B0"/>
    <w:rsid w:val="00C2194D"/>
    <w:rsid w:val="00C230B6"/>
    <w:rsid w:val="00C231ED"/>
    <w:rsid w:val="00C23A74"/>
    <w:rsid w:val="00C249FF"/>
    <w:rsid w:val="00C25474"/>
    <w:rsid w:val="00C25F32"/>
    <w:rsid w:val="00C2698E"/>
    <w:rsid w:val="00C26F07"/>
    <w:rsid w:val="00C30142"/>
    <w:rsid w:val="00C30A8C"/>
    <w:rsid w:val="00C322FA"/>
    <w:rsid w:val="00C32A2B"/>
    <w:rsid w:val="00C3487E"/>
    <w:rsid w:val="00C34E26"/>
    <w:rsid w:val="00C3679E"/>
    <w:rsid w:val="00C3692E"/>
    <w:rsid w:val="00C369FC"/>
    <w:rsid w:val="00C36AE7"/>
    <w:rsid w:val="00C40641"/>
    <w:rsid w:val="00C427D6"/>
    <w:rsid w:val="00C42E5C"/>
    <w:rsid w:val="00C43F85"/>
    <w:rsid w:val="00C46843"/>
    <w:rsid w:val="00C46B8D"/>
    <w:rsid w:val="00C50F20"/>
    <w:rsid w:val="00C5175C"/>
    <w:rsid w:val="00C52350"/>
    <w:rsid w:val="00C55B63"/>
    <w:rsid w:val="00C577B2"/>
    <w:rsid w:val="00C57D52"/>
    <w:rsid w:val="00C61AED"/>
    <w:rsid w:val="00C62366"/>
    <w:rsid w:val="00C624CC"/>
    <w:rsid w:val="00C62CAA"/>
    <w:rsid w:val="00C631E7"/>
    <w:rsid w:val="00C64441"/>
    <w:rsid w:val="00C65888"/>
    <w:rsid w:val="00C65E86"/>
    <w:rsid w:val="00C667EB"/>
    <w:rsid w:val="00C66CF2"/>
    <w:rsid w:val="00C704DB"/>
    <w:rsid w:val="00C73A10"/>
    <w:rsid w:val="00C749F6"/>
    <w:rsid w:val="00C75F2F"/>
    <w:rsid w:val="00C76DED"/>
    <w:rsid w:val="00C770EE"/>
    <w:rsid w:val="00C7765D"/>
    <w:rsid w:val="00C8028F"/>
    <w:rsid w:val="00C80493"/>
    <w:rsid w:val="00C82331"/>
    <w:rsid w:val="00C82F35"/>
    <w:rsid w:val="00C83B6F"/>
    <w:rsid w:val="00C83F87"/>
    <w:rsid w:val="00C84012"/>
    <w:rsid w:val="00C8404E"/>
    <w:rsid w:val="00C84F57"/>
    <w:rsid w:val="00C84F8A"/>
    <w:rsid w:val="00C84FE7"/>
    <w:rsid w:val="00C86E02"/>
    <w:rsid w:val="00C92A95"/>
    <w:rsid w:val="00C92B61"/>
    <w:rsid w:val="00C930D0"/>
    <w:rsid w:val="00C93B80"/>
    <w:rsid w:val="00C977F6"/>
    <w:rsid w:val="00CA1611"/>
    <w:rsid w:val="00CA19E1"/>
    <w:rsid w:val="00CA1C8E"/>
    <w:rsid w:val="00CA255D"/>
    <w:rsid w:val="00CA2643"/>
    <w:rsid w:val="00CA2AB3"/>
    <w:rsid w:val="00CA2E02"/>
    <w:rsid w:val="00CA4405"/>
    <w:rsid w:val="00CA55F8"/>
    <w:rsid w:val="00CA5FEA"/>
    <w:rsid w:val="00CA6592"/>
    <w:rsid w:val="00CA78D5"/>
    <w:rsid w:val="00CB019F"/>
    <w:rsid w:val="00CB07B6"/>
    <w:rsid w:val="00CB1926"/>
    <w:rsid w:val="00CB1BE9"/>
    <w:rsid w:val="00CB1DC7"/>
    <w:rsid w:val="00CB43A0"/>
    <w:rsid w:val="00CB4B84"/>
    <w:rsid w:val="00CB58F1"/>
    <w:rsid w:val="00CC018F"/>
    <w:rsid w:val="00CC08D0"/>
    <w:rsid w:val="00CC0E46"/>
    <w:rsid w:val="00CC1DFF"/>
    <w:rsid w:val="00CC3536"/>
    <w:rsid w:val="00CC397F"/>
    <w:rsid w:val="00CC3B17"/>
    <w:rsid w:val="00CC4B86"/>
    <w:rsid w:val="00CC4C5F"/>
    <w:rsid w:val="00CC5112"/>
    <w:rsid w:val="00CC54C6"/>
    <w:rsid w:val="00CD0579"/>
    <w:rsid w:val="00CD089B"/>
    <w:rsid w:val="00CD27AE"/>
    <w:rsid w:val="00CD27D3"/>
    <w:rsid w:val="00CD2D04"/>
    <w:rsid w:val="00CD2F27"/>
    <w:rsid w:val="00CD5AA3"/>
    <w:rsid w:val="00CD5B08"/>
    <w:rsid w:val="00CD7D39"/>
    <w:rsid w:val="00CE143F"/>
    <w:rsid w:val="00CE2A80"/>
    <w:rsid w:val="00CE30DB"/>
    <w:rsid w:val="00CE4F80"/>
    <w:rsid w:val="00CE7C9A"/>
    <w:rsid w:val="00CF0007"/>
    <w:rsid w:val="00CF0DA6"/>
    <w:rsid w:val="00CF2665"/>
    <w:rsid w:val="00CF2AB0"/>
    <w:rsid w:val="00CF45D4"/>
    <w:rsid w:val="00CF493E"/>
    <w:rsid w:val="00D0051E"/>
    <w:rsid w:val="00D01421"/>
    <w:rsid w:val="00D040EB"/>
    <w:rsid w:val="00D04DB6"/>
    <w:rsid w:val="00D06C7D"/>
    <w:rsid w:val="00D076B0"/>
    <w:rsid w:val="00D11539"/>
    <w:rsid w:val="00D117D1"/>
    <w:rsid w:val="00D11932"/>
    <w:rsid w:val="00D11FD4"/>
    <w:rsid w:val="00D121F1"/>
    <w:rsid w:val="00D15005"/>
    <w:rsid w:val="00D15F44"/>
    <w:rsid w:val="00D16871"/>
    <w:rsid w:val="00D20E2F"/>
    <w:rsid w:val="00D213FA"/>
    <w:rsid w:val="00D21CA2"/>
    <w:rsid w:val="00D22172"/>
    <w:rsid w:val="00D24B4F"/>
    <w:rsid w:val="00D261A9"/>
    <w:rsid w:val="00D267D7"/>
    <w:rsid w:val="00D26CF8"/>
    <w:rsid w:val="00D27DFE"/>
    <w:rsid w:val="00D332D1"/>
    <w:rsid w:val="00D34022"/>
    <w:rsid w:val="00D3477E"/>
    <w:rsid w:val="00D358E1"/>
    <w:rsid w:val="00D361CC"/>
    <w:rsid w:val="00D36E98"/>
    <w:rsid w:val="00D370C5"/>
    <w:rsid w:val="00D415A9"/>
    <w:rsid w:val="00D41B05"/>
    <w:rsid w:val="00D422C7"/>
    <w:rsid w:val="00D452BE"/>
    <w:rsid w:val="00D456CF"/>
    <w:rsid w:val="00D47B62"/>
    <w:rsid w:val="00D47F8C"/>
    <w:rsid w:val="00D50E50"/>
    <w:rsid w:val="00D50F23"/>
    <w:rsid w:val="00D52584"/>
    <w:rsid w:val="00D533F5"/>
    <w:rsid w:val="00D549E1"/>
    <w:rsid w:val="00D557D4"/>
    <w:rsid w:val="00D55BC5"/>
    <w:rsid w:val="00D564FA"/>
    <w:rsid w:val="00D57860"/>
    <w:rsid w:val="00D579A3"/>
    <w:rsid w:val="00D57D85"/>
    <w:rsid w:val="00D63488"/>
    <w:rsid w:val="00D63EE3"/>
    <w:rsid w:val="00D6527D"/>
    <w:rsid w:val="00D6796F"/>
    <w:rsid w:val="00D70163"/>
    <w:rsid w:val="00D70D27"/>
    <w:rsid w:val="00D7392A"/>
    <w:rsid w:val="00D74052"/>
    <w:rsid w:val="00D74B6B"/>
    <w:rsid w:val="00D77A9D"/>
    <w:rsid w:val="00D77BBF"/>
    <w:rsid w:val="00D8059D"/>
    <w:rsid w:val="00D81532"/>
    <w:rsid w:val="00D81A6B"/>
    <w:rsid w:val="00D82BD5"/>
    <w:rsid w:val="00D82FA8"/>
    <w:rsid w:val="00D83718"/>
    <w:rsid w:val="00D84CCC"/>
    <w:rsid w:val="00D84F74"/>
    <w:rsid w:val="00D84FFB"/>
    <w:rsid w:val="00D862B1"/>
    <w:rsid w:val="00D87C28"/>
    <w:rsid w:val="00D87DE1"/>
    <w:rsid w:val="00D90ACF"/>
    <w:rsid w:val="00D913D6"/>
    <w:rsid w:val="00D93AF9"/>
    <w:rsid w:val="00D93BA2"/>
    <w:rsid w:val="00D93FE8"/>
    <w:rsid w:val="00D94894"/>
    <w:rsid w:val="00D952F9"/>
    <w:rsid w:val="00D95866"/>
    <w:rsid w:val="00D963B1"/>
    <w:rsid w:val="00D96419"/>
    <w:rsid w:val="00D96848"/>
    <w:rsid w:val="00D96ED9"/>
    <w:rsid w:val="00DA11A0"/>
    <w:rsid w:val="00DA279D"/>
    <w:rsid w:val="00DA30E0"/>
    <w:rsid w:val="00DA4810"/>
    <w:rsid w:val="00DA52BA"/>
    <w:rsid w:val="00DA5CDB"/>
    <w:rsid w:val="00DA6D08"/>
    <w:rsid w:val="00DB0095"/>
    <w:rsid w:val="00DB0420"/>
    <w:rsid w:val="00DB0685"/>
    <w:rsid w:val="00DB1FF7"/>
    <w:rsid w:val="00DB2EE7"/>
    <w:rsid w:val="00DB5023"/>
    <w:rsid w:val="00DB5327"/>
    <w:rsid w:val="00DB5E4D"/>
    <w:rsid w:val="00DB7984"/>
    <w:rsid w:val="00DC146E"/>
    <w:rsid w:val="00DC3C2B"/>
    <w:rsid w:val="00DC51E1"/>
    <w:rsid w:val="00DC74D6"/>
    <w:rsid w:val="00DD13E7"/>
    <w:rsid w:val="00DD2476"/>
    <w:rsid w:val="00DD29DE"/>
    <w:rsid w:val="00DD6093"/>
    <w:rsid w:val="00DD61E8"/>
    <w:rsid w:val="00DD63B0"/>
    <w:rsid w:val="00DD7DA9"/>
    <w:rsid w:val="00DE0D42"/>
    <w:rsid w:val="00DE22CD"/>
    <w:rsid w:val="00DE294A"/>
    <w:rsid w:val="00DE553A"/>
    <w:rsid w:val="00DE618D"/>
    <w:rsid w:val="00DE66AF"/>
    <w:rsid w:val="00DE7591"/>
    <w:rsid w:val="00DF06CE"/>
    <w:rsid w:val="00DF08BC"/>
    <w:rsid w:val="00DF1AB4"/>
    <w:rsid w:val="00DF1CDA"/>
    <w:rsid w:val="00DF1EC8"/>
    <w:rsid w:val="00DF2102"/>
    <w:rsid w:val="00DF3357"/>
    <w:rsid w:val="00DF4078"/>
    <w:rsid w:val="00DF44A9"/>
    <w:rsid w:val="00DF4BCF"/>
    <w:rsid w:val="00DF5CAF"/>
    <w:rsid w:val="00DF6BEB"/>
    <w:rsid w:val="00DF7184"/>
    <w:rsid w:val="00DF785B"/>
    <w:rsid w:val="00DF7EAD"/>
    <w:rsid w:val="00E0054E"/>
    <w:rsid w:val="00E00A7E"/>
    <w:rsid w:val="00E0255A"/>
    <w:rsid w:val="00E026FD"/>
    <w:rsid w:val="00E02D0D"/>
    <w:rsid w:val="00E038D1"/>
    <w:rsid w:val="00E03B18"/>
    <w:rsid w:val="00E045A2"/>
    <w:rsid w:val="00E04A40"/>
    <w:rsid w:val="00E11D5D"/>
    <w:rsid w:val="00E127B6"/>
    <w:rsid w:val="00E127B9"/>
    <w:rsid w:val="00E1383B"/>
    <w:rsid w:val="00E149FD"/>
    <w:rsid w:val="00E1550D"/>
    <w:rsid w:val="00E157D3"/>
    <w:rsid w:val="00E1601F"/>
    <w:rsid w:val="00E163C6"/>
    <w:rsid w:val="00E17900"/>
    <w:rsid w:val="00E17C54"/>
    <w:rsid w:val="00E17D22"/>
    <w:rsid w:val="00E2005B"/>
    <w:rsid w:val="00E20661"/>
    <w:rsid w:val="00E228D6"/>
    <w:rsid w:val="00E22F4F"/>
    <w:rsid w:val="00E23008"/>
    <w:rsid w:val="00E238A8"/>
    <w:rsid w:val="00E23AB1"/>
    <w:rsid w:val="00E23EC9"/>
    <w:rsid w:val="00E245F7"/>
    <w:rsid w:val="00E26103"/>
    <w:rsid w:val="00E26928"/>
    <w:rsid w:val="00E26D03"/>
    <w:rsid w:val="00E30774"/>
    <w:rsid w:val="00E31C4B"/>
    <w:rsid w:val="00E34849"/>
    <w:rsid w:val="00E35398"/>
    <w:rsid w:val="00E355D4"/>
    <w:rsid w:val="00E3770B"/>
    <w:rsid w:val="00E40035"/>
    <w:rsid w:val="00E40C63"/>
    <w:rsid w:val="00E4416B"/>
    <w:rsid w:val="00E44EC3"/>
    <w:rsid w:val="00E4503D"/>
    <w:rsid w:val="00E4505F"/>
    <w:rsid w:val="00E5000F"/>
    <w:rsid w:val="00E50B06"/>
    <w:rsid w:val="00E51958"/>
    <w:rsid w:val="00E528B7"/>
    <w:rsid w:val="00E5296E"/>
    <w:rsid w:val="00E54C69"/>
    <w:rsid w:val="00E564BC"/>
    <w:rsid w:val="00E56F94"/>
    <w:rsid w:val="00E57D49"/>
    <w:rsid w:val="00E60B7E"/>
    <w:rsid w:val="00E6201B"/>
    <w:rsid w:val="00E623CF"/>
    <w:rsid w:val="00E62B42"/>
    <w:rsid w:val="00E62CD5"/>
    <w:rsid w:val="00E63C24"/>
    <w:rsid w:val="00E63EB7"/>
    <w:rsid w:val="00E644BC"/>
    <w:rsid w:val="00E66ACC"/>
    <w:rsid w:val="00E67355"/>
    <w:rsid w:val="00E67CBA"/>
    <w:rsid w:val="00E701FD"/>
    <w:rsid w:val="00E721CE"/>
    <w:rsid w:val="00E72433"/>
    <w:rsid w:val="00E749EF"/>
    <w:rsid w:val="00E7554D"/>
    <w:rsid w:val="00E75B36"/>
    <w:rsid w:val="00E761B2"/>
    <w:rsid w:val="00E76EA8"/>
    <w:rsid w:val="00E77FA8"/>
    <w:rsid w:val="00E80E52"/>
    <w:rsid w:val="00E813C0"/>
    <w:rsid w:val="00E81A88"/>
    <w:rsid w:val="00E81FE3"/>
    <w:rsid w:val="00E82F4F"/>
    <w:rsid w:val="00E839B7"/>
    <w:rsid w:val="00E87417"/>
    <w:rsid w:val="00E87B04"/>
    <w:rsid w:val="00E87C39"/>
    <w:rsid w:val="00E87D39"/>
    <w:rsid w:val="00E901CA"/>
    <w:rsid w:val="00E93429"/>
    <w:rsid w:val="00E9447B"/>
    <w:rsid w:val="00E947AF"/>
    <w:rsid w:val="00E95C71"/>
    <w:rsid w:val="00E95CB5"/>
    <w:rsid w:val="00E96F99"/>
    <w:rsid w:val="00EA013D"/>
    <w:rsid w:val="00EA1AB9"/>
    <w:rsid w:val="00EA3875"/>
    <w:rsid w:val="00EA72FE"/>
    <w:rsid w:val="00EA7642"/>
    <w:rsid w:val="00EA7D89"/>
    <w:rsid w:val="00EB0C94"/>
    <w:rsid w:val="00EB1D3A"/>
    <w:rsid w:val="00EB4596"/>
    <w:rsid w:val="00EB5906"/>
    <w:rsid w:val="00EB63B4"/>
    <w:rsid w:val="00EB6469"/>
    <w:rsid w:val="00EB6C3A"/>
    <w:rsid w:val="00EC08FA"/>
    <w:rsid w:val="00EC2325"/>
    <w:rsid w:val="00EC2393"/>
    <w:rsid w:val="00EC2E3F"/>
    <w:rsid w:val="00EC3950"/>
    <w:rsid w:val="00EC4C1F"/>
    <w:rsid w:val="00EC4E90"/>
    <w:rsid w:val="00EC5C21"/>
    <w:rsid w:val="00EC5EB0"/>
    <w:rsid w:val="00EC65A8"/>
    <w:rsid w:val="00EC76D2"/>
    <w:rsid w:val="00ED02E1"/>
    <w:rsid w:val="00ED173C"/>
    <w:rsid w:val="00ED1846"/>
    <w:rsid w:val="00ED21C4"/>
    <w:rsid w:val="00ED2FED"/>
    <w:rsid w:val="00ED4082"/>
    <w:rsid w:val="00ED5662"/>
    <w:rsid w:val="00ED5AF4"/>
    <w:rsid w:val="00ED6B6C"/>
    <w:rsid w:val="00ED7232"/>
    <w:rsid w:val="00EE1B79"/>
    <w:rsid w:val="00EE21A3"/>
    <w:rsid w:val="00EE26F5"/>
    <w:rsid w:val="00EE28C1"/>
    <w:rsid w:val="00EE32F0"/>
    <w:rsid w:val="00EE3F31"/>
    <w:rsid w:val="00EE5B55"/>
    <w:rsid w:val="00EE5D37"/>
    <w:rsid w:val="00EE5E3B"/>
    <w:rsid w:val="00EE695A"/>
    <w:rsid w:val="00EE711C"/>
    <w:rsid w:val="00EF226B"/>
    <w:rsid w:val="00EF2AB0"/>
    <w:rsid w:val="00EF6BFC"/>
    <w:rsid w:val="00EF7305"/>
    <w:rsid w:val="00F05701"/>
    <w:rsid w:val="00F101BD"/>
    <w:rsid w:val="00F12884"/>
    <w:rsid w:val="00F13938"/>
    <w:rsid w:val="00F14695"/>
    <w:rsid w:val="00F1685E"/>
    <w:rsid w:val="00F17C14"/>
    <w:rsid w:val="00F20725"/>
    <w:rsid w:val="00F20947"/>
    <w:rsid w:val="00F2465F"/>
    <w:rsid w:val="00F24B66"/>
    <w:rsid w:val="00F26009"/>
    <w:rsid w:val="00F272D9"/>
    <w:rsid w:val="00F27B84"/>
    <w:rsid w:val="00F30529"/>
    <w:rsid w:val="00F31005"/>
    <w:rsid w:val="00F327D5"/>
    <w:rsid w:val="00F33D80"/>
    <w:rsid w:val="00F35D88"/>
    <w:rsid w:val="00F36E30"/>
    <w:rsid w:val="00F37B69"/>
    <w:rsid w:val="00F404D9"/>
    <w:rsid w:val="00F414D5"/>
    <w:rsid w:val="00F43620"/>
    <w:rsid w:val="00F4486F"/>
    <w:rsid w:val="00F46F27"/>
    <w:rsid w:val="00F4734D"/>
    <w:rsid w:val="00F47889"/>
    <w:rsid w:val="00F4798E"/>
    <w:rsid w:val="00F50B13"/>
    <w:rsid w:val="00F51333"/>
    <w:rsid w:val="00F5144D"/>
    <w:rsid w:val="00F516DC"/>
    <w:rsid w:val="00F53D7D"/>
    <w:rsid w:val="00F54A2E"/>
    <w:rsid w:val="00F54ACD"/>
    <w:rsid w:val="00F560A8"/>
    <w:rsid w:val="00F60C8B"/>
    <w:rsid w:val="00F62EE8"/>
    <w:rsid w:val="00F63394"/>
    <w:rsid w:val="00F663A2"/>
    <w:rsid w:val="00F666A8"/>
    <w:rsid w:val="00F732DB"/>
    <w:rsid w:val="00F7464D"/>
    <w:rsid w:val="00F74B17"/>
    <w:rsid w:val="00F74F79"/>
    <w:rsid w:val="00F80940"/>
    <w:rsid w:val="00F80E57"/>
    <w:rsid w:val="00F813A4"/>
    <w:rsid w:val="00F81AB9"/>
    <w:rsid w:val="00F81C72"/>
    <w:rsid w:val="00F829FF"/>
    <w:rsid w:val="00F82FF8"/>
    <w:rsid w:val="00F86A12"/>
    <w:rsid w:val="00F9038F"/>
    <w:rsid w:val="00F9350C"/>
    <w:rsid w:val="00F9366F"/>
    <w:rsid w:val="00F93E30"/>
    <w:rsid w:val="00F94736"/>
    <w:rsid w:val="00F94DA9"/>
    <w:rsid w:val="00F962F0"/>
    <w:rsid w:val="00F963B5"/>
    <w:rsid w:val="00F97586"/>
    <w:rsid w:val="00FA04C0"/>
    <w:rsid w:val="00FA1C3E"/>
    <w:rsid w:val="00FA4558"/>
    <w:rsid w:val="00FA6665"/>
    <w:rsid w:val="00FA74AB"/>
    <w:rsid w:val="00FA75BD"/>
    <w:rsid w:val="00FA7872"/>
    <w:rsid w:val="00FB0AA1"/>
    <w:rsid w:val="00FB179E"/>
    <w:rsid w:val="00FB20D7"/>
    <w:rsid w:val="00FB218D"/>
    <w:rsid w:val="00FB2D5A"/>
    <w:rsid w:val="00FB3F93"/>
    <w:rsid w:val="00FB49CD"/>
    <w:rsid w:val="00FB4FA1"/>
    <w:rsid w:val="00FB5F73"/>
    <w:rsid w:val="00FB78AA"/>
    <w:rsid w:val="00FB7EEB"/>
    <w:rsid w:val="00FC00B9"/>
    <w:rsid w:val="00FC0BFE"/>
    <w:rsid w:val="00FC1190"/>
    <w:rsid w:val="00FC1748"/>
    <w:rsid w:val="00FC2B4D"/>
    <w:rsid w:val="00FC41A8"/>
    <w:rsid w:val="00FC4A8D"/>
    <w:rsid w:val="00FC522B"/>
    <w:rsid w:val="00FC5411"/>
    <w:rsid w:val="00FC67A4"/>
    <w:rsid w:val="00FC7E5F"/>
    <w:rsid w:val="00FD054B"/>
    <w:rsid w:val="00FD1959"/>
    <w:rsid w:val="00FD22B0"/>
    <w:rsid w:val="00FD236D"/>
    <w:rsid w:val="00FD280A"/>
    <w:rsid w:val="00FD31D8"/>
    <w:rsid w:val="00FD3370"/>
    <w:rsid w:val="00FD58DA"/>
    <w:rsid w:val="00FD6682"/>
    <w:rsid w:val="00FD7DFE"/>
    <w:rsid w:val="00FE0033"/>
    <w:rsid w:val="00FE1551"/>
    <w:rsid w:val="00FE4F5B"/>
    <w:rsid w:val="00FE5C99"/>
    <w:rsid w:val="00FE710E"/>
    <w:rsid w:val="00FF22FB"/>
    <w:rsid w:val="00FF302C"/>
    <w:rsid w:val="00FF4FAC"/>
    <w:rsid w:val="00FF509F"/>
    <w:rsid w:val="00FF69E0"/>
    <w:rsid w:val="00FF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E9617"/>
  <w15:chartTrackingRefBased/>
  <w15:docId w15:val="{1DDB0CB0-64A4-B143-AD20-49419C75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7612B"/>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7612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E1551"/>
    <w:pPr>
      <w:tabs>
        <w:tab w:val="center" w:pos="4680"/>
        <w:tab w:val="right" w:pos="9360"/>
      </w:tabs>
    </w:pPr>
  </w:style>
  <w:style w:type="character" w:customStyle="1" w:styleId="FooterChar">
    <w:name w:val="Footer Char"/>
    <w:basedOn w:val="DefaultParagraphFont"/>
    <w:link w:val="Footer"/>
    <w:uiPriority w:val="99"/>
    <w:rsid w:val="00FE1551"/>
  </w:style>
  <w:style w:type="character" w:styleId="PageNumber">
    <w:name w:val="page number"/>
    <w:basedOn w:val="DefaultParagraphFont"/>
    <w:uiPriority w:val="99"/>
    <w:semiHidden/>
    <w:unhideWhenUsed/>
    <w:rsid w:val="00FE1551"/>
  </w:style>
  <w:style w:type="character" w:customStyle="1" w:styleId="Heading2Char">
    <w:name w:val="Heading 2 Char"/>
    <w:basedOn w:val="DefaultParagraphFont"/>
    <w:link w:val="Heading2"/>
    <w:uiPriority w:val="9"/>
    <w:rsid w:val="00B7612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7612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7612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240851">
      <w:bodyDiv w:val="1"/>
      <w:marLeft w:val="0"/>
      <w:marRight w:val="0"/>
      <w:marTop w:val="0"/>
      <w:marBottom w:val="0"/>
      <w:divBdr>
        <w:top w:val="none" w:sz="0" w:space="0" w:color="auto"/>
        <w:left w:val="none" w:sz="0" w:space="0" w:color="auto"/>
        <w:bottom w:val="none" w:sz="0" w:space="0" w:color="auto"/>
        <w:right w:val="none" w:sz="0" w:space="0" w:color="auto"/>
      </w:divBdr>
      <w:divsChild>
        <w:div w:id="1062797377">
          <w:marLeft w:val="0"/>
          <w:marRight w:val="0"/>
          <w:marTop w:val="0"/>
          <w:marBottom w:val="0"/>
          <w:divBdr>
            <w:top w:val="none" w:sz="0" w:space="0" w:color="auto"/>
            <w:left w:val="none" w:sz="0" w:space="0" w:color="auto"/>
            <w:bottom w:val="none" w:sz="0" w:space="0" w:color="auto"/>
            <w:right w:val="none" w:sz="0" w:space="0" w:color="auto"/>
          </w:divBdr>
          <w:divsChild>
            <w:div w:id="5968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32799">
      <w:bodyDiv w:val="1"/>
      <w:marLeft w:val="0"/>
      <w:marRight w:val="0"/>
      <w:marTop w:val="0"/>
      <w:marBottom w:val="0"/>
      <w:divBdr>
        <w:top w:val="none" w:sz="0" w:space="0" w:color="auto"/>
        <w:left w:val="none" w:sz="0" w:space="0" w:color="auto"/>
        <w:bottom w:val="none" w:sz="0" w:space="0" w:color="auto"/>
        <w:right w:val="none" w:sz="0" w:space="0" w:color="auto"/>
      </w:divBdr>
    </w:div>
    <w:div w:id="1648046284">
      <w:bodyDiv w:val="1"/>
      <w:marLeft w:val="0"/>
      <w:marRight w:val="0"/>
      <w:marTop w:val="0"/>
      <w:marBottom w:val="0"/>
      <w:divBdr>
        <w:top w:val="none" w:sz="0" w:space="0" w:color="auto"/>
        <w:left w:val="none" w:sz="0" w:space="0" w:color="auto"/>
        <w:bottom w:val="none" w:sz="0" w:space="0" w:color="auto"/>
        <w:right w:val="none" w:sz="0" w:space="0" w:color="auto"/>
      </w:divBdr>
      <w:divsChild>
        <w:div w:id="966856274">
          <w:marLeft w:val="0"/>
          <w:marRight w:val="0"/>
          <w:marTop w:val="0"/>
          <w:marBottom w:val="0"/>
          <w:divBdr>
            <w:top w:val="none" w:sz="0" w:space="0" w:color="auto"/>
            <w:left w:val="none" w:sz="0" w:space="0" w:color="auto"/>
            <w:bottom w:val="none" w:sz="0" w:space="0" w:color="auto"/>
            <w:right w:val="none" w:sz="0" w:space="0" w:color="auto"/>
          </w:divBdr>
          <w:divsChild>
            <w:div w:id="146577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9</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 (26000979)</dc:creator>
  <cp:keywords/>
  <dc:description/>
  <cp:lastModifiedBy>Rebecca Burn (26000979)</cp:lastModifiedBy>
  <cp:revision>489</cp:revision>
  <dcterms:created xsi:type="dcterms:W3CDTF">2019-12-02T14:13:00Z</dcterms:created>
  <dcterms:modified xsi:type="dcterms:W3CDTF">2019-12-10T19:05:00Z</dcterms:modified>
</cp:coreProperties>
</file>