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4D8458" w14:textId="5611492E" w:rsidR="00A84E2B" w:rsidRDefault="00A84E2B" w:rsidP="00A84E2B">
      <w:pPr>
        <w:rPr>
          <w:sz w:val="28"/>
          <w:szCs w:val="28"/>
        </w:rPr>
      </w:pPr>
      <w:r>
        <w:t xml:space="preserve">                                    </w:t>
      </w:r>
      <w:r>
        <w:t xml:space="preserve">                           </w:t>
      </w:r>
      <w:r>
        <w:t xml:space="preserve"> </w:t>
      </w:r>
      <w:r w:rsidR="004B5AFA">
        <w:t xml:space="preserve"> </w:t>
      </w:r>
      <w:r>
        <w:rPr>
          <w:sz w:val="28"/>
          <w:szCs w:val="28"/>
        </w:rPr>
        <w:t xml:space="preserve">Group prestation </w:t>
      </w:r>
    </w:p>
    <w:p w14:paraId="79DAEB26" w14:textId="25F8D508" w:rsidR="00A84E2B" w:rsidRDefault="00A84E2B" w:rsidP="00A84E2B">
      <w:pPr>
        <w:rPr>
          <w:sz w:val="28"/>
          <w:szCs w:val="28"/>
        </w:rPr>
      </w:pPr>
      <w:r>
        <w:rPr>
          <w:sz w:val="28"/>
          <w:szCs w:val="28"/>
        </w:rPr>
        <w:t xml:space="preserve">                                                         </w:t>
      </w:r>
      <w:r w:rsidR="004B5AFA">
        <w:rPr>
          <w:sz w:val="28"/>
          <w:szCs w:val="28"/>
        </w:rPr>
        <w:t xml:space="preserve"> </w:t>
      </w:r>
      <w:r>
        <w:rPr>
          <w:sz w:val="28"/>
          <w:szCs w:val="28"/>
        </w:rPr>
        <w:t>1712468</w:t>
      </w:r>
    </w:p>
    <w:p w14:paraId="5E7C0012" w14:textId="7F561F39" w:rsidR="00A84E2B" w:rsidRDefault="00A84E2B" w:rsidP="00A84E2B">
      <w:pPr>
        <w:rPr>
          <w:sz w:val="28"/>
          <w:szCs w:val="28"/>
        </w:rPr>
      </w:pPr>
      <w:r>
        <w:rPr>
          <w:sz w:val="28"/>
          <w:szCs w:val="28"/>
        </w:rPr>
        <w:t xml:space="preserve">                                                   </w:t>
      </w:r>
      <w:r w:rsidR="004B5AFA">
        <w:rPr>
          <w:sz w:val="28"/>
          <w:szCs w:val="28"/>
        </w:rPr>
        <w:t xml:space="preserve"> </w:t>
      </w:r>
      <w:r>
        <w:rPr>
          <w:sz w:val="28"/>
          <w:szCs w:val="28"/>
        </w:rPr>
        <w:t>ABDELLA ABDELLA</w:t>
      </w:r>
    </w:p>
    <w:p w14:paraId="75439014" w14:textId="5574DD2E" w:rsidR="00A84E2B" w:rsidRDefault="00A84E2B" w:rsidP="00A84E2B">
      <w:pPr>
        <w:rPr>
          <w:sz w:val="28"/>
          <w:szCs w:val="28"/>
        </w:rPr>
      </w:pPr>
      <w:r>
        <w:rPr>
          <w:sz w:val="28"/>
          <w:szCs w:val="28"/>
        </w:rPr>
        <w:t xml:space="preserve">                              </w:t>
      </w:r>
      <w:r w:rsidR="004B5AFA">
        <w:rPr>
          <w:sz w:val="28"/>
          <w:szCs w:val="28"/>
        </w:rPr>
        <w:t xml:space="preserve">      </w:t>
      </w:r>
      <w:r>
        <w:rPr>
          <w:sz w:val="28"/>
          <w:szCs w:val="28"/>
        </w:rPr>
        <w:t xml:space="preserve"> My speaker notes about I travel I money  </w:t>
      </w:r>
    </w:p>
    <w:p w14:paraId="3BFB4355" w14:textId="38422597" w:rsidR="00A84E2B" w:rsidRDefault="00A84E2B" w:rsidP="00B1060B">
      <w:pPr>
        <w:pStyle w:val="ListParagraph"/>
        <w:rPr>
          <w:sz w:val="28"/>
          <w:szCs w:val="28"/>
        </w:rPr>
      </w:pPr>
      <w:r w:rsidRPr="00B1060B">
        <w:rPr>
          <w:sz w:val="28"/>
          <w:szCs w:val="28"/>
        </w:rPr>
        <w:t xml:space="preserve">Hey, everyone, Today I am going to </w:t>
      </w:r>
      <w:r w:rsidRPr="00B1060B">
        <w:rPr>
          <w:sz w:val="28"/>
          <w:szCs w:val="28"/>
        </w:rPr>
        <w:t>talk about</w:t>
      </w:r>
      <w:r w:rsidRPr="00B1060B">
        <w:rPr>
          <w:sz w:val="28"/>
          <w:szCs w:val="28"/>
        </w:rPr>
        <w:t xml:space="preserve"> I travel I money agency I will be responsible about financial and human </w:t>
      </w:r>
      <w:r w:rsidR="00B1060B" w:rsidRPr="00B1060B">
        <w:rPr>
          <w:sz w:val="28"/>
          <w:szCs w:val="28"/>
        </w:rPr>
        <w:t>resources and</w:t>
      </w:r>
      <w:r w:rsidRPr="00B1060B">
        <w:rPr>
          <w:sz w:val="28"/>
          <w:szCs w:val="28"/>
        </w:rPr>
        <w:t xml:space="preserve"> cashflow in the business.</w:t>
      </w:r>
    </w:p>
    <w:p w14:paraId="5CA8E0E7" w14:textId="380B08CC" w:rsidR="00B1060B" w:rsidRDefault="00B1060B" w:rsidP="00B1060B">
      <w:pPr>
        <w:pStyle w:val="ListParagraph"/>
        <w:ind w:left="1440"/>
        <w:rPr>
          <w:sz w:val="28"/>
          <w:szCs w:val="28"/>
        </w:rPr>
      </w:pPr>
    </w:p>
    <w:p w14:paraId="0919325F" w14:textId="4EA52D28" w:rsidR="006F576B" w:rsidRPr="006F576B" w:rsidRDefault="00B1060B" w:rsidP="006F576B">
      <w:pPr>
        <w:pStyle w:val="ListParagraph"/>
        <w:numPr>
          <w:ilvl w:val="0"/>
          <w:numId w:val="6"/>
        </w:numPr>
        <w:rPr>
          <w:sz w:val="28"/>
          <w:szCs w:val="28"/>
        </w:rPr>
      </w:pPr>
      <w:r w:rsidRPr="004B5AFA">
        <w:rPr>
          <w:sz w:val="28"/>
          <w:szCs w:val="28"/>
        </w:rPr>
        <w:t xml:space="preserve">I travel I money is </w:t>
      </w:r>
      <w:r w:rsidR="004B5AFA" w:rsidRPr="004B5AFA">
        <w:rPr>
          <w:rFonts w:ascii="Arial" w:hAnsi="Arial" w:cs="Arial"/>
          <w:color w:val="212121"/>
          <w:sz w:val="24"/>
          <w:szCs w:val="24"/>
          <w:shd w:val="clear" w:color="auto" w:fill="FFFFFF"/>
        </w:rPr>
        <w:t>the</w:t>
      </w:r>
      <w:r w:rsidRPr="004B5AFA">
        <w:rPr>
          <w:rFonts w:ascii="Arial" w:hAnsi="Arial" w:cs="Arial"/>
          <w:color w:val="212121"/>
          <w:sz w:val="24"/>
          <w:szCs w:val="24"/>
          <w:shd w:val="clear" w:color="auto" w:fill="FFFFFF"/>
        </w:rPr>
        <w:t xml:space="preserve"> travel agency </w:t>
      </w:r>
      <w:r w:rsidR="00FE01EE">
        <w:rPr>
          <w:rFonts w:ascii="Arial" w:hAnsi="Arial" w:cs="Arial"/>
          <w:color w:val="212121"/>
          <w:sz w:val="24"/>
          <w:szCs w:val="24"/>
          <w:shd w:val="clear" w:color="auto" w:fill="FFFFFF"/>
        </w:rPr>
        <w:t xml:space="preserve">that can  provide a service </w:t>
      </w:r>
      <w:r w:rsidR="00FE01EE" w:rsidRPr="004B5AFA">
        <w:rPr>
          <w:rFonts w:ascii="Arial" w:hAnsi="Arial" w:cs="Arial"/>
          <w:color w:val="212121"/>
          <w:sz w:val="24"/>
          <w:szCs w:val="24"/>
          <w:shd w:val="clear" w:color="auto" w:fill="FFFFFF"/>
        </w:rPr>
        <w:t>intermediary</w:t>
      </w:r>
      <w:r w:rsidRPr="004B5AFA">
        <w:rPr>
          <w:rFonts w:ascii="Arial" w:hAnsi="Arial" w:cs="Arial"/>
          <w:color w:val="212121"/>
          <w:sz w:val="24"/>
          <w:szCs w:val="24"/>
          <w:shd w:val="clear" w:color="auto" w:fill="FFFFFF"/>
        </w:rPr>
        <w:t xml:space="preserve"> between airlines, hotels, transportation and between the customer to book tickets</w:t>
      </w:r>
      <w:r w:rsidR="002B6774">
        <w:rPr>
          <w:rFonts w:ascii="Arial" w:hAnsi="Arial" w:cs="Arial"/>
          <w:color w:val="212121"/>
          <w:sz w:val="24"/>
          <w:szCs w:val="24"/>
          <w:shd w:val="clear" w:color="auto" w:fill="FFFFFF"/>
        </w:rPr>
        <w:t xml:space="preserve"> </w:t>
      </w:r>
      <w:r w:rsidR="00FE01EE">
        <w:rPr>
          <w:rFonts w:ascii="Arial" w:hAnsi="Arial" w:cs="Arial"/>
          <w:color w:val="212121"/>
          <w:sz w:val="24"/>
          <w:szCs w:val="24"/>
          <w:shd w:val="clear" w:color="auto" w:fill="FFFFFF"/>
        </w:rPr>
        <w:t xml:space="preserve">and money exchange </w:t>
      </w:r>
      <w:r w:rsidRPr="004B5AFA">
        <w:rPr>
          <w:rFonts w:ascii="Arial" w:hAnsi="Arial" w:cs="Arial"/>
          <w:color w:val="212121"/>
          <w:sz w:val="24"/>
          <w:szCs w:val="24"/>
          <w:shd w:val="clear" w:color="auto" w:fill="FFFFFF"/>
        </w:rPr>
        <w:t xml:space="preserve"> It also organizes "recreational and religious" tourist trips inside and outside the </w:t>
      </w:r>
      <w:r w:rsidR="004B5AFA" w:rsidRPr="004B5AFA">
        <w:rPr>
          <w:rFonts w:ascii="Arial" w:hAnsi="Arial" w:cs="Arial"/>
          <w:color w:val="212121"/>
          <w:sz w:val="24"/>
          <w:szCs w:val="24"/>
          <w:shd w:val="clear" w:color="auto" w:fill="FFFFFF"/>
        </w:rPr>
        <w:t>country and</w:t>
      </w:r>
      <w:r w:rsidRPr="004B5AFA">
        <w:rPr>
          <w:rFonts w:ascii="Arial" w:hAnsi="Arial" w:cs="Arial"/>
          <w:color w:val="212121"/>
          <w:sz w:val="24"/>
          <w:szCs w:val="24"/>
          <w:shd w:val="clear" w:color="auto" w:fill="FFFFFF"/>
        </w:rPr>
        <w:t xml:space="preserve"> helps through its transactions for the work of visas and passports for individuals and groups</w:t>
      </w:r>
      <w:r w:rsidR="004B5AFA">
        <w:rPr>
          <w:rFonts w:ascii="Arial" w:hAnsi="Arial" w:cs="Arial"/>
          <w:color w:val="212121"/>
          <w:sz w:val="24"/>
          <w:szCs w:val="24"/>
          <w:shd w:val="clear" w:color="auto" w:fill="FFFFFF"/>
        </w:rPr>
        <w:t>.so as partnership group we decide to open a travel agency and we planning to invest money to avoid</w:t>
      </w:r>
      <w:r w:rsidR="00FE01EE">
        <w:rPr>
          <w:rFonts w:ascii="Arial" w:hAnsi="Arial" w:cs="Arial"/>
          <w:color w:val="212121"/>
          <w:sz w:val="24"/>
          <w:szCs w:val="24"/>
          <w:shd w:val="clear" w:color="auto" w:fill="FFFFFF"/>
        </w:rPr>
        <w:t xml:space="preserve"> the </w:t>
      </w:r>
      <w:r w:rsidR="004B5AFA">
        <w:rPr>
          <w:rFonts w:ascii="Arial" w:hAnsi="Arial" w:cs="Arial"/>
          <w:color w:val="212121"/>
          <w:sz w:val="24"/>
          <w:szCs w:val="24"/>
          <w:shd w:val="clear" w:color="auto" w:fill="FFFFFF"/>
        </w:rPr>
        <w:t>interest from the bank loan</w:t>
      </w:r>
      <w:r w:rsidR="00FE01EE">
        <w:rPr>
          <w:rFonts w:ascii="Arial" w:hAnsi="Arial" w:cs="Arial"/>
          <w:color w:val="212121"/>
          <w:sz w:val="24"/>
          <w:szCs w:val="24"/>
          <w:shd w:val="clear" w:color="auto" w:fill="FFFFFF"/>
        </w:rPr>
        <w:t>s</w:t>
      </w:r>
      <w:r w:rsidR="002B6774">
        <w:rPr>
          <w:rFonts w:ascii="Arial" w:hAnsi="Arial" w:cs="Arial"/>
          <w:color w:val="212121"/>
          <w:sz w:val="24"/>
          <w:szCs w:val="24"/>
          <w:shd w:val="clear" w:color="auto" w:fill="FFFFFF"/>
        </w:rPr>
        <w:t xml:space="preserve"> like</w:t>
      </w:r>
      <w:r w:rsidR="00821974">
        <w:rPr>
          <w:rFonts w:ascii="Arial" w:hAnsi="Arial" w:cs="Arial"/>
          <w:color w:val="212121"/>
          <w:sz w:val="24"/>
          <w:szCs w:val="24"/>
          <w:shd w:val="clear" w:color="auto" w:fill="FFFFFF"/>
        </w:rPr>
        <w:t>(</w:t>
      </w:r>
      <w:r w:rsidR="002B6774">
        <w:rPr>
          <w:rFonts w:ascii="Arial" w:hAnsi="Arial" w:cs="Arial"/>
          <w:color w:val="212121"/>
          <w:sz w:val="24"/>
          <w:szCs w:val="24"/>
          <w:shd w:val="clear" w:color="auto" w:fill="FFFFFF"/>
        </w:rPr>
        <w:t xml:space="preserve"> </w:t>
      </w:r>
      <w:r w:rsidR="00821974">
        <w:rPr>
          <w:rFonts w:ascii="Arial" w:hAnsi="Arial" w:cs="Arial"/>
          <w:color w:val="212121"/>
          <w:sz w:val="24"/>
          <w:szCs w:val="24"/>
          <w:shd w:val="clear" w:color="auto" w:fill="FFFFFF"/>
        </w:rPr>
        <w:t>Lloyds )</w:t>
      </w:r>
      <w:r w:rsidR="00821974" w:rsidRPr="00821974">
        <w:rPr>
          <w:rFonts w:ascii="Arial" w:hAnsi="Arial" w:cs="Arial"/>
          <w:color w:val="212121"/>
          <w:sz w:val="24"/>
          <w:szCs w:val="24"/>
          <w:shd w:val="clear" w:color="auto" w:fill="FFFFFF"/>
        </w:rPr>
        <w:t xml:space="preserve"> 9.3% APR based on an assumed unsecured</w:t>
      </w:r>
      <w:r w:rsidR="00E21D3C">
        <w:rPr>
          <w:rFonts w:ascii="Arial" w:hAnsi="Arial" w:cs="Arial"/>
          <w:color w:val="212121"/>
          <w:sz w:val="24"/>
          <w:szCs w:val="24"/>
          <w:shd w:val="clear" w:color="auto" w:fill="FFFFFF"/>
        </w:rPr>
        <w:t>.</w:t>
      </w:r>
      <w:r w:rsidR="00821974" w:rsidRPr="00821974">
        <w:rPr>
          <w:rFonts w:ascii="Arial" w:hAnsi="Arial" w:cs="Arial"/>
          <w:color w:val="212121"/>
          <w:sz w:val="24"/>
          <w:szCs w:val="24"/>
          <w:shd w:val="clear" w:color="auto" w:fill="FFFFFF"/>
        </w:rPr>
        <w:t xml:space="preserve"> (Lloyds bank) so, the interest </w:t>
      </w:r>
      <w:r w:rsidR="00821974">
        <w:rPr>
          <w:rFonts w:ascii="Arial" w:hAnsi="Arial" w:cs="Arial"/>
          <w:color w:val="212121"/>
          <w:sz w:val="24"/>
          <w:szCs w:val="24"/>
          <w:shd w:val="clear" w:color="auto" w:fill="FFFFFF"/>
        </w:rPr>
        <w:t xml:space="preserve">of the bank </w:t>
      </w:r>
      <w:r w:rsidR="00821974" w:rsidRPr="00821974">
        <w:rPr>
          <w:rFonts w:ascii="Arial" w:hAnsi="Arial" w:cs="Arial"/>
          <w:color w:val="212121"/>
          <w:sz w:val="24"/>
          <w:szCs w:val="24"/>
          <w:shd w:val="clear" w:color="auto" w:fill="FFFFFF"/>
        </w:rPr>
        <w:t xml:space="preserve">is too </w:t>
      </w:r>
      <w:r w:rsidR="00821974">
        <w:rPr>
          <w:rFonts w:ascii="Arial" w:hAnsi="Arial" w:cs="Arial"/>
          <w:color w:val="212121"/>
          <w:sz w:val="24"/>
          <w:szCs w:val="24"/>
          <w:shd w:val="clear" w:color="auto" w:fill="FFFFFF"/>
        </w:rPr>
        <w:t xml:space="preserve">high to pay it </w:t>
      </w:r>
      <w:r w:rsidR="006F576B">
        <w:rPr>
          <w:rFonts w:ascii="Arial" w:hAnsi="Arial" w:cs="Arial"/>
          <w:color w:val="212121"/>
          <w:sz w:val="24"/>
          <w:szCs w:val="24"/>
          <w:shd w:val="clear" w:color="auto" w:fill="FFFFFF"/>
        </w:rPr>
        <w:t>back</w:t>
      </w:r>
      <w:r w:rsidR="006F576B" w:rsidRPr="00821974">
        <w:rPr>
          <w:rFonts w:ascii="Arial" w:hAnsi="Arial" w:cs="Arial"/>
          <w:color w:val="212121"/>
          <w:sz w:val="24"/>
          <w:szCs w:val="24"/>
          <w:shd w:val="clear" w:color="auto" w:fill="FFFFFF"/>
        </w:rPr>
        <w:t xml:space="preserve"> so</w:t>
      </w:r>
      <w:r w:rsidR="00821974">
        <w:rPr>
          <w:rFonts w:ascii="Arial" w:hAnsi="Arial" w:cs="Arial"/>
          <w:color w:val="212121"/>
          <w:sz w:val="24"/>
          <w:szCs w:val="24"/>
          <w:shd w:val="clear" w:color="auto" w:fill="FFFFFF"/>
        </w:rPr>
        <w:t xml:space="preserve">, </w:t>
      </w:r>
      <w:r w:rsidR="00821974" w:rsidRPr="00821974">
        <w:rPr>
          <w:rFonts w:ascii="Arial" w:hAnsi="Arial" w:cs="Arial"/>
          <w:color w:val="212121"/>
          <w:sz w:val="24"/>
          <w:szCs w:val="24"/>
          <w:shd w:val="clear" w:color="auto" w:fill="FFFFFF"/>
        </w:rPr>
        <w:t xml:space="preserve">to </w:t>
      </w:r>
      <w:r w:rsidR="006F576B">
        <w:rPr>
          <w:rFonts w:ascii="Arial" w:hAnsi="Arial" w:cs="Arial"/>
          <w:color w:val="212121"/>
          <w:sz w:val="24"/>
          <w:szCs w:val="24"/>
          <w:shd w:val="clear" w:color="auto" w:fill="FFFFFF"/>
        </w:rPr>
        <w:t xml:space="preserve">apply </w:t>
      </w:r>
      <w:r w:rsidR="006F576B" w:rsidRPr="00821974">
        <w:rPr>
          <w:rFonts w:ascii="Arial" w:hAnsi="Arial" w:cs="Arial"/>
          <w:color w:val="212121"/>
          <w:sz w:val="24"/>
          <w:szCs w:val="24"/>
          <w:shd w:val="clear" w:color="auto" w:fill="FFFFFF"/>
        </w:rPr>
        <w:t>interest</w:t>
      </w:r>
      <w:r w:rsidR="00821974" w:rsidRPr="00821974">
        <w:rPr>
          <w:rFonts w:ascii="Arial" w:hAnsi="Arial" w:cs="Arial"/>
          <w:color w:val="212121"/>
          <w:sz w:val="24"/>
          <w:szCs w:val="24"/>
          <w:shd w:val="clear" w:color="auto" w:fill="FFFFFF"/>
        </w:rPr>
        <w:t xml:space="preserve"> from the bank maybe We</w:t>
      </w:r>
      <w:r w:rsidR="00821974" w:rsidRPr="00821974">
        <w:rPr>
          <w:rFonts w:ascii="Arial" w:hAnsi="Arial" w:cs="Arial"/>
          <w:color w:val="212121"/>
          <w:sz w:val="24"/>
          <w:szCs w:val="24"/>
          <w:shd w:val="clear" w:color="auto" w:fill="FFFFFF"/>
          <w:lang w:val="en-US"/>
        </w:rPr>
        <w:t xml:space="preserve"> will keep it as option to consider and take out bank loans for future expansion of the business. </w:t>
      </w:r>
      <w:r w:rsidR="004B5AFA" w:rsidRPr="002B6774">
        <w:rPr>
          <w:rFonts w:ascii="Arial" w:hAnsi="Arial" w:cs="Arial"/>
          <w:color w:val="212121"/>
          <w:sz w:val="24"/>
          <w:szCs w:val="24"/>
          <w:shd w:val="clear" w:color="auto" w:fill="FFFFFF"/>
        </w:rPr>
        <w:t xml:space="preserve"> We planning </w:t>
      </w:r>
      <w:r w:rsidR="004B5AFA" w:rsidRPr="002B6774">
        <w:rPr>
          <w:sz w:val="24"/>
          <w:szCs w:val="24"/>
        </w:rPr>
        <w:t xml:space="preserve">to </w:t>
      </w:r>
      <w:r w:rsidR="00FE01EE" w:rsidRPr="002B6774">
        <w:rPr>
          <w:sz w:val="24"/>
          <w:szCs w:val="24"/>
        </w:rPr>
        <w:t>use several</w:t>
      </w:r>
      <w:r w:rsidR="004B5AFA" w:rsidRPr="002B6774">
        <w:rPr>
          <w:sz w:val="24"/>
          <w:szCs w:val="24"/>
        </w:rPr>
        <w:t xml:space="preserve"> sources of finance</w:t>
      </w:r>
      <w:r w:rsidR="00FE01EE" w:rsidRPr="002B6774">
        <w:rPr>
          <w:sz w:val="24"/>
          <w:szCs w:val="24"/>
        </w:rPr>
        <w:t>.</w:t>
      </w:r>
      <w:r w:rsidR="006F576B">
        <w:rPr>
          <w:sz w:val="24"/>
          <w:szCs w:val="24"/>
        </w:rPr>
        <w:t xml:space="preserve"> We planning to apply for </w:t>
      </w:r>
      <w:r w:rsidR="006F576B" w:rsidRPr="005F7F58">
        <w:rPr>
          <w:sz w:val="28"/>
          <w:szCs w:val="28"/>
          <w:lang w:val="en-US"/>
        </w:rPr>
        <w:t xml:space="preserve">Business </w:t>
      </w:r>
      <w:r w:rsidR="006F576B">
        <w:rPr>
          <w:sz w:val="28"/>
          <w:szCs w:val="28"/>
          <w:lang w:val="en-US"/>
        </w:rPr>
        <w:t>g</w:t>
      </w:r>
      <w:r w:rsidR="006F576B" w:rsidRPr="005F7F58">
        <w:rPr>
          <w:sz w:val="28"/>
          <w:szCs w:val="28"/>
          <w:lang w:val="en-US"/>
        </w:rPr>
        <w:t xml:space="preserve">rants for </w:t>
      </w:r>
      <w:r w:rsidR="006F576B" w:rsidRPr="006F576B">
        <w:rPr>
          <w:sz w:val="24"/>
          <w:szCs w:val="24"/>
          <w:lang w:val="en-US"/>
        </w:rPr>
        <w:t>SME</w:t>
      </w:r>
      <w:r w:rsidR="006F576B">
        <w:rPr>
          <w:sz w:val="24"/>
          <w:szCs w:val="24"/>
          <w:lang w:val="en-US"/>
        </w:rPr>
        <w:t xml:space="preserve"> it is very helpful in the begging of the business.  </w:t>
      </w:r>
    </w:p>
    <w:p w14:paraId="67ADB89D" w14:textId="3FD2C8D6" w:rsidR="00C05FA9" w:rsidRPr="00C05FA9" w:rsidRDefault="003F58FC" w:rsidP="00C05FA9">
      <w:pPr>
        <w:pStyle w:val="ListParagraph"/>
        <w:numPr>
          <w:ilvl w:val="0"/>
          <w:numId w:val="6"/>
        </w:numPr>
        <w:rPr>
          <w:rFonts w:ascii="Arial" w:hAnsi="Arial" w:cs="Arial"/>
          <w:color w:val="212121"/>
          <w:sz w:val="24"/>
          <w:szCs w:val="24"/>
          <w:shd w:val="clear" w:color="auto" w:fill="FFFFFF"/>
        </w:rPr>
      </w:pPr>
      <w:r w:rsidRPr="003F58FC">
        <w:rPr>
          <w:rFonts w:ascii="Arial" w:hAnsi="Arial" w:cs="Arial"/>
          <w:color w:val="212121"/>
          <w:sz w:val="24"/>
          <w:szCs w:val="24"/>
          <w:shd w:val="clear" w:color="auto" w:fill="FFFFFF"/>
        </w:rPr>
        <w:t>Oyerinde, A. A. (2019)</w:t>
      </w:r>
      <w:r>
        <w:rPr>
          <w:rFonts w:ascii="Arial" w:hAnsi="Arial" w:cs="Arial"/>
          <w:color w:val="212121"/>
          <w:sz w:val="24"/>
          <w:szCs w:val="24"/>
          <w:shd w:val="clear" w:color="auto" w:fill="FFFFFF"/>
        </w:rPr>
        <w:t xml:space="preserve"> </w:t>
      </w:r>
      <w:r w:rsidR="006F576B" w:rsidRPr="00C05FA9">
        <w:rPr>
          <w:rFonts w:ascii="Arial" w:hAnsi="Arial" w:cs="Arial"/>
          <w:color w:val="212121"/>
          <w:sz w:val="24"/>
          <w:szCs w:val="24"/>
          <w:shd w:val="clear" w:color="auto" w:fill="FFFFFF"/>
        </w:rPr>
        <w:t>market study</w:t>
      </w:r>
      <w:r w:rsidR="006F576B" w:rsidRPr="00C05FA9">
        <w:rPr>
          <w:rFonts w:ascii="Arial" w:hAnsi="Arial" w:cs="Arial"/>
          <w:color w:val="212121"/>
          <w:sz w:val="24"/>
          <w:szCs w:val="24"/>
          <w:shd w:val="clear" w:color="auto" w:fill="FFFFFF"/>
        </w:rPr>
        <w:t xml:space="preserve"> </w:t>
      </w:r>
      <w:r w:rsidR="00C05FA9" w:rsidRPr="00C05FA9">
        <w:rPr>
          <w:rFonts w:ascii="Arial" w:hAnsi="Arial" w:cs="Arial"/>
          <w:color w:val="212121"/>
          <w:sz w:val="24"/>
          <w:szCs w:val="24"/>
          <w:shd w:val="clear" w:color="auto" w:fill="FFFFFF"/>
        </w:rPr>
        <w:t>it is very Important</w:t>
      </w:r>
      <w:r w:rsidR="00C05FA9">
        <w:rPr>
          <w:rFonts w:ascii="Arial" w:hAnsi="Arial" w:cs="Arial"/>
          <w:color w:val="212121"/>
          <w:sz w:val="24"/>
          <w:szCs w:val="24"/>
          <w:shd w:val="clear" w:color="auto" w:fill="FFFFFF"/>
        </w:rPr>
        <w:t xml:space="preserve"> to</w:t>
      </w:r>
      <w:r w:rsidR="00C05FA9" w:rsidRPr="00C05FA9">
        <w:rPr>
          <w:rFonts w:ascii="Arial" w:hAnsi="Arial" w:cs="Arial"/>
          <w:color w:val="212121"/>
          <w:sz w:val="24"/>
          <w:szCs w:val="24"/>
          <w:shd w:val="clear" w:color="auto" w:fill="FFFFFF"/>
          <w:lang w:val="en"/>
        </w:rPr>
        <w:t xml:space="preserve"> study</w:t>
      </w:r>
      <w:r w:rsidR="00C05FA9">
        <w:rPr>
          <w:rFonts w:ascii="Arial" w:hAnsi="Arial" w:cs="Arial"/>
          <w:color w:val="212121"/>
          <w:sz w:val="24"/>
          <w:szCs w:val="24"/>
          <w:shd w:val="clear" w:color="auto" w:fill="FFFFFF"/>
          <w:lang w:val="en"/>
        </w:rPr>
        <w:t xml:space="preserve"> the market </w:t>
      </w:r>
      <w:r w:rsidR="00C05FA9" w:rsidRPr="00C05FA9">
        <w:rPr>
          <w:rFonts w:ascii="Arial" w:hAnsi="Arial" w:cs="Arial"/>
          <w:color w:val="212121"/>
          <w:sz w:val="24"/>
          <w:szCs w:val="24"/>
          <w:shd w:val="clear" w:color="auto" w:fill="FFFFFF"/>
          <w:lang w:val="en"/>
        </w:rPr>
        <w:t xml:space="preserve"> is part of the study of the feasibility of the project and requires the study of the market to obtain statistics and information by the competent government agencies, the most important of which is the Ministry of Tourism, in addition to the Ministry of Planning and Statistics, which collects data on the movement of tourists and nationalities of tourists and tourist groups and ratios of Hotels </w:t>
      </w:r>
    </w:p>
    <w:p w14:paraId="46280179" w14:textId="41018244" w:rsidR="00C05FA9" w:rsidRPr="00E21D3C" w:rsidRDefault="00C05FA9" w:rsidP="00C05FA9">
      <w:pPr>
        <w:pStyle w:val="ListParagraph"/>
        <w:numPr>
          <w:ilvl w:val="0"/>
          <w:numId w:val="6"/>
        </w:numPr>
        <w:rPr>
          <w:sz w:val="24"/>
          <w:szCs w:val="24"/>
        </w:rPr>
      </w:pPr>
      <w:r w:rsidRPr="00E21D3C">
        <w:rPr>
          <w:sz w:val="24"/>
          <w:szCs w:val="24"/>
        </w:rPr>
        <w:t>knowing your competitors</w:t>
      </w:r>
      <w:r w:rsidRPr="00E21D3C">
        <w:rPr>
          <w:sz w:val="24"/>
          <w:szCs w:val="24"/>
        </w:rPr>
        <w:t>:</w:t>
      </w:r>
      <w:r w:rsidRPr="00E21D3C">
        <w:rPr>
          <w:sz w:val="24"/>
          <w:szCs w:val="24"/>
        </w:rPr>
        <w:t xml:space="preserve"> </w:t>
      </w:r>
      <w:r w:rsidRPr="00E21D3C">
        <w:rPr>
          <w:sz w:val="24"/>
          <w:szCs w:val="24"/>
          <w:lang w:val="en"/>
        </w:rPr>
        <w:t xml:space="preserve">knowing </w:t>
      </w:r>
      <w:r w:rsidRPr="00E21D3C">
        <w:rPr>
          <w:sz w:val="24"/>
          <w:szCs w:val="24"/>
          <w:lang w:val="en"/>
        </w:rPr>
        <w:t xml:space="preserve"> </w:t>
      </w:r>
      <w:r w:rsidRPr="00E21D3C">
        <w:rPr>
          <w:sz w:val="24"/>
          <w:szCs w:val="24"/>
          <w:lang w:val="en"/>
        </w:rPr>
        <w:t xml:space="preserve">the </w:t>
      </w:r>
      <w:r w:rsidRPr="00E21D3C">
        <w:rPr>
          <w:sz w:val="24"/>
          <w:szCs w:val="24"/>
          <w:lang w:val="en"/>
        </w:rPr>
        <w:t xml:space="preserve">travel agencies in the country in the city concerned, as well as its field of activity, positives, disadvantages and locations, and the level of cooperation between them and between the other tourist companies and tourist services companies supporting them, as well as study the field of cooperation between local and international airlines and Travel agents in the city concerned. And study the relationship with the transport companies, hotels, </w:t>
      </w:r>
    </w:p>
    <w:p w14:paraId="71EF5207" w14:textId="5483717B" w:rsidR="00037275" w:rsidRPr="00037275" w:rsidRDefault="00037275" w:rsidP="00037275">
      <w:pPr>
        <w:pStyle w:val="ListParagraph"/>
        <w:ind w:left="1440"/>
        <w:rPr>
          <w:sz w:val="24"/>
          <w:szCs w:val="24"/>
        </w:rPr>
      </w:pPr>
      <w:r>
        <w:rPr>
          <w:sz w:val="24"/>
          <w:szCs w:val="24"/>
          <w:lang w:val="en"/>
        </w:rPr>
        <w:t xml:space="preserve"> </w:t>
      </w:r>
    </w:p>
    <w:p w14:paraId="51A54E8E" w14:textId="00649A1B" w:rsidR="00037275" w:rsidRPr="00E21D3C" w:rsidRDefault="00037275" w:rsidP="00C05FA9">
      <w:pPr>
        <w:pStyle w:val="ListParagraph"/>
        <w:numPr>
          <w:ilvl w:val="0"/>
          <w:numId w:val="6"/>
        </w:numPr>
        <w:rPr>
          <w:sz w:val="24"/>
          <w:szCs w:val="24"/>
        </w:rPr>
      </w:pPr>
      <w:r>
        <w:rPr>
          <w:sz w:val="24"/>
          <w:szCs w:val="24"/>
        </w:rPr>
        <w:t>location of the business is very important</w:t>
      </w:r>
      <w:r w:rsidR="00B5696A">
        <w:rPr>
          <w:sz w:val="24"/>
          <w:szCs w:val="24"/>
        </w:rPr>
        <w:t xml:space="preserve"> we</w:t>
      </w:r>
      <w:r>
        <w:rPr>
          <w:sz w:val="24"/>
          <w:szCs w:val="24"/>
        </w:rPr>
        <w:t xml:space="preserve"> </w:t>
      </w:r>
      <w:r w:rsidR="00B5696A">
        <w:rPr>
          <w:rFonts w:ascii="Arial" w:hAnsi="Arial" w:cs="Arial"/>
          <w:color w:val="212121"/>
          <w:shd w:val="clear" w:color="auto" w:fill="FFFFFF"/>
        </w:rPr>
        <w:t xml:space="preserve">must be carefully studied so that it </w:t>
      </w:r>
      <w:r w:rsidR="00B5696A">
        <w:rPr>
          <w:rFonts w:ascii="Arial" w:hAnsi="Arial" w:cs="Arial"/>
          <w:color w:val="212121"/>
          <w:shd w:val="clear" w:color="auto" w:fill="FFFFFF"/>
        </w:rPr>
        <w:t>is in</w:t>
      </w:r>
      <w:r w:rsidR="00B5696A">
        <w:rPr>
          <w:rFonts w:ascii="Arial" w:hAnsi="Arial" w:cs="Arial"/>
          <w:color w:val="212121"/>
          <w:shd w:val="clear" w:color="auto" w:fill="FFFFFF"/>
        </w:rPr>
        <w:t xml:space="preserve"> a good commercial area with good </w:t>
      </w:r>
      <w:r w:rsidR="00B5696A">
        <w:rPr>
          <w:rFonts w:ascii="Arial" w:hAnsi="Arial" w:cs="Arial"/>
          <w:color w:val="212121"/>
          <w:shd w:val="clear" w:color="auto" w:fill="FFFFFF"/>
        </w:rPr>
        <w:t>position</w:t>
      </w:r>
      <w:r w:rsidR="00B5696A">
        <w:rPr>
          <w:rFonts w:ascii="Arial" w:hAnsi="Arial" w:cs="Arial"/>
          <w:color w:val="212121"/>
          <w:shd w:val="clear" w:color="auto" w:fill="FFFFFF"/>
        </w:rPr>
        <w:t xml:space="preserve">. The location of the office should be </w:t>
      </w:r>
      <w:r w:rsidR="00B5696A">
        <w:rPr>
          <w:rFonts w:ascii="Arial" w:hAnsi="Arial" w:cs="Arial"/>
          <w:color w:val="212121"/>
          <w:shd w:val="clear" w:color="auto" w:fill="FFFFFF"/>
        </w:rPr>
        <w:t>clear,</w:t>
      </w:r>
      <w:r w:rsidR="00B5696A">
        <w:rPr>
          <w:rFonts w:ascii="Arial" w:hAnsi="Arial" w:cs="Arial"/>
          <w:color w:val="212121"/>
          <w:shd w:val="clear" w:color="auto" w:fill="FFFFFF"/>
        </w:rPr>
        <w:t xml:space="preserve"> and the agency should be in an area or street known to everyone.</w:t>
      </w:r>
      <w:r w:rsidR="00B5696A">
        <w:rPr>
          <w:rFonts w:ascii="Arial" w:hAnsi="Arial" w:cs="Arial"/>
          <w:color w:val="212121"/>
          <w:shd w:val="clear" w:color="auto" w:fill="FFFFFF"/>
        </w:rPr>
        <w:t xml:space="preserve"> St David centre is a good location because it is town centre and when we </w:t>
      </w:r>
      <w:r w:rsidR="00B5696A">
        <w:rPr>
          <w:rFonts w:ascii="Arial" w:hAnsi="Arial" w:cs="Arial"/>
          <w:color w:val="212121"/>
          <w:shd w:val="clear" w:color="auto" w:fill="FFFFFF"/>
        </w:rPr>
        <w:t>establishing a travel agency office:</w:t>
      </w:r>
      <w:r w:rsidR="00735CB1">
        <w:rPr>
          <w:rFonts w:ascii="Arial" w:hAnsi="Arial" w:cs="Arial"/>
          <w:color w:val="212121"/>
          <w:shd w:val="clear" w:color="auto" w:fill="FFFFFF"/>
        </w:rPr>
        <w:t xml:space="preserve"> the </w:t>
      </w:r>
      <w:r w:rsidR="00B5696A">
        <w:rPr>
          <w:rFonts w:ascii="Arial" w:hAnsi="Arial" w:cs="Arial"/>
          <w:color w:val="212121"/>
          <w:shd w:val="clear" w:color="auto" w:fill="FFFFFF"/>
        </w:rPr>
        <w:t xml:space="preserve"> </w:t>
      </w:r>
      <w:r w:rsidR="00B5696A">
        <w:rPr>
          <w:rFonts w:ascii="Arial" w:hAnsi="Arial" w:cs="Arial"/>
          <w:color w:val="212121"/>
          <w:shd w:val="clear" w:color="auto" w:fill="FFFFFF"/>
        </w:rPr>
        <w:t>Colour</w:t>
      </w:r>
      <w:r w:rsidR="00735CB1">
        <w:rPr>
          <w:rFonts w:ascii="Arial" w:hAnsi="Arial" w:cs="Arial"/>
          <w:color w:val="212121"/>
          <w:shd w:val="clear" w:color="auto" w:fill="FFFFFF"/>
        </w:rPr>
        <w:t xml:space="preserve"> </w:t>
      </w:r>
      <w:r w:rsidR="00B5696A">
        <w:rPr>
          <w:rFonts w:ascii="Arial" w:hAnsi="Arial" w:cs="Arial"/>
          <w:color w:val="212121"/>
          <w:shd w:val="clear" w:color="auto" w:fill="FFFFFF"/>
        </w:rPr>
        <w:t xml:space="preserve"> </w:t>
      </w:r>
      <w:r w:rsidR="00735CB1">
        <w:rPr>
          <w:rFonts w:ascii="Arial" w:hAnsi="Arial" w:cs="Arial"/>
          <w:color w:val="212121"/>
          <w:shd w:val="clear" w:color="auto" w:fill="FFFFFF"/>
        </w:rPr>
        <w:t xml:space="preserve">of the office they </w:t>
      </w:r>
      <w:r w:rsidR="00735CB1">
        <w:rPr>
          <w:rFonts w:ascii="Arial" w:hAnsi="Arial" w:cs="Arial"/>
          <w:color w:val="212121"/>
          <w:shd w:val="clear" w:color="auto" w:fill="FFFFFF"/>
        </w:rPr>
        <w:lastRenderedPageBreak/>
        <w:t xml:space="preserve">need to be </w:t>
      </w:r>
      <w:r w:rsidR="00B5696A">
        <w:rPr>
          <w:rFonts w:ascii="Arial" w:hAnsi="Arial" w:cs="Arial"/>
          <w:color w:val="212121"/>
          <w:shd w:val="clear" w:color="auto" w:fill="FFFFFF"/>
        </w:rPr>
        <w:t xml:space="preserve"> attractive decorations because tourism represents taste and fine art The decor</w:t>
      </w:r>
      <w:r w:rsidR="00735CB1">
        <w:rPr>
          <w:rFonts w:ascii="Arial" w:hAnsi="Arial" w:cs="Arial"/>
          <w:color w:val="212121"/>
          <w:shd w:val="clear" w:color="auto" w:fill="FFFFFF"/>
        </w:rPr>
        <w:t xml:space="preserve">ations </w:t>
      </w:r>
      <w:r w:rsidR="00B5696A">
        <w:rPr>
          <w:rFonts w:ascii="Arial" w:hAnsi="Arial" w:cs="Arial"/>
          <w:color w:val="212121"/>
          <w:shd w:val="clear" w:color="auto" w:fill="FFFFFF"/>
        </w:rPr>
        <w:t xml:space="preserve"> and </w:t>
      </w:r>
      <w:r w:rsidR="00B5696A">
        <w:rPr>
          <w:rFonts w:ascii="Arial" w:hAnsi="Arial" w:cs="Arial"/>
          <w:color w:val="212121"/>
          <w:shd w:val="clear" w:color="auto" w:fill="FFFFFF"/>
        </w:rPr>
        <w:t>colours</w:t>
      </w:r>
      <w:r w:rsidR="00B5696A">
        <w:rPr>
          <w:rFonts w:ascii="Arial" w:hAnsi="Arial" w:cs="Arial"/>
          <w:color w:val="212121"/>
          <w:shd w:val="clear" w:color="auto" w:fill="FFFFFF"/>
        </w:rPr>
        <w:t xml:space="preserve"> of the office represent the elegance and the agency's interest in travel, and </w:t>
      </w:r>
      <w:r w:rsidR="00735CB1">
        <w:rPr>
          <w:rFonts w:ascii="Arial" w:hAnsi="Arial" w:cs="Arial"/>
          <w:color w:val="212121"/>
          <w:shd w:val="clear" w:color="auto" w:fill="FFFFFF"/>
        </w:rPr>
        <w:t xml:space="preserve">the </w:t>
      </w:r>
      <w:r w:rsidR="00B5696A">
        <w:rPr>
          <w:rFonts w:ascii="Arial" w:hAnsi="Arial" w:cs="Arial"/>
          <w:color w:val="212121"/>
          <w:shd w:val="clear" w:color="auto" w:fill="FFFFFF"/>
        </w:rPr>
        <w:t>customers always choose offices with attractive decorations and stylish because they believe they represent real tourism.</w:t>
      </w:r>
    </w:p>
    <w:p w14:paraId="67D707F3" w14:textId="77777777" w:rsidR="00E21D3C" w:rsidRPr="00E21D3C" w:rsidRDefault="00E21D3C" w:rsidP="00E21D3C">
      <w:pPr>
        <w:pStyle w:val="ListParagraph"/>
        <w:rPr>
          <w:sz w:val="24"/>
          <w:szCs w:val="24"/>
        </w:rPr>
      </w:pPr>
    </w:p>
    <w:p w14:paraId="46E4D1DC" w14:textId="08066023" w:rsidR="00E21D3C" w:rsidRDefault="00E21D3C" w:rsidP="00E21D3C">
      <w:pPr>
        <w:pStyle w:val="ListParagraph"/>
        <w:ind w:left="1440"/>
        <w:rPr>
          <w:sz w:val="28"/>
          <w:szCs w:val="28"/>
        </w:rPr>
      </w:pPr>
      <w:r>
        <w:rPr>
          <w:sz w:val="28"/>
          <w:szCs w:val="28"/>
        </w:rPr>
        <w:t>HR</w:t>
      </w:r>
    </w:p>
    <w:p w14:paraId="77A2D423" w14:textId="4172D0CE" w:rsidR="00E21D3C" w:rsidRPr="00E21D3C" w:rsidRDefault="00D01A1D" w:rsidP="00E21D3C">
      <w:pPr>
        <w:pStyle w:val="ListParagraph"/>
        <w:numPr>
          <w:ilvl w:val="0"/>
          <w:numId w:val="6"/>
        </w:numPr>
        <w:rPr>
          <w:sz w:val="24"/>
          <w:szCs w:val="24"/>
        </w:rPr>
      </w:pPr>
      <w:r>
        <w:rPr>
          <w:sz w:val="24"/>
          <w:szCs w:val="24"/>
        </w:rPr>
        <w:t xml:space="preserve">employee: </w:t>
      </w:r>
      <w:r>
        <w:rPr>
          <w:rFonts w:ascii="Arial" w:hAnsi="Arial" w:cs="Arial"/>
          <w:color w:val="212121"/>
          <w:shd w:val="clear" w:color="auto" w:fill="FFFFFF"/>
        </w:rPr>
        <w:t>t</w:t>
      </w:r>
      <w:r>
        <w:rPr>
          <w:rFonts w:ascii="Arial" w:hAnsi="Arial" w:cs="Arial"/>
          <w:color w:val="212121"/>
          <w:shd w:val="clear" w:color="auto" w:fill="FFFFFF"/>
        </w:rPr>
        <w:t xml:space="preserve">he success of any </w:t>
      </w:r>
      <w:r>
        <w:rPr>
          <w:rFonts w:ascii="Arial" w:hAnsi="Arial" w:cs="Arial"/>
          <w:color w:val="212121"/>
          <w:shd w:val="clear" w:color="auto" w:fill="FFFFFF"/>
        </w:rPr>
        <w:t xml:space="preserve">travel </w:t>
      </w:r>
      <w:r w:rsidR="00C866B6">
        <w:rPr>
          <w:rFonts w:ascii="Arial" w:hAnsi="Arial" w:cs="Arial"/>
          <w:color w:val="212121"/>
          <w:shd w:val="clear" w:color="auto" w:fill="FFFFFF"/>
        </w:rPr>
        <w:t>agents depends on</w:t>
      </w:r>
      <w:r>
        <w:rPr>
          <w:rFonts w:ascii="Arial" w:hAnsi="Arial" w:cs="Arial"/>
          <w:color w:val="212121"/>
          <w:shd w:val="clear" w:color="auto" w:fill="FFFFFF"/>
        </w:rPr>
        <w:t xml:space="preserve"> the process of selecting and appointing </w:t>
      </w:r>
      <w:r>
        <w:rPr>
          <w:rFonts w:ascii="Arial" w:hAnsi="Arial" w:cs="Arial"/>
          <w:color w:val="212121"/>
          <w:shd w:val="clear" w:color="auto" w:fill="FFFFFF"/>
        </w:rPr>
        <w:t xml:space="preserve">good </w:t>
      </w:r>
      <w:r>
        <w:rPr>
          <w:rFonts w:ascii="Arial" w:hAnsi="Arial" w:cs="Arial"/>
          <w:color w:val="212121"/>
          <w:shd w:val="clear" w:color="auto" w:fill="FFFFFF"/>
        </w:rPr>
        <w:t xml:space="preserve">employees because the tourism work is to provide service and provide the service depends primarily on the staff responsible and who have direct contact with </w:t>
      </w:r>
      <w:r>
        <w:rPr>
          <w:rFonts w:ascii="Arial" w:hAnsi="Arial" w:cs="Arial"/>
          <w:color w:val="212121"/>
          <w:shd w:val="clear" w:color="auto" w:fill="FFFFFF"/>
        </w:rPr>
        <w:t>customers and</w:t>
      </w:r>
      <w:r>
        <w:rPr>
          <w:rFonts w:ascii="Arial" w:hAnsi="Arial" w:cs="Arial"/>
          <w:color w:val="212121"/>
          <w:shd w:val="clear" w:color="auto" w:fill="FFFFFF"/>
        </w:rPr>
        <w:t xml:space="preserve"> must have the skills and competencies reviewed previously Tourist activity.</w:t>
      </w:r>
      <w:r w:rsidR="00C866B6" w:rsidRPr="00C866B6">
        <w:rPr>
          <w:rFonts w:ascii="Helvetica" w:hAnsi="Helvetica" w:cs="Helvetica"/>
          <w:color w:val="333333"/>
          <w:shd w:val="clear" w:color="auto" w:fill="2F786B"/>
        </w:rPr>
        <w:t xml:space="preserve"> </w:t>
      </w:r>
      <w:r w:rsidR="00C866B6" w:rsidRPr="00C866B6">
        <w:rPr>
          <w:rFonts w:ascii="Arial" w:hAnsi="Arial" w:cs="Arial"/>
          <w:color w:val="212121"/>
          <w:shd w:val="clear" w:color="auto" w:fill="FFFFFF"/>
        </w:rPr>
        <w:t>Luu, Rowley, C. and Vo (2019)</w:t>
      </w:r>
      <w:r w:rsidR="00C866B6">
        <w:rPr>
          <w:rFonts w:ascii="Arial" w:hAnsi="Arial" w:cs="Arial"/>
          <w:color w:val="212121"/>
          <w:shd w:val="clear" w:color="auto" w:fill="FFFFFF"/>
        </w:rPr>
        <w:t>.</w:t>
      </w:r>
    </w:p>
    <w:p w14:paraId="0B4283E8" w14:textId="520CBF4A" w:rsidR="006F576B" w:rsidRPr="00C05FA9" w:rsidRDefault="006F576B" w:rsidP="00C05FA9">
      <w:pPr>
        <w:ind w:left="1080"/>
        <w:rPr>
          <w:sz w:val="28"/>
          <w:szCs w:val="28"/>
        </w:rPr>
      </w:pPr>
    </w:p>
    <w:p w14:paraId="53A48827" w14:textId="6A081A3B" w:rsidR="006F576B" w:rsidRDefault="006F576B" w:rsidP="006F576B">
      <w:pPr>
        <w:pStyle w:val="ListParagraph"/>
        <w:ind w:left="1440"/>
        <w:rPr>
          <w:sz w:val="28"/>
          <w:szCs w:val="28"/>
        </w:rPr>
      </w:pPr>
    </w:p>
    <w:p w14:paraId="53E33002" w14:textId="77777777" w:rsidR="006F576B" w:rsidRPr="006F576B" w:rsidRDefault="006F576B" w:rsidP="006F576B">
      <w:pPr>
        <w:pStyle w:val="ListParagraph"/>
        <w:ind w:left="1440"/>
        <w:rPr>
          <w:sz w:val="28"/>
          <w:szCs w:val="28"/>
        </w:rPr>
      </w:pPr>
    </w:p>
    <w:p w14:paraId="65A73871" w14:textId="336ADD85" w:rsidR="00A84E2B" w:rsidRDefault="00A84E2B" w:rsidP="006F576B">
      <w:pPr>
        <w:pStyle w:val="ListParagraph"/>
        <w:ind w:left="1440"/>
        <w:rPr>
          <w:sz w:val="28"/>
          <w:szCs w:val="28"/>
        </w:rPr>
      </w:pPr>
    </w:p>
    <w:p w14:paraId="25C1046B" w14:textId="77777777" w:rsidR="006F576B" w:rsidRPr="006F576B" w:rsidRDefault="006F576B" w:rsidP="006F576B">
      <w:pPr>
        <w:pStyle w:val="ListParagraph"/>
        <w:ind w:left="1440"/>
        <w:rPr>
          <w:sz w:val="28"/>
          <w:szCs w:val="28"/>
        </w:rPr>
      </w:pPr>
    </w:p>
    <w:p w14:paraId="1022EE4B" w14:textId="6B9E0FC5" w:rsidR="00A84E2B" w:rsidRDefault="00A84E2B"/>
    <w:p w14:paraId="0904E8B8" w14:textId="77777777" w:rsidR="00A84E2B" w:rsidRDefault="00A84E2B"/>
    <w:p w14:paraId="3CB9EE8F" w14:textId="77777777" w:rsidR="00A84E2B" w:rsidRDefault="00A84E2B"/>
    <w:p w14:paraId="12C39595" w14:textId="77777777" w:rsidR="00A84E2B" w:rsidRDefault="00A84E2B"/>
    <w:p w14:paraId="771F20F7" w14:textId="77777777" w:rsidR="00A84E2B" w:rsidRDefault="00A84E2B"/>
    <w:p w14:paraId="4C030C61" w14:textId="77777777" w:rsidR="00A84E2B" w:rsidRDefault="00A84E2B"/>
    <w:p w14:paraId="682E943A" w14:textId="77777777" w:rsidR="00A84E2B" w:rsidRDefault="00A84E2B"/>
    <w:p w14:paraId="4138281A" w14:textId="77777777" w:rsidR="00A84E2B" w:rsidRDefault="00A84E2B"/>
    <w:p w14:paraId="6C498E2B" w14:textId="77777777" w:rsidR="00A84E2B" w:rsidRDefault="00A84E2B"/>
    <w:p w14:paraId="1609C479" w14:textId="77777777" w:rsidR="00A84E2B" w:rsidRDefault="00A84E2B"/>
    <w:p w14:paraId="4AA0BE3A" w14:textId="77777777" w:rsidR="00A84E2B" w:rsidRDefault="00A84E2B"/>
    <w:p w14:paraId="298CFCBE" w14:textId="77777777" w:rsidR="00A84E2B" w:rsidRDefault="00A84E2B"/>
    <w:p w14:paraId="52FB4E66" w14:textId="77777777" w:rsidR="00A84E2B" w:rsidRDefault="00A84E2B"/>
    <w:p w14:paraId="05060799" w14:textId="77777777" w:rsidR="00A84E2B" w:rsidRDefault="00A84E2B"/>
    <w:p w14:paraId="5EB32E49" w14:textId="77777777" w:rsidR="00A84E2B" w:rsidRDefault="00A84E2B"/>
    <w:p w14:paraId="701DFE11" w14:textId="77777777" w:rsidR="00A84E2B" w:rsidRDefault="00A84E2B"/>
    <w:p w14:paraId="697F68E2" w14:textId="77777777" w:rsidR="00A84E2B" w:rsidRDefault="00A84E2B"/>
    <w:p w14:paraId="67C22B1C" w14:textId="77777777" w:rsidR="00A84E2B" w:rsidRDefault="00A84E2B"/>
    <w:p w14:paraId="5EAF3E75" w14:textId="77777777" w:rsidR="00A84E2B" w:rsidRDefault="00A84E2B"/>
    <w:p w14:paraId="7568C2F8" w14:textId="5CC1ADD1" w:rsidR="00A84E2B" w:rsidRDefault="00C866B6">
      <w:r>
        <w:t xml:space="preserve">Reference </w:t>
      </w:r>
    </w:p>
    <w:p w14:paraId="2EF86D5E" w14:textId="755DC65B" w:rsidR="00C866B6" w:rsidRPr="00C866B6" w:rsidRDefault="00C866B6" w:rsidP="00C866B6">
      <w:pPr>
        <w:pStyle w:val="ListParagraph"/>
        <w:numPr>
          <w:ilvl w:val="0"/>
          <w:numId w:val="7"/>
        </w:numPr>
      </w:pPr>
      <w:r>
        <w:rPr>
          <w:noProof/>
          <w:lang w:val="en-US"/>
        </w:rPr>
        <w:t xml:space="preserve">travelmoney.com, 2019. </w:t>
      </w:r>
      <w:r>
        <w:rPr>
          <w:i/>
          <w:iCs/>
          <w:noProof/>
          <w:lang w:val="en-US"/>
        </w:rPr>
        <w:t xml:space="preserve">foreign currency. </w:t>
      </w:r>
      <w:r>
        <w:rPr>
          <w:noProof/>
          <w:lang w:val="en-US"/>
        </w:rPr>
        <w:t xml:space="preserve">[Online] </w:t>
      </w:r>
      <w:r>
        <w:rPr>
          <w:noProof/>
          <w:lang w:val="en-US"/>
        </w:rPr>
        <w:br/>
        <w:t xml:space="preserve">Available at: </w:t>
      </w:r>
      <w:r>
        <w:rPr>
          <w:noProof/>
          <w:u w:val="single"/>
          <w:lang w:val="en-US"/>
        </w:rPr>
        <w:t>www.</w:t>
      </w:r>
    </w:p>
    <w:p w14:paraId="298F8BDE" w14:textId="04EDAF5F" w:rsidR="00C866B6" w:rsidRDefault="00C866B6" w:rsidP="00C866B6">
      <w:pPr>
        <w:pStyle w:val="ListParagraph"/>
        <w:numPr>
          <w:ilvl w:val="0"/>
          <w:numId w:val="7"/>
        </w:numPr>
      </w:pPr>
      <w:r w:rsidRPr="00C866B6">
        <w:t xml:space="preserve">Luu, T. T., Rowley, C. and Vo, T. T. (2019) ‘Addressing employee diversity to foster their work engagement’, </w:t>
      </w:r>
      <w:r w:rsidRPr="00C866B6">
        <w:rPr>
          <w:i/>
          <w:iCs/>
        </w:rPr>
        <w:t>Journal of Business Research</w:t>
      </w:r>
      <w:r w:rsidRPr="00C866B6">
        <w:t>, 95, pp. 303–315</w:t>
      </w:r>
      <w:r>
        <w:t>.</w:t>
      </w:r>
    </w:p>
    <w:p w14:paraId="2D6D8264" w14:textId="77777777" w:rsidR="00C866B6" w:rsidRPr="00C866B6" w:rsidRDefault="00C866B6" w:rsidP="00C866B6">
      <w:pPr>
        <w:pStyle w:val="ListParagraph"/>
        <w:numPr>
          <w:ilvl w:val="0"/>
          <w:numId w:val="7"/>
        </w:numPr>
      </w:pPr>
      <w:bookmarkStart w:id="0" w:name="_GoBack"/>
      <w:bookmarkEnd w:id="0"/>
    </w:p>
    <w:sdt>
      <w:sdtPr>
        <w:id w:val="-1661453490"/>
        <w:docPartObj>
          <w:docPartGallery w:val="Bibliographies"/>
          <w:docPartUnique/>
        </w:docPartObj>
      </w:sdtPr>
      <w:sdtEndPr>
        <w:rPr>
          <w:rFonts w:asciiTheme="minorHAnsi" w:eastAsiaTheme="minorHAnsi" w:hAnsiTheme="minorHAnsi" w:cstheme="minorBidi"/>
          <w:b/>
          <w:color w:val="auto"/>
          <w:sz w:val="22"/>
          <w:szCs w:val="22"/>
          <w:lang w:val="en-GB"/>
        </w:rPr>
      </w:sdtEndPr>
      <w:sdtContent>
        <w:p w14:paraId="7F7E9C6A" w14:textId="3B3EE974" w:rsidR="0058629B" w:rsidRDefault="0058629B">
          <w:pPr>
            <w:pStyle w:val="Heading1"/>
          </w:pPr>
        </w:p>
        <w:sdt>
          <w:sdtPr>
            <w:id w:val="-573587230"/>
            <w:bibliography/>
          </w:sdtPr>
          <w:sdtEndPr>
            <w:rPr>
              <w:b/>
            </w:rPr>
          </w:sdtEndPr>
          <w:sdtContent>
            <w:p w14:paraId="3634653F" w14:textId="5E4D8A20" w:rsidR="00C866B6" w:rsidRDefault="00C866B6" w:rsidP="00C866B6">
              <w:pPr>
                <w:pStyle w:val="Bibliography"/>
              </w:pPr>
            </w:p>
            <w:p w14:paraId="374379A8" w14:textId="19CFBA33" w:rsidR="0058629B" w:rsidRPr="00A84E2B" w:rsidRDefault="0058629B" w:rsidP="00C866B6">
              <w:pPr>
                <w:pStyle w:val="Bibliography"/>
                <w:ind w:left="1440"/>
                <w:rPr>
                  <w:b/>
                </w:rPr>
              </w:pPr>
            </w:p>
          </w:sdtContent>
        </w:sdt>
      </w:sdtContent>
    </w:sdt>
    <w:p w14:paraId="11EEBDCA" w14:textId="77777777" w:rsidR="0058629B" w:rsidRDefault="0058629B"/>
    <w:sectPr w:rsidR="0058629B">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3AE339" w14:textId="77777777" w:rsidR="00776FE2" w:rsidRDefault="00776FE2" w:rsidP="00A84E2B">
      <w:pPr>
        <w:spacing w:after="0" w:line="240" w:lineRule="auto"/>
      </w:pPr>
      <w:r>
        <w:separator/>
      </w:r>
    </w:p>
  </w:endnote>
  <w:endnote w:type="continuationSeparator" w:id="0">
    <w:p w14:paraId="512C3C44" w14:textId="77777777" w:rsidR="00776FE2" w:rsidRDefault="00776FE2" w:rsidP="00A84E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198CED" w14:textId="77777777" w:rsidR="00776FE2" w:rsidRDefault="00776FE2" w:rsidP="00A84E2B">
      <w:pPr>
        <w:spacing w:after="0" w:line="240" w:lineRule="auto"/>
      </w:pPr>
      <w:r>
        <w:separator/>
      </w:r>
    </w:p>
  </w:footnote>
  <w:footnote w:type="continuationSeparator" w:id="0">
    <w:p w14:paraId="71DAAEC9" w14:textId="77777777" w:rsidR="00776FE2" w:rsidRDefault="00776FE2" w:rsidP="00A84E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0A2322" w14:textId="77777777" w:rsidR="00A84E2B" w:rsidRDefault="00A84E2B">
    <w:pPr>
      <w:pStyle w:val="Header"/>
    </w:pPr>
    <w:r>
      <w:t xml:space="preserve">                                                                                                                                                                   </w:t>
    </w:r>
  </w:p>
  <w:p w14:paraId="5B2945BC" w14:textId="16EF4A2A" w:rsidR="00A84E2B" w:rsidRDefault="00A84E2B">
    <w:pPr>
      <w:pStyle w:val="Header"/>
    </w:pPr>
    <w:r>
      <w:t xml:space="preserve">                                                                                                                                                                25/03/2019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0470A"/>
    <w:multiLevelType w:val="hybridMultilevel"/>
    <w:tmpl w:val="2F68FC4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93340"/>
    <w:multiLevelType w:val="hybridMultilevel"/>
    <w:tmpl w:val="9B78F45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3A41D3D"/>
    <w:multiLevelType w:val="hybridMultilevel"/>
    <w:tmpl w:val="E31C66C6"/>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6074D0A"/>
    <w:multiLevelType w:val="hybridMultilevel"/>
    <w:tmpl w:val="66AC67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83668A"/>
    <w:multiLevelType w:val="hybridMultilevel"/>
    <w:tmpl w:val="14520F02"/>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70AB2FA1"/>
    <w:multiLevelType w:val="hybridMultilevel"/>
    <w:tmpl w:val="BE5C85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4E0DA9"/>
    <w:multiLevelType w:val="hybridMultilevel"/>
    <w:tmpl w:val="E7B0D6E6"/>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5"/>
  </w:num>
  <w:num w:numId="2">
    <w:abstractNumId w:val="1"/>
  </w:num>
  <w:num w:numId="3">
    <w:abstractNumId w:val="4"/>
  </w:num>
  <w:num w:numId="4">
    <w:abstractNumId w:val="3"/>
  </w:num>
  <w:num w:numId="5">
    <w:abstractNumId w:val="6"/>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29B"/>
    <w:rsid w:val="00037275"/>
    <w:rsid w:val="00092CFB"/>
    <w:rsid w:val="002B6774"/>
    <w:rsid w:val="00394DEE"/>
    <w:rsid w:val="003F58FC"/>
    <w:rsid w:val="00407210"/>
    <w:rsid w:val="004B5AFA"/>
    <w:rsid w:val="0058629B"/>
    <w:rsid w:val="006F576B"/>
    <w:rsid w:val="00735CB1"/>
    <w:rsid w:val="00776FE2"/>
    <w:rsid w:val="00821974"/>
    <w:rsid w:val="00A84E2B"/>
    <w:rsid w:val="00B1060B"/>
    <w:rsid w:val="00B5696A"/>
    <w:rsid w:val="00C05FA9"/>
    <w:rsid w:val="00C866B6"/>
    <w:rsid w:val="00D01A1D"/>
    <w:rsid w:val="00D30BAE"/>
    <w:rsid w:val="00E21D3C"/>
    <w:rsid w:val="00FE01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4ACE1"/>
  <w15:chartTrackingRefBased/>
  <w15:docId w15:val="{99BB633C-89D5-482F-92A3-E35007626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629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629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8629B"/>
  </w:style>
  <w:style w:type="paragraph" w:styleId="Header">
    <w:name w:val="header"/>
    <w:basedOn w:val="Normal"/>
    <w:link w:val="HeaderChar"/>
    <w:uiPriority w:val="99"/>
    <w:unhideWhenUsed/>
    <w:rsid w:val="00A84E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4E2B"/>
  </w:style>
  <w:style w:type="paragraph" w:styleId="Footer">
    <w:name w:val="footer"/>
    <w:basedOn w:val="Normal"/>
    <w:link w:val="FooterChar"/>
    <w:uiPriority w:val="99"/>
    <w:unhideWhenUsed/>
    <w:rsid w:val="00A84E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4E2B"/>
  </w:style>
  <w:style w:type="paragraph" w:styleId="ListParagraph">
    <w:name w:val="List Paragraph"/>
    <w:basedOn w:val="Normal"/>
    <w:uiPriority w:val="34"/>
    <w:qFormat/>
    <w:rsid w:val="00B1060B"/>
    <w:pPr>
      <w:ind w:left="720"/>
      <w:contextualSpacing/>
    </w:pPr>
  </w:style>
  <w:style w:type="paragraph" w:styleId="HTMLPreformatted">
    <w:name w:val="HTML Preformatted"/>
    <w:basedOn w:val="Normal"/>
    <w:link w:val="HTMLPreformattedChar"/>
    <w:uiPriority w:val="99"/>
    <w:semiHidden/>
    <w:unhideWhenUsed/>
    <w:rsid w:val="00C05FA9"/>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C05FA9"/>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2445704">
      <w:bodyDiv w:val="1"/>
      <w:marLeft w:val="0"/>
      <w:marRight w:val="0"/>
      <w:marTop w:val="0"/>
      <w:marBottom w:val="0"/>
      <w:divBdr>
        <w:top w:val="none" w:sz="0" w:space="0" w:color="auto"/>
        <w:left w:val="none" w:sz="0" w:space="0" w:color="auto"/>
        <w:bottom w:val="none" w:sz="0" w:space="0" w:color="auto"/>
        <w:right w:val="none" w:sz="0" w:space="0" w:color="auto"/>
      </w:divBdr>
      <w:divsChild>
        <w:div w:id="1219824327">
          <w:marLeft w:val="0"/>
          <w:marRight w:val="0"/>
          <w:marTop w:val="0"/>
          <w:marBottom w:val="0"/>
          <w:divBdr>
            <w:top w:val="none" w:sz="0" w:space="0" w:color="auto"/>
            <w:left w:val="none" w:sz="0" w:space="0" w:color="auto"/>
            <w:bottom w:val="none" w:sz="0" w:space="0" w:color="auto"/>
            <w:right w:val="none" w:sz="0" w:space="0" w:color="auto"/>
          </w:divBdr>
        </w:div>
      </w:divsChild>
    </w:div>
    <w:div w:id="524683536">
      <w:bodyDiv w:val="1"/>
      <w:marLeft w:val="0"/>
      <w:marRight w:val="0"/>
      <w:marTop w:val="0"/>
      <w:marBottom w:val="0"/>
      <w:divBdr>
        <w:top w:val="none" w:sz="0" w:space="0" w:color="auto"/>
        <w:left w:val="none" w:sz="0" w:space="0" w:color="auto"/>
        <w:bottom w:val="none" w:sz="0" w:space="0" w:color="auto"/>
        <w:right w:val="none" w:sz="0" w:space="0" w:color="auto"/>
      </w:divBdr>
    </w:div>
    <w:div w:id="849221314">
      <w:bodyDiv w:val="1"/>
      <w:marLeft w:val="0"/>
      <w:marRight w:val="0"/>
      <w:marTop w:val="0"/>
      <w:marBottom w:val="0"/>
      <w:divBdr>
        <w:top w:val="none" w:sz="0" w:space="0" w:color="auto"/>
        <w:left w:val="none" w:sz="0" w:space="0" w:color="auto"/>
        <w:bottom w:val="none" w:sz="0" w:space="0" w:color="auto"/>
        <w:right w:val="none" w:sz="0" w:space="0" w:color="auto"/>
      </w:divBdr>
    </w:div>
    <w:div w:id="1026639912">
      <w:bodyDiv w:val="1"/>
      <w:marLeft w:val="0"/>
      <w:marRight w:val="0"/>
      <w:marTop w:val="0"/>
      <w:marBottom w:val="0"/>
      <w:divBdr>
        <w:top w:val="none" w:sz="0" w:space="0" w:color="auto"/>
        <w:left w:val="none" w:sz="0" w:space="0" w:color="auto"/>
        <w:bottom w:val="none" w:sz="0" w:space="0" w:color="auto"/>
        <w:right w:val="none" w:sz="0" w:space="0" w:color="auto"/>
      </w:divBdr>
    </w:div>
    <w:div w:id="1482426994">
      <w:bodyDiv w:val="1"/>
      <w:marLeft w:val="0"/>
      <w:marRight w:val="0"/>
      <w:marTop w:val="0"/>
      <w:marBottom w:val="0"/>
      <w:divBdr>
        <w:top w:val="none" w:sz="0" w:space="0" w:color="auto"/>
        <w:left w:val="none" w:sz="0" w:space="0" w:color="auto"/>
        <w:bottom w:val="none" w:sz="0" w:space="0" w:color="auto"/>
        <w:right w:val="none" w:sz="0" w:space="0" w:color="auto"/>
      </w:divBdr>
    </w:div>
    <w:div w:id="1780947710">
      <w:bodyDiv w:val="1"/>
      <w:marLeft w:val="0"/>
      <w:marRight w:val="0"/>
      <w:marTop w:val="0"/>
      <w:marBottom w:val="0"/>
      <w:divBdr>
        <w:top w:val="none" w:sz="0" w:space="0" w:color="auto"/>
        <w:left w:val="none" w:sz="0" w:space="0" w:color="auto"/>
        <w:bottom w:val="none" w:sz="0" w:space="0" w:color="auto"/>
        <w:right w:val="none" w:sz="0" w:space="0" w:color="auto"/>
      </w:divBdr>
    </w:div>
    <w:div w:id="1905994237">
      <w:bodyDiv w:val="1"/>
      <w:marLeft w:val="0"/>
      <w:marRight w:val="0"/>
      <w:marTop w:val="0"/>
      <w:marBottom w:val="0"/>
      <w:divBdr>
        <w:top w:val="none" w:sz="0" w:space="0" w:color="auto"/>
        <w:left w:val="none" w:sz="0" w:space="0" w:color="auto"/>
        <w:bottom w:val="none" w:sz="0" w:space="0" w:color="auto"/>
        <w:right w:val="none" w:sz="0" w:space="0" w:color="auto"/>
      </w:divBdr>
      <w:divsChild>
        <w:div w:id="2591441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tra19</b:Tag>
    <b:SourceType>InternetSite</b:SourceType>
    <b:Guid>{A491B1C3-FD55-4DD3-945F-EA9DE6988DC9}</b:Guid>
    <b:Title>foreign currency</b:Title>
    <b:Year>2019</b:Year>
    <b:Author>
      <b:Author>
        <b:Corporate>travelmoney.com</b:Corporate>
      </b:Author>
    </b:Author>
    <b:InternetSiteTitle>travelmoney.com</b:InternetSiteTitle>
    <b:Month>mar</b:Month>
    <b:Day>21</b:Day>
    <b:URL>www.</b:URL>
    <b:RefOrder>1</b:RefOrder>
  </b:Source>
</b:Sources>
</file>

<file path=customXml/itemProps1.xml><?xml version="1.0" encoding="utf-8"?>
<ds:datastoreItem xmlns:ds="http://schemas.openxmlformats.org/officeDocument/2006/customXml" ds:itemID="{C056521D-1603-4AF7-AE9F-0EC484D1A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2691</TotalTime>
  <Pages>3</Pages>
  <Words>550</Words>
  <Characters>3138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Abdella shekedin</dc:creator>
  <cp:keywords/>
  <dc:description/>
  <cp:lastModifiedBy>Abdella shekedin</cp:lastModifiedBy>
  <cp:revision>3</cp:revision>
  <dcterms:created xsi:type="dcterms:W3CDTF">2019-03-21T14:23:00Z</dcterms:created>
  <dcterms:modified xsi:type="dcterms:W3CDTF">2019-03-24T09:15:00Z</dcterms:modified>
</cp:coreProperties>
</file>