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251509" w14:textId="77777777" w:rsidR="00086C3E" w:rsidRPr="00086C3E" w:rsidRDefault="00086C3E" w:rsidP="00061EBD">
      <w:pPr>
        <w:spacing w:line="360" w:lineRule="auto"/>
        <w:jc w:val="center"/>
        <w:rPr>
          <w:rFonts w:ascii="Arial" w:hAnsi="Arial" w:cs="Arial"/>
          <w:sz w:val="24"/>
          <w:szCs w:val="24"/>
        </w:rPr>
      </w:pPr>
    </w:p>
    <w:p w14:paraId="53A4D156" w14:textId="77777777" w:rsidR="00086C3E" w:rsidRPr="00086C3E" w:rsidRDefault="00086C3E" w:rsidP="00061EBD">
      <w:pPr>
        <w:spacing w:line="360" w:lineRule="auto"/>
        <w:jc w:val="center"/>
        <w:rPr>
          <w:rFonts w:ascii="Arial" w:hAnsi="Arial" w:cs="Arial"/>
          <w:sz w:val="24"/>
          <w:szCs w:val="24"/>
        </w:rPr>
      </w:pPr>
    </w:p>
    <w:p w14:paraId="74FFACA0" w14:textId="77777777" w:rsidR="00086C3E" w:rsidRPr="00086C3E" w:rsidRDefault="00086C3E" w:rsidP="00061EBD">
      <w:pPr>
        <w:spacing w:line="360" w:lineRule="auto"/>
        <w:jc w:val="center"/>
        <w:rPr>
          <w:rFonts w:ascii="Arial" w:hAnsi="Arial" w:cs="Arial"/>
          <w:sz w:val="24"/>
          <w:szCs w:val="24"/>
        </w:rPr>
      </w:pPr>
    </w:p>
    <w:p w14:paraId="0F8E74E8" w14:textId="77777777" w:rsidR="00086C3E" w:rsidRPr="00086C3E" w:rsidRDefault="00086C3E" w:rsidP="00061EBD">
      <w:pPr>
        <w:spacing w:line="360" w:lineRule="auto"/>
        <w:jc w:val="center"/>
        <w:rPr>
          <w:rFonts w:ascii="Arial" w:hAnsi="Arial" w:cs="Arial"/>
          <w:sz w:val="24"/>
          <w:szCs w:val="24"/>
        </w:rPr>
      </w:pPr>
    </w:p>
    <w:p w14:paraId="6727A8A5" w14:textId="77777777" w:rsidR="00086C3E" w:rsidRPr="00086C3E" w:rsidRDefault="00086C3E" w:rsidP="00061EBD">
      <w:pPr>
        <w:spacing w:line="360" w:lineRule="auto"/>
        <w:jc w:val="center"/>
        <w:rPr>
          <w:rFonts w:ascii="Arial" w:hAnsi="Arial" w:cs="Arial"/>
          <w:sz w:val="24"/>
          <w:szCs w:val="24"/>
        </w:rPr>
      </w:pPr>
    </w:p>
    <w:p w14:paraId="0F1BFA1A" w14:textId="77777777" w:rsidR="00993AD9" w:rsidRDefault="00993AD9" w:rsidP="00061EBD">
      <w:pPr>
        <w:spacing w:line="360" w:lineRule="auto"/>
        <w:jc w:val="center"/>
        <w:rPr>
          <w:rFonts w:ascii="Arial" w:hAnsi="Arial" w:cs="Arial"/>
          <w:sz w:val="24"/>
          <w:szCs w:val="24"/>
        </w:rPr>
      </w:pPr>
    </w:p>
    <w:p w14:paraId="37AC912A" w14:textId="77777777" w:rsidR="00993AD9" w:rsidRDefault="00993AD9" w:rsidP="00061EBD">
      <w:pPr>
        <w:spacing w:line="360" w:lineRule="auto"/>
        <w:jc w:val="center"/>
        <w:rPr>
          <w:rFonts w:ascii="Arial" w:hAnsi="Arial" w:cs="Arial"/>
          <w:sz w:val="24"/>
          <w:szCs w:val="24"/>
        </w:rPr>
      </w:pPr>
    </w:p>
    <w:p w14:paraId="6DC2A4C2" w14:textId="77777777" w:rsidR="00993AD9" w:rsidRDefault="00993AD9" w:rsidP="00061EBD">
      <w:pPr>
        <w:spacing w:line="360" w:lineRule="auto"/>
        <w:jc w:val="center"/>
        <w:rPr>
          <w:rFonts w:ascii="Arial" w:hAnsi="Arial" w:cs="Arial"/>
          <w:sz w:val="24"/>
          <w:szCs w:val="24"/>
        </w:rPr>
      </w:pPr>
    </w:p>
    <w:p w14:paraId="6CE5F429" w14:textId="77777777" w:rsidR="00993AD9" w:rsidRDefault="00993AD9" w:rsidP="00061EBD">
      <w:pPr>
        <w:spacing w:line="360" w:lineRule="auto"/>
        <w:jc w:val="center"/>
        <w:rPr>
          <w:rFonts w:ascii="Arial" w:hAnsi="Arial" w:cs="Arial"/>
          <w:sz w:val="24"/>
          <w:szCs w:val="24"/>
        </w:rPr>
      </w:pPr>
    </w:p>
    <w:p w14:paraId="014B9F95" w14:textId="77777777" w:rsidR="00993AD9" w:rsidRDefault="00993AD9" w:rsidP="00061EBD">
      <w:pPr>
        <w:spacing w:line="360" w:lineRule="auto"/>
        <w:jc w:val="center"/>
        <w:rPr>
          <w:rFonts w:ascii="Arial" w:hAnsi="Arial" w:cs="Arial"/>
          <w:sz w:val="24"/>
          <w:szCs w:val="24"/>
        </w:rPr>
      </w:pPr>
    </w:p>
    <w:p w14:paraId="19A8C26B" w14:textId="77777777" w:rsidR="007854B5" w:rsidRDefault="007854B5" w:rsidP="007854B5">
      <w:pPr>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t>Student Name</w:t>
      </w:r>
    </w:p>
    <w:p w14:paraId="7A3740AF" w14:textId="77777777" w:rsidR="007854B5" w:rsidRDefault="007854B5" w:rsidP="007854B5">
      <w:pPr>
        <w:spacing w:line="240" w:lineRule="auto"/>
        <w:jc w:val="center"/>
        <w:rPr>
          <w:rFonts w:ascii="Times New Roman" w:hAnsi="Times New Roman" w:cs="Times New Roman"/>
          <w:b/>
          <w:bCs/>
          <w:sz w:val="24"/>
          <w:szCs w:val="24"/>
        </w:rPr>
      </w:pPr>
    </w:p>
    <w:p w14:paraId="34B97428" w14:textId="77777777" w:rsidR="007854B5" w:rsidRDefault="007854B5" w:rsidP="007854B5">
      <w:pPr>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t>Alexandru-Lucian Calin</w:t>
      </w:r>
    </w:p>
    <w:p w14:paraId="49AA02AA" w14:textId="77777777" w:rsidR="007854B5" w:rsidRDefault="007854B5" w:rsidP="007854B5">
      <w:pPr>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t>__________________________________________________</w:t>
      </w:r>
    </w:p>
    <w:p w14:paraId="1A350F53" w14:textId="77777777" w:rsidR="007854B5" w:rsidRDefault="007854B5" w:rsidP="007854B5">
      <w:pPr>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t>Student ID number</w:t>
      </w:r>
    </w:p>
    <w:p w14:paraId="00999549" w14:textId="77777777" w:rsidR="007854B5" w:rsidRDefault="007854B5" w:rsidP="007854B5">
      <w:pPr>
        <w:spacing w:line="240" w:lineRule="auto"/>
        <w:jc w:val="center"/>
        <w:rPr>
          <w:rFonts w:ascii="Times New Roman" w:hAnsi="Times New Roman" w:cs="Times New Roman"/>
          <w:b/>
          <w:bCs/>
          <w:sz w:val="24"/>
          <w:szCs w:val="24"/>
        </w:rPr>
      </w:pPr>
    </w:p>
    <w:p w14:paraId="1F00B27E" w14:textId="77777777" w:rsidR="007854B5" w:rsidRDefault="007854B5" w:rsidP="007854B5">
      <w:pPr>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t>2121885</w:t>
      </w:r>
    </w:p>
    <w:p w14:paraId="78CC3C40" w14:textId="77777777" w:rsidR="007854B5" w:rsidRDefault="007854B5" w:rsidP="007854B5">
      <w:pPr>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t>__________________________________________________</w:t>
      </w:r>
    </w:p>
    <w:p w14:paraId="26DDE70A" w14:textId="77777777" w:rsidR="007854B5" w:rsidRDefault="007854B5" w:rsidP="007854B5">
      <w:pPr>
        <w:pBdr>
          <w:bottom w:val="single" w:sz="12" w:space="1" w:color="auto"/>
        </w:pBdr>
        <w:spacing w:line="240" w:lineRule="auto"/>
        <w:jc w:val="center"/>
        <w:rPr>
          <w:rFonts w:ascii="Times New Roman" w:hAnsi="Times New Roman" w:cs="Times New Roman"/>
          <w:b/>
          <w:bCs/>
          <w:sz w:val="24"/>
          <w:szCs w:val="24"/>
        </w:rPr>
      </w:pPr>
      <w:r w:rsidRPr="007854B5">
        <w:rPr>
          <w:rFonts w:ascii="Times New Roman" w:hAnsi="Times New Roman" w:cs="Times New Roman"/>
          <w:b/>
          <w:bCs/>
          <w:sz w:val="24"/>
          <w:szCs w:val="24"/>
        </w:rPr>
        <w:t xml:space="preserve">Operating Hotel Facilities </w:t>
      </w:r>
    </w:p>
    <w:p w14:paraId="305D26AF" w14:textId="2F71412B" w:rsidR="007854B5" w:rsidRDefault="007854B5" w:rsidP="007854B5">
      <w:pPr>
        <w:pBdr>
          <w:bottom w:val="single" w:sz="12" w:space="1" w:color="auto"/>
        </w:pBdr>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t>BMIH4006</w:t>
      </w:r>
    </w:p>
    <w:p w14:paraId="00A1DDE5" w14:textId="77777777" w:rsidR="007854B5" w:rsidRDefault="007854B5" w:rsidP="007854B5">
      <w:pPr>
        <w:spacing w:line="360" w:lineRule="auto"/>
        <w:jc w:val="center"/>
        <w:rPr>
          <w:rFonts w:ascii="Arial" w:hAnsi="Arial" w:cs="Arial"/>
          <w:sz w:val="24"/>
          <w:szCs w:val="24"/>
        </w:rPr>
      </w:pPr>
    </w:p>
    <w:p w14:paraId="5CCA5742" w14:textId="77777777" w:rsidR="007854B5" w:rsidRDefault="007854B5" w:rsidP="007854B5">
      <w:pPr>
        <w:spacing w:line="360" w:lineRule="auto"/>
        <w:rPr>
          <w:rFonts w:ascii="Arial" w:hAnsi="Arial" w:cs="Arial"/>
          <w:sz w:val="24"/>
          <w:szCs w:val="24"/>
        </w:rPr>
      </w:pPr>
      <w:r>
        <w:rPr>
          <w:rFonts w:ascii="Arial" w:hAnsi="Arial" w:cs="Arial"/>
          <w:sz w:val="24"/>
          <w:szCs w:val="24"/>
        </w:rPr>
        <w:br w:type="page"/>
      </w:r>
    </w:p>
    <w:p w14:paraId="65CCB0C1" w14:textId="77777777" w:rsidR="00EC5EAA" w:rsidRDefault="00FA0D46" w:rsidP="00061EBD">
      <w:pPr>
        <w:spacing w:after="0" w:line="360" w:lineRule="auto"/>
        <w:ind w:firstLine="720"/>
        <w:rPr>
          <w:rFonts w:ascii="Arial" w:hAnsi="Arial" w:cs="Arial"/>
          <w:sz w:val="24"/>
          <w:szCs w:val="24"/>
        </w:rPr>
      </w:pPr>
      <w:r w:rsidRPr="00061EBD">
        <w:rPr>
          <w:rFonts w:ascii="Arial" w:hAnsi="Arial" w:cs="Arial"/>
          <w:sz w:val="24"/>
          <w:szCs w:val="24"/>
        </w:rPr>
        <w:lastRenderedPageBreak/>
        <w:t>Sustainable methods are becoming more common in the hotel industry. By cutting back on expenditure and waste, sustainability helps people save money. The impact of sustainability on the hospitality business will be examined in this paper, along with reflections regarding what was gained.</w:t>
      </w:r>
    </w:p>
    <w:p w14:paraId="535CFF7E" w14:textId="7D0408FC" w:rsidR="00CD71C4" w:rsidRPr="00086C3E" w:rsidRDefault="00FA0D46" w:rsidP="00061EBD">
      <w:pPr>
        <w:spacing w:after="0" w:line="360" w:lineRule="auto"/>
        <w:ind w:firstLine="720"/>
        <w:rPr>
          <w:rFonts w:ascii="Arial" w:hAnsi="Arial" w:cs="Arial"/>
          <w:sz w:val="24"/>
          <w:szCs w:val="24"/>
        </w:rPr>
      </w:pPr>
      <w:r w:rsidRPr="00086C3E">
        <w:rPr>
          <w:rFonts w:ascii="Arial" w:hAnsi="Arial" w:cs="Arial"/>
          <w:sz w:val="24"/>
          <w:szCs w:val="24"/>
        </w:rPr>
        <w:t xml:space="preserve">Effective sustainability planning, managing energy resources consumed, and implementing environmental and health protection measures throughout hotel operations are all factors that significantly impact sustainability in the </w:t>
      </w:r>
      <w:r w:rsidR="00993AD9">
        <w:rPr>
          <w:rFonts w:ascii="Arial" w:hAnsi="Arial" w:cs="Arial"/>
          <w:sz w:val="24"/>
          <w:szCs w:val="24"/>
        </w:rPr>
        <w:t>hotel business (</w:t>
      </w:r>
      <w:proofErr w:type="spellStart"/>
      <w:r w:rsidR="00993AD9">
        <w:rPr>
          <w:rFonts w:ascii="Arial" w:hAnsi="Arial" w:cs="Arial"/>
          <w:sz w:val="24"/>
          <w:szCs w:val="24"/>
        </w:rPr>
        <w:t>Pamfilie</w:t>
      </w:r>
      <w:proofErr w:type="spellEnd"/>
      <w:r w:rsidR="00993AD9">
        <w:rPr>
          <w:rFonts w:ascii="Arial" w:hAnsi="Arial" w:cs="Arial"/>
          <w:sz w:val="24"/>
          <w:szCs w:val="24"/>
        </w:rPr>
        <w:t xml:space="preserve"> et al.</w:t>
      </w:r>
      <w:r w:rsidRPr="00086C3E">
        <w:rPr>
          <w:rFonts w:ascii="Arial" w:hAnsi="Arial" w:cs="Arial"/>
          <w:sz w:val="24"/>
          <w:szCs w:val="24"/>
        </w:rPr>
        <w:t>, 2018). Sustainability in the hotel sector is essentially the thoughtful use of diverse resources and management of hotel operations to boost the hotels' efficiency and</w:t>
      </w:r>
      <w:r w:rsidR="00993AD9">
        <w:rPr>
          <w:rFonts w:ascii="Arial" w:hAnsi="Arial" w:cs="Arial"/>
          <w:sz w:val="24"/>
          <w:szCs w:val="24"/>
        </w:rPr>
        <w:t xml:space="preserve"> effectiveness (</w:t>
      </w:r>
      <w:proofErr w:type="spellStart"/>
      <w:r w:rsidR="00993AD9">
        <w:rPr>
          <w:rFonts w:ascii="Arial" w:hAnsi="Arial" w:cs="Arial"/>
          <w:sz w:val="24"/>
          <w:szCs w:val="24"/>
        </w:rPr>
        <w:t>Cozzio</w:t>
      </w:r>
      <w:proofErr w:type="spellEnd"/>
      <w:r w:rsidR="00993AD9">
        <w:rPr>
          <w:rFonts w:ascii="Arial" w:hAnsi="Arial" w:cs="Arial"/>
          <w:sz w:val="24"/>
          <w:szCs w:val="24"/>
        </w:rPr>
        <w:t xml:space="preserve"> et al.</w:t>
      </w:r>
      <w:r w:rsidRPr="00086C3E">
        <w:rPr>
          <w:rFonts w:ascii="Arial" w:hAnsi="Arial" w:cs="Arial"/>
          <w:sz w:val="24"/>
          <w:szCs w:val="24"/>
        </w:rPr>
        <w:t>, 2018). Therefore, the operational success elements must be carefully considered if the hotel sector is to attain high levels of sustainability.</w:t>
      </w:r>
    </w:p>
    <w:p w14:paraId="31C25685" w14:textId="079B8F50" w:rsidR="00CD71C4" w:rsidRPr="00086C3E" w:rsidRDefault="00FA0D46" w:rsidP="00061EBD">
      <w:pPr>
        <w:spacing w:after="0" w:line="360" w:lineRule="auto"/>
        <w:ind w:firstLine="720"/>
        <w:rPr>
          <w:rFonts w:ascii="Arial" w:hAnsi="Arial" w:cs="Arial"/>
          <w:sz w:val="24"/>
          <w:szCs w:val="24"/>
        </w:rPr>
      </w:pPr>
      <w:r w:rsidRPr="00086C3E">
        <w:rPr>
          <w:rFonts w:ascii="Arial" w:hAnsi="Arial" w:cs="Arial"/>
          <w:sz w:val="24"/>
          <w:szCs w:val="24"/>
        </w:rPr>
        <w:t>The hotel industry's success in sustainability is influenced by how its resources and en</w:t>
      </w:r>
      <w:r w:rsidR="00993AD9">
        <w:rPr>
          <w:rFonts w:ascii="Arial" w:hAnsi="Arial" w:cs="Arial"/>
          <w:sz w:val="24"/>
          <w:szCs w:val="24"/>
        </w:rPr>
        <w:t>ergy are managed (</w:t>
      </w:r>
      <w:proofErr w:type="spellStart"/>
      <w:r w:rsidR="00993AD9">
        <w:rPr>
          <w:rFonts w:ascii="Arial" w:hAnsi="Arial" w:cs="Arial"/>
          <w:sz w:val="24"/>
          <w:szCs w:val="24"/>
        </w:rPr>
        <w:t>Cozzio</w:t>
      </w:r>
      <w:proofErr w:type="spellEnd"/>
      <w:r w:rsidR="00993AD9">
        <w:rPr>
          <w:rFonts w:ascii="Arial" w:hAnsi="Arial" w:cs="Arial"/>
          <w:sz w:val="24"/>
          <w:szCs w:val="24"/>
        </w:rPr>
        <w:t xml:space="preserve"> et al.</w:t>
      </w:r>
      <w:r w:rsidRPr="00086C3E">
        <w:rPr>
          <w:rFonts w:ascii="Arial" w:hAnsi="Arial" w:cs="Arial"/>
          <w:sz w:val="24"/>
          <w:szCs w:val="24"/>
        </w:rPr>
        <w:t>, 2018). Cost, environmental effects, and reliability are three categories for the characteristics of energy sources and resources. The hotel management must consider all aspects that affect an energy source's efficiency if the sector has long-term energy-eff</w:t>
      </w:r>
      <w:r w:rsidR="00993AD9">
        <w:rPr>
          <w:rFonts w:ascii="Arial" w:hAnsi="Arial" w:cs="Arial"/>
          <w:sz w:val="24"/>
          <w:szCs w:val="24"/>
        </w:rPr>
        <w:t>icient resources (Sajjad et al.</w:t>
      </w:r>
      <w:r w:rsidRPr="00086C3E">
        <w:rPr>
          <w:rFonts w:ascii="Arial" w:hAnsi="Arial" w:cs="Arial"/>
          <w:sz w:val="24"/>
          <w:szCs w:val="24"/>
        </w:rPr>
        <w:t>, 2018). Cost consideration, for example, aims to match the hotel's financial situation with the nation's externa</w:t>
      </w:r>
      <w:r w:rsidR="00993AD9">
        <w:rPr>
          <w:rFonts w:ascii="Arial" w:hAnsi="Arial" w:cs="Arial"/>
          <w:sz w:val="24"/>
          <w:szCs w:val="24"/>
        </w:rPr>
        <w:t>l economic state (</w:t>
      </w:r>
      <w:proofErr w:type="spellStart"/>
      <w:r w:rsidR="00993AD9">
        <w:rPr>
          <w:rFonts w:ascii="Arial" w:hAnsi="Arial" w:cs="Arial"/>
          <w:sz w:val="24"/>
          <w:szCs w:val="24"/>
        </w:rPr>
        <w:t>Cozzio</w:t>
      </w:r>
      <w:proofErr w:type="spellEnd"/>
      <w:r w:rsidR="00993AD9">
        <w:rPr>
          <w:rFonts w:ascii="Arial" w:hAnsi="Arial" w:cs="Arial"/>
          <w:sz w:val="24"/>
          <w:szCs w:val="24"/>
        </w:rPr>
        <w:t xml:space="preserve"> et al.</w:t>
      </w:r>
      <w:r w:rsidRPr="00086C3E">
        <w:rPr>
          <w:rFonts w:ascii="Arial" w:hAnsi="Arial" w:cs="Arial"/>
          <w:sz w:val="24"/>
          <w:szCs w:val="24"/>
        </w:rPr>
        <w:t>, 2018). As a result, the cost of energy resources employed in hotel operations won't affect the hotel's financial status.</w:t>
      </w:r>
    </w:p>
    <w:p w14:paraId="077E0CAE" w14:textId="3119DD5B" w:rsidR="00CD71C4" w:rsidRPr="00086C3E" w:rsidRDefault="00FA0D46" w:rsidP="00061EBD">
      <w:pPr>
        <w:spacing w:after="0" w:line="360" w:lineRule="auto"/>
        <w:ind w:firstLine="720"/>
        <w:rPr>
          <w:rFonts w:ascii="Arial" w:hAnsi="Arial" w:cs="Arial"/>
          <w:sz w:val="24"/>
          <w:szCs w:val="24"/>
        </w:rPr>
      </w:pPr>
      <w:r w:rsidRPr="00086C3E">
        <w:rPr>
          <w:rFonts w:ascii="Arial" w:hAnsi="Arial" w:cs="Arial"/>
          <w:sz w:val="24"/>
          <w:szCs w:val="24"/>
        </w:rPr>
        <w:t>Another element to consider is efficient sustainability planning while trying to attain sustainability in the hotel sector. Customer happiness, legal compliance, and efficient human resource management are a few factors in sustainability planning</w:t>
      </w:r>
      <w:r w:rsidR="00FB77F6">
        <w:rPr>
          <w:rFonts w:ascii="Arial" w:hAnsi="Arial" w:cs="Arial"/>
          <w:sz w:val="24"/>
          <w:szCs w:val="24"/>
        </w:rPr>
        <w:t xml:space="preserve"> (</w:t>
      </w:r>
      <w:proofErr w:type="spellStart"/>
      <w:r w:rsidR="00FB77F6" w:rsidRPr="00FB77F6">
        <w:rPr>
          <w:rFonts w:ascii="Arial" w:hAnsi="Arial" w:cs="Arial"/>
          <w:bCs/>
          <w:sz w:val="24"/>
          <w:szCs w:val="24"/>
        </w:rPr>
        <w:t>Sáez</w:t>
      </w:r>
      <w:proofErr w:type="spellEnd"/>
      <w:r w:rsidR="00FB77F6" w:rsidRPr="00FB77F6">
        <w:rPr>
          <w:rFonts w:ascii="Arial" w:hAnsi="Arial" w:cs="Arial"/>
          <w:bCs/>
          <w:sz w:val="24"/>
          <w:szCs w:val="24"/>
        </w:rPr>
        <w:t>-Fernández</w:t>
      </w:r>
      <w:r w:rsidR="00993AD9">
        <w:rPr>
          <w:rFonts w:ascii="Arial" w:hAnsi="Arial" w:cs="Arial"/>
          <w:bCs/>
          <w:sz w:val="24"/>
          <w:szCs w:val="24"/>
        </w:rPr>
        <w:t xml:space="preserve"> et al.</w:t>
      </w:r>
      <w:r w:rsidR="00FB77F6">
        <w:rPr>
          <w:rFonts w:ascii="Arial" w:hAnsi="Arial" w:cs="Arial"/>
          <w:bCs/>
          <w:sz w:val="24"/>
          <w:szCs w:val="24"/>
        </w:rPr>
        <w:t>, 2020)</w:t>
      </w:r>
      <w:r w:rsidRPr="00086C3E">
        <w:rPr>
          <w:rFonts w:ascii="Arial" w:hAnsi="Arial" w:cs="Arial"/>
          <w:sz w:val="24"/>
          <w:szCs w:val="24"/>
        </w:rPr>
        <w:t>. These components comprise the entire sustainability strategy and are assessed, determined</w:t>
      </w:r>
      <w:r w:rsidR="00993AD9">
        <w:rPr>
          <w:rFonts w:ascii="Arial" w:hAnsi="Arial" w:cs="Arial"/>
          <w:sz w:val="24"/>
          <w:szCs w:val="24"/>
        </w:rPr>
        <w:t>, and recorded (</w:t>
      </w:r>
      <w:proofErr w:type="spellStart"/>
      <w:r w:rsidR="00993AD9">
        <w:rPr>
          <w:rFonts w:ascii="Arial" w:hAnsi="Arial" w:cs="Arial"/>
          <w:sz w:val="24"/>
          <w:szCs w:val="24"/>
        </w:rPr>
        <w:t>Pamfilie</w:t>
      </w:r>
      <w:proofErr w:type="spellEnd"/>
      <w:r w:rsidR="00993AD9">
        <w:rPr>
          <w:rFonts w:ascii="Arial" w:hAnsi="Arial" w:cs="Arial"/>
          <w:sz w:val="24"/>
          <w:szCs w:val="24"/>
        </w:rPr>
        <w:t xml:space="preserve"> et al.</w:t>
      </w:r>
      <w:r w:rsidRPr="00086C3E">
        <w:rPr>
          <w:rFonts w:ascii="Arial" w:hAnsi="Arial" w:cs="Arial"/>
          <w:sz w:val="24"/>
          <w:szCs w:val="24"/>
        </w:rPr>
        <w:t>, 2018). Client happiness, for instance, entails ongoing service enhancements at the hotel, which both enhance customer satisfaction and help the establishment maintain its standing in the industry. As a result of sustainability planning, decisions made in the hotel are influenced by customer happiness</w:t>
      </w:r>
      <w:r w:rsidR="003C3259">
        <w:rPr>
          <w:rFonts w:ascii="Arial" w:hAnsi="Arial" w:cs="Arial"/>
          <w:sz w:val="24"/>
          <w:szCs w:val="24"/>
        </w:rPr>
        <w:t xml:space="preserve"> </w:t>
      </w:r>
      <w:r w:rsidR="003C3259" w:rsidRPr="003C3259">
        <w:rPr>
          <w:rFonts w:ascii="Arial" w:hAnsi="Arial" w:cs="Arial"/>
          <w:sz w:val="24"/>
          <w:szCs w:val="24"/>
        </w:rPr>
        <w:t>(</w:t>
      </w:r>
      <w:proofErr w:type="spellStart"/>
      <w:r w:rsidR="003C3259" w:rsidRPr="003C3259">
        <w:rPr>
          <w:rFonts w:ascii="Arial" w:hAnsi="Arial" w:cs="Arial"/>
          <w:sz w:val="24"/>
          <w:szCs w:val="24"/>
        </w:rPr>
        <w:t>BauscherHepp</w:t>
      </w:r>
      <w:proofErr w:type="spellEnd"/>
      <w:r w:rsidR="003C3259" w:rsidRPr="003C3259">
        <w:rPr>
          <w:rFonts w:ascii="Arial" w:hAnsi="Arial" w:cs="Arial"/>
          <w:sz w:val="24"/>
          <w:szCs w:val="24"/>
        </w:rPr>
        <w:t>, 2018)</w:t>
      </w:r>
      <w:r w:rsidRPr="00086C3E">
        <w:rPr>
          <w:rFonts w:ascii="Arial" w:hAnsi="Arial" w:cs="Arial"/>
          <w:sz w:val="24"/>
          <w:szCs w:val="24"/>
        </w:rPr>
        <w:t>. Legal compliance entails abiding by the laws and regulations established by the government that controls the hotel industry. These rules cover things like tax payment, environmental protection, and licensing. The government hopes to avoid future conflicts jeopardizing its sustainability plans by abiding by these laws.</w:t>
      </w:r>
    </w:p>
    <w:p w14:paraId="09B912F5" w14:textId="52F5391B" w:rsidR="009E698C" w:rsidRDefault="00FA0D46" w:rsidP="00061EBD">
      <w:pPr>
        <w:spacing w:after="0" w:line="360" w:lineRule="auto"/>
        <w:ind w:firstLine="720"/>
        <w:rPr>
          <w:rFonts w:ascii="Arial" w:hAnsi="Arial" w:cs="Arial"/>
          <w:sz w:val="24"/>
          <w:szCs w:val="24"/>
        </w:rPr>
      </w:pPr>
      <w:r w:rsidRPr="00086C3E">
        <w:rPr>
          <w:rFonts w:ascii="Arial" w:hAnsi="Arial" w:cs="Arial"/>
          <w:sz w:val="24"/>
          <w:szCs w:val="24"/>
        </w:rPr>
        <w:lastRenderedPageBreak/>
        <w:t xml:space="preserve">The biggest percentage of a hotel's success can be attributed to environmental and health protection. Hotels mostly deal with foods and beverages that affect human nutrition </w:t>
      </w:r>
      <w:r w:rsidR="00993AD9">
        <w:rPr>
          <w:rFonts w:ascii="Arial" w:hAnsi="Arial" w:cs="Arial"/>
          <w:sz w:val="24"/>
          <w:szCs w:val="24"/>
        </w:rPr>
        <w:t>(</w:t>
      </w:r>
      <w:proofErr w:type="spellStart"/>
      <w:r w:rsidR="00993AD9">
        <w:rPr>
          <w:rFonts w:ascii="Arial" w:hAnsi="Arial" w:cs="Arial"/>
          <w:sz w:val="24"/>
          <w:szCs w:val="24"/>
        </w:rPr>
        <w:t>Cozzio</w:t>
      </w:r>
      <w:proofErr w:type="spellEnd"/>
      <w:r w:rsidR="00993AD9">
        <w:rPr>
          <w:rFonts w:ascii="Arial" w:hAnsi="Arial" w:cs="Arial"/>
          <w:sz w:val="24"/>
          <w:szCs w:val="24"/>
        </w:rPr>
        <w:t xml:space="preserve"> et al.</w:t>
      </w:r>
      <w:r w:rsidRPr="00086C3E">
        <w:rPr>
          <w:rFonts w:ascii="Arial" w:hAnsi="Arial" w:cs="Arial"/>
          <w:sz w:val="24"/>
          <w:szCs w:val="24"/>
        </w:rPr>
        <w:t xml:space="preserve">, 2018). To remain viable, efforts to safeguard patron health is essential for the hotel industry. Hotels adopt rigorous standards to safeguard the health of their patrons' health, including hygienic consideration, food selection criteria, and adherence to the government's human health rules for </w:t>
      </w:r>
      <w:r w:rsidR="00993AD9">
        <w:rPr>
          <w:rFonts w:ascii="Arial" w:hAnsi="Arial" w:cs="Arial"/>
          <w:sz w:val="24"/>
          <w:szCs w:val="24"/>
        </w:rPr>
        <w:t>hotel operations (</w:t>
      </w:r>
      <w:proofErr w:type="spellStart"/>
      <w:r w:rsidR="00993AD9">
        <w:rPr>
          <w:rFonts w:ascii="Arial" w:hAnsi="Arial" w:cs="Arial"/>
          <w:sz w:val="24"/>
          <w:szCs w:val="24"/>
        </w:rPr>
        <w:t>Cozzio</w:t>
      </w:r>
      <w:proofErr w:type="spellEnd"/>
      <w:r w:rsidR="00993AD9">
        <w:rPr>
          <w:rFonts w:ascii="Arial" w:hAnsi="Arial" w:cs="Arial"/>
          <w:sz w:val="24"/>
          <w:szCs w:val="24"/>
        </w:rPr>
        <w:t xml:space="preserve"> et al.</w:t>
      </w:r>
      <w:r w:rsidRPr="00086C3E">
        <w:rPr>
          <w:rFonts w:ascii="Arial" w:hAnsi="Arial" w:cs="Arial"/>
          <w:sz w:val="24"/>
          <w:szCs w:val="24"/>
        </w:rPr>
        <w:t xml:space="preserve">, 2018). </w:t>
      </w:r>
      <w:r w:rsidR="00FB77F6" w:rsidRPr="00FB77F6">
        <w:rPr>
          <w:rFonts w:ascii="Arial" w:hAnsi="Arial" w:cs="Arial"/>
          <w:bCs/>
          <w:sz w:val="24"/>
          <w:szCs w:val="24"/>
        </w:rPr>
        <w:t>Antonova</w:t>
      </w:r>
      <w:r w:rsidR="00FB77F6" w:rsidRPr="00086C3E">
        <w:rPr>
          <w:rFonts w:ascii="Arial" w:hAnsi="Arial" w:cs="Arial"/>
          <w:sz w:val="24"/>
          <w:szCs w:val="24"/>
        </w:rPr>
        <w:t xml:space="preserve"> </w:t>
      </w:r>
      <w:r w:rsidR="00FB77F6">
        <w:rPr>
          <w:rFonts w:ascii="Arial" w:hAnsi="Arial" w:cs="Arial"/>
          <w:sz w:val="24"/>
          <w:szCs w:val="24"/>
        </w:rPr>
        <w:t>et al. (2021) cite that t</w:t>
      </w:r>
      <w:r w:rsidRPr="00086C3E">
        <w:rPr>
          <w:rFonts w:ascii="Arial" w:hAnsi="Arial" w:cs="Arial"/>
          <w:sz w:val="24"/>
          <w:szCs w:val="24"/>
        </w:rPr>
        <w:t xml:space="preserve">he use of environmentally friendly resources during hotel operations and the prevention of all types of pollution, from water to air pollution, are key components of the hotel industry's commitment to environmental preservation </w:t>
      </w:r>
      <w:r w:rsidR="00993AD9">
        <w:rPr>
          <w:rFonts w:ascii="Arial" w:hAnsi="Arial" w:cs="Arial"/>
          <w:sz w:val="24"/>
          <w:szCs w:val="24"/>
        </w:rPr>
        <w:t>and protection (</w:t>
      </w:r>
      <w:proofErr w:type="spellStart"/>
      <w:r w:rsidR="00993AD9">
        <w:rPr>
          <w:rFonts w:ascii="Arial" w:hAnsi="Arial" w:cs="Arial"/>
          <w:sz w:val="24"/>
          <w:szCs w:val="24"/>
        </w:rPr>
        <w:t>Pamfilie</w:t>
      </w:r>
      <w:proofErr w:type="spellEnd"/>
      <w:r w:rsidR="00993AD9">
        <w:rPr>
          <w:rFonts w:ascii="Arial" w:hAnsi="Arial" w:cs="Arial"/>
          <w:sz w:val="24"/>
          <w:szCs w:val="24"/>
        </w:rPr>
        <w:t xml:space="preserve"> et al.</w:t>
      </w:r>
      <w:r w:rsidRPr="00086C3E">
        <w:rPr>
          <w:rFonts w:ascii="Arial" w:hAnsi="Arial" w:cs="Arial"/>
          <w:sz w:val="24"/>
          <w:szCs w:val="24"/>
        </w:rPr>
        <w:t>, 2018). The steps the hotel is taking to safeguard the environment have an impact on the hotel industry's potential to achieve sustainability. Hotel sectors that exhibit signs of contributing to water and air pollution risk damaging their reputations, making them less sustainable.</w:t>
      </w:r>
    </w:p>
    <w:p w14:paraId="18E65224" w14:textId="4690A2AF" w:rsidR="00B404BF" w:rsidRPr="00B404BF" w:rsidRDefault="00FA0D46" w:rsidP="00061EBD">
      <w:pPr>
        <w:spacing w:after="0" w:line="360" w:lineRule="auto"/>
        <w:rPr>
          <w:rFonts w:ascii="Arial" w:hAnsi="Arial" w:cs="Arial"/>
          <w:b/>
          <w:sz w:val="24"/>
          <w:szCs w:val="24"/>
        </w:rPr>
      </w:pPr>
      <w:r w:rsidRPr="00B404BF">
        <w:rPr>
          <w:rFonts w:ascii="Arial" w:hAnsi="Arial" w:cs="Arial"/>
          <w:b/>
          <w:sz w:val="24"/>
          <w:szCs w:val="24"/>
        </w:rPr>
        <w:t>Personal Reflection</w:t>
      </w:r>
    </w:p>
    <w:p w14:paraId="4E6E8C87" w14:textId="7EB60074" w:rsidR="00BC04DB" w:rsidRPr="00BC04DB" w:rsidRDefault="00FA0D46" w:rsidP="00061EBD">
      <w:pPr>
        <w:spacing w:after="0" w:line="360" w:lineRule="auto"/>
        <w:rPr>
          <w:rFonts w:ascii="Arial" w:hAnsi="Arial" w:cs="Arial"/>
          <w:bCs/>
          <w:sz w:val="24"/>
          <w:szCs w:val="24"/>
        </w:rPr>
      </w:pPr>
      <w:r>
        <w:rPr>
          <w:rFonts w:ascii="Arial" w:hAnsi="Arial" w:cs="Arial"/>
          <w:b/>
          <w:bCs/>
          <w:sz w:val="24"/>
          <w:szCs w:val="24"/>
        </w:rPr>
        <w:tab/>
      </w:r>
      <w:r w:rsidRPr="00BC04DB">
        <w:rPr>
          <w:rFonts w:ascii="Arial" w:hAnsi="Arial" w:cs="Arial"/>
          <w:bCs/>
          <w:sz w:val="24"/>
          <w:szCs w:val="24"/>
        </w:rPr>
        <w:t xml:space="preserve">I believe those in the hospitality sector should emphasize the importance of sustainability in the industry. Sustainable hospitality practices not only prevent the onset of </w:t>
      </w:r>
      <w:proofErr w:type="spellStart"/>
      <w:r w:rsidR="00B404BF" w:rsidRPr="00BC04DB">
        <w:rPr>
          <w:rFonts w:ascii="Arial" w:hAnsi="Arial" w:cs="Arial"/>
          <w:bCs/>
          <w:sz w:val="24"/>
          <w:szCs w:val="24"/>
        </w:rPr>
        <w:t>unfavorable</w:t>
      </w:r>
      <w:proofErr w:type="spellEnd"/>
      <w:r w:rsidRPr="00BC04DB">
        <w:rPr>
          <w:rFonts w:ascii="Arial" w:hAnsi="Arial" w:cs="Arial"/>
          <w:bCs/>
          <w:sz w:val="24"/>
          <w:szCs w:val="24"/>
        </w:rPr>
        <w:t xml:space="preserve"> problems but also increase the impact of positive ones. The good effects that have already been made on the customer experience will be amplified by a hotel's sustainable practices, increasing the likelihood that the customer will stay there again in the future</w:t>
      </w:r>
      <w:r w:rsidR="00407F6E">
        <w:rPr>
          <w:rFonts w:ascii="Arial" w:hAnsi="Arial" w:cs="Arial"/>
          <w:bCs/>
          <w:sz w:val="24"/>
          <w:szCs w:val="24"/>
        </w:rPr>
        <w:t xml:space="preserve"> </w:t>
      </w:r>
      <w:r w:rsidR="00993AD9">
        <w:rPr>
          <w:rFonts w:ascii="Arial" w:hAnsi="Arial" w:cs="Arial"/>
          <w:bCs/>
          <w:sz w:val="24"/>
          <w:szCs w:val="24"/>
        </w:rPr>
        <w:t>(Pierce</w:t>
      </w:r>
      <w:r w:rsidR="00407F6E" w:rsidRPr="00407F6E">
        <w:rPr>
          <w:rFonts w:ascii="Arial" w:hAnsi="Arial" w:cs="Arial"/>
          <w:bCs/>
          <w:sz w:val="24"/>
          <w:szCs w:val="24"/>
        </w:rPr>
        <w:t>, 2021)</w:t>
      </w:r>
      <w:r w:rsidRPr="00BC04DB">
        <w:rPr>
          <w:rFonts w:ascii="Arial" w:hAnsi="Arial" w:cs="Arial"/>
          <w:bCs/>
          <w:sz w:val="24"/>
          <w:szCs w:val="24"/>
        </w:rPr>
        <w:t>. The concept of sustainability must therefore be thoroughly examined by all participants in the hotel sector within their hotel businesses.</w:t>
      </w:r>
    </w:p>
    <w:p w14:paraId="0211F1C9" w14:textId="2C6FD7F2" w:rsidR="00BC04DB" w:rsidRPr="00BC04DB" w:rsidRDefault="00FA0D46" w:rsidP="00061EBD">
      <w:pPr>
        <w:spacing w:after="0" w:line="360" w:lineRule="auto"/>
        <w:ind w:firstLine="720"/>
        <w:rPr>
          <w:rFonts w:ascii="Arial" w:hAnsi="Arial" w:cs="Arial"/>
          <w:bCs/>
          <w:sz w:val="24"/>
          <w:szCs w:val="24"/>
        </w:rPr>
      </w:pPr>
      <w:r w:rsidRPr="00BC04DB">
        <w:rPr>
          <w:rFonts w:ascii="Arial" w:hAnsi="Arial" w:cs="Arial"/>
          <w:bCs/>
          <w:sz w:val="24"/>
          <w:szCs w:val="24"/>
        </w:rPr>
        <w:t>I gained experience in the hospitality industry through my student work-study program at the Sheraton Skyline Hotel. At that time, I learned the importan</w:t>
      </w:r>
      <w:r>
        <w:rPr>
          <w:rFonts w:ascii="Arial" w:hAnsi="Arial" w:cs="Arial"/>
          <w:bCs/>
          <w:sz w:val="24"/>
          <w:szCs w:val="24"/>
        </w:rPr>
        <w:t xml:space="preserve">ce of a hotel chain's efforts </w:t>
      </w:r>
      <w:r w:rsidRPr="00BC04DB">
        <w:rPr>
          <w:rFonts w:ascii="Arial" w:hAnsi="Arial" w:cs="Arial"/>
          <w:bCs/>
          <w:sz w:val="24"/>
          <w:szCs w:val="24"/>
        </w:rPr>
        <w:t>to implement sustainable practices. The Sheraton Skyline Hotel prioritizes client health and environmental preservation in addition to other frameworks, and it includes these concerns in its service upgrades.</w:t>
      </w:r>
    </w:p>
    <w:p w14:paraId="1C18E6C5" w14:textId="70ADEDD0" w:rsidR="00CD71C4" w:rsidRDefault="00FA0D46" w:rsidP="00061EBD">
      <w:pPr>
        <w:spacing w:after="0" w:line="360" w:lineRule="auto"/>
        <w:ind w:firstLine="720"/>
        <w:rPr>
          <w:rFonts w:ascii="Arial" w:hAnsi="Arial" w:cs="Arial"/>
          <w:bCs/>
          <w:sz w:val="24"/>
          <w:szCs w:val="24"/>
        </w:rPr>
      </w:pPr>
      <w:r w:rsidRPr="00BC04DB">
        <w:rPr>
          <w:rFonts w:ascii="Arial" w:hAnsi="Arial" w:cs="Arial"/>
          <w:bCs/>
          <w:sz w:val="24"/>
          <w:szCs w:val="24"/>
        </w:rPr>
        <w:t>Sustainability is a subject that receives a lot of attention in the hotel industry since it is so important to the success of hospitality businesses—hotels' financial health benefits from preserving their cultural and natural settings</w:t>
      </w:r>
      <w:r w:rsidR="00407F6E">
        <w:rPr>
          <w:rFonts w:ascii="Arial" w:hAnsi="Arial" w:cs="Arial"/>
          <w:bCs/>
          <w:sz w:val="24"/>
          <w:szCs w:val="24"/>
        </w:rPr>
        <w:t xml:space="preserve"> </w:t>
      </w:r>
      <w:r w:rsidR="00993AD9">
        <w:rPr>
          <w:rFonts w:ascii="Arial" w:hAnsi="Arial" w:cs="Arial"/>
          <w:bCs/>
          <w:sz w:val="24"/>
          <w:szCs w:val="24"/>
        </w:rPr>
        <w:t>(</w:t>
      </w:r>
      <w:proofErr w:type="spellStart"/>
      <w:r w:rsidR="00993AD9">
        <w:rPr>
          <w:rFonts w:ascii="Arial" w:hAnsi="Arial" w:cs="Arial"/>
          <w:bCs/>
          <w:sz w:val="24"/>
          <w:szCs w:val="24"/>
        </w:rPr>
        <w:t>Claar</w:t>
      </w:r>
      <w:proofErr w:type="spellEnd"/>
      <w:r w:rsidR="00407F6E" w:rsidRPr="00407F6E">
        <w:rPr>
          <w:rFonts w:ascii="Arial" w:hAnsi="Arial" w:cs="Arial"/>
          <w:bCs/>
          <w:sz w:val="24"/>
          <w:szCs w:val="24"/>
        </w:rPr>
        <w:t>, 2021)</w:t>
      </w:r>
      <w:r w:rsidRPr="00BC04DB">
        <w:rPr>
          <w:rFonts w:ascii="Arial" w:hAnsi="Arial" w:cs="Arial"/>
          <w:bCs/>
          <w:sz w:val="24"/>
          <w:szCs w:val="24"/>
        </w:rPr>
        <w:t>. Moreover, by implementing sustainable practices, hotel firms can set themselves apart from their rivals and boost their brand.</w:t>
      </w:r>
    </w:p>
    <w:p w14:paraId="16B09D66" w14:textId="33C0C318" w:rsidR="00B404BF" w:rsidRPr="00B404BF" w:rsidRDefault="00FA0D46" w:rsidP="00061EBD">
      <w:pPr>
        <w:spacing w:after="0" w:line="360" w:lineRule="auto"/>
        <w:rPr>
          <w:rFonts w:ascii="Arial" w:hAnsi="Arial" w:cs="Arial"/>
          <w:b/>
          <w:bCs/>
          <w:sz w:val="24"/>
          <w:szCs w:val="24"/>
        </w:rPr>
      </w:pPr>
      <w:r w:rsidRPr="00B404BF">
        <w:rPr>
          <w:rFonts w:ascii="Arial" w:hAnsi="Arial" w:cs="Arial"/>
          <w:b/>
          <w:bCs/>
          <w:sz w:val="24"/>
          <w:szCs w:val="24"/>
        </w:rPr>
        <w:t>Conclusion</w:t>
      </w:r>
    </w:p>
    <w:p w14:paraId="5344A487" w14:textId="18E4634A" w:rsidR="00BC04DB" w:rsidRPr="00BC04DB" w:rsidRDefault="00FA0D46" w:rsidP="00061EBD">
      <w:pPr>
        <w:spacing w:after="0" w:line="360" w:lineRule="auto"/>
        <w:ind w:firstLine="720"/>
        <w:rPr>
          <w:rFonts w:ascii="Arial" w:hAnsi="Arial" w:cs="Arial"/>
          <w:bCs/>
          <w:sz w:val="24"/>
          <w:szCs w:val="24"/>
        </w:rPr>
      </w:pPr>
      <w:r w:rsidRPr="00BC04DB">
        <w:rPr>
          <w:rFonts w:ascii="Arial" w:hAnsi="Arial" w:cs="Arial"/>
          <w:bCs/>
          <w:sz w:val="24"/>
          <w:szCs w:val="24"/>
        </w:rPr>
        <w:lastRenderedPageBreak/>
        <w:t xml:space="preserve">In the hotel industry, sustainability mainly </w:t>
      </w:r>
      <w:r>
        <w:rPr>
          <w:rFonts w:ascii="Arial" w:hAnsi="Arial" w:cs="Arial"/>
          <w:bCs/>
          <w:sz w:val="24"/>
          <w:szCs w:val="24"/>
        </w:rPr>
        <w:t>entails</w:t>
      </w:r>
      <w:r w:rsidRPr="00BC04DB">
        <w:rPr>
          <w:rFonts w:ascii="Arial" w:hAnsi="Arial" w:cs="Arial"/>
          <w:bCs/>
          <w:sz w:val="24"/>
          <w:szCs w:val="24"/>
        </w:rPr>
        <w:t xml:space="preserve"> the management of hotel operations and carefully using various resources. A few elements that go into sustainability planning are client satisfaction, legal compliance, and effective human resource management. These factors need to be considered for the hotel sector to continue being profitable. Hotels set high standards for their operations, including hygienic considerations and compliance with the government's human health regulations for lodging. Along with other frameworks, the Sheraton Skyline Hotel prioritizes customer health and environmental preservation, incorporating these issues into service modifications.</w:t>
      </w:r>
      <w:r w:rsidR="00B404BF">
        <w:rPr>
          <w:rFonts w:ascii="Arial" w:hAnsi="Arial" w:cs="Arial"/>
          <w:bCs/>
          <w:sz w:val="24"/>
          <w:szCs w:val="24"/>
        </w:rPr>
        <w:t xml:space="preserve"> The lessons I have acquired from this topic will be relevant in the hospitality industry. </w:t>
      </w:r>
    </w:p>
    <w:p w14:paraId="0259DC07" w14:textId="77777777" w:rsidR="00CD71C4" w:rsidRPr="00086C3E" w:rsidRDefault="00CD71C4" w:rsidP="00061EBD">
      <w:pPr>
        <w:spacing w:after="0" w:line="360" w:lineRule="auto"/>
        <w:ind w:firstLine="720"/>
        <w:jc w:val="center"/>
        <w:rPr>
          <w:rFonts w:ascii="Arial" w:hAnsi="Arial" w:cs="Arial"/>
          <w:b/>
          <w:bCs/>
          <w:sz w:val="24"/>
          <w:szCs w:val="24"/>
        </w:rPr>
      </w:pPr>
    </w:p>
    <w:p w14:paraId="4C5A9E75" w14:textId="77777777" w:rsidR="00CD71C4" w:rsidRPr="00086C3E" w:rsidRDefault="00CD71C4" w:rsidP="00061EBD">
      <w:pPr>
        <w:spacing w:after="0" w:line="360" w:lineRule="auto"/>
        <w:ind w:firstLine="720"/>
        <w:jc w:val="center"/>
        <w:rPr>
          <w:rFonts w:ascii="Arial" w:hAnsi="Arial" w:cs="Arial"/>
          <w:b/>
          <w:bCs/>
          <w:sz w:val="24"/>
          <w:szCs w:val="24"/>
        </w:rPr>
      </w:pPr>
    </w:p>
    <w:p w14:paraId="4B7DC4E6" w14:textId="77777777" w:rsidR="00CD71C4" w:rsidRPr="00086C3E" w:rsidRDefault="00CD71C4" w:rsidP="00061EBD">
      <w:pPr>
        <w:spacing w:after="0" w:line="360" w:lineRule="auto"/>
        <w:ind w:firstLine="720"/>
        <w:jc w:val="center"/>
        <w:rPr>
          <w:rFonts w:ascii="Arial" w:hAnsi="Arial" w:cs="Arial"/>
          <w:b/>
          <w:bCs/>
          <w:sz w:val="24"/>
          <w:szCs w:val="24"/>
        </w:rPr>
      </w:pPr>
    </w:p>
    <w:p w14:paraId="32F78698" w14:textId="77777777" w:rsidR="00CD71C4" w:rsidRPr="00086C3E" w:rsidRDefault="00CD71C4" w:rsidP="00061EBD">
      <w:pPr>
        <w:spacing w:after="0" w:line="360" w:lineRule="auto"/>
        <w:rPr>
          <w:rFonts w:ascii="Arial" w:hAnsi="Arial" w:cs="Arial"/>
          <w:b/>
          <w:bCs/>
          <w:sz w:val="24"/>
          <w:szCs w:val="24"/>
        </w:rPr>
      </w:pPr>
    </w:p>
    <w:p w14:paraId="5CF3434B" w14:textId="77777777" w:rsidR="00FB77F6" w:rsidRDefault="00FB77F6" w:rsidP="00061EBD">
      <w:pPr>
        <w:spacing w:after="0" w:line="360" w:lineRule="auto"/>
        <w:jc w:val="center"/>
        <w:rPr>
          <w:rFonts w:ascii="Arial" w:hAnsi="Arial" w:cs="Arial"/>
          <w:b/>
          <w:bCs/>
          <w:sz w:val="24"/>
          <w:szCs w:val="24"/>
        </w:rPr>
      </w:pPr>
    </w:p>
    <w:p w14:paraId="5A3A48E5" w14:textId="77777777" w:rsidR="00BC04DB" w:rsidRDefault="00FA0D46" w:rsidP="00061EBD">
      <w:pPr>
        <w:spacing w:line="360" w:lineRule="auto"/>
        <w:rPr>
          <w:rFonts w:ascii="Arial" w:hAnsi="Arial" w:cs="Arial"/>
          <w:b/>
          <w:bCs/>
          <w:sz w:val="24"/>
          <w:szCs w:val="24"/>
        </w:rPr>
      </w:pPr>
      <w:r>
        <w:rPr>
          <w:rFonts w:ascii="Arial" w:hAnsi="Arial" w:cs="Arial"/>
          <w:b/>
          <w:bCs/>
          <w:sz w:val="24"/>
          <w:szCs w:val="24"/>
        </w:rPr>
        <w:br w:type="page"/>
      </w:r>
    </w:p>
    <w:p w14:paraId="7B69786C" w14:textId="12F6880E" w:rsidR="009E698C" w:rsidRPr="00086C3E" w:rsidRDefault="00FA0D46" w:rsidP="00061EBD">
      <w:pPr>
        <w:spacing w:after="0" w:line="360" w:lineRule="auto"/>
        <w:jc w:val="center"/>
        <w:rPr>
          <w:rFonts w:ascii="Arial" w:hAnsi="Arial" w:cs="Arial"/>
          <w:b/>
          <w:bCs/>
          <w:sz w:val="24"/>
          <w:szCs w:val="24"/>
        </w:rPr>
      </w:pPr>
      <w:r w:rsidRPr="00086C3E">
        <w:rPr>
          <w:rFonts w:ascii="Arial" w:hAnsi="Arial" w:cs="Arial"/>
          <w:b/>
          <w:bCs/>
          <w:sz w:val="24"/>
          <w:szCs w:val="24"/>
        </w:rPr>
        <w:lastRenderedPageBreak/>
        <w:t>Reference</w:t>
      </w:r>
      <w:r w:rsidR="00174746">
        <w:rPr>
          <w:rFonts w:ascii="Arial" w:hAnsi="Arial" w:cs="Arial"/>
          <w:b/>
          <w:bCs/>
          <w:sz w:val="24"/>
          <w:szCs w:val="24"/>
        </w:rPr>
        <w:t>s</w:t>
      </w:r>
    </w:p>
    <w:p w14:paraId="2A1CB8AF" w14:textId="0CDCD0F6" w:rsidR="00061EBD" w:rsidRDefault="00FA0D46" w:rsidP="00061EBD">
      <w:pPr>
        <w:spacing w:after="0" w:line="360" w:lineRule="auto"/>
        <w:ind w:left="720" w:hanging="720"/>
        <w:rPr>
          <w:rFonts w:ascii="Arial" w:hAnsi="Arial" w:cs="Arial"/>
          <w:bCs/>
          <w:sz w:val="24"/>
          <w:szCs w:val="24"/>
        </w:rPr>
      </w:pPr>
      <w:r w:rsidRPr="00061EBD">
        <w:rPr>
          <w:rFonts w:ascii="Arial" w:hAnsi="Arial" w:cs="Arial"/>
          <w:bCs/>
          <w:sz w:val="24"/>
          <w:szCs w:val="24"/>
        </w:rPr>
        <w:t>Antonova, N., Ruiz-Rosa, I. and Mendoza-Jiménez, J., 2021. Water resources in the hotel industry: A systematic literature review. International Journal of Contemporary Hospitality Management.</w:t>
      </w:r>
    </w:p>
    <w:p w14:paraId="0E493035" w14:textId="09D0FFC8" w:rsidR="000D4523" w:rsidRPr="00061EBD" w:rsidRDefault="00FA0D46" w:rsidP="00061EBD">
      <w:pPr>
        <w:spacing w:after="0" w:line="360" w:lineRule="auto"/>
        <w:ind w:left="720" w:hanging="720"/>
        <w:rPr>
          <w:rFonts w:ascii="Arial" w:hAnsi="Arial" w:cs="Arial"/>
          <w:bCs/>
          <w:sz w:val="24"/>
          <w:szCs w:val="24"/>
        </w:rPr>
      </w:pPr>
      <w:proofErr w:type="spellStart"/>
      <w:r w:rsidRPr="000D4523">
        <w:rPr>
          <w:rFonts w:ascii="Arial" w:hAnsi="Arial" w:cs="Arial"/>
          <w:bCs/>
          <w:sz w:val="24"/>
          <w:szCs w:val="24"/>
        </w:rPr>
        <w:t>BauscherHepp</w:t>
      </w:r>
      <w:proofErr w:type="spellEnd"/>
      <w:r w:rsidRPr="000D4523">
        <w:rPr>
          <w:rFonts w:ascii="Arial" w:hAnsi="Arial" w:cs="Arial"/>
          <w:bCs/>
          <w:sz w:val="24"/>
          <w:szCs w:val="24"/>
        </w:rPr>
        <w:t>. (2018). The Importance of Sustainability in the Hotel and Hospitality Industry. Retrieved October 22, 2022, from https://deepplate.bauscherhepp.com/blog/sustainability-in-the-hotel-and-hospitality-industry</w:t>
      </w:r>
    </w:p>
    <w:p w14:paraId="2AE5DADB" w14:textId="77777777" w:rsidR="00061EBD" w:rsidRPr="00061EBD" w:rsidRDefault="00FA0D46" w:rsidP="00061EBD">
      <w:pPr>
        <w:pStyle w:val="NormalWeb"/>
        <w:spacing w:before="0" w:beforeAutospacing="0" w:after="0" w:afterAutospacing="0" w:line="360" w:lineRule="auto"/>
        <w:ind w:left="720" w:hanging="720"/>
        <w:rPr>
          <w:rFonts w:ascii="Arial" w:hAnsi="Arial" w:cs="Arial"/>
        </w:rPr>
      </w:pPr>
      <w:proofErr w:type="spellStart"/>
      <w:r w:rsidRPr="00061EBD">
        <w:rPr>
          <w:rFonts w:ascii="Arial" w:hAnsi="Arial" w:cs="Arial"/>
        </w:rPr>
        <w:t>Claar</w:t>
      </w:r>
      <w:proofErr w:type="spellEnd"/>
      <w:r w:rsidRPr="00061EBD">
        <w:rPr>
          <w:rFonts w:ascii="Arial" w:hAnsi="Arial" w:cs="Arial"/>
        </w:rPr>
        <w:t xml:space="preserve">, S. K. (2021, October 6). </w:t>
      </w:r>
      <w:r w:rsidRPr="00061EBD">
        <w:rPr>
          <w:rFonts w:ascii="Arial" w:hAnsi="Arial" w:cs="Arial"/>
          <w:i/>
          <w:iCs/>
        </w:rPr>
        <w:t>Sustainability in the Hospitality Industry: Challenges and Opportunities</w:t>
      </w:r>
      <w:r w:rsidRPr="00061EBD">
        <w:rPr>
          <w:rFonts w:ascii="Arial" w:hAnsi="Arial" w:cs="Arial"/>
        </w:rPr>
        <w:t>. Cornell SC Johnson. Retrieved October 22, 2022, from https://business.cornell.edu/hub/2021/10/06/sustainability-in-the-hospitality-industry-challenges-and-opportunities/</w:t>
      </w:r>
    </w:p>
    <w:p w14:paraId="4F09CFC3" w14:textId="77777777" w:rsidR="00061EBD" w:rsidRPr="00061EBD" w:rsidRDefault="00FA0D46" w:rsidP="00061EBD">
      <w:pPr>
        <w:spacing w:after="0" w:line="360" w:lineRule="auto"/>
        <w:ind w:left="720" w:hanging="720"/>
        <w:rPr>
          <w:rFonts w:ascii="Arial" w:eastAsia="Times New Roman" w:hAnsi="Arial" w:cs="Arial"/>
          <w:color w:val="222222"/>
          <w:sz w:val="24"/>
          <w:szCs w:val="24"/>
          <w:shd w:val="clear" w:color="auto" w:fill="FFFFFF"/>
        </w:rPr>
      </w:pPr>
      <w:proofErr w:type="spellStart"/>
      <w:r w:rsidRPr="00061EBD">
        <w:rPr>
          <w:rFonts w:ascii="Arial" w:eastAsia="Times New Roman" w:hAnsi="Arial" w:cs="Arial"/>
          <w:color w:val="222222"/>
          <w:sz w:val="24"/>
          <w:szCs w:val="24"/>
          <w:shd w:val="clear" w:color="auto" w:fill="FFFFFF"/>
        </w:rPr>
        <w:t>Cozzio</w:t>
      </w:r>
      <w:proofErr w:type="spellEnd"/>
      <w:r w:rsidRPr="00061EBD">
        <w:rPr>
          <w:rFonts w:ascii="Arial" w:eastAsia="Times New Roman" w:hAnsi="Arial" w:cs="Arial"/>
          <w:color w:val="222222"/>
          <w:sz w:val="24"/>
          <w:szCs w:val="24"/>
          <w:shd w:val="clear" w:color="auto" w:fill="FFFFFF"/>
        </w:rPr>
        <w:t xml:space="preserve">, C., </w:t>
      </w:r>
      <w:proofErr w:type="spellStart"/>
      <w:r w:rsidRPr="00061EBD">
        <w:rPr>
          <w:rFonts w:ascii="Arial" w:eastAsia="Times New Roman" w:hAnsi="Arial" w:cs="Arial"/>
          <w:color w:val="222222"/>
          <w:sz w:val="24"/>
          <w:szCs w:val="24"/>
          <w:shd w:val="clear" w:color="auto" w:fill="FFFFFF"/>
        </w:rPr>
        <w:t>Bullini</w:t>
      </w:r>
      <w:proofErr w:type="spellEnd"/>
      <w:r w:rsidRPr="00061EBD">
        <w:rPr>
          <w:rFonts w:ascii="Arial" w:eastAsia="Times New Roman" w:hAnsi="Arial" w:cs="Arial"/>
          <w:color w:val="222222"/>
          <w:sz w:val="24"/>
          <w:szCs w:val="24"/>
          <w:shd w:val="clear" w:color="auto" w:fill="FFFFFF"/>
        </w:rPr>
        <w:t xml:space="preserve"> </w:t>
      </w:r>
      <w:proofErr w:type="spellStart"/>
      <w:r w:rsidRPr="00061EBD">
        <w:rPr>
          <w:rFonts w:ascii="Arial" w:eastAsia="Times New Roman" w:hAnsi="Arial" w:cs="Arial"/>
          <w:color w:val="222222"/>
          <w:sz w:val="24"/>
          <w:szCs w:val="24"/>
          <w:shd w:val="clear" w:color="auto" w:fill="FFFFFF"/>
        </w:rPr>
        <w:t>Orlandi</w:t>
      </w:r>
      <w:proofErr w:type="spellEnd"/>
      <w:r w:rsidRPr="00061EBD">
        <w:rPr>
          <w:rFonts w:ascii="Arial" w:eastAsia="Times New Roman" w:hAnsi="Arial" w:cs="Arial"/>
          <w:color w:val="222222"/>
          <w:sz w:val="24"/>
          <w:szCs w:val="24"/>
          <w:shd w:val="clear" w:color="auto" w:fill="FFFFFF"/>
        </w:rPr>
        <w:t xml:space="preserve">, L. and </w:t>
      </w:r>
      <w:proofErr w:type="spellStart"/>
      <w:r w:rsidRPr="00061EBD">
        <w:rPr>
          <w:rFonts w:ascii="Arial" w:eastAsia="Times New Roman" w:hAnsi="Arial" w:cs="Arial"/>
          <w:color w:val="222222"/>
          <w:sz w:val="24"/>
          <w:szCs w:val="24"/>
          <w:shd w:val="clear" w:color="auto" w:fill="FFFFFF"/>
        </w:rPr>
        <w:t>Zardini</w:t>
      </w:r>
      <w:proofErr w:type="spellEnd"/>
      <w:r w:rsidRPr="00061EBD">
        <w:rPr>
          <w:rFonts w:ascii="Arial" w:eastAsia="Times New Roman" w:hAnsi="Arial" w:cs="Arial"/>
          <w:color w:val="222222"/>
          <w:sz w:val="24"/>
          <w:szCs w:val="24"/>
          <w:shd w:val="clear" w:color="auto" w:fill="FFFFFF"/>
        </w:rPr>
        <w:t>, A., 2018. Food sustainability as a strategic value driver in the hotel industry. </w:t>
      </w:r>
      <w:r w:rsidRPr="00061EBD">
        <w:rPr>
          <w:rFonts w:ascii="Arial" w:eastAsia="Times New Roman" w:hAnsi="Arial" w:cs="Arial"/>
          <w:i/>
          <w:iCs/>
          <w:color w:val="222222"/>
          <w:sz w:val="24"/>
          <w:szCs w:val="24"/>
          <w:shd w:val="clear" w:color="auto" w:fill="FFFFFF"/>
        </w:rPr>
        <w:t>Sustainability</w:t>
      </w:r>
      <w:r w:rsidRPr="00061EBD">
        <w:rPr>
          <w:rFonts w:ascii="Arial" w:eastAsia="Times New Roman" w:hAnsi="Arial" w:cs="Arial"/>
          <w:color w:val="222222"/>
          <w:sz w:val="24"/>
          <w:szCs w:val="24"/>
          <w:shd w:val="clear" w:color="auto" w:fill="FFFFFF"/>
        </w:rPr>
        <w:t>, </w:t>
      </w:r>
      <w:r w:rsidRPr="00061EBD">
        <w:rPr>
          <w:rFonts w:ascii="Arial" w:eastAsia="Times New Roman" w:hAnsi="Arial" w:cs="Arial"/>
          <w:i/>
          <w:iCs/>
          <w:color w:val="222222"/>
          <w:sz w:val="24"/>
          <w:szCs w:val="24"/>
          <w:shd w:val="clear" w:color="auto" w:fill="FFFFFF"/>
        </w:rPr>
        <w:t>10</w:t>
      </w:r>
      <w:r w:rsidRPr="00061EBD">
        <w:rPr>
          <w:rFonts w:ascii="Arial" w:eastAsia="Times New Roman" w:hAnsi="Arial" w:cs="Arial"/>
          <w:color w:val="222222"/>
          <w:sz w:val="24"/>
          <w:szCs w:val="24"/>
          <w:shd w:val="clear" w:color="auto" w:fill="FFFFFF"/>
        </w:rPr>
        <w:t>(10), p.3404.</w:t>
      </w:r>
    </w:p>
    <w:p w14:paraId="46743B44" w14:textId="77777777" w:rsidR="00061EBD" w:rsidRPr="00061EBD" w:rsidRDefault="00FA0D46" w:rsidP="00061EBD">
      <w:pPr>
        <w:spacing w:after="0" w:line="360" w:lineRule="auto"/>
        <w:ind w:left="720" w:hanging="720"/>
        <w:rPr>
          <w:rFonts w:ascii="Arial" w:eastAsia="Times New Roman" w:hAnsi="Arial" w:cs="Arial"/>
          <w:color w:val="222222"/>
          <w:sz w:val="24"/>
          <w:szCs w:val="24"/>
          <w:shd w:val="clear" w:color="auto" w:fill="FFFFFF"/>
        </w:rPr>
      </w:pPr>
      <w:proofErr w:type="spellStart"/>
      <w:r w:rsidRPr="00061EBD">
        <w:rPr>
          <w:rFonts w:ascii="Arial" w:eastAsia="Times New Roman" w:hAnsi="Arial" w:cs="Arial"/>
          <w:color w:val="222222"/>
          <w:sz w:val="24"/>
          <w:szCs w:val="24"/>
          <w:shd w:val="clear" w:color="auto" w:fill="FFFFFF"/>
        </w:rPr>
        <w:t>Pamfilie</w:t>
      </w:r>
      <w:proofErr w:type="spellEnd"/>
      <w:r w:rsidRPr="00061EBD">
        <w:rPr>
          <w:rFonts w:ascii="Arial" w:eastAsia="Times New Roman" w:hAnsi="Arial" w:cs="Arial"/>
          <w:color w:val="222222"/>
          <w:sz w:val="24"/>
          <w:szCs w:val="24"/>
          <w:shd w:val="clear" w:color="auto" w:fill="FFFFFF"/>
        </w:rPr>
        <w:t xml:space="preserve">, R., </w:t>
      </w:r>
      <w:proofErr w:type="spellStart"/>
      <w:r w:rsidRPr="00061EBD">
        <w:rPr>
          <w:rFonts w:ascii="Arial" w:eastAsia="Times New Roman" w:hAnsi="Arial" w:cs="Arial"/>
          <w:color w:val="222222"/>
          <w:sz w:val="24"/>
          <w:szCs w:val="24"/>
          <w:shd w:val="clear" w:color="auto" w:fill="FFFFFF"/>
        </w:rPr>
        <w:t>Firoiu</w:t>
      </w:r>
      <w:proofErr w:type="spellEnd"/>
      <w:r w:rsidRPr="00061EBD">
        <w:rPr>
          <w:rFonts w:ascii="Arial" w:eastAsia="Times New Roman" w:hAnsi="Arial" w:cs="Arial"/>
          <w:color w:val="222222"/>
          <w:sz w:val="24"/>
          <w:szCs w:val="24"/>
          <w:shd w:val="clear" w:color="auto" w:fill="FFFFFF"/>
        </w:rPr>
        <w:t xml:space="preserve">, D., </w:t>
      </w:r>
      <w:proofErr w:type="spellStart"/>
      <w:r w:rsidRPr="00061EBD">
        <w:rPr>
          <w:rFonts w:ascii="Arial" w:eastAsia="Times New Roman" w:hAnsi="Arial" w:cs="Arial"/>
          <w:color w:val="222222"/>
          <w:sz w:val="24"/>
          <w:szCs w:val="24"/>
          <w:shd w:val="clear" w:color="auto" w:fill="FFFFFF"/>
        </w:rPr>
        <w:t>Croitoru</w:t>
      </w:r>
      <w:proofErr w:type="spellEnd"/>
      <w:r w:rsidRPr="00061EBD">
        <w:rPr>
          <w:rFonts w:ascii="Arial" w:eastAsia="Times New Roman" w:hAnsi="Arial" w:cs="Arial"/>
          <w:color w:val="222222"/>
          <w:sz w:val="24"/>
          <w:szCs w:val="24"/>
          <w:shd w:val="clear" w:color="auto" w:fill="FFFFFF"/>
        </w:rPr>
        <w:t>, A.G. and Ionescu, G.H.I., 2018. Circular economy: A new direction for the sustainability of the hotel industry in Romania</w:t>
      </w:r>
      <w:r w:rsidRPr="00061EBD">
        <w:rPr>
          <w:rFonts w:ascii="Arial" w:eastAsia="Times New Roman" w:hAnsi="Arial" w:cs="Arial"/>
          <w:i/>
          <w:iCs/>
          <w:color w:val="222222"/>
          <w:sz w:val="24"/>
          <w:szCs w:val="24"/>
          <w:shd w:val="clear" w:color="auto" w:fill="FFFFFF"/>
        </w:rPr>
        <w:t xml:space="preserve">. </w:t>
      </w:r>
      <w:proofErr w:type="spellStart"/>
      <w:r w:rsidRPr="00061EBD">
        <w:rPr>
          <w:rFonts w:ascii="Arial" w:eastAsia="Times New Roman" w:hAnsi="Arial" w:cs="Arial"/>
          <w:i/>
          <w:iCs/>
          <w:color w:val="222222"/>
          <w:sz w:val="24"/>
          <w:szCs w:val="24"/>
          <w:shd w:val="clear" w:color="auto" w:fill="FFFFFF"/>
        </w:rPr>
        <w:t>Anfiteatro</w:t>
      </w:r>
      <w:proofErr w:type="spellEnd"/>
      <w:r w:rsidRPr="00061EBD">
        <w:rPr>
          <w:rFonts w:ascii="Arial" w:eastAsia="Times New Roman" w:hAnsi="Arial" w:cs="Arial"/>
          <w:i/>
          <w:iCs/>
          <w:color w:val="222222"/>
          <w:sz w:val="24"/>
          <w:szCs w:val="24"/>
          <w:shd w:val="clear" w:color="auto" w:fill="FFFFFF"/>
        </w:rPr>
        <w:t xml:space="preserve"> Economic Journal</w:t>
      </w:r>
      <w:r w:rsidRPr="00061EBD">
        <w:rPr>
          <w:rFonts w:ascii="Arial" w:eastAsia="Times New Roman" w:hAnsi="Arial" w:cs="Arial"/>
          <w:color w:val="222222"/>
          <w:sz w:val="24"/>
          <w:szCs w:val="24"/>
          <w:shd w:val="clear" w:color="auto" w:fill="FFFFFF"/>
        </w:rPr>
        <w:t>, </w:t>
      </w:r>
      <w:r w:rsidRPr="00061EBD">
        <w:rPr>
          <w:rFonts w:ascii="Arial" w:eastAsia="Times New Roman" w:hAnsi="Arial" w:cs="Arial"/>
          <w:i/>
          <w:iCs/>
          <w:color w:val="222222"/>
          <w:sz w:val="24"/>
          <w:szCs w:val="24"/>
          <w:shd w:val="clear" w:color="auto" w:fill="FFFFFF"/>
        </w:rPr>
        <w:t>20</w:t>
      </w:r>
      <w:r w:rsidRPr="00061EBD">
        <w:rPr>
          <w:rFonts w:ascii="Arial" w:eastAsia="Times New Roman" w:hAnsi="Arial" w:cs="Arial"/>
          <w:color w:val="222222"/>
          <w:sz w:val="24"/>
          <w:szCs w:val="24"/>
          <w:shd w:val="clear" w:color="auto" w:fill="FFFFFF"/>
        </w:rPr>
        <w:t>(48), pp.388-404.</w:t>
      </w:r>
    </w:p>
    <w:p w14:paraId="741267DB" w14:textId="77777777" w:rsidR="00061EBD" w:rsidRPr="00061EBD" w:rsidRDefault="00FA0D46" w:rsidP="00061EBD">
      <w:pPr>
        <w:pStyle w:val="NormalWeb"/>
        <w:spacing w:before="0" w:beforeAutospacing="0" w:after="0" w:afterAutospacing="0" w:line="360" w:lineRule="auto"/>
        <w:ind w:left="720" w:hanging="720"/>
        <w:rPr>
          <w:rFonts w:ascii="Arial" w:hAnsi="Arial" w:cs="Arial"/>
        </w:rPr>
      </w:pPr>
      <w:r w:rsidRPr="00061EBD">
        <w:rPr>
          <w:rFonts w:ascii="Arial" w:hAnsi="Arial" w:cs="Arial"/>
        </w:rPr>
        <w:t xml:space="preserve">Pierce, J. (2021). </w:t>
      </w:r>
      <w:r w:rsidRPr="00061EBD">
        <w:rPr>
          <w:rFonts w:ascii="Arial" w:hAnsi="Arial" w:cs="Arial"/>
          <w:i/>
          <w:iCs/>
        </w:rPr>
        <w:t>Why Sustainability in the Hospitality Industry Must be Our Top Priority</w:t>
      </w:r>
      <w:r w:rsidRPr="00061EBD">
        <w:rPr>
          <w:rFonts w:ascii="Arial" w:hAnsi="Arial" w:cs="Arial"/>
        </w:rPr>
        <w:t>. Torrens Blog. Retrieved October 22, 2022, from https://www.torrens.edu.au/blog/why-sustainability-in-the-hospitality-industry-must-be-our-top-priority</w:t>
      </w:r>
    </w:p>
    <w:p w14:paraId="012739B1" w14:textId="77777777" w:rsidR="00061EBD" w:rsidRPr="00061EBD" w:rsidRDefault="00FA0D46" w:rsidP="00061EBD">
      <w:pPr>
        <w:spacing w:after="0" w:line="360" w:lineRule="auto"/>
        <w:ind w:left="720" w:hanging="720"/>
        <w:rPr>
          <w:rFonts w:ascii="Arial" w:hAnsi="Arial" w:cs="Arial"/>
          <w:bCs/>
          <w:sz w:val="24"/>
          <w:szCs w:val="24"/>
        </w:rPr>
      </w:pPr>
      <w:proofErr w:type="spellStart"/>
      <w:r w:rsidRPr="00061EBD">
        <w:rPr>
          <w:rFonts w:ascii="Arial" w:hAnsi="Arial" w:cs="Arial"/>
          <w:bCs/>
          <w:sz w:val="24"/>
          <w:szCs w:val="24"/>
        </w:rPr>
        <w:t>Sáez</w:t>
      </w:r>
      <w:proofErr w:type="spellEnd"/>
      <w:r w:rsidRPr="00061EBD">
        <w:rPr>
          <w:rFonts w:ascii="Arial" w:hAnsi="Arial" w:cs="Arial"/>
          <w:bCs/>
          <w:sz w:val="24"/>
          <w:szCs w:val="24"/>
        </w:rPr>
        <w:t xml:space="preserve">-Fernández, F.J., Jiménez-Hernández, I. and </w:t>
      </w:r>
      <w:proofErr w:type="spellStart"/>
      <w:r w:rsidRPr="00061EBD">
        <w:rPr>
          <w:rFonts w:ascii="Arial" w:hAnsi="Arial" w:cs="Arial"/>
          <w:bCs/>
          <w:sz w:val="24"/>
          <w:szCs w:val="24"/>
        </w:rPr>
        <w:t>Ostos</w:t>
      </w:r>
      <w:proofErr w:type="spellEnd"/>
      <w:r w:rsidRPr="00061EBD">
        <w:rPr>
          <w:rFonts w:ascii="Arial" w:hAnsi="Arial" w:cs="Arial"/>
          <w:bCs/>
          <w:sz w:val="24"/>
          <w:szCs w:val="24"/>
        </w:rPr>
        <w:t>-Rey, M.D.S., 2020. Seasonality and efficiency of the hotel industry in the Balearic Islands: Implications for Economic and Environmental Sustainability. Sustainability, 12(9), p.3506.</w:t>
      </w:r>
    </w:p>
    <w:p w14:paraId="58DCFBF6" w14:textId="77777777" w:rsidR="00061EBD" w:rsidRPr="00061EBD" w:rsidRDefault="00FA0D46" w:rsidP="00061EBD">
      <w:pPr>
        <w:spacing w:after="0" w:line="360" w:lineRule="auto"/>
        <w:ind w:left="720" w:hanging="720"/>
        <w:rPr>
          <w:rFonts w:ascii="Arial" w:eastAsia="Times New Roman" w:hAnsi="Arial" w:cs="Arial"/>
          <w:color w:val="222222"/>
          <w:sz w:val="24"/>
          <w:szCs w:val="24"/>
          <w:shd w:val="clear" w:color="auto" w:fill="FFFFFF"/>
        </w:rPr>
      </w:pPr>
      <w:r w:rsidRPr="00061EBD">
        <w:rPr>
          <w:rFonts w:ascii="Arial" w:eastAsia="Times New Roman" w:hAnsi="Arial" w:cs="Arial"/>
          <w:color w:val="222222"/>
          <w:sz w:val="24"/>
          <w:szCs w:val="24"/>
          <w:shd w:val="clear" w:color="auto" w:fill="FFFFFF"/>
        </w:rPr>
        <w:t xml:space="preserve">Sajjad, A., </w:t>
      </w:r>
      <w:proofErr w:type="spellStart"/>
      <w:r w:rsidRPr="00061EBD">
        <w:rPr>
          <w:rFonts w:ascii="Arial" w:eastAsia="Times New Roman" w:hAnsi="Arial" w:cs="Arial"/>
          <w:color w:val="222222"/>
          <w:sz w:val="24"/>
          <w:szCs w:val="24"/>
          <w:shd w:val="clear" w:color="auto" w:fill="FFFFFF"/>
        </w:rPr>
        <w:t>Jillani</w:t>
      </w:r>
      <w:proofErr w:type="spellEnd"/>
      <w:r w:rsidRPr="00061EBD">
        <w:rPr>
          <w:rFonts w:ascii="Arial" w:eastAsia="Times New Roman" w:hAnsi="Arial" w:cs="Arial"/>
          <w:color w:val="222222"/>
          <w:sz w:val="24"/>
          <w:szCs w:val="24"/>
          <w:shd w:val="clear" w:color="auto" w:fill="FFFFFF"/>
        </w:rPr>
        <w:t xml:space="preserve">, A. and </w:t>
      </w:r>
      <w:proofErr w:type="spellStart"/>
      <w:r w:rsidRPr="00061EBD">
        <w:rPr>
          <w:rFonts w:ascii="Arial" w:eastAsia="Times New Roman" w:hAnsi="Arial" w:cs="Arial"/>
          <w:color w:val="222222"/>
          <w:sz w:val="24"/>
          <w:szCs w:val="24"/>
          <w:shd w:val="clear" w:color="auto" w:fill="FFFFFF"/>
        </w:rPr>
        <w:t>Raziq</w:t>
      </w:r>
      <w:proofErr w:type="spellEnd"/>
      <w:r w:rsidRPr="00061EBD">
        <w:rPr>
          <w:rFonts w:ascii="Arial" w:eastAsia="Times New Roman" w:hAnsi="Arial" w:cs="Arial"/>
          <w:color w:val="222222"/>
          <w:sz w:val="24"/>
          <w:szCs w:val="24"/>
          <w:shd w:val="clear" w:color="auto" w:fill="FFFFFF"/>
        </w:rPr>
        <w:t>, M.M., 2018. Sustainability in the Pakistani hotel industry: an empirical study. </w:t>
      </w:r>
      <w:r w:rsidRPr="00061EBD">
        <w:rPr>
          <w:rFonts w:ascii="Arial" w:eastAsia="Times New Roman" w:hAnsi="Arial" w:cs="Arial"/>
          <w:i/>
          <w:iCs/>
          <w:color w:val="222222"/>
          <w:sz w:val="24"/>
          <w:szCs w:val="24"/>
          <w:shd w:val="clear" w:color="auto" w:fill="FFFFFF"/>
        </w:rPr>
        <w:t>Corporate Governance: The International Journal of Business in Society</w:t>
      </w:r>
      <w:r w:rsidRPr="00061EBD">
        <w:rPr>
          <w:rFonts w:ascii="Arial" w:eastAsia="Times New Roman" w:hAnsi="Arial" w:cs="Arial"/>
          <w:color w:val="222222"/>
          <w:sz w:val="24"/>
          <w:szCs w:val="24"/>
          <w:shd w:val="clear" w:color="auto" w:fill="FFFFFF"/>
        </w:rPr>
        <w:t>.</w:t>
      </w:r>
    </w:p>
    <w:p w14:paraId="752E3DB5" w14:textId="63E0003E" w:rsidR="00FB77F6" w:rsidRDefault="00FB77F6" w:rsidP="00061EBD">
      <w:pPr>
        <w:spacing w:after="0" w:line="360" w:lineRule="auto"/>
        <w:ind w:left="720" w:hanging="720"/>
        <w:rPr>
          <w:rFonts w:ascii="Arial" w:hAnsi="Arial" w:cs="Arial"/>
          <w:bCs/>
          <w:sz w:val="24"/>
          <w:szCs w:val="24"/>
        </w:rPr>
      </w:pPr>
    </w:p>
    <w:p w14:paraId="0A0236AD" w14:textId="77777777" w:rsidR="00FB77F6" w:rsidRPr="00FB77F6" w:rsidRDefault="00FB77F6" w:rsidP="00061EBD">
      <w:pPr>
        <w:spacing w:after="0" w:line="360" w:lineRule="auto"/>
        <w:ind w:left="720" w:hanging="720"/>
        <w:rPr>
          <w:rFonts w:ascii="Arial" w:hAnsi="Arial" w:cs="Arial"/>
          <w:bCs/>
          <w:sz w:val="24"/>
          <w:szCs w:val="24"/>
        </w:rPr>
      </w:pPr>
    </w:p>
    <w:sectPr w:rsidR="00FB77F6" w:rsidRPr="00FB77F6">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DE854C" w14:textId="77777777" w:rsidR="00FA0D46" w:rsidRDefault="00FA0D46">
      <w:pPr>
        <w:spacing w:after="0" w:line="240" w:lineRule="auto"/>
      </w:pPr>
      <w:r>
        <w:separator/>
      </w:r>
    </w:p>
  </w:endnote>
  <w:endnote w:type="continuationSeparator" w:id="0">
    <w:p w14:paraId="30D95ADC" w14:textId="77777777" w:rsidR="00FA0D46" w:rsidRDefault="00FA0D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7E2EB" w14:textId="77777777" w:rsidR="00FA0D46" w:rsidRDefault="00FA0D46">
      <w:pPr>
        <w:spacing w:after="0" w:line="240" w:lineRule="auto"/>
      </w:pPr>
      <w:r>
        <w:separator/>
      </w:r>
    </w:p>
  </w:footnote>
  <w:footnote w:type="continuationSeparator" w:id="0">
    <w:p w14:paraId="22959D0A" w14:textId="77777777" w:rsidR="00FA0D46" w:rsidRDefault="00FA0D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4BE33D" w14:textId="11565095" w:rsidR="00993AD9" w:rsidRDefault="002831D0" w:rsidP="007854B5">
    <w:pPr>
      <w:pStyle w:val="Header"/>
      <w:jc w:val="right"/>
    </w:pPr>
    <w:r>
      <w:rPr>
        <w:rFonts w:ascii="Arial" w:hAnsi="Arial" w:cs="Arial"/>
        <w:sz w:val="24"/>
        <w:szCs w:val="24"/>
      </w:rPr>
      <w:t>Student Journal</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3D0B"/>
    <w:rsid w:val="000321D4"/>
    <w:rsid w:val="00061EBD"/>
    <w:rsid w:val="000661C1"/>
    <w:rsid w:val="00086C3E"/>
    <w:rsid w:val="000C4052"/>
    <w:rsid w:val="000D4523"/>
    <w:rsid w:val="000D659C"/>
    <w:rsid w:val="000E2CD8"/>
    <w:rsid w:val="000E4E48"/>
    <w:rsid w:val="00174746"/>
    <w:rsid w:val="001779C3"/>
    <w:rsid w:val="001A0EF8"/>
    <w:rsid w:val="001A4D47"/>
    <w:rsid w:val="001D2BD9"/>
    <w:rsid w:val="001E5B7C"/>
    <w:rsid w:val="001F3D0B"/>
    <w:rsid w:val="001F6C97"/>
    <w:rsid w:val="0022493B"/>
    <w:rsid w:val="002831D0"/>
    <w:rsid w:val="002B31EC"/>
    <w:rsid w:val="002D3263"/>
    <w:rsid w:val="00310B12"/>
    <w:rsid w:val="00320EB1"/>
    <w:rsid w:val="003900F5"/>
    <w:rsid w:val="003B3743"/>
    <w:rsid w:val="003C3259"/>
    <w:rsid w:val="00407F6E"/>
    <w:rsid w:val="00503B1F"/>
    <w:rsid w:val="00523977"/>
    <w:rsid w:val="00524F1C"/>
    <w:rsid w:val="00576FBC"/>
    <w:rsid w:val="00581EFE"/>
    <w:rsid w:val="00605DA4"/>
    <w:rsid w:val="00627815"/>
    <w:rsid w:val="00632575"/>
    <w:rsid w:val="00767186"/>
    <w:rsid w:val="007854B5"/>
    <w:rsid w:val="00813C44"/>
    <w:rsid w:val="00843D15"/>
    <w:rsid w:val="00870C85"/>
    <w:rsid w:val="00887E5B"/>
    <w:rsid w:val="008A6678"/>
    <w:rsid w:val="008F3AB5"/>
    <w:rsid w:val="00912392"/>
    <w:rsid w:val="00940BE4"/>
    <w:rsid w:val="00993AD9"/>
    <w:rsid w:val="009E698C"/>
    <w:rsid w:val="009F7B36"/>
    <w:rsid w:val="00A7540C"/>
    <w:rsid w:val="00A94FF9"/>
    <w:rsid w:val="00AC77E5"/>
    <w:rsid w:val="00AE3E69"/>
    <w:rsid w:val="00B07531"/>
    <w:rsid w:val="00B36B3F"/>
    <w:rsid w:val="00B404BF"/>
    <w:rsid w:val="00B570FA"/>
    <w:rsid w:val="00B96812"/>
    <w:rsid w:val="00BC04DB"/>
    <w:rsid w:val="00BE6445"/>
    <w:rsid w:val="00C20C7F"/>
    <w:rsid w:val="00C27B04"/>
    <w:rsid w:val="00C57F16"/>
    <w:rsid w:val="00C87F7D"/>
    <w:rsid w:val="00CA6036"/>
    <w:rsid w:val="00CB735E"/>
    <w:rsid w:val="00CD71C4"/>
    <w:rsid w:val="00D21353"/>
    <w:rsid w:val="00DB38A0"/>
    <w:rsid w:val="00E628CA"/>
    <w:rsid w:val="00E66A43"/>
    <w:rsid w:val="00E850EB"/>
    <w:rsid w:val="00E94EF8"/>
    <w:rsid w:val="00EB0FC0"/>
    <w:rsid w:val="00EB73F8"/>
    <w:rsid w:val="00EC5EAA"/>
    <w:rsid w:val="00EF4275"/>
    <w:rsid w:val="00F66E9F"/>
    <w:rsid w:val="00F71ACF"/>
    <w:rsid w:val="00F84546"/>
    <w:rsid w:val="00FA0D46"/>
    <w:rsid w:val="00FB53A4"/>
    <w:rsid w:val="00FB77F6"/>
    <w:rsid w:val="00FE4E58"/>
    <w:rsid w:val="00FF78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8A503"/>
  <w15:chartTrackingRefBased/>
  <w15:docId w15:val="{0E88DEF1-DC92-3745-A297-359018F54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404BF"/>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paragraph" w:styleId="Header">
    <w:name w:val="header"/>
    <w:basedOn w:val="Normal"/>
    <w:link w:val="HeaderChar"/>
    <w:uiPriority w:val="99"/>
    <w:unhideWhenUsed/>
    <w:rsid w:val="00993A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3AD9"/>
  </w:style>
  <w:style w:type="paragraph" w:styleId="Footer">
    <w:name w:val="footer"/>
    <w:basedOn w:val="Normal"/>
    <w:link w:val="FooterChar"/>
    <w:uiPriority w:val="99"/>
    <w:unhideWhenUsed/>
    <w:rsid w:val="00993A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3A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4676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1170</Words>
  <Characters>6670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calin</dc:creator>
  <cp:lastModifiedBy>Alexandru Calin (2121885)</cp:lastModifiedBy>
  <cp:revision>3</cp:revision>
  <dcterms:created xsi:type="dcterms:W3CDTF">2022-10-27T22:59:00Z</dcterms:created>
  <dcterms:modified xsi:type="dcterms:W3CDTF">2022-10-27T23:04:00Z</dcterms:modified>
</cp:coreProperties>
</file>