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4C00F" w14:textId="2D9FCF08" w:rsidR="00716488" w:rsidRDefault="00871FB3" w:rsidP="00871FB3">
      <w:r>
        <w:t>FINDINGS, CONCLUSION, RECOMMENDATIONS:</w:t>
      </w:r>
    </w:p>
    <w:p w14:paraId="274F6F5B" w14:textId="77777777" w:rsidR="00871FB3" w:rsidRDefault="00871FB3" w:rsidP="00871FB3"/>
    <w:p w14:paraId="34372B5C" w14:textId="38179697" w:rsidR="00871FB3" w:rsidRDefault="00871FB3" w:rsidP="00871FB3">
      <w:pPr>
        <w:pBdr>
          <w:bottom w:val="single" w:sz="6" w:space="1" w:color="auto"/>
        </w:pBdr>
        <w:rPr>
          <w:b/>
          <w:bCs/>
          <w:i/>
          <w:iCs/>
          <w:sz w:val="28"/>
          <w:szCs w:val="28"/>
        </w:rPr>
      </w:pPr>
      <w:r w:rsidRPr="006124BE">
        <w:rPr>
          <w:b/>
          <w:bCs/>
          <w:i/>
          <w:iCs/>
          <w:sz w:val="28"/>
          <w:szCs w:val="28"/>
        </w:rPr>
        <w:t>Findings</w:t>
      </w:r>
      <w:r w:rsidR="007C62AE" w:rsidRPr="006124BE">
        <w:rPr>
          <w:b/>
          <w:bCs/>
          <w:i/>
          <w:iCs/>
          <w:sz w:val="28"/>
          <w:szCs w:val="28"/>
        </w:rPr>
        <w:t xml:space="preserve"> and Conclusions:</w:t>
      </w:r>
    </w:p>
    <w:p w14:paraId="73BCB6AF" w14:textId="3C6BE767" w:rsidR="009C703A" w:rsidRPr="009C703A" w:rsidRDefault="009C703A" w:rsidP="00871FB3">
      <w:pPr>
        <w:rPr>
          <w:b/>
          <w:bCs/>
          <w:i/>
          <w:iCs/>
          <w:sz w:val="24"/>
          <w:szCs w:val="24"/>
          <w:u w:val="single"/>
        </w:rPr>
      </w:pPr>
      <w:bookmarkStart w:id="0" w:name="_Hlk193035596"/>
      <w:r w:rsidRPr="009C703A">
        <w:rPr>
          <w:b/>
          <w:bCs/>
          <w:i/>
          <w:iCs/>
          <w:sz w:val="24"/>
          <w:szCs w:val="24"/>
          <w:u w:val="single"/>
        </w:rPr>
        <w:t>Introduction:</w:t>
      </w:r>
    </w:p>
    <w:p w14:paraId="21C32148" w14:textId="6F74ED33" w:rsidR="007C62AE" w:rsidRDefault="007C62AE" w:rsidP="00871FB3">
      <w:pPr>
        <w:rPr>
          <w:sz w:val="24"/>
          <w:szCs w:val="24"/>
        </w:rPr>
      </w:pPr>
      <w:r>
        <w:rPr>
          <w:sz w:val="24"/>
          <w:szCs w:val="24"/>
        </w:rPr>
        <w:t xml:space="preserve">The research conducted both literacy and through quantitative research have allowed me to conduct analysis and accumulate findings and trends to </w:t>
      </w:r>
      <w:r w:rsidR="006124BE">
        <w:rPr>
          <w:sz w:val="24"/>
          <w:szCs w:val="24"/>
        </w:rPr>
        <w:t>conclude</w:t>
      </w:r>
      <w:r>
        <w:rPr>
          <w:sz w:val="24"/>
          <w:szCs w:val="24"/>
        </w:rPr>
        <w:t>.</w:t>
      </w:r>
    </w:p>
    <w:p w14:paraId="626BE6A4" w14:textId="348098B3" w:rsidR="00D2425F" w:rsidRDefault="007C62AE" w:rsidP="00871FB3">
      <w:pPr>
        <w:rPr>
          <w:sz w:val="24"/>
          <w:szCs w:val="24"/>
        </w:rPr>
      </w:pPr>
      <w:r>
        <w:rPr>
          <w:sz w:val="24"/>
          <w:szCs w:val="24"/>
        </w:rPr>
        <w:t xml:space="preserve">Firstly, my literacy review was conducted to compile selected literacy in which highlights key points presented by both consensus and conflict theory. As with my review of the literacy, there were endless research opportunities due to the amount of previous theorist presentations, reports and other findings from other researchers in which I could collect to form an overarching picture. With the focus of my research being </w:t>
      </w:r>
      <w:r w:rsidR="00D2425F">
        <w:rPr>
          <w:sz w:val="24"/>
          <w:szCs w:val="24"/>
        </w:rPr>
        <w:t xml:space="preserve">the public’s perception of policing and its relation to consensus/conflict theory, I aimed to gather equal research from either theory. </w:t>
      </w:r>
    </w:p>
    <w:p w14:paraId="1ADB3520" w14:textId="0B5104DF" w:rsidR="009C703A" w:rsidRPr="009C703A" w:rsidRDefault="009C703A" w:rsidP="00871FB3">
      <w:pPr>
        <w:rPr>
          <w:b/>
          <w:bCs/>
          <w:i/>
          <w:iCs/>
          <w:sz w:val="24"/>
          <w:szCs w:val="24"/>
          <w:u w:val="single"/>
        </w:rPr>
      </w:pPr>
      <w:r w:rsidRPr="009C703A">
        <w:rPr>
          <w:b/>
          <w:bCs/>
          <w:i/>
          <w:iCs/>
          <w:sz w:val="24"/>
          <w:szCs w:val="24"/>
          <w:u w:val="single"/>
        </w:rPr>
        <w:t>Findings and Subsequent Conclusions:</w:t>
      </w:r>
    </w:p>
    <w:p w14:paraId="420B89AA" w14:textId="543067AC" w:rsidR="00D2425F" w:rsidRPr="009C703A" w:rsidRDefault="00D2425F" w:rsidP="00871FB3">
      <w:pPr>
        <w:rPr>
          <w:i/>
          <w:iCs/>
          <w:sz w:val="24"/>
          <w:szCs w:val="24"/>
        </w:rPr>
      </w:pPr>
      <w:r w:rsidRPr="009C703A">
        <w:rPr>
          <w:i/>
          <w:iCs/>
          <w:sz w:val="24"/>
          <w:szCs w:val="24"/>
        </w:rPr>
        <w:t>External influence:</w:t>
      </w:r>
    </w:p>
    <w:p w14:paraId="54FD921E" w14:textId="049CCB5B" w:rsidR="00D2425F" w:rsidRDefault="00D2425F" w:rsidP="00871FB3">
      <w:pPr>
        <w:rPr>
          <w:sz w:val="24"/>
          <w:szCs w:val="24"/>
        </w:rPr>
      </w:pPr>
      <w:r>
        <w:rPr>
          <w:sz w:val="24"/>
          <w:szCs w:val="24"/>
        </w:rPr>
        <w:t>My research was then conducted upon the literacy in which I amassed. The findings from my research initially showed that the majority of respondents were in agreeance with the conflict perspective theory. The questions asked were split evenly with the key factors from both theories and the majority of respondents agreed with conflict theory points and disagreed with consensus theory points. This has led to my conclusion that the public’s perception of policing can therefore be derived from external influence on their opinion. The literacy collected relating to conflict theory in this dissertation was focused on the media’s influence on the public’s perception of policing. For example, research showed that Chambliss’ ideology of selective law enforcement could be evidenced in my research where a majority of respondents thought benefit fraud was the biggest factor for fraud debt in 2011. I can only conclude that my respondents have had an external influence such as media, government propaganda</w:t>
      </w:r>
      <w:r w:rsidR="00745D96">
        <w:rPr>
          <w:sz w:val="24"/>
          <w:szCs w:val="24"/>
        </w:rPr>
        <w:t xml:space="preserve"> or</w:t>
      </w:r>
      <w:r>
        <w:rPr>
          <w:sz w:val="24"/>
          <w:szCs w:val="24"/>
        </w:rPr>
        <w:t xml:space="preserve"> their own research that has</w:t>
      </w:r>
      <w:r w:rsidR="00745D96">
        <w:rPr>
          <w:sz w:val="24"/>
          <w:szCs w:val="24"/>
        </w:rPr>
        <w:t xml:space="preserve"> impacted their decision to think that benefit fraud is the majority cause. </w:t>
      </w:r>
    </w:p>
    <w:p w14:paraId="312F08ED" w14:textId="1C4BE8A1" w:rsidR="00745D96" w:rsidRDefault="00745D96" w:rsidP="00871FB3">
      <w:pPr>
        <w:rPr>
          <w:i/>
          <w:iCs/>
          <w:sz w:val="24"/>
          <w:szCs w:val="24"/>
        </w:rPr>
      </w:pPr>
      <w:r>
        <w:rPr>
          <w:i/>
          <w:iCs/>
          <w:sz w:val="24"/>
          <w:szCs w:val="24"/>
        </w:rPr>
        <w:t>Conflict Reflecting the Public’s opinion:</w:t>
      </w:r>
    </w:p>
    <w:p w14:paraId="07DE8C94" w14:textId="43B4A173" w:rsidR="00A04281" w:rsidRDefault="00745D96" w:rsidP="00871FB3">
      <w:pPr>
        <w:rPr>
          <w:sz w:val="24"/>
          <w:szCs w:val="24"/>
        </w:rPr>
      </w:pPr>
      <w:r>
        <w:rPr>
          <w:sz w:val="24"/>
          <w:szCs w:val="24"/>
        </w:rPr>
        <w:t>Similarly to the above sentiments, the final question asked within my research was whether they agreed with conflict or consensus theory or if it was partially both. 52% of respondents agreed with conflict theory which is over half of my sample size. Despite a smaller sample size</w:t>
      </w:r>
      <w:r w:rsidR="00A04281">
        <w:rPr>
          <w:sz w:val="24"/>
          <w:szCs w:val="24"/>
        </w:rPr>
        <w:t xml:space="preserve">, it was clear that with 80% of the respondents being from the public and external from a police force, there was no bias to reflect that the majority of the opinions sided with conflict theory. It can therefore be concluded, on the basis of my literature review and the research following it that conflict perspective theory reflects the publics perception of policing more than consensus theory does. It </w:t>
      </w:r>
      <w:proofErr w:type="gramStart"/>
      <w:r w:rsidR="00A04281">
        <w:rPr>
          <w:sz w:val="24"/>
          <w:szCs w:val="24"/>
        </w:rPr>
        <w:t>can</w:t>
      </w:r>
      <w:proofErr w:type="gramEnd"/>
      <w:r w:rsidR="00A04281">
        <w:rPr>
          <w:sz w:val="24"/>
          <w:szCs w:val="24"/>
        </w:rPr>
        <w:t xml:space="preserve"> therefore, be stated that the purpose of this dissertation and research has been completed to achieve the goals I set out to achieve.</w:t>
      </w:r>
    </w:p>
    <w:p w14:paraId="11664BFA" w14:textId="00A0BB20" w:rsidR="00A04281" w:rsidRDefault="00A04281" w:rsidP="00871FB3">
      <w:pPr>
        <w:rPr>
          <w:i/>
          <w:iCs/>
          <w:sz w:val="24"/>
          <w:szCs w:val="24"/>
        </w:rPr>
      </w:pPr>
      <w:r>
        <w:rPr>
          <w:i/>
          <w:iCs/>
          <w:sz w:val="24"/>
          <w:szCs w:val="24"/>
        </w:rPr>
        <w:lastRenderedPageBreak/>
        <w:t>Improvements for the police:</w:t>
      </w:r>
    </w:p>
    <w:p w14:paraId="357F3904" w14:textId="45AF4E3E" w:rsidR="00A04281" w:rsidRDefault="00A04281" w:rsidP="00871FB3">
      <w:pPr>
        <w:rPr>
          <w:sz w:val="24"/>
          <w:szCs w:val="24"/>
        </w:rPr>
      </w:pPr>
      <w:r>
        <w:rPr>
          <w:sz w:val="24"/>
          <w:szCs w:val="24"/>
        </w:rPr>
        <w:t xml:space="preserve">With my objectives and hypothesis in mind, I have collated the research I have conducted and noted the shortfalls where the public disagreed or did not believe the police achieved where the public wished they did. Firstly, it can be seen in question 2 and 6, that the public believe that the presence of police is a welcome sight in a community however, it also shows that the majority of respondents believe the police connect more through response rather than community engagement. The first improvement I would conclude would be an increase in community engagement, presence on streets and notability for the public to engage with officers. It is clear the public like police </w:t>
      </w:r>
      <w:r w:rsidR="0007439D">
        <w:rPr>
          <w:sz w:val="24"/>
          <w:szCs w:val="24"/>
        </w:rPr>
        <w:t>presence,</w:t>
      </w:r>
      <w:r>
        <w:rPr>
          <w:sz w:val="24"/>
          <w:szCs w:val="24"/>
        </w:rPr>
        <w:t xml:space="preserve"> but it is more prominent when they are responding to incidents comparatively to engaging with members of the public out and about.</w:t>
      </w:r>
    </w:p>
    <w:p w14:paraId="3B1407EE" w14:textId="086EC9A9" w:rsidR="00A04281" w:rsidRDefault="00A04281" w:rsidP="00871FB3">
      <w:pPr>
        <w:rPr>
          <w:sz w:val="24"/>
          <w:szCs w:val="24"/>
        </w:rPr>
      </w:pPr>
      <w:r>
        <w:rPr>
          <w:sz w:val="24"/>
          <w:szCs w:val="24"/>
        </w:rPr>
        <w:t xml:space="preserve">My second improvement for the police based on the research gathered is that online crime such as fraud, sextortion and hacking are demonstrated to be concerns for the public. In question 4 of my research questionnaire, it shows that 70% of respondents believe the police do not manage this crime well or make the public feel safe </w:t>
      </w:r>
      <w:r w:rsidR="0007439D">
        <w:rPr>
          <w:sz w:val="24"/>
          <w:szCs w:val="24"/>
        </w:rPr>
        <w:t>to these crimes. To improve, the police need to prioritise engagement with the public about safety online, as well as internal training on how to investigate, manage and deal with these crimes effectively to deter and prevent further incidents like this happening again.</w:t>
      </w:r>
    </w:p>
    <w:p w14:paraId="7C3AC794" w14:textId="4D3C81E9" w:rsidR="0007439D" w:rsidRPr="00A04281" w:rsidRDefault="0007439D" w:rsidP="00871FB3">
      <w:pPr>
        <w:rPr>
          <w:sz w:val="24"/>
          <w:szCs w:val="24"/>
        </w:rPr>
      </w:pPr>
      <w:r>
        <w:rPr>
          <w:sz w:val="24"/>
          <w:szCs w:val="24"/>
        </w:rPr>
        <w:t>My hypothesis for this was correct in that the public wished for more consensus style policing with more presence on the streets. The aforementioned recommendations and ideas to present to police forces nationally also hit my objective of this research project and dissertation as I have gathered the findings of my research and concluded several improvements for forces to improve community engagement and consensus perspective theory wishes.</w:t>
      </w:r>
    </w:p>
    <w:bookmarkEnd w:id="0"/>
    <w:p w14:paraId="41B4D273" w14:textId="77777777" w:rsidR="00871FB3" w:rsidRDefault="00871FB3" w:rsidP="00871FB3"/>
    <w:p w14:paraId="729E7EEA" w14:textId="13F184CD" w:rsidR="00871FB3" w:rsidRDefault="00871FB3" w:rsidP="00871FB3">
      <w:pPr>
        <w:pBdr>
          <w:bottom w:val="single" w:sz="6" w:space="1" w:color="auto"/>
        </w:pBdr>
        <w:tabs>
          <w:tab w:val="left" w:pos="1750"/>
        </w:tabs>
        <w:rPr>
          <w:b/>
          <w:bCs/>
          <w:i/>
          <w:iCs/>
          <w:sz w:val="28"/>
          <w:szCs w:val="28"/>
        </w:rPr>
      </w:pPr>
      <w:r w:rsidRPr="006124BE">
        <w:rPr>
          <w:b/>
          <w:bCs/>
          <w:i/>
          <w:iCs/>
          <w:sz w:val="28"/>
          <w:szCs w:val="28"/>
        </w:rPr>
        <w:t xml:space="preserve">Limitations &amp; </w:t>
      </w:r>
      <w:r w:rsidRPr="006124BE">
        <w:rPr>
          <w:b/>
          <w:bCs/>
          <w:i/>
          <w:iCs/>
          <w:sz w:val="28"/>
          <w:szCs w:val="28"/>
        </w:rPr>
        <w:t>Recommendations:</w:t>
      </w:r>
    </w:p>
    <w:p w14:paraId="20522C8B" w14:textId="6BFF6A2C" w:rsidR="00734EF6" w:rsidRPr="00734EF6" w:rsidRDefault="00734EF6" w:rsidP="00871FB3">
      <w:pPr>
        <w:tabs>
          <w:tab w:val="left" w:pos="1750"/>
        </w:tabs>
        <w:rPr>
          <w:b/>
          <w:bCs/>
          <w:i/>
          <w:iCs/>
          <w:sz w:val="24"/>
          <w:szCs w:val="24"/>
          <w:u w:val="single"/>
        </w:rPr>
      </w:pPr>
      <w:bookmarkStart w:id="1" w:name="_Hlk193036471"/>
      <w:r>
        <w:rPr>
          <w:b/>
          <w:bCs/>
          <w:i/>
          <w:iCs/>
          <w:sz w:val="24"/>
          <w:szCs w:val="24"/>
          <w:u w:val="single"/>
        </w:rPr>
        <w:t>Introduction</w:t>
      </w:r>
    </w:p>
    <w:p w14:paraId="4577D1D1" w14:textId="56FF6F00" w:rsidR="00871FB3" w:rsidRDefault="00871FB3" w:rsidP="00871FB3">
      <w:pPr>
        <w:tabs>
          <w:tab w:val="left" w:pos="1750"/>
        </w:tabs>
        <w:rPr>
          <w:sz w:val="24"/>
          <w:szCs w:val="24"/>
        </w:rPr>
      </w:pPr>
      <w:r w:rsidRPr="00052941">
        <w:rPr>
          <w:sz w:val="24"/>
          <w:szCs w:val="24"/>
        </w:rPr>
        <w:t xml:space="preserve">This </w:t>
      </w:r>
      <w:r>
        <w:rPr>
          <w:sz w:val="24"/>
          <w:szCs w:val="24"/>
        </w:rPr>
        <w:t>dissertation</w:t>
      </w:r>
      <w:r w:rsidRPr="00052941">
        <w:rPr>
          <w:sz w:val="24"/>
          <w:szCs w:val="24"/>
        </w:rPr>
        <w:t xml:space="preserve"> has provided insight into the public’s perception and how it correlates to both</w:t>
      </w:r>
      <w:r>
        <w:rPr>
          <w:sz w:val="24"/>
          <w:szCs w:val="24"/>
        </w:rPr>
        <w:t xml:space="preserve"> conflict and consensus</w:t>
      </w:r>
      <w:r w:rsidRPr="00052941">
        <w:rPr>
          <w:sz w:val="24"/>
          <w:szCs w:val="24"/>
        </w:rPr>
        <w:t xml:space="preserve"> theories. Despite this, there were limitations to my </w:t>
      </w:r>
      <w:r>
        <w:rPr>
          <w:sz w:val="24"/>
          <w:szCs w:val="24"/>
        </w:rPr>
        <w:t>presentation and research</w:t>
      </w:r>
      <w:r w:rsidRPr="00052941">
        <w:rPr>
          <w:sz w:val="24"/>
          <w:szCs w:val="24"/>
        </w:rPr>
        <w:t xml:space="preserve">, and I am </w:t>
      </w:r>
      <w:r>
        <w:rPr>
          <w:sz w:val="24"/>
          <w:szCs w:val="24"/>
        </w:rPr>
        <w:t xml:space="preserve">therefore </w:t>
      </w:r>
      <w:r w:rsidRPr="00052941">
        <w:rPr>
          <w:sz w:val="24"/>
          <w:szCs w:val="24"/>
        </w:rPr>
        <w:t>presenting recommendations for future research should I undertake them.</w:t>
      </w:r>
    </w:p>
    <w:p w14:paraId="4A582EBC" w14:textId="14811753" w:rsidR="00734EF6" w:rsidRPr="00734EF6" w:rsidRDefault="00734EF6" w:rsidP="00871FB3">
      <w:pPr>
        <w:tabs>
          <w:tab w:val="left" w:pos="1750"/>
        </w:tabs>
        <w:rPr>
          <w:b/>
          <w:bCs/>
          <w:i/>
          <w:iCs/>
          <w:sz w:val="24"/>
          <w:szCs w:val="24"/>
        </w:rPr>
      </w:pPr>
      <w:r>
        <w:rPr>
          <w:b/>
          <w:bCs/>
          <w:i/>
          <w:iCs/>
          <w:sz w:val="24"/>
          <w:szCs w:val="24"/>
        </w:rPr>
        <w:t>Limitation of Research Choice</w:t>
      </w:r>
    </w:p>
    <w:p w14:paraId="0C16B0A7" w14:textId="021E4325" w:rsidR="00734EF6" w:rsidRDefault="00871FB3" w:rsidP="00734EF6">
      <w:pPr>
        <w:pStyle w:val="ListParagraph"/>
        <w:numPr>
          <w:ilvl w:val="0"/>
          <w:numId w:val="1"/>
        </w:numPr>
        <w:tabs>
          <w:tab w:val="left" w:pos="1750"/>
        </w:tabs>
        <w:rPr>
          <w:sz w:val="24"/>
          <w:szCs w:val="24"/>
        </w:rPr>
      </w:pPr>
      <w:r>
        <w:rPr>
          <w:sz w:val="24"/>
          <w:szCs w:val="24"/>
        </w:rPr>
        <w:t>M</w:t>
      </w:r>
      <w:r w:rsidRPr="00052941">
        <w:rPr>
          <w:sz w:val="24"/>
          <w:szCs w:val="24"/>
        </w:rPr>
        <w:t xml:space="preserve">y research was limited by only using quantitative research methods which means I did not get </w:t>
      </w:r>
      <w:r>
        <w:rPr>
          <w:sz w:val="24"/>
          <w:szCs w:val="24"/>
        </w:rPr>
        <w:t>in-depth</w:t>
      </w:r>
      <w:r w:rsidRPr="00052941">
        <w:rPr>
          <w:sz w:val="24"/>
          <w:szCs w:val="24"/>
        </w:rPr>
        <w:t xml:space="preserve"> answers as to why respondents selected their answers.</w:t>
      </w:r>
      <w:r>
        <w:rPr>
          <w:sz w:val="24"/>
          <w:szCs w:val="24"/>
        </w:rPr>
        <w:t xml:space="preserve"> The limitation that stopped me from undertaking this research was that</w:t>
      </w:r>
      <w:r w:rsidRPr="00052941">
        <w:rPr>
          <w:sz w:val="24"/>
          <w:szCs w:val="24"/>
        </w:rPr>
        <w:t xml:space="preserve"> I did not have the time to undertake this research due to time constraints </w:t>
      </w:r>
      <w:r>
        <w:rPr>
          <w:sz w:val="24"/>
          <w:szCs w:val="24"/>
        </w:rPr>
        <w:t xml:space="preserve">with full time work and personal life </w:t>
      </w:r>
      <w:r w:rsidRPr="00052941">
        <w:rPr>
          <w:sz w:val="24"/>
          <w:szCs w:val="24"/>
        </w:rPr>
        <w:t xml:space="preserve">and </w:t>
      </w:r>
      <w:r>
        <w:rPr>
          <w:sz w:val="24"/>
          <w:szCs w:val="24"/>
        </w:rPr>
        <w:t xml:space="preserve">if I was to re-do the research, </w:t>
      </w:r>
      <w:r w:rsidRPr="00052941">
        <w:rPr>
          <w:sz w:val="24"/>
          <w:szCs w:val="24"/>
        </w:rPr>
        <w:t>wish to conduct it to gather qualitative data</w:t>
      </w:r>
      <w:r>
        <w:rPr>
          <w:sz w:val="24"/>
          <w:szCs w:val="24"/>
        </w:rPr>
        <w:t xml:space="preserve"> for further analysis.</w:t>
      </w:r>
    </w:p>
    <w:p w14:paraId="764E7C03" w14:textId="1A80E513" w:rsidR="00871FB3" w:rsidRPr="00734EF6" w:rsidRDefault="00734EF6" w:rsidP="00734EF6">
      <w:pPr>
        <w:tabs>
          <w:tab w:val="left" w:pos="1750"/>
        </w:tabs>
        <w:rPr>
          <w:b/>
          <w:bCs/>
          <w:i/>
          <w:iCs/>
          <w:sz w:val="24"/>
          <w:szCs w:val="24"/>
        </w:rPr>
      </w:pPr>
      <w:r w:rsidRPr="00734EF6">
        <w:rPr>
          <w:b/>
          <w:bCs/>
          <w:i/>
          <w:iCs/>
          <w:sz w:val="24"/>
          <w:szCs w:val="24"/>
        </w:rPr>
        <w:lastRenderedPageBreak/>
        <w:t>Limitation of Questionnaire</w:t>
      </w:r>
    </w:p>
    <w:p w14:paraId="3BF87AF2" w14:textId="76A20AC4" w:rsidR="00871FB3" w:rsidRDefault="00871FB3" w:rsidP="00871FB3">
      <w:pPr>
        <w:pStyle w:val="ListParagraph"/>
        <w:numPr>
          <w:ilvl w:val="0"/>
          <w:numId w:val="1"/>
        </w:numPr>
        <w:tabs>
          <w:tab w:val="left" w:pos="1750"/>
        </w:tabs>
        <w:rPr>
          <w:sz w:val="24"/>
          <w:szCs w:val="24"/>
        </w:rPr>
      </w:pPr>
      <w:r>
        <w:rPr>
          <w:sz w:val="24"/>
          <w:szCs w:val="24"/>
        </w:rPr>
        <w:t>T</w:t>
      </w:r>
      <w:r w:rsidRPr="00052941">
        <w:rPr>
          <w:sz w:val="24"/>
          <w:szCs w:val="24"/>
        </w:rPr>
        <w:t>he questionnaire</w:t>
      </w:r>
      <w:r>
        <w:rPr>
          <w:sz w:val="24"/>
          <w:szCs w:val="24"/>
        </w:rPr>
        <w:t xml:space="preserve"> utilised to conduct my research</w:t>
      </w:r>
      <w:r w:rsidRPr="00052941">
        <w:rPr>
          <w:sz w:val="24"/>
          <w:szCs w:val="24"/>
        </w:rPr>
        <w:t xml:space="preserve"> was limited to 10 questions due to it being a free </w:t>
      </w:r>
      <w:r>
        <w:rPr>
          <w:sz w:val="24"/>
          <w:szCs w:val="24"/>
        </w:rPr>
        <w:t xml:space="preserve">online </w:t>
      </w:r>
      <w:r w:rsidRPr="00052941">
        <w:rPr>
          <w:sz w:val="24"/>
          <w:szCs w:val="24"/>
        </w:rPr>
        <w:t xml:space="preserve">tool. In future research, I wish to utilise funding to </w:t>
      </w:r>
      <w:r>
        <w:rPr>
          <w:sz w:val="24"/>
          <w:szCs w:val="24"/>
        </w:rPr>
        <w:t>not only expand the possibilities of my research with additional questions targeted at key points in my literature review but to also broadcast my research further afield with a larger sample size and possibly paid broadcasting. This would add to the number of participants which would allow me to have more data to analyse as well as having better generalisation and relatability for my research. A larger sample size would also allow my research to be more credible with a higher confidence in my research being accurate</w:t>
      </w:r>
      <w:r w:rsidR="007C62AE">
        <w:rPr>
          <w:sz w:val="24"/>
          <w:szCs w:val="24"/>
        </w:rPr>
        <w:t xml:space="preserve"> and have a smaller margin for error in research anomalies.</w:t>
      </w:r>
    </w:p>
    <w:p w14:paraId="08E53378" w14:textId="373657DB" w:rsidR="00734EF6" w:rsidRPr="00734EF6" w:rsidRDefault="00734EF6" w:rsidP="00734EF6">
      <w:pPr>
        <w:tabs>
          <w:tab w:val="left" w:pos="1750"/>
        </w:tabs>
        <w:rPr>
          <w:b/>
          <w:bCs/>
          <w:i/>
          <w:iCs/>
          <w:sz w:val="24"/>
          <w:szCs w:val="24"/>
        </w:rPr>
      </w:pPr>
      <w:r>
        <w:rPr>
          <w:b/>
          <w:bCs/>
          <w:i/>
          <w:iCs/>
          <w:sz w:val="24"/>
          <w:szCs w:val="24"/>
        </w:rPr>
        <w:t>Limitation of Broad Research Subject</w:t>
      </w:r>
    </w:p>
    <w:p w14:paraId="017F5C83" w14:textId="77777777" w:rsidR="006124BE" w:rsidRPr="006124BE" w:rsidRDefault="006124BE" w:rsidP="006124BE">
      <w:pPr>
        <w:pStyle w:val="ListParagraph"/>
        <w:rPr>
          <w:sz w:val="24"/>
          <w:szCs w:val="24"/>
        </w:rPr>
      </w:pPr>
    </w:p>
    <w:p w14:paraId="3AE515BA" w14:textId="0A0EC113" w:rsidR="006124BE" w:rsidRDefault="006124BE" w:rsidP="00871FB3">
      <w:pPr>
        <w:pStyle w:val="ListParagraph"/>
        <w:numPr>
          <w:ilvl w:val="0"/>
          <w:numId w:val="1"/>
        </w:numPr>
        <w:tabs>
          <w:tab w:val="left" w:pos="1750"/>
        </w:tabs>
        <w:rPr>
          <w:sz w:val="24"/>
          <w:szCs w:val="24"/>
        </w:rPr>
      </w:pPr>
      <w:r>
        <w:rPr>
          <w:sz w:val="24"/>
          <w:szCs w:val="24"/>
        </w:rPr>
        <w:t>A large oversight of this research is the vast quantity of research already available for this subject choice and I believe the title and research question I have chosen is far too broad to answer in full. Despite answering my research aims and objectives on a small scale, it does not fully depict the overall public’s opinion on policing and therefore is not relatable or generalist enough to apply to what I was aiming to answer. A recommendation to remedy this in the future is to again, increase my sample size to make it more broad and larger but not only this, but to expand where my sample has been collected from. I do not believe it was specified exactly which “public” I was pertaining to and should have focused more on my local society in South Wales rather than aim to achieve the overall public’s opinion in Britain as this was vastly unachievable at the scale I was working with. Should I conduct this research again, I would aim to be realistic in my sample size, and conduct smaller research aims to answer more localised questions rather than trying to answer the big picture.</w:t>
      </w:r>
    </w:p>
    <w:p w14:paraId="21C416B2" w14:textId="4D214B63" w:rsidR="00734EF6" w:rsidRPr="00734EF6" w:rsidRDefault="00734EF6" w:rsidP="00734EF6">
      <w:pPr>
        <w:rPr>
          <w:b/>
          <w:bCs/>
          <w:i/>
          <w:iCs/>
          <w:sz w:val="24"/>
          <w:szCs w:val="24"/>
        </w:rPr>
      </w:pPr>
      <w:r w:rsidRPr="00734EF6">
        <w:rPr>
          <w:b/>
          <w:bCs/>
          <w:i/>
          <w:iCs/>
          <w:sz w:val="24"/>
          <w:szCs w:val="24"/>
        </w:rPr>
        <w:t>Limitation of Timing and External Factors</w:t>
      </w:r>
    </w:p>
    <w:p w14:paraId="7F00527E" w14:textId="505D6325" w:rsidR="007C62AE" w:rsidRDefault="007C62AE" w:rsidP="00871FB3">
      <w:pPr>
        <w:pStyle w:val="ListParagraph"/>
        <w:numPr>
          <w:ilvl w:val="0"/>
          <w:numId w:val="1"/>
        </w:numPr>
        <w:tabs>
          <w:tab w:val="left" w:pos="1750"/>
        </w:tabs>
        <w:rPr>
          <w:sz w:val="24"/>
          <w:szCs w:val="24"/>
        </w:rPr>
      </w:pPr>
      <w:r>
        <w:rPr>
          <w:sz w:val="24"/>
          <w:szCs w:val="24"/>
        </w:rPr>
        <w:t>Finally, my dissertation and research were drastically hindered by my time and ability to complete the project in time due to personal factors such as full-time work and personal life which have impacted my ability to complete this project in a timely manner. If I was to undertake this project again, I would try to factor in the limitations of work life and try to conduct the research and dissertation out of full-time work. This would allow me to solely focus on the project instead of having factors burdening me during the process and possibly limiting the quality of the research.</w:t>
      </w:r>
    </w:p>
    <w:p w14:paraId="36F7B67B" w14:textId="77777777" w:rsidR="0007439D" w:rsidRPr="0007439D" w:rsidRDefault="0007439D" w:rsidP="0007439D">
      <w:pPr>
        <w:pStyle w:val="ListParagraph"/>
        <w:rPr>
          <w:sz w:val="24"/>
          <w:szCs w:val="24"/>
        </w:rPr>
      </w:pPr>
    </w:p>
    <w:p w14:paraId="42D315CA" w14:textId="77777777" w:rsidR="0007439D" w:rsidRDefault="0007439D" w:rsidP="0007439D">
      <w:pPr>
        <w:pStyle w:val="ListParagraph"/>
        <w:tabs>
          <w:tab w:val="left" w:pos="1750"/>
        </w:tabs>
        <w:rPr>
          <w:sz w:val="24"/>
          <w:szCs w:val="24"/>
        </w:rPr>
      </w:pPr>
    </w:p>
    <w:bookmarkEnd w:id="1"/>
    <w:p w14:paraId="318912AF" w14:textId="4B90E6FE" w:rsidR="00871FB3" w:rsidRPr="0007439D" w:rsidRDefault="0007439D" w:rsidP="00871FB3">
      <w:pPr>
        <w:rPr>
          <w:b/>
          <w:bCs/>
          <w:sz w:val="28"/>
          <w:szCs w:val="28"/>
        </w:rPr>
      </w:pPr>
      <w:r>
        <w:rPr>
          <w:b/>
          <w:bCs/>
          <w:sz w:val="28"/>
          <w:szCs w:val="28"/>
        </w:rPr>
        <w:t>1</w:t>
      </w:r>
      <w:r w:rsidR="006124BE">
        <w:rPr>
          <w:b/>
          <w:bCs/>
          <w:sz w:val="28"/>
          <w:szCs w:val="28"/>
        </w:rPr>
        <w:t>2</w:t>
      </w:r>
      <w:r>
        <w:rPr>
          <w:b/>
          <w:bCs/>
          <w:sz w:val="28"/>
          <w:szCs w:val="28"/>
        </w:rPr>
        <w:t>9</w:t>
      </w:r>
      <w:r w:rsidR="006124BE">
        <w:rPr>
          <w:b/>
          <w:bCs/>
          <w:sz w:val="28"/>
          <w:szCs w:val="28"/>
        </w:rPr>
        <w:t>4</w:t>
      </w:r>
      <w:r>
        <w:rPr>
          <w:b/>
          <w:bCs/>
          <w:sz w:val="28"/>
          <w:szCs w:val="28"/>
        </w:rPr>
        <w:t xml:space="preserve"> words</w:t>
      </w:r>
    </w:p>
    <w:sectPr w:rsidR="00871FB3" w:rsidRPr="00074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5715EB"/>
    <w:multiLevelType w:val="hybridMultilevel"/>
    <w:tmpl w:val="11124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471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FB3"/>
    <w:rsid w:val="0007439D"/>
    <w:rsid w:val="006124BE"/>
    <w:rsid w:val="00716488"/>
    <w:rsid w:val="00734EF6"/>
    <w:rsid w:val="00745D96"/>
    <w:rsid w:val="007C62AE"/>
    <w:rsid w:val="00871FB3"/>
    <w:rsid w:val="009C703A"/>
    <w:rsid w:val="00A04281"/>
    <w:rsid w:val="00D2425F"/>
    <w:rsid w:val="00D52895"/>
    <w:rsid w:val="00D53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989F6"/>
  <w15:chartTrackingRefBased/>
  <w15:docId w15:val="{6D0581D8-BFFB-4F98-BAE6-49FA01354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F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F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F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F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F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F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F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F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F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F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F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F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F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F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F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F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F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FB3"/>
    <w:rPr>
      <w:rFonts w:eastAsiaTheme="majorEastAsia" w:cstheme="majorBidi"/>
      <w:color w:val="272727" w:themeColor="text1" w:themeTint="D8"/>
    </w:rPr>
  </w:style>
  <w:style w:type="paragraph" w:styleId="Title">
    <w:name w:val="Title"/>
    <w:basedOn w:val="Normal"/>
    <w:next w:val="Normal"/>
    <w:link w:val="TitleChar"/>
    <w:uiPriority w:val="10"/>
    <w:qFormat/>
    <w:rsid w:val="00871F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F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F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F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FB3"/>
    <w:pPr>
      <w:spacing w:before="160"/>
      <w:jc w:val="center"/>
    </w:pPr>
    <w:rPr>
      <w:i/>
      <w:iCs/>
      <w:color w:val="404040" w:themeColor="text1" w:themeTint="BF"/>
    </w:rPr>
  </w:style>
  <w:style w:type="character" w:customStyle="1" w:styleId="QuoteChar">
    <w:name w:val="Quote Char"/>
    <w:basedOn w:val="DefaultParagraphFont"/>
    <w:link w:val="Quote"/>
    <w:uiPriority w:val="29"/>
    <w:rsid w:val="00871FB3"/>
    <w:rPr>
      <w:i/>
      <w:iCs/>
      <w:color w:val="404040" w:themeColor="text1" w:themeTint="BF"/>
    </w:rPr>
  </w:style>
  <w:style w:type="paragraph" w:styleId="ListParagraph">
    <w:name w:val="List Paragraph"/>
    <w:basedOn w:val="Normal"/>
    <w:link w:val="ListParagraphChar"/>
    <w:uiPriority w:val="34"/>
    <w:qFormat/>
    <w:rsid w:val="00871FB3"/>
    <w:pPr>
      <w:ind w:left="720"/>
      <w:contextualSpacing/>
    </w:pPr>
  </w:style>
  <w:style w:type="character" w:styleId="IntenseEmphasis">
    <w:name w:val="Intense Emphasis"/>
    <w:basedOn w:val="DefaultParagraphFont"/>
    <w:uiPriority w:val="21"/>
    <w:qFormat/>
    <w:rsid w:val="00871FB3"/>
    <w:rPr>
      <w:i/>
      <w:iCs/>
      <w:color w:val="0F4761" w:themeColor="accent1" w:themeShade="BF"/>
    </w:rPr>
  </w:style>
  <w:style w:type="paragraph" w:styleId="IntenseQuote">
    <w:name w:val="Intense Quote"/>
    <w:basedOn w:val="Normal"/>
    <w:next w:val="Normal"/>
    <w:link w:val="IntenseQuoteChar"/>
    <w:uiPriority w:val="30"/>
    <w:qFormat/>
    <w:rsid w:val="00871F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FB3"/>
    <w:rPr>
      <w:i/>
      <w:iCs/>
      <w:color w:val="0F4761" w:themeColor="accent1" w:themeShade="BF"/>
    </w:rPr>
  </w:style>
  <w:style w:type="character" w:styleId="IntenseReference">
    <w:name w:val="Intense Reference"/>
    <w:basedOn w:val="DefaultParagraphFont"/>
    <w:uiPriority w:val="32"/>
    <w:qFormat/>
    <w:rsid w:val="00871FB3"/>
    <w:rPr>
      <w:b/>
      <w:bCs/>
      <w:smallCaps/>
      <w:color w:val="0F4761" w:themeColor="accent1" w:themeShade="BF"/>
      <w:spacing w:val="5"/>
    </w:rPr>
  </w:style>
  <w:style w:type="character" w:customStyle="1" w:styleId="ListParagraphChar">
    <w:name w:val="List Paragraph Char"/>
    <w:link w:val="ListParagraph"/>
    <w:uiPriority w:val="34"/>
    <w:locked/>
    <w:rsid w:val="00871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3</Pages>
  <Words>1207</Words>
  <Characters>6883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Board,Kian swp8359</dc:creator>
  <cp:keywords/>
  <dc:description/>
  <cp:lastModifiedBy>Board,Kian swp8359</cp:lastModifiedBy>
  <cp:revision>2</cp:revision>
  <dcterms:created xsi:type="dcterms:W3CDTF">2025-03-16T12:38:00Z</dcterms:created>
  <dcterms:modified xsi:type="dcterms:W3CDTF">2025-03-16T16:59:00Z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2025-03-16T14:38:49Z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b75a7fa3-1e6b-4e82-9162-36bb556b4a41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