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49C3" w:rsidRPr="00A549C3" w:rsidRDefault="00A549C3" w:rsidP="00A549C3">
      <w:pPr>
        <w:spacing w:after="200" w:line="276" w:lineRule="auto"/>
        <w:jc w:val="center"/>
        <w:rPr>
          <w:rFonts w:ascii="Arial" w:eastAsia="Calibri" w:hAnsi="Arial" w:cs="Arial"/>
          <w:b/>
          <w:sz w:val="48"/>
          <w:szCs w:val="48"/>
          <w:u w:val="single"/>
        </w:rPr>
      </w:pPr>
      <w:r w:rsidRPr="00A549C3">
        <w:rPr>
          <w:rFonts w:ascii="Arial" w:eastAsia="Calibri" w:hAnsi="Arial" w:cs="Arial"/>
          <w:b/>
          <w:sz w:val="48"/>
          <w:szCs w:val="48"/>
          <w:u w:val="single"/>
        </w:rPr>
        <w:t>Sofia sultana</w:t>
      </w:r>
    </w:p>
    <w:p w:rsidR="00A549C3" w:rsidRPr="00A549C3" w:rsidRDefault="00A549C3" w:rsidP="00A549C3">
      <w:pPr>
        <w:spacing w:after="200" w:line="276" w:lineRule="auto"/>
        <w:jc w:val="center"/>
        <w:rPr>
          <w:rFonts w:ascii="Arial" w:eastAsia="Calibri" w:hAnsi="Arial" w:cs="Arial"/>
          <w:b/>
          <w:sz w:val="48"/>
          <w:szCs w:val="48"/>
          <w:u w:val="single"/>
        </w:rPr>
      </w:pPr>
    </w:p>
    <w:p w:rsidR="00A549C3" w:rsidRPr="00A549C3" w:rsidRDefault="00A549C3" w:rsidP="00A549C3">
      <w:pPr>
        <w:spacing w:after="200" w:line="276" w:lineRule="auto"/>
        <w:jc w:val="center"/>
        <w:rPr>
          <w:rFonts w:ascii="Arial" w:eastAsia="Calibri" w:hAnsi="Arial" w:cs="Arial"/>
          <w:b/>
          <w:sz w:val="48"/>
          <w:szCs w:val="48"/>
          <w:u w:val="single"/>
        </w:rPr>
      </w:pPr>
      <w:r w:rsidRPr="00A549C3">
        <w:rPr>
          <w:rFonts w:ascii="Arial" w:eastAsia="Calibri" w:hAnsi="Arial" w:cs="Arial"/>
          <w:b/>
          <w:sz w:val="48"/>
          <w:szCs w:val="48"/>
          <w:u w:val="single"/>
        </w:rPr>
        <w:t>Student ID: 1713594</w:t>
      </w:r>
    </w:p>
    <w:p w:rsidR="00A549C3" w:rsidRPr="00A549C3" w:rsidRDefault="00A549C3" w:rsidP="00A549C3">
      <w:pPr>
        <w:spacing w:after="200" w:line="276" w:lineRule="auto"/>
        <w:jc w:val="center"/>
        <w:rPr>
          <w:rFonts w:ascii="Arial" w:eastAsia="Calibri" w:hAnsi="Arial" w:cs="Arial"/>
          <w:b/>
          <w:sz w:val="48"/>
          <w:szCs w:val="48"/>
          <w:u w:val="single"/>
        </w:rPr>
      </w:pPr>
    </w:p>
    <w:p w:rsidR="00A549C3" w:rsidRPr="00A549C3" w:rsidRDefault="00A549C3" w:rsidP="00A549C3">
      <w:pPr>
        <w:spacing w:after="200" w:line="276" w:lineRule="auto"/>
        <w:jc w:val="center"/>
        <w:rPr>
          <w:rFonts w:ascii="Arial" w:eastAsia="Calibri" w:hAnsi="Arial" w:cs="Arial"/>
          <w:b/>
          <w:sz w:val="48"/>
          <w:szCs w:val="48"/>
          <w:u w:val="single"/>
        </w:rPr>
      </w:pPr>
      <w:r w:rsidRPr="00A549C3">
        <w:rPr>
          <w:rFonts w:ascii="Arial" w:eastAsia="Calibri" w:hAnsi="Arial" w:cs="Arial"/>
          <w:b/>
          <w:sz w:val="48"/>
          <w:szCs w:val="48"/>
          <w:u w:val="single"/>
        </w:rPr>
        <w:t>Living with care: The older Person</w:t>
      </w:r>
    </w:p>
    <w:p w:rsidR="00A549C3" w:rsidRPr="00A549C3" w:rsidRDefault="00A549C3" w:rsidP="00A549C3">
      <w:pPr>
        <w:spacing w:after="200" w:line="276" w:lineRule="auto"/>
        <w:jc w:val="center"/>
        <w:rPr>
          <w:rFonts w:ascii="Arial" w:eastAsia="Calibri" w:hAnsi="Arial" w:cs="Arial"/>
          <w:b/>
          <w:sz w:val="48"/>
          <w:szCs w:val="48"/>
          <w:u w:val="single"/>
        </w:rPr>
      </w:pPr>
      <w:r w:rsidRPr="00A549C3">
        <w:rPr>
          <w:rFonts w:ascii="Arial" w:eastAsia="Calibri" w:hAnsi="Arial" w:cs="Arial"/>
          <w:b/>
          <w:sz w:val="48"/>
          <w:szCs w:val="48"/>
          <w:u w:val="single"/>
        </w:rPr>
        <w:t xml:space="preserve"> </w:t>
      </w:r>
    </w:p>
    <w:p w:rsidR="00A549C3" w:rsidRPr="00A549C3" w:rsidRDefault="00A549C3" w:rsidP="00A549C3">
      <w:pPr>
        <w:spacing w:after="200" w:line="276" w:lineRule="auto"/>
        <w:jc w:val="center"/>
        <w:rPr>
          <w:rFonts w:ascii="Arial" w:eastAsia="Calibri" w:hAnsi="Arial" w:cs="Arial"/>
          <w:b/>
          <w:sz w:val="48"/>
          <w:szCs w:val="48"/>
          <w:u w:val="single"/>
        </w:rPr>
      </w:pPr>
      <w:r w:rsidRPr="00A549C3">
        <w:rPr>
          <w:rFonts w:ascii="Arial" w:eastAsia="Calibri" w:hAnsi="Arial" w:cs="Arial"/>
          <w:b/>
          <w:sz w:val="48"/>
          <w:szCs w:val="48"/>
          <w:u w:val="single"/>
        </w:rPr>
        <w:t>Module: BMHP 6009</w:t>
      </w:r>
    </w:p>
    <w:p w:rsidR="00A549C3" w:rsidRPr="00A549C3" w:rsidRDefault="00A549C3" w:rsidP="00A549C3">
      <w:pPr>
        <w:spacing w:after="200" w:line="276" w:lineRule="auto"/>
        <w:jc w:val="center"/>
        <w:rPr>
          <w:rFonts w:ascii="Arial" w:eastAsia="Calibri" w:hAnsi="Arial" w:cs="Arial"/>
          <w:b/>
          <w:sz w:val="48"/>
          <w:szCs w:val="48"/>
          <w:u w:val="single"/>
        </w:rPr>
      </w:pPr>
    </w:p>
    <w:p w:rsidR="00A549C3" w:rsidRDefault="00A549C3" w:rsidP="00A549C3">
      <w:pPr>
        <w:spacing w:after="200" w:line="276" w:lineRule="auto"/>
        <w:jc w:val="center"/>
        <w:rPr>
          <w:rFonts w:ascii="Arial" w:eastAsia="Calibri" w:hAnsi="Arial" w:cs="Arial"/>
          <w:b/>
          <w:sz w:val="48"/>
          <w:szCs w:val="48"/>
          <w:u w:val="single"/>
        </w:rPr>
      </w:pPr>
      <w:r w:rsidRPr="00A549C3">
        <w:rPr>
          <w:rFonts w:ascii="Arial" w:eastAsia="Calibri" w:hAnsi="Arial" w:cs="Arial"/>
          <w:b/>
          <w:sz w:val="48"/>
          <w:szCs w:val="48"/>
          <w:u w:val="single"/>
        </w:rPr>
        <w:t>Lecturer: Joanne Davies</w:t>
      </w:r>
    </w:p>
    <w:p w:rsidR="00F7367A" w:rsidRDefault="00F7367A" w:rsidP="00A549C3">
      <w:pPr>
        <w:spacing w:after="200" w:line="276" w:lineRule="auto"/>
        <w:jc w:val="center"/>
        <w:rPr>
          <w:rFonts w:ascii="Arial" w:eastAsia="Calibri" w:hAnsi="Arial" w:cs="Arial"/>
          <w:b/>
          <w:sz w:val="48"/>
          <w:szCs w:val="48"/>
          <w:u w:val="single"/>
        </w:rPr>
      </w:pPr>
    </w:p>
    <w:p w:rsidR="00F7367A" w:rsidRDefault="00F7367A" w:rsidP="00A549C3">
      <w:pPr>
        <w:spacing w:after="200" w:line="276" w:lineRule="auto"/>
        <w:jc w:val="center"/>
        <w:rPr>
          <w:rFonts w:ascii="Arial" w:eastAsia="Calibri" w:hAnsi="Arial" w:cs="Arial"/>
          <w:b/>
          <w:sz w:val="48"/>
          <w:szCs w:val="48"/>
          <w:u w:val="single"/>
        </w:rPr>
      </w:pPr>
    </w:p>
    <w:p w:rsidR="00F7367A" w:rsidRDefault="00F7367A" w:rsidP="00A549C3">
      <w:pPr>
        <w:spacing w:after="200" w:line="276" w:lineRule="auto"/>
        <w:jc w:val="center"/>
        <w:rPr>
          <w:rFonts w:ascii="Arial" w:eastAsia="Calibri" w:hAnsi="Arial" w:cs="Arial"/>
          <w:b/>
          <w:sz w:val="48"/>
          <w:szCs w:val="48"/>
          <w:u w:val="single"/>
        </w:rPr>
      </w:pPr>
    </w:p>
    <w:p w:rsidR="00A549C3" w:rsidRDefault="00A549C3" w:rsidP="00A549C3">
      <w:pPr>
        <w:spacing w:after="200" w:line="276" w:lineRule="auto"/>
        <w:jc w:val="center"/>
        <w:rPr>
          <w:rFonts w:ascii="Arial" w:eastAsia="Calibri" w:hAnsi="Arial" w:cs="Arial"/>
          <w:b/>
          <w:sz w:val="48"/>
          <w:szCs w:val="48"/>
          <w:u w:val="single"/>
        </w:rPr>
      </w:pPr>
      <w:r>
        <w:rPr>
          <w:rFonts w:ascii="Arial" w:eastAsia="Calibri" w:hAnsi="Arial" w:cs="Arial"/>
          <w:b/>
          <w:sz w:val="48"/>
          <w:szCs w:val="48"/>
          <w:u w:val="single"/>
        </w:rPr>
        <w:t>Loneliness and Isolation</w:t>
      </w:r>
    </w:p>
    <w:p w:rsidR="003F3D36" w:rsidRDefault="003F3D36" w:rsidP="00A549C3">
      <w:pPr>
        <w:spacing w:after="200" w:line="276" w:lineRule="auto"/>
        <w:jc w:val="center"/>
        <w:rPr>
          <w:rFonts w:ascii="Arial" w:eastAsia="Calibri" w:hAnsi="Arial" w:cs="Arial"/>
          <w:b/>
          <w:sz w:val="48"/>
          <w:szCs w:val="48"/>
          <w:u w:val="single"/>
        </w:rPr>
      </w:pPr>
      <w:r>
        <w:rPr>
          <w:rFonts w:ascii="Arial" w:eastAsia="Calibri" w:hAnsi="Arial" w:cs="Arial"/>
          <w:b/>
          <w:sz w:val="48"/>
          <w:szCs w:val="48"/>
          <w:u w:val="single"/>
        </w:rPr>
        <w:t>In the Elderly population</w:t>
      </w:r>
    </w:p>
    <w:p w:rsidR="003F3D36" w:rsidRPr="00A549C3" w:rsidRDefault="003F3D36" w:rsidP="00A549C3">
      <w:pPr>
        <w:spacing w:after="200" w:line="276" w:lineRule="auto"/>
        <w:jc w:val="center"/>
        <w:rPr>
          <w:rFonts w:ascii="Arial" w:eastAsia="Calibri" w:hAnsi="Arial" w:cs="Arial"/>
          <w:b/>
          <w:sz w:val="48"/>
          <w:szCs w:val="48"/>
          <w:u w:val="single"/>
        </w:rPr>
      </w:pPr>
      <w:r>
        <w:rPr>
          <w:rFonts w:ascii="Arial" w:eastAsia="Calibri" w:hAnsi="Arial" w:cs="Arial"/>
          <w:b/>
          <w:sz w:val="48"/>
          <w:szCs w:val="48"/>
          <w:u w:val="single"/>
        </w:rPr>
        <w:t>In UK</w:t>
      </w:r>
    </w:p>
    <w:p w:rsidR="00A549C3" w:rsidRDefault="00A549C3" w:rsidP="00E20527">
      <w:pPr>
        <w:rPr>
          <w:color w:val="4472C4" w:themeColor="accent5"/>
        </w:rPr>
      </w:pPr>
    </w:p>
    <w:p w:rsidR="00A549C3" w:rsidRDefault="00A549C3">
      <w:pPr>
        <w:rPr>
          <w:color w:val="4472C4" w:themeColor="accent5"/>
        </w:rPr>
      </w:pPr>
      <w:r>
        <w:rPr>
          <w:color w:val="4472C4" w:themeColor="accent5"/>
        </w:rPr>
        <w:br w:type="page"/>
      </w:r>
    </w:p>
    <w:p w:rsidR="008E1F23" w:rsidRPr="006E0FDA" w:rsidRDefault="003065C1" w:rsidP="00B84A72">
      <w:pPr>
        <w:spacing w:line="360" w:lineRule="auto"/>
        <w:jc w:val="both"/>
        <w:rPr>
          <w:rFonts w:ascii="Arial" w:hAnsi="Arial" w:cs="Arial"/>
          <w:b/>
        </w:rPr>
      </w:pPr>
      <w:r w:rsidRPr="006E0FDA">
        <w:rPr>
          <w:rFonts w:ascii="Arial" w:hAnsi="Arial" w:cs="Arial"/>
          <w:b/>
        </w:rPr>
        <w:lastRenderedPageBreak/>
        <w:t xml:space="preserve">Introduction </w:t>
      </w:r>
      <w:r w:rsidR="00C36F56" w:rsidRPr="006E0FDA">
        <w:rPr>
          <w:rFonts w:ascii="Arial" w:hAnsi="Arial" w:cs="Arial"/>
          <w:b/>
        </w:rPr>
        <w:t xml:space="preserve"> </w:t>
      </w:r>
      <w:r w:rsidR="008E1F23" w:rsidRPr="006E0FDA">
        <w:rPr>
          <w:rFonts w:ascii="Arial" w:hAnsi="Arial" w:cs="Arial"/>
          <w:b/>
        </w:rPr>
        <w:t xml:space="preserve"> </w:t>
      </w:r>
    </w:p>
    <w:p w:rsidR="008E1F23" w:rsidRPr="006E0FDA" w:rsidRDefault="00A74C5C" w:rsidP="00B84A72">
      <w:pPr>
        <w:spacing w:line="360" w:lineRule="auto"/>
        <w:jc w:val="both"/>
        <w:rPr>
          <w:rFonts w:ascii="Arial" w:hAnsi="Arial" w:cs="Arial"/>
        </w:rPr>
      </w:pPr>
      <w:r w:rsidRPr="006E0FDA">
        <w:rPr>
          <w:rFonts w:ascii="Arial" w:hAnsi="Arial" w:cs="Arial"/>
        </w:rPr>
        <w:t>This Essay will</w:t>
      </w:r>
      <w:r w:rsidR="00716E21" w:rsidRPr="006E0FDA">
        <w:rPr>
          <w:rFonts w:ascii="Arial" w:hAnsi="Arial" w:cs="Arial"/>
        </w:rPr>
        <w:t xml:space="preserve"> critically evaluate ‘The Impact of Loneliness and Social Isolation on the Elderly Population of the UK’ According to (</w:t>
      </w:r>
      <w:r w:rsidR="004B3F15" w:rsidRPr="006E0FDA">
        <w:rPr>
          <w:rFonts w:ascii="Arial" w:hAnsi="Arial" w:cs="Arial"/>
        </w:rPr>
        <w:t>Fakoya, McCorry and Donnelly, 2020</w:t>
      </w:r>
      <w:r w:rsidR="00716E21" w:rsidRPr="006E0FDA">
        <w:rPr>
          <w:rFonts w:ascii="Arial" w:hAnsi="Arial" w:cs="Arial"/>
        </w:rPr>
        <w:t xml:space="preserve">) </w:t>
      </w:r>
      <w:r w:rsidR="004B3F15" w:rsidRPr="006E0FDA">
        <w:rPr>
          <w:rFonts w:ascii="Arial" w:hAnsi="Arial" w:cs="Arial"/>
        </w:rPr>
        <w:t xml:space="preserve">‘Loneliness and social isolation are growing public health concerns in our ageing society’ </w:t>
      </w:r>
      <w:r w:rsidR="003D0822" w:rsidRPr="006E0FDA">
        <w:rPr>
          <w:rFonts w:ascii="Arial" w:hAnsi="Arial" w:cs="Arial"/>
        </w:rPr>
        <w:t>I will start by defining what is an older person and the</w:t>
      </w:r>
      <w:r w:rsidR="003F3D36" w:rsidRPr="006E0FDA">
        <w:rPr>
          <w:rFonts w:ascii="Arial" w:hAnsi="Arial" w:cs="Arial"/>
        </w:rPr>
        <w:t>ir</w:t>
      </w:r>
      <w:r w:rsidR="003D0822" w:rsidRPr="006E0FDA">
        <w:rPr>
          <w:rFonts w:ascii="Arial" w:hAnsi="Arial" w:cs="Arial"/>
        </w:rPr>
        <w:t xml:space="preserve"> issues</w:t>
      </w:r>
      <w:r w:rsidR="003F3D36" w:rsidRPr="006E0FDA">
        <w:rPr>
          <w:rFonts w:ascii="Arial" w:hAnsi="Arial" w:cs="Arial"/>
        </w:rPr>
        <w:t xml:space="preserve"> and impacts</w:t>
      </w:r>
      <w:r w:rsidR="003D0822" w:rsidRPr="006E0FDA">
        <w:rPr>
          <w:rFonts w:ascii="Arial" w:hAnsi="Arial" w:cs="Arial"/>
        </w:rPr>
        <w:t xml:space="preserve"> </w:t>
      </w:r>
      <w:r w:rsidR="003F3D36" w:rsidRPr="006E0FDA">
        <w:rPr>
          <w:rFonts w:ascii="Arial" w:hAnsi="Arial" w:cs="Arial"/>
        </w:rPr>
        <w:t>and provide related statistics and aging theories throughout. G</w:t>
      </w:r>
      <w:r w:rsidR="00C36F56" w:rsidRPr="006E0FDA">
        <w:rPr>
          <w:rFonts w:ascii="Arial" w:hAnsi="Arial" w:cs="Arial"/>
        </w:rPr>
        <w:t>overnment</w:t>
      </w:r>
      <w:r w:rsidR="003F3D36" w:rsidRPr="006E0FDA">
        <w:rPr>
          <w:rFonts w:ascii="Arial" w:hAnsi="Arial" w:cs="Arial"/>
        </w:rPr>
        <w:t xml:space="preserve"> policies, legislation</w:t>
      </w:r>
      <w:r w:rsidR="00C36F56" w:rsidRPr="006E0FDA">
        <w:rPr>
          <w:rFonts w:ascii="Arial" w:hAnsi="Arial" w:cs="Arial"/>
        </w:rPr>
        <w:t xml:space="preserve"> </w:t>
      </w:r>
      <w:r w:rsidR="003F3D36" w:rsidRPr="006E0FDA">
        <w:rPr>
          <w:rFonts w:ascii="Arial" w:hAnsi="Arial" w:cs="Arial"/>
        </w:rPr>
        <w:t>and organisation</w:t>
      </w:r>
      <w:r w:rsidR="00C36F56" w:rsidRPr="006E0FDA">
        <w:rPr>
          <w:rFonts w:ascii="Arial" w:hAnsi="Arial" w:cs="Arial"/>
        </w:rPr>
        <w:t xml:space="preserve"> int</w:t>
      </w:r>
      <w:r w:rsidR="003F3D36" w:rsidRPr="006E0FDA">
        <w:rPr>
          <w:rFonts w:ascii="Arial" w:hAnsi="Arial" w:cs="Arial"/>
        </w:rPr>
        <w:t>erventions and solutions will be included as well</w:t>
      </w:r>
      <w:r w:rsidR="00C36F56" w:rsidRPr="006E0FDA">
        <w:rPr>
          <w:rFonts w:ascii="Arial" w:hAnsi="Arial" w:cs="Arial"/>
        </w:rPr>
        <w:t xml:space="preserve"> my recommendations and conclusion.</w:t>
      </w:r>
    </w:p>
    <w:p w:rsidR="00EB103D" w:rsidRPr="006E0FDA" w:rsidRDefault="004C2DA5" w:rsidP="00B84A72">
      <w:pPr>
        <w:spacing w:line="360" w:lineRule="auto"/>
        <w:jc w:val="both"/>
        <w:rPr>
          <w:rFonts w:ascii="Arial" w:hAnsi="Arial" w:cs="Arial"/>
        </w:rPr>
      </w:pPr>
      <w:r w:rsidRPr="006E0FDA">
        <w:rPr>
          <w:rFonts w:ascii="Arial" w:hAnsi="Arial" w:cs="Arial"/>
        </w:rPr>
        <w:t>Humans go through an aging process where their peak of growth is ar</w:t>
      </w:r>
      <w:r w:rsidR="008C02DC" w:rsidRPr="006E0FDA">
        <w:rPr>
          <w:rFonts w:ascii="Arial" w:hAnsi="Arial" w:cs="Arial"/>
        </w:rPr>
        <w:t>ound 20 years of age and from what’s referred as middle age they start to feel vulnerable to a decline in their physical sometimes mental health. Health and lifestyle and genetic factors determine the response to these changes</w:t>
      </w:r>
      <w:r w:rsidR="00EB6530" w:rsidRPr="006E0FDA">
        <w:rPr>
          <w:rFonts w:ascii="Arial" w:hAnsi="Arial" w:cs="Arial"/>
        </w:rPr>
        <w:t>. People age differently and at a different pace.</w:t>
      </w:r>
      <w:r w:rsidR="008C02DC" w:rsidRPr="006E0FDA">
        <w:rPr>
          <w:rFonts w:ascii="Arial" w:hAnsi="Arial" w:cs="Arial"/>
        </w:rPr>
        <w:t xml:space="preserve"> </w:t>
      </w:r>
      <w:r w:rsidRPr="006E0FDA">
        <w:rPr>
          <w:rFonts w:ascii="Arial" w:hAnsi="Arial" w:cs="Arial"/>
        </w:rPr>
        <w:t xml:space="preserve"> </w:t>
      </w:r>
      <w:r w:rsidR="003065C1" w:rsidRPr="006E0FDA">
        <w:rPr>
          <w:rFonts w:ascii="Arial" w:hAnsi="Arial" w:cs="Arial"/>
        </w:rPr>
        <w:t>Growing old is a natural pro</w:t>
      </w:r>
      <w:r w:rsidR="00EB6530" w:rsidRPr="006E0FDA">
        <w:rPr>
          <w:rFonts w:ascii="Arial" w:hAnsi="Arial" w:cs="Arial"/>
        </w:rPr>
        <w:t xml:space="preserve">cess </w:t>
      </w:r>
      <w:r w:rsidR="00C65E4F" w:rsidRPr="006E0FDA">
        <w:rPr>
          <w:rFonts w:ascii="Arial" w:hAnsi="Arial" w:cs="Arial"/>
        </w:rPr>
        <w:t>yet it i</w:t>
      </w:r>
      <w:r w:rsidR="008C02DC" w:rsidRPr="006E0FDA">
        <w:rPr>
          <w:rFonts w:ascii="Arial" w:hAnsi="Arial" w:cs="Arial"/>
        </w:rPr>
        <w:t>s a scary thought for many</w:t>
      </w:r>
      <w:r w:rsidR="00C65E4F" w:rsidRPr="006E0FDA">
        <w:rPr>
          <w:rFonts w:ascii="Arial" w:hAnsi="Arial" w:cs="Arial"/>
        </w:rPr>
        <w:t>.</w:t>
      </w:r>
      <w:r w:rsidR="00EB6530" w:rsidRPr="006E0FDA">
        <w:rPr>
          <w:rFonts w:ascii="Arial" w:hAnsi="Arial" w:cs="Arial"/>
        </w:rPr>
        <w:t xml:space="preserve">  Many </w:t>
      </w:r>
      <w:r w:rsidR="00EB103D" w:rsidRPr="006E0FDA">
        <w:rPr>
          <w:rFonts w:ascii="Arial" w:hAnsi="Arial" w:cs="Arial"/>
        </w:rPr>
        <w:t>elderly</w:t>
      </w:r>
      <w:r w:rsidR="00EB6530" w:rsidRPr="006E0FDA">
        <w:rPr>
          <w:rFonts w:ascii="Arial" w:hAnsi="Arial" w:cs="Arial"/>
        </w:rPr>
        <w:t xml:space="preserve"> face </w:t>
      </w:r>
      <w:r w:rsidR="00A561D0" w:rsidRPr="006E0FDA">
        <w:rPr>
          <w:rFonts w:ascii="Arial" w:hAnsi="Arial" w:cs="Arial"/>
        </w:rPr>
        <w:t>issues such</w:t>
      </w:r>
      <w:r w:rsidR="004A1495" w:rsidRPr="006E0FDA">
        <w:rPr>
          <w:rFonts w:ascii="Arial" w:hAnsi="Arial" w:cs="Arial"/>
        </w:rPr>
        <w:t xml:space="preserve"> </w:t>
      </w:r>
      <w:r w:rsidR="00C36F56" w:rsidRPr="006E0FDA">
        <w:rPr>
          <w:rFonts w:ascii="Arial" w:hAnsi="Arial" w:cs="Arial"/>
        </w:rPr>
        <w:t>as:</w:t>
      </w:r>
      <w:r w:rsidR="00E977CE" w:rsidRPr="006E0FDA">
        <w:rPr>
          <w:rFonts w:ascii="Arial" w:hAnsi="Arial" w:cs="Arial"/>
        </w:rPr>
        <w:t xml:space="preserve"> Physiological Psychological, Financial, Socia</w:t>
      </w:r>
      <w:r w:rsidR="00A74C5C" w:rsidRPr="006E0FDA">
        <w:rPr>
          <w:rFonts w:ascii="Arial" w:hAnsi="Arial" w:cs="Arial"/>
        </w:rPr>
        <w:t>l and Emotional problems</w:t>
      </w:r>
      <w:r w:rsidR="00E977CE" w:rsidRPr="006E0FDA">
        <w:rPr>
          <w:rFonts w:ascii="Arial" w:hAnsi="Arial" w:cs="Arial"/>
          <w:b/>
        </w:rPr>
        <w:t xml:space="preserve"> </w:t>
      </w:r>
      <w:r w:rsidR="00A74C5C" w:rsidRPr="006E0FDA">
        <w:rPr>
          <w:rFonts w:ascii="Arial" w:hAnsi="Arial" w:cs="Arial"/>
          <w:b/>
        </w:rPr>
        <w:t>(</w:t>
      </w:r>
      <w:r w:rsidR="00A74C5C" w:rsidRPr="006E0FDA">
        <w:rPr>
          <w:rFonts w:ascii="Arial" w:hAnsi="Arial" w:cs="Arial"/>
        </w:rPr>
        <w:t xml:space="preserve">World Health Organisation, 2018) </w:t>
      </w:r>
      <w:r w:rsidR="00E977CE" w:rsidRPr="006E0FDA">
        <w:rPr>
          <w:rFonts w:ascii="Arial" w:hAnsi="Arial" w:cs="Arial"/>
        </w:rPr>
        <w:t xml:space="preserve"> </w:t>
      </w:r>
    </w:p>
    <w:p w:rsidR="003F3D36" w:rsidRPr="006E0FDA" w:rsidRDefault="003F3D36" w:rsidP="00B84A72">
      <w:pPr>
        <w:spacing w:line="360" w:lineRule="auto"/>
        <w:jc w:val="both"/>
        <w:rPr>
          <w:rFonts w:ascii="Arial" w:hAnsi="Arial" w:cs="Arial"/>
        </w:rPr>
      </w:pPr>
      <w:r w:rsidRPr="006E0FDA">
        <w:rPr>
          <w:rFonts w:ascii="Arial" w:hAnsi="Arial" w:cs="Arial"/>
        </w:rPr>
        <w:t xml:space="preserve">Chronic Health Conditions such as Cancer, heart disease, stroke and diabetes are most common amongst old people and are a cause of death each year. Physical Injury like trips and falls are one of the most common reason the elderly is admitted in to hospitals Statistics </w:t>
      </w:r>
      <w:r w:rsidR="00EB6530" w:rsidRPr="006E0FDA">
        <w:rPr>
          <w:rFonts w:ascii="Arial" w:hAnsi="Arial" w:cs="Arial"/>
        </w:rPr>
        <w:t xml:space="preserve"> </w:t>
      </w:r>
      <w:r w:rsidRPr="006E0FDA">
        <w:rPr>
          <w:rFonts w:ascii="Arial" w:hAnsi="Arial" w:cs="Arial"/>
        </w:rPr>
        <w:t xml:space="preserve"> show that nearly 100,000 people who are aged 65 and above suffered hip </w:t>
      </w:r>
      <w:r w:rsidR="00A561D0" w:rsidRPr="006E0FDA">
        <w:rPr>
          <w:rFonts w:ascii="Arial" w:hAnsi="Arial" w:cs="Arial"/>
        </w:rPr>
        <w:t>fractures in</w:t>
      </w:r>
      <w:r w:rsidR="00EB6530" w:rsidRPr="006E0FDA">
        <w:rPr>
          <w:rFonts w:ascii="Arial" w:hAnsi="Arial" w:cs="Arial"/>
        </w:rPr>
        <w:t xml:space="preserve"> 1 year</w:t>
      </w:r>
      <w:r w:rsidRPr="006E0FDA">
        <w:rPr>
          <w:rFonts w:ascii="Arial" w:hAnsi="Arial" w:cs="Arial"/>
        </w:rPr>
        <w:t xml:space="preserve"> and 1 in 12 people will die as a result of an injury. (Age UK, 2018).     </w:t>
      </w:r>
    </w:p>
    <w:p w:rsidR="00E977CE" w:rsidRPr="006E0FDA" w:rsidRDefault="003F3D36" w:rsidP="00B84A72">
      <w:pPr>
        <w:spacing w:line="360" w:lineRule="auto"/>
        <w:jc w:val="both"/>
        <w:rPr>
          <w:rFonts w:ascii="Arial" w:hAnsi="Arial" w:cs="Arial"/>
        </w:rPr>
      </w:pPr>
      <w:r w:rsidRPr="006E0FDA">
        <w:rPr>
          <w:rFonts w:ascii="Arial" w:hAnsi="Arial" w:cs="Arial"/>
        </w:rPr>
        <w:t xml:space="preserve">Incontinence is an issue that effects not only the quality of life but people’s confidence however, with a good diet and </w:t>
      </w:r>
      <w:r w:rsidR="00EB6530" w:rsidRPr="006E0FDA">
        <w:rPr>
          <w:rFonts w:ascii="Arial" w:hAnsi="Arial" w:cs="Arial"/>
        </w:rPr>
        <w:t xml:space="preserve">lifestyle </w:t>
      </w:r>
      <w:r w:rsidR="00A561D0" w:rsidRPr="006E0FDA">
        <w:rPr>
          <w:rFonts w:ascii="Arial" w:hAnsi="Arial" w:cs="Arial"/>
        </w:rPr>
        <w:t>changes could</w:t>
      </w:r>
      <w:r w:rsidRPr="006E0FDA">
        <w:rPr>
          <w:rFonts w:ascii="Arial" w:hAnsi="Arial" w:cs="Arial"/>
        </w:rPr>
        <w:t xml:space="preserve"> help live a comfortable life. Vision and Hearing Impairment are common issues </w:t>
      </w:r>
      <w:r w:rsidR="00A561D0" w:rsidRPr="006E0FDA">
        <w:rPr>
          <w:rFonts w:ascii="Arial" w:hAnsi="Arial" w:cs="Arial"/>
        </w:rPr>
        <w:t xml:space="preserve"> </w:t>
      </w:r>
      <w:r w:rsidRPr="006E0FDA">
        <w:rPr>
          <w:rFonts w:ascii="Arial" w:hAnsi="Arial" w:cs="Arial"/>
        </w:rPr>
        <w:t xml:space="preserve"> and can result in accidents and isolation as it can restrict a person in going out and socialising however, with modern t</w:t>
      </w:r>
      <w:r w:rsidR="00A561D0" w:rsidRPr="006E0FDA">
        <w:rPr>
          <w:rFonts w:ascii="Arial" w:hAnsi="Arial" w:cs="Arial"/>
        </w:rPr>
        <w:t xml:space="preserve">echnology advances, glasses contact lenses and </w:t>
      </w:r>
      <w:r w:rsidRPr="006E0FDA">
        <w:rPr>
          <w:rFonts w:ascii="Arial" w:hAnsi="Arial" w:cs="Arial"/>
        </w:rPr>
        <w:t xml:space="preserve">hearing aids </w:t>
      </w:r>
      <w:r w:rsidR="00A561D0" w:rsidRPr="006E0FDA">
        <w:rPr>
          <w:rFonts w:ascii="Arial" w:hAnsi="Arial" w:cs="Arial"/>
        </w:rPr>
        <w:t xml:space="preserve">this </w:t>
      </w:r>
      <w:r w:rsidRPr="006E0FDA">
        <w:rPr>
          <w:rFonts w:ascii="Arial" w:hAnsi="Arial" w:cs="Arial"/>
        </w:rPr>
        <w:t>can</w:t>
      </w:r>
      <w:r w:rsidR="00A561D0" w:rsidRPr="006E0FDA">
        <w:rPr>
          <w:rFonts w:ascii="Arial" w:hAnsi="Arial" w:cs="Arial"/>
        </w:rPr>
        <w:t xml:space="preserve"> be</w:t>
      </w:r>
      <w:r w:rsidRPr="006E0FDA">
        <w:rPr>
          <w:rFonts w:ascii="Arial" w:hAnsi="Arial" w:cs="Arial"/>
        </w:rPr>
        <w:t xml:space="preserve"> resolve</w:t>
      </w:r>
      <w:r w:rsidR="00A561D0" w:rsidRPr="006E0FDA">
        <w:rPr>
          <w:rFonts w:ascii="Arial" w:hAnsi="Arial" w:cs="Arial"/>
        </w:rPr>
        <w:t>d</w:t>
      </w:r>
      <w:r w:rsidRPr="006E0FDA">
        <w:rPr>
          <w:rFonts w:ascii="Arial" w:hAnsi="Arial" w:cs="Arial"/>
        </w:rPr>
        <w:t xml:space="preserve"> in many instances.  </w:t>
      </w:r>
      <w:r w:rsidRPr="006E0FDA">
        <w:rPr>
          <w:rFonts w:ascii="Arial" w:hAnsi="Arial" w:cs="Arial"/>
          <w:b/>
        </w:rPr>
        <w:t xml:space="preserve"> </w:t>
      </w:r>
    </w:p>
    <w:p w:rsidR="00D1313C" w:rsidRPr="006E0FDA" w:rsidRDefault="00E977CE" w:rsidP="00B84A72">
      <w:pPr>
        <w:spacing w:line="360" w:lineRule="auto"/>
        <w:jc w:val="both"/>
        <w:rPr>
          <w:rFonts w:ascii="Arial" w:hAnsi="Arial" w:cs="Arial"/>
        </w:rPr>
      </w:pPr>
      <w:r w:rsidRPr="006E0FDA">
        <w:rPr>
          <w:rFonts w:ascii="Arial" w:hAnsi="Arial" w:cs="Arial"/>
        </w:rPr>
        <w:t>Dementia</w:t>
      </w:r>
      <w:r w:rsidR="00773CA6" w:rsidRPr="006E0FDA">
        <w:rPr>
          <w:rFonts w:ascii="Arial" w:hAnsi="Arial" w:cs="Arial"/>
        </w:rPr>
        <w:t>,</w:t>
      </w:r>
      <w:r w:rsidRPr="006E0FDA">
        <w:rPr>
          <w:rFonts w:ascii="Arial" w:hAnsi="Arial" w:cs="Arial"/>
        </w:rPr>
        <w:t xml:space="preserve"> </w:t>
      </w:r>
      <w:r w:rsidR="00773CA6" w:rsidRPr="006E0FDA">
        <w:rPr>
          <w:rFonts w:ascii="Arial" w:hAnsi="Arial" w:cs="Arial"/>
        </w:rPr>
        <w:t xml:space="preserve">a </w:t>
      </w:r>
      <w:r w:rsidR="003F3D36" w:rsidRPr="006E0FDA">
        <w:rPr>
          <w:rFonts w:ascii="Arial" w:hAnsi="Arial" w:cs="Arial"/>
        </w:rPr>
        <w:t>condition which</w:t>
      </w:r>
      <w:r w:rsidR="00A561D0" w:rsidRPr="006E0FDA">
        <w:rPr>
          <w:rFonts w:ascii="Arial" w:hAnsi="Arial" w:cs="Arial"/>
        </w:rPr>
        <w:t xml:space="preserve"> can impact</w:t>
      </w:r>
      <w:r w:rsidR="00773CA6" w:rsidRPr="006E0FDA">
        <w:rPr>
          <w:rFonts w:ascii="Arial" w:hAnsi="Arial" w:cs="Arial"/>
        </w:rPr>
        <w:t xml:space="preserve"> one’s memory, intellectual skills and other mental abilities </w:t>
      </w:r>
      <w:r w:rsidRPr="006E0FDA">
        <w:rPr>
          <w:rFonts w:ascii="Arial" w:hAnsi="Arial" w:cs="Arial"/>
        </w:rPr>
        <w:t>affect many elderly people</w:t>
      </w:r>
      <w:r w:rsidR="00773CA6" w:rsidRPr="006E0FDA">
        <w:rPr>
          <w:rFonts w:ascii="Arial" w:hAnsi="Arial" w:cs="Arial"/>
        </w:rPr>
        <w:t>. A</w:t>
      </w:r>
      <w:r w:rsidRPr="006E0FDA">
        <w:rPr>
          <w:rFonts w:ascii="Arial" w:hAnsi="Arial" w:cs="Arial"/>
        </w:rPr>
        <w:t xml:space="preserve">ccording to the </w:t>
      </w:r>
      <w:r w:rsidR="00D1313C" w:rsidRPr="006E0FDA">
        <w:rPr>
          <w:rFonts w:ascii="Arial" w:hAnsi="Arial" w:cs="Arial"/>
        </w:rPr>
        <w:t>Alzheimer’s Society. (2021) 808,000</w:t>
      </w:r>
      <w:r w:rsidRPr="006E0FDA">
        <w:rPr>
          <w:rFonts w:ascii="Arial" w:hAnsi="Arial" w:cs="Arial"/>
        </w:rPr>
        <w:t xml:space="preserve"> m</w:t>
      </w:r>
      <w:r w:rsidR="00D1313C" w:rsidRPr="006E0FDA">
        <w:rPr>
          <w:rFonts w:ascii="Arial" w:hAnsi="Arial" w:cs="Arial"/>
        </w:rPr>
        <w:t xml:space="preserve">illion suffer from a type of dementia known as </w:t>
      </w:r>
      <w:r w:rsidR="00A561D0" w:rsidRPr="006E0FDA">
        <w:rPr>
          <w:rFonts w:ascii="Arial" w:hAnsi="Arial" w:cs="Arial"/>
        </w:rPr>
        <w:t xml:space="preserve">Alzheimer’s, </w:t>
      </w:r>
      <w:r w:rsidR="00773CA6" w:rsidRPr="006E0FDA">
        <w:rPr>
          <w:rFonts w:ascii="Arial" w:hAnsi="Arial" w:cs="Arial"/>
        </w:rPr>
        <w:t>the most common in the UK.</w:t>
      </w:r>
      <w:r w:rsidR="001A79B9" w:rsidRPr="006E0FDA">
        <w:rPr>
          <w:rFonts w:ascii="Arial" w:hAnsi="Arial" w:cs="Arial"/>
        </w:rPr>
        <w:t xml:space="preserve"> Alzheimer's disease is most common amongst the over 65s with the risk of developing gets higher with age with. 1 in 14 over 65s are affected by it and 1</w:t>
      </w:r>
      <w:r w:rsidR="00B97479" w:rsidRPr="006E0FDA">
        <w:rPr>
          <w:rFonts w:ascii="Arial" w:hAnsi="Arial" w:cs="Arial"/>
        </w:rPr>
        <w:t xml:space="preserve"> in 6 people over the age of 80 (NHS, 2021).</w:t>
      </w:r>
    </w:p>
    <w:p w:rsidR="00257062" w:rsidRPr="006E0FDA" w:rsidRDefault="003F3D36" w:rsidP="00B84A72">
      <w:pPr>
        <w:spacing w:line="360" w:lineRule="auto"/>
        <w:jc w:val="both"/>
        <w:rPr>
          <w:rFonts w:ascii="Arial" w:hAnsi="Arial" w:cs="Arial"/>
        </w:rPr>
      </w:pPr>
      <w:r w:rsidRPr="006E0FDA">
        <w:rPr>
          <w:rFonts w:ascii="Arial" w:hAnsi="Arial" w:cs="Arial"/>
        </w:rPr>
        <w:t xml:space="preserve">The </w:t>
      </w:r>
      <w:r w:rsidR="00773CA6" w:rsidRPr="006E0FDA">
        <w:rPr>
          <w:rFonts w:ascii="Arial" w:hAnsi="Arial" w:cs="Arial"/>
        </w:rPr>
        <w:t xml:space="preserve">causes Alzheimer's disease </w:t>
      </w:r>
      <w:r w:rsidRPr="006E0FDA">
        <w:rPr>
          <w:rFonts w:ascii="Arial" w:hAnsi="Arial" w:cs="Arial"/>
        </w:rPr>
        <w:t xml:space="preserve">is still unknown but thought to </w:t>
      </w:r>
      <w:r w:rsidR="00773CA6" w:rsidRPr="006E0FDA">
        <w:rPr>
          <w:rFonts w:ascii="Arial" w:hAnsi="Arial" w:cs="Arial"/>
        </w:rPr>
        <w:t xml:space="preserve">be linked to family </w:t>
      </w:r>
      <w:r w:rsidR="00B84A72" w:rsidRPr="006E0FDA">
        <w:rPr>
          <w:rFonts w:ascii="Arial" w:hAnsi="Arial" w:cs="Arial"/>
        </w:rPr>
        <w:t>history, lifestyle</w:t>
      </w:r>
      <w:r w:rsidRPr="006E0FDA">
        <w:rPr>
          <w:rFonts w:ascii="Arial" w:hAnsi="Arial" w:cs="Arial"/>
        </w:rPr>
        <w:t xml:space="preserve"> factors, </w:t>
      </w:r>
      <w:r w:rsidR="00257062" w:rsidRPr="006E0FDA">
        <w:rPr>
          <w:rFonts w:ascii="Arial" w:hAnsi="Arial" w:cs="Arial"/>
        </w:rPr>
        <w:t xml:space="preserve">cardiovascular disease and untreated depression and anxiety. </w:t>
      </w:r>
      <w:r w:rsidR="00E36E73" w:rsidRPr="006E0FDA">
        <w:rPr>
          <w:rFonts w:ascii="Arial" w:hAnsi="Arial" w:cs="Arial"/>
        </w:rPr>
        <w:t xml:space="preserve">A study conducted by </w:t>
      </w:r>
      <w:r w:rsidR="00F1493B" w:rsidRPr="006E0FDA">
        <w:rPr>
          <w:rFonts w:ascii="Arial" w:hAnsi="Arial" w:cs="Arial"/>
        </w:rPr>
        <w:t xml:space="preserve">Wilson </w:t>
      </w:r>
      <w:r w:rsidR="00F1493B" w:rsidRPr="006E0FDA">
        <w:rPr>
          <w:rFonts w:ascii="Arial" w:hAnsi="Arial" w:cs="Arial"/>
          <w:i/>
        </w:rPr>
        <w:t>et al</w:t>
      </w:r>
      <w:r w:rsidR="00F1493B" w:rsidRPr="006E0FDA">
        <w:rPr>
          <w:rFonts w:ascii="Arial" w:hAnsi="Arial" w:cs="Arial"/>
        </w:rPr>
        <w:t xml:space="preserve"> </w:t>
      </w:r>
      <w:r w:rsidR="00E36E73" w:rsidRPr="006E0FDA">
        <w:rPr>
          <w:rFonts w:ascii="Arial" w:hAnsi="Arial" w:cs="Arial"/>
        </w:rPr>
        <w:t>(</w:t>
      </w:r>
      <w:r w:rsidR="00F1493B" w:rsidRPr="006E0FDA">
        <w:rPr>
          <w:rFonts w:ascii="Arial" w:hAnsi="Arial" w:cs="Arial"/>
        </w:rPr>
        <w:t>2011</w:t>
      </w:r>
      <w:r w:rsidR="00E36E73" w:rsidRPr="006E0FDA">
        <w:rPr>
          <w:rFonts w:ascii="Arial" w:hAnsi="Arial" w:cs="Arial"/>
        </w:rPr>
        <w:t xml:space="preserve">) has found that individuals </w:t>
      </w:r>
      <w:r w:rsidR="00F1493B" w:rsidRPr="006E0FDA">
        <w:rPr>
          <w:rFonts w:ascii="Arial" w:hAnsi="Arial" w:cs="Arial"/>
        </w:rPr>
        <w:t xml:space="preserve">who had the </w:t>
      </w:r>
      <w:r w:rsidR="00E36E73" w:rsidRPr="006E0FDA">
        <w:rPr>
          <w:rFonts w:ascii="Arial" w:hAnsi="Arial" w:cs="Arial"/>
        </w:rPr>
        <w:t>personality traits of anxiety and stress developed dementia in the later life.</w:t>
      </w:r>
      <w:r w:rsidR="001A79B9" w:rsidRPr="006E0FDA">
        <w:rPr>
          <w:rFonts w:ascii="Arial" w:hAnsi="Arial" w:cs="Arial"/>
        </w:rPr>
        <w:t xml:space="preserve">  </w:t>
      </w:r>
    </w:p>
    <w:p w:rsidR="00E977CE" w:rsidRPr="006E0FDA" w:rsidRDefault="003F3D36" w:rsidP="00B84A72">
      <w:pPr>
        <w:spacing w:line="360" w:lineRule="auto"/>
        <w:jc w:val="both"/>
        <w:rPr>
          <w:rFonts w:ascii="Arial" w:hAnsi="Arial" w:cs="Arial"/>
        </w:rPr>
      </w:pPr>
      <w:r w:rsidRPr="006E0FDA">
        <w:rPr>
          <w:rFonts w:ascii="Arial" w:hAnsi="Arial" w:cs="Arial"/>
        </w:rPr>
        <w:lastRenderedPageBreak/>
        <w:t>Mental Health</w:t>
      </w:r>
      <w:r w:rsidR="00E977CE" w:rsidRPr="006E0FDA">
        <w:rPr>
          <w:rFonts w:ascii="Arial" w:hAnsi="Arial" w:cs="Arial"/>
        </w:rPr>
        <w:t xml:space="preserve"> is largely associated with old age. </w:t>
      </w:r>
      <w:r w:rsidR="00677E0F" w:rsidRPr="006E0FDA">
        <w:rPr>
          <w:rFonts w:ascii="Arial" w:hAnsi="Arial" w:cs="Arial"/>
        </w:rPr>
        <w:t xml:space="preserve">There are many types of mental </w:t>
      </w:r>
      <w:r w:rsidRPr="006E0FDA">
        <w:rPr>
          <w:rFonts w:ascii="Arial" w:hAnsi="Arial" w:cs="Arial"/>
        </w:rPr>
        <w:t xml:space="preserve">health conditions such as </w:t>
      </w:r>
      <w:r w:rsidR="00677E0F" w:rsidRPr="006E0FDA">
        <w:rPr>
          <w:rFonts w:ascii="Arial" w:hAnsi="Arial" w:cs="Arial"/>
        </w:rPr>
        <w:t>depression,</w:t>
      </w:r>
      <w:r w:rsidRPr="006E0FDA">
        <w:rPr>
          <w:rFonts w:ascii="Arial" w:hAnsi="Arial" w:cs="Arial"/>
        </w:rPr>
        <w:t xml:space="preserve"> Anxiety, schizophrenia</w:t>
      </w:r>
      <w:r w:rsidR="00677E0F" w:rsidRPr="006E0FDA">
        <w:rPr>
          <w:rFonts w:ascii="Arial" w:hAnsi="Arial" w:cs="Arial"/>
        </w:rPr>
        <w:t xml:space="preserve"> (Mind, 2021) with depression being the most common and </w:t>
      </w:r>
      <w:r w:rsidR="00E977CE" w:rsidRPr="006E0FDA">
        <w:rPr>
          <w:rFonts w:ascii="Arial" w:hAnsi="Arial" w:cs="Arial"/>
        </w:rPr>
        <w:t>affects around 22% of men and 28% of women ov</w:t>
      </w:r>
      <w:r w:rsidR="00A95481" w:rsidRPr="006E0FDA">
        <w:rPr>
          <w:rFonts w:ascii="Arial" w:hAnsi="Arial" w:cs="Arial"/>
        </w:rPr>
        <w:t>er the age of 65 years old. A</w:t>
      </w:r>
      <w:r w:rsidR="00E801BE" w:rsidRPr="006E0FDA">
        <w:rPr>
          <w:rFonts w:ascii="Arial" w:hAnsi="Arial" w:cs="Arial"/>
        </w:rPr>
        <w:t xml:space="preserve">ccording to Mental Health Foundation, (2021) approximately 85% of these people do not get the help they deserve from the NHS. The </w:t>
      </w:r>
      <w:r w:rsidR="00A95481" w:rsidRPr="006E0FDA">
        <w:rPr>
          <w:rFonts w:ascii="Arial" w:hAnsi="Arial" w:cs="Arial"/>
        </w:rPr>
        <w:t xml:space="preserve">onset of mental Health issues could be </w:t>
      </w:r>
      <w:r w:rsidRPr="006E0FDA">
        <w:rPr>
          <w:rFonts w:ascii="Arial" w:hAnsi="Arial" w:cs="Arial"/>
        </w:rPr>
        <w:t>medical and health conditions,</w:t>
      </w:r>
      <w:r w:rsidR="00E977CE" w:rsidRPr="006E0FDA">
        <w:rPr>
          <w:rFonts w:ascii="Arial" w:hAnsi="Arial" w:cs="Arial"/>
        </w:rPr>
        <w:t xml:space="preserve"> loss of frie</w:t>
      </w:r>
      <w:r w:rsidRPr="006E0FDA">
        <w:rPr>
          <w:rFonts w:ascii="Arial" w:hAnsi="Arial" w:cs="Arial"/>
        </w:rPr>
        <w:t>nds and family and</w:t>
      </w:r>
      <w:r w:rsidR="00E977CE" w:rsidRPr="006E0FDA">
        <w:rPr>
          <w:rFonts w:ascii="Arial" w:hAnsi="Arial" w:cs="Arial"/>
        </w:rPr>
        <w:t xml:space="preserve"> loss of independence.  </w:t>
      </w:r>
      <w:r w:rsidR="00A95481" w:rsidRPr="006E0FDA">
        <w:rPr>
          <w:rFonts w:ascii="Arial" w:hAnsi="Arial" w:cs="Arial"/>
        </w:rPr>
        <w:t>O</w:t>
      </w:r>
      <w:r w:rsidR="00E977CE" w:rsidRPr="006E0FDA">
        <w:rPr>
          <w:rFonts w:ascii="Arial" w:hAnsi="Arial" w:cs="Arial"/>
        </w:rPr>
        <w:t>nce independent and had ev</w:t>
      </w:r>
      <w:r w:rsidR="003105B8" w:rsidRPr="006E0FDA">
        <w:rPr>
          <w:rFonts w:ascii="Arial" w:hAnsi="Arial" w:cs="Arial"/>
        </w:rPr>
        <w:t>erything going for them to</w:t>
      </w:r>
      <w:r w:rsidR="00A95481" w:rsidRPr="006E0FDA">
        <w:rPr>
          <w:rFonts w:ascii="Arial" w:hAnsi="Arial" w:cs="Arial"/>
        </w:rPr>
        <w:t xml:space="preserve"> becoming</w:t>
      </w:r>
      <w:r w:rsidR="00E977CE" w:rsidRPr="006E0FDA">
        <w:rPr>
          <w:rFonts w:ascii="Arial" w:hAnsi="Arial" w:cs="Arial"/>
        </w:rPr>
        <w:t xml:space="preserve"> a burden on others.  They often feel neglected and ignored</w:t>
      </w:r>
      <w:r w:rsidR="003105B8" w:rsidRPr="006E0FDA">
        <w:rPr>
          <w:rFonts w:ascii="Arial" w:hAnsi="Arial" w:cs="Arial"/>
        </w:rPr>
        <w:t xml:space="preserve"> and </w:t>
      </w:r>
      <w:r w:rsidR="00E977CE" w:rsidRPr="006E0FDA">
        <w:rPr>
          <w:rFonts w:ascii="Arial" w:hAnsi="Arial" w:cs="Arial"/>
        </w:rPr>
        <w:t>find i</w:t>
      </w:r>
      <w:r w:rsidRPr="006E0FDA">
        <w:rPr>
          <w:rFonts w:ascii="Arial" w:hAnsi="Arial" w:cs="Arial"/>
        </w:rPr>
        <w:t xml:space="preserve">t hard to ask and not </w:t>
      </w:r>
      <w:r w:rsidR="00E977CE" w:rsidRPr="006E0FDA">
        <w:rPr>
          <w:rFonts w:ascii="Arial" w:hAnsi="Arial" w:cs="Arial"/>
        </w:rPr>
        <w:t>know</w:t>
      </w:r>
      <w:r w:rsidRPr="006E0FDA">
        <w:rPr>
          <w:rFonts w:ascii="Arial" w:hAnsi="Arial" w:cs="Arial"/>
        </w:rPr>
        <w:t>ing</w:t>
      </w:r>
      <w:r w:rsidR="00E977CE" w:rsidRPr="006E0FDA">
        <w:rPr>
          <w:rFonts w:ascii="Arial" w:hAnsi="Arial" w:cs="Arial"/>
        </w:rPr>
        <w:t xml:space="preserve"> </w:t>
      </w:r>
      <w:r w:rsidR="003105B8" w:rsidRPr="006E0FDA">
        <w:rPr>
          <w:rFonts w:ascii="Arial" w:hAnsi="Arial" w:cs="Arial"/>
        </w:rPr>
        <w:t xml:space="preserve">where and </w:t>
      </w:r>
      <w:r w:rsidRPr="006E0FDA">
        <w:rPr>
          <w:rFonts w:ascii="Arial" w:hAnsi="Arial" w:cs="Arial"/>
        </w:rPr>
        <w:t>how to get help.</w:t>
      </w:r>
    </w:p>
    <w:p w:rsidR="006C6F98" w:rsidRPr="006E0FDA" w:rsidRDefault="00E977CE" w:rsidP="00B84A72">
      <w:pPr>
        <w:spacing w:line="360" w:lineRule="auto"/>
        <w:jc w:val="both"/>
        <w:rPr>
          <w:rFonts w:ascii="Arial" w:hAnsi="Arial" w:cs="Arial"/>
        </w:rPr>
      </w:pPr>
      <w:r w:rsidRPr="006E0FDA">
        <w:rPr>
          <w:rFonts w:ascii="Arial" w:hAnsi="Arial" w:cs="Arial"/>
        </w:rPr>
        <w:t>Many who retire face financial hardship because they lose their regular income and the pension pay-out is very little and therefore hard to meet the lifestyle that they once lived as cos</w:t>
      </w:r>
      <w:r w:rsidR="00BB7FBD" w:rsidRPr="006E0FDA">
        <w:rPr>
          <w:rFonts w:ascii="Arial" w:hAnsi="Arial" w:cs="Arial"/>
        </w:rPr>
        <w:t>t of living is rising</w:t>
      </w:r>
      <w:r w:rsidRPr="006E0FDA">
        <w:rPr>
          <w:rFonts w:ascii="Arial" w:hAnsi="Arial" w:cs="Arial"/>
        </w:rPr>
        <w:t>. They often feel that their position has reversed once a bread winner is now dependent on the government this puts ment</w:t>
      </w:r>
      <w:r w:rsidR="0068291D" w:rsidRPr="006E0FDA">
        <w:rPr>
          <w:rFonts w:ascii="Arial" w:hAnsi="Arial" w:cs="Arial"/>
        </w:rPr>
        <w:t>al stress</w:t>
      </w:r>
      <w:r w:rsidR="00A95481" w:rsidRPr="006E0FDA">
        <w:rPr>
          <w:rFonts w:ascii="Arial" w:hAnsi="Arial" w:cs="Arial"/>
        </w:rPr>
        <w:t xml:space="preserve"> and shame</w:t>
      </w:r>
      <w:r w:rsidR="0068291D" w:rsidRPr="006E0FDA">
        <w:rPr>
          <w:rFonts w:ascii="Arial" w:hAnsi="Arial" w:cs="Arial"/>
        </w:rPr>
        <w:t xml:space="preserve"> on the elderly person</w:t>
      </w:r>
      <w:r w:rsidR="00751304" w:rsidRPr="006E0FDA">
        <w:rPr>
          <w:rFonts w:ascii="Arial" w:hAnsi="Arial" w:cs="Arial"/>
        </w:rPr>
        <w:t xml:space="preserve"> (</w:t>
      </w:r>
      <w:r w:rsidR="00DE5D22" w:rsidRPr="006E0FDA">
        <w:rPr>
          <w:rFonts w:ascii="Arial" w:hAnsi="Arial" w:cs="Arial"/>
        </w:rPr>
        <w:t>The Guardian, 2020</w:t>
      </w:r>
      <w:r w:rsidR="00751304" w:rsidRPr="006E0FDA">
        <w:rPr>
          <w:rFonts w:ascii="Arial" w:hAnsi="Arial" w:cs="Arial"/>
        </w:rPr>
        <w:t>)</w:t>
      </w:r>
      <w:r w:rsidR="006C6F98" w:rsidRPr="006E0FDA">
        <w:rPr>
          <w:rFonts w:ascii="Arial" w:hAnsi="Arial" w:cs="Arial"/>
        </w:rPr>
        <w:t>.</w:t>
      </w:r>
    </w:p>
    <w:p w:rsidR="004A1495" w:rsidRPr="006E0FDA" w:rsidRDefault="006C6F98" w:rsidP="00B84A72">
      <w:pPr>
        <w:spacing w:line="360" w:lineRule="auto"/>
        <w:jc w:val="both"/>
        <w:rPr>
          <w:rFonts w:ascii="Arial" w:hAnsi="Arial" w:cs="Arial"/>
        </w:rPr>
      </w:pPr>
      <w:r w:rsidRPr="006E0FDA">
        <w:rPr>
          <w:rFonts w:ascii="Arial" w:hAnsi="Arial" w:cs="Arial"/>
        </w:rPr>
        <w:t xml:space="preserve">A research led by Age UK </w:t>
      </w:r>
      <w:r w:rsidR="00DC50F1" w:rsidRPr="006E0FDA">
        <w:rPr>
          <w:rFonts w:ascii="Arial" w:hAnsi="Arial" w:cs="Arial"/>
        </w:rPr>
        <w:t xml:space="preserve">(2017) </w:t>
      </w:r>
      <w:r w:rsidRPr="006E0FDA">
        <w:rPr>
          <w:rFonts w:ascii="Arial" w:hAnsi="Arial" w:cs="Arial"/>
        </w:rPr>
        <w:t>revealed that nearly 3 million (1 in 4 – over 65s) are in financial trouble and this indicates that pensioner poverty is still a big issue.</w:t>
      </w:r>
      <w:r w:rsidR="0068291D" w:rsidRPr="006E0FDA">
        <w:rPr>
          <w:rFonts w:ascii="Arial" w:hAnsi="Arial" w:cs="Arial"/>
        </w:rPr>
        <w:t xml:space="preserve"> </w:t>
      </w:r>
      <w:r w:rsidRPr="006E0FDA">
        <w:rPr>
          <w:rFonts w:ascii="Arial" w:hAnsi="Arial" w:cs="Arial"/>
        </w:rPr>
        <w:t>these financial difficulties get worse as they get older with problems of facing financial abuse too by family member</w:t>
      </w:r>
      <w:r w:rsidR="00DC50F1" w:rsidRPr="006E0FDA">
        <w:rPr>
          <w:rFonts w:ascii="Arial" w:hAnsi="Arial" w:cs="Arial"/>
        </w:rPr>
        <w:t xml:space="preserve">s and others who care for them </w:t>
      </w:r>
      <w:r w:rsidR="0068291D" w:rsidRPr="006E0FDA">
        <w:rPr>
          <w:rFonts w:ascii="Arial" w:hAnsi="Arial" w:cs="Arial"/>
        </w:rPr>
        <w:t xml:space="preserve">(Davidson, Rossall and Hart, 2015). </w:t>
      </w:r>
      <w:r w:rsidR="00E977CE" w:rsidRPr="006E0FDA">
        <w:rPr>
          <w:rFonts w:ascii="Arial" w:hAnsi="Arial" w:cs="Arial"/>
        </w:rPr>
        <w:t xml:space="preserve"> </w:t>
      </w:r>
      <w:r w:rsidR="0068291D" w:rsidRPr="006E0FDA">
        <w:rPr>
          <w:rFonts w:ascii="Arial" w:hAnsi="Arial" w:cs="Arial"/>
        </w:rPr>
        <w:t xml:space="preserve"> </w:t>
      </w:r>
    </w:p>
    <w:p w:rsidR="006407A0" w:rsidRPr="006E0FDA" w:rsidRDefault="00C866EA" w:rsidP="00B84A72">
      <w:pPr>
        <w:spacing w:line="360" w:lineRule="auto"/>
        <w:jc w:val="both"/>
        <w:rPr>
          <w:rFonts w:ascii="Arial" w:hAnsi="Arial" w:cs="Arial"/>
        </w:rPr>
      </w:pPr>
      <w:r w:rsidRPr="006E0FDA">
        <w:rPr>
          <w:rFonts w:ascii="Arial" w:hAnsi="Arial" w:cs="Arial"/>
        </w:rPr>
        <w:t xml:space="preserve">Many elderly people can still cope and live a happy life with certain </w:t>
      </w:r>
      <w:r w:rsidR="003F3D36" w:rsidRPr="006E0FDA">
        <w:rPr>
          <w:rFonts w:ascii="Arial" w:hAnsi="Arial" w:cs="Arial"/>
        </w:rPr>
        <w:t>physical health issues but</w:t>
      </w:r>
      <w:r w:rsidRPr="006E0FDA">
        <w:rPr>
          <w:rFonts w:ascii="Arial" w:hAnsi="Arial" w:cs="Arial"/>
        </w:rPr>
        <w:t xml:space="preserve"> </w:t>
      </w:r>
      <w:r w:rsidR="003F3D36" w:rsidRPr="006E0FDA">
        <w:rPr>
          <w:rFonts w:ascii="Arial" w:hAnsi="Arial" w:cs="Arial"/>
        </w:rPr>
        <w:t xml:space="preserve"> </w:t>
      </w:r>
      <w:r w:rsidRPr="006E0FDA">
        <w:rPr>
          <w:rFonts w:ascii="Arial" w:hAnsi="Arial" w:cs="Arial"/>
        </w:rPr>
        <w:t xml:space="preserve"> Loneliness </w:t>
      </w:r>
      <w:r w:rsidR="004A1495" w:rsidRPr="006E0FDA">
        <w:rPr>
          <w:rFonts w:ascii="Arial" w:hAnsi="Arial" w:cs="Arial"/>
        </w:rPr>
        <w:t xml:space="preserve">and isolation </w:t>
      </w:r>
      <w:r w:rsidRPr="006E0FDA">
        <w:rPr>
          <w:rFonts w:ascii="Arial" w:hAnsi="Arial" w:cs="Arial"/>
        </w:rPr>
        <w:t>is tough for them</w:t>
      </w:r>
      <w:r w:rsidR="006071EC" w:rsidRPr="006E0FDA">
        <w:rPr>
          <w:rFonts w:ascii="Arial" w:hAnsi="Arial" w:cs="Arial"/>
        </w:rPr>
        <w:t xml:space="preserve"> because humans are social creatures and interacting with other human beings allows</w:t>
      </w:r>
      <w:r w:rsidR="009867C6" w:rsidRPr="006E0FDA">
        <w:rPr>
          <w:rFonts w:ascii="Arial" w:hAnsi="Arial" w:cs="Arial"/>
        </w:rPr>
        <w:t xml:space="preserve"> them</w:t>
      </w:r>
      <w:r w:rsidR="006071EC" w:rsidRPr="006E0FDA">
        <w:rPr>
          <w:rFonts w:ascii="Arial" w:hAnsi="Arial" w:cs="Arial"/>
        </w:rPr>
        <w:t xml:space="preserve"> to survive and </w:t>
      </w:r>
      <w:r w:rsidR="009867C6" w:rsidRPr="006E0FDA">
        <w:rPr>
          <w:rFonts w:ascii="Arial" w:hAnsi="Arial" w:cs="Arial"/>
        </w:rPr>
        <w:t>flourish</w:t>
      </w:r>
      <w:r w:rsidR="00BB7FBD" w:rsidRPr="006E0FDA">
        <w:rPr>
          <w:rFonts w:ascii="Arial" w:hAnsi="Arial" w:cs="Arial"/>
        </w:rPr>
        <w:t xml:space="preserve"> </w:t>
      </w:r>
      <w:r w:rsidRPr="006E0FDA">
        <w:rPr>
          <w:rFonts w:ascii="Arial" w:hAnsi="Arial" w:cs="Arial"/>
        </w:rPr>
        <w:t>(Koning, Stathi, and Richards, 2017) as ‘loneliness is a gap between your connection needs and the amount of connection that you get’ loneliness can be perceived differently by different people for instance some may believe you can be lonely in a crowd where as some would say that you don’t need to be lonely even when you are on your own.</w:t>
      </w:r>
      <w:r w:rsidR="00E362F2" w:rsidRPr="006E0FDA">
        <w:rPr>
          <w:rFonts w:ascii="Arial" w:hAnsi="Arial" w:cs="Arial"/>
        </w:rPr>
        <w:t xml:space="preserve"> </w:t>
      </w:r>
      <w:r w:rsidR="009867C6" w:rsidRPr="006E0FDA">
        <w:rPr>
          <w:rFonts w:ascii="Arial" w:hAnsi="Arial" w:cs="Arial"/>
        </w:rPr>
        <w:t>Social isolation is when someone is physically separated from other people and living on their own while loneliness is when they feel distressed of being alon</w:t>
      </w:r>
      <w:r w:rsidR="004B7F09" w:rsidRPr="006E0FDA">
        <w:rPr>
          <w:rFonts w:ascii="Arial" w:hAnsi="Arial" w:cs="Arial"/>
        </w:rPr>
        <w:t xml:space="preserve">e or separated. </w:t>
      </w:r>
      <w:r w:rsidR="005214F3" w:rsidRPr="006E0FDA">
        <w:rPr>
          <w:rFonts w:ascii="Arial" w:hAnsi="Arial" w:cs="Arial"/>
        </w:rPr>
        <w:t>The study showed that loneliness and isolation were recognised</w:t>
      </w:r>
      <w:r w:rsidR="00E362F2" w:rsidRPr="006E0FDA">
        <w:rPr>
          <w:rFonts w:ascii="Arial" w:hAnsi="Arial" w:cs="Arial"/>
        </w:rPr>
        <w:t xml:space="preserve"> </w:t>
      </w:r>
      <w:r w:rsidR="005214F3" w:rsidRPr="006E0FDA">
        <w:rPr>
          <w:rFonts w:ascii="Arial" w:hAnsi="Arial" w:cs="Arial"/>
        </w:rPr>
        <w:t>to be a threat</w:t>
      </w:r>
      <w:r w:rsidR="00E362F2" w:rsidRPr="006E0FDA">
        <w:rPr>
          <w:rFonts w:ascii="Arial" w:hAnsi="Arial" w:cs="Arial"/>
        </w:rPr>
        <w:t xml:space="preserve"> to health and wellbeing in older age</w:t>
      </w:r>
      <w:r w:rsidR="005214F3" w:rsidRPr="006E0FDA">
        <w:rPr>
          <w:rFonts w:ascii="Arial" w:hAnsi="Arial" w:cs="Arial"/>
        </w:rPr>
        <w:t>.</w:t>
      </w:r>
    </w:p>
    <w:p w:rsidR="000262E3" w:rsidRPr="006E0FDA" w:rsidRDefault="000262E3" w:rsidP="00B84A72">
      <w:pPr>
        <w:spacing w:line="360" w:lineRule="auto"/>
        <w:jc w:val="both"/>
        <w:rPr>
          <w:rFonts w:ascii="Arial" w:hAnsi="Arial" w:cs="Arial"/>
        </w:rPr>
      </w:pPr>
      <w:r w:rsidRPr="006E0FDA">
        <w:rPr>
          <w:rFonts w:ascii="Arial" w:hAnsi="Arial" w:cs="Arial"/>
        </w:rPr>
        <w:t xml:space="preserve">Cacioppo Evolutionary Theory of Loneliness highlights that loneliness and isolation can trigger off behavioural and biological processes that can lead to early death in elderly people. Dr Cacioppo believed that loneliness and isolation are 2 different conditions where isolation is the physical separation and loneliness is the stressful feeling of being separated from loved ones.  (Cacioppo and Cacioppo, 2018) </w:t>
      </w:r>
    </w:p>
    <w:p w:rsidR="0007533E" w:rsidRPr="006E0FDA" w:rsidRDefault="005F20BA" w:rsidP="00B84A72">
      <w:pPr>
        <w:spacing w:line="360" w:lineRule="auto"/>
        <w:jc w:val="both"/>
        <w:rPr>
          <w:rFonts w:ascii="Arial" w:hAnsi="Arial" w:cs="Arial"/>
        </w:rPr>
      </w:pPr>
      <w:r w:rsidRPr="006E0FDA">
        <w:rPr>
          <w:rFonts w:ascii="Arial" w:hAnsi="Arial" w:cs="Arial"/>
        </w:rPr>
        <w:t>According to Courtin and Knapp, (</w:t>
      </w:r>
      <w:r w:rsidR="00760BA0" w:rsidRPr="006E0FDA">
        <w:rPr>
          <w:rFonts w:ascii="Arial" w:hAnsi="Arial" w:cs="Arial"/>
        </w:rPr>
        <w:t>2017</w:t>
      </w:r>
      <w:r w:rsidRPr="006E0FDA">
        <w:rPr>
          <w:rFonts w:ascii="Arial" w:hAnsi="Arial" w:cs="Arial"/>
        </w:rPr>
        <w:t xml:space="preserve">) research done </w:t>
      </w:r>
      <w:r w:rsidR="00C47CC8" w:rsidRPr="006E0FDA">
        <w:rPr>
          <w:rFonts w:ascii="Arial" w:hAnsi="Arial" w:cs="Arial"/>
        </w:rPr>
        <w:t>over</w:t>
      </w:r>
      <w:r w:rsidRPr="006E0FDA">
        <w:rPr>
          <w:rFonts w:ascii="Arial" w:hAnsi="Arial" w:cs="Arial"/>
        </w:rPr>
        <w:t xml:space="preserve"> the last 15 years shows that lonely and isolation has been on the increase. The research shows that </w:t>
      </w:r>
      <w:r w:rsidR="00C47CC8" w:rsidRPr="006E0FDA">
        <w:rPr>
          <w:rFonts w:ascii="Arial" w:hAnsi="Arial" w:cs="Arial"/>
        </w:rPr>
        <w:t>around</w:t>
      </w:r>
      <w:r w:rsidRPr="006E0FDA">
        <w:rPr>
          <w:rFonts w:ascii="Arial" w:hAnsi="Arial" w:cs="Arial"/>
        </w:rPr>
        <w:t xml:space="preserve"> 6 to 13 percent </w:t>
      </w:r>
      <w:r w:rsidRPr="006E0FDA">
        <w:rPr>
          <w:rFonts w:ascii="Arial" w:hAnsi="Arial" w:cs="Arial"/>
        </w:rPr>
        <w:lastRenderedPageBreak/>
        <w:t>of the older population feel lonely</w:t>
      </w:r>
      <w:r w:rsidR="006071EC" w:rsidRPr="006E0FDA">
        <w:rPr>
          <w:rFonts w:ascii="Arial" w:hAnsi="Arial" w:cs="Arial"/>
        </w:rPr>
        <w:t xml:space="preserve"> and isolated</w:t>
      </w:r>
      <w:r w:rsidRPr="006E0FDA">
        <w:rPr>
          <w:rFonts w:ascii="Arial" w:hAnsi="Arial" w:cs="Arial"/>
        </w:rPr>
        <w:t xml:space="preserve"> often if not regularly</w:t>
      </w:r>
      <w:r w:rsidR="00C47CC8" w:rsidRPr="006E0FDA">
        <w:rPr>
          <w:rFonts w:ascii="Arial" w:hAnsi="Arial" w:cs="Arial"/>
        </w:rPr>
        <w:t xml:space="preserve">. This is not only in UK but worldwide. </w:t>
      </w:r>
      <w:r w:rsidR="00C866EA" w:rsidRPr="006E0FDA">
        <w:rPr>
          <w:rFonts w:ascii="Arial" w:hAnsi="Arial" w:cs="Arial"/>
        </w:rPr>
        <w:t xml:space="preserve"> </w:t>
      </w:r>
    </w:p>
    <w:p w:rsidR="003F3D36" w:rsidRPr="006E0FDA" w:rsidRDefault="003F3D36" w:rsidP="00B84A72">
      <w:pPr>
        <w:spacing w:line="360" w:lineRule="auto"/>
        <w:jc w:val="both"/>
        <w:rPr>
          <w:rFonts w:ascii="Arial" w:hAnsi="Arial" w:cs="Arial"/>
        </w:rPr>
      </w:pPr>
      <w:r w:rsidRPr="006E0FDA">
        <w:rPr>
          <w:rFonts w:ascii="Arial" w:hAnsi="Arial" w:cs="Arial"/>
        </w:rPr>
        <w:t xml:space="preserve">Many elderly people who live on their own become lonely due to losing their spouse, partner or close friends and their family are busy with work, family commitments or may not live close by which restricts them in visiting their elderly relatives.  Many elderly people may be suffering from mental health and therefore will struggle to keep in contact with any friends or family they may have left.  Other reasons that restrict someone to communicate is physical health or the lack of knowledge and not knowing how to use technology, to email or video call a friend or family. Sometimes they can be shy or embarrassed to ask someone to show them or it could be that they don’t get a chance to ask for help because they don’t know how or feel un comfortable to ask (Mann et al. 2020). </w:t>
      </w:r>
    </w:p>
    <w:p w:rsidR="003F3D36" w:rsidRPr="006E0FDA" w:rsidRDefault="003F3D36" w:rsidP="00B84A72">
      <w:pPr>
        <w:spacing w:line="360" w:lineRule="auto"/>
        <w:jc w:val="both"/>
        <w:rPr>
          <w:rFonts w:ascii="Arial" w:hAnsi="Arial" w:cs="Arial"/>
        </w:rPr>
      </w:pPr>
      <w:r w:rsidRPr="006E0FDA">
        <w:rPr>
          <w:rFonts w:ascii="Arial" w:hAnsi="Arial" w:cs="Arial"/>
        </w:rPr>
        <w:t>For the majority</w:t>
      </w:r>
      <w:r w:rsidR="00C866EA" w:rsidRPr="006E0FDA">
        <w:rPr>
          <w:rFonts w:ascii="Arial" w:hAnsi="Arial" w:cs="Arial"/>
        </w:rPr>
        <w:t xml:space="preserve"> it is impossible to meet new people </w:t>
      </w:r>
      <w:r w:rsidRPr="006E0FDA">
        <w:rPr>
          <w:rFonts w:ascii="Arial" w:hAnsi="Arial" w:cs="Arial"/>
        </w:rPr>
        <w:t xml:space="preserve">or </w:t>
      </w:r>
      <w:r w:rsidR="00C866EA" w:rsidRPr="006E0FDA">
        <w:rPr>
          <w:rFonts w:ascii="Arial" w:hAnsi="Arial" w:cs="Arial"/>
        </w:rPr>
        <w:t xml:space="preserve">due to not being able to go out like they used to or </w:t>
      </w:r>
      <w:r w:rsidR="006071EC" w:rsidRPr="006E0FDA">
        <w:rPr>
          <w:rFonts w:ascii="Arial" w:hAnsi="Arial" w:cs="Arial"/>
        </w:rPr>
        <w:t xml:space="preserve">the lack of transportation or </w:t>
      </w:r>
      <w:r w:rsidR="00C866EA" w:rsidRPr="006E0FDA">
        <w:rPr>
          <w:rFonts w:ascii="Arial" w:hAnsi="Arial" w:cs="Arial"/>
        </w:rPr>
        <w:t>even not having the motivation to start all over again.</w:t>
      </w:r>
      <w:r w:rsidR="00E362F2" w:rsidRPr="006E0FDA">
        <w:rPr>
          <w:rFonts w:ascii="Arial" w:hAnsi="Arial" w:cs="Arial"/>
        </w:rPr>
        <w:t xml:space="preserve"> </w:t>
      </w:r>
      <w:r w:rsidRPr="006E0FDA">
        <w:rPr>
          <w:rFonts w:ascii="Arial" w:hAnsi="Arial" w:cs="Arial"/>
        </w:rPr>
        <w:t>The Disengagement theory by Cumming and Henry published in 1961 described the process of disengagement from social life (Coleman, 1991).   The theory describes that as time passes people get withdrawn from society or their roles in society or relationships which was once very dear to them. This theory rationalises that it is important and much needed process for the society as it allows the social system in staying normal and consistent.</w:t>
      </w:r>
      <w:r w:rsidR="00141026" w:rsidRPr="006E0FDA">
        <w:rPr>
          <w:rFonts w:ascii="Arial" w:hAnsi="Arial" w:cs="Arial"/>
        </w:rPr>
        <w:t xml:space="preserve"> The theorists</w:t>
      </w:r>
      <w:r w:rsidRPr="006E0FDA">
        <w:rPr>
          <w:rFonts w:ascii="Arial" w:hAnsi="Arial" w:cs="Arial"/>
        </w:rPr>
        <w:t xml:space="preserve"> based their theory on findings that, because people expect death and their lack of ability to engage with others they lose social connections and also want to be free from the social norms which means they simply want to disengage from these things. and be happy with the process of disengagement.  Cumming and Henry claims that it is ok to be disengaged and   it is a natural part of aging providing it is voluntary and not an obligation. The advantage to this theory is that it gives them their right to want to be left alone but the drawback to this theory is that it can lead to loneliness and isolation and the end result could be detreating health that is why it is important to make sure these group of people get the help they deserve as and when they need it (Health Research Funding, 2020) (1).</w:t>
      </w:r>
    </w:p>
    <w:p w:rsidR="008E1F23" w:rsidRPr="006E0FDA" w:rsidRDefault="003F3D36" w:rsidP="00B84A72">
      <w:pPr>
        <w:spacing w:line="360" w:lineRule="auto"/>
        <w:jc w:val="both"/>
        <w:rPr>
          <w:rFonts w:ascii="Arial" w:hAnsi="Arial" w:cs="Arial"/>
        </w:rPr>
      </w:pPr>
      <w:r w:rsidRPr="006E0FDA">
        <w:rPr>
          <w:rFonts w:ascii="Arial" w:hAnsi="Arial" w:cs="Arial"/>
        </w:rPr>
        <w:t xml:space="preserve"> </w:t>
      </w:r>
    </w:p>
    <w:p w:rsidR="00236C86" w:rsidRPr="006E0FDA" w:rsidRDefault="00FC0D61" w:rsidP="00B84A72">
      <w:pPr>
        <w:spacing w:line="360" w:lineRule="auto"/>
        <w:jc w:val="both"/>
        <w:rPr>
          <w:rFonts w:ascii="Arial" w:hAnsi="Arial" w:cs="Arial"/>
        </w:rPr>
      </w:pPr>
      <w:r w:rsidRPr="006E0FDA">
        <w:rPr>
          <w:rFonts w:ascii="Arial" w:hAnsi="Arial" w:cs="Arial"/>
        </w:rPr>
        <w:t>Around 22-2</w:t>
      </w:r>
      <w:r w:rsidR="004B7F09" w:rsidRPr="006E0FDA">
        <w:rPr>
          <w:rFonts w:ascii="Arial" w:hAnsi="Arial" w:cs="Arial"/>
        </w:rPr>
        <w:t>4% elderly people living in residential</w:t>
      </w:r>
      <w:r w:rsidRPr="006E0FDA">
        <w:rPr>
          <w:rFonts w:ascii="Arial" w:hAnsi="Arial" w:cs="Arial"/>
        </w:rPr>
        <w:t xml:space="preserve"> homes are reported to be effected by loneliness even though they</w:t>
      </w:r>
      <w:r w:rsidR="00116647" w:rsidRPr="006E0FDA">
        <w:rPr>
          <w:rFonts w:ascii="Arial" w:hAnsi="Arial" w:cs="Arial"/>
        </w:rPr>
        <w:t xml:space="preserve"> live with other people</w:t>
      </w:r>
      <w:r w:rsidRPr="006E0FDA">
        <w:rPr>
          <w:rFonts w:ascii="Arial" w:hAnsi="Arial" w:cs="Arial"/>
        </w:rPr>
        <w:t>.</w:t>
      </w:r>
      <w:r w:rsidR="00116647" w:rsidRPr="006E0FDA">
        <w:rPr>
          <w:rFonts w:ascii="Arial" w:hAnsi="Arial" w:cs="Arial"/>
        </w:rPr>
        <w:t xml:space="preserve"> </w:t>
      </w:r>
      <w:r w:rsidR="005770B1" w:rsidRPr="006E0FDA">
        <w:rPr>
          <w:rFonts w:ascii="Arial" w:hAnsi="Arial" w:cs="Arial"/>
        </w:rPr>
        <w:t>Residence are twice as likely to be affected than those living in their homes. This is because residents are limited to physical activities of daily living as they get certain daily chores done for them like vacuuming or cooking or putting the washing out.</w:t>
      </w:r>
      <w:r w:rsidR="00116647" w:rsidRPr="006E0FDA">
        <w:rPr>
          <w:rFonts w:ascii="Arial" w:hAnsi="Arial" w:cs="Arial"/>
        </w:rPr>
        <w:t xml:space="preserve"> This can also limit residents cognitive function as they are not ‘exercising their brain’ and thinking of what they need to do or having a plan on daily chores and activities.</w:t>
      </w:r>
      <w:r w:rsidR="003F3D36" w:rsidRPr="006E0FDA">
        <w:rPr>
          <w:rFonts w:ascii="Arial" w:hAnsi="Arial" w:cs="Arial"/>
        </w:rPr>
        <w:t xml:space="preserve"> According to the Activity theory when people carry on with doing activities and interests that </w:t>
      </w:r>
      <w:r w:rsidR="003F3D36" w:rsidRPr="006E0FDA">
        <w:rPr>
          <w:rFonts w:ascii="Arial" w:hAnsi="Arial" w:cs="Arial"/>
        </w:rPr>
        <w:lastRenderedPageBreak/>
        <w:t>they did before with some exceptions like giving</w:t>
      </w:r>
      <w:r w:rsidR="004B7F09" w:rsidRPr="006E0FDA">
        <w:rPr>
          <w:rFonts w:ascii="Arial" w:hAnsi="Arial" w:cs="Arial"/>
        </w:rPr>
        <w:t xml:space="preserve"> up their jobs or relationships i</w:t>
      </w:r>
      <w:r w:rsidR="003F3D36" w:rsidRPr="006E0FDA">
        <w:rPr>
          <w:rFonts w:ascii="Arial" w:hAnsi="Arial" w:cs="Arial"/>
        </w:rPr>
        <w:t>t promotes mental and physical wellbeing as keeping one’s mind and body active means a healthier and happier life. It could eliminate feelings of loneliness and Isolation. The draw back to this theory is that while doing activities people could hurt themselves for instance someone taking up gardening could hurt their back or have trips and falls which could ultimately damage them long term (Health Research Funding,2020) (2)</w:t>
      </w:r>
    </w:p>
    <w:p w:rsidR="003105B8" w:rsidRPr="006E0FDA" w:rsidRDefault="00236C86" w:rsidP="00B84A72">
      <w:pPr>
        <w:spacing w:line="360" w:lineRule="auto"/>
        <w:jc w:val="both"/>
        <w:rPr>
          <w:rFonts w:ascii="Arial" w:hAnsi="Arial" w:cs="Arial"/>
        </w:rPr>
      </w:pPr>
      <w:r w:rsidRPr="006E0FDA">
        <w:rPr>
          <w:rFonts w:ascii="Arial" w:hAnsi="Arial" w:cs="Arial"/>
        </w:rPr>
        <w:t xml:space="preserve">Other reasons for loneliness and isolation in these setting </w:t>
      </w:r>
      <w:r w:rsidR="00116647" w:rsidRPr="006E0FDA">
        <w:rPr>
          <w:rFonts w:ascii="Arial" w:hAnsi="Arial" w:cs="Arial"/>
        </w:rPr>
        <w:t>are poor health</w:t>
      </w:r>
      <w:r w:rsidRPr="006E0FDA">
        <w:rPr>
          <w:rFonts w:ascii="Arial" w:hAnsi="Arial" w:cs="Arial"/>
        </w:rPr>
        <w:t xml:space="preserve"> or disabilities as this could limit them getting out of their rooms to participate and</w:t>
      </w:r>
      <w:r w:rsidR="00116647" w:rsidRPr="006E0FDA">
        <w:rPr>
          <w:rFonts w:ascii="Arial" w:hAnsi="Arial" w:cs="Arial"/>
        </w:rPr>
        <w:t xml:space="preserve"> visual and hearing impairment</w:t>
      </w:r>
      <w:r w:rsidR="0021384A" w:rsidRPr="006E0FDA">
        <w:rPr>
          <w:rFonts w:ascii="Arial" w:hAnsi="Arial" w:cs="Arial"/>
        </w:rPr>
        <w:t xml:space="preserve"> as due to not recognising people some residents could not sustain friendships</w:t>
      </w:r>
      <w:r w:rsidR="00A44CD2" w:rsidRPr="006E0FDA">
        <w:rPr>
          <w:rFonts w:ascii="Arial" w:hAnsi="Arial" w:cs="Arial"/>
        </w:rPr>
        <w:t xml:space="preserve"> (British Red Cross, 2016) T</w:t>
      </w:r>
      <w:r w:rsidR="0021384A" w:rsidRPr="006E0FDA">
        <w:rPr>
          <w:rFonts w:ascii="Arial" w:hAnsi="Arial" w:cs="Arial"/>
        </w:rPr>
        <w:t>he lack of assistive technologies such a</w:t>
      </w:r>
      <w:r w:rsidR="003F3D36" w:rsidRPr="006E0FDA">
        <w:rPr>
          <w:rFonts w:ascii="Arial" w:hAnsi="Arial" w:cs="Arial"/>
        </w:rPr>
        <w:t>s a computer/laptop, I pad or e-</w:t>
      </w:r>
      <w:r w:rsidR="0021384A" w:rsidRPr="006E0FDA">
        <w:rPr>
          <w:rFonts w:ascii="Arial" w:hAnsi="Arial" w:cs="Arial"/>
        </w:rPr>
        <w:t>readers</w:t>
      </w:r>
      <w:r w:rsidR="0015160E" w:rsidRPr="006E0FDA">
        <w:rPr>
          <w:rFonts w:ascii="Arial" w:hAnsi="Arial" w:cs="Arial"/>
        </w:rPr>
        <w:t xml:space="preserve"> to keep residents occupied also contributes to loneliness too. If not all some could benefit by keeping busy with new found interests and friends</w:t>
      </w:r>
      <w:r w:rsidR="00206368" w:rsidRPr="006E0FDA">
        <w:rPr>
          <w:rFonts w:ascii="Arial" w:hAnsi="Arial" w:cs="Arial"/>
        </w:rPr>
        <w:t xml:space="preserve"> WRVS. (2012)</w:t>
      </w:r>
      <w:r w:rsidR="00A44CD2" w:rsidRPr="006E0FDA">
        <w:rPr>
          <w:rFonts w:ascii="Arial" w:hAnsi="Arial" w:cs="Arial"/>
        </w:rPr>
        <w:t>.</w:t>
      </w:r>
      <w:r w:rsidR="0015160E" w:rsidRPr="006E0FDA">
        <w:rPr>
          <w:rFonts w:ascii="Arial" w:hAnsi="Arial" w:cs="Arial"/>
        </w:rPr>
        <w:t xml:space="preserve"> </w:t>
      </w:r>
      <w:r w:rsidR="00A44CD2" w:rsidRPr="006E0FDA">
        <w:rPr>
          <w:rFonts w:ascii="Arial" w:hAnsi="Arial" w:cs="Arial"/>
        </w:rPr>
        <w:t xml:space="preserve"> D</w:t>
      </w:r>
      <w:r w:rsidR="00116647" w:rsidRPr="006E0FDA">
        <w:rPr>
          <w:rFonts w:ascii="Arial" w:hAnsi="Arial" w:cs="Arial"/>
        </w:rPr>
        <w:t>isability</w:t>
      </w:r>
      <w:r w:rsidR="003F3D36" w:rsidRPr="006E0FDA">
        <w:rPr>
          <w:rFonts w:ascii="Arial" w:hAnsi="Arial" w:cs="Arial"/>
        </w:rPr>
        <w:t xml:space="preserve"> and language barriers</w:t>
      </w:r>
      <w:r w:rsidR="00A44CD2" w:rsidRPr="006E0FDA">
        <w:rPr>
          <w:rFonts w:ascii="Arial" w:hAnsi="Arial" w:cs="Arial"/>
        </w:rPr>
        <w:t xml:space="preserve"> can also promote loneliness and isolation for care home residents because they may not be able to part</w:t>
      </w:r>
      <w:r w:rsidR="003D02FC" w:rsidRPr="006E0FDA">
        <w:rPr>
          <w:rFonts w:ascii="Arial" w:hAnsi="Arial" w:cs="Arial"/>
        </w:rPr>
        <w:t>icipate in activities or engage in</w:t>
      </w:r>
      <w:r w:rsidR="00A44CD2" w:rsidRPr="006E0FDA">
        <w:rPr>
          <w:rFonts w:ascii="Arial" w:hAnsi="Arial" w:cs="Arial"/>
        </w:rPr>
        <w:t xml:space="preserve"> anything due to their physical or mental ability and may feel </w:t>
      </w:r>
      <w:r w:rsidR="003D02FC" w:rsidRPr="006E0FDA">
        <w:rPr>
          <w:rFonts w:ascii="Arial" w:hAnsi="Arial" w:cs="Arial"/>
        </w:rPr>
        <w:t xml:space="preserve">or be </w:t>
      </w:r>
      <w:r w:rsidR="00A44CD2" w:rsidRPr="006E0FDA">
        <w:rPr>
          <w:rFonts w:ascii="Arial" w:hAnsi="Arial" w:cs="Arial"/>
        </w:rPr>
        <w:t>excluded.</w:t>
      </w:r>
      <w:r w:rsidR="003F3D36" w:rsidRPr="006E0FDA">
        <w:rPr>
          <w:rFonts w:ascii="Arial" w:hAnsi="Arial" w:cs="Arial"/>
        </w:rPr>
        <w:t xml:space="preserve"> </w:t>
      </w:r>
      <w:r w:rsidR="00116647" w:rsidRPr="006E0FDA">
        <w:rPr>
          <w:rFonts w:ascii="Arial" w:hAnsi="Arial" w:cs="Arial"/>
        </w:rPr>
        <w:t xml:space="preserve"> </w:t>
      </w:r>
      <w:r w:rsidR="00A44CD2" w:rsidRPr="006E0FDA">
        <w:rPr>
          <w:rFonts w:ascii="Arial" w:hAnsi="Arial" w:cs="Arial"/>
        </w:rPr>
        <w:t xml:space="preserve"> </w:t>
      </w:r>
    </w:p>
    <w:p w:rsidR="001B37B6" w:rsidRPr="006E0FDA" w:rsidRDefault="002D6A15" w:rsidP="00B84A72">
      <w:pPr>
        <w:spacing w:line="360" w:lineRule="auto"/>
        <w:jc w:val="both"/>
        <w:rPr>
          <w:rFonts w:ascii="Arial" w:hAnsi="Arial" w:cs="Arial"/>
        </w:rPr>
      </w:pPr>
      <w:r w:rsidRPr="006E0FDA">
        <w:rPr>
          <w:rFonts w:ascii="Arial" w:hAnsi="Arial" w:cs="Arial"/>
        </w:rPr>
        <w:t xml:space="preserve">There are many impacts of Loneliness and isolation and these are </w:t>
      </w:r>
      <w:r w:rsidR="00112C75" w:rsidRPr="006E0FDA">
        <w:rPr>
          <w:rFonts w:ascii="Arial" w:hAnsi="Arial" w:cs="Arial"/>
        </w:rPr>
        <w:t>poor physi</w:t>
      </w:r>
      <w:r w:rsidR="00E57227" w:rsidRPr="006E0FDA">
        <w:rPr>
          <w:rFonts w:ascii="Arial" w:hAnsi="Arial" w:cs="Arial"/>
        </w:rPr>
        <w:t xml:space="preserve">cal health </w:t>
      </w:r>
      <w:r w:rsidR="003F3D36" w:rsidRPr="006E0FDA">
        <w:rPr>
          <w:rFonts w:ascii="Arial" w:hAnsi="Arial" w:cs="Arial"/>
        </w:rPr>
        <w:t>like high</w:t>
      </w:r>
      <w:r w:rsidR="00E57227" w:rsidRPr="006E0FDA">
        <w:rPr>
          <w:rFonts w:ascii="Arial" w:hAnsi="Arial" w:cs="Arial"/>
        </w:rPr>
        <w:t xml:space="preserve"> bloo</w:t>
      </w:r>
      <w:r w:rsidR="003F3D36" w:rsidRPr="006E0FDA">
        <w:rPr>
          <w:rFonts w:ascii="Arial" w:hAnsi="Arial" w:cs="Arial"/>
        </w:rPr>
        <w:t xml:space="preserve">d pressure, obesity and smoking which </w:t>
      </w:r>
      <w:r w:rsidR="00E57227" w:rsidRPr="006E0FDA">
        <w:rPr>
          <w:rFonts w:ascii="Arial" w:hAnsi="Arial" w:cs="Arial"/>
        </w:rPr>
        <w:t>ultimately lead to more dangerous health related consequences</w:t>
      </w:r>
      <w:r w:rsidR="003F3D36" w:rsidRPr="006E0FDA">
        <w:rPr>
          <w:rFonts w:ascii="Arial" w:hAnsi="Arial" w:cs="Arial"/>
        </w:rPr>
        <w:t xml:space="preserve"> such as heart attacks and strokes. Mental health which can </w:t>
      </w:r>
      <w:r w:rsidR="00E57227" w:rsidRPr="006E0FDA">
        <w:rPr>
          <w:rFonts w:ascii="Arial" w:hAnsi="Arial" w:cs="Arial"/>
        </w:rPr>
        <w:t xml:space="preserve">also </w:t>
      </w:r>
      <w:r w:rsidR="003F3D36" w:rsidRPr="006E0FDA">
        <w:rPr>
          <w:rFonts w:ascii="Arial" w:hAnsi="Arial" w:cs="Arial"/>
        </w:rPr>
        <w:t xml:space="preserve">lead to </w:t>
      </w:r>
      <w:r w:rsidR="00E57227" w:rsidRPr="006E0FDA">
        <w:rPr>
          <w:rFonts w:ascii="Arial" w:hAnsi="Arial" w:cs="Arial"/>
        </w:rPr>
        <w:t>serious problems like suicidal thoughts and attempts.</w:t>
      </w:r>
      <w:r w:rsidR="00112C75" w:rsidRPr="006E0FDA">
        <w:rPr>
          <w:rFonts w:ascii="Arial" w:hAnsi="Arial" w:cs="Arial"/>
        </w:rPr>
        <w:t xml:space="preserve"> Many would feel anxious and worried therefor could neglect themselves and may not eat reg</w:t>
      </w:r>
      <w:r w:rsidR="003F3D36" w:rsidRPr="006E0FDA">
        <w:rPr>
          <w:rFonts w:ascii="Arial" w:hAnsi="Arial" w:cs="Arial"/>
        </w:rPr>
        <w:t xml:space="preserve">ularly </w:t>
      </w:r>
      <w:r w:rsidR="00112C75" w:rsidRPr="006E0FDA">
        <w:rPr>
          <w:rFonts w:ascii="Arial" w:hAnsi="Arial" w:cs="Arial"/>
        </w:rPr>
        <w:t xml:space="preserve">which could result in malnutrition. </w:t>
      </w:r>
      <w:r w:rsidR="00E57227" w:rsidRPr="006E0FDA">
        <w:rPr>
          <w:rFonts w:ascii="Arial" w:hAnsi="Arial" w:cs="Arial"/>
        </w:rPr>
        <w:t xml:space="preserve">Studies show that those who have solid social networks are 50 % likely </w:t>
      </w:r>
      <w:r w:rsidR="00206368" w:rsidRPr="006E0FDA">
        <w:rPr>
          <w:rFonts w:ascii="Arial" w:hAnsi="Arial" w:cs="Arial"/>
        </w:rPr>
        <w:t xml:space="preserve">to lead a longer healthier life (Victor </w:t>
      </w:r>
      <w:r w:rsidR="00206368" w:rsidRPr="006E0FDA">
        <w:rPr>
          <w:rFonts w:ascii="Arial" w:hAnsi="Arial" w:cs="Arial"/>
          <w:i/>
        </w:rPr>
        <w:t>et al</w:t>
      </w:r>
      <w:r w:rsidR="00206368" w:rsidRPr="006E0FDA">
        <w:rPr>
          <w:rFonts w:ascii="Arial" w:hAnsi="Arial" w:cs="Arial"/>
        </w:rPr>
        <w:t>. 2005)</w:t>
      </w:r>
      <w:r w:rsidR="003F3D36" w:rsidRPr="006E0FDA">
        <w:rPr>
          <w:rFonts w:ascii="Arial" w:hAnsi="Arial" w:cs="Arial"/>
        </w:rPr>
        <w:t>.</w:t>
      </w:r>
    </w:p>
    <w:p w:rsidR="008E1F23" w:rsidRPr="006E0FDA" w:rsidRDefault="00E57227" w:rsidP="00B84A72">
      <w:pPr>
        <w:spacing w:line="360" w:lineRule="auto"/>
        <w:jc w:val="both"/>
        <w:rPr>
          <w:rFonts w:ascii="Arial" w:hAnsi="Arial" w:cs="Arial"/>
        </w:rPr>
      </w:pPr>
      <w:r w:rsidRPr="006E0FDA">
        <w:rPr>
          <w:rFonts w:ascii="Arial" w:hAnsi="Arial" w:cs="Arial"/>
        </w:rPr>
        <w:t>Even tho</w:t>
      </w:r>
      <w:r w:rsidR="009332E3" w:rsidRPr="006E0FDA">
        <w:rPr>
          <w:rFonts w:ascii="Arial" w:hAnsi="Arial" w:cs="Arial"/>
        </w:rPr>
        <w:t>ugh</w:t>
      </w:r>
      <w:r w:rsidRPr="006E0FDA">
        <w:rPr>
          <w:rFonts w:ascii="Arial" w:hAnsi="Arial" w:cs="Arial"/>
        </w:rPr>
        <w:t xml:space="preserve"> all humans may face loneliness at some stage of their life. </w:t>
      </w:r>
      <w:r w:rsidR="00D2397D" w:rsidRPr="006E0FDA">
        <w:rPr>
          <w:rFonts w:ascii="Arial" w:hAnsi="Arial" w:cs="Arial"/>
        </w:rPr>
        <w:t>It is often</w:t>
      </w:r>
      <w:r w:rsidRPr="006E0FDA">
        <w:rPr>
          <w:rFonts w:ascii="Arial" w:hAnsi="Arial" w:cs="Arial"/>
        </w:rPr>
        <w:t xml:space="preserve"> overlooked or dismissed </w:t>
      </w:r>
      <w:r w:rsidR="009332E3" w:rsidRPr="006E0FDA">
        <w:rPr>
          <w:rFonts w:ascii="Arial" w:hAnsi="Arial" w:cs="Arial"/>
        </w:rPr>
        <w:t xml:space="preserve">because people feel that </w:t>
      </w:r>
      <w:r w:rsidR="00D2397D" w:rsidRPr="006E0FDA">
        <w:rPr>
          <w:rFonts w:ascii="Arial" w:hAnsi="Arial" w:cs="Arial"/>
        </w:rPr>
        <w:t>the</w:t>
      </w:r>
      <w:r w:rsidR="009332E3" w:rsidRPr="006E0FDA">
        <w:rPr>
          <w:rFonts w:ascii="Arial" w:hAnsi="Arial" w:cs="Arial"/>
        </w:rPr>
        <w:t xml:space="preserve"> issue</w:t>
      </w:r>
      <w:r w:rsidR="00D2397D" w:rsidRPr="006E0FDA">
        <w:rPr>
          <w:rFonts w:ascii="Arial" w:hAnsi="Arial" w:cs="Arial"/>
        </w:rPr>
        <w:t xml:space="preserve"> is theirs</w:t>
      </w:r>
      <w:r w:rsidR="009332E3" w:rsidRPr="006E0FDA">
        <w:rPr>
          <w:rFonts w:ascii="Arial" w:hAnsi="Arial" w:cs="Arial"/>
        </w:rPr>
        <w:t xml:space="preserve"> and therefor need to deal with it</w:t>
      </w:r>
      <w:r w:rsidR="00D2397D" w:rsidRPr="006E0FDA">
        <w:rPr>
          <w:rFonts w:ascii="Arial" w:hAnsi="Arial" w:cs="Arial"/>
        </w:rPr>
        <w:t xml:space="preserve"> themselves</w:t>
      </w:r>
      <w:r w:rsidR="009332E3" w:rsidRPr="006E0FDA">
        <w:rPr>
          <w:rFonts w:ascii="Arial" w:hAnsi="Arial" w:cs="Arial"/>
        </w:rPr>
        <w:t xml:space="preserve"> but often when they s</w:t>
      </w:r>
      <w:r w:rsidR="00FC0D61" w:rsidRPr="006E0FDA">
        <w:rPr>
          <w:rFonts w:ascii="Arial" w:hAnsi="Arial" w:cs="Arial"/>
        </w:rPr>
        <w:t>truggle to do that and</w:t>
      </w:r>
      <w:r w:rsidR="009332E3" w:rsidRPr="006E0FDA">
        <w:rPr>
          <w:rFonts w:ascii="Arial" w:hAnsi="Arial" w:cs="Arial"/>
        </w:rPr>
        <w:t xml:space="preserve"> do not want to admit as there is a stigma associated with </w:t>
      </w:r>
      <w:r w:rsidR="00025195" w:rsidRPr="006E0FDA">
        <w:rPr>
          <w:rFonts w:ascii="Arial" w:hAnsi="Arial" w:cs="Arial"/>
        </w:rPr>
        <w:t xml:space="preserve">it (Sundeen, 2019). </w:t>
      </w:r>
      <w:r w:rsidR="009332E3" w:rsidRPr="006E0FDA">
        <w:rPr>
          <w:rFonts w:ascii="Arial" w:hAnsi="Arial" w:cs="Arial"/>
        </w:rPr>
        <w:t>When it is short lived it just accepted and dealt with as part of human life</w:t>
      </w:r>
      <w:r w:rsidR="00E76D5A" w:rsidRPr="006E0FDA">
        <w:rPr>
          <w:rFonts w:ascii="Arial" w:hAnsi="Arial" w:cs="Arial"/>
        </w:rPr>
        <w:t xml:space="preserve"> but secretly dread being alone long term. Many elderly people feel a sense of shame in admitting that they have no friends or family and would avoid going to events and get conscious of the f</w:t>
      </w:r>
      <w:r w:rsidR="003F3D36" w:rsidRPr="006E0FDA">
        <w:rPr>
          <w:rFonts w:ascii="Arial" w:hAnsi="Arial" w:cs="Arial"/>
        </w:rPr>
        <w:t>act that if they do go and some</w:t>
      </w:r>
      <w:r w:rsidR="008316D3" w:rsidRPr="006E0FDA">
        <w:rPr>
          <w:rFonts w:ascii="Arial" w:hAnsi="Arial" w:cs="Arial"/>
        </w:rPr>
        <w:t>one notices that they are alone</w:t>
      </w:r>
      <w:r w:rsidR="009332E3" w:rsidRPr="006E0FDA">
        <w:rPr>
          <w:rFonts w:ascii="Arial" w:hAnsi="Arial" w:cs="Arial"/>
        </w:rPr>
        <w:t xml:space="preserve"> </w:t>
      </w:r>
      <w:r w:rsidR="008316D3" w:rsidRPr="006E0FDA">
        <w:rPr>
          <w:rFonts w:ascii="Arial" w:hAnsi="Arial" w:cs="Arial"/>
        </w:rPr>
        <w:t>(Clark, 2019)</w:t>
      </w:r>
      <w:r w:rsidR="003F3D36" w:rsidRPr="006E0FDA">
        <w:rPr>
          <w:rFonts w:ascii="Arial" w:hAnsi="Arial" w:cs="Arial"/>
        </w:rPr>
        <w:t>.</w:t>
      </w:r>
    </w:p>
    <w:p w:rsidR="008B1AEB" w:rsidRPr="006E0FDA" w:rsidRDefault="00C57884" w:rsidP="00B84A72">
      <w:pPr>
        <w:spacing w:line="360" w:lineRule="auto"/>
        <w:jc w:val="both"/>
        <w:rPr>
          <w:rFonts w:ascii="Arial" w:hAnsi="Arial" w:cs="Arial"/>
        </w:rPr>
      </w:pPr>
      <w:r w:rsidRPr="006E0FDA">
        <w:rPr>
          <w:rFonts w:ascii="Arial" w:hAnsi="Arial" w:cs="Arial"/>
        </w:rPr>
        <w:t xml:space="preserve">According to </w:t>
      </w:r>
      <w:r w:rsidR="00094B7E" w:rsidRPr="006E0FDA">
        <w:rPr>
          <w:rFonts w:ascii="Arial" w:hAnsi="Arial" w:cs="Arial"/>
        </w:rPr>
        <w:t>National Institute for Aging</w:t>
      </w:r>
      <w:r w:rsidRPr="006E0FDA">
        <w:rPr>
          <w:rFonts w:ascii="Arial" w:hAnsi="Arial" w:cs="Arial"/>
        </w:rPr>
        <w:t xml:space="preserve"> (2019) the distress and pain of loneliness and isolation need attention</w:t>
      </w:r>
      <w:r w:rsidR="00FB2F71" w:rsidRPr="006E0FDA">
        <w:rPr>
          <w:rFonts w:ascii="Arial" w:hAnsi="Arial" w:cs="Arial"/>
        </w:rPr>
        <w:t xml:space="preserve">. Family, friends and strangers are essential in </w:t>
      </w:r>
      <w:r w:rsidR="003F3D36" w:rsidRPr="006E0FDA">
        <w:rPr>
          <w:rFonts w:ascii="Arial" w:hAnsi="Arial" w:cs="Arial"/>
        </w:rPr>
        <w:t>combatting</w:t>
      </w:r>
      <w:r w:rsidR="00C94336" w:rsidRPr="006E0FDA">
        <w:rPr>
          <w:rFonts w:ascii="Arial" w:hAnsi="Arial" w:cs="Arial"/>
        </w:rPr>
        <w:t xml:space="preserve"> </w:t>
      </w:r>
      <w:r w:rsidRPr="006E0FDA">
        <w:rPr>
          <w:rFonts w:ascii="Arial" w:hAnsi="Arial" w:cs="Arial"/>
        </w:rPr>
        <w:t>loneliness and isolat</w:t>
      </w:r>
      <w:r w:rsidR="003F3D36" w:rsidRPr="006E0FDA">
        <w:rPr>
          <w:rFonts w:ascii="Arial" w:hAnsi="Arial" w:cs="Arial"/>
        </w:rPr>
        <w:t>ion within this community</w:t>
      </w:r>
      <w:r w:rsidRPr="006E0FDA">
        <w:rPr>
          <w:rFonts w:ascii="Arial" w:hAnsi="Arial" w:cs="Arial"/>
        </w:rPr>
        <w:t>.</w:t>
      </w:r>
      <w:r w:rsidR="00783FC8" w:rsidRPr="006E0FDA">
        <w:rPr>
          <w:rFonts w:ascii="Arial" w:hAnsi="Arial" w:cs="Arial"/>
        </w:rPr>
        <w:t xml:space="preserve"> Often due to physical weakness and financially incapacitated elderly people are ignored and abandoned by their family and society as they are not capable of earning</w:t>
      </w:r>
      <w:r w:rsidR="00E166F3" w:rsidRPr="006E0FDA">
        <w:rPr>
          <w:rFonts w:ascii="Arial" w:hAnsi="Arial" w:cs="Arial"/>
        </w:rPr>
        <w:t xml:space="preserve"> therefore</w:t>
      </w:r>
      <w:r w:rsidR="00783FC8" w:rsidRPr="006E0FDA">
        <w:rPr>
          <w:rFonts w:ascii="Arial" w:hAnsi="Arial" w:cs="Arial"/>
        </w:rPr>
        <w:t xml:space="preserve"> looking afte</w:t>
      </w:r>
      <w:r w:rsidR="00E166F3" w:rsidRPr="006E0FDA">
        <w:rPr>
          <w:rFonts w:ascii="Arial" w:hAnsi="Arial" w:cs="Arial"/>
        </w:rPr>
        <w:t>r them becomes a burden</w:t>
      </w:r>
      <w:r w:rsidR="00582317" w:rsidRPr="006E0FDA">
        <w:rPr>
          <w:rFonts w:ascii="Arial" w:hAnsi="Arial" w:cs="Arial"/>
        </w:rPr>
        <w:t xml:space="preserve"> </w:t>
      </w:r>
      <w:r w:rsidR="003F3D36" w:rsidRPr="006E0FDA">
        <w:rPr>
          <w:rFonts w:ascii="Arial" w:hAnsi="Arial" w:cs="Arial"/>
        </w:rPr>
        <w:t xml:space="preserve">the </w:t>
      </w:r>
      <w:r w:rsidR="003F3D36" w:rsidRPr="006E0FDA">
        <w:rPr>
          <w:rFonts w:ascii="Arial" w:hAnsi="Arial" w:cs="Arial"/>
          <w:i/>
        </w:rPr>
        <w:t>Equality Act</w:t>
      </w:r>
      <w:r w:rsidR="00582317" w:rsidRPr="006E0FDA">
        <w:rPr>
          <w:rFonts w:ascii="Arial" w:hAnsi="Arial" w:cs="Arial"/>
          <w:i/>
        </w:rPr>
        <w:t xml:space="preserve"> </w:t>
      </w:r>
      <w:r w:rsidR="003F3D36" w:rsidRPr="006E0FDA">
        <w:rPr>
          <w:rFonts w:ascii="Arial" w:hAnsi="Arial" w:cs="Arial"/>
          <w:i/>
        </w:rPr>
        <w:t>(</w:t>
      </w:r>
      <w:r w:rsidR="00582317" w:rsidRPr="006E0FDA">
        <w:rPr>
          <w:rFonts w:ascii="Arial" w:hAnsi="Arial" w:cs="Arial"/>
          <w:i/>
        </w:rPr>
        <w:t>2010</w:t>
      </w:r>
      <w:r w:rsidR="003F3D36" w:rsidRPr="006E0FDA">
        <w:rPr>
          <w:rFonts w:ascii="Arial" w:hAnsi="Arial" w:cs="Arial"/>
          <w:i/>
        </w:rPr>
        <w:t xml:space="preserve">) </w:t>
      </w:r>
      <w:r w:rsidR="003F3D36" w:rsidRPr="006E0FDA">
        <w:rPr>
          <w:rFonts w:ascii="Arial" w:hAnsi="Arial" w:cs="Arial"/>
        </w:rPr>
        <w:t xml:space="preserve">protects </w:t>
      </w:r>
      <w:r w:rsidR="003F3D36" w:rsidRPr="006E0FDA">
        <w:rPr>
          <w:rFonts w:ascii="Arial" w:hAnsi="Arial" w:cs="Arial"/>
        </w:rPr>
        <w:lastRenderedPageBreak/>
        <w:t>every one despite their age, ability, race or religion.</w:t>
      </w:r>
      <w:r w:rsidR="003F3D36" w:rsidRPr="006E0FDA">
        <w:rPr>
          <w:rFonts w:ascii="Arial" w:hAnsi="Arial" w:cs="Arial"/>
          <w:i/>
        </w:rPr>
        <w:t xml:space="preserve">   </w:t>
      </w:r>
      <w:r w:rsidR="00783FC8" w:rsidRPr="006E0FDA">
        <w:rPr>
          <w:rFonts w:ascii="Arial" w:hAnsi="Arial" w:cs="Arial"/>
          <w:i/>
        </w:rPr>
        <w:t xml:space="preserve"> The </w:t>
      </w:r>
      <w:r w:rsidR="00094B7E" w:rsidRPr="006E0FDA">
        <w:rPr>
          <w:rFonts w:ascii="Arial" w:hAnsi="Arial" w:cs="Arial"/>
          <w:i/>
        </w:rPr>
        <w:t>Care A</w:t>
      </w:r>
      <w:r w:rsidR="00783FC8" w:rsidRPr="006E0FDA">
        <w:rPr>
          <w:rFonts w:ascii="Arial" w:hAnsi="Arial" w:cs="Arial"/>
          <w:i/>
        </w:rPr>
        <w:t xml:space="preserve">ct </w:t>
      </w:r>
      <w:r w:rsidR="00094B7E" w:rsidRPr="006E0FDA">
        <w:rPr>
          <w:rFonts w:ascii="Arial" w:hAnsi="Arial" w:cs="Arial"/>
          <w:i/>
        </w:rPr>
        <w:t>(</w:t>
      </w:r>
      <w:r w:rsidR="00783FC8" w:rsidRPr="006E0FDA">
        <w:rPr>
          <w:rFonts w:ascii="Arial" w:hAnsi="Arial" w:cs="Arial"/>
          <w:i/>
        </w:rPr>
        <w:t>2014</w:t>
      </w:r>
      <w:r w:rsidR="00094B7E" w:rsidRPr="006E0FDA">
        <w:rPr>
          <w:rFonts w:ascii="Arial" w:hAnsi="Arial" w:cs="Arial"/>
        </w:rPr>
        <w:t>)</w:t>
      </w:r>
      <w:r w:rsidR="00783FC8" w:rsidRPr="006E0FDA">
        <w:rPr>
          <w:rFonts w:ascii="Arial" w:hAnsi="Arial" w:cs="Arial"/>
        </w:rPr>
        <w:t xml:space="preserve"> </w:t>
      </w:r>
      <w:r w:rsidR="00094B7E" w:rsidRPr="006E0FDA">
        <w:rPr>
          <w:rFonts w:ascii="Arial" w:hAnsi="Arial" w:cs="Arial"/>
        </w:rPr>
        <w:t>signifies the most important modification of care and support in more than 60 years. It helps in putting vulnerable people and their carers in contro</w:t>
      </w:r>
      <w:r w:rsidR="003F3D36" w:rsidRPr="006E0FDA">
        <w:rPr>
          <w:rFonts w:ascii="Arial" w:hAnsi="Arial" w:cs="Arial"/>
        </w:rPr>
        <w:t>l of their own care and support</w:t>
      </w:r>
      <w:r w:rsidR="00094B7E" w:rsidRPr="006E0FDA">
        <w:rPr>
          <w:rFonts w:ascii="Arial" w:hAnsi="Arial" w:cs="Arial"/>
        </w:rPr>
        <w:t xml:space="preserve"> </w:t>
      </w:r>
      <w:r w:rsidR="003F3D36" w:rsidRPr="006E0FDA">
        <w:rPr>
          <w:rFonts w:ascii="Arial" w:hAnsi="Arial" w:cs="Arial"/>
        </w:rPr>
        <w:t>a</w:t>
      </w:r>
      <w:r w:rsidR="0091172F" w:rsidRPr="006E0FDA">
        <w:rPr>
          <w:rFonts w:ascii="Arial" w:hAnsi="Arial" w:cs="Arial"/>
        </w:rPr>
        <w:t xml:space="preserve">nd </w:t>
      </w:r>
      <w:r w:rsidR="00025195" w:rsidRPr="006E0FDA">
        <w:rPr>
          <w:rFonts w:ascii="Arial" w:hAnsi="Arial" w:cs="Arial"/>
        </w:rPr>
        <w:t>protect</w:t>
      </w:r>
      <w:r w:rsidR="003F3D36" w:rsidRPr="006E0FDA">
        <w:rPr>
          <w:rFonts w:ascii="Arial" w:hAnsi="Arial" w:cs="Arial"/>
        </w:rPr>
        <w:t xml:space="preserve">s </w:t>
      </w:r>
      <w:r w:rsidR="00025195" w:rsidRPr="006E0FDA">
        <w:rPr>
          <w:rFonts w:ascii="Arial" w:hAnsi="Arial" w:cs="Arial"/>
        </w:rPr>
        <w:t>vuln</w:t>
      </w:r>
      <w:r w:rsidR="003F3D36" w:rsidRPr="006E0FDA">
        <w:rPr>
          <w:rFonts w:ascii="Arial" w:hAnsi="Arial" w:cs="Arial"/>
        </w:rPr>
        <w:t xml:space="preserve">erable adults by making </w:t>
      </w:r>
      <w:r w:rsidR="00025195" w:rsidRPr="006E0FDA">
        <w:rPr>
          <w:rFonts w:ascii="Arial" w:hAnsi="Arial" w:cs="Arial"/>
        </w:rPr>
        <w:t xml:space="preserve">clear strong guidelines for local authorities </w:t>
      </w:r>
      <w:r w:rsidR="00094B7E" w:rsidRPr="006E0FDA">
        <w:rPr>
          <w:rFonts w:ascii="Arial" w:hAnsi="Arial" w:cs="Arial"/>
        </w:rPr>
        <w:t xml:space="preserve">on how they should work in case they are needed to </w:t>
      </w:r>
      <w:r w:rsidR="00025195" w:rsidRPr="006E0FDA">
        <w:rPr>
          <w:rFonts w:ascii="Arial" w:hAnsi="Arial" w:cs="Arial"/>
        </w:rPr>
        <w:t>take action on loneliness and isolation</w:t>
      </w:r>
      <w:r w:rsidR="00094B7E" w:rsidRPr="006E0FDA">
        <w:rPr>
          <w:rFonts w:ascii="Arial" w:hAnsi="Arial" w:cs="Arial"/>
        </w:rPr>
        <w:t xml:space="preserve"> of an </w:t>
      </w:r>
      <w:r w:rsidR="006252D8" w:rsidRPr="006E0FDA">
        <w:rPr>
          <w:rFonts w:ascii="Arial" w:hAnsi="Arial" w:cs="Arial"/>
        </w:rPr>
        <w:t>individual</w:t>
      </w:r>
      <w:r w:rsidR="00025195" w:rsidRPr="006E0FDA">
        <w:rPr>
          <w:rFonts w:ascii="Arial" w:hAnsi="Arial" w:cs="Arial"/>
        </w:rPr>
        <w:t xml:space="preserve">. </w:t>
      </w:r>
      <w:r w:rsidR="006252D8" w:rsidRPr="006E0FDA">
        <w:rPr>
          <w:rFonts w:ascii="Arial" w:hAnsi="Arial" w:cs="Arial"/>
        </w:rPr>
        <w:t>There are key principles the Act sets out and these are:</w:t>
      </w:r>
      <w:r w:rsidR="00025195" w:rsidRPr="006E0FDA">
        <w:rPr>
          <w:rFonts w:ascii="Arial" w:hAnsi="Arial" w:cs="Arial"/>
        </w:rPr>
        <w:t xml:space="preserve"> </w:t>
      </w:r>
      <w:r w:rsidR="000F28C5" w:rsidRPr="006E0FDA">
        <w:rPr>
          <w:rFonts w:ascii="Arial" w:hAnsi="Arial" w:cs="Arial"/>
        </w:rPr>
        <w:t>Promoting individual well-being and encouraging diversity and quality in provision of services.  Providing information and advice and preventing needs for care and support as well as endorsing incorporation of care and provision with health relevant services.</w:t>
      </w:r>
    </w:p>
    <w:p w:rsidR="000F28C5" w:rsidRPr="006E0FDA" w:rsidRDefault="008B1AEB" w:rsidP="00B84A72">
      <w:pPr>
        <w:spacing w:line="360" w:lineRule="auto"/>
        <w:jc w:val="both"/>
        <w:rPr>
          <w:rFonts w:ascii="Arial" w:hAnsi="Arial" w:cs="Arial"/>
        </w:rPr>
      </w:pPr>
      <w:r w:rsidRPr="006E0FDA">
        <w:rPr>
          <w:rFonts w:ascii="Arial" w:hAnsi="Arial" w:cs="Arial"/>
        </w:rPr>
        <w:t>Similarly,</w:t>
      </w:r>
      <w:r w:rsidR="0091172F" w:rsidRPr="006E0FDA">
        <w:rPr>
          <w:rFonts w:ascii="Arial" w:hAnsi="Arial" w:cs="Arial"/>
        </w:rPr>
        <w:t xml:space="preserve"> </w:t>
      </w:r>
      <w:r w:rsidRPr="006E0FDA">
        <w:rPr>
          <w:rFonts w:ascii="Arial" w:hAnsi="Arial" w:cs="Arial"/>
          <w:i/>
        </w:rPr>
        <w:t>The Human Rights Act</w:t>
      </w:r>
      <w:r w:rsidR="00572369" w:rsidRPr="006E0FDA">
        <w:rPr>
          <w:rFonts w:ascii="Arial" w:hAnsi="Arial" w:cs="Arial"/>
          <w:i/>
        </w:rPr>
        <w:t xml:space="preserve"> </w:t>
      </w:r>
      <w:r w:rsidR="003F3D36" w:rsidRPr="006E0FDA">
        <w:rPr>
          <w:rFonts w:ascii="Arial" w:hAnsi="Arial" w:cs="Arial"/>
          <w:i/>
        </w:rPr>
        <w:t>(</w:t>
      </w:r>
      <w:r w:rsidR="00572369" w:rsidRPr="006E0FDA">
        <w:rPr>
          <w:rFonts w:ascii="Arial" w:hAnsi="Arial" w:cs="Arial"/>
          <w:i/>
        </w:rPr>
        <w:t>1998</w:t>
      </w:r>
      <w:r w:rsidRPr="006E0FDA">
        <w:rPr>
          <w:rFonts w:ascii="Arial" w:hAnsi="Arial" w:cs="Arial"/>
        </w:rPr>
        <w:t>) make sure that all profession</w:t>
      </w:r>
      <w:r w:rsidR="00FB2F71" w:rsidRPr="006E0FDA">
        <w:rPr>
          <w:rFonts w:ascii="Arial" w:hAnsi="Arial" w:cs="Arial"/>
        </w:rPr>
        <w:t>als dealing with elderly people</w:t>
      </w:r>
      <w:r w:rsidRPr="006E0FDA">
        <w:rPr>
          <w:rFonts w:ascii="Arial" w:hAnsi="Arial" w:cs="Arial"/>
        </w:rPr>
        <w:t xml:space="preserve"> in hospital, residential care or at home do not breach their basic human rights for instance</w:t>
      </w:r>
      <w:r w:rsidR="004534B7" w:rsidRPr="006E0FDA">
        <w:rPr>
          <w:rFonts w:ascii="Arial" w:hAnsi="Arial" w:cs="Arial"/>
        </w:rPr>
        <w:t>; r</w:t>
      </w:r>
      <w:r w:rsidRPr="006E0FDA">
        <w:rPr>
          <w:rFonts w:ascii="Arial" w:hAnsi="Arial" w:cs="Arial"/>
        </w:rPr>
        <w:t>espect their wishes</w:t>
      </w:r>
      <w:r w:rsidR="00572369" w:rsidRPr="006E0FDA">
        <w:rPr>
          <w:rFonts w:ascii="Arial" w:hAnsi="Arial" w:cs="Arial"/>
        </w:rPr>
        <w:t>,</w:t>
      </w:r>
      <w:r w:rsidRPr="006E0FDA">
        <w:rPr>
          <w:rFonts w:ascii="Arial" w:hAnsi="Arial" w:cs="Arial"/>
        </w:rPr>
        <w:t xml:space="preserve"> request and dignity</w:t>
      </w:r>
      <w:r w:rsidR="00572369" w:rsidRPr="006E0FDA">
        <w:rPr>
          <w:rFonts w:ascii="Arial" w:hAnsi="Arial" w:cs="Arial"/>
        </w:rPr>
        <w:t xml:space="preserve"> and by </w:t>
      </w:r>
      <w:r w:rsidR="00406A9C" w:rsidRPr="006E0FDA">
        <w:rPr>
          <w:rFonts w:ascii="Arial" w:hAnsi="Arial" w:cs="Arial"/>
        </w:rPr>
        <w:t xml:space="preserve">using the person centred approach and </w:t>
      </w:r>
      <w:r w:rsidR="00572369" w:rsidRPr="006E0FDA">
        <w:rPr>
          <w:rFonts w:ascii="Arial" w:hAnsi="Arial" w:cs="Arial"/>
        </w:rPr>
        <w:t>allowing them or their advocate to make choices that suits them.</w:t>
      </w:r>
      <w:r w:rsidR="004963DE" w:rsidRPr="006E0FDA">
        <w:rPr>
          <w:rFonts w:ascii="Arial" w:hAnsi="Arial" w:cs="Arial"/>
        </w:rPr>
        <w:t xml:space="preserve">  </w:t>
      </w:r>
      <w:r w:rsidR="00406A9C" w:rsidRPr="006E0FDA">
        <w:rPr>
          <w:rFonts w:ascii="Arial" w:hAnsi="Arial" w:cs="Arial"/>
        </w:rPr>
        <w:t>(Social Care Institute for Excellence, 2017).</w:t>
      </w:r>
      <w:r w:rsidR="00572369" w:rsidRPr="006E0FDA">
        <w:rPr>
          <w:rFonts w:ascii="Arial" w:hAnsi="Arial" w:cs="Arial"/>
        </w:rPr>
        <w:t xml:space="preserve"> </w:t>
      </w:r>
      <w:r w:rsidR="00D6613D" w:rsidRPr="006E0FDA">
        <w:rPr>
          <w:rFonts w:ascii="Arial" w:hAnsi="Arial" w:cs="Arial"/>
        </w:rPr>
        <w:t>A study by</w:t>
      </w:r>
      <w:r w:rsidR="00D6613D" w:rsidRPr="006E0FDA">
        <w:t xml:space="preserve"> </w:t>
      </w:r>
      <w:r w:rsidR="00D6613D" w:rsidRPr="006E0FDA">
        <w:rPr>
          <w:rFonts w:ascii="Arial" w:hAnsi="Arial" w:cs="Arial"/>
        </w:rPr>
        <w:t xml:space="preserve">Bölenius </w:t>
      </w:r>
      <w:r w:rsidR="00D6613D" w:rsidRPr="006E0FDA">
        <w:rPr>
          <w:rFonts w:ascii="Arial" w:hAnsi="Arial" w:cs="Arial"/>
          <w:i/>
        </w:rPr>
        <w:t>et al</w:t>
      </w:r>
      <w:r w:rsidR="00D6613D" w:rsidRPr="006E0FDA">
        <w:rPr>
          <w:rFonts w:ascii="Arial" w:hAnsi="Arial" w:cs="Arial"/>
        </w:rPr>
        <w:t xml:space="preserve"> (2017) shows that</w:t>
      </w:r>
      <w:r w:rsidRPr="006E0FDA">
        <w:rPr>
          <w:rFonts w:ascii="Arial" w:hAnsi="Arial" w:cs="Arial"/>
        </w:rPr>
        <w:t xml:space="preserve"> </w:t>
      </w:r>
      <w:r w:rsidR="00D6613D" w:rsidRPr="006E0FDA">
        <w:rPr>
          <w:rFonts w:ascii="Arial" w:hAnsi="Arial" w:cs="Arial"/>
        </w:rPr>
        <w:t>Person-centred care shown to improve the fulfilment with care and quality o</w:t>
      </w:r>
      <w:r w:rsidR="00FB2F71" w:rsidRPr="006E0FDA">
        <w:rPr>
          <w:rFonts w:ascii="Arial" w:hAnsi="Arial" w:cs="Arial"/>
        </w:rPr>
        <w:t>f life in older people residing in</w:t>
      </w:r>
      <w:r w:rsidR="00D6613D" w:rsidRPr="006E0FDA">
        <w:rPr>
          <w:rFonts w:ascii="Arial" w:hAnsi="Arial" w:cs="Arial"/>
        </w:rPr>
        <w:t xml:space="preserve"> hospitals and nursing homes, </w:t>
      </w:r>
      <w:r w:rsidRPr="006E0FDA">
        <w:rPr>
          <w:rFonts w:ascii="Arial" w:hAnsi="Arial" w:cs="Arial"/>
        </w:rPr>
        <w:t xml:space="preserve"> </w:t>
      </w:r>
    </w:p>
    <w:p w:rsidR="004623CA" w:rsidRPr="006E0FDA" w:rsidRDefault="003A0061" w:rsidP="00B84A72">
      <w:pPr>
        <w:spacing w:line="360" w:lineRule="auto"/>
        <w:jc w:val="both"/>
        <w:rPr>
          <w:rFonts w:ascii="Arial" w:hAnsi="Arial" w:cs="Arial"/>
        </w:rPr>
      </w:pPr>
      <w:r w:rsidRPr="006E0FDA">
        <w:rPr>
          <w:rFonts w:ascii="Arial" w:hAnsi="Arial" w:cs="Arial"/>
        </w:rPr>
        <w:t xml:space="preserve">After the </w:t>
      </w:r>
      <w:r w:rsidRPr="006E0FDA">
        <w:rPr>
          <w:rFonts w:ascii="Arial" w:hAnsi="Arial" w:cs="Arial"/>
          <w:i/>
        </w:rPr>
        <w:t>Community Care Act in 1993</w:t>
      </w:r>
      <w:r w:rsidRPr="006E0FDA">
        <w:rPr>
          <w:rFonts w:ascii="Arial" w:hAnsi="Arial" w:cs="Arial"/>
        </w:rPr>
        <w:t xml:space="preserve"> came in force it was essential to formally assess older people and their carers and then deciding on what services would be adequate for the parson. This reform means that the independent sectors (voluntary and private</w:t>
      </w:r>
      <w:r w:rsidR="00C94336" w:rsidRPr="006E0FDA">
        <w:rPr>
          <w:rFonts w:ascii="Arial" w:hAnsi="Arial" w:cs="Arial"/>
        </w:rPr>
        <w:t>)</w:t>
      </w:r>
      <w:r w:rsidRPr="006E0FDA">
        <w:rPr>
          <w:rFonts w:ascii="Arial" w:hAnsi="Arial" w:cs="Arial"/>
        </w:rPr>
        <w:t xml:space="preserve"> are asked to provide residential care, day care and domiciliary care but contracted under departments of social services. </w:t>
      </w:r>
      <w:r w:rsidR="00CF18D1" w:rsidRPr="006E0FDA">
        <w:rPr>
          <w:rFonts w:ascii="Arial" w:hAnsi="Arial" w:cs="Arial"/>
        </w:rPr>
        <w:t>(Barodawala, 1996)</w:t>
      </w:r>
      <w:r w:rsidR="00675D1B" w:rsidRPr="006E0FDA">
        <w:rPr>
          <w:rFonts w:ascii="Arial" w:hAnsi="Arial" w:cs="Arial"/>
        </w:rPr>
        <w:t>.</w:t>
      </w:r>
    </w:p>
    <w:p w:rsidR="009D23B6" w:rsidRPr="006E0FDA" w:rsidRDefault="006252D8" w:rsidP="00B84A72">
      <w:pPr>
        <w:spacing w:line="360" w:lineRule="auto"/>
        <w:jc w:val="both"/>
        <w:rPr>
          <w:rFonts w:ascii="Arial" w:hAnsi="Arial" w:cs="Arial"/>
        </w:rPr>
      </w:pPr>
      <w:r w:rsidRPr="006E0FDA">
        <w:rPr>
          <w:rFonts w:ascii="Arial" w:hAnsi="Arial" w:cs="Arial"/>
        </w:rPr>
        <w:t xml:space="preserve">It is evident that people are living longer and therefor the structure of this society is changing rapidly. Life expectancy </w:t>
      </w:r>
      <w:r w:rsidR="00D770FD" w:rsidRPr="006E0FDA">
        <w:rPr>
          <w:rFonts w:ascii="Arial" w:hAnsi="Arial" w:cs="Arial"/>
        </w:rPr>
        <w:t xml:space="preserve">50 years ago would have been an average of 77 years old whereas today it is 86 years and by 2050 the age expectancy could be 91years of </w:t>
      </w:r>
      <w:proofErr w:type="spellStart"/>
      <w:proofErr w:type="gramStart"/>
      <w:r w:rsidR="00D770FD" w:rsidRPr="006E0FDA">
        <w:rPr>
          <w:rFonts w:ascii="Arial" w:hAnsi="Arial" w:cs="Arial"/>
        </w:rPr>
        <w:t>age</w:t>
      </w:r>
      <w:r w:rsidR="00FB2F71" w:rsidRPr="006E0FDA">
        <w:rPr>
          <w:rFonts w:ascii="Arial" w:hAnsi="Arial" w:cs="Arial"/>
        </w:rPr>
        <w:t>.</w:t>
      </w:r>
      <w:r w:rsidR="00D770FD" w:rsidRPr="006E0FDA">
        <w:rPr>
          <w:rFonts w:ascii="Arial" w:hAnsi="Arial" w:cs="Arial"/>
        </w:rPr>
        <w:t>The</w:t>
      </w:r>
      <w:proofErr w:type="spellEnd"/>
      <w:proofErr w:type="gramEnd"/>
      <w:r w:rsidR="00D770FD" w:rsidRPr="006E0FDA">
        <w:rPr>
          <w:rFonts w:ascii="Arial" w:hAnsi="Arial" w:cs="Arial"/>
        </w:rPr>
        <w:t xml:space="preserve"> government initiated in Imp</w:t>
      </w:r>
      <w:r w:rsidR="001B0A78" w:rsidRPr="006E0FDA">
        <w:rPr>
          <w:rFonts w:ascii="Arial" w:hAnsi="Arial" w:cs="Arial"/>
        </w:rPr>
        <w:t>roving recruitment and maintaining of</w:t>
      </w:r>
      <w:r w:rsidR="00D770FD" w:rsidRPr="006E0FDA">
        <w:rPr>
          <w:rFonts w:ascii="Arial" w:hAnsi="Arial" w:cs="Arial"/>
        </w:rPr>
        <w:t xml:space="preserve"> an ageing workforce as according to the </w:t>
      </w:r>
      <w:r w:rsidR="00DA524C" w:rsidRPr="006E0FDA">
        <w:rPr>
          <w:rFonts w:ascii="Arial" w:hAnsi="Arial" w:cs="Arial"/>
        </w:rPr>
        <w:t>Office for National Statistics, (2019)</w:t>
      </w:r>
      <w:r w:rsidR="00A74C5C" w:rsidRPr="006E0FDA">
        <w:rPr>
          <w:rFonts w:ascii="Arial" w:hAnsi="Arial" w:cs="Arial"/>
        </w:rPr>
        <w:t xml:space="preserve"> </w:t>
      </w:r>
      <w:r w:rsidR="00DA524C" w:rsidRPr="006E0FDA">
        <w:rPr>
          <w:rFonts w:ascii="Arial" w:hAnsi="Arial" w:cs="Arial"/>
        </w:rPr>
        <w:t xml:space="preserve"> </w:t>
      </w:r>
      <w:r w:rsidR="00D770FD" w:rsidRPr="006E0FDA">
        <w:rPr>
          <w:rFonts w:ascii="Arial" w:hAnsi="Arial" w:cs="Arial"/>
        </w:rPr>
        <w:t xml:space="preserve"> </w:t>
      </w:r>
      <w:r w:rsidR="00DA524C" w:rsidRPr="006E0FDA">
        <w:rPr>
          <w:rFonts w:ascii="Arial" w:hAnsi="Arial" w:cs="Arial"/>
        </w:rPr>
        <w:t xml:space="preserve"> </w:t>
      </w:r>
      <w:r w:rsidR="00D770FD" w:rsidRPr="006E0FDA">
        <w:rPr>
          <w:rFonts w:ascii="Arial" w:hAnsi="Arial" w:cs="Arial"/>
        </w:rPr>
        <w:t xml:space="preserve"> </w:t>
      </w:r>
      <w:r w:rsidR="005A2D15" w:rsidRPr="006E0FDA">
        <w:rPr>
          <w:rFonts w:ascii="Arial" w:hAnsi="Arial" w:cs="Arial"/>
        </w:rPr>
        <w:t>almost a third of the working force are over 50s and almost half the adult population. An action plan was published to explain how and why working longer could benefit people, businesses and society and also the UK economy.</w:t>
      </w:r>
      <w:r w:rsidR="00365CA9" w:rsidRPr="006E0FDA">
        <w:rPr>
          <w:rFonts w:ascii="Arial" w:hAnsi="Arial" w:cs="Arial"/>
        </w:rPr>
        <w:t xml:space="preserve"> </w:t>
      </w:r>
      <w:r w:rsidR="001B0A78" w:rsidRPr="006E0FDA">
        <w:rPr>
          <w:rFonts w:ascii="Arial" w:hAnsi="Arial" w:cs="Arial"/>
        </w:rPr>
        <w:t>Encouraging and allowing people to work after the age of pension can help support people financially, physically an</w:t>
      </w:r>
      <w:r w:rsidR="00E166F3" w:rsidRPr="006E0FDA">
        <w:rPr>
          <w:rFonts w:ascii="Arial" w:hAnsi="Arial" w:cs="Arial"/>
        </w:rPr>
        <w:t>d mentally in the later life. It</w:t>
      </w:r>
      <w:r w:rsidR="001B0A78" w:rsidRPr="006E0FDA">
        <w:rPr>
          <w:rFonts w:ascii="Arial" w:hAnsi="Arial" w:cs="Arial"/>
        </w:rPr>
        <w:t xml:space="preserve"> </w:t>
      </w:r>
      <w:r w:rsidR="00E166F3" w:rsidRPr="006E0FDA">
        <w:rPr>
          <w:rFonts w:ascii="Arial" w:hAnsi="Arial" w:cs="Arial"/>
        </w:rPr>
        <w:t>is important for the economy,</w:t>
      </w:r>
      <w:r w:rsidR="001B0A78" w:rsidRPr="006E0FDA">
        <w:rPr>
          <w:rFonts w:ascii="Arial" w:hAnsi="Arial" w:cs="Arial"/>
        </w:rPr>
        <w:t xml:space="preserve"> both employers and individuals</w:t>
      </w:r>
      <w:r w:rsidR="00E166F3" w:rsidRPr="006E0FDA">
        <w:rPr>
          <w:rFonts w:ascii="Arial" w:hAnsi="Arial" w:cs="Arial"/>
        </w:rPr>
        <w:t xml:space="preserve"> </w:t>
      </w:r>
      <w:r w:rsidR="001B0A78" w:rsidRPr="006E0FDA">
        <w:rPr>
          <w:rFonts w:ascii="Arial" w:hAnsi="Arial" w:cs="Arial"/>
        </w:rPr>
        <w:t xml:space="preserve">to ensure that pensions </w:t>
      </w:r>
      <w:r w:rsidR="000E0478" w:rsidRPr="006E0FDA">
        <w:rPr>
          <w:rFonts w:ascii="Arial" w:hAnsi="Arial" w:cs="Arial"/>
        </w:rPr>
        <w:t xml:space="preserve">pay-outs </w:t>
      </w:r>
      <w:r w:rsidR="001B0A78" w:rsidRPr="006E0FDA">
        <w:rPr>
          <w:rFonts w:ascii="Arial" w:hAnsi="Arial" w:cs="Arial"/>
        </w:rPr>
        <w:t>could be continued</w:t>
      </w:r>
      <w:r w:rsidR="000E0478" w:rsidRPr="006E0FDA">
        <w:rPr>
          <w:rFonts w:ascii="Arial" w:hAnsi="Arial" w:cs="Arial"/>
        </w:rPr>
        <w:t xml:space="preserve"> without</w:t>
      </w:r>
      <w:r w:rsidR="00365CA9" w:rsidRPr="006E0FDA">
        <w:rPr>
          <w:rFonts w:ascii="Arial" w:hAnsi="Arial" w:cs="Arial"/>
        </w:rPr>
        <w:t xml:space="preserve"> difficulties. </w:t>
      </w:r>
      <w:r w:rsidR="000E0478" w:rsidRPr="006E0FDA">
        <w:rPr>
          <w:rFonts w:ascii="Arial" w:hAnsi="Arial" w:cs="Arial"/>
        </w:rPr>
        <w:t xml:space="preserve">It is estimated that by 2022 there will be 700,00 less people aged 16 to 49 yet 3.7 million people aged 50 to state pension age. which means it is a sensible idea to increase the age of state pension to 67 by the year 2028 in order to </w:t>
      </w:r>
      <w:r w:rsidR="00801220" w:rsidRPr="006E0FDA">
        <w:rPr>
          <w:rFonts w:ascii="Arial" w:hAnsi="Arial" w:cs="Arial"/>
        </w:rPr>
        <w:t>maintain a balance between the two portions of people, the working force and the retir</w:t>
      </w:r>
      <w:r w:rsidR="00365CA9" w:rsidRPr="006E0FDA">
        <w:rPr>
          <w:rFonts w:ascii="Arial" w:hAnsi="Arial" w:cs="Arial"/>
        </w:rPr>
        <w:t>ed force (GOV UK, 2015)</w:t>
      </w:r>
      <w:r w:rsidR="009D23B6" w:rsidRPr="006E0FDA">
        <w:rPr>
          <w:rFonts w:ascii="Arial" w:hAnsi="Arial" w:cs="Arial"/>
        </w:rPr>
        <w:t>.</w:t>
      </w:r>
    </w:p>
    <w:p w:rsidR="005A2D15" w:rsidRPr="006E0FDA" w:rsidRDefault="009D23B6" w:rsidP="00B84A72">
      <w:pPr>
        <w:spacing w:line="360" w:lineRule="auto"/>
        <w:jc w:val="both"/>
        <w:rPr>
          <w:rFonts w:ascii="Arial" w:hAnsi="Arial" w:cs="Arial"/>
        </w:rPr>
      </w:pPr>
      <w:r w:rsidRPr="006E0FDA">
        <w:rPr>
          <w:rFonts w:ascii="Arial" w:hAnsi="Arial" w:cs="Arial"/>
        </w:rPr>
        <w:lastRenderedPageBreak/>
        <w:t>There is a growing support from the voluntary and private sectors who are thriving in helping the senior citi</w:t>
      </w:r>
      <w:r w:rsidR="006759A8" w:rsidRPr="006E0FDA">
        <w:rPr>
          <w:rFonts w:ascii="Arial" w:hAnsi="Arial" w:cs="Arial"/>
        </w:rPr>
        <w:t xml:space="preserve">zens. These voluntary based organisations are </w:t>
      </w:r>
      <w:r w:rsidRPr="006E0FDA">
        <w:rPr>
          <w:rFonts w:ascii="Arial" w:hAnsi="Arial" w:cs="Arial"/>
        </w:rPr>
        <w:t xml:space="preserve">regulated by </w:t>
      </w:r>
      <w:r w:rsidR="00A106AC" w:rsidRPr="006E0FDA">
        <w:rPr>
          <w:rFonts w:ascii="Arial" w:hAnsi="Arial" w:cs="Arial"/>
        </w:rPr>
        <w:t xml:space="preserve">National </w:t>
      </w:r>
      <w:r w:rsidRPr="006E0FDA">
        <w:rPr>
          <w:rFonts w:ascii="Arial" w:hAnsi="Arial" w:cs="Arial"/>
        </w:rPr>
        <w:t>Council for Voluntary Service</w:t>
      </w:r>
      <w:r w:rsidR="006759A8" w:rsidRPr="006E0FDA">
        <w:rPr>
          <w:rFonts w:ascii="Arial" w:hAnsi="Arial" w:cs="Arial"/>
        </w:rPr>
        <w:t xml:space="preserve"> and help in advisin</w:t>
      </w:r>
      <w:r w:rsidR="00A106AC" w:rsidRPr="006E0FDA">
        <w:rPr>
          <w:rFonts w:ascii="Arial" w:hAnsi="Arial" w:cs="Arial"/>
        </w:rPr>
        <w:t>g on good volunteering practice and services</w:t>
      </w:r>
      <w:r w:rsidRPr="006E0FDA">
        <w:rPr>
          <w:rFonts w:ascii="Arial" w:hAnsi="Arial" w:cs="Arial"/>
        </w:rPr>
        <w:t xml:space="preserve"> such as support with companionship, advice, information, campaigning and advocacy. On the other hand, private sectors own all nursing homes and most of the residential homes and </w:t>
      </w:r>
      <w:r w:rsidR="006155AC" w:rsidRPr="006E0FDA">
        <w:rPr>
          <w:rFonts w:ascii="Arial" w:hAnsi="Arial" w:cs="Arial"/>
        </w:rPr>
        <w:t>domiciliary care</w:t>
      </w:r>
      <w:r w:rsidR="00C710FF" w:rsidRPr="006E0FDA">
        <w:rPr>
          <w:rFonts w:ascii="Arial" w:hAnsi="Arial" w:cs="Arial"/>
        </w:rPr>
        <w:t xml:space="preserve"> providers </w:t>
      </w:r>
      <w:r w:rsidRPr="006E0FDA">
        <w:rPr>
          <w:rFonts w:ascii="Arial" w:hAnsi="Arial" w:cs="Arial"/>
        </w:rPr>
        <w:t>are providi</w:t>
      </w:r>
      <w:r w:rsidR="00C710FF" w:rsidRPr="006E0FDA">
        <w:rPr>
          <w:rFonts w:ascii="Arial" w:hAnsi="Arial" w:cs="Arial"/>
        </w:rPr>
        <w:t xml:space="preserve">ng help, support </w:t>
      </w:r>
      <w:r w:rsidR="006155AC" w:rsidRPr="006E0FDA">
        <w:rPr>
          <w:rFonts w:ascii="Arial" w:hAnsi="Arial" w:cs="Arial"/>
        </w:rPr>
        <w:t>and respite</w:t>
      </w:r>
      <w:r w:rsidRPr="006E0FDA">
        <w:rPr>
          <w:rFonts w:ascii="Arial" w:hAnsi="Arial" w:cs="Arial"/>
        </w:rPr>
        <w:t xml:space="preserve"> </w:t>
      </w:r>
      <w:r w:rsidR="00C94336" w:rsidRPr="006E0FDA">
        <w:rPr>
          <w:rFonts w:ascii="Arial" w:hAnsi="Arial" w:cs="Arial"/>
        </w:rPr>
        <w:t xml:space="preserve">to vulnerable adults and </w:t>
      </w:r>
      <w:r w:rsidR="006155AC" w:rsidRPr="006E0FDA">
        <w:rPr>
          <w:rFonts w:ascii="Arial" w:hAnsi="Arial" w:cs="Arial"/>
        </w:rPr>
        <w:t>carers these</w:t>
      </w:r>
      <w:r w:rsidR="00A106AC" w:rsidRPr="006E0FDA">
        <w:rPr>
          <w:rFonts w:ascii="Arial" w:hAnsi="Arial" w:cs="Arial"/>
        </w:rPr>
        <w:t xml:space="preserve"> are regulated by </w:t>
      </w:r>
      <w:r w:rsidR="00C710FF" w:rsidRPr="006E0FDA">
        <w:rPr>
          <w:rFonts w:ascii="Arial" w:hAnsi="Arial" w:cs="Arial"/>
        </w:rPr>
        <w:t xml:space="preserve">Care </w:t>
      </w:r>
      <w:r w:rsidR="006155AC" w:rsidRPr="006E0FDA">
        <w:rPr>
          <w:rFonts w:ascii="Arial" w:hAnsi="Arial" w:cs="Arial"/>
        </w:rPr>
        <w:t>Quality</w:t>
      </w:r>
      <w:r w:rsidR="00C710FF" w:rsidRPr="006E0FDA">
        <w:rPr>
          <w:rFonts w:ascii="Arial" w:hAnsi="Arial" w:cs="Arial"/>
        </w:rPr>
        <w:t xml:space="preserve"> Commission.</w:t>
      </w:r>
      <w:r w:rsidR="00365CA9" w:rsidRPr="006E0FDA">
        <w:rPr>
          <w:rFonts w:ascii="Arial" w:hAnsi="Arial" w:cs="Arial"/>
        </w:rPr>
        <w:t xml:space="preserve"> </w:t>
      </w:r>
      <w:r w:rsidR="00C710FF" w:rsidRPr="006E0FDA">
        <w:rPr>
          <w:rFonts w:ascii="Arial" w:hAnsi="Arial" w:cs="Arial"/>
        </w:rPr>
        <w:t>(</w:t>
      </w:r>
      <w:r w:rsidR="004534B7" w:rsidRPr="006E0FDA">
        <w:rPr>
          <w:rFonts w:ascii="Arial" w:hAnsi="Arial" w:cs="Arial"/>
        </w:rPr>
        <w:t>CQC, 2020</w:t>
      </w:r>
      <w:r w:rsidR="00C710FF" w:rsidRPr="006E0FDA">
        <w:rPr>
          <w:rFonts w:ascii="Arial" w:hAnsi="Arial" w:cs="Arial"/>
        </w:rPr>
        <w:t>)</w:t>
      </w:r>
      <w:r w:rsidR="004534B7" w:rsidRPr="006E0FDA">
        <w:rPr>
          <w:rFonts w:ascii="Arial" w:hAnsi="Arial" w:cs="Arial"/>
        </w:rPr>
        <w:t>.</w:t>
      </w:r>
    </w:p>
    <w:p w:rsidR="006252D8" w:rsidRPr="006E0FDA" w:rsidRDefault="00365CA9" w:rsidP="00B84A72">
      <w:pPr>
        <w:spacing w:line="360" w:lineRule="auto"/>
        <w:jc w:val="both"/>
        <w:rPr>
          <w:rFonts w:ascii="Arial" w:hAnsi="Arial" w:cs="Arial"/>
        </w:rPr>
      </w:pPr>
      <w:r w:rsidRPr="006E0FDA">
        <w:rPr>
          <w:rFonts w:ascii="Arial" w:hAnsi="Arial" w:cs="Arial"/>
        </w:rPr>
        <w:t>In 2010 the government announced that 1 million pounds was to be funded to help older people who are at risk of long term illness and social isolation. The aim was to keep these people active and busy and engage positively with the society after retirement.</w:t>
      </w:r>
      <w:r w:rsidR="005A2D15" w:rsidRPr="006E0FDA">
        <w:rPr>
          <w:rFonts w:ascii="Arial" w:hAnsi="Arial" w:cs="Arial"/>
        </w:rPr>
        <w:t xml:space="preserve"> </w:t>
      </w:r>
      <w:r w:rsidR="00924F4D" w:rsidRPr="006E0FDA">
        <w:rPr>
          <w:rFonts w:ascii="Arial" w:hAnsi="Arial" w:cs="Arial"/>
        </w:rPr>
        <w:t>The fund enabled a wide range of services, activities, support programmes. (HSC, 2016)</w:t>
      </w:r>
      <w:r w:rsidR="00E772AC" w:rsidRPr="006E0FDA">
        <w:rPr>
          <w:rFonts w:ascii="Arial" w:hAnsi="Arial" w:cs="Arial"/>
        </w:rPr>
        <w:t>.</w:t>
      </w:r>
    </w:p>
    <w:p w:rsidR="003F3D36" w:rsidRPr="006E0FDA" w:rsidRDefault="00E772AC" w:rsidP="00B84A72">
      <w:pPr>
        <w:spacing w:line="360" w:lineRule="auto"/>
        <w:jc w:val="both"/>
        <w:rPr>
          <w:rFonts w:ascii="Arial" w:hAnsi="Arial" w:cs="Arial"/>
        </w:rPr>
      </w:pPr>
      <w:r w:rsidRPr="006E0FDA">
        <w:rPr>
          <w:rFonts w:ascii="Arial" w:hAnsi="Arial" w:cs="Arial"/>
        </w:rPr>
        <w:t>Charity led organisation, Age UK</w:t>
      </w:r>
      <w:r w:rsidR="000278DD" w:rsidRPr="006E0FDA">
        <w:rPr>
          <w:rFonts w:ascii="Arial" w:hAnsi="Arial" w:cs="Arial"/>
        </w:rPr>
        <w:t>, (2021)</w:t>
      </w:r>
      <w:r w:rsidRPr="006E0FDA">
        <w:rPr>
          <w:rFonts w:ascii="Arial" w:hAnsi="Arial" w:cs="Arial"/>
        </w:rPr>
        <w:t xml:space="preserve"> </w:t>
      </w:r>
      <w:r w:rsidR="00806CD7" w:rsidRPr="006E0FDA">
        <w:rPr>
          <w:rFonts w:ascii="Arial" w:hAnsi="Arial" w:cs="Arial"/>
        </w:rPr>
        <w:t xml:space="preserve">(1) </w:t>
      </w:r>
      <w:r w:rsidRPr="006E0FDA">
        <w:rPr>
          <w:rFonts w:ascii="Arial" w:hAnsi="Arial" w:cs="Arial"/>
        </w:rPr>
        <w:t xml:space="preserve">deliver services and support for people who feel lonely and isolated. </w:t>
      </w:r>
      <w:r w:rsidR="000278DD" w:rsidRPr="006E0FDA">
        <w:rPr>
          <w:rFonts w:ascii="Arial" w:hAnsi="Arial" w:cs="Arial"/>
        </w:rPr>
        <w:t>they</w:t>
      </w:r>
      <w:r w:rsidRPr="006E0FDA">
        <w:rPr>
          <w:rFonts w:ascii="Arial" w:hAnsi="Arial" w:cs="Arial"/>
        </w:rPr>
        <w:t xml:space="preserve"> </w:t>
      </w:r>
      <w:r w:rsidR="000278DD" w:rsidRPr="006E0FDA">
        <w:rPr>
          <w:rFonts w:ascii="Arial" w:hAnsi="Arial" w:cs="Arial"/>
        </w:rPr>
        <w:t>connect</w:t>
      </w:r>
      <w:r w:rsidRPr="006E0FDA">
        <w:rPr>
          <w:rFonts w:ascii="Arial" w:hAnsi="Arial" w:cs="Arial"/>
        </w:rPr>
        <w:t xml:space="preserve"> people who are in similar situations by providing transport, Befriending services, Social activities Day centres, Lunch clubs and IT Training. Their aim is to improve the quality of life for older people by helping them to be independent and be with other people and also get by when they have no means of </w:t>
      </w:r>
      <w:r w:rsidR="007811C6" w:rsidRPr="006E0FDA">
        <w:rPr>
          <w:rFonts w:ascii="Arial" w:hAnsi="Arial" w:cs="Arial"/>
        </w:rPr>
        <w:t>transport</w:t>
      </w:r>
      <w:r w:rsidRPr="006E0FDA">
        <w:rPr>
          <w:rFonts w:ascii="Arial" w:hAnsi="Arial" w:cs="Arial"/>
        </w:rPr>
        <w:t xml:space="preserve">. </w:t>
      </w:r>
      <w:r w:rsidR="000278DD" w:rsidRPr="006E0FDA">
        <w:rPr>
          <w:rFonts w:ascii="Arial" w:hAnsi="Arial" w:cs="Arial"/>
        </w:rPr>
        <w:t xml:space="preserve"> </w:t>
      </w:r>
    </w:p>
    <w:p w:rsidR="003F3D36" w:rsidRPr="006E0FDA" w:rsidRDefault="003F3D36" w:rsidP="00B84A72">
      <w:pPr>
        <w:spacing w:line="360" w:lineRule="auto"/>
        <w:jc w:val="both"/>
        <w:rPr>
          <w:rFonts w:ascii="Arial" w:hAnsi="Arial" w:cs="Arial"/>
        </w:rPr>
      </w:pPr>
      <w:r w:rsidRPr="006E0FDA">
        <w:rPr>
          <w:rFonts w:ascii="Arial" w:hAnsi="Arial" w:cs="Arial"/>
        </w:rPr>
        <w:t>When the corona virus Pandemic hit the world in 2020 public Health and government advice was to physically distance from neighbours, family and relatives and lock down was issued. The general public suffered but the elderly was effected the most as many had underlying conditions and had to be shielding.  This worsened another epidemic- Social Isolation and Loneliness. This bought about premature deaths and increased risk of heart disease, depression and anxiety and dementia.</w:t>
      </w:r>
    </w:p>
    <w:p w:rsidR="003F3D36" w:rsidRPr="006E0FDA" w:rsidRDefault="003F3D36" w:rsidP="00B84A72">
      <w:pPr>
        <w:spacing w:line="360" w:lineRule="auto"/>
        <w:jc w:val="both"/>
        <w:rPr>
          <w:rFonts w:ascii="Arial" w:hAnsi="Arial" w:cs="Arial"/>
        </w:rPr>
      </w:pPr>
      <w:r w:rsidRPr="006E0FDA">
        <w:rPr>
          <w:rFonts w:ascii="Arial" w:hAnsi="Arial" w:cs="Arial"/>
        </w:rPr>
        <w:t xml:space="preserve">Initiatives to tackle this issue were implemented by many countries which included community- based programmes such as organising regular phone calls between older adults and friends and family and also trained volunteers. In Canada this was done through ‘Friendly phone Program’. Similarly, in Australia ‘Friends for Good’ a non-profitable programme was put in place for anyone who wished to speak (Abrams </w:t>
      </w:r>
      <w:r w:rsidRPr="006E0FDA">
        <w:rPr>
          <w:rFonts w:ascii="Arial" w:hAnsi="Arial" w:cs="Arial"/>
          <w:i/>
        </w:rPr>
        <w:t>et al</w:t>
      </w:r>
      <w:r w:rsidRPr="006E0FDA">
        <w:rPr>
          <w:rFonts w:ascii="Arial" w:hAnsi="Arial" w:cs="Arial"/>
        </w:rPr>
        <w:t xml:space="preserve">. 2020). </w:t>
      </w:r>
    </w:p>
    <w:p w:rsidR="003F3D36" w:rsidRPr="006E0FDA" w:rsidRDefault="003F3D36" w:rsidP="00B84A72">
      <w:pPr>
        <w:spacing w:line="360" w:lineRule="auto"/>
        <w:jc w:val="both"/>
        <w:rPr>
          <w:rFonts w:ascii="Arial" w:hAnsi="Arial" w:cs="Arial"/>
        </w:rPr>
      </w:pPr>
      <w:r w:rsidRPr="006E0FDA">
        <w:rPr>
          <w:rFonts w:ascii="Arial" w:hAnsi="Arial" w:cs="Arial"/>
        </w:rPr>
        <w:t xml:space="preserve">Digital approaches were developed by a Norwegian firm called ‘one-button computer’ to help people with no knowledge and experience with operating a smart phone or computers. </w:t>
      </w:r>
      <w:r w:rsidR="006E0FDA" w:rsidRPr="006E0FDA">
        <w:rPr>
          <w:rFonts w:ascii="Arial" w:hAnsi="Arial" w:cs="Arial"/>
        </w:rPr>
        <w:t xml:space="preserve"> It sends</w:t>
      </w:r>
      <w:r w:rsidRPr="006E0FDA">
        <w:rPr>
          <w:rFonts w:ascii="Arial" w:hAnsi="Arial" w:cs="Arial"/>
        </w:rPr>
        <w:t xml:space="preserve"> and streams photos, sends a</w:t>
      </w:r>
      <w:r w:rsidR="006E0FDA" w:rsidRPr="006E0FDA">
        <w:rPr>
          <w:rFonts w:ascii="Arial" w:hAnsi="Arial" w:cs="Arial"/>
        </w:rPr>
        <w:t>nd receives messages and makes</w:t>
      </w:r>
      <w:r w:rsidRPr="006E0FDA">
        <w:rPr>
          <w:rFonts w:ascii="Arial" w:hAnsi="Arial" w:cs="Arial"/>
        </w:rPr>
        <w:t xml:space="preserve"> video calls. (Clarke, S. (2020).</w:t>
      </w:r>
    </w:p>
    <w:p w:rsidR="00702E08" w:rsidRPr="006E0FDA" w:rsidRDefault="003F3D36" w:rsidP="00B84A72">
      <w:pPr>
        <w:spacing w:line="360" w:lineRule="auto"/>
        <w:jc w:val="both"/>
        <w:rPr>
          <w:rFonts w:ascii="Arial" w:hAnsi="Arial" w:cs="Arial"/>
        </w:rPr>
      </w:pPr>
      <w:r w:rsidRPr="006E0FDA">
        <w:rPr>
          <w:rFonts w:ascii="Arial" w:hAnsi="Arial" w:cs="Arial"/>
        </w:rPr>
        <w:t>Nurse led care coordination models. ‘Good Samaritan’ was develope</w:t>
      </w:r>
      <w:r w:rsidR="006E0FDA" w:rsidRPr="006E0FDA">
        <w:rPr>
          <w:rFonts w:ascii="Arial" w:hAnsi="Arial" w:cs="Arial"/>
        </w:rPr>
        <w:t xml:space="preserve">d by NHS England to help the elderly </w:t>
      </w:r>
      <w:r w:rsidRPr="006E0FDA">
        <w:rPr>
          <w:rFonts w:ascii="Arial" w:hAnsi="Arial" w:cs="Arial"/>
        </w:rPr>
        <w:t>to help deliver food, medicines, drive patients to appoin</w:t>
      </w:r>
      <w:r w:rsidR="006E0FDA" w:rsidRPr="006E0FDA">
        <w:rPr>
          <w:rFonts w:ascii="Arial" w:hAnsi="Arial" w:cs="Arial"/>
        </w:rPr>
        <w:t xml:space="preserve">tments, and phone the </w:t>
      </w:r>
      <w:r w:rsidRPr="006E0FDA">
        <w:rPr>
          <w:rFonts w:ascii="Arial" w:hAnsi="Arial" w:cs="Arial"/>
        </w:rPr>
        <w:t>socially isolated (Jones, 2017).</w:t>
      </w:r>
    </w:p>
    <w:p w:rsidR="00821A6A" w:rsidRPr="006E0FDA" w:rsidRDefault="005E3B1E" w:rsidP="00B84A72">
      <w:pPr>
        <w:spacing w:line="360" w:lineRule="auto"/>
        <w:jc w:val="both"/>
        <w:rPr>
          <w:rFonts w:ascii="Arial" w:hAnsi="Arial" w:cs="Arial"/>
        </w:rPr>
      </w:pPr>
      <w:r w:rsidRPr="006E0FDA">
        <w:rPr>
          <w:rFonts w:ascii="Arial" w:hAnsi="Arial" w:cs="Arial"/>
        </w:rPr>
        <w:lastRenderedPageBreak/>
        <w:t>The waiting room (2021</w:t>
      </w:r>
      <w:r w:rsidR="00702E08" w:rsidRPr="006E0FDA">
        <w:rPr>
          <w:rFonts w:ascii="Arial" w:hAnsi="Arial" w:cs="Arial"/>
        </w:rPr>
        <w:t>) is a website dedicated to help people</w:t>
      </w:r>
      <w:r w:rsidRPr="006E0FDA">
        <w:rPr>
          <w:rFonts w:ascii="Arial" w:hAnsi="Arial" w:cs="Arial"/>
        </w:rPr>
        <w:t xml:space="preserve"> access help in any information regarding health and available provision in Birmingham and Solihull. It is designed to help all ethnic minority as it has the option of changing the preferred.</w:t>
      </w:r>
    </w:p>
    <w:p w:rsidR="00702E08" w:rsidRPr="006E0FDA" w:rsidRDefault="00821A6A" w:rsidP="00B84A72">
      <w:pPr>
        <w:spacing w:line="360" w:lineRule="auto"/>
        <w:jc w:val="both"/>
        <w:rPr>
          <w:rFonts w:ascii="Arial" w:hAnsi="Arial" w:cs="Arial"/>
        </w:rPr>
      </w:pPr>
      <w:r w:rsidRPr="006E0FDA">
        <w:rPr>
          <w:rFonts w:ascii="Arial" w:hAnsi="Arial" w:cs="Arial"/>
        </w:rPr>
        <w:t>Silver line (2021) is another free helpline which was set up to help and protect older people 24/7 and provides information and advice as well as receiving regular friendship calls.</w:t>
      </w:r>
      <w:r w:rsidR="005E3B1E" w:rsidRPr="006E0FDA">
        <w:rPr>
          <w:rFonts w:ascii="Arial" w:hAnsi="Arial" w:cs="Arial"/>
        </w:rPr>
        <w:t xml:space="preserve">   </w:t>
      </w:r>
      <w:r w:rsidR="00702E08" w:rsidRPr="006E0FDA">
        <w:rPr>
          <w:rFonts w:ascii="Arial" w:hAnsi="Arial" w:cs="Arial"/>
        </w:rPr>
        <w:t xml:space="preserve"> </w:t>
      </w:r>
    </w:p>
    <w:p w:rsidR="006000AE" w:rsidRPr="006E0FDA" w:rsidRDefault="00702E08" w:rsidP="00B84A72">
      <w:pPr>
        <w:spacing w:line="360" w:lineRule="auto"/>
        <w:jc w:val="both"/>
        <w:rPr>
          <w:rFonts w:ascii="Arial" w:hAnsi="Arial" w:cs="Arial"/>
        </w:rPr>
      </w:pPr>
      <w:r w:rsidRPr="006E0FDA">
        <w:rPr>
          <w:rFonts w:ascii="Arial" w:hAnsi="Arial" w:cs="Arial"/>
        </w:rPr>
        <w:t>Even though there are a lot of provision put in to place many people do not know about them which means elderly people are not getting the help even though it is there for them</w:t>
      </w:r>
      <w:r w:rsidR="00821A6A" w:rsidRPr="006E0FDA">
        <w:rPr>
          <w:rFonts w:ascii="Arial" w:hAnsi="Arial" w:cs="Arial"/>
        </w:rPr>
        <w:t>.</w:t>
      </w:r>
      <w:r w:rsidR="003F3D36" w:rsidRPr="006E0FDA">
        <w:rPr>
          <w:rFonts w:ascii="Arial" w:hAnsi="Arial" w:cs="Arial"/>
        </w:rPr>
        <w:t xml:space="preserve"> </w:t>
      </w:r>
    </w:p>
    <w:p w:rsidR="008E1F23" w:rsidRPr="006E0FDA" w:rsidRDefault="008E1F23" w:rsidP="00B84A72">
      <w:pPr>
        <w:spacing w:line="360" w:lineRule="auto"/>
        <w:jc w:val="both"/>
        <w:rPr>
          <w:rFonts w:ascii="Arial" w:hAnsi="Arial" w:cs="Arial"/>
          <w:b/>
        </w:rPr>
      </w:pPr>
      <w:r w:rsidRPr="006E0FDA">
        <w:rPr>
          <w:rFonts w:ascii="Arial" w:hAnsi="Arial" w:cs="Arial"/>
          <w:b/>
        </w:rPr>
        <w:t>Recommendation</w:t>
      </w:r>
      <w:r w:rsidR="003065C1" w:rsidRPr="006E0FDA">
        <w:rPr>
          <w:rFonts w:ascii="Arial" w:hAnsi="Arial" w:cs="Arial"/>
          <w:b/>
        </w:rPr>
        <w:t xml:space="preserve"> </w:t>
      </w:r>
      <w:r w:rsidR="0077734A" w:rsidRPr="006E0FDA">
        <w:rPr>
          <w:rFonts w:ascii="Arial" w:hAnsi="Arial" w:cs="Arial"/>
          <w:b/>
        </w:rPr>
        <w:t xml:space="preserve"> </w:t>
      </w:r>
    </w:p>
    <w:p w:rsidR="00AE0B11" w:rsidRPr="006E0FDA" w:rsidRDefault="00AE0B11" w:rsidP="00B84A72">
      <w:pPr>
        <w:spacing w:line="360" w:lineRule="auto"/>
        <w:jc w:val="both"/>
        <w:rPr>
          <w:rFonts w:ascii="Arial" w:hAnsi="Arial" w:cs="Arial"/>
        </w:rPr>
      </w:pPr>
      <w:r w:rsidRPr="006E0FDA">
        <w:rPr>
          <w:rFonts w:ascii="Arial" w:hAnsi="Arial" w:cs="Arial"/>
        </w:rPr>
        <w:t>Reduce stigma around loneliness and isolation with the help of media and funding. Media plays a big role in influencing society therefor it should be used in a positive way to educate and inform the wider society (Rahman, 2017).</w:t>
      </w:r>
    </w:p>
    <w:p w:rsidR="00613EF4" w:rsidRPr="006E0FDA" w:rsidRDefault="006E0FDA" w:rsidP="00B84A72">
      <w:pPr>
        <w:spacing w:line="360" w:lineRule="auto"/>
        <w:jc w:val="both"/>
        <w:rPr>
          <w:rFonts w:ascii="Arial" w:hAnsi="Arial" w:cs="Arial"/>
        </w:rPr>
      </w:pPr>
      <w:r w:rsidRPr="006E0FDA">
        <w:rPr>
          <w:rFonts w:ascii="Arial" w:hAnsi="Arial" w:cs="Arial"/>
        </w:rPr>
        <w:t>M</w:t>
      </w:r>
      <w:r w:rsidR="00AE0B11" w:rsidRPr="006E0FDA">
        <w:rPr>
          <w:rFonts w:ascii="Arial" w:hAnsi="Arial" w:cs="Arial"/>
        </w:rPr>
        <w:t xml:space="preserve">ore psychologically skilled staff for older people. All </w:t>
      </w:r>
      <w:r w:rsidRPr="006E0FDA">
        <w:rPr>
          <w:rFonts w:ascii="Arial" w:hAnsi="Arial" w:cs="Arial"/>
        </w:rPr>
        <w:t>service persons</w:t>
      </w:r>
      <w:r w:rsidR="00AE0B11" w:rsidRPr="006E0FDA">
        <w:rPr>
          <w:rFonts w:ascii="Arial" w:hAnsi="Arial" w:cs="Arial"/>
        </w:rPr>
        <w:t xml:space="preserve"> should have the right training and qualification to deal with any situations. (Creswella, 2012).</w:t>
      </w:r>
    </w:p>
    <w:p w:rsidR="009E7AEC" w:rsidRPr="006E0FDA" w:rsidRDefault="009E7AEC" w:rsidP="00B84A72">
      <w:pPr>
        <w:spacing w:line="360" w:lineRule="auto"/>
        <w:jc w:val="both"/>
        <w:rPr>
          <w:rFonts w:ascii="Arial" w:hAnsi="Arial" w:cs="Arial"/>
        </w:rPr>
      </w:pPr>
      <w:r w:rsidRPr="006E0FDA">
        <w:rPr>
          <w:rFonts w:ascii="Arial" w:hAnsi="Arial" w:cs="Arial"/>
        </w:rPr>
        <w:t>More</w:t>
      </w:r>
      <w:r w:rsidR="006E0FDA" w:rsidRPr="006E0FDA">
        <w:rPr>
          <w:rFonts w:ascii="Arial" w:hAnsi="Arial" w:cs="Arial"/>
        </w:rPr>
        <w:t xml:space="preserve"> money </w:t>
      </w:r>
      <w:r w:rsidRPr="006E0FDA">
        <w:rPr>
          <w:rFonts w:ascii="Arial" w:hAnsi="Arial" w:cs="Arial"/>
        </w:rPr>
        <w:t xml:space="preserve">put in to old peoples care and awareness as there is a big gap in the funding according to Age UK (2020) </w:t>
      </w:r>
      <w:r w:rsidR="00806CD7" w:rsidRPr="006E0FDA">
        <w:rPr>
          <w:rFonts w:ascii="Arial" w:hAnsi="Arial" w:cs="Arial"/>
        </w:rPr>
        <w:t xml:space="preserve">(2) </w:t>
      </w:r>
      <w:r w:rsidRPr="006E0FDA">
        <w:rPr>
          <w:rFonts w:ascii="Arial" w:hAnsi="Arial" w:cs="Arial"/>
        </w:rPr>
        <w:t>2.000 old p</w:t>
      </w:r>
      <w:r w:rsidR="006E0FDA" w:rsidRPr="006E0FDA">
        <w:rPr>
          <w:rFonts w:ascii="Arial" w:hAnsi="Arial" w:cs="Arial"/>
        </w:rPr>
        <w:t>eople are refused help daily</w:t>
      </w:r>
      <w:r w:rsidRPr="006E0FDA">
        <w:rPr>
          <w:rFonts w:ascii="Arial" w:hAnsi="Arial" w:cs="Arial"/>
        </w:rPr>
        <w:t xml:space="preserve">.  </w:t>
      </w:r>
    </w:p>
    <w:p w:rsidR="00AE0B11" w:rsidRPr="006E0FDA" w:rsidRDefault="00AE0B11" w:rsidP="00B84A72">
      <w:pPr>
        <w:spacing w:line="360" w:lineRule="auto"/>
        <w:jc w:val="both"/>
        <w:rPr>
          <w:rFonts w:ascii="Arial" w:hAnsi="Arial" w:cs="Arial"/>
        </w:rPr>
      </w:pPr>
      <w:r w:rsidRPr="006E0FDA">
        <w:rPr>
          <w:rFonts w:ascii="Arial" w:hAnsi="Arial" w:cs="Arial"/>
        </w:rPr>
        <w:t>Larger pension pays out and more community help for example someone living on their home should be able to access a friend when required and training and help with understanding technology which will help in making and maintaining friends and new interests.  (Debate. Org, 2020 and The Kings Fund, 2016).</w:t>
      </w:r>
    </w:p>
    <w:p w:rsidR="00AE0B11" w:rsidRPr="006E0FDA" w:rsidRDefault="00AE0B11" w:rsidP="00B84A72">
      <w:pPr>
        <w:spacing w:line="360" w:lineRule="auto"/>
        <w:jc w:val="both"/>
        <w:rPr>
          <w:rFonts w:ascii="Arial" w:hAnsi="Arial" w:cs="Arial"/>
          <w:b/>
        </w:rPr>
      </w:pPr>
      <w:r w:rsidRPr="006E0FDA">
        <w:rPr>
          <w:rFonts w:ascii="Arial" w:hAnsi="Arial" w:cs="Arial"/>
          <w:b/>
        </w:rPr>
        <w:t xml:space="preserve">Conclusion </w:t>
      </w:r>
    </w:p>
    <w:p w:rsidR="00613EF4" w:rsidRPr="006E0FDA" w:rsidRDefault="00F54AD2" w:rsidP="00B84A72">
      <w:pPr>
        <w:spacing w:line="360" w:lineRule="auto"/>
        <w:jc w:val="both"/>
        <w:rPr>
          <w:rFonts w:ascii="Arial" w:hAnsi="Arial" w:cs="Arial"/>
        </w:rPr>
      </w:pPr>
      <w:r w:rsidRPr="006E0FDA">
        <w:rPr>
          <w:rFonts w:ascii="Arial" w:hAnsi="Arial" w:cs="Arial"/>
        </w:rPr>
        <w:t>To conclude,</w:t>
      </w:r>
      <w:r w:rsidR="00AE0B11" w:rsidRPr="006E0FDA">
        <w:rPr>
          <w:rFonts w:ascii="Arial" w:hAnsi="Arial" w:cs="Arial"/>
        </w:rPr>
        <w:t xml:space="preserve"> both family and government should be responsible for </w:t>
      </w:r>
      <w:r w:rsidR="00931F1C" w:rsidRPr="006E0FDA">
        <w:rPr>
          <w:rFonts w:ascii="Arial" w:hAnsi="Arial" w:cs="Arial"/>
        </w:rPr>
        <w:t>supporting elderly</w:t>
      </w:r>
      <w:r w:rsidR="00AE0B11" w:rsidRPr="006E0FDA">
        <w:rPr>
          <w:rFonts w:ascii="Arial" w:hAnsi="Arial" w:cs="Arial"/>
        </w:rPr>
        <w:t xml:space="preserve"> people suffer</w:t>
      </w:r>
      <w:r w:rsidR="006E0FDA">
        <w:rPr>
          <w:rFonts w:ascii="Arial" w:hAnsi="Arial" w:cs="Arial"/>
        </w:rPr>
        <w:t>ing from</w:t>
      </w:r>
      <w:r w:rsidR="00AE0B11" w:rsidRPr="006E0FDA">
        <w:rPr>
          <w:rFonts w:ascii="Arial" w:hAnsi="Arial" w:cs="Arial"/>
        </w:rPr>
        <w:t xml:space="preserve"> loneliness and isolation due to </w:t>
      </w:r>
      <w:r w:rsidRPr="006E0FDA">
        <w:rPr>
          <w:rFonts w:ascii="Arial" w:hAnsi="Arial" w:cs="Arial"/>
        </w:rPr>
        <w:t>poor health, loss of spouse, friends and family and struggling</w:t>
      </w:r>
      <w:r w:rsidR="00931F1C">
        <w:rPr>
          <w:rFonts w:ascii="Arial" w:hAnsi="Arial" w:cs="Arial"/>
        </w:rPr>
        <w:t xml:space="preserve"> financially.</w:t>
      </w:r>
      <w:r w:rsidRPr="006E0FDA">
        <w:rPr>
          <w:rFonts w:ascii="Arial" w:hAnsi="Arial" w:cs="Arial"/>
        </w:rPr>
        <w:t xml:space="preserve"> Already struggling</w:t>
      </w:r>
      <w:r w:rsidR="00AE0B11" w:rsidRPr="006E0FDA">
        <w:rPr>
          <w:rFonts w:ascii="Arial" w:hAnsi="Arial" w:cs="Arial"/>
        </w:rPr>
        <w:t xml:space="preserve"> to cope with all these losses th</w:t>
      </w:r>
      <w:r w:rsidRPr="006E0FDA">
        <w:rPr>
          <w:rFonts w:ascii="Arial" w:hAnsi="Arial" w:cs="Arial"/>
        </w:rPr>
        <w:t xml:space="preserve">ey now face humiliation of </w:t>
      </w:r>
      <w:r w:rsidR="00AE0B11" w:rsidRPr="006E0FDA">
        <w:rPr>
          <w:rFonts w:ascii="Arial" w:hAnsi="Arial" w:cs="Arial"/>
        </w:rPr>
        <w:t>feel</w:t>
      </w:r>
      <w:r w:rsidR="00B84A72" w:rsidRPr="006E0FDA">
        <w:rPr>
          <w:rFonts w:ascii="Arial" w:hAnsi="Arial" w:cs="Arial"/>
        </w:rPr>
        <w:t>ing like a burden on family and</w:t>
      </w:r>
      <w:r w:rsidRPr="006E0FDA">
        <w:rPr>
          <w:rFonts w:ascii="Arial" w:hAnsi="Arial" w:cs="Arial"/>
        </w:rPr>
        <w:t xml:space="preserve"> the</w:t>
      </w:r>
      <w:r w:rsidR="00AE0B11" w:rsidRPr="006E0FDA">
        <w:rPr>
          <w:rFonts w:ascii="Arial" w:hAnsi="Arial" w:cs="Arial"/>
        </w:rPr>
        <w:t xml:space="preserve"> governm</w:t>
      </w:r>
      <w:r w:rsidRPr="006E0FDA">
        <w:rPr>
          <w:rFonts w:ascii="Arial" w:hAnsi="Arial" w:cs="Arial"/>
        </w:rPr>
        <w:t>ent</w:t>
      </w:r>
      <w:r w:rsidR="00B84A72" w:rsidRPr="006E0FDA">
        <w:rPr>
          <w:rFonts w:ascii="Arial" w:hAnsi="Arial" w:cs="Arial"/>
        </w:rPr>
        <w:t>. The government should</w:t>
      </w:r>
      <w:r w:rsidRPr="006E0FDA">
        <w:rPr>
          <w:rFonts w:ascii="Arial" w:hAnsi="Arial" w:cs="Arial"/>
        </w:rPr>
        <w:t xml:space="preserve"> honour these people with sufficient funding</w:t>
      </w:r>
      <w:r w:rsidR="006E0FDA">
        <w:rPr>
          <w:rFonts w:ascii="Arial" w:hAnsi="Arial" w:cs="Arial"/>
        </w:rPr>
        <w:t xml:space="preserve"> more provisions and public awareness</w:t>
      </w:r>
      <w:r w:rsidRPr="006E0FDA">
        <w:rPr>
          <w:rFonts w:ascii="Arial" w:hAnsi="Arial" w:cs="Arial"/>
        </w:rPr>
        <w:t>.</w:t>
      </w:r>
      <w:r w:rsidR="00AE0B11" w:rsidRPr="006E0FDA">
        <w:rPr>
          <w:rFonts w:ascii="Arial" w:hAnsi="Arial" w:cs="Arial"/>
        </w:rPr>
        <w:t xml:space="preserve"> Putting in more community resources s</w:t>
      </w:r>
      <w:r w:rsidRPr="006E0FDA">
        <w:rPr>
          <w:rFonts w:ascii="Arial" w:hAnsi="Arial" w:cs="Arial"/>
        </w:rPr>
        <w:t xml:space="preserve">uch as day centres where they </w:t>
      </w:r>
      <w:r w:rsidR="00AE0B11" w:rsidRPr="006E0FDA">
        <w:rPr>
          <w:rFonts w:ascii="Arial" w:hAnsi="Arial" w:cs="Arial"/>
        </w:rPr>
        <w:t>can meet and learn new skills and for home bound people there should be people coming in to help and spend time with them</w:t>
      </w:r>
      <w:r w:rsidRPr="006E0FDA">
        <w:rPr>
          <w:rFonts w:ascii="Arial" w:hAnsi="Arial" w:cs="Arial"/>
        </w:rPr>
        <w:t xml:space="preserve"> not just </w:t>
      </w:r>
      <w:r w:rsidR="00B84A72" w:rsidRPr="006E0FDA">
        <w:rPr>
          <w:rFonts w:ascii="Arial" w:hAnsi="Arial" w:cs="Arial"/>
        </w:rPr>
        <w:t>for personal</w:t>
      </w:r>
      <w:r w:rsidRPr="006E0FDA">
        <w:rPr>
          <w:rFonts w:ascii="Arial" w:hAnsi="Arial" w:cs="Arial"/>
        </w:rPr>
        <w:t xml:space="preserve"> care but activities and day out when possible</w:t>
      </w:r>
      <w:r w:rsidR="00AE0B11" w:rsidRPr="006E0FDA">
        <w:rPr>
          <w:rFonts w:ascii="Arial" w:hAnsi="Arial" w:cs="Arial"/>
        </w:rPr>
        <w:t>.</w:t>
      </w:r>
      <w:r w:rsidR="006E0FDA">
        <w:rPr>
          <w:rFonts w:ascii="Arial" w:hAnsi="Arial" w:cs="Arial"/>
        </w:rPr>
        <w:t xml:space="preserve"> They should emphasise on m</w:t>
      </w:r>
      <w:r w:rsidR="00931F1C">
        <w:rPr>
          <w:rFonts w:ascii="Arial" w:hAnsi="Arial" w:cs="Arial"/>
        </w:rPr>
        <w:t>aking sure these people know how to</w:t>
      </w:r>
      <w:r w:rsidR="006E0FDA">
        <w:rPr>
          <w:rFonts w:ascii="Arial" w:hAnsi="Arial" w:cs="Arial"/>
        </w:rPr>
        <w:t xml:space="preserve"> access the </w:t>
      </w:r>
      <w:r w:rsidR="00931F1C">
        <w:rPr>
          <w:rFonts w:ascii="Arial" w:hAnsi="Arial" w:cs="Arial"/>
        </w:rPr>
        <w:t>already</w:t>
      </w:r>
      <w:r w:rsidR="006E0FDA">
        <w:rPr>
          <w:rFonts w:ascii="Arial" w:hAnsi="Arial" w:cs="Arial"/>
        </w:rPr>
        <w:t xml:space="preserve"> available help.</w:t>
      </w:r>
      <w:r w:rsidR="00AE0B11" w:rsidRPr="006E0FDA">
        <w:rPr>
          <w:rFonts w:ascii="Arial" w:hAnsi="Arial" w:cs="Arial"/>
        </w:rPr>
        <w:t xml:space="preserve"> Elderly people need to feel happy and included and by supporting them in combatting loneliness and isolation they could reduce physical ailments. </w:t>
      </w:r>
    </w:p>
    <w:p w:rsidR="006E0FDA" w:rsidRDefault="006E0FDA" w:rsidP="00613EF4">
      <w:pPr>
        <w:jc w:val="both"/>
        <w:rPr>
          <w:rFonts w:ascii="Arial" w:hAnsi="Arial" w:cs="Arial"/>
          <w:b/>
        </w:rPr>
      </w:pPr>
      <w:bookmarkStart w:id="0" w:name="_GoBack"/>
      <w:bookmarkEnd w:id="0"/>
    </w:p>
    <w:p w:rsidR="00613EF4" w:rsidRPr="00613EF4" w:rsidRDefault="00613EF4" w:rsidP="00613EF4">
      <w:pPr>
        <w:jc w:val="both"/>
        <w:rPr>
          <w:rFonts w:ascii="Arial" w:hAnsi="Arial" w:cs="Arial"/>
          <w:b/>
        </w:rPr>
      </w:pPr>
      <w:r w:rsidRPr="00613EF4">
        <w:rPr>
          <w:rFonts w:ascii="Arial" w:hAnsi="Arial" w:cs="Arial"/>
          <w:b/>
        </w:rPr>
        <w:lastRenderedPageBreak/>
        <w:t>Reference</w:t>
      </w:r>
    </w:p>
    <w:p w:rsidR="00613EF4" w:rsidRPr="00613EF4" w:rsidRDefault="00613EF4" w:rsidP="00613EF4">
      <w:pPr>
        <w:jc w:val="both"/>
        <w:rPr>
          <w:rFonts w:ascii="Arial" w:hAnsi="Arial" w:cs="Arial"/>
        </w:rPr>
      </w:pPr>
      <w:r w:rsidRPr="00613EF4">
        <w:rPr>
          <w:rFonts w:ascii="Arial" w:hAnsi="Arial" w:cs="Arial"/>
        </w:rPr>
        <w:t xml:space="preserve">Abrams, M. K, Williams, R, Williams II, R. D, Tikkanen, R, Shah, T, Tanya Shah and Pantell, M. (2020) ‘Solutions from Around the World: Tackling Loneliness and Social Isolation During COVID-19,’ To the Point (blog), Commonwealth Fund. </w:t>
      </w:r>
      <w:hyperlink r:id="rId6" w:history="1">
        <w:r w:rsidRPr="00613EF4">
          <w:rPr>
            <w:rFonts w:ascii="Arial" w:hAnsi="Arial" w:cs="Arial"/>
            <w:color w:val="0563C1" w:themeColor="hyperlink"/>
            <w:u w:val="single"/>
          </w:rPr>
          <w:t>https://doi.org/10.26099/h470-sy53</w:t>
        </w:r>
      </w:hyperlink>
      <w:r w:rsidRPr="00613EF4">
        <w:rPr>
          <w:rFonts w:ascii="Arial" w:hAnsi="Arial" w:cs="Arial"/>
        </w:rPr>
        <w:t>.</w:t>
      </w:r>
    </w:p>
    <w:p w:rsidR="00613EF4" w:rsidRDefault="00613EF4" w:rsidP="00613EF4">
      <w:pPr>
        <w:jc w:val="both"/>
        <w:rPr>
          <w:rFonts w:ascii="Arial" w:hAnsi="Arial" w:cs="Arial"/>
        </w:rPr>
      </w:pPr>
      <w:r w:rsidRPr="00613EF4">
        <w:rPr>
          <w:rFonts w:ascii="Arial" w:hAnsi="Arial" w:cs="Arial"/>
        </w:rPr>
        <w:t>Age UK. (2021)</w:t>
      </w:r>
      <w:r w:rsidR="00806CD7">
        <w:rPr>
          <w:rFonts w:ascii="Arial" w:hAnsi="Arial" w:cs="Arial"/>
        </w:rPr>
        <w:t xml:space="preserve"> (1)</w:t>
      </w:r>
      <w:r w:rsidRPr="00613EF4">
        <w:rPr>
          <w:rFonts w:ascii="Arial" w:hAnsi="Arial" w:cs="Arial"/>
        </w:rPr>
        <w:t xml:space="preserve"> Loneliness. Available at: </w:t>
      </w:r>
      <w:hyperlink r:id="rId7" w:history="1">
        <w:r w:rsidRPr="00613EF4">
          <w:rPr>
            <w:rFonts w:ascii="Arial" w:hAnsi="Arial" w:cs="Arial"/>
            <w:color w:val="0563C1" w:themeColor="hyperlink"/>
            <w:u w:val="single"/>
          </w:rPr>
          <w:t>https://www.ageuk.org.uk/information-advice/health-wellbeing/loneliness/</w:t>
        </w:r>
      </w:hyperlink>
      <w:r w:rsidRPr="00613EF4">
        <w:rPr>
          <w:rFonts w:ascii="Arial" w:hAnsi="Arial" w:cs="Arial"/>
        </w:rPr>
        <w:t>. Accessed 19 March 2021).</w:t>
      </w:r>
    </w:p>
    <w:p w:rsidR="00806CD7" w:rsidRPr="00613EF4" w:rsidRDefault="00806CD7" w:rsidP="00613EF4">
      <w:pPr>
        <w:jc w:val="both"/>
        <w:rPr>
          <w:rFonts w:ascii="Arial" w:hAnsi="Arial" w:cs="Arial"/>
        </w:rPr>
      </w:pPr>
      <w:r>
        <w:rPr>
          <w:rFonts w:ascii="Arial" w:hAnsi="Arial" w:cs="Arial"/>
        </w:rPr>
        <w:t xml:space="preserve">Age UK. (2020) (2) </w:t>
      </w:r>
      <w:r w:rsidRPr="00806CD7">
        <w:rPr>
          <w:rFonts w:ascii="Arial" w:hAnsi="Arial" w:cs="Arial"/>
        </w:rPr>
        <w:t>2,000 older people’s requests for care turned down every day</w:t>
      </w:r>
      <w:r>
        <w:rPr>
          <w:rFonts w:ascii="Arial" w:hAnsi="Arial" w:cs="Arial"/>
        </w:rPr>
        <w:t xml:space="preserve">. Available at: </w:t>
      </w:r>
      <w:hyperlink r:id="rId8" w:history="1">
        <w:r w:rsidRPr="009762AA">
          <w:rPr>
            <w:rStyle w:val="Hyperlink"/>
            <w:rFonts w:ascii="Arial" w:hAnsi="Arial" w:cs="Arial"/>
          </w:rPr>
          <w:t>https://www.ageuk.org.uk/latest-press/articles/2020/02/2000-older-peoples-requests-for-care-turned-down-every-day/</w:t>
        </w:r>
      </w:hyperlink>
      <w:r>
        <w:rPr>
          <w:rFonts w:ascii="Arial" w:hAnsi="Arial" w:cs="Arial"/>
        </w:rPr>
        <w:t>. (Accessed 28</w:t>
      </w:r>
      <w:r w:rsidRPr="00806CD7">
        <w:rPr>
          <w:rFonts w:ascii="Arial" w:hAnsi="Arial" w:cs="Arial"/>
        </w:rPr>
        <w:t xml:space="preserve"> March, 2021).</w:t>
      </w:r>
    </w:p>
    <w:p w:rsidR="00613EF4" w:rsidRDefault="00613EF4" w:rsidP="00613EF4">
      <w:pPr>
        <w:jc w:val="both"/>
        <w:rPr>
          <w:rFonts w:ascii="Arial" w:hAnsi="Arial" w:cs="Arial"/>
        </w:rPr>
      </w:pPr>
      <w:r w:rsidRPr="00613EF4">
        <w:rPr>
          <w:rFonts w:ascii="Arial" w:hAnsi="Arial" w:cs="Arial"/>
        </w:rPr>
        <w:t xml:space="preserve">Alzheimer’s Society. (2021) What is dementia? Available at: </w:t>
      </w:r>
      <w:hyperlink r:id="rId9" w:anchor=":~:text=There%20are%20currently%20around%20850%2C000,age%20of%2080%20have%20dementia" w:history="1">
        <w:r w:rsidRPr="00613EF4">
          <w:rPr>
            <w:rFonts w:ascii="Arial" w:hAnsi="Arial" w:cs="Arial"/>
            <w:color w:val="0563C1" w:themeColor="hyperlink"/>
            <w:u w:val="single"/>
          </w:rPr>
          <w:t>https://www.alzheimers.org.uk/about-us/news-and-media/facts-nmedia#:~:text=There%20are%20currently%20around%20850%2C000,age%20of%2080%20have%20dementia</w:t>
        </w:r>
      </w:hyperlink>
      <w:r w:rsidRPr="00613EF4">
        <w:rPr>
          <w:rFonts w:ascii="Arial" w:hAnsi="Arial" w:cs="Arial"/>
        </w:rPr>
        <w:t>. (Accessed 10 March, 2021).</w:t>
      </w:r>
    </w:p>
    <w:p w:rsidR="00FB2F71" w:rsidRPr="00613EF4" w:rsidRDefault="00FB2F71" w:rsidP="00FB2F71">
      <w:pPr>
        <w:rPr>
          <w:rFonts w:ascii="Arial" w:hAnsi="Arial" w:cs="Arial"/>
        </w:rPr>
      </w:pPr>
      <w:r w:rsidRPr="00FB2F71">
        <w:rPr>
          <w:rFonts w:ascii="Arial" w:hAnsi="Arial" w:cs="Arial"/>
        </w:rPr>
        <w:t>Bölenius, K, Lämås, K, Sandman, P and Edvardsson, D. (2017) ‘Effects and meanings of a person-centred and health-promoting intervention in home care services - a study protocol of a non-randomised controlled trial’.</w:t>
      </w:r>
      <w:r w:rsidRPr="00FB2F71">
        <w:rPr>
          <w:rFonts w:ascii="Segoe UI" w:hAnsi="Segoe UI" w:cs="Segoe UI"/>
          <w:i/>
          <w:iCs/>
          <w:color w:val="333333"/>
          <w:shd w:val="clear" w:color="auto" w:fill="FCFCFC"/>
        </w:rPr>
        <w:t xml:space="preserve"> BMC Geriatric</w:t>
      </w:r>
      <w:r w:rsidRPr="00FB2F71">
        <w:rPr>
          <w:rFonts w:ascii="Segoe UI" w:hAnsi="Segoe UI" w:cs="Segoe UI"/>
          <w:color w:val="333333"/>
          <w:shd w:val="clear" w:color="auto" w:fill="FCFCFC"/>
        </w:rPr>
        <w:t> </w:t>
      </w:r>
      <w:r w:rsidRPr="00FB2F71">
        <w:rPr>
          <w:rFonts w:ascii="Segoe UI" w:hAnsi="Segoe UI" w:cs="Segoe UI"/>
          <w:b/>
          <w:bCs/>
          <w:color w:val="333333"/>
          <w:shd w:val="clear" w:color="auto" w:fill="FCFCFC"/>
        </w:rPr>
        <w:t>17 (</w:t>
      </w:r>
      <w:r w:rsidRPr="00FB2F71">
        <w:rPr>
          <w:rFonts w:ascii="Segoe UI" w:hAnsi="Segoe UI" w:cs="Segoe UI"/>
          <w:color w:val="333333"/>
          <w:shd w:val="clear" w:color="auto" w:fill="FCFCFC"/>
        </w:rPr>
        <w:t>57).   https://doi.org/10.1186/s12877-017-0445-0</w:t>
      </w:r>
      <w:r w:rsidRPr="00FB2F71">
        <w:rPr>
          <w:rFonts w:ascii="Arial" w:hAnsi="Arial" w:cs="Arial"/>
        </w:rPr>
        <w:t xml:space="preserve"> </w:t>
      </w:r>
    </w:p>
    <w:p w:rsidR="00613EF4" w:rsidRPr="00613EF4" w:rsidRDefault="00613EF4" w:rsidP="00613EF4">
      <w:pPr>
        <w:jc w:val="both"/>
        <w:rPr>
          <w:rFonts w:ascii="Arial" w:hAnsi="Arial" w:cs="Arial"/>
        </w:rPr>
      </w:pPr>
      <w:r w:rsidRPr="00613EF4">
        <w:rPr>
          <w:rFonts w:ascii="Arial" w:hAnsi="Arial" w:cs="Arial"/>
        </w:rPr>
        <w:t xml:space="preserve">British Red Cross. (2016) Trapped in a bubble: an investigation into triggers for loneliness in the UK. Available at </w:t>
      </w:r>
      <w:hyperlink r:id="rId10" w:history="1">
        <w:r w:rsidRPr="00613EF4">
          <w:rPr>
            <w:rFonts w:ascii="Arial" w:hAnsi="Arial" w:cs="Arial"/>
            <w:color w:val="0563C1" w:themeColor="hyperlink"/>
            <w:u w:val="single"/>
          </w:rPr>
          <w:t>https://www.redcross.org.uk/about-us/what-we-do/action-on-loneliness##</w:t>
        </w:r>
      </w:hyperlink>
      <w:r w:rsidRPr="00613EF4">
        <w:rPr>
          <w:rFonts w:ascii="Arial" w:hAnsi="Arial" w:cs="Arial"/>
        </w:rPr>
        <w:t>. (Accessed 17 March, 2021).</w:t>
      </w:r>
    </w:p>
    <w:p w:rsidR="00613EF4" w:rsidRPr="00613EF4" w:rsidRDefault="00613EF4" w:rsidP="00613EF4">
      <w:pPr>
        <w:jc w:val="both"/>
        <w:rPr>
          <w:rFonts w:ascii="Arial" w:hAnsi="Arial" w:cs="Arial"/>
        </w:rPr>
      </w:pPr>
      <w:r w:rsidRPr="00613EF4">
        <w:rPr>
          <w:rFonts w:ascii="Arial" w:hAnsi="Arial" w:cs="Arial"/>
        </w:rPr>
        <w:t xml:space="preserve">Barnes, H, Parry, J and Taylor, R. (2004) Working after State Pension Age: Qualitative research. Available at: </w:t>
      </w:r>
      <w:hyperlink r:id="rId11" w:history="1">
        <w:r w:rsidRPr="00613EF4">
          <w:rPr>
            <w:rFonts w:ascii="Arial" w:hAnsi="Arial" w:cs="Arial"/>
            <w:color w:val="0563C1" w:themeColor="hyperlink"/>
            <w:u w:val="single"/>
          </w:rPr>
          <w:t>https://www.researchgate.net/profile/Jane-Parry/publication/253396512_Working_after_State_Pension_Age_Qualitative_research/links/0c96052e0f730b049f000000/Working-after-State-Pension-Age-Qualitative-research.pdf</w:t>
        </w:r>
      </w:hyperlink>
      <w:r w:rsidRPr="00613EF4">
        <w:rPr>
          <w:rFonts w:ascii="Arial" w:hAnsi="Arial" w:cs="Arial"/>
        </w:rPr>
        <w:t xml:space="preserve">. (Accessed 25 March, 2021). </w:t>
      </w:r>
    </w:p>
    <w:p w:rsidR="00613EF4" w:rsidRPr="00613EF4" w:rsidRDefault="00613EF4" w:rsidP="00613EF4">
      <w:pPr>
        <w:jc w:val="both"/>
        <w:rPr>
          <w:rFonts w:ascii="Arial" w:hAnsi="Arial" w:cs="Arial"/>
        </w:rPr>
      </w:pPr>
      <w:r w:rsidRPr="00613EF4">
        <w:rPr>
          <w:rFonts w:ascii="Arial" w:hAnsi="Arial" w:cs="Arial"/>
        </w:rPr>
        <w:t xml:space="preserve">Barodawala, S. (1996) ‘Care of Older People: Community care: the independent sector’ </w:t>
      </w:r>
      <w:r w:rsidRPr="00613EF4">
        <w:rPr>
          <w:rFonts w:ascii="Arial" w:hAnsi="Arial" w:cs="Arial"/>
          <w:i/>
        </w:rPr>
        <w:t xml:space="preserve">BMJ. </w:t>
      </w:r>
      <w:r w:rsidRPr="00613EF4">
        <w:rPr>
          <w:rFonts w:ascii="Arial" w:hAnsi="Arial" w:cs="Arial"/>
        </w:rPr>
        <w:t xml:space="preserve">313. doi: https://doi.org/10.1136/bmj.313.7059.740.  </w:t>
      </w:r>
    </w:p>
    <w:p w:rsidR="00613EF4" w:rsidRPr="00613EF4" w:rsidRDefault="00613EF4" w:rsidP="00613EF4">
      <w:pPr>
        <w:jc w:val="both"/>
        <w:rPr>
          <w:rFonts w:ascii="Arial" w:hAnsi="Arial" w:cs="Arial"/>
        </w:rPr>
      </w:pPr>
      <w:r w:rsidRPr="00613EF4">
        <w:rPr>
          <w:rFonts w:ascii="Arial" w:hAnsi="Arial" w:cs="Arial"/>
        </w:rPr>
        <w:t xml:space="preserve">Cacioppo, J. T and Cacioppo, S. (2018) Chapter Three - Loneliness in the Modern Age: An Evolutionary Theory of Loneliness (ETL) </w:t>
      </w:r>
      <w:r w:rsidRPr="00613EF4">
        <w:rPr>
          <w:rFonts w:ascii="Arial" w:hAnsi="Arial" w:cs="Arial"/>
          <w:i/>
        </w:rPr>
        <w:t>Advances in Experimental Social Psychology</w:t>
      </w:r>
      <w:r w:rsidRPr="00613EF4">
        <w:rPr>
          <w:rFonts w:ascii="Arial" w:hAnsi="Arial" w:cs="Arial"/>
        </w:rPr>
        <w:t xml:space="preserve">. 58, pp.127-197 </w:t>
      </w:r>
    </w:p>
    <w:p w:rsidR="00613EF4" w:rsidRPr="00613EF4" w:rsidRDefault="00613EF4" w:rsidP="00613EF4">
      <w:pPr>
        <w:jc w:val="both"/>
        <w:rPr>
          <w:rFonts w:ascii="Arial" w:hAnsi="Arial" w:cs="Arial"/>
        </w:rPr>
      </w:pPr>
      <w:r w:rsidRPr="00613EF4">
        <w:rPr>
          <w:rFonts w:ascii="Arial" w:hAnsi="Arial" w:cs="Arial"/>
        </w:rPr>
        <w:t xml:space="preserve">Care Quality Commission. (2020) Guidance for providers. Available at: </w:t>
      </w:r>
      <w:hyperlink r:id="rId12" w:history="1">
        <w:r w:rsidRPr="00613EF4">
          <w:rPr>
            <w:rFonts w:ascii="Arial" w:hAnsi="Arial" w:cs="Arial"/>
            <w:color w:val="0563C1" w:themeColor="hyperlink"/>
            <w:u w:val="single"/>
          </w:rPr>
          <w:t>https://www.cqc.org.uk/guidance-providers/nhs-trusts/guidance-providers</w:t>
        </w:r>
      </w:hyperlink>
      <w:r w:rsidRPr="00613EF4">
        <w:rPr>
          <w:rFonts w:ascii="Arial" w:hAnsi="Arial" w:cs="Arial"/>
        </w:rPr>
        <w:t>. (Accessed 23 March, 2021).</w:t>
      </w:r>
    </w:p>
    <w:p w:rsidR="00613EF4" w:rsidRPr="00613EF4" w:rsidRDefault="00613EF4" w:rsidP="00613EF4">
      <w:pPr>
        <w:jc w:val="both"/>
        <w:rPr>
          <w:rFonts w:ascii="Arial" w:hAnsi="Arial" w:cs="Arial"/>
        </w:rPr>
      </w:pPr>
      <w:r w:rsidRPr="00613EF4">
        <w:rPr>
          <w:rFonts w:ascii="Arial" w:hAnsi="Arial" w:cs="Arial"/>
        </w:rPr>
        <w:t>Clarke, S. (2020) ‘No Isolation launches new version of one-button computer for seniors’</w:t>
      </w:r>
      <w:r w:rsidRPr="00613EF4">
        <w:rPr>
          <w:rFonts w:ascii="Arial" w:hAnsi="Arial" w:cs="Arial"/>
          <w:i/>
        </w:rPr>
        <w:t>. Home Care Insight</w:t>
      </w:r>
      <w:r w:rsidRPr="00613EF4">
        <w:rPr>
          <w:rFonts w:ascii="Arial" w:hAnsi="Arial" w:cs="Arial"/>
        </w:rPr>
        <w:t xml:space="preserve"> [blog]. 25 November. Available at: </w:t>
      </w:r>
      <w:hyperlink r:id="rId13" w:history="1">
        <w:r w:rsidRPr="00613EF4">
          <w:rPr>
            <w:rFonts w:ascii="Arial" w:hAnsi="Arial" w:cs="Arial"/>
            <w:color w:val="0563C1" w:themeColor="hyperlink"/>
            <w:u w:val="single"/>
          </w:rPr>
          <w:t>https://www.homecareinsight.co.uk/no-isolation-launches-new-version-of-one-button-computer-for-seniors/</w:t>
        </w:r>
      </w:hyperlink>
      <w:r w:rsidRPr="00613EF4">
        <w:rPr>
          <w:rFonts w:ascii="Arial" w:hAnsi="Arial" w:cs="Arial"/>
        </w:rPr>
        <w:t xml:space="preserve">. (Accessed 25 March, 2021). </w:t>
      </w:r>
    </w:p>
    <w:p w:rsidR="00613EF4" w:rsidRPr="00613EF4" w:rsidRDefault="00613EF4" w:rsidP="00613EF4">
      <w:pPr>
        <w:jc w:val="both"/>
        <w:rPr>
          <w:rFonts w:ascii="Arial" w:hAnsi="Arial" w:cs="Arial"/>
        </w:rPr>
      </w:pPr>
      <w:r w:rsidRPr="00613EF4">
        <w:rPr>
          <w:rFonts w:ascii="Arial" w:hAnsi="Arial" w:cs="Arial"/>
        </w:rPr>
        <w:t xml:space="preserve">Clark, B. (2019) Alone Together: Eliminating the Stigma and Overcoming Loneliness. Available at: </w:t>
      </w:r>
      <w:hyperlink r:id="rId14" w:history="1">
        <w:r w:rsidRPr="00613EF4">
          <w:rPr>
            <w:rFonts w:ascii="Arial" w:hAnsi="Arial" w:cs="Arial"/>
            <w:color w:val="0563C1" w:themeColor="hyperlink"/>
            <w:u w:val="single"/>
          </w:rPr>
          <w:t>https://www.ourfabriq.com/article/eliminating-stigma-overcoming-loneliness</w:t>
        </w:r>
      </w:hyperlink>
      <w:r w:rsidRPr="00613EF4">
        <w:rPr>
          <w:rFonts w:ascii="Arial" w:hAnsi="Arial" w:cs="Arial"/>
        </w:rPr>
        <w:t>. (Accessed 17 March, 2021).</w:t>
      </w:r>
    </w:p>
    <w:p w:rsidR="00613EF4" w:rsidRPr="00613EF4" w:rsidRDefault="00613EF4" w:rsidP="00613EF4">
      <w:pPr>
        <w:jc w:val="both"/>
        <w:rPr>
          <w:rFonts w:ascii="Arial" w:hAnsi="Arial" w:cs="Arial"/>
        </w:rPr>
      </w:pPr>
      <w:r w:rsidRPr="00613EF4">
        <w:rPr>
          <w:rFonts w:ascii="Arial" w:hAnsi="Arial" w:cs="Arial"/>
        </w:rPr>
        <w:t xml:space="preserve">Courtin, E and Knapp, M. (2017) ‘Social isolation, loneliness and health in old age: a scoping review’.  </w:t>
      </w:r>
      <w:r w:rsidRPr="00613EF4">
        <w:rPr>
          <w:rFonts w:ascii="Arial" w:hAnsi="Arial" w:cs="Arial"/>
          <w:i/>
        </w:rPr>
        <w:t>Health and Social Care in the Community.</w:t>
      </w:r>
      <w:r w:rsidRPr="00613EF4">
        <w:rPr>
          <w:rFonts w:ascii="Arial" w:hAnsi="Arial" w:cs="Arial"/>
        </w:rPr>
        <w:t xml:space="preserve"> 25(3) pp. 799-812. </w:t>
      </w:r>
    </w:p>
    <w:p w:rsidR="00613EF4" w:rsidRPr="00613EF4" w:rsidRDefault="00613EF4" w:rsidP="00613EF4">
      <w:pPr>
        <w:jc w:val="both"/>
        <w:rPr>
          <w:rFonts w:ascii="Arial" w:hAnsi="Arial" w:cs="Arial"/>
        </w:rPr>
      </w:pPr>
      <w:r w:rsidRPr="00613EF4">
        <w:rPr>
          <w:rFonts w:ascii="Arial" w:hAnsi="Arial" w:cs="Arial"/>
        </w:rPr>
        <w:lastRenderedPageBreak/>
        <w:t xml:space="preserve">Davidson, S, Rossall, P and Hart, S. (2015) Financial Abuse Evidence Review. Age UK research. Available at: </w:t>
      </w:r>
      <w:hyperlink r:id="rId15" w:history="1">
        <w:r w:rsidRPr="00613EF4">
          <w:rPr>
            <w:rFonts w:ascii="Arial" w:hAnsi="Arial" w:cs="Arial"/>
            <w:color w:val="0563C1" w:themeColor="hyperlink"/>
            <w:u w:val="single"/>
          </w:rPr>
          <w:t>https://www.ageuk.org.uk/globalassets/age-uk/documents/reports-and-publications/reports-and-briefings/money-matters/financial_abuse_evidence_review-nov_2015.pdf</w:t>
        </w:r>
      </w:hyperlink>
      <w:r w:rsidRPr="00613EF4">
        <w:rPr>
          <w:rFonts w:ascii="Arial" w:hAnsi="Arial" w:cs="Arial"/>
        </w:rPr>
        <w:t>. (Accessed 20 March, 2021).</w:t>
      </w:r>
    </w:p>
    <w:p w:rsidR="00613EF4" w:rsidRPr="00613EF4" w:rsidRDefault="00613EF4" w:rsidP="00613EF4">
      <w:pPr>
        <w:jc w:val="both"/>
        <w:rPr>
          <w:rFonts w:ascii="Arial" w:hAnsi="Arial" w:cs="Arial"/>
        </w:rPr>
      </w:pPr>
      <w:r w:rsidRPr="00613EF4">
        <w:rPr>
          <w:rFonts w:ascii="Arial" w:hAnsi="Arial" w:cs="Arial"/>
          <w:i/>
        </w:rPr>
        <w:t>Equality Act 2010 Available at:</w:t>
      </w:r>
      <w:r w:rsidRPr="00613EF4">
        <w:rPr>
          <w:rFonts w:ascii="Arial" w:hAnsi="Arial" w:cs="Arial"/>
        </w:rPr>
        <w:t xml:space="preserve">  </w:t>
      </w:r>
      <w:hyperlink r:id="rId16" w:history="1">
        <w:r w:rsidRPr="00613EF4">
          <w:rPr>
            <w:rFonts w:ascii="Arial" w:hAnsi="Arial" w:cs="Arial"/>
            <w:color w:val="0563C1" w:themeColor="hyperlink"/>
            <w:u w:val="single"/>
          </w:rPr>
          <w:t>https://www.legislation.gov.uk/ukpga/2010/15/contents</w:t>
        </w:r>
      </w:hyperlink>
      <w:r w:rsidRPr="00613EF4">
        <w:rPr>
          <w:rFonts w:ascii="Arial" w:hAnsi="Arial" w:cs="Arial"/>
        </w:rPr>
        <w:t>.  (Accessed 20 March, 2021).</w:t>
      </w:r>
    </w:p>
    <w:p w:rsidR="00613EF4" w:rsidRPr="00613EF4" w:rsidRDefault="00613EF4" w:rsidP="00613EF4">
      <w:pPr>
        <w:jc w:val="both"/>
        <w:rPr>
          <w:rFonts w:ascii="Arial" w:hAnsi="Arial" w:cs="Arial"/>
        </w:rPr>
      </w:pPr>
    </w:p>
    <w:p w:rsidR="00613EF4" w:rsidRPr="00613EF4" w:rsidRDefault="00613EF4" w:rsidP="00613EF4">
      <w:pPr>
        <w:jc w:val="both"/>
        <w:rPr>
          <w:rFonts w:ascii="Arial" w:hAnsi="Arial" w:cs="Arial"/>
          <w:color w:val="0563C1" w:themeColor="hyperlink"/>
          <w:u w:val="single"/>
        </w:rPr>
      </w:pPr>
      <w:r w:rsidRPr="00613EF4">
        <w:rPr>
          <w:rFonts w:ascii="Arial" w:hAnsi="Arial" w:cs="Arial"/>
        </w:rPr>
        <w:t xml:space="preserve">Fakoya, O. A., McCorry, N. K. &amp; Donnelly, M. Loneliness and social isolation interventions for older adults: a scoping review of reviews. BMC Public Health 20, 129 (2020). </w:t>
      </w:r>
      <w:hyperlink r:id="rId17" w:history="1">
        <w:r w:rsidRPr="00613EF4">
          <w:rPr>
            <w:rFonts w:ascii="Arial" w:hAnsi="Arial" w:cs="Arial"/>
            <w:color w:val="0563C1" w:themeColor="hyperlink"/>
            <w:u w:val="single"/>
          </w:rPr>
          <w:t>https://doi.org/10.1186/s12889-020-8251-6</w:t>
        </w:r>
      </w:hyperlink>
      <w:r w:rsidRPr="00613EF4">
        <w:rPr>
          <w:rFonts w:ascii="Arial" w:hAnsi="Arial" w:cs="Arial"/>
          <w:color w:val="0563C1" w:themeColor="hyperlink"/>
          <w:u w:val="single"/>
        </w:rPr>
        <w:t>.</w:t>
      </w:r>
    </w:p>
    <w:p w:rsidR="00613EF4" w:rsidRPr="00613EF4" w:rsidRDefault="00613EF4" w:rsidP="00613EF4">
      <w:pPr>
        <w:jc w:val="both"/>
        <w:rPr>
          <w:rFonts w:ascii="Arial" w:hAnsi="Arial" w:cs="Arial"/>
        </w:rPr>
      </w:pPr>
      <w:r w:rsidRPr="00613EF4">
        <w:rPr>
          <w:rFonts w:ascii="Arial" w:hAnsi="Arial" w:cs="Arial"/>
        </w:rPr>
        <w:t xml:space="preserve">GOV UK. (2015) 2010 to 2015 government policy: older people. Available at: </w:t>
      </w:r>
      <w:hyperlink r:id="rId18" w:history="1">
        <w:r w:rsidRPr="00613EF4">
          <w:rPr>
            <w:rFonts w:ascii="Arial" w:hAnsi="Arial" w:cs="Arial"/>
            <w:color w:val="0563C1" w:themeColor="hyperlink"/>
            <w:u w:val="single"/>
          </w:rPr>
          <w:t>https://www.gov.uk/government/publications/2010-to-2015-government-policy-older-people/2010-to-2015-government-policy-older-people</w:t>
        </w:r>
      </w:hyperlink>
      <w:r w:rsidRPr="00613EF4">
        <w:rPr>
          <w:rFonts w:ascii="Arial" w:hAnsi="Arial" w:cs="Arial"/>
        </w:rPr>
        <w:t xml:space="preserve">. (Accessed 19 March, 2021). </w:t>
      </w:r>
    </w:p>
    <w:p w:rsidR="00613EF4" w:rsidRPr="00613EF4" w:rsidRDefault="00613EF4" w:rsidP="00613EF4">
      <w:pPr>
        <w:jc w:val="both"/>
        <w:rPr>
          <w:rFonts w:ascii="Arial" w:hAnsi="Arial" w:cs="Arial"/>
        </w:rPr>
      </w:pPr>
      <w:r w:rsidRPr="00613EF4">
        <w:rPr>
          <w:rFonts w:ascii="Arial" w:hAnsi="Arial" w:cs="Arial"/>
        </w:rPr>
        <w:t xml:space="preserve"> </w:t>
      </w:r>
    </w:p>
    <w:p w:rsidR="00613EF4" w:rsidRPr="00613EF4" w:rsidRDefault="00613EF4" w:rsidP="00613EF4">
      <w:pPr>
        <w:jc w:val="both"/>
        <w:rPr>
          <w:rFonts w:ascii="Arial" w:hAnsi="Arial" w:cs="Arial"/>
        </w:rPr>
      </w:pPr>
      <w:r w:rsidRPr="00613EF4">
        <w:rPr>
          <w:rFonts w:ascii="Arial" w:hAnsi="Arial" w:cs="Arial"/>
        </w:rPr>
        <w:t xml:space="preserve">Health and Social Care Board. (2016) Partnership working results in £1 million funding award to support older people in the community. Available at: </w:t>
      </w:r>
      <w:hyperlink r:id="rId19" w:history="1">
        <w:r w:rsidRPr="00613EF4">
          <w:rPr>
            <w:rFonts w:ascii="Arial" w:hAnsi="Arial" w:cs="Arial"/>
            <w:color w:val="0563C1" w:themeColor="hyperlink"/>
            <w:u w:val="single"/>
          </w:rPr>
          <w:t>http://www.hscboard.hscni.net/partnership-working-results-in-1-million-funding-award-to-support-older-people-in-the-community-2/</w:t>
        </w:r>
      </w:hyperlink>
      <w:r w:rsidRPr="00613EF4">
        <w:rPr>
          <w:rFonts w:ascii="Arial" w:hAnsi="Arial" w:cs="Arial"/>
        </w:rPr>
        <w:t>. (Accessed 19 March, 2021).</w:t>
      </w:r>
    </w:p>
    <w:p w:rsidR="00613EF4" w:rsidRPr="00613EF4" w:rsidRDefault="00613EF4" w:rsidP="00613EF4">
      <w:pPr>
        <w:jc w:val="both"/>
        <w:rPr>
          <w:rFonts w:ascii="Arial" w:hAnsi="Arial" w:cs="Arial"/>
        </w:rPr>
      </w:pPr>
      <w:r w:rsidRPr="00613EF4">
        <w:rPr>
          <w:rFonts w:ascii="Arial" w:hAnsi="Arial" w:cs="Arial"/>
          <w:i/>
        </w:rPr>
        <w:t>Human Rights Act</w:t>
      </w:r>
      <w:r w:rsidRPr="00613EF4">
        <w:rPr>
          <w:rFonts w:ascii="Arial" w:hAnsi="Arial" w:cs="Arial"/>
        </w:rPr>
        <w:t xml:space="preserve"> 1998 Available at: </w:t>
      </w:r>
      <w:hyperlink r:id="rId20" w:history="1">
        <w:r w:rsidRPr="00613EF4">
          <w:rPr>
            <w:rFonts w:ascii="Arial" w:hAnsi="Arial" w:cs="Arial"/>
            <w:color w:val="0563C1" w:themeColor="hyperlink"/>
            <w:u w:val="single"/>
          </w:rPr>
          <w:t>https://www.legislation.gov.uk/ukpga/1998/42/contents</w:t>
        </w:r>
      </w:hyperlink>
      <w:r w:rsidRPr="00613EF4">
        <w:rPr>
          <w:rFonts w:ascii="Arial" w:hAnsi="Arial" w:cs="Arial"/>
        </w:rPr>
        <w:t xml:space="preserve">.  (Accessed 20 March, 2021). </w:t>
      </w:r>
    </w:p>
    <w:p w:rsidR="00613EF4" w:rsidRPr="00613EF4" w:rsidRDefault="00613EF4" w:rsidP="00613EF4">
      <w:pPr>
        <w:jc w:val="both"/>
        <w:rPr>
          <w:rFonts w:ascii="Arial" w:hAnsi="Arial" w:cs="Arial"/>
        </w:rPr>
      </w:pPr>
      <w:r w:rsidRPr="00613EF4">
        <w:rPr>
          <w:rFonts w:ascii="Arial" w:hAnsi="Arial" w:cs="Arial"/>
        </w:rPr>
        <w:t xml:space="preserve">Jones, S. (2017) ‘New care models and social care’. </w:t>
      </w:r>
      <w:r w:rsidRPr="00613EF4">
        <w:rPr>
          <w:rFonts w:ascii="Arial" w:hAnsi="Arial" w:cs="Arial"/>
          <w:i/>
        </w:rPr>
        <w:t>National Health service</w:t>
      </w:r>
      <w:r w:rsidRPr="00613EF4">
        <w:rPr>
          <w:rFonts w:ascii="Arial" w:hAnsi="Arial" w:cs="Arial"/>
        </w:rPr>
        <w:t xml:space="preserve"> [blog]. 21 March. Available at: </w:t>
      </w:r>
      <w:hyperlink r:id="rId21" w:history="1">
        <w:r w:rsidRPr="00613EF4">
          <w:rPr>
            <w:rFonts w:ascii="Arial" w:hAnsi="Arial" w:cs="Arial"/>
            <w:color w:val="0563C1" w:themeColor="hyperlink"/>
            <w:u w:val="single"/>
          </w:rPr>
          <w:t>https://www.england.nhs.uk/blog/new-care-models-and-social-care/</w:t>
        </w:r>
      </w:hyperlink>
      <w:r w:rsidRPr="00613EF4">
        <w:rPr>
          <w:rFonts w:ascii="Arial" w:hAnsi="Arial" w:cs="Arial"/>
        </w:rPr>
        <w:t>. . (Accessed 25 March, 2021).</w:t>
      </w:r>
    </w:p>
    <w:p w:rsidR="00613EF4" w:rsidRPr="00613EF4" w:rsidRDefault="00613EF4" w:rsidP="00613EF4">
      <w:pPr>
        <w:jc w:val="both"/>
        <w:rPr>
          <w:rFonts w:ascii="Arial" w:hAnsi="Arial" w:cs="Arial"/>
        </w:rPr>
      </w:pPr>
      <w:r w:rsidRPr="00613EF4">
        <w:rPr>
          <w:rFonts w:ascii="Arial" w:hAnsi="Arial" w:cs="Arial"/>
        </w:rPr>
        <w:t xml:space="preserve">Koning, j. D, Stathi, and Richards, S. (2017) ‘Predictors of loneliness and different types of social isolation of rural-living older adults in the United Kingdom,’ </w:t>
      </w:r>
      <w:r w:rsidRPr="00613EF4">
        <w:rPr>
          <w:rFonts w:ascii="Arial" w:hAnsi="Arial" w:cs="Arial"/>
          <w:i/>
        </w:rPr>
        <w:t xml:space="preserve">Ageing and Society, Cambridge University Press, </w:t>
      </w:r>
      <w:r w:rsidRPr="00613EF4">
        <w:rPr>
          <w:rFonts w:ascii="Arial" w:hAnsi="Arial" w:cs="Arial"/>
        </w:rPr>
        <w:t xml:space="preserve">37(10), pp. 2012–2043. </w:t>
      </w:r>
    </w:p>
    <w:p w:rsidR="00613EF4" w:rsidRPr="00613EF4" w:rsidRDefault="00613EF4" w:rsidP="00613EF4">
      <w:pPr>
        <w:jc w:val="both"/>
        <w:rPr>
          <w:rFonts w:ascii="Arial" w:hAnsi="Arial" w:cs="Arial"/>
        </w:rPr>
      </w:pPr>
      <w:r w:rsidRPr="00613EF4">
        <w:rPr>
          <w:rFonts w:ascii="Arial" w:hAnsi="Arial" w:cs="Arial"/>
        </w:rPr>
        <w:t xml:space="preserve">Mann, R, Rabiee, P, </w:t>
      </w:r>
      <w:r w:rsidR="003F2C01" w:rsidRPr="00613EF4">
        <w:rPr>
          <w:rFonts w:ascii="Arial" w:hAnsi="Arial" w:cs="Arial"/>
        </w:rPr>
        <w:t>Birks, Y</w:t>
      </w:r>
      <w:r w:rsidRPr="00613EF4">
        <w:rPr>
          <w:rFonts w:ascii="Arial" w:hAnsi="Arial" w:cs="Arial"/>
        </w:rPr>
        <w:t xml:space="preserve">, Wilberforce, M. (2020) Identifying Loneliness and Social Isolation in Care Home Residents with Sight Loss: Lessons from Using the De Jong Gierveld Scale. </w:t>
      </w:r>
      <w:r w:rsidRPr="00613EF4">
        <w:rPr>
          <w:rFonts w:ascii="Arial" w:hAnsi="Arial" w:cs="Arial"/>
          <w:i/>
        </w:rPr>
        <w:t>Journal of Long-term Care</w:t>
      </w:r>
      <w:r w:rsidRPr="00613EF4">
        <w:rPr>
          <w:rFonts w:ascii="Arial" w:hAnsi="Arial" w:cs="Arial"/>
        </w:rPr>
        <w:t xml:space="preserve">.  pp.167–173. DOI: </w:t>
      </w:r>
      <w:hyperlink r:id="rId22" w:history="1">
        <w:r w:rsidRPr="00613EF4">
          <w:rPr>
            <w:rFonts w:ascii="Arial" w:hAnsi="Arial" w:cs="Arial"/>
            <w:color w:val="0563C1" w:themeColor="hyperlink"/>
            <w:u w:val="single"/>
          </w:rPr>
          <w:t>http://doi.org/10.31389/jltc.39</w:t>
        </w:r>
      </w:hyperlink>
      <w:r w:rsidRPr="00613EF4">
        <w:rPr>
          <w:rFonts w:ascii="Arial" w:hAnsi="Arial" w:cs="Arial"/>
        </w:rPr>
        <w:t xml:space="preserve">.  </w:t>
      </w:r>
    </w:p>
    <w:p w:rsidR="00613EF4" w:rsidRPr="00613EF4" w:rsidRDefault="00613EF4" w:rsidP="00613EF4">
      <w:pPr>
        <w:jc w:val="both"/>
        <w:rPr>
          <w:rFonts w:ascii="Arial" w:hAnsi="Arial" w:cs="Arial"/>
        </w:rPr>
      </w:pPr>
      <w:r w:rsidRPr="00613EF4">
        <w:rPr>
          <w:rFonts w:ascii="Arial" w:hAnsi="Arial" w:cs="Arial"/>
        </w:rPr>
        <w:t xml:space="preserve">Mental Health Foundation. (2021) Mental health statistics: older people. Available at: </w:t>
      </w:r>
      <w:hyperlink r:id="rId23" w:history="1">
        <w:r w:rsidRPr="00613EF4">
          <w:rPr>
            <w:rFonts w:ascii="Arial" w:hAnsi="Arial" w:cs="Arial"/>
            <w:color w:val="0563C1" w:themeColor="hyperlink"/>
            <w:u w:val="single"/>
          </w:rPr>
          <w:t>https://www.mentalhealth.org.uk/statistics/mental-health-statistics-older-people</w:t>
        </w:r>
      </w:hyperlink>
      <w:r w:rsidRPr="00613EF4">
        <w:rPr>
          <w:rFonts w:ascii="Arial" w:hAnsi="Arial" w:cs="Arial"/>
        </w:rPr>
        <w:t>. (Accessed 10 March, 2021).</w:t>
      </w:r>
    </w:p>
    <w:p w:rsidR="00613EF4" w:rsidRPr="00613EF4" w:rsidRDefault="00613EF4" w:rsidP="00613EF4">
      <w:pPr>
        <w:jc w:val="both"/>
        <w:rPr>
          <w:rFonts w:ascii="Arial" w:hAnsi="Arial" w:cs="Arial"/>
        </w:rPr>
      </w:pPr>
      <w:r w:rsidRPr="00613EF4">
        <w:rPr>
          <w:rFonts w:ascii="Arial" w:hAnsi="Arial" w:cs="Arial"/>
        </w:rPr>
        <w:t xml:space="preserve">Mind. (2021) Mental health problems – an introduction. Available at: </w:t>
      </w:r>
      <w:hyperlink r:id="rId24" w:history="1">
        <w:r w:rsidRPr="00613EF4">
          <w:rPr>
            <w:rFonts w:ascii="Arial" w:hAnsi="Arial" w:cs="Arial"/>
            <w:color w:val="0563C1" w:themeColor="hyperlink"/>
            <w:u w:val="single"/>
          </w:rPr>
          <w:t>https://www.mind.org.uk/information-support/types-of-mental-health-problems/mental-health-problems-introduction/about-mental-health-problems/</w:t>
        </w:r>
      </w:hyperlink>
      <w:r w:rsidRPr="00613EF4">
        <w:rPr>
          <w:rFonts w:ascii="Arial" w:hAnsi="Arial" w:cs="Arial"/>
        </w:rPr>
        <w:t>. (Accessed 16 March, 2021).</w:t>
      </w:r>
    </w:p>
    <w:p w:rsidR="00613EF4" w:rsidRPr="00613EF4" w:rsidRDefault="00613EF4" w:rsidP="00613EF4">
      <w:pPr>
        <w:jc w:val="both"/>
        <w:rPr>
          <w:rFonts w:ascii="Arial" w:hAnsi="Arial" w:cs="Arial"/>
        </w:rPr>
      </w:pPr>
      <w:r w:rsidRPr="00613EF4">
        <w:rPr>
          <w:rFonts w:ascii="Arial" w:hAnsi="Arial" w:cs="Arial"/>
        </w:rPr>
        <w:t xml:space="preserve">National Health </w:t>
      </w:r>
      <w:r w:rsidR="003F2C01" w:rsidRPr="00613EF4">
        <w:rPr>
          <w:rFonts w:ascii="Arial" w:hAnsi="Arial" w:cs="Arial"/>
        </w:rPr>
        <w:t>Service</w:t>
      </w:r>
      <w:r w:rsidRPr="00613EF4">
        <w:rPr>
          <w:rFonts w:ascii="Arial" w:hAnsi="Arial" w:cs="Arial"/>
        </w:rPr>
        <w:t xml:space="preserve">. (2021) Overview-Alzheimer's disease. Available at: </w:t>
      </w:r>
      <w:hyperlink r:id="rId25" w:history="1">
        <w:r w:rsidRPr="00613EF4">
          <w:rPr>
            <w:rFonts w:ascii="Arial" w:hAnsi="Arial" w:cs="Arial"/>
            <w:color w:val="0563C1" w:themeColor="hyperlink"/>
            <w:u w:val="single"/>
          </w:rPr>
          <w:t>https://www.nhs.uk/conditions/alzheimers-disease/</w:t>
        </w:r>
      </w:hyperlink>
      <w:r w:rsidRPr="00613EF4">
        <w:rPr>
          <w:rFonts w:ascii="Arial" w:hAnsi="Arial" w:cs="Arial"/>
        </w:rPr>
        <w:t>. (Accessed 16 March, 2021).</w:t>
      </w:r>
    </w:p>
    <w:p w:rsidR="00613EF4" w:rsidRPr="00613EF4" w:rsidRDefault="00613EF4" w:rsidP="00613EF4">
      <w:pPr>
        <w:jc w:val="both"/>
        <w:rPr>
          <w:rFonts w:ascii="Arial" w:hAnsi="Arial" w:cs="Arial"/>
        </w:rPr>
      </w:pPr>
      <w:r w:rsidRPr="00613EF4">
        <w:rPr>
          <w:rFonts w:ascii="Arial" w:hAnsi="Arial" w:cs="Arial"/>
        </w:rPr>
        <w:t xml:space="preserve">National Institute of Aging. (2019) Social isolation, loneliness in older people pose health risks. Available at: </w:t>
      </w:r>
      <w:hyperlink r:id="rId26" w:history="1">
        <w:r w:rsidRPr="00613EF4">
          <w:rPr>
            <w:rFonts w:ascii="Arial" w:hAnsi="Arial" w:cs="Arial"/>
            <w:color w:val="0563C1" w:themeColor="hyperlink"/>
            <w:u w:val="single"/>
          </w:rPr>
          <w:t>https://www.nia.nih.gov/news/social-isolation-loneliness-older-people-pose-health-risks</w:t>
        </w:r>
      </w:hyperlink>
      <w:r w:rsidRPr="00613EF4">
        <w:rPr>
          <w:rFonts w:ascii="Arial" w:hAnsi="Arial" w:cs="Arial"/>
        </w:rPr>
        <w:t>.   (Accessed 19 March, 2021).</w:t>
      </w:r>
    </w:p>
    <w:p w:rsidR="00613EF4" w:rsidRPr="00613EF4" w:rsidRDefault="00613EF4" w:rsidP="00613EF4">
      <w:pPr>
        <w:jc w:val="both"/>
        <w:rPr>
          <w:rFonts w:ascii="Arial" w:hAnsi="Arial" w:cs="Arial"/>
        </w:rPr>
      </w:pPr>
      <w:r w:rsidRPr="00613EF4">
        <w:rPr>
          <w:rFonts w:ascii="Arial" w:hAnsi="Arial" w:cs="Arial"/>
        </w:rPr>
        <w:lastRenderedPageBreak/>
        <w:t xml:space="preserve">NICVA. (2021) National Council </w:t>
      </w:r>
      <w:proofErr w:type="gramStart"/>
      <w:r w:rsidRPr="00613EF4">
        <w:rPr>
          <w:rFonts w:ascii="Arial" w:hAnsi="Arial" w:cs="Arial"/>
        </w:rPr>
        <w:t>For</w:t>
      </w:r>
      <w:proofErr w:type="gramEnd"/>
      <w:r w:rsidRPr="00613EF4">
        <w:rPr>
          <w:rFonts w:ascii="Arial" w:hAnsi="Arial" w:cs="Arial"/>
        </w:rPr>
        <w:t xml:space="preserve"> Voluntary Organisations. Available at:  </w:t>
      </w:r>
      <w:hyperlink r:id="rId27" w:history="1">
        <w:r w:rsidRPr="00613EF4">
          <w:rPr>
            <w:rFonts w:ascii="Arial" w:hAnsi="Arial" w:cs="Arial"/>
            <w:color w:val="0563C1" w:themeColor="hyperlink"/>
            <w:u w:val="single"/>
          </w:rPr>
          <w:t>https://www.nicva.org/organisation/national-council-for-voluntary-organisations</w:t>
        </w:r>
      </w:hyperlink>
      <w:r w:rsidRPr="00613EF4">
        <w:rPr>
          <w:rFonts w:ascii="Arial" w:hAnsi="Arial" w:cs="Arial"/>
        </w:rPr>
        <w:t xml:space="preserve">. (Accessed 22 March, 2021).  </w:t>
      </w:r>
    </w:p>
    <w:p w:rsidR="00613EF4" w:rsidRDefault="00613EF4" w:rsidP="00613EF4">
      <w:pPr>
        <w:jc w:val="both"/>
        <w:rPr>
          <w:rFonts w:ascii="Arial" w:hAnsi="Arial" w:cs="Arial"/>
        </w:rPr>
      </w:pPr>
      <w:r w:rsidRPr="00613EF4">
        <w:rPr>
          <w:rFonts w:ascii="Arial" w:hAnsi="Arial" w:cs="Arial"/>
        </w:rPr>
        <w:t xml:space="preserve">Office for National Statistics. (2019) Living longer and old-age dependency – what does the future hold? Available at: </w:t>
      </w:r>
      <w:hyperlink r:id="rId28" w:history="1">
        <w:r w:rsidRPr="00613EF4">
          <w:rPr>
            <w:rFonts w:ascii="Arial" w:hAnsi="Arial" w:cs="Arial"/>
            <w:color w:val="0563C1" w:themeColor="hyperlink"/>
            <w:u w:val="single"/>
          </w:rPr>
          <w:t>https://www.ons.gov.uk/peoplepopulationandcommunity/birthsdeathsandmarriages/ageing/articles/livinglongerandoldagedependencywhatdoesthefuturehold/2019-06-24</w:t>
        </w:r>
      </w:hyperlink>
      <w:r w:rsidRPr="00613EF4">
        <w:rPr>
          <w:rFonts w:ascii="Arial" w:hAnsi="Arial" w:cs="Arial"/>
        </w:rPr>
        <w:t>, (Accessed 23 March 2021).</w:t>
      </w:r>
    </w:p>
    <w:p w:rsidR="00821A6A" w:rsidRPr="00613EF4" w:rsidRDefault="00821A6A" w:rsidP="00613EF4">
      <w:pPr>
        <w:jc w:val="both"/>
        <w:rPr>
          <w:rFonts w:ascii="Arial" w:hAnsi="Arial" w:cs="Arial"/>
        </w:rPr>
      </w:pPr>
      <w:r>
        <w:rPr>
          <w:rFonts w:ascii="Arial" w:hAnsi="Arial" w:cs="Arial"/>
        </w:rPr>
        <w:t xml:space="preserve">Silver Line (2021) Help for older people Available at: </w:t>
      </w:r>
      <w:hyperlink r:id="rId29" w:history="1">
        <w:r w:rsidRPr="009762AA">
          <w:rPr>
            <w:rStyle w:val="Hyperlink"/>
            <w:rFonts w:ascii="Arial" w:hAnsi="Arial" w:cs="Arial"/>
          </w:rPr>
          <w:t>https://www.thesilverline.org.uk/</w:t>
        </w:r>
      </w:hyperlink>
      <w:r>
        <w:rPr>
          <w:rFonts w:ascii="Arial" w:hAnsi="Arial" w:cs="Arial"/>
        </w:rPr>
        <w:t>. (Accessed 28</w:t>
      </w:r>
      <w:r w:rsidRPr="00821A6A">
        <w:rPr>
          <w:rFonts w:ascii="Arial" w:hAnsi="Arial" w:cs="Arial"/>
        </w:rPr>
        <w:t xml:space="preserve"> March 2021).</w:t>
      </w:r>
    </w:p>
    <w:p w:rsidR="00613EF4" w:rsidRPr="00613EF4" w:rsidRDefault="00613EF4" w:rsidP="00613EF4">
      <w:pPr>
        <w:jc w:val="both"/>
        <w:rPr>
          <w:rFonts w:ascii="Arial" w:hAnsi="Arial" w:cs="Arial"/>
        </w:rPr>
      </w:pPr>
      <w:r w:rsidRPr="00613EF4">
        <w:rPr>
          <w:rFonts w:ascii="Arial" w:hAnsi="Arial" w:cs="Arial"/>
        </w:rPr>
        <w:t xml:space="preserve">Social Care Institute for Excellence. (2017) Care planning, involvement and person-centred care. Available at: </w:t>
      </w:r>
      <w:hyperlink r:id="rId30" w:history="1">
        <w:r w:rsidRPr="00613EF4">
          <w:rPr>
            <w:rFonts w:ascii="Arial" w:hAnsi="Arial" w:cs="Arial"/>
            <w:color w:val="0563C1" w:themeColor="hyperlink"/>
            <w:u w:val="single"/>
          </w:rPr>
          <w:t>https://www.scie.org.uk/mca/practice/care-planning/person-centred-care</w:t>
        </w:r>
      </w:hyperlink>
      <w:r w:rsidRPr="00613EF4">
        <w:rPr>
          <w:rFonts w:ascii="Arial" w:hAnsi="Arial" w:cs="Arial"/>
        </w:rPr>
        <w:t>.  (Accessed 20 March, 2021).</w:t>
      </w:r>
    </w:p>
    <w:p w:rsidR="00613EF4" w:rsidRPr="00613EF4" w:rsidRDefault="00613EF4" w:rsidP="00613EF4">
      <w:pPr>
        <w:jc w:val="both"/>
        <w:rPr>
          <w:rFonts w:ascii="Arial" w:hAnsi="Arial" w:cs="Arial"/>
        </w:rPr>
      </w:pPr>
      <w:r w:rsidRPr="00613EF4">
        <w:rPr>
          <w:rFonts w:ascii="Arial" w:hAnsi="Arial" w:cs="Arial"/>
        </w:rPr>
        <w:t xml:space="preserve">Sundeen, S. (2019) Stigma and Older Adults. Available at: </w:t>
      </w:r>
      <w:hyperlink r:id="rId31" w:anchor=":~:text=As%20people%20age,%20they%20often%20experience%20stigma%20and,as%20those%20about%20people%20with%20behavioral%20health%20challenges" w:history="1">
        <w:r w:rsidRPr="00613EF4">
          <w:rPr>
            <w:rFonts w:ascii="Arial" w:hAnsi="Arial" w:cs="Arial"/>
            <w:color w:val="0563C1" w:themeColor="hyperlink"/>
            <w:u w:val="single"/>
          </w:rPr>
          <w:t>https://www.distortedperceptions.org/articles-main/2019/5/15/stigma-and-older-adults#:~:text=As%20people%20age,%20they%20often%20experience%20stigma%20and,as%20those%20about%20people%20with%20behavioral%20health%20challenges</w:t>
        </w:r>
      </w:hyperlink>
    </w:p>
    <w:p w:rsidR="00613EF4" w:rsidRDefault="00613EF4" w:rsidP="00613EF4">
      <w:pPr>
        <w:jc w:val="both"/>
        <w:rPr>
          <w:rFonts w:ascii="Arial" w:hAnsi="Arial" w:cs="Arial"/>
        </w:rPr>
      </w:pPr>
      <w:r w:rsidRPr="00613EF4">
        <w:rPr>
          <w:rFonts w:ascii="Arial" w:hAnsi="Arial" w:cs="Arial"/>
        </w:rPr>
        <w:t xml:space="preserve">The Guardian. (2020) UK elderly suffer worst poverty rate in western Europe. Available at: </w:t>
      </w:r>
      <w:hyperlink r:id="rId32" w:history="1">
        <w:r w:rsidRPr="00613EF4">
          <w:rPr>
            <w:rFonts w:ascii="Arial" w:hAnsi="Arial" w:cs="Arial"/>
            <w:color w:val="0563C1" w:themeColor="hyperlink"/>
            <w:u w:val="single"/>
          </w:rPr>
          <w:t>https://www.theguardian.com/society/2019/aug/18/elderly-poverty-risen-fivefold-since-80s-pensions</w:t>
        </w:r>
      </w:hyperlink>
      <w:r w:rsidRPr="00613EF4">
        <w:rPr>
          <w:rFonts w:ascii="Arial" w:hAnsi="Arial" w:cs="Arial"/>
        </w:rPr>
        <w:t xml:space="preserve">. (Accessed 16 March 2021) </w:t>
      </w:r>
    </w:p>
    <w:p w:rsidR="005E3B1E" w:rsidRPr="00613EF4" w:rsidRDefault="005E3B1E" w:rsidP="00613EF4">
      <w:pPr>
        <w:jc w:val="both"/>
        <w:rPr>
          <w:rFonts w:ascii="Arial" w:hAnsi="Arial" w:cs="Arial"/>
        </w:rPr>
      </w:pPr>
      <w:r>
        <w:rPr>
          <w:rFonts w:ascii="Arial" w:hAnsi="Arial" w:cs="Arial"/>
        </w:rPr>
        <w:t xml:space="preserve">The Waiting Room. (2021) Birmingham and Solihull Services at your Finger Tips. Available at: </w:t>
      </w:r>
      <w:hyperlink r:id="rId33" w:history="1">
        <w:r w:rsidRPr="009762AA">
          <w:rPr>
            <w:rStyle w:val="Hyperlink"/>
            <w:rFonts w:ascii="Arial" w:hAnsi="Arial" w:cs="Arial"/>
          </w:rPr>
          <w:t>https://the-waitingroom.org/about</w:t>
        </w:r>
      </w:hyperlink>
      <w:r>
        <w:rPr>
          <w:rFonts w:ascii="Arial" w:hAnsi="Arial" w:cs="Arial"/>
        </w:rPr>
        <w:t>. (Accessed 28</w:t>
      </w:r>
      <w:r w:rsidRPr="005E3B1E">
        <w:rPr>
          <w:rFonts w:ascii="Arial" w:hAnsi="Arial" w:cs="Arial"/>
        </w:rPr>
        <w:t xml:space="preserve"> March 2021).</w:t>
      </w:r>
    </w:p>
    <w:p w:rsidR="00613EF4" w:rsidRPr="00613EF4" w:rsidRDefault="00613EF4" w:rsidP="00613EF4">
      <w:pPr>
        <w:jc w:val="both"/>
        <w:rPr>
          <w:rFonts w:ascii="Arial" w:hAnsi="Arial" w:cs="Arial"/>
        </w:rPr>
      </w:pPr>
      <w:r w:rsidRPr="00613EF4">
        <w:rPr>
          <w:rFonts w:ascii="Arial" w:hAnsi="Arial" w:cs="Arial"/>
        </w:rPr>
        <w:t xml:space="preserve">Victor, C; Scamblert, S; Bond, J &amp; Bowling, A (2005) ‘The prevalence of, and risk factors for, loneliness in later life: a survey of older people in Great Britain. </w:t>
      </w:r>
      <w:r w:rsidRPr="00613EF4">
        <w:rPr>
          <w:rFonts w:ascii="Arial" w:hAnsi="Arial" w:cs="Arial"/>
          <w:i/>
        </w:rPr>
        <w:t>Ageing and Society</w:t>
      </w:r>
      <w:r w:rsidRPr="00613EF4">
        <w:rPr>
          <w:rFonts w:ascii="Arial" w:hAnsi="Arial" w:cs="Arial"/>
        </w:rPr>
        <w:t xml:space="preserve"> 25: 357–375.</w:t>
      </w:r>
    </w:p>
    <w:p w:rsidR="00613EF4" w:rsidRPr="00613EF4" w:rsidRDefault="00613EF4" w:rsidP="00613EF4">
      <w:pPr>
        <w:jc w:val="both"/>
        <w:rPr>
          <w:rFonts w:ascii="Arial" w:hAnsi="Arial" w:cs="Arial"/>
        </w:rPr>
      </w:pPr>
      <w:r w:rsidRPr="00613EF4">
        <w:rPr>
          <w:rFonts w:ascii="Arial" w:hAnsi="Arial" w:cs="Arial"/>
        </w:rPr>
        <w:t xml:space="preserve">WRVS. (2012) Loneliness amongst older people and the impact of family connection. Available at: </w:t>
      </w:r>
      <w:hyperlink r:id="rId34" w:history="1">
        <w:r w:rsidRPr="00613EF4">
          <w:rPr>
            <w:rFonts w:ascii="Arial" w:hAnsi="Arial" w:cs="Arial"/>
            <w:color w:val="0563C1" w:themeColor="hyperlink"/>
            <w:u w:val="single"/>
          </w:rPr>
          <w:t>https://www.royalvoluntaryservice.org.uk/Uploads/Documents/How_we_help/loneliness-amongst-older-people-and-the-impact-of-family-connections.pdf</w:t>
        </w:r>
      </w:hyperlink>
      <w:r w:rsidRPr="00613EF4">
        <w:rPr>
          <w:rFonts w:ascii="Arial" w:hAnsi="Arial" w:cs="Arial"/>
        </w:rPr>
        <w:t xml:space="preserve">. (Accessed 17 March, 2021). </w:t>
      </w:r>
    </w:p>
    <w:p w:rsidR="00613EF4" w:rsidRPr="00613EF4" w:rsidRDefault="00613EF4" w:rsidP="00613EF4">
      <w:pPr>
        <w:jc w:val="both"/>
        <w:rPr>
          <w:rFonts w:ascii="Arial" w:hAnsi="Arial" w:cs="Arial"/>
        </w:rPr>
      </w:pPr>
      <w:r w:rsidRPr="00613EF4">
        <w:rPr>
          <w:rFonts w:ascii="Arial" w:hAnsi="Arial" w:cs="Arial"/>
        </w:rPr>
        <w:t xml:space="preserve">World Health Organisation. (2018) Ageing and health. Available at: </w:t>
      </w:r>
      <w:hyperlink r:id="rId35" w:history="1">
        <w:r w:rsidRPr="00613EF4">
          <w:rPr>
            <w:rFonts w:ascii="Arial" w:hAnsi="Arial" w:cs="Arial"/>
            <w:color w:val="0563C1" w:themeColor="hyperlink"/>
            <w:u w:val="single"/>
          </w:rPr>
          <w:t>https://www.who.int/news-room/fact-sheets/detail/ageing-and-health</w:t>
        </w:r>
      </w:hyperlink>
      <w:r w:rsidRPr="00613EF4">
        <w:rPr>
          <w:rFonts w:ascii="Arial" w:hAnsi="Arial" w:cs="Arial"/>
        </w:rPr>
        <w:t>. (Accessed 25 March, 2021).</w:t>
      </w:r>
    </w:p>
    <w:p w:rsidR="00613EF4" w:rsidRPr="00613EF4" w:rsidRDefault="00613EF4" w:rsidP="00B84A72">
      <w:pPr>
        <w:spacing w:line="360" w:lineRule="auto"/>
        <w:jc w:val="both"/>
        <w:rPr>
          <w:rFonts w:ascii="Arial" w:hAnsi="Arial" w:cs="Arial"/>
        </w:rPr>
      </w:pPr>
    </w:p>
    <w:p w:rsidR="00E81CD9" w:rsidRPr="00613EF4" w:rsidRDefault="004534B7" w:rsidP="00F7367A">
      <w:pPr>
        <w:spacing w:line="360" w:lineRule="auto"/>
        <w:jc w:val="both"/>
        <w:rPr>
          <w:rFonts w:ascii="Arial" w:hAnsi="Arial" w:cs="Arial"/>
          <w:color w:val="FF0000"/>
        </w:rPr>
      </w:pPr>
      <w:r w:rsidRPr="00613EF4">
        <w:rPr>
          <w:rFonts w:ascii="Arial" w:hAnsi="Arial" w:cs="Arial"/>
        </w:rPr>
        <w:t xml:space="preserve"> </w:t>
      </w:r>
    </w:p>
    <w:sectPr w:rsidR="00E81CD9" w:rsidRPr="00613EF4">
      <w:footerReference w:type="defaul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D5266" w:rsidRDefault="007D5266" w:rsidP="00B84A72">
      <w:pPr>
        <w:spacing w:after="0" w:line="240" w:lineRule="auto"/>
      </w:pPr>
      <w:r>
        <w:separator/>
      </w:r>
    </w:p>
  </w:endnote>
  <w:endnote w:type="continuationSeparator" w:id="0">
    <w:p w:rsidR="007D5266" w:rsidRDefault="007D5266" w:rsidP="00B84A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5614625"/>
      <w:docPartObj>
        <w:docPartGallery w:val="Page Numbers (Bottom of Page)"/>
        <w:docPartUnique/>
      </w:docPartObj>
    </w:sdtPr>
    <w:sdtEndPr>
      <w:rPr>
        <w:noProof/>
      </w:rPr>
    </w:sdtEndPr>
    <w:sdtContent>
      <w:p w:rsidR="00FB2F71" w:rsidRDefault="00FB2F71">
        <w:pPr>
          <w:pStyle w:val="Footer"/>
          <w:jc w:val="right"/>
        </w:pPr>
        <w:r>
          <w:fldChar w:fldCharType="begin"/>
        </w:r>
        <w:r>
          <w:instrText xml:space="preserve"> PAGE   \* MERGEFORMAT </w:instrText>
        </w:r>
        <w:r>
          <w:fldChar w:fldCharType="separate"/>
        </w:r>
        <w:r w:rsidR="00931F1C">
          <w:rPr>
            <w:noProof/>
          </w:rPr>
          <w:t>11</w:t>
        </w:r>
        <w:r>
          <w:rPr>
            <w:noProof/>
          </w:rPr>
          <w:fldChar w:fldCharType="end"/>
        </w:r>
      </w:p>
    </w:sdtContent>
  </w:sdt>
  <w:p w:rsidR="00FB2F71" w:rsidRDefault="00FB2F7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D5266" w:rsidRDefault="007D5266" w:rsidP="00B84A72">
      <w:pPr>
        <w:spacing w:after="0" w:line="240" w:lineRule="auto"/>
      </w:pPr>
      <w:r>
        <w:separator/>
      </w:r>
    </w:p>
  </w:footnote>
  <w:footnote w:type="continuationSeparator" w:id="0">
    <w:p w:rsidR="007D5266" w:rsidRDefault="007D5266" w:rsidP="00B84A7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0527"/>
    <w:rsid w:val="00021698"/>
    <w:rsid w:val="00025195"/>
    <w:rsid w:val="000262E3"/>
    <w:rsid w:val="000278DD"/>
    <w:rsid w:val="00032234"/>
    <w:rsid w:val="00041BEC"/>
    <w:rsid w:val="00044248"/>
    <w:rsid w:val="00045589"/>
    <w:rsid w:val="00053D99"/>
    <w:rsid w:val="00056FB2"/>
    <w:rsid w:val="0007533E"/>
    <w:rsid w:val="00084F26"/>
    <w:rsid w:val="00094B7E"/>
    <w:rsid w:val="000B0064"/>
    <w:rsid w:val="000C4308"/>
    <w:rsid w:val="000E0478"/>
    <w:rsid w:val="000F28C5"/>
    <w:rsid w:val="000F33EA"/>
    <w:rsid w:val="001069D9"/>
    <w:rsid w:val="00112C75"/>
    <w:rsid w:val="00116647"/>
    <w:rsid w:val="00130CE8"/>
    <w:rsid w:val="00140AD5"/>
    <w:rsid w:val="00141026"/>
    <w:rsid w:val="0015160E"/>
    <w:rsid w:val="0017145F"/>
    <w:rsid w:val="00174247"/>
    <w:rsid w:val="00177585"/>
    <w:rsid w:val="00184F84"/>
    <w:rsid w:val="001A79B9"/>
    <w:rsid w:val="001B0A78"/>
    <w:rsid w:val="001B37B6"/>
    <w:rsid w:val="001B3E03"/>
    <w:rsid w:val="001C4D2A"/>
    <w:rsid w:val="0020204D"/>
    <w:rsid w:val="00206368"/>
    <w:rsid w:val="0021384A"/>
    <w:rsid w:val="002245EB"/>
    <w:rsid w:val="00236C86"/>
    <w:rsid w:val="00257062"/>
    <w:rsid w:val="00265DA1"/>
    <w:rsid w:val="002A61DA"/>
    <w:rsid w:val="002B6CA8"/>
    <w:rsid w:val="002D6A15"/>
    <w:rsid w:val="002E0460"/>
    <w:rsid w:val="003065C1"/>
    <w:rsid w:val="00306B57"/>
    <w:rsid w:val="003105B8"/>
    <w:rsid w:val="00333FF0"/>
    <w:rsid w:val="00365CA9"/>
    <w:rsid w:val="00371F7A"/>
    <w:rsid w:val="003A0061"/>
    <w:rsid w:val="003C74DF"/>
    <w:rsid w:val="003D02FC"/>
    <w:rsid w:val="003D0822"/>
    <w:rsid w:val="003E0102"/>
    <w:rsid w:val="003F09EF"/>
    <w:rsid w:val="003F2C01"/>
    <w:rsid w:val="003F3D36"/>
    <w:rsid w:val="003F4E9B"/>
    <w:rsid w:val="00406A9C"/>
    <w:rsid w:val="004534B7"/>
    <w:rsid w:val="004623CA"/>
    <w:rsid w:val="00463709"/>
    <w:rsid w:val="004639C9"/>
    <w:rsid w:val="00463A24"/>
    <w:rsid w:val="004649C2"/>
    <w:rsid w:val="004924F4"/>
    <w:rsid w:val="004963DE"/>
    <w:rsid w:val="004A1495"/>
    <w:rsid w:val="004B3F15"/>
    <w:rsid w:val="004B7F09"/>
    <w:rsid w:val="004C2DA5"/>
    <w:rsid w:val="004F4E33"/>
    <w:rsid w:val="005004B0"/>
    <w:rsid w:val="005214F3"/>
    <w:rsid w:val="005600F0"/>
    <w:rsid w:val="00572369"/>
    <w:rsid w:val="005770B1"/>
    <w:rsid w:val="00582317"/>
    <w:rsid w:val="005A2173"/>
    <w:rsid w:val="005A2D15"/>
    <w:rsid w:val="005E3B1E"/>
    <w:rsid w:val="005F20BA"/>
    <w:rsid w:val="006000AE"/>
    <w:rsid w:val="006071EC"/>
    <w:rsid w:val="00613EF4"/>
    <w:rsid w:val="006155AC"/>
    <w:rsid w:val="006252D8"/>
    <w:rsid w:val="006407A0"/>
    <w:rsid w:val="00671F72"/>
    <w:rsid w:val="006759A8"/>
    <w:rsid w:val="00675D1B"/>
    <w:rsid w:val="00677E0F"/>
    <w:rsid w:val="0068249E"/>
    <w:rsid w:val="0068291D"/>
    <w:rsid w:val="006A3BE3"/>
    <w:rsid w:val="006C6F98"/>
    <w:rsid w:val="006E0FDA"/>
    <w:rsid w:val="00702E08"/>
    <w:rsid w:val="00716E21"/>
    <w:rsid w:val="00751304"/>
    <w:rsid w:val="00760BA0"/>
    <w:rsid w:val="00763E3D"/>
    <w:rsid w:val="00773CA6"/>
    <w:rsid w:val="0077734A"/>
    <w:rsid w:val="007811C6"/>
    <w:rsid w:val="00783FC8"/>
    <w:rsid w:val="007D5266"/>
    <w:rsid w:val="00801220"/>
    <w:rsid w:val="00806CD7"/>
    <w:rsid w:val="00821A6A"/>
    <w:rsid w:val="008316D3"/>
    <w:rsid w:val="008543D9"/>
    <w:rsid w:val="008B1AEB"/>
    <w:rsid w:val="008C02DC"/>
    <w:rsid w:val="008C0484"/>
    <w:rsid w:val="008D7316"/>
    <w:rsid w:val="008E1F23"/>
    <w:rsid w:val="0091172F"/>
    <w:rsid w:val="00924F4D"/>
    <w:rsid w:val="00931F1C"/>
    <w:rsid w:val="009332E3"/>
    <w:rsid w:val="009867C6"/>
    <w:rsid w:val="009D23B6"/>
    <w:rsid w:val="009E7AEC"/>
    <w:rsid w:val="00A050EF"/>
    <w:rsid w:val="00A106AC"/>
    <w:rsid w:val="00A26CCA"/>
    <w:rsid w:val="00A44297"/>
    <w:rsid w:val="00A44CD2"/>
    <w:rsid w:val="00A549C3"/>
    <w:rsid w:val="00A561D0"/>
    <w:rsid w:val="00A63496"/>
    <w:rsid w:val="00A74C5C"/>
    <w:rsid w:val="00A77067"/>
    <w:rsid w:val="00A95481"/>
    <w:rsid w:val="00AB083D"/>
    <w:rsid w:val="00AE0B11"/>
    <w:rsid w:val="00B257EB"/>
    <w:rsid w:val="00B61F3E"/>
    <w:rsid w:val="00B84A72"/>
    <w:rsid w:val="00B9118A"/>
    <w:rsid w:val="00B97479"/>
    <w:rsid w:val="00BB7FBD"/>
    <w:rsid w:val="00C0162A"/>
    <w:rsid w:val="00C0750B"/>
    <w:rsid w:val="00C23BA6"/>
    <w:rsid w:val="00C36F56"/>
    <w:rsid w:val="00C47CC8"/>
    <w:rsid w:val="00C56491"/>
    <w:rsid w:val="00C57884"/>
    <w:rsid w:val="00C65E4F"/>
    <w:rsid w:val="00C710FF"/>
    <w:rsid w:val="00C713FB"/>
    <w:rsid w:val="00C866EA"/>
    <w:rsid w:val="00C94336"/>
    <w:rsid w:val="00CA567A"/>
    <w:rsid w:val="00CE11D3"/>
    <w:rsid w:val="00CF18D1"/>
    <w:rsid w:val="00D01658"/>
    <w:rsid w:val="00D02EA9"/>
    <w:rsid w:val="00D05961"/>
    <w:rsid w:val="00D1313C"/>
    <w:rsid w:val="00D20FE5"/>
    <w:rsid w:val="00D2397D"/>
    <w:rsid w:val="00D50041"/>
    <w:rsid w:val="00D6613D"/>
    <w:rsid w:val="00D770FD"/>
    <w:rsid w:val="00DA524C"/>
    <w:rsid w:val="00DB573A"/>
    <w:rsid w:val="00DC50F1"/>
    <w:rsid w:val="00DC64AA"/>
    <w:rsid w:val="00DD26D4"/>
    <w:rsid w:val="00DE1004"/>
    <w:rsid w:val="00DE5D22"/>
    <w:rsid w:val="00E04A66"/>
    <w:rsid w:val="00E166F3"/>
    <w:rsid w:val="00E16D5B"/>
    <w:rsid w:val="00E20527"/>
    <w:rsid w:val="00E211E4"/>
    <w:rsid w:val="00E362F2"/>
    <w:rsid w:val="00E36E73"/>
    <w:rsid w:val="00E521C9"/>
    <w:rsid w:val="00E57227"/>
    <w:rsid w:val="00E76D5A"/>
    <w:rsid w:val="00E772AC"/>
    <w:rsid w:val="00E801BE"/>
    <w:rsid w:val="00E81CD9"/>
    <w:rsid w:val="00E847E7"/>
    <w:rsid w:val="00E95F44"/>
    <w:rsid w:val="00E977CE"/>
    <w:rsid w:val="00EA1C3E"/>
    <w:rsid w:val="00EB103D"/>
    <w:rsid w:val="00EB6530"/>
    <w:rsid w:val="00EE0174"/>
    <w:rsid w:val="00F10345"/>
    <w:rsid w:val="00F111C5"/>
    <w:rsid w:val="00F1493B"/>
    <w:rsid w:val="00F2424D"/>
    <w:rsid w:val="00F414B9"/>
    <w:rsid w:val="00F417B3"/>
    <w:rsid w:val="00F45CC8"/>
    <w:rsid w:val="00F54AD2"/>
    <w:rsid w:val="00F7367A"/>
    <w:rsid w:val="00F76B27"/>
    <w:rsid w:val="00F91BBC"/>
    <w:rsid w:val="00FB2F71"/>
    <w:rsid w:val="00FC0D61"/>
    <w:rsid w:val="00FD00CC"/>
    <w:rsid w:val="00FD0506"/>
    <w:rsid w:val="00FD63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D07C50"/>
  <w15:chartTrackingRefBased/>
  <w15:docId w15:val="{F8D5288C-8FFB-4403-ABA0-9F8F4F9541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84A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4A72"/>
  </w:style>
  <w:style w:type="paragraph" w:styleId="Footer">
    <w:name w:val="footer"/>
    <w:basedOn w:val="Normal"/>
    <w:link w:val="FooterChar"/>
    <w:uiPriority w:val="99"/>
    <w:unhideWhenUsed/>
    <w:rsid w:val="00B84A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4A72"/>
  </w:style>
  <w:style w:type="character" w:styleId="Hyperlink">
    <w:name w:val="Hyperlink"/>
    <w:basedOn w:val="DefaultParagraphFont"/>
    <w:uiPriority w:val="99"/>
    <w:unhideWhenUsed/>
    <w:rsid w:val="005E3B1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geuk.org.uk/latest-press/articles/2020/02/2000-older-peoples-requests-for-care-turned-down-every-day/" TargetMode="External"/><Relationship Id="rId13" Type="http://schemas.openxmlformats.org/officeDocument/2006/relationships/hyperlink" Target="https://www.homecareinsight.co.uk/no-isolation-launches-new-version-of-one-button-computer-for-seniors/" TargetMode="External"/><Relationship Id="rId18" Type="http://schemas.openxmlformats.org/officeDocument/2006/relationships/hyperlink" Target="https://www.gov.uk/government/publications/2010-to-2015-government-policy-older-people/2010-to-2015-government-policy-older-people" TargetMode="External"/><Relationship Id="rId26" Type="http://schemas.openxmlformats.org/officeDocument/2006/relationships/hyperlink" Target="https://www.nia.nih.gov/news/social-isolation-loneliness-older-people-pose-health-risks" TargetMode="External"/><Relationship Id="rId3" Type="http://schemas.openxmlformats.org/officeDocument/2006/relationships/webSettings" Target="webSettings.xml"/><Relationship Id="rId21" Type="http://schemas.openxmlformats.org/officeDocument/2006/relationships/hyperlink" Target="https://www.england.nhs.uk/blog/new-care-models-and-social-care/" TargetMode="External"/><Relationship Id="rId34" Type="http://schemas.openxmlformats.org/officeDocument/2006/relationships/hyperlink" Target="https://www.royalvoluntaryservice.org.uk/Uploads/Documents/How_we_help/loneliness-amongst-older-people-and-the-impact-of-family-connections.pdf" TargetMode="External"/><Relationship Id="rId7" Type="http://schemas.openxmlformats.org/officeDocument/2006/relationships/hyperlink" Target="https://www.ageuk.org.uk/information-advice/health-wellbeing/loneliness/" TargetMode="External"/><Relationship Id="rId12" Type="http://schemas.openxmlformats.org/officeDocument/2006/relationships/hyperlink" Target="https://www.cqc.org.uk/guidance-providers/nhs-trusts/guidance-providers" TargetMode="External"/><Relationship Id="rId17" Type="http://schemas.openxmlformats.org/officeDocument/2006/relationships/hyperlink" Target="https://doi.org/10.1186/s12889-020-8251-6" TargetMode="External"/><Relationship Id="rId25" Type="http://schemas.openxmlformats.org/officeDocument/2006/relationships/hyperlink" Target="https://www.nhs.uk/conditions/alzheimers-disease/" TargetMode="External"/><Relationship Id="rId33" Type="http://schemas.openxmlformats.org/officeDocument/2006/relationships/hyperlink" Target="https://the-waitingroom.org/about" TargetMode="External"/><Relationship Id="rId38"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www.legislation.gov.uk/ukpga/2010/15/contents" TargetMode="External"/><Relationship Id="rId20" Type="http://schemas.openxmlformats.org/officeDocument/2006/relationships/hyperlink" Target="https://www.legislation.gov.uk/ukpga/1998/42/contents" TargetMode="External"/><Relationship Id="rId29" Type="http://schemas.openxmlformats.org/officeDocument/2006/relationships/hyperlink" Target="https://www.thesilverline.org.uk/" TargetMode="External"/><Relationship Id="rId1" Type="http://schemas.openxmlformats.org/officeDocument/2006/relationships/styles" Target="styles.xml"/><Relationship Id="rId6" Type="http://schemas.openxmlformats.org/officeDocument/2006/relationships/hyperlink" Target="https://doi.org/10.26099/h470-sy53" TargetMode="External"/><Relationship Id="rId11" Type="http://schemas.openxmlformats.org/officeDocument/2006/relationships/hyperlink" Target="https://www.researchgate.net/profile/Jane-Parry/publication/253396512_Working_after_State_Pension_Age_Qualitative_research/links/0c96052e0f730b049f000000/Working-after-State-Pension-Age-Qualitative-research.pdf" TargetMode="External"/><Relationship Id="rId24" Type="http://schemas.openxmlformats.org/officeDocument/2006/relationships/hyperlink" Target="https://www.mind.org.uk/information-support/types-of-mental-health-problems/mental-health-problems-introduction/about-mental-health-problems/" TargetMode="External"/><Relationship Id="rId32" Type="http://schemas.openxmlformats.org/officeDocument/2006/relationships/hyperlink" Target="https://www.theguardian.com/society/2019/aug/18/elderly-poverty-risen-fivefold-since-80s-pensions" TargetMode="External"/><Relationship Id="rId37"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www.ageuk.org.uk/globalassets/age-uk/documents/reports-and-publications/reports-and-briefings/money-matters/financial_abuse_evidence_review-nov_2015.pdf" TargetMode="External"/><Relationship Id="rId23" Type="http://schemas.openxmlformats.org/officeDocument/2006/relationships/hyperlink" Target="https://www.mentalhealth.org.uk/statistics/mental-health-statistics-older-people" TargetMode="External"/><Relationship Id="rId28" Type="http://schemas.openxmlformats.org/officeDocument/2006/relationships/hyperlink" Target="https://www.ons.gov.uk/peoplepopulationandcommunity/birthsdeathsandmarriages/ageing/articles/livinglongerandoldagedependencywhatdoesthefuturehold/2019-06-24" TargetMode="External"/><Relationship Id="rId36" Type="http://schemas.openxmlformats.org/officeDocument/2006/relationships/footer" Target="footer1.xml"/><Relationship Id="rId10" Type="http://schemas.openxmlformats.org/officeDocument/2006/relationships/hyperlink" Target="https://www.redcross.org.uk/about-us/what-we-do/action-on-loneliness" TargetMode="External"/><Relationship Id="rId19" Type="http://schemas.openxmlformats.org/officeDocument/2006/relationships/hyperlink" Target="http://www.hscboard.hscni.net/partnership-working-results-in-1-million-funding-award-to-support-older-people-in-the-community-2/" TargetMode="External"/><Relationship Id="rId31" Type="http://schemas.openxmlformats.org/officeDocument/2006/relationships/hyperlink" Target="https://www.distortedperceptions.org/articles-main/2019/5/15/stigma-and-older-adults" TargetMode="External"/><Relationship Id="rId4" Type="http://schemas.openxmlformats.org/officeDocument/2006/relationships/footnotes" Target="footnotes.xml"/><Relationship Id="rId9" Type="http://schemas.openxmlformats.org/officeDocument/2006/relationships/hyperlink" Target="https://www.alzheimers.org.uk/about-us/news-and-media/facts-media" TargetMode="External"/><Relationship Id="rId14" Type="http://schemas.openxmlformats.org/officeDocument/2006/relationships/hyperlink" Target="https://www.ourfabriq.com/article/eliminating-stigma-overcoming-loneliness" TargetMode="External"/><Relationship Id="rId22" Type="http://schemas.openxmlformats.org/officeDocument/2006/relationships/hyperlink" Target="http://doi.org/10.31389/jltc.39" TargetMode="External"/><Relationship Id="rId27" Type="http://schemas.openxmlformats.org/officeDocument/2006/relationships/hyperlink" Target="https://www.nicva.org/organisation/national-council-for-voluntary-organisations" TargetMode="External"/><Relationship Id="rId30" Type="http://schemas.openxmlformats.org/officeDocument/2006/relationships/hyperlink" Target="https://www.scie.org.uk/mca/practice/care-planning/person-centred-care" TargetMode="External"/><Relationship Id="rId35" Type="http://schemas.openxmlformats.org/officeDocument/2006/relationships/hyperlink" Target="https://www.who.int/news-room/fact-sheets/detail/ageing-and-heal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17882</TotalTime>
  <Pages>11</Pages>
  <Words>4683</Words>
  <Characters>26697</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sofiasultana75@yahoo.com</dc:creator>
  <cp:keywords/>
  <dc:description/>
  <cp:lastModifiedBy>sofiasultana75@yahoo.com</cp:lastModifiedBy>
  <cp:revision>9</cp:revision>
  <dcterms:created xsi:type="dcterms:W3CDTF">2021-02-28T17:00:00Z</dcterms:created>
  <dcterms:modified xsi:type="dcterms:W3CDTF">2021-03-27T12:47:00Z</dcterms:modified>
</cp:coreProperties>
</file>