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64D3C" w:rsidRPr="002D3BA1" w:rsidRDefault="00CA5C31">
      <w:pPr>
        <w:rPr>
          <w:rFonts w:ascii="Arial" w:hAnsi="Arial" w:cs="Arial"/>
        </w:rPr>
      </w:pPr>
      <w:r w:rsidRPr="002D3BA1">
        <w:rPr>
          <w:rFonts w:ascii="Arial" w:hAnsi="Arial" w:cs="Arial"/>
        </w:rPr>
        <w:t>TEAMWORK</w:t>
      </w:r>
    </w:p>
    <w:p w:rsidR="00CA5C31" w:rsidRDefault="00CA5C31" w:rsidP="002D3BA1">
      <w:pPr>
        <w:jc w:val="both"/>
        <w:rPr>
          <w:rFonts w:ascii="Arial" w:hAnsi="Arial" w:cs="Arial"/>
        </w:rPr>
      </w:pPr>
      <w:r w:rsidRPr="002D3BA1">
        <w:rPr>
          <w:rFonts w:ascii="Arial" w:hAnsi="Arial" w:cs="Arial"/>
        </w:rPr>
        <w:t xml:space="preserve">The need for collaborative functioning in teams or groups is growing in university courses, according to </w:t>
      </w:r>
      <w:r w:rsidRPr="00A86A8F">
        <w:rPr>
          <w:rFonts w:ascii="Arial" w:hAnsi="Arial" w:cs="Arial"/>
          <w:b/>
          <w:bCs/>
        </w:rPr>
        <w:t>Cottrell</w:t>
      </w:r>
      <w:r w:rsidR="002D3BA1" w:rsidRPr="00A86A8F">
        <w:rPr>
          <w:rFonts w:ascii="Arial" w:hAnsi="Arial" w:cs="Arial"/>
          <w:b/>
          <w:bCs/>
        </w:rPr>
        <w:t>,</w:t>
      </w:r>
      <w:r w:rsidRPr="00A86A8F">
        <w:rPr>
          <w:rFonts w:ascii="Arial" w:hAnsi="Arial" w:cs="Arial"/>
          <w:b/>
          <w:bCs/>
        </w:rPr>
        <w:t xml:space="preserve"> (2019).</w:t>
      </w:r>
      <w:r w:rsidRPr="002D3BA1">
        <w:rPr>
          <w:rFonts w:ascii="Arial" w:hAnsi="Arial" w:cs="Arial"/>
        </w:rPr>
        <w:t xml:space="preserve"> Typical examples of this include working on group assignments, participating in group discussions, completing group projects, giving presentations in seminars or group tutorials, offering constructive criticism to others, and receiving peer support. Forcing students to collaborate in groups has a number of benefits. First of all, it offers the advantage of learning power since some students enjoy social learning, group projects, and conversation. One of our learning strengths is to provide a variety of learning strategies that can help students learn and succeed. Students that establish close-knit groups perform better because they encourage one another to complete the course and succeed, which is the second way that working with others has a cohort impact. </w:t>
      </w:r>
      <w:r w:rsidR="002D3BA1" w:rsidRPr="002D3BA1">
        <w:rPr>
          <w:rFonts w:ascii="Arial" w:hAnsi="Arial" w:cs="Arial"/>
        </w:rPr>
        <w:t>Additionally, it encourages varied perspectives to promote a grasp of the advantages that can be attained by using a range of viewpoints. Students will excel in the workforce or on research teams in the future with the support of increased graduate skills from collaborative work. Strong interpersonal skills are essential for many graduate jobs and are highly regarded by employers. Future success in the workforce or on research teams will be facilitated by improved graduate skills for students. Strong interpersonal skills are essential for many graduate jobs and are highly regarded by employers.</w:t>
      </w:r>
    </w:p>
    <w:p w:rsidR="00821707" w:rsidRPr="00A86A8F" w:rsidRDefault="00821707" w:rsidP="00821707">
      <w:pPr>
        <w:jc w:val="both"/>
        <w:rPr>
          <w:rFonts w:ascii="Arial" w:hAnsi="Arial" w:cs="Arial"/>
          <w:b/>
          <w:bCs/>
        </w:rPr>
      </w:pPr>
      <w:r w:rsidRPr="00821707">
        <w:rPr>
          <w:rFonts w:ascii="Arial" w:hAnsi="Arial" w:cs="Arial"/>
        </w:rPr>
        <w:t xml:space="preserve">Why </w:t>
      </w:r>
      <w:r>
        <w:rPr>
          <w:rFonts w:ascii="Arial" w:hAnsi="Arial" w:cs="Arial"/>
        </w:rPr>
        <w:t>working in</w:t>
      </w:r>
      <w:r w:rsidRPr="00821707">
        <w:rPr>
          <w:rFonts w:ascii="Arial" w:hAnsi="Arial" w:cs="Arial"/>
        </w:rPr>
        <w:t xml:space="preserve"> collaboration is beneficial</w:t>
      </w:r>
      <w:r w:rsidR="00A86A8F">
        <w:rPr>
          <w:rFonts w:ascii="Arial" w:hAnsi="Arial" w:cs="Arial"/>
        </w:rPr>
        <w:t xml:space="preserve">   </w:t>
      </w:r>
      <w:r w:rsidR="00A86A8F" w:rsidRPr="00A86A8F">
        <w:rPr>
          <w:rFonts w:ascii="Arial" w:hAnsi="Arial" w:cs="Arial"/>
          <w:b/>
          <w:bCs/>
        </w:rPr>
        <w:t>Georgieva,I.(2022)</w:t>
      </w:r>
    </w:p>
    <w:p w:rsidR="00821707" w:rsidRPr="00AB44C3" w:rsidRDefault="00821707" w:rsidP="00AB44C3">
      <w:pPr>
        <w:pStyle w:val="ListParagraph"/>
        <w:numPr>
          <w:ilvl w:val="0"/>
          <w:numId w:val="1"/>
        </w:numPr>
        <w:jc w:val="both"/>
        <w:rPr>
          <w:rFonts w:ascii="Arial" w:hAnsi="Arial" w:cs="Arial"/>
        </w:rPr>
      </w:pPr>
      <w:r w:rsidRPr="00AB44C3">
        <w:rPr>
          <w:rFonts w:ascii="Arial" w:hAnsi="Arial" w:cs="Arial"/>
        </w:rPr>
        <w:t>Students will learn responsibility by working together, which is a valuable life skill. All of them would be destroyed if just one of them delivered what was expected. It has a domino effect like effect.</w:t>
      </w:r>
    </w:p>
    <w:p w:rsidR="00AB44C3" w:rsidRPr="00AB44C3" w:rsidRDefault="00821707" w:rsidP="00AB44C3">
      <w:pPr>
        <w:pStyle w:val="ListParagraph"/>
        <w:numPr>
          <w:ilvl w:val="0"/>
          <w:numId w:val="1"/>
        </w:numPr>
        <w:jc w:val="both"/>
        <w:rPr>
          <w:rFonts w:ascii="Arial" w:hAnsi="Arial" w:cs="Arial"/>
        </w:rPr>
      </w:pPr>
      <w:r w:rsidRPr="00AB44C3">
        <w:rPr>
          <w:rFonts w:ascii="Arial" w:hAnsi="Arial" w:cs="Arial"/>
        </w:rPr>
        <w:t xml:space="preserve">Teamwork in education is vital because it fosters and enhances communication, which is another reason for </w:t>
      </w:r>
      <w:r w:rsidR="00AB44C3" w:rsidRPr="00AB44C3">
        <w:rPr>
          <w:rFonts w:ascii="Arial" w:hAnsi="Arial" w:cs="Arial"/>
        </w:rPr>
        <w:t xml:space="preserve">this. </w:t>
      </w:r>
    </w:p>
    <w:p w:rsidR="00AB44C3" w:rsidRPr="00AB44C3" w:rsidRDefault="00AB44C3" w:rsidP="00AB44C3">
      <w:pPr>
        <w:pStyle w:val="ListParagraph"/>
        <w:numPr>
          <w:ilvl w:val="0"/>
          <w:numId w:val="1"/>
        </w:numPr>
        <w:jc w:val="both"/>
        <w:rPr>
          <w:rFonts w:ascii="Arial" w:hAnsi="Arial" w:cs="Arial"/>
        </w:rPr>
      </w:pPr>
      <w:r w:rsidRPr="00AB44C3">
        <w:rPr>
          <w:rFonts w:ascii="Arial" w:hAnsi="Arial" w:cs="Arial"/>
        </w:rPr>
        <w:t>Team building is damaging to the practice of social tolerance for college students:  Any issue can be resolved via regular teamwork, which necessitates tolerance for individual variances.</w:t>
      </w:r>
    </w:p>
    <w:p w:rsidR="00C03511" w:rsidRPr="00AB30E3" w:rsidRDefault="00AB44C3" w:rsidP="00AB44C3">
      <w:pPr>
        <w:pStyle w:val="ListParagraph"/>
        <w:numPr>
          <w:ilvl w:val="0"/>
          <w:numId w:val="1"/>
        </w:numPr>
        <w:jc w:val="both"/>
        <w:rPr>
          <w:rFonts w:ascii="Arial" w:hAnsi="Arial" w:cs="Arial"/>
        </w:rPr>
      </w:pPr>
      <w:r w:rsidRPr="00AB44C3">
        <w:rPr>
          <w:rFonts w:ascii="Arial" w:hAnsi="Arial" w:cs="Arial"/>
        </w:rPr>
        <w:t xml:space="preserve">Focuses on Problem-Solving:  If you are working in a team, the likelihood that your colleagues will let you concentrate on micromanagement is very low. Problem-solving is the focus of </w:t>
      </w:r>
      <w:r w:rsidR="00A86A8F" w:rsidRPr="00AB44C3">
        <w:rPr>
          <w:rFonts w:ascii="Arial" w:hAnsi="Arial" w:cs="Arial"/>
        </w:rPr>
        <w:t>teamwork.</w:t>
      </w:r>
      <w:r w:rsidR="00A86A8F">
        <w:rPr>
          <w:rFonts w:ascii="Arial" w:hAnsi="Arial" w:cs="Arial"/>
        </w:rPr>
        <w:t xml:space="preserve"> </w:t>
      </w:r>
      <w:r w:rsidR="00A86A8F" w:rsidRPr="00A86A8F">
        <w:rPr>
          <w:rFonts w:ascii="Arial" w:hAnsi="Arial" w:cs="Arial"/>
          <w:b/>
          <w:bCs/>
        </w:rPr>
        <w:t>(Georgieve,2022)</w:t>
      </w:r>
    </w:p>
    <w:p w:rsidR="00AB30E3" w:rsidRPr="008048CF" w:rsidRDefault="00AB30E3" w:rsidP="00AB30E3">
      <w:pPr>
        <w:pStyle w:val="ListParagraph"/>
        <w:jc w:val="both"/>
        <w:rPr>
          <w:rFonts w:ascii="Arial" w:hAnsi="Arial" w:cs="Arial"/>
        </w:rPr>
      </w:pPr>
    </w:p>
    <w:p w:rsidR="008048CF" w:rsidRPr="00A86A8F" w:rsidRDefault="008048CF" w:rsidP="008048CF">
      <w:pPr>
        <w:pStyle w:val="ListParagraph"/>
        <w:jc w:val="both"/>
        <w:rPr>
          <w:rFonts w:ascii="Arial" w:hAnsi="Arial" w:cs="Arial"/>
        </w:rPr>
      </w:pPr>
    </w:p>
    <w:p w:rsidR="00AB30E3" w:rsidRPr="00AB30E3" w:rsidRDefault="008048CF" w:rsidP="00AB30E3">
      <w:pPr>
        <w:jc w:val="both"/>
        <w:rPr>
          <w:rFonts w:ascii="Arial" w:hAnsi="Arial" w:cs="Arial"/>
        </w:rPr>
      </w:pPr>
      <w:r w:rsidRPr="00AB30E3">
        <w:rPr>
          <w:rFonts w:ascii="Arial" w:hAnsi="Arial" w:cs="Arial"/>
        </w:rPr>
        <w:t>How to improve your abilities in collaboration</w:t>
      </w:r>
      <w:r w:rsidR="00AB30E3" w:rsidRPr="00AB30E3">
        <w:rPr>
          <w:rFonts w:ascii="Arial" w:hAnsi="Arial" w:cs="Arial"/>
        </w:rPr>
        <w:t xml:space="preserve"> </w:t>
      </w:r>
      <w:r w:rsidR="00AB30E3" w:rsidRPr="00AB30E3">
        <w:rPr>
          <w:rFonts w:ascii="Arial" w:hAnsi="Arial" w:cs="Arial"/>
          <w:b/>
          <w:bCs/>
        </w:rPr>
        <w:t>(Georgieve,2022)</w:t>
      </w:r>
    </w:p>
    <w:p w:rsidR="008048CF" w:rsidRDefault="008048CF" w:rsidP="00AB30E3">
      <w:pPr>
        <w:jc w:val="both"/>
        <w:rPr>
          <w:rFonts w:ascii="Arial" w:hAnsi="Arial" w:cs="Arial"/>
        </w:rPr>
      </w:pPr>
      <w:r w:rsidRPr="008048CF">
        <w:rPr>
          <w:rFonts w:ascii="Arial" w:hAnsi="Arial" w:cs="Arial"/>
        </w:rPr>
        <w:t>Even though you are aware of the benefits of collaboration in a workplace, you might not yet be able to work effectively in a team. These are some pointers and tricks:</w:t>
      </w:r>
    </w:p>
    <w:p w:rsidR="008048CF" w:rsidRPr="00C668D5" w:rsidRDefault="008048CF" w:rsidP="00AB30E3">
      <w:pPr>
        <w:jc w:val="both"/>
        <w:rPr>
          <w:rFonts w:ascii="Arial" w:hAnsi="Arial" w:cs="Arial"/>
          <w:sz w:val="24"/>
          <w:szCs w:val="24"/>
        </w:rPr>
      </w:pPr>
      <w:r w:rsidRPr="00C668D5">
        <w:rPr>
          <w:rFonts w:ascii="Arial" w:hAnsi="Arial" w:cs="Arial"/>
          <w:sz w:val="24"/>
          <w:szCs w:val="24"/>
        </w:rPr>
        <w:t>Offer Assistance</w:t>
      </w:r>
    </w:p>
    <w:p w:rsidR="008048CF" w:rsidRPr="008048CF" w:rsidRDefault="008048CF" w:rsidP="00AB30E3">
      <w:pPr>
        <w:jc w:val="both"/>
        <w:rPr>
          <w:rFonts w:ascii="Arial" w:hAnsi="Arial" w:cs="Arial"/>
        </w:rPr>
      </w:pPr>
      <w:r w:rsidRPr="008048CF">
        <w:rPr>
          <w:rFonts w:ascii="Arial" w:hAnsi="Arial" w:cs="Arial"/>
        </w:rPr>
        <w:t>Speak up if you find someone's concept, solution, or viewpoint intriguing. It all comes down to being a good team player and ensuring that everyone feels heard and understood. Others may require encouragement to develop their confidence, and they will be sure to lend you a hand if you do.</w:t>
      </w:r>
    </w:p>
    <w:p w:rsidR="00C668D5" w:rsidRDefault="00C668D5" w:rsidP="00AB30E3">
      <w:pPr>
        <w:jc w:val="both"/>
        <w:rPr>
          <w:rFonts w:ascii="Arial" w:hAnsi="Arial" w:cs="Arial"/>
        </w:rPr>
      </w:pPr>
      <w:r w:rsidRPr="00C668D5">
        <w:rPr>
          <w:rFonts w:ascii="Arial" w:hAnsi="Arial" w:cs="Arial"/>
          <w:sz w:val="24"/>
          <w:szCs w:val="24"/>
        </w:rPr>
        <w:t>Stay receptive</w:t>
      </w:r>
      <w:r>
        <w:rPr>
          <w:rFonts w:ascii="Arial" w:hAnsi="Arial" w:cs="Arial"/>
        </w:rPr>
        <w:t xml:space="preserve">: </w:t>
      </w:r>
    </w:p>
    <w:p w:rsidR="00C668D5" w:rsidRDefault="00C668D5" w:rsidP="00AB30E3">
      <w:pPr>
        <w:jc w:val="both"/>
        <w:rPr>
          <w:rFonts w:ascii="Arial" w:hAnsi="Arial" w:cs="Arial"/>
        </w:rPr>
      </w:pPr>
      <w:r w:rsidRPr="00C668D5">
        <w:rPr>
          <w:rFonts w:ascii="Arial" w:hAnsi="Arial" w:cs="Arial"/>
        </w:rPr>
        <w:t xml:space="preserve">Do not be afraid to voice your opinions when working in a group. Others may have a brilliant notion for how to implement them, despite the fact that you may find them dull or unoriginal. Good group dynamics depend on honest and open communication, as we have previously mentioned. You must be confident in expressing your views. </w:t>
      </w:r>
      <w:r w:rsidR="00AB30E3" w:rsidRPr="00C668D5">
        <w:rPr>
          <w:rFonts w:ascii="Arial" w:hAnsi="Arial" w:cs="Arial"/>
        </w:rPr>
        <w:t>Do not</w:t>
      </w:r>
      <w:r w:rsidRPr="00C668D5">
        <w:rPr>
          <w:rFonts w:ascii="Arial" w:hAnsi="Arial" w:cs="Arial"/>
        </w:rPr>
        <w:t xml:space="preserve"> give up; this will take time. Daily repetition is key.</w:t>
      </w:r>
    </w:p>
    <w:p w:rsidR="00A03063" w:rsidRPr="00AB30E3" w:rsidRDefault="00C668D5" w:rsidP="00AB30E3">
      <w:pPr>
        <w:jc w:val="both"/>
        <w:rPr>
          <w:rFonts w:ascii="Arial" w:hAnsi="Arial" w:cs="Arial"/>
          <w:sz w:val="24"/>
          <w:szCs w:val="24"/>
        </w:rPr>
      </w:pPr>
      <w:r w:rsidRPr="00C668D5">
        <w:rPr>
          <w:rFonts w:ascii="Arial" w:hAnsi="Arial" w:cs="Arial"/>
          <w:sz w:val="24"/>
          <w:szCs w:val="24"/>
        </w:rPr>
        <w:t>Establish a welcoming atmosphere</w:t>
      </w:r>
      <w:r w:rsidR="00AB30E3">
        <w:rPr>
          <w:rFonts w:ascii="Arial" w:hAnsi="Arial" w:cs="Arial"/>
        </w:rPr>
        <w:t xml:space="preserve"> According to </w:t>
      </w:r>
      <w:r w:rsidR="00AB30E3" w:rsidRPr="00A86A8F">
        <w:rPr>
          <w:rFonts w:ascii="Arial" w:hAnsi="Arial" w:cs="Arial"/>
          <w:b/>
          <w:bCs/>
        </w:rPr>
        <w:t>Georgieva,I.(2022)</w:t>
      </w:r>
      <w:r w:rsidR="00AB30E3">
        <w:rPr>
          <w:rFonts w:ascii="Arial" w:hAnsi="Arial" w:cs="Arial"/>
          <w:b/>
          <w:bCs/>
        </w:rPr>
        <w:t xml:space="preserve"> </w:t>
      </w:r>
      <w:r w:rsidRPr="00C668D5">
        <w:rPr>
          <w:rFonts w:ascii="Arial" w:hAnsi="Arial" w:cs="Arial"/>
        </w:rPr>
        <w:t>You can try to foster a positive work atmosphere even if you do not get along well with your coworkers. A wonderful strategy to accomplish it is to select a team name that everyone can support. Establishing a group name fosters group identity, which improves outcomes. New ideas result from brainstorming, and new ideas produce novel solutions. You will achieve success if you establish a pleasant, healthy, and friendly environment.</w:t>
      </w:r>
    </w:p>
    <w:p w:rsidR="00AB30E3" w:rsidRDefault="00AB30E3" w:rsidP="00C668D5">
      <w:pPr>
        <w:ind w:left="360"/>
        <w:jc w:val="both"/>
        <w:rPr>
          <w:rFonts w:ascii="Arial" w:hAnsi="Arial" w:cs="Arial"/>
        </w:rPr>
      </w:pPr>
    </w:p>
    <w:p w:rsidR="00A03063" w:rsidRPr="00A03063" w:rsidRDefault="00A03063" w:rsidP="00AB30E3">
      <w:pPr>
        <w:jc w:val="both"/>
        <w:rPr>
          <w:rFonts w:ascii="Arial" w:hAnsi="Arial" w:cs="Arial"/>
        </w:rPr>
      </w:pPr>
      <w:r>
        <w:rPr>
          <w:rFonts w:ascii="Arial" w:hAnsi="Arial" w:cs="Arial"/>
        </w:rPr>
        <w:t xml:space="preserve"> According to </w:t>
      </w:r>
      <w:r w:rsidRPr="00A03063">
        <w:rPr>
          <w:rFonts w:ascii="Arial" w:hAnsi="Arial" w:cs="Arial"/>
        </w:rPr>
        <w:t>Cottrell</w:t>
      </w:r>
      <w:r>
        <w:rPr>
          <w:rFonts w:ascii="Arial" w:hAnsi="Arial" w:cs="Arial"/>
        </w:rPr>
        <w:t>,</w:t>
      </w:r>
      <w:r w:rsidRPr="00A03063">
        <w:rPr>
          <w:rFonts w:ascii="Arial" w:hAnsi="Arial" w:cs="Arial"/>
        </w:rPr>
        <w:t xml:space="preserve"> (2019) As the core skills that teamwork should have, the following should be emphasized.</w:t>
      </w:r>
    </w:p>
    <w:p w:rsidR="00A03063" w:rsidRPr="00AB30E3" w:rsidRDefault="00A03063" w:rsidP="00AB30E3">
      <w:pPr>
        <w:jc w:val="both"/>
        <w:rPr>
          <w:rFonts w:ascii="Arial" w:hAnsi="Arial" w:cs="Arial"/>
          <w:b/>
          <w:bCs/>
        </w:rPr>
      </w:pPr>
      <w:r w:rsidRPr="00AB30E3">
        <w:rPr>
          <w:rFonts w:ascii="Arial" w:hAnsi="Arial" w:cs="Arial"/>
          <w:b/>
          <w:bCs/>
        </w:rPr>
        <w:t>PERSONAL REVIEWS</w:t>
      </w:r>
    </w:p>
    <w:p w:rsidR="00A03063" w:rsidRDefault="00A03063" w:rsidP="00AB30E3">
      <w:pPr>
        <w:jc w:val="both"/>
        <w:rPr>
          <w:rFonts w:ascii="Arial" w:hAnsi="Arial" w:cs="Arial"/>
        </w:rPr>
      </w:pPr>
      <w:r w:rsidRPr="00A03063">
        <w:rPr>
          <w:rFonts w:ascii="Arial" w:hAnsi="Arial" w:cs="Arial"/>
        </w:rPr>
        <w:t>Whether at work or in school, people need to be able to critique and give and receive feedback. People can enhance their work through peer review, and constructive criticism delivers knowledge or advise that will be helpful, inspiring, and enable the recipient to apply it to their work or to accomplish their goals. It's crucial for a competent team member to not take criticism personally or seriously, but rather to use it as motivation to get the job done better. Additionally, pay attention to the input you receive and consider how to enhance it.</w:t>
      </w:r>
      <w:r w:rsidRPr="00A03063">
        <w:t xml:space="preserve"> </w:t>
      </w:r>
      <w:r w:rsidRPr="00A03063">
        <w:rPr>
          <w:rFonts w:ascii="Arial" w:hAnsi="Arial" w:cs="Arial"/>
        </w:rPr>
        <w:t xml:space="preserve">his chapter taught me that it can be tough to hear criticism, no matter how beneficial it may be or whether it takes the form of compliments or pointing out areas that need improvement. Nevertheless, if we are open to taking suggestions to heart, we might learn a lot. Peer feedback is now a requirement in both the classroom and the workplace. Additionally, being receptive is a sign of a good team player since it shows that you are willing to consider new ideas. People may tackle a specific problem from very different viewpoints because there are typically several solutions accessible. There is a chance </w:t>
      </w:r>
      <w:r w:rsidR="00C668D5" w:rsidRPr="00A03063">
        <w:rPr>
          <w:rFonts w:ascii="Arial" w:hAnsi="Arial" w:cs="Arial"/>
        </w:rPr>
        <w:t>you will</w:t>
      </w:r>
      <w:r w:rsidRPr="00A03063">
        <w:rPr>
          <w:rFonts w:ascii="Arial" w:hAnsi="Arial" w:cs="Arial"/>
        </w:rPr>
        <w:t xml:space="preserve"> learn something helpful</w:t>
      </w:r>
      <w:r w:rsidR="00C668D5">
        <w:rPr>
          <w:rFonts w:ascii="Arial" w:hAnsi="Arial" w:cs="Arial"/>
        </w:rPr>
        <w:t>.</w:t>
      </w:r>
      <w:r w:rsidR="00C668D5" w:rsidRPr="00C668D5">
        <w:t xml:space="preserve"> </w:t>
      </w:r>
      <w:r w:rsidR="00C668D5" w:rsidRPr="00C668D5">
        <w:rPr>
          <w:rFonts w:ascii="Arial" w:hAnsi="Arial" w:cs="Arial"/>
        </w:rPr>
        <w:t xml:space="preserve">For instance, if </w:t>
      </w:r>
      <w:r w:rsidR="00C668D5">
        <w:rPr>
          <w:rFonts w:ascii="Arial" w:hAnsi="Arial" w:cs="Arial"/>
        </w:rPr>
        <w:t>we</w:t>
      </w:r>
      <w:r w:rsidR="00C668D5" w:rsidRPr="00C668D5">
        <w:rPr>
          <w:rFonts w:ascii="Arial" w:hAnsi="Arial" w:cs="Arial"/>
        </w:rPr>
        <w:t xml:space="preserve"> can get advice and comments from </w:t>
      </w:r>
      <w:r w:rsidR="00C668D5">
        <w:rPr>
          <w:rFonts w:ascii="Arial" w:hAnsi="Arial" w:cs="Arial"/>
        </w:rPr>
        <w:t xml:space="preserve">our </w:t>
      </w:r>
      <w:r w:rsidR="00C668D5" w:rsidRPr="00C668D5">
        <w:rPr>
          <w:rFonts w:ascii="Arial" w:hAnsi="Arial" w:cs="Arial"/>
        </w:rPr>
        <w:t xml:space="preserve">bosses and supervisors, it will enable </w:t>
      </w:r>
      <w:r w:rsidR="00C668D5">
        <w:rPr>
          <w:rFonts w:ascii="Arial" w:hAnsi="Arial" w:cs="Arial"/>
        </w:rPr>
        <w:t>us</w:t>
      </w:r>
      <w:r w:rsidR="00C668D5" w:rsidRPr="00C668D5">
        <w:rPr>
          <w:rFonts w:ascii="Arial" w:hAnsi="Arial" w:cs="Arial"/>
        </w:rPr>
        <w:t xml:space="preserve"> to expand the scope of </w:t>
      </w:r>
      <w:r w:rsidR="00C668D5">
        <w:rPr>
          <w:rFonts w:ascii="Arial" w:hAnsi="Arial" w:cs="Arial"/>
        </w:rPr>
        <w:t>our</w:t>
      </w:r>
      <w:r w:rsidR="00C668D5" w:rsidRPr="00C668D5">
        <w:rPr>
          <w:rFonts w:ascii="Arial" w:hAnsi="Arial" w:cs="Arial"/>
        </w:rPr>
        <w:t xml:space="preserve"> expertise.</w:t>
      </w:r>
    </w:p>
    <w:p w:rsidR="00C668D5" w:rsidRPr="00AB30E3" w:rsidRDefault="00C668D5" w:rsidP="00AB30E3">
      <w:pPr>
        <w:jc w:val="both"/>
        <w:rPr>
          <w:rFonts w:ascii="Arial" w:hAnsi="Arial" w:cs="Arial"/>
          <w:b/>
          <w:bCs/>
        </w:rPr>
      </w:pPr>
      <w:r w:rsidRPr="00AB30E3">
        <w:rPr>
          <w:rFonts w:ascii="Arial" w:hAnsi="Arial" w:cs="Arial"/>
          <w:b/>
          <w:bCs/>
        </w:rPr>
        <w:t>BRINGING OUT YOUR POINT</w:t>
      </w:r>
    </w:p>
    <w:p w:rsidR="00C668D5" w:rsidRDefault="00C668D5" w:rsidP="00AB30E3">
      <w:pPr>
        <w:jc w:val="both"/>
        <w:rPr>
          <w:rFonts w:ascii="Arial" w:hAnsi="Arial" w:cs="Arial"/>
        </w:rPr>
      </w:pPr>
      <w:r w:rsidRPr="00C668D5">
        <w:rPr>
          <w:rFonts w:ascii="Arial" w:hAnsi="Arial" w:cs="Arial"/>
        </w:rPr>
        <w:t>My understanding of teamwork and its value at the office or university has increased as a result of this chapter. Through this chapter, I've learnt how to hone my public speaking abilities and develop the confidence necessary to be a successful team player. We can regulate the process and boost our self-assurance despite the fact that conversations tend to make a lot of people anxious, as (Cottrell, 2019) noted. A little bit of worry or anxiety can be helpful because it triggers the release of brain chemicals that enhance performance. You can learn techniques for reducing anxiety and becoming a good team player by practicing and getting ready in advance. You should also arrive on time to avoid the stress of being late. Additionally, when presenting in groups, team members should not voice disagreements.</w:t>
      </w:r>
      <w:r w:rsidRPr="00C668D5">
        <w:t xml:space="preserve"> </w:t>
      </w:r>
      <w:r w:rsidRPr="00C668D5">
        <w:rPr>
          <w:rFonts w:ascii="Arial" w:hAnsi="Arial" w:cs="Arial"/>
        </w:rPr>
        <w:t>Team members should organize as a group to succeed collectively and refrain from bringing up disagreements during group presentations.</w:t>
      </w:r>
      <w:r>
        <w:rPr>
          <w:rFonts w:ascii="Arial" w:hAnsi="Arial" w:cs="Arial"/>
        </w:rPr>
        <w:t xml:space="preserve"> For example,</w:t>
      </w:r>
      <w:r w:rsidRPr="00C668D5">
        <w:rPr>
          <w:rFonts w:ascii="Arial" w:hAnsi="Arial" w:cs="Arial"/>
        </w:rPr>
        <w:t xml:space="preserve"> </w:t>
      </w:r>
      <w:r w:rsidR="00AB30E3" w:rsidRPr="00C668D5">
        <w:rPr>
          <w:rFonts w:ascii="Arial" w:hAnsi="Arial" w:cs="Arial"/>
        </w:rPr>
        <w:t>this</w:t>
      </w:r>
      <w:r w:rsidRPr="00C668D5">
        <w:rPr>
          <w:rFonts w:ascii="Arial" w:hAnsi="Arial" w:cs="Arial"/>
        </w:rPr>
        <w:t xml:space="preserve"> ability will enable me to convey knowledge with the approaches like how to calm anxiousness and offer equal significance to each group member to achieve success, which I will need to do in order to complete numerous presenting tasks during my course.</w:t>
      </w:r>
    </w:p>
    <w:p w:rsidR="00AB30E3" w:rsidRDefault="00AB30E3" w:rsidP="00AB30E3">
      <w:pPr>
        <w:jc w:val="both"/>
        <w:rPr>
          <w:rFonts w:ascii="Arial" w:hAnsi="Arial" w:cs="Arial"/>
        </w:rPr>
      </w:pPr>
      <w:r>
        <w:rPr>
          <w:rFonts w:ascii="Arial" w:hAnsi="Arial" w:cs="Arial"/>
        </w:rPr>
        <w:t>REFERENCES</w:t>
      </w:r>
    </w:p>
    <w:p w:rsidR="00AB30E3" w:rsidRDefault="00AB30E3" w:rsidP="00AB30E3">
      <w:pPr>
        <w:jc w:val="both"/>
        <w:rPr>
          <w:rFonts w:ascii="Arial" w:hAnsi="Arial" w:cs="Arial"/>
        </w:rPr>
      </w:pPr>
      <w:r>
        <w:rPr>
          <w:rFonts w:ascii="Arial" w:hAnsi="Arial" w:cs="Arial"/>
        </w:rPr>
        <w:t xml:space="preserve"> Cottrell, S. (2019). </w:t>
      </w:r>
      <w:r w:rsidRPr="002A67BE">
        <w:rPr>
          <w:rFonts w:ascii="Arial" w:hAnsi="Arial" w:cs="Arial"/>
          <w:i/>
          <w:iCs/>
        </w:rPr>
        <w:t>The Study Skills Handbook</w:t>
      </w:r>
      <w:r>
        <w:rPr>
          <w:rFonts w:ascii="Arial" w:hAnsi="Arial" w:cs="Arial"/>
        </w:rPr>
        <w:t xml:space="preserve"> (5</w:t>
      </w:r>
      <w:r w:rsidRPr="008D34E8">
        <w:rPr>
          <w:rFonts w:ascii="Arial" w:hAnsi="Arial" w:cs="Arial"/>
          <w:vertAlign w:val="superscript"/>
        </w:rPr>
        <w:t>th</w:t>
      </w:r>
      <w:r>
        <w:rPr>
          <w:rFonts w:ascii="Arial" w:hAnsi="Arial" w:cs="Arial"/>
        </w:rPr>
        <w:t xml:space="preserve"> Ed). London:, Red Globe PRESS.</w:t>
      </w:r>
    </w:p>
    <w:p w:rsidR="00AB30E3" w:rsidRDefault="00AB30E3" w:rsidP="00AB30E3">
      <w:pPr>
        <w:jc w:val="both"/>
        <w:rPr>
          <w:rFonts w:ascii="Arial" w:hAnsi="Arial" w:cs="Arial"/>
        </w:rPr>
      </w:pPr>
      <w:r>
        <w:rPr>
          <w:rFonts w:ascii="Arial" w:hAnsi="Arial" w:cs="Arial"/>
        </w:rPr>
        <w:t xml:space="preserve">Georgieva, I.(2022).Importance of teamwork skills in college and work.[online] Enterprise League. Available at </w:t>
      </w:r>
      <w:hyperlink r:id="rId5" w:history="1">
        <w:r w:rsidRPr="005930C6">
          <w:rPr>
            <w:rStyle w:val="Hyperlink"/>
            <w:rFonts w:ascii="Arial" w:hAnsi="Arial" w:cs="Arial"/>
          </w:rPr>
          <w:t>https://enterpriseleague.com/blog/teamwork/-skills-in-college-and-work/</w:t>
        </w:r>
      </w:hyperlink>
      <w:r>
        <w:rPr>
          <w:rFonts w:ascii="Arial" w:hAnsi="Arial" w:cs="Arial"/>
        </w:rPr>
        <w:t>.</w:t>
      </w:r>
    </w:p>
    <w:p w:rsidR="00AB30E3" w:rsidRDefault="00AB30E3" w:rsidP="00AB30E3">
      <w:pPr>
        <w:jc w:val="both"/>
        <w:rPr>
          <w:rFonts w:ascii="Arial" w:hAnsi="Arial" w:cs="Arial"/>
        </w:rPr>
      </w:pPr>
    </w:p>
    <w:p w:rsidR="00AB30E3" w:rsidRPr="00A86A8F" w:rsidRDefault="00AB30E3" w:rsidP="00AB30E3">
      <w:pPr>
        <w:jc w:val="both"/>
        <w:rPr>
          <w:rFonts w:ascii="Arial" w:hAnsi="Arial" w:cs="Arial"/>
        </w:rPr>
      </w:pPr>
    </w:p>
    <w:sectPr w:rsidR="00AB30E3" w:rsidRPr="00A86A8F" w:rsidSect="004049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Raavi">
    <w:panose1 w:val="020B0502040204020203"/>
    <w:charset w:val="00"/>
    <w:family w:val="swiss"/>
    <w:pitch w:val="variable"/>
    <w:sig w:usb0="0002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060E5A"/>
    <w:multiLevelType w:val="hybridMultilevel"/>
    <w:tmpl w:val="E41CC4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8649014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5C31"/>
    <w:rsid w:val="002D3BA1"/>
    <w:rsid w:val="0040494F"/>
    <w:rsid w:val="0049383B"/>
    <w:rsid w:val="008048CF"/>
    <w:rsid w:val="00821707"/>
    <w:rsid w:val="00A03063"/>
    <w:rsid w:val="00A64D3C"/>
    <w:rsid w:val="00A86A8F"/>
    <w:rsid w:val="00AB30E3"/>
    <w:rsid w:val="00AB44C3"/>
    <w:rsid w:val="00BF6CAC"/>
    <w:rsid w:val="00C03511"/>
    <w:rsid w:val="00C668D5"/>
    <w:rsid w:val="00CA5C31"/>
  </w:rsids>
  <m:mathPr>
    <m:mathFont m:val="Cambria Math"/>
    <m:brkBin m:val="before"/>
    <m:brkBinSub m:val="--"/>
    <m:smallFrac m:val="0"/>
    <m:dispDef/>
    <m:lMargin m:val="0"/>
    <m:rMargin m:val="0"/>
    <m:defJc m:val="centerGroup"/>
    <m:wrapIndent m:val="1440"/>
    <m:intLim m:val="subSup"/>
    <m:naryLim m:val="undOvr"/>
  </m:mathPr>
  <w:themeFontLang w:val="en-IN" w:bidi="p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F05A194-7089-4D6D-B7F6-1BC47A7259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Raavi"/>
        <w:sz w:val="22"/>
        <w:szCs w:val="22"/>
        <w:lang w:val="en-US" w:eastAsia="en-US" w:bidi="pa-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44C3"/>
    <w:pPr>
      <w:ind w:left="720"/>
      <w:contextualSpacing/>
    </w:pPr>
  </w:style>
  <w:style w:type="character" w:styleId="Hyperlink">
    <w:name w:val="Hyperlink"/>
    <w:basedOn w:val="DefaultParagraphFont"/>
    <w:uiPriority w:val="99"/>
    <w:unhideWhenUsed/>
    <w:rsid w:val="00AB30E3"/>
    <w:rPr>
      <w:color w:val="0563C1" w:themeColor="hyperlink"/>
      <w:u w:val="single"/>
    </w:rPr>
  </w:style>
  <w:style w:type="character" w:styleId="UnresolvedMention">
    <w:name w:val="Unresolved Mention"/>
    <w:basedOn w:val="DefaultParagraphFont"/>
    <w:uiPriority w:val="99"/>
    <w:semiHidden/>
    <w:unhideWhenUsed/>
    <w:rsid w:val="00AB30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fontTable" Target="fontTable.xml" /><Relationship Id="rId5" Type="http://schemas.openxmlformats.org/officeDocument/2006/relationships/hyperlink" Target="https://enterpriseleague.com/blog/teamwork/-skills-in-college-and-work/" TargetMode="Externa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1015</Words>
  <Characters>5791</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Navjot kaur</dc:creator>
  <cp:keywords/>
  <dc:description/>
  <cp:lastModifiedBy>Navjot kaur</cp:lastModifiedBy>
  <cp:revision>2</cp:revision>
  <dcterms:created xsi:type="dcterms:W3CDTF">2023-01-03T12:54:00Z</dcterms:created>
  <dcterms:modified xsi:type="dcterms:W3CDTF">2023-01-03T12:54:00Z</dcterms:modified>
</cp:coreProperties>
</file>