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6C9CCBC6" w:rsidR="00646406" w:rsidRPr="00646406" w:rsidRDefault="00646406" w:rsidP="00646406">
      <w:pPr>
        <w:jc w:val="center"/>
        <w:rPr>
          <w:rFonts w:ascii="Arial" w:hAnsi="Arial" w:cs="Arial"/>
          <w:b/>
          <w:bCs/>
        </w:rPr>
      </w:pPr>
      <w:r w:rsidRPr="00646406">
        <w:rPr>
          <w:rFonts w:ascii="Arial" w:hAnsi="Arial" w:cs="Arial"/>
          <w:b/>
          <w:bCs/>
        </w:rPr>
        <w:t>Student Name:</w:t>
      </w:r>
      <w:r w:rsidR="00D95251">
        <w:rPr>
          <w:rFonts w:ascii="Arial" w:hAnsi="Arial" w:cs="Arial"/>
          <w:b/>
          <w:bCs/>
        </w:rPr>
        <w:t xml:space="preserve"> </w:t>
      </w:r>
      <w:r w:rsidR="00B80EA2" w:rsidRPr="00B80EA2">
        <w:rPr>
          <w:b/>
          <w:bCs/>
          <w:sz w:val="28"/>
          <w:szCs w:val="28"/>
        </w:rPr>
        <w:t>Harsh Deep Singh</w:t>
      </w:r>
    </w:p>
    <w:p w14:paraId="2AAC98E7" w14:textId="77777777" w:rsidR="00646406" w:rsidRPr="00646406" w:rsidRDefault="00646406" w:rsidP="00646406">
      <w:pPr>
        <w:jc w:val="center"/>
        <w:rPr>
          <w:rFonts w:ascii="Arial" w:hAnsi="Arial" w:cs="Arial"/>
          <w:b/>
          <w:bCs/>
        </w:rPr>
      </w:pPr>
    </w:p>
    <w:p w14:paraId="586C6996" w14:textId="652B9F08" w:rsidR="00646406" w:rsidRPr="00646406" w:rsidRDefault="00646406" w:rsidP="00646406">
      <w:pPr>
        <w:jc w:val="center"/>
        <w:rPr>
          <w:rFonts w:ascii="Arial" w:hAnsi="Arial" w:cs="Arial"/>
          <w:b/>
          <w:bCs/>
        </w:rPr>
      </w:pPr>
      <w:r w:rsidRPr="00646406">
        <w:rPr>
          <w:rFonts w:ascii="Arial" w:hAnsi="Arial" w:cs="Arial"/>
          <w:b/>
          <w:bCs/>
        </w:rPr>
        <w:t>Student ID:</w:t>
      </w:r>
      <w:r w:rsidR="00254DA2">
        <w:rPr>
          <w:rFonts w:ascii="Arial" w:hAnsi="Arial" w:cs="Arial"/>
          <w:b/>
          <w:bCs/>
        </w:rPr>
        <w:t xml:space="preserve"> </w:t>
      </w:r>
      <w:r w:rsidR="00B80EA2" w:rsidRPr="00B80EA2">
        <w:rPr>
          <w:b/>
          <w:bCs/>
          <w:sz w:val="28"/>
          <w:szCs w:val="28"/>
        </w:rPr>
        <w:t>2436567</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6C3FF2E3" w:rsidR="00646406" w:rsidRDefault="00646406" w:rsidP="00646406">
      <w:pPr>
        <w:jc w:val="center"/>
        <w:rPr>
          <w:rFonts w:ascii="Arial" w:hAnsi="Arial" w:cs="Arial"/>
          <w:b/>
          <w:bCs/>
        </w:rPr>
      </w:pPr>
      <w:r w:rsidRPr="00646406">
        <w:rPr>
          <w:rFonts w:ascii="Arial" w:hAnsi="Arial" w:cs="Arial"/>
          <w:b/>
          <w:bCs/>
        </w:rPr>
        <w:t>Lecturer’s Name:</w:t>
      </w:r>
      <w:r w:rsidR="00D436C7">
        <w:rPr>
          <w:rFonts w:ascii="Arial" w:hAnsi="Arial" w:cs="Arial"/>
          <w:b/>
          <w:bCs/>
        </w:rPr>
        <w:t xml:space="preserve"> </w:t>
      </w:r>
      <w:r w:rsidR="00E9055B">
        <w:rPr>
          <w:rFonts w:ascii="Arial" w:hAnsi="Arial" w:cs="Arial"/>
          <w:b/>
          <w:bCs/>
        </w:rPr>
        <w:t xml:space="preserve"> </w:t>
      </w:r>
      <w:r w:rsidR="00B80EA2" w:rsidRPr="00B80EA2">
        <w:rPr>
          <w:b/>
          <w:bCs/>
          <w:sz w:val="28"/>
          <w:szCs w:val="28"/>
        </w:rPr>
        <w:t>Dr. Laila Maazouz</w:t>
      </w:r>
    </w:p>
    <w:p w14:paraId="186BBEB9" w14:textId="77777777" w:rsidR="009D6429" w:rsidRPr="00646406" w:rsidRDefault="009D6429" w:rsidP="00646406">
      <w:pPr>
        <w:jc w:val="center"/>
        <w:rPr>
          <w:rFonts w:ascii="Arial" w:hAnsi="Arial" w:cs="Arial"/>
          <w:b/>
          <w:bCs/>
        </w:rPr>
      </w:pP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54FD7E8D" w:rsidR="00646406" w:rsidRPr="00646406" w:rsidRDefault="00646406" w:rsidP="00646406">
      <w:pPr>
        <w:jc w:val="center"/>
        <w:rPr>
          <w:rFonts w:ascii="Arial" w:hAnsi="Arial" w:cs="Arial"/>
          <w:b/>
          <w:bCs/>
        </w:rPr>
      </w:pPr>
      <w:r w:rsidRPr="00646406">
        <w:rPr>
          <w:rFonts w:ascii="Arial" w:hAnsi="Arial" w:cs="Arial"/>
          <w:b/>
          <w:bCs/>
        </w:rPr>
        <w:t>Work Count:</w:t>
      </w:r>
      <w:r w:rsidR="00E51EC2">
        <w:rPr>
          <w:rFonts w:ascii="Arial" w:hAnsi="Arial" w:cs="Arial"/>
          <w:b/>
          <w:bCs/>
        </w:rPr>
        <w:t xml:space="preserve"> </w:t>
      </w: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28C5F701" w14:textId="07EC0F6B" w:rsidR="00B0288F" w:rsidRPr="00114D4E" w:rsidRDefault="00646406" w:rsidP="00114D4E">
      <w:pPr>
        <w:rPr>
          <w:b/>
          <w:bCs/>
        </w:rPr>
      </w:pPr>
      <w:r w:rsidRPr="00646406">
        <w:rPr>
          <w:b/>
          <w:bCs/>
        </w:rPr>
        <w:br w:type="page"/>
      </w:r>
    </w:p>
    <w:p w14:paraId="7ED27FF0" w14:textId="7EF8473A" w:rsidR="00CC502A" w:rsidRPr="00CC502A" w:rsidRDefault="00CC502A" w:rsidP="00CC502A">
      <w:pPr>
        <w:pStyle w:val="Heading1"/>
        <w:rPr>
          <w:b/>
          <w:bCs/>
          <w:color w:val="000000" w:themeColor="text1"/>
        </w:rPr>
      </w:pPr>
      <w:bookmarkStart w:id="0" w:name="_Toc216891278"/>
      <w:r w:rsidRPr="00CC502A">
        <w:rPr>
          <w:b/>
          <w:bCs/>
          <w:color w:val="000000" w:themeColor="text1"/>
        </w:rPr>
        <w:lastRenderedPageBreak/>
        <w:t>Executive Summary</w:t>
      </w:r>
      <w:bookmarkEnd w:id="0"/>
    </w:p>
    <w:p w14:paraId="75F46B34" w14:textId="77777777" w:rsidR="00CC502A" w:rsidRDefault="00CC502A" w:rsidP="00CC502A">
      <w:pPr>
        <w:rPr>
          <w:sz w:val="28"/>
          <w:szCs w:val="28"/>
          <w:lang w:val="en-IN"/>
        </w:rPr>
      </w:pPr>
    </w:p>
    <w:p w14:paraId="5EBDBC6C" w14:textId="77777777" w:rsidR="00B80EA2" w:rsidRPr="00B80EA2" w:rsidRDefault="00B80EA2" w:rsidP="00B80EA2">
      <w:pPr>
        <w:rPr>
          <w:sz w:val="28"/>
          <w:szCs w:val="28"/>
          <w:lang w:val="en-IN"/>
        </w:rPr>
      </w:pPr>
      <w:r w:rsidRPr="00B80EA2">
        <w:rPr>
          <w:sz w:val="28"/>
          <w:szCs w:val="28"/>
          <w:lang w:val="en-IN"/>
        </w:rPr>
        <w:t xml:space="preserve">This review presents Tesla Bolt, </w:t>
      </w:r>
      <w:proofErr w:type="spellStart"/>
      <w:proofErr w:type="gramStart"/>
      <w:r w:rsidRPr="00B80EA2">
        <w:rPr>
          <w:sz w:val="28"/>
          <w:szCs w:val="28"/>
          <w:lang w:val="en-IN"/>
        </w:rPr>
        <w:t>a</w:t>
      </w:r>
      <w:proofErr w:type="spellEnd"/>
      <w:proofErr w:type="gramEnd"/>
      <w:r w:rsidRPr="00B80EA2">
        <w:rPr>
          <w:sz w:val="28"/>
          <w:szCs w:val="28"/>
          <w:lang w:val="en-IN"/>
        </w:rPr>
        <w:t> intelligence EV mobility solution for the compact urban living. Bolt is developed to make people move on daily life in clean, smart, and less stressful manner. The philosophy leverages Tesla’s strong electric vehicle and innovation brand and extends into short-distance-urban transportation. With cities growing increasingly congested, costly, and taxing on the environment, consumers are turning to sustainable, affordable, and user-friendly alternatives. Tesla Bolt addresses that demand with a stylish, smart electric vehicle designed specifically for city travel every day.</w:t>
      </w:r>
    </w:p>
    <w:p w14:paraId="2FF2572C" w14:textId="77777777" w:rsidR="00B80EA2" w:rsidRPr="00B80EA2" w:rsidRDefault="00B80EA2" w:rsidP="00B80EA2">
      <w:pPr>
        <w:rPr>
          <w:sz w:val="28"/>
          <w:szCs w:val="28"/>
          <w:lang w:val="en-IN"/>
        </w:rPr>
      </w:pPr>
    </w:p>
    <w:p w14:paraId="7F0707F3" w14:textId="77777777" w:rsidR="00B80EA2" w:rsidRPr="00B80EA2" w:rsidRDefault="00B80EA2" w:rsidP="00B80EA2">
      <w:pPr>
        <w:rPr>
          <w:sz w:val="28"/>
          <w:szCs w:val="28"/>
          <w:lang w:val="en-IN"/>
        </w:rPr>
      </w:pPr>
      <w:r w:rsidRPr="00B80EA2">
        <w:rPr>
          <w:sz w:val="28"/>
          <w:szCs w:val="28"/>
          <w:lang w:val="en-IN"/>
        </w:rPr>
        <w:t xml:space="preserve">The STDP analysis will show that Tesla Bolt is tailored to the interests and lifestyle of younger city dwellers who prioritize convenience, sustainability, and smart technology. Instead of marketing Bolt as a luxury performance car, Tesla is painting it as a practical, empowering way to get around on two wheels. The identity of the brand revolves around the tagline “Move Smarter, Live Freer”, a depiction of libertarianism and minimalism in the societal and environmental levels, not </w:t>
      </w:r>
      <w:proofErr w:type="gramStart"/>
      <w:r w:rsidRPr="00B80EA2">
        <w:rPr>
          <w:sz w:val="28"/>
          <w:szCs w:val="28"/>
          <w:lang w:val="en-IN"/>
        </w:rPr>
        <w:t>on the subject of speed</w:t>
      </w:r>
      <w:proofErr w:type="gramEnd"/>
      <w:r w:rsidRPr="00B80EA2">
        <w:rPr>
          <w:sz w:val="28"/>
          <w:szCs w:val="28"/>
          <w:lang w:val="en-IN"/>
        </w:rPr>
        <w:t xml:space="preserve"> or status.</w:t>
      </w:r>
    </w:p>
    <w:p w14:paraId="4BC8F4BB" w14:textId="77777777" w:rsidR="00B80EA2" w:rsidRPr="00B80EA2" w:rsidRDefault="00B80EA2" w:rsidP="00B80EA2">
      <w:pPr>
        <w:rPr>
          <w:sz w:val="28"/>
          <w:szCs w:val="28"/>
          <w:lang w:val="en-IN"/>
        </w:rPr>
      </w:pPr>
    </w:p>
    <w:p w14:paraId="7E2A515B" w14:textId="776182B8" w:rsidR="00E51EC2" w:rsidRDefault="00B80EA2" w:rsidP="00B80EA2">
      <w:pPr>
        <w:rPr>
          <w:sz w:val="28"/>
          <w:szCs w:val="28"/>
          <w:lang w:val="en-IN"/>
        </w:rPr>
      </w:pPr>
      <w:r w:rsidRPr="00B80EA2">
        <w:rPr>
          <w:sz w:val="28"/>
          <w:szCs w:val="28"/>
          <w:lang w:val="en-IN"/>
        </w:rPr>
        <w:t xml:space="preserve">The marketing mix analyses the 7P’s of marketing to determine how Tesla bolt will compete in the market of urban mobility. The product is a combination of electric efficiency, autonomous assistance functions, and understated design. Pricing is mid-tier affordable to appeal to younger professionals. Distribution is Tesla showrooms and online direct-to-conducer channels while promotion is real life city issues and sustainable living. People, process and physical evidence </w:t>
      </w:r>
      <w:proofErr w:type="gramStart"/>
      <w:r w:rsidRPr="00B80EA2">
        <w:rPr>
          <w:sz w:val="28"/>
          <w:szCs w:val="28"/>
          <w:lang w:val="en-IN"/>
        </w:rPr>
        <w:t>underlines</w:t>
      </w:r>
      <w:proofErr w:type="gramEnd"/>
      <w:r w:rsidRPr="00B80EA2">
        <w:rPr>
          <w:sz w:val="28"/>
          <w:szCs w:val="28"/>
          <w:lang w:val="en-IN"/>
        </w:rPr>
        <w:t xml:space="preserve"> Tesla</w:t>
      </w:r>
      <w:r w:rsidRPr="00B80EA2">
        <w:rPr>
          <w:rFonts w:ascii="Aptos" w:hAnsi="Aptos" w:cs="Aptos"/>
          <w:sz w:val="28"/>
          <w:szCs w:val="28"/>
          <w:lang w:val="en-IN"/>
        </w:rPr>
        <w:t>’</w:t>
      </w:r>
      <w:r w:rsidRPr="00B80EA2">
        <w:rPr>
          <w:sz w:val="28"/>
          <w:szCs w:val="28"/>
          <w:lang w:val="en-IN"/>
        </w:rPr>
        <w:t>s undertaking to be innovative, reliable and easy to use.</w:t>
      </w:r>
    </w:p>
    <w:p w14:paraId="25165F6A" w14:textId="77777777" w:rsidR="00E51EC2" w:rsidRDefault="00E51EC2" w:rsidP="00CC502A">
      <w:pPr>
        <w:rPr>
          <w:sz w:val="28"/>
          <w:szCs w:val="28"/>
          <w:lang w:val="en-IN"/>
        </w:rPr>
      </w:pPr>
    </w:p>
    <w:p w14:paraId="3A1802AC" w14:textId="77777777" w:rsidR="00E51EC2" w:rsidRDefault="00E51EC2" w:rsidP="00CC502A">
      <w:pPr>
        <w:rPr>
          <w:sz w:val="28"/>
          <w:szCs w:val="28"/>
          <w:lang w:val="en-IN"/>
        </w:rPr>
      </w:pPr>
    </w:p>
    <w:p w14:paraId="062CAB3C" w14:textId="77777777" w:rsidR="00E51EC2" w:rsidRDefault="00E51EC2" w:rsidP="00CC502A">
      <w:pPr>
        <w:rPr>
          <w:sz w:val="28"/>
          <w:szCs w:val="28"/>
          <w:lang w:val="en-IN"/>
        </w:rPr>
      </w:pPr>
    </w:p>
    <w:p w14:paraId="150B2286" w14:textId="77777777" w:rsidR="00E51EC2" w:rsidRDefault="00E51EC2" w:rsidP="00CC502A">
      <w:pPr>
        <w:rPr>
          <w:sz w:val="28"/>
          <w:szCs w:val="28"/>
          <w:lang w:val="en-IN"/>
        </w:rPr>
      </w:pPr>
    </w:p>
    <w:p w14:paraId="70F319A6" w14:textId="77777777" w:rsidR="00E51EC2" w:rsidRDefault="00E51EC2" w:rsidP="00CC502A">
      <w:pPr>
        <w:rPr>
          <w:sz w:val="28"/>
          <w:szCs w:val="28"/>
          <w:lang w:val="en-IN"/>
        </w:rPr>
      </w:pPr>
    </w:p>
    <w:p w14:paraId="48D671B5" w14:textId="77777777" w:rsidR="00126E7A" w:rsidRDefault="00126E7A" w:rsidP="00CC502A">
      <w:pPr>
        <w:rPr>
          <w:sz w:val="28"/>
          <w:szCs w:val="28"/>
          <w:lang w:val="en-IN"/>
        </w:rPr>
      </w:pPr>
    </w:p>
    <w:p w14:paraId="62154069" w14:textId="77777777" w:rsidR="00E51EC2" w:rsidRDefault="00E51EC2" w:rsidP="00CC502A">
      <w:pPr>
        <w:rPr>
          <w:sz w:val="28"/>
          <w:szCs w:val="28"/>
          <w:lang w:val="en-IN"/>
        </w:rPr>
      </w:pPr>
    </w:p>
    <w:p w14:paraId="2600D1F4" w14:textId="77777777" w:rsidR="00E51EC2" w:rsidRDefault="00E51EC2" w:rsidP="00CC502A">
      <w:pPr>
        <w:rPr>
          <w:sz w:val="28"/>
          <w:szCs w:val="28"/>
          <w:lang w:val="en-IN"/>
        </w:rPr>
      </w:pPr>
    </w:p>
    <w:p w14:paraId="2E8CA037" w14:textId="77777777" w:rsidR="00E51EC2" w:rsidRPr="00CC502A" w:rsidRDefault="00E51EC2" w:rsidP="00CC502A">
      <w:pPr>
        <w:rPr>
          <w:sz w:val="28"/>
          <w:szCs w:val="28"/>
          <w:lang w:val="en-IN"/>
        </w:rPr>
      </w:pPr>
    </w:p>
    <w:sdt>
      <w:sdtPr>
        <w:rPr>
          <w:rFonts w:asciiTheme="minorHAnsi" w:eastAsiaTheme="minorHAnsi" w:hAnsiTheme="minorHAnsi" w:cstheme="minorBidi"/>
          <w:b w:val="0"/>
          <w:bCs w:val="0"/>
          <w:color w:val="auto"/>
          <w:kern w:val="2"/>
          <w:sz w:val="24"/>
          <w:szCs w:val="24"/>
          <w:lang w:val="en-GB"/>
          <w14:ligatures w14:val="standardContextual"/>
        </w:rPr>
        <w:id w:val="2033450674"/>
        <w:docPartObj>
          <w:docPartGallery w:val="Table of Contents"/>
          <w:docPartUnique/>
        </w:docPartObj>
      </w:sdtPr>
      <w:sdtEndPr>
        <w:rPr>
          <w:noProof/>
        </w:rPr>
      </w:sdtEndPr>
      <w:sdtContent>
        <w:p w14:paraId="04715253" w14:textId="372FB75C" w:rsidR="00E51EC2" w:rsidRPr="00E51EC2" w:rsidRDefault="00E51EC2">
          <w:pPr>
            <w:pStyle w:val="TOCHeading"/>
            <w:rPr>
              <w:color w:val="000000" w:themeColor="text1"/>
              <w:sz w:val="36"/>
              <w:szCs w:val="36"/>
            </w:rPr>
          </w:pPr>
          <w:r w:rsidRPr="00E51EC2">
            <w:rPr>
              <w:color w:val="000000" w:themeColor="text1"/>
              <w:sz w:val="36"/>
              <w:szCs w:val="36"/>
            </w:rPr>
            <w:t>Table of Contents</w:t>
          </w:r>
        </w:p>
        <w:p w14:paraId="73EFDB66" w14:textId="67067D17" w:rsidR="00126E7A" w:rsidRDefault="00E51EC2">
          <w:pPr>
            <w:pStyle w:val="TOC1"/>
            <w:tabs>
              <w:tab w:val="right" w:leader="dot" w:pos="9016"/>
            </w:tabs>
            <w:rPr>
              <w:rFonts w:eastAsiaTheme="minorEastAsia"/>
              <w:b w:val="0"/>
              <w:bCs w:val="0"/>
              <w:caps w:val="0"/>
              <w:noProof/>
              <w:sz w:val="24"/>
              <w:szCs w:val="24"/>
              <w:lang w:val="en-IN" w:eastAsia="en-IN"/>
            </w:rPr>
          </w:pPr>
          <w:r w:rsidRPr="00E51EC2">
            <w:rPr>
              <w:sz w:val="22"/>
              <w:szCs w:val="22"/>
            </w:rPr>
            <w:fldChar w:fldCharType="begin"/>
          </w:r>
          <w:r w:rsidRPr="00E51EC2">
            <w:rPr>
              <w:sz w:val="22"/>
              <w:szCs w:val="22"/>
            </w:rPr>
            <w:instrText xml:space="preserve"> TOC \o "1-3" \h \z \u </w:instrText>
          </w:r>
          <w:r w:rsidRPr="00E51EC2">
            <w:rPr>
              <w:sz w:val="22"/>
              <w:szCs w:val="22"/>
            </w:rPr>
            <w:fldChar w:fldCharType="separate"/>
          </w:r>
          <w:hyperlink w:anchor="_Toc216891278" w:history="1">
            <w:r w:rsidR="00126E7A" w:rsidRPr="000A356C">
              <w:rPr>
                <w:rStyle w:val="Hyperlink"/>
                <w:noProof/>
              </w:rPr>
              <w:t>Executive Summary</w:t>
            </w:r>
            <w:r w:rsidR="00126E7A">
              <w:rPr>
                <w:noProof/>
                <w:webHidden/>
              </w:rPr>
              <w:tab/>
            </w:r>
            <w:r w:rsidR="00126E7A">
              <w:rPr>
                <w:noProof/>
                <w:webHidden/>
              </w:rPr>
              <w:fldChar w:fldCharType="begin"/>
            </w:r>
            <w:r w:rsidR="00126E7A">
              <w:rPr>
                <w:noProof/>
                <w:webHidden/>
              </w:rPr>
              <w:instrText xml:space="preserve"> PAGEREF _Toc216891278 \h </w:instrText>
            </w:r>
            <w:r w:rsidR="00126E7A">
              <w:rPr>
                <w:noProof/>
                <w:webHidden/>
              </w:rPr>
            </w:r>
            <w:r w:rsidR="00126E7A">
              <w:rPr>
                <w:noProof/>
                <w:webHidden/>
              </w:rPr>
              <w:fldChar w:fldCharType="separate"/>
            </w:r>
            <w:r w:rsidR="00126E7A">
              <w:rPr>
                <w:noProof/>
                <w:webHidden/>
              </w:rPr>
              <w:t>2</w:t>
            </w:r>
            <w:r w:rsidR="00126E7A">
              <w:rPr>
                <w:noProof/>
                <w:webHidden/>
              </w:rPr>
              <w:fldChar w:fldCharType="end"/>
            </w:r>
          </w:hyperlink>
        </w:p>
        <w:p w14:paraId="53C0BB1C" w14:textId="4D0ACC70"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279" w:history="1">
            <w:r w:rsidRPr="000A356C">
              <w:rPr>
                <w:rStyle w:val="Hyperlink"/>
                <w:noProof/>
              </w:rPr>
              <w:t>Element 1: STDP (Spike-Timing-Dependent Plasticity.) Analysis</w:t>
            </w:r>
            <w:r>
              <w:rPr>
                <w:noProof/>
                <w:webHidden/>
              </w:rPr>
              <w:tab/>
            </w:r>
            <w:r>
              <w:rPr>
                <w:noProof/>
                <w:webHidden/>
              </w:rPr>
              <w:fldChar w:fldCharType="begin"/>
            </w:r>
            <w:r>
              <w:rPr>
                <w:noProof/>
                <w:webHidden/>
              </w:rPr>
              <w:instrText xml:space="preserve"> PAGEREF _Toc216891279 \h </w:instrText>
            </w:r>
            <w:r>
              <w:rPr>
                <w:noProof/>
                <w:webHidden/>
              </w:rPr>
            </w:r>
            <w:r>
              <w:rPr>
                <w:noProof/>
                <w:webHidden/>
              </w:rPr>
              <w:fldChar w:fldCharType="separate"/>
            </w:r>
            <w:r>
              <w:rPr>
                <w:noProof/>
                <w:webHidden/>
              </w:rPr>
              <w:t>4</w:t>
            </w:r>
            <w:r>
              <w:rPr>
                <w:noProof/>
                <w:webHidden/>
              </w:rPr>
              <w:fldChar w:fldCharType="end"/>
            </w:r>
          </w:hyperlink>
        </w:p>
        <w:p w14:paraId="23D7001C" w14:textId="06F57C79" w:rsidR="00126E7A" w:rsidRDefault="00126E7A">
          <w:pPr>
            <w:pStyle w:val="TOC2"/>
            <w:tabs>
              <w:tab w:val="right" w:leader="dot" w:pos="9016"/>
            </w:tabs>
            <w:rPr>
              <w:rFonts w:eastAsiaTheme="minorEastAsia"/>
              <w:smallCaps w:val="0"/>
              <w:noProof/>
              <w:sz w:val="24"/>
              <w:szCs w:val="24"/>
              <w:lang w:val="en-IN" w:eastAsia="en-IN"/>
            </w:rPr>
          </w:pPr>
          <w:hyperlink w:anchor="_Toc216891280" w:history="1">
            <w:r w:rsidRPr="000A356C">
              <w:rPr>
                <w:rStyle w:val="Hyperlink"/>
                <w:b/>
                <w:bCs/>
                <w:noProof/>
              </w:rPr>
              <w:t>Company: Tesla Bolt</w:t>
            </w:r>
            <w:r>
              <w:rPr>
                <w:noProof/>
                <w:webHidden/>
              </w:rPr>
              <w:tab/>
            </w:r>
            <w:r>
              <w:rPr>
                <w:noProof/>
                <w:webHidden/>
              </w:rPr>
              <w:fldChar w:fldCharType="begin"/>
            </w:r>
            <w:r>
              <w:rPr>
                <w:noProof/>
                <w:webHidden/>
              </w:rPr>
              <w:instrText xml:space="preserve"> PAGEREF _Toc216891280 \h </w:instrText>
            </w:r>
            <w:r>
              <w:rPr>
                <w:noProof/>
                <w:webHidden/>
              </w:rPr>
            </w:r>
            <w:r>
              <w:rPr>
                <w:noProof/>
                <w:webHidden/>
              </w:rPr>
              <w:fldChar w:fldCharType="separate"/>
            </w:r>
            <w:r>
              <w:rPr>
                <w:noProof/>
                <w:webHidden/>
              </w:rPr>
              <w:t>4</w:t>
            </w:r>
            <w:r>
              <w:rPr>
                <w:noProof/>
                <w:webHidden/>
              </w:rPr>
              <w:fldChar w:fldCharType="end"/>
            </w:r>
          </w:hyperlink>
        </w:p>
        <w:p w14:paraId="0A2BEAF9" w14:textId="432A4F1D" w:rsidR="00126E7A" w:rsidRDefault="00126E7A">
          <w:pPr>
            <w:pStyle w:val="TOC2"/>
            <w:tabs>
              <w:tab w:val="right" w:leader="dot" w:pos="9016"/>
            </w:tabs>
            <w:rPr>
              <w:rFonts w:eastAsiaTheme="minorEastAsia"/>
              <w:smallCaps w:val="0"/>
              <w:noProof/>
              <w:sz w:val="24"/>
              <w:szCs w:val="24"/>
              <w:lang w:val="en-IN" w:eastAsia="en-IN"/>
            </w:rPr>
          </w:pPr>
          <w:hyperlink w:anchor="_Toc216891281" w:history="1">
            <w:r w:rsidRPr="000A356C">
              <w:rPr>
                <w:rStyle w:val="Hyperlink"/>
                <w:b/>
                <w:bCs/>
                <w:noProof/>
              </w:rPr>
              <w:t>Introducing Tesla Bolt and the New Brand Concept</w:t>
            </w:r>
            <w:r>
              <w:rPr>
                <w:noProof/>
                <w:webHidden/>
              </w:rPr>
              <w:tab/>
            </w:r>
            <w:r>
              <w:rPr>
                <w:noProof/>
                <w:webHidden/>
              </w:rPr>
              <w:fldChar w:fldCharType="begin"/>
            </w:r>
            <w:r>
              <w:rPr>
                <w:noProof/>
                <w:webHidden/>
              </w:rPr>
              <w:instrText xml:space="preserve"> PAGEREF _Toc216891281 \h </w:instrText>
            </w:r>
            <w:r>
              <w:rPr>
                <w:noProof/>
                <w:webHidden/>
              </w:rPr>
            </w:r>
            <w:r>
              <w:rPr>
                <w:noProof/>
                <w:webHidden/>
              </w:rPr>
              <w:fldChar w:fldCharType="separate"/>
            </w:r>
            <w:r>
              <w:rPr>
                <w:noProof/>
                <w:webHidden/>
              </w:rPr>
              <w:t>4</w:t>
            </w:r>
            <w:r>
              <w:rPr>
                <w:noProof/>
                <w:webHidden/>
              </w:rPr>
              <w:fldChar w:fldCharType="end"/>
            </w:r>
          </w:hyperlink>
        </w:p>
        <w:p w14:paraId="05EC506C" w14:textId="7C2DFDC5" w:rsidR="00126E7A" w:rsidRDefault="00126E7A" w:rsidP="00126E7A">
          <w:pPr>
            <w:pStyle w:val="TOC1"/>
            <w:tabs>
              <w:tab w:val="right" w:leader="dot" w:pos="9016"/>
            </w:tabs>
            <w:rPr>
              <w:rFonts w:eastAsiaTheme="minorEastAsia"/>
              <w:smallCaps/>
              <w:noProof/>
              <w:sz w:val="24"/>
              <w:szCs w:val="24"/>
              <w:lang w:val="en-IN" w:eastAsia="en-IN"/>
            </w:rPr>
          </w:pPr>
          <w:hyperlink w:anchor="_Toc216891282" w:history="1">
            <w:r w:rsidRPr="000A356C">
              <w:rPr>
                <w:rStyle w:val="Hyperlink"/>
                <w:noProof/>
                <w:lang w:val="en-IN"/>
              </w:rPr>
              <w:t>Why this brand fits today’s market</w:t>
            </w:r>
            <w:r>
              <w:rPr>
                <w:noProof/>
                <w:webHidden/>
              </w:rPr>
              <w:tab/>
            </w:r>
            <w:r>
              <w:rPr>
                <w:noProof/>
                <w:webHidden/>
              </w:rPr>
              <w:fldChar w:fldCharType="begin"/>
            </w:r>
            <w:r>
              <w:rPr>
                <w:noProof/>
                <w:webHidden/>
              </w:rPr>
              <w:instrText xml:space="preserve"> PAGEREF _Toc216891282 \h </w:instrText>
            </w:r>
            <w:r>
              <w:rPr>
                <w:noProof/>
                <w:webHidden/>
              </w:rPr>
            </w:r>
            <w:r>
              <w:rPr>
                <w:noProof/>
                <w:webHidden/>
              </w:rPr>
              <w:fldChar w:fldCharType="separate"/>
            </w:r>
            <w:r>
              <w:rPr>
                <w:noProof/>
                <w:webHidden/>
              </w:rPr>
              <w:t>5</w:t>
            </w:r>
            <w:r>
              <w:rPr>
                <w:noProof/>
                <w:webHidden/>
              </w:rPr>
              <w:fldChar w:fldCharType="end"/>
            </w:r>
          </w:hyperlink>
        </w:p>
        <w:p w14:paraId="55D6060A" w14:textId="6E88B420" w:rsidR="00126E7A" w:rsidRDefault="00126E7A">
          <w:pPr>
            <w:pStyle w:val="TOC2"/>
            <w:tabs>
              <w:tab w:val="right" w:leader="dot" w:pos="9016"/>
            </w:tabs>
            <w:rPr>
              <w:rFonts w:eastAsiaTheme="minorEastAsia"/>
              <w:smallCaps w:val="0"/>
              <w:noProof/>
              <w:sz w:val="24"/>
              <w:szCs w:val="24"/>
              <w:lang w:val="en-IN" w:eastAsia="en-IN"/>
            </w:rPr>
          </w:pPr>
          <w:hyperlink w:anchor="_Toc216891286" w:history="1">
            <w:r w:rsidRPr="000A356C">
              <w:rPr>
                <w:rStyle w:val="Hyperlink"/>
                <w:b/>
                <w:bCs/>
                <w:noProof/>
              </w:rPr>
              <w:t>Segmentation</w:t>
            </w:r>
            <w:r>
              <w:rPr>
                <w:noProof/>
                <w:webHidden/>
              </w:rPr>
              <w:tab/>
            </w:r>
            <w:r>
              <w:rPr>
                <w:noProof/>
                <w:webHidden/>
              </w:rPr>
              <w:fldChar w:fldCharType="begin"/>
            </w:r>
            <w:r>
              <w:rPr>
                <w:noProof/>
                <w:webHidden/>
              </w:rPr>
              <w:instrText xml:space="preserve"> PAGEREF _Toc216891286 \h </w:instrText>
            </w:r>
            <w:r>
              <w:rPr>
                <w:noProof/>
                <w:webHidden/>
              </w:rPr>
            </w:r>
            <w:r>
              <w:rPr>
                <w:noProof/>
                <w:webHidden/>
              </w:rPr>
              <w:fldChar w:fldCharType="separate"/>
            </w:r>
            <w:r>
              <w:rPr>
                <w:noProof/>
                <w:webHidden/>
              </w:rPr>
              <w:t>5</w:t>
            </w:r>
            <w:r>
              <w:rPr>
                <w:noProof/>
                <w:webHidden/>
              </w:rPr>
              <w:fldChar w:fldCharType="end"/>
            </w:r>
          </w:hyperlink>
        </w:p>
        <w:p w14:paraId="0EB2A06D" w14:textId="14892603" w:rsidR="00126E7A" w:rsidRDefault="00126E7A">
          <w:pPr>
            <w:pStyle w:val="TOC2"/>
            <w:tabs>
              <w:tab w:val="right" w:leader="dot" w:pos="9016"/>
            </w:tabs>
            <w:rPr>
              <w:rFonts w:eastAsiaTheme="minorEastAsia"/>
              <w:smallCaps w:val="0"/>
              <w:noProof/>
              <w:sz w:val="24"/>
              <w:szCs w:val="24"/>
              <w:lang w:val="en-IN" w:eastAsia="en-IN"/>
            </w:rPr>
          </w:pPr>
          <w:hyperlink w:anchor="_Toc216891287" w:history="1">
            <w:r w:rsidRPr="000A356C">
              <w:rPr>
                <w:rStyle w:val="Hyperlink"/>
                <w:b/>
                <w:bCs/>
                <w:noProof/>
                <w:lang w:val="en-IN"/>
              </w:rPr>
              <w:t>Lifestyle and mindset:</w:t>
            </w:r>
            <w:r>
              <w:rPr>
                <w:noProof/>
                <w:webHidden/>
              </w:rPr>
              <w:tab/>
            </w:r>
            <w:r>
              <w:rPr>
                <w:noProof/>
                <w:webHidden/>
              </w:rPr>
              <w:fldChar w:fldCharType="begin"/>
            </w:r>
            <w:r>
              <w:rPr>
                <w:noProof/>
                <w:webHidden/>
              </w:rPr>
              <w:instrText xml:space="preserve"> PAGEREF _Toc216891287 \h </w:instrText>
            </w:r>
            <w:r>
              <w:rPr>
                <w:noProof/>
                <w:webHidden/>
              </w:rPr>
            </w:r>
            <w:r>
              <w:rPr>
                <w:noProof/>
                <w:webHidden/>
              </w:rPr>
              <w:fldChar w:fldCharType="separate"/>
            </w:r>
            <w:r>
              <w:rPr>
                <w:noProof/>
                <w:webHidden/>
              </w:rPr>
              <w:t>7</w:t>
            </w:r>
            <w:r>
              <w:rPr>
                <w:noProof/>
                <w:webHidden/>
              </w:rPr>
              <w:fldChar w:fldCharType="end"/>
            </w:r>
          </w:hyperlink>
        </w:p>
        <w:p w14:paraId="75C1338F" w14:textId="203E2E56" w:rsidR="00126E7A" w:rsidRDefault="00126E7A">
          <w:pPr>
            <w:pStyle w:val="TOC2"/>
            <w:tabs>
              <w:tab w:val="right" w:leader="dot" w:pos="9016"/>
            </w:tabs>
            <w:rPr>
              <w:rFonts w:eastAsiaTheme="minorEastAsia"/>
              <w:smallCaps w:val="0"/>
              <w:noProof/>
              <w:sz w:val="24"/>
              <w:szCs w:val="24"/>
              <w:lang w:val="en-IN" w:eastAsia="en-IN"/>
            </w:rPr>
          </w:pPr>
          <w:hyperlink w:anchor="_Toc216891288" w:history="1">
            <w:r w:rsidRPr="000A356C">
              <w:rPr>
                <w:rStyle w:val="Hyperlink"/>
                <w:b/>
                <w:bCs/>
                <w:noProof/>
              </w:rPr>
              <w:t>Chosen target audience</w:t>
            </w:r>
            <w:r>
              <w:rPr>
                <w:noProof/>
                <w:webHidden/>
              </w:rPr>
              <w:tab/>
            </w:r>
            <w:r>
              <w:rPr>
                <w:noProof/>
                <w:webHidden/>
              </w:rPr>
              <w:fldChar w:fldCharType="begin"/>
            </w:r>
            <w:r>
              <w:rPr>
                <w:noProof/>
                <w:webHidden/>
              </w:rPr>
              <w:instrText xml:space="preserve"> PAGEREF _Toc216891288 \h </w:instrText>
            </w:r>
            <w:r>
              <w:rPr>
                <w:noProof/>
                <w:webHidden/>
              </w:rPr>
            </w:r>
            <w:r>
              <w:rPr>
                <w:noProof/>
                <w:webHidden/>
              </w:rPr>
              <w:fldChar w:fldCharType="separate"/>
            </w:r>
            <w:r>
              <w:rPr>
                <w:noProof/>
                <w:webHidden/>
              </w:rPr>
              <w:t>7</w:t>
            </w:r>
            <w:r>
              <w:rPr>
                <w:noProof/>
                <w:webHidden/>
              </w:rPr>
              <w:fldChar w:fldCharType="end"/>
            </w:r>
          </w:hyperlink>
        </w:p>
        <w:p w14:paraId="17747D1A" w14:textId="6042A5B9" w:rsidR="00126E7A" w:rsidRDefault="00126E7A">
          <w:pPr>
            <w:pStyle w:val="TOC2"/>
            <w:tabs>
              <w:tab w:val="right" w:leader="dot" w:pos="9016"/>
            </w:tabs>
            <w:rPr>
              <w:rFonts w:eastAsiaTheme="minorEastAsia"/>
              <w:smallCaps w:val="0"/>
              <w:noProof/>
              <w:sz w:val="24"/>
              <w:szCs w:val="24"/>
              <w:lang w:val="en-IN" w:eastAsia="en-IN"/>
            </w:rPr>
          </w:pPr>
          <w:hyperlink w:anchor="_Toc216891291" w:history="1">
            <w:r w:rsidRPr="000A356C">
              <w:rPr>
                <w:rStyle w:val="Hyperlink"/>
                <w:b/>
                <w:bCs/>
                <w:noProof/>
              </w:rPr>
              <w:t>Differentiation</w:t>
            </w:r>
            <w:r>
              <w:rPr>
                <w:noProof/>
                <w:webHidden/>
              </w:rPr>
              <w:tab/>
            </w:r>
            <w:r>
              <w:rPr>
                <w:noProof/>
                <w:webHidden/>
              </w:rPr>
              <w:fldChar w:fldCharType="begin"/>
            </w:r>
            <w:r>
              <w:rPr>
                <w:noProof/>
                <w:webHidden/>
              </w:rPr>
              <w:instrText xml:space="preserve"> PAGEREF _Toc216891291 \h </w:instrText>
            </w:r>
            <w:r>
              <w:rPr>
                <w:noProof/>
                <w:webHidden/>
              </w:rPr>
            </w:r>
            <w:r>
              <w:rPr>
                <w:noProof/>
                <w:webHidden/>
              </w:rPr>
              <w:fldChar w:fldCharType="separate"/>
            </w:r>
            <w:r>
              <w:rPr>
                <w:noProof/>
                <w:webHidden/>
              </w:rPr>
              <w:t>8</w:t>
            </w:r>
            <w:r>
              <w:rPr>
                <w:noProof/>
                <w:webHidden/>
              </w:rPr>
              <w:fldChar w:fldCharType="end"/>
            </w:r>
          </w:hyperlink>
        </w:p>
        <w:p w14:paraId="74893F76" w14:textId="38B7FDB8" w:rsidR="00126E7A" w:rsidRDefault="00126E7A">
          <w:pPr>
            <w:pStyle w:val="TOC2"/>
            <w:tabs>
              <w:tab w:val="right" w:leader="dot" w:pos="9016"/>
            </w:tabs>
            <w:rPr>
              <w:rFonts w:eastAsiaTheme="minorEastAsia"/>
              <w:smallCaps w:val="0"/>
              <w:noProof/>
              <w:sz w:val="24"/>
              <w:szCs w:val="24"/>
              <w:lang w:val="en-IN" w:eastAsia="en-IN"/>
            </w:rPr>
          </w:pPr>
          <w:hyperlink w:anchor="_Toc216891294" w:history="1">
            <w:r w:rsidRPr="000A356C">
              <w:rPr>
                <w:rStyle w:val="Hyperlink"/>
                <w:b/>
                <w:bCs/>
                <w:noProof/>
              </w:rPr>
              <w:t>Positioning</w:t>
            </w:r>
            <w:r>
              <w:rPr>
                <w:noProof/>
                <w:webHidden/>
              </w:rPr>
              <w:tab/>
            </w:r>
            <w:r>
              <w:rPr>
                <w:noProof/>
                <w:webHidden/>
              </w:rPr>
              <w:fldChar w:fldCharType="begin"/>
            </w:r>
            <w:r>
              <w:rPr>
                <w:noProof/>
                <w:webHidden/>
              </w:rPr>
              <w:instrText xml:space="preserve"> PAGEREF _Toc216891294 \h </w:instrText>
            </w:r>
            <w:r>
              <w:rPr>
                <w:noProof/>
                <w:webHidden/>
              </w:rPr>
            </w:r>
            <w:r>
              <w:rPr>
                <w:noProof/>
                <w:webHidden/>
              </w:rPr>
              <w:fldChar w:fldCharType="separate"/>
            </w:r>
            <w:r>
              <w:rPr>
                <w:noProof/>
                <w:webHidden/>
              </w:rPr>
              <w:t>8</w:t>
            </w:r>
            <w:r>
              <w:rPr>
                <w:noProof/>
                <w:webHidden/>
              </w:rPr>
              <w:fldChar w:fldCharType="end"/>
            </w:r>
          </w:hyperlink>
        </w:p>
        <w:p w14:paraId="50548003" w14:textId="19200318"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295" w:history="1">
            <w:r w:rsidRPr="000A356C">
              <w:rPr>
                <w:rStyle w:val="Hyperlink"/>
                <w:noProof/>
              </w:rPr>
              <w:t>Core Features of Tesla Bolt</w:t>
            </w:r>
            <w:r>
              <w:rPr>
                <w:noProof/>
                <w:webHidden/>
              </w:rPr>
              <w:tab/>
            </w:r>
            <w:r>
              <w:rPr>
                <w:noProof/>
                <w:webHidden/>
              </w:rPr>
              <w:fldChar w:fldCharType="begin"/>
            </w:r>
            <w:r>
              <w:rPr>
                <w:noProof/>
                <w:webHidden/>
              </w:rPr>
              <w:instrText xml:space="preserve"> PAGEREF _Toc216891295 \h </w:instrText>
            </w:r>
            <w:r>
              <w:rPr>
                <w:noProof/>
                <w:webHidden/>
              </w:rPr>
            </w:r>
            <w:r>
              <w:rPr>
                <w:noProof/>
                <w:webHidden/>
              </w:rPr>
              <w:fldChar w:fldCharType="separate"/>
            </w:r>
            <w:r>
              <w:rPr>
                <w:noProof/>
                <w:webHidden/>
              </w:rPr>
              <w:t>8</w:t>
            </w:r>
            <w:r>
              <w:rPr>
                <w:noProof/>
                <w:webHidden/>
              </w:rPr>
              <w:fldChar w:fldCharType="end"/>
            </w:r>
          </w:hyperlink>
        </w:p>
        <w:p w14:paraId="54BFCD87" w14:textId="75F75771"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296" w:history="1">
            <w:r w:rsidRPr="000A356C">
              <w:rPr>
                <w:rStyle w:val="Hyperlink"/>
                <w:noProof/>
                <w:lang w:val="en-IN"/>
              </w:rPr>
              <w:t>Why the New Brand Fits the Market</w:t>
            </w:r>
            <w:r>
              <w:rPr>
                <w:noProof/>
                <w:webHidden/>
              </w:rPr>
              <w:tab/>
            </w:r>
            <w:r>
              <w:rPr>
                <w:noProof/>
                <w:webHidden/>
              </w:rPr>
              <w:fldChar w:fldCharType="begin"/>
            </w:r>
            <w:r>
              <w:rPr>
                <w:noProof/>
                <w:webHidden/>
              </w:rPr>
              <w:instrText xml:space="preserve"> PAGEREF _Toc216891296 \h </w:instrText>
            </w:r>
            <w:r>
              <w:rPr>
                <w:noProof/>
                <w:webHidden/>
              </w:rPr>
            </w:r>
            <w:r>
              <w:rPr>
                <w:noProof/>
                <w:webHidden/>
              </w:rPr>
              <w:fldChar w:fldCharType="separate"/>
            </w:r>
            <w:r>
              <w:rPr>
                <w:noProof/>
                <w:webHidden/>
              </w:rPr>
              <w:t>9</w:t>
            </w:r>
            <w:r>
              <w:rPr>
                <w:noProof/>
                <w:webHidden/>
              </w:rPr>
              <w:fldChar w:fldCharType="end"/>
            </w:r>
          </w:hyperlink>
        </w:p>
        <w:p w14:paraId="5D3C9719" w14:textId="0B0F63A8"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297" w:history="1">
            <w:r w:rsidRPr="000A356C">
              <w:rPr>
                <w:rStyle w:val="Hyperlink"/>
                <w:noProof/>
                <w:lang w:val="en-IN"/>
              </w:rPr>
              <w:t>Market Segmentation</w:t>
            </w:r>
            <w:r>
              <w:rPr>
                <w:noProof/>
                <w:webHidden/>
              </w:rPr>
              <w:tab/>
            </w:r>
            <w:r>
              <w:rPr>
                <w:noProof/>
                <w:webHidden/>
              </w:rPr>
              <w:fldChar w:fldCharType="begin"/>
            </w:r>
            <w:r>
              <w:rPr>
                <w:noProof/>
                <w:webHidden/>
              </w:rPr>
              <w:instrText xml:space="preserve"> PAGEREF _Toc216891297 \h </w:instrText>
            </w:r>
            <w:r>
              <w:rPr>
                <w:noProof/>
                <w:webHidden/>
              </w:rPr>
            </w:r>
            <w:r>
              <w:rPr>
                <w:noProof/>
                <w:webHidden/>
              </w:rPr>
              <w:fldChar w:fldCharType="separate"/>
            </w:r>
            <w:r>
              <w:rPr>
                <w:noProof/>
                <w:webHidden/>
              </w:rPr>
              <w:t>9</w:t>
            </w:r>
            <w:r>
              <w:rPr>
                <w:noProof/>
                <w:webHidden/>
              </w:rPr>
              <w:fldChar w:fldCharType="end"/>
            </w:r>
          </w:hyperlink>
        </w:p>
        <w:p w14:paraId="787D78DD" w14:textId="7E0F5640" w:rsidR="00126E7A" w:rsidRDefault="00126E7A">
          <w:pPr>
            <w:pStyle w:val="TOC2"/>
            <w:tabs>
              <w:tab w:val="right" w:leader="dot" w:pos="9016"/>
            </w:tabs>
            <w:rPr>
              <w:rFonts w:eastAsiaTheme="minorEastAsia"/>
              <w:smallCaps w:val="0"/>
              <w:noProof/>
              <w:sz w:val="24"/>
              <w:szCs w:val="24"/>
              <w:lang w:val="en-IN" w:eastAsia="en-IN"/>
            </w:rPr>
          </w:pPr>
          <w:hyperlink w:anchor="_Toc216891298" w:history="1">
            <w:r w:rsidRPr="000A356C">
              <w:rPr>
                <w:rStyle w:val="Hyperlink"/>
                <w:b/>
                <w:bCs/>
                <w:noProof/>
                <w:lang w:val="en-IN"/>
              </w:rPr>
              <w:t>Segmentation Table</w:t>
            </w:r>
            <w:r>
              <w:rPr>
                <w:noProof/>
                <w:webHidden/>
              </w:rPr>
              <w:tab/>
            </w:r>
            <w:r>
              <w:rPr>
                <w:noProof/>
                <w:webHidden/>
              </w:rPr>
              <w:fldChar w:fldCharType="begin"/>
            </w:r>
            <w:r>
              <w:rPr>
                <w:noProof/>
                <w:webHidden/>
              </w:rPr>
              <w:instrText xml:space="preserve"> PAGEREF _Toc216891298 \h </w:instrText>
            </w:r>
            <w:r>
              <w:rPr>
                <w:noProof/>
                <w:webHidden/>
              </w:rPr>
            </w:r>
            <w:r>
              <w:rPr>
                <w:noProof/>
                <w:webHidden/>
              </w:rPr>
              <w:fldChar w:fldCharType="separate"/>
            </w:r>
            <w:r>
              <w:rPr>
                <w:noProof/>
                <w:webHidden/>
              </w:rPr>
              <w:t>9</w:t>
            </w:r>
            <w:r>
              <w:rPr>
                <w:noProof/>
                <w:webHidden/>
              </w:rPr>
              <w:fldChar w:fldCharType="end"/>
            </w:r>
          </w:hyperlink>
        </w:p>
        <w:p w14:paraId="0092ADE0" w14:textId="42C43AC8"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299" w:history="1">
            <w:r w:rsidRPr="000A356C">
              <w:rPr>
                <w:rStyle w:val="Hyperlink"/>
                <w:noProof/>
                <w:lang w:val="en-IN"/>
              </w:rPr>
              <w:t>Target Audience</w:t>
            </w:r>
            <w:r>
              <w:rPr>
                <w:noProof/>
                <w:webHidden/>
              </w:rPr>
              <w:tab/>
            </w:r>
            <w:r>
              <w:rPr>
                <w:noProof/>
                <w:webHidden/>
              </w:rPr>
              <w:fldChar w:fldCharType="begin"/>
            </w:r>
            <w:r>
              <w:rPr>
                <w:noProof/>
                <w:webHidden/>
              </w:rPr>
              <w:instrText xml:space="preserve"> PAGEREF _Toc216891299 \h </w:instrText>
            </w:r>
            <w:r>
              <w:rPr>
                <w:noProof/>
                <w:webHidden/>
              </w:rPr>
            </w:r>
            <w:r>
              <w:rPr>
                <w:noProof/>
                <w:webHidden/>
              </w:rPr>
              <w:fldChar w:fldCharType="separate"/>
            </w:r>
            <w:r>
              <w:rPr>
                <w:noProof/>
                <w:webHidden/>
              </w:rPr>
              <w:t>9</w:t>
            </w:r>
            <w:r>
              <w:rPr>
                <w:noProof/>
                <w:webHidden/>
              </w:rPr>
              <w:fldChar w:fldCharType="end"/>
            </w:r>
          </w:hyperlink>
        </w:p>
        <w:p w14:paraId="162519F5" w14:textId="66CEC185"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300" w:history="1">
            <w:r w:rsidRPr="000A356C">
              <w:rPr>
                <w:rStyle w:val="Hyperlink"/>
                <w:noProof/>
                <w:lang w:val="en-IN"/>
              </w:rPr>
              <w:t>Differentiation Strategy</w:t>
            </w:r>
            <w:r>
              <w:rPr>
                <w:noProof/>
                <w:webHidden/>
              </w:rPr>
              <w:tab/>
            </w:r>
            <w:r>
              <w:rPr>
                <w:noProof/>
                <w:webHidden/>
              </w:rPr>
              <w:fldChar w:fldCharType="begin"/>
            </w:r>
            <w:r>
              <w:rPr>
                <w:noProof/>
                <w:webHidden/>
              </w:rPr>
              <w:instrText xml:space="preserve"> PAGEREF _Toc216891300 \h </w:instrText>
            </w:r>
            <w:r>
              <w:rPr>
                <w:noProof/>
                <w:webHidden/>
              </w:rPr>
            </w:r>
            <w:r>
              <w:rPr>
                <w:noProof/>
                <w:webHidden/>
              </w:rPr>
              <w:fldChar w:fldCharType="separate"/>
            </w:r>
            <w:r>
              <w:rPr>
                <w:noProof/>
                <w:webHidden/>
              </w:rPr>
              <w:t>10</w:t>
            </w:r>
            <w:r>
              <w:rPr>
                <w:noProof/>
                <w:webHidden/>
              </w:rPr>
              <w:fldChar w:fldCharType="end"/>
            </w:r>
          </w:hyperlink>
        </w:p>
        <w:p w14:paraId="28618C98" w14:textId="34018D37" w:rsidR="00126E7A" w:rsidRDefault="00126E7A">
          <w:pPr>
            <w:pStyle w:val="TOC2"/>
            <w:tabs>
              <w:tab w:val="right" w:leader="dot" w:pos="9016"/>
            </w:tabs>
            <w:rPr>
              <w:rFonts w:eastAsiaTheme="minorEastAsia"/>
              <w:smallCaps w:val="0"/>
              <w:noProof/>
              <w:sz w:val="24"/>
              <w:szCs w:val="24"/>
              <w:lang w:val="en-IN" w:eastAsia="en-IN"/>
            </w:rPr>
          </w:pPr>
          <w:hyperlink w:anchor="_Toc216891301" w:history="1">
            <w:r w:rsidRPr="000A356C">
              <w:rPr>
                <w:rStyle w:val="Hyperlink"/>
                <w:b/>
                <w:bCs/>
                <w:noProof/>
                <w:lang w:val="en-IN"/>
              </w:rPr>
              <w:t>Differentiation Table</w:t>
            </w:r>
            <w:r>
              <w:rPr>
                <w:noProof/>
                <w:webHidden/>
              </w:rPr>
              <w:tab/>
            </w:r>
            <w:r>
              <w:rPr>
                <w:noProof/>
                <w:webHidden/>
              </w:rPr>
              <w:fldChar w:fldCharType="begin"/>
            </w:r>
            <w:r>
              <w:rPr>
                <w:noProof/>
                <w:webHidden/>
              </w:rPr>
              <w:instrText xml:space="preserve"> PAGEREF _Toc216891301 \h </w:instrText>
            </w:r>
            <w:r>
              <w:rPr>
                <w:noProof/>
                <w:webHidden/>
              </w:rPr>
            </w:r>
            <w:r>
              <w:rPr>
                <w:noProof/>
                <w:webHidden/>
              </w:rPr>
              <w:fldChar w:fldCharType="separate"/>
            </w:r>
            <w:r>
              <w:rPr>
                <w:noProof/>
                <w:webHidden/>
              </w:rPr>
              <w:t>10</w:t>
            </w:r>
            <w:r>
              <w:rPr>
                <w:noProof/>
                <w:webHidden/>
              </w:rPr>
              <w:fldChar w:fldCharType="end"/>
            </w:r>
          </w:hyperlink>
        </w:p>
        <w:p w14:paraId="415B783A" w14:textId="3F70E6E5"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302" w:history="1">
            <w:r w:rsidRPr="000A356C">
              <w:rPr>
                <w:rStyle w:val="Hyperlink"/>
                <w:noProof/>
                <w:lang w:val="en-IN"/>
              </w:rPr>
              <w:t>ELEMENT 2: MARKETING MIX (7Ps) – Service-Based Brand</w:t>
            </w:r>
            <w:r>
              <w:rPr>
                <w:noProof/>
                <w:webHidden/>
              </w:rPr>
              <w:tab/>
            </w:r>
            <w:r>
              <w:rPr>
                <w:noProof/>
                <w:webHidden/>
              </w:rPr>
              <w:fldChar w:fldCharType="begin"/>
            </w:r>
            <w:r>
              <w:rPr>
                <w:noProof/>
                <w:webHidden/>
              </w:rPr>
              <w:instrText xml:space="preserve"> PAGEREF _Toc216891302 \h </w:instrText>
            </w:r>
            <w:r>
              <w:rPr>
                <w:noProof/>
                <w:webHidden/>
              </w:rPr>
            </w:r>
            <w:r>
              <w:rPr>
                <w:noProof/>
                <w:webHidden/>
              </w:rPr>
              <w:fldChar w:fldCharType="separate"/>
            </w:r>
            <w:r>
              <w:rPr>
                <w:noProof/>
                <w:webHidden/>
              </w:rPr>
              <w:t>10</w:t>
            </w:r>
            <w:r>
              <w:rPr>
                <w:noProof/>
                <w:webHidden/>
              </w:rPr>
              <w:fldChar w:fldCharType="end"/>
            </w:r>
          </w:hyperlink>
        </w:p>
        <w:p w14:paraId="6D201276" w14:textId="3D788B6D" w:rsidR="00126E7A" w:rsidRDefault="00126E7A">
          <w:pPr>
            <w:pStyle w:val="TOC2"/>
            <w:tabs>
              <w:tab w:val="right" w:leader="dot" w:pos="9016"/>
            </w:tabs>
            <w:rPr>
              <w:rFonts w:eastAsiaTheme="minorEastAsia"/>
              <w:smallCaps w:val="0"/>
              <w:noProof/>
              <w:sz w:val="24"/>
              <w:szCs w:val="24"/>
              <w:lang w:val="en-IN" w:eastAsia="en-IN"/>
            </w:rPr>
          </w:pPr>
          <w:hyperlink w:anchor="_Toc216891303" w:history="1">
            <w:r w:rsidRPr="000A356C">
              <w:rPr>
                <w:rStyle w:val="Hyperlink"/>
                <w:b/>
                <w:bCs/>
                <w:noProof/>
                <w:lang w:val="en-IN"/>
              </w:rPr>
              <w:t>Product</w:t>
            </w:r>
            <w:r>
              <w:rPr>
                <w:noProof/>
                <w:webHidden/>
              </w:rPr>
              <w:tab/>
            </w:r>
            <w:r>
              <w:rPr>
                <w:noProof/>
                <w:webHidden/>
              </w:rPr>
              <w:fldChar w:fldCharType="begin"/>
            </w:r>
            <w:r>
              <w:rPr>
                <w:noProof/>
                <w:webHidden/>
              </w:rPr>
              <w:instrText xml:space="preserve"> PAGEREF _Toc216891303 \h </w:instrText>
            </w:r>
            <w:r>
              <w:rPr>
                <w:noProof/>
                <w:webHidden/>
              </w:rPr>
            </w:r>
            <w:r>
              <w:rPr>
                <w:noProof/>
                <w:webHidden/>
              </w:rPr>
              <w:fldChar w:fldCharType="separate"/>
            </w:r>
            <w:r>
              <w:rPr>
                <w:noProof/>
                <w:webHidden/>
              </w:rPr>
              <w:t>11</w:t>
            </w:r>
            <w:r>
              <w:rPr>
                <w:noProof/>
                <w:webHidden/>
              </w:rPr>
              <w:fldChar w:fldCharType="end"/>
            </w:r>
          </w:hyperlink>
        </w:p>
        <w:p w14:paraId="027122AC" w14:textId="3FE1DCC6" w:rsidR="00126E7A" w:rsidRDefault="00126E7A">
          <w:pPr>
            <w:pStyle w:val="TOC2"/>
            <w:tabs>
              <w:tab w:val="right" w:leader="dot" w:pos="9016"/>
            </w:tabs>
            <w:rPr>
              <w:rFonts w:eastAsiaTheme="minorEastAsia"/>
              <w:smallCaps w:val="0"/>
              <w:noProof/>
              <w:sz w:val="24"/>
              <w:szCs w:val="24"/>
              <w:lang w:val="en-IN" w:eastAsia="en-IN"/>
            </w:rPr>
          </w:pPr>
          <w:hyperlink w:anchor="_Toc216891304" w:history="1">
            <w:r w:rsidRPr="000A356C">
              <w:rPr>
                <w:rStyle w:val="Hyperlink"/>
                <w:b/>
                <w:bCs/>
                <w:noProof/>
                <w:lang w:val="en-IN"/>
              </w:rPr>
              <w:t>Place</w:t>
            </w:r>
            <w:r>
              <w:rPr>
                <w:noProof/>
                <w:webHidden/>
              </w:rPr>
              <w:tab/>
            </w:r>
            <w:r>
              <w:rPr>
                <w:noProof/>
                <w:webHidden/>
              </w:rPr>
              <w:fldChar w:fldCharType="begin"/>
            </w:r>
            <w:r>
              <w:rPr>
                <w:noProof/>
                <w:webHidden/>
              </w:rPr>
              <w:instrText xml:space="preserve"> PAGEREF _Toc216891304 \h </w:instrText>
            </w:r>
            <w:r>
              <w:rPr>
                <w:noProof/>
                <w:webHidden/>
              </w:rPr>
            </w:r>
            <w:r>
              <w:rPr>
                <w:noProof/>
                <w:webHidden/>
              </w:rPr>
              <w:fldChar w:fldCharType="separate"/>
            </w:r>
            <w:r>
              <w:rPr>
                <w:noProof/>
                <w:webHidden/>
              </w:rPr>
              <w:t>11</w:t>
            </w:r>
            <w:r>
              <w:rPr>
                <w:noProof/>
                <w:webHidden/>
              </w:rPr>
              <w:fldChar w:fldCharType="end"/>
            </w:r>
          </w:hyperlink>
        </w:p>
        <w:p w14:paraId="7A0CF8B3" w14:textId="16B39BAD" w:rsidR="00126E7A" w:rsidRDefault="00126E7A">
          <w:pPr>
            <w:pStyle w:val="TOC2"/>
            <w:tabs>
              <w:tab w:val="right" w:leader="dot" w:pos="9016"/>
            </w:tabs>
            <w:rPr>
              <w:rFonts w:eastAsiaTheme="minorEastAsia"/>
              <w:smallCaps w:val="0"/>
              <w:noProof/>
              <w:sz w:val="24"/>
              <w:szCs w:val="24"/>
              <w:lang w:val="en-IN" w:eastAsia="en-IN"/>
            </w:rPr>
          </w:pPr>
          <w:hyperlink w:anchor="_Toc216891306" w:history="1">
            <w:r w:rsidRPr="000A356C">
              <w:rPr>
                <w:rStyle w:val="Hyperlink"/>
                <w:b/>
                <w:bCs/>
                <w:noProof/>
                <w:lang w:val="en-IN"/>
              </w:rPr>
              <w:t>People</w:t>
            </w:r>
            <w:r>
              <w:rPr>
                <w:noProof/>
                <w:webHidden/>
              </w:rPr>
              <w:tab/>
            </w:r>
            <w:r>
              <w:rPr>
                <w:noProof/>
                <w:webHidden/>
              </w:rPr>
              <w:fldChar w:fldCharType="begin"/>
            </w:r>
            <w:r>
              <w:rPr>
                <w:noProof/>
                <w:webHidden/>
              </w:rPr>
              <w:instrText xml:space="preserve"> PAGEREF _Toc216891306 \h </w:instrText>
            </w:r>
            <w:r>
              <w:rPr>
                <w:noProof/>
                <w:webHidden/>
              </w:rPr>
            </w:r>
            <w:r>
              <w:rPr>
                <w:noProof/>
                <w:webHidden/>
              </w:rPr>
              <w:fldChar w:fldCharType="separate"/>
            </w:r>
            <w:r>
              <w:rPr>
                <w:noProof/>
                <w:webHidden/>
              </w:rPr>
              <w:t>11</w:t>
            </w:r>
            <w:r>
              <w:rPr>
                <w:noProof/>
                <w:webHidden/>
              </w:rPr>
              <w:fldChar w:fldCharType="end"/>
            </w:r>
          </w:hyperlink>
        </w:p>
        <w:p w14:paraId="5EADD353" w14:textId="482F33FA" w:rsidR="00126E7A" w:rsidRDefault="00126E7A">
          <w:pPr>
            <w:pStyle w:val="TOC2"/>
            <w:tabs>
              <w:tab w:val="right" w:leader="dot" w:pos="9016"/>
            </w:tabs>
            <w:rPr>
              <w:rFonts w:eastAsiaTheme="minorEastAsia"/>
              <w:smallCaps w:val="0"/>
              <w:noProof/>
              <w:sz w:val="24"/>
              <w:szCs w:val="24"/>
              <w:lang w:val="en-IN" w:eastAsia="en-IN"/>
            </w:rPr>
          </w:pPr>
          <w:hyperlink w:anchor="_Toc216891307" w:history="1">
            <w:r w:rsidRPr="000A356C">
              <w:rPr>
                <w:rStyle w:val="Hyperlink"/>
                <w:b/>
                <w:noProof/>
                <w:lang w:val="en-IN"/>
              </w:rPr>
              <w:t>Process</w:t>
            </w:r>
            <w:r>
              <w:rPr>
                <w:noProof/>
                <w:webHidden/>
              </w:rPr>
              <w:tab/>
            </w:r>
            <w:r>
              <w:rPr>
                <w:noProof/>
                <w:webHidden/>
              </w:rPr>
              <w:fldChar w:fldCharType="begin"/>
            </w:r>
            <w:r>
              <w:rPr>
                <w:noProof/>
                <w:webHidden/>
              </w:rPr>
              <w:instrText xml:space="preserve"> PAGEREF _Toc216891307 \h </w:instrText>
            </w:r>
            <w:r>
              <w:rPr>
                <w:noProof/>
                <w:webHidden/>
              </w:rPr>
            </w:r>
            <w:r>
              <w:rPr>
                <w:noProof/>
                <w:webHidden/>
              </w:rPr>
              <w:fldChar w:fldCharType="separate"/>
            </w:r>
            <w:r>
              <w:rPr>
                <w:noProof/>
                <w:webHidden/>
              </w:rPr>
              <w:t>12</w:t>
            </w:r>
            <w:r>
              <w:rPr>
                <w:noProof/>
                <w:webHidden/>
              </w:rPr>
              <w:fldChar w:fldCharType="end"/>
            </w:r>
          </w:hyperlink>
        </w:p>
        <w:p w14:paraId="4D91115C" w14:textId="054E53BA" w:rsidR="00126E7A" w:rsidRDefault="00126E7A">
          <w:pPr>
            <w:pStyle w:val="TOC2"/>
            <w:tabs>
              <w:tab w:val="right" w:leader="dot" w:pos="9016"/>
            </w:tabs>
            <w:rPr>
              <w:rFonts w:eastAsiaTheme="minorEastAsia"/>
              <w:smallCaps w:val="0"/>
              <w:noProof/>
              <w:sz w:val="24"/>
              <w:szCs w:val="24"/>
              <w:lang w:val="en-IN" w:eastAsia="en-IN"/>
            </w:rPr>
          </w:pPr>
          <w:hyperlink w:anchor="_Toc216891308" w:history="1">
            <w:r w:rsidRPr="000A356C">
              <w:rPr>
                <w:rStyle w:val="Hyperlink"/>
                <w:b/>
                <w:bCs/>
                <w:noProof/>
                <w:lang w:val="en-IN"/>
              </w:rPr>
              <w:t>Physical Evidence</w:t>
            </w:r>
            <w:r>
              <w:rPr>
                <w:noProof/>
                <w:webHidden/>
              </w:rPr>
              <w:tab/>
            </w:r>
            <w:r>
              <w:rPr>
                <w:noProof/>
                <w:webHidden/>
              </w:rPr>
              <w:fldChar w:fldCharType="begin"/>
            </w:r>
            <w:r>
              <w:rPr>
                <w:noProof/>
                <w:webHidden/>
              </w:rPr>
              <w:instrText xml:space="preserve"> PAGEREF _Toc216891308 \h </w:instrText>
            </w:r>
            <w:r>
              <w:rPr>
                <w:noProof/>
                <w:webHidden/>
              </w:rPr>
            </w:r>
            <w:r>
              <w:rPr>
                <w:noProof/>
                <w:webHidden/>
              </w:rPr>
              <w:fldChar w:fldCharType="separate"/>
            </w:r>
            <w:r>
              <w:rPr>
                <w:noProof/>
                <w:webHidden/>
              </w:rPr>
              <w:t>12</w:t>
            </w:r>
            <w:r>
              <w:rPr>
                <w:noProof/>
                <w:webHidden/>
              </w:rPr>
              <w:fldChar w:fldCharType="end"/>
            </w:r>
          </w:hyperlink>
        </w:p>
        <w:p w14:paraId="5153DA13" w14:textId="6B35DB14"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309" w:history="1">
            <w:r w:rsidRPr="000A356C">
              <w:rPr>
                <w:rStyle w:val="Hyperlink"/>
                <w:noProof/>
                <w:lang w:val="en-IN"/>
              </w:rPr>
              <w:t>ELEMENT 3: MARKETING STRATEGY PITCH</w:t>
            </w:r>
            <w:r>
              <w:rPr>
                <w:noProof/>
                <w:webHidden/>
              </w:rPr>
              <w:tab/>
            </w:r>
            <w:r>
              <w:rPr>
                <w:noProof/>
                <w:webHidden/>
              </w:rPr>
              <w:fldChar w:fldCharType="begin"/>
            </w:r>
            <w:r>
              <w:rPr>
                <w:noProof/>
                <w:webHidden/>
              </w:rPr>
              <w:instrText xml:space="preserve"> PAGEREF _Toc216891309 \h </w:instrText>
            </w:r>
            <w:r>
              <w:rPr>
                <w:noProof/>
                <w:webHidden/>
              </w:rPr>
            </w:r>
            <w:r>
              <w:rPr>
                <w:noProof/>
                <w:webHidden/>
              </w:rPr>
              <w:fldChar w:fldCharType="separate"/>
            </w:r>
            <w:r>
              <w:rPr>
                <w:noProof/>
                <w:webHidden/>
              </w:rPr>
              <w:t>13</w:t>
            </w:r>
            <w:r>
              <w:rPr>
                <w:noProof/>
                <w:webHidden/>
              </w:rPr>
              <w:fldChar w:fldCharType="end"/>
            </w:r>
          </w:hyperlink>
        </w:p>
        <w:p w14:paraId="3069B828" w14:textId="5223C2D9"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311" w:history="1">
            <w:r w:rsidRPr="000A356C">
              <w:rPr>
                <w:rStyle w:val="Hyperlink"/>
                <w:noProof/>
                <w:lang w:val="en-IN"/>
              </w:rPr>
              <w:t>ELEMENT 4: REFLECTION</w:t>
            </w:r>
            <w:r>
              <w:rPr>
                <w:noProof/>
                <w:webHidden/>
              </w:rPr>
              <w:tab/>
            </w:r>
            <w:r>
              <w:rPr>
                <w:noProof/>
                <w:webHidden/>
              </w:rPr>
              <w:fldChar w:fldCharType="begin"/>
            </w:r>
            <w:r>
              <w:rPr>
                <w:noProof/>
                <w:webHidden/>
              </w:rPr>
              <w:instrText xml:space="preserve"> PAGEREF _Toc216891311 \h </w:instrText>
            </w:r>
            <w:r>
              <w:rPr>
                <w:noProof/>
                <w:webHidden/>
              </w:rPr>
            </w:r>
            <w:r>
              <w:rPr>
                <w:noProof/>
                <w:webHidden/>
              </w:rPr>
              <w:fldChar w:fldCharType="separate"/>
            </w:r>
            <w:r>
              <w:rPr>
                <w:noProof/>
                <w:webHidden/>
              </w:rPr>
              <w:t>13</w:t>
            </w:r>
            <w:r>
              <w:rPr>
                <w:noProof/>
                <w:webHidden/>
              </w:rPr>
              <w:fldChar w:fldCharType="end"/>
            </w:r>
          </w:hyperlink>
        </w:p>
        <w:p w14:paraId="62CAAF78" w14:textId="597B694D" w:rsidR="00126E7A" w:rsidRDefault="00126E7A">
          <w:pPr>
            <w:pStyle w:val="TOC1"/>
            <w:tabs>
              <w:tab w:val="right" w:leader="dot" w:pos="9016"/>
            </w:tabs>
            <w:rPr>
              <w:rFonts w:eastAsiaTheme="minorEastAsia"/>
              <w:b w:val="0"/>
              <w:bCs w:val="0"/>
              <w:caps w:val="0"/>
              <w:noProof/>
              <w:sz w:val="24"/>
              <w:szCs w:val="24"/>
              <w:lang w:val="en-IN" w:eastAsia="en-IN"/>
            </w:rPr>
          </w:pPr>
          <w:hyperlink w:anchor="_Toc216891312" w:history="1">
            <w:r w:rsidRPr="000A356C">
              <w:rPr>
                <w:rStyle w:val="Hyperlink"/>
                <w:noProof/>
                <w:lang w:val="en-IN"/>
              </w:rPr>
              <w:t>REFERENCES</w:t>
            </w:r>
            <w:r>
              <w:rPr>
                <w:noProof/>
                <w:webHidden/>
              </w:rPr>
              <w:tab/>
            </w:r>
            <w:r>
              <w:rPr>
                <w:noProof/>
                <w:webHidden/>
              </w:rPr>
              <w:fldChar w:fldCharType="begin"/>
            </w:r>
            <w:r>
              <w:rPr>
                <w:noProof/>
                <w:webHidden/>
              </w:rPr>
              <w:instrText xml:space="preserve"> PAGEREF _Toc216891312 \h </w:instrText>
            </w:r>
            <w:r>
              <w:rPr>
                <w:noProof/>
                <w:webHidden/>
              </w:rPr>
            </w:r>
            <w:r>
              <w:rPr>
                <w:noProof/>
                <w:webHidden/>
              </w:rPr>
              <w:fldChar w:fldCharType="separate"/>
            </w:r>
            <w:r>
              <w:rPr>
                <w:noProof/>
                <w:webHidden/>
              </w:rPr>
              <w:t>16</w:t>
            </w:r>
            <w:r>
              <w:rPr>
                <w:noProof/>
                <w:webHidden/>
              </w:rPr>
              <w:fldChar w:fldCharType="end"/>
            </w:r>
          </w:hyperlink>
        </w:p>
        <w:p w14:paraId="0A6FDE45" w14:textId="14BA7FBD" w:rsidR="00E51EC2" w:rsidRDefault="00E51EC2">
          <w:r w:rsidRPr="00E51EC2">
            <w:rPr>
              <w:b/>
              <w:bCs/>
              <w:noProof/>
              <w:sz w:val="28"/>
              <w:szCs w:val="28"/>
            </w:rPr>
            <w:fldChar w:fldCharType="end"/>
          </w:r>
        </w:p>
      </w:sdtContent>
    </w:sdt>
    <w:p w14:paraId="7A50BA40" w14:textId="77777777" w:rsidR="00CC502A" w:rsidRDefault="00CC502A" w:rsidP="00114D4E">
      <w:pPr>
        <w:pStyle w:val="Heading1"/>
        <w:rPr>
          <w:b/>
          <w:bCs/>
          <w:color w:val="auto"/>
          <w:sz w:val="32"/>
          <w:szCs w:val="32"/>
          <w:lang w:val="en-IN"/>
        </w:rPr>
      </w:pPr>
    </w:p>
    <w:p w14:paraId="34462657" w14:textId="77777777" w:rsidR="00CC502A" w:rsidRDefault="00CC502A" w:rsidP="00114D4E">
      <w:pPr>
        <w:pStyle w:val="Heading1"/>
        <w:rPr>
          <w:b/>
          <w:bCs/>
          <w:color w:val="auto"/>
          <w:sz w:val="32"/>
          <w:szCs w:val="32"/>
          <w:lang w:val="en-IN"/>
        </w:rPr>
      </w:pPr>
    </w:p>
    <w:p w14:paraId="0BCFBBD8" w14:textId="060621AA" w:rsidR="00114D4E" w:rsidRPr="00CC502A" w:rsidRDefault="00114D4E" w:rsidP="00CC502A">
      <w:pPr>
        <w:pStyle w:val="Heading1"/>
        <w:rPr>
          <w:b/>
          <w:bCs/>
        </w:rPr>
      </w:pPr>
      <w:bookmarkStart w:id="1" w:name="_Toc216891279"/>
      <w:r w:rsidRPr="00CC502A">
        <w:rPr>
          <w:b/>
          <w:bCs/>
          <w:color w:val="000000" w:themeColor="text1"/>
          <w:sz w:val="32"/>
          <w:szCs w:val="32"/>
        </w:rPr>
        <w:t>Element 1: STDP (Spike-Timing-Dependent Plasticity.) Analysis</w:t>
      </w:r>
      <w:bookmarkEnd w:id="1"/>
    </w:p>
    <w:p w14:paraId="72CE5EB3" w14:textId="77777777" w:rsidR="00114D4E" w:rsidRDefault="00114D4E" w:rsidP="00114D4E">
      <w:pPr>
        <w:spacing w:line="360" w:lineRule="auto"/>
        <w:rPr>
          <w:rStyle w:val="Heading2Char"/>
          <w:b/>
          <w:bCs/>
          <w:color w:val="auto"/>
          <w:lang w:val="en-IN"/>
        </w:rPr>
      </w:pPr>
    </w:p>
    <w:p w14:paraId="00B51BFC" w14:textId="12C35B39" w:rsidR="00114D4E" w:rsidRPr="00E51EC2" w:rsidRDefault="00114D4E" w:rsidP="00E51EC2">
      <w:pPr>
        <w:pStyle w:val="Heading2"/>
        <w:rPr>
          <w:rStyle w:val="Heading2Char"/>
          <w:b/>
          <w:bCs/>
          <w:color w:val="000000" w:themeColor="text1"/>
        </w:rPr>
      </w:pPr>
      <w:bookmarkStart w:id="2" w:name="_Toc216891280"/>
      <w:r w:rsidRPr="00E51EC2">
        <w:rPr>
          <w:rStyle w:val="Heading2Char"/>
          <w:b/>
          <w:bCs/>
          <w:color w:val="000000" w:themeColor="text1"/>
        </w:rPr>
        <w:lastRenderedPageBreak/>
        <w:t xml:space="preserve">Company: </w:t>
      </w:r>
      <w:r w:rsidR="00B80EA2">
        <w:rPr>
          <w:rStyle w:val="Heading2Char"/>
          <w:b/>
          <w:bCs/>
          <w:color w:val="000000" w:themeColor="text1"/>
        </w:rPr>
        <w:t>Tesla Bolt</w:t>
      </w:r>
      <w:bookmarkEnd w:id="2"/>
    </w:p>
    <w:p w14:paraId="3B6613FA" w14:textId="74F6BAC2" w:rsidR="00114D4E" w:rsidRPr="00E51EC2" w:rsidRDefault="00114D4E" w:rsidP="00E51EC2">
      <w:pPr>
        <w:pStyle w:val="Heading2"/>
        <w:rPr>
          <w:b/>
          <w:bCs/>
          <w:color w:val="000000" w:themeColor="text1"/>
        </w:rPr>
      </w:pPr>
      <w:r w:rsidRPr="00114D4E">
        <w:rPr>
          <w:lang w:val="en-IN"/>
        </w:rPr>
        <w:br/>
      </w:r>
      <w:bookmarkStart w:id="3" w:name="_Toc216891281"/>
      <w:r w:rsidR="00F82307" w:rsidRPr="00E51EC2">
        <w:rPr>
          <w:b/>
          <w:bCs/>
          <w:color w:val="000000" w:themeColor="text1"/>
        </w:rPr>
        <w:t xml:space="preserve">Introducing </w:t>
      </w:r>
      <w:r w:rsidR="00B80EA2">
        <w:rPr>
          <w:b/>
          <w:bCs/>
          <w:color w:val="000000" w:themeColor="text1"/>
        </w:rPr>
        <w:t>Tesla Bolt</w:t>
      </w:r>
      <w:r w:rsidR="00F82307" w:rsidRPr="00E51EC2">
        <w:rPr>
          <w:b/>
          <w:bCs/>
          <w:color w:val="000000" w:themeColor="text1"/>
        </w:rPr>
        <w:t xml:space="preserve"> and the New Brand Concept</w:t>
      </w:r>
      <w:bookmarkEnd w:id="3"/>
    </w:p>
    <w:p w14:paraId="2704D84A" w14:textId="77777777" w:rsidR="00AB0DAB" w:rsidRPr="00AB0DAB" w:rsidRDefault="00AB0DAB" w:rsidP="00AB0DAB">
      <w:pPr>
        <w:rPr>
          <w:lang w:val="en-IN"/>
        </w:rPr>
      </w:pPr>
    </w:p>
    <w:p w14:paraId="628162BD" w14:textId="77777777" w:rsidR="00B80EA2" w:rsidRPr="00B80EA2" w:rsidRDefault="00B80EA2" w:rsidP="00B80EA2">
      <w:pPr>
        <w:spacing w:line="360" w:lineRule="auto"/>
        <w:rPr>
          <w:rFonts w:asciiTheme="minorBidi" w:hAnsiTheme="minorBidi"/>
          <w:lang w:val="en-IN"/>
        </w:rPr>
      </w:pPr>
      <w:r w:rsidRPr="00B80EA2">
        <w:rPr>
          <w:rFonts w:asciiTheme="minorBidi" w:hAnsiTheme="minorBidi"/>
          <w:lang w:val="en-IN"/>
        </w:rPr>
        <w:t>Tesla has been a role model in e-mobility, clean energy and smart transportation solutions. While the company is mostly known for making luxury electric vehicles, the Tesla Bolt indicates a move towards the small urban mobility space. The goal was to design a lightweight electric city car that was suitable for short runs rather than zipping along highways at high speeds for long distances.</w:t>
      </w:r>
    </w:p>
    <w:p w14:paraId="18B5D989" w14:textId="77777777" w:rsidR="00B80EA2" w:rsidRPr="00B80EA2" w:rsidRDefault="00B80EA2" w:rsidP="00B80EA2">
      <w:pPr>
        <w:spacing w:line="360" w:lineRule="auto"/>
        <w:rPr>
          <w:rFonts w:asciiTheme="minorBidi" w:hAnsiTheme="minorBidi"/>
          <w:lang w:val="en-IN"/>
        </w:rPr>
      </w:pPr>
      <w:r w:rsidRPr="00B80EA2">
        <w:rPr>
          <w:rFonts w:asciiTheme="minorBidi" w:hAnsiTheme="minorBidi"/>
          <w:lang w:val="en-IN"/>
        </w:rPr>
        <w:t xml:space="preserve">At the heart of Tesla Bolt, there’s a very fundamental principle. Urban life is busy, crowded and costly. People waste time in traffic and parking </w:t>
      </w:r>
      <w:proofErr w:type="gramStart"/>
      <w:r w:rsidRPr="00B80EA2">
        <w:rPr>
          <w:rFonts w:asciiTheme="minorBidi" w:hAnsiTheme="minorBidi"/>
          <w:lang w:val="en-IN"/>
        </w:rPr>
        <w:t>lots, and</w:t>
      </w:r>
      <w:proofErr w:type="gramEnd"/>
      <w:r w:rsidRPr="00B80EA2">
        <w:rPr>
          <w:rFonts w:asciiTheme="minorBidi" w:hAnsiTheme="minorBidi"/>
          <w:lang w:val="en-IN"/>
        </w:rPr>
        <w:t xml:space="preserve"> pay astronomical fuel bills. Bolt offers an answer: a tiny, electric and intelligent car you can comfortably use for a daily commute and shopping run, and if you so desire, for long-haul trips. Bolt has some advantages on utility, sustainability, and freedom, rather than luxury.</w:t>
      </w:r>
    </w:p>
    <w:p w14:paraId="1358A65B" w14:textId="13670D53" w:rsidR="00D12941" w:rsidRDefault="00B80EA2" w:rsidP="00B80EA2">
      <w:pPr>
        <w:spacing w:line="360" w:lineRule="auto"/>
        <w:rPr>
          <w:rFonts w:asciiTheme="minorBidi" w:hAnsiTheme="minorBidi"/>
          <w:lang w:val="en-IN"/>
        </w:rPr>
      </w:pPr>
      <w:r w:rsidRPr="00B80EA2">
        <w:rPr>
          <w:rFonts w:asciiTheme="minorBidi" w:hAnsiTheme="minorBidi"/>
          <w:lang w:val="en-IN"/>
        </w:rPr>
        <w:t>Tesla Bolt is fully integrated with the Tesla app. They’ll have the ability to check battery life, plot routes, locate charging stations and obtain in-depth information about their driving, all from their phone. The experience should feel familiar to any current Tesla owner, but hopefully no one will be confused.</w:t>
      </w:r>
    </w:p>
    <w:p w14:paraId="6AFBF317" w14:textId="77777777" w:rsidR="00AB0DAB" w:rsidRDefault="00AB0DAB" w:rsidP="00AB0DAB">
      <w:pPr>
        <w:spacing w:line="360" w:lineRule="auto"/>
        <w:rPr>
          <w:rFonts w:asciiTheme="minorBidi" w:hAnsiTheme="minorBidi"/>
          <w:lang w:val="en-IN"/>
        </w:rPr>
      </w:pPr>
    </w:p>
    <w:p w14:paraId="1515E3D5" w14:textId="37CA67C6" w:rsidR="00114D4E" w:rsidRPr="00E51EC2" w:rsidRDefault="00114D4E" w:rsidP="00E51EC2">
      <w:pPr>
        <w:pStyle w:val="Heading1"/>
        <w:rPr>
          <w:b/>
          <w:bCs/>
          <w:color w:val="000000" w:themeColor="text1"/>
          <w:lang w:val="en-IN"/>
        </w:rPr>
      </w:pPr>
      <w:bookmarkStart w:id="4" w:name="_Toc216891282"/>
      <w:r w:rsidRPr="00E51EC2">
        <w:rPr>
          <w:b/>
          <w:bCs/>
          <w:color w:val="000000" w:themeColor="text1"/>
          <w:lang w:val="en-IN"/>
        </w:rPr>
        <w:t>Why this brand fits today’s market</w:t>
      </w:r>
      <w:bookmarkEnd w:id="4"/>
    </w:p>
    <w:p w14:paraId="39107CC4" w14:textId="77777777" w:rsidR="00AB0DAB" w:rsidRDefault="00AB0DAB" w:rsidP="00114D4E">
      <w:pPr>
        <w:spacing w:line="360" w:lineRule="auto"/>
        <w:rPr>
          <w:rFonts w:asciiTheme="minorBidi" w:hAnsiTheme="minorBidi"/>
          <w:lang w:val="en-IN"/>
        </w:rPr>
      </w:pPr>
    </w:p>
    <w:p w14:paraId="7C914CF0" w14:textId="77777777" w:rsidR="00B80EA2" w:rsidRPr="00B80EA2" w:rsidRDefault="00B80EA2" w:rsidP="00B80EA2">
      <w:pPr>
        <w:pStyle w:val="Heading2"/>
        <w:rPr>
          <w:rFonts w:asciiTheme="minorBidi" w:eastAsiaTheme="minorHAnsi" w:hAnsiTheme="minorBidi" w:cstheme="minorBidi"/>
          <w:color w:val="auto"/>
          <w:sz w:val="24"/>
          <w:szCs w:val="24"/>
          <w:lang w:val="en-IN"/>
        </w:rPr>
      </w:pPr>
      <w:bookmarkStart w:id="5" w:name="_Toc216891283"/>
      <w:r w:rsidRPr="00B80EA2">
        <w:rPr>
          <w:rFonts w:asciiTheme="minorBidi" w:eastAsiaTheme="minorHAnsi" w:hAnsiTheme="minorBidi" w:cstheme="minorBidi"/>
          <w:color w:val="auto"/>
          <w:sz w:val="24"/>
          <w:szCs w:val="24"/>
          <w:lang w:val="en-IN"/>
        </w:rPr>
        <w:lastRenderedPageBreak/>
        <w:t>Tesla Bolt is tailor made for the urban life of today. Cities are overcrowded and younger generations are more concerned about climate change and the cost of living. Fewer people want big cars, long-term loans, or high operating costs. They want efficiency, but we want efficiency that works in our real lives.</w:t>
      </w:r>
      <w:bookmarkEnd w:id="5"/>
    </w:p>
    <w:p w14:paraId="6D419A35" w14:textId="77777777" w:rsidR="00B80EA2" w:rsidRPr="00B80EA2" w:rsidRDefault="00B80EA2" w:rsidP="00B80EA2">
      <w:pPr>
        <w:pStyle w:val="Heading2"/>
        <w:rPr>
          <w:rFonts w:asciiTheme="minorBidi" w:eastAsiaTheme="minorHAnsi" w:hAnsiTheme="minorBidi" w:cstheme="minorBidi"/>
          <w:color w:val="auto"/>
          <w:sz w:val="24"/>
          <w:szCs w:val="24"/>
          <w:lang w:val="en-IN"/>
        </w:rPr>
      </w:pPr>
      <w:bookmarkStart w:id="6" w:name="_Toc216891284"/>
      <w:r w:rsidRPr="00B80EA2">
        <w:rPr>
          <w:rFonts w:asciiTheme="minorBidi" w:eastAsiaTheme="minorHAnsi" w:hAnsiTheme="minorBidi" w:cstheme="minorBidi"/>
          <w:color w:val="auto"/>
          <w:sz w:val="24"/>
          <w:szCs w:val="24"/>
          <w:lang w:val="en-IN"/>
        </w:rPr>
        <w:t>Electric mobility is at a crossroads. That is why confidence in electric vehicles among customers has never been higher and governments have never been more vocal about supporting low-emission transport. Tesla Bolt capitalizes on this change in the market by delivering a vehicle crafted for the city and not based on traditional car designs.</w:t>
      </w:r>
      <w:bookmarkEnd w:id="6"/>
    </w:p>
    <w:p w14:paraId="4A98F62A" w14:textId="08C5C963" w:rsidR="00E51EC2" w:rsidRDefault="00B80EA2" w:rsidP="00B80EA2">
      <w:pPr>
        <w:pStyle w:val="Heading2"/>
        <w:rPr>
          <w:rFonts w:asciiTheme="minorBidi" w:eastAsiaTheme="minorHAnsi" w:hAnsiTheme="minorBidi" w:cstheme="minorBidi"/>
          <w:color w:val="auto"/>
          <w:sz w:val="24"/>
          <w:szCs w:val="24"/>
          <w:lang w:val="en-IN"/>
        </w:rPr>
      </w:pPr>
      <w:bookmarkStart w:id="7" w:name="_Toc216891285"/>
      <w:r w:rsidRPr="00B80EA2">
        <w:rPr>
          <w:rFonts w:asciiTheme="minorBidi" w:eastAsiaTheme="minorHAnsi" w:hAnsiTheme="minorBidi" w:cstheme="minorBidi"/>
          <w:color w:val="auto"/>
          <w:sz w:val="24"/>
          <w:szCs w:val="24"/>
          <w:lang w:val="en-IN"/>
        </w:rPr>
        <w:t>There is also a cultural shift towards minimalist and conscious consumption. People want products that make their lives easier, not products that make their lives more complicated. Bolt’s small size, simple interface, and intelligent assistive features are in line with that philosophy. The call to “Move Smarter, Live Freer” speaks directly to those who desire to own their time, money, and impact on the environment.</w:t>
      </w:r>
      <w:bookmarkEnd w:id="7"/>
    </w:p>
    <w:p w14:paraId="67B772A8" w14:textId="77777777" w:rsidR="00B80EA2" w:rsidRDefault="00B80EA2" w:rsidP="00B80EA2">
      <w:pPr>
        <w:rPr>
          <w:lang w:val="en-IN"/>
        </w:rPr>
      </w:pPr>
    </w:p>
    <w:p w14:paraId="0A2EA003" w14:textId="77777777" w:rsidR="00B80EA2" w:rsidRDefault="00B80EA2" w:rsidP="00B80EA2">
      <w:pPr>
        <w:rPr>
          <w:lang w:val="en-IN"/>
        </w:rPr>
      </w:pPr>
    </w:p>
    <w:p w14:paraId="33312027" w14:textId="77777777" w:rsidR="00B80EA2" w:rsidRPr="00B80EA2" w:rsidRDefault="00B80EA2" w:rsidP="00B80EA2">
      <w:pPr>
        <w:rPr>
          <w:lang w:val="en-IN"/>
        </w:rPr>
      </w:pPr>
    </w:p>
    <w:p w14:paraId="4DDE671C" w14:textId="4E6D1A5B" w:rsidR="00114D4E" w:rsidRDefault="00114D4E" w:rsidP="00E51EC2">
      <w:pPr>
        <w:pStyle w:val="Heading2"/>
        <w:rPr>
          <w:b/>
          <w:bCs/>
          <w:color w:val="000000" w:themeColor="text1"/>
        </w:rPr>
      </w:pPr>
      <w:bookmarkStart w:id="8" w:name="_Toc216891286"/>
      <w:r w:rsidRPr="00E51EC2">
        <w:rPr>
          <w:b/>
          <w:bCs/>
          <w:color w:val="000000" w:themeColor="text1"/>
        </w:rPr>
        <w:t>Segmentation</w:t>
      </w:r>
      <w:bookmarkEnd w:id="8"/>
    </w:p>
    <w:p w14:paraId="05FF00E7" w14:textId="77777777" w:rsidR="00B80EA2" w:rsidRDefault="00B80EA2" w:rsidP="00B80EA2">
      <w:r>
        <w:t>The Tesla Bolt consumer is targeted according to the demographic, psychographic and behavioural characteristics. It’s not just about age or income, but about lifestyle and values.</w:t>
      </w:r>
    </w:p>
    <w:p w14:paraId="4FEEEB6D" w14:textId="22D2518C" w:rsidR="00B80EA2" w:rsidRPr="00B80EA2" w:rsidRDefault="00B80EA2" w:rsidP="00B80EA2">
      <w:r>
        <w:t xml:space="preserve">The largest segment are city dwellers, particularly those in large cities. These buyers endure daily transportation hassles of traffic, limited parking and ever-increasing fuel cost. They’re </w:t>
      </w:r>
      <w:proofErr w:type="spellStart"/>
      <w:r>
        <w:t>skeptical</w:t>
      </w:r>
      <w:proofErr w:type="spellEnd"/>
      <w:r>
        <w:t xml:space="preserve"> and realistic, but they’ll try new things and embrace technology if it truly makes life better.</w:t>
      </w:r>
    </w:p>
    <w:p w14:paraId="13D18287" w14:textId="77777777" w:rsidR="005547DF" w:rsidRPr="005547DF" w:rsidRDefault="005547DF" w:rsidP="005547DF">
      <w:pPr>
        <w:rPr>
          <w:lang w:val="en-IN"/>
        </w:rPr>
      </w:pPr>
    </w:p>
    <w:p w14:paraId="16346D5A" w14:textId="3B3A277A" w:rsidR="005547DF" w:rsidRDefault="00B80EA2" w:rsidP="00114D4E">
      <w:pPr>
        <w:spacing w:line="360" w:lineRule="auto"/>
        <w:rPr>
          <w:rFonts w:asciiTheme="minorBidi" w:hAnsiTheme="minorBidi"/>
          <w:b/>
          <w:bCs/>
          <w:lang w:val="en-IN"/>
        </w:rPr>
      </w:pPr>
      <w:r>
        <w:rPr>
          <w:noProof/>
        </w:rPr>
        <w:lastRenderedPageBreak/>
        <w:drawing>
          <wp:inline distT="0" distB="0" distL="0" distR="0" wp14:anchorId="41093DCD" wp14:editId="527ED7BB">
            <wp:extent cx="5731510" cy="8107440"/>
            <wp:effectExtent l="0" t="0" r="2540" b="8255"/>
            <wp:docPr id="901817349" name="Picture 1"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17349" name="Picture 1" descr="A poster with text and imag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7440"/>
                    </a:xfrm>
                    <a:prstGeom prst="rect">
                      <a:avLst/>
                    </a:prstGeom>
                  </pic:spPr>
                </pic:pic>
              </a:graphicData>
            </a:graphic>
          </wp:inline>
        </w:drawing>
      </w:r>
    </w:p>
    <w:p w14:paraId="0423F275" w14:textId="77777777" w:rsidR="00C075E4" w:rsidRDefault="00C075E4" w:rsidP="00114D4E">
      <w:pPr>
        <w:spacing w:line="360" w:lineRule="auto"/>
        <w:rPr>
          <w:rFonts w:asciiTheme="minorBidi" w:hAnsiTheme="minorBidi"/>
          <w:b/>
          <w:bCs/>
          <w:lang w:val="en-IN"/>
        </w:rPr>
      </w:pPr>
    </w:p>
    <w:p w14:paraId="47A25913" w14:textId="77777777" w:rsidR="00C075E4" w:rsidRDefault="00C075E4" w:rsidP="00114D4E">
      <w:pPr>
        <w:spacing w:line="360" w:lineRule="auto"/>
        <w:rPr>
          <w:rFonts w:asciiTheme="minorBidi" w:hAnsiTheme="minorBidi"/>
          <w:b/>
          <w:bCs/>
          <w:lang w:val="en-IN"/>
        </w:rPr>
      </w:pPr>
    </w:p>
    <w:p w14:paraId="4519D9D5" w14:textId="77777777" w:rsidR="00C075E4" w:rsidRDefault="00C075E4" w:rsidP="00114D4E">
      <w:pPr>
        <w:spacing w:line="360" w:lineRule="auto"/>
        <w:rPr>
          <w:rFonts w:asciiTheme="minorBidi" w:hAnsiTheme="minorBidi"/>
          <w:b/>
          <w:bCs/>
          <w:lang w:val="en-IN"/>
        </w:rPr>
      </w:pPr>
    </w:p>
    <w:p w14:paraId="5F89CBD2" w14:textId="445D2702" w:rsidR="00C075E4" w:rsidRDefault="00C075E4" w:rsidP="00114D4E">
      <w:pPr>
        <w:spacing w:line="360" w:lineRule="auto"/>
        <w:rPr>
          <w:rFonts w:asciiTheme="minorBidi" w:hAnsiTheme="minorBidi"/>
          <w:b/>
          <w:bCs/>
          <w:lang w:val="en-IN"/>
        </w:rPr>
      </w:pPr>
      <w:r>
        <w:rPr>
          <w:rFonts w:asciiTheme="minorBidi" w:hAnsiTheme="minorBidi"/>
          <w:b/>
          <w:bCs/>
          <w:lang w:val="en-IN"/>
        </w:rPr>
        <w:t xml:space="preserve"> </w:t>
      </w:r>
    </w:p>
    <w:p w14:paraId="60FEBDC4" w14:textId="77777777" w:rsidR="005547DF" w:rsidRPr="00E51EC2" w:rsidRDefault="00114D4E" w:rsidP="00E51EC2">
      <w:pPr>
        <w:pStyle w:val="Heading2"/>
        <w:rPr>
          <w:rFonts w:asciiTheme="minorBidi" w:hAnsiTheme="minorBidi"/>
          <w:b/>
          <w:bCs/>
          <w:lang w:val="en-IN"/>
        </w:rPr>
      </w:pPr>
      <w:bookmarkStart w:id="9" w:name="_Toc216891287"/>
      <w:r w:rsidRPr="00E51EC2">
        <w:rPr>
          <w:rStyle w:val="Heading2Char"/>
          <w:b/>
          <w:bCs/>
          <w:color w:val="000000" w:themeColor="text1"/>
          <w:lang w:val="en-IN"/>
        </w:rPr>
        <w:t>Lifestyle and mindset:</w:t>
      </w:r>
      <w:bookmarkEnd w:id="9"/>
      <w:r w:rsidRPr="00E51EC2">
        <w:rPr>
          <w:rFonts w:asciiTheme="minorBidi" w:hAnsiTheme="minorBidi"/>
          <w:b/>
          <w:bCs/>
          <w:lang w:val="en-IN"/>
        </w:rPr>
        <w:br/>
      </w:r>
    </w:p>
    <w:p w14:paraId="2CF972A7" w14:textId="77777777" w:rsidR="00B80EA2" w:rsidRPr="00B80EA2" w:rsidRDefault="00B80EA2" w:rsidP="00B80EA2">
      <w:pPr>
        <w:spacing w:line="360" w:lineRule="auto"/>
        <w:rPr>
          <w:rFonts w:asciiTheme="minorBidi" w:hAnsiTheme="minorBidi"/>
          <w:lang w:val="en-IN"/>
        </w:rPr>
      </w:pPr>
      <w:r w:rsidRPr="00B80EA2">
        <w:rPr>
          <w:rFonts w:asciiTheme="minorBidi" w:hAnsiTheme="minorBidi"/>
          <w:lang w:val="en-IN"/>
        </w:rPr>
        <w:t>The bolter leads a busy city life. They are all complicating work, study and social obligations, and have personal objectives as well. They are busy and they try not to stress unnecessarily, so the last thing they want is to have to wait around.</w:t>
      </w:r>
    </w:p>
    <w:p w14:paraId="78B04017" w14:textId="77777777" w:rsidR="00B80EA2" w:rsidRPr="00B80EA2" w:rsidRDefault="00B80EA2" w:rsidP="00B80EA2">
      <w:pPr>
        <w:spacing w:line="360" w:lineRule="auto"/>
        <w:rPr>
          <w:rFonts w:asciiTheme="minorBidi" w:hAnsiTheme="minorBidi"/>
          <w:lang w:val="en-IN"/>
        </w:rPr>
      </w:pPr>
      <w:r w:rsidRPr="00B80EA2">
        <w:rPr>
          <w:rFonts w:asciiTheme="minorBidi" w:hAnsiTheme="minorBidi"/>
          <w:lang w:val="en-IN"/>
        </w:rPr>
        <w:t>They are interested in sustainability but not in a way that feels performative. They’re looking for solutions to be more efficient and sustainable in an easy, natural way. Bolt helps them to minimize their carbon impact without compromising on easy living or comfort.</w:t>
      </w:r>
    </w:p>
    <w:p w14:paraId="1C97A0E1" w14:textId="77777777" w:rsidR="00B80EA2" w:rsidRPr="00B80EA2" w:rsidRDefault="00B80EA2" w:rsidP="00B80EA2">
      <w:pPr>
        <w:spacing w:line="360" w:lineRule="auto"/>
        <w:rPr>
          <w:rFonts w:asciiTheme="minorBidi" w:hAnsiTheme="minorBidi"/>
          <w:lang w:val="en-IN"/>
        </w:rPr>
      </w:pPr>
      <w:r w:rsidRPr="00B80EA2">
        <w:rPr>
          <w:rFonts w:asciiTheme="minorBidi" w:hAnsiTheme="minorBidi"/>
          <w:lang w:val="en-IN"/>
        </w:rPr>
        <w:t xml:space="preserve">The world we’re describing here is a very tech-savvy one. They are already using apps for navigation, payment, scheduling, and productivity. A smart car that fits seamlessly into their digital ecosystem can thus seem more like a natural extension of their lifestyle than something they </w:t>
      </w:r>
      <w:proofErr w:type="gramStart"/>
      <w:r w:rsidRPr="00B80EA2">
        <w:rPr>
          <w:rFonts w:asciiTheme="minorBidi" w:hAnsiTheme="minorBidi"/>
          <w:lang w:val="en-IN"/>
        </w:rPr>
        <w:t>have to</w:t>
      </w:r>
      <w:proofErr w:type="gramEnd"/>
      <w:r w:rsidRPr="00B80EA2">
        <w:rPr>
          <w:rFonts w:asciiTheme="minorBidi" w:hAnsiTheme="minorBidi"/>
          <w:lang w:val="en-IN"/>
        </w:rPr>
        <w:t xml:space="preserve"> learn to master.</w:t>
      </w:r>
    </w:p>
    <w:p w14:paraId="1A499828" w14:textId="00038839" w:rsidR="005547DF" w:rsidRDefault="00B80EA2" w:rsidP="00B80EA2">
      <w:pPr>
        <w:spacing w:line="360" w:lineRule="auto"/>
        <w:rPr>
          <w:rFonts w:asciiTheme="minorBidi" w:hAnsiTheme="minorBidi"/>
          <w:lang w:val="en-IN"/>
        </w:rPr>
      </w:pPr>
      <w:r w:rsidRPr="00B80EA2">
        <w:rPr>
          <w:rFonts w:asciiTheme="minorBidi" w:hAnsiTheme="minorBidi"/>
          <w:lang w:val="en-IN"/>
        </w:rPr>
        <w:t>Emotionally: They cherish independence and freedom. Bolt provides them a sense of empowerment in the congested cities where traditional transport can be so confining.</w:t>
      </w:r>
    </w:p>
    <w:p w14:paraId="2C6CEA6F" w14:textId="77777777" w:rsidR="00B80EA2" w:rsidRDefault="00B80EA2" w:rsidP="00B80EA2">
      <w:pPr>
        <w:spacing w:line="360" w:lineRule="auto"/>
        <w:rPr>
          <w:rFonts w:asciiTheme="minorBidi" w:hAnsiTheme="minorBidi"/>
          <w:lang w:val="en-IN"/>
        </w:rPr>
      </w:pPr>
    </w:p>
    <w:p w14:paraId="208A965A" w14:textId="4124C468" w:rsidR="00114D4E" w:rsidRPr="00E51EC2" w:rsidRDefault="00114D4E" w:rsidP="00E51EC2">
      <w:pPr>
        <w:pStyle w:val="Heading2"/>
        <w:rPr>
          <w:b/>
          <w:bCs/>
        </w:rPr>
      </w:pPr>
      <w:bookmarkStart w:id="10" w:name="_Toc216891288"/>
      <w:r w:rsidRPr="00E51EC2">
        <w:rPr>
          <w:b/>
          <w:bCs/>
          <w:color w:val="000000" w:themeColor="text1"/>
        </w:rPr>
        <w:t>Chosen target audience</w:t>
      </w:r>
      <w:bookmarkEnd w:id="10"/>
      <w:r w:rsidR="00E20DCA" w:rsidRPr="00E51EC2">
        <w:rPr>
          <w:b/>
          <w:bCs/>
        </w:rPr>
        <w:br/>
      </w:r>
    </w:p>
    <w:p w14:paraId="596339A8" w14:textId="77777777" w:rsidR="00B80EA2" w:rsidRPr="00B80EA2" w:rsidRDefault="00B80EA2" w:rsidP="00B80EA2">
      <w:pPr>
        <w:pStyle w:val="Heading2"/>
        <w:rPr>
          <w:rFonts w:asciiTheme="minorBidi" w:eastAsiaTheme="minorHAnsi" w:hAnsiTheme="minorBidi" w:cstheme="minorBidi"/>
          <w:color w:val="auto"/>
          <w:sz w:val="24"/>
          <w:szCs w:val="24"/>
          <w:lang w:val="en-IN"/>
        </w:rPr>
      </w:pPr>
      <w:bookmarkStart w:id="11" w:name="_Toc216891289"/>
      <w:r w:rsidRPr="00B80EA2">
        <w:rPr>
          <w:rFonts w:asciiTheme="minorBidi" w:eastAsiaTheme="minorHAnsi" w:hAnsiTheme="minorBidi" w:cstheme="minorBidi"/>
          <w:color w:val="auto"/>
          <w:sz w:val="24"/>
          <w:szCs w:val="24"/>
          <w:lang w:val="en-IN"/>
        </w:rPr>
        <w:t>Urban young professionals and students within the age bracket of 20–35 years are the primary target audience for Tesla Bolt. These are people who like to be early adopters of technology but are sensitive to price. They want the premium experience without the complexity of being premium.</w:t>
      </w:r>
      <w:bookmarkEnd w:id="11"/>
    </w:p>
    <w:p w14:paraId="0488610C" w14:textId="4EA7D0DA" w:rsidR="00E51EC2" w:rsidRDefault="00B80EA2" w:rsidP="00B80EA2">
      <w:pPr>
        <w:pStyle w:val="Heading2"/>
        <w:rPr>
          <w:rFonts w:asciiTheme="minorBidi" w:eastAsiaTheme="minorHAnsi" w:hAnsiTheme="minorBidi" w:cstheme="minorBidi"/>
          <w:color w:val="auto"/>
          <w:sz w:val="24"/>
          <w:szCs w:val="24"/>
          <w:lang w:val="en-IN"/>
        </w:rPr>
      </w:pPr>
      <w:bookmarkStart w:id="12" w:name="_Toc216891290"/>
      <w:r w:rsidRPr="00B80EA2">
        <w:rPr>
          <w:rFonts w:asciiTheme="minorBidi" w:eastAsiaTheme="minorHAnsi" w:hAnsiTheme="minorBidi" w:cstheme="minorBidi"/>
          <w:color w:val="auto"/>
          <w:sz w:val="24"/>
          <w:szCs w:val="24"/>
          <w:lang w:val="en-IN"/>
        </w:rPr>
        <w:t xml:space="preserve">Think of a recent </w:t>
      </w:r>
      <w:proofErr w:type="gramStart"/>
      <w:r w:rsidRPr="00B80EA2">
        <w:rPr>
          <w:rFonts w:asciiTheme="minorBidi" w:eastAsiaTheme="minorHAnsi" w:hAnsiTheme="minorBidi" w:cstheme="minorBidi"/>
          <w:color w:val="auto"/>
          <w:sz w:val="24"/>
          <w:szCs w:val="24"/>
          <w:lang w:val="en-IN"/>
        </w:rPr>
        <w:t>25 year-old</w:t>
      </w:r>
      <w:proofErr w:type="gramEnd"/>
      <w:r w:rsidRPr="00B80EA2">
        <w:rPr>
          <w:rFonts w:asciiTheme="minorBidi" w:eastAsiaTheme="minorHAnsi" w:hAnsiTheme="minorBidi" w:cstheme="minorBidi"/>
          <w:color w:val="auto"/>
          <w:sz w:val="24"/>
          <w:szCs w:val="24"/>
          <w:lang w:val="en-IN"/>
        </w:rPr>
        <w:t xml:space="preserve"> college graduate working in a downtown office. Public transit is packed, having a full-size car is impractical, and </w:t>
      </w:r>
      <w:proofErr w:type="gramStart"/>
      <w:r w:rsidRPr="00B80EA2">
        <w:rPr>
          <w:rFonts w:asciiTheme="minorBidi" w:eastAsiaTheme="minorHAnsi" w:hAnsiTheme="minorBidi" w:cstheme="minorBidi"/>
          <w:color w:val="auto"/>
          <w:sz w:val="24"/>
          <w:szCs w:val="24"/>
          <w:lang w:val="en-IN"/>
        </w:rPr>
        <w:t>ride-sharing</w:t>
      </w:r>
      <w:proofErr w:type="gramEnd"/>
      <w:r w:rsidRPr="00B80EA2">
        <w:rPr>
          <w:rFonts w:asciiTheme="minorBidi" w:eastAsiaTheme="minorHAnsi" w:hAnsiTheme="minorBidi" w:cstheme="minorBidi"/>
          <w:color w:val="auto"/>
          <w:sz w:val="24"/>
          <w:szCs w:val="24"/>
          <w:lang w:val="en-IN"/>
        </w:rPr>
        <w:t xml:space="preserve"> is adding up quickly. Tesla Bolt becomes their personal mobility solution. Easy to park, cheap to run and smart enough to take them around the city efficiently.</w:t>
      </w:r>
      <w:bookmarkEnd w:id="12"/>
    </w:p>
    <w:p w14:paraId="109F835A" w14:textId="77777777" w:rsidR="00B80EA2" w:rsidRPr="00B80EA2" w:rsidRDefault="00B80EA2" w:rsidP="00B80EA2">
      <w:pPr>
        <w:rPr>
          <w:lang w:val="en-IN"/>
        </w:rPr>
      </w:pPr>
    </w:p>
    <w:p w14:paraId="33C91404" w14:textId="66A5DFD2" w:rsidR="00114D4E" w:rsidRPr="00E51EC2" w:rsidRDefault="00114D4E" w:rsidP="00E51EC2">
      <w:pPr>
        <w:pStyle w:val="Heading2"/>
        <w:rPr>
          <w:b/>
          <w:bCs/>
          <w:color w:val="000000" w:themeColor="text1"/>
        </w:rPr>
      </w:pPr>
      <w:bookmarkStart w:id="13" w:name="_Toc216891291"/>
      <w:r w:rsidRPr="00E51EC2">
        <w:rPr>
          <w:b/>
          <w:bCs/>
          <w:color w:val="000000" w:themeColor="text1"/>
        </w:rPr>
        <w:lastRenderedPageBreak/>
        <w:t>Differentiation</w:t>
      </w:r>
      <w:bookmarkEnd w:id="13"/>
    </w:p>
    <w:p w14:paraId="4A312E3D" w14:textId="77777777" w:rsidR="002F37E0" w:rsidRPr="002F37E0" w:rsidRDefault="002F37E0" w:rsidP="002F37E0">
      <w:pPr>
        <w:pStyle w:val="Heading2"/>
        <w:rPr>
          <w:rFonts w:asciiTheme="minorBidi" w:eastAsiaTheme="minorHAnsi" w:hAnsiTheme="minorBidi" w:cstheme="minorBidi"/>
          <w:color w:val="auto"/>
          <w:sz w:val="24"/>
          <w:szCs w:val="24"/>
          <w:lang w:val="en-IN"/>
        </w:rPr>
      </w:pPr>
      <w:bookmarkStart w:id="14" w:name="_Toc216891292"/>
      <w:r w:rsidRPr="002F37E0">
        <w:rPr>
          <w:rFonts w:asciiTheme="minorBidi" w:eastAsiaTheme="minorHAnsi" w:hAnsiTheme="minorBidi" w:cstheme="minorBidi"/>
          <w:color w:val="auto"/>
          <w:sz w:val="24"/>
          <w:szCs w:val="24"/>
          <w:lang w:val="en-IN"/>
        </w:rPr>
        <w:t xml:space="preserve">Urban mobility options are dominated by e-scooters, bikes, and tiny electric cars. Tesla Bolt: The Best Tesla Subject </w:t>
      </w:r>
      <w:proofErr w:type="gramStart"/>
      <w:r w:rsidRPr="002F37E0">
        <w:rPr>
          <w:rFonts w:asciiTheme="minorBidi" w:eastAsiaTheme="minorHAnsi" w:hAnsiTheme="minorBidi" w:cstheme="minorBidi"/>
          <w:color w:val="auto"/>
          <w:sz w:val="24"/>
          <w:szCs w:val="24"/>
          <w:lang w:val="en-IN"/>
        </w:rPr>
        <w:t>To</w:t>
      </w:r>
      <w:proofErr w:type="gramEnd"/>
      <w:r w:rsidRPr="002F37E0">
        <w:rPr>
          <w:rFonts w:asciiTheme="minorBidi" w:eastAsiaTheme="minorHAnsi" w:hAnsiTheme="minorBidi" w:cstheme="minorBidi"/>
          <w:color w:val="auto"/>
          <w:sz w:val="24"/>
          <w:szCs w:val="24"/>
          <w:lang w:val="en-IN"/>
        </w:rPr>
        <w:t xml:space="preserve"> Your Budget </w:t>
      </w:r>
      <w:proofErr w:type="gramStart"/>
      <w:r w:rsidRPr="002F37E0">
        <w:rPr>
          <w:rFonts w:asciiTheme="minorBidi" w:eastAsiaTheme="minorHAnsi" w:hAnsiTheme="minorBidi" w:cstheme="minorBidi"/>
          <w:color w:val="auto"/>
          <w:sz w:val="24"/>
          <w:szCs w:val="24"/>
          <w:lang w:val="en-IN"/>
        </w:rPr>
        <w:t>The</w:t>
      </w:r>
      <w:proofErr w:type="gramEnd"/>
      <w:r w:rsidRPr="002F37E0">
        <w:rPr>
          <w:rFonts w:asciiTheme="minorBidi" w:eastAsiaTheme="minorHAnsi" w:hAnsiTheme="minorBidi" w:cstheme="minorBidi"/>
          <w:color w:val="auto"/>
          <w:sz w:val="24"/>
          <w:szCs w:val="24"/>
          <w:lang w:val="en-IN"/>
        </w:rPr>
        <w:t> Tesla Bolt stands alone in terms of Tesla-grade intelligence and ecosystem integration.</w:t>
      </w:r>
      <w:bookmarkEnd w:id="14"/>
    </w:p>
    <w:p w14:paraId="1B3221D9" w14:textId="5BC7A875" w:rsidR="00324C31" w:rsidRDefault="002F37E0" w:rsidP="002F37E0">
      <w:pPr>
        <w:pStyle w:val="Heading2"/>
        <w:rPr>
          <w:rFonts w:asciiTheme="minorBidi" w:eastAsiaTheme="minorHAnsi" w:hAnsiTheme="minorBidi" w:cstheme="minorBidi"/>
          <w:color w:val="auto"/>
          <w:sz w:val="24"/>
          <w:szCs w:val="24"/>
          <w:lang w:val="en-IN"/>
        </w:rPr>
      </w:pPr>
      <w:bookmarkStart w:id="15" w:name="_Toc216891293"/>
      <w:r w:rsidRPr="002F37E0">
        <w:rPr>
          <w:rFonts w:asciiTheme="minorBidi" w:eastAsiaTheme="minorHAnsi" w:hAnsiTheme="minorBidi" w:cstheme="minorBidi"/>
          <w:color w:val="auto"/>
          <w:sz w:val="24"/>
          <w:szCs w:val="24"/>
          <w:lang w:val="en-IN"/>
        </w:rPr>
        <w:t>Bolt advantages over generic electric vehicles However, Bolt has the advantage of benefiting from Tesla’s software mastery. Capabilities like smart route optimization, over-the-air updates, and app control, in turn, make for a more polished experience. Bolt is more than transportation; it’s a smart companion for city living. The minimalist design is what sets Bolt apart. It's got a modern, purposeful look, not cheap or thrown-together. This enables it to be marketed as a permanent solution, rather than a product tied to fads.</w:t>
      </w:r>
      <w:bookmarkEnd w:id="15"/>
    </w:p>
    <w:p w14:paraId="4B292DB6" w14:textId="77777777" w:rsidR="002F37E0" w:rsidRPr="002F37E0" w:rsidRDefault="002F37E0" w:rsidP="002F37E0">
      <w:pPr>
        <w:rPr>
          <w:lang w:val="en-IN"/>
        </w:rPr>
      </w:pPr>
    </w:p>
    <w:p w14:paraId="4210534B" w14:textId="3BA3EFC5" w:rsidR="00114D4E" w:rsidRDefault="00114D4E" w:rsidP="00E51EC2">
      <w:pPr>
        <w:pStyle w:val="Heading2"/>
        <w:rPr>
          <w:b/>
          <w:bCs/>
          <w:color w:val="000000" w:themeColor="text1"/>
          <w:sz w:val="36"/>
          <w:szCs w:val="36"/>
        </w:rPr>
      </w:pPr>
      <w:bookmarkStart w:id="16" w:name="_Toc216891294"/>
      <w:r w:rsidRPr="00E51EC2">
        <w:rPr>
          <w:b/>
          <w:bCs/>
          <w:color w:val="000000" w:themeColor="text1"/>
          <w:sz w:val="36"/>
          <w:szCs w:val="36"/>
        </w:rPr>
        <w:t>Positioning</w:t>
      </w:r>
      <w:bookmarkEnd w:id="16"/>
    </w:p>
    <w:p w14:paraId="1A09A69A" w14:textId="77777777" w:rsidR="002F37E0" w:rsidRPr="002F37E0" w:rsidRDefault="002F37E0" w:rsidP="002F37E0">
      <w:pPr>
        <w:rPr>
          <w:sz w:val="32"/>
          <w:szCs w:val="32"/>
          <w:lang w:val="en-IN"/>
        </w:rPr>
      </w:pPr>
      <w:r w:rsidRPr="002F37E0">
        <w:rPr>
          <w:sz w:val="32"/>
          <w:szCs w:val="32"/>
          <w:lang w:val="en-IN"/>
        </w:rPr>
        <w:t>Tesla Bolt is positioned as a smart, sustainable urban mobility solution that empowers people to move freely through city life.</w:t>
      </w:r>
    </w:p>
    <w:p w14:paraId="76FEC05B" w14:textId="77777777" w:rsidR="002F37E0" w:rsidRDefault="002F37E0" w:rsidP="002F37E0">
      <w:pPr>
        <w:rPr>
          <w:sz w:val="32"/>
          <w:szCs w:val="32"/>
          <w:lang w:val="en-IN"/>
        </w:rPr>
      </w:pPr>
    </w:p>
    <w:p w14:paraId="7F4912CC" w14:textId="11EAC7C6" w:rsidR="002F37E0" w:rsidRDefault="002F37E0" w:rsidP="002F37E0">
      <w:pPr>
        <w:rPr>
          <w:b/>
          <w:bCs/>
          <w:sz w:val="32"/>
          <w:szCs w:val="32"/>
          <w:lang w:val="en-IN"/>
        </w:rPr>
      </w:pPr>
      <w:r w:rsidRPr="002F37E0">
        <w:rPr>
          <w:sz w:val="32"/>
          <w:szCs w:val="32"/>
          <w:lang w:val="en-IN"/>
        </w:rPr>
        <w:t>A clear positioning statement would be:</w:t>
      </w:r>
      <w:r w:rsidRPr="002F37E0">
        <w:rPr>
          <w:sz w:val="32"/>
          <w:szCs w:val="32"/>
          <w:lang w:val="en-IN"/>
        </w:rPr>
        <w:br/>
      </w:r>
      <w:r w:rsidRPr="002F37E0">
        <w:rPr>
          <w:b/>
          <w:bCs/>
          <w:sz w:val="32"/>
          <w:szCs w:val="32"/>
          <w:lang w:val="en-IN"/>
        </w:rPr>
        <w:t>Tesla Bolt is a compact electric vehicle designed for modern city living, combining intelligent technology, sustainability, and everyday practicality.</w:t>
      </w:r>
    </w:p>
    <w:p w14:paraId="29C65292" w14:textId="77777777" w:rsidR="002F37E0" w:rsidRPr="002F37E0" w:rsidRDefault="002F37E0" w:rsidP="002F37E0">
      <w:pPr>
        <w:rPr>
          <w:sz w:val="32"/>
          <w:szCs w:val="32"/>
          <w:lang w:val="en-IN"/>
        </w:rPr>
      </w:pPr>
    </w:p>
    <w:p w14:paraId="3163066F" w14:textId="77777777" w:rsidR="002F37E0" w:rsidRPr="002F37E0" w:rsidRDefault="002F37E0" w:rsidP="002F37E0">
      <w:pPr>
        <w:rPr>
          <w:sz w:val="32"/>
          <w:szCs w:val="32"/>
          <w:lang w:val="en-IN"/>
        </w:rPr>
      </w:pPr>
      <w:r w:rsidRPr="002F37E0">
        <w:rPr>
          <w:sz w:val="32"/>
          <w:szCs w:val="32"/>
          <w:lang w:val="en-IN"/>
        </w:rPr>
        <w:t>In simple terms for consumers:</w:t>
      </w:r>
      <w:r w:rsidRPr="002F37E0">
        <w:rPr>
          <w:sz w:val="32"/>
          <w:szCs w:val="32"/>
          <w:lang w:val="en-IN"/>
        </w:rPr>
        <w:br/>
      </w:r>
      <w:r w:rsidRPr="002F37E0">
        <w:rPr>
          <w:b/>
          <w:bCs/>
          <w:sz w:val="32"/>
          <w:szCs w:val="32"/>
          <w:lang w:val="en-IN"/>
        </w:rPr>
        <w:t>“Tesla Bolt — Move Smarter, Live Freer.”</w:t>
      </w:r>
    </w:p>
    <w:p w14:paraId="34DED446" w14:textId="77777777" w:rsidR="002F37E0" w:rsidRPr="002F37E0" w:rsidRDefault="002F37E0" w:rsidP="002F37E0"/>
    <w:p w14:paraId="2C5B0A39" w14:textId="77777777" w:rsidR="00324C31" w:rsidRPr="00324C31" w:rsidRDefault="00324C31" w:rsidP="00324C31">
      <w:pPr>
        <w:rPr>
          <w:lang w:val="en-IN"/>
        </w:rPr>
      </w:pPr>
    </w:p>
    <w:p w14:paraId="061AD434" w14:textId="365A91F4" w:rsidR="00114D4E" w:rsidRPr="00E51EC2" w:rsidRDefault="00114D4E" w:rsidP="00E51EC2">
      <w:pPr>
        <w:pStyle w:val="Heading1"/>
        <w:rPr>
          <w:b/>
          <w:bCs/>
          <w:color w:val="000000" w:themeColor="text1"/>
        </w:rPr>
      </w:pPr>
      <w:bookmarkStart w:id="17" w:name="_Toc216891295"/>
      <w:r w:rsidRPr="00E51EC2">
        <w:rPr>
          <w:b/>
          <w:bCs/>
          <w:color w:val="000000" w:themeColor="text1"/>
        </w:rPr>
        <w:t xml:space="preserve">Core Features of </w:t>
      </w:r>
      <w:r w:rsidR="002F37E0">
        <w:rPr>
          <w:b/>
          <w:bCs/>
          <w:color w:val="000000" w:themeColor="text1"/>
        </w:rPr>
        <w:t>Tesla Bolt</w:t>
      </w:r>
      <w:bookmarkEnd w:id="17"/>
    </w:p>
    <w:p w14:paraId="1CC5F5E6" w14:textId="77777777" w:rsidR="00324C31" w:rsidRPr="00324C31" w:rsidRDefault="00324C31" w:rsidP="00324C31">
      <w:pPr>
        <w:rPr>
          <w:lang w:val="en-IN"/>
        </w:rPr>
      </w:pPr>
    </w:p>
    <w:p w14:paraId="4E399542" w14:textId="41D8FDB7" w:rsidR="005547DF" w:rsidRPr="005547DF" w:rsidRDefault="002F37E0" w:rsidP="005547DF">
      <w:pPr>
        <w:rPr>
          <w:lang w:val="en-IN"/>
        </w:rPr>
      </w:pPr>
      <w:r w:rsidRPr="002F37E0">
        <w:rPr>
          <w:lang w:val="en-IN"/>
        </w:rPr>
        <w:drawing>
          <wp:inline distT="0" distB="0" distL="0" distR="0" wp14:anchorId="3C8A2AC0" wp14:editId="79F78A21">
            <wp:extent cx="5682707" cy="2280063"/>
            <wp:effectExtent l="0" t="0" r="0" b="6350"/>
            <wp:docPr id="1678213688" name="Picture 1" descr="A purpl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213688" name="Picture 1" descr="A purple and white text&#10;&#10;AI-generated content may be incorrect."/>
                    <pic:cNvPicPr/>
                  </pic:nvPicPr>
                  <pic:blipFill>
                    <a:blip r:embed="rId8"/>
                    <a:stretch>
                      <a:fillRect/>
                    </a:stretch>
                  </pic:blipFill>
                  <pic:spPr>
                    <a:xfrm>
                      <a:off x="0" y="0"/>
                      <a:ext cx="5694303" cy="2284716"/>
                    </a:xfrm>
                    <a:prstGeom prst="rect">
                      <a:avLst/>
                    </a:prstGeom>
                  </pic:spPr>
                </pic:pic>
              </a:graphicData>
            </a:graphic>
          </wp:inline>
        </w:drawing>
      </w:r>
    </w:p>
    <w:p w14:paraId="6C2714C2" w14:textId="77777777" w:rsidR="005547DF" w:rsidRPr="005547DF" w:rsidRDefault="005547DF" w:rsidP="005547DF">
      <w:pPr>
        <w:rPr>
          <w:lang w:val="en-IN"/>
        </w:rPr>
      </w:pPr>
    </w:p>
    <w:p w14:paraId="075590D7" w14:textId="77777777" w:rsidR="00324C31" w:rsidRPr="00114D4E" w:rsidRDefault="00324C31" w:rsidP="00114D4E">
      <w:pPr>
        <w:spacing w:line="360" w:lineRule="auto"/>
        <w:rPr>
          <w:rFonts w:asciiTheme="minorBidi" w:hAnsiTheme="minorBidi"/>
          <w:lang w:val="en-IN"/>
        </w:rPr>
      </w:pPr>
    </w:p>
    <w:p w14:paraId="4C371662" w14:textId="3B6EF922" w:rsidR="00114D4E" w:rsidRDefault="00114D4E" w:rsidP="005547DF">
      <w:pPr>
        <w:pStyle w:val="Heading1"/>
        <w:rPr>
          <w:b/>
          <w:bCs/>
          <w:color w:val="auto"/>
          <w:lang w:val="en-IN"/>
        </w:rPr>
      </w:pPr>
      <w:bookmarkStart w:id="18" w:name="_Toc216891296"/>
      <w:r w:rsidRPr="005547DF">
        <w:rPr>
          <w:b/>
          <w:bCs/>
          <w:color w:val="auto"/>
          <w:lang w:val="en-IN"/>
        </w:rPr>
        <w:t>Why the New Brand Fits the Market</w:t>
      </w:r>
      <w:bookmarkEnd w:id="18"/>
    </w:p>
    <w:p w14:paraId="0258EFF5" w14:textId="19AB2511" w:rsidR="005547DF" w:rsidRPr="00114D4E" w:rsidRDefault="002F37E0" w:rsidP="005547DF">
      <w:pPr>
        <w:spacing w:line="360" w:lineRule="auto"/>
        <w:rPr>
          <w:rFonts w:asciiTheme="minorBidi" w:hAnsiTheme="minorBidi"/>
          <w:lang w:val="en-IN"/>
        </w:rPr>
      </w:pPr>
      <w:r w:rsidRPr="002F37E0">
        <w:rPr>
          <w:lang w:val="en-IN"/>
        </w:rPr>
        <w:t>Today, Tesla announces the Tesla Bolt, a new, intelligent way to move around the city. Tailored to the needs of the contemporary city-dweller, Bolt is compact, electric and intelligent. It takes the hassle out of daily commuting by providing a low-cost, green substitute for the conventional means of transport. Featuring intelligent route planning, seamless app integration, and a clean minimalist design, Tesla Bolt integrates seamlessly into your daily routine. It’s not about speed or status. It’s about freedom, simplicity and smarter living. Tesla Bolt gives people the power to move through life with less friction and more control. Move Smarter. Live Freer.</w:t>
      </w:r>
    </w:p>
    <w:p w14:paraId="7041C214" w14:textId="0D5E2595" w:rsidR="00114D4E" w:rsidRPr="005547DF" w:rsidRDefault="00114D4E" w:rsidP="005547DF">
      <w:pPr>
        <w:pStyle w:val="Heading1"/>
        <w:rPr>
          <w:b/>
          <w:bCs/>
          <w:color w:val="auto"/>
          <w:lang w:val="en-IN"/>
        </w:rPr>
      </w:pPr>
      <w:r w:rsidRPr="005547DF">
        <w:rPr>
          <w:b/>
          <w:bCs/>
          <w:color w:val="auto"/>
          <w:lang w:val="en-IN"/>
        </w:rPr>
        <w:t xml:space="preserve"> </w:t>
      </w:r>
      <w:bookmarkStart w:id="19" w:name="_Toc216891297"/>
      <w:r w:rsidRPr="005547DF">
        <w:rPr>
          <w:b/>
          <w:bCs/>
          <w:color w:val="auto"/>
          <w:lang w:val="en-IN"/>
        </w:rPr>
        <w:t>Market Segmentation</w:t>
      </w:r>
      <w:bookmarkEnd w:id="19"/>
    </w:p>
    <w:p w14:paraId="1C5CDE10" w14:textId="77777777" w:rsidR="005547DF" w:rsidRDefault="005547DF" w:rsidP="005547DF">
      <w:pPr>
        <w:pStyle w:val="Heading2"/>
        <w:rPr>
          <w:b/>
          <w:bCs/>
          <w:color w:val="auto"/>
          <w:lang w:val="en-IN"/>
        </w:rPr>
      </w:pPr>
    </w:p>
    <w:p w14:paraId="39DDEDCB" w14:textId="13115E57" w:rsidR="00114D4E" w:rsidRDefault="00114D4E" w:rsidP="005547DF">
      <w:pPr>
        <w:pStyle w:val="Heading2"/>
        <w:rPr>
          <w:b/>
          <w:bCs/>
          <w:color w:val="auto"/>
          <w:lang w:val="en-IN"/>
        </w:rPr>
      </w:pPr>
      <w:bookmarkStart w:id="20" w:name="_Toc216891298"/>
      <w:r w:rsidRPr="005547DF">
        <w:rPr>
          <w:b/>
          <w:bCs/>
          <w:color w:val="auto"/>
          <w:lang w:val="en-IN"/>
        </w:rPr>
        <w:t>Segmentation Table</w:t>
      </w:r>
      <w:bookmarkEnd w:id="20"/>
    </w:p>
    <w:p w14:paraId="3D300466" w14:textId="77777777" w:rsidR="005547DF" w:rsidRDefault="005547DF" w:rsidP="005547DF">
      <w:pPr>
        <w:rPr>
          <w:lang w:val="en-IN"/>
        </w:rPr>
      </w:pPr>
    </w:p>
    <w:tbl>
      <w:tblPr>
        <w:tblStyle w:val="GridTable5Dark-Accent5"/>
        <w:tblW w:w="8847" w:type="dxa"/>
        <w:tblLook w:val="04A0" w:firstRow="1" w:lastRow="0" w:firstColumn="1" w:lastColumn="0" w:noHBand="0" w:noVBand="1"/>
      </w:tblPr>
      <w:tblGrid>
        <w:gridCol w:w="2333"/>
        <w:gridCol w:w="6514"/>
      </w:tblGrid>
      <w:tr w:rsidR="002F37E0" w:rsidRPr="002F37E0" w14:paraId="704B35A7" w14:textId="77777777" w:rsidTr="002F37E0">
        <w:trPr>
          <w:cnfStyle w:val="100000000000" w:firstRow="1" w:lastRow="0" w:firstColumn="0" w:lastColumn="0" w:oddVBand="0" w:evenVBand="0" w:oddHBand="0"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75631D5E" w14:textId="77777777" w:rsidR="002F37E0" w:rsidRPr="002F37E0" w:rsidRDefault="002F37E0" w:rsidP="002F37E0">
            <w:pPr>
              <w:rPr>
                <w:lang w:val="en-IN"/>
              </w:rPr>
            </w:pPr>
            <w:r w:rsidRPr="002F37E0">
              <w:rPr>
                <w:lang w:val="en-IN"/>
              </w:rPr>
              <w:t>Aspect</w:t>
            </w:r>
          </w:p>
        </w:tc>
        <w:tc>
          <w:tcPr>
            <w:tcW w:w="0" w:type="auto"/>
            <w:hideMark/>
          </w:tcPr>
          <w:p w14:paraId="766A8A5E" w14:textId="77777777" w:rsidR="002F37E0" w:rsidRPr="002F37E0" w:rsidRDefault="002F37E0" w:rsidP="002F37E0">
            <w:pPr>
              <w:cnfStyle w:val="100000000000" w:firstRow="1" w:lastRow="0" w:firstColumn="0" w:lastColumn="0" w:oddVBand="0" w:evenVBand="0" w:oddHBand="0" w:evenHBand="0" w:firstRowFirstColumn="0" w:firstRowLastColumn="0" w:lastRowFirstColumn="0" w:lastRowLastColumn="0"/>
              <w:rPr>
                <w:lang w:val="en-IN"/>
              </w:rPr>
            </w:pPr>
            <w:r w:rsidRPr="002F37E0">
              <w:rPr>
                <w:lang w:val="en-IN"/>
              </w:rPr>
              <w:t>Characteristics</w:t>
            </w:r>
          </w:p>
        </w:tc>
      </w:tr>
      <w:tr w:rsidR="002F37E0" w:rsidRPr="002F37E0" w14:paraId="6D67A7D1" w14:textId="77777777" w:rsidTr="002F37E0">
        <w:trPr>
          <w:cnfStyle w:val="000000100000" w:firstRow="0" w:lastRow="0" w:firstColumn="0" w:lastColumn="0" w:oddVBand="0" w:evenVBand="0" w:oddHBand="1" w:evenHBand="0" w:firstRowFirstColumn="0" w:firstRowLastColumn="0" w:lastRowFirstColumn="0" w:lastRowLastColumn="0"/>
          <w:trHeight w:val="453"/>
        </w:trPr>
        <w:tc>
          <w:tcPr>
            <w:cnfStyle w:val="001000000000" w:firstRow="0" w:lastRow="0" w:firstColumn="1" w:lastColumn="0" w:oddVBand="0" w:evenVBand="0" w:oddHBand="0" w:evenHBand="0" w:firstRowFirstColumn="0" w:firstRowLastColumn="0" w:lastRowFirstColumn="0" w:lastRowLastColumn="0"/>
            <w:tcW w:w="0" w:type="auto"/>
            <w:hideMark/>
          </w:tcPr>
          <w:p w14:paraId="10562B1A" w14:textId="77777777" w:rsidR="002F37E0" w:rsidRPr="002F37E0" w:rsidRDefault="002F37E0" w:rsidP="002F37E0">
            <w:pPr>
              <w:rPr>
                <w:lang w:val="en-IN"/>
              </w:rPr>
            </w:pPr>
            <w:r w:rsidRPr="002F37E0">
              <w:rPr>
                <w:lang w:val="en-IN"/>
              </w:rPr>
              <w:t>Daily Life</w:t>
            </w:r>
          </w:p>
        </w:tc>
        <w:tc>
          <w:tcPr>
            <w:tcW w:w="0" w:type="auto"/>
            <w:hideMark/>
          </w:tcPr>
          <w:p w14:paraId="54C0396B" w14:textId="77777777" w:rsidR="002F37E0" w:rsidRPr="002F37E0" w:rsidRDefault="002F37E0" w:rsidP="002F37E0">
            <w:pPr>
              <w:cnfStyle w:val="000000100000" w:firstRow="0" w:lastRow="0" w:firstColumn="0" w:lastColumn="0" w:oddVBand="0" w:evenVBand="0" w:oddHBand="1" w:evenHBand="0" w:firstRowFirstColumn="0" w:firstRowLastColumn="0" w:lastRowFirstColumn="0" w:lastRowLastColumn="0"/>
              <w:rPr>
                <w:lang w:val="en-IN"/>
              </w:rPr>
            </w:pPr>
            <w:r w:rsidRPr="002F37E0">
              <w:rPr>
                <w:lang w:val="en-IN"/>
              </w:rPr>
              <w:t>Busy schedules with work, study, and social commitments</w:t>
            </w:r>
          </w:p>
        </w:tc>
      </w:tr>
      <w:tr w:rsidR="002F37E0" w:rsidRPr="002F37E0" w14:paraId="3FD59D9F" w14:textId="77777777" w:rsidTr="002F37E0">
        <w:trPr>
          <w:trHeight w:val="893"/>
        </w:trPr>
        <w:tc>
          <w:tcPr>
            <w:cnfStyle w:val="001000000000" w:firstRow="0" w:lastRow="0" w:firstColumn="1" w:lastColumn="0" w:oddVBand="0" w:evenVBand="0" w:oddHBand="0" w:evenHBand="0" w:firstRowFirstColumn="0" w:firstRowLastColumn="0" w:lastRowFirstColumn="0" w:lastRowLastColumn="0"/>
            <w:tcW w:w="0" w:type="auto"/>
            <w:hideMark/>
          </w:tcPr>
          <w:p w14:paraId="3C9DF6FC" w14:textId="77777777" w:rsidR="002F37E0" w:rsidRPr="002F37E0" w:rsidRDefault="002F37E0" w:rsidP="002F37E0">
            <w:pPr>
              <w:rPr>
                <w:lang w:val="en-IN"/>
              </w:rPr>
            </w:pPr>
            <w:r w:rsidRPr="002F37E0">
              <w:rPr>
                <w:lang w:val="en-IN"/>
              </w:rPr>
              <w:t>Attitude to Transport</w:t>
            </w:r>
          </w:p>
        </w:tc>
        <w:tc>
          <w:tcPr>
            <w:tcW w:w="0" w:type="auto"/>
            <w:hideMark/>
          </w:tcPr>
          <w:p w14:paraId="1318F758" w14:textId="77777777" w:rsidR="002F37E0" w:rsidRPr="002F37E0" w:rsidRDefault="002F37E0" w:rsidP="002F37E0">
            <w:pPr>
              <w:cnfStyle w:val="000000000000" w:firstRow="0" w:lastRow="0" w:firstColumn="0" w:lastColumn="0" w:oddVBand="0" w:evenVBand="0" w:oddHBand="0" w:evenHBand="0" w:firstRowFirstColumn="0" w:firstRowLastColumn="0" w:lastRowFirstColumn="0" w:lastRowLastColumn="0"/>
              <w:rPr>
                <w:lang w:val="en-IN"/>
              </w:rPr>
            </w:pPr>
            <w:r w:rsidRPr="002F37E0">
              <w:rPr>
                <w:lang w:val="en-IN"/>
              </w:rPr>
              <w:t>Seeks simple, stress-free and reliable city travel</w:t>
            </w:r>
          </w:p>
        </w:tc>
      </w:tr>
      <w:tr w:rsidR="002F37E0" w:rsidRPr="002F37E0" w14:paraId="44D0F199" w14:textId="77777777" w:rsidTr="002F37E0">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010CAE83" w14:textId="77777777" w:rsidR="002F37E0" w:rsidRPr="002F37E0" w:rsidRDefault="002F37E0" w:rsidP="002F37E0">
            <w:pPr>
              <w:rPr>
                <w:lang w:val="en-IN"/>
              </w:rPr>
            </w:pPr>
            <w:r w:rsidRPr="002F37E0">
              <w:rPr>
                <w:lang w:val="en-IN"/>
              </w:rPr>
              <w:t>Values</w:t>
            </w:r>
          </w:p>
        </w:tc>
        <w:tc>
          <w:tcPr>
            <w:tcW w:w="0" w:type="auto"/>
            <w:hideMark/>
          </w:tcPr>
          <w:p w14:paraId="5E8F9195" w14:textId="77777777" w:rsidR="002F37E0" w:rsidRPr="002F37E0" w:rsidRDefault="002F37E0" w:rsidP="002F37E0">
            <w:pPr>
              <w:cnfStyle w:val="000000100000" w:firstRow="0" w:lastRow="0" w:firstColumn="0" w:lastColumn="0" w:oddVBand="0" w:evenVBand="0" w:oddHBand="1" w:evenHBand="0" w:firstRowFirstColumn="0" w:firstRowLastColumn="0" w:lastRowFirstColumn="0" w:lastRowLastColumn="0"/>
              <w:rPr>
                <w:lang w:val="en-IN"/>
              </w:rPr>
            </w:pPr>
            <w:r w:rsidRPr="002F37E0">
              <w:rPr>
                <w:lang w:val="en-IN"/>
              </w:rPr>
              <w:t>Sustainability, independence, efficiency, innovation</w:t>
            </w:r>
          </w:p>
        </w:tc>
      </w:tr>
      <w:tr w:rsidR="002F37E0" w:rsidRPr="002F37E0" w14:paraId="3FD728F3" w14:textId="77777777" w:rsidTr="002F37E0">
        <w:trPr>
          <w:trHeight w:val="893"/>
        </w:trPr>
        <w:tc>
          <w:tcPr>
            <w:cnfStyle w:val="001000000000" w:firstRow="0" w:lastRow="0" w:firstColumn="1" w:lastColumn="0" w:oddVBand="0" w:evenVBand="0" w:oddHBand="0" w:evenHBand="0" w:firstRowFirstColumn="0" w:firstRowLastColumn="0" w:lastRowFirstColumn="0" w:lastRowLastColumn="0"/>
            <w:tcW w:w="0" w:type="auto"/>
            <w:hideMark/>
          </w:tcPr>
          <w:p w14:paraId="1ED1522D" w14:textId="77777777" w:rsidR="002F37E0" w:rsidRPr="002F37E0" w:rsidRDefault="002F37E0" w:rsidP="002F37E0">
            <w:pPr>
              <w:rPr>
                <w:lang w:val="en-IN"/>
              </w:rPr>
            </w:pPr>
            <w:r w:rsidRPr="002F37E0">
              <w:rPr>
                <w:lang w:val="en-IN"/>
              </w:rPr>
              <w:t>Technology Use</w:t>
            </w:r>
          </w:p>
        </w:tc>
        <w:tc>
          <w:tcPr>
            <w:tcW w:w="0" w:type="auto"/>
            <w:hideMark/>
          </w:tcPr>
          <w:p w14:paraId="5F4A48C9" w14:textId="77777777" w:rsidR="002F37E0" w:rsidRPr="002F37E0" w:rsidRDefault="002F37E0" w:rsidP="002F37E0">
            <w:pPr>
              <w:cnfStyle w:val="000000000000" w:firstRow="0" w:lastRow="0" w:firstColumn="0" w:lastColumn="0" w:oddVBand="0" w:evenVBand="0" w:oddHBand="0" w:evenHBand="0" w:firstRowFirstColumn="0" w:firstRowLastColumn="0" w:lastRowFirstColumn="0" w:lastRowLastColumn="0"/>
              <w:rPr>
                <w:lang w:val="en-IN"/>
              </w:rPr>
            </w:pPr>
            <w:r w:rsidRPr="002F37E0">
              <w:rPr>
                <w:lang w:val="en-IN"/>
              </w:rPr>
              <w:t>Heavy smartphone and app usage, comfortable with smart systems</w:t>
            </w:r>
          </w:p>
        </w:tc>
      </w:tr>
      <w:tr w:rsidR="002F37E0" w:rsidRPr="002F37E0" w14:paraId="709295CB" w14:textId="77777777" w:rsidTr="002F37E0">
        <w:trPr>
          <w:cnfStyle w:val="000000100000" w:firstRow="0" w:lastRow="0" w:firstColumn="0" w:lastColumn="0" w:oddVBand="0" w:evenVBand="0" w:oddHBand="1" w:evenHBand="0" w:firstRowFirstColumn="0" w:firstRowLastColumn="0" w:lastRowFirstColumn="0" w:lastRowLastColumn="0"/>
          <w:trHeight w:val="440"/>
        </w:trPr>
        <w:tc>
          <w:tcPr>
            <w:cnfStyle w:val="001000000000" w:firstRow="0" w:lastRow="0" w:firstColumn="1" w:lastColumn="0" w:oddVBand="0" w:evenVBand="0" w:oddHBand="0" w:evenHBand="0" w:firstRowFirstColumn="0" w:firstRowLastColumn="0" w:lastRowFirstColumn="0" w:lastRowLastColumn="0"/>
            <w:tcW w:w="0" w:type="auto"/>
            <w:hideMark/>
          </w:tcPr>
          <w:p w14:paraId="3C4ADBA1" w14:textId="77777777" w:rsidR="002F37E0" w:rsidRPr="002F37E0" w:rsidRDefault="002F37E0" w:rsidP="002F37E0">
            <w:pPr>
              <w:rPr>
                <w:lang w:val="en-IN"/>
              </w:rPr>
            </w:pPr>
            <w:r w:rsidRPr="002F37E0">
              <w:rPr>
                <w:lang w:val="en-IN"/>
              </w:rPr>
              <w:t>Emotional Drivers</w:t>
            </w:r>
          </w:p>
        </w:tc>
        <w:tc>
          <w:tcPr>
            <w:tcW w:w="0" w:type="auto"/>
            <w:hideMark/>
          </w:tcPr>
          <w:p w14:paraId="1ED871CD" w14:textId="77777777" w:rsidR="002F37E0" w:rsidRPr="002F37E0" w:rsidRDefault="002F37E0" w:rsidP="002F37E0">
            <w:pPr>
              <w:cnfStyle w:val="000000100000" w:firstRow="0" w:lastRow="0" w:firstColumn="0" w:lastColumn="0" w:oddVBand="0" w:evenVBand="0" w:oddHBand="1" w:evenHBand="0" w:firstRowFirstColumn="0" w:firstRowLastColumn="0" w:lastRowFirstColumn="0" w:lastRowLastColumn="0"/>
              <w:rPr>
                <w:lang w:val="en-IN"/>
              </w:rPr>
            </w:pPr>
            <w:r w:rsidRPr="002F37E0">
              <w:rPr>
                <w:lang w:val="en-IN"/>
              </w:rPr>
              <w:t>Freedom of movement, control over time, reduced stress</w:t>
            </w:r>
          </w:p>
        </w:tc>
      </w:tr>
    </w:tbl>
    <w:p w14:paraId="1920B7A1" w14:textId="55B9CC60" w:rsidR="005547DF" w:rsidRPr="005547DF" w:rsidRDefault="005547DF" w:rsidP="005547DF">
      <w:pPr>
        <w:rPr>
          <w:lang w:val="en-IN"/>
        </w:rPr>
      </w:pPr>
    </w:p>
    <w:p w14:paraId="465B333F" w14:textId="5CFD3600" w:rsidR="00114D4E" w:rsidRPr="00114D4E" w:rsidRDefault="00114D4E" w:rsidP="00114D4E">
      <w:pPr>
        <w:spacing w:line="360" w:lineRule="auto"/>
        <w:rPr>
          <w:rFonts w:asciiTheme="minorBidi" w:hAnsiTheme="minorBidi"/>
          <w:lang w:val="en-IN"/>
        </w:rPr>
      </w:pPr>
    </w:p>
    <w:p w14:paraId="33C9D938" w14:textId="21D58F62" w:rsidR="00114D4E" w:rsidRPr="00AA05AD" w:rsidRDefault="00114D4E" w:rsidP="00AA05AD">
      <w:pPr>
        <w:pStyle w:val="Heading1"/>
        <w:rPr>
          <w:b/>
          <w:bCs/>
          <w:color w:val="auto"/>
          <w:lang w:val="en-IN"/>
        </w:rPr>
      </w:pPr>
      <w:bookmarkStart w:id="21" w:name="_Toc216891299"/>
      <w:r w:rsidRPr="00AA05AD">
        <w:rPr>
          <w:b/>
          <w:bCs/>
          <w:color w:val="auto"/>
          <w:lang w:val="en-IN"/>
        </w:rPr>
        <w:t>Target Audience</w:t>
      </w:r>
      <w:bookmarkEnd w:id="21"/>
    </w:p>
    <w:p w14:paraId="20AD093D" w14:textId="77777777" w:rsidR="00AA05AD" w:rsidRDefault="00AA05AD" w:rsidP="00114D4E">
      <w:pPr>
        <w:spacing w:line="360" w:lineRule="auto"/>
        <w:rPr>
          <w:rFonts w:asciiTheme="minorBidi" w:hAnsiTheme="minorBidi"/>
          <w:lang w:val="en-IN"/>
        </w:rPr>
      </w:pPr>
    </w:p>
    <w:p w14:paraId="47D5A942"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 xml:space="preserve">The main audience is urban young working professionals aged 20–35. </w:t>
      </w:r>
    </w:p>
    <w:p w14:paraId="6ACB1F37"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Why they are best fit</w:t>
      </w:r>
    </w:p>
    <w:p w14:paraId="0D7983CF" w14:textId="19FB0AF3"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lastRenderedPageBreak/>
        <w:t>•</w:t>
      </w:r>
      <w:r>
        <w:rPr>
          <w:rFonts w:asciiTheme="minorBidi" w:hAnsiTheme="minorBidi"/>
          <w:lang w:val="en-IN"/>
        </w:rPr>
        <w:t xml:space="preserve"> </w:t>
      </w:r>
      <w:r w:rsidRPr="00AA05AD">
        <w:rPr>
          <w:rFonts w:asciiTheme="minorBidi" w:hAnsiTheme="minorBidi"/>
          <w:lang w:val="en-IN"/>
        </w:rPr>
        <w:t xml:space="preserve">High digital and mental load they </w:t>
      </w:r>
      <w:proofErr w:type="gramStart"/>
      <w:r w:rsidRPr="00AA05AD">
        <w:rPr>
          <w:rFonts w:asciiTheme="minorBidi" w:hAnsiTheme="minorBidi"/>
          <w:lang w:val="en-IN"/>
        </w:rPr>
        <w:t>have to</w:t>
      </w:r>
      <w:proofErr w:type="gramEnd"/>
      <w:r w:rsidRPr="00AA05AD">
        <w:rPr>
          <w:rFonts w:asciiTheme="minorBidi" w:hAnsiTheme="minorBidi"/>
          <w:lang w:val="en-IN"/>
        </w:rPr>
        <w:t xml:space="preserve"> deal with</w:t>
      </w:r>
    </w:p>
    <w:p w14:paraId="09C25560" w14:textId="783F471E"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are the first to adopt AI, smart wearables etc</w:t>
      </w:r>
    </w:p>
    <w:p w14:paraId="7F51E7B0" w14:textId="24D26870"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care about their wellbeing, but don't want to work for it</w:t>
      </w:r>
    </w:p>
    <w:p w14:paraId="04324466" w14:textId="2DED6844"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like premium, well designed tech</w:t>
      </w:r>
    </w:p>
    <w:p w14:paraId="3CE05E2F" w14:textId="07C5CA87" w:rsidR="00114D4E" w:rsidRDefault="00AA05AD" w:rsidP="00AA05AD">
      <w:pPr>
        <w:spacing w:line="360" w:lineRule="auto"/>
        <w:rPr>
          <w:rFonts w:asciiTheme="minorBidi" w:hAnsiTheme="minorBidi"/>
          <w:lang w:val="en-IN"/>
        </w:rPr>
      </w:pPr>
      <w:r w:rsidRPr="00AA05AD">
        <w:rPr>
          <w:rFonts w:asciiTheme="minorBidi" w:hAnsiTheme="minorBidi"/>
          <w:lang w:val="en-IN"/>
        </w:rPr>
        <w:t xml:space="preserve">Imagine a 27-year-old project manager juggling deadlines. They love their </w:t>
      </w:r>
      <w:proofErr w:type="gramStart"/>
      <w:r w:rsidRPr="00AA05AD">
        <w:rPr>
          <w:rFonts w:asciiTheme="minorBidi" w:hAnsiTheme="minorBidi"/>
          <w:lang w:val="en-IN"/>
        </w:rPr>
        <w:t>tech, but</w:t>
      </w:r>
      <w:proofErr w:type="gramEnd"/>
      <w:r w:rsidRPr="00AA05AD">
        <w:rPr>
          <w:rFonts w:asciiTheme="minorBidi" w:hAnsiTheme="minorBidi"/>
          <w:lang w:val="en-IN"/>
        </w:rPr>
        <w:t xml:space="preserve"> are overwhelmed and exhausted. Aura Neo turns into a silent buddy that helps to keep us grounded through brief and subtle interactions: a breathing cue after a long meeting, a gentle vibration for mindfulness, or personalized sleep coaching. </w:t>
      </w:r>
    </w:p>
    <w:p w14:paraId="31DE38B6" w14:textId="77777777" w:rsidR="00AA05AD" w:rsidRPr="00114D4E" w:rsidRDefault="00AA05AD" w:rsidP="00AA05AD">
      <w:pPr>
        <w:spacing w:line="360" w:lineRule="auto"/>
        <w:rPr>
          <w:rFonts w:asciiTheme="minorBidi" w:hAnsiTheme="minorBidi"/>
          <w:lang w:val="en-IN"/>
        </w:rPr>
      </w:pPr>
    </w:p>
    <w:p w14:paraId="068A0C0A" w14:textId="78D9FCB2" w:rsidR="00114D4E" w:rsidRPr="00AA05AD" w:rsidRDefault="00114D4E" w:rsidP="00AA05AD">
      <w:pPr>
        <w:pStyle w:val="Heading1"/>
        <w:rPr>
          <w:b/>
          <w:bCs/>
          <w:color w:val="auto"/>
          <w:lang w:val="en-IN"/>
        </w:rPr>
      </w:pPr>
      <w:r w:rsidRPr="00AA05AD">
        <w:rPr>
          <w:b/>
          <w:bCs/>
          <w:color w:val="auto"/>
          <w:lang w:val="en-IN"/>
        </w:rPr>
        <w:t xml:space="preserve"> </w:t>
      </w:r>
      <w:bookmarkStart w:id="22" w:name="_Toc216891300"/>
      <w:r w:rsidRPr="00AA05AD">
        <w:rPr>
          <w:b/>
          <w:bCs/>
          <w:color w:val="auto"/>
          <w:lang w:val="en-IN"/>
        </w:rPr>
        <w:t>Differentiation Strategy</w:t>
      </w:r>
      <w:bookmarkEnd w:id="22"/>
    </w:p>
    <w:p w14:paraId="4FAE9F97" w14:textId="77777777" w:rsidR="00AA05AD" w:rsidRDefault="00AA05AD" w:rsidP="00114D4E">
      <w:pPr>
        <w:spacing w:line="360" w:lineRule="auto"/>
        <w:rPr>
          <w:rFonts w:asciiTheme="minorBidi" w:hAnsiTheme="minorBidi"/>
          <w:lang w:val="en-IN"/>
        </w:rPr>
      </w:pPr>
    </w:p>
    <w:p w14:paraId="78FCA2BD" w14:textId="2F0AE2E1" w:rsidR="00114D4E" w:rsidRPr="00114D4E" w:rsidRDefault="00114D4E" w:rsidP="00114D4E">
      <w:pPr>
        <w:spacing w:line="360" w:lineRule="auto"/>
        <w:rPr>
          <w:rFonts w:asciiTheme="minorBidi" w:hAnsiTheme="minorBidi"/>
          <w:lang w:val="en-IN"/>
        </w:rPr>
      </w:pPr>
      <w:r w:rsidRPr="00114D4E">
        <w:rPr>
          <w:rFonts w:asciiTheme="minorBidi" w:hAnsiTheme="minorBidi"/>
          <w:lang w:val="en-IN"/>
        </w:rPr>
        <w:t>The wellness market is crowded, but Apple Aura Neo stands apart because:</w:t>
      </w:r>
    </w:p>
    <w:p w14:paraId="37840261" w14:textId="77777777" w:rsidR="00AA05AD" w:rsidRDefault="00AA05AD" w:rsidP="00114D4E">
      <w:pPr>
        <w:spacing w:line="360" w:lineRule="auto"/>
        <w:rPr>
          <w:rFonts w:asciiTheme="minorBidi" w:hAnsiTheme="minorBidi"/>
          <w:b/>
          <w:bCs/>
          <w:lang w:val="en-IN"/>
        </w:rPr>
      </w:pPr>
    </w:p>
    <w:p w14:paraId="0EFC14F7" w14:textId="78B449E6" w:rsidR="00114D4E" w:rsidRPr="00AA05AD" w:rsidRDefault="00114D4E" w:rsidP="00AA05AD">
      <w:pPr>
        <w:pStyle w:val="Heading2"/>
        <w:rPr>
          <w:b/>
          <w:bCs/>
          <w:color w:val="auto"/>
          <w:lang w:val="en-IN"/>
        </w:rPr>
      </w:pPr>
      <w:bookmarkStart w:id="23" w:name="_Toc216891301"/>
      <w:r w:rsidRPr="00AA05AD">
        <w:rPr>
          <w:b/>
          <w:bCs/>
          <w:color w:val="auto"/>
          <w:lang w:val="en-IN"/>
        </w:rPr>
        <w:t>Differentiation Table</w:t>
      </w:r>
      <w:bookmarkEnd w:id="23"/>
    </w:p>
    <w:p w14:paraId="049E0081" w14:textId="77777777" w:rsidR="00AA05AD" w:rsidRDefault="00AA05AD" w:rsidP="00114D4E">
      <w:pPr>
        <w:spacing w:line="360" w:lineRule="auto"/>
        <w:rPr>
          <w:rFonts w:asciiTheme="minorBidi" w:hAnsiTheme="minorBidi"/>
          <w:lang w:val="en-IN"/>
        </w:rPr>
      </w:pPr>
    </w:p>
    <w:tbl>
      <w:tblPr>
        <w:tblStyle w:val="GridTable5Dark-Accent5"/>
        <w:tblW w:w="0" w:type="auto"/>
        <w:tblLook w:val="04A0" w:firstRow="1" w:lastRow="0" w:firstColumn="1" w:lastColumn="0" w:noHBand="0" w:noVBand="1"/>
      </w:tblPr>
      <w:tblGrid>
        <w:gridCol w:w="2265"/>
        <w:gridCol w:w="6751"/>
      </w:tblGrid>
      <w:tr w:rsidR="00126E7A" w:rsidRPr="00126E7A" w14:paraId="50C5309C" w14:textId="77777777" w:rsidTr="00126E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FE7986"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Element</w:t>
            </w:r>
          </w:p>
        </w:tc>
        <w:tc>
          <w:tcPr>
            <w:tcW w:w="0" w:type="auto"/>
            <w:hideMark/>
          </w:tcPr>
          <w:p w14:paraId="0288AF99" w14:textId="77777777" w:rsidR="00126E7A" w:rsidRPr="00126E7A" w:rsidRDefault="00126E7A" w:rsidP="00126E7A">
            <w:pPr>
              <w:spacing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lang w:val="en-IN"/>
              </w:rPr>
            </w:pPr>
            <w:r w:rsidRPr="00126E7A">
              <w:rPr>
                <w:rFonts w:asciiTheme="minorBidi" w:hAnsiTheme="minorBidi"/>
                <w:lang w:val="en-IN"/>
              </w:rPr>
              <w:t>Strategy</w:t>
            </w:r>
          </w:p>
        </w:tc>
      </w:tr>
      <w:tr w:rsidR="00126E7A" w:rsidRPr="00126E7A" w14:paraId="02CC06DE" w14:textId="77777777" w:rsidTr="0012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E6BB13"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Product</w:t>
            </w:r>
          </w:p>
        </w:tc>
        <w:tc>
          <w:tcPr>
            <w:tcW w:w="0" w:type="auto"/>
            <w:hideMark/>
          </w:tcPr>
          <w:p w14:paraId="29A38FAF" w14:textId="77777777" w:rsidR="00126E7A" w:rsidRPr="00126E7A" w:rsidRDefault="00126E7A" w:rsidP="00126E7A">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IN"/>
              </w:rPr>
            </w:pPr>
            <w:r w:rsidRPr="00126E7A">
              <w:rPr>
                <w:rFonts w:asciiTheme="minorBidi" w:hAnsiTheme="minorBidi"/>
                <w:lang w:val="en-IN"/>
              </w:rPr>
              <w:t>Compact electric vehicle with smart features and app integration</w:t>
            </w:r>
          </w:p>
        </w:tc>
      </w:tr>
      <w:tr w:rsidR="00126E7A" w:rsidRPr="00126E7A" w14:paraId="1E5423E4" w14:textId="77777777" w:rsidTr="00126E7A">
        <w:tc>
          <w:tcPr>
            <w:cnfStyle w:val="001000000000" w:firstRow="0" w:lastRow="0" w:firstColumn="1" w:lastColumn="0" w:oddVBand="0" w:evenVBand="0" w:oddHBand="0" w:evenHBand="0" w:firstRowFirstColumn="0" w:firstRowLastColumn="0" w:lastRowFirstColumn="0" w:lastRowLastColumn="0"/>
            <w:tcW w:w="0" w:type="auto"/>
            <w:hideMark/>
          </w:tcPr>
          <w:p w14:paraId="68302167"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Price</w:t>
            </w:r>
          </w:p>
        </w:tc>
        <w:tc>
          <w:tcPr>
            <w:tcW w:w="0" w:type="auto"/>
            <w:hideMark/>
          </w:tcPr>
          <w:p w14:paraId="197E5373" w14:textId="77777777" w:rsidR="00126E7A" w:rsidRPr="00126E7A" w:rsidRDefault="00126E7A" w:rsidP="00126E7A">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IN"/>
              </w:rPr>
            </w:pPr>
            <w:r w:rsidRPr="00126E7A">
              <w:rPr>
                <w:rFonts w:asciiTheme="minorBidi" w:hAnsiTheme="minorBidi"/>
                <w:lang w:val="en-IN"/>
              </w:rPr>
              <w:t>Mid-range pricing with financing and subscription options</w:t>
            </w:r>
          </w:p>
        </w:tc>
      </w:tr>
      <w:tr w:rsidR="00126E7A" w:rsidRPr="00126E7A" w14:paraId="5B0877C6" w14:textId="77777777" w:rsidTr="0012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F1B5C0"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Place</w:t>
            </w:r>
          </w:p>
        </w:tc>
        <w:tc>
          <w:tcPr>
            <w:tcW w:w="0" w:type="auto"/>
            <w:hideMark/>
          </w:tcPr>
          <w:p w14:paraId="7FD64B02" w14:textId="77777777" w:rsidR="00126E7A" w:rsidRPr="00126E7A" w:rsidRDefault="00126E7A" w:rsidP="00126E7A">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IN"/>
              </w:rPr>
            </w:pPr>
            <w:r w:rsidRPr="00126E7A">
              <w:rPr>
                <w:rFonts w:asciiTheme="minorBidi" w:hAnsiTheme="minorBidi"/>
                <w:lang w:val="en-IN"/>
              </w:rPr>
              <w:t>Tesla website, Tesla showrooms, urban pop-up stores</w:t>
            </w:r>
          </w:p>
        </w:tc>
      </w:tr>
      <w:tr w:rsidR="00126E7A" w:rsidRPr="00126E7A" w14:paraId="2D3074A3" w14:textId="77777777" w:rsidTr="00126E7A">
        <w:tc>
          <w:tcPr>
            <w:cnfStyle w:val="001000000000" w:firstRow="0" w:lastRow="0" w:firstColumn="1" w:lastColumn="0" w:oddVBand="0" w:evenVBand="0" w:oddHBand="0" w:evenHBand="0" w:firstRowFirstColumn="0" w:firstRowLastColumn="0" w:lastRowFirstColumn="0" w:lastRowLastColumn="0"/>
            <w:tcW w:w="0" w:type="auto"/>
            <w:hideMark/>
          </w:tcPr>
          <w:p w14:paraId="6EE7BE12"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Promotion</w:t>
            </w:r>
          </w:p>
        </w:tc>
        <w:tc>
          <w:tcPr>
            <w:tcW w:w="0" w:type="auto"/>
            <w:hideMark/>
          </w:tcPr>
          <w:p w14:paraId="4B739BE5" w14:textId="77777777" w:rsidR="00126E7A" w:rsidRPr="00126E7A" w:rsidRDefault="00126E7A" w:rsidP="00126E7A">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IN"/>
              </w:rPr>
            </w:pPr>
            <w:r w:rsidRPr="00126E7A">
              <w:rPr>
                <w:rFonts w:asciiTheme="minorBidi" w:hAnsiTheme="minorBidi"/>
                <w:lang w:val="en-IN"/>
              </w:rPr>
              <w:t>Focus on city problems and sustainable living</w:t>
            </w:r>
          </w:p>
        </w:tc>
      </w:tr>
      <w:tr w:rsidR="00126E7A" w:rsidRPr="00126E7A" w14:paraId="1E974F29" w14:textId="77777777" w:rsidTr="0012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F75FE4"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People</w:t>
            </w:r>
          </w:p>
        </w:tc>
        <w:tc>
          <w:tcPr>
            <w:tcW w:w="0" w:type="auto"/>
            <w:hideMark/>
          </w:tcPr>
          <w:p w14:paraId="4B267D07" w14:textId="77777777" w:rsidR="00126E7A" w:rsidRPr="00126E7A" w:rsidRDefault="00126E7A" w:rsidP="00126E7A">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IN"/>
              </w:rPr>
            </w:pPr>
            <w:r w:rsidRPr="00126E7A">
              <w:rPr>
                <w:rFonts w:asciiTheme="minorBidi" w:hAnsiTheme="minorBidi"/>
                <w:lang w:val="en-IN"/>
              </w:rPr>
              <w:t>Trained Tesla advisors and digital support teams</w:t>
            </w:r>
          </w:p>
        </w:tc>
      </w:tr>
      <w:tr w:rsidR="00126E7A" w:rsidRPr="00126E7A" w14:paraId="210767E8" w14:textId="77777777" w:rsidTr="00126E7A">
        <w:tc>
          <w:tcPr>
            <w:cnfStyle w:val="001000000000" w:firstRow="0" w:lastRow="0" w:firstColumn="1" w:lastColumn="0" w:oddVBand="0" w:evenVBand="0" w:oddHBand="0" w:evenHBand="0" w:firstRowFirstColumn="0" w:firstRowLastColumn="0" w:lastRowFirstColumn="0" w:lastRowLastColumn="0"/>
            <w:tcW w:w="0" w:type="auto"/>
            <w:hideMark/>
          </w:tcPr>
          <w:p w14:paraId="2DC494AA"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Process</w:t>
            </w:r>
          </w:p>
        </w:tc>
        <w:tc>
          <w:tcPr>
            <w:tcW w:w="0" w:type="auto"/>
            <w:hideMark/>
          </w:tcPr>
          <w:p w14:paraId="6987FD25" w14:textId="77777777" w:rsidR="00126E7A" w:rsidRPr="00126E7A" w:rsidRDefault="00126E7A" w:rsidP="00126E7A">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lang w:val="en-IN"/>
              </w:rPr>
            </w:pPr>
            <w:r w:rsidRPr="00126E7A">
              <w:rPr>
                <w:rFonts w:asciiTheme="minorBidi" w:hAnsiTheme="minorBidi"/>
                <w:lang w:val="en-IN"/>
              </w:rPr>
              <w:t>Simple online ordering and app-based onboarding</w:t>
            </w:r>
          </w:p>
        </w:tc>
      </w:tr>
      <w:tr w:rsidR="00126E7A" w:rsidRPr="00126E7A" w14:paraId="7DC52859" w14:textId="77777777" w:rsidTr="0012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2A059A"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Physical Evidence</w:t>
            </w:r>
          </w:p>
        </w:tc>
        <w:tc>
          <w:tcPr>
            <w:tcW w:w="0" w:type="auto"/>
            <w:hideMark/>
          </w:tcPr>
          <w:p w14:paraId="4B25A203" w14:textId="77777777" w:rsidR="00126E7A" w:rsidRPr="00126E7A" w:rsidRDefault="00126E7A" w:rsidP="00126E7A">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lang w:val="en-IN"/>
              </w:rPr>
            </w:pPr>
            <w:r w:rsidRPr="00126E7A">
              <w:rPr>
                <w:rFonts w:asciiTheme="minorBidi" w:hAnsiTheme="minorBidi"/>
                <w:lang w:val="en-IN"/>
              </w:rPr>
              <w:t>Minimalist vehicle design and modern showroom experience</w:t>
            </w:r>
          </w:p>
        </w:tc>
      </w:tr>
    </w:tbl>
    <w:p w14:paraId="64EA5748" w14:textId="6854366E" w:rsidR="00114D4E" w:rsidRDefault="00114D4E" w:rsidP="00AA05AD">
      <w:pPr>
        <w:spacing w:line="360" w:lineRule="auto"/>
        <w:rPr>
          <w:rFonts w:asciiTheme="minorBidi" w:hAnsiTheme="minorBidi"/>
          <w:lang w:val="en-IN"/>
        </w:rPr>
      </w:pPr>
    </w:p>
    <w:p w14:paraId="4A3BC26B" w14:textId="77777777" w:rsidR="00AA05AD" w:rsidRPr="00114D4E" w:rsidRDefault="00AA05AD" w:rsidP="00AA05AD">
      <w:pPr>
        <w:spacing w:line="360" w:lineRule="auto"/>
        <w:rPr>
          <w:rFonts w:asciiTheme="minorBidi" w:hAnsiTheme="minorBidi"/>
          <w:b/>
          <w:bCs/>
          <w:lang w:val="en-IN"/>
        </w:rPr>
      </w:pPr>
    </w:p>
    <w:p w14:paraId="1D1CCB6D" w14:textId="2C779283" w:rsidR="00114D4E" w:rsidRPr="00114D4E" w:rsidRDefault="00114D4E" w:rsidP="00114D4E">
      <w:pPr>
        <w:spacing w:line="360" w:lineRule="auto"/>
        <w:rPr>
          <w:rFonts w:asciiTheme="minorBidi" w:hAnsiTheme="minorBidi"/>
          <w:lang w:val="en-IN"/>
        </w:rPr>
      </w:pPr>
    </w:p>
    <w:p w14:paraId="74B4E6CB" w14:textId="77777777" w:rsidR="00114D4E" w:rsidRPr="00AA05AD" w:rsidRDefault="00114D4E" w:rsidP="00AA05AD">
      <w:pPr>
        <w:pStyle w:val="Heading1"/>
        <w:rPr>
          <w:b/>
          <w:bCs/>
          <w:color w:val="auto"/>
          <w:sz w:val="36"/>
          <w:szCs w:val="36"/>
          <w:lang w:val="en-IN"/>
        </w:rPr>
      </w:pPr>
      <w:bookmarkStart w:id="24" w:name="_Toc216891302"/>
      <w:r w:rsidRPr="00AA05AD">
        <w:rPr>
          <w:b/>
          <w:bCs/>
          <w:color w:val="auto"/>
          <w:sz w:val="36"/>
          <w:szCs w:val="36"/>
          <w:lang w:val="en-IN"/>
        </w:rPr>
        <w:t>ELEMENT 2: MARKETING MIX (7Ps) – Service-Based Brand</w:t>
      </w:r>
      <w:bookmarkEnd w:id="24"/>
    </w:p>
    <w:p w14:paraId="400EFE38" w14:textId="77777777" w:rsidR="00AA05AD" w:rsidRDefault="00AA05AD" w:rsidP="00114D4E">
      <w:pPr>
        <w:spacing w:line="360" w:lineRule="auto"/>
        <w:rPr>
          <w:rFonts w:asciiTheme="minorBidi" w:hAnsiTheme="minorBidi"/>
          <w:b/>
          <w:bCs/>
          <w:lang w:val="en-IN"/>
        </w:rPr>
      </w:pPr>
    </w:p>
    <w:p w14:paraId="5B06DD8D" w14:textId="7B31C993" w:rsidR="00114D4E" w:rsidRPr="00AA05AD" w:rsidRDefault="00114D4E" w:rsidP="00AA05AD">
      <w:pPr>
        <w:pStyle w:val="Heading2"/>
        <w:rPr>
          <w:b/>
          <w:bCs/>
          <w:color w:val="auto"/>
          <w:lang w:val="en-IN"/>
        </w:rPr>
      </w:pPr>
      <w:bookmarkStart w:id="25" w:name="_Toc216891303"/>
      <w:r w:rsidRPr="00AA05AD">
        <w:rPr>
          <w:b/>
          <w:bCs/>
          <w:color w:val="auto"/>
          <w:lang w:val="en-IN"/>
        </w:rPr>
        <w:lastRenderedPageBreak/>
        <w:t>Product</w:t>
      </w:r>
      <w:bookmarkEnd w:id="25"/>
    </w:p>
    <w:p w14:paraId="0CDF0EAA" w14:textId="77777777" w:rsidR="002F37E0" w:rsidRPr="002F37E0" w:rsidRDefault="002F37E0" w:rsidP="002F37E0">
      <w:pPr>
        <w:rPr>
          <w:rFonts w:asciiTheme="minorBidi" w:hAnsiTheme="minorBidi"/>
          <w:lang w:val="en-IN"/>
        </w:rPr>
      </w:pPr>
      <w:r w:rsidRPr="002F37E0">
        <w:rPr>
          <w:rFonts w:asciiTheme="minorBidi" w:hAnsiTheme="minorBidi"/>
          <w:lang w:val="en-IN"/>
        </w:rPr>
        <w:t xml:space="preserve">Working on the Tesla Bolt design was a good-idea-behind-a-bad-idea reminder of how much strategy even a simple product concept </w:t>
      </w:r>
      <w:proofErr w:type="gramStart"/>
      <w:r w:rsidRPr="002F37E0">
        <w:rPr>
          <w:rFonts w:asciiTheme="minorBidi" w:hAnsiTheme="minorBidi"/>
          <w:lang w:val="en-IN"/>
        </w:rPr>
        <w:t>has to</w:t>
      </w:r>
      <w:proofErr w:type="gramEnd"/>
      <w:r w:rsidRPr="002F37E0">
        <w:rPr>
          <w:rFonts w:asciiTheme="minorBidi" w:hAnsiTheme="minorBidi"/>
          <w:lang w:val="en-IN"/>
        </w:rPr>
        <w:t xml:space="preserve"> have. At first blush, building a small electric car seems easy enough. But what the consumers were doing, their lives and what emotional triggers they had made it a lot deeper.</w:t>
      </w:r>
    </w:p>
    <w:p w14:paraId="64425896" w14:textId="77777777" w:rsidR="002F37E0" w:rsidRPr="002F37E0" w:rsidRDefault="002F37E0" w:rsidP="002F37E0">
      <w:pPr>
        <w:rPr>
          <w:rFonts w:asciiTheme="minorBidi" w:hAnsiTheme="minorBidi"/>
          <w:lang w:val="en-IN"/>
        </w:rPr>
      </w:pPr>
      <w:r w:rsidRPr="002F37E0">
        <w:rPr>
          <w:rFonts w:asciiTheme="minorBidi" w:hAnsiTheme="minorBidi"/>
          <w:lang w:val="en-IN"/>
        </w:rPr>
        <w:t>The STDP analysis helped to convert distant market segments into individuals who had problems. In lieu of thinking of “urban users,” I thought about real people who were working, paying for things, and thinking about their health as they moved through packed cities.</w:t>
      </w:r>
    </w:p>
    <w:p w14:paraId="604D619C" w14:textId="77777777" w:rsidR="002F37E0" w:rsidRPr="002F37E0" w:rsidRDefault="002F37E0" w:rsidP="002F37E0">
      <w:pPr>
        <w:rPr>
          <w:rFonts w:asciiTheme="minorBidi" w:hAnsiTheme="minorBidi"/>
          <w:lang w:val="en-IN"/>
        </w:rPr>
      </w:pPr>
      <w:r w:rsidRPr="002F37E0">
        <w:rPr>
          <w:rFonts w:asciiTheme="minorBidi" w:hAnsiTheme="minorBidi"/>
          <w:lang w:val="en-IN"/>
        </w:rPr>
        <w:t xml:space="preserve">The marketing mix emphasized the need for uniformity. </w:t>
      </w:r>
      <w:proofErr w:type="gramStart"/>
      <w:r w:rsidRPr="002F37E0">
        <w:rPr>
          <w:rFonts w:asciiTheme="minorBidi" w:hAnsiTheme="minorBidi"/>
          <w:lang w:val="en-IN"/>
        </w:rPr>
        <w:t>Each and every</w:t>
      </w:r>
      <w:proofErr w:type="gramEnd"/>
      <w:r w:rsidRPr="002F37E0">
        <w:rPr>
          <w:rFonts w:asciiTheme="minorBidi" w:hAnsiTheme="minorBidi"/>
          <w:lang w:val="en-IN"/>
        </w:rPr>
        <w:t xml:space="preserve"> decision on price, product or promotion needed to embody the core promise of simplicity and freedom. This project illustrated that compelling branding is not coalescing around a million extras that appeal to the user’s every whim, but rather by subtracting friction and concentrating on what is important to the user.</w:t>
      </w:r>
    </w:p>
    <w:p w14:paraId="6C7A6458" w14:textId="13A685D3" w:rsidR="00AA05AD" w:rsidRPr="00114D4E" w:rsidRDefault="002F37E0" w:rsidP="002F37E0">
      <w:pPr>
        <w:rPr>
          <w:lang w:val="en-IN"/>
        </w:rPr>
      </w:pPr>
      <w:r w:rsidRPr="002F37E0">
        <w:rPr>
          <w:rFonts w:asciiTheme="minorBidi" w:hAnsiTheme="minorBidi"/>
          <w:lang w:val="en-IN"/>
        </w:rPr>
        <w:t>In all, the Tesla Bolt taught me to think strategically, creatively and critically about brand building in contemporary markets.</w:t>
      </w:r>
    </w:p>
    <w:p w14:paraId="79CBF8E1" w14:textId="1791BF8D" w:rsidR="00114D4E" w:rsidRDefault="00114D4E" w:rsidP="00AA05AD">
      <w:pPr>
        <w:pStyle w:val="Heading2"/>
        <w:rPr>
          <w:b/>
          <w:bCs/>
          <w:color w:val="auto"/>
          <w:lang w:val="en-IN"/>
        </w:rPr>
      </w:pPr>
      <w:bookmarkStart w:id="26" w:name="_Toc216891304"/>
      <w:r w:rsidRPr="00AA05AD">
        <w:rPr>
          <w:b/>
          <w:bCs/>
          <w:color w:val="auto"/>
          <w:lang w:val="en-IN"/>
        </w:rPr>
        <w:t>Place</w:t>
      </w:r>
      <w:bookmarkEnd w:id="26"/>
    </w:p>
    <w:p w14:paraId="3807F2AB" w14:textId="77777777" w:rsidR="00AA05AD" w:rsidRPr="00AA05AD" w:rsidRDefault="00AA05AD" w:rsidP="00AA05AD">
      <w:pPr>
        <w:rPr>
          <w:lang w:val="en-IN"/>
        </w:rPr>
      </w:pPr>
    </w:p>
    <w:p w14:paraId="609ADE6A" w14:textId="2F8C57CB" w:rsidR="00114D4E" w:rsidRPr="0045485C" w:rsidRDefault="0045485C" w:rsidP="00AA05AD">
      <w:pPr>
        <w:pStyle w:val="Heading2"/>
        <w:rPr>
          <w:b/>
          <w:bCs/>
          <w:color w:val="auto"/>
          <w:sz w:val="36"/>
          <w:szCs w:val="36"/>
          <w:lang w:val="en-IN"/>
        </w:rPr>
      </w:pPr>
      <w:bookmarkStart w:id="27" w:name="_Toc215961661"/>
      <w:bookmarkStart w:id="28" w:name="_Toc216891305"/>
      <w:r w:rsidRPr="0045485C">
        <w:rPr>
          <w:rFonts w:asciiTheme="minorBidi" w:eastAsiaTheme="minorHAnsi" w:hAnsiTheme="minorBidi" w:cstheme="minorBidi"/>
          <w:color w:val="auto"/>
          <w:sz w:val="28"/>
          <w:szCs w:val="28"/>
          <w:lang w:val="en-IN"/>
        </w:rPr>
        <w:t xml:space="preserve">Nike Pulse would be available via multiple channels: Nike’s own website, the physical Nike stores, large tech and sports retailers including JD Sports and Best Buy, as well as online marketplaces such as Amazon. This would create an omnichannel experience that allowed for mass availability and positioned Pulse across both lifestyle and technology </w:t>
      </w:r>
      <w:proofErr w:type="spellStart"/>
      <w:r w:rsidRPr="0045485C">
        <w:rPr>
          <w:rFonts w:asciiTheme="minorBidi" w:eastAsiaTheme="minorHAnsi" w:hAnsiTheme="minorBidi" w:cstheme="minorBidi"/>
          <w:color w:val="auto"/>
          <w:sz w:val="28"/>
          <w:szCs w:val="28"/>
          <w:lang w:val="en-IN"/>
        </w:rPr>
        <w:t>centered</w:t>
      </w:r>
      <w:proofErr w:type="spellEnd"/>
      <w:r w:rsidRPr="0045485C">
        <w:rPr>
          <w:rFonts w:asciiTheme="minorBidi" w:eastAsiaTheme="minorHAnsi" w:hAnsiTheme="minorBidi" w:cstheme="minorBidi"/>
          <w:color w:val="auto"/>
          <w:sz w:val="28"/>
          <w:szCs w:val="28"/>
          <w:lang w:val="en-IN"/>
        </w:rPr>
        <w:t xml:space="preserve"> retail environments. Nike’s brick and mortar stores</w:t>
      </w:r>
      <w:proofErr w:type="gramStart"/>
      <w:r w:rsidRPr="0045485C">
        <w:rPr>
          <w:rFonts w:asciiTheme="minorBidi" w:eastAsiaTheme="minorHAnsi" w:hAnsiTheme="minorBidi" w:cstheme="minorBidi"/>
          <w:color w:val="auto"/>
          <w:sz w:val="28"/>
          <w:szCs w:val="28"/>
          <w:lang w:val="en-IN"/>
        </w:rPr>
        <w:t>, in particular, have</w:t>
      </w:r>
      <w:proofErr w:type="gramEnd"/>
      <w:r w:rsidRPr="0045485C">
        <w:rPr>
          <w:rFonts w:asciiTheme="minorBidi" w:eastAsiaTheme="minorHAnsi" w:hAnsiTheme="minorBidi" w:cstheme="minorBidi"/>
          <w:color w:val="auto"/>
          <w:sz w:val="28"/>
          <w:szCs w:val="28"/>
          <w:lang w:val="en-IN"/>
        </w:rPr>
        <w:t xml:space="preserve"> a distinct advantage for they already were designed to be immersive, sensory experiences that communicated the essence of the brand’s identity and innovation. Positioning Pulse with training attire, interactive digital experience pads and product categories focused on wellness would help reinforce the idea that it’s a full well-being partner — not just another piece of wearable technology. At this prime location, pulse slots into a larger conversation about equilibrium, health, and athletic lifestyle — one that already dominates how consumers define the Nike brand.</w:t>
      </w:r>
      <w:bookmarkEnd w:id="27"/>
      <w:bookmarkEnd w:id="28"/>
    </w:p>
    <w:p w14:paraId="705B47BD" w14:textId="77777777" w:rsidR="0045485C" w:rsidRDefault="0045485C" w:rsidP="000532E4">
      <w:pPr>
        <w:pStyle w:val="Heading2"/>
        <w:rPr>
          <w:b/>
          <w:bCs/>
          <w:color w:val="auto"/>
          <w:lang w:val="en-IN"/>
        </w:rPr>
      </w:pPr>
    </w:p>
    <w:p w14:paraId="30536725" w14:textId="419B9C53" w:rsidR="00114D4E" w:rsidRPr="0045485C" w:rsidRDefault="00114D4E" w:rsidP="000532E4">
      <w:pPr>
        <w:pStyle w:val="Heading2"/>
        <w:rPr>
          <w:b/>
          <w:bCs/>
          <w:color w:val="auto"/>
          <w:sz w:val="36"/>
          <w:szCs w:val="36"/>
          <w:lang w:val="en-IN"/>
        </w:rPr>
      </w:pPr>
      <w:r w:rsidRPr="0045485C">
        <w:rPr>
          <w:b/>
          <w:bCs/>
          <w:color w:val="auto"/>
          <w:sz w:val="36"/>
          <w:szCs w:val="36"/>
          <w:lang w:val="en-IN"/>
        </w:rPr>
        <w:t xml:space="preserve"> </w:t>
      </w:r>
      <w:bookmarkStart w:id="29" w:name="_Toc216891306"/>
      <w:r w:rsidRPr="0045485C">
        <w:rPr>
          <w:b/>
          <w:bCs/>
          <w:color w:val="auto"/>
          <w:sz w:val="36"/>
          <w:szCs w:val="36"/>
          <w:lang w:val="en-IN"/>
        </w:rPr>
        <w:t>People</w:t>
      </w:r>
      <w:bookmarkEnd w:id="29"/>
    </w:p>
    <w:p w14:paraId="0AA8B9BB" w14:textId="77777777" w:rsidR="00114D4E" w:rsidRPr="0045485C" w:rsidRDefault="00114D4E" w:rsidP="00114D4E">
      <w:pPr>
        <w:spacing w:line="360" w:lineRule="auto"/>
        <w:rPr>
          <w:rFonts w:asciiTheme="minorBidi" w:hAnsiTheme="minorBidi"/>
          <w:sz w:val="28"/>
          <w:szCs w:val="28"/>
          <w:lang w:val="en-IN"/>
        </w:rPr>
      </w:pPr>
      <w:r w:rsidRPr="0045485C">
        <w:rPr>
          <w:rFonts w:asciiTheme="minorBidi" w:hAnsiTheme="minorBidi"/>
          <w:sz w:val="28"/>
          <w:szCs w:val="28"/>
          <w:lang w:val="en-IN"/>
        </w:rPr>
        <w:t>The brand relies heavily on the people delivering it.</w:t>
      </w:r>
    </w:p>
    <w:p w14:paraId="0FAD5C13" w14:textId="77777777" w:rsidR="0045485C" w:rsidRPr="00114D4E" w:rsidRDefault="0045485C" w:rsidP="00114D4E">
      <w:pPr>
        <w:spacing w:line="360" w:lineRule="auto"/>
        <w:rPr>
          <w:rFonts w:asciiTheme="minorBidi" w:hAnsiTheme="minorBidi"/>
          <w:lang w:val="en-IN"/>
        </w:rPr>
      </w:pPr>
    </w:p>
    <w:p w14:paraId="05E9F2C2" w14:textId="77777777" w:rsidR="00114D4E" w:rsidRDefault="00114D4E" w:rsidP="00114D4E">
      <w:pPr>
        <w:spacing w:line="360" w:lineRule="auto"/>
        <w:rPr>
          <w:rFonts w:asciiTheme="minorBidi" w:hAnsiTheme="minorBidi"/>
          <w:b/>
          <w:bCs/>
          <w:lang w:val="en-IN"/>
        </w:rPr>
      </w:pPr>
      <w:r w:rsidRPr="00114D4E">
        <w:rPr>
          <w:rFonts w:asciiTheme="minorBidi" w:hAnsiTheme="minorBidi"/>
          <w:b/>
          <w:bCs/>
          <w:lang w:val="en-IN"/>
        </w:rPr>
        <w:t>Key Roles</w:t>
      </w:r>
    </w:p>
    <w:p w14:paraId="06C878B0" w14:textId="77777777" w:rsidR="0045485C" w:rsidRDefault="0045485C" w:rsidP="00114D4E">
      <w:pPr>
        <w:spacing w:line="360" w:lineRule="auto"/>
        <w:rPr>
          <w:rFonts w:asciiTheme="minorBidi" w:hAnsiTheme="minorBidi"/>
          <w:b/>
          <w:bCs/>
          <w:lang w:val="en-IN"/>
        </w:rPr>
      </w:pPr>
    </w:p>
    <w:p w14:paraId="3A4070E3" w14:textId="77777777" w:rsidR="00126E7A" w:rsidRDefault="00126E7A" w:rsidP="00114D4E">
      <w:pPr>
        <w:spacing w:line="360" w:lineRule="auto"/>
        <w:rPr>
          <w:rFonts w:asciiTheme="minorBidi" w:hAnsiTheme="minorBidi"/>
          <w:b/>
          <w:bCs/>
          <w:lang w:val="en-IN"/>
        </w:rPr>
      </w:pPr>
    </w:p>
    <w:tbl>
      <w:tblPr>
        <w:tblStyle w:val="GridTable5Dark-Accent5"/>
        <w:tblW w:w="0" w:type="auto"/>
        <w:tblLook w:val="04A0" w:firstRow="1" w:lastRow="0" w:firstColumn="1" w:lastColumn="0" w:noHBand="0" w:noVBand="1"/>
      </w:tblPr>
      <w:tblGrid>
        <w:gridCol w:w="2724"/>
        <w:gridCol w:w="4698"/>
      </w:tblGrid>
      <w:tr w:rsidR="00126E7A" w:rsidRPr="00126E7A" w14:paraId="70E419E4" w14:textId="77777777" w:rsidTr="00126E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90699A0"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lastRenderedPageBreak/>
              <w:t>Customer Problem</w:t>
            </w:r>
          </w:p>
        </w:tc>
        <w:tc>
          <w:tcPr>
            <w:tcW w:w="0" w:type="auto"/>
            <w:hideMark/>
          </w:tcPr>
          <w:p w14:paraId="3D409014" w14:textId="77777777" w:rsidR="00126E7A" w:rsidRPr="00126E7A" w:rsidRDefault="00126E7A" w:rsidP="00126E7A">
            <w:pPr>
              <w:spacing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lang w:val="en-IN"/>
              </w:rPr>
            </w:pPr>
            <w:r w:rsidRPr="00126E7A">
              <w:rPr>
                <w:rFonts w:asciiTheme="minorBidi" w:hAnsiTheme="minorBidi"/>
                <w:lang w:val="en-IN"/>
              </w:rPr>
              <w:t>Tesla Bolt Solution</w:t>
            </w:r>
          </w:p>
        </w:tc>
      </w:tr>
      <w:tr w:rsidR="00126E7A" w:rsidRPr="00126E7A" w14:paraId="527F67E9" w14:textId="77777777" w:rsidTr="0012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C23CBB"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Traffic congestion</w:t>
            </w:r>
          </w:p>
        </w:tc>
        <w:tc>
          <w:tcPr>
            <w:tcW w:w="0" w:type="auto"/>
            <w:hideMark/>
          </w:tcPr>
          <w:p w14:paraId="2BA0CA58" w14:textId="77777777" w:rsidR="00126E7A" w:rsidRPr="00126E7A" w:rsidRDefault="00126E7A" w:rsidP="00126E7A">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lang w:val="en-IN"/>
              </w:rPr>
            </w:pPr>
            <w:r w:rsidRPr="00126E7A">
              <w:rPr>
                <w:rFonts w:asciiTheme="minorBidi" w:hAnsiTheme="minorBidi"/>
                <w:b/>
                <w:bCs/>
                <w:lang w:val="en-IN"/>
              </w:rPr>
              <w:t>Compact size and smart routing</w:t>
            </w:r>
          </w:p>
        </w:tc>
      </w:tr>
      <w:tr w:rsidR="00126E7A" w:rsidRPr="00126E7A" w14:paraId="6300C42C" w14:textId="77777777" w:rsidTr="00126E7A">
        <w:tc>
          <w:tcPr>
            <w:cnfStyle w:val="001000000000" w:firstRow="0" w:lastRow="0" w:firstColumn="1" w:lastColumn="0" w:oddVBand="0" w:evenVBand="0" w:oddHBand="0" w:evenHBand="0" w:firstRowFirstColumn="0" w:firstRowLastColumn="0" w:lastRowFirstColumn="0" w:lastRowLastColumn="0"/>
            <w:tcW w:w="0" w:type="auto"/>
            <w:hideMark/>
          </w:tcPr>
          <w:p w14:paraId="7CC23C98"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High fuel costs</w:t>
            </w:r>
          </w:p>
        </w:tc>
        <w:tc>
          <w:tcPr>
            <w:tcW w:w="0" w:type="auto"/>
            <w:hideMark/>
          </w:tcPr>
          <w:p w14:paraId="429B8316" w14:textId="77777777" w:rsidR="00126E7A" w:rsidRPr="00126E7A" w:rsidRDefault="00126E7A" w:rsidP="00126E7A">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lang w:val="en-IN"/>
              </w:rPr>
            </w:pPr>
            <w:r w:rsidRPr="00126E7A">
              <w:rPr>
                <w:rFonts w:asciiTheme="minorBidi" w:hAnsiTheme="minorBidi"/>
                <w:b/>
                <w:bCs/>
                <w:lang w:val="en-IN"/>
              </w:rPr>
              <w:t>Fully electric with low running costs</w:t>
            </w:r>
          </w:p>
        </w:tc>
      </w:tr>
      <w:tr w:rsidR="00126E7A" w:rsidRPr="00126E7A" w14:paraId="3B7D07A2" w14:textId="77777777" w:rsidTr="0012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72BC61"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Parking difficulties</w:t>
            </w:r>
          </w:p>
        </w:tc>
        <w:tc>
          <w:tcPr>
            <w:tcW w:w="0" w:type="auto"/>
            <w:hideMark/>
          </w:tcPr>
          <w:p w14:paraId="5FB19A65" w14:textId="77777777" w:rsidR="00126E7A" w:rsidRPr="00126E7A" w:rsidRDefault="00126E7A" w:rsidP="00126E7A">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lang w:val="en-IN"/>
              </w:rPr>
            </w:pPr>
            <w:r w:rsidRPr="00126E7A">
              <w:rPr>
                <w:rFonts w:asciiTheme="minorBidi" w:hAnsiTheme="minorBidi"/>
                <w:b/>
                <w:bCs/>
                <w:lang w:val="en-IN"/>
              </w:rPr>
              <w:t>Small footprint and easy parking</w:t>
            </w:r>
          </w:p>
        </w:tc>
      </w:tr>
      <w:tr w:rsidR="00126E7A" w:rsidRPr="00126E7A" w14:paraId="64ED182E" w14:textId="77777777" w:rsidTr="00126E7A">
        <w:tc>
          <w:tcPr>
            <w:cnfStyle w:val="001000000000" w:firstRow="0" w:lastRow="0" w:firstColumn="1" w:lastColumn="0" w:oddVBand="0" w:evenVBand="0" w:oddHBand="0" w:evenHBand="0" w:firstRowFirstColumn="0" w:firstRowLastColumn="0" w:lastRowFirstColumn="0" w:lastRowLastColumn="0"/>
            <w:tcW w:w="0" w:type="auto"/>
            <w:hideMark/>
          </w:tcPr>
          <w:p w14:paraId="469A9DC1"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Environmental impact</w:t>
            </w:r>
          </w:p>
        </w:tc>
        <w:tc>
          <w:tcPr>
            <w:tcW w:w="0" w:type="auto"/>
            <w:hideMark/>
          </w:tcPr>
          <w:p w14:paraId="34A2CF07" w14:textId="77777777" w:rsidR="00126E7A" w:rsidRPr="00126E7A" w:rsidRDefault="00126E7A" w:rsidP="00126E7A">
            <w:pPr>
              <w:spacing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b/>
                <w:bCs/>
                <w:lang w:val="en-IN"/>
              </w:rPr>
            </w:pPr>
            <w:r w:rsidRPr="00126E7A">
              <w:rPr>
                <w:rFonts w:asciiTheme="minorBidi" w:hAnsiTheme="minorBidi"/>
                <w:b/>
                <w:bCs/>
                <w:lang w:val="en-IN"/>
              </w:rPr>
              <w:t>Zero-emission urban travel</w:t>
            </w:r>
          </w:p>
        </w:tc>
      </w:tr>
      <w:tr w:rsidR="00126E7A" w:rsidRPr="00126E7A" w14:paraId="59A44758" w14:textId="77777777" w:rsidTr="00126E7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C59857" w14:textId="77777777" w:rsidR="00126E7A" w:rsidRPr="00126E7A" w:rsidRDefault="00126E7A" w:rsidP="00126E7A">
            <w:pPr>
              <w:spacing w:line="360" w:lineRule="auto"/>
              <w:rPr>
                <w:rFonts w:asciiTheme="minorBidi" w:hAnsiTheme="minorBidi"/>
                <w:lang w:val="en-IN"/>
              </w:rPr>
            </w:pPr>
            <w:r w:rsidRPr="00126E7A">
              <w:rPr>
                <w:rFonts w:asciiTheme="minorBidi" w:hAnsiTheme="minorBidi"/>
                <w:lang w:val="en-IN"/>
              </w:rPr>
              <w:t>Transport stress</w:t>
            </w:r>
          </w:p>
        </w:tc>
        <w:tc>
          <w:tcPr>
            <w:tcW w:w="0" w:type="auto"/>
            <w:hideMark/>
          </w:tcPr>
          <w:p w14:paraId="15723692" w14:textId="77777777" w:rsidR="00126E7A" w:rsidRPr="00126E7A" w:rsidRDefault="00126E7A" w:rsidP="00126E7A">
            <w:pPr>
              <w:spacing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b/>
                <w:bCs/>
                <w:lang w:val="en-IN"/>
              </w:rPr>
            </w:pPr>
            <w:r w:rsidRPr="00126E7A">
              <w:rPr>
                <w:rFonts w:asciiTheme="minorBidi" w:hAnsiTheme="minorBidi"/>
                <w:b/>
                <w:bCs/>
                <w:lang w:val="en-IN"/>
              </w:rPr>
              <w:t>Intelligent, easy-to-use mobility system</w:t>
            </w:r>
          </w:p>
        </w:tc>
      </w:tr>
    </w:tbl>
    <w:p w14:paraId="06754CB8" w14:textId="6327D21A" w:rsidR="000532E4" w:rsidRPr="00114D4E" w:rsidRDefault="000532E4" w:rsidP="00114D4E">
      <w:pPr>
        <w:spacing w:line="360" w:lineRule="auto"/>
        <w:rPr>
          <w:rFonts w:asciiTheme="minorBidi" w:hAnsiTheme="minorBidi"/>
          <w:b/>
          <w:bCs/>
          <w:lang w:val="en-IN"/>
        </w:rPr>
      </w:pPr>
    </w:p>
    <w:p w14:paraId="1BE7B91D" w14:textId="230CD928" w:rsidR="00114D4E" w:rsidRPr="00114D4E" w:rsidRDefault="00114D4E" w:rsidP="00114D4E">
      <w:pPr>
        <w:spacing w:line="360" w:lineRule="auto"/>
        <w:rPr>
          <w:rFonts w:asciiTheme="minorBidi" w:hAnsiTheme="minorBidi"/>
          <w:lang w:val="en-IN"/>
        </w:rPr>
      </w:pPr>
    </w:p>
    <w:p w14:paraId="23B5473B" w14:textId="1A59C1D9" w:rsidR="00114D4E" w:rsidRPr="00114D4E" w:rsidRDefault="00114D4E" w:rsidP="00114D4E">
      <w:pPr>
        <w:spacing w:line="360" w:lineRule="auto"/>
        <w:rPr>
          <w:rFonts w:asciiTheme="minorBidi" w:hAnsiTheme="minorBidi"/>
          <w:lang w:val="en-IN"/>
        </w:rPr>
      </w:pPr>
    </w:p>
    <w:p w14:paraId="7C7A7706" w14:textId="6D7EC839" w:rsidR="00114D4E" w:rsidRPr="000532E4" w:rsidRDefault="00114D4E" w:rsidP="000532E4">
      <w:pPr>
        <w:pStyle w:val="Heading2"/>
        <w:rPr>
          <w:b/>
          <w:color w:val="auto"/>
          <w:lang w:val="en-IN"/>
        </w:rPr>
      </w:pPr>
      <w:r w:rsidRPr="000532E4">
        <w:rPr>
          <w:b/>
          <w:color w:val="auto"/>
          <w:lang w:val="en-IN"/>
        </w:rPr>
        <w:t xml:space="preserve"> </w:t>
      </w:r>
      <w:bookmarkStart w:id="30" w:name="_Toc216891307"/>
      <w:r w:rsidRPr="000532E4">
        <w:rPr>
          <w:b/>
          <w:color w:val="auto"/>
          <w:lang w:val="en-IN"/>
        </w:rPr>
        <w:t>Process</w:t>
      </w:r>
      <w:bookmarkEnd w:id="30"/>
    </w:p>
    <w:p w14:paraId="36124402" w14:textId="2BE7A19E" w:rsidR="002F37E0" w:rsidRPr="002F37E0" w:rsidRDefault="002F37E0" w:rsidP="002F37E0">
      <w:pPr>
        <w:spacing w:line="360" w:lineRule="auto"/>
        <w:rPr>
          <w:rFonts w:asciiTheme="minorBidi" w:hAnsiTheme="minorBidi"/>
          <w:lang w:val="en-IN"/>
        </w:rPr>
      </w:pPr>
    </w:p>
    <w:p w14:paraId="75C7D924" w14:textId="77777777" w:rsidR="002F37E0" w:rsidRPr="002F37E0" w:rsidRDefault="002F37E0" w:rsidP="002F37E0">
      <w:pPr>
        <w:spacing w:line="360" w:lineRule="auto"/>
        <w:rPr>
          <w:rFonts w:asciiTheme="minorBidi" w:hAnsiTheme="minorBidi"/>
          <w:lang w:val="en-IN"/>
        </w:rPr>
      </w:pPr>
      <w:r w:rsidRPr="002F37E0">
        <w:rPr>
          <w:rFonts w:asciiTheme="minorBidi" w:hAnsiTheme="minorBidi"/>
          <w:lang w:val="en-IN"/>
        </w:rPr>
        <w:t>The urban mobility market is heavily populated with a variety of e-scooters, bikes, and small electric vehicles. What separates the Tesla Bolt is that it is a Tesla in terms of intelligence and ecosystem.</w:t>
      </w:r>
    </w:p>
    <w:p w14:paraId="0EE220CF" w14:textId="77777777" w:rsidR="002F37E0" w:rsidRPr="002F37E0" w:rsidRDefault="002F37E0" w:rsidP="002F37E0">
      <w:pPr>
        <w:spacing w:line="360" w:lineRule="auto"/>
        <w:rPr>
          <w:rFonts w:asciiTheme="minorBidi" w:hAnsiTheme="minorBidi"/>
          <w:lang w:val="en-IN"/>
        </w:rPr>
      </w:pPr>
      <w:r w:rsidRPr="002F37E0">
        <w:rPr>
          <w:rFonts w:asciiTheme="minorBidi" w:hAnsiTheme="minorBidi"/>
          <w:lang w:val="en-IN"/>
        </w:rPr>
        <w:t>Bolt is no ordinary electric vehicle – it is powered by Tesla software know-how. Features like smart route optimisation, over-the-air updates and app-based control deliver a better experience. Bolt isn’t just transport; it’s a smart companion for city life.</w:t>
      </w:r>
    </w:p>
    <w:p w14:paraId="77439799" w14:textId="141159E0" w:rsidR="0045485C" w:rsidRPr="00114D4E" w:rsidRDefault="002F37E0" w:rsidP="002F37E0">
      <w:pPr>
        <w:spacing w:line="360" w:lineRule="auto"/>
        <w:rPr>
          <w:rFonts w:asciiTheme="minorBidi" w:hAnsiTheme="minorBidi"/>
          <w:lang w:val="en-IN"/>
        </w:rPr>
      </w:pPr>
      <w:r w:rsidRPr="002F37E0">
        <w:rPr>
          <w:rFonts w:asciiTheme="minorBidi" w:hAnsiTheme="minorBidi"/>
          <w:lang w:val="en-IN"/>
        </w:rPr>
        <w:t>Minimalism also makes Bolt unique. It looks modern and purposeful, not cheap or throwaway. That helps to make it seem like more of a long-term solution as opposed to a product of the moment.</w:t>
      </w:r>
    </w:p>
    <w:p w14:paraId="05933A21" w14:textId="5AD7531C" w:rsidR="00114D4E" w:rsidRPr="000532E4" w:rsidRDefault="00114D4E" w:rsidP="000532E4">
      <w:pPr>
        <w:pStyle w:val="Heading2"/>
        <w:rPr>
          <w:b/>
          <w:bCs/>
          <w:color w:val="auto"/>
          <w:sz w:val="36"/>
          <w:szCs w:val="36"/>
          <w:lang w:val="en-IN"/>
        </w:rPr>
      </w:pPr>
      <w:bookmarkStart w:id="31" w:name="_Toc216891308"/>
      <w:r w:rsidRPr="000532E4">
        <w:rPr>
          <w:b/>
          <w:bCs/>
          <w:color w:val="auto"/>
          <w:sz w:val="36"/>
          <w:szCs w:val="36"/>
          <w:lang w:val="en-IN"/>
        </w:rPr>
        <w:t>Physical Evidence</w:t>
      </w:r>
      <w:bookmarkEnd w:id="31"/>
    </w:p>
    <w:p w14:paraId="0600061E" w14:textId="543531A9" w:rsidR="00114D4E" w:rsidRDefault="0045485C" w:rsidP="00114D4E">
      <w:pPr>
        <w:spacing w:line="360" w:lineRule="auto"/>
        <w:rPr>
          <w:rFonts w:asciiTheme="minorBidi" w:hAnsiTheme="minorBidi"/>
          <w:lang w:val="en-IN"/>
        </w:rPr>
      </w:pPr>
      <w:r w:rsidRPr="0045485C">
        <w:rPr>
          <w:rFonts w:asciiTheme="minorBidi" w:hAnsiTheme="minorBidi"/>
          <w:lang w:val="en-IN"/>
        </w:rPr>
        <w:t xml:space="preserve">Because Nike Pulse is a wearable product, the physical environment around that product is significant in determining user perception. The sleek, glowing look in the poster creates a futuristic and high-end vibe that hopefully will translate to the real world. Modern, simplistic packaging can also help solidify this identity by making the user feel a sense of quality right out of the box. Dark, moody in-store merchandising that mimics the look and feel of the poster could also work to reinforce this uniformity, by bringing to life an environment that echoes the same futuristic sophistication that we're already seeing in the marketing. These tactile experiences combine to build trust, communicate craftsmanship, and bring Pulse into alignment </w:t>
      </w:r>
      <w:r w:rsidRPr="0045485C">
        <w:rPr>
          <w:rFonts w:asciiTheme="minorBidi" w:hAnsiTheme="minorBidi"/>
          <w:lang w:val="en-IN"/>
        </w:rPr>
        <w:lastRenderedPageBreak/>
        <w:t>with Nike’s established history of delivering high-performance, beautifully designed products.</w:t>
      </w:r>
    </w:p>
    <w:p w14:paraId="3F8FF62A" w14:textId="2A0A1AD9" w:rsidR="002D05D8" w:rsidRPr="00114D4E" w:rsidRDefault="002D05D8" w:rsidP="00114D4E">
      <w:pPr>
        <w:spacing w:line="360" w:lineRule="auto"/>
        <w:rPr>
          <w:rFonts w:asciiTheme="minorBidi" w:hAnsiTheme="minorBidi"/>
          <w:lang w:val="en-IN"/>
        </w:rPr>
      </w:pPr>
    </w:p>
    <w:p w14:paraId="49F75177" w14:textId="39BB8483" w:rsidR="00114D4E" w:rsidRPr="002D05D8" w:rsidRDefault="00114D4E" w:rsidP="002D05D8">
      <w:pPr>
        <w:pStyle w:val="Heading1"/>
        <w:rPr>
          <w:b/>
          <w:color w:val="auto"/>
          <w:lang w:val="en-IN"/>
        </w:rPr>
      </w:pPr>
      <w:bookmarkStart w:id="32" w:name="_Toc216891309"/>
      <w:r w:rsidRPr="002D05D8">
        <w:rPr>
          <w:b/>
          <w:color w:val="auto"/>
          <w:lang w:val="en-IN"/>
        </w:rPr>
        <w:t>ELEMENT 3: MARKETING STRATEGY PITCH</w:t>
      </w:r>
      <w:bookmarkEnd w:id="32"/>
      <w:r w:rsidRPr="002D05D8">
        <w:rPr>
          <w:b/>
          <w:color w:val="auto"/>
          <w:lang w:val="en-IN"/>
        </w:rPr>
        <w:t xml:space="preserve"> </w:t>
      </w:r>
    </w:p>
    <w:p w14:paraId="2FFD0E49" w14:textId="3FAB7055" w:rsidR="00114D4E" w:rsidRPr="00114D4E" w:rsidRDefault="00114D4E" w:rsidP="00114D4E">
      <w:pPr>
        <w:spacing w:line="360" w:lineRule="auto"/>
        <w:rPr>
          <w:rFonts w:asciiTheme="minorBidi" w:hAnsiTheme="minorBidi"/>
          <w:lang w:val="en-IN"/>
        </w:rPr>
      </w:pPr>
    </w:p>
    <w:p w14:paraId="2F27224D" w14:textId="77777777" w:rsidR="002F37E0" w:rsidRPr="0045485C" w:rsidRDefault="002F37E0" w:rsidP="002F37E0">
      <w:pPr>
        <w:pStyle w:val="Heading2"/>
        <w:rPr>
          <w:b/>
          <w:bCs/>
          <w:color w:val="auto"/>
          <w:sz w:val="36"/>
          <w:szCs w:val="36"/>
          <w:lang w:val="en-IN"/>
        </w:rPr>
      </w:pPr>
      <w:bookmarkStart w:id="33" w:name="_Toc216891310"/>
      <w:r w:rsidRPr="0045485C">
        <w:rPr>
          <w:rFonts w:asciiTheme="minorBidi" w:eastAsiaTheme="minorHAnsi" w:hAnsiTheme="minorBidi" w:cstheme="minorBidi"/>
          <w:color w:val="auto"/>
          <w:sz w:val="28"/>
          <w:szCs w:val="28"/>
          <w:lang w:val="en-IN"/>
        </w:rPr>
        <w:t xml:space="preserve">Nike Pulse would be available via multiple channels: Nike’s own website, the physical Nike stores, large tech and sports retailers including JD Sports and Best Buy, as well as online marketplaces such as Amazon. This would create an omnichannel experience that allowed for mass availability and positioned Pulse across both lifestyle and technology </w:t>
      </w:r>
      <w:proofErr w:type="spellStart"/>
      <w:r w:rsidRPr="0045485C">
        <w:rPr>
          <w:rFonts w:asciiTheme="minorBidi" w:eastAsiaTheme="minorHAnsi" w:hAnsiTheme="minorBidi" w:cstheme="minorBidi"/>
          <w:color w:val="auto"/>
          <w:sz w:val="28"/>
          <w:szCs w:val="28"/>
          <w:lang w:val="en-IN"/>
        </w:rPr>
        <w:t>centered</w:t>
      </w:r>
      <w:proofErr w:type="spellEnd"/>
      <w:r w:rsidRPr="0045485C">
        <w:rPr>
          <w:rFonts w:asciiTheme="minorBidi" w:eastAsiaTheme="minorHAnsi" w:hAnsiTheme="minorBidi" w:cstheme="minorBidi"/>
          <w:color w:val="auto"/>
          <w:sz w:val="28"/>
          <w:szCs w:val="28"/>
          <w:lang w:val="en-IN"/>
        </w:rPr>
        <w:t xml:space="preserve"> retail environments. Nike’s brick and mortar stores</w:t>
      </w:r>
      <w:proofErr w:type="gramStart"/>
      <w:r w:rsidRPr="0045485C">
        <w:rPr>
          <w:rFonts w:asciiTheme="minorBidi" w:eastAsiaTheme="minorHAnsi" w:hAnsiTheme="minorBidi" w:cstheme="minorBidi"/>
          <w:color w:val="auto"/>
          <w:sz w:val="28"/>
          <w:szCs w:val="28"/>
          <w:lang w:val="en-IN"/>
        </w:rPr>
        <w:t>, in particular, have</w:t>
      </w:r>
      <w:proofErr w:type="gramEnd"/>
      <w:r w:rsidRPr="0045485C">
        <w:rPr>
          <w:rFonts w:asciiTheme="minorBidi" w:eastAsiaTheme="minorHAnsi" w:hAnsiTheme="minorBidi" w:cstheme="minorBidi"/>
          <w:color w:val="auto"/>
          <w:sz w:val="28"/>
          <w:szCs w:val="28"/>
          <w:lang w:val="en-IN"/>
        </w:rPr>
        <w:t xml:space="preserve"> a distinct advantage for they already were designed to be immersive, sensory experiences that communicated the essence of the brand’s identity and innovation. Positioning Pulse with training attire, interactive digital experience pads and product categories focused on wellness would help reinforce the idea that it’s a full well-being partner — not just another piece of wearable technology. At this prime location, pulse slots into a larger conversation about equilibrium, health, and athletic lifestyle — one that already dominates how consumers define the Nike brand.</w:t>
      </w:r>
      <w:bookmarkEnd w:id="33"/>
    </w:p>
    <w:p w14:paraId="4C170E07" w14:textId="7668B58F" w:rsidR="00B96283" w:rsidRPr="00114D4E" w:rsidRDefault="00B96283" w:rsidP="00114D4E">
      <w:pPr>
        <w:spacing w:line="360" w:lineRule="auto"/>
        <w:rPr>
          <w:rFonts w:asciiTheme="minorBidi" w:hAnsiTheme="minorBidi"/>
          <w:lang w:val="en-IN"/>
        </w:rPr>
      </w:pPr>
    </w:p>
    <w:p w14:paraId="5B9FF4A1" w14:textId="77777777" w:rsidR="00B96283" w:rsidRDefault="00B96283" w:rsidP="00B96283">
      <w:pPr>
        <w:pStyle w:val="Heading1"/>
        <w:rPr>
          <w:b/>
          <w:bCs/>
          <w:color w:val="auto"/>
          <w:lang w:val="en-IN"/>
        </w:rPr>
      </w:pPr>
    </w:p>
    <w:p w14:paraId="4CDC36D6" w14:textId="0E1F2375" w:rsidR="002D05D8" w:rsidRDefault="00114D4E" w:rsidP="00B96283">
      <w:pPr>
        <w:pStyle w:val="Heading1"/>
        <w:rPr>
          <w:b/>
          <w:bCs/>
          <w:lang w:val="en-IN"/>
        </w:rPr>
      </w:pPr>
      <w:bookmarkStart w:id="34" w:name="_Toc216891311"/>
      <w:r w:rsidRPr="002D05D8">
        <w:rPr>
          <w:b/>
          <w:bCs/>
          <w:color w:val="auto"/>
          <w:lang w:val="en-IN"/>
        </w:rPr>
        <w:t>ELEMENT 4: REFLECTION</w:t>
      </w:r>
      <w:bookmarkEnd w:id="34"/>
    </w:p>
    <w:p w14:paraId="51A9F6EE" w14:textId="77777777" w:rsidR="002F37E0" w:rsidRPr="002F37E0" w:rsidRDefault="002F37E0" w:rsidP="002F37E0">
      <w:pPr>
        <w:rPr>
          <w:sz w:val="28"/>
          <w:szCs w:val="28"/>
          <w:lang w:val="en-IN"/>
        </w:rPr>
      </w:pPr>
      <w:r w:rsidRPr="002F37E0">
        <w:rPr>
          <w:sz w:val="28"/>
          <w:szCs w:val="28"/>
          <w:lang w:val="en-IN"/>
        </w:rPr>
        <w:t xml:space="preserve">Working on the Tesla Bolt brand concept gave me a better sense of how much thought goes into building a product that truly belongs in people’s lives. Early on, the notion of building a small, electric vehicle seemed </w:t>
      </w:r>
      <w:proofErr w:type="gramStart"/>
      <w:r w:rsidRPr="002F37E0">
        <w:rPr>
          <w:sz w:val="28"/>
          <w:szCs w:val="28"/>
          <w:lang w:val="en-IN"/>
        </w:rPr>
        <w:t>fairly simple</w:t>
      </w:r>
      <w:proofErr w:type="gramEnd"/>
      <w:r w:rsidRPr="002F37E0">
        <w:rPr>
          <w:sz w:val="28"/>
          <w:szCs w:val="28"/>
          <w:lang w:val="en-IN"/>
        </w:rPr>
        <w:t>. But as I delved into the industry, consumer behaviour and Tesla</w:t>
      </w:r>
      <w:r w:rsidRPr="002F37E0">
        <w:rPr>
          <w:rFonts w:ascii="Aptos" w:hAnsi="Aptos" w:cs="Aptos"/>
          <w:sz w:val="28"/>
          <w:szCs w:val="28"/>
          <w:lang w:val="en-IN"/>
        </w:rPr>
        <w:t>’</w:t>
      </w:r>
      <w:r w:rsidRPr="002F37E0">
        <w:rPr>
          <w:sz w:val="28"/>
          <w:szCs w:val="28"/>
          <w:lang w:val="en-IN"/>
        </w:rPr>
        <w:t>s brand, it became apparent that strategic planning is required in even a basic idea.</w:t>
      </w:r>
    </w:p>
    <w:p w14:paraId="0072DEDC" w14:textId="77777777" w:rsidR="002F37E0" w:rsidRPr="002F37E0" w:rsidRDefault="002F37E0" w:rsidP="002F37E0">
      <w:pPr>
        <w:rPr>
          <w:sz w:val="28"/>
          <w:szCs w:val="28"/>
          <w:lang w:val="en-IN"/>
        </w:rPr>
      </w:pPr>
    </w:p>
    <w:p w14:paraId="51DC3B98" w14:textId="77777777" w:rsidR="002F37E0" w:rsidRPr="002F37E0" w:rsidRDefault="002F37E0" w:rsidP="002F37E0">
      <w:pPr>
        <w:rPr>
          <w:sz w:val="28"/>
          <w:szCs w:val="28"/>
          <w:lang w:val="en-IN"/>
        </w:rPr>
      </w:pPr>
      <w:r w:rsidRPr="002F37E0">
        <w:rPr>
          <w:sz w:val="28"/>
          <w:szCs w:val="28"/>
          <w:lang w:val="en-IN"/>
        </w:rPr>
        <w:t xml:space="preserve">One of the most successful portions of this project was the STDP analysis. It made me go beyond simple demographic demographics punching and think more closely about attitudes, lifestyles, and emotional needs. Rather than thinking of the target as merely “young urban consumers,” I started to see actual people navigating certain physical realities of life </w:t>
      </w:r>
      <w:r w:rsidRPr="002F37E0">
        <w:rPr>
          <w:rFonts w:ascii="Aptos" w:hAnsi="Aptos" w:cs="Aptos"/>
          <w:sz w:val="28"/>
          <w:szCs w:val="28"/>
          <w:lang w:val="en-IN"/>
        </w:rPr>
        <w:t>—</w:t>
      </w:r>
      <w:r w:rsidRPr="002F37E0">
        <w:rPr>
          <w:sz w:val="28"/>
          <w:szCs w:val="28"/>
          <w:lang w:val="en-IN"/>
        </w:rPr>
        <w:t xml:space="preserve"> traffic, </w:t>
      </w:r>
      <w:r w:rsidRPr="002F37E0">
        <w:rPr>
          <w:sz w:val="28"/>
          <w:szCs w:val="28"/>
          <w:lang w:val="en-IN"/>
        </w:rPr>
        <w:lastRenderedPageBreak/>
        <w:t>scarce parking, soaring costs, and environmental worries. This made the decisions around segmentation and positioning feel more real and more significant.</w:t>
      </w:r>
    </w:p>
    <w:p w14:paraId="08E70D5D" w14:textId="77777777" w:rsidR="002F37E0" w:rsidRPr="002F37E0" w:rsidRDefault="002F37E0" w:rsidP="002F37E0">
      <w:pPr>
        <w:rPr>
          <w:sz w:val="28"/>
          <w:szCs w:val="28"/>
          <w:lang w:val="en-IN"/>
        </w:rPr>
      </w:pPr>
    </w:p>
    <w:p w14:paraId="46A3EDF7" w14:textId="22F8713E" w:rsidR="002F37E0" w:rsidRDefault="002F37E0" w:rsidP="002F37E0">
      <w:pPr>
        <w:rPr>
          <w:sz w:val="28"/>
          <w:szCs w:val="28"/>
          <w:lang w:val="en-IN"/>
        </w:rPr>
      </w:pPr>
      <w:r w:rsidRPr="002F37E0">
        <w:rPr>
          <w:sz w:val="28"/>
          <w:szCs w:val="28"/>
          <w:lang w:val="en-IN"/>
        </w:rPr>
        <w:t>Similarly, the development of the marketing mix also enhanced my insight into how branding and strategy need to be integrated. Every aspect of the 7Ps needed to support Tesla Bolt’s fundamental commitment to intelligent, hassle-free city transportation. Choices concerning pricing, promotion, distribution and other elements of the marketing mix were not arrived at independently but were integrated with the core brand principles of simplicity, innovation and sustainability. This taught me that just a few inconsistencies could diminish the entire brand message.</w:t>
      </w:r>
    </w:p>
    <w:p w14:paraId="78F1E6B9" w14:textId="77777777" w:rsidR="002F37E0" w:rsidRPr="002F37E0" w:rsidRDefault="002F37E0" w:rsidP="002F37E0">
      <w:pPr>
        <w:rPr>
          <w:sz w:val="28"/>
          <w:szCs w:val="28"/>
          <w:lang w:val="en-IN"/>
        </w:rPr>
      </w:pPr>
      <w:r w:rsidRPr="002F37E0">
        <w:rPr>
          <w:sz w:val="28"/>
          <w:szCs w:val="28"/>
          <w:lang w:val="en-IN"/>
        </w:rPr>
        <w:t>The marketing strategy pitch was another important learning experience. Condensing a full brand strategy into a short, engaging narrative required clarity and confidence. It taught me that effective marketing is not about listing features, but about telling a story that connects with people’s everyday experiences. Focusing on freedom, convenience, and smarter living made the concept more relatable and compelling.</w:t>
      </w:r>
    </w:p>
    <w:p w14:paraId="732D3307" w14:textId="77777777" w:rsidR="002F37E0" w:rsidRPr="002F37E0" w:rsidRDefault="002F37E0" w:rsidP="002F37E0">
      <w:pPr>
        <w:rPr>
          <w:sz w:val="28"/>
          <w:szCs w:val="28"/>
          <w:lang w:val="en-IN"/>
        </w:rPr>
      </w:pPr>
      <w:r w:rsidRPr="002F37E0">
        <w:rPr>
          <w:sz w:val="28"/>
          <w:szCs w:val="28"/>
          <w:lang w:val="en-IN"/>
        </w:rPr>
        <w:t>Overall, this project helped me develop a stronger balance between creativity and analysis. It improved my ability to think strategically, justify decisions, and reflect critically on my work. If I were to do this project again, I would invest more time in consumer research to strengthen my arguments further. Nevertheless, the Tesla Bolt project demonstrated how powerful branding can be when it is built around real consumer needs and supported by clear strategic thinking.</w:t>
      </w:r>
    </w:p>
    <w:p w14:paraId="68F345DD" w14:textId="77777777" w:rsidR="002F37E0" w:rsidRDefault="002F37E0" w:rsidP="002F37E0">
      <w:pPr>
        <w:rPr>
          <w:sz w:val="28"/>
          <w:szCs w:val="28"/>
          <w:lang w:val="en-IN"/>
        </w:rPr>
      </w:pPr>
    </w:p>
    <w:p w14:paraId="31BF1C18" w14:textId="32F00809" w:rsidR="002F37E0" w:rsidRPr="00B96283" w:rsidRDefault="002F37E0" w:rsidP="00B96283">
      <w:pPr>
        <w:rPr>
          <w:sz w:val="28"/>
          <w:szCs w:val="28"/>
          <w:lang w:val="en-IN"/>
        </w:rPr>
      </w:pPr>
      <w:r>
        <w:rPr>
          <w:noProof/>
        </w:rPr>
        <w:lastRenderedPageBreak/>
        <w:drawing>
          <wp:inline distT="0" distB="0" distL="0" distR="0" wp14:anchorId="3D712034" wp14:editId="6C9720D6">
            <wp:extent cx="5731510" cy="8107440"/>
            <wp:effectExtent l="0" t="0" r="2540" b="8255"/>
            <wp:docPr id="925322150" name="Picture 1"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322150" name="Picture 1" descr="A poster with text and imag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7440"/>
                    </a:xfrm>
                    <a:prstGeom prst="rect">
                      <a:avLst/>
                    </a:prstGeom>
                  </pic:spPr>
                </pic:pic>
              </a:graphicData>
            </a:graphic>
          </wp:inline>
        </w:drawing>
      </w:r>
    </w:p>
    <w:p w14:paraId="5AD6196A" w14:textId="14E8500A" w:rsidR="002D05D8" w:rsidRDefault="002D05D8" w:rsidP="002D05D8">
      <w:pPr>
        <w:pStyle w:val="Heading1"/>
        <w:rPr>
          <w:b/>
          <w:bCs/>
          <w:color w:val="auto"/>
          <w:lang w:val="en-IN"/>
        </w:rPr>
      </w:pPr>
      <w:bookmarkStart w:id="35" w:name="_Toc216891312"/>
      <w:r w:rsidRPr="002D05D8">
        <w:rPr>
          <w:b/>
          <w:bCs/>
          <w:color w:val="auto"/>
          <w:lang w:val="en-IN"/>
        </w:rPr>
        <w:lastRenderedPageBreak/>
        <w:t>REFERENCES</w:t>
      </w:r>
      <w:bookmarkEnd w:id="35"/>
    </w:p>
    <w:p w14:paraId="05EF2399" w14:textId="77777777" w:rsidR="002D05D8" w:rsidRDefault="002D05D8" w:rsidP="002D05D8">
      <w:pPr>
        <w:rPr>
          <w:lang w:val="en-IN"/>
        </w:rPr>
      </w:pPr>
    </w:p>
    <w:p w14:paraId="4D69870E" w14:textId="77777777" w:rsidR="00126E7A" w:rsidRPr="00126E7A" w:rsidRDefault="00126E7A" w:rsidP="00126E7A">
      <w:pPr>
        <w:pStyle w:val="ListParagraph"/>
        <w:numPr>
          <w:ilvl w:val="0"/>
          <w:numId w:val="67"/>
        </w:numPr>
        <w:rPr>
          <w:lang w:val="en-IN"/>
        </w:rPr>
      </w:pPr>
      <w:r w:rsidRPr="00126E7A">
        <w:rPr>
          <w:lang w:val="en-IN"/>
        </w:rPr>
        <w:t>Armstrong, G. and Kotler, P. (2023) Marketing: An Introduction in 15th edition. Harlow: Pearson Education.</w:t>
      </w:r>
    </w:p>
    <w:p w14:paraId="646EFF59" w14:textId="77777777" w:rsidR="00126E7A" w:rsidRPr="00126E7A" w:rsidRDefault="00126E7A" w:rsidP="00126E7A">
      <w:pPr>
        <w:pStyle w:val="ListParagraph"/>
        <w:numPr>
          <w:ilvl w:val="0"/>
          <w:numId w:val="67"/>
        </w:numPr>
        <w:rPr>
          <w:lang w:val="en-IN"/>
        </w:rPr>
      </w:pPr>
      <w:r w:rsidRPr="00126E7A">
        <w:rPr>
          <w:lang w:val="en-IN"/>
        </w:rPr>
        <w:t>Baines, P., Fill, C. and Rosengren, S. (2022) Marketing. 8th </w:t>
      </w:r>
      <w:proofErr w:type="spellStart"/>
      <w:r w:rsidRPr="00126E7A">
        <w:rPr>
          <w:lang w:val="en-IN"/>
        </w:rPr>
        <w:t>edn</w:t>
      </w:r>
      <w:proofErr w:type="spellEnd"/>
      <w:r w:rsidRPr="00126E7A">
        <w:rPr>
          <w:lang w:val="en-IN"/>
        </w:rPr>
        <w:t>. Oxford: Oxford University Press.</w:t>
      </w:r>
    </w:p>
    <w:p w14:paraId="1146DC51" w14:textId="77777777" w:rsidR="00126E7A" w:rsidRPr="00126E7A" w:rsidRDefault="00126E7A" w:rsidP="00126E7A">
      <w:pPr>
        <w:pStyle w:val="ListParagraph"/>
        <w:numPr>
          <w:ilvl w:val="0"/>
          <w:numId w:val="67"/>
        </w:numPr>
        <w:rPr>
          <w:lang w:val="en-IN"/>
        </w:rPr>
      </w:pPr>
      <w:r w:rsidRPr="00126E7A">
        <w:rPr>
          <w:lang w:val="en-IN"/>
        </w:rPr>
        <w:t>Belk, R.W. (2013) ‘Extended self in the digital world’, Journal of Consumer Research, 40(3): 477–500. https://doi.org/10.1086/671052</w:t>
      </w:r>
    </w:p>
    <w:p w14:paraId="667EC0E0" w14:textId="77777777" w:rsidR="00126E7A" w:rsidRPr="00126E7A" w:rsidRDefault="00126E7A" w:rsidP="00126E7A">
      <w:pPr>
        <w:pStyle w:val="ListParagraph"/>
        <w:numPr>
          <w:ilvl w:val="0"/>
          <w:numId w:val="67"/>
        </w:numPr>
        <w:rPr>
          <w:lang w:val="en-IN"/>
        </w:rPr>
      </w:pPr>
      <w:r w:rsidRPr="00126E7A">
        <w:rPr>
          <w:lang w:val="en-IN"/>
        </w:rPr>
        <w:t>CB Insights (2024) The future of electric vehicles and urban mobility. Available at: https://www.cbinsights.com (Accessed: 28 November 2025).</w:t>
      </w:r>
    </w:p>
    <w:p w14:paraId="27BA4D15" w14:textId="77777777" w:rsidR="00126E7A" w:rsidRPr="00126E7A" w:rsidRDefault="00126E7A" w:rsidP="00126E7A">
      <w:pPr>
        <w:pStyle w:val="ListParagraph"/>
        <w:numPr>
          <w:ilvl w:val="0"/>
          <w:numId w:val="67"/>
        </w:numPr>
        <w:rPr>
          <w:lang w:val="en-IN"/>
        </w:rPr>
      </w:pPr>
      <w:r w:rsidRPr="00126E7A">
        <w:rPr>
          <w:lang w:val="en-IN"/>
        </w:rPr>
        <w:t>Euromonitor International (2023) Electric vehicles and urban transport trends. Available at: https://www.euromonitor.com (Accessed: 28 November 2025).</w:t>
      </w:r>
    </w:p>
    <w:p w14:paraId="312BF433" w14:textId="77777777" w:rsidR="00126E7A" w:rsidRPr="00126E7A" w:rsidRDefault="00126E7A" w:rsidP="00126E7A">
      <w:pPr>
        <w:pStyle w:val="ListParagraph"/>
        <w:numPr>
          <w:ilvl w:val="0"/>
          <w:numId w:val="67"/>
        </w:numPr>
        <w:rPr>
          <w:lang w:val="en-IN"/>
        </w:rPr>
      </w:pPr>
      <w:r w:rsidRPr="00126E7A">
        <w:rPr>
          <w:lang w:val="en-IN"/>
        </w:rPr>
        <w:t xml:space="preserve">Iglesias, O., Ind, N. and Schultz, </w:t>
      </w:r>
      <w:proofErr w:type="gramStart"/>
      <w:r w:rsidRPr="00126E7A">
        <w:rPr>
          <w:lang w:val="en-IN"/>
        </w:rPr>
        <w:t>M .</w:t>
      </w:r>
      <w:proofErr w:type="gramEnd"/>
      <w:r w:rsidRPr="00126E7A">
        <w:rPr>
          <w:lang w:val="en-IN"/>
        </w:rPr>
        <w:t xml:space="preserve"> (2020) ‘Brand purpose and brand activism’, Journal of Business Research, 116, pp. 733–743. https://doi.org/10.1016/j.jbusres.2019.11.058</w:t>
      </w:r>
    </w:p>
    <w:p w14:paraId="7E440CA2" w14:textId="77777777" w:rsidR="00126E7A" w:rsidRPr="00126E7A" w:rsidRDefault="00126E7A" w:rsidP="00126E7A">
      <w:pPr>
        <w:pStyle w:val="ListParagraph"/>
        <w:numPr>
          <w:ilvl w:val="0"/>
          <w:numId w:val="67"/>
        </w:numPr>
        <w:rPr>
          <w:lang w:val="en-IN"/>
        </w:rPr>
      </w:pPr>
      <w:r w:rsidRPr="00126E7A">
        <w:rPr>
          <w:lang w:val="en-IN"/>
        </w:rPr>
        <w:t>Kapferer, J.-N. (2012) The New Strategic Brand Management: Building, Measuring and Managing Brand Equity Long term. 5th </w:t>
      </w:r>
      <w:proofErr w:type="spellStart"/>
      <w:r w:rsidRPr="00126E7A">
        <w:rPr>
          <w:lang w:val="en-IN"/>
        </w:rPr>
        <w:t>edn</w:t>
      </w:r>
      <w:proofErr w:type="spellEnd"/>
      <w:r w:rsidRPr="00126E7A">
        <w:rPr>
          <w:lang w:val="en-IN"/>
        </w:rPr>
        <w:t>. London: Kogan Page.</w:t>
      </w:r>
    </w:p>
    <w:p w14:paraId="13A5A754" w14:textId="77777777" w:rsidR="00126E7A" w:rsidRPr="00126E7A" w:rsidRDefault="00126E7A" w:rsidP="00126E7A">
      <w:pPr>
        <w:pStyle w:val="ListParagraph"/>
        <w:numPr>
          <w:ilvl w:val="0"/>
          <w:numId w:val="67"/>
        </w:numPr>
        <w:rPr>
          <w:lang w:val="en-IN"/>
        </w:rPr>
      </w:pPr>
      <w:proofErr w:type="spellStart"/>
      <w:r w:rsidRPr="00126E7A">
        <w:rPr>
          <w:lang w:val="en-IN"/>
        </w:rPr>
        <w:t>Kotabe</w:t>
      </w:r>
      <w:proofErr w:type="spellEnd"/>
      <w:r w:rsidRPr="00126E7A">
        <w:rPr>
          <w:lang w:val="en-IN"/>
        </w:rPr>
        <w:t>, M. and Helsen, K. (2022) Global Marketing Management. 9th </w:t>
      </w:r>
      <w:proofErr w:type="spellStart"/>
      <w:r w:rsidRPr="00126E7A">
        <w:rPr>
          <w:lang w:val="en-IN"/>
        </w:rPr>
        <w:t>edn</w:t>
      </w:r>
      <w:proofErr w:type="spellEnd"/>
      <w:r w:rsidRPr="00126E7A">
        <w:rPr>
          <w:lang w:val="en-IN"/>
        </w:rPr>
        <w:t>. Hoboken, NJ: Wiley.</w:t>
      </w:r>
    </w:p>
    <w:p w14:paraId="5510FA63" w14:textId="77777777" w:rsidR="00126E7A" w:rsidRPr="00126E7A" w:rsidRDefault="00126E7A" w:rsidP="00126E7A">
      <w:pPr>
        <w:pStyle w:val="ListParagraph"/>
        <w:numPr>
          <w:ilvl w:val="0"/>
          <w:numId w:val="67"/>
        </w:numPr>
        <w:rPr>
          <w:lang w:val="en-IN"/>
        </w:rPr>
      </w:pPr>
      <w:r w:rsidRPr="00126E7A">
        <w:rPr>
          <w:lang w:val="en-IN"/>
        </w:rPr>
        <w:t xml:space="preserve">Kotler, P., Armstrong, G., Harris, L. and Piercy, N. (2024) Principles of Marketing. 9th European </w:t>
      </w:r>
      <w:proofErr w:type="spellStart"/>
      <w:r w:rsidRPr="00126E7A">
        <w:rPr>
          <w:lang w:val="en-IN"/>
        </w:rPr>
        <w:t>edn</w:t>
      </w:r>
      <w:proofErr w:type="spellEnd"/>
      <w:r w:rsidRPr="00126E7A">
        <w:rPr>
          <w:lang w:val="en-IN"/>
        </w:rPr>
        <w:t>. Harlow: Pearson Education.</w:t>
      </w:r>
    </w:p>
    <w:p w14:paraId="776DF9AC" w14:textId="07627CA3" w:rsidR="00B96283" w:rsidRPr="00B96283" w:rsidRDefault="00126E7A" w:rsidP="00126E7A">
      <w:pPr>
        <w:pStyle w:val="ListParagraph"/>
        <w:numPr>
          <w:ilvl w:val="0"/>
          <w:numId w:val="67"/>
        </w:numPr>
        <w:rPr>
          <w:lang w:val="en-IN"/>
        </w:rPr>
      </w:pPr>
      <w:proofErr w:type="spellStart"/>
      <w:r w:rsidRPr="00126E7A">
        <w:rPr>
          <w:lang w:val="en-IN"/>
        </w:rPr>
        <w:t>NielsenIQ</w:t>
      </w:r>
      <w:proofErr w:type="spellEnd"/>
      <w:r w:rsidRPr="00126E7A">
        <w:rPr>
          <w:lang w:val="en-IN"/>
        </w:rPr>
        <w:t xml:space="preserve"> (2023) Global consumer sustainability and mobility report. Available at: https://nielseniq.com(Accessed: 28 November 2025). PwC (202 4) Global automotive and electric vehicle outlook. Available at: https://www.pwc.com (Accessed: 28 November 2025). </w:t>
      </w:r>
      <w:proofErr w:type="spellStart"/>
      <w:r w:rsidR="00B96283" w:rsidRPr="00B96283">
        <w:rPr>
          <w:lang w:val="en-IN"/>
        </w:rPr>
        <w:t>Rauschnabel</w:t>
      </w:r>
      <w:proofErr w:type="spellEnd"/>
      <w:r w:rsidR="00B96283" w:rsidRPr="00B96283">
        <w:rPr>
          <w:lang w:val="en-IN"/>
        </w:rPr>
        <w:t>, P.A., He, J. and Ro, Y.K. (2017). ‘Wear your heart on your sleeve: The antecedents of the adoption of wearable devices</w:t>
      </w:r>
      <w:r w:rsidR="00B96283" w:rsidRPr="00B96283">
        <w:rPr>
          <w:rFonts w:ascii="Aptos" w:hAnsi="Aptos" w:cs="Aptos"/>
          <w:lang w:val="en-IN"/>
        </w:rPr>
        <w:t>’</w:t>
      </w:r>
      <w:r w:rsidR="00B96283" w:rsidRPr="00B96283">
        <w:rPr>
          <w:lang w:val="en-IN"/>
        </w:rPr>
        <w:t xml:space="preserve">, pp. 250-267. In Computers in Human </w:t>
      </w:r>
      <w:proofErr w:type="spellStart"/>
      <w:r w:rsidR="00B96283" w:rsidRPr="00B96283">
        <w:rPr>
          <w:lang w:val="en-IN"/>
        </w:rPr>
        <w:t>Behavior</w:t>
      </w:r>
      <w:proofErr w:type="spellEnd"/>
      <w:r w:rsidR="00B96283" w:rsidRPr="00B96283">
        <w:rPr>
          <w:lang w:val="en-IN"/>
        </w:rPr>
        <w:t>, 76, 250</w:t>
      </w:r>
      <w:r w:rsidR="00B96283" w:rsidRPr="00B96283">
        <w:rPr>
          <w:rFonts w:ascii="Aptos" w:hAnsi="Aptos" w:cs="Aptos"/>
          <w:lang w:val="en-IN"/>
        </w:rPr>
        <w:t>–</w:t>
      </w:r>
      <w:r w:rsidR="00B96283" w:rsidRPr="00B96283">
        <w:rPr>
          <w:lang w:val="en-IN"/>
        </w:rPr>
        <w:t>267.</w:t>
      </w:r>
    </w:p>
    <w:p w14:paraId="511033BE" w14:textId="77777777" w:rsidR="00B96283" w:rsidRPr="00B96283" w:rsidRDefault="00B96283" w:rsidP="00B96283">
      <w:pPr>
        <w:pStyle w:val="ListParagraph"/>
        <w:numPr>
          <w:ilvl w:val="0"/>
          <w:numId w:val="67"/>
        </w:numPr>
        <w:rPr>
          <w:lang w:val="en-IN"/>
        </w:rPr>
      </w:pPr>
      <w:r w:rsidRPr="00B96283">
        <w:rPr>
          <w:lang w:val="en-IN"/>
        </w:rPr>
        <w:t>Ries, A. and Trout, J. (2001). From Positioning: The Battle for Your Mind. New York: McGraw-Hill.</w:t>
      </w:r>
    </w:p>
    <w:p w14:paraId="7DF11094" w14:textId="759DEE64" w:rsidR="00B96283" w:rsidRPr="002D05D8" w:rsidRDefault="00B96283" w:rsidP="00B96283">
      <w:pPr>
        <w:pStyle w:val="ListParagraph"/>
        <w:numPr>
          <w:ilvl w:val="0"/>
          <w:numId w:val="67"/>
        </w:numPr>
        <w:rPr>
          <w:lang w:val="en-IN"/>
        </w:rPr>
      </w:pPr>
      <w:r w:rsidRPr="00B96283">
        <w:rPr>
          <w:lang w:val="en-IN"/>
        </w:rPr>
        <w:t>Zeithaml, V.A., Bitner, M.J. and Gremler, D.D. (2023). Services Marketing: Delivering Customer Value Through Services Marketing (9th ed.). New York: McGraw-Hill.</w:t>
      </w:r>
    </w:p>
    <w:sectPr w:rsidR="00B96283" w:rsidRPr="002D05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72312"/>
    <w:multiLevelType w:val="multilevel"/>
    <w:tmpl w:val="597C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143D9"/>
    <w:multiLevelType w:val="multilevel"/>
    <w:tmpl w:val="34CCF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E1C54"/>
    <w:multiLevelType w:val="multilevel"/>
    <w:tmpl w:val="00005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BC7BC2"/>
    <w:multiLevelType w:val="multilevel"/>
    <w:tmpl w:val="09264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DA3F84"/>
    <w:multiLevelType w:val="multilevel"/>
    <w:tmpl w:val="F2401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4B2A72"/>
    <w:multiLevelType w:val="multilevel"/>
    <w:tmpl w:val="1F185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171E4D"/>
    <w:multiLevelType w:val="multilevel"/>
    <w:tmpl w:val="3F40D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E906ED"/>
    <w:multiLevelType w:val="multilevel"/>
    <w:tmpl w:val="D954E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B220AE"/>
    <w:multiLevelType w:val="multilevel"/>
    <w:tmpl w:val="EFAE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CE33A0"/>
    <w:multiLevelType w:val="multilevel"/>
    <w:tmpl w:val="9BEE6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DC31FB"/>
    <w:multiLevelType w:val="multilevel"/>
    <w:tmpl w:val="600E7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AF49B4"/>
    <w:multiLevelType w:val="multilevel"/>
    <w:tmpl w:val="A23A1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4C7BD6"/>
    <w:multiLevelType w:val="multilevel"/>
    <w:tmpl w:val="1F70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5321F3"/>
    <w:multiLevelType w:val="multilevel"/>
    <w:tmpl w:val="4F9A2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8340D7F"/>
    <w:multiLevelType w:val="multilevel"/>
    <w:tmpl w:val="FFD8B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D868AC"/>
    <w:multiLevelType w:val="multilevel"/>
    <w:tmpl w:val="ADAE8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EC329CA"/>
    <w:multiLevelType w:val="multilevel"/>
    <w:tmpl w:val="BA9C6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2728A8"/>
    <w:multiLevelType w:val="multilevel"/>
    <w:tmpl w:val="BA562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047606E"/>
    <w:multiLevelType w:val="multilevel"/>
    <w:tmpl w:val="55DA2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6A0A32"/>
    <w:multiLevelType w:val="multilevel"/>
    <w:tmpl w:val="97B8D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A11269"/>
    <w:multiLevelType w:val="multilevel"/>
    <w:tmpl w:val="0A885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8884492"/>
    <w:multiLevelType w:val="hybridMultilevel"/>
    <w:tmpl w:val="9C3ADE5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0715107"/>
    <w:multiLevelType w:val="multilevel"/>
    <w:tmpl w:val="A4F2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DD1CA2"/>
    <w:multiLevelType w:val="multilevel"/>
    <w:tmpl w:val="6374D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6210269"/>
    <w:multiLevelType w:val="multilevel"/>
    <w:tmpl w:val="6ACEB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6460091"/>
    <w:multiLevelType w:val="multilevel"/>
    <w:tmpl w:val="CF58E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8201DA"/>
    <w:multiLevelType w:val="multilevel"/>
    <w:tmpl w:val="5F20B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C847EC3"/>
    <w:multiLevelType w:val="multilevel"/>
    <w:tmpl w:val="A698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324153B"/>
    <w:multiLevelType w:val="multilevel"/>
    <w:tmpl w:val="61F2D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3F872B7"/>
    <w:multiLevelType w:val="multilevel"/>
    <w:tmpl w:val="52E44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6E81BBC"/>
    <w:multiLevelType w:val="multilevel"/>
    <w:tmpl w:val="6F188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717355E"/>
    <w:multiLevelType w:val="multilevel"/>
    <w:tmpl w:val="10947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9E426C1"/>
    <w:multiLevelType w:val="multilevel"/>
    <w:tmpl w:val="E804A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30673B4"/>
    <w:multiLevelType w:val="multilevel"/>
    <w:tmpl w:val="0D3C1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9AB6F85"/>
    <w:multiLevelType w:val="multilevel"/>
    <w:tmpl w:val="2732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A9F007B"/>
    <w:multiLevelType w:val="multilevel"/>
    <w:tmpl w:val="4F14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C95216E"/>
    <w:multiLevelType w:val="multilevel"/>
    <w:tmpl w:val="85D24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D8248F4"/>
    <w:multiLevelType w:val="multilevel"/>
    <w:tmpl w:val="1E4CC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EA71662"/>
    <w:multiLevelType w:val="multilevel"/>
    <w:tmpl w:val="B858B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8527600">
    <w:abstractNumId w:val="21"/>
  </w:num>
  <w:num w:numId="2" w16cid:durableId="966158073">
    <w:abstractNumId w:val="27"/>
  </w:num>
  <w:num w:numId="3" w16cid:durableId="877475478">
    <w:abstractNumId w:val="52"/>
  </w:num>
  <w:num w:numId="4" w16cid:durableId="1865439684">
    <w:abstractNumId w:val="55"/>
  </w:num>
  <w:num w:numId="5" w16cid:durableId="296037109">
    <w:abstractNumId w:val="57"/>
  </w:num>
  <w:num w:numId="6" w16cid:durableId="1857650049">
    <w:abstractNumId w:val="32"/>
  </w:num>
  <w:num w:numId="7" w16cid:durableId="1295714836">
    <w:abstractNumId w:val="4"/>
  </w:num>
  <w:num w:numId="8" w16cid:durableId="1104423434">
    <w:abstractNumId w:val="38"/>
  </w:num>
  <w:num w:numId="9" w16cid:durableId="785196607">
    <w:abstractNumId w:val="60"/>
  </w:num>
  <w:num w:numId="10" w16cid:durableId="1805731991">
    <w:abstractNumId w:val="58"/>
  </w:num>
  <w:num w:numId="11" w16cid:durableId="508838147">
    <w:abstractNumId w:val="9"/>
  </w:num>
  <w:num w:numId="12" w16cid:durableId="477303180">
    <w:abstractNumId w:val="45"/>
  </w:num>
  <w:num w:numId="13" w16cid:durableId="1043408458">
    <w:abstractNumId w:val="40"/>
  </w:num>
  <w:num w:numId="14" w16cid:durableId="453400969">
    <w:abstractNumId w:val="6"/>
  </w:num>
  <w:num w:numId="15" w16cid:durableId="1524706236">
    <w:abstractNumId w:val="63"/>
  </w:num>
  <w:num w:numId="16" w16cid:durableId="1474368624">
    <w:abstractNumId w:val="35"/>
  </w:num>
  <w:num w:numId="17" w16cid:durableId="1082482068">
    <w:abstractNumId w:val="31"/>
  </w:num>
  <w:num w:numId="18" w16cid:durableId="356203542">
    <w:abstractNumId w:val="49"/>
  </w:num>
  <w:num w:numId="19" w16cid:durableId="207844578">
    <w:abstractNumId w:val="17"/>
  </w:num>
  <w:num w:numId="20" w16cid:durableId="1398867505">
    <w:abstractNumId w:val="51"/>
  </w:num>
  <w:num w:numId="21" w16cid:durableId="780687429">
    <w:abstractNumId w:val="26"/>
  </w:num>
  <w:num w:numId="22" w16cid:durableId="1166899088">
    <w:abstractNumId w:val="24"/>
  </w:num>
  <w:num w:numId="23" w16cid:durableId="455174308">
    <w:abstractNumId w:val="20"/>
  </w:num>
  <w:num w:numId="24" w16cid:durableId="603149070">
    <w:abstractNumId w:val="23"/>
  </w:num>
  <w:num w:numId="25" w16cid:durableId="390542811">
    <w:abstractNumId w:val="7"/>
  </w:num>
  <w:num w:numId="26" w16cid:durableId="562985041">
    <w:abstractNumId w:val="36"/>
  </w:num>
  <w:num w:numId="27" w16cid:durableId="590622514">
    <w:abstractNumId w:val="16"/>
  </w:num>
  <w:num w:numId="28" w16cid:durableId="413863525">
    <w:abstractNumId w:val="37"/>
  </w:num>
  <w:num w:numId="29" w16cid:durableId="1154681082">
    <w:abstractNumId w:val="3"/>
  </w:num>
  <w:num w:numId="30" w16cid:durableId="2004971613">
    <w:abstractNumId w:val="0"/>
  </w:num>
  <w:num w:numId="31" w16cid:durableId="2129280201">
    <w:abstractNumId w:val="66"/>
  </w:num>
  <w:num w:numId="32" w16cid:durableId="1513911514">
    <w:abstractNumId w:val="12"/>
  </w:num>
  <w:num w:numId="33" w16cid:durableId="308486047">
    <w:abstractNumId w:val="22"/>
  </w:num>
  <w:num w:numId="34" w16cid:durableId="932713534">
    <w:abstractNumId w:val="19"/>
  </w:num>
  <w:num w:numId="35" w16cid:durableId="498010391">
    <w:abstractNumId w:val="41"/>
  </w:num>
  <w:num w:numId="36" w16cid:durableId="24139491">
    <w:abstractNumId w:val="50"/>
  </w:num>
  <w:num w:numId="37" w16cid:durableId="954681436">
    <w:abstractNumId w:val="62"/>
  </w:num>
  <w:num w:numId="38" w16cid:durableId="2084446624">
    <w:abstractNumId w:val="64"/>
  </w:num>
  <w:num w:numId="39" w16cid:durableId="1477995517">
    <w:abstractNumId w:val="1"/>
  </w:num>
  <w:num w:numId="40" w16cid:durableId="723021596">
    <w:abstractNumId w:val="15"/>
  </w:num>
  <w:num w:numId="41" w16cid:durableId="1148784570">
    <w:abstractNumId w:val="47"/>
  </w:num>
  <w:num w:numId="42" w16cid:durableId="1089274995">
    <w:abstractNumId w:val="65"/>
  </w:num>
  <w:num w:numId="43" w16cid:durableId="1149830223">
    <w:abstractNumId w:val="56"/>
  </w:num>
  <w:num w:numId="44" w16cid:durableId="1677070691">
    <w:abstractNumId w:val="5"/>
  </w:num>
  <w:num w:numId="45" w16cid:durableId="472914210">
    <w:abstractNumId w:val="10"/>
  </w:num>
  <w:num w:numId="46" w16cid:durableId="459148335">
    <w:abstractNumId w:val="54"/>
  </w:num>
  <w:num w:numId="47" w16cid:durableId="1991402037">
    <w:abstractNumId w:val="25"/>
  </w:num>
  <w:num w:numId="48" w16cid:durableId="674504676">
    <w:abstractNumId w:val="46"/>
  </w:num>
  <w:num w:numId="49" w16cid:durableId="2127265562">
    <w:abstractNumId w:val="18"/>
  </w:num>
  <w:num w:numId="50" w16cid:durableId="1475097865">
    <w:abstractNumId w:val="34"/>
  </w:num>
  <w:num w:numId="51" w16cid:durableId="1734808742">
    <w:abstractNumId w:val="53"/>
  </w:num>
  <w:num w:numId="52" w16cid:durableId="100925616">
    <w:abstractNumId w:val="43"/>
  </w:num>
  <w:num w:numId="53" w16cid:durableId="342975846">
    <w:abstractNumId w:val="8"/>
  </w:num>
  <w:num w:numId="54" w16cid:durableId="1644432478">
    <w:abstractNumId w:val="29"/>
  </w:num>
  <w:num w:numId="55" w16cid:durableId="486671278">
    <w:abstractNumId w:val="13"/>
  </w:num>
  <w:num w:numId="56" w16cid:durableId="764688587">
    <w:abstractNumId w:val="42"/>
  </w:num>
  <w:num w:numId="57" w16cid:durableId="200244422">
    <w:abstractNumId w:val="33"/>
  </w:num>
  <w:num w:numId="58" w16cid:durableId="842087240">
    <w:abstractNumId w:val="2"/>
  </w:num>
  <w:num w:numId="59" w16cid:durableId="3828083">
    <w:abstractNumId w:val="61"/>
  </w:num>
  <w:num w:numId="60" w16cid:durableId="1543591586">
    <w:abstractNumId w:val="11"/>
  </w:num>
  <w:num w:numId="61" w16cid:durableId="89400575">
    <w:abstractNumId w:val="14"/>
  </w:num>
  <w:num w:numId="62" w16cid:durableId="1371110163">
    <w:abstractNumId w:val="28"/>
  </w:num>
  <w:num w:numId="63" w16cid:durableId="617763424">
    <w:abstractNumId w:val="44"/>
  </w:num>
  <w:num w:numId="64" w16cid:durableId="799111106">
    <w:abstractNumId w:val="59"/>
  </w:num>
  <w:num w:numId="65" w16cid:durableId="1512718771">
    <w:abstractNumId w:val="48"/>
  </w:num>
  <w:num w:numId="66" w16cid:durableId="614678090">
    <w:abstractNumId w:val="30"/>
  </w:num>
  <w:num w:numId="67" w16cid:durableId="666372191">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532E4"/>
    <w:rsid w:val="000D55D7"/>
    <w:rsid w:val="001003E8"/>
    <w:rsid w:val="00114D4E"/>
    <w:rsid w:val="00126E7A"/>
    <w:rsid w:val="00136289"/>
    <w:rsid w:val="00254DA2"/>
    <w:rsid w:val="002D05D8"/>
    <w:rsid w:val="002F37E0"/>
    <w:rsid w:val="0031401F"/>
    <w:rsid w:val="00324C31"/>
    <w:rsid w:val="00325A3E"/>
    <w:rsid w:val="00414535"/>
    <w:rsid w:val="0045485C"/>
    <w:rsid w:val="00487F68"/>
    <w:rsid w:val="004F2663"/>
    <w:rsid w:val="005338FD"/>
    <w:rsid w:val="005547DF"/>
    <w:rsid w:val="005A570C"/>
    <w:rsid w:val="00617CF1"/>
    <w:rsid w:val="00646406"/>
    <w:rsid w:val="006735FC"/>
    <w:rsid w:val="00675F02"/>
    <w:rsid w:val="0073681E"/>
    <w:rsid w:val="007D6566"/>
    <w:rsid w:val="00926FEF"/>
    <w:rsid w:val="0098414A"/>
    <w:rsid w:val="009C30E3"/>
    <w:rsid w:val="009D6429"/>
    <w:rsid w:val="009E58AF"/>
    <w:rsid w:val="00AA05AD"/>
    <w:rsid w:val="00AB0DAB"/>
    <w:rsid w:val="00B0288F"/>
    <w:rsid w:val="00B80EA2"/>
    <w:rsid w:val="00B96283"/>
    <w:rsid w:val="00C075E4"/>
    <w:rsid w:val="00C57D61"/>
    <w:rsid w:val="00CB01F0"/>
    <w:rsid w:val="00CC502A"/>
    <w:rsid w:val="00D12941"/>
    <w:rsid w:val="00D436C7"/>
    <w:rsid w:val="00D70302"/>
    <w:rsid w:val="00D95251"/>
    <w:rsid w:val="00DE5D5B"/>
    <w:rsid w:val="00E20DCA"/>
    <w:rsid w:val="00E26325"/>
    <w:rsid w:val="00E43AE1"/>
    <w:rsid w:val="00E51EC2"/>
    <w:rsid w:val="00E9055B"/>
    <w:rsid w:val="00EC6978"/>
    <w:rsid w:val="00ED3D5B"/>
    <w:rsid w:val="00F823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styleId="GridTable4-Accent2">
    <w:name w:val="Grid Table 4 Accent 2"/>
    <w:basedOn w:val="TableNormal"/>
    <w:uiPriority w:val="49"/>
    <w:rsid w:val="005547DF"/>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2">
    <w:name w:val="Grid Table 5 Dark Accent 2"/>
    <w:basedOn w:val="TableNormal"/>
    <w:uiPriority w:val="50"/>
    <w:rsid w:val="005547D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NormalWeb">
    <w:name w:val="Normal (Web)"/>
    <w:basedOn w:val="Normal"/>
    <w:uiPriority w:val="99"/>
    <w:semiHidden/>
    <w:unhideWhenUsed/>
    <w:rsid w:val="002D05D8"/>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2D05D8"/>
    <w:rPr>
      <w:i/>
      <w:iCs/>
    </w:rPr>
  </w:style>
  <w:style w:type="character" w:styleId="UnresolvedMention">
    <w:name w:val="Unresolved Mention"/>
    <w:basedOn w:val="DefaultParagraphFont"/>
    <w:uiPriority w:val="99"/>
    <w:semiHidden/>
    <w:unhideWhenUsed/>
    <w:rsid w:val="002D05D8"/>
    <w:rPr>
      <w:color w:val="605E5C"/>
      <w:shd w:val="clear" w:color="auto" w:fill="E1DFDD"/>
    </w:rPr>
  </w:style>
  <w:style w:type="table" w:styleId="GridTable5Dark-Accent4">
    <w:name w:val="Grid Table 5 Dark Accent 4"/>
    <w:basedOn w:val="TableNormal"/>
    <w:uiPriority w:val="50"/>
    <w:rsid w:val="00324C3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5">
    <w:name w:val="Grid Table 5 Dark Accent 5"/>
    <w:basedOn w:val="TableNormal"/>
    <w:uiPriority w:val="50"/>
    <w:rsid w:val="002F37E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3281</Words>
  <Characters>18707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TEJASH ODEDARA</cp:lastModifiedBy>
  <cp:revision>2</cp:revision>
  <dcterms:created xsi:type="dcterms:W3CDTF">2025-12-17T13:46:00Z</dcterms:created>
  <dcterms:modified xsi:type="dcterms:W3CDTF">2025-12-17T13:46:00Z</dcterms:modified>
</cp:coreProperties>
</file>