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4063" w:rsidRPr="00585F27" w:rsidRDefault="00585F27" w:rsidP="00585F27">
      <w:pPr>
        <w:jc w:val="center"/>
        <w:rPr>
          <w:sz w:val="36"/>
          <w:szCs w:val="36"/>
        </w:rPr>
      </w:pPr>
      <w:r w:rsidRPr="00585F27">
        <w:rPr>
          <w:sz w:val="36"/>
          <w:szCs w:val="36"/>
        </w:rPr>
        <w:t>Name: Debbie Walters</w:t>
      </w:r>
    </w:p>
    <w:p w:rsidR="00585F27" w:rsidRPr="00585F27" w:rsidRDefault="00585F27" w:rsidP="00585F27">
      <w:pPr>
        <w:jc w:val="center"/>
        <w:rPr>
          <w:sz w:val="36"/>
          <w:szCs w:val="36"/>
        </w:rPr>
      </w:pPr>
      <w:r w:rsidRPr="00585F27">
        <w:rPr>
          <w:sz w:val="36"/>
          <w:szCs w:val="36"/>
        </w:rPr>
        <w:t xml:space="preserve">Student </w:t>
      </w:r>
      <w:r>
        <w:rPr>
          <w:sz w:val="36"/>
          <w:szCs w:val="36"/>
        </w:rPr>
        <w:t>N</w:t>
      </w:r>
      <w:r w:rsidRPr="00585F27">
        <w:rPr>
          <w:sz w:val="36"/>
          <w:szCs w:val="36"/>
        </w:rPr>
        <w:t>umber: 1602971</w:t>
      </w:r>
    </w:p>
    <w:p w:rsidR="00585F27" w:rsidRPr="00585F27" w:rsidRDefault="00585F27" w:rsidP="00585F27">
      <w:pPr>
        <w:jc w:val="center"/>
        <w:rPr>
          <w:sz w:val="36"/>
          <w:szCs w:val="36"/>
        </w:rPr>
      </w:pPr>
      <w:r w:rsidRPr="00585F27">
        <w:rPr>
          <w:sz w:val="36"/>
          <w:szCs w:val="36"/>
        </w:rPr>
        <w:t xml:space="preserve">Module </w:t>
      </w:r>
      <w:r>
        <w:rPr>
          <w:sz w:val="36"/>
          <w:szCs w:val="36"/>
        </w:rPr>
        <w:t>T</w:t>
      </w:r>
      <w:r w:rsidRPr="00585F27">
        <w:rPr>
          <w:sz w:val="36"/>
          <w:szCs w:val="36"/>
        </w:rPr>
        <w:t>itle: Managing People</w:t>
      </w:r>
    </w:p>
    <w:p w:rsidR="00585F27" w:rsidRPr="00585F27" w:rsidRDefault="00585F27" w:rsidP="00585F27">
      <w:pPr>
        <w:jc w:val="center"/>
        <w:rPr>
          <w:sz w:val="36"/>
          <w:szCs w:val="36"/>
        </w:rPr>
      </w:pPr>
      <w:r w:rsidRPr="00585F27">
        <w:rPr>
          <w:sz w:val="36"/>
          <w:szCs w:val="36"/>
        </w:rPr>
        <w:t xml:space="preserve">Assignment </w:t>
      </w:r>
      <w:r>
        <w:rPr>
          <w:sz w:val="36"/>
          <w:szCs w:val="36"/>
        </w:rPr>
        <w:t>T</w:t>
      </w:r>
      <w:r w:rsidRPr="00585F27">
        <w:rPr>
          <w:sz w:val="36"/>
          <w:szCs w:val="36"/>
        </w:rPr>
        <w:t>itle: Assignment 2</w:t>
      </w:r>
    </w:p>
    <w:p w:rsidR="00585F27" w:rsidRDefault="00585F27" w:rsidP="00585F27">
      <w:pPr>
        <w:jc w:val="center"/>
        <w:rPr>
          <w:sz w:val="36"/>
          <w:szCs w:val="36"/>
        </w:rPr>
      </w:pPr>
      <w:r w:rsidRPr="00585F27">
        <w:rPr>
          <w:sz w:val="36"/>
          <w:szCs w:val="36"/>
        </w:rPr>
        <w:t>Lecture’</w:t>
      </w:r>
      <w:r>
        <w:rPr>
          <w:sz w:val="36"/>
          <w:szCs w:val="36"/>
        </w:rPr>
        <w:t>s N</w:t>
      </w:r>
      <w:r w:rsidRPr="00585F27">
        <w:rPr>
          <w:sz w:val="36"/>
          <w:szCs w:val="36"/>
        </w:rPr>
        <w:t>ame: Mary March</w:t>
      </w:r>
    </w:p>
    <w:p w:rsidR="00790B10" w:rsidRDefault="00790B10" w:rsidP="00585F27">
      <w:pPr>
        <w:jc w:val="center"/>
        <w:rPr>
          <w:sz w:val="36"/>
          <w:szCs w:val="36"/>
        </w:rPr>
      </w:pPr>
    </w:p>
    <w:p w:rsidR="00790B10" w:rsidRDefault="00790B10" w:rsidP="00585F27">
      <w:pPr>
        <w:jc w:val="center"/>
        <w:rPr>
          <w:sz w:val="36"/>
          <w:szCs w:val="36"/>
        </w:rPr>
      </w:pPr>
    </w:p>
    <w:p w:rsidR="00790B10" w:rsidRPr="00585F27" w:rsidRDefault="00790B10" w:rsidP="00585F27">
      <w:pPr>
        <w:jc w:val="center"/>
        <w:rPr>
          <w:sz w:val="36"/>
          <w:szCs w:val="36"/>
        </w:rPr>
      </w:pPr>
    </w:p>
    <w:p w:rsidR="00585F27" w:rsidRDefault="00585F27">
      <w:pPr>
        <w:rPr>
          <w:sz w:val="24"/>
          <w:szCs w:val="24"/>
        </w:rPr>
      </w:pPr>
    </w:p>
    <w:p w:rsidR="00790B10" w:rsidRDefault="00790B10">
      <w:pPr>
        <w:rPr>
          <w:sz w:val="24"/>
          <w:szCs w:val="24"/>
        </w:rPr>
      </w:pPr>
    </w:p>
    <w:p w:rsidR="00585F27" w:rsidRDefault="00790B10" w:rsidP="00790B10">
      <w:pPr>
        <w:jc w:val="center"/>
        <w:rPr>
          <w:sz w:val="24"/>
          <w:szCs w:val="24"/>
        </w:rPr>
      </w:pPr>
      <w:r>
        <w:rPr>
          <w:noProof/>
          <w:sz w:val="36"/>
          <w:szCs w:val="36"/>
          <w:lang w:eastAsia="en-GB"/>
        </w:rPr>
        <w:drawing>
          <wp:inline distT="0" distB="0" distL="0" distR="0" wp14:anchorId="4B8FBF51" wp14:editId="64AB5819">
            <wp:extent cx="4762500" cy="3152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etitors_get_ready_500_clr_11159[1].gif"/>
                    <pic:cNvPicPr/>
                  </pic:nvPicPr>
                  <pic:blipFill>
                    <a:blip r:embed="rId8">
                      <a:extLst>
                        <a:ext uri="{28A0092B-C50C-407E-A947-70E740481C1C}">
                          <a14:useLocalDpi xmlns:a14="http://schemas.microsoft.com/office/drawing/2010/main" val="0"/>
                        </a:ext>
                      </a:extLst>
                    </a:blip>
                    <a:stretch>
                      <a:fillRect/>
                    </a:stretch>
                  </pic:blipFill>
                  <pic:spPr>
                    <a:xfrm>
                      <a:off x="0" y="0"/>
                      <a:ext cx="4762500" cy="3152775"/>
                    </a:xfrm>
                    <a:prstGeom prst="rect">
                      <a:avLst/>
                    </a:prstGeom>
                  </pic:spPr>
                </pic:pic>
              </a:graphicData>
            </a:graphic>
          </wp:inline>
        </w:drawing>
      </w: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Pr="002C1D00" w:rsidRDefault="00790B10" w:rsidP="002C1D00">
      <w:pPr>
        <w:jc w:val="center"/>
        <w:rPr>
          <w:sz w:val="36"/>
          <w:szCs w:val="36"/>
          <w:u w:val="single"/>
        </w:rPr>
      </w:pPr>
      <w:r w:rsidRPr="002C1D00">
        <w:rPr>
          <w:sz w:val="36"/>
          <w:szCs w:val="36"/>
          <w:u w:val="single"/>
        </w:rPr>
        <w:lastRenderedPageBreak/>
        <w:t>Executive summary</w:t>
      </w:r>
    </w:p>
    <w:p w:rsidR="00790B10" w:rsidRDefault="00790B10" w:rsidP="00790B10">
      <w:pPr>
        <w:rPr>
          <w:sz w:val="24"/>
          <w:szCs w:val="24"/>
        </w:rPr>
      </w:pPr>
    </w:p>
    <w:p w:rsidR="00AB323E" w:rsidRPr="00EB54BD" w:rsidRDefault="00AB323E" w:rsidP="00EB54BD">
      <w:pPr>
        <w:pStyle w:val="ListParagraph"/>
        <w:numPr>
          <w:ilvl w:val="0"/>
          <w:numId w:val="8"/>
        </w:numPr>
        <w:rPr>
          <w:sz w:val="24"/>
          <w:szCs w:val="24"/>
        </w:rPr>
      </w:pPr>
      <w:r w:rsidRPr="00EB54BD">
        <w:rPr>
          <w:sz w:val="24"/>
          <w:szCs w:val="24"/>
        </w:rPr>
        <w:t xml:space="preserve">During the war </w:t>
      </w:r>
      <w:r w:rsidR="00640064" w:rsidRPr="00EB54BD">
        <w:rPr>
          <w:sz w:val="24"/>
          <w:szCs w:val="24"/>
        </w:rPr>
        <w:t>in</w:t>
      </w:r>
      <w:r w:rsidRPr="00EB54BD">
        <w:rPr>
          <w:sz w:val="24"/>
          <w:szCs w:val="24"/>
        </w:rPr>
        <w:t xml:space="preserve"> 1941 Jack Bateman decided to establish Factory Canteens, being a very successful company he then went on to </w:t>
      </w:r>
      <w:r w:rsidR="00640064" w:rsidRPr="00EB54BD">
        <w:rPr>
          <w:sz w:val="24"/>
          <w:szCs w:val="24"/>
        </w:rPr>
        <w:t>acquired</w:t>
      </w:r>
      <w:r w:rsidRPr="00EB54BD">
        <w:rPr>
          <w:sz w:val="24"/>
          <w:szCs w:val="24"/>
        </w:rPr>
        <w:t xml:space="preserve"> </w:t>
      </w:r>
      <w:r w:rsidR="00640064" w:rsidRPr="00EB54BD">
        <w:rPr>
          <w:sz w:val="24"/>
          <w:szCs w:val="24"/>
        </w:rPr>
        <w:t>Grand Metropolitan in 1967-1968, then in 1987 Compass Group was formed.</w:t>
      </w:r>
    </w:p>
    <w:p w:rsidR="00B71462" w:rsidRPr="00EB54BD" w:rsidRDefault="00B71462" w:rsidP="00EB54BD">
      <w:pPr>
        <w:pStyle w:val="ListParagraph"/>
        <w:numPr>
          <w:ilvl w:val="0"/>
          <w:numId w:val="8"/>
        </w:numPr>
        <w:rPr>
          <w:sz w:val="24"/>
          <w:szCs w:val="24"/>
        </w:rPr>
      </w:pPr>
      <w:r w:rsidRPr="00EB54BD">
        <w:rPr>
          <w:sz w:val="24"/>
          <w:szCs w:val="24"/>
        </w:rPr>
        <w:t xml:space="preserve">HRM polices </w:t>
      </w:r>
      <w:r w:rsidR="00EB54BD" w:rsidRPr="00EB54BD">
        <w:rPr>
          <w:sz w:val="24"/>
          <w:szCs w:val="24"/>
        </w:rPr>
        <w:t>what the regulation are according to government laws</w:t>
      </w:r>
    </w:p>
    <w:p w:rsidR="00EB54BD" w:rsidRPr="00EB54BD" w:rsidRDefault="00EB54BD" w:rsidP="00EB54BD">
      <w:pPr>
        <w:pStyle w:val="ListParagraph"/>
        <w:numPr>
          <w:ilvl w:val="0"/>
          <w:numId w:val="8"/>
        </w:numPr>
        <w:rPr>
          <w:sz w:val="24"/>
          <w:szCs w:val="24"/>
        </w:rPr>
      </w:pPr>
      <w:r w:rsidRPr="00EB54BD">
        <w:rPr>
          <w:sz w:val="24"/>
          <w:szCs w:val="24"/>
        </w:rPr>
        <w:t>Training and development, looking in depth of the skills needed to perform daily duties also reviewing management attitudes within the work place.</w:t>
      </w: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17F4D" w:rsidRDefault="00717F4D" w:rsidP="00717F4D">
      <w:pPr>
        <w:rPr>
          <w:sz w:val="24"/>
          <w:szCs w:val="24"/>
        </w:rPr>
      </w:pPr>
    </w:p>
    <w:p w:rsidR="00EC5B05" w:rsidRDefault="00790B10" w:rsidP="00717F4D">
      <w:pPr>
        <w:jc w:val="center"/>
        <w:rPr>
          <w:sz w:val="36"/>
          <w:szCs w:val="36"/>
          <w:u w:val="single"/>
        </w:rPr>
      </w:pPr>
      <w:r w:rsidRPr="002C1D00">
        <w:rPr>
          <w:sz w:val="36"/>
          <w:szCs w:val="36"/>
          <w:u w:val="single"/>
        </w:rPr>
        <w:lastRenderedPageBreak/>
        <w:t>Table of contents</w:t>
      </w:r>
    </w:p>
    <w:p w:rsidR="00717F4D" w:rsidRPr="002C1D00" w:rsidRDefault="00717F4D" w:rsidP="00717F4D">
      <w:pPr>
        <w:jc w:val="center"/>
        <w:rPr>
          <w:sz w:val="36"/>
          <w:szCs w:val="36"/>
          <w:u w:val="single"/>
        </w:rPr>
      </w:pPr>
    </w:p>
    <w:p w:rsidR="00EC5B05" w:rsidRDefault="00EC5B05" w:rsidP="00EC5B05">
      <w:pPr>
        <w:rPr>
          <w:sz w:val="24"/>
          <w:szCs w:val="24"/>
        </w:rPr>
      </w:pPr>
      <w:r w:rsidRPr="00EC5B05">
        <w:rPr>
          <w:sz w:val="24"/>
          <w:szCs w:val="24"/>
        </w:rPr>
        <w:t>Executive summary</w:t>
      </w:r>
      <w:r>
        <w:rPr>
          <w:sz w:val="24"/>
          <w:szCs w:val="24"/>
        </w:rPr>
        <w:t>…………………………………………………………………………………</w:t>
      </w:r>
      <w:r w:rsidR="002C1D00">
        <w:rPr>
          <w:sz w:val="24"/>
          <w:szCs w:val="24"/>
        </w:rPr>
        <w:t>.</w:t>
      </w:r>
      <w:r>
        <w:rPr>
          <w:sz w:val="24"/>
          <w:szCs w:val="24"/>
        </w:rPr>
        <w:t xml:space="preserve"> page2</w:t>
      </w:r>
    </w:p>
    <w:p w:rsidR="00997074" w:rsidRPr="00EC5B05" w:rsidRDefault="00997074" w:rsidP="00EC5B05">
      <w:pPr>
        <w:rPr>
          <w:sz w:val="24"/>
          <w:szCs w:val="24"/>
        </w:rPr>
      </w:pPr>
      <w:r>
        <w:rPr>
          <w:sz w:val="24"/>
          <w:szCs w:val="24"/>
        </w:rPr>
        <w:t>Table of contents……………………………………………………………………………………. page 3</w:t>
      </w:r>
    </w:p>
    <w:p w:rsidR="00EC5B05" w:rsidRDefault="00EC5B05" w:rsidP="00790B10">
      <w:pPr>
        <w:rPr>
          <w:sz w:val="24"/>
          <w:szCs w:val="24"/>
        </w:rPr>
      </w:pPr>
      <w:r>
        <w:rPr>
          <w:sz w:val="24"/>
          <w:szCs w:val="24"/>
        </w:rPr>
        <w:t>Introduction…………………………………………………………………………………………</w:t>
      </w:r>
      <w:r w:rsidR="002761E7">
        <w:rPr>
          <w:sz w:val="24"/>
          <w:szCs w:val="24"/>
        </w:rPr>
        <w:t>….</w:t>
      </w:r>
      <w:r w:rsidR="002C1D00">
        <w:rPr>
          <w:sz w:val="24"/>
          <w:szCs w:val="24"/>
        </w:rPr>
        <w:t xml:space="preserve"> </w:t>
      </w:r>
      <w:r w:rsidR="00997074">
        <w:rPr>
          <w:sz w:val="24"/>
          <w:szCs w:val="24"/>
        </w:rPr>
        <w:t>page 4</w:t>
      </w:r>
    </w:p>
    <w:p w:rsidR="00EC5B05" w:rsidRDefault="00EC5B05" w:rsidP="00790B10">
      <w:pPr>
        <w:rPr>
          <w:sz w:val="24"/>
          <w:szCs w:val="24"/>
        </w:rPr>
      </w:pPr>
      <w:r>
        <w:rPr>
          <w:sz w:val="24"/>
          <w:szCs w:val="24"/>
        </w:rPr>
        <w:t>Main body</w:t>
      </w:r>
      <w:r w:rsidR="00CD2FD7">
        <w:rPr>
          <w:sz w:val="24"/>
          <w:szCs w:val="24"/>
        </w:rPr>
        <w:t>……………………………………………………………………………………………</w:t>
      </w:r>
      <w:r w:rsidR="002761E7">
        <w:rPr>
          <w:sz w:val="24"/>
          <w:szCs w:val="24"/>
        </w:rPr>
        <w:t>….</w:t>
      </w:r>
      <w:r w:rsidR="002C1D00">
        <w:rPr>
          <w:sz w:val="24"/>
          <w:szCs w:val="24"/>
        </w:rPr>
        <w:t xml:space="preserve"> page</w:t>
      </w:r>
      <w:r w:rsidR="00997074">
        <w:rPr>
          <w:sz w:val="24"/>
          <w:szCs w:val="24"/>
        </w:rPr>
        <w:t>5</w:t>
      </w:r>
    </w:p>
    <w:p w:rsidR="00997074" w:rsidRDefault="00997074" w:rsidP="00790B10">
      <w:pPr>
        <w:rPr>
          <w:sz w:val="24"/>
          <w:szCs w:val="24"/>
        </w:rPr>
      </w:pPr>
      <w:r>
        <w:rPr>
          <w:sz w:val="24"/>
          <w:szCs w:val="24"/>
        </w:rPr>
        <w:t>Human Resource Management………………………………………………………………. Page 7</w:t>
      </w:r>
    </w:p>
    <w:p w:rsidR="002C1D00" w:rsidRDefault="00EC5B05" w:rsidP="00790B10">
      <w:pPr>
        <w:rPr>
          <w:sz w:val="24"/>
          <w:szCs w:val="24"/>
        </w:rPr>
      </w:pPr>
      <w:r>
        <w:rPr>
          <w:sz w:val="24"/>
          <w:szCs w:val="24"/>
        </w:rPr>
        <w:t>Conclusion</w:t>
      </w:r>
      <w:r w:rsidR="002C1D00">
        <w:rPr>
          <w:sz w:val="24"/>
          <w:szCs w:val="24"/>
        </w:rPr>
        <w:t>………………………………………………………………………………………………</w:t>
      </w:r>
      <w:r w:rsidR="00997074">
        <w:rPr>
          <w:sz w:val="24"/>
          <w:szCs w:val="24"/>
        </w:rPr>
        <w:t xml:space="preserve"> </w:t>
      </w:r>
      <w:r w:rsidR="002C1D00">
        <w:rPr>
          <w:sz w:val="24"/>
          <w:szCs w:val="24"/>
        </w:rPr>
        <w:t>page</w:t>
      </w:r>
      <w:r w:rsidR="00997074">
        <w:rPr>
          <w:sz w:val="24"/>
          <w:szCs w:val="24"/>
        </w:rPr>
        <w:t xml:space="preserve"> 12</w:t>
      </w:r>
    </w:p>
    <w:p w:rsidR="00997074" w:rsidRDefault="00EC5B05" w:rsidP="00790B10">
      <w:pPr>
        <w:rPr>
          <w:sz w:val="24"/>
          <w:szCs w:val="24"/>
        </w:rPr>
      </w:pPr>
      <w:r>
        <w:rPr>
          <w:sz w:val="24"/>
          <w:szCs w:val="24"/>
        </w:rPr>
        <w:t xml:space="preserve"> </w:t>
      </w:r>
      <w:r w:rsidR="00997074">
        <w:rPr>
          <w:sz w:val="24"/>
          <w:szCs w:val="24"/>
        </w:rPr>
        <w:t>R</w:t>
      </w:r>
      <w:r w:rsidR="00CD2FD7">
        <w:rPr>
          <w:sz w:val="24"/>
          <w:szCs w:val="24"/>
        </w:rPr>
        <w:t>eference list…………………………………………………………………………</w:t>
      </w:r>
      <w:r w:rsidR="002C1D00">
        <w:rPr>
          <w:sz w:val="24"/>
          <w:szCs w:val="24"/>
        </w:rPr>
        <w:t>……………… page</w:t>
      </w:r>
      <w:r w:rsidR="00997074">
        <w:rPr>
          <w:sz w:val="24"/>
          <w:szCs w:val="24"/>
        </w:rPr>
        <w:t xml:space="preserve"> 13</w:t>
      </w:r>
    </w:p>
    <w:p w:rsidR="00997074" w:rsidRDefault="00997074" w:rsidP="00790B10">
      <w:pPr>
        <w:rPr>
          <w:sz w:val="24"/>
          <w:szCs w:val="24"/>
        </w:rPr>
      </w:pPr>
      <w:r>
        <w:rPr>
          <w:sz w:val="24"/>
          <w:szCs w:val="24"/>
        </w:rPr>
        <w:t>Appendix list……………………………………………………………………………………………. page 14</w:t>
      </w:r>
    </w:p>
    <w:p w:rsidR="00EC5B05" w:rsidRDefault="00EC5B05"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790B10" w:rsidRDefault="00790B10" w:rsidP="00790B10">
      <w:pPr>
        <w:rPr>
          <w:sz w:val="24"/>
          <w:szCs w:val="24"/>
        </w:rPr>
      </w:pPr>
    </w:p>
    <w:p w:rsidR="002C1D00" w:rsidRDefault="002C1D00" w:rsidP="00790B10">
      <w:pPr>
        <w:rPr>
          <w:sz w:val="24"/>
          <w:szCs w:val="24"/>
        </w:rPr>
      </w:pPr>
    </w:p>
    <w:p w:rsidR="00790B10" w:rsidRPr="002C1D00" w:rsidRDefault="00790B10" w:rsidP="002C1D00">
      <w:pPr>
        <w:jc w:val="center"/>
        <w:rPr>
          <w:sz w:val="36"/>
          <w:szCs w:val="36"/>
          <w:u w:val="single"/>
        </w:rPr>
      </w:pPr>
      <w:r w:rsidRPr="002C1D00">
        <w:rPr>
          <w:sz w:val="36"/>
          <w:szCs w:val="36"/>
          <w:u w:val="single"/>
        </w:rPr>
        <w:t>Introduction</w:t>
      </w:r>
    </w:p>
    <w:p w:rsidR="00116263" w:rsidRDefault="00116263" w:rsidP="00790B10">
      <w:pPr>
        <w:rPr>
          <w:sz w:val="24"/>
          <w:szCs w:val="24"/>
        </w:rPr>
      </w:pPr>
      <w:r>
        <w:rPr>
          <w:sz w:val="24"/>
          <w:szCs w:val="24"/>
        </w:rPr>
        <w:t>This assignment seeks to inform the reader on the subject of HRM within organisations</w:t>
      </w:r>
      <w:r w:rsidR="00A04823">
        <w:rPr>
          <w:sz w:val="24"/>
          <w:szCs w:val="24"/>
        </w:rPr>
        <w:t>,</w:t>
      </w:r>
      <w:r>
        <w:rPr>
          <w:sz w:val="24"/>
          <w:szCs w:val="24"/>
        </w:rPr>
        <w:t xml:space="preserve"> and as to why </w:t>
      </w:r>
      <w:r w:rsidR="00A04823">
        <w:rPr>
          <w:sz w:val="24"/>
          <w:szCs w:val="24"/>
        </w:rPr>
        <w:t>organisations need</w:t>
      </w:r>
      <w:r>
        <w:rPr>
          <w:sz w:val="24"/>
          <w:szCs w:val="24"/>
        </w:rPr>
        <w:t xml:space="preserve"> for robust and progressive HRM policies</w:t>
      </w:r>
    </w:p>
    <w:p w:rsidR="00AC366F" w:rsidRDefault="00A04823" w:rsidP="00790B10">
      <w:pPr>
        <w:rPr>
          <w:sz w:val="24"/>
          <w:szCs w:val="24"/>
        </w:rPr>
      </w:pPr>
      <w:r>
        <w:rPr>
          <w:sz w:val="24"/>
          <w:szCs w:val="24"/>
        </w:rPr>
        <w:t>HR organisations have seen many chan</w:t>
      </w:r>
      <w:r w:rsidR="005C25F9">
        <w:rPr>
          <w:sz w:val="24"/>
          <w:szCs w:val="24"/>
        </w:rPr>
        <w:t>ges over the last thirty years,</w:t>
      </w:r>
      <w:r w:rsidR="00B34BA4">
        <w:rPr>
          <w:sz w:val="24"/>
          <w:szCs w:val="24"/>
        </w:rPr>
        <w:t xml:space="preserve"> this organization has gone</w:t>
      </w:r>
      <w:r w:rsidR="00AC366F">
        <w:rPr>
          <w:sz w:val="24"/>
          <w:szCs w:val="24"/>
        </w:rPr>
        <w:t xml:space="preserve"> through several transfor</w:t>
      </w:r>
      <w:r w:rsidR="00B34BA4">
        <w:rPr>
          <w:sz w:val="24"/>
          <w:szCs w:val="24"/>
        </w:rPr>
        <w:t>mations from operating as a (personal department) to HR as a service centre.</w:t>
      </w:r>
    </w:p>
    <w:p w:rsidR="0035393B" w:rsidRDefault="005135DF" w:rsidP="00790B10">
      <w:pPr>
        <w:rPr>
          <w:sz w:val="24"/>
          <w:szCs w:val="24"/>
        </w:rPr>
      </w:pPr>
      <w:r>
        <w:rPr>
          <w:sz w:val="24"/>
          <w:szCs w:val="24"/>
        </w:rPr>
        <w:t>When an organisation has a successful policies and practices strategy in place, it can highlight more than just the boundaries of the organisation, it can also recognize and address the employee’s needs</w:t>
      </w:r>
    </w:p>
    <w:p w:rsidR="005135DF" w:rsidRDefault="005135DF" w:rsidP="00790B10">
      <w:pPr>
        <w:rPr>
          <w:sz w:val="24"/>
          <w:szCs w:val="24"/>
        </w:rPr>
      </w:pPr>
      <w:r>
        <w:rPr>
          <w:sz w:val="24"/>
          <w:szCs w:val="24"/>
        </w:rPr>
        <w:t xml:space="preserve">People are different in many ways and will always test the boundaries within the workplace environment. </w:t>
      </w:r>
    </w:p>
    <w:p w:rsidR="00A04823" w:rsidRDefault="009D6F74" w:rsidP="005135DF">
      <w:pPr>
        <w:tabs>
          <w:tab w:val="left" w:pos="1026"/>
        </w:tabs>
        <w:rPr>
          <w:sz w:val="24"/>
          <w:szCs w:val="24"/>
        </w:rPr>
      </w:pPr>
      <w:r>
        <w:rPr>
          <w:sz w:val="24"/>
          <w:szCs w:val="24"/>
        </w:rPr>
        <w:t xml:space="preserve"> </w:t>
      </w:r>
      <w:r w:rsidR="005135DF">
        <w:rPr>
          <w:sz w:val="24"/>
          <w:szCs w:val="24"/>
        </w:rPr>
        <w:tab/>
        <w:t xml:space="preserve"> </w:t>
      </w:r>
    </w:p>
    <w:p w:rsidR="00790B10" w:rsidRDefault="00790B10" w:rsidP="00790B10">
      <w:pP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790B10" w:rsidRDefault="00790B10" w:rsidP="00790B10">
      <w:pPr>
        <w:jc w:val="center"/>
        <w:rPr>
          <w:sz w:val="24"/>
          <w:szCs w:val="24"/>
        </w:rPr>
      </w:pPr>
    </w:p>
    <w:p w:rsidR="00A04823" w:rsidRDefault="00A04823" w:rsidP="00A04823">
      <w:pPr>
        <w:pStyle w:val="large"/>
        <w:shd w:val="clear" w:color="auto" w:fill="FFFFFF"/>
        <w:rPr>
          <w:rFonts w:ascii="Helvetica" w:hAnsi="Helvetica"/>
          <w:b/>
          <w:bCs/>
          <w:color w:val="58595B"/>
        </w:rPr>
      </w:pPr>
    </w:p>
    <w:p w:rsidR="00A04823" w:rsidRDefault="00A04823" w:rsidP="00A04823">
      <w:pPr>
        <w:pStyle w:val="large"/>
        <w:shd w:val="clear" w:color="auto" w:fill="FFFFFF"/>
        <w:rPr>
          <w:rFonts w:ascii="Helvetica" w:hAnsi="Helvetica"/>
          <w:b/>
          <w:bCs/>
          <w:color w:val="58595B"/>
        </w:rPr>
      </w:pPr>
    </w:p>
    <w:p w:rsidR="00A04823" w:rsidRDefault="00A04823"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2C1D00" w:rsidRDefault="002C1D00" w:rsidP="00A04823">
      <w:pPr>
        <w:pStyle w:val="large"/>
        <w:shd w:val="clear" w:color="auto" w:fill="FFFFFF"/>
        <w:rPr>
          <w:rFonts w:ascii="Helvetica" w:hAnsi="Helvetica"/>
          <w:b/>
          <w:bCs/>
          <w:color w:val="58595B"/>
        </w:rPr>
      </w:pPr>
    </w:p>
    <w:p w:rsidR="00D2006E" w:rsidRDefault="00D2006E" w:rsidP="002E4CDC">
      <w:pPr>
        <w:pStyle w:val="large"/>
        <w:shd w:val="clear" w:color="auto" w:fill="FFFFFF"/>
        <w:rPr>
          <w:rFonts w:ascii="Helvetica" w:hAnsi="Helvetica"/>
          <w:b/>
          <w:bCs/>
          <w:color w:val="58595B"/>
        </w:rPr>
      </w:pPr>
    </w:p>
    <w:p w:rsidR="009055ED" w:rsidRDefault="009055ED" w:rsidP="00D2006E">
      <w:pPr>
        <w:pStyle w:val="large"/>
        <w:shd w:val="clear" w:color="auto" w:fill="FFFFFF"/>
        <w:jc w:val="center"/>
        <w:rPr>
          <w:rFonts w:ascii="Helvetica" w:hAnsi="Helvetica"/>
          <w:b/>
          <w:bCs/>
          <w:color w:val="58595B"/>
          <w:sz w:val="36"/>
          <w:szCs w:val="36"/>
          <w:u w:val="single"/>
        </w:rPr>
      </w:pPr>
    </w:p>
    <w:p w:rsidR="00D2006E" w:rsidRPr="00D2006E" w:rsidRDefault="00D2006E" w:rsidP="00D2006E">
      <w:pPr>
        <w:pStyle w:val="large"/>
        <w:shd w:val="clear" w:color="auto" w:fill="FFFFFF"/>
        <w:jc w:val="center"/>
        <w:rPr>
          <w:rFonts w:ascii="Helvetica" w:hAnsi="Helvetica"/>
          <w:b/>
          <w:bCs/>
          <w:color w:val="58595B"/>
          <w:sz w:val="36"/>
          <w:szCs w:val="36"/>
          <w:u w:val="single"/>
        </w:rPr>
      </w:pPr>
      <w:r w:rsidRPr="00D2006E">
        <w:rPr>
          <w:rFonts w:ascii="Helvetica" w:hAnsi="Helvetica"/>
          <w:b/>
          <w:bCs/>
          <w:color w:val="58595B"/>
          <w:sz w:val="36"/>
          <w:szCs w:val="36"/>
          <w:u w:val="single"/>
        </w:rPr>
        <w:lastRenderedPageBreak/>
        <w:t>Main body</w:t>
      </w:r>
    </w:p>
    <w:p w:rsidR="002E4CDC" w:rsidRDefault="002C1D00" w:rsidP="002E4CDC">
      <w:pPr>
        <w:pStyle w:val="large"/>
        <w:shd w:val="clear" w:color="auto" w:fill="FFFFFF"/>
        <w:rPr>
          <w:rFonts w:ascii="Helvetica" w:hAnsi="Helvetica"/>
          <w:b/>
          <w:bCs/>
          <w:color w:val="58595B"/>
        </w:rPr>
      </w:pPr>
      <w:r>
        <w:rPr>
          <w:rFonts w:ascii="Helvetica" w:hAnsi="Helvetica"/>
          <w:b/>
          <w:bCs/>
          <w:color w:val="58595B"/>
        </w:rPr>
        <w:t xml:space="preserve">Compass Group UK and Ireland </w:t>
      </w:r>
      <w:r w:rsidR="008C195F">
        <w:rPr>
          <w:rFonts w:ascii="Helvetica" w:hAnsi="Helvetica"/>
          <w:b/>
          <w:bCs/>
          <w:color w:val="58595B"/>
        </w:rPr>
        <w:t>are</w:t>
      </w:r>
      <w:r>
        <w:rPr>
          <w:rFonts w:ascii="Helvetica" w:hAnsi="Helvetica"/>
          <w:b/>
          <w:bCs/>
          <w:color w:val="58595B"/>
        </w:rPr>
        <w:t xml:space="preserve"> the market leaders in contract catering</w:t>
      </w:r>
      <w:r w:rsidR="008C195F">
        <w:rPr>
          <w:rFonts w:ascii="Helvetica" w:hAnsi="Helvetica"/>
          <w:b/>
          <w:bCs/>
          <w:color w:val="58595B"/>
        </w:rPr>
        <w:t xml:space="preserve">. This organisation is the </w:t>
      </w:r>
      <w:r w:rsidR="002761E7">
        <w:rPr>
          <w:rFonts w:ascii="Helvetica" w:hAnsi="Helvetica"/>
          <w:b/>
          <w:bCs/>
          <w:color w:val="58595B"/>
        </w:rPr>
        <w:t>world’s</w:t>
      </w:r>
      <w:r w:rsidR="008C195F">
        <w:rPr>
          <w:rFonts w:ascii="Helvetica" w:hAnsi="Helvetica"/>
          <w:b/>
          <w:bCs/>
          <w:color w:val="58595B"/>
        </w:rPr>
        <w:t xml:space="preserve"> biggest contract catering and support services provider company, supplying food and support services to over 50</w:t>
      </w:r>
      <w:r w:rsidR="002E4CDC">
        <w:rPr>
          <w:rFonts w:ascii="Helvetica" w:hAnsi="Helvetica"/>
          <w:b/>
          <w:bCs/>
          <w:color w:val="58595B"/>
        </w:rPr>
        <w:t>,000 locations acro</w:t>
      </w:r>
      <w:r w:rsidR="008C195F">
        <w:rPr>
          <w:rFonts w:ascii="Helvetica" w:hAnsi="Helvetica"/>
          <w:b/>
          <w:bCs/>
          <w:color w:val="58595B"/>
        </w:rPr>
        <w:t xml:space="preserve">ss fifty countries, this organisation also </w:t>
      </w:r>
    </w:p>
    <w:p w:rsidR="008C195F" w:rsidRDefault="00C331BA" w:rsidP="002E4CDC">
      <w:pPr>
        <w:pStyle w:val="large"/>
        <w:numPr>
          <w:ilvl w:val="0"/>
          <w:numId w:val="1"/>
        </w:numPr>
        <w:shd w:val="clear" w:color="auto" w:fill="FFFFFF"/>
        <w:rPr>
          <w:rFonts w:ascii="Helvetica" w:hAnsi="Helvetica"/>
          <w:b/>
          <w:bCs/>
          <w:color w:val="58595B"/>
        </w:rPr>
      </w:pPr>
      <w:r>
        <w:rPr>
          <w:rFonts w:ascii="Helvetica" w:hAnsi="Helvetica"/>
          <w:b/>
          <w:bCs/>
          <w:color w:val="58595B"/>
        </w:rPr>
        <w:t>S</w:t>
      </w:r>
      <w:r w:rsidR="008C195F">
        <w:rPr>
          <w:rFonts w:ascii="Helvetica" w:hAnsi="Helvetica"/>
          <w:b/>
          <w:bCs/>
          <w:color w:val="58595B"/>
        </w:rPr>
        <w:t xml:space="preserve">erve over five billion meals a year </w:t>
      </w:r>
    </w:p>
    <w:p w:rsidR="008C195F" w:rsidRDefault="008C195F" w:rsidP="002E4CDC">
      <w:pPr>
        <w:pStyle w:val="large"/>
        <w:numPr>
          <w:ilvl w:val="0"/>
          <w:numId w:val="1"/>
        </w:numPr>
        <w:shd w:val="clear" w:color="auto" w:fill="FFFFFF"/>
        <w:rPr>
          <w:rFonts w:ascii="Helvetica" w:hAnsi="Helvetica"/>
          <w:b/>
          <w:bCs/>
          <w:color w:val="58595B"/>
        </w:rPr>
      </w:pPr>
      <w:r>
        <w:rPr>
          <w:rFonts w:ascii="Helvetica" w:hAnsi="Helvetica"/>
          <w:b/>
          <w:bCs/>
          <w:color w:val="58595B"/>
        </w:rPr>
        <w:t>building maintence</w:t>
      </w:r>
    </w:p>
    <w:p w:rsidR="002E4CDC" w:rsidRDefault="008C195F" w:rsidP="002E4CDC">
      <w:pPr>
        <w:pStyle w:val="large"/>
        <w:numPr>
          <w:ilvl w:val="0"/>
          <w:numId w:val="1"/>
        </w:numPr>
        <w:shd w:val="clear" w:color="auto" w:fill="FFFFFF"/>
        <w:rPr>
          <w:rFonts w:ascii="Helvetica" w:hAnsi="Helvetica"/>
          <w:b/>
          <w:bCs/>
          <w:color w:val="58595B"/>
        </w:rPr>
      </w:pPr>
      <w:r>
        <w:rPr>
          <w:rFonts w:ascii="Helvetica" w:hAnsi="Helvetica"/>
          <w:b/>
          <w:bCs/>
          <w:color w:val="58595B"/>
        </w:rPr>
        <w:t>cleaning and procurement services.</w:t>
      </w:r>
    </w:p>
    <w:p w:rsidR="002E4CDC" w:rsidRDefault="00BD3027" w:rsidP="002E4CDC">
      <w:pPr>
        <w:pStyle w:val="large"/>
        <w:numPr>
          <w:ilvl w:val="0"/>
          <w:numId w:val="1"/>
        </w:numPr>
        <w:shd w:val="clear" w:color="auto" w:fill="FFFFFF"/>
        <w:rPr>
          <w:rFonts w:ascii="Helvetica" w:hAnsi="Helvetica"/>
          <w:b/>
          <w:bCs/>
          <w:color w:val="58595B"/>
        </w:rPr>
      </w:pPr>
      <w:r>
        <w:rPr>
          <w:rFonts w:ascii="Helvetica" w:hAnsi="Helvetica"/>
          <w:b/>
          <w:bCs/>
          <w:color w:val="58595B"/>
        </w:rPr>
        <w:t>Offshore and remote</w:t>
      </w:r>
    </w:p>
    <w:p w:rsidR="002E4CDC" w:rsidRDefault="00C331BA" w:rsidP="002E4CDC">
      <w:pPr>
        <w:pStyle w:val="large"/>
        <w:numPr>
          <w:ilvl w:val="0"/>
          <w:numId w:val="1"/>
        </w:numPr>
        <w:shd w:val="clear" w:color="auto" w:fill="FFFFFF"/>
        <w:rPr>
          <w:rFonts w:ascii="Helvetica" w:hAnsi="Helvetica"/>
          <w:b/>
          <w:bCs/>
          <w:color w:val="58595B"/>
        </w:rPr>
      </w:pPr>
      <w:r>
        <w:rPr>
          <w:rFonts w:ascii="Helvetica" w:hAnsi="Helvetica"/>
          <w:b/>
          <w:bCs/>
          <w:color w:val="58595B"/>
        </w:rPr>
        <w:t>Defence and government</w:t>
      </w:r>
    </w:p>
    <w:p w:rsidR="00C331BA" w:rsidRDefault="00C331BA" w:rsidP="002E4CDC">
      <w:pPr>
        <w:pStyle w:val="large"/>
        <w:numPr>
          <w:ilvl w:val="0"/>
          <w:numId w:val="1"/>
        </w:numPr>
        <w:shd w:val="clear" w:color="auto" w:fill="FFFFFF"/>
        <w:rPr>
          <w:rFonts w:ascii="Helvetica" w:hAnsi="Helvetica"/>
          <w:b/>
          <w:bCs/>
          <w:color w:val="58595B"/>
        </w:rPr>
      </w:pPr>
      <w:r>
        <w:rPr>
          <w:rFonts w:ascii="Helvetica" w:hAnsi="Helvetica"/>
          <w:b/>
          <w:bCs/>
          <w:color w:val="58595B"/>
        </w:rPr>
        <w:t>Sport, leisure, hospitality</w:t>
      </w:r>
    </w:p>
    <w:p w:rsidR="002E4CDC" w:rsidRDefault="00C331BA" w:rsidP="002E4CDC">
      <w:pPr>
        <w:pStyle w:val="large"/>
        <w:numPr>
          <w:ilvl w:val="0"/>
          <w:numId w:val="1"/>
        </w:numPr>
        <w:shd w:val="clear" w:color="auto" w:fill="FFFFFF"/>
        <w:rPr>
          <w:rFonts w:ascii="Helvetica" w:hAnsi="Helvetica"/>
          <w:b/>
          <w:bCs/>
          <w:color w:val="58595B"/>
        </w:rPr>
      </w:pPr>
      <w:r>
        <w:rPr>
          <w:rFonts w:ascii="Helvetica" w:hAnsi="Helvetica"/>
          <w:b/>
          <w:bCs/>
          <w:color w:val="58595B"/>
        </w:rPr>
        <w:t>E</w:t>
      </w:r>
      <w:r w:rsidR="00BD3027">
        <w:rPr>
          <w:rFonts w:ascii="Helvetica" w:hAnsi="Helvetica"/>
          <w:b/>
          <w:bCs/>
          <w:color w:val="58595B"/>
        </w:rPr>
        <w:t>ducation</w:t>
      </w:r>
    </w:p>
    <w:p w:rsidR="002E4CDC" w:rsidRDefault="002E4CDC" w:rsidP="002E4CDC">
      <w:pPr>
        <w:pStyle w:val="large"/>
        <w:numPr>
          <w:ilvl w:val="0"/>
          <w:numId w:val="1"/>
        </w:numPr>
        <w:shd w:val="clear" w:color="auto" w:fill="FFFFFF"/>
        <w:rPr>
          <w:rFonts w:ascii="Helvetica" w:hAnsi="Helvetica"/>
          <w:b/>
          <w:bCs/>
          <w:color w:val="58595B"/>
        </w:rPr>
      </w:pPr>
      <w:r>
        <w:rPr>
          <w:rFonts w:ascii="Helvetica" w:hAnsi="Helvetica"/>
          <w:b/>
          <w:bCs/>
          <w:color w:val="58595B"/>
        </w:rPr>
        <w:t>Hospitals</w:t>
      </w:r>
    </w:p>
    <w:p w:rsidR="002E4CDC" w:rsidRDefault="002E4CDC" w:rsidP="002E4CDC">
      <w:pPr>
        <w:pStyle w:val="large"/>
        <w:numPr>
          <w:ilvl w:val="0"/>
          <w:numId w:val="1"/>
        </w:numPr>
        <w:shd w:val="clear" w:color="auto" w:fill="FFFFFF"/>
        <w:rPr>
          <w:rFonts w:ascii="Helvetica" w:hAnsi="Helvetica"/>
          <w:b/>
          <w:bCs/>
          <w:color w:val="58595B"/>
        </w:rPr>
      </w:pPr>
      <w:r>
        <w:rPr>
          <w:rFonts w:ascii="Helvetica" w:hAnsi="Helvetica"/>
          <w:b/>
          <w:bCs/>
          <w:color w:val="58595B"/>
        </w:rPr>
        <w:t xml:space="preserve">Care homes </w:t>
      </w:r>
    </w:p>
    <w:p w:rsidR="002E4CDC" w:rsidRDefault="00C331BA" w:rsidP="002E4CDC">
      <w:pPr>
        <w:pStyle w:val="large"/>
        <w:numPr>
          <w:ilvl w:val="0"/>
          <w:numId w:val="1"/>
        </w:numPr>
        <w:shd w:val="clear" w:color="auto" w:fill="FFFFFF"/>
        <w:rPr>
          <w:rFonts w:ascii="Helvetica" w:hAnsi="Helvetica"/>
          <w:b/>
          <w:bCs/>
          <w:color w:val="58595B"/>
        </w:rPr>
      </w:pPr>
      <w:r>
        <w:rPr>
          <w:rFonts w:ascii="Helvetica" w:hAnsi="Helvetica"/>
          <w:b/>
          <w:bCs/>
          <w:color w:val="58595B"/>
        </w:rPr>
        <w:t xml:space="preserve">Vending </w:t>
      </w:r>
    </w:p>
    <w:p w:rsidR="00C331BA" w:rsidRDefault="008866E1" w:rsidP="00C331BA">
      <w:pPr>
        <w:pStyle w:val="large"/>
        <w:shd w:val="clear" w:color="auto" w:fill="FFFFFF"/>
        <w:ind w:left="360"/>
        <w:rPr>
          <w:rFonts w:ascii="Helvetica" w:hAnsi="Helvetica"/>
          <w:b/>
          <w:bCs/>
          <w:color w:val="58595B"/>
        </w:rPr>
      </w:pPr>
      <w:r>
        <w:rPr>
          <w:rFonts w:ascii="Helvetica" w:hAnsi="Helvetica"/>
          <w:b/>
          <w:bCs/>
          <w:color w:val="58595B"/>
        </w:rPr>
        <w:t>Plus,</w:t>
      </w:r>
      <w:r w:rsidR="00C331BA">
        <w:rPr>
          <w:rFonts w:ascii="Helvetica" w:hAnsi="Helvetica"/>
          <w:b/>
          <w:bCs/>
          <w:color w:val="58595B"/>
        </w:rPr>
        <w:t xml:space="preserve"> more.</w:t>
      </w:r>
    </w:p>
    <w:p w:rsidR="00D2006E" w:rsidRDefault="002E4CDC" w:rsidP="00D2006E">
      <w:pPr>
        <w:pStyle w:val="large"/>
        <w:shd w:val="clear" w:color="auto" w:fill="FFFFFF"/>
        <w:spacing w:line="480" w:lineRule="auto"/>
        <w:ind w:left="360"/>
        <w:rPr>
          <w:rFonts w:ascii="Helvetica" w:hAnsi="Helvetica"/>
          <w:b/>
          <w:bCs/>
          <w:color w:val="58595B"/>
        </w:rPr>
      </w:pPr>
      <w:r>
        <w:rPr>
          <w:rFonts w:ascii="Helvetica" w:hAnsi="Helvetica"/>
          <w:b/>
          <w:bCs/>
          <w:color w:val="58595B"/>
        </w:rPr>
        <w:t>Compass Group have been “named as one of the top two thousand Forbes 2017 Global Employer to work for</w:t>
      </w:r>
      <w:r w:rsidR="008F269D">
        <w:rPr>
          <w:rFonts w:ascii="Helvetica" w:hAnsi="Helvetica"/>
          <w:b/>
          <w:bCs/>
          <w:color w:val="58595B"/>
        </w:rPr>
        <w:t>" according to their web site.</w:t>
      </w:r>
    </w:p>
    <w:p w:rsidR="00DD7408" w:rsidRDefault="008F269D" w:rsidP="003966D4">
      <w:pPr>
        <w:pStyle w:val="large"/>
        <w:shd w:val="clear" w:color="auto" w:fill="FFFFFF"/>
        <w:spacing w:line="480" w:lineRule="auto"/>
        <w:ind w:left="360"/>
        <w:rPr>
          <w:rFonts w:ascii="Helvetica" w:hAnsi="Helvetica"/>
          <w:b/>
          <w:bCs/>
          <w:color w:val="58595B"/>
        </w:rPr>
      </w:pPr>
      <w:r>
        <w:rPr>
          <w:rFonts w:ascii="Helvetica" w:hAnsi="Helvetica"/>
          <w:b/>
          <w:bCs/>
          <w:color w:val="58595B"/>
        </w:rPr>
        <w:t xml:space="preserve">This </w:t>
      </w:r>
      <w:r w:rsidR="00D2006E">
        <w:rPr>
          <w:rFonts w:ascii="Helvetica" w:hAnsi="Helvetica"/>
          <w:b/>
          <w:bCs/>
          <w:color w:val="58595B"/>
        </w:rPr>
        <w:t>organiz</w:t>
      </w:r>
      <w:r>
        <w:rPr>
          <w:rFonts w:ascii="Helvetica" w:hAnsi="Helvetica"/>
          <w:b/>
          <w:bCs/>
          <w:color w:val="58595B"/>
        </w:rPr>
        <w:t>ation offers real on-the-job work experience, adult work placement and internship.</w:t>
      </w:r>
      <w:r w:rsidR="002761E7">
        <w:rPr>
          <w:rFonts w:ascii="Helvetica" w:hAnsi="Helvetica"/>
          <w:b/>
          <w:bCs/>
          <w:color w:val="58595B"/>
        </w:rPr>
        <w:t xml:space="preserve"> </w:t>
      </w:r>
      <w:r w:rsidR="00D2006E">
        <w:rPr>
          <w:rFonts w:ascii="Helvetica" w:hAnsi="Helvetica"/>
          <w:b/>
          <w:bCs/>
          <w:color w:val="58595B"/>
        </w:rPr>
        <w:t>A large part of this</w:t>
      </w:r>
      <w:r w:rsidR="002761E7">
        <w:rPr>
          <w:rFonts w:ascii="Helvetica" w:hAnsi="Helvetica"/>
          <w:b/>
          <w:bCs/>
          <w:color w:val="58595B"/>
        </w:rPr>
        <w:t xml:space="preserve"> </w:t>
      </w:r>
      <w:r w:rsidR="00D2006E">
        <w:rPr>
          <w:rFonts w:ascii="Helvetica" w:hAnsi="Helvetica"/>
          <w:b/>
          <w:bCs/>
          <w:color w:val="58595B"/>
        </w:rPr>
        <w:t>organization success is</w:t>
      </w:r>
      <w:r w:rsidR="002761E7">
        <w:rPr>
          <w:rFonts w:ascii="Helvetica" w:hAnsi="Helvetica"/>
          <w:b/>
          <w:bCs/>
          <w:color w:val="58595B"/>
        </w:rPr>
        <w:t xml:space="preserve"> due to its </w:t>
      </w:r>
      <w:r w:rsidR="00D2006E">
        <w:rPr>
          <w:rFonts w:ascii="Helvetica" w:hAnsi="Helvetica"/>
          <w:b/>
          <w:bCs/>
          <w:color w:val="58595B"/>
        </w:rPr>
        <w:t>robust and progressive HRM policies.</w:t>
      </w:r>
    </w:p>
    <w:p w:rsidR="003966D4" w:rsidRDefault="003966D4" w:rsidP="003966D4">
      <w:pPr>
        <w:pStyle w:val="large"/>
        <w:shd w:val="clear" w:color="auto" w:fill="FFFFFF"/>
        <w:spacing w:line="480" w:lineRule="auto"/>
        <w:ind w:left="360"/>
        <w:rPr>
          <w:rFonts w:ascii="Helvetica" w:hAnsi="Helvetica"/>
          <w:b/>
          <w:bCs/>
          <w:color w:val="58595B"/>
        </w:rPr>
      </w:pPr>
      <w:r>
        <w:rPr>
          <w:rFonts w:ascii="Helvetica" w:hAnsi="Helvetica"/>
          <w:b/>
          <w:bCs/>
          <w:color w:val="58595B"/>
        </w:rPr>
        <w:t xml:space="preserve">I have inserted a copy of Compass Group’s HR Policy taken from their website Compassgroup.co.uk </w:t>
      </w:r>
    </w:p>
    <w:p w:rsidR="003966D4" w:rsidRDefault="003966D4" w:rsidP="003966D4">
      <w:pPr>
        <w:pStyle w:val="large"/>
        <w:shd w:val="clear" w:color="auto" w:fill="FFFFFF"/>
        <w:spacing w:line="480" w:lineRule="auto"/>
        <w:ind w:left="360"/>
        <w:rPr>
          <w:rFonts w:ascii="Helvetica" w:hAnsi="Helvetica"/>
          <w:b/>
          <w:bCs/>
          <w:color w:val="58595B"/>
        </w:rPr>
      </w:pPr>
      <w:r>
        <w:rPr>
          <w:rFonts w:ascii="Helvetica" w:hAnsi="Helvetica"/>
          <w:b/>
          <w:bCs/>
          <w:color w:val="58595B"/>
        </w:rPr>
        <w:t>see appendix 1</w:t>
      </w:r>
    </w:p>
    <w:p w:rsidR="00DD7408" w:rsidRDefault="00DD7408" w:rsidP="00DD7408">
      <w:pPr>
        <w:pStyle w:val="large"/>
        <w:shd w:val="clear" w:color="auto" w:fill="FFFFFF"/>
        <w:spacing w:line="480" w:lineRule="auto"/>
        <w:ind w:left="360"/>
        <w:rPr>
          <w:rFonts w:ascii="Helvetica" w:hAnsi="Helvetica"/>
          <w:b/>
          <w:bCs/>
          <w:color w:val="58595B"/>
        </w:rPr>
      </w:pPr>
    </w:p>
    <w:p w:rsidR="00DD7408" w:rsidRDefault="00DD7408" w:rsidP="00DD7408">
      <w:pPr>
        <w:pStyle w:val="large"/>
        <w:shd w:val="clear" w:color="auto" w:fill="FFFFFF"/>
        <w:spacing w:line="480" w:lineRule="auto"/>
        <w:ind w:left="360"/>
        <w:rPr>
          <w:rFonts w:ascii="Helvetica" w:hAnsi="Helvetica"/>
          <w:b/>
          <w:bCs/>
          <w:color w:val="58595B"/>
        </w:rPr>
      </w:pPr>
    </w:p>
    <w:p w:rsidR="00DD7408" w:rsidRDefault="00DD7408" w:rsidP="00DD7408">
      <w:pPr>
        <w:pStyle w:val="large"/>
        <w:shd w:val="clear" w:color="auto" w:fill="FFFFFF"/>
        <w:spacing w:line="480" w:lineRule="auto"/>
        <w:ind w:left="360"/>
        <w:rPr>
          <w:rFonts w:ascii="Helvetica" w:hAnsi="Helvetica"/>
          <w:b/>
          <w:bCs/>
          <w:color w:val="58595B"/>
        </w:rPr>
      </w:pPr>
    </w:p>
    <w:p w:rsidR="00E62B18" w:rsidRDefault="00DD7408" w:rsidP="003966D4">
      <w:pPr>
        <w:pStyle w:val="large"/>
        <w:shd w:val="clear" w:color="auto" w:fill="FFFFFF"/>
        <w:spacing w:line="480" w:lineRule="auto"/>
      </w:pPr>
      <w:r>
        <w:lastRenderedPageBreak/>
        <w:t>,</w:t>
      </w:r>
    </w:p>
    <w:p w:rsidR="005D69D5" w:rsidRDefault="005D69D5" w:rsidP="00DD7408">
      <w:pPr>
        <w:pStyle w:val="large"/>
        <w:shd w:val="clear" w:color="auto" w:fill="FFFFFF"/>
        <w:spacing w:line="480" w:lineRule="auto"/>
        <w:ind w:left="360"/>
      </w:pPr>
      <w:r>
        <w:rPr>
          <w:rFonts w:ascii="Helvetica" w:hAnsi="Helvetica"/>
          <w:b/>
          <w:bCs/>
          <w:color w:val="58595B"/>
        </w:rPr>
        <w:t>The professional body for HR and Personal development is The Chartered Institute of Personal Development</w:t>
      </w:r>
    </w:p>
    <w:p w:rsidR="00DD7408" w:rsidRDefault="00DD7408" w:rsidP="00DD7408">
      <w:pPr>
        <w:pStyle w:val="large"/>
        <w:shd w:val="clear" w:color="auto" w:fill="FFFFFF"/>
        <w:spacing w:line="480" w:lineRule="auto"/>
        <w:ind w:left="360"/>
        <w:rPr>
          <w:rFonts w:ascii="Helvetica" w:hAnsi="Helvetica"/>
          <w:b/>
          <w:bCs/>
          <w:color w:val="58595B"/>
        </w:rPr>
      </w:pPr>
      <w:r>
        <w:rPr>
          <w:rFonts w:ascii="Helvetica" w:hAnsi="Helvetica"/>
          <w:b/>
          <w:bCs/>
          <w:color w:val="58595B"/>
        </w:rPr>
        <w:t>This organization has been in operation for over one hundred years with more than 145,000 members across the globe,</w:t>
      </w:r>
      <w:r w:rsidR="00B34BA4">
        <w:rPr>
          <w:rFonts w:ascii="Helvetica" w:hAnsi="Helvetica"/>
          <w:b/>
          <w:bCs/>
          <w:color w:val="58595B"/>
        </w:rPr>
        <w:t xml:space="preserve"> with an aim of </w:t>
      </w:r>
      <w:r>
        <w:rPr>
          <w:rFonts w:ascii="Helvetica" w:hAnsi="Helvetica"/>
          <w:b/>
          <w:bCs/>
          <w:color w:val="58595B"/>
        </w:rPr>
        <w:t>setting the benchmark for excellence in people and organization.</w:t>
      </w:r>
    </w:p>
    <w:p w:rsidR="00DD7408" w:rsidRDefault="00DD7408" w:rsidP="00DD7408">
      <w:pPr>
        <w:pStyle w:val="large"/>
        <w:shd w:val="clear" w:color="auto" w:fill="FFFFFF"/>
        <w:spacing w:line="480" w:lineRule="auto"/>
        <w:ind w:left="360"/>
        <w:rPr>
          <w:rFonts w:ascii="Helvetica" w:hAnsi="Helvetica"/>
          <w:b/>
          <w:bCs/>
          <w:color w:val="58595B"/>
        </w:rPr>
      </w:pPr>
      <w:r>
        <w:rPr>
          <w:rFonts w:ascii="Helvetica" w:hAnsi="Helvetica"/>
          <w:b/>
          <w:bCs/>
          <w:color w:val="58595B"/>
        </w:rPr>
        <w:t xml:space="preserve">This organization operates on a not-for-profit </w:t>
      </w:r>
      <w:r w:rsidR="008866E1">
        <w:rPr>
          <w:rFonts w:ascii="Helvetica" w:hAnsi="Helvetica"/>
          <w:b/>
          <w:bCs/>
          <w:color w:val="58595B"/>
        </w:rPr>
        <w:t>basis</w:t>
      </w:r>
      <w:r>
        <w:rPr>
          <w:rFonts w:ascii="Helvetica" w:hAnsi="Helvetica"/>
          <w:b/>
          <w:bCs/>
          <w:color w:val="58595B"/>
        </w:rPr>
        <w:t xml:space="preserve">. It offers </w:t>
      </w:r>
    </w:p>
    <w:p w:rsidR="00DD7408" w:rsidRDefault="00DD7408" w:rsidP="00DD7408">
      <w:pPr>
        <w:pStyle w:val="large"/>
        <w:numPr>
          <w:ilvl w:val="0"/>
          <w:numId w:val="2"/>
        </w:numPr>
        <w:shd w:val="clear" w:color="auto" w:fill="FFFFFF"/>
        <w:spacing w:line="480" w:lineRule="auto"/>
        <w:rPr>
          <w:rFonts w:ascii="Helvetica" w:hAnsi="Helvetica"/>
          <w:b/>
          <w:bCs/>
          <w:color w:val="58595B"/>
        </w:rPr>
      </w:pPr>
      <w:r>
        <w:rPr>
          <w:rFonts w:ascii="Helvetica" w:hAnsi="Helvetica"/>
          <w:b/>
          <w:bCs/>
          <w:color w:val="58595B"/>
        </w:rPr>
        <w:t>Professional training</w:t>
      </w:r>
      <w:r w:rsidR="00B34BA4">
        <w:rPr>
          <w:rFonts w:ascii="Helvetica" w:hAnsi="Helvetica"/>
          <w:b/>
          <w:bCs/>
          <w:color w:val="58595B"/>
        </w:rPr>
        <w:t xml:space="preserve"> and accreditation </w:t>
      </w:r>
    </w:p>
    <w:p w:rsidR="003C142D" w:rsidRDefault="00DD7408" w:rsidP="003C142D">
      <w:pPr>
        <w:pStyle w:val="large"/>
        <w:numPr>
          <w:ilvl w:val="0"/>
          <w:numId w:val="2"/>
        </w:numPr>
        <w:shd w:val="clear" w:color="auto" w:fill="FFFFFF"/>
        <w:spacing w:line="480" w:lineRule="auto"/>
      </w:pPr>
      <w:r>
        <w:rPr>
          <w:rFonts w:ascii="Helvetica" w:hAnsi="Helvetica"/>
          <w:b/>
          <w:bCs/>
          <w:color w:val="58595B"/>
        </w:rPr>
        <w:t>Thought leadership</w:t>
      </w:r>
      <w:r w:rsidR="003C142D">
        <w:rPr>
          <w:rFonts w:ascii="Helvetica" w:hAnsi="Helvetica"/>
          <w:b/>
          <w:bCs/>
          <w:color w:val="58595B"/>
        </w:rPr>
        <w:t>.</w:t>
      </w:r>
    </w:p>
    <w:p w:rsidR="00B94177" w:rsidRDefault="00B94177" w:rsidP="003C142D">
      <w:pPr>
        <w:pStyle w:val="large"/>
        <w:shd w:val="clear" w:color="auto" w:fill="FFFFFF"/>
        <w:spacing w:line="480" w:lineRule="auto"/>
        <w:ind w:left="720"/>
        <w:jc w:val="center"/>
        <w:rPr>
          <w:sz w:val="36"/>
          <w:szCs w:val="36"/>
          <w:u w:val="single"/>
        </w:rPr>
      </w:pPr>
    </w:p>
    <w:p w:rsidR="00B94177" w:rsidRDefault="00B94177" w:rsidP="003C142D">
      <w:pPr>
        <w:pStyle w:val="large"/>
        <w:shd w:val="clear" w:color="auto" w:fill="FFFFFF"/>
        <w:spacing w:line="480" w:lineRule="auto"/>
        <w:ind w:left="720"/>
        <w:jc w:val="center"/>
        <w:rPr>
          <w:sz w:val="36"/>
          <w:szCs w:val="36"/>
          <w:u w:val="single"/>
        </w:rPr>
      </w:pPr>
    </w:p>
    <w:p w:rsidR="00B94177" w:rsidRDefault="00B94177" w:rsidP="003C142D">
      <w:pPr>
        <w:pStyle w:val="large"/>
        <w:shd w:val="clear" w:color="auto" w:fill="FFFFFF"/>
        <w:spacing w:line="480" w:lineRule="auto"/>
        <w:ind w:left="720"/>
        <w:jc w:val="center"/>
        <w:rPr>
          <w:sz w:val="36"/>
          <w:szCs w:val="36"/>
          <w:u w:val="single"/>
        </w:rPr>
      </w:pPr>
    </w:p>
    <w:p w:rsidR="00B94177" w:rsidRDefault="00B94177" w:rsidP="003C142D">
      <w:pPr>
        <w:pStyle w:val="large"/>
        <w:shd w:val="clear" w:color="auto" w:fill="FFFFFF"/>
        <w:spacing w:line="480" w:lineRule="auto"/>
        <w:ind w:left="720"/>
        <w:jc w:val="center"/>
        <w:rPr>
          <w:sz w:val="36"/>
          <w:szCs w:val="36"/>
          <w:u w:val="single"/>
        </w:rPr>
      </w:pPr>
    </w:p>
    <w:p w:rsidR="00B94177" w:rsidRDefault="00B94177" w:rsidP="003C142D">
      <w:pPr>
        <w:pStyle w:val="large"/>
        <w:shd w:val="clear" w:color="auto" w:fill="FFFFFF"/>
        <w:spacing w:line="480" w:lineRule="auto"/>
        <w:ind w:left="720"/>
        <w:jc w:val="center"/>
        <w:rPr>
          <w:sz w:val="36"/>
          <w:szCs w:val="36"/>
          <w:u w:val="single"/>
        </w:rPr>
      </w:pPr>
    </w:p>
    <w:p w:rsidR="00B94177" w:rsidRDefault="00B94177" w:rsidP="003C142D">
      <w:pPr>
        <w:pStyle w:val="large"/>
        <w:shd w:val="clear" w:color="auto" w:fill="FFFFFF"/>
        <w:spacing w:line="480" w:lineRule="auto"/>
        <w:ind w:left="720"/>
        <w:jc w:val="center"/>
        <w:rPr>
          <w:sz w:val="36"/>
          <w:szCs w:val="36"/>
          <w:u w:val="single"/>
        </w:rPr>
      </w:pPr>
    </w:p>
    <w:p w:rsidR="009055ED" w:rsidRDefault="009055ED" w:rsidP="003C142D">
      <w:pPr>
        <w:pStyle w:val="large"/>
        <w:shd w:val="clear" w:color="auto" w:fill="FFFFFF"/>
        <w:spacing w:line="480" w:lineRule="auto"/>
        <w:ind w:left="720"/>
        <w:jc w:val="center"/>
        <w:rPr>
          <w:sz w:val="36"/>
          <w:szCs w:val="36"/>
          <w:u w:val="single"/>
        </w:rPr>
      </w:pPr>
    </w:p>
    <w:p w:rsidR="003C142D" w:rsidRDefault="003C142D" w:rsidP="003C142D">
      <w:pPr>
        <w:pStyle w:val="large"/>
        <w:shd w:val="clear" w:color="auto" w:fill="FFFFFF"/>
        <w:spacing w:line="480" w:lineRule="auto"/>
        <w:ind w:left="720"/>
        <w:jc w:val="center"/>
        <w:rPr>
          <w:sz w:val="36"/>
          <w:szCs w:val="36"/>
          <w:u w:val="single"/>
        </w:rPr>
      </w:pPr>
      <w:r w:rsidRPr="003C142D">
        <w:rPr>
          <w:sz w:val="36"/>
          <w:szCs w:val="36"/>
          <w:u w:val="single"/>
        </w:rPr>
        <w:lastRenderedPageBreak/>
        <w:t xml:space="preserve">Human Resource </w:t>
      </w:r>
      <w:r w:rsidR="008866E1" w:rsidRPr="003C142D">
        <w:rPr>
          <w:sz w:val="36"/>
          <w:szCs w:val="36"/>
          <w:u w:val="single"/>
        </w:rPr>
        <w:t>Management</w:t>
      </w:r>
    </w:p>
    <w:p w:rsidR="00892C65" w:rsidRDefault="0089035F" w:rsidP="005E0D92">
      <w:pPr>
        <w:pStyle w:val="large"/>
        <w:shd w:val="clear" w:color="auto" w:fill="FFFFFF"/>
        <w:spacing w:line="480" w:lineRule="auto"/>
        <w:ind w:left="720"/>
      </w:pPr>
      <w:r w:rsidRPr="0089035F">
        <w:t>Within an organisation</w:t>
      </w:r>
      <w:r>
        <w:t xml:space="preserve"> the HR department</w:t>
      </w:r>
      <w:r w:rsidR="00352850">
        <w:t xml:space="preserve"> plays a very important role</w:t>
      </w:r>
      <w:r w:rsidR="00CC3744">
        <w:t>,</w:t>
      </w:r>
      <w:r w:rsidR="006C2DE9">
        <w:t xml:space="preserve"> it affects all aspects of the business,</w:t>
      </w:r>
      <w:r w:rsidR="00084531">
        <w:t xml:space="preserve"> concentrating on recruitment</w:t>
      </w:r>
      <w:r w:rsidR="00CC3744">
        <w:t xml:space="preserve">, record keeping, </w:t>
      </w:r>
      <w:r w:rsidR="001F0BD3">
        <w:t>payroll, managing</w:t>
      </w:r>
      <w:r w:rsidR="00084531">
        <w:t xml:space="preserve"> and directing the employees who work within the organisation</w:t>
      </w:r>
      <w:r w:rsidR="00352850">
        <w:t>,</w:t>
      </w:r>
      <w:r w:rsidR="00B94177">
        <w:t xml:space="preserve"> </w:t>
      </w:r>
      <w:r w:rsidR="00084531">
        <w:t>within all</w:t>
      </w:r>
      <w:r w:rsidR="00352850">
        <w:t xml:space="preserve"> organization</w:t>
      </w:r>
      <w:r w:rsidR="00B94177">
        <w:t xml:space="preserve"> this function</w:t>
      </w:r>
      <w:r>
        <w:t xml:space="preserve"> is responsible for many people related issues</w:t>
      </w:r>
      <w:r w:rsidR="00B94177">
        <w:t xml:space="preserve"> relating to compensation</w:t>
      </w:r>
      <w:r w:rsidR="00084531">
        <w:t>,</w:t>
      </w:r>
      <w:r w:rsidR="00B94177">
        <w:t xml:space="preserve"> performance management, safety, </w:t>
      </w:r>
      <w:r w:rsidR="001F0BD3">
        <w:t>employee’s</w:t>
      </w:r>
      <w:r w:rsidR="00892C65">
        <w:t xml:space="preserve"> </w:t>
      </w:r>
      <w:r w:rsidR="00084531">
        <w:t>motivation</w:t>
      </w:r>
      <w:r w:rsidR="00892C65">
        <w:t>,</w:t>
      </w:r>
      <w:r w:rsidR="00084531">
        <w:t xml:space="preserve"> wellness, organisation development </w:t>
      </w:r>
      <w:r w:rsidR="00892C65">
        <w:t>bene</w:t>
      </w:r>
      <w:r w:rsidR="00084531">
        <w:t>fits</w:t>
      </w:r>
      <w:r w:rsidR="00B34BA4">
        <w:t xml:space="preserve"> and training.</w:t>
      </w:r>
      <w:r w:rsidR="00CC3744">
        <w:t xml:space="preserve">  </w:t>
      </w:r>
    </w:p>
    <w:p w:rsidR="00892C65" w:rsidRDefault="00B34BA4" w:rsidP="007D0E2C">
      <w:pPr>
        <w:pStyle w:val="large"/>
        <w:shd w:val="clear" w:color="auto" w:fill="FFFFFF"/>
        <w:spacing w:line="480" w:lineRule="auto"/>
        <w:ind w:left="720"/>
      </w:pPr>
      <w:r>
        <w:t xml:space="preserve">The role HRM plays is a strategic one </w:t>
      </w:r>
      <w:r w:rsidR="007D0E2C">
        <w:t>within the workplace environment, managing the culture, and the people contributing</w:t>
      </w:r>
      <w:r w:rsidR="006C2DE9">
        <w:t xml:space="preserve"> </w:t>
      </w:r>
      <w:r w:rsidR="00892C65">
        <w:t>to the overall</w:t>
      </w:r>
      <w:r w:rsidR="007D0E2C">
        <w:t xml:space="preserve"> company direction and helping them to </w:t>
      </w:r>
      <w:r w:rsidR="007B10D2">
        <w:t>accomplish</w:t>
      </w:r>
      <w:r w:rsidR="007D0E2C">
        <w:t xml:space="preserve"> their</w:t>
      </w:r>
      <w:r w:rsidR="007B10D2">
        <w:t xml:space="preserve"> goals and objectives.</w:t>
      </w:r>
    </w:p>
    <w:p w:rsidR="0060408B" w:rsidRDefault="0060408B" w:rsidP="005E0D92">
      <w:pPr>
        <w:pStyle w:val="large"/>
        <w:shd w:val="clear" w:color="auto" w:fill="FFFFFF"/>
        <w:spacing w:line="480" w:lineRule="auto"/>
        <w:ind w:left="720"/>
      </w:pPr>
      <w:r>
        <w:t xml:space="preserve">In </w:t>
      </w:r>
      <w:r w:rsidR="001F0BD3">
        <w:t>today’s</w:t>
      </w:r>
      <w:r>
        <w:t xml:space="preserve"> modern society there is a new focus on HRM, moving to the strategic utilisation of employees, measuring the impact of employee programs on the business. Successful </w:t>
      </w:r>
      <w:r w:rsidR="00E24BF8">
        <w:t>organizations</w:t>
      </w:r>
      <w:r>
        <w:t xml:space="preserve"> need to make sure that they are adaptable, quick to change direction</w:t>
      </w:r>
      <w:r w:rsidR="00E24BF8">
        <w:t>, customer focused and resilient</w:t>
      </w:r>
      <w:r>
        <w:t>, these factors alone make HRM crucial to any</w:t>
      </w:r>
      <w:r w:rsidR="00D1528C">
        <w:t xml:space="preserve"> organisations </w:t>
      </w:r>
      <w:r w:rsidR="001F0BD3">
        <w:t xml:space="preserve">emencily </w:t>
      </w:r>
      <w:r w:rsidR="00D1528C">
        <w:t>success. To keep employees motivated</w:t>
      </w:r>
      <w:r w:rsidR="00DD5227">
        <w:t>, personally engaged and</w:t>
      </w:r>
      <w:r w:rsidR="00D1528C">
        <w:t xml:space="preserve"> to contribute to the success of the business, HRM professionals establish systems</w:t>
      </w:r>
      <w:r>
        <w:t xml:space="preserve"> </w:t>
      </w:r>
      <w:r w:rsidR="00D1528C">
        <w:t xml:space="preserve">for </w:t>
      </w:r>
      <w:r w:rsidR="00E24BF8">
        <w:t>employee’s</w:t>
      </w:r>
      <w:r w:rsidR="00D1528C">
        <w:t xml:space="preserve"> </w:t>
      </w:r>
      <w:r w:rsidR="00E24BF8">
        <w:t>development</w:t>
      </w:r>
      <w:r w:rsidR="00D1528C">
        <w:t>, performance development and career succession planning</w:t>
      </w:r>
      <w:r w:rsidR="00DD5227">
        <w:t>.</w:t>
      </w:r>
    </w:p>
    <w:p w:rsidR="0052152E" w:rsidRDefault="0052152E" w:rsidP="00DD5227">
      <w:pPr>
        <w:pStyle w:val="large"/>
        <w:shd w:val="clear" w:color="auto" w:fill="FFFFFF"/>
        <w:spacing w:line="480" w:lineRule="auto"/>
        <w:ind w:left="720"/>
      </w:pPr>
    </w:p>
    <w:p w:rsidR="0052152E" w:rsidRDefault="0052152E" w:rsidP="00DD5227">
      <w:pPr>
        <w:pStyle w:val="large"/>
        <w:shd w:val="clear" w:color="auto" w:fill="FFFFFF"/>
        <w:spacing w:line="480" w:lineRule="auto"/>
        <w:ind w:left="720"/>
      </w:pPr>
    </w:p>
    <w:p w:rsidR="00717F4D" w:rsidRDefault="00717F4D" w:rsidP="007B70B2">
      <w:pPr>
        <w:pStyle w:val="large"/>
        <w:shd w:val="clear" w:color="auto" w:fill="FFFFFF"/>
        <w:spacing w:line="480" w:lineRule="auto"/>
        <w:ind w:left="720"/>
        <w:jc w:val="center"/>
        <w:rPr>
          <w:sz w:val="28"/>
          <w:szCs w:val="28"/>
          <w:u w:val="single"/>
        </w:rPr>
      </w:pPr>
    </w:p>
    <w:p w:rsidR="00DD5227" w:rsidRPr="00915AD0" w:rsidRDefault="00DD5227" w:rsidP="007B70B2">
      <w:pPr>
        <w:pStyle w:val="large"/>
        <w:shd w:val="clear" w:color="auto" w:fill="FFFFFF"/>
        <w:spacing w:line="480" w:lineRule="auto"/>
        <w:ind w:left="720"/>
        <w:jc w:val="center"/>
        <w:rPr>
          <w:sz w:val="28"/>
          <w:szCs w:val="28"/>
          <w:u w:val="single"/>
        </w:rPr>
      </w:pPr>
      <w:r w:rsidRPr="00915AD0">
        <w:rPr>
          <w:sz w:val="28"/>
          <w:szCs w:val="28"/>
          <w:u w:val="single"/>
        </w:rPr>
        <w:lastRenderedPageBreak/>
        <w:t>Training and development</w:t>
      </w:r>
    </w:p>
    <w:p w:rsidR="00DD5227" w:rsidRDefault="00ED7EAA" w:rsidP="00DD5227">
      <w:pPr>
        <w:pStyle w:val="large"/>
        <w:shd w:val="clear" w:color="auto" w:fill="FFFFFF"/>
        <w:spacing w:line="480" w:lineRule="auto"/>
        <w:ind w:left="720"/>
      </w:pPr>
      <w:r>
        <w:t xml:space="preserve">Most businesses believe that it is just as important to train their managers as </w:t>
      </w:r>
      <w:r w:rsidR="00E24BF8">
        <w:t>much as</w:t>
      </w:r>
      <w:r>
        <w:t xml:space="preserve"> it is </w:t>
      </w:r>
      <w:r w:rsidR="00E24BF8">
        <w:t>for the</w:t>
      </w:r>
      <w:r>
        <w:t xml:space="preserve"> employees,</w:t>
      </w:r>
      <w:r w:rsidR="00072DE0">
        <w:t xml:space="preserve"> for workplace safety, productivity and satisfaction, for managers the most useful skill to address is managers communication, employees motivation and employees </w:t>
      </w:r>
      <w:r w:rsidR="00E24BF8">
        <w:t>recognition</w:t>
      </w:r>
      <w:r w:rsidR="00072DE0">
        <w:t>.</w:t>
      </w:r>
    </w:p>
    <w:p w:rsidR="009D77FF" w:rsidRDefault="00072DE0" w:rsidP="00DD5227">
      <w:pPr>
        <w:pStyle w:val="large"/>
        <w:shd w:val="clear" w:color="auto" w:fill="FFFFFF"/>
        <w:spacing w:line="480" w:lineRule="auto"/>
        <w:ind w:left="720"/>
      </w:pPr>
      <w:r>
        <w:t xml:space="preserve">To train the employees is </w:t>
      </w:r>
      <w:r w:rsidR="00E24BF8">
        <w:t>crucial as</w:t>
      </w:r>
      <w:r>
        <w:t xml:space="preserve"> most employees have some weaknesses</w:t>
      </w:r>
      <w:r w:rsidR="001F0BD3">
        <w:t xml:space="preserve"> </w:t>
      </w:r>
      <w:r>
        <w:t>in their workplace skills. A training program strengthens these skills.</w:t>
      </w:r>
      <w:r w:rsidR="0052152E">
        <w:t xml:space="preserve"> Employees engagement </w:t>
      </w:r>
      <w:r w:rsidR="008F7335">
        <w:t>is an approach used by organisations to try to create the right conditions enabling all employees to perform to the best of their ability each day committing themselves to the organizations’ goals and values, when employees are engaged the quality of work output is greater, they feel as if they are connected to the business</w:t>
      </w:r>
    </w:p>
    <w:p w:rsidR="00BB530E" w:rsidRPr="00915AD0" w:rsidRDefault="009D77FF" w:rsidP="007B70B2">
      <w:pPr>
        <w:pStyle w:val="large"/>
        <w:shd w:val="clear" w:color="auto" w:fill="FFFFFF"/>
        <w:spacing w:line="480" w:lineRule="auto"/>
        <w:ind w:left="720"/>
        <w:jc w:val="center"/>
        <w:rPr>
          <w:sz w:val="28"/>
          <w:szCs w:val="28"/>
          <w:u w:val="single"/>
        </w:rPr>
      </w:pPr>
      <w:r w:rsidRPr="00915AD0">
        <w:rPr>
          <w:sz w:val="28"/>
          <w:szCs w:val="28"/>
          <w:u w:val="single"/>
        </w:rPr>
        <w:t>Employees engagement</w:t>
      </w:r>
      <w:r w:rsidR="008F7335" w:rsidRPr="00915AD0">
        <w:rPr>
          <w:sz w:val="28"/>
          <w:szCs w:val="28"/>
          <w:u w:val="single"/>
        </w:rPr>
        <w:t>.</w:t>
      </w:r>
    </w:p>
    <w:p w:rsidR="00E330E9" w:rsidRDefault="00E330E9" w:rsidP="00DD5227">
      <w:pPr>
        <w:pStyle w:val="large"/>
        <w:shd w:val="clear" w:color="auto" w:fill="FFFFFF"/>
        <w:spacing w:line="480" w:lineRule="auto"/>
        <w:ind w:left="720"/>
      </w:pPr>
      <w:r w:rsidRPr="00E330E9">
        <w:t xml:space="preserve">What </w:t>
      </w:r>
      <w:r>
        <w:t xml:space="preserve">is </w:t>
      </w:r>
      <w:r w:rsidR="0065245A">
        <w:t>employee’s</w:t>
      </w:r>
      <w:r>
        <w:t xml:space="preserve"> </w:t>
      </w:r>
      <w:r w:rsidR="0065245A">
        <w:t>engagement?</w:t>
      </w:r>
      <w:r>
        <w:t xml:space="preserve"> </w:t>
      </w:r>
    </w:p>
    <w:p w:rsidR="00E330E9" w:rsidRDefault="00E330E9" w:rsidP="00DD5227">
      <w:pPr>
        <w:pStyle w:val="large"/>
        <w:shd w:val="clear" w:color="auto" w:fill="FFFFFF"/>
        <w:spacing w:line="480" w:lineRule="auto"/>
        <w:ind w:left="720"/>
      </w:pPr>
      <w:r>
        <w:t>This is an approach used by organizations to try to create the right conditions to enable all employees to perform to the best of their ability, each day committing themselves to the organization.</w:t>
      </w:r>
    </w:p>
    <w:p w:rsidR="00E330E9" w:rsidRDefault="00E330E9" w:rsidP="00DD5227">
      <w:pPr>
        <w:pStyle w:val="large"/>
        <w:shd w:val="clear" w:color="auto" w:fill="FFFFFF"/>
        <w:spacing w:line="480" w:lineRule="auto"/>
        <w:ind w:left="720"/>
      </w:pPr>
      <w:r>
        <w:t>According to Mullins page 225</w:t>
      </w:r>
    </w:p>
    <w:p w:rsidR="00E330E9" w:rsidRDefault="00E330E9" w:rsidP="00DD5227">
      <w:pPr>
        <w:pStyle w:val="large"/>
        <w:shd w:val="clear" w:color="auto" w:fill="FFFFFF"/>
        <w:spacing w:line="480" w:lineRule="auto"/>
        <w:ind w:left="720"/>
      </w:pPr>
      <w:r>
        <w:t xml:space="preserve">“Freemantle suggest that a festering </w:t>
      </w:r>
      <w:r w:rsidR="0065245A">
        <w:t>deficiency</w:t>
      </w:r>
      <w:r>
        <w:t xml:space="preserve"> in Management Culture is that managers are not </w:t>
      </w:r>
      <w:r w:rsidR="0065245A">
        <w:t>really</w:t>
      </w:r>
      <w:r>
        <w:t xml:space="preserve"> </w:t>
      </w:r>
      <w:r w:rsidR="0065245A">
        <w:t>concerned</w:t>
      </w:r>
      <w:r>
        <w:t xml:space="preserve"> about people until they become a problem. As a </w:t>
      </w:r>
      <w:r w:rsidR="0065245A">
        <w:t>result,</w:t>
      </w:r>
      <w:r>
        <w:t xml:space="preserve"> management thinking has become corrupted by two major obsessions</w:t>
      </w:r>
    </w:p>
    <w:p w:rsidR="00915AD0" w:rsidRDefault="00E330E9" w:rsidP="00915AD0">
      <w:pPr>
        <w:pStyle w:val="large"/>
        <w:shd w:val="clear" w:color="auto" w:fill="FFFFFF"/>
        <w:spacing w:line="480" w:lineRule="auto"/>
        <w:ind w:left="720"/>
      </w:pPr>
      <w:r>
        <w:lastRenderedPageBreak/>
        <w:t xml:space="preserve">1.an obsession with developing </w:t>
      </w:r>
      <w:r w:rsidR="0065245A">
        <w:t>sophisticated</w:t>
      </w:r>
      <w:r>
        <w:t xml:space="preserve"> systems for managing people more successfully </w:t>
      </w:r>
      <w:r w:rsidR="0065245A">
        <w:t>(paper</w:t>
      </w:r>
      <w:r w:rsidR="00915AD0">
        <w:t xml:space="preserve"> panaceas)</w:t>
      </w:r>
    </w:p>
    <w:p w:rsidR="00E330E9" w:rsidRPr="00915AD0" w:rsidRDefault="00E330E9" w:rsidP="00915AD0">
      <w:pPr>
        <w:pStyle w:val="large"/>
        <w:shd w:val="clear" w:color="auto" w:fill="FFFFFF"/>
        <w:spacing w:line="480" w:lineRule="auto"/>
        <w:ind w:left="720"/>
      </w:pPr>
      <w:r>
        <w:t>2.an obsession</w:t>
      </w:r>
      <w:r w:rsidR="0065245A">
        <w:t xml:space="preserve"> </w:t>
      </w:r>
      <w:r w:rsidR="0065245A" w:rsidRPr="007B70B2">
        <w:t>with trade union power (union paranoia</w:t>
      </w:r>
      <w:r w:rsidR="0065245A" w:rsidRPr="007B70B2">
        <w:rPr>
          <w:sz w:val="28"/>
          <w:szCs w:val="28"/>
        </w:rPr>
        <w:t>)</w:t>
      </w:r>
    </w:p>
    <w:p w:rsidR="000B28CE" w:rsidRPr="00915AD0" w:rsidRDefault="00782B09" w:rsidP="007B70B2">
      <w:pPr>
        <w:pStyle w:val="large"/>
        <w:shd w:val="clear" w:color="auto" w:fill="FFFFFF"/>
        <w:spacing w:line="480" w:lineRule="auto"/>
        <w:ind w:left="720"/>
        <w:jc w:val="center"/>
        <w:rPr>
          <w:sz w:val="28"/>
          <w:szCs w:val="28"/>
          <w:u w:val="single"/>
        </w:rPr>
      </w:pPr>
      <w:r w:rsidRPr="00915AD0">
        <w:rPr>
          <w:sz w:val="28"/>
          <w:szCs w:val="28"/>
          <w:u w:val="single"/>
        </w:rPr>
        <w:t>Basic Managerial Philosophies</w:t>
      </w:r>
    </w:p>
    <w:p w:rsidR="00782B09" w:rsidRDefault="00782B09" w:rsidP="00DD5227">
      <w:pPr>
        <w:pStyle w:val="large"/>
        <w:shd w:val="clear" w:color="auto" w:fill="FFFFFF"/>
        <w:spacing w:line="480" w:lineRule="auto"/>
        <w:ind w:left="720"/>
        <w:rPr>
          <w:sz w:val="28"/>
          <w:szCs w:val="28"/>
        </w:rPr>
      </w:pPr>
      <w:r>
        <w:rPr>
          <w:sz w:val="28"/>
          <w:szCs w:val="28"/>
        </w:rPr>
        <w:t xml:space="preserve">To manage people </w:t>
      </w:r>
      <w:r w:rsidR="0065245A">
        <w:rPr>
          <w:sz w:val="28"/>
          <w:szCs w:val="28"/>
        </w:rPr>
        <w:t>effectively</w:t>
      </w:r>
      <w:r>
        <w:rPr>
          <w:sz w:val="28"/>
          <w:szCs w:val="28"/>
        </w:rPr>
        <w:t xml:space="preserve"> Mullins </w:t>
      </w:r>
      <w:r w:rsidR="0065245A">
        <w:rPr>
          <w:sz w:val="28"/>
          <w:szCs w:val="28"/>
        </w:rPr>
        <w:t>believes</w:t>
      </w:r>
      <w:r>
        <w:rPr>
          <w:sz w:val="28"/>
          <w:szCs w:val="28"/>
        </w:rPr>
        <w:t xml:space="preserve"> that basic philosophies are the way forward. Consideration, respect and trust when applied can be very rewarding as people regardless of age like to be treated like human beings, it’s a two </w:t>
      </w:r>
      <w:r w:rsidR="00724E36">
        <w:rPr>
          <w:sz w:val="28"/>
          <w:szCs w:val="28"/>
        </w:rPr>
        <w:t>-</w:t>
      </w:r>
      <w:r>
        <w:rPr>
          <w:sz w:val="28"/>
          <w:szCs w:val="28"/>
        </w:rPr>
        <w:t xml:space="preserve">way street, by giving a little you will be </w:t>
      </w:r>
      <w:r w:rsidR="00724E36">
        <w:rPr>
          <w:sz w:val="28"/>
          <w:szCs w:val="28"/>
        </w:rPr>
        <w:t>surprised by the reaction you received back. Consideration, respect and trust are key. The most important asset in any organization are the employees.</w:t>
      </w:r>
    </w:p>
    <w:p w:rsidR="00724E36" w:rsidRPr="00915AD0" w:rsidRDefault="0065245A" w:rsidP="007B70B2">
      <w:pPr>
        <w:pStyle w:val="large"/>
        <w:shd w:val="clear" w:color="auto" w:fill="FFFFFF"/>
        <w:spacing w:line="480" w:lineRule="auto"/>
        <w:ind w:left="720"/>
        <w:jc w:val="center"/>
        <w:rPr>
          <w:sz w:val="28"/>
          <w:szCs w:val="28"/>
          <w:u w:val="single"/>
        </w:rPr>
      </w:pPr>
      <w:r w:rsidRPr="00915AD0">
        <w:rPr>
          <w:sz w:val="28"/>
          <w:szCs w:val="28"/>
          <w:u w:val="single"/>
        </w:rPr>
        <w:t>Recognition</w:t>
      </w:r>
      <w:r w:rsidR="00724E36" w:rsidRPr="00915AD0">
        <w:rPr>
          <w:sz w:val="28"/>
          <w:szCs w:val="28"/>
          <w:u w:val="single"/>
        </w:rPr>
        <w:t xml:space="preserve"> and credit</w:t>
      </w:r>
    </w:p>
    <w:p w:rsidR="00724E36" w:rsidRDefault="00724E36" w:rsidP="00DD5227">
      <w:pPr>
        <w:pStyle w:val="large"/>
        <w:shd w:val="clear" w:color="auto" w:fill="FFFFFF"/>
        <w:spacing w:line="480" w:lineRule="auto"/>
        <w:ind w:left="720"/>
        <w:rPr>
          <w:sz w:val="28"/>
          <w:szCs w:val="28"/>
        </w:rPr>
      </w:pPr>
      <w:r>
        <w:rPr>
          <w:sz w:val="28"/>
          <w:szCs w:val="28"/>
        </w:rPr>
        <w:t xml:space="preserve">It is important to </w:t>
      </w:r>
      <w:r w:rsidR="0065245A">
        <w:rPr>
          <w:sz w:val="28"/>
          <w:szCs w:val="28"/>
        </w:rPr>
        <w:t>recognise</w:t>
      </w:r>
      <w:r>
        <w:rPr>
          <w:sz w:val="28"/>
          <w:szCs w:val="28"/>
        </w:rPr>
        <w:t xml:space="preserve"> when employees do well, this is often overlooked by </w:t>
      </w:r>
      <w:r w:rsidR="0065245A">
        <w:rPr>
          <w:sz w:val="28"/>
          <w:szCs w:val="28"/>
        </w:rPr>
        <w:t>managers and</w:t>
      </w:r>
      <w:r>
        <w:rPr>
          <w:sz w:val="28"/>
          <w:szCs w:val="28"/>
        </w:rPr>
        <w:t xml:space="preserve"> can be quiet </w:t>
      </w:r>
      <w:r w:rsidR="0065245A">
        <w:rPr>
          <w:sz w:val="28"/>
          <w:szCs w:val="28"/>
        </w:rPr>
        <w:t>dishearten</w:t>
      </w:r>
      <w:r>
        <w:rPr>
          <w:sz w:val="28"/>
          <w:szCs w:val="28"/>
        </w:rPr>
        <w:t xml:space="preserve"> for the employees, they will begin to feel unappreciated, resulting in low </w:t>
      </w:r>
      <w:r w:rsidR="0065245A">
        <w:rPr>
          <w:sz w:val="28"/>
          <w:szCs w:val="28"/>
        </w:rPr>
        <w:t>morale</w:t>
      </w:r>
      <w:r>
        <w:rPr>
          <w:sz w:val="28"/>
          <w:szCs w:val="28"/>
        </w:rPr>
        <w:t>.</w:t>
      </w:r>
    </w:p>
    <w:p w:rsidR="00724E36" w:rsidRDefault="00724E36" w:rsidP="00DD5227">
      <w:pPr>
        <w:pStyle w:val="large"/>
        <w:shd w:val="clear" w:color="auto" w:fill="FFFFFF"/>
        <w:spacing w:line="480" w:lineRule="auto"/>
        <w:ind w:left="720"/>
        <w:rPr>
          <w:sz w:val="28"/>
          <w:szCs w:val="28"/>
        </w:rPr>
      </w:pPr>
      <w:r>
        <w:rPr>
          <w:sz w:val="28"/>
          <w:szCs w:val="28"/>
        </w:rPr>
        <w:t>When thing go wrong as they sometimes do, as we live in a real world, management are quick to react, praise the staff when things run smoothly and guide them when standards fall, relay back positive feedback</w:t>
      </w:r>
      <w:r w:rsidR="009D77FF">
        <w:rPr>
          <w:sz w:val="28"/>
          <w:szCs w:val="28"/>
        </w:rPr>
        <w:t xml:space="preserve"> as it motivates them to perform better.</w:t>
      </w:r>
    </w:p>
    <w:p w:rsidR="007B70B2" w:rsidRDefault="007B70B2" w:rsidP="007B70B2">
      <w:pPr>
        <w:pStyle w:val="large"/>
        <w:shd w:val="clear" w:color="auto" w:fill="FFFFFF"/>
        <w:spacing w:line="480" w:lineRule="auto"/>
        <w:ind w:left="720"/>
        <w:jc w:val="center"/>
        <w:rPr>
          <w:sz w:val="28"/>
          <w:szCs w:val="28"/>
        </w:rPr>
      </w:pPr>
    </w:p>
    <w:p w:rsidR="009D77FF" w:rsidRPr="00915AD0" w:rsidRDefault="0065245A" w:rsidP="007B70B2">
      <w:pPr>
        <w:pStyle w:val="large"/>
        <w:shd w:val="clear" w:color="auto" w:fill="FFFFFF"/>
        <w:spacing w:line="480" w:lineRule="auto"/>
        <w:ind w:left="720"/>
        <w:jc w:val="center"/>
        <w:rPr>
          <w:sz w:val="28"/>
          <w:szCs w:val="28"/>
          <w:u w:val="single"/>
        </w:rPr>
      </w:pPr>
      <w:r w:rsidRPr="00915AD0">
        <w:rPr>
          <w:sz w:val="28"/>
          <w:szCs w:val="28"/>
          <w:u w:val="single"/>
        </w:rPr>
        <w:lastRenderedPageBreak/>
        <w:t>Involvement</w:t>
      </w:r>
      <w:r w:rsidR="009D77FF" w:rsidRPr="00915AD0">
        <w:rPr>
          <w:sz w:val="28"/>
          <w:szCs w:val="28"/>
          <w:u w:val="single"/>
        </w:rPr>
        <w:t xml:space="preserve"> and </w:t>
      </w:r>
      <w:r w:rsidRPr="00915AD0">
        <w:rPr>
          <w:sz w:val="28"/>
          <w:szCs w:val="28"/>
          <w:u w:val="single"/>
        </w:rPr>
        <w:t>availability</w:t>
      </w:r>
    </w:p>
    <w:p w:rsidR="009D77FF" w:rsidRDefault="009D77FF" w:rsidP="00DD5227">
      <w:pPr>
        <w:pStyle w:val="large"/>
        <w:shd w:val="clear" w:color="auto" w:fill="FFFFFF"/>
        <w:spacing w:line="480" w:lineRule="auto"/>
        <w:ind w:left="720"/>
        <w:rPr>
          <w:sz w:val="28"/>
          <w:szCs w:val="28"/>
        </w:rPr>
      </w:pPr>
      <w:r>
        <w:rPr>
          <w:sz w:val="28"/>
          <w:szCs w:val="28"/>
        </w:rPr>
        <w:t xml:space="preserve">Knowing your organization and </w:t>
      </w:r>
      <w:r w:rsidR="0065245A">
        <w:rPr>
          <w:sz w:val="28"/>
          <w:szCs w:val="28"/>
        </w:rPr>
        <w:t>participating</w:t>
      </w:r>
      <w:r>
        <w:rPr>
          <w:sz w:val="28"/>
          <w:szCs w:val="28"/>
        </w:rPr>
        <w:t xml:space="preserve"> in the day to day running of the business is a big advantage for managers</w:t>
      </w:r>
    </w:p>
    <w:p w:rsidR="009D77FF" w:rsidRDefault="009D77FF" w:rsidP="00DD5227">
      <w:pPr>
        <w:pStyle w:val="large"/>
        <w:shd w:val="clear" w:color="auto" w:fill="FFFFFF"/>
        <w:spacing w:line="480" w:lineRule="auto"/>
        <w:ind w:left="720"/>
        <w:rPr>
          <w:sz w:val="28"/>
          <w:szCs w:val="28"/>
        </w:rPr>
      </w:pPr>
      <w:r>
        <w:rPr>
          <w:sz w:val="28"/>
          <w:szCs w:val="28"/>
        </w:rPr>
        <w:t xml:space="preserve">By doing this you will have a </w:t>
      </w:r>
      <w:r w:rsidR="0065245A">
        <w:rPr>
          <w:sz w:val="28"/>
          <w:szCs w:val="28"/>
        </w:rPr>
        <w:t>broader</w:t>
      </w:r>
      <w:r>
        <w:rPr>
          <w:sz w:val="28"/>
          <w:szCs w:val="28"/>
        </w:rPr>
        <w:t xml:space="preserve"> view of your operation at the same time keeping a small distance between you and your employees as </w:t>
      </w:r>
      <w:r w:rsidR="0065245A">
        <w:rPr>
          <w:sz w:val="28"/>
          <w:szCs w:val="28"/>
        </w:rPr>
        <w:t>feelings</w:t>
      </w:r>
      <w:r>
        <w:rPr>
          <w:sz w:val="28"/>
          <w:szCs w:val="28"/>
        </w:rPr>
        <w:t xml:space="preserve"> of mistrust and a nosey manager will not go down well. Remember to keep the communication open so staff will talk to you. </w:t>
      </w:r>
    </w:p>
    <w:p w:rsidR="0065245A" w:rsidRPr="00915AD0" w:rsidRDefault="0065245A" w:rsidP="0020233C">
      <w:pPr>
        <w:pStyle w:val="large"/>
        <w:shd w:val="clear" w:color="auto" w:fill="FFFFFF"/>
        <w:spacing w:line="480" w:lineRule="auto"/>
        <w:ind w:left="720"/>
        <w:jc w:val="center"/>
        <w:rPr>
          <w:sz w:val="28"/>
          <w:szCs w:val="28"/>
          <w:u w:val="single"/>
        </w:rPr>
      </w:pPr>
      <w:r w:rsidRPr="00915AD0">
        <w:rPr>
          <w:sz w:val="28"/>
          <w:szCs w:val="28"/>
          <w:u w:val="single"/>
        </w:rPr>
        <w:t>Fair and equitable treatment</w:t>
      </w:r>
    </w:p>
    <w:p w:rsidR="0020233C" w:rsidRDefault="0065245A" w:rsidP="00DD5227">
      <w:pPr>
        <w:pStyle w:val="large"/>
        <w:shd w:val="clear" w:color="auto" w:fill="FFFFFF"/>
        <w:spacing w:line="480" w:lineRule="auto"/>
        <w:ind w:left="720"/>
        <w:rPr>
          <w:sz w:val="28"/>
          <w:szCs w:val="28"/>
        </w:rPr>
      </w:pPr>
      <w:r>
        <w:rPr>
          <w:sz w:val="28"/>
          <w:szCs w:val="28"/>
        </w:rPr>
        <w:t xml:space="preserve">Whether in your personal life or work life people appreciate being treated fairly. Making an employee to feel inadequate can cause a lot of tension, the reaction will be the </w:t>
      </w:r>
      <w:r w:rsidR="00C830F9">
        <w:rPr>
          <w:sz w:val="28"/>
          <w:szCs w:val="28"/>
        </w:rPr>
        <w:t>opposite</w:t>
      </w:r>
      <w:r>
        <w:rPr>
          <w:sz w:val="28"/>
          <w:szCs w:val="28"/>
        </w:rPr>
        <w:t xml:space="preserve"> to what you want with negativity filtering through your brigade of staff.</w:t>
      </w:r>
    </w:p>
    <w:p w:rsidR="0020233C" w:rsidRPr="00915AD0" w:rsidRDefault="0020233C" w:rsidP="0020233C">
      <w:pPr>
        <w:pStyle w:val="large"/>
        <w:shd w:val="clear" w:color="auto" w:fill="FFFFFF"/>
        <w:spacing w:line="480" w:lineRule="auto"/>
        <w:ind w:left="720"/>
        <w:jc w:val="center"/>
        <w:rPr>
          <w:sz w:val="28"/>
          <w:szCs w:val="28"/>
          <w:u w:val="single"/>
        </w:rPr>
      </w:pPr>
      <w:r w:rsidRPr="00915AD0">
        <w:rPr>
          <w:sz w:val="28"/>
          <w:szCs w:val="28"/>
          <w:u w:val="single"/>
        </w:rPr>
        <w:t xml:space="preserve">Positive action on an individual </w:t>
      </w:r>
      <w:r w:rsidR="00C830F9" w:rsidRPr="00915AD0">
        <w:rPr>
          <w:sz w:val="28"/>
          <w:szCs w:val="28"/>
          <w:u w:val="single"/>
        </w:rPr>
        <w:t>basis</w:t>
      </w:r>
    </w:p>
    <w:p w:rsidR="0065245A" w:rsidRDefault="0020233C" w:rsidP="0020233C">
      <w:pPr>
        <w:pStyle w:val="large"/>
        <w:shd w:val="clear" w:color="auto" w:fill="FFFFFF"/>
        <w:spacing w:line="480" w:lineRule="auto"/>
        <w:ind w:left="720"/>
        <w:rPr>
          <w:sz w:val="28"/>
          <w:szCs w:val="28"/>
        </w:rPr>
      </w:pPr>
      <w:r w:rsidRPr="0020233C">
        <w:rPr>
          <w:sz w:val="28"/>
          <w:szCs w:val="28"/>
        </w:rPr>
        <w:t xml:space="preserve">A situation </w:t>
      </w:r>
      <w:r w:rsidR="00C830F9" w:rsidRPr="0020233C">
        <w:rPr>
          <w:sz w:val="28"/>
          <w:szCs w:val="28"/>
        </w:rPr>
        <w:t>occurs</w:t>
      </w:r>
      <w:r w:rsidRPr="0020233C">
        <w:rPr>
          <w:sz w:val="28"/>
          <w:szCs w:val="28"/>
        </w:rPr>
        <w:t xml:space="preserve"> </w:t>
      </w:r>
      <w:r>
        <w:rPr>
          <w:sz w:val="28"/>
          <w:szCs w:val="28"/>
        </w:rPr>
        <w:t xml:space="preserve">within your business, think very </w:t>
      </w:r>
      <w:r w:rsidR="00C830F9">
        <w:rPr>
          <w:sz w:val="28"/>
          <w:szCs w:val="28"/>
        </w:rPr>
        <w:t>carefully</w:t>
      </w:r>
      <w:r>
        <w:rPr>
          <w:sz w:val="28"/>
          <w:szCs w:val="28"/>
        </w:rPr>
        <w:t xml:space="preserve"> as to how you would approach the situation, dealing with it in the incorrect manor will cause tension among the employees, as people like to be treated as individuals and their privacy respected.</w:t>
      </w:r>
    </w:p>
    <w:p w:rsidR="0096190B" w:rsidRDefault="0096190B" w:rsidP="0020233C">
      <w:pPr>
        <w:pStyle w:val="large"/>
        <w:shd w:val="clear" w:color="auto" w:fill="FFFFFF"/>
        <w:spacing w:line="480" w:lineRule="auto"/>
        <w:ind w:left="720"/>
        <w:jc w:val="center"/>
        <w:rPr>
          <w:sz w:val="36"/>
          <w:szCs w:val="36"/>
        </w:rPr>
      </w:pPr>
    </w:p>
    <w:p w:rsidR="0096190B" w:rsidRDefault="0096190B" w:rsidP="0020233C">
      <w:pPr>
        <w:pStyle w:val="large"/>
        <w:shd w:val="clear" w:color="auto" w:fill="FFFFFF"/>
        <w:spacing w:line="480" w:lineRule="auto"/>
        <w:ind w:left="720"/>
        <w:jc w:val="center"/>
        <w:rPr>
          <w:sz w:val="36"/>
          <w:szCs w:val="36"/>
        </w:rPr>
      </w:pPr>
    </w:p>
    <w:p w:rsidR="0020233C" w:rsidRPr="00915AD0" w:rsidRDefault="0020233C" w:rsidP="0020233C">
      <w:pPr>
        <w:pStyle w:val="large"/>
        <w:shd w:val="clear" w:color="auto" w:fill="FFFFFF"/>
        <w:spacing w:line="480" w:lineRule="auto"/>
        <w:ind w:left="720"/>
        <w:jc w:val="center"/>
        <w:rPr>
          <w:sz w:val="28"/>
          <w:szCs w:val="28"/>
          <w:u w:val="single"/>
        </w:rPr>
      </w:pPr>
      <w:r w:rsidRPr="00915AD0">
        <w:rPr>
          <w:sz w:val="28"/>
          <w:szCs w:val="28"/>
          <w:u w:val="single"/>
        </w:rPr>
        <w:t>Emphasis on end results</w:t>
      </w:r>
    </w:p>
    <w:p w:rsidR="0020233C" w:rsidRDefault="0020233C" w:rsidP="0020233C">
      <w:pPr>
        <w:pStyle w:val="large"/>
        <w:shd w:val="clear" w:color="auto" w:fill="FFFFFF"/>
        <w:spacing w:line="480" w:lineRule="auto"/>
        <w:ind w:left="720"/>
      </w:pPr>
      <w:r w:rsidRPr="0020233C">
        <w:t xml:space="preserve">Emphasis </w:t>
      </w:r>
      <w:r>
        <w:t xml:space="preserve">should be placed on the end result, actual performance and </w:t>
      </w:r>
      <w:r w:rsidR="00C830F9">
        <w:t>achievements</w:t>
      </w:r>
      <w:r>
        <w:t xml:space="preserve"> rather </w:t>
      </w:r>
      <w:r w:rsidR="0096190B">
        <w:t>than what the rule book says.</w:t>
      </w:r>
    </w:p>
    <w:p w:rsidR="00724E36" w:rsidRPr="00915AD0" w:rsidRDefault="0096190B" w:rsidP="0096190B">
      <w:pPr>
        <w:pStyle w:val="large"/>
        <w:shd w:val="clear" w:color="auto" w:fill="FFFFFF"/>
        <w:spacing w:line="480" w:lineRule="auto"/>
        <w:ind w:left="720"/>
        <w:jc w:val="center"/>
        <w:rPr>
          <w:sz w:val="28"/>
          <w:szCs w:val="28"/>
          <w:u w:val="single"/>
        </w:rPr>
      </w:pPr>
      <w:r w:rsidRPr="00915AD0">
        <w:rPr>
          <w:sz w:val="28"/>
          <w:szCs w:val="28"/>
          <w:u w:val="single"/>
        </w:rPr>
        <w:t>Staff and customer satisfaction</w:t>
      </w:r>
    </w:p>
    <w:p w:rsidR="0096190B" w:rsidRPr="0096190B" w:rsidRDefault="0096190B" w:rsidP="0096190B">
      <w:pPr>
        <w:pStyle w:val="large"/>
        <w:shd w:val="clear" w:color="auto" w:fill="FFFFFF"/>
        <w:spacing w:line="480" w:lineRule="auto"/>
        <w:ind w:left="720"/>
      </w:pPr>
      <w:r>
        <w:t>By creating a harmonious working environment for the staff to work in brings positive results within your organisation, this in not only consumer satisfaction but also staff satisfaction.</w:t>
      </w:r>
    </w:p>
    <w:p w:rsidR="00E020A5" w:rsidRDefault="00BB530E" w:rsidP="00DD5227">
      <w:pPr>
        <w:pStyle w:val="large"/>
        <w:shd w:val="clear" w:color="auto" w:fill="FFFFFF"/>
        <w:spacing w:line="480" w:lineRule="auto"/>
        <w:ind w:left="720"/>
      </w:pPr>
      <w:r>
        <w:t xml:space="preserve">An organization will not </w:t>
      </w:r>
      <w:r w:rsidR="005067EE">
        <w:t>succeed</w:t>
      </w:r>
      <w:r>
        <w:t xml:space="preserve"> if the</w:t>
      </w:r>
      <w:r w:rsidR="005067EE">
        <w:t>re is</w:t>
      </w:r>
      <w:r>
        <w:t xml:space="preserve"> no engagement from the staff, unengaged staff become lazy, less </w:t>
      </w:r>
      <w:r w:rsidR="005067EE">
        <w:t>communicative</w:t>
      </w:r>
      <w:r>
        <w:t xml:space="preserve"> and filtering negat</w:t>
      </w:r>
      <w:r w:rsidR="00E020A5">
        <w:t xml:space="preserve">ive </w:t>
      </w:r>
      <w:r w:rsidR="005067EE">
        <w:t>energy</w:t>
      </w:r>
      <w:r w:rsidR="00E020A5">
        <w:t xml:space="preserve"> within the workforce.  T</w:t>
      </w:r>
      <w:r w:rsidR="005067EE">
        <w:t>h</w:t>
      </w:r>
      <w:r w:rsidR="00E020A5">
        <w:t xml:space="preserve">is is an example of how organization are able </w:t>
      </w:r>
      <w:r w:rsidR="005067EE">
        <w:t>to monitor</w:t>
      </w:r>
      <w:r>
        <w:t xml:space="preserve"> how engaged their employees are</w:t>
      </w:r>
      <w:r w:rsidR="00E020A5">
        <w:t>, by conducting a</w:t>
      </w:r>
      <w:r>
        <w:t xml:space="preserve"> </w:t>
      </w:r>
      <w:r w:rsidR="00E020A5">
        <w:t xml:space="preserve">surveys on a regular bases and comparing the result, informing them of where they are </w:t>
      </w:r>
      <w:r w:rsidR="005067EE">
        <w:t>at,</w:t>
      </w:r>
      <w:r w:rsidR="00E020A5">
        <w:t xml:space="preserve"> are the employees </w:t>
      </w:r>
      <w:r w:rsidR="005067EE">
        <w:t>contented?</w:t>
      </w:r>
      <w:r w:rsidR="00E020A5">
        <w:t xml:space="preserve"> these are the </w:t>
      </w:r>
      <w:r w:rsidR="005067EE">
        <w:t>strategic</w:t>
      </w:r>
      <w:r w:rsidR="00E020A5">
        <w:t xml:space="preserve"> methods used, bearing in mind to make</w:t>
      </w:r>
      <w:r w:rsidR="000B28CE">
        <w:t xml:space="preserve"> sure you</w:t>
      </w:r>
      <w:r w:rsidR="00E020A5">
        <w:t xml:space="preserve"> to pick you</w:t>
      </w:r>
      <w:r w:rsidR="000B28CE">
        <w:t>r</w:t>
      </w:r>
      <w:r w:rsidR="00E020A5">
        <w:t xml:space="preserve"> questions very carefully when compiling the questionnaire.</w:t>
      </w:r>
    </w:p>
    <w:p w:rsidR="000B28CE" w:rsidRDefault="000B28CE" w:rsidP="00DD5227">
      <w:pPr>
        <w:pStyle w:val="large"/>
        <w:shd w:val="clear" w:color="auto" w:fill="FFFFFF"/>
        <w:spacing w:line="480" w:lineRule="auto"/>
        <w:ind w:left="720"/>
      </w:pPr>
    </w:p>
    <w:p w:rsidR="00072DE0" w:rsidRDefault="008F7335" w:rsidP="00DD5227">
      <w:pPr>
        <w:pStyle w:val="large"/>
        <w:shd w:val="clear" w:color="auto" w:fill="FFFFFF"/>
        <w:spacing w:line="480" w:lineRule="auto"/>
        <w:ind w:left="720"/>
      </w:pPr>
      <w:r>
        <w:t xml:space="preserve"> </w:t>
      </w:r>
      <w:r w:rsidR="0052152E">
        <w:t xml:space="preserve"> </w:t>
      </w:r>
    </w:p>
    <w:p w:rsidR="00CC62B1" w:rsidRDefault="00CC62B1" w:rsidP="00DD5227">
      <w:pPr>
        <w:pStyle w:val="large"/>
        <w:shd w:val="clear" w:color="auto" w:fill="FFFFFF"/>
        <w:spacing w:line="480" w:lineRule="auto"/>
        <w:ind w:left="720"/>
      </w:pPr>
    </w:p>
    <w:p w:rsidR="00892C65" w:rsidRDefault="00892C65" w:rsidP="00717F4D">
      <w:pPr>
        <w:pStyle w:val="large"/>
        <w:shd w:val="clear" w:color="auto" w:fill="FFFFFF"/>
        <w:spacing w:line="480" w:lineRule="auto"/>
      </w:pPr>
      <w:bookmarkStart w:id="0" w:name="_GoBack"/>
      <w:bookmarkEnd w:id="0"/>
    </w:p>
    <w:p w:rsidR="00EF3BC3" w:rsidRPr="00C55E11" w:rsidRDefault="00EF3BC3" w:rsidP="00C55E11">
      <w:pPr>
        <w:pStyle w:val="large"/>
        <w:shd w:val="clear" w:color="auto" w:fill="FFFFFF"/>
        <w:spacing w:line="480" w:lineRule="auto"/>
        <w:jc w:val="center"/>
      </w:pPr>
      <w:r w:rsidRPr="00EF3BC3">
        <w:rPr>
          <w:rFonts w:ascii="Helvetica" w:hAnsi="Helvetica"/>
          <w:b/>
          <w:bCs/>
          <w:color w:val="58595B"/>
          <w:sz w:val="36"/>
          <w:szCs w:val="36"/>
          <w:u w:val="single"/>
        </w:rPr>
        <w:lastRenderedPageBreak/>
        <w:t>Conclusion</w:t>
      </w:r>
    </w:p>
    <w:p w:rsidR="00E62B18" w:rsidRDefault="007A5FD4" w:rsidP="007A5FD4">
      <w:pPr>
        <w:pStyle w:val="large"/>
        <w:shd w:val="clear" w:color="auto" w:fill="FFFFFF"/>
        <w:ind w:left="720"/>
        <w:rPr>
          <w:rFonts w:ascii="Helvetica" w:hAnsi="Helvetica"/>
          <w:b/>
          <w:bCs/>
          <w:color w:val="58595B"/>
        </w:rPr>
      </w:pPr>
      <w:r w:rsidRPr="007A5FD4">
        <w:rPr>
          <w:rFonts w:ascii="Helvetica" w:hAnsi="Helvetica"/>
          <w:b/>
          <w:bCs/>
          <w:color w:val="58595B"/>
        </w:rPr>
        <w:t xml:space="preserve">I believe </w:t>
      </w:r>
      <w:r>
        <w:rPr>
          <w:rFonts w:ascii="Helvetica" w:hAnsi="Helvetica"/>
          <w:b/>
          <w:bCs/>
          <w:color w:val="58595B"/>
        </w:rPr>
        <w:t>all organizations should make it their responsibility to provide</w:t>
      </w:r>
      <w:r w:rsidR="00E62B18">
        <w:rPr>
          <w:rFonts w:ascii="Helvetica" w:hAnsi="Helvetica"/>
          <w:b/>
          <w:bCs/>
          <w:color w:val="58595B"/>
        </w:rPr>
        <w:t xml:space="preserve"> their workers with opportunities to learn and develop, the organization should have the ability to attract and retain their workers, putting the right people into the right jobs.</w:t>
      </w:r>
    </w:p>
    <w:p w:rsidR="00C830F9" w:rsidRDefault="00C830F9" w:rsidP="007A5FD4">
      <w:pPr>
        <w:pStyle w:val="large"/>
        <w:shd w:val="clear" w:color="auto" w:fill="FFFFFF"/>
        <w:ind w:left="720"/>
        <w:rPr>
          <w:rFonts w:ascii="Helvetica" w:hAnsi="Helvetica"/>
          <w:b/>
          <w:bCs/>
          <w:color w:val="58595B"/>
        </w:rPr>
      </w:pPr>
      <w:r>
        <w:rPr>
          <w:rFonts w:ascii="Helvetica" w:hAnsi="Helvetica"/>
          <w:b/>
          <w:bCs/>
          <w:color w:val="58595B"/>
        </w:rPr>
        <w:t xml:space="preserve">I ask myself do managers have the right skills for the post </w:t>
      </w:r>
      <w:r w:rsidR="00EB54BD">
        <w:rPr>
          <w:rFonts w:ascii="Helvetica" w:hAnsi="Helvetica"/>
          <w:b/>
          <w:bCs/>
          <w:color w:val="58595B"/>
        </w:rPr>
        <w:t>there</w:t>
      </w:r>
      <w:r>
        <w:rPr>
          <w:rFonts w:ascii="Helvetica" w:hAnsi="Helvetica"/>
          <w:b/>
          <w:bCs/>
          <w:color w:val="58595B"/>
        </w:rPr>
        <w:t xml:space="preserve"> in? </w:t>
      </w:r>
    </w:p>
    <w:p w:rsidR="00EF3BC3" w:rsidRPr="007A5FD4" w:rsidRDefault="007A5FD4" w:rsidP="007A5FD4">
      <w:pPr>
        <w:pStyle w:val="large"/>
        <w:shd w:val="clear" w:color="auto" w:fill="FFFFFF"/>
        <w:ind w:left="720"/>
        <w:rPr>
          <w:rFonts w:ascii="Helvetica" w:hAnsi="Helvetica"/>
          <w:b/>
          <w:bCs/>
          <w:color w:val="58595B"/>
        </w:rPr>
      </w:pPr>
      <w:r>
        <w:rPr>
          <w:rFonts w:ascii="Helvetica" w:hAnsi="Helvetica"/>
          <w:b/>
          <w:bCs/>
          <w:color w:val="58595B"/>
        </w:rPr>
        <w:t xml:space="preserve">  </w:t>
      </w: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830F9" w:rsidRDefault="00C830F9"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830F9" w:rsidRDefault="00C830F9"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p>
    <w:p w:rsidR="00C55E11" w:rsidRPr="00C55E11" w:rsidRDefault="00C55E11" w:rsidP="00C55E11">
      <w:pPr>
        <w:shd w:val="clear" w:color="auto" w:fill="FFFFFF"/>
        <w:spacing w:before="100" w:beforeAutospacing="1" w:after="100" w:afterAutospacing="1" w:line="240" w:lineRule="auto"/>
        <w:ind w:left="720"/>
        <w:jc w:val="center"/>
        <w:rPr>
          <w:rFonts w:ascii="Helvetica" w:eastAsia="Times New Roman" w:hAnsi="Helvetica" w:cs="Times New Roman"/>
          <w:b/>
          <w:bCs/>
          <w:color w:val="58595B"/>
          <w:sz w:val="36"/>
          <w:szCs w:val="36"/>
          <w:u w:val="single"/>
          <w:lang w:eastAsia="en-GB"/>
        </w:rPr>
      </w:pPr>
      <w:r w:rsidRPr="00C55E11">
        <w:rPr>
          <w:rFonts w:ascii="Helvetica" w:eastAsia="Times New Roman" w:hAnsi="Helvetica" w:cs="Times New Roman"/>
          <w:b/>
          <w:bCs/>
          <w:color w:val="58595B"/>
          <w:sz w:val="36"/>
          <w:szCs w:val="36"/>
          <w:u w:val="single"/>
          <w:lang w:eastAsia="en-GB"/>
        </w:rPr>
        <w:t xml:space="preserve">References </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lastRenderedPageBreak/>
        <w:t>TAYLOR, S. (2010) Resourcing and talent management. 5 the ed. London: Chartered Institute of Personnel and Development.</w:t>
      </w:r>
    </w:p>
    <w:p w:rsidR="00C830F9"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t xml:space="preserve"> ALLEN, D and BRYANT P (2012): Managing employee turnover: myths to dispel and strategies for effective management. New York, Business Expert Press</w:t>
      </w:r>
    </w:p>
    <w:p w:rsidR="00C830F9" w:rsidRPr="00C55E11" w:rsidRDefault="00C55E11" w:rsidP="00C830F9">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t>.</w:t>
      </w:r>
      <w:r w:rsidR="00C830F9" w:rsidRPr="00C830F9">
        <w:rPr>
          <w:rFonts w:ascii="Times New Roman" w:eastAsia="Times New Roman" w:hAnsi="Times New Roman" w:cs="Times New Roman"/>
          <w:sz w:val="24"/>
          <w:szCs w:val="24"/>
          <w:lang w:eastAsia="en-GB"/>
        </w:rPr>
        <w:t xml:space="preserve"> </w:t>
      </w:r>
      <w:r w:rsidR="00C830F9">
        <w:rPr>
          <w:rFonts w:ascii="Times New Roman" w:eastAsia="Times New Roman" w:hAnsi="Times New Roman" w:cs="Times New Roman"/>
          <w:sz w:val="24"/>
          <w:szCs w:val="24"/>
          <w:lang w:eastAsia="en-GB"/>
        </w:rPr>
        <w:t>Mullins, L (2012): Management and Organisational Behaviour 5</w:t>
      </w:r>
      <w:r w:rsidR="00C830F9" w:rsidRPr="00637B31">
        <w:rPr>
          <w:rFonts w:ascii="Times New Roman" w:eastAsia="Times New Roman" w:hAnsi="Times New Roman" w:cs="Times New Roman"/>
          <w:sz w:val="24"/>
          <w:szCs w:val="24"/>
          <w:vertAlign w:val="superscript"/>
          <w:lang w:eastAsia="en-GB"/>
        </w:rPr>
        <w:t>th</w:t>
      </w:r>
      <w:r w:rsidR="00C830F9">
        <w:rPr>
          <w:rFonts w:ascii="Times New Roman" w:eastAsia="Times New Roman" w:hAnsi="Times New Roman" w:cs="Times New Roman"/>
          <w:sz w:val="24"/>
          <w:szCs w:val="24"/>
          <w:lang w:eastAsia="en-GB"/>
        </w:rPr>
        <w:t xml:space="preserve"> edition</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t xml:space="preserve">Journals </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t>Human Resource Management Journal Available at: www.cipd.co.uk/journals</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36"/>
          <w:szCs w:val="36"/>
          <w:u w:val="single"/>
          <w:lang w:eastAsia="en-GB"/>
        </w:rPr>
      </w:pPr>
      <w:r w:rsidRPr="00C55E11">
        <w:rPr>
          <w:rFonts w:ascii="Times New Roman" w:eastAsia="Times New Roman" w:hAnsi="Times New Roman" w:cs="Times New Roman"/>
          <w:sz w:val="36"/>
          <w:szCs w:val="36"/>
          <w:u w:val="single"/>
          <w:lang w:eastAsia="en-GB"/>
        </w:rPr>
        <w:t>Websites</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r w:rsidRPr="00C55E11">
        <w:rPr>
          <w:rFonts w:ascii="Times New Roman" w:eastAsia="Times New Roman" w:hAnsi="Times New Roman" w:cs="Times New Roman"/>
          <w:sz w:val="24"/>
          <w:szCs w:val="24"/>
          <w:lang w:eastAsia="en-GB"/>
        </w:rPr>
        <w:t xml:space="preserve"> www.cipd.co.uk Website of the Chartered Institute of Personnel and Development (CIPD)</w:t>
      </w:r>
    </w:p>
    <w:p w:rsidR="00C55E11" w:rsidRPr="00C55E11" w:rsidRDefault="00C55E11" w:rsidP="00C55E11">
      <w:pPr>
        <w:shd w:val="clear" w:color="auto" w:fill="FFFFFF"/>
        <w:spacing w:before="100" w:beforeAutospacing="1" w:after="100" w:afterAutospacing="1" w:line="240" w:lineRule="auto"/>
        <w:ind w:left="720"/>
        <w:rPr>
          <w:rFonts w:ascii="Times New Roman" w:eastAsia="Times New Roman" w:hAnsi="Times New Roman" w:cs="Times New Roman"/>
          <w:sz w:val="24"/>
          <w:szCs w:val="24"/>
          <w:lang w:eastAsia="en-GB"/>
        </w:rPr>
      </w:pPr>
      <w:hyperlink r:id="rId9" w:history="1">
        <w:r w:rsidRPr="00C55E11">
          <w:rPr>
            <w:rFonts w:ascii="Times New Roman" w:eastAsia="Times New Roman" w:hAnsi="Times New Roman" w:cs="Times New Roman"/>
            <w:color w:val="0563C1" w:themeColor="hyperlink"/>
            <w:sz w:val="24"/>
            <w:szCs w:val="24"/>
            <w:u w:val="single"/>
            <w:lang w:eastAsia="en-GB"/>
          </w:rPr>
          <w:t>www.cipd.co.uk/images/uk-lives_tcmis</w:t>
        </w:r>
      </w:hyperlink>
      <w:r w:rsidRPr="00C55E11">
        <w:rPr>
          <w:rFonts w:ascii="Times New Roman" w:eastAsia="Times New Roman" w:hAnsi="Times New Roman" w:cs="Times New Roman"/>
          <w:sz w:val="24"/>
          <w:szCs w:val="24"/>
          <w:lang w:eastAsia="en-GB"/>
        </w:rPr>
        <w:t xml:space="preserve">  summary 3/5/2018 20:58 </w:t>
      </w:r>
      <w:hyperlink r:id="rId10" w:history="1">
        <w:r w:rsidRPr="00C55E11">
          <w:rPr>
            <w:rFonts w:ascii="Times New Roman" w:eastAsia="Times New Roman" w:hAnsi="Times New Roman" w:cs="Times New Roman"/>
            <w:color w:val="0563C1" w:themeColor="hyperlink"/>
            <w:sz w:val="24"/>
            <w:szCs w:val="24"/>
            <w:u w:val="single"/>
            <w:lang w:eastAsia="en-GB"/>
          </w:rPr>
          <w:t>https://www.compass-group.co.uk/responsibility/people/</w:t>
        </w:r>
      </w:hyperlink>
      <w:r w:rsidRPr="00C55E11">
        <w:rPr>
          <w:rFonts w:ascii="Times New Roman" w:eastAsia="Times New Roman" w:hAnsi="Times New Roman" w:cs="Times New Roman"/>
          <w:sz w:val="24"/>
          <w:szCs w:val="24"/>
          <w:lang w:eastAsia="en-GB"/>
        </w:rPr>
        <w:t xml:space="preserve"> summary 3/5/2018  23.49</w:t>
      </w: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36"/>
          <w:szCs w:val="36"/>
          <w:u w:val="single"/>
          <w:lang w:eastAsia="en-GB"/>
        </w:rPr>
      </w:pPr>
      <w:r w:rsidRPr="00C55E11">
        <w:rPr>
          <w:rFonts w:ascii="Helvetica" w:eastAsia="Times New Roman" w:hAnsi="Helvetica" w:cs="Times New Roman"/>
          <w:b/>
          <w:bCs/>
          <w:color w:val="58595B"/>
          <w:sz w:val="36"/>
          <w:szCs w:val="36"/>
          <w:u w:val="single"/>
          <w:lang w:eastAsia="en-GB"/>
        </w:rPr>
        <w:t>appendixes</w:t>
      </w: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r w:rsidRPr="00C55E11">
        <w:rPr>
          <w:rFonts w:ascii="Helvetica" w:eastAsia="Times New Roman" w:hAnsi="Helvetica" w:cs="Times New Roman"/>
          <w:b/>
          <w:bCs/>
          <w:color w:val="58595B"/>
          <w:sz w:val="24"/>
          <w:szCs w:val="24"/>
          <w:lang w:eastAsia="en-GB"/>
        </w:rPr>
        <w:t xml:space="preserve">Appendix 1. Compass Group HR Policy </w:t>
      </w: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p>
    <w:p w:rsidR="00C55E11" w:rsidRPr="00C55E11" w:rsidRDefault="00C55E11" w:rsidP="00C55E11">
      <w:pPr>
        <w:shd w:val="clear" w:color="auto" w:fill="FFFFFF"/>
        <w:spacing w:before="100" w:beforeAutospacing="1" w:after="100" w:afterAutospacing="1" w:line="240" w:lineRule="auto"/>
        <w:ind w:left="720"/>
        <w:rPr>
          <w:rFonts w:ascii="Helvetica" w:eastAsia="Times New Roman" w:hAnsi="Helvetica" w:cs="Times New Roman"/>
          <w:b/>
          <w:bCs/>
          <w:color w:val="58595B"/>
          <w:sz w:val="24"/>
          <w:szCs w:val="24"/>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915AD0" w:rsidRDefault="00915AD0" w:rsidP="00C55E11">
      <w:pPr>
        <w:spacing w:after="21"/>
        <w:ind w:left="2660"/>
        <w:rPr>
          <w:rFonts w:ascii="Arial" w:eastAsia="Arial" w:hAnsi="Arial" w:cs="Arial"/>
          <w:color w:val="000000"/>
          <w:lang w:eastAsia="en-GB"/>
        </w:rPr>
      </w:pPr>
    </w:p>
    <w:p w:rsidR="00C55E11" w:rsidRPr="00C55E11" w:rsidRDefault="00C55E11" w:rsidP="00C55E11">
      <w:pPr>
        <w:spacing w:after="21"/>
        <w:ind w:left="2660"/>
        <w:rPr>
          <w:rFonts w:ascii="Arial" w:eastAsia="Arial" w:hAnsi="Arial" w:cs="Arial"/>
          <w:color w:val="000000"/>
          <w:lang w:eastAsia="en-GB"/>
        </w:rPr>
      </w:pPr>
      <w:r w:rsidRPr="00C55E11">
        <w:rPr>
          <w:rFonts w:ascii="Calibri" w:eastAsia="Calibri" w:hAnsi="Calibri" w:cs="Calibri"/>
          <w:noProof/>
          <w:color w:val="000000"/>
          <w:lang w:eastAsia="en-GB"/>
        </w:rPr>
        <w:lastRenderedPageBreak/>
        <mc:AlternateContent>
          <mc:Choice Requires="wpg">
            <w:drawing>
              <wp:inline distT="0" distB="0" distL="0" distR="0" wp14:anchorId="2916498C" wp14:editId="57104145">
                <wp:extent cx="2171700" cy="828675"/>
                <wp:effectExtent l="0" t="0" r="0" b="0"/>
                <wp:docPr id="2857" name="Group 2857"/>
                <wp:cNvGraphicFramePr/>
                <a:graphic xmlns:a="http://schemas.openxmlformats.org/drawingml/2006/main">
                  <a:graphicData uri="http://schemas.microsoft.com/office/word/2010/wordprocessingGroup">
                    <wpg:wgp>
                      <wpg:cNvGrpSpPr/>
                      <wpg:grpSpPr>
                        <a:xfrm>
                          <a:off x="0" y="0"/>
                          <a:ext cx="2171700" cy="828675"/>
                          <a:chOff x="0" y="0"/>
                          <a:chExt cx="2171700" cy="828675"/>
                        </a:xfrm>
                      </wpg:grpSpPr>
                      <wps:wsp>
                        <wps:cNvPr id="24" name="Rectangle 24"/>
                        <wps:cNvSpPr/>
                        <wps:spPr>
                          <a:xfrm>
                            <a:off x="2001393" y="156946"/>
                            <a:ext cx="50673" cy="224380"/>
                          </a:xfrm>
                          <a:prstGeom prst="rect">
                            <a:avLst/>
                          </a:prstGeom>
                          <a:ln>
                            <a:noFill/>
                          </a:ln>
                        </wps:spPr>
                        <wps:txbx>
                          <w:txbxContent>
                            <w:p w:rsidR="00C55E11" w:rsidRDefault="00C55E11" w:rsidP="00C55E11">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31" name="Rectangle 31"/>
                        <wps:cNvSpPr/>
                        <wps:spPr>
                          <a:xfrm>
                            <a:off x="155575" y="507916"/>
                            <a:ext cx="46619" cy="206429"/>
                          </a:xfrm>
                          <a:prstGeom prst="rect">
                            <a:avLst/>
                          </a:prstGeom>
                          <a:ln>
                            <a:noFill/>
                          </a:ln>
                        </wps:spPr>
                        <wps:txbx>
                          <w:txbxContent>
                            <w:p w:rsidR="00C55E11" w:rsidRDefault="00C55E11" w:rsidP="00C55E11">
                              <w:r>
                                <w:rPr>
                                  <w:rFonts w:ascii="Times New Roman" w:eastAsia="Times New Roman" w:hAnsi="Times New Roman" w:cs="Times New Roman"/>
                                </w:rPr>
                                <w:t xml:space="preserve"> </w:t>
                              </w:r>
                            </w:p>
                          </w:txbxContent>
                        </wps:txbx>
                        <wps:bodyPr horzOverflow="overflow" vert="horz" lIns="0" tIns="0" rIns="0" bIns="0" rtlCol="0">
                          <a:noAutofit/>
                        </wps:bodyPr>
                      </wps:wsp>
                      <wps:wsp>
                        <wps:cNvPr id="32" name="Rectangle 32"/>
                        <wps:cNvSpPr/>
                        <wps:spPr>
                          <a:xfrm>
                            <a:off x="612775" y="507916"/>
                            <a:ext cx="46619" cy="206429"/>
                          </a:xfrm>
                          <a:prstGeom prst="rect">
                            <a:avLst/>
                          </a:prstGeom>
                          <a:ln>
                            <a:noFill/>
                          </a:ln>
                        </wps:spPr>
                        <wps:txbx>
                          <w:txbxContent>
                            <w:p w:rsidR="00C55E11" w:rsidRDefault="00C55E11" w:rsidP="00C55E11">
                              <w:r>
                                <w:rPr>
                                  <w:rFonts w:ascii="Times New Roman" w:eastAsia="Times New Roman" w:hAnsi="Times New Roman" w:cs="Times New Roman"/>
                                </w:rPr>
                                <w:t xml:space="preserve"> </w:t>
                              </w:r>
                            </w:p>
                          </w:txbxContent>
                        </wps:txbx>
                        <wps:bodyPr horzOverflow="overflow" vert="horz" lIns="0" tIns="0" rIns="0" bIns="0" rtlCol="0">
                          <a:noAutofit/>
                        </wps:bodyPr>
                      </wps:wsp>
                      <wps:wsp>
                        <wps:cNvPr id="33" name="Rectangle 33"/>
                        <wps:cNvSpPr/>
                        <wps:spPr>
                          <a:xfrm>
                            <a:off x="1070229" y="507916"/>
                            <a:ext cx="46619" cy="206429"/>
                          </a:xfrm>
                          <a:prstGeom prst="rect">
                            <a:avLst/>
                          </a:prstGeom>
                          <a:ln>
                            <a:noFill/>
                          </a:ln>
                        </wps:spPr>
                        <wps:txbx>
                          <w:txbxContent>
                            <w:p w:rsidR="00C55E11" w:rsidRDefault="00C55E11" w:rsidP="00C55E11">
                              <w:r>
                                <w:rPr>
                                  <w:rFonts w:ascii="Times New Roman" w:eastAsia="Times New Roman" w:hAnsi="Times New Roman" w:cs="Times New Roman"/>
                                </w:rPr>
                                <w:t xml:space="preserve"> </w:t>
                              </w:r>
                            </w:p>
                          </w:txbxContent>
                        </wps:txbx>
                        <wps:bodyPr horzOverflow="overflow" vert="horz" lIns="0" tIns="0" rIns="0" bIns="0" rtlCol="0">
                          <a:noAutofit/>
                        </wps:bodyPr>
                      </wps:wsp>
                      <wps:wsp>
                        <wps:cNvPr id="34" name="Rectangle 34"/>
                        <wps:cNvSpPr/>
                        <wps:spPr>
                          <a:xfrm>
                            <a:off x="1527429" y="507916"/>
                            <a:ext cx="46619" cy="206429"/>
                          </a:xfrm>
                          <a:prstGeom prst="rect">
                            <a:avLst/>
                          </a:prstGeom>
                          <a:ln>
                            <a:noFill/>
                          </a:ln>
                        </wps:spPr>
                        <wps:txbx>
                          <w:txbxContent>
                            <w:p w:rsidR="00C55E11" w:rsidRDefault="00C55E11" w:rsidP="00C55E11">
                              <w:r>
                                <w:rPr>
                                  <w:rFonts w:ascii="Times New Roman" w:eastAsia="Times New Roman" w:hAnsi="Times New Roman" w:cs="Times New Roman"/>
                                </w:rPr>
                                <w:t xml:space="preserve"> </w:t>
                              </w:r>
                            </w:p>
                          </w:txbxContent>
                        </wps:txbx>
                        <wps:bodyPr horzOverflow="overflow" vert="horz" lIns="0" tIns="0" rIns="0" bIns="0" rtlCol="0">
                          <a:noAutofit/>
                        </wps:bodyPr>
                      </wps:wsp>
                      <wps:wsp>
                        <wps:cNvPr id="35" name="Rectangle 35"/>
                        <wps:cNvSpPr/>
                        <wps:spPr>
                          <a:xfrm>
                            <a:off x="1984629" y="507916"/>
                            <a:ext cx="46619" cy="206429"/>
                          </a:xfrm>
                          <a:prstGeom prst="rect">
                            <a:avLst/>
                          </a:prstGeom>
                          <a:ln>
                            <a:noFill/>
                          </a:ln>
                        </wps:spPr>
                        <wps:txbx>
                          <w:txbxContent>
                            <w:p w:rsidR="00C55E11" w:rsidRDefault="00C55E11" w:rsidP="00C55E11">
                              <w:r>
                                <w:rPr>
                                  <w:rFonts w:ascii="Times New Roman" w:eastAsia="Times New Roman" w:hAnsi="Times New Roman" w:cs="Times New Roman"/>
                                </w:rPr>
                                <w:t xml:space="preserve"> </w:t>
                              </w:r>
                            </w:p>
                          </w:txbxContent>
                        </wps:txbx>
                        <wps:bodyPr horzOverflow="overflow" vert="horz" lIns="0" tIns="0" rIns="0" bIns="0" rtlCol="0">
                          <a:noAutofit/>
                        </wps:bodyPr>
                      </wps:wsp>
                      <pic:pic xmlns:pic="http://schemas.openxmlformats.org/drawingml/2006/picture">
                        <pic:nvPicPr>
                          <pic:cNvPr id="167" name="Picture 167"/>
                          <pic:cNvPicPr/>
                        </pic:nvPicPr>
                        <pic:blipFill>
                          <a:blip r:embed="rId11"/>
                          <a:stretch>
                            <a:fillRect/>
                          </a:stretch>
                        </pic:blipFill>
                        <pic:spPr>
                          <a:xfrm>
                            <a:off x="0" y="0"/>
                            <a:ext cx="2171700" cy="828675"/>
                          </a:xfrm>
                          <a:prstGeom prst="rect">
                            <a:avLst/>
                          </a:prstGeom>
                        </pic:spPr>
                      </pic:pic>
                    </wpg:wgp>
                  </a:graphicData>
                </a:graphic>
              </wp:inline>
            </w:drawing>
          </mc:Choice>
          <mc:Fallback>
            <w:pict>
              <v:group w14:anchorId="2916498C" id="Group 2857" o:spid="_x0000_s1026" style="width:171pt;height:65.25pt;mso-position-horizontal-relative:char;mso-position-vertical-relative:line" coordsize="21717,828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">
                <v:rect id="Rectangle 24" o:spid="_x0000_s1027" style="position:absolute;left:20013;top:1569;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rsidR="00C55E11" w:rsidRDefault="00C55E11" w:rsidP="00C55E11">
                        <w:r>
                          <w:rPr>
                            <w:rFonts w:ascii="Times New Roman" w:eastAsia="Times New Roman" w:hAnsi="Times New Roman" w:cs="Times New Roman"/>
                            <w:sz w:val="24"/>
                          </w:rPr>
                          <w:t xml:space="preserve"> </w:t>
                        </w:r>
                      </w:p>
                    </w:txbxContent>
                  </v:textbox>
                </v:rect>
                <v:rect id="Rectangle 31" o:spid="_x0000_s1028" style="position:absolute;left:1555;top:507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rsidR="00C55E11" w:rsidRDefault="00C55E11" w:rsidP="00C55E11">
                        <w:r>
                          <w:rPr>
                            <w:rFonts w:ascii="Times New Roman" w:eastAsia="Times New Roman" w:hAnsi="Times New Roman" w:cs="Times New Roman"/>
                          </w:rPr>
                          <w:t xml:space="preserve"> </w:t>
                        </w:r>
                      </w:p>
                    </w:txbxContent>
                  </v:textbox>
                </v:rect>
                <v:rect id="Rectangle 32" o:spid="_x0000_s1029" style="position:absolute;left:6127;top:507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rsidR="00C55E11" w:rsidRDefault="00C55E11" w:rsidP="00C55E11">
                        <w:r>
                          <w:rPr>
                            <w:rFonts w:ascii="Times New Roman" w:eastAsia="Times New Roman" w:hAnsi="Times New Roman" w:cs="Times New Roman"/>
                          </w:rPr>
                          <w:t xml:space="preserve"> </w:t>
                        </w:r>
                      </w:p>
                    </w:txbxContent>
                  </v:textbox>
                </v:rect>
                <v:rect id="Rectangle 33" o:spid="_x0000_s1030" style="position:absolute;left:10702;top:507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rsidR="00C55E11" w:rsidRDefault="00C55E11" w:rsidP="00C55E11">
                        <w:r>
                          <w:rPr>
                            <w:rFonts w:ascii="Times New Roman" w:eastAsia="Times New Roman" w:hAnsi="Times New Roman" w:cs="Times New Roman"/>
                          </w:rPr>
                          <w:t xml:space="preserve"> </w:t>
                        </w:r>
                      </w:p>
                    </w:txbxContent>
                  </v:textbox>
                </v:rect>
                <v:rect id="Rectangle 34" o:spid="_x0000_s1031" style="position:absolute;left:15274;top:507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rsidR="00C55E11" w:rsidRDefault="00C55E11" w:rsidP="00C55E11">
                        <w:r>
                          <w:rPr>
                            <w:rFonts w:ascii="Times New Roman" w:eastAsia="Times New Roman" w:hAnsi="Times New Roman" w:cs="Times New Roman"/>
                          </w:rPr>
                          <w:t xml:space="preserve"> </w:t>
                        </w:r>
                      </w:p>
                    </w:txbxContent>
                  </v:textbox>
                </v:rect>
                <v:rect id="Rectangle 35" o:spid="_x0000_s1032" style="position:absolute;left:19846;top:507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rsidR="00C55E11" w:rsidRDefault="00C55E11" w:rsidP="00C55E11">
                        <w:r>
                          <w:rPr>
                            <w:rFonts w:ascii="Times New Roman" w:eastAsia="Times New Roman" w:hAnsi="Times New Roman" w:cs="Times New Roman"/>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7" o:spid="_x0000_s1033" type="#_x0000_t75" style="position:absolute;width:21717;height:8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">
                  <v:imagedata r:id="rId12" o:title=""/>
                </v:shape>
                <w10:anchorlock/>
              </v:group>
            </w:pict>
          </mc:Fallback>
        </mc:AlternateContent>
      </w:r>
    </w:p>
    <w:p w:rsidR="00C55E11" w:rsidRPr="00C55E11" w:rsidRDefault="00C55E11" w:rsidP="00C55E11">
      <w:pPr>
        <w:spacing w:after="81"/>
        <w:ind w:right="19"/>
        <w:jc w:val="center"/>
        <w:rPr>
          <w:rFonts w:ascii="Arial" w:eastAsia="Arial" w:hAnsi="Arial" w:cs="Arial"/>
          <w:color w:val="000000"/>
          <w:lang w:eastAsia="en-GB"/>
        </w:rPr>
      </w:pPr>
      <w:r w:rsidRPr="00C55E11">
        <w:rPr>
          <w:rFonts w:ascii="Arial" w:eastAsia="Arial" w:hAnsi="Arial" w:cs="Arial"/>
          <w:b/>
          <w:color w:val="000000"/>
          <w:sz w:val="18"/>
          <w:lang w:eastAsia="en-GB"/>
        </w:rPr>
        <w:t xml:space="preserve"> </w:t>
      </w:r>
    </w:p>
    <w:p w:rsidR="00C55E11" w:rsidRPr="00C55E11" w:rsidRDefault="00C55E11" w:rsidP="00C55E11">
      <w:pPr>
        <w:spacing w:after="0"/>
        <w:ind w:left="9"/>
        <w:jc w:val="center"/>
        <w:rPr>
          <w:rFonts w:ascii="Arial" w:eastAsia="Arial" w:hAnsi="Arial" w:cs="Arial"/>
          <w:color w:val="000000"/>
          <w:lang w:eastAsia="en-GB"/>
        </w:rPr>
      </w:pPr>
      <w:r w:rsidRPr="00C55E11">
        <w:rPr>
          <w:rFonts w:ascii="Arial" w:eastAsia="Arial" w:hAnsi="Arial" w:cs="Arial"/>
          <w:b/>
          <w:color w:val="000000"/>
          <w:sz w:val="28"/>
          <w:lang w:eastAsia="en-GB"/>
        </w:rPr>
        <w:t xml:space="preserve"> </w:t>
      </w:r>
    </w:p>
    <w:p w:rsidR="00C55E11" w:rsidRPr="00C55E11" w:rsidRDefault="00C55E11" w:rsidP="00C55E11">
      <w:pPr>
        <w:spacing w:after="0"/>
        <w:ind w:left="9"/>
        <w:jc w:val="center"/>
        <w:rPr>
          <w:rFonts w:ascii="Arial" w:eastAsia="Arial" w:hAnsi="Arial" w:cs="Arial"/>
          <w:color w:val="000000"/>
          <w:lang w:eastAsia="en-GB"/>
        </w:rPr>
      </w:pPr>
      <w:r w:rsidRPr="00C55E11">
        <w:rPr>
          <w:rFonts w:ascii="Arial" w:eastAsia="Arial" w:hAnsi="Arial" w:cs="Arial"/>
          <w:b/>
          <w:color w:val="000000"/>
          <w:sz w:val="28"/>
          <w:lang w:eastAsia="en-GB"/>
        </w:rPr>
        <w:t xml:space="preserve"> </w:t>
      </w:r>
    </w:p>
    <w:p w:rsidR="00C55E11" w:rsidRPr="00C55E11" w:rsidRDefault="00C55E11" w:rsidP="00C55E11">
      <w:pPr>
        <w:spacing w:after="0"/>
        <w:ind w:right="73"/>
        <w:jc w:val="center"/>
        <w:rPr>
          <w:rFonts w:ascii="Arial" w:eastAsia="Arial" w:hAnsi="Arial" w:cs="Arial"/>
          <w:color w:val="000000"/>
          <w:lang w:eastAsia="en-GB"/>
        </w:rPr>
      </w:pPr>
      <w:r w:rsidRPr="00C55E11">
        <w:rPr>
          <w:rFonts w:ascii="Arial" w:eastAsia="Arial" w:hAnsi="Arial" w:cs="Arial"/>
          <w:b/>
          <w:color w:val="000000"/>
          <w:sz w:val="28"/>
          <w:lang w:eastAsia="en-GB"/>
        </w:rPr>
        <w:t xml:space="preserve">HUMAN RIGHTS POLICY STATEMENT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b/>
          <w:color w:val="000000"/>
          <w:sz w:val="28"/>
          <w:lang w:eastAsia="en-GB"/>
        </w:rPr>
        <w:t xml:space="preserve"> </w:t>
      </w:r>
    </w:p>
    <w:p w:rsidR="00C55E11" w:rsidRPr="00C55E11" w:rsidRDefault="00C55E11" w:rsidP="00C55E11">
      <w:pPr>
        <w:spacing w:after="243" w:line="250" w:lineRule="auto"/>
        <w:ind w:left="10" w:right="54" w:hanging="10"/>
        <w:jc w:val="both"/>
        <w:rPr>
          <w:rFonts w:ascii="Arial" w:eastAsia="Arial" w:hAnsi="Arial" w:cs="Arial"/>
          <w:color w:val="000000"/>
          <w:lang w:eastAsia="en-GB"/>
        </w:rPr>
      </w:pPr>
      <w:r w:rsidRPr="00C55E11">
        <w:rPr>
          <w:rFonts w:ascii="Arial" w:eastAsia="Arial" w:hAnsi="Arial" w:cs="Arial"/>
          <w:color w:val="333333"/>
          <w:lang w:eastAsia="en-GB"/>
        </w:rPr>
        <w:t xml:space="preserve">We conduct our business activities in accordance with a set of Compass Values which capture in words the spirit of Compass and what we stand for.  Two of these core values specifically underpin this Policy: -   </w:t>
      </w:r>
    </w:p>
    <w:p w:rsidR="00C55E11" w:rsidRPr="00C55E11" w:rsidRDefault="00C55E11" w:rsidP="00C55E11">
      <w:pPr>
        <w:numPr>
          <w:ilvl w:val="0"/>
          <w:numId w:val="3"/>
        </w:numPr>
        <w:spacing w:after="8" w:line="250" w:lineRule="auto"/>
        <w:ind w:right="137" w:hanging="10"/>
        <w:jc w:val="both"/>
        <w:rPr>
          <w:rFonts w:ascii="Arial" w:eastAsia="Arial" w:hAnsi="Arial" w:cs="Arial"/>
          <w:color w:val="000000"/>
          <w:lang w:eastAsia="en-GB"/>
        </w:rPr>
      </w:pPr>
      <w:r w:rsidRPr="00C55E11">
        <w:rPr>
          <w:rFonts w:ascii="Arial" w:eastAsia="Arial" w:hAnsi="Arial" w:cs="Arial"/>
          <w:b/>
          <w:color w:val="333333"/>
          <w:lang w:eastAsia="en-GB"/>
        </w:rPr>
        <w:t xml:space="preserve">Responsibility </w:t>
      </w:r>
      <w:r w:rsidRPr="00C55E11">
        <w:rPr>
          <w:rFonts w:ascii="Arial" w:eastAsia="Arial" w:hAnsi="Arial" w:cs="Arial"/>
          <w:color w:val="333333"/>
          <w:lang w:eastAsia="en-GB"/>
        </w:rPr>
        <w:t xml:space="preserve">– we take responsibility for our actions, individually and as a Group. </w:t>
      </w:r>
    </w:p>
    <w:p w:rsidR="00C55E11" w:rsidRPr="00C55E11" w:rsidRDefault="00C55E11" w:rsidP="00C55E11">
      <w:pPr>
        <w:numPr>
          <w:ilvl w:val="0"/>
          <w:numId w:val="3"/>
        </w:numPr>
        <w:spacing w:after="339" w:line="250" w:lineRule="auto"/>
        <w:ind w:right="137" w:hanging="10"/>
        <w:jc w:val="both"/>
        <w:rPr>
          <w:rFonts w:ascii="Arial" w:eastAsia="Arial" w:hAnsi="Arial" w:cs="Arial"/>
          <w:color w:val="000000"/>
          <w:lang w:eastAsia="en-GB"/>
        </w:rPr>
      </w:pPr>
      <w:r w:rsidRPr="00C55E11">
        <w:rPr>
          <w:rFonts w:ascii="Arial" w:eastAsia="Arial" w:hAnsi="Arial" w:cs="Arial"/>
          <w:b/>
          <w:color w:val="333333"/>
          <w:lang w:eastAsia="en-GB"/>
        </w:rPr>
        <w:t xml:space="preserve">Openness, Trust and Integrity </w:t>
      </w:r>
      <w:r w:rsidRPr="00C55E11">
        <w:rPr>
          <w:rFonts w:ascii="Arial" w:eastAsia="Arial" w:hAnsi="Arial" w:cs="Arial"/>
          <w:color w:val="333333"/>
          <w:lang w:eastAsia="en-GB"/>
        </w:rPr>
        <w:t xml:space="preserve">– we set the highest ethical and professional standards at all times. We want all our relationships to be based on honesty, respect, fairness and a commitment to open dialogue and transparency. </w:t>
      </w:r>
    </w:p>
    <w:p w:rsidR="00C55E11" w:rsidRPr="00C55E11" w:rsidRDefault="00C55E11" w:rsidP="00C55E11">
      <w:pPr>
        <w:keepNext/>
        <w:keepLines/>
        <w:spacing w:after="0"/>
        <w:ind w:left="-5" w:hanging="10"/>
        <w:outlineLvl w:val="0"/>
        <w:rPr>
          <w:rFonts w:ascii="Arial" w:eastAsia="Arial" w:hAnsi="Arial" w:cs="Arial"/>
          <w:b/>
          <w:color w:val="000000"/>
          <w:sz w:val="32"/>
          <w:lang w:eastAsia="en-GB"/>
        </w:rPr>
      </w:pPr>
      <w:r w:rsidRPr="00C55E11">
        <w:rPr>
          <w:rFonts w:ascii="Arial" w:eastAsia="Arial" w:hAnsi="Arial" w:cs="Arial"/>
          <w:b/>
          <w:color w:val="000000"/>
          <w:sz w:val="32"/>
          <w:lang w:eastAsia="en-GB"/>
        </w:rPr>
        <w:t xml:space="preserve">Scope of the Policy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Human rights are basic rights to which everyone is entitled. They define minimum standards of behaviour that countries are expected to abide by to ensure the dignity of their citizens. Compass Group fully supports everyone’s entitlement to human rights and respects the principles of the United Nations Global Compact.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The scope of human rights is broad and includes: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non-discrimination and behaviour towards vulnerable groups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civil and political rights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economic, social and cultural rights </w:t>
      </w:r>
    </w:p>
    <w:p w:rsidR="00C55E11" w:rsidRPr="00C55E11" w:rsidRDefault="00C55E11" w:rsidP="00C55E11">
      <w:pPr>
        <w:numPr>
          <w:ilvl w:val="0"/>
          <w:numId w:val="4"/>
        </w:numPr>
        <w:spacing w:after="133"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fundamental principles and rights at work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More detail on our approach to specific human rights, such as our relations with employees and others such as suppliers, are covered in greater detail in relevant specific policies, which can be viewed on our website at www.compass-group.com. These policies include our: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Code of Business Conduct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Code of Ethics </w:t>
      </w:r>
    </w:p>
    <w:p w:rsidR="00C55E11" w:rsidRPr="00C55E11" w:rsidRDefault="00C55E11" w:rsidP="00C55E11">
      <w:pPr>
        <w:numPr>
          <w:ilvl w:val="0"/>
          <w:numId w:val="4"/>
        </w:numPr>
        <w:spacing w:after="4"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Food Safety Policy Statement </w:t>
      </w:r>
    </w:p>
    <w:p w:rsidR="00C55E11" w:rsidRPr="00C55E11" w:rsidRDefault="00C55E11" w:rsidP="00C55E11">
      <w:pPr>
        <w:numPr>
          <w:ilvl w:val="0"/>
          <w:numId w:val="4"/>
        </w:numPr>
        <w:spacing w:after="131" w:line="250" w:lineRule="auto"/>
        <w:ind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Supply Chain Integrity Policy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This Policy should be read in conjunction with those other policies.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keepNext/>
        <w:keepLines/>
        <w:spacing w:after="0"/>
        <w:ind w:left="-5" w:hanging="10"/>
        <w:outlineLvl w:val="0"/>
        <w:rPr>
          <w:rFonts w:ascii="Arial" w:eastAsia="Arial" w:hAnsi="Arial" w:cs="Arial"/>
          <w:b/>
          <w:color w:val="000000"/>
          <w:sz w:val="32"/>
          <w:lang w:eastAsia="en-GB"/>
        </w:rPr>
      </w:pPr>
      <w:r w:rsidRPr="00C55E11">
        <w:rPr>
          <w:rFonts w:ascii="Arial" w:eastAsia="Arial" w:hAnsi="Arial" w:cs="Arial"/>
          <w:b/>
          <w:color w:val="000000"/>
          <w:sz w:val="32"/>
          <w:lang w:eastAsia="en-GB"/>
        </w:rPr>
        <w:t xml:space="preserve">Responsibility for human rights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b/>
          <w:color w:val="000000"/>
          <w:sz w:val="24"/>
          <w:lang w:eastAsia="en-GB"/>
        </w:rPr>
        <w:t xml:space="preserve">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b/>
          <w:color w:val="000000"/>
          <w:sz w:val="24"/>
          <w:lang w:eastAsia="en-GB"/>
        </w:rPr>
        <w:t xml:space="preserve"> </w:t>
      </w:r>
    </w:p>
    <w:p w:rsidR="00C55E11" w:rsidRPr="00C55E11" w:rsidRDefault="00C55E11" w:rsidP="00C55E11">
      <w:pPr>
        <w:keepNext/>
        <w:keepLines/>
        <w:spacing w:after="0"/>
        <w:ind w:left="-5" w:hanging="10"/>
        <w:outlineLvl w:val="1"/>
        <w:rPr>
          <w:rFonts w:ascii="Arial" w:eastAsia="Arial" w:hAnsi="Arial" w:cs="Arial"/>
          <w:b/>
          <w:color w:val="000000"/>
          <w:sz w:val="24"/>
          <w:lang w:eastAsia="en-GB"/>
        </w:rPr>
      </w:pPr>
      <w:r w:rsidRPr="00C55E11">
        <w:rPr>
          <w:rFonts w:ascii="Arial" w:eastAsia="Arial" w:hAnsi="Arial" w:cs="Arial"/>
          <w:b/>
          <w:color w:val="000000"/>
          <w:sz w:val="24"/>
          <w:lang w:eastAsia="en-GB"/>
        </w:rPr>
        <w:t xml:space="preserve">Responsibilities of our employees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sz w:val="24"/>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lastRenderedPageBreak/>
        <w:t xml:space="preserve">It is the responsibility of all our employees, wherever they work, to ensure that they adhere to our policies and avoid any breach of human rights principles by behaving in a responsible way and acting with integrity at all times.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We offer an independently managed, confidential telephone service called ‘Speak Up’ to all employees should they wish to report any serious concerns they may have about wrongdoing in the work place, including: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numPr>
          <w:ilvl w:val="0"/>
          <w:numId w:val="5"/>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evidence of a breach of human rights committed by a Compass colleague, business partner or unconnected organisation or individual in areas of Compass’ operations  </w:t>
      </w:r>
    </w:p>
    <w:p w:rsidR="00C55E11" w:rsidRPr="00C55E11" w:rsidRDefault="00C55E11" w:rsidP="00C55E11">
      <w:pPr>
        <w:numPr>
          <w:ilvl w:val="0"/>
          <w:numId w:val="5"/>
        </w:numPr>
        <w:spacing w:after="182"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breach of their own human rights in relation to an act by another Compass employee or someone associated with Compass.</w:t>
      </w:r>
      <w:r w:rsidRPr="00C55E11">
        <w:rPr>
          <w:rFonts w:ascii="Calibri" w:eastAsia="Calibri" w:hAnsi="Calibri" w:cs="Calibri"/>
          <w:color w:val="000000"/>
          <w:lang w:eastAsia="en-GB"/>
        </w:rPr>
        <w:t xml:space="preserve">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b/>
          <w:color w:val="92D050"/>
          <w:sz w:val="24"/>
          <w:lang w:eastAsia="en-GB"/>
        </w:rPr>
        <w:t xml:space="preserve"> </w:t>
      </w:r>
    </w:p>
    <w:p w:rsidR="00C55E11" w:rsidRPr="00C55E11" w:rsidRDefault="00C55E11" w:rsidP="00C55E11">
      <w:pPr>
        <w:keepNext/>
        <w:keepLines/>
        <w:spacing w:after="0"/>
        <w:ind w:left="-5" w:hanging="10"/>
        <w:outlineLvl w:val="1"/>
        <w:rPr>
          <w:rFonts w:ascii="Arial" w:eastAsia="Arial" w:hAnsi="Arial" w:cs="Arial"/>
          <w:b/>
          <w:color w:val="000000"/>
          <w:sz w:val="24"/>
          <w:lang w:eastAsia="en-GB"/>
        </w:rPr>
      </w:pPr>
      <w:r w:rsidRPr="00C55E11">
        <w:rPr>
          <w:rFonts w:ascii="Arial" w:eastAsia="Arial" w:hAnsi="Arial" w:cs="Arial"/>
          <w:b/>
          <w:color w:val="000000"/>
          <w:sz w:val="24"/>
          <w:lang w:eastAsia="en-GB"/>
        </w:rPr>
        <w:t xml:space="preserve">Responsibilities of our Leadership Team </w:t>
      </w:r>
    </w:p>
    <w:p w:rsidR="00C55E11" w:rsidRPr="00C55E11" w:rsidRDefault="00C55E11" w:rsidP="00C55E11">
      <w:pPr>
        <w:spacing w:after="0"/>
        <w:rPr>
          <w:rFonts w:ascii="Arial" w:eastAsia="Arial" w:hAnsi="Arial" w:cs="Arial"/>
          <w:color w:val="000000"/>
          <w:lang w:eastAsia="en-GB"/>
        </w:rPr>
      </w:pPr>
      <w:r w:rsidRPr="00C55E11">
        <w:rPr>
          <w:rFonts w:ascii="Times New Roman" w:eastAsia="Times New Roman" w:hAnsi="Times New Roman" w:cs="Times New Roman"/>
          <w:color w:val="000000"/>
          <w:sz w:val="24"/>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The Group Board is responsible for the overall stewardship of the Group. They are committed to the highest standards of governance and set Group policies accordingly.  The Group Executive Board and extended Leadership Team are responsible for the execution of this Policy.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Our Group HR Director will ensure that any reports of human rights abuses are appropriately investigated immediately and reported to the Audit Committee of the Group Board in a timely manner.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Our Global Leadership Team will also: </w:t>
      </w:r>
    </w:p>
    <w:p w:rsidR="00C55E11" w:rsidRPr="00C55E11" w:rsidRDefault="00C55E11" w:rsidP="00C55E11">
      <w:pPr>
        <w:spacing w:after="0"/>
        <w:rPr>
          <w:rFonts w:ascii="Arial" w:eastAsia="Arial" w:hAnsi="Arial" w:cs="Arial"/>
          <w:color w:val="000000"/>
          <w:lang w:eastAsia="en-GB"/>
        </w:rPr>
      </w:pPr>
      <w:r w:rsidRPr="00C55E11">
        <w:rPr>
          <w:rFonts w:ascii="Times New Roman" w:eastAsia="Times New Roman" w:hAnsi="Times New Roman" w:cs="Times New Roman"/>
          <w:color w:val="000000"/>
          <w:lang w:eastAsia="en-GB"/>
        </w:rPr>
        <w:t xml:space="preserve"> </w:t>
      </w:r>
    </w:p>
    <w:p w:rsidR="00C55E11" w:rsidRPr="00C55E11" w:rsidRDefault="00C55E11" w:rsidP="00C55E11">
      <w:pPr>
        <w:numPr>
          <w:ilvl w:val="0"/>
          <w:numId w:val="6"/>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ensure that this Policy is brought to the attention of all employees </w:t>
      </w:r>
    </w:p>
    <w:p w:rsidR="00C55E11" w:rsidRPr="00C55E11" w:rsidRDefault="00C55E11" w:rsidP="00C55E11">
      <w:pPr>
        <w:numPr>
          <w:ilvl w:val="0"/>
          <w:numId w:val="6"/>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use best efforts to make all interested parties such as suppliers aware of this Policy </w:t>
      </w:r>
    </w:p>
    <w:p w:rsidR="00C55E11" w:rsidRPr="00C55E11" w:rsidRDefault="00C55E11" w:rsidP="00C55E11">
      <w:pPr>
        <w:numPr>
          <w:ilvl w:val="0"/>
          <w:numId w:val="6"/>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raise awareness of human rights and ensure that appropriate human rights training is conducted </w:t>
      </w:r>
    </w:p>
    <w:p w:rsidR="00C55E11" w:rsidRPr="00C55E11" w:rsidRDefault="00C55E11" w:rsidP="00C55E11">
      <w:pPr>
        <w:numPr>
          <w:ilvl w:val="0"/>
          <w:numId w:val="6"/>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ensure that human rights are included in our risk assessments   </w:t>
      </w:r>
    </w:p>
    <w:p w:rsidR="00C55E11" w:rsidRPr="00C55E11" w:rsidRDefault="00C55E11" w:rsidP="00C55E11">
      <w:pPr>
        <w:numPr>
          <w:ilvl w:val="0"/>
          <w:numId w:val="6"/>
        </w:numPr>
        <w:spacing w:after="4"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publicly report on Compass’ performance in relation to human rights annually in the Corporate Responsibility Report  </w:t>
      </w:r>
    </w:p>
    <w:p w:rsidR="00C55E11" w:rsidRPr="00C55E11" w:rsidRDefault="00C55E11" w:rsidP="00C55E11">
      <w:pPr>
        <w:numPr>
          <w:ilvl w:val="0"/>
          <w:numId w:val="6"/>
        </w:numPr>
        <w:spacing w:after="220" w:line="250" w:lineRule="auto"/>
        <w:ind w:right="55"/>
        <w:jc w:val="both"/>
        <w:rPr>
          <w:rFonts w:ascii="Arial" w:eastAsia="Arial" w:hAnsi="Arial" w:cs="Arial"/>
          <w:color w:val="000000"/>
          <w:lang w:eastAsia="en-GB"/>
        </w:rPr>
      </w:pPr>
      <w:r w:rsidRPr="00C55E11">
        <w:rPr>
          <w:rFonts w:ascii="Arial" w:eastAsia="Arial" w:hAnsi="Arial" w:cs="Arial"/>
          <w:color w:val="000000"/>
          <w:lang w:eastAsia="en-GB"/>
        </w:rPr>
        <w:t xml:space="preserve">develop detailed human rights policies in specific areas as the need is identified. </w:t>
      </w:r>
    </w:p>
    <w:p w:rsidR="00C55E11" w:rsidRPr="00C55E11" w:rsidRDefault="00C55E11" w:rsidP="00C55E11">
      <w:pPr>
        <w:spacing w:after="0" w:line="243" w:lineRule="auto"/>
        <w:ind w:right="5790"/>
        <w:rPr>
          <w:rFonts w:ascii="Arial" w:eastAsia="Arial" w:hAnsi="Arial" w:cs="Arial"/>
          <w:color w:val="000000"/>
          <w:lang w:eastAsia="en-GB"/>
        </w:rPr>
      </w:pPr>
      <w:r w:rsidRPr="00C55E11">
        <w:rPr>
          <w:rFonts w:ascii="Times New Roman" w:eastAsia="Times New Roman" w:hAnsi="Times New Roman" w:cs="Times New Roman"/>
          <w:color w:val="92D050"/>
          <w:sz w:val="32"/>
          <w:lang w:eastAsia="en-GB"/>
        </w:rPr>
        <w:t xml:space="preserve">  </w:t>
      </w:r>
      <w:r w:rsidRPr="00C55E11">
        <w:rPr>
          <w:rFonts w:ascii="Times New Roman" w:eastAsia="Times New Roman" w:hAnsi="Times New Roman" w:cs="Times New Roman"/>
          <w:color w:val="92D050"/>
          <w:sz w:val="32"/>
          <w:lang w:eastAsia="en-GB"/>
        </w:rPr>
        <w:tab/>
      </w:r>
      <w:r w:rsidRPr="00C55E11">
        <w:rPr>
          <w:rFonts w:ascii="Arial" w:eastAsia="Arial" w:hAnsi="Arial" w:cs="Arial"/>
          <w:b/>
          <w:color w:val="92D050"/>
          <w:sz w:val="32"/>
          <w:lang w:eastAsia="en-GB"/>
        </w:rPr>
        <w:t xml:space="preserve"> </w:t>
      </w:r>
    </w:p>
    <w:p w:rsidR="00C55E11" w:rsidRPr="00C55E11" w:rsidRDefault="00C55E11" w:rsidP="00C55E11">
      <w:pPr>
        <w:keepNext/>
        <w:keepLines/>
        <w:spacing w:after="0"/>
        <w:ind w:left="-5" w:hanging="10"/>
        <w:outlineLvl w:val="0"/>
        <w:rPr>
          <w:rFonts w:ascii="Arial" w:eastAsia="Arial" w:hAnsi="Arial" w:cs="Arial"/>
          <w:b/>
          <w:color w:val="000000"/>
          <w:sz w:val="32"/>
          <w:lang w:eastAsia="en-GB"/>
        </w:rPr>
      </w:pPr>
      <w:r w:rsidRPr="00C55E11">
        <w:rPr>
          <w:rFonts w:ascii="Arial" w:eastAsia="Arial" w:hAnsi="Arial" w:cs="Arial"/>
          <w:b/>
          <w:color w:val="000000"/>
          <w:sz w:val="32"/>
          <w:lang w:eastAsia="en-GB"/>
        </w:rPr>
        <w:t xml:space="preserve">Measuring our performance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The following indicators will be used to assess Compass’ performance in the area of human rights: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numPr>
          <w:ilvl w:val="0"/>
          <w:numId w:val="7"/>
        </w:numPr>
        <w:spacing w:after="0" w:line="250" w:lineRule="auto"/>
        <w:ind w:right="56"/>
        <w:jc w:val="right"/>
        <w:rPr>
          <w:rFonts w:ascii="Arial" w:eastAsia="Arial" w:hAnsi="Arial" w:cs="Arial"/>
          <w:color w:val="000000"/>
          <w:lang w:eastAsia="en-GB"/>
        </w:rPr>
      </w:pPr>
      <w:r w:rsidRPr="00C55E11">
        <w:rPr>
          <w:rFonts w:ascii="Arial" w:eastAsia="Arial" w:hAnsi="Arial" w:cs="Arial"/>
          <w:color w:val="000000"/>
          <w:lang w:eastAsia="en-GB"/>
        </w:rPr>
        <w:t xml:space="preserve">total number of incidents of substantiated human rights breaches and actions taken </w:t>
      </w:r>
    </w:p>
    <w:p w:rsidR="00C55E11" w:rsidRPr="00C55E11" w:rsidRDefault="00C55E11" w:rsidP="00C55E11">
      <w:pPr>
        <w:numPr>
          <w:ilvl w:val="0"/>
          <w:numId w:val="7"/>
        </w:numPr>
        <w:spacing w:after="0" w:line="250" w:lineRule="auto"/>
        <w:ind w:right="56"/>
        <w:jc w:val="right"/>
        <w:rPr>
          <w:rFonts w:ascii="Arial" w:eastAsia="Arial" w:hAnsi="Arial" w:cs="Arial"/>
          <w:color w:val="000000"/>
          <w:lang w:eastAsia="en-GB"/>
        </w:rPr>
      </w:pPr>
      <w:r w:rsidRPr="00C55E11">
        <w:rPr>
          <w:rFonts w:ascii="Arial" w:eastAsia="Arial" w:hAnsi="Arial" w:cs="Arial"/>
          <w:color w:val="000000"/>
          <w:lang w:eastAsia="en-GB"/>
        </w:rPr>
        <w:t xml:space="preserve">number of human rights grievances related to Compass reported by employees via </w:t>
      </w:r>
    </w:p>
    <w:p w:rsidR="00C55E11" w:rsidRPr="00C55E11" w:rsidRDefault="00C55E11" w:rsidP="00C55E11">
      <w:pPr>
        <w:spacing w:after="4" w:line="250" w:lineRule="auto"/>
        <w:ind w:left="73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‘Speak Up’  </w:t>
      </w:r>
    </w:p>
    <w:p w:rsidR="00C55E11" w:rsidRPr="00C55E11" w:rsidRDefault="00C55E11" w:rsidP="00C55E11">
      <w:pPr>
        <w:numPr>
          <w:ilvl w:val="0"/>
          <w:numId w:val="7"/>
        </w:numPr>
        <w:spacing w:after="4" w:line="250" w:lineRule="auto"/>
        <w:ind w:right="56"/>
        <w:jc w:val="right"/>
        <w:rPr>
          <w:rFonts w:ascii="Arial" w:eastAsia="Arial" w:hAnsi="Arial" w:cs="Arial"/>
          <w:color w:val="000000"/>
          <w:lang w:eastAsia="en-GB"/>
        </w:rPr>
      </w:pPr>
      <w:r w:rsidRPr="00C55E11">
        <w:rPr>
          <w:rFonts w:ascii="Arial" w:eastAsia="Arial" w:hAnsi="Arial" w:cs="Arial"/>
          <w:color w:val="000000"/>
          <w:lang w:eastAsia="en-GB"/>
        </w:rPr>
        <w:t xml:space="preserve">significant actual and potential adverse human rights impacts in the supply chain and actions taken. </w:t>
      </w:r>
    </w:p>
    <w:p w:rsidR="00C55E11" w:rsidRPr="00C55E11" w:rsidRDefault="00C55E11" w:rsidP="00C55E11">
      <w:pPr>
        <w:spacing w:after="251"/>
        <w:ind w:left="72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keepNext/>
        <w:keepLines/>
        <w:spacing w:after="0"/>
        <w:ind w:left="-5" w:hanging="10"/>
        <w:outlineLvl w:val="0"/>
        <w:rPr>
          <w:rFonts w:ascii="Arial" w:eastAsia="Arial" w:hAnsi="Arial" w:cs="Arial"/>
          <w:b/>
          <w:color w:val="000000"/>
          <w:sz w:val="32"/>
          <w:lang w:eastAsia="en-GB"/>
        </w:rPr>
      </w:pPr>
      <w:r w:rsidRPr="00C55E11">
        <w:rPr>
          <w:rFonts w:ascii="Arial" w:eastAsia="Arial" w:hAnsi="Arial" w:cs="Arial"/>
          <w:b/>
          <w:color w:val="000000"/>
          <w:sz w:val="32"/>
          <w:lang w:eastAsia="en-GB"/>
        </w:rPr>
        <w:lastRenderedPageBreak/>
        <w:t xml:space="preserve">Monitoring our effectiveness </w:t>
      </w:r>
    </w:p>
    <w:p w:rsidR="00C55E11" w:rsidRPr="00C55E11" w:rsidRDefault="00C55E11" w:rsidP="00C55E11">
      <w:pPr>
        <w:spacing w:after="0"/>
        <w:rPr>
          <w:rFonts w:ascii="Arial" w:eastAsia="Arial" w:hAnsi="Arial" w:cs="Arial"/>
          <w:color w:val="000000"/>
          <w:lang w:eastAsia="en-GB"/>
        </w:rPr>
      </w:pPr>
      <w:r w:rsidRPr="00C55E11">
        <w:rPr>
          <w:rFonts w:ascii="Times New Roman" w:eastAsia="Times New Roman" w:hAnsi="Times New Roman" w:cs="Times New Roman"/>
          <w:color w:val="000000"/>
          <w:sz w:val="24"/>
          <w:lang w:eastAsia="en-GB"/>
        </w:rPr>
        <w:t xml:space="preserve"> </w:t>
      </w:r>
    </w:p>
    <w:p w:rsidR="00C55E11" w:rsidRPr="00C55E11" w:rsidRDefault="00C55E11" w:rsidP="00C55E11">
      <w:pPr>
        <w:spacing w:after="4" w:line="250" w:lineRule="auto"/>
        <w:ind w:left="10" w:right="55" w:hanging="10"/>
        <w:jc w:val="both"/>
        <w:rPr>
          <w:rFonts w:ascii="Arial" w:eastAsia="Arial" w:hAnsi="Arial" w:cs="Arial"/>
          <w:color w:val="000000"/>
          <w:lang w:eastAsia="en-GB"/>
        </w:rPr>
      </w:pPr>
      <w:r w:rsidRPr="00C55E11">
        <w:rPr>
          <w:rFonts w:ascii="Arial" w:eastAsia="Arial" w:hAnsi="Arial" w:cs="Arial"/>
          <w:color w:val="000000"/>
          <w:lang w:eastAsia="en-GB"/>
        </w:rPr>
        <w:t xml:space="preserve">This Policy will be reviewed annually by the Corporate Responsibility Committee of the Board. Each review will be informed by our prior year performance. </w:t>
      </w:r>
    </w:p>
    <w:p w:rsidR="00C55E11" w:rsidRPr="00C55E11" w:rsidRDefault="00C55E11" w:rsidP="00C55E11">
      <w:pPr>
        <w:spacing w:after="0"/>
        <w:rPr>
          <w:rFonts w:ascii="Arial" w:eastAsia="Arial" w:hAnsi="Arial" w:cs="Arial"/>
          <w:color w:val="000000"/>
          <w:lang w:eastAsia="en-GB"/>
        </w:rPr>
      </w:pPr>
      <w:r w:rsidRPr="00C55E11">
        <w:rPr>
          <w:rFonts w:ascii="Arial" w:eastAsia="Arial" w:hAnsi="Arial" w:cs="Arial"/>
          <w:color w:val="000000"/>
          <w:lang w:eastAsia="en-GB"/>
        </w:rPr>
        <w:t xml:space="preserve"> </w:t>
      </w:r>
    </w:p>
    <w:p w:rsidR="00C55E11" w:rsidRPr="00C55E11" w:rsidRDefault="00C55E11" w:rsidP="00C55E11">
      <w:pPr>
        <w:spacing w:after="0"/>
        <w:rPr>
          <w:rFonts w:ascii="Arial" w:eastAsia="Arial" w:hAnsi="Arial" w:cs="Arial"/>
          <w:color w:val="000000"/>
          <w:lang w:eastAsia="en-GB"/>
        </w:rPr>
      </w:pPr>
      <w:r w:rsidRPr="00C55E11">
        <w:rPr>
          <w:rFonts w:ascii="Times New Roman" w:eastAsia="Times New Roman" w:hAnsi="Times New Roman" w:cs="Times New Roman"/>
          <w:color w:val="000000"/>
          <w:sz w:val="24"/>
          <w:lang w:eastAsia="en-GB"/>
        </w:rPr>
        <w:t xml:space="preserve"> </w:t>
      </w:r>
    </w:p>
    <w:p w:rsidR="00C55E11" w:rsidRPr="00C55E11" w:rsidRDefault="00C55E11" w:rsidP="00C55E11">
      <w:pPr>
        <w:spacing w:after="124"/>
        <w:rPr>
          <w:rFonts w:ascii="Arial" w:eastAsia="Arial" w:hAnsi="Arial" w:cs="Arial"/>
          <w:color w:val="000000"/>
          <w:lang w:eastAsia="en-GB"/>
        </w:rPr>
      </w:pPr>
      <w:r w:rsidRPr="00C55E11">
        <w:rPr>
          <w:rFonts w:ascii="Arial" w:eastAsia="Arial" w:hAnsi="Arial" w:cs="Arial"/>
          <w:noProof/>
          <w:color w:val="000000"/>
          <w:lang w:eastAsia="en-GB"/>
        </w:rPr>
        <w:drawing>
          <wp:inline distT="0" distB="0" distL="0" distR="0" wp14:anchorId="25A4E3DD" wp14:editId="41C64910">
            <wp:extent cx="1251204" cy="62484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411" name="Picture 411"/>
                    <pic:cNvPicPr/>
                  </pic:nvPicPr>
                  <pic:blipFill>
                    <a:blip r:embed="rId13"/>
                    <a:stretch>
                      <a:fillRect/>
                    </a:stretch>
                  </pic:blipFill>
                  <pic:spPr>
                    <a:xfrm>
                      <a:off x="0" y="0"/>
                      <a:ext cx="1251204" cy="624840"/>
                    </a:xfrm>
                    <a:prstGeom prst="rect">
                      <a:avLst/>
                    </a:prstGeom>
                  </pic:spPr>
                </pic:pic>
              </a:graphicData>
            </a:graphic>
          </wp:inline>
        </w:drawing>
      </w:r>
    </w:p>
    <w:p w:rsidR="00C55E11" w:rsidRPr="00C55E11" w:rsidRDefault="00C55E11" w:rsidP="00C55E11">
      <w:pPr>
        <w:keepNext/>
        <w:keepLines/>
        <w:spacing w:after="0"/>
        <w:ind w:left="-5" w:hanging="10"/>
        <w:outlineLvl w:val="1"/>
        <w:rPr>
          <w:rFonts w:ascii="Arial" w:eastAsia="Arial" w:hAnsi="Arial" w:cs="Arial"/>
          <w:b/>
          <w:color w:val="000000"/>
          <w:sz w:val="24"/>
          <w:lang w:eastAsia="en-GB"/>
        </w:rPr>
      </w:pPr>
      <w:r w:rsidRPr="00C55E11">
        <w:rPr>
          <w:rFonts w:ascii="Arial" w:eastAsia="Arial" w:hAnsi="Arial" w:cs="Arial"/>
          <w:b/>
          <w:color w:val="000000"/>
          <w:sz w:val="24"/>
          <w:lang w:eastAsia="en-GB"/>
        </w:rPr>
        <w:t xml:space="preserve">Dominic Blakemore Group Chief Executive Compass Group PLC </w:t>
      </w: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EF3BC3" w:rsidRDefault="00EF3BC3" w:rsidP="00EF3BC3">
      <w:pPr>
        <w:pStyle w:val="large"/>
        <w:shd w:val="clear" w:color="auto" w:fill="FFFFFF"/>
        <w:ind w:left="720"/>
        <w:jc w:val="center"/>
        <w:rPr>
          <w:rFonts w:ascii="Helvetica" w:hAnsi="Helvetica"/>
          <w:b/>
          <w:bCs/>
          <w:color w:val="58595B"/>
          <w:sz w:val="36"/>
          <w:szCs w:val="36"/>
          <w:u w:val="single"/>
        </w:rPr>
      </w:pPr>
    </w:p>
    <w:p w:rsidR="00C331BA" w:rsidRPr="00C331BA" w:rsidRDefault="00C331BA" w:rsidP="00C331BA">
      <w:pPr>
        <w:spacing w:after="0"/>
        <w:rPr>
          <w:rFonts w:ascii="Arial" w:eastAsia="Arial" w:hAnsi="Arial" w:cs="Arial"/>
          <w:color w:val="000000"/>
          <w:lang w:eastAsia="en-GB"/>
        </w:rPr>
      </w:pPr>
    </w:p>
    <w:p w:rsidR="00C94DF1" w:rsidRDefault="00C94DF1" w:rsidP="00C94DF1">
      <w:pPr>
        <w:pStyle w:val="large"/>
        <w:shd w:val="clear" w:color="auto" w:fill="FFFFFF"/>
        <w:ind w:left="720"/>
        <w:jc w:val="center"/>
        <w:rPr>
          <w:rFonts w:ascii="Helvetica" w:hAnsi="Helvetica"/>
          <w:b/>
          <w:bCs/>
          <w:color w:val="58595B"/>
          <w:sz w:val="36"/>
          <w:szCs w:val="36"/>
          <w:u w:val="single"/>
        </w:rPr>
      </w:pPr>
    </w:p>
    <w:p w:rsidR="00C94DF1" w:rsidRDefault="00C94DF1" w:rsidP="00C94DF1">
      <w:pPr>
        <w:pStyle w:val="large"/>
        <w:shd w:val="clear" w:color="auto" w:fill="FFFFFF"/>
        <w:ind w:left="720"/>
        <w:jc w:val="center"/>
        <w:rPr>
          <w:rFonts w:ascii="Helvetica" w:hAnsi="Helvetica"/>
          <w:b/>
          <w:bCs/>
          <w:color w:val="58595B"/>
          <w:sz w:val="36"/>
          <w:szCs w:val="36"/>
          <w:u w:val="single"/>
        </w:rPr>
      </w:pPr>
    </w:p>
    <w:sectPr w:rsidR="00C94DF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3A40" w:rsidRDefault="00C13A40" w:rsidP="00790B10">
      <w:pPr>
        <w:spacing w:after="0" w:line="240" w:lineRule="auto"/>
      </w:pPr>
      <w:r>
        <w:separator/>
      </w:r>
    </w:p>
  </w:endnote>
  <w:endnote w:type="continuationSeparator" w:id="0">
    <w:p w:rsidR="00C13A40" w:rsidRDefault="00C13A40" w:rsidP="00790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BD3" w:rsidRDefault="001F0BD3">
    <w:pPr>
      <w:pStyle w:val="Footer"/>
    </w:pPr>
    <w:r>
      <w:t>1602971</w:t>
    </w:r>
  </w:p>
  <w:p w:rsidR="001F0BD3" w:rsidRDefault="001F0BD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3A40" w:rsidRDefault="00C13A40" w:rsidP="00790B10">
      <w:pPr>
        <w:spacing w:after="0" w:line="240" w:lineRule="auto"/>
      </w:pPr>
      <w:r>
        <w:separator/>
      </w:r>
    </w:p>
  </w:footnote>
  <w:footnote w:type="continuationSeparator" w:id="0">
    <w:p w:rsidR="00C13A40" w:rsidRDefault="00C13A40" w:rsidP="00790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9819177"/>
      <w:docPartObj>
        <w:docPartGallery w:val="Page Numbers (Top of Page)"/>
        <w:docPartUnique/>
      </w:docPartObj>
    </w:sdtPr>
    <w:sdtEndPr>
      <w:rPr>
        <w:noProof/>
      </w:rPr>
    </w:sdtEndPr>
    <w:sdtContent>
      <w:p w:rsidR="001F0BD3" w:rsidRDefault="001F0BD3">
        <w:pPr>
          <w:pStyle w:val="Header"/>
          <w:jc w:val="right"/>
        </w:pPr>
        <w:r>
          <w:fldChar w:fldCharType="begin"/>
        </w:r>
        <w:r>
          <w:instrText xml:space="preserve"> PAGE   \* MERGEFORMAT </w:instrText>
        </w:r>
        <w:r>
          <w:fldChar w:fldCharType="separate"/>
        </w:r>
        <w:r w:rsidR="00717F4D">
          <w:rPr>
            <w:noProof/>
          </w:rPr>
          <w:t>12</w:t>
        </w:r>
        <w:r>
          <w:rPr>
            <w:noProof/>
          </w:rPr>
          <w:fldChar w:fldCharType="end"/>
        </w:r>
      </w:p>
    </w:sdtContent>
  </w:sdt>
  <w:p w:rsidR="001F0BD3" w:rsidRDefault="001F0BD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943DD"/>
    <w:multiLevelType w:val="hybridMultilevel"/>
    <w:tmpl w:val="9CF026A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2EC4634F"/>
    <w:multiLevelType w:val="hybridMultilevel"/>
    <w:tmpl w:val="50BCD1A8"/>
    <w:lvl w:ilvl="0" w:tplc="D9147B3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AAA540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F9A841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0DC12D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23010E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C82A14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643F2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747F0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C1434B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0DA5501"/>
    <w:multiLevelType w:val="hybridMultilevel"/>
    <w:tmpl w:val="7CBA7774"/>
    <w:lvl w:ilvl="0" w:tplc="24B0C50C">
      <w:start w:val="1"/>
      <w:numFmt w:val="bullet"/>
      <w:lvlText w:val="•"/>
      <w:lvlJc w:val="left"/>
      <w:pPr>
        <w:ind w:left="705"/>
      </w:pPr>
      <w:rPr>
        <w:rFonts w:ascii="Arial" w:eastAsia="Arial" w:hAnsi="Arial" w:cs="Arial"/>
        <w:b w:val="0"/>
        <w:i w:val="0"/>
        <w:strike w:val="0"/>
        <w:dstrike w:val="0"/>
        <w:color w:val="333333"/>
        <w:sz w:val="22"/>
        <w:szCs w:val="22"/>
        <w:u w:val="none" w:color="000000"/>
        <w:bdr w:val="none" w:sz="0" w:space="0" w:color="auto"/>
        <w:shd w:val="clear" w:color="auto" w:fill="auto"/>
        <w:vertAlign w:val="baseline"/>
      </w:rPr>
    </w:lvl>
    <w:lvl w:ilvl="1" w:tplc="EA12691E">
      <w:start w:val="1"/>
      <w:numFmt w:val="bullet"/>
      <w:lvlText w:val="o"/>
      <w:lvlJc w:val="left"/>
      <w:pPr>
        <w:ind w:left="144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lvl w:ilvl="2" w:tplc="14322B58">
      <w:start w:val="1"/>
      <w:numFmt w:val="bullet"/>
      <w:lvlText w:val="▪"/>
      <w:lvlJc w:val="left"/>
      <w:pPr>
        <w:ind w:left="216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lvl w:ilvl="3" w:tplc="2D521458">
      <w:start w:val="1"/>
      <w:numFmt w:val="bullet"/>
      <w:lvlText w:val="•"/>
      <w:lvlJc w:val="left"/>
      <w:pPr>
        <w:ind w:left="2880"/>
      </w:pPr>
      <w:rPr>
        <w:rFonts w:ascii="Arial" w:eastAsia="Arial" w:hAnsi="Arial" w:cs="Arial"/>
        <w:b w:val="0"/>
        <w:i w:val="0"/>
        <w:strike w:val="0"/>
        <w:dstrike w:val="0"/>
        <w:color w:val="333333"/>
        <w:sz w:val="22"/>
        <w:szCs w:val="22"/>
        <w:u w:val="none" w:color="000000"/>
        <w:bdr w:val="none" w:sz="0" w:space="0" w:color="auto"/>
        <w:shd w:val="clear" w:color="auto" w:fill="auto"/>
        <w:vertAlign w:val="baseline"/>
      </w:rPr>
    </w:lvl>
    <w:lvl w:ilvl="4" w:tplc="DF94B07E">
      <w:start w:val="1"/>
      <w:numFmt w:val="bullet"/>
      <w:lvlText w:val="o"/>
      <w:lvlJc w:val="left"/>
      <w:pPr>
        <w:ind w:left="360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lvl w:ilvl="5" w:tplc="5D62FE18">
      <w:start w:val="1"/>
      <w:numFmt w:val="bullet"/>
      <w:lvlText w:val="▪"/>
      <w:lvlJc w:val="left"/>
      <w:pPr>
        <w:ind w:left="432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lvl w:ilvl="6" w:tplc="9F8684EE">
      <w:start w:val="1"/>
      <w:numFmt w:val="bullet"/>
      <w:lvlText w:val="•"/>
      <w:lvlJc w:val="left"/>
      <w:pPr>
        <w:ind w:left="5040"/>
      </w:pPr>
      <w:rPr>
        <w:rFonts w:ascii="Arial" w:eastAsia="Arial" w:hAnsi="Arial" w:cs="Arial"/>
        <w:b w:val="0"/>
        <w:i w:val="0"/>
        <w:strike w:val="0"/>
        <w:dstrike w:val="0"/>
        <w:color w:val="333333"/>
        <w:sz w:val="22"/>
        <w:szCs w:val="22"/>
        <w:u w:val="none" w:color="000000"/>
        <w:bdr w:val="none" w:sz="0" w:space="0" w:color="auto"/>
        <w:shd w:val="clear" w:color="auto" w:fill="auto"/>
        <w:vertAlign w:val="baseline"/>
      </w:rPr>
    </w:lvl>
    <w:lvl w:ilvl="7" w:tplc="3D0C46EA">
      <w:start w:val="1"/>
      <w:numFmt w:val="bullet"/>
      <w:lvlText w:val="o"/>
      <w:lvlJc w:val="left"/>
      <w:pPr>
        <w:ind w:left="576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lvl w:ilvl="8" w:tplc="D478BCB2">
      <w:start w:val="1"/>
      <w:numFmt w:val="bullet"/>
      <w:lvlText w:val="▪"/>
      <w:lvlJc w:val="left"/>
      <w:pPr>
        <w:ind w:left="6480"/>
      </w:pPr>
      <w:rPr>
        <w:rFonts w:ascii="Segoe UI Symbol" w:eastAsia="Segoe UI Symbol" w:hAnsi="Segoe UI Symbol" w:cs="Segoe UI Symbol"/>
        <w:b w:val="0"/>
        <w:i w:val="0"/>
        <w:strike w:val="0"/>
        <w:dstrike w:val="0"/>
        <w:color w:val="333333"/>
        <w:sz w:val="22"/>
        <w:szCs w:val="22"/>
        <w:u w:val="none" w:color="000000"/>
        <w:bdr w:val="none" w:sz="0" w:space="0" w:color="auto"/>
        <w:shd w:val="clear" w:color="auto" w:fill="auto"/>
        <w:vertAlign w:val="baseline"/>
      </w:rPr>
    </w:lvl>
  </w:abstractNum>
  <w:abstractNum w:abstractNumId="3" w15:restartNumberingAfterBreak="0">
    <w:nsid w:val="3A772910"/>
    <w:multiLevelType w:val="hybridMultilevel"/>
    <w:tmpl w:val="F75643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FE042E6"/>
    <w:multiLevelType w:val="hybridMultilevel"/>
    <w:tmpl w:val="66460990"/>
    <w:lvl w:ilvl="0" w:tplc="546E66A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A2A757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CD826F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B503C1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DA45A8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ACC4FF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2865C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71E99E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B4C872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DA02E0F"/>
    <w:multiLevelType w:val="hybridMultilevel"/>
    <w:tmpl w:val="C43E3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351A5"/>
    <w:multiLevelType w:val="hybridMultilevel"/>
    <w:tmpl w:val="E116831E"/>
    <w:lvl w:ilvl="0" w:tplc="872E4F4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4568176">
      <w:start w:val="1"/>
      <w:numFmt w:val="bullet"/>
      <w:lvlText w:val="o"/>
      <w:lvlJc w:val="left"/>
      <w:pPr>
        <w:ind w:left="14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8325BDC">
      <w:start w:val="1"/>
      <w:numFmt w:val="bullet"/>
      <w:lvlText w:val="▪"/>
      <w:lvlJc w:val="left"/>
      <w:pPr>
        <w:ind w:left="22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6D2B3B6">
      <w:start w:val="1"/>
      <w:numFmt w:val="bullet"/>
      <w:lvlText w:val="•"/>
      <w:lvlJc w:val="left"/>
      <w:pPr>
        <w:ind w:left="2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4E88202">
      <w:start w:val="1"/>
      <w:numFmt w:val="bullet"/>
      <w:lvlText w:val="o"/>
      <w:lvlJc w:val="left"/>
      <w:pPr>
        <w:ind w:left="36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E4A3A5C">
      <w:start w:val="1"/>
      <w:numFmt w:val="bullet"/>
      <w:lvlText w:val="▪"/>
      <w:lvlJc w:val="left"/>
      <w:pPr>
        <w:ind w:left="4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04A1066">
      <w:start w:val="1"/>
      <w:numFmt w:val="bullet"/>
      <w:lvlText w:val="•"/>
      <w:lvlJc w:val="left"/>
      <w:pPr>
        <w:ind w:left="5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3A0668A">
      <w:start w:val="1"/>
      <w:numFmt w:val="bullet"/>
      <w:lvlText w:val="o"/>
      <w:lvlJc w:val="left"/>
      <w:pPr>
        <w:ind w:left="58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854FC3E">
      <w:start w:val="1"/>
      <w:numFmt w:val="bullet"/>
      <w:lvlText w:val="▪"/>
      <w:lvlJc w:val="left"/>
      <w:pPr>
        <w:ind w:left="6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AB51550"/>
    <w:multiLevelType w:val="hybridMultilevel"/>
    <w:tmpl w:val="90AC97E0"/>
    <w:lvl w:ilvl="0" w:tplc="12E43AE0">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B8C96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37CD63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52E52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9800FD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8D832C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9A2E37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7B4993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7C4145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3"/>
  </w:num>
  <w:num w:numId="3">
    <w:abstractNumId w:val="2"/>
  </w:num>
  <w:num w:numId="4">
    <w:abstractNumId w:val="4"/>
  </w:num>
  <w:num w:numId="5">
    <w:abstractNumId w:val="6"/>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F27"/>
    <w:rsid w:val="00072DE0"/>
    <w:rsid w:val="00084531"/>
    <w:rsid w:val="000A1A0E"/>
    <w:rsid w:val="000B28CE"/>
    <w:rsid w:val="00104C1F"/>
    <w:rsid w:val="00116263"/>
    <w:rsid w:val="001F0BD3"/>
    <w:rsid w:val="0020233C"/>
    <w:rsid w:val="0023044A"/>
    <w:rsid w:val="0023325C"/>
    <w:rsid w:val="002761E7"/>
    <w:rsid w:val="002A192A"/>
    <w:rsid w:val="002C1D00"/>
    <w:rsid w:val="002D3D0D"/>
    <w:rsid w:val="002E4CDC"/>
    <w:rsid w:val="00352850"/>
    <w:rsid w:val="0035393B"/>
    <w:rsid w:val="003966D4"/>
    <w:rsid w:val="003C142D"/>
    <w:rsid w:val="00504F45"/>
    <w:rsid w:val="005067EE"/>
    <w:rsid w:val="005135DF"/>
    <w:rsid w:val="0052152E"/>
    <w:rsid w:val="00585F27"/>
    <w:rsid w:val="005C25F9"/>
    <w:rsid w:val="005D69D5"/>
    <w:rsid w:val="005E0D92"/>
    <w:rsid w:val="0060408B"/>
    <w:rsid w:val="00624063"/>
    <w:rsid w:val="00637B31"/>
    <w:rsid w:val="00640064"/>
    <w:rsid w:val="0065245A"/>
    <w:rsid w:val="006C2DE9"/>
    <w:rsid w:val="00717F4D"/>
    <w:rsid w:val="00724E36"/>
    <w:rsid w:val="00782B09"/>
    <w:rsid w:val="00790B10"/>
    <w:rsid w:val="007A5FD4"/>
    <w:rsid w:val="007B10D2"/>
    <w:rsid w:val="007B70B2"/>
    <w:rsid w:val="007D0E2C"/>
    <w:rsid w:val="008866E1"/>
    <w:rsid w:val="0089035F"/>
    <w:rsid w:val="00892C65"/>
    <w:rsid w:val="008C195F"/>
    <w:rsid w:val="008F2483"/>
    <w:rsid w:val="008F269D"/>
    <w:rsid w:val="008F7335"/>
    <w:rsid w:val="009055ED"/>
    <w:rsid w:val="00915AD0"/>
    <w:rsid w:val="00943D66"/>
    <w:rsid w:val="0096190B"/>
    <w:rsid w:val="00997074"/>
    <w:rsid w:val="009D6F74"/>
    <w:rsid w:val="009D77FF"/>
    <w:rsid w:val="00A04823"/>
    <w:rsid w:val="00AB323E"/>
    <w:rsid w:val="00AC366F"/>
    <w:rsid w:val="00B314D1"/>
    <w:rsid w:val="00B34BA4"/>
    <w:rsid w:val="00B71462"/>
    <w:rsid w:val="00B94177"/>
    <w:rsid w:val="00BB530E"/>
    <w:rsid w:val="00BD3027"/>
    <w:rsid w:val="00BE303C"/>
    <w:rsid w:val="00C13A40"/>
    <w:rsid w:val="00C331BA"/>
    <w:rsid w:val="00C55E11"/>
    <w:rsid w:val="00C830F9"/>
    <w:rsid w:val="00C94DF1"/>
    <w:rsid w:val="00CC3744"/>
    <w:rsid w:val="00CC62B1"/>
    <w:rsid w:val="00CD2FD7"/>
    <w:rsid w:val="00D1528C"/>
    <w:rsid w:val="00D2006E"/>
    <w:rsid w:val="00DD5227"/>
    <w:rsid w:val="00DD7408"/>
    <w:rsid w:val="00E020A5"/>
    <w:rsid w:val="00E24BF8"/>
    <w:rsid w:val="00E330E9"/>
    <w:rsid w:val="00E62B18"/>
    <w:rsid w:val="00EB54BD"/>
    <w:rsid w:val="00EC5B05"/>
    <w:rsid w:val="00ED7EAA"/>
    <w:rsid w:val="00EF3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F9079"/>
  <w15:chartTrackingRefBased/>
  <w15:docId w15:val="{8D8A69A2-44B0-4519-A923-44B661596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B10"/>
  </w:style>
  <w:style w:type="paragraph" w:styleId="Footer">
    <w:name w:val="footer"/>
    <w:basedOn w:val="Normal"/>
    <w:link w:val="FooterChar"/>
    <w:uiPriority w:val="99"/>
    <w:unhideWhenUsed/>
    <w:rsid w:val="00790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B10"/>
  </w:style>
  <w:style w:type="paragraph" w:customStyle="1" w:styleId="large">
    <w:name w:val="large"/>
    <w:basedOn w:val="Normal"/>
    <w:rsid w:val="00A048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048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A5FD4"/>
    <w:rPr>
      <w:color w:val="0563C1" w:themeColor="hyperlink"/>
      <w:u w:val="single"/>
    </w:rPr>
  </w:style>
  <w:style w:type="paragraph" w:styleId="ListParagraph">
    <w:name w:val="List Paragraph"/>
    <w:basedOn w:val="Normal"/>
    <w:uiPriority w:val="34"/>
    <w:qFormat/>
    <w:rsid w:val="00EB54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ompass-group.co.uk/responsibility/people/" TargetMode="External"/><Relationship Id="rId4" Type="http://schemas.openxmlformats.org/officeDocument/2006/relationships/settings" Target="settings.xml"/><Relationship Id="rId9" Type="http://schemas.openxmlformats.org/officeDocument/2006/relationships/hyperlink" Target="http://www.cipd.co.uk/images/uk-lives_tcmis"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E99"/>
    <w:rsid w:val="00963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8365BCE4724659949CD7A0DC94751C">
    <w:name w:val="E48365BCE4724659949CD7A0DC94751C"/>
    <w:rsid w:val="00963E99"/>
  </w:style>
  <w:style w:type="paragraph" w:customStyle="1" w:styleId="174449E5775C48829DCFF5E6826D21CD">
    <w:name w:val="174449E5775C48829DCFF5E6826D21CD"/>
    <w:rsid w:val="00963E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40487-6211-48F5-8FC5-7F47567D1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4535</TotalTime>
  <Pages>17</Pages>
  <Words>2114</Words>
  <Characters>12052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walters</dc:creator>
  <cp:keywords/>
  <dc:description/>
  <cp:lastModifiedBy>debbie walters</cp:lastModifiedBy>
  <cp:revision>16</cp:revision>
  <dcterms:created xsi:type="dcterms:W3CDTF">2018-04-30T23:09:00Z</dcterms:created>
  <dcterms:modified xsi:type="dcterms:W3CDTF">2018-05-04T13:25:00Z</dcterms:modified>
</cp:coreProperties>
</file>