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eastAsia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67987031" w14:textId="4E5F55B7" w:rsidR="007D1947" w:rsidRDefault="00C65D3C" w:rsidP="00674A8D">
          <w:pPr>
            <w:pStyle w:val="Frspaiere"/>
            <w:spacing w:before="1540" w:after="240"/>
            <w:jc w:val="center"/>
            <w:rPr>
              <w:rFonts w:asciiTheme="majorHAnsi" w:eastAsiaTheme="majorEastAsia" w:hAnsiTheme="majorHAnsi" w:cstheme="majorBidi"/>
              <w:caps/>
              <w:color w:val="5B9BD5" w:themeColor="accent1"/>
              <w:sz w:val="80"/>
              <w:szCs w:val="80"/>
            </w:rPr>
          </w:pPr>
          <w:r>
            <w:rPr>
              <w:noProof/>
              <w:color w:val="5B9BD5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3F3569E" wp14:editId="1AD40395">
                    <wp:simplePos x="0" y="0"/>
                    <wp:positionH relativeFrom="margin">
                      <wp:posOffset>68765</wp:posOffset>
                    </wp:positionH>
                    <wp:positionV relativeFrom="page">
                      <wp:posOffset>9303857</wp:posOffset>
                    </wp:positionV>
                    <wp:extent cx="6553200" cy="557784"/>
                    <wp:effectExtent l="0" t="0" r="8890" b="6985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7091CA54" w14:textId="108EC1B9" w:rsidR="007D1947" w:rsidRDefault="00A06237">
                                    <w:pPr>
                                      <w:pStyle w:val="Frspaiere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NOVEMBER 22 , 2019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</w:rPr>
                                  <w:alias w:val="Company"/>
                                  <w:tag w:val=""/>
                                  <w:id w:val="1390145197"/>
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<w:text/>
                                </w:sdtPr>
                                <w:sdtEndPr/>
                                <w:sdtContent>
                                  <w:p w14:paraId="2721A849" w14:textId="77777777" w:rsidR="001609FC" w:rsidRDefault="00391814">
                                    <w:pPr>
                                      <w:pStyle w:val="Frspaiere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CARMINA LORENA CORNEA</w:t>
                                    </w:r>
                                  </w:p>
                                  <w:p w14:paraId="240BFEA4" w14:textId="150A7ED8" w:rsidR="007D1947" w:rsidRDefault="001609FC">
                                    <w:pPr>
                                      <w:pStyle w:val="Frspaiere"/>
                                      <w:jc w:val="center"/>
                                      <w:rPr>
                                        <w:color w:val="5B9BD5" w:themeColor="accent1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1815046</w:t>
                                    </w:r>
                                  </w:p>
                                </w:sdtContent>
                              </w:sdt>
                              <w:p w14:paraId="7B349272" w14:textId="77777777" w:rsidR="007D1947" w:rsidRDefault="0026005D">
                                <w:pPr>
                                  <w:pStyle w:val="Frspaiere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D1947">
                                      <w:rPr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3F3569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5.4pt;margin-top:732.6pt;width:516pt;height:43.9pt;z-index:251659264;visibility:visible;mso-wrap-style:square;mso-width-percent:100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&#13;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7091CA54" w14:textId="108EC1B9" w:rsidR="007D1947" w:rsidRDefault="00A06237">
                              <w:pPr>
                                <w:pStyle w:val="Frspaiere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NOVEMBER 22 , 2019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1"/>
                            </w:rPr>
                            <w:alias w:val="Company"/>
                            <w:tag w:val=""/>
                            <w:id w:val="1390145197"/>
                            <w:dataBinding w:prefixMappings="xmlns:ns0='http://schemas.openxmlformats.org/officeDocument/2006/extended-properties' " w:xpath="/ns0:Properties[1]/ns0:Company[1]" w:storeItemID="{6668398D-A668-4E3E-A5EB-62B293D839F1}"/>
                            <w:text/>
                          </w:sdtPr>
                          <w:sdtEndPr/>
                          <w:sdtContent>
                            <w:p w14:paraId="2721A849" w14:textId="77777777" w:rsidR="001609FC" w:rsidRDefault="00391814">
                              <w:pPr>
                                <w:pStyle w:val="Frspaiere"/>
                                <w:jc w:val="center"/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CARMINA LORENA CORNEA</w:t>
                              </w:r>
                            </w:p>
                            <w:p w14:paraId="240BFEA4" w14:textId="150A7ED8" w:rsidR="007D1947" w:rsidRDefault="001609FC">
                              <w:pPr>
                                <w:pStyle w:val="Frspaiere"/>
                                <w:jc w:val="center"/>
                                <w:rPr>
                                  <w:color w:val="5B9BD5" w:themeColor="accent1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1815046</w:t>
                              </w:r>
                            </w:p>
                          </w:sdtContent>
                        </w:sdt>
                        <w:p w14:paraId="7B349272" w14:textId="77777777" w:rsidR="007D1947" w:rsidRDefault="0026005D">
                          <w:pPr>
                            <w:pStyle w:val="Frspaiere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7D1947">
                                <w:rPr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</w:p>
        <w:sdt>
          <w:sdtPr>
            <w:rPr>
              <w:rFonts w:ascii="Arial" w:hAnsi="Arial" w:cs="Arial"/>
              <w:color w:val="FF0000"/>
              <w:sz w:val="28"/>
              <w:szCs w:val="28"/>
            </w:rPr>
            <w:alias w:val="Subtitle"/>
            <w:tag w:val=""/>
            <w:id w:val="328029620"/>
            <w:placeholder>
              <w:docPart w:val="C05A49BEB3EC4F328035A1BA055AE16D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1B0FED79" w14:textId="77777777" w:rsidR="00982760" w:rsidRDefault="001E2A39" w:rsidP="008F02B0">
              <w:pPr>
                <w:pStyle w:val="Frspaiere"/>
                <w:jc w:val="center"/>
                <w:rPr>
                  <w:rFonts w:ascii="Arial" w:hAnsi="Arial" w:cs="Arial"/>
                  <w:color w:val="FF0000"/>
                  <w:sz w:val="28"/>
                  <w:szCs w:val="28"/>
                </w:rPr>
              </w:pPr>
              <w:r>
                <w:rPr>
                  <w:rFonts w:ascii="Arial" w:hAnsi="Arial" w:cs="Arial"/>
                  <w:color w:val="FF0000"/>
                  <w:sz w:val="28"/>
                  <w:szCs w:val="28"/>
                </w:rPr>
                <w:t xml:space="preserve">  Ffion Limited</w:t>
              </w:r>
            </w:p>
            <w:p w14:paraId="5FE14D8B" w14:textId="77777777" w:rsidR="00982760" w:rsidRDefault="00982760" w:rsidP="008F02B0">
              <w:pPr>
                <w:pStyle w:val="Frspaiere"/>
                <w:jc w:val="center"/>
                <w:rPr>
                  <w:rFonts w:ascii="Arial" w:hAnsi="Arial" w:cs="Arial"/>
                  <w:color w:val="FF0000"/>
                  <w:sz w:val="28"/>
                  <w:szCs w:val="28"/>
                </w:rPr>
              </w:pPr>
            </w:p>
            <w:p w14:paraId="08F38861" w14:textId="77777777" w:rsidR="00982760" w:rsidRDefault="001E2A39" w:rsidP="008F02B0">
              <w:pPr>
                <w:pStyle w:val="Frspaiere"/>
                <w:jc w:val="center"/>
                <w:rPr>
                  <w:rFonts w:ascii="Arial" w:hAnsi="Arial" w:cs="Arial"/>
                  <w:color w:val="FF0000"/>
                  <w:sz w:val="28"/>
                  <w:szCs w:val="28"/>
                </w:rPr>
              </w:pPr>
              <w:r>
                <w:rPr>
                  <w:rFonts w:ascii="Arial" w:hAnsi="Arial" w:cs="Arial"/>
                  <w:color w:val="FF0000"/>
                  <w:sz w:val="28"/>
                  <w:szCs w:val="28"/>
                </w:rPr>
                <w:t xml:space="preserve">Financial Management for Hotel Industry </w:t>
              </w:r>
            </w:p>
            <w:p w14:paraId="3432B2E9" w14:textId="77777777" w:rsidR="00BE5B87" w:rsidRDefault="001E2A39" w:rsidP="008F02B0">
              <w:pPr>
                <w:pStyle w:val="Frspaiere"/>
                <w:jc w:val="center"/>
                <w:rPr>
                  <w:rFonts w:ascii="Arial" w:hAnsi="Arial" w:cs="Arial"/>
                  <w:color w:val="FF0000"/>
                  <w:sz w:val="28"/>
                  <w:szCs w:val="28"/>
                </w:rPr>
              </w:pPr>
              <w:r>
                <w:rPr>
                  <w:rFonts w:ascii="Arial" w:hAnsi="Arial" w:cs="Arial"/>
                  <w:color w:val="FF0000"/>
                  <w:sz w:val="28"/>
                  <w:szCs w:val="28"/>
                </w:rPr>
                <w:t>M5X01922</w:t>
              </w:r>
            </w:p>
            <w:p w14:paraId="4A6A557A" w14:textId="77777777" w:rsidR="00BE5B87" w:rsidRDefault="00BE5B87" w:rsidP="008F02B0">
              <w:pPr>
                <w:pStyle w:val="Frspaiere"/>
                <w:jc w:val="center"/>
                <w:rPr>
                  <w:rFonts w:ascii="Arial" w:hAnsi="Arial" w:cs="Arial"/>
                  <w:color w:val="FF0000"/>
                  <w:sz w:val="28"/>
                  <w:szCs w:val="28"/>
                </w:rPr>
              </w:pPr>
            </w:p>
            <w:p w14:paraId="43BAA0CD" w14:textId="180672AF" w:rsidR="00C71D51" w:rsidRDefault="001E2A39" w:rsidP="008F02B0">
              <w:pPr>
                <w:pStyle w:val="Frspaiere"/>
                <w:jc w:val="center"/>
                <w:rPr>
                  <w:rFonts w:ascii="Arial" w:hAnsi="Arial" w:cs="Arial"/>
                  <w:color w:val="FF0000"/>
                  <w:sz w:val="28"/>
                  <w:szCs w:val="28"/>
                </w:rPr>
              </w:pPr>
              <w:r>
                <w:rPr>
                  <w:rFonts w:ascii="Arial" w:hAnsi="Arial" w:cs="Arial"/>
                  <w:color w:val="FF0000"/>
                  <w:sz w:val="28"/>
                  <w:szCs w:val="28"/>
                </w:rPr>
                <w:t>Carmina Lorena Cornea</w:t>
              </w:r>
            </w:p>
          </w:sdtContent>
        </w:sdt>
        <w:p w14:paraId="5E150275" w14:textId="70BE581B" w:rsidR="007D1947" w:rsidRDefault="00C71D51" w:rsidP="008F02B0">
          <w:pPr>
            <w:pStyle w:val="Frspaiere"/>
            <w:jc w:val="center"/>
            <w:rPr>
              <w:rFonts w:ascii="Arial" w:hAnsi="Arial" w:cs="Arial"/>
              <w:color w:val="FF0000"/>
              <w:sz w:val="28"/>
              <w:szCs w:val="28"/>
            </w:rPr>
          </w:pPr>
          <w:r>
            <w:rPr>
              <w:rFonts w:ascii="Arial" w:hAnsi="Arial" w:cs="Arial"/>
              <w:color w:val="FF0000"/>
              <w:sz w:val="28"/>
              <w:szCs w:val="28"/>
            </w:rPr>
            <w:t>1815046</w:t>
          </w:r>
        </w:p>
        <w:p w14:paraId="5146F77F" w14:textId="77777777" w:rsidR="00C71D51" w:rsidRPr="00C71D51" w:rsidRDefault="00C71D51" w:rsidP="008F02B0">
          <w:pPr>
            <w:pStyle w:val="Frspaiere"/>
            <w:jc w:val="center"/>
            <w:rPr>
              <w:rFonts w:ascii="Arial" w:hAnsi="Arial" w:cs="Arial"/>
              <w:color w:val="FF0000"/>
              <w:sz w:val="28"/>
              <w:szCs w:val="28"/>
            </w:rPr>
          </w:pPr>
        </w:p>
        <w:p w14:paraId="47C332BD" w14:textId="513ED19D" w:rsidR="009C7AA2" w:rsidRDefault="009C7AA2" w:rsidP="008F02B0">
          <w:pPr>
            <w:pStyle w:val="Frspaiere"/>
            <w:jc w:val="center"/>
            <w:rPr>
              <w:color w:val="5B9BD5" w:themeColor="accent1"/>
              <w:sz w:val="28"/>
              <w:szCs w:val="28"/>
            </w:rPr>
          </w:pPr>
        </w:p>
        <w:p w14:paraId="763D61F0" w14:textId="16475B83" w:rsidR="00C80CB2" w:rsidRDefault="00C80CB2" w:rsidP="008F02B0">
          <w:pPr>
            <w:pStyle w:val="Frspaiere"/>
            <w:jc w:val="center"/>
            <w:rPr>
              <w:color w:val="5B9BD5" w:themeColor="accent1"/>
              <w:sz w:val="28"/>
              <w:szCs w:val="28"/>
            </w:rPr>
          </w:pPr>
        </w:p>
        <w:p w14:paraId="00EB8508" w14:textId="7E4D4AD9" w:rsidR="009C7AA2" w:rsidRDefault="000B7868" w:rsidP="008F02B0">
          <w:pPr>
            <w:pStyle w:val="Frspaiere"/>
            <w:jc w:val="center"/>
            <w:rPr>
              <w:color w:val="5B9BD5" w:themeColor="accent1"/>
              <w:sz w:val="28"/>
              <w:szCs w:val="28"/>
            </w:rPr>
          </w:pPr>
          <w:r>
            <w:rPr>
              <w:color w:val="5B9BD5" w:themeColor="accent1"/>
              <w:sz w:val="28"/>
              <w:szCs w:val="28"/>
            </w:rPr>
            <w:t xml:space="preserve">   </w:t>
          </w:r>
          <w:r w:rsidR="009C7AA2">
            <w:rPr>
              <w:color w:val="5B9BD5" w:themeColor="accent1"/>
              <w:sz w:val="28"/>
              <w:szCs w:val="28"/>
            </w:rPr>
            <w:t xml:space="preserve">Lecturer: Dale </w:t>
          </w:r>
          <w:r>
            <w:rPr>
              <w:color w:val="5B9BD5" w:themeColor="accent1"/>
              <w:sz w:val="28"/>
              <w:szCs w:val="28"/>
            </w:rPr>
            <w:t>Clarke</w:t>
          </w:r>
        </w:p>
        <w:p w14:paraId="76FF630E" w14:textId="0C8626FB" w:rsidR="000B7868" w:rsidRDefault="000B7868" w:rsidP="008F02B0">
          <w:pPr>
            <w:pStyle w:val="Frspaiere"/>
            <w:jc w:val="center"/>
            <w:rPr>
              <w:color w:val="5B9BD5" w:themeColor="accent1"/>
              <w:sz w:val="28"/>
              <w:szCs w:val="28"/>
            </w:rPr>
          </w:pPr>
        </w:p>
        <w:p w14:paraId="4321D752" w14:textId="24A7CD13" w:rsidR="00C80CB2" w:rsidRDefault="00C80CB2" w:rsidP="00B6302B">
          <w:pPr>
            <w:pStyle w:val="Frspaiere"/>
            <w:spacing w:before="480"/>
            <w:jc w:val="center"/>
          </w:pPr>
        </w:p>
        <w:p w14:paraId="1F573764" w14:textId="5DFF98AB" w:rsidR="00B6302B" w:rsidRDefault="007D1947" w:rsidP="00B6302B">
          <w:pPr>
            <w:pStyle w:val="Frspaiere"/>
            <w:spacing w:before="480"/>
            <w:jc w:val="center"/>
          </w:pPr>
          <w:r>
            <w:rPr>
              <w:noProof/>
              <w:color w:val="5B9BD5" w:themeColor="accent1"/>
              <w:lang w:val="en-GB" w:eastAsia="en-GB"/>
            </w:rPr>
            <w:drawing>
              <wp:anchor distT="0" distB="0" distL="114300" distR="114300" simplePos="0" relativeHeight="251660288" behindDoc="0" locked="0" layoutInCell="1" allowOverlap="1" wp14:anchorId="68A4C3DF" wp14:editId="5AAFE4E7">
                <wp:simplePos x="0" y="0"/>
                <wp:positionH relativeFrom="column">
                  <wp:posOffset>2487561</wp:posOffset>
                </wp:positionH>
                <wp:positionV relativeFrom="paragraph">
                  <wp:posOffset>307217</wp:posOffset>
                </wp:positionV>
                <wp:extent cx="758952" cy="478932"/>
                <wp:effectExtent l="0" t="0" r="3175" b="3810"/>
                <wp:wrapNone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bookmarkStart w:id="0" w:name="_Toc463944599"/>
        </w:p>
        <w:p w14:paraId="1D6B1769" w14:textId="1F05C413" w:rsidR="00B6302B" w:rsidRDefault="00B6302B" w:rsidP="00B6302B">
          <w:pPr>
            <w:pStyle w:val="Frspaiere"/>
            <w:spacing w:before="480"/>
            <w:jc w:val="center"/>
          </w:pPr>
        </w:p>
        <w:p w14:paraId="7E6D8E28" w14:textId="38D59E6F" w:rsidR="00B6302B" w:rsidRDefault="00B6302B" w:rsidP="00B6302B">
          <w:pPr>
            <w:pStyle w:val="Frspaiere"/>
            <w:spacing w:before="480"/>
            <w:jc w:val="center"/>
          </w:pPr>
        </w:p>
        <w:p w14:paraId="582B1E3C" w14:textId="5D4422C0" w:rsidR="00B6302B" w:rsidRDefault="00B6302B" w:rsidP="00B6302B">
          <w:pPr>
            <w:pStyle w:val="Frspaiere"/>
            <w:spacing w:before="480"/>
            <w:jc w:val="center"/>
          </w:pPr>
        </w:p>
        <w:p w14:paraId="246020F6" w14:textId="03E3B505" w:rsidR="00B6302B" w:rsidRDefault="00B6302B" w:rsidP="00B6302B">
          <w:pPr>
            <w:pStyle w:val="Frspaiere"/>
            <w:spacing w:before="480"/>
            <w:jc w:val="center"/>
          </w:pPr>
        </w:p>
        <w:p w14:paraId="426A94D1" w14:textId="77777777" w:rsidR="00B6302B" w:rsidRDefault="00B6302B" w:rsidP="00B6302B">
          <w:pPr>
            <w:pStyle w:val="Frspaiere"/>
            <w:spacing w:before="480"/>
            <w:jc w:val="center"/>
          </w:pPr>
        </w:p>
        <w:p w14:paraId="498CE3BF" w14:textId="191C7664" w:rsidR="00B6302B" w:rsidRDefault="00B6302B" w:rsidP="00B6302B">
          <w:pPr>
            <w:pStyle w:val="Frspaiere"/>
            <w:spacing w:before="480"/>
            <w:jc w:val="center"/>
          </w:pPr>
        </w:p>
        <w:p w14:paraId="40A25AA2" w14:textId="0DF04BFD" w:rsidR="00B6302B" w:rsidRDefault="00B6302B" w:rsidP="00B6302B">
          <w:pPr>
            <w:pStyle w:val="Frspaiere"/>
            <w:spacing w:before="480"/>
            <w:jc w:val="center"/>
          </w:pPr>
        </w:p>
        <w:p w14:paraId="39AB205D" w14:textId="6E93EEDC" w:rsidR="00B6302B" w:rsidRDefault="00B6302B" w:rsidP="00B6302B">
          <w:pPr>
            <w:pStyle w:val="Frspaiere"/>
            <w:spacing w:before="480"/>
            <w:jc w:val="center"/>
          </w:pPr>
        </w:p>
        <w:bookmarkEnd w:id="0"/>
        <w:p w14:paraId="3B92335C" w14:textId="54CD8356" w:rsidR="00A34761" w:rsidRPr="00A34761" w:rsidRDefault="00EC2B4E" w:rsidP="00A34761">
          <w:pPr>
            <w:pStyle w:val="Titlucuprins"/>
          </w:pPr>
          <w:r>
            <w:t xml:space="preserve">   </w:t>
          </w:r>
        </w:p>
        <w:p w14:paraId="19020169" w14:textId="001A2F05" w:rsidR="001C081B" w:rsidRDefault="00EC2B4E">
          <w:pPr>
            <w:rPr>
              <w:rFonts w:ascii="Arial" w:hAnsi="Arial" w:cs="Arial"/>
              <w:sz w:val="28"/>
              <w:szCs w:val="28"/>
            </w:rPr>
          </w:pPr>
          <w:r>
            <w:rPr>
              <w:rFonts w:ascii="Arial" w:hAnsi="Arial" w:cs="Arial"/>
              <w:b/>
              <w:bCs/>
              <w:sz w:val="28"/>
              <w:szCs w:val="28"/>
            </w:rPr>
            <w:t xml:space="preserve">                                  </w:t>
          </w:r>
          <w:r>
            <w:rPr>
              <w:rFonts w:ascii="Arial" w:hAnsi="Arial" w:cs="Arial"/>
              <w:sz w:val="28"/>
              <w:szCs w:val="28"/>
            </w:rPr>
            <w:t xml:space="preserve">   </w:t>
          </w:r>
        </w:p>
        <w:p w14:paraId="5CCCECCB" w14:textId="77777777" w:rsidR="00E97A6A" w:rsidRDefault="001C081B">
          <w:pPr>
            <w:rPr>
              <w:rFonts w:ascii="Arial" w:hAnsi="Arial" w:cs="Arial"/>
              <w:sz w:val="28"/>
              <w:szCs w:val="28"/>
            </w:rPr>
          </w:pPr>
          <w:r>
            <w:rPr>
              <w:rFonts w:ascii="Arial" w:hAnsi="Arial" w:cs="Arial"/>
              <w:sz w:val="28"/>
              <w:szCs w:val="28"/>
            </w:rPr>
            <w:t xml:space="preserve">                                    </w:t>
          </w:r>
        </w:p>
        <w:p w14:paraId="241A880F" w14:textId="77777777" w:rsidR="00E97A6A" w:rsidRDefault="00E97A6A">
          <w:pPr>
            <w:rPr>
              <w:rFonts w:ascii="Arial" w:hAnsi="Arial" w:cs="Arial"/>
              <w:sz w:val="28"/>
              <w:szCs w:val="28"/>
            </w:rPr>
          </w:pPr>
        </w:p>
        <w:p w14:paraId="1195A771" w14:textId="77777777" w:rsidR="00E97A6A" w:rsidRDefault="00E97A6A">
          <w:pPr>
            <w:rPr>
              <w:rFonts w:ascii="Arial" w:hAnsi="Arial" w:cs="Arial"/>
              <w:sz w:val="28"/>
              <w:szCs w:val="28"/>
            </w:rPr>
          </w:pPr>
        </w:p>
        <w:p w14:paraId="14D18263" w14:textId="47603477" w:rsidR="007D1947" w:rsidRPr="00A34761" w:rsidRDefault="00E97A6A">
          <w:r>
            <w:rPr>
              <w:rFonts w:ascii="Arial" w:hAnsi="Arial" w:cs="Arial"/>
              <w:sz w:val="28"/>
              <w:szCs w:val="28"/>
            </w:rPr>
            <w:t xml:space="preserve">                                          </w:t>
          </w:r>
          <w:r w:rsidR="00EE5EDA">
            <w:rPr>
              <w:rFonts w:ascii="Arial" w:hAnsi="Arial" w:cs="Arial"/>
              <w:b/>
              <w:bCs/>
              <w:sz w:val="28"/>
              <w:szCs w:val="28"/>
            </w:rPr>
            <w:t xml:space="preserve">Content page </w:t>
          </w:r>
        </w:p>
        <w:p w14:paraId="4ABAB33A" w14:textId="777A8CBC" w:rsidR="001A434A" w:rsidRDefault="001A434A">
          <w:pPr>
            <w:rPr>
              <w:rFonts w:ascii="Arial" w:hAnsi="Arial" w:cs="Arial"/>
              <w:b/>
              <w:bCs/>
              <w:sz w:val="28"/>
              <w:szCs w:val="28"/>
            </w:rPr>
          </w:pPr>
        </w:p>
        <w:p w14:paraId="1C080ADE" w14:textId="57D869B1" w:rsidR="00A3062C" w:rsidRDefault="00A3062C">
          <w:pPr>
            <w:rPr>
              <w:rFonts w:ascii="Arial" w:hAnsi="Arial" w:cs="Arial"/>
              <w:sz w:val="24"/>
              <w:szCs w:val="24"/>
            </w:rPr>
          </w:pPr>
        </w:p>
        <w:p w14:paraId="6B1228E5" w14:textId="46DAE642" w:rsidR="00FA0DA6" w:rsidRDefault="000A4B8E">
          <w:pPr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Introduction..................................................................................................................</w:t>
          </w:r>
          <w:r w:rsidR="002A779E">
            <w:rPr>
              <w:rFonts w:ascii="Arial" w:hAnsi="Arial" w:cs="Arial"/>
              <w:sz w:val="24"/>
              <w:szCs w:val="24"/>
            </w:rPr>
            <w:t>1</w:t>
          </w:r>
        </w:p>
        <w:p w14:paraId="1F5EC87C" w14:textId="4FB2B1BF" w:rsidR="000A4B8E" w:rsidRDefault="000962E6">
          <w:pPr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Financial Analysis........................................................................................................</w:t>
          </w:r>
          <w:r w:rsidR="001C3930">
            <w:rPr>
              <w:rFonts w:ascii="Arial" w:hAnsi="Arial" w:cs="Arial"/>
              <w:sz w:val="24"/>
              <w:szCs w:val="24"/>
            </w:rPr>
            <w:t>2</w:t>
          </w:r>
        </w:p>
        <w:p w14:paraId="148D6E81" w14:textId="2F335AF6" w:rsidR="003A2EFD" w:rsidRDefault="00876B11">
          <w:pPr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Financial Analysis Trends</w:t>
          </w:r>
          <w:r w:rsidR="007F1E47">
            <w:rPr>
              <w:rFonts w:ascii="Arial" w:hAnsi="Arial" w:cs="Arial"/>
              <w:sz w:val="24"/>
              <w:szCs w:val="24"/>
            </w:rPr>
            <w:t>.................................</w:t>
          </w:r>
          <w:r w:rsidR="003A2EFD">
            <w:rPr>
              <w:rFonts w:ascii="Arial" w:hAnsi="Arial" w:cs="Arial"/>
              <w:sz w:val="24"/>
              <w:szCs w:val="24"/>
            </w:rPr>
            <w:t>...........................................................</w:t>
          </w:r>
          <w:r w:rsidR="001C3930">
            <w:rPr>
              <w:rFonts w:ascii="Arial" w:hAnsi="Arial" w:cs="Arial"/>
              <w:sz w:val="24"/>
              <w:szCs w:val="24"/>
            </w:rPr>
            <w:t>2</w:t>
          </w:r>
        </w:p>
        <w:p w14:paraId="113A20EE" w14:textId="790CAAB6" w:rsidR="00BE28CF" w:rsidRDefault="00BE28CF">
          <w:pPr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        Profitability...........................................................................................................</w:t>
          </w:r>
          <w:r w:rsidR="001C3930">
            <w:rPr>
              <w:rFonts w:ascii="Arial" w:hAnsi="Arial" w:cs="Arial"/>
              <w:sz w:val="24"/>
              <w:szCs w:val="24"/>
            </w:rPr>
            <w:t>3</w:t>
          </w:r>
        </w:p>
        <w:p w14:paraId="4C93E78B" w14:textId="61D2A60B" w:rsidR="00943E66" w:rsidRDefault="00DE6416">
          <w:pPr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        </w:t>
          </w:r>
          <w:r w:rsidR="00943E66">
            <w:rPr>
              <w:rFonts w:ascii="Arial" w:hAnsi="Arial" w:cs="Arial"/>
              <w:sz w:val="24"/>
              <w:szCs w:val="24"/>
            </w:rPr>
            <w:t>Liquidity................................................................................................................4</w:t>
          </w:r>
        </w:p>
        <w:p w14:paraId="6938E91B" w14:textId="5513F207" w:rsidR="007E4AC6" w:rsidRDefault="007E4AC6">
          <w:pPr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        Gearing................................................................................................................5</w:t>
          </w:r>
        </w:p>
        <w:p w14:paraId="7938D4CD" w14:textId="03B0EE9B" w:rsidR="007E4AC6" w:rsidRDefault="00014BEA">
          <w:pPr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Knowledge from Ratio </w:t>
          </w:r>
          <w:r w:rsidR="000C1FDE">
            <w:rPr>
              <w:rFonts w:ascii="Arial" w:hAnsi="Arial" w:cs="Arial"/>
              <w:sz w:val="24"/>
              <w:szCs w:val="24"/>
            </w:rPr>
            <w:t>Analysis...................................................................................</w:t>
          </w:r>
          <w:r w:rsidR="00825BAB">
            <w:rPr>
              <w:rFonts w:ascii="Arial" w:hAnsi="Arial" w:cs="Arial"/>
              <w:sz w:val="24"/>
              <w:szCs w:val="24"/>
            </w:rPr>
            <w:t>5</w:t>
          </w:r>
        </w:p>
        <w:p w14:paraId="74ED87AF" w14:textId="0ACECBCF" w:rsidR="00D906FB" w:rsidRDefault="00CF72C2">
          <w:pPr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Benefits and </w:t>
          </w:r>
          <w:r w:rsidR="00236BA7">
            <w:rPr>
              <w:rFonts w:ascii="Arial" w:hAnsi="Arial" w:cs="Arial"/>
              <w:sz w:val="24"/>
              <w:szCs w:val="24"/>
            </w:rPr>
            <w:t xml:space="preserve">Limitations </w:t>
          </w:r>
          <w:r w:rsidR="00AD595A">
            <w:rPr>
              <w:rFonts w:ascii="Arial" w:hAnsi="Arial" w:cs="Arial"/>
              <w:sz w:val="24"/>
              <w:szCs w:val="24"/>
            </w:rPr>
            <w:t>of Ratio Analysis...................................................................</w:t>
          </w:r>
          <w:r w:rsidR="00825BAB">
            <w:rPr>
              <w:rFonts w:ascii="Arial" w:hAnsi="Arial" w:cs="Arial"/>
              <w:sz w:val="24"/>
              <w:szCs w:val="24"/>
            </w:rPr>
            <w:t>6</w:t>
          </w:r>
        </w:p>
        <w:p w14:paraId="3A6D8C48" w14:textId="16C03349" w:rsidR="00D906FB" w:rsidRDefault="00D906FB">
          <w:pPr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Conclusion...................................................................................................................6</w:t>
          </w:r>
        </w:p>
        <w:p w14:paraId="5096D2F5" w14:textId="451FC395" w:rsidR="00D906FB" w:rsidRDefault="00A25808">
          <w:pPr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References..................................................................................................................7</w:t>
          </w:r>
        </w:p>
        <w:p w14:paraId="1407B160" w14:textId="77777777" w:rsidR="00A25808" w:rsidRPr="00A3062C" w:rsidRDefault="00A25808">
          <w:pPr>
            <w:rPr>
              <w:rFonts w:ascii="Arial" w:hAnsi="Arial" w:cs="Arial"/>
              <w:sz w:val="24"/>
              <w:szCs w:val="24"/>
            </w:rPr>
          </w:pPr>
        </w:p>
        <w:p w14:paraId="4483CD8E" w14:textId="77777777" w:rsidR="007D1947" w:rsidRDefault="007D1947"/>
        <w:p w14:paraId="0F71A644" w14:textId="77777777" w:rsidR="007D1947" w:rsidRDefault="007D1947"/>
        <w:p w14:paraId="160444D7" w14:textId="77777777" w:rsidR="007D1947" w:rsidRDefault="007D1947"/>
        <w:p w14:paraId="3CD1A02E" w14:textId="77777777" w:rsidR="007D1947" w:rsidRDefault="007D1947"/>
        <w:p w14:paraId="50FAE7C4" w14:textId="77777777" w:rsidR="007D1947" w:rsidRDefault="007D1947"/>
        <w:p w14:paraId="449A28FD" w14:textId="77777777" w:rsidR="007D1947" w:rsidRDefault="007D1947"/>
        <w:p w14:paraId="69234321" w14:textId="77777777" w:rsidR="007D1947" w:rsidRDefault="007D1947"/>
        <w:p w14:paraId="08D3454C" w14:textId="77777777" w:rsidR="007D1947" w:rsidRDefault="007D1947"/>
        <w:p w14:paraId="2C163533" w14:textId="77777777" w:rsidR="007D1947" w:rsidRDefault="007D1947"/>
        <w:p w14:paraId="6B03AF08" w14:textId="77777777" w:rsidR="007D1947" w:rsidRDefault="007D1947"/>
        <w:p w14:paraId="2F9EFF0A" w14:textId="77777777" w:rsidR="002F7179" w:rsidRDefault="002F7179">
          <w:pPr>
            <w:rPr>
              <w:rFonts w:ascii="Arial" w:hAnsi="Arial" w:cs="Arial"/>
              <w:color w:val="4472C4" w:themeColor="accent5"/>
              <w:sz w:val="28"/>
              <w:szCs w:val="28"/>
            </w:rPr>
          </w:pPr>
        </w:p>
        <w:p w14:paraId="5E6DC58B" w14:textId="77777777" w:rsidR="00191306" w:rsidRDefault="00191306">
          <w:pPr>
            <w:rPr>
              <w:rFonts w:ascii="Arial" w:hAnsi="Arial" w:cs="Arial"/>
              <w:color w:val="4472C4" w:themeColor="accent5"/>
              <w:sz w:val="28"/>
              <w:szCs w:val="28"/>
            </w:rPr>
          </w:pPr>
        </w:p>
        <w:p w14:paraId="2079F007" w14:textId="77777777" w:rsidR="00191306" w:rsidRDefault="00191306">
          <w:pPr>
            <w:rPr>
              <w:rFonts w:ascii="Arial" w:hAnsi="Arial" w:cs="Arial"/>
              <w:color w:val="4472C4" w:themeColor="accent5"/>
              <w:sz w:val="28"/>
              <w:szCs w:val="28"/>
            </w:rPr>
          </w:pPr>
        </w:p>
        <w:p w14:paraId="618C0825" w14:textId="77777777" w:rsidR="00F552CF" w:rsidRDefault="00F552CF">
          <w:pPr>
            <w:rPr>
              <w:rFonts w:ascii="Arial" w:hAnsi="Arial" w:cs="Arial"/>
              <w:color w:val="4472C4" w:themeColor="accent5"/>
              <w:sz w:val="28"/>
              <w:szCs w:val="28"/>
            </w:rPr>
          </w:pPr>
        </w:p>
        <w:p w14:paraId="1D0EAFC9" w14:textId="77777777" w:rsidR="00F552CF" w:rsidRDefault="00F552CF">
          <w:pPr>
            <w:rPr>
              <w:rFonts w:ascii="Arial" w:hAnsi="Arial" w:cs="Arial"/>
              <w:color w:val="4472C4" w:themeColor="accent5"/>
              <w:sz w:val="28"/>
              <w:szCs w:val="28"/>
            </w:rPr>
          </w:pPr>
        </w:p>
        <w:p w14:paraId="122C35EB" w14:textId="77777777" w:rsidR="00F552CF" w:rsidRDefault="00F552CF">
          <w:pPr>
            <w:rPr>
              <w:rFonts w:ascii="Arial" w:hAnsi="Arial" w:cs="Arial"/>
              <w:color w:val="4472C4" w:themeColor="accent5"/>
              <w:sz w:val="28"/>
              <w:szCs w:val="28"/>
            </w:rPr>
          </w:pPr>
        </w:p>
        <w:p w14:paraId="075EA704" w14:textId="577A8424" w:rsidR="007D1947" w:rsidRDefault="002E6F46">
          <w:pPr>
            <w:rPr>
              <w:rFonts w:ascii="Arial" w:hAnsi="Arial" w:cs="Arial"/>
              <w:color w:val="4472C4" w:themeColor="accent5"/>
              <w:sz w:val="28"/>
              <w:szCs w:val="28"/>
            </w:rPr>
          </w:pPr>
          <w:r>
            <w:rPr>
              <w:rFonts w:ascii="Arial" w:hAnsi="Arial" w:cs="Arial"/>
              <w:color w:val="4472C4" w:themeColor="accent5"/>
              <w:sz w:val="28"/>
              <w:szCs w:val="28"/>
            </w:rPr>
            <w:t>Introduc</w:t>
          </w:r>
          <w:r w:rsidR="0046717C">
            <w:rPr>
              <w:rFonts w:ascii="Arial" w:hAnsi="Arial" w:cs="Arial"/>
              <w:color w:val="4472C4" w:themeColor="accent5"/>
              <w:sz w:val="28"/>
              <w:szCs w:val="28"/>
            </w:rPr>
            <w:t>tion</w:t>
          </w:r>
        </w:p>
        <w:p w14:paraId="43DC5F79" w14:textId="4CCC2F87" w:rsidR="00D85ED2" w:rsidRDefault="00202645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  <w:r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Ratio analysis </w:t>
          </w:r>
          <w:r w:rsidR="009357F1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indicate the </w:t>
          </w:r>
          <w:r w:rsidR="00DE2605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financial statements </w:t>
          </w:r>
          <w:r w:rsidR="005D63E6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of </w:t>
          </w:r>
          <w:r w:rsidR="00B360DB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the </w:t>
          </w:r>
          <w:r w:rsidR="005D63E6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business </w:t>
          </w:r>
          <w:r w:rsidR="00155A79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and </w:t>
          </w:r>
          <w:r w:rsidR="00BD7905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it is used to </w:t>
          </w:r>
          <w:r w:rsidR="00B62E50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establish </w:t>
          </w:r>
          <w:r w:rsidR="00BF6A4B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and </w:t>
          </w:r>
          <w:r w:rsidR="00376F0A">
            <w:rPr>
              <w:rFonts w:ascii="Arial" w:hAnsi="Arial" w:cs="Arial"/>
              <w:color w:val="000000" w:themeColor="text1"/>
              <w:sz w:val="24"/>
              <w:szCs w:val="24"/>
            </w:rPr>
            <w:t>to show the growth of the business</w:t>
          </w:r>
          <w:r w:rsidR="00F2666A">
            <w:rPr>
              <w:rFonts w:ascii="Arial" w:hAnsi="Arial" w:cs="Arial"/>
              <w:color w:val="000000" w:themeColor="text1"/>
              <w:sz w:val="24"/>
              <w:szCs w:val="24"/>
            </w:rPr>
            <w:t>.</w:t>
          </w:r>
        </w:p>
        <w:p w14:paraId="7C403B73" w14:textId="67EEA459" w:rsidR="00D3215E" w:rsidRDefault="00D3215E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  <w:r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This report </w:t>
          </w:r>
          <w:r w:rsidR="00012500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will </w:t>
          </w:r>
          <w:r w:rsidR="00B92EC3">
            <w:rPr>
              <w:rFonts w:ascii="Arial" w:hAnsi="Arial" w:cs="Arial"/>
              <w:color w:val="000000" w:themeColor="text1"/>
              <w:sz w:val="24"/>
              <w:szCs w:val="24"/>
            </w:rPr>
            <w:t>be based</w:t>
          </w:r>
          <w:r w:rsidR="003661C7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</w:t>
          </w:r>
          <w:r w:rsidR="007B2807">
            <w:rPr>
              <w:rFonts w:ascii="Arial" w:hAnsi="Arial" w:cs="Arial"/>
              <w:color w:val="000000" w:themeColor="text1"/>
              <w:sz w:val="24"/>
              <w:szCs w:val="24"/>
            </w:rPr>
            <w:t>to compare ratios of the businesses for</w:t>
          </w:r>
          <w:r w:rsidR="00425BA7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2 years of data</w:t>
          </w:r>
          <w:r w:rsidR="0093099C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to indicate the financial</w:t>
          </w:r>
          <w:r w:rsidR="00E6593D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analysis trends </w:t>
          </w:r>
          <w:r w:rsidR="00812219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and the </w:t>
          </w:r>
          <w:r w:rsidR="00AA00B4">
            <w:rPr>
              <w:rFonts w:ascii="Arial" w:hAnsi="Arial" w:cs="Arial"/>
              <w:color w:val="000000" w:themeColor="text1"/>
              <w:sz w:val="24"/>
              <w:szCs w:val="24"/>
            </w:rPr>
            <w:t>profit and loos</w:t>
          </w:r>
          <w:r w:rsidR="00510510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profit or the balance sheets.</w:t>
          </w:r>
        </w:p>
        <w:p w14:paraId="553A0783" w14:textId="4CB0B805" w:rsidR="007D1947" w:rsidRDefault="003D59AC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  <w:r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Ratio analysis can </w:t>
          </w:r>
          <w:r w:rsidR="00894809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be made </w:t>
          </w:r>
          <w:r w:rsidR="00460573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to compare </w:t>
          </w:r>
          <w:r w:rsidR="00744C07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the financial statements </w:t>
          </w:r>
          <w:r w:rsidR="009108A5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of two or more </w:t>
          </w:r>
          <w:r w:rsidR="00981CD6">
            <w:rPr>
              <w:rFonts w:ascii="Arial" w:hAnsi="Arial" w:cs="Arial"/>
              <w:color w:val="000000" w:themeColor="text1"/>
              <w:sz w:val="24"/>
              <w:szCs w:val="24"/>
            </w:rPr>
            <w:t>companies</w:t>
          </w:r>
          <w:r w:rsidR="00574187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, </w:t>
          </w:r>
          <w:r w:rsidR="00B21E9A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hotels </w:t>
          </w:r>
          <w:r w:rsidR="00875102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need to </w:t>
          </w:r>
          <w:r w:rsidR="00F2666A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evaluate </w:t>
          </w:r>
          <w:r w:rsidR="00875102">
            <w:rPr>
              <w:rFonts w:ascii="Arial" w:hAnsi="Arial" w:cs="Arial"/>
              <w:color w:val="000000" w:themeColor="text1"/>
              <w:sz w:val="24"/>
              <w:szCs w:val="24"/>
            </w:rPr>
            <w:t>their financial KPI’s</w:t>
          </w:r>
          <w:r w:rsidR="008714A4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to </w:t>
          </w:r>
          <w:r w:rsidR="001D4379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receive </w:t>
          </w:r>
          <w:r w:rsidR="00E51421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insights of a future </w:t>
          </w:r>
          <w:r w:rsidR="00B0265E">
            <w:rPr>
              <w:rFonts w:ascii="Arial" w:hAnsi="Arial" w:cs="Arial"/>
              <w:color w:val="000000" w:themeColor="text1"/>
              <w:sz w:val="24"/>
              <w:szCs w:val="24"/>
            </w:rPr>
            <w:t>financial performance</w:t>
          </w:r>
          <w:r w:rsidR="00EA182B">
            <w:rPr>
              <w:rFonts w:ascii="Arial" w:hAnsi="Arial" w:cs="Arial"/>
              <w:color w:val="000000" w:themeColor="text1"/>
              <w:sz w:val="24"/>
              <w:szCs w:val="24"/>
            </w:rPr>
            <w:t>.</w:t>
          </w:r>
        </w:p>
        <w:p w14:paraId="0412A2D3" w14:textId="1B6BD4CD" w:rsidR="00E822ED" w:rsidRDefault="00A77768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  <w:r>
            <w:rPr>
              <w:rFonts w:ascii="Arial" w:hAnsi="Arial" w:cs="Arial"/>
              <w:color w:val="000000" w:themeColor="text1"/>
              <w:sz w:val="24"/>
              <w:szCs w:val="24"/>
            </w:rPr>
            <w:t>KPI</w:t>
          </w:r>
          <w:r w:rsidR="009862F2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s </w:t>
          </w:r>
          <w:r w:rsidR="00477538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identifying the key responsibilities and setting the standards to evaluate </w:t>
          </w:r>
          <w:r w:rsidR="00BD07B6">
            <w:rPr>
              <w:rFonts w:ascii="Arial" w:hAnsi="Arial" w:cs="Arial"/>
              <w:color w:val="000000" w:themeColor="text1"/>
              <w:sz w:val="24"/>
              <w:szCs w:val="24"/>
            </w:rPr>
            <w:t>the main</w:t>
          </w:r>
          <w:r w:rsidR="00C66CF4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factors which the employees and employers </w:t>
          </w:r>
          <w:r w:rsidR="00345352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need to </w:t>
          </w:r>
          <w:r w:rsidR="00837B77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improve </w:t>
          </w:r>
          <w:r w:rsidR="00940CF5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and to understand what is important for the </w:t>
          </w:r>
          <w:r w:rsidR="00144695">
            <w:rPr>
              <w:rFonts w:ascii="Arial" w:hAnsi="Arial" w:cs="Arial"/>
              <w:color w:val="000000" w:themeColor="text1"/>
              <w:sz w:val="24"/>
              <w:szCs w:val="24"/>
            </w:rPr>
            <w:t>company.</w:t>
          </w:r>
        </w:p>
        <w:p w14:paraId="4E6B600C" w14:textId="77B2A52E" w:rsidR="00E13587" w:rsidRDefault="0090363E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  <w:r>
            <w:rPr>
              <w:rFonts w:ascii="Arial" w:hAnsi="Arial" w:cs="Arial"/>
              <w:color w:val="000000" w:themeColor="text1"/>
              <w:sz w:val="24"/>
              <w:szCs w:val="24"/>
            </w:rPr>
            <w:t>The</w:t>
          </w:r>
          <w:r w:rsidR="00B812C0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company has </w:t>
          </w:r>
          <w:r w:rsidR="007B01F9">
            <w:rPr>
              <w:rFonts w:ascii="Arial" w:hAnsi="Arial" w:cs="Arial"/>
              <w:color w:val="000000" w:themeColor="text1"/>
              <w:sz w:val="24"/>
              <w:szCs w:val="24"/>
            </w:rPr>
            <w:t>many challenges</w:t>
          </w:r>
          <w:r w:rsidR="004A29DB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to rethink about, </w:t>
          </w:r>
          <w:r w:rsidR="000A4EE2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related to hospitality industry </w:t>
          </w:r>
          <w:r w:rsidR="002A5BD5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such as </w:t>
          </w:r>
          <w:r w:rsidR="00DC14BE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low level </w:t>
          </w:r>
          <w:r w:rsidR="00A30866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of service quality,costumers </w:t>
          </w:r>
          <w:r w:rsidR="00E914FA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satisfaction,the level of </w:t>
          </w:r>
          <w:r w:rsidR="00F366D9">
            <w:rPr>
              <w:rFonts w:ascii="Arial" w:hAnsi="Arial" w:cs="Arial"/>
              <w:color w:val="000000" w:themeColor="text1"/>
              <w:sz w:val="24"/>
              <w:szCs w:val="24"/>
            </w:rPr>
            <w:t>occupancy</w:t>
          </w:r>
          <w:r w:rsidR="00524FE7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,lacks of innovation </w:t>
          </w:r>
          <w:r w:rsidR="005071EF">
            <w:rPr>
              <w:rFonts w:ascii="Arial" w:hAnsi="Arial" w:cs="Arial"/>
              <w:color w:val="000000" w:themeColor="text1"/>
              <w:sz w:val="24"/>
              <w:szCs w:val="24"/>
            </w:rPr>
            <w:t>and there are so many fac</w:t>
          </w:r>
          <w:r w:rsidR="00CA795B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tors </w:t>
          </w:r>
          <w:r w:rsidR="00AE56EA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which is influencing the </w:t>
          </w:r>
          <w:r w:rsidR="00E13587">
            <w:rPr>
              <w:rFonts w:ascii="Arial" w:hAnsi="Arial" w:cs="Arial"/>
              <w:color w:val="000000" w:themeColor="text1"/>
              <w:sz w:val="24"/>
              <w:szCs w:val="24"/>
            </w:rPr>
            <w:t>performance of the company.</w:t>
          </w:r>
        </w:p>
        <w:p w14:paraId="369D7E90" w14:textId="530D2AB6" w:rsidR="004B1CEF" w:rsidRDefault="004B1CEF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</w:p>
        <w:p w14:paraId="3B2C5E23" w14:textId="19E76228" w:rsidR="004B1CEF" w:rsidRDefault="004B1CEF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  <w:r>
            <w:rPr>
              <w:rFonts w:ascii="Arial" w:hAnsi="Arial" w:cs="Arial"/>
              <w:color w:val="4472C4" w:themeColor="accent5"/>
              <w:sz w:val="28"/>
              <w:szCs w:val="28"/>
            </w:rPr>
            <w:t xml:space="preserve">Financial Analysis </w:t>
          </w:r>
        </w:p>
        <w:p w14:paraId="5CAD57EB" w14:textId="0112C5D7" w:rsidR="00D51D09" w:rsidRDefault="00D51D09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</w:p>
        <w:tbl>
          <w:tblPr>
            <w:tblStyle w:val="Tabelgril"/>
            <w:tblW w:w="0" w:type="auto"/>
            <w:tblLook w:val="04A0" w:firstRow="1" w:lastRow="0" w:firstColumn="1" w:lastColumn="0" w:noHBand="0" w:noVBand="1"/>
          </w:tblPr>
          <w:tblGrid>
            <w:gridCol w:w="2938"/>
            <w:gridCol w:w="3039"/>
            <w:gridCol w:w="3039"/>
          </w:tblGrid>
          <w:tr w:rsidR="00D51D09" w14:paraId="16159DEE" w14:textId="77777777" w:rsidTr="00D51D09">
            <w:tc>
              <w:tcPr>
                <w:tcW w:w="3005" w:type="dxa"/>
              </w:tcPr>
              <w:p w14:paraId="7583B645" w14:textId="42A8FDA1" w:rsidR="00BF641A" w:rsidRDefault="00BF641A">
                <w:pP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>Ratio</w:t>
                </w:r>
              </w:p>
            </w:tc>
            <w:tc>
              <w:tcPr>
                <w:tcW w:w="3005" w:type="dxa"/>
              </w:tcPr>
              <w:p w14:paraId="58F45D5E" w14:textId="0BC6A173" w:rsidR="00D51D09" w:rsidRDefault="00D76F22">
                <w:pP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>2017</w:t>
                </w:r>
              </w:p>
            </w:tc>
            <w:tc>
              <w:tcPr>
                <w:tcW w:w="3006" w:type="dxa"/>
              </w:tcPr>
              <w:p w14:paraId="31AEB2FF" w14:textId="537CDBFC" w:rsidR="00D51D09" w:rsidRDefault="00D76F22">
                <w:pP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>2018</w:t>
                </w:r>
              </w:p>
            </w:tc>
          </w:tr>
          <w:tr w:rsidR="00D51D09" w14:paraId="04F81AB7" w14:textId="77777777" w:rsidTr="00D51D09">
            <w:tc>
              <w:tcPr>
                <w:tcW w:w="3005" w:type="dxa"/>
              </w:tcPr>
              <w:p w14:paraId="56587D44" w14:textId="16E22873" w:rsidR="00D51D09" w:rsidRDefault="00D76F22">
                <w:pP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 xml:space="preserve">Gross Profit </w:t>
                </w:r>
              </w:p>
            </w:tc>
            <w:tc>
              <w:tcPr>
                <w:tcW w:w="3005" w:type="dxa"/>
              </w:tcPr>
              <w:p w14:paraId="1BCA7053" w14:textId="7CA067FE" w:rsidR="00D51D09" w:rsidRDefault="00671A11">
                <w:pP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>2100/9000*100</w:t>
                </w:r>
                <w:r w:rsidR="008E3CD0"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>=23.3</w:t>
                </w:r>
              </w:p>
            </w:tc>
            <w:tc>
              <w:tcPr>
                <w:tcW w:w="3006" w:type="dxa"/>
              </w:tcPr>
              <w:p w14:paraId="4043D2BB" w14:textId="43C8DF97" w:rsidR="00D51D09" w:rsidRDefault="008E3CD0">
                <w:pP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>1850</w:t>
                </w:r>
                <w:r w:rsidR="00FE4EC9"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>/9500*100=19.47</w:t>
                </w:r>
              </w:p>
            </w:tc>
          </w:tr>
          <w:tr w:rsidR="00D51D09" w14:paraId="7F33FA2D" w14:textId="77777777" w:rsidTr="00D51D09">
            <w:tc>
              <w:tcPr>
                <w:tcW w:w="3005" w:type="dxa"/>
              </w:tcPr>
              <w:p w14:paraId="3D259C99" w14:textId="1BE002A6" w:rsidR="00D51D09" w:rsidRDefault="00FE4EC9">
                <w:pP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 xml:space="preserve">Net Profit </w:t>
                </w:r>
              </w:p>
            </w:tc>
            <w:tc>
              <w:tcPr>
                <w:tcW w:w="3005" w:type="dxa"/>
              </w:tcPr>
              <w:p w14:paraId="66F5634F" w14:textId="6B8B730C" w:rsidR="00D51D09" w:rsidRDefault="00C07010">
                <w:pP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>623/9000*100</w:t>
                </w:r>
                <w:r w:rsidR="003B256A"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>=6.92</w:t>
                </w:r>
              </w:p>
            </w:tc>
            <w:tc>
              <w:tcPr>
                <w:tcW w:w="3006" w:type="dxa"/>
              </w:tcPr>
              <w:p w14:paraId="6EEFC3B5" w14:textId="1C7B9AE6" w:rsidR="00D51D09" w:rsidRDefault="003B256A">
                <w:pP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>307/9500*100=</w:t>
                </w:r>
                <w:r w:rsidR="004C683A"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>3.23</w:t>
                </w:r>
              </w:p>
            </w:tc>
          </w:tr>
          <w:tr w:rsidR="004C683A" w14:paraId="0D64F397" w14:textId="77777777" w:rsidTr="004C683A">
            <w:tc>
              <w:tcPr>
                <w:tcW w:w="3005" w:type="dxa"/>
              </w:tcPr>
              <w:p w14:paraId="45D5DC2B" w14:textId="76FEDF46" w:rsidR="004C683A" w:rsidRDefault="004C683A">
                <w:pP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>ROCE</w:t>
                </w:r>
              </w:p>
            </w:tc>
            <w:tc>
              <w:tcPr>
                <w:tcW w:w="3005" w:type="dxa"/>
              </w:tcPr>
              <w:p w14:paraId="386C38A6" w14:textId="42A6B4DB" w:rsidR="004C683A" w:rsidRDefault="00BE6E22">
                <w:pP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>623+10/2684*100=23.58</w:t>
                </w:r>
              </w:p>
            </w:tc>
            <w:tc>
              <w:tcPr>
                <w:tcW w:w="3006" w:type="dxa"/>
              </w:tcPr>
              <w:p w14:paraId="2AC61D76" w14:textId="7C0685C3" w:rsidR="004C683A" w:rsidRDefault="00DB76F4">
                <w:pP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>307+9/3014*100=10.48</w:t>
                </w:r>
              </w:p>
            </w:tc>
          </w:tr>
          <w:tr w:rsidR="004C683A" w14:paraId="5A884400" w14:textId="77777777" w:rsidTr="004C683A">
            <w:tc>
              <w:tcPr>
                <w:tcW w:w="3005" w:type="dxa"/>
              </w:tcPr>
              <w:p w14:paraId="74E19269" w14:textId="18812FC2" w:rsidR="004C683A" w:rsidRDefault="00CE78F4">
                <w:pP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 xml:space="preserve">Total Assets Turnover </w:t>
                </w:r>
              </w:p>
            </w:tc>
            <w:tc>
              <w:tcPr>
                <w:tcW w:w="3005" w:type="dxa"/>
              </w:tcPr>
              <w:p w14:paraId="0CBACCF2" w14:textId="3F2A46A6" w:rsidR="004C683A" w:rsidRDefault="00CE78F4">
                <w:pP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>9000</w:t>
                </w:r>
                <w:r w:rsidR="000F29A7"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>/2684=3.35 times</w:t>
                </w:r>
              </w:p>
            </w:tc>
            <w:tc>
              <w:tcPr>
                <w:tcW w:w="3006" w:type="dxa"/>
              </w:tcPr>
              <w:p w14:paraId="75550AB2" w14:textId="11CB0F9C" w:rsidR="004C683A" w:rsidRDefault="00B50C9B">
                <w:pP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 xml:space="preserve">9500/3014=3.15 times </w:t>
                </w:r>
              </w:p>
            </w:tc>
          </w:tr>
          <w:tr w:rsidR="004C683A" w14:paraId="4196A7D7" w14:textId="77777777" w:rsidTr="004C683A">
            <w:tc>
              <w:tcPr>
                <w:tcW w:w="3005" w:type="dxa"/>
              </w:tcPr>
              <w:p w14:paraId="38A59F39" w14:textId="421FC673" w:rsidR="004C683A" w:rsidRDefault="00AA7272">
                <w:pP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 xml:space="preserve">Working Capital Turnover </w:t>
                </w:r>
              </w:p>
            </w:tc>
            <w:tc>
              <w:tcPr>
                <w:tcW w:w="3005" w:type="dxa"/>
              </w:tcPr>
              <w:p w14:paraId="44DA24C6" w14:textId="470730B6" w:rsidR="004C683A" w:rsidRDefault="00F84432">
                <w:pP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>9000/984=9.15</w:t>
                </w:r>
              </w:p>
            </w:tc>
            <w:tc>
              <w:tcPr>
                <w:tcW w:w="3006" w:type="dxa"/>
              </w:tcPr>
              <w:p w14:paraId="7FC19C50" w14:textId="556259F8" w:rsidR="004C683A" w:rsidRDefault="00F84432">
                <w:pP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>9500</w:t>
                </w:r>
                <w:r w:rsidR="00D41F10"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>/1264=7.52</w:t>
                </w:r>
              </w:p>
            </w:tc>
          </w:tr>
          <w:tr w:rsidR="00072874" w14:paraId="1E6C1E6C" w14:textId="77777777" w:rsidTr="004C683A">
            <w:tc>
              <w:tcPr>
                <w:tcW w:w="3005" w:type="dxa"/>
              </w:tcPr>
              <w:p w14:paraId="0D2AE2F3" w14:textId="150DE28E" w:rsidR="00072874" w:rsidRDefault="00D958CC">
                <w:pP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>Current Ratio</w:t>
                </w:r>
              </w:p>
            </w:tc>
            <w:tc>
              <w:tcPr>
                <w:tcW w:w="3005" w:type="dxa"/>
              </w:tcPr>
              <w:p w14:paraId="41512A0B" w14:textId="2526FAAD" w:rsidR="00072874" w:rsidRDefault="00D958CC">
                <w:pP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>1839</w:t>
                </w:r>
                <w:r w:rsidR="00026F83"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>/855=2.15</w:t>
                </w:r>
              </w:p>
            </w:tc>
            <w:tc>
              <w:tcPr>
                <w:tcW w:w="3006" w:type="dxa"/>
              </w:tcPr>
              <w:p w14:paraId="61C6B073" w14:textId="2597C958" w:rsidR="00072874" w:rsidRDefault="00026F83">
                <w:pP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>2152/</w:t>
                </w:r>
                <w:r w:rsidR="004212E5"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>888=2.43</w:t>
                </w:r>
              </w:p>
            </w:tc>
          </w:tr>
          <w:tr w:rsidR="004212E5" w14:paraId="76183E21" w14:textId="77777777" w:rsidTr="004C683A">
            <w:tc>
              <w:tcPr>
                <w:tcW w:w="3005" w:type="dxa"/>
              </w:tcPr>
              <w:p w14:paraId="2F325373" w14:textId="5B8EA19B" w:rsidR="004212E5" w:rsidRDefault="00A1653D">
                <w:pP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 xml:space="preserve">Quick Ratio </w:t>
                </w:r>
              </w:p>
            </w:tc>
            <w:tc>
              <w:tcPr>
                <w:tcW w:w="3005" w:type="dxa"/>
              </w:tcPr>
              <w:p w14:paraId="38B83BCB" w14:textId="7D971BAD" w:rsidR="004212E5" w:rsidRDefault="00A1653D">
                <w:pP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>1839</w:t>
                </w:r>
                <w:r w:rsidR="00390851"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>-700/855=1.33</w:t>
                </w:r>
              </w:p>
            </w:tc>
            <w:tc>
              <w:tcPr>
                <w:tcW w:w="3006" w:type="dxa"/>
              </w:tcPr>
              <w:p w14:paraId="0EDAAC7F" w14:textId="7AA004E3" w:rsidR="004212E5" w:rsidRDefault="00390851">
                <w:pP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>2152</w:t>
                </w:r>
                <w:r w:rsidR="004F2FFB"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>-750/888=1.58</w:t>
                </w:r>
              </w:p>
            </w:tc>
          </w:tr>
          <w:tr w:rsidR="004212E5" w14:paraId="4155F73E" w14:textId="77777777" w:rsidTr="004C683A">
            <w:tc>
              <w:tcPr>
                <w:tcW w:w="3005" w:type="dxa"/>
              </w:tcPr>
              <w:p w14:paraId="71897BDD" w14:textId="5125A5CB" w:rsidR="004212E5" w:rsidRDefault="004F2FFB">
                <w:pP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 xml:space="preserve">Debtor </w:t>
                </w:r>
                <w:r w:rsidR="00837596"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>Days</w:t>
                </w:r>
              </w:p>
            </w:tc>
            <w:tc>
              <w:tcPr>
                <w:tcW w:w="3005" w:type="dxa"/>
              </w:tcPr>
              <w:p w14:paraId="4261CA6A" w14:textId="0E39708F" w:rsidR="004212E5" w:rsidRDefault="00837596">
                <w:pP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>649*365/9000=26.32</w:t>
                </w:r>
              </w:p>
            </w:tc>
            <w:tc>
              <w:tcPr>
                <w:tcW w:w="3006" w:type="dxa"/>
              </w:tcPr>
              <w:p w14:paraId="3C9F2B89" w14:textId="5204F84D" w:rsidR="004212E5" w:rsidRDefault="0075275F">
                <w:pP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>870*365/9500=33.43</w:t>
                </w:r>
              </w:p>
            </w:tc>
          </w:tr>
          <w:tr w:rsidR="00A1653D" w14:paraId="184E6A6E" w14:textId="77777777" w:rsidTr="004C683A">
            <w:tc>
              <w:tcPr>
                <w:tcW w:w="3005" w:type="dxa"/>
              </w:tcPr>
              <w:p w14:paraId="7450C5EC" w14:textId="207AC27E" w:rsidR="00A1653D" w:rsidRDefault="00565961">
                <w:pP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 xml:space="preserve">Creditor Days </w:t>
                </w:r>
              </w:p>
            </w:tc>
            <w:tc>
              <w:tcPr>
                <w:tcW w:w="3005" w:type="dxa"/>
              </w:tcPr>
              <w:p w14:paraId="59C5E1C0" w14:textId="07DCA357" w:rsidR="00A1653D" w:rsidRDefault="00565961">
                <w:pP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>660</w:t>
                </w:r>
                <w:r w:rsidR="008D669D"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>*365/6500=37.06</w:t>
                </w:r>
              </w:p>
            </w:tc>
            <w:tc>
              <w:tcPr>
                <w:tcW w:w="3006" w:type="dxa"/>
              </w:tcPr>
              <w:p w14:paraId="177255B3" w14:textId="41795466" w:rsidR="00A1653D" w:rsidRDefault="008D669D">
                <w:pP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>690*</w:t>
                </w:r>
                <w:r w:rsidR="00A666C1"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>365/7700=32.71</w:t>
                </w:r>
              </w:p>
            </w:tc>
          </w:tr>
          <w:tr w:rsidR="00A1653D" w14:paraId="3FBFA5C5" w14:textId="77777777" w:rsidTr="004C683A">
            <w:tc>
              <w:tcPr>
                <w:tcW w:w="3005" w:type="dxa"/>
              </w:tcPr>
              <w:p w14:paraId="4F1C8568" w14:textId="142B28EC" w:rsidR="00A1653D" w:rsidRDefault="00A666C1">
                <w:pP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 xml:space="preserve">Debt </w:t>
                </w:r>
                <w:r w:rsidR="00C46398"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>Ratio</w:t>
                </w:r>
              </w:p>
            </w:tc>
            <w:tc>
              <w:tcPr>
                <w:tcW w:w="3005" w:type="dxa"/>
              </w:tcPr>
              <w:p w14:paraId="1436B4EF" w14:textId="0DE3EC2C" w:rsidR="00A1653D" w:rsidRDefault="00C46398">
                <w:pP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>855+150/1839+1700=0.28</w:t>
                </w:r>
              </w:p>
            </w:tc>
            <w:tc>
              <w:tcPr>
                <w:tcW w:w="3006" w:type="dxa"/>
              </w:tcPr>
              <w:p w14:paraId="11C7F99D" w14:textId="57EAC9CF" w:rsidR="00A1653D" w:rsidRDefault="002A7E6E">
                <w:pP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>888+150/2152+1750=0.27</w:t>
                </w:r>
              </w:p>
            </w:tc>
          </w:tr>
          <w:tr w:rsidR="00A1653D" w14:paraId="48A39A0A" w14:textId="77777777" w:rsidTr="004C683A">
            <w:tc>
              <w:tcPr>
                <w:tcW w:w="3005" w:type="dxa"/>
              </w:tcPr>
              <w:p w14:paraId="67A2EFAD" w14:textId="41222F0B" w:rsidR="00A1653D" w:rsidRDefault="00D1639C">
                <w:pP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>Interest Cover</w:t>
                </w:r>
              </w:p>
            </w:tc>
            <w:tc>
              <w:tcPr>
                <w:tcW w:w="3005" w:type="dxa"/>
              </w:tcPr>
              <w:p w14:paraId="70D1AB84" w14:textId="023F4178" w:rsidR="00A1653D" w:rsidRDefault="009514E1">
                <w:pP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>623+10/10=63.3</w:t>
                </w:r>
              </w:p>
            </w:tc>
            <w:tc>
              <w:tcPr>
                <w:tcW w:w="3006" w:type="dxa"/>
              </w:tcPr>
              <w:p w14:paraId="36ADE7D5" w14:textId="737A39F1" w:rsidR="00A1653D" w:rsidRDefault="009514E1">
                <w:pP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>307+9/9</w:t>
                </w:r>
                <w:r w:rsidR="00096518"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>=35.1</w:t>
                </w:r>
              </w:p>
            </w:tc>
          </w:tr>
        </w:tbl>
        <w:p w14:paraId="64B2A6A8" w14:textId="77777777" w:rsidR="00970DAF" w:rsidRDefault="00970DAF">
          <w:pPr>
            <w:rPr>
              <w:rFonts w:ascii="Arial" w:hAnsi="Arial" w:cs="Arial"/>
              <w:color w:val="4472C4" w:themeColor="accent5"/>
              <w:sz w:val="28"/>
              <w:szCs w:val="28"/>
            </w:rPr>
          </w:pPr>
        </w:p>
        <w:p w14:paraId="4E46108F" w14:textId="77777777" w:rsidR="00A348A6" w:rsidRDefault="00A348A6">
          <w:pPr>
            <w:rPr>
              <w:rFonts w:ascii="Arial" w:hAnsi="Arial" w:cs="Arial"/>
              <w:color w:val="4472C4" w:themeColor="accent5"/>
              <w:sz w:val="28"/>
              <w:szCs w:val="28"/>
            </w:rPr>
          </w:pPr>
        </w:p>
        <w:p w14:paraId="0B759204" w14:textId="77777777" w:rsidR="00F552CF" w:rsidRDefault="00F552CF">
          <w:pPr>
            <w:rPr>
              <w:rFonts w:ascii="Arial" w:hAnsi="Arial" w:cs="Arial"/>
              <w:color w:val="4472C4" w:themeColor="accent5"/>
              <w:sz w:val="28"/>
              <w:szCs w:val="28"/>
            </w:rPr>
          </w:pPr>
        </w:p>
        <w:p w14:paraId="22E81451" w14:textId="77777777" w:rsidR="00F552CF" w:rsidRDefault="00F552CF">
          <w:pPr>
            <w:rPr>
              <w:rFonts w:ascii="Arial" w:hAnsi="Arial" w:cs="Arial"/>
              <w:color w:val="4472C4" w:themeColor="accent5"/>
              <w:sz w:val="28"/>
              <w:szCs w:val="28"/>
            </w:rPr>
          </w:pPr>
        </w:p>
        <w:p w14:paraId="4ED7F75F" w14:textId="77777777" w:rsidR="00F552CF" w:rsidRDefault="00F552CF">
          <w:pPr>
            <w:rPr>
              <w:rFonts w:ascii="Arial" w:hAnsi="Arial" w:cs="Arial"/>
              <w:color w:val="4472C4" w:themeColor="accent5"/>
              <w:sz w:val="28"/>
              <w:szCs w:val="28"/>
            </w:rPr>
          </w:pPr>
        </w:p>
        <w:p w14:paraId="1E03FA22" w14:textId="77777777" w:rsidR="00F552CF" w:rsidRDefault="00F552CF">
          <w:pPr>
            <w:rPr>
              <w:rFonts w:ascii="Arial" w:hAnsi="Arial" w:cs="Arial"/>
              <w:color w:val="4472C4" w:themeColor="accent5"/>
              <w:sz w:val="28"/>
              <w:szCs w:val="28"/>
            </w:rPr>
          </w:pPr>
        </w:p>
        <w:p w14:paraId="483C790F" w14:textId="4E39E49B" w:rsidR="00D51D09" w:rsidRDefault="00137EDC">
          <w:pPr>
            <w:rPr>
              <w:rFonts w:ascii="Arial" w:hAnsi="Arial" w:cs="Arial"/>
              <w:color w:val="4472C4" w:themeColor="accent5"/>
              <w:sz w:val="28"/>
              <w:szCs w:val="28"/>
            </w:rPr>
          </w:pPr>
          <w:r>
            <w:rPr>
              <w:rFonts w:ascii="Arial" w:hAnsi="Arial" w:cs="Arial"/>
              <w:color w:val="4472C4" w:themeColor="accent5"/>
              <w:sz w:val="28"/>
              <w:szCs w:val="28"/>
            </w:rPr>
            <w:t xml:space="preserve">Financial </w:t>
          </w:r>
          <w:r w:rsidR="006E7181">
            <w:rPr>
              <w:rFonts w:ascii="Arial" w:hAnsi="Arial" w:cs="Arial"/>
              <w:color w:val="4472C4" w:themeColor="accent5"/>
              <w:sz w:val="28"/>
              <w:szCs w:val="28"/>
            </w:rPr>
            <w:t xml:space="preserve">Analysis Trends </w:t>
          </w:r>
        </w:p>
        <w:p w14:paraId="0FAE7251" w14:textId="32644B65" w:rsidR="006E7181" w:rsidRDefault="006E7181">
          <w:pPr>
            <w:rPr>
              <w:rFonts w:ascii="Arial" w:hAnsi="Arial" w:cs="Arial"/>
              <w:color w:val="4472C4" w:themeColor="accent5"/>
              <w:sz w:val="28"/>
              <w:szCs w:val="28"/>
            </w:rPr>
          </w:pPr>
        </w:p>
        <w:p w14:paraId="4CAD1D7C" w14:textId="60E5D19B" w:rsidR="006E7181" w:rsidRDefault="00486E85">
          <w:pPr>
            <w:rPr>
              <w:rFonts w:ascii="Arial" w:hAnsi="Arial" w:cs="Arial"/>
              <w:color w:val="4472C4" w:themeColor="accent5"/>
              <w:sz w:val="24"/>
              <w:szCs w:val="24"/>
            </w:rPr>
          </w:pPr>
          <w:r>
            <w:rPr>
              <w:rFonts w:ascii="Arial" w:hAnsi="Arial" w:cs="Arial"/>
              <w:color w:val="4472C4" w:themeColor="accent5"/>
              <w:sz w:val="24"/>
              <w:szCs w:val="24"/>
            </w:rPr>
            <w:t xml:space="preserve">Profitability </w:t>
          </w:r>
        </w:p>
        <w:p w14:paraId="5F7E4C5E" w14:textId="1A181947" w:rsidR="00872AB9" w:rsidRDefault="002C2F1B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  <w:r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Profitability </w:t>
          </w:r>
          <w:r w:rsidR="006E3210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it is determined by the amount of income or revenue </w:t>
          </w:r>
          <w:r w:rsidR="00E330E8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above and </w:t>
          </w:r>
          <w:r w:rsidR="000C4438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beyond the costs or expenses </w:t>
          </w:r>
          <w:r w:rsidR="00DE3606">
            <w:rPr>
              <w:rFonts w:ascii="Arial" w:hAnsi="Arial" w:cs="Arial"/>
              <w:color w:val="000000" w:themeColor="text1"/>
              <w:sz w:val="24"/>
              <w:szCs w:val="24"/>
            </w:rPr>
            <w:t>the hotel generated.</w:t>
          </w:r>
          <w:r w:rsidR="004D19B7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</w:t>
          </w:r>
          <w:r w:rsidR="00FF784B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The ratio of operating </w:t>
          </w:r>
          <w:r w:rsidR="00767343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profit </w:t>
          </w:r>
          <w:r w:rsidR="004D49C7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is </w:t>
          </w:r>
          <w:r w:rsidR="00AE2900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referring at the </w:t>
          </w:r>
          <w:r w:rsidR="007D2BAF">
            <w:rPr>
              <w:rFonts w:ascii="Arial" w:hAnsi="Arial" w:cs="Arial"/>
              <w:color w:val="000000" w:themeColor="text1"/>
              <w:sz w:val="24"/>
              <w:szCs w:val="24"/>
            </w:rPr>
            <w:t>gross profit margin,net profit margin</w:t>
          </w:r>
          <w:r w:rsidR="00797ACA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</w:t>
          </w:r>
          <w:r w:rsidR="00A3158A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and return on capital </w:t>
          </w:r>
          <w:r w:rsidR="00872106">
            <w:rPr>
              <w:rFonts w:ascii="Arial" w:hAnsi="Arial" w:cs="Arial"/>
              <w:color w:val="000000" w:themeColor="text1"/>
              <w:sz w:val="24"/>
              <w:szCs w:val="24"/>
            </w:rPr>
            <w:t>employed</w:t>
          </w:r>
          <w:r w:rsidR="004F73FC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by making efficient use of the</w:t>
          </w:r>
          <w:r w:rsidR="009B5685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assets</w:t>
          </w:r>
          <w:r w:rsidR="005308F4">
            <w:rPr>
              <w:rFonts w:ascii="Arial" w:hAnsi="Arial" w:cs="Arial"/>
              <w:color w:val="000000" w:themeColor="text1"/>
              <w:sz w:val="24"/>
              <w:szCs w:val="24"/>
            </w:rPr>
            <w:t>.</w:t>
          </w:r>
          <w:r w:rsidR="00D85271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Related to </w:t>
          </w:r>
          <w:r w:rsidR="005A75D7">
            <w:rPr>
              <w:rFonts w:ascii="Arial" w:hAnsi="Arial" w:cs="Arial"/>
              <w:color w:val="000000" w:themeColor="text1"/>
              <w:sz w:val="24"/>
              <w:szCs w:val="24"/>
            </w:rPr>
            <w:t>Profitability Information &amp;Trends</w:t>
          </w:r>
          <w:r w:rsidR="00EE606C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(2019) </w:t>
          </w:r>
          <w:r w:rsidR="00EB20A5">
            <w:rPr>
              <w:rFonts w:ascii="Arial" w:hAnsi="Arial" w:cs="Arial"/>
              <w:color w:val="000000" w:themeColor="text1"/>
              <w:sz w:val="24"/>
              <w:szCs w:val="24"/>
            </w:rPr>
            <w:t>the gross</w:t>
          </w:r>
          <w:r w:rsidR="00F62A32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profit margin </w:t>
          </w:r>
          <w:r w:rsidR="001D7A5E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for the hotel industry is </w:t>
          </w:r>
          <w:r w:rsidR="00D37C33">
            <w:rPr>
              <w:rFonts w:ascii="Arial" w:hAnsi="Arial" w:cs="Arial"/>
              <w:color w:val="000000" w:themeColor="text1"/>
              <w:sz w:val="24"/>
              <w:szCs w:val="24"/>
            </w:rPr>
            <w:t>of 46.</w:t>
          </w:r>
          <w:r w:rsidR="0010184F">
            <w:rPr>
              <w:rFonts w:ascii="Arial" w:hAnsi="Arial" w:cs="Arial"/>
              <w:color w:val="000000" w:themeColor="text1"/>
              <w:sz w:val="24"/>
              <w:szCs w:val="24"/>
            </w:rPr>
            <w:t>03%.</w:t>
          </w:r>
          <w:r w:rsidR="00031454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That is meant that the </w:t>
          </w:r>
          <w:r w:rsidR="00D1270D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Ffion Limited </w:t>
          </w:r>
          <w:r w:rsidR="0076309B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faces a </w:t>
          </w:r>
          <w:r w:rsidR="00407B34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decreasing </w:t>
          </w:r>
          <w:r w:rsidR="004F70D7">
            <w:rPr>
              <w:rFonts w:ascii="Arial" w:hAnsi="Arial" w:cs="Arial"/>
              <w:color w:val="000000" w:themeColor="text1"/>
              <w:sz w:val="24"/>
              <w:szCs w:val="24"/>
            </w:rPr>
            <w:t>profitability</w:t>
          </w:r>
          <w:r w:rsidR="00325F7A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,which indicates the average </w:t>
          </w:r>
          <w:r w:rsidR="00876EE8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to low </w:t>
          </w:r>
          <w:r w:rsidR="00B97B32">
            <w:rPr>
              <w:rFonts w:ascii="Arial" w:hAnsi="Arial" w:cs="Arial"/>
              <w:color w:val="000000" w:themeColor="text1"/>
              <w:sz w:val="24"/>
              <w:szCs w:val="24"/>
            </w:rPr>
            <w:t>percentage</w:t>
          </w:r>
          <w:r w:rsidR="00E749E6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</w:t>
          </w:r>
          <w:r w:rsidR="00B204DF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what can influence the </w:t>
          </w:r>
          <w:r w:rsidR="008E4D7E">
            <w:rPr>
              <w:rFonts w:ascii="Arial" w:hAnsi="Arial" w:cs="Arial"/>
              <w:color w:val="000000" w:themeColor="text1"/>
              <w:sz w:val="24"/>
              <w:szCs w:val="24"/>
            </w:rPr>
            <w:t>occupancy rate of the hotel</w:t>
          </w:r>
          <w:r w:rsidR="00AE1813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because of the</w:t>
          </w:r>
          <w:r w:rsidR="00007F6F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internal and </w:t>
          </w:r>
          <w:r w:rsidR="00C57F05">
            <w:rPr>
              <w:rFonts w:ascii="Arial" w:hAnsi="Arial" w:cs="Arial"/>
              <w:color w:val="000000" w:themeColor="text1"/>
              <w:sz w:val="24"/>
              <w:szCs w:val="24"/>
            </w:rPr>
            <w:t>external factors.</w:t>
          </w:r>
          <w:r w:rsidR="00A8459C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The hotels are </w:t>
          </w:r>
          <w:r w:rsidR="00C96C86">
            <w:rPr>
              <w:rFonts w:ascii="Arial" w:hAnsi="Arial" w:cs="Arial"/>
              <w:color w:val="000000" w:themeColor="text1"/>
              <w:sz w:val="24"/>
              <w:szCs w:val="24"/>
            </w:rPr>
            <w:t>using internal</w:t>
          </w:r>
          <w:r w:rsidR="00CF0525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and external </w:t>
          </w:r>
          <w:r w:rsidR="00C96C86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benchmarks</w:t>
          </w:r>
          <w:r w:rsidR="00937ED2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,in this way </w:t>
          </w:r>
          <w:r w:rsidR="000C331C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they can </w:t>
          </w:r>
          <w:r w:rsidR="0057542C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identify </w:t>
          </w:r>
          <w:r w:rsidR="00136188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the best practice,to compare </w:t>
          </w:r>
          <w:r w:rsidR="00D92AD3">
            <w:rPr>
              <w:rFonts w:ascii="Arial" w:hAnsi="Arial" w:cs="Arial"/>
              <w:color w:val="000000" w:themeColor="text1"/>
              <w:sz w:val="24"/>
              <w:szCs w:val="24"/>
            </w:rPr>
            <w:t>the hotel performance</w:t>
          </w:r>
          <w:r w:rsidR="00F0488C">
            <w:rPr>
              <w:rFonts w:ascii="Arial" w:hAnsi="Arial" w:cs="Arial"/>
              <w:color w:val="000000" w:themeColor="text1"/>
              <w:sz w:val="24"/>
              <w:szCs w:val="24"/>
            </w:rPr>
            <w:t>,</w:t>
          </w:r>
          <w:r w:rsidR="00363A9E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address performance gaps and </w:t>
          </w:r>
          <w:r w:rsidR="00DE6694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continuous monitoring and repeat the </w:t>
          </w:r>
          <w:r w:rsidR="00CF5657">
            <w:rPr>
              <w:rFonts w:ascii="Arial" w:hAnsi="Arial" w:cs="Arial"/>
              <w:color w:val="000000" w:themeColor="text1"/>
              <w:sz w:val="24"/>
              <w:szCs w:val="24"/>
            </w:rPr>
            <w:t>benchmark process.</w:t>
          </w:r>
          <w:r w:rsidR="00F67884">
            <w:rPr>
              <w:rFonts w:ascii="Arial" w:hAnsi="Arial" w:cs="Arial"/>
              <w:color w:val="000000" w:themeColor="text1"/>
              <w:sz w:val="24"/>
              <w:szCs w:val="24"/>
            </w:rPr>
            <w:t>The benchmark monitoring process</w:t>
          </w:r>
          <w:r w:rsidR="00404C8C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is monitoring </w:t>
          </w:r>
          <w:r w:rsidR="00CC0441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over five years or two years </w:t>
          </w:r>
          <w:r w:rsidR="0052634F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because the data </w:t>
          </w:r>
          <w:r w:rsidR="00713209">
            <w:rPr>
              <w:rFonts w:ascii="Arial" w:hAnsi="Arial" w:cs="Arial"/>
              <w:color w:val="000000" w:themeColor="text1"/>
              <w:sz w:val="24"/>
              <w:szCs w:val="24"/>
            </w:rPr>
            <w:t>is available for two years.</w:t>
          </w:r>
        </w:p>
        <w:p w14:paraId="298E8153" w14:textId="5D74ECC0" w:rsidR="00313A9F" w:rsidRDefault="005C6DE0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  <w:r>
            <w:rPr>
              <w:rFonts w:ascii="Arial" w:hAnsi="Arial" w:cs="Arial"/>
              <w:color w:val="000000" w:themeColor="text1"/>
              <w:sz w:val="24"/>
              <w:szCs w:val="24"/>
            </w:rPr>
            <w:t>(</w:t>
          </w:r>
          <w:r w:rsidR="00DD6DA5">
            <w:rPr>
              <w:rFonts w:ascii="Arial" w:hAnsi="Arial" w:cs="Arial"/>
              <w:color w:val="000000" w:themeColor="text1"/>
              <w:sz w:val="24"/>
              <w:szCs w:val="24"/>
            </w:rPr>
            <w:t>Watson, 1993)</w:t>
          </w:r>
          <w:r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says that the benchmark</w:t>
          </w:r>
          <w:r w:rsidR="00367574">
            <w:rPr>
              <w:rFonts w:ascii="Arial" w:hAnsi="Arial" w:cs="Arial"/>
              <w:color w:val="000000" w:themeColor="text1"/>
              <w:sz w:val="24"/>
              <w:szCs w:val="24"/>
            </w:rPr>
            <w:t>s</w:t>
          </w:r>
          <w:r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</w:t>
          </w:r>
          <w:r w:rsidR="00786725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can create a </w:t>
          </w:r>
          <w:r w:rsidR="00E3004B">
            <w:rPr>
              <w:rFonts w:ascii="Arial" w:hAnsi="Arial" w:cs="Arial"/>
              <w:color w:val="000000" w:themeColor="text1"/>
              <w:sz w:val="24"/>
              <w:szCs w:val="24"/>
            </w:rPr>
            <w:t>height competitive performance</w:t>
          </w:r>
          <w:r w:rsidR="00BE5B87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for the business.</w:t>
          </w:r>
          <w:bookmarkStart w:id="1" w:name="_GoBack"/>
          <w:bookmarkEnd w:id="1"/>
        </w:p>
        <w:p w14:paraId="1E2D8B05" w14:textId="77777777" w:rsidR="007F6597" w:rsidRDefault="00750420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  <w:r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Some of the </w:t>
          </w:r>
          <w:r w:rsidR="00AB5236">
            <w:rPr>
              <w:rFonts w:ascii="Arial" w:hAnsi="Arial" w:cs="Arial"/>
              <w:color w:val="000000" w:themeColor="text1"/>
              <w:sz w:val="24"/>
              <w:szCs w:val="24"/>
            </w:rPr>
            <w:t>benchmarking factors can be the environment,</w:t>
          </w:r>
          <w:r w:rsidR="003E61C8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,economic,political </w:t>
          </w:r>
          <w:r w:rsidR="00D82B5E">
            <w:rPr>
              <w:rFonts w:ascii="Arial" w:hAnsi="Arial" w:cs="Arial"/>
              <w:color w:val="000000" w:themeColor="text1"/>
              <w:sz w:val="24"/>
              <w:szCs w:val="24"/>
            </w:rPr>
            <w:t>and social</w:t>
          </w:r>
          <w:r w:rsidR="00D14138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</w:t>
          </w:r>
          <w:r w:rsidR="00332A3F">
            <w:rPr>
              <w:rFonts w:ascii="Arial" w:hAnsi="Arial" w:cs="Arial"/>
              <w:color w:val="000000" w:themeColor="text1"/>
              <w:sz w:val="24"/>
              <w:szCs w:val="24"/>
            </w:rPr>
            <w:t>and once</w:t>
          </w:r>
          <w:r w:rsidR="003A4811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the </w:t>
          </w:r>
          <w:r w:rsidR="00F94D40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benchmarks have been </w:t>
          </w:r>
          <w:r w:rsidR="008736FD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set </w:t>
          </w:r>
          <w:r w:rsidR="00BE5C19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,the company can improve </w:t>
          </w:r>
          <w:r w:rsidR="00DD237F">
            <w:rPr>
              <w:rFonts w:ascii="Arial" w:hAnsi="Arial" w:cs="Arial"/>
              <w:color w:val="000000" w:themeColor="text1"/>
              <w:sz w:val="24"/>
              <w:szCs w:val="24"/>
            </w:rPr>
            <w:t>and fill the gaps</w:t>
          </w:r>
          <w:r w:rsidR="00014568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off the hotel which can increase </w:t>
          </w:r>
          <w:r w:rsidR="003D547C">
            <w:rPr>
              <w:rFonts w:ascii="Arial" w:hAnsi="Arial" w:cs="Arial"/>
              <w:color w:val="000000" w:themeColor="text1"/>
              <w:sz w:val="24"/>
              <w:szCs w:val="24"/>
            </w:rPr>
            <w:t>customers satisfaction,boosting staff engagement,reducing costs,</w:t>
          </w:r>
          <w:r w:rsidR="00CD01E8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increasing revenue and </w:t>
          </w:r>
          <w:r w:rsidR="000F1501">
            <w:rPr>
              <w:rFonts w:ascii="Arial" w:hAnsi="Arial" w:cs="Arial"/>
              <w:color w:val="000000" w:themeColor="text1"/>
              <w:sz w:val="24"/>
              <w:szCs w:val="24"/>
            </w:rPr>
            <w:t>profit</w:t>
          </w:r>
          <w:r w:rsidR="00A9000C">
            <w:rPr>
              <w:rFonts w:ascii="Arial" w:hAnsi="Arial" w:cs="Arial"/>
              <w:color w:val="000000" w:themeColor="text1"/>
              <w:sz w:val="24"/>
              <w:szCs w:val="24"/>
            </w:rPr>
            <w:t>,</w:t>
          </w:r>
          <w:r w:rsidR="00923FF0">
            <w:rPr>
              <w:rFonts w:ascii="Arial" w:hAnsi="Arial" w:cs="Arial"/>
              <w:color w:val="000000" w:themeColor="text1"/>
              <w:sz w:val="24"/>
              <w:szCs w:val="24"/>
            </w:rPr>
            <w:t>or any other areas</w:t>
          </w:r>
          <w:r w:rsidR="00697785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.External </w:t>
          </w:r>
          <w:r w:rsidR="00BA55D6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benchmarks also help the company to </w:t>
          </w:r>
          <w:r w:rsidR="002C2D44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learn </w:t>
          </w:r>
          <w:r w:rsidR="002C7A32">
            <w:rPr>
              <w:rFonts w:ascii="Arial" w:hAnsi="Arial" w:cs="Arial"/>
              <w:color w:val="000000" w:themeColor="text1"/>
              <w:sz w:val="24"/>
              <w:szCs w:val="24"/>
            </w:rPr>
            <w:t>more about the competitors and to</w:t>
          </w:r>
          <w:r w:rsidR="00E35271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</w:t>
          </w:r>
          <w:r w:rsidR="00394B2A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identify </w:t>
          </w:r>
          <w:r w:rsidR="00DE524F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how the hotel can achieve a competitive </w:t>
          </w:r>
          <w:r w:rsidR="003E368A">
            <w:rPr>
              <w:rFonts w:ascii="Arial" w:hAnsi="Arial" w:cs="Arial"/>
              <w:color w:val="000000" w:themeColor="text1"/>
              <w:sz w:val="24"/>
              <w:szCs w:val="24"/>
            </w:rPr>
            <w:t>performance .</w:t>
          </w:r>
          <w:r w:rsidR="009007BF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The net profit</w:t>
          </w:r>
          <w:r w:rsidR="009F04B6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and the</w:t>
          </w:r>
          <w:r w:rsidR="00BB369E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gross profit margin </w:t>
          </w:r>
          <w:r w:rsidR="009007BF">
            <w:rPr>
              <w:rFonts w:ascii="Arial" w:hAnsi="Arial" w:cs="Arial"/>
              <w:color w:val="000000" w:themeColor="text1"/>
              <w:sz w:val="24"/>
              <w:szCs w:val="24"/>
            </w:rPr>
            <w:t>of Ffion Limited is being reduced</w:t>
          </w:r>
          <w:r w:rsidR="007C4AD8">
            <w:rPr>
              <w:rFonts w:ascii="Arial" w:hAnsi="Arial" w:cs="Arial"/>
              <w:color w:val="000000" w:themeColor="text1"/>
              <w:sz w:val="24"/>
              <w:szCs w:val="24"/>
            </w:rPr>
            <w:t>,</w:t>
          </w:r>
          <w:r w:rsidR="006B6045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investors can </w:t>
          </w:r>
          <w:r w:rsidR="009002FC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check </w:t>
          </w:r>
          <w:r w:rsidR="00E067AA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if the </w:t>
          </w:r>
          <w:r w:rsidR="007F78E7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businesses is generating enough gross profit </w:t>
          </w:r>
          <w:r w:rsidR="00912BB8">
            <w:rPr>
              <w:rFonts w:ascii="Arial" w:hAnsi="Arial" w:cs="Arial"/>
              <w:color w:val="000000" w:themeColor="text1"/>
              <w:sz w:val="24"/>
              <w:szCs w:val="24"/>
            </w:rPr>
            <w:t>and how the costs are operated</w:t>
          </w:r>
          <w:r w:rsidR="002C000A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,and </w:t>
          </w:r>
          <w:r w:rsidR="009152B7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the performance process is required to </w:t>
          </w:r>
          <w:r w:rsidR="000A5005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be done efficient </w:t>
          </w:r>
          <w:r w:rsidR="00F273FA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,hotel industry having already low margins </w:t>
          </w:r>
          <w:r w:rsidR="007F6597">
            <w:rPr>
              <w:rFonts w:ascii="Arial" w:hAnsi="Arial" w:cs="Arial"/>
              <w:color w:val="000000" w:themeColor="text1"/>
              <w:sz w:val="24"/>
              <w:szCs w:val="24"/>
            </w:rPr>
            <w:t>profit compare to other industries .</w:t>
          </w:r>
        </w:p>
        <w:p w14:paraId="1A15F7AC" w14:textId="12107CE7" w:rsidR="00430E42" w:rsidRDefault="003555F1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  <w:r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ROCE </w:t>
          </w:r>
          <w:r w:rsidR="003C2F02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is useful </w:t>
          </w:r>
          <w:r w:rsidR="00730F2A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to measure </w:t>
          </w:r>
          <w:r w:rsidR="00473451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and to </w:t>
          </w:r>
          <w:r w:rsidR="00730F2A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compare the </w:t>
          </w:r>
          <w:r w:rsidR="00BB2B7F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profitability of the </w:t>
          </w:r>
          <w:r w:rsidR="00822F71">
            <w:rPr>
              <w:rFonts w:ascii="Arial" w:hAnsi="Arial" w:cs="Arial"/>
              <w:color w:val="000000" w:themeColor="text1"/>
              <w:sz w:val="24"/>
              <w:szCs w:val="24"/>
            </w:rPr>
            <w:t>company</w:t>
          </w:r>
          <w:r w:rsidR="001D147C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,</w:t>
          </w:r>
          <w:r w:rsidR="009843F6">
            <w:rPr>
              <w:rFonts w:ascii="Arial" w:hAnsi="Arial" w:cs="Arial"/>
              <w:color w:val="000000" w:themeColor="text1"/>
              <w:sz w:val="24"/>
              <w:szCs w:val="24"/>
            </w:rPr>
            <w:t>indicating how the profit c</w:t>
          </w:r>
          <w:r w:rsidR="0090414A">
            <w:rPr>
              <w:rFonts w:ascii="Arial" w:hAnsi="Arial" w:cs="Arial"/>
              <w:color w:val="000000" w:themeColor="text1"/>
              <w:sz w:val="24"/>
              <w:szCs w:val="24"/>
            </w:rPr>
            <w:t>an be</w:t>
          </w:r>
          <w:r w:rsidR="004417B9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reinvested in the capital  </w:t>
          </w:r>
          <w:r w:rsidR="00931F47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to produce </w:t>
          </w:r>
          <w:r w:rsidR="002F65AB">
            <w:rPr>
              <w:rFonts w:ascii="Arial" w:hAnsi="Arial" w:cs="Arial"/>
              <w:color w:val="000000" w:themeColor="text1"/>
              <w:sz w:val="24"/>
              <w:szCs w:val="24"/>
            </w:rPr>
            <w:t>the growth</w:t>
          </w:r>
          <w:r w:rsidR="004D0471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of the company .</w:t>
          </w:r>
          <w:r w:rsidR="00476719">
            <w:rPr>
              <w:rFonts w:ascii="Arial" w:hAnsi="Arial" w:cs="Arial"/>
              <w:color w:val="000000" w:themeColor="text1"/>
              <w:sz w:val="24"/>
              <w:szCs w:val="24"/>
            </w:rPr>
            <w:t>Ffion Limited</w:t>
          </w:r>
          <w:r w:rsidR="00EF06A5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is </w:t>
          </w:r>
          <w:r w:rsidR="007D05CE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generating low use of </w:t>
          </w:r>
          <w:r w:rsidR="00063663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the capital resources </w:t>
          </w:r>
          <w:r w:rsidR="003B0A3D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,they need </w:t>
          </w:r>
          <w:r w:rsidR="008F2A30">
            <w:rPr>
              <w:rFonts w:ascii="Arial" w:hAnsi="Arial" w:cs="Arial"/>
              <w:color w:val="000000" w:themeColor="text1"/>
              <w:sz w:val="24"/>
              <w:szCs w:val="24"/>
            </w:rPr>
            <w:t>to compare its ROCE</w:t>
          </w:r>
          <w:r w:rsidR="003D5BE4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within the competitors</w:t>
          </w:r>
          <w:r w:rsidR="009B50D0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and to reevaluate their expenses </w:t>
          </w:r>
          <w:r w:rsidR="00651684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,the current assets </w:t>
          </w:r>
          <w:r w:rsidR="000135C3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by selling products and services which can </w:t>
          </w:r>
          <w:r w:rsidR="00816F30">
            <w:rPr>
              <w:rFonts w:ascii="Arial" w:hAnsi="Arial" w:cs="Arial"/>
              <w:color w:val="000000" w:themeColor="text1"/>
              <w:sz w:val="24"/>
              <w:szCs w:val="24"/>
            </w:rPr>
            <w:t>bring profit for the company.</w:t>
          </w:r>
          <w:r w:rsidR="007313A2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</w:t>
          </w:r>
        </w:p>
        <w:p w14:paraId="6988F94C" w14:textId="7CC5A06C" w:rsidR="00AD7A5C" w:rsidRDefault="00702E4E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  <w:r>
            <w:rPr>
              <w:rFonts w:ascii="Arial" w:hAnsi="Arial" w:cs="Arial"/>
              <w:color w:val="000000" w:themeColor="text1"/>
              <w:sz w:val="24"/>
              <w:szCs w:val="24"/>
            </w:rPr>
            <w:lastRenderedPageBreak/>
            <w:t xml:space="preserve">To improve </w:t>
          </w:r>
          <w:r w:rsidR="00924060">
            <w:rPr>
              <w:rFonts w:ascii="Arial" w:hAnsi="Arial" w:cs="Arial"/>
              <w:color w:val="000000" w:themeColor="text1"/>
              <w:sz w:val="24"/>
              <w:szCs w:val="24"/>
            </w:rPr>
            <w:t>the score of ROCE ,</w:t>
          </w:r>
          <w:r w:rsidR="004C5534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Ffion </w:t>
          </w:r>
          <w:r w:rsidR="00924060">
            <w:rPr>
              <w:rFonts w:ascii="Arial" w:hAnsi="Arial" w:cs="Arial"/>
              <w:color w:val="000000" w:themeColor="text1"/>
              <w:sz w:val="24"/>
              <w:szCs w:val="24"/>
            </w:rPr>
            <w:t>need</w:t>
          </w:r>
          <w:r w:rsidR="004A16D7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to </w:t>
          </w:r>
          <w:r w:rsidR="009300C4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improve </w:t>
          </w:r>
          <w:r w:rsidR="00EA06AF">
            <w:rPr>
              <w:rFonts w:ascii="Arial" w:hAnsi="Arial" w:cs="Arial"/>
              <w:color w:val="000000" w:themeColor="text1"/>
              <w:sz w:val="24"/>
              <w:szCs w:val="24"/>
            </w:rPr>
            <w:t>their services by empl</w:t>
          </w:r>
          <w:r w:rsidR="00DD44C2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oying productive </w:t>
          </w:r>
          <w:r w:rsidR="00B0577B">
            <w:rPr>
              <w:rFonts w:ascii="Arial" w:hAnsi="Arial" w:cs="Arial"/>
              <w:color w:val="000000" w:themeColor="text1"/>
              <w:sz w:val="24"/>
              <w:szCs w:val="24"/>
            </w:rPr>
            <w:t>team and limit the</w:t>
          </w:r>
          <w:r w:rsidR="00511E03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purchases of extra inventory.</w:t>
          </w:r>
        </w:p>
        <w:p w14:paraId="44A84A44" w14:textId="0735F670" w:rsidR="00511E03" w:rsidRDefault="00511E03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</w:p>
        <w:p w14:paraId="53573686" w14:textId="77777777" w:rsidR="00437E86" w:rsidRDefault="00437E86">
          <w:pPr>
            <w:rPr>
              <w:rFonts w:ascii="Arial" w:hAnsi="Arial" w:cs="Arial"/>
              <w:color w:val="4472C4" w:themeColor="accent5"/>
              <w:sz w:val="28"/>
              <w:szCs w:val="28"/>
            </w:rPr>
          </w:pPr>
        </w:p>
        <w:p w14:paraId="03565578" w14:textId="77777777" w:rsidR="00A348A6" w:rsidRDefault="00A348A6">
          <w:pPr>
            <w:rPr>
              <w:rFonts w:ascii="Arial" w:hAnsi="Arial" w:cs="Arial"/>
              <w:color w:val="4472C4" w:themeColor="accent5"/>
              <w:sz w:val="28"/>
              <w:szCs w:val="28"/>
            </w:rPr>
          </w:pPr>
        </w:p>
        <w:p w14:paraId="4751AFE3" w14:textId="77777777" w:rsidR="00A348A6" w:rsidRDefault="00A348A6">
          <w:pPr>
            <w:rPr>
              <w:rFonts w:ascii="Arial" w:hAnsi="Arial" w:cs="Arial"/>
              <w:color w:val="4472C4" w:themeColor="accent5"/>
              <w:sz w:val="28"/>
              <w:szCs w:val="28"/>
            </w:rPr>
          </w:pPr>
        </w:p>
        <w:p w14:paraId="3C3BD119" w14:textId="22198009" w:rsidR="00511E03" w:rsidRDefault="00F5744F">
          <w:pPr>
            <w:rPr>
              <w:rFonts w:ascii="Arial" w:hAnsi="Arial" w:cs="Arial"/>
              <w:color w:val="4472C4" w:themeColor="accent5"/>
              <w:sz w:val="28"/>
              <w:szCs w:val="28"/>
            </w:rPr>
          </w:pPr>
          <w:r>
            <w:rPr>
              <w:rFonts w:ascii="Arial" w:hAnsi="Arial" w:cs="Arial"/>
              <w:color w:val="4472C4" w:themeColor="accent5"/>
              <w:sz w:val="28"/>
              <w:szCs w:val="28"/>
            </w:rPr>
            <w:t xml:space="preserve">Liquidity </w:t>
          </w:r>
        </w:p>
        <w:p w14:paraId="671D20C0" w14:textId="78125DF3" w:rsidR="0072735D" w:rsidRDefault="00646174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  <w:r w:rsidRPr="00C26B49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Liquidity </w:t>
          </w:r>
          <w:r w:rsidR="0023691C" w:rsidRPr="00C26B49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ratio refers to the availability </w:t>
          </w:r>
          <w:r w:rsidR="00F94809" w:rsidRPr="00C26B49">
            <w:rPr>
              <w:rFonts w:ascii="Arial" w:hAnsi="Arial" w:cs="Arial"/>
              <w:color w:val="000000" w:themeColor="text1"/>
              <w:sz w:val="24"/>
              <w:szCs w:val="24"/>
            </w:rPr>
            <w:t>of cash</w:t>
          </w:r>
          <w:r w:rsidR="00AE6E88" w:rsidRPr="00C26B49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after taking account of </w:t>
          </w:r>
          <w:r w:rsidR="00FD2A6A" w:rsidRPr="00C26B49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immediate financial commitments </w:t>
          </w:r>
          <w:r w:rsidR="00F15CBE" w:rsidRPr="00C26B49">
            <w:rPr>
              <w:rFonts w:ascii="Arial" w:hAnsi="Arial" w:cs="Arial"/>
              <w:color w:val="000000" w:themeColor="text1"/>
              <w:sz w:val="24"/>
              <w:szCs w:val="24"/>
            </w:rPr>
            <w:t>which are shown in current liabilities</w:t>
          </w:r>
          <w:r w:rsidR="0043365E" w:rsidRPr="00C26B49">
            <w:rPr>
              <w:rFonts w:ascii="Arial" w:hAnsi="Arial" w:cs="Arial"/>
              <w:color w:val="000000" w:themeColor="text1"/>
              <w:sz w:val="24"/>
              <w:szCs w:val="24"/>
            </w:rPr>
            <w:t>.</w:t>
          </w:r>
          <w:r w:rsidR="009054EA">
            <w:rPr>
              <w:rFonts w:ascii="Arial" w:hAnsi="Arial" w:cs="Arial"/>
              <w:color w:val="000000" w:themeColor="text1"/>
              <w:sz w:val="24"/>
              <w:szCs w:val="24"/>
            </w:rPr>
            <w:t>it is the ratio</w:t>
          </w:r>
          <w:r w:rsidR="00AA5537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which indicates the ability to pay off the debt</w:t>
          </w:r>
          <w:r w:rsidR="00C3767E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and when they became due</w:t>
          </w:r>
          <w:r w:rsidR="005C049E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and is important for the hotel industry or any company</w:t>
          </w:r>
          <w:r w:rsidR="00DF6377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,having the role to generate </w:t>
          </w:r>
          <w:r w:rsidR="0066460C">
            <w:rPr>
              <w:rFonts w:ascii="Arial" w:hAnsi="Arial" w:cs="Arial"/>
              <w:color w:val="000000" w:themeColor="text1"/>
              <w:sz w:val="24"/>
              <w:szCs w:val="24"/>
            </w:rPr>
            <w:t>a financial stability and credit rating.</w:t>
          </w:r>
          <w:r w:rsidR="00213F42">
            <w:rPr>
              <w:rFonts w:ascii="Arial" w:hAnsi="Arial" w:cs="Arial"/>
              <w:color w:val="000000" w:themeColor="text1"/>
              <w:sz w:val="24"/>
              <w:szCs w:val="24"/>
            </w:rPr>
            <w:t>The</w:t>
          </w:r>
          <w:r w:rsidR="00DB1362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capital</w:t>
          </w:r>
          <w:r w:rsidR="002106ED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and liquidity ratio measures the  current assets and current liabilities</w:t>
          </w:r>
          <w:r w:rsidR="00875BA5">
            <w:rPr>
              <w:rFonts w:ascii="Arial" w:hAnsi="Arial" w:cs="Arial"/>
              <w:color w:val="000000" w:themeColor="text1"/>
              <w:sz w:val="24"/>
              <w:szCs w:val="24"/>
            </w:rPr>
            <w:t>.</w:t>
          </w:r>
          <w:r w:rsidR="00D30C82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The </w:t>
          </w:r>
          <w:r w:rsidR="00045395">
            <w:rPr>
              <w:rFonts w:ascii="Arial" w:hAnsi="Arial" w:cs="Arial"/>
              <w:color w:val="000000" w:themeColor="text1"/>
              <w:sz w:val="24"/>
              <w:szCs w:val="24"/>
            </w:rPr>
            <w:t>balance sheet dat</w:t>
          </w:r>
          <w:r w:rsidR="00F76CB3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a is </w:t>
          </w:r>
          <w:r w:rsidR="00045395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used to calculate the current ra</w:t>
          </w:r>
          <w:r w:rsidR="00D6270B">
            <w:rPr>
              <w:rFonts w:ascii="Arial" w:hAnsi="Arial" w:cs="Arial"/>
              <w:color w:val="000000" w:themeColor="text1"/>
              <w:sz w:val="24"/>
              <w:szCs w:val="24"/>
            </w:rPr>
            <w:t>tio,quick ratio and net</w:t>
          </w:r>
          <w:r w:rsidR="008B3FDF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working capital which </w:t>
          </w:r>
          <w:r w:rsidR="00604EEC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can show </w:t>
          </w:r>
          <w:r w:rsidR="008B3FDF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the changes </w:t>
          </w:r>
          <w:r w:rsidR="00664F27">
            <w:rPr>
              <w:rFonts w:ascii="Arial" w:hAnsi="Arial" w:cs="Arial"/>
              <w:color w:val="000000" w:themeColor="text1"/>
              <w:sz w:val="24"/>
              <w:szCs w:val="24"/>
            </w:rPr>
            <w:t>from year to year</w:t>
          </w:r>
          <w:r w:rsidR="000B62B1">
            <w:rPr>
              <w:rFonts w:ascii="Arial" w:hAnsi="Arial" w:cs="Arial"/>
              <w:color w:val="000000" w:themeColor="text1"/>
              <w:sz w:val="24"/>
              <w:szCs w:val="24"/>
            </w:rPr>
            <w:t>.</w:t>
          </w:r>
        </w:p>
        <w:p w14:paraId="07759220" w14:textId="21CADC7D" w:rsidR="0088429E" w:rsidRDefault="0088429E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  <w:r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The current ratio </w:t>
          </w:r>
          <w:r w:rsidR="00501C24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is </w:t>
          </w:r>
          <w:r w:rsidR="0087186A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responsible to </w:t>
          </w:r>
          <w:r w:rsidR="00031CD8">
            <w:rPr>
              <w:rFonts w:ascii="Arial" w:hAnsi="Arial" w:cs="Arial"/>
              <w:color w:val="000000" w:themeColor="text1"/>
              <w:sz w:val="24"/>
              <w:szCs w:val="24"/>
            </w:rPr>
            <w:t>show</w:t>
          </w:r>
          <w:r w:rsidR="00D5001A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 </w:t>
          </w:r>
          <w:r w:rsidR="00A0116D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how </w:t>
          </w:r>
          <w:r w:rsidR="005A6DAC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the company can extend </w:t>
          </w:r>
          <w:r w:rsidR="001702F1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short term assets </w:t>
          </w:r>
          <w:r w:rsidR="00000EBC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and to rich short term liabilities </w:t>
          </w:r>
          <w:r w:rsidR="00352F53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and </w:t>
          </w:r>
          <w:r w:rsidR="000333BB">
            <w:rPr>
              <w:rFonts w:ascii="Arial" w:hAnsi="Arial" w:cs="Arial"/>
              <w:color w:val="000000" w:themeColor="text1"/>
              <w:sz w:val="24"/>
              <w:szCs w:val="24"/>
            </w:rPr>
            <w:t>fixing the trends</w:t>
          </w:r>
          <w:r w:rsidR="00630B47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.Company can </w:t>
          </w:r>
          <w:r w:rsidR="007D46B0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respect their obligations even if they </w:t>
          </w:r>
          <w:r w:rsidR="006A6ACC">
            <w:rPr>
              <w:rFonts w:ascii="Arial" w:hAnsi="Arial" w:cs="Arial"/>
              <w:color w:val="000000" w:themeColor="text1"/>
              <w:sz w:val="24"/>
              <w:szCs w:val="24"/>
            </w:rPr>
            <w:t>fall due</w:t>
          </w:r>
          <w:r w:rsidR="00674DED">
            <w:rPr>
              <w:rFonts w:ascii="Arial" w:hAnsi="Arial" w:cs="Arial"/>
              <w:color w:val="000000" w:themeColor="text1"/>
              <w:sz w:val="24"/>
              <w:szCs w:val="24"/>
            </w:rPr>
            <w:t>.</w:t>
          </w:r>
        </w:p>
        <w:p w14:paraId="6B285D8E" w14:textId="4328FD1C" w:rsidR="00377044" w:rsidRDefault="002D0949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  <w:r>
            <w:rPr>
              <w:rFonts w:ascii="Arial" w:hAnsi="Arial" w:cs="Arial"/>
              <w:color w:val="000000" w:themeColor="text1"/>
              <w:sz w:val="24"/>
              <w:szCs w:val="24"/>
            </w:rPr>
            <w:t>Quick ratio</w:t>
          </w:r>
          <w:r w:rsidR="000425F3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</w:t>
          </w:r>
          <w:r w:rsidR="00EF34BB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looks at how the hotel </w:t>
          </w:r>
          <w:r w:rsidR="00923D5B">
            <w:rPr>
              <w:rFonts w:ascii="Arial" w:hAnsi="Arial" w:cs="Arial"/>
              <w:color w:val="000000" w:themeColor="text1"/>
              <w:sz w:val="24"/>
              <w:szCs w:val="24"/>
            </w:rPr>
            <w:t>can</w:t>
          </w:r>
          <w:r w:rsidR="00AB76A8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respect </w:t>
          </w:r>
          <w:r w:rsidR="00923D5B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its short term debt </w:t>
          </w:r>
          <w:r w:rsidR="00144D14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obligation </w:t>
          </w:r>
          <w:r w:rsidR="00AA1EFF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without to have to </w:t>
          </w:r>
          <w:r w:rsidR="00941CDE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put for sale </w:t>
          </w:r>
          <w:r w:rsidR="00943D07">
            <w:rPr>
              <w:rFonts w:ascii="Arial" w:hAnsi="Arial" w:cs="Arial"/>
              <w:color w:val="000000" w:themeColor="text1"/>
              <w:sz w:val="24"/>
              <w:szCs w:val="24"/>
            </w:rPr>
            <w:t>nothing from their stock</w:t>
          </w:r>
          <w:r w:rsidR="00FB1451">
            <w:rPr>
              <w:rFonts w:ascii="Arial" w:hAnsi="Arial" w:cs="Arial"/>
              <w:color w:val="000000" w:themeColor="text1"/>
              <w:sz w:val="24"/>
              <w:szCs w:val="24"/>
            </w:rPr>
            <w:t>.</w:t>
          </w:r>
        </w:p>
        <w:p w14:paraId="5135BD5F" w14:textId="7683847D" w:rsidR="00E4663C" w:rsidRDefault="00424316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  <w:r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The </w:t>
          </w:r>
          <w:r w:rsidR="008B43D1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working capital means the </w:t>
          </w:r>
          <w:r w:rsidR="00D0695C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stock which are purchased on credit </w:t>
          </w:r>
          <w:r w:rsidR="008B2ECA">
            <w:rPr>
              <w:rFonts w:ascii="Arial" w:hAnsi="Arial" w:cs="Arial"/>
              <w:color w:val="000000" w:themeColor="text1"/>
              <w:sz w:val="24"/>
              <w:szCs w:val="24"/>
            </w:rPr>
            <w:t>and the company need to sell to costumers</w:t>
          </w:r>
          <w:r w:rsidR="00E70482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,the cash is used to pay the </w:t>
          </w:r>
          <w:r w:rsidR="00D25812">
            <w:rPr>
              <w:rFonts w:ascii="Arial" w:hAnsi="Arial" w:cs="Arial"/>
              <w:color w:val="000000" w:themeColor="text1"/>
              <w:sz w:val="24"/>
              <w:szCs w:val="24"/>
            </w:rPr>
            <w:t>suppliers,its</w:t>
          </w:r>
          <w:r w:rsidR="00C164F8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</w:t>
          </w:r>
          <w:r w:rsidR="00820AD6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covering </w:t>
          </w:r>
          <w:r w:rsidR="003E26A3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current assets </w:t>
          </w:r>
          <w:r w:rsidR="00997870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and the payment </w:t>
          </w:r>
          <w:r w:rsidR="00A87C38">
            <w:rPr>
              <w:rFonts w:ascii="Arial" w:hAnsi="Arial" w:cs="Arial"/>
              <w:color w:val="000000" w:themeColor="text1"/>
              <w:sz w:val="24"/>
              <w:szCs w:val="24"/>
            </w:rPr>
            <w:t>period to the suppliers</w:t>
          </w:r>
          <w:r w:rsidR="006A7FF4">
            <w:rPr>
              <w:rFonts w:ascii="Arial" w:hAnsi="Arial" w:cs="Arial"/>
              <w:color w:val="000000" w:themeColor="text1"/>
              <w:sz w:val="24"/>
              <w:szCs w:val="24"/>
            </w:rPr>
            <w:t>.</w:t>
          </w:r>
          <w:r w:rsidR="00200637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The short period </w:t>
          </w:r>
          <w:r w:rsidR="007E52C9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of stock holding </w:t>
          </w:r>
          <w:r w:rsidR="001C4A9D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can generate can be a risk for the company </w:t>
          </w:r>
          <w:r w:rsidR="00CA205D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been short of </w:t>
          </w:r>
          <w:r w:rsidR="00DA7F16">
            <w:rPr>
              <w:rFonts w:ascii="Arial" w:hAnsi="Arial" w:cs="Arial"/>
              <w:color w:val="000000" w:themeColor="text1"/>
              <w:sz w:val="24"/>
              <w:szCs w:val="24"/>
            </w:rPr>
            <w:t>stock</w:t>
          </w:r>
          <w:r w:rsidR="00E60C23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,for that they need to monitor the </w:t>
          </w:r>
          <w:r w:rsidR="005E1574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stock,making inventories </w:t>
          </w:r>
          <w:r w:rsidR="003E262F">
            <w:rPr>
              <w:rFonts w:ascii="Arial" w:hAnsi="Arial" w:cs="Arial"/>
              <w:color w:val="000000" w:themeColor="text1"/>
              <w:sz w:val="24"/>
              <w:szCs w:val="24"/>
            </w:rPr>
            <w:t>and calculate the stock on the beginning of the year and the end of the year</w:t>
          </w:r>
          <w:r w:rsidR="00994984">
            <w:rPr>
              <w:rFonts w:ascii="Arial" w:hAnsi="Arial" w:cs="Arial"/>
              <w:color w:val="000000" w:themeColor="text1"/>
              <w:sz w:val="24"/>
              <w:szCs w:val="24"/>
            </w:rPr>
            <w:t>.</w:t>
          </w:r>
        </w:p>
        <w:p w14:paraId="13065C6E" w14:textId="1DF89161" w:rsidR="00F5744F" w:rsidRDefault="004741A7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  <w:r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Ffion Limited</w:t>
          </w:r>
          <w:r w:rsidR="000630F0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</w:t>
          </w:r>
          <w:r w:rsidR="00B251F2">
            <w:rPr>
              <w:rFonts w:ascii="Arial" w:hAnsi="Arial" w:cs="Arial"/>
              <w:color w:val="000000" w:themeColor="text1"/>
              <w:sz w:val="24"/>
              <w:szCs w:val="24"/>
            </w:rPr>
            <w:t>assets cover</w:t>
          </w:r>
          <w:r w:rsidR="001F2F21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the current liabilities </w:t>
          </w:r>
          <w:r w:rsidR="00FA2AFC">
            <w:rPr>
              <w:rFonts w:ascii="Arial" w:hAnsi="Arial" w:cs="Arial"/>
              <w:color w:val="000000" w:themeColor="text1"/>
              <w:sz w:val="24"/>
              <w:szCs w:val="24"/>
            </w:rPr>
            <w:t>and is solvent</w:t>
          </w:r>
          <w:r w:rsidR="00ED58CD">
            <w:rPr>
              <w:rFonts w:ascii="Arial" w:hAnsi="Arial" w:cs="Arial"/>
              <w:color w:val="000000" w:themeColor="text1"/>
              <w:sz w:val="24"/>
              <w:szCs w:val="24"/>
            </w:rPr>
            <w:t>,</w:t>
          </w:r>
          <w:r w:rsidR="00211740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the company </w:t>
          </w:r>
          <w:r w:rsidR="006F7B16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meets its current debt obligations </w:t>
          </w:r>
          <w:r w:rsidR="002C506D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and </w:t>
          </w:r>
          <w:r w:rsidR="008D18A4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has been </w:t>
          </w:r>
          <w:r w:rsidR="009C6A1D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improved its liquidity </w:t>
          </w:r>
          <w:r w:rsidR="00B343B7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and </w:t>
          </w:r>
          <w:r w:rsidR="00324856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the </w:t>
          </w:r>
          <w:r w:rsidR="003D4C2B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</w:t>
          </w:r>
          <w:r w:rsidR="00324856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short </w:t>
          </w:r>
          <w:r w:rsidR="003D4C2B">
            <w:rPr>
              <w:rFonts w:ascii="Arial" w:hAnsi="Arial" w:cs="Arial"/>
              <w:color w:val="000000" w:themeColor="text1"/>
              <w:sz w:val="24"/>
              <w:szCs w:val="24"/>
            </w:rPr>
            <w:t>time</w:t>
          </w:r>
          <w:r w:rsidR="00324856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</w:t>
          </w:r>
          <w:r w:rsidR="00EE776E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for the payment of </w:t>
          </w:r>
          <w:r w:rsidR="00BF290A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their </w:t>
          </w:r>
          <w:r w:rsidR="0030688E">
            <w:rPr>
              <w:rFonts w:ascii="Arial" w:hAnsi="Arial" w:cs="Arial"/>
              <w:color w:val="000000" w:themeColor="text1"/>
              <w:sz w:val="24"/>
              <w:szCs w:val="24"/>
            </w:rPr>
            <w:t>suppliers.</w:t>
          </w:r>
        </w:p>
        <w:p w14:paraId="143283A4" w14:textId="281FB0F8" w:rsidR="008E09DD" w:rsidRDefault="007232C8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  <w:r>
            <w:rPr>
              <w:rFonts w:ascii="Arial" w:hAnsi="Arial" w:cs="Arial"/>
              <w:color w:val="000000" w:themeColor="text1"/>
              <w:sz w:val="24"/>
              <w:szCs w:val="24"/>
            </w:rPr>
            <w:t>(Bragg,2010)</w:t>
          </w:r>
          <w:r w:rsidR="00BE41AE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is </w:t>
          </w:r>
          <w:r w:rsidR="00C91B48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relating that the average collection time </w:t>
          </w:r>
          <w:r w:rsidR="00624A2A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is of 30 or 35 days </w:t>
          </w:r>
          <w:r w:rsidR="003746CE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can be reasonable for the business which can </w:t>
          </w:r>
          <w:r w:rsidR="00A0645E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allocate 30 days of credit </w:t>
          </w:r>
          <w:r w:rsidR="00325303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terms for their accounts to be </w:t>
          </w:r>
          <w:r w:rsidR="00CF43D5">
            <w:rPr>
              <w:rFonts w:ascii="Arial" w:hAnsi="Arial" w:cs="Arial"/>
              <w:color w:val="000000" w:themeColor="text1"/>
              <w:sz w:val="24"/>
              <w:szCs w:val="24"/>
            </w:rPr>
            <w:t>received.</w:t>
          </w:r>
        </w:p>
        <w:p w14:paraId="528F8A00" w14:textId="680EEF1D" w:rsidR="00EA1609" w:rsidRDefault="00EA1609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</w:p>
        <w:p w14:paraId="29D2CA5A" w14:textId="6713E70B" w:rsidR="00F552B3" w:rsidRDefault="00F552B3">
          <w:pPr>
            <w:rPr>
              <w:rFonts w:ascii="Arial" w:hAnsi="Arial" w:cs="Arial"/>
              <w:color w:val="4472C4" w:themeColor="accent5"/>
              <w:sz w:val="28"/>
              <w:szCs w:val="28"/>
            </w:rPr>
          </w:pPr>
          <w:r>
            <w:rPr>
              <w:rFonts w:ascii="Arial" w:hAnsi="Arial" w:cs="Arial"/>
              <w:color w:val="4472C4" w:themeColor="accent5"/>
              <w:sz w:val="28"/>
              <w:szCs w:val="28"/>
            </w:rPr>
            <w:t xml:space="preserve">Gearing </w:t>
          </w:r>
        </w:p>
        <w:p w14:paraId="33A558FB" w14:textId="74793094" w:rsidR="005F1AD5" w:rsidRDefault="00C465D2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  <w:r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Gearing is </w:t>
          </w:r>
          <w:r w:rsidR="00966336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useful </w:t>
          </w:r>
          <w:r w:rsidR="0060173A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to describe the loan finance and equity </w:t>
          </w:r>
          <w:r w:rsidR="000F7F96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finance which </w:t>
          </w:r>
          <w:r w:rsidR="00CB1361">
            <w:rPr>
              <w:rFonts w:ascii="Arial" w:hAnsi="Arial" w:cs="Arial"/>
              <w:color w:val="000000" w:themeColor="text1"/>
              <w:sz w:val="24"/>
              <w:szCs w:val="24"/>
            </w:rPr>
            <w:t>indicates the financial risk related to hotel industry</w:t>
          </w:r>
          <w:r w:rsidR="006F5309">
            <w:rPr>
              <w:rFonts w:ascii="Arial" w:hAnsi="Arial" w:cs="Arial"/>
              <w:color w:val="000000" w:themeColor="text1"/>
              <w:sz w:val="24"/>
              <w:szCs w:val="24"/>
            </w:rPr>
            <w:t>,since excessive debt can lead</w:t>
          </w:r>
          <w:r w:rsidR="003D792A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to financial difficulties.</w:t>
          </w:r>
          <w:r w:rsidR="0026743E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There </w:t>
          </w:r>
          <w:r w:rsidR="008F1E0D">
            <w:rPr>
              <w:rFonts w:ascii="Arial" w:hAnsi="Arial" w:cs="Arial"/>
              <w:color w:val="000000" w:themeColor="text1"/>
              <w:sz w:val="24"/>
              <w:szCs w:val="24"/>
            </w:rPr>
            <w:t>are to types of risk,</w:t>
          </w:r>
          <w:r w:rsidR="00994B69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operating risk and financial risk,both are important </w:t>
          </w:r>
          <w:r w:rsidR="00557242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for the hotel </w:t>
          </w:r>
          <w:r w:rsidR="00513688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because they have residual claims </w:t>
          </w:r>
          <w:r w:rsidR="00E44D36">
            <w:rPr>
              <w:rFonts w:ascii="Arial" w:hAnsi="Arial" w:cs="Arial"/>
              <w:color w:val="000000" w:themeColor="text1"/>
              <w:sz w:val="24"/>
              <w:szCs w:val="24"/>
            </w:rPr>
            <w:t>on assets after the liabilities are met</w:t>
          </w:r>
          <w:r w:rsidR="000B37D1">
            <w:rPr>
              <w:rFonts w:ascii="Arial" w:hAnsi="Arial" w:cs="Arial"/>
              <w:color w:val="000000" w:themeColor="text1"/>
              <w:sz w:val="24"/>
              <w:szCs w:val="24"/>
            </w:rPr>
            <w:t>.</w:t>
          </w:r>
          <w:r w:rsidR="00496C5C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In the balance sheet </w:t>
          </w:r>
          <w:r w:rsidR="009F40B6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shows how to measure the </w:t>
          </w:r>
          <w:r w:rsidR="00CC66E9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gearing for </w:t>
          </w:r>
          <w:r w:rsidR="007325B5">
            <w:rPr>
              <w:rFonts w:ascii="Arial" w:hAnsi="Arial" w:cs="Arial"/>
              <w:color w:val="000000" w:themeColor="text1"/>
              <w:sz w:val="24"/>
              <w:szCs w:val="24"/>
            </w:rPr>
            <w:t>long</w:t>
          </w:r>
          <w:r w:rsidR="00C026C4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</w:t>
          </w:r>
          <w:r w:rsidR="00C026C4">
            <w:rPr>
              <w:rFonts w:ascii="Arial" w:hAnsi="Arial" w:cs="Arial"/>
              <w:color w:val="000000" w:themeColor="text1"/>
              <w:sz w:val="24"/>
              <w:szCs w:val="24"/>
            </w:rPr>
            <w:lastRenderedPageBreak/>
            <w:t>term</w:t>
          </w:r>
          <w:r w:rsidR="00F53E91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loans and equity </w:t>
          </w:r>
          <w:r w:rsidR="00D23955">
            <w:rPr>
              <w:rFonts w:ascii="Arial" w:hAnsi="Arial" w:cs="Arial"/>
              <w:color w:val="000000" w:themeColor="text1"/>
              <w:sz w:val="24"/>
              <w:szCs w:val="24"/>
            </w:rPr>
            <w:t>finance of the company.</w:t>
          </w:r>
          <w:r w:rsidR="00A52E47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Long term liabilities </w:t>
          </w:r>
          <w:r w:rsidR="001D35E9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are having different variations </w:t>
          </w:r>
          <w:r w:rsidR="00CD1537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to a company to another </w:t>
          </w:r>
          <w:r w:rsidR="00BE7F78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The </w:t>
          </w:r>
          <w:r w:rsidR="00EC3EF3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accounting rules are </w:t>
          </w:r>
          <w:r w:rsidR="00A120EA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imposed in separate </w:t>
          </w:r>
          <w:r w:rsidR="002D3942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reports of </w:t>
          </w:r>
          <w:r w:rsidR="00260227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loans and the payment need to be made </w:t>
          </w:r>
          <w:r w:rsidR="002008F8">
            <w:rPr>
              <w:rFonts w:ascii="Arial" w:hAnsi="Arial" w:cs="Arial"/>
              <w:color w:val="000000" w:themeColor="text1"/>
              <w:sz w:val="24"/>
              <w:szCs w:val="24"/>
            </w:rPr>
            <w:t>from company within one year</w:t>
          </w:r>
          <w:r w:rsidR="00CF3BB6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and they have to </w:t>
          </w:r>
          <w:r w:rsidR="005A2018">
            <w:rPr>
              <w:rFonts w:ascii="Arial" w:hAnsi="Arial" w:cs="Arial"/>
              <w:color w:val="000000" w:themeColor="text1"/>
              <w:sz w:val="24"/>
              <w:szCs w:val="24"/>
            </w:rPr>
            <w:t>look at the current liabilities like that the loans are</w:t>
          </w:r>
          <w:r w:rsidR="000B7302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transformed due for repayment</w:t>
          </w:r>
          <w:r w:rsidR="0048083D">
            <w:rPr>
              <w:rFonts w:ascii="Arial" w:hAnsi="Arial" w:cs="Arial"/>
              <w:color w:val="000000" w:themeColor="text1"/>
              <w:sz w:val="24"/>
              <w:szCs w:val="24"/>
            </w:rPr>
            <w:t>.</w:t>
          </w:r>
          <w:r w:rsidR="00E305A7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If the sales are </w:t>
          </w:r>
          <w:r w:rsidR="00510B8D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good and </w:t>
          </w:r>
          <w:r w:rsidR="00D668AB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the sorts of sales are </w:t>
          </w:r>
          <w:r w:rsidR="00B969F8">
            <w:rPr>
              <w:rFonts w:ascii="Arial" w:hAnsi="Arial" w:cs="Arial"/>
              <w:color w:val="000000" w:themeColor="text1"/>
              <w:sz w:val="24"/>
              <w:szCs w:val="24"/>
            </w:rPr>
            <w:t>kept in control,then the interests c</w:t>
          </w:r>
          <w:r w:rsidR="00406EAD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harges </w:t>
          </w:r>
          <w:r w:rsidR="00230804">
            <w:rPr>
              <w:rFonts w:ascii="Arial" w:hAnsi="Arial" w:cs="Arial"/>
              <w:color w:val="000000" w:themeColor="text1"/>
              <w:sz w:val="24"/>
              <w:szCs w:val="24"/>
            </w:rPr>
            <w:t>will not need to worry about</w:t>
          </w:r>
          <w:r w:rsidR="00EB2439">
            <w:rPr>
              <w:rFonts w:ascii="Arial" w:hAnsi="Arial" w:cs="Arial"/>
              <w:color w:val="000000" w:themeColor="text1"/>
              <w:sz w:val="24"/>
              <w:szCs w:val="24"/>
            </w:rPr>
            <w:t>.</w:t>
          </w:r>
        </w:p>
        <w:p w14:paraId="31211606" w14:textId="77777777" w:rsidR="006E76AB" w:rsidRDefault="0085163C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  <w:r>
            <w:rPr>
              <w:rFonts w:ascii="Arial" w:hAnsi="Arial" w:cs="Arial"/>
              <w:color w:val="000000" w:themeColor="text1"/>
              <w:sz w:val="24"/>
              <w:szCs w:val="24"/>
            </w:rPr>
            <w:t>“</w:t>
          </w:r>
          <w:r w:rsidR="005C2BC6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Our gearing limits </w:t>
          </w:r>
          <w:r w:rsidR="00BB3D71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are set to withstand a </w:t>
          </w:r>
          <w:r w:rsidR="00D76182">
            <w:rPr>
              <w:rFonts w:ascii="Arial" w:hAnsi="Arial" w:cs="Arial"/>
              <w:color w:val="000000" w:themeColor="text1"/>
              <w:sz w:val="24"/>
              <w:szCs w:val="24"/>
            </w:rPr>
            <w:t>one in 50-to 100</w:t>
          </w:r>
          <w:r w:rsidR="00DB11D1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year cash.</w:t>
          </w:r>
          <w:r w:rsidR="00AD42B0">
            <w:rPr>
              <w:rFonts w:ascii="Arial" w:hAnsi="Arial" w:cs="Arial"/>
              <w:color w:val="000000" w:themeColor="text1"/>
              <w:sz w:val="24"/>
              <w:szCs w:val="24"/>
            </w:rPr>
            <w:t>Grosvenors uses economic gearing</w:t>
          </w:r>
          <w:r w:rsidR="00476CFC">
            <w:rPr>
              <w:rFonts w:ascii="Arial" w:hAnsi="Arial" w:cs="Arial"/>
              <w:color w:val="000000" w:themeColor="text1"/>
              <w:sz w:val="24"/>
              <w:szCs w:val="24"/>
            </w:rPr>
            <w:t>,which includes joint ventures and funds.Using this metric</w:t>
          </w:r>
          <w:r w:rsidR="00070AA1">
            <w:rPr>
              <w:rFonts w:ascii="Arial" w:hAnsi="Arial" w:cs="Arial"/>
              <w:color w:val="000000" w:themeColor="text1"/>
              <w:sz w:val="24"/>
              <w:szCs w:val="24"/>
            </w:rPr>
            <w:t>,debtto-asset levels have ranged</w:t>
          </w:r>
          <w:r w:rsidR="00AE0F6D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between 20-40% in the past few years</w:t>
          </w:r>
          <w:r w:rsidR="006A1C57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,this means our holding company debt </w:t>
          </w:r>
          <w:r w:rsidR="008D5064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covenants can withstand a decline </w:t>
          </w:r>
          <w:r w:rsidR="00F05C5C">
            <w:rPr>
              <w:rFonts w:ascii="Arial" w:hAnsi="Arial" w:cs="Arial"/>
              <w:color w:val="000000" w:themeColor="text1"/>
              <w:sz w:val="24"/>
              <w:szCs w:val="24"/>
            </w:rPr>
            <w:t>in excess of 60%.</w:t>
          </w:r>
          <w:r w:rsidR="00C875E2">
            <w:rPr>
              <w:rFonts w:ascii="Arial" w:hAnsi="Arial" w:cs="Arial"/>
              <w:color w:val="000000" w:themeColor="text1"/>
              <w:sz w:val="24"/>
              <w:szCs w:val="24"/>
            </w:rPr>
            <w:t>”(</w:t>
          </w:r>
          <w:r w:rsidR="003B040D">
            <w:rPr>
              <w:rFonts w:ascii="Arial" w:hAnsi="Arial" w:cs="Arial"/>
              <w:color w:val="000000" w:themeColor="text1"/>
              <w:sz w:val="24"/>
              <w:szCs w:val="24"/>
            </w:rPr>
            <w:t>Finance Director</w:t>
          </w:r>
          <w:r w:rsidR="007B5E09">
            <w:rPr>
              <w:rFonts w:ascii="Arial" w:hAnsi="Arial" w:cs="Arial"/>
              <w:color w:val="000000" w:themeColor="text1"/>
              <w:sz w:val="24"/>
              <w:szCs w:val="24"/>
            </w:rPr>
            <w:t>,Nick Scarles</w:t>
          </w:r>
          <w:r w:rsidR="00DE3952">
            <w:rPr>
              <w:rFonts w:ascii="Arial" w:hAnsi="Arial" w:cs="Arial"/>
              <w:color w:val="000000" w:themeColor="text1"/>
              <w:sz w:val="24"/>
              <w:szCs w:val="24"/>
            </w:rPr>
            <w:t>,2016</w:t>
          </w:r>
          <w:r w:rsidR="00171616">
            <w:rPr>
              <w:rFonts w:ascii="Arial" w:hAnsi="Arial" w:cs="Arial"/>
              <w:color w:val="000000" w:themeColor="text1"/>
              <w:sz w:val="24"/>
              <w:szCs w:val="24"/>
            </w:rPr>
            <w:t>)</w:t>
          </w:r>
        </w:p>
        <w:p w14:paraId="7A888B39" w14:textId="6DF475AF" w:rsidR="00171616" w:rsidRDefault="006E76AB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  <w:r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Using </w:t>
          </w:r>
          <w:r w:rsidR="007C1577">
            <w:rPr>
              <w:rFonts w:ascii="Arial" w:hAnsi="Arial" w:cs="Arial"/>
              <w:color w:val="000000" w:themeColor="text1"/>
              <w:sz w:val="24"/>
              <w:szCs w:val="24"/>
            </w:rPr>
            <w:t>benchmarks which</w:t>
          </w:r>
          <w:r w:rsidR="00A568AB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varies </w:t>
          </w:r>
          <w:r w:rsidR="00216324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for each industry and </w:t>
          </w:r>
          <w:r w:rsidR="006A4795">
            <w:rPr>
              <w:rFonts w:ascii="Arial" w:hAnsi="Arial" w:cs="Arial"/>
              <w:color w:val="000000" w:themeColor="text1"/>
              <w:sz w:val="24"/>
              <w:szCs w:val="24"/>
            </w:rPr>
            <w:t>compari</w:t>
          </w:r>
          <w:r w:rsidR="00216324">
            <w:rPr>
              <w:rFonts w:ascii="Arial" w:hAnsi="Arial" w:cs="Arial"/>
              <w:color w:val="000000" w:themeColor="text1"/>
              <w:sz w:val="24"/>
              <w:szCs w:val="24"/>
            </w:rPr>
            <w:t>ng</w:t>
          </w:r>
          <w:r w:rsidR="006A4795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</w:t>
          </w:r>
          <w:r w:rsidR="00233D1B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with other competitors </w:t>
          </w:r>
          <w:r w:rsidR="00BF36BE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suggests that Ffion Limited can be more </w:t>
          </w:r>
          <w:r w:rsidR="002E5767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in the </w:t>
          </w:r>
          <w:r w:rsidR="00F8739E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right </w:t>
          </w:r>
          <w:r w:rsidR="009F5426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to </w:t>
          </w:r>
          <w:r w:rsidR="00F9667A">
            <w:rPr>
              <w:rFonts w:ascii="Arial" w:hAnsi="Arial" w:cs="Arial"/>
              <w:color w:val="000000" w:themeColor="text1"/>
              <w:sz w:val="24"/>
              <w:szCs w:val="24"/>
            </w:rPr>
            <w:t>receive loans</w:t>
          </w:r>
          <w:r w:rsidR="004974EE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</w:t>
          </w:r>
          <w:r w:rsidR="000A21CA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and a low interest rate because they </w:t>
          </w:r>
          <w:r w:rsidR="004F779C">
            <w:rPr>
              <w:rFonts w:ascii="Arial" w:hAnsi="Arial" w:cs="Arial"/>
              <w:color w:val="000000" w:themeColor="text1"/>
              <w:sz w:val="24"/>
              <w:szCs w:val="24"/>
            </w:rPr>
            <w:t>have equity to reduce the risks</w:t>
          </w:r>
          <w:r w:rsidR="004E1D4C">
            <w:rPr>
              <w:rFonts w:ascii="Arial" w:hAnsi="Arial" w:cs="Arial"/>
              <w:color w:val="000000" w:themeColor="text1"/>
              <w:sz w:val="24"/>
              <w:szCs w:val="24"/>
            </w:rPr>
            <w:t>.</w:t>
          </w:r>
          <w:r w:rsidR="009D566E">
            <w:rPr>
              <w:rFonts w:ascii="Arial" w:hAnsi="Arial" w:cs="Arial"/>
              <w:color w:val="000000" w:themeColor="text1"/>
              <w:sz w:val="24"/>
              <w:szCs w:val="24"/>
            </w:rPr>
            <w:t>Ffion Limited</w:t>
          </w:r>
          <w:r w:rsidR="003233F1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</w:t>
          </w:r>
          <w:r w:rsidR="0059494E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has </w:t>
          </w:r>
          <w:r w:rsidR="000349DA">
            <w:rPr>
              <w:rFonts w:ascii="Arial" w:hAnsi="Arial" w:cs="Arial"/>
              <w:color w:val="000000" w:themeColor="text1"/>
              <w:sz w:val="24"/>
              <w:szCs w:val="24"/>
            </w:rPr>
            <w:t>decreasing profits</w:t>
          </w:r>
          <w:r w:rsidR="00881938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which </w:t>
          </w:r>
          <w:r w:rsidR="00DB5A31">
            <w:rPr>
              <w:rFonts w:ascii="Arial" w:hAnsi="Arial" w:cs="Arial"/>
              <w:color w:val="000000" w:themeColor="text1"/>
              <w:sz w:val="24"/>
              <w:szCs w:val="24"/>
            </w:rPr>
            <w:t>evidencing that they</w:t>
          </w:r>
          <w:r w:rsidR="006026B9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can cover the costs</w:t>
          </w:r>
          <w:r w:rsidR="005C1AA9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and need to </w:t>
          </w:r>
          <w:r w:rsidR="003B4D1D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be aware </w:t>
          </w:r>
          <w:r w:rsidR="002C5180">
            <w:rPr>
              <w:rFonts w:ascii="Arial" w:hAnsi="Arial" w:cs="Arial"/>
              <w:color w:val="000000" w:themeColor="text1"/>
              <w:sz w:val="24"/>
              <w:szCs w:val="24"/>
            </w:rPr>
            <w:t>to</w:t>
          </w:r>
          <w:r w:rsidR="00465CDA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control the profit </w:t>
          </w:r>
          <w:r w:rsidR="00B712C3">
            <w:rPr>
              <w:rFonts w:ascii="Arial" w:hAnsi="Arial" w:cs="Arial"/>
              <w:color w:val="000000" w:themeColor="text1"/>
              <w:sz w:val="24"/>
              <w:szCs w:val="24"/>
            </w:rPr>
            <w:t>a</w:t>
          </w:r>
          <w:r w:rsidR="00601764">
            <w:rPr>
              <w:rFonts w:ascii="Arial" w:hAnsi="Arial" w:cs="Arial"/>
              <w:color w:val="000000" w:themeColor="text1"/>
              <w:sz w:val="24"/>
              <w:szCs w:val="24"/>
            </w:rPr>
            <w:t>nd the interests</w:t>
          </w:r>
          <w:r w:rsidR="00FA55A0">
            <w:rPr>
              <w:rFonts w:ascii="Arial" w:hAnsi="Arial" w:cs="Arial"/>
              <w:color w:val="000000" w:themeColor="text1"/>
              <w:sz w:val="24"/>
              <w:szCs w:val="24"/>
            </w:rPr>
            <w:t>.</w:t>
          </w:r>
        </w:p>
        <w:p w14:paraId="1023DA3B" w14:textId="6E5A28FE" w:rsidR="000B37D1" w:rsidRDefault="002A671D">
          <w:pPr>
            <w:rPr>
              <w:rFonts w:ascii="Arial" w:hAnsi="Arial" w:cs="Arial"/>
              <w:color w:val="4472C4" w:themeColor="accent5"/>
              <w:sz w:val="28"/>
              <w:szCs w:val="28"/>
            </w:rPr>
          </w:pPr>
          <w:r>
            <w:rPr>
              <w:rFonts w:ascii="Arial" w:hAnsi="Arial" w:cs="Arial"/>
              <w:color w:val="4472C4" w:themeColor="accent5"/>
              <w:sz w:val="28"/>
              <w:szCs w:val="28"/>
            </w:rPr>
            <w:t xml:space="preserve">Knowledge from Ratio </w:t>
          </w:r>
          <w:r w:rsidR="00366789">
            <w:rPr>
              <w:rFonts w:ascii="Arial" w:hAnsi="Arial" w:cs="Arial"/>
              <w:color w:val="4472C4" w:themeColor="accent5"/>
              <w:sz w:val="28"/>
              <w:szCs w:val="28"/>
            </w:rPr>
            <w:t xml:space="preserve">Analysis </w:t>
          </w:r>
        </w:p>
        <w:p w14:paraId="7568A78E" w14:textId="1977C312" w:rsidR="008A026E" w:rsidRDefault="00363F73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  <w:r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Ratio </w:t>
          </w:r>
          <w:r w:rsidR="0096114A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Analysis </w:t>
          </w:r>
          <w:r w:rsidR="00F46B1A">
            <w:rPr>
              <w:rFonts w:ascii="Arial" w:hAnsi="Arial" w:cs="Arial"/>
              <w:color w:val="000000" w:themeColor="text1"/>
              <w:sz w:val="24"/>
              <w:szCs w:val="24"/>
            </w:rPr>
            <w:t>it is helpful for hotels to measure their performance</w:t>
          </w:r>
          <w:r w:rsidR="007E38A4">
            <w:rPr>
              <w:rFonts w:ascii="Arial" w:hAnsi="Arial" w:cs="Arial"/>
              <w:color w:val="000000" w:themeColor="text1"/>
              <w:sz w:val="24"/>
              <w:szCs w:val="24"/>
            </w:rPr>
            <w:t>,to</w:t>
          </w:r>
          <w:r w:rsidR="001B62F8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leads a analysis of </w:t>
          </w:r>
          <w:r w:rsidR="000E17C0">
            <w:rPr>
              <w:rFonts w:ascii="Arial" w:hAnsi="Arial" w:cs="Arial"/>
              <w:color w:val="000000" w:themeColor="text1"/>
              <w:sz w:val="24"/>
              <w:szCs w:val="24"/>
            </w:rPr>
            <w:t>their strengths and weaknesses</w:t>
          </w:r>
          <w:r w:rsidR="00F04B36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and </w:t>
          </w:r>
          <w:r w:rsidR="006929C9">
            <w:rPr>
              <w:rFonts w:ascii="Arial" w:hAnsi="Arial" w:cs="Arial"/>
              <w:color w:val="000000" w:themeColor="text1"/>
              <w:sz w:val="24"/>
              <w:szCs w:val="24"/>
            </w:rPr>
            <w:t>to investigate them.</w:t>
          </w:r>
          <w:r w:rsidR="00DC5A0A">
            <w:rPr>
              <w:rFonts w:ascii="Arial" w:hAnsi="Arial" w:cs="Arial"/>
              <w:color w:val="000000" w:themeColor="text1"/>
              <w:sz w:val="24"/>
              <w:szCs w:val="24"/>
            </w:rPr>
            <w:t>The com</w:t>
          </w:r>
          <w:r w:rsidR="00D461D4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pany can </w:t>
          </w:r>
          <w:r w:rsidR="00C20A94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control the liquidity position </w:t>
          </w:r>
          <w:r w:rsidR="005A3AC7">
            <w:rPr>
              <w:rFonts w:ascii="Arial" w:hAnsi="Arial" w:cs="Arial"/>
              <w:color w:val="000000" w:themeColor="text1"/>
              <w:sz w:val="24"/>
              <w:szCs w:val="24"/>
            </w:rPr>
            <w:t>of the company</w:t>
          </w:r>
          <w:r w:rsidR="00F12A5C">
            <w:rPr>
              <w:rFonts w:ascii="Arial" w:hAnsi="Arial" w:cs="Arial"/>
              <w:color w:val="000000" w:themeColor="text1"/>
              <w:sz w:val="24"/>
              <w:szCs w:val="24"/>
            </w:rPr>
            <w:t>,</w:t>
          </w:r>
          <w:r w:rsidR="00627566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to be aware to </w:t>
          </w:r>
          <w:r w:rsidR="00C71F41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generate </w:t>
          </w:r>
          <w:r w:rsidR="006735A1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enough gross profit from the </w:t>
          </w:r>
          <w:r w:rsidR="00B64FDF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sales </w:t>
          </w:r>
          <w:r w:rsidR="0037239C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and to be aware about the </w:t>
          </w:r>
          <w:r w:rsidR="00DA3C8B">
            <w:rPr>
              <w:rFonts w:ascii="Arial" w:hAnsi="Arial" w:cs="Arial"/>
              <w:color w:val="000000" w:themeColor="text1"/>
              <w:sz w:val="24"/>
              <w:szCs w:val="24"/>
            </w:rPr>
            <w:t>assets</w:t>
          </w:r>
          <w:r w:rsidR="00C826D2">
            <w:rPr>
              <w:rFonts w:ascii="Arial" w:hAnsi="Arial" w:cs="Arial"/>
              <w:color w:val="000000" w:themeColor="text1"/>
              <w:sz w:val="24"/>
              <w:szCs w:val="24"/>
            </w:rPr>
            <w:t>,</w:t>
          </w:r>
          <w:r w:rsidR="006C5F0E">
            <w:rPr>
              <w:rFonts w:ascii="Arial" w:hAnsi="Arial" w:cs="Arial"/>
              <w:color w:val="000000" w:themeColor="text1"/>
              <w:sz w:val="24"/>
              <w:szCs w:val="24"/>
            </w:rPr>
            <w:t>gearing and working capital.</w:t>
          </w:r>
          <w:r w:rsidR="00CF2A82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It is </w:t>
          </w:r>
          <w:r w:rsidR="00420F3F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useful for any company to </w:t>
          </w:r>
          <w:r w:rsidR="00731D43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look at </w:t>
          </w:r>
          <w:r w:rsidR="00E84139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the KPIs</w:t>
          </w:r>
          <w:r w:rsidR="00731D43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for measuring </w:t>
          </w:r>
          <w:r w:rsidR="004909CC">
            <w:rPr>
              <w:rFonts w:ascii="Arial" w:hAnsi="Arial" w:cs="Arial"/>
              <w:color w:val="000000" w:themeColor="text1"/>
              <w:sz w:val="24"/>
              <w:szCs w:val="24"/>
            </w:rPr>
            <w:t>the performance of the businesses</w:t>
          </w:r>
          <w:r w:rsidR="00A57D3A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and for that the companies need to look back to </w:t>
          </w:r>
          <w:r w:rsidR="000575C4">
            <w:rPr>
              <w:rFonts w:ascii="Arial" w:hAnsi="Arial" w:cs="Arial"/>
              <w:color w:val="000000" w:themeColor="text1"/>
              <w:sz w:val="24"/>
              <w:szCs w:val="24"/>
            </w:rPr>
            <w:t>capital employed,revenues,</w:t>
          </w:r>
          <w:r w:rsidR="00D17FD5">
            <w:rPr>
              <w:rFonts w:ascii="Arial" w:hAnsi="Arial" w:cs="Arial"/>
              <w:color w:val="000000" w:themeColor="text1"/>
              <w:sz w:val="24"/>
              <w:szCs w:val="24"/>
            </w:rPr>
            <w:t>sales</w:t>
          </w:r>
          <w:r w:rsidR="00CC71AD">
            <w:rPr>
              <w:rFonts w:ascii="Arial" w:hAnsi="Arial" w:cs="Arial"/>
              <w:color w:val="000000" w:themeColor="text1"/>
              <w:sz w:val="24"/>
              <w:szCs w:val="24"/>
            </w:rPr>
            <w:t>,costs</w:t>
          </w:r>
          <w:r w:rsidR="00FA7004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and the environmental spillages.</w:t>
          </w:r>
          <w:r w:rsidR="00D03B78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There is not a standard system to </w:t>
          </w:r>
          <w:r w:rsidR="002878CF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calculation of ratio </w:t>
          </w:r>
          <w:r w:rsidR="004922D7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and each company have </w:t>
          </w:r>
          <w:r w:rsidR="00392DB8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his own way to do the calculations </w:t>
          </w:r>
          <w:r w:rsidR="009D2B9C">
            <w:rPr>
              <w:rFonts w:ascii="Arial" w:hAnsi="Arial" w:cs="Arial"/>
              <w:color w:val="000000" w:themeColor="text1"/>
              <w:sz w:val="24"/>
              <w:szCs w:val="24"/>
            </w:rPr>
            <w:t>to describe their own performance</w:t>
          </w:r>
          <w:r w:rsidR="00803939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and to </w:t>
          </w:r>
          <w:r w:rsidR="000C5031">
            <w:rPr>
              <w:rFonts w:ascii="Arial" w:hAnsi="Arial" w:cs="Arial"/>
              <w:color w:val="000000" w:themeColor="text1"/>
              <w:sz w:val="24"/>
              <w:szCs w:val="24"/>
            </w:rPr>
            <w:t>track the results.</w:t>
          </w:r>
        </w:p>
        <w:p w14:paraId="04A1B11B" w14:textId="57523D28" w:rsidR="00E73CCD" w:rsidRDefault="00E73CCD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</w:p>
        <w:p w14:paraId="090111C9" w14:textId="2CBBE536" w:rsidR="00AB3012" w:rsidRDefault="00AB3012">
          <w:pPr>
            <w:rPr>
              <w:rFonts w:ascii="Arial" w:hAnsi="Arial" w:cs="Arial"/>
              <w:color w:val="4472C4" w:themeColor="accent5"/>
              <w:sz w:val="28"/>
              <w:szCs w:val="28"/>
            </w:rPr>
          </w:pPr>
          <w:r>
            <w:rPr>
              <w:rFonts w:ascii="Arial" w:hAnsi="Arial" w:cs="Arial"/>
              <w:color w:val="4472C4" w:themeColor="accent5"/>
              <w:sz w:val="28"/>
              <w:szCs w:val="28"/>
            </w:rPr>
            <w:t xml:space="preserve">Benefits and Limitations of Ratio </w:t>
          </w:r>
          <w:r w:rsidR="00E7282E">
            <w:rPr>
              <w:rFonts w:ascii="Arial" w:hAnsi="Arial" w:cs="Arial"/>
              <w:color w:val="4472C4" w:themeColor="accent5"/>
              <w:sz w:val="28"/>
              <w:szCs w:val="28"/>
            </w:rPr>
            <w:t xml:space="preserve">Analysis </w:t>
          </w:r>
        </w:p>
        <w:p w14:paraId="3F550E00" w14:textId="77777777" w:rsidR="00E7282E" w:rsidRPr="00E7282E" w:rsidRDefault="00E7282E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</w:p>
        <w:p w14:paraId="4796B575" w14:textId="3DE01E76" w:rsidR="001339AC" w:rsidRDefault="009C0FFB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  <w:r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The benefits of </w:t>
          </w:r>
          <w:r w:rsidR="002C0E69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ratio analysis </w:t>
          </w:r>
          <w:r w:rsidR="005C440A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is that </w:t>
          </w:r>
          <w:r w:rsidR="00267FBD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is helping the </w:t>
          </w:r>
          <w:r w:rsidR="0073519F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management of the company to </w:t>
          </w:r>
          <w:r w:rsidR="00B450B4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monitoring the issues </w:t>
          </w:r>
          <w:r w:rsidR="0071421D">
            <w:rPr>
              <w:rFonts w:ascii="Arial" w:hAnsi="Arial" w:cs="Arial"/>
              <w:color w:val="000000" w:themeColor="text1"/>
              <w:sz w:val="24"/>
              <w:szCs w:val="24"/>
            </w:rPr>
            <w:t>and to highlight the positive</w:t>
          </w:r>
          <w:r w:rsidR="00522D4F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s.Also </w:t>
          </w:r>
          <w:r w:rsidR="002822B8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the </w:t>
          </w:r>
          <w:r w:rsidR="00E100BF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analysis will </w:t>
          </w:r>
          <w:r w:rsidR="0051060E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help to </w:t>
          </w:r>
          <w:r w:rsidR="00406DFE">
            <w:rPr>
              <w:rFonts w:ascii="Arial" w:hAnsi="Arial" w:cs="Arial"/>
              <w:color w:val="000000" w:themeColor="text1"/>
              <w:sz w:val="24"/>
              <w:szCs w:val="24"/>
            </w:rPr>
            <w:t>approve or disprove the investment,</w:t>
          </w:r>
          <w:r w:rsidR="00EB7370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financing and operating decisions for the </w:t>
          </w:r>
          <w:r w:rsidR="00BD0B26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company </w:t>
          </w:r>
          <w:r w:rsidR="00290B66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and also they can summarise </w:t>
          </w:r>
          <w:r w:rsidR="009075D1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the financial statement </w:t>
          </w:r>
          <w:r w:rsidR="00181E44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to can compare </w:t>
          </w:r>
          <w:r w:rsidR="00786328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the </w:t>
          </w:r>
          <w:r w:rsidR="00A016AA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company efficiency </w:t>
          </w:r>
          <w:r w:rsidR="00C726D4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or profit into taking </w:t>
          </w:r>
          <w:r w:rsidR="003E2E63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the </w:t>
          </w:r>
          <w:r w:rsidR="001339AC">
            <w:rPr>
              <w:rFonts w:ascii="Arial" w:hAnsi="Arial" w:cs="Arial"/>
              <w:color w:val="000000" w:themeColor="text1"/>
              <w:sz w:val="24"/>
              <w:szCs w:val="24"/>
            </w:rPr>
            <w:t>right decisions for the health of the company.</w:t>
          </w:r>
          <w:r w:rsidR="00D422DB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Allows also the company to </w:t>
          </w:r>
          <w:r w:rsidR="00A74550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evaluate </w:t>
          </w:r>
          <w:r w:rsidR="00E90F0E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their fiscal position in the economy </w:t>
          </w:r>
          <w:r w:rsidR="008526F1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realising a comparison with other </w:t>
          </w:r>
          <w:r w:rsidR="00E956E4">
            <w:rPr>
              <w:rFonts w:ascii="Arial" w:hAnsi="Arial" w:cs="Arial"/>
              <w:color w:val="000000" w:themeColor="text1"/>
              <w:sz w:val="24"/>
              <w:szCs w:val="24"/>
            </w:rPr>
            <w:t>company competitors.</w:t>
          </w:r>
          <w:r w:rsidR="00C74AFC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Ratio analysis </w:t>
          </w:r>
          <w:r w:rsidR="002061CA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can </w:t>
          </w:r>
          <w:r w:rsidR="004B7414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make the comparison </w:t>
          </w:r>
          <w:r w:rsidR="00BC6887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between </w:t>
          </w:r>
          <w:r w:rsidR="005824BF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information </w:t>
          </w:r>
          <w:r w:rsidR="000B4363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extracted from financial statements </w:t>
          </w:r>
          <w:r w:rsidR="00E43961">
            <w:rPr>
              <w:rFonts w:ascii="Arial" w:hAnsi="Arial" w:cs="Arial"/>
              <w:color w:val="000000" w:themeColor="text1"/>
              <w:sz w:val="24"/>
              <w:szCs w:val="24"/>
            </w:rPr>
            <w:t>to generate a general understanding of the results</w:t>
          </w:r>
          <w:r w:rsidR="00FF789C">
            <w:rPr>
              <w:rFonts w:ascii="Arial" w:hAnsi="Arial" w:cs="Arial"/>
              <w:color w:val="000000" w:themeColor="text1"/>
              <w:sz w:val="24"/>
              <w:szCs w:val="24"/>
            </w:rPr>
            <w:t>,financial position and the cash flow of the hotel</w:t>
          </w:r>
          <w:r w:rsidR="00885AFA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,in this way the company can explore the </w:t>
          </w:r>
          <w:r w:rsidR="003D40DD">
            <w:rPr>
              <w:rFonts w:ascii="Arial" w:hAnsi="Arial" w:cs="Arial"/>
              <w:color w:val="000000" w:themeColor="text1"/>
              <w:sz w:val="24"/>
              <w:szCs w:val="24"/>
            </w:rPr>
            <w:t>trends of the company.</w:t>
          </w:r>
        </w:p>
        <w:p w14:paraId="28EAB7F0" w14:textId="31ED3BDC" w:rsidR="001E1BDB" w:rsidRDefault="00CB23B0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  <w:r>
            <w:rPr>
              <w:rFonts w:ascii="Arial" w:hAnsi="Arial" w:cs="Arial"/>
              <w:color w:val="000000" w:themeColor="text1"/>
              <w:sz w:val="24"/>
              <w:szCs w:val="24"/>
            </w:rPr>
            <w:t>No two companies are</w:t>
          </w:r>
          <w:r w:rsidR="00165272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using the same operations</w:t>
          </w:r>
          <w:r w:rsidR="002264E8">
            <w:rPr>
              <w:rFonts w:ascii="Arial" w:hAnsi="Arial" w:cs="Arial"/>
              <w:color w:val="000000" w:themeColor="text1"/>
              <w:sz w:val="24"/>
              <w:szCs w:val="24"/>
            </w:rPr>
            <w:t>,</w:t>
          </w:r>
          <w:r w:rsidR="003363CD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the comparison are </w:t>
          </w:r>
          <w:r w:rsidR="00DC2479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making the difference </w:t>
          </w:r>
          <w:r w:rsidR="002C326F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between the </w:t>
          </w:r>
          <w:r w:rsidR="00436E9A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businesses and the </w:t>
          </w:r>
          <w:r w:rsidR="00200966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types of </w:t>
          </w:r>
          <w:r w:rsidR="00546BF8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businesses and how they </w:t>
          </w:r>
          <w:r w:rsidR="00546BF8">
            <w:rPr>
              <w:rFonts w:ascii="Arial" w:hAnsi="Arial" w:cs="Arial"/>
              <w:color w:val="000000" w:themeColor="text1"/>
              <w:sz w:val="24"/>
              <w:szCs w:val="24"/>
            </w:rPr>
            <w:lastRenderedPageBreak/>
            <w:t xml:space="preserve">operating </w:t>
          </w:r>
          <w:r w:rsidR="0037424A">
            <w:rPr>
              <w:rFonts w:ascii="Arial" w:hAnsi="Arial" w:cs="Arial"/>
              <w:color w:val="000000" w:themeColor="text1"/>
              <w:sz w:val="24"/>
              <w:szCs w:val="24"/>
            </w:rPr>
            <w:t>and the industry norms.</w:t>
          </w:r>
          <w:r w:rsidR="00A55793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The </w:t>
          </w:r>
          <w:r w:rsidR="008A498F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accounting numbers which are used in ratio analysis </w:t>
          </w:r>
          <w:r w:rsidR="003520FC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can be affected by </w:t>
          </w:r>
          <w:r w:rsidR="003B6710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policies like depreciation of stock </w:t>
          </w:r>
          <w:r w:rsidR="00A12466">
            <w:rPr>
              <w:rFonts w:ascii="Arial" w:hAnsi="Arial" w:cs="Arial"/>
              <w:color w:val="000000" w:themeColor="text1"/>
              <w:sz w:val="24"/>
              <w:szCs w:val="24"/>
            </w:rPr>
            <w:t>valuations.</w:t>
          </w:r>
          <w:r w:rsidR="001B4382">
            <w:rPr>
              <w:rFonts w:ascii="Arial" w:hAnsi="Arial" w:cs="Arial"/>
              <w:color w:val="000000" w:themeColor="text1"/>
              <w:sz w:val="24"/>
              <w:szCs w:val="24"/>
            </w:rPr>
            <w:t>Ratio it is a primary point</w:t>
          </w:r>
          <w:r w:rsidR="00F13B64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to identity position and directions </w:t>
          </w:r>
          <w:r w:rsidR="003A66A0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of operations and the financial </w:t>
          </w:r>
          <w:r w:rsidR="00D20DCC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status of the company,which doesn’t </w:t>
          </w:r>
          <w:r w:rsidR="006F6388">
            <w:rPr>
              <w:rFonts w:ascii="Arial" w:hAnsi="Arial" w:cs="Arial"/>
              <w:color w:val="000000" w:themeColor="text1"/>
              <w:sz w:val="24"/>
              <w:szCs w:val="24"/>
            </w:rPr>
            <w:t>provide answers in themselves.</w:t>
          </w:r>
          <w:r w:rsidR="00564FF8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Financial statements do not include all the </w:t>
          </w:r>
          <w:r w:rsidR="00E7203C">
            <w:rPr>
              <w:rFonts w:ascii="Arial" w:hAnsi="Arial" w:cs="Arial"/>
              <w:color w:val="000000" w:themeColor="text1"/>
              <w:sz w:val="24"/>
              <w:szCs w:val="24"/>
            </w:rPr>
            <w:t>strengths and weaknesses af the hotel</w:t>
          </w:r>
          <w:r w:rsidR="00A1357F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,those factors also may affect the performance of the hotel </w:t>
          </w:r>
          <w:r w:rsidR="00E63E05">
            <w:rPr>
              <w:rFonts w:ascii="Arial" w:hAnsi="Arial" w:cs="Arial"/>
              <w:color w:val="000000" w:themeColor="text1"/>
              <w:sz w:val="24"/>
              <w:szCs w:val="24"/>
            </w:rPr>
            <w:t>and the profitability</w:t>
          </w:r>
          <w:r w:rsidR="008709B7">
            <w:rPr>
              <w:rFonts w:ascii="Arial" w:hAnsi="Arial" w:cs="Arial"/>
              <w:color w:val="000000" w:themeColor="text1"/>
              <w:sz w:val="24"/>
              <w:szCs w:val="24"/>
            </w:rPr>
            <w:t>.</w:t>
          </w:r>
        </w:p>
        <w:p w14:paraId="751E2DF3" w14:textId="558077F6" w:rsidR="003D5D7C" w:rsidRDefault="003D5D7C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</w:p>
        <w:p w14:paraId="78DBF84B" w14:textId="77777777" w:rsidR="00437E86" w:rsidRDefault="00437E86">
          <w:pPr>
            <w:rPr>
              <w:rFonts w:ascii="Arial" w:hAnsi="Arial" w:cs="Arial"/>
              <w:color w:val="4472C4" w:themeColor="accent5"/>
              <w:sz w:val="28"/>
              <w:szCs w:val="28"/>
            </w:rPr>
          </w:pPr>
        </w:p>
        <w:p w14:paraId="5AFC5A3C" w14:textId="77777777" w:rsidR="00437E86" w:rsidRDefault="00437E86">
          <w:pPr>
            <w:rPr>
              <w:rFonts w:ascii="Arial" w:hAnsi="Arial" w:cs="Arial"/>
              <w:color w:val="4472C4" w:themeColor="accent5"/>
              <w:sz w:val="28"/>
              <w:szCs w:val="28"/>
            </w:rPr>
          </w:pPr>
        </w:p>
        <w:p w14:paraId="3C86ED7C" w14:textId="29D13C20" w:rsidR="00FD17EF" w:rsidRDefault="00FD17EF">
          <w:pPr>
            <w:rPr>
              <w:rFonts w:ascii="Arial" w:hAnsi="Arial" w:cs="Arial"/>
              <w:color w:val="4472C4" w:themeColor="accent5"/>
              <w:sz w:val="28"/>
              <w:szCs w:val="28"/>
            </w:rPr>
          </w:pPr>
          <w:r>
            <w:rPr>
              <w:rFonts w:ascii="Arial" w:hAnsi="Arial" w:cs="Arial"/>
              <w:color w:val="4472C4" w:themeColor="accent5"/>
              <w:sz w:val="28"/>
              <w:szCs w:val="28"/>
            </w:rPr>
            <w:t xml:space="preserve">Conclusion </w:t>
          </w:r>
        </w:p>
        <w:p w14:paraId="2991C4DE" w14:textId="583A38F0" w:rsidR="008B6D83" w:rsidRDefault="0022173D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  <w:r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Ffion Limited </w:t>
          </w:r>
          <w:r w:rsidR="00D74571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need to investigate why the </w:t>
          </w:r>
          <w:r w:rsidR="00FC7FAA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sales are low and the </w:t>
          </w:r>
          <w:r w:rsidR="00342A8C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expenses </w:t>
          </w:r>
          <w:r w:rsidR="009B6F89">
            <w:rPr>
              <w:rFonts w:ascii="Arial" w:hAnsi="Arial" w:cs="Arial"/>
              <w:color w:val="000000" w:themeColor="text1"/>
              <w:sz w:val="24"/>
              <w:szCs w:val="24"/>
            </w:rPr>
            <w:t>was</w:t>
          </w:r>
          <w:r w:rsidR="00342A8C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increasing</w:t>
          </w:r>
          <w:r w:rsidR="009B6F89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after </w:t>
          </w:r>
          <w:r w:rsidR="004008DD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profitability ratio </w:t>
          </w:r>
          <w:r w:rsidR="00D45A13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was assessed for the financial </w:t>
          </w:r>
          <w:r w:rsidR="002852C9">
            <w:rPr>
              <w:rFonts w:ascii="Arial" w:hAnsi="Arial" w:cs="Arial"/>
              <w:color w:val="000000" w:themeColor="text1"/>
              <w:sz w:val="24"/>
              <w:szCs w:val="24"/>
            </w:rPr>
            <w:t>years of 2017 and 2018.</w:t>
          </w:r>
          <w:r w:rsidR="00FC12B3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The company </w:t>
          </w:r>
          <w:r w:rsidR="0047414C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need to </w:t>
          </w:r>
          <w:r w:rsidR="009F375F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access KPIs </w:t>
          </w:r>
          <w:r w:rsidR="007905BF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to measure </w:t>
          </w:r>
          <w:r w:rsidR="00492FC9">
            <w:rPr>
              <w:rFonts w:ascii="Arial" w:hAnsi="Arial" w:cs="Arial"/>
              <w:color w:val="000000" w:themeColor="text1"/>
              <w:sz w:val="24"/>
              <w:szCs w:val="24"/>
            </w:rPr>
            <w:t>t</w:t>
          </w:r>
          <w:r w:rsidR="000F48CC">
            <w:rPr>
              <w:rFonts w:ascii="Arial" w:hAnsi="Arial" w:cs="Arial"/>
              <w:color w:val="000000" w:themeColor="text1"/>
              <w:sz w:val="24"/>
              <w:szCs w:val="24"/>
            </w:rPr>
            <w:t>he sales</w:t>
          </w:r>
          <w:r w:rsidR="00417415">
            <w:rPr>
              <w:rFonts w:ascii="Arial" w:hAnsi="Arial" w:cs="Arial"/>
              <w:color w:val="000000" w:themeColor="text1"/>
              <w:sz w:val="24"/>
              <w:szCs w:val="24"/>
            </w:rPr>
            <w:t>,</w:t>
          </w:r>
          <w:r w:rsidR="000F48CC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 profit,</w:t>
          </w:r>
          <w:r w:rsidR="00417415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and loss accounts </w:t>
          </w:r>
          <w:r w:rsidR="0062300E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to can </w:t>
          </w:r>
          <w:r w:rsidR="001353FC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fin solutions for </w:t>
          </w:r>
          <w:r w:rsidR="00C65489">
            <w:rPr>
              <w:rFonts w:ascii="Arial" w:hAnsi="Arial" w:cs="Arial"/>
              <w:color w:val="000000" w:themeColor="text1"/>
              <w:sz w:val="24"/>
              <w:szCs w:val="24"/>
            </w:rPr>
            <w:t>progressing towards its objectives</w:t>
          </w:r>
          <w:r w:rsidR="00016604">
            <w:rPr>
              <w:rFonts w:ascii="Arial" w:hAnsi="Arial" w:cs="Arial"/>
              <w:color w:val="000000" w:themeColor="text1"/>
              <w:sz w:val="24"/>
              <w:szCs w:val="24"/>
            </w:rPr>
            <w:t>.</w:t>
          </w:r>
          <w:r w:rsidR="00CD2B19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The company can </w:t>
          </w:r>
          <w:r w:rsidR="00533098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compare his ROCE </w:t>
          </w:r>
          <w:r w:rsidR="00AB6446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in comparison with other </w:t>
          </w:r>
          <w:r w:rsidR="00B0598B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companies competitors to </w:t>
          </w:r>
          <w:r w:rsidR="00D149AE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can see how are they doing </w:t>
          </w:r>
          <w:r w:rsidR="00F54F7F">
            <w:rPr>
              <w:rFonts w:ascii="Arial" w:hAnsi="Arial" w:cs="Arial"/>
              <w:color w:val="000000" w:themeColor="text1"/>
              <w:sz w:val="24"/>
              <w:szCs w:val="24"/>
            </w:rPr>
            <w:t>financially.</w:t>
          </w:r>
          <w:r w:rsidR="00617ACE">
            <w:rPr>
              <w:rFonts w:ascii="Arial" w:hAnsi="Arial" w:cs="Arial"/>
              <w:color w:val="000000" w:themeColor="text1"/>
              <w:sz w:val="24"/>
              <w:szCs w:val="24"/>
            </w:rPr>
            <w:t>During th</w:t>
          </w:r>
          <w:r w:rsidR="00A94B1A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e investigation </w:t>
          </w:r>
          <w:r w:rsidR="00771638">
            <w:rPr>
              <w:rFonts w:ascii="Arial" w:hAnsi="Arial" w:cs="Arial"/>
              <w:color w:val="000000" w:themeColor="text1"/>
              <w:sz w:val="24"/>
              <w:szCs w:val="24"/>
            </w:rPr>
            <w:t>the company ratio was declined</w:t>
          </w:r>
          <w:r w:rsidR="00C75954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and the net </w:t>
          </w:r>
          <w:r w:rsidR="003A073F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profit </w:t>
          </w:r>
          <w:r w:rsidR="00C75954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also which </w:t>
          </w:r>
          <w:r w:rsidR="00387C03">
            <w:rPr>
              <w:rFonts w:ascii="Arial" w:hAnsi="Arial" w:cs="Arial"/>
              <w:color w:val="000000" w:themeColor="text1"/>
              <w:sz w:val="24"/>
              <w:szCs w:val="24"/>
            </w:rPr>
            <w:t>shows a mixed trend</w:t>
          </w:r>
          <w:r w:rsidR="00FA61FD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and the company need to be cautious about profitability </w:t>
          </w:r>
          <w:r w:rsidR="00DA2266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and need to adopt new ways to </w:t>
          </w:r>
          <w:r w:rsidR="0040073A">
            <w:rPr>
              <w:rFonts w:ascii="Arial" w:hAnsi="Arial" w:cs="Arial"/>
              <w:color w:val="000000" w:themeColor="text1"/>
              <w:sz w:val="24"/>
              <w:szCs w:val="24"/>
            </w:rPr>
            <w:t>increase the profitability.</w:t>
          </w:r>
          <w:r w:rsidR="00181A57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How </w:t>
          </w:r>
          <w:r w:rsidR="00894A25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gross profit </w:t>
          </w:r>
          <w:r w:rsidR="006F7CCF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declined then the company </w:t>
          </w:r>
          <w:r w:rsidR="00230278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should increase their gross profit by reducing the total costs or increasing </w:t>
          </w:r>
          <w:r w:rsidR="00043985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tariff rates and because the net profit also declined </w:t>
          </w:r>
          <w:r w:rsidR="006C404E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they should reduce either </w:t>
          </w:r>
          <w:r w:rsidR="00270276">
            <w:rPr>
              <w:rFonts w:ascii="Arial" w:hAnsi="Arial" w:cs="Arial"/>
              <w:color w:val="000000" w:themeColor="text1"/>
              <w:sz w:val="24"/>
              <w:szCs w:val="24"/>
            </w:rPr>
            <w:t>the financial and administrative expenses</w:t>
          </w:r>
          <w:r w:rsidR="005E12A5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.The working capital </w:t>
          </w:r>
          <w:r w:rsidR="00D518E8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needs to be </w:t>
          </w:r>
          <w:r w:rsidR="00E947E4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maintained by increasing the current assets or reducing </w:t>
          </w:r>
          <w:r w:rsidR="00797DFF">
            <w:rPr>
              <w:rFonts w:ascii="Arial" w:hAnsi="Arial" w:cs="Arial"/>
              <w:color w:val="000000" w:themeColor="text1"/>
              <w:sz w:val="24"/>
              <w:szCs w:val="24"/>
            </w:rPr>
            <w:t>current liabilities.</w:t>
          </w:r>
          <w:r w:rsidR="00912474">
            <w:rPr>
              <w:rFonts w:ascii="Arial" w:hAnsi="Arial" w:cs="Arial"/>
              <w:color w:val="000000" w:themeColor="text1"/>
              <w:sz w:val="24"/>
              <w:szCs w:val="24"/>
            </w:rPr>
            <w:t>The Liquidity ratio</w:t>
          </w:r>
          <w:r w:rsidR="003A4E41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</w:t>
          </w:r>
          <w:r w:rsidR="006273BF">
            <w:rPr>
              <w:rFonts w:ascii="Arial" w:hAnsi="Arial" w:cs="Arial"/>
              <w:color w:val="000000" w:themeColor="text1"/>
              <w:sz w:val="24"/>
              <w:szCs w:val="24"/>
            </w:rPr>
            <w:t>indicates that the reduction of profit</w:t>
          </w:r>
          <w:r w:rsidR="001E1E23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s of the company </w:t>
          </w:r>
          <w:r w:rsidR="00BF41A5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has been increasing the </w:t>
          </w:r>
          <w:r w:rsidR="002108E7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ability to </w:t>
          </w:r>
          <w:r w:rsidR="004035A7">
            <w:rPr>
              <w:rFonts w:ascii="Arial" w:hAnsi="Arial" w:cs="Arial"/>
              <w:color w:val="000000" w:themeColor="text1"/>
              <w:sz w:val="24"/>
              <w:szCs w:val="24"/>
            </w:rPr>
            <w:t>cover</w:t>
          </w:r>
          <w:r w:rsidR="00FE49F5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the costs of the debts</w:t>
          </w:r>
          <w:r w:rsidR="00181A52">
            <w:rPr>
              <w:rFonts w:ascii="Arial" w:hAnsi="Arial" w:cs="Arial"/>
              <w:color w:val="000000" w:themeColor="text1"/>
              <w:sz w:val="24"/>
              <w:szCs w:val="24"/>
            </w:rPr>
            <w:t>.</w:t>
          </w:r>
          <w:r w:rsidR="001313D3">
            <w:rPr>
              <w:rFonts w:ascii="Arial" w:hAnsi="Arial" w:cs="Arial"/>
              <w:color w:val="000000" w:themeColor="text1"/>
              <w:sz w:val="24"/>
              <w:szCs w:val="24"/>
            </w:rPr>
            <w:t>The Ffion Limited</w:t>
          </w:r>
          <w:r w:rsidR="004D5F77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need to increase </w:t>
          </w:r>
          <w:r w:rsidR="00965966">
            <w:rPr>
              <w:rFonts w:ascii="Arial" w:hAnsi="Arial" w:cs="Arial"/>
              <w:color w:val="000000" w:themeColor="text1"/>
              <w:sz w:val="24"/>
              <w:szCs w:val="24"/>
            </w:rPr>
            <w:t>financial commitments</w:t>
          </w:r>
          <w:r w:rsidR="00EF69A1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and to assets </w:t>
          </w:r>
          <w:r w:rsidR="007B4571">
            <w:rPr>
              <w:rFonts w:ascii="Arial" w:hAnsi="Arial" w:cs="Arial"/>
              <w:color w:val="000000" w:themeColor="text1"/>
              <w:sz w:val="24"/>
              <w:szCs w:val="24"/>
            </w:rPr>
            <w:t>the stock level</w:t>
          </w:r>
          <w:r w:rsidR="001B79FF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to </w:t>
          </w:r>
          <w:r w:rsidR="005A6027">
            <w:rPr>
              <w:rFonts w:ascii="Arial" w:hAnsi="Arial" w:cs="Arial"/>
              <w:color w:val="000000" w:themeColor="text1"/>
              <w:sz w:val="24"/>
              <w:szCs w:val="24"/>
            </w:rPr>
            <w:t>make sure</w:t>
          </w:r>
          <w:r w:rsidR="001B79FF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that the liquid assets are </w:t>
          </w:r>
          <w:r w:rsidR="00131ACA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generated </w:t>
          </w:r>
          <w:r w:rsidR="00514270">
            <w:rPr>
              <w:rFonts w:ascii="Arial" w:hAnsi="Arial" w:cs="Arial"/>
              <w:color w:val="000000" w:themeColor="text1"/>
              <w:sz w:val="24"/>
              <w:szCs w:val="24"/>
            </w:rPr>
            <w:t>to create productivity</w:t>
          </w:r>
          <w:r w:rsidR="00035E1C">
            <w:rPr>
              <w:rFonts w:ascii="Arial" w:hAnsi="Arial" w:cs="Arial"/>
              <w:color w:val="000000" w:themeColor="text1"/>
              <w:sz w:val="24"/>
              <w:szCs w:val="24"/>
            </w:rPr>
            <w:t>.</w:t>
          </w:r>
          <w:r w:rsidR="0008482F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The gearing ratio </w:t>
          </w:r>
          <w:r w:rsidR="00B72CBF">
            <w:rPr>
              <w:rFonts w:ascii="Arial" w:hAnsi="Arial" w:cs="Arial"/>
              <w:color w:val="000000" w:themeColor="text1"/>
              <w:sz w:val="24"/>
              <w:szCs w:val="24"/>
            </w:rPr>
            <w:t>for Ffion Limited shows that the company need</w:t>
          </w:r>
          <w:r w:rsidR="0067582D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to evaluate balance sheet and t</w:t>
          </w:r>
          <w:r w:rsidR="001D26F8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o have a second look at the profit and loss account </w:t>
          </w:r>
          <w:r w:rsidR="009A02C6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which is </w:t>
          </w:r>
          <w:r w:rsidR="00D67644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in continuous trend and they may </w:t>
          </w:r>
          <w:r w:rsidR="00E47EBD">
            <w:rPr>
              <w:rFonts w:ascii="Arial" w:hAnsi="Arial" w:cs="Arial"/>
              <w:color w:val="000000" w:themeColor="text1"/>
              <w:sz w:val="24"/>
              <w:szCs w:val="24"/>
            </w:rPr>
            <w:t>run into financial issues</w:t>
          </w:r>
          <w:r w:rsidR="00633D49">
            <w:rPr>
              <w:rFonts w:ascii="Arial" w:hAnsi="Arial" w:cs="Arial"/>
              <w:color w:val="000000" w:themeColor="text1"/>
              <w:sz w:val="24"/>
              <w:szCs w:val="24"/>
            </w:rPr>
            <w:t>.</w:t>
          </w:r>
          <w:r w:rsidR="00A50388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Company </w:t>
          </w:r>
          <w:r w:rsidR="00D75204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need to understand how important is the ratio analysis and to </w:t>
          </w:r>
          <w:r w:rsidR="006D22C7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make a good plan </w:t>
          </w:r>
          <w:r w:rsidR="00B55F62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to protect the assets </w:t>
          </w:r>
          <w:r w:rsidR="004B75B5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and  to verify the </w:t>
          </w:r>
          <w:r w:rsidR="00583FFB">
            <w:rPr>
              <w:rFonts w:ascii="Arial" w:hAnsi="Arial" w:cs="Arial"/>
              <w:color w:val="000000" w:themeColor="text1"/>
              <w:sz w:val="24"/>
              <w:szCs w:val="24"/>
            </w:rPr>
            <w:t>in fluctuations</w:t>
          </w:r>
          <w:r w:rsidR="00C25840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and increasing the sales </w:t>
          </w:r>
          <w:r w:rsidR="00583FFB">
            <w:rPr>
              <w:rFonts w:ascii="Arial" w:hAnsi="Arial" w:cs="Arial"/>
              <w:color w:val="000000" w:themeColor="text1"/>
              <w:sz w:val="24"/>
              <w:szCs w:val="24"/>
            </w:rPr>
            <w:t>within the ratio will have on the businesses</w:t>
          </w:r>
          <w:r w:rsidR="00912AFE">
            <w:rPr>
              <w:rFonts w:ascii="Arial" w:hAnsi="Arial" w:cs="Arial"/>
              <w:color w:val="000000" w:themeColor="text1"/>
              <w:sz w:val="24"/>
              <w:szCs w:val="24"/>
            </w:rPr>
            <w:t>,in this way</w:t>
          </w:r>
          <w:r w:rsidR="00C25840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</w:t>
          </w:r>
          <w:r w:rsidR="007C387B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they can evaluate the  </w:t>
          </w:r>
          <w:r w:rsidR="00C6367F">
            <w:rPr>
              <w:rFonts w:ascii="Arial" w:hAnsi="Arial" w:cs="Arial"/>
              <w:color w:val="000000" w:themeColor="text1"/>
              <w:sz w:val="24"/>
              <w:szCs w:val="24"/>
            </w:rPr>
            <w:t>economica</w:t>
          </w:r>
          <w:r w:rsidR="00D51D49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l and financial status of the company </w:t>
          </w:r>
          <w:r w:rsidR="001E1F5B">
            <w:rPr>
              <w:rFonts w:ascii="Arial" w:hAnsi="Arial" w:cs="Arial"/>
              <w:color w:val="000000" w:themeColor="text1"/>
              <w:sz w:val="24"/>
              <w:szCs w:val="24"/>
            </w:rPr>
            <w:t>.</w:t>
          </w:r>
          <w:r w:rsidR="002F2D35">
            <w:rPr>
              <w:rFonts w:ascii="Arial" w:hAnsi="Arial" w:cs="Arial"/>
              <w:color w:val="000000" w:themeColor="text1"/>
              <w:sz w:val="24"/>
              <w:szCs w:val="24"/>
            </w:rPr>
            <w:t>Using p</w:t>
          </w:r>
          <w:r w:rsidR="000469B0">
            <w:rPr>
              <w:rFonts w:ascii="Arial" w:hAnsi="Arial" w:cs="Arial"/>
              <w:color w:val="000000" w:themeColor="text1"/>
              <w:sz w:val="24"/>
              <w:szCs w:val="24"/>
            </w:rPr>
            <w:t>rof</w:t>
          </w:r>
          <w:r w:rsidR="00D35B92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it and loss balance sheets </w:t>
          </w:r>
          <w:r w:rsidR="001A0C11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can have many </w:t>
          </w:r>
          <w:r w:rsidR="002B1F67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possibilities </w:t>
          </w:r>
          <w:r w:rsidR="001A0C11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of benefits and </w:t>
          </w:r>
          <w:r w:rsidR="00E81091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limitations for the company if the management </w:t>
          </w:r>
          <w:r w:rsidR="000C5F12">
            <w:rPr>
              <w:rFonts w:ascii="Arial" w:hAnsi="Arial" w:cs="Arial"/>
              <w:color w:val="000000" w:themeColor="text1"/>
              <w:sz w:val="24"/>
              <w:szCs w:val="24"/>
            </w:rPr>
            <w:t>are having</w:t>
          </w:r>
          <w:r w:rsidR="0074240E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enough </w:t>
          </w:r>
          <w:r w:rsidR="000C5F12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knowledge </w:t>
          </w:r>
          <w:r w:rsidR="001044EB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of the formula,and </w:t>
          </w:r>
          <w:r w:rsidR="009A5305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the ability to collect data from calculations </w:t>
          </w:r>
          <w:r w:rsidR="00223B3E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and to interpreting the results </w:t>
          </w:r>
          <w:r w:rsidR="00FD2C8B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generating </w:t>
          </w:r>
          <w:r w:rsidR="00650F77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successful </w:t>
          </w:r>
          <w:r w:rsidR="0000705F">
            <w:rPr>
              <w:rFonts w:ascii="Arial" w:hAnsi="Arial" w:cs="Arial"/>
              <w:color w:val="000000" w:themeColor="text1"/>
              <w:sz w:val="24"/>
              <w:szCs w:val="24"/>
            </w:rPr>
            <w:t>ideas for the health of the company.</w:t>
          </w:r>
          <w:r w:rsidR="00317C81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</w:t>
          </w:r>
        </w:p>
        <w:p w14:paraId="1F1749D1" w14:textId="5B77A12E" w:rsidR="00317C81" w:rsidRDefault="00317C81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</w:p>
        <w:p w14:paraId="176F3BC7" w14:textId="21550182" w:rsidR="00317C81" w:rsidRDefault="00317C81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</w:p>
        <w:p w14:paraId="5527A540" w14:textId="6CFB7DF6" w:rsidR="00317C81" w:rsidRDefault="00317C81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</w:p>
        <w:p w14:paraId="071C2DEC" w14:textId="5F1A6B68" w:rsidR="00317C81" w:rsidRDefault="00317C81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</w:p>
        <w:p w14:paraId="13976939" w14:textId="32AC6D86" w:rsidR="00317C81" w:rsidRDefault="00317C81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</w:p>
        <w:p w14:paraId="1BF281E7" w14:textId="416E34B0" w:rsidR="00317C81" w:rsidRDefault="00317C81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</w:p>
        <w:p w14:paraId="3BE81F80" w14:textId="530D49FD" w:rsidR="00317C81" w:rsidRDefault="00317C81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</w:p>
        <w:p w14:paraId="3FDC5C9B" w14:textId="03D97D28" w:rsidR="00317C81" w:rsidRDefault="00317C81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</w:p>
        <w:p w14:paraId="49A308A6" w14:textId="0E8FAD16" w:rsidR="00317C81" w:rsidRDefault="00317C81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</w:p>
        <w:p w14:paraId="38EFE43C" w14:textId="661390F6" w:rsidR="00317C81" w:rsidRDefault="00317C81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</w:p>
        <w:p w14:paraId="17AD0BEE" w14:textId="64AF65C7" w:rsidR="00317C81" w:rsidRDefault="00317C81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</w:p>
        <w:p w14:paraId="37E0659A" w14:textId="36A68469" w:rsidR="00317C81" w:rsidRDefault="00317C81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</w:p>
        <w:p w14:paraId="2D328437" w14:textId="0607042E" w:rsidR="00317C81" w:rsidRDefault="00317C81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</w:p>
        <w:p w14:paraId="56381627" w14:textId="77777777" w:rsidR="00317C81" w:rsidRPr="00FD17EF" w:rsidRDefault="00317C81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</w:p>
        <w:p w14:paraId="405E5049" w14:textId="7D3AC72C" w:rsidR="005F1AD5" w:rsidRDefault="005F1AD5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</w:p>
        <w:p w14:paraId="52F7EE33" w14:textId="77777777" w:rsidR="005F1AD5" w:rsidRPr="00C11EB7" w:rsidRDefault="005F1AD5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</w:p>
        <w:p w14:paraId="196F004A" w14:textId="526ACD34" w:rsidR="00E8111C" w:rsidRDefault="00E8111C">
          <w:pPr>
            <w:rPr>
              <w:rFonts w:ascii="Arial" w:hAnsi="Arial" w:cs="Arial"/>
              <w:color w:val="4472C4" w:themeColor="accent5"/>
              <w:sz w:val="24"/>
              <w:szCs w:val="24"/>
            </w:rPr>
          </w:pPr>
        </w:p>
        <w:p w14:paraId="664F382D" w14:textId="77777777" w:rsidR="00E8111C" w:rsidRPr="00F5744F" w:rsidRDefault="00E8111C">
          <w:pPr>
            <w:rPr>
              <w:rFonts w:ascii="Arial" w:hAnsi="Arial" w:cs="Arial"/>
              <w:color w:val="4472C4" w:themeColor="accent5"/>
              <w:sz w:val="24"/>
              <w:szCs w:val="24"/>
            </w:rPr>
          </w:pPr>
        </w:p>
        <w:p w14:paraId="042E6805" w14:textId="59457868" w:rsidR="00862D71" w:rsidRPr="00B20225" w:rsidRDefault="00E3273B" w:rsidP="00B20225">
          <w:pPr>
            <w:rPr>
              <w:rFonts w:ascii="Arial" w:hAnsi="Arial" w:cs="Arial"/>
              <w:color w:val="4472C4" w:themeColor="accent5"/>
              <w:sz w:val="28"/>
              <w:szCs w:val="28"/>
            </w:rPr>
          </w:pPr>
          <w:r>
            <w:rPr>
              <w:rFonts w:ascii="Arial" w:hAnsi="Arial" w:cs="Arial"/>
              <w:color w:val="4472C4" w:themeColor="accent5"/>
              <w:sz w:val="28"/>
              <w:szCs w:val="28"/>
            </w:rPr>
            <w:t xml:space="preserve">Reference </w:t>
          </w:r>
        </w:p>
        <w:p w14:paraId="2DB4C55B" w14:textId="1C7F20EC" w:rsidR="00951CC2" w:rsidRDefault="008431D1" w:rsidP="00862D71">
          <w:pPr>
            <w:pStyle w:val="Listparagraf"/>
            <w:numPr>
              <w:ilvl w:val="0"/>
              <w:numId w:val="3"/>
            </w:numPr>
            <w:rPr>
              <w:rFonts w:ascii="Arial" w:hAnsi="Arial" w:cs="Arial"/>
              <w:color w:val="4472C4" w:themeColor="accent5"/>
              <w:sz w:val="24"/>
              <w:szCs w:val="24"/>
            </w:rPr>
          </w:pPr>
          <w:r>
            <w:rPr>
              <w:rFonts w:ascii="Arial" w:hAnsi="Arial" w:cs="Arial"/>
              <w:color w:val="4472C4" w:themeColor="accent5"/>
              <w:sz w:val="24"/>
              <w:szCs w:val="24"/>
            </w:rPr>
            <w:t>Boun</w:t>
          </w:r>
          <w:r w:rsidR="009137E1">
            <w:rPr>
              <w:rFonts w:ascii="Arial" w:hAnsi="Arial" w:cs="Arial"/>
              <w:color w:val="4472C4" w:themeColor="accent5"/>
              <w:sz w:val="24"/>
              <w:szCs w:val="24"/>
            </w:rPr>
            <w:t>dless (2015).Interest</w:t>
          </w:r>
          <w:r w:rsidR="00AE3F1C">
            <w:rPr>
              <w:rFonts w:ascii="Arial" w:hAnsi="Arial" w:cs="Arial"/>
              <w:color w:val="4472C4" w:themeColor="accent5"/>
              <w:sz w:val="24"/>
              <w:szCs w:val="24"/>
            </w:rPr>
            <w:t xml:space="preserve"> rate ,Retrieved from</w:t>
          </w:r>
          <w:r w:rsidR="000A1867">
            <w:rPr>
              <w:rFonts w:ascii="Arial" w:hAnsi="Arial" w:cs="Arial"/>
              <w:color w:val="4472C4" w:themeColor="accent5"/>
              <w:sz w:val="24"/>
              <w:szCs w:val="24"/>
            </w:rPr>
            <w:t xml:space="preserve"> </w:t>
          </w:r>
          <w:r w:rsidR="00AE3F1C">
            <w:rPr>
              <w:rFonts w:ascii="Arial" w:hAnsi="Arial" w:cs="Arial"/>
              <w:color w:val="4472C4" w:themeColor="accent5"/>
              <w:sz w:val="24"/>
              <w:szCs w:val="24"/>
            </w:rPr>
            <w:t xml:space="preserve"> </w:t>
          </w:r>
          <w:hyperlink r:id="rId8" w:history="1">
            <w:r w:rsidR="000A1867" w:rsidRPr="00F46F5E">
              <w:rPr>
                <w:rStyle w:val="Hyperlink"/>
                <w:rFonts w:ascii="Arial" w:hAnsi="Arial" w:cs="Arial"/>
                <w:sz w:val="24"/>
                <w:szCs w:val="24"/>
              </w:rPr>
              <w:t>https://wwwbot.or.th/statistics</w:t>
            </w:r>
          </w:hyperlink>
          <w:r w:rsidR="000A1867">
            <w:rPr>
              <w:rFonts w:ascii="Arial" w:hAnsi="Arial" w:cs="Arial"/>
              <w:color w:val="4472C4" w:themeColor="accent5"/>
              <w:sz w:val="24"/>
              <w:szCs w:val="24"/>
            </w:rPr>
            <w:t xml:space="preserve"> </w:t>
          </w:r>
          <w:r w:rsidR="00AD2B31">
            <w:rPr>
              <w:rFonts w:ascii="Arial" w:hAnsi="Arial" w:cs="Arial"/>
              <w:color w:val="4472C4" w:themeColor="accent5"/>
              <w:sz w:val="24"/>
              <w:szCs w:val="24"/>
            </w:rPr>
            <w:t xml:space="preserve"> ,June15,</w:t>
          </w:r>
          <w:r w:rsidR="000A1867">
            <w:rPr>
              <w:rFonts w:ascii="Arial" w:hAnsi="Arial" w:cs="Arial"/>
              <w:color w:val="4472C4" w:themeColor="accent5"/>
              <w:sz w:val="24"/>
              <w:szCs w:val="24"/>
            </w:rPr>
            <w:t>2015.</w:t>
          </w:r>
        </w:p>
        <w:p w14:paraId="4C95532C" w14:textId="2D36A15E" w:rsidR="00CE1DE9" w:rsidRPr="007B2EA2" w:rsidRDefault="00823D8F" w:rsidP="007B2EA2">
          <w:pPr>
            <w:pStyle w:val="Listparagraf"/>
            <w:numPr>
              <w:ilvl w:val="0"/>
              <w:numId w:val="3"/>
            </w:numPr>
            <w:rPr>
              <w:rFonts w:ascii="Arial" w:hAnsi="Arial" w:cs="Arial"/>
              <w:color w:val="4472C4" w:themeColor="accent5"/>
              <w:sz w:val="24"/>
              <w:szCs w:val="24"/>
            </w:rPr>
          </w:pPr>
          <w:r>
            <w:rPr>
              <w:rFonts w:ascii="Arial" w:hAnsi="Arial" w:cs="Arial"/>
              <w:color w:val="4472C4" w:themeColor="accent5"/>
              <w:sz w:val="24"/>
              <w:szCs w:val="24"/>
            </w:rPr>
            <w:t>Bhamor</w:t>
          </w:r>
          <w:r w:rsidR="00A61F14">
            <w:rPr>
              <w:rFonts w:ascii="Arial" w:hAnsi="Arial" w:cs="Arial"/>
              <w:color w:val="4472C4" w:themeColor="accent5"/>
              <w:sz w:val="24"/>
              <w:szCs w:val="24"/>
            </w:rPr>
            <w:t>nsathit, S. and Katawan</w:t>
          </w:r>
          <w:r w:rsidR="00885634">
            <w:rPr>
              <w:rFonts w:ascii="Arial" w:hAnsi="Arial" w:cs="Arial"/>
              <w:color w:val="4472C4" w:themeColor="accent5"/>
              <w:sz w:val="24"/>
              <w:szCs w:val="24"/>
            </w:rPr>
            <w:t xml:space="preserve">dee, P. (2016). An Analysis </w:t>
          </w:r>
          <w:r w:rsidR="003728C3">
            <w:rPr>
              <w:rFonts w:ascii="Arial" w:hAnsi="Arial" w:cs="Arial"/>
              <w:color w:val="4472C4" w:themeColor="accent5"/>
              <w:sz w:val="24"/>
              <w:szCs w:val="24"/>
            </w:rPr>
            <w:t>of Th</w:t>
          </w:r>
          <w:r w:rsidR="00626E97">
            <w:rPr>
              <w:rFonts w:ascii="Arial" w:hAnsi="Arial" w:cs="Arial"/>
              <w:color w:val="4472C4" w:themeColor="accent5"/>
              <w:sz w:val="24"/>
              <w:szCs w:val="24"/>
            </w:rPr>
            <w:t>ai Listed Hotels: Financial and Opera</w:t>
          </w:r>
          <w:r w:rsidR="007B2C5B">
            <w:rPr>
              <w:rFonts w:ascii="Arial" w:hAnsi="Arial" w:cs="Arial"/>
              <w:color w:val="4472C4" w:themeColor="accent5"/>
              <w:sz w:val="24"/>
              <w:szCs w:val="24"/>
            </w:rPr>
            <w:t xml:space="preserve">tional Performance. Journal of Business and </w:t>
          </w:r>
          <w:r w:rsidR="008B3EC1">
            <w:rPr>
              <w:rFonts w:ascii="Arial" w:hAnsi="Arial" w:cs="Arial"/>
              <w:color w:val="4472C4" w:themeColor="accent5"/>
              <w:sz w:val="24"/>
              <w:szCs w:val="24"/>
            </w:rPr>
            <w:t>Behavioural Sciences, 28(2), pp. 55</w:t>
          </w:r>
          <w:r w:rsidR="001A5B92">
            <w:rPr>
              <w:rFonts w:ascii="Arial" w:hAnsi="Arial" w:cs="Arial"/>
              <w:color w:val="4472C4" w:themeColor="accent5"/>
              <w:sz w:val="24"/>
              <w:szCs w:val="24"/>
            </w:rPr>
            <w:t>-69.</w:t>
          </w:r>
        </w:p>
        <w:p w14:paraId="17534434" w14:textId="2FBCF51A" w:rsidR="00437E86" w:rsidRDefault="001F4459" w:rsidP="00D01124">
          <w:pPr>
            <w:pStyle w:val="Listparagraf"/>
            <w:numPr>
              <w:ilvl w:val="0"/>
              <w:numId w:val="1"/>
            </w:numPr>
            <w:rPr>
              <w:rFonts w:ascii="Arial" w:hAnsi="Arial" w:cs="Arial"/>
              <w:color w:val="4472C4" w:themeColor="accent5"/>
              <w:sz w:val="24"/>
              <w:szCs w:val="24"/>
            </w:rPr>
          </w:pPr>
          <w:r>
            <w:rPr>
              <w:rFonts w:ascii="Arial" w:hAnsi="Arial" w:cs="Arial"/>
              <w:color w:val="4472C4" w:themeColor="accent5"/>
              <w:sz w:val="24"/>
              <w:szCs w:val="24"/>
            </w:rPr>
            <w:t>Dau</w:t>
          </w:r>
          <w:r w:rsidR="008C14A2">
            <w:rPr>
              <w:rFonts w:ascii="Arial" w:hAnsi="Arial" w:cs="Arial"/>
              <w:color w:val="4472C4" w:themeColor="accent5"/>
              <w:sz w:val="24"/>
              <w:szCs w:val="24"/>
            </w:rPr>
            <w:t>banes,J.X.,(2018). The Sustainable Management of a Productive Natural Capital.</w:t>
          </w:r>
          <w:r w:rsidR="00A06150">
            <w:rPr>
              <w:rFonts w:ascii="Arial" w:hAnsi="Arial" w:cs="Arial"/>
              <w:color w:val="4472C4" w:themeColor="accent5"/>
              <w:sz w:val="24"/>
              <w:szCs w:val="24"/>
            </w:rPr>
            <w:t>Paris:Organisation for Economic Cooperation and Development (OECD)</w:t>
          </w:r>
        </w:p>
        <w:p w14:paraId="7F13B8B7" w14:textId="5BF83F46" w:rsidR="00A71C45" w:rsidRDefault="00A71C45" w:rsidP="00D01124">
          <w:pPr>
            <w:pStyle w:val="Listparagraf"/>
            <w:numPr>
              <w:ilvl w:val="0"/>
              <w:numId w:val="1"/>
            </w:numPr>
            <w:rPr>
              <w:rFonts w:ascii="Arial" w:hAnsi="Arial" w:cs="Arial"/>
              <w:color w:val="4472C4" w:themeColor="accent5"/>
              <w:sz w:val="24"/>
              <w:szCs w:val="24"/>
            </w:rPr>
          </w:pPr>
          <w:r>
            <w:rPr>
              <w:rFonts w:ascii="Arial" w:hAnsi="Arial" w:cs="Arial"/>
              <w:color w:val="4472C4" w:themeColor="accent5"/>
              <w:sz w:val="24"/>
              <w:szCs w:val="24"/>
            </w:rPr>
            <w:t>K</w:t>
          </w:r>
          <w:r w:rsidR="009B1283">
            <w:rPr>
              <w:rFonts w:ascii="Arial" w:hAnsi="Arial" w:cs="Arial"/>
              <w:color w:val="4472C4" w:themeColor="accent5"/>
              <w:sz w:val="24"/>
              <w:szCs w:val="24"/>
            </w:rPr>
            <w:t>outoulas</w:t>
          </w:r>
          <w:r w:rsidR="00F81E62">
            <w:rPr>
              <w:rFonts w:ascii="Arial" w:hAnsi="Arial" w:cs="Arial"/>
              <w:color w:val="4472C4" w:themeColor="accent5"/>
              <w:sz w:val="24"/>
              <w:szCs w:val="24"/>
            </w:rPr>
            <w:t>,D. (2009). The 2009 Greek Hotel</w:t>
          </w:r>
          <w:r w:rsidR="0042523B">
            <w:rPr>
              <w:rFonts w:ascii="Arial" w:hAnsi="Arial" w:cs="Arial"/>
              <w:color w:val="4472C4" w:themeColor="accent5"/>
              <w:sz w:val="24"/>
              <w:szCs w:val="24"/>
            </w:rPr>
            <w:t xml:space="preserve"> Branding Report,  </w:t>
          </w:r>
          <w:hyperlink r:id="rId9" w:history="1">
            <w:r w:rsidR="00214BD8" w:rsidRPr="00F46F5E">
              <w:rPr>
                <w:rStyle w:val="Hyperlink"/>
                <w:rFonts w:ascii="Arial" w:hAnsi="Arial" w:cs="Arial"/>
                <w:sz w:val="24"/>
                <w:szCs w:val="24"/>
              </w:rPr>
              <w:t>http://www.sete.gr/files/Media/GreekHotelBrandingReport2009.pdf</w:t>
            </w:r>
          </w:hyperlink>
          <w:r w:rsidR="00214BD8">
            <w:rPr>
              <w:rFonts w:ascii="Arial" w:hAnsi="Arial" w:cs="Arial"/>
              <w:color w:val="4472C4" w:themeColor="accent5"/>
              <w:sz w:val="24"/>
              <w:szCs w:val="24"/>
            </w:rPr>
            <w:t xml:space="preserve"> .</w:t>
          </w:r>
        </w:p>
        <w:p w14:paraId="14F23001" w14:textId="7D84A5B2" w:rsidR="00A06150" w:rsidRDefault="00F75DCA" w:rsidP="00D01124">
          <w:pPr>
            <w:pStyle w:val="Listparagraf"/>
            <w:numPr>
              <w:ilvl w:val="0"/>
              <w:numId w:val="1"/>
            </w:numPr>
            <w:rPr>
              <w:rFonts w:ascii="Arial" w:hAnsi="Arial" w:cs="Arial"/>
              <w:color w:val="4472C4" w:themeColor="accent5"/>
              <w:sz w:val="24"/>
              <w:szCs w:val="24"/>
            </w:rPr>
          </w:pPr>
          <w:r>
            <w:rPr>
              <w:rFonts w:ascii="Arial" w:hAnsi="Arial" w:cs="Arial"/>
              <w:color w:val="4472C4" w:themeColor="accent5"/>
              <w:sz w:val="24"/>
              <w:szCs w:val="24"/>
            </w:rPr>
            <w:t>Par</w:t>
          </w:r>
          <w:r w:rsidR="00160462">
            <w:rPr>
              <w:rFonts w:ascii="Arial" w:hAnsi="Arial" w:cs="Arial"/>
              <w:color w:val="4472C4" w:themeColor="accent5"/>
              <w:sz w:val="24"/>
              <w:szCs w:val="24"/>
            </w:rPr>
            <w:t>kan,C.(</w:t>
          </w:r>
          <w:r w:rsidR="009C4B80">
            <w:rPr>
              <w:rFonts w:ascii="Arial" w:hAnsi="Arial" w:cs="Arial"/>
              <w:color w:val="4472C4" w:themeColor="accent5"/>
              <w:sz w:val="24"/>
              <w:szCs w:val="24"/>
            </w:rPr>
            <w:t>2005).</w:t>
          </w:r>
          <w:r w:rsidR="00575929">
            <w:rPr>
              <w:rFonts w:ascii="Arial" w:hAnsi="Arial" w:cs="Arial"/>
              <w:color w:val="4472C4" w:themeColor="accent5"/>
              <w:sz w:val="24"/>
              <w:szCs w:val="24"/>
            </w:rPr>
            <w:t>”</w:t>
          </w:r>
          <w:r w:rsidR="009C4B80">
            <w:rPr>
              <w:rFonts w:ascii="Arial" w:hAnsi="Arial" w:cs="Arial"/>
              <w:color w:val="4472C4" w:themeColor="accent5"/>
              <w:sz w:val="24"/>
              <w:szCs w:val="24"/>
            </w:rPr>
            <w:t>Banchmar</w:t>
          </w:r>
          <w:r w:rsidR="00B621D7">
            <w:rPr>
              <w:rFonts w:ascii="Arial" w:hAnsi="Arial" w:cs="Arial"/>
              <w:color w:val="4472C4" w:themeColor="accent5"/>
              <w:sz w:val="24"/>
              <w:szCs w:val="24"/>
            </w:rPr>
            <w:t>king Operational Performance:</w:t>
          </w:r>
          <w:r w:rsidR="003F7C6F">
            <w:rPr>
              <w:rFonts w:ascii="Arial" w:hAnsi="Arial" w:cs="Arial"/>
              <w:color w:val="4472C4" w:themeColor="accent5"/>
              <w:sz w:val="24"/>
              <w:szCs w:val="24"/>
            </w:rPr>
            <w:t>the Case of Two Hotels</w:t>
          </w:r>
          <w:r w:rsidR="00575929">
            <w:rPr>
              <w:rFonts w:ascii="Arial" w:hAnsi="Arial" w:cs="Arial"/>
              <w:color w:val="4472C4" w:themeColor="accent5"/>
              <w:sz w:val="24"/>
              <w:szCs w:val="24"/>
            </w:rPr>
            <w:t xml:space="preserve">.” International Journal of </w:t>
          </w:r>
          <w:r w:rsidR="009E14C7">
            <w:rPr>
              <w:rFonts w:ascii="Arial" w:hAnsi="Arial" w:cs="Arial"/>
              <w:color w:val="4472C4" w:themeColor="accent5"/>
              <w:sz w:val="24"/>
              <w:szCs w:val="24"/>
            </w:rPr>
            <w:t>Productivity and Performance Management,</w:t>
          </w:r>
          <w:r w:rsidR="00C07A93">
            <w:rPr>
              <w:rFonts w:ascii="Arial" w:hAnsi="Arial" w:cs="Arial"/>
              <w:color w:val="4472C4" w:themeColor="accent5"/>
              <w:sz w:val="24"/>
              <w:szCs w:val="24"/>
            </w:rPr>
            <w:t xml:space="preserve"> Vol.54,No.8</w:t>
          </w:r>
          <w:r w:rsidR="000354AD">
            <w:rPr>
              <w:rFonts w:ascii="Arial" w:hAnsi="Arial" w:cs="Arial"/>
              <w:color w:val="4472C4" w:themeColor="accent5"/>
              <w:sz w:val="24"/>
              <w:szCs w:val="24"/>
            </w:rPr>
            <w:t>. 679-696.</w:t>
          </w:r>
        </w:p>
        <w:p w14:paraId="64D5964C" w14:textId="7ADC6E0F" w:rsidR="000354AD" w:rsidRDefault="007F6E68" w:rsidP="00D01124">
          <w:pPr>
            <w:pStyle w:val="Listparagraf"/>
            <w:numPr>
              <w:ilvl w:val="0"/>
              <w:numId w:val="1"/>
            </w:numPr>
            <w:rPr>
              <w:rFonts w:ascii="Arial" w:hAnsi="Arial" w:cs="Arial"/>
              <w:color w:val="4472C4" w:themeColor="accent5"/>
              <w:sz w:val="24"/>
              <w:szCs w:val="24"/>
            </w:rPr>
          </w:pPr>
          <w:r>
            <w:rPr>
              <w:rFonts w:ascii="Arial" w:hAnsi="Arial" w:cs="Arial"/>
              <w:color w:val="4472C4" w:themeColor="accent5"/>
              <w:sz w:val="24"/>
              <w:szCs w:val="24"/>
            </w:rPr>
            <w:t>Jagels</w:t>
          </w:r>
          <w:r w:rsidR="00FC7352">
            <w:rPr>
              <w:rFonts w:ascii="Arial" w:hAnsi="Arial" w:cs="Arial"/>
              <w:color w:val="4472C4" w:themeColor="accent5"/>
              <w:sz w:val="24"/>
              <w:szCs w:val="24"/>
            </w:rPr>
            <w:t>,M.(2007)</w:t>
          </w:r>
          <w:r w:rsidR="00123390">
            <w:rPr>
              <w:rFonts w:ascii="Arial" w:hAnsi="Arial" w:cs="Arial"/>
              <w:color w:val="4472C4" w:themeColor="accent5"/>
              <w:sz w:val="24"/>
              <w:szCs w:val="24"/>
            </w:rPr>
            <w:t>.Hospitality Management Accounting</w:t>
          </w:r>
          <w:r w:rsidR="00600F78">
            <w:rPr>
              <w:rFonts w:ascii="Arial" w:hAnsi="Arial" w:cs="Arial"/>
              <w:color w:val="4472C4" w:themeColor="accent5"/>
              <w:sz w:val="24"/>
              <w:szCs w:val="24"/>
            </w:rPr>
            <w:t>, 9</w:t>
          </w:r>
          <w:r w:rsidR="00600F78" w:rsidRPr="00600F78">
            <w:rPr>
              <w:rFonts w:ascii="Arial" w:hAnsi="Arial" w:cs="Arial"/>
              <w:color w:val="4472C4" w:themeColor="accent5"/>
              <w:sz w:val="24"/>
              <w:szCs w:val="24"/>
              <w:vertAlign w:val="superscript"/>
            </w:rPr>
            <w:t>th</w:t>
          </w:r>
          <w:r w:rsidR="00600F78">
            <w:rPr>
              <w:rFonts w:ascii="Arial" w:hAnsi="Arial" w:cs="Arial"/>
              <w:color w:val="4472C4" w:themeColor="accent5"/>
              <w:sz w:val="24"/>
              <w:szCs w:val="24"/>
            </w:rPr>
            <w:t xml:space="preserve"> Edition,</w:t>
          </w:r>
          <w:r w:rsidR="007C4190">
            <w:rPr>
              <w:rFonts w:ascii="Arial" w:hAnsi="Arial" w:cs="Arial"/>
              <w:color w:val="4472C4" w:themeColor="accent5"/>
              <w:sz w:val="24"/>
              <w:szCs w:val="24"/>
            </w:rPr>
            <w:t xml:space="preserve"> Jhon Wiley and Soons.</w:t>
          </w:r>
        </w:p>
        <w:p w14:paraId="75773A12" w14:textId="3D05FAD3" w:rsidR="0069393C" w:rsidRDefault="0058471F" w:rsidP="00D01124">
          <w:pPr>
            <w:pStyle w:val="Listparagraf"/>
            <w:numPr>
              <w:ilvl w:val="0"/>
              <w:numId w:val="1"/>
            </w:numPr>
            <w:rPr>
              <w:rFonts w:ascii="Arial" w:hAnsi="Arial" w:cs="Arial"/>
              <w:color w:val="4472C4" w:themeColor="accent5"/>
              <w:sz w:val="24"/>
              <w:szCs w:val="24"/>
            </w:rPr>
          </w:pPr>
          <w:r>
            <w:rPr>
              <w:rFonts w:ascii="Arial" w:hAnsi="Arial" w:cs="Arial"/>
              <w:color w:val="4472C4" w:themeColor="accent5"/>
              <w:sz w:val="24"/>
              <w:szCs w:val="24"/>
            </w:rPr>
            <w:t xml:space="preserve">Ransley, J. (2004). </w:t>
          </w:r>
          <w:r w:rsidR="0000238E">
            <w:rPr>
              <w:rFonts w:ascii="Arial" w:hAnsi="Arial" w:cs="Arial"/>
              <w:color w:val="4472C4" w:themeColor="accent5"/>
              <w:sz w:val="24"/>
              <w:szCs w:val="24"/>
            </w:rPr>
            <w:t>Developing Hospitality Properties</w:t>
          </w:r>
          <w:r w:rsidR="00985AA1">
            <w:rPr>
              <w:rFonts w:ascii="Arial" w:hAnsi="Arial" w:cs="Arial"/>
              <w:color w:val="4472C4" w:themeColor="accent5"/>
              <w:sz w:val="24"/>
              <w:szCs w:val="24"/>
            </w:rPr>
            <w:t xml:space="preserve"> &amp; Facilities,</w:t>
          </w:r>
          <w:r w:rsidR="00334A7B">
            <w:rPr>
              <w:rFonts w:ascii="Arial" w:hAnsi="Arial" w:cs="Arial"/>
              <w:color w:val="4472C4" w:themeColor="accent5"/>
              <w:sz w:val="24"/>
              <w:szCs w:val="24"/>
            </w:rPr>
            <w:t xml:space="preserve"> </w:t>
          </w:r>
          <w:r w:rsidR="00985AA1">
            <w:rPr>
              <w:rFonts w:ascii="Arial" w:hAnsi="Arial" w:cs="Arial"/>
              <w:color w:val="4472C4" w:themeColor="accent5"/>
              <w:sz w:val="24"/>
              <w:szCs w:val="24"/>
            </w:rPr>
            <w:t>2</w:t>
          </w:r>
          <w:r w:rsidR="00334A7B" w:rsidRPr="00334A7B">
            <w:rPr>
              <w:rFonts w:ascii="Arial" w:hAnsi="Arial" w:cs="Arial"/>
              <w:color w:val="4472C4" w:themeColor="accent5"/>
              <w:sz w:val="24"/>
              <w:szCs w:val="24"/>
              <w:vertAlign w:val="superscript"/>
            </w:rPr>
            <w:t>nd</w:t>
          </w:r>
          <w:r w:rsidR="00334A7B">
            <w:rPr>
              <w:rFonts w:ascii="Arial" w:hAnsi="Arial" w:cs="Arial"/>
              <w:color w:val="4472C4" w:themeColor="accent5"/>
              <w:sz w:val="24"/>
              <w:szCs w:val="24"/>
            </w:rPr>
            <w:t xml:space="preserve"> Edition</w:t>
          </w:r>
          <w:r w:rsidR="00AE20F5">
            <w:rPr>
              <w:rFonts w:ascii="Arial" w:hAnsi="Arial" w:cs="Arial"/>
              <w:color w:val="4472C4" w:themeColor="accent5"/>
              <w:sz w:val="24"/>
              <w:szCs w:val="24"/>
            </w:rPr>
            <w:t>, Ransley, J.</w:t>
          </w:r>
          <w:r w:rsidR="003A6FF8">
            <w:rPr>
              <w:rFonts w:ascii="Arial" w:hAnsi="Arial" w:cs="Arial"/>
              <w:color w:val="4472C4" w:themeColor="accent5"/>
              <w:sz w:val="24"/>
              <w:szCs w:val="24"/>
            </w:rPr>
            <w:t xml:space="preserve"> &amp; Ingram, H.(Eds)</w:t>
          </w:r>
          <w:r w:rsidR="0098383D">
            <w:rPr>
              <w:rFonts w:ascii="Arial" w:hAnsi="Arial" w:cs="Arial"/>
              <w:color w:val="4472C4" w:themeColor="accent5"/>
              <w:sz w:val="24"/>
              <w:szCs w:val="24"/>
            </w:rPr>
            <w:t xml:space="preserve">, Chapter 14: Product </w:t>
          </w:r>
          <w:r w:rsidR="00731678">
            <w:rPr>
              <w:rFonts w:ascii="Arial" w:hAnsi="Arial" w:cs="Arial"/>
              <w:color w:val="4472C4" w:themeColor="accent5"/>
              <w:sz w:val="24"/>
              <w:szCs w:val="24"/>
            </w:rPr>
            <w:t>development and brand management,Elsevier But</w:t>
          </w:r>
          <w:r w:rsidR="009111F0">
            <w:rPr>
              <w:rFonts w:ascii="Arial" w:hAnsi="Arial" w:cs="Arial"/>
              <w:color w:val="4472C4" w:themeColor="accent5"/>
              <w:sz w:val="24"/>
              <w:szCs w:val="24"/>
            </w:rPr>
            <w:t>terworth Heinemann.</w:t>
          </w:r>
        </w:p>
        <w:p w14:paraId="63CD1EE5" w14:textId="71C7CD46" w:rsidR="007B2EA2" w:rsidRPr="00D01124" w:rsidRDefault="007B2EA2" w:rsidP="00D01124">
          <w:pPr>
            <w:pStyle w:val="Listparagraf"/>
            <w:numPr>
              <w:ilvl w:val="0"/>
              <w:numId w:val="1"/>
            </w:numPr>
            <w:rPr>
              <w:rFonts w:ascii="Arial" w:hAnsi="Arial" w:cs="Arial"/>
              <w:color w:val="4472C4" w:themeColor="accent5"/>
              <w:sz w:val="24"/>
              <w:szCs w:val="24"/>
            </w:rPr>
          </w:pPr>
          <w:r>
            <w:rPr>
              <w:rFonts w:ascii="Arial" w:hAnsi="Arial" w:cs="Arial"/>
              <w:color w:val="4472C4" w:themeColor="accent5"/>
              <w:sz w:val="24"/>
              <w:szCs w:val="24"/>
            </w:rPr>
            <w:t>Sloan,</w:t>
          </w:r>
          <w:r w:rsidR="0059529B">
            <w:rPr>
              <w:rFonts w:ascii="Arial" w:hAnsi="Arial" w:cs="Arial"/>
              <w:color w:val="4472C4" w:themeColor="accent5"/>
              <w:sz w:val="24"/>
              <w:szCs w:val="24"/>
            </w:rPr>
            <w:t xml:space="preserve"> R. (1996). </w:t>
          </w:r>
          <w:r w:rsidR="001C0CBB">
            <w:rPr>
              <w:rFonts w:ascii="Arial" w:hAnsi="Arial" w:cs="Arial"/>
              <w:color w:val="4472C4" w:themeColor="accent5"/>
              <w:sz w:val="24"/>
              <w:szCs w:val="24"/>
            </w:rPr>
            <w:t xml:space="preserve">Do stock prices fully reflect information </w:t>
          </w:r>
          <w:r w:rsidR="00423961">
            <w:rPr>
              <w:rFonts w:ascii="Arial" w:hAnsi="Arial" w:cs="Arial"/>
              <w:color w:val="4472C4" w:themeColor="accent5"/>
              <w:sz w:val="24"/>
              <w:szCs w:val="24"/>
            </w:rPr>
            <w:t xml:space="preserve">in accruals and cash flows </w:t>
          </w:r>
          <w:r w:rsidR="005B40FB">
            <w:rPr>
              <w:rFonts w:ascii="Arial" w:hAnsi="Arial" w:cs="Arial"/>
              <w:color w:val="4472C4" w:themeColor="accent5"/>
              <w:sz w:val="24"/>
              <w:szCs w:val="24"/>
            </w:rPr>
            <w:t xml:space="preserve">about future earnings? The Accounting </w:t>
          </w:r>
          <w:r w:rsidR="001851D0">
            <w:rPr>
              <w:rFonts w:ascii="Arial" w:hAnsi="Arial" w:cs="Arial"/>
              <w:color w:val="4472C4" w:themeColor="accent5"/>
              <w:sz w:val="24"/>
              <w:szCs w:val="24"/>
            </w:rPr>
            <w:t>Review, 71: 289-</w:t>
          </w:r>
          <w:r w:rsidR="00C93012">
            <w:rPr>
              <w:rFonts w:ascii="Arial" w:hAnsi="Arial" w:cs="Arial"/>
              <w:color w:val="4472C4" w:themeColor="accent5"/>
              <w:sz w:val="24"/>
              <w:szCs w:val="24"/>
            </w:rPr>
            <w:t>316.</w:t>
          </w:r>
        </w:p>
        <w:p w14:paraId="29F71C1F" w14:textId="77777777" w:rsidR="00EA7F6F" w:rsidRPr="00EA7F6F" w:rsidRDefault="00EA7F6F">
          <w:pPr>
            <w:rPr>
              <w:rFonts w:ascii="Arial" w:hAnsi="Arial" w:cs="Arial"/>
              <w:color w:val="4472C4" w:themeColor="accent5"/>
              <w:sz w:val="24"/>
              <w:szCs w:val="24"/>
            </w:rPr>
          </w:pPr>
        </w:p>
        <w:p w14:paraId="09370EE6" w14:textId="77777777" w:rsidR="00136CED" w:rsidRPr="005774A6" w:rsidRDefault="00136CED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</w:p>
        <w:p w14:paraId="23A3D716" w14:textId="77777777" w:rsidR="00486E85" w:rsidRPr="00430E42" w:rsidRDefault="00486E85">
          <w:pPr>
            <w:rPr>
              <w:rFonts w:ascii="Arial" w:hAnsi="Arial" w:cs="Arial"/>
              <w:color w:val="000000" w:themeColor="text1"/>
              <w:sz w:val="24"/>
              <w:szCs w:val="24"/>
              <w:lang w:val="ro-RO"/>
            </w:rPr>
          </w:pPr>
        </w:p>
        <w:p w14:paraId="2E3F1C3C" w14:textId="77777777" w:rsidR="007D1947" w:rsidRDefault="007D1947"/>
        <w:p w14:paraId="462AF600" w14:textId="77777777" w:rsidR="007D1947" w:rsidRDefault="007D1947"/>
        <w:p w14:paraId="792C2D6C" w14:textId="77777777" w:rsidR="007D1947" w:rsidRDefault="007D1947"/>
        <w:p w14:paraId="2ED776C1" w14:textId="77777777" w:rsidR="007D1947" w:rsidRDefault="007D1947"/>
        <w:p w14:paraId="1AF3A0F5" w14:textId="77777777" w:rsidR="007D1947" w:rsidRDefault="007D1947"/>
        <w:p w14:paraId="0F729E7D" w14:textId="77777777" w:rsidR="007D1947" w:rsidRDefault="007D1947"/>
        <w:p w14:paraId="3B36DFD3" w14:textId="77777777" w:rsidR="007D1947" w:rsidRDefault="007D1947"/>
        <w:p w14:paraId="43358741" w14:textId="77777777" w:rsidR="007D1947" w:rsidRDefault="007D1947"/>
        <w:p w14:paraId="7792AE23" w14:textId="77777777" w:rsidR="007D1947" w:rsidRDefault="007D1947"/>
        <w:p w14:paraId="512F79A3" w14:textId="77777777" w:rsidR="007D1947" w:rsidRDefault="007D1947"/>
        <w:p w14:paraId="255A450C" w14:textId="77777777" w:rsidR="007D1947" w:rsidRDefault="007D1947"/>
        <w:p w14:paraId="1317A73E" w14:textId="77777777" w:rsidR="007D1947" w:rsidRDefault="007D1947"/>
        <w:p w14:paraId="0D77ACC0" w14:textId="77777777" w:rsidR="007D1947" w:rsidRDefault="007D1947"/>
        <w:p w14:paraId="432AF035" w14:textId="77777777" w:rsidR="007D1947" w:rsidRDefault="007D1947"/>
        <w:p w14:paraId="614DEC68" w14:textId="77777777" w:rsidR="007D1947" w:rsidRDefault="007D1947"/>
        <w:p w14:paraId="057332BE" w14:textId="0B1ECD4D" w:rsidR="007D1947" w:rsidRDefault="007D1947" w:rsidP="007D1947">
          <w:pPr>
            <w:pStyle w:val="Titlu1"/>
          </w:pPr>
        </w:p>
        <w:p w14:paraId="2F6E5826" w14:textId="77777777" w:rsidR="007D1947" w:rsidRDefault="007D1947" w:rsidP="007D1947"/>
        <w:p w14:paraId="37387B54" w14:textId="77777777" w:rsidR="004A11F6" w:rsidRDefault="004A11F6" w:rsidP="007D1947"/>
        <w:p w14:paraId="0CE010F9" w14:textId="77777777" w:rsidR="004A11F6" w:rsidRDefault="004A11F6" w:rsidP="007D1947"/>
        <w:p w14:paraId="0AF7D091" w14:textId="77777777" w:rsidR="004A11F6" w:rsidRDefault="004A11F6" w:rsidP="007D1947"/>
        <w:p w14:paraId="6008EF50" w14:textId="77777777" w:rsidR="004A11F6" w:rsidRDefault="004A11F6" w:rsidP="007D1947"/>
        <w:p w14:paraId="51D1C972" w14:textId="77777777" w:rsidR="004A11F6" w:rsidRDefault="004A11F6" w:rsidP="007D1947"/>
        <w:p w14:paraId="7829FE24" w14:textId="77777777" w:rsidR="004A11F6" w:rsidRDefault="004A11F6" w:rsidP="007D1947"/>
        <w:p w14:paraId="7E07A236" w14:textId="77777777" w:rsidR="004A11F6" w:rsidRDefault="004A11F6" w:rsidP="007D1947"/>
        <w:p w14:paraId="05E6EAA1" w14:textId="77777777" w:rsidR="004A11F6" w:rsidRDefault="004A11F6" w:rsidP="007D1947"/>
        <w:p w14:paraId="06C3E374" w14:textId="77777777" w:rsidR="004A11F6" w:rsidRDefault="004A11F6" w:rsidP="007D1947"/>
        <w:p w14:paraId="23F99F20" w14:textId="77777777" w:rsidR="004A11F6" w:rsidRDefault="004A11F6" w:rsidP="007D1947"/>
        <w:p w14:paraId="3A5A5B21" w14:textId="77777777" w:rsidR="004A11F6" w:rsidRDefault="004A11F6" w:rsidP="007D1947"/>
        <w:p w14:paraId="3766C5EC" w14:textId="77777777" w:rsidR="004A11F6" w:rsidRDefault="004A11F6" w:rsidP="007D1947"/>
        <w:p w14:paraId="7CC3CCC4" w14:textId="77777777" w:rsidR="004A11F6" w:rsidRDefault="004A11F6" w:rsidP="007D1947"/>
        <w:p w14:paraId="7E9379D4" w14:textId="77777777" w:rsidR="004A11F6" w:rsidRDefault="004A11F6" w:rsidP="007D1947"/>
        <w:p w14:paraId="7AB5B951" w14:textId="77777777" w:rsidR="004A11F6" w:rsidRDefault="004A11F6" w:rsidP="007D1947"/>
        <w:p w14:paraId="289349A5" w14:textId="77777777" w:rsidR="004A11F6" w:rsidRDefault="004A11F6" w:rsidP="007D1947"/>
        <w:p w14:paraId="357D041A" w14:textId="77777777" w:rsidR="004A11F6" w:rsidRDefault="004A11F6" w:rsidP="007D1947"/>
        <w:p w14:paraId="18132606" w14:textId="77777777" w:rsidR="004A11F6" w:rsidRDefault="004A11F6" w:rsidP="007D1947"/>
        <w:p w14:paraId="31A68015" w14:textId="77777777" w:rsidR="004A11F6" w:rsidRDefault="004A11F6" w:rsidP="007D1947"/>
        <w:p w14:paraId="5B8C7F8B" w14:textId="77777777" w:rsidR="004A11F6" w:rsidRDefault="004A11F6" w:rsidP="007D1947"/>
        <w:p w14:paraId="3805D023" w14:textId="77777777" w:rsidR="004A11F6" w:rsidRDefault="004A11F6" w:rsidP="007D1947"/>
        <w:p w14:paraId="520EA3FC" w14:textId="77777777" w:rsidR="004A11F6" w:rsidRDefault="004A11F6" w:rsidP="007D1947"/>
        <w:p w14:paraId="16B5C926" w14:textId="77777777" w:rsidR="004A11F6" w:rsidRDefault="004A11F6" w:rsidP="007D1947"/>
        <w:p w14:paraId="56F27F09" w14:textId="77777777" w:rsidR="004A11F6" w:rsidRDefault="004A11F6" w:rsidP="007D1947"/>
        <w:p w14:paraId="30005A02" w14:textId="77777777" w:rsidR="004A11F6" w:rsidRDefault="004A11F6" w:rsidP="007D1947"/>
        <w:p w14:paraId="1889BB1F" w14:textId="77777777" w:rsidR="004A11F6" w:rsidRDefault="004A11F6" w:rsidP="007D1947"/>
        <w:p w14:paraId="76DC572B" w14:textId="77777777" w:rsidR="004A11F6" w:rsidRDefault="004A11F6" w:rsidP="007D1947"/>
        <w:p w14:paraId="5B14E7C8" w14:textId="4DF78BD2" w:rsidR="004D519C" w:rsidRDefault="004D519C" w:rsidP="00E7282E">
          <w:pPr>
            <w:pStyle w:val="Titlu1"/>
          </w:pPr>
        </w:p>
        <w:p w14:paraId="4C0CBC72" w14:textId="77777777" w:rsidR="00AA2A91" w:rsidRDefault="00AA2A91" w:rsidP="004D519C"/>
        <w:p w14:paraId="1FA6449F" w14:textId="77777777" w:rsidR="00AA2A91" w:rsidRDefault="00AA2A91" w:rsidP="004D519C"/>
        <w:p w14:paraId="48A34E1F" w14:textId="77777777" w:rsidR="00AA2A91" w:rsidRDefault="00AA2A91" w:rsidP="004D519C"/>
        <w:p w14:paraId="3BF8C43E" w14:textId="77777777" w:rsidR="00AA2A91" w:rsidRDefault="00AA2A91" w:rsidP="004D519C"/>
        <w:p w14:paraId="518D5537" w14:textId="77777777" w:rsidR="00AA2A91" w:rsidRDefault="00AA2A91" w:rsidP="004D519C"/>
        <w:p w14:paraId="360AFEE4" w14:textId="77777777" w:rsidR="00AA2A91" w:rsidRDefault="00AA2A91" w:rsidP="004D519C"/>
        <w:p w14:paraId="5EE1377C" w14:textId="77777777" w:rsidR="00AA2A91" w:rsidRDefault="00AA2A91" w:rsidP="004D519C"/>
        <w:p w14:paraId="011A74E8" w14:textId="77777777" w:rsidR="00AA2A91" w:rsidRDefault="00AA2A91" w:rsidP="004D519C"/>
        <w:p w14:paraId="6F038820" w14:textId="77777777" w:rsidR="00AA2A91" w:rsidRDefault="00AA2A91" w:rsidP="004D519C"/>
        <w:p w14:paraId="758A1508" w14:textId="77777777" w:rsidR="00AA2A91" w:rsidRDefault="00AA2A91" w:rsidP="004D519C"/>
        <w:p w14:paraId="4D55BE61" w14:textId="77777777" w:rsidR="00AA2A91" w:rsidRDefault="00AA2A91" w:rsidP="004D519C"/>
        <w:p w14:paraId="6D756D6C" w14:textId="77777777" w:rsidR="00AA2A91" w:rsidRDefault="00AA2A91" w:rsidP="004D519C"/>
        <w:p w14:paraId="4CF3AE70" w14:textId="77777777" w:rsidR="00AA2A91" w:rsidRDefault="00AA2A91" w:rsidP="004D519C"/>
        <w:p w14:paraId="3B77CF3C" w14:textId="77777777" w:rsidR="00AA2A91" w:rsidRDefault="00AA2A91" w:rsidP="004D519C"/>
        <w:p w14:paraId="2BC4F408" w14:textId="7FB4AEF3" w:rsidR="00AA2A91" w:rsidRDefault="00AA2A91" w:rsidP="00AA2A91">
          <w:pPr>
            <w:pStyle w:val="Titlu1"/>
          </w:pPr>
        </w:p>
        <w:p w14:paraId="3DD28F7A" w14:textId="77777777" w:rsidR="00AA2A91" w:rsidRDefault="00AA2A91" w:rsidP="00AA2A91"/>
        <w:p w14:paraId="51D71A7A" w14:textId="77777777" w:rsidR="00AA2A91" w:rsidRDefault="00AA2A91" w:rsidP="00AA2A91"/>
        <w:p w14:paraId="441FAE62" w14:textId="77777777" w:rsidR="00AA2A91" w:rsidRDefault="00AA2A91" w:rsidP="00AA2A91"/>
        <w:p w14:paraId="0E71CD4E" w14:textId="77777777" w:rsidR="00AA2A91" w:rsidRDefault="00AA2A91" w:rsidP="00AA2A91"/>
        <w:p w14:paraId="3EDDEBCC" w14:textId="77777777" w:rsidR="00AA2A91" w:rsidRDefault="00AA2A91" w:rsidP="00AA2A91"/>
        <w:p w14:paraId="62ABCF5E" w14:textId="77777777" w:rsidR="00AA2A91" w:rsidRDefault="00AA2A91" w:rsidP="00AA2A91"/>
        <w:p w14:paraId="743F3651" w14:textId="77777777" w:rsidR="00AA2A91" w:rsidRDefault="00AA2A91" w:rsidP="00AA2A91"/>
        <w:p w14:paraId="3813B437" w14:textId="77777777" w:rsidR="00AA2A91" w:rsidRDefault="00AA2A91" w:rsidP="00AA2A91"/>
        <w:p w14:paraId="66F5864F" w14:textId="77777777" w:rsidR="00AA2A91" w:rsidRDefault="00AA2A91" w:rsidP="00AA2A91"/>
        <w:p w14:paraId="742E66DA" w14:textId="77777777" w:rsidR="00AA2A91" w:rsidRDefault="00AA2A91" w:rsidP="00AA2A91"/>
        <w:p w14:paraId="332CB773" w14:textId="77777777" w:rsidR="00AA2A91" w:rsidRDefault="00AA2A91" w:rsidP="00AA2A91"/>
        <w:p w14:paraId="5586932A" w14:textId="77777777" w:rsidR="00AA2A91" w:rsidRDefault="00AA2A91" w:rsidP="00AA2A91"/>
        <w:p w14:paraId="26C88AAD" w14:textId="77777777" w:rsidR="00AA2A91" w:rsidRDefault="00AA2A91" w:rsidP="00AA2A91"/>
        <w:p w14:paraId="767CCF35" w14:textId="77777777" w:rsidR="00AA2A91" w:rsidRDefault="00AA2A91" w:rsidP="00AA2A91"/>
        <w:p w14:paraId="2D262595" w14:textId="77777777" w:rsidR="00AA2A91" w:rsidRDefault="00AA2A91" w:rsidP="00AA2A91"/>
        <w:p w14:paraId="2B7C8C63" w14:textId="77777777" w:rsidR="00AA2A91" w:rsidRDefault="00AA2A91" w:rsidP="00AA2A91"/>
        <w:p w14:paraId="642281D6" w14:textId="77777777" w:rsidR="00AA2A91" w:rsidRDefault="00AA2A91" w:rsidP="00AA2A91"/>
        <w:p w14:paraId="1ADBE0B6" w14:textId="77777777" w:rsidR="00AA2A91" w:rsidRDefault="00AA2A91" w:rsidP="00AA2A91"/>
        <w:p w14:paraId="00486429" w14:textId="77777777" w:rsidR="00AA2A91" w:rsidRDefault="00AA2A91" w:rsidP="00AA2A91"/>
        <w:p w14:paraId="74373BA7" w14:textId="77777777" w:rsidR="00AA2A91" w:rsidRDefault="00AA2A91" w:rsidP="00AA2A91"/>
        <w:p w14:paraId="05F86FCE" w14:textId="77777777" w:rsidR="00AA2A91" w:rsidRDefault="00AA2A91" w:rsidP="00AA2A91"/>
        <w:p w14:paraId="26E5F68C" w14:textId="77777777" w:rsidR="00AA2A91" w:rsidRDefault="00AA2A91" w:rsidP="00AA2A91"/>
        <w:p w14:paraId="5F3021FD" w14:textId="77777777" w:rsidR="00AA2A91" w:rsidRDefault="00AA2A91" w:rsidP="00AA2A91"/>
        <w:p w14:paraId="5494CB8A" w14:textId="77777777" w:rsidR="00AA2A91" w:rsidRDefault="00AA2A91" w:rsidP="00AA2A91"/>
        <w:p w14:paraId="6B5144CC" w14:textId="77777777" w:rsidR="00AA2A91" w:rsidRDefault="00AA2A91" w:rsidP="00AA2A91"/>
        <w:p w14:paraId="27C933E2" w14:textId="77777777" w:rsidR="00AA2A91" w:rsidRDefault="00AA2A91" w:rsidP="00AA2A91"/>
        <w:p w14:paraId="6CD81C9F" w14:textId="77777777" w:rsidR="00AA2A91" w:rsidRDefault="00AA2A91" w:rsidP="00AA2A91"/>
        <w:p w14:paraId="39CEF074" w14:textId="77777777" w:rsidR="00AA2A91" w:rsidRDefault="00AA2A91" w:rsidP="00AA2A91"/>
        <w:p w14:paraId="11115974" w14:textId="43E06E4C" w:rsidR="00AA2A91" w:rsidRPr="00AA2A91" w:rsidRDefault="00AA2A91" w:rsidP="00AA2A91">
          <w:pPr>
            <w:pStyle w:val="Titlu1"/>
          </w:pPr>
        </w:p>
        <w:p w14:paraId="61A182F7" w14:textId="77777777" w:rsidR="004A11F6" w:rsidRPr="007D1947" w:rsidRDefault="004A11F6" w:rsidP="007D1947"/>
        <w:p w14:paraId="0C2A370B" w14:textId="77777777" w:rsidR="00CA09F3" w:rsidRDefault="0026005D"/>
      </w:sdtContent>
    </w:sdt>
    <w:sectPr w:rsidR="00CA09F3" w:rsidSect="007D194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590F1F"/>
    <w:multiLevelType w:val="hybridMultilevel"/>
    <w:tmpl w:val="8A2A143E"/>
    <w:lvl w:ilvl="0" w:tplc="0418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C270CF"/>
    <w:multiLevelType w:val="hybridMultilevel"/>
    <w:tmpl w:val="0BE6C996"/>
    <w:lvl w:ilvl="0" w:tplc="0418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4B5230C"/>
    <w:multiLevelType w:val="hybridMultilevel"/>
    <w:tmpl w:val="7E8AD052"/>
    <w:lvl w:ilvl="0" w:tplc="0418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9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D1947"/>
    <w:rsid w:val="00000EBC"/>
    <w:rsid w:val="0000238E"/>
    <w:rsid w:val="0000705F"/>
    <w:rsid w:val="00007F6F"/>
    <w:rsid w:val="00012500"/>
    <w:rsid w:val="000135C3"/>
    <w:rsid w:val="00014568"/>
    <w:rsid w:val="00014BEA"/>
    <w:rsid w:val="00016604"/>
    <w:rsid w:val="000237EF"/>
    <w:rsid w:val="00024D57"/>
    <w:rsid w:val="00026F83"/>
    <w:rsid w:val="00030059"/>
    <w:rsid w:val="00031454"/>
    <w:rsid w:val="00031CD8"/>
    <w:rsid w:val="000333BB"/>
    <w:rsid w:val="000349DA"/>
    <w:rsid w:val="000354AD"/>
    <w:rsid w:val="00035E1C"/>
    <w:rsid w:val="000425F3"/>
    <w:rsid w:val="00043985"/>
    <w:rsid w:val="00045395"/>
    <w:rsid w:val="000469B0"/>
    <w:rsid w:val="00050C97"/>
    <w:rsid w:val="000575C4"/>
    <w:rsid w:val="000630F0"/>
    <w:rsid w:val="00063663"/>
    <w:rsid w:val="00065F3F"/>
    <w:rsid w:val="00070AA1"/>
    <w:rsid w:val="00072189"/>
    <w:rsid w:val="00072874"/>
    <w:rsid w:val="00072C7D"/>
    <w:rsid w:val="00074207"/>
    <w:rsid w:val="000802D0"/>
    <w:rsid w:val="0008482F"/>
    <w:rsid w:val="00094FCC"/>
    <w:rsid w:val="000962E6"/>
    <w:rsid w:val="00096518"/>
    <w:rsid w:val="00097445"/>
    <w:rsid w:val="000A1867"/>
    <w:rsid w:val="000A1DB3"/>
    <w:rsid w:val="000A21CA"/>
    <w:rsid w:val="000A2B7F"/>
    <w:rsid w:val="000A4B8E"/>
    <w:rsid w:val="000A4EE2"/>
    <w:rsid w:val="000A5005"/>
    <w:rsid w:val="000B37D1"/>
    <w:rsid w:val="000B4363"/>
    <w:rsid w:val="000B62B1"/>
    <w:rsid w:val="000B7302"/>
    <w:rsid w:val="000B7868"/>
    <w:rsid w:val="000C03B4"/>
    <w:rsid w:val="000C0AC5"/>
    <w:rsid w:val="000C1FDE"/>
    <w:rsid w:val="000C331C"/>
    <w:rsid w:val="000C4438"/>
    <w:rsid w:val="000C5031"/>
    <w:rsid w:val="000C5F12"/>
    <w:rsid w:val="000C7C02"/>
    <w:rsid w:val="000D307E"/>
    <w:rsid w:val="000D78DD"/>
    <w:rsid w:val="000E009B"/>
    <w:rsid w:val="000E17C0"/>
    <w:rsid w:val="000E5902"/>
    <w:rsid w:val="000F0B10"/>
    <w:rsid w:val="000F0E40"/>
    <w:rsid w:val="000F1501"/>
    <w:rsid w:val="000F29A7"/>
    <w:rsid w:val="000F48CC"/>
    <w:rsid w:val="000F7F96"/>
    <w:rsid w:val="0010184F"/>
    <w:rsid w:val="001044EB"/>
    <w:rsid w:val="00115B96"/>
    <w:rsid w:val="00121593"/>
    <w:rsid w:val="00123390"/>
    <w:rsid w:val="001313D3"/>
    <w:rsid w:val="00131ACA"/>
    <w:rsid w:val="001339AC"/>
    <w:rsid w:val="001353FC"/>
    <w:rsid w:val="00136188"/>
    <w:rsid w:val="00136CED"/>
    <w:rsid w:val="00137EDC"/>
    <w:rsid w:val="00143E32"/>
    <w:rsid w:val="00144695"/>
    <w:rsid w:val="00144D14"/>
    <w:rsid w:val="00155A79"/>
    <w:rsid w:val="00160462"/>
    <w:rsid w:val="001609FC"/>
    <w:rsid w:val="00165272"/>
    <w:rsid w:val="001702F1"/>
    <w:rsid w:val="00170786"/>
    <w:rsid w:val="00171616"/>
    <w:rsid w:val="00180FC0"/>
    <w:rsid w:val="00181A52"/>
    <w:rsid w:val="00181A57"/>
    <w:rsid w:val="00181E44"/>
    <w:rsid w:val="00183D17"/>
    <w:rsid w:val="001851D0"/>
    <w:rsid w:val="00191306"/>
    <w:rsid w:val="00197C4C"/>
    <w:rsid w:val="001A0C11"/>
    <w:rsid w:val="001A0E9F"/>
    <w:rsid w:val="001A434A"/>
    <w:rsid w:val="001A5B92"/>
    <w:rsid w:val="001B4382"/>
    <w:rsid w:val="001B62F8"/>
    <w:rsid w:val="001B79FF"/>
    <w:rsid w:val="001C081B"/>
    <w:rsid w:val="001C0CBB"/>
    <w:rsid w:val="001C3904"/>
    <w:rsid w:val="001C3930"/>
    <w:rsid w:val="001C4A9D"/>
    <w:rsid w:val="001D147C"/>
    <w:rsid w:val="001D26F8"/>
    <w:rsid w:val="001D35E9"/>
    <w:rsid w:val="001D4379"/>
    <w:rsid w:val="001D7A5E"/>
    <w:rsid w:val="001E1BDB"/>
    <w:rsid w:val="001E1E23"/>
    <w:rsid w:val="001E1F5B"/>
    <w:rsid w:val="001E206B"/>
    <w:rsid w:val="001E2A39"/>
    <w:rsid w:val="001E78E3"/>
    <w:rsid w:val="001F0715"/>
    <w:rsid w:val="001F1628"/>
    <w:rsid w:val="001F2F21"/>
    <w:rsid w:val="001F4459"/>
    <w:rsid w:val="00200448"/>
    <w:rsid w:val="00200637"/>
    <w:rsid w:val="002008F8"/>
    <w:rsid w:val="00200966"/>
    <w:rsid w:val="00202645"/>
    <w:rsid w:val="002061CA"/>
    <w:rsid w:val="002103F5"/>
    <w:rsid w:val="002106ED"/>
    <w:rsid w:val="002108E7"/>
    <w:rsid w:val="0021132D"/>
    <w:rsid w:val="00211740"/>
    <w:rsid w:val="00213F42"/>
    <w:rsid w:val="00214863"/>
    <w:rsid w:val="00214BD8"/>
    <w:rsid w:val="00216324"/>
    <w:rsid w:val="002172FB"/>
    <w:rsid w:val="0022173D"/>
    <w:rsid w:val="00223B3E"/>
    <w:rsid w:val="002264E8"/>
    <w:rsid w:val="00230278"/>
    <w:rsid w:val="00230804"/>
    <w:rsid w:val="00233D1B"/>
    <w:rsid w:val="0023691C"/>
    <w:rsid w:val="00236BA7"/>
    <w:rsid w:val="002548F1"/>
    <w:rsid w:val="0026005D"/>
    <w:rsid w:val="00260227"/>
    <w:rsid w:val="002649D0"/>
    <w:rsid w:val="0026743E"/>
    <w:rsid w:val="0026797B"/>
    <w:rsid w:val="00267FBD"/>
    <w:rsid w:val="00270276"/>
    <w:rsid w:val="0027701D"/>
    <w:rsid w:val="00281E39"/>
    <w:rsid w:val="002822B8"/>
    <w:rsid w:val="002852C9"/>
    <w:rsid w:val="002878CF"/>
    <w:rsid w:val="00290B66"/>
    <w:rsid w:val="00297068"/>
    <w:rsid w:val="002A1FC6"/>
    <w:rsid w:val="002A5BD5"/>
    <w:rsid w:val="002A671D"/>
    <w:rsid w:val="002A779E"/>
    <w:rsid w:val="002A7E6E"/>
    <w:rsid w:val="002B03B3"/>
    <w:rsid w:val="002B0536"/>
    <w:rsid w:val="002B1F67"/>
    <w:rsid w:val="002C000A"/>
    <w:rsid w:val="002C0E69"/>
    <w:rsid w:val="002C2D44"/>
    <w:rsid w:val="002C2F1B"/>
    <w:rsid w:val="002C326F"/>
    <w:rsid w:val="002C506D"/>
    <w:rsid w:val="002C5180"/>
    <w:rsid w:val="002C7A32"/>
    <w:rsid w:val="002D01BF"/>
    <w:rsid w:val="002D0949"/>
    <w:rsid w:val="002D3942"/>
    <w:rsid w:val="002E5767"/>
    <w:rsid w:val="002E6F46"/>
    <w:rsid w:val="002F2D35"/>
    <w:rsid w:val="002F31B4"/>
    <w:rsid w:val="002F65AB"/>
    <w:rsid w:val="002F7179"/>
    <w:rsid w:val="0030688E"/>
    <w:rsid w:val="003075BE"/>
    <w:rsid w:val="00313A9F"/>
    <w:rsid w:val="0031436E"/>
    <w:rsid w:val="00317C81"/>
    <w:rsid w:val="00320188"/>
    <w:rsid w:val="003233F1"/>
    <w:rsid w:val="00324856"/>
    <w:rsid w:val="00324CCD"/>
    <w:rsid w:val="00325303"/>
    <w:rsid w:val="00325F7A"/>
    <w:rsid w:val="00332A3F"/>
    <w:rsid w:val="00334A7B"/>
    <w:rsid w:val="003363CD"/>
    <w:rsid w:val="0034003D"/>
    <w:rsid w:val="00342A8C"/>
    <w:rsid w:val="00345352"/>
    <w:rsid w:val="003453DC"/>
    <w:rsid w:val="0034646E"/>
    <w:rsid w:val="003520FC"/>
    <w:rsid w:val="00352F53"/>
    <w:rsid w:val="003555F1"/>
    <w:rsid w:val="00363A9E"/>
    <w:rsid w:val="00363F73"/>
    <w:rsid w:val="00365371"/>
    <w:rsid w:val="003661C7"/>
    <w:rsid w:val="00366789"/>
    <w:rsid w:val="00367574"/>
    <w:rsid w:val="0037239C"/>
    <w:rsid w:val="003728C3"/>
    <w:rsid w:val="0037424A"/>
    <w:rsid w:val="003746CE"/>
    <w:rsid w:val="00376F0A"/>
    <w:rsid w:val="00377044"/>
    <w:rsid w:val="003803A7"/>
    <w:rsid w:val="00387C03"/>
    <w:rsid w:val="00390851"/>
    <w:rsid w:val="00391814"/>
    <w:rsid w:val="00392DB8"/>
    <w:rsid w:val="00394B2A"/>
    <w:rsid w:val="00395AAB"/>
    <w:rsid w:val="003A073F"/>
    <w:rsid w:val="003A2EFD"/>
    <w:rsid w:val="003A4811"/>
    <w:rsid w:val="003A4E41"/>
    <w:rsid w:val="003A66A0"/>
    <w:rsid w:val="003A6FF8"/>
    <w:rsid w:val="003B040D"/>
    <w:rsid w:val="003B0A10"/>
    <w:rsid w:val="003B0A3D"/>
    <w:rsid w:val="003B17E4"/>
    <w:rsid w:val="003B256A"/>
    <w:rsid w:val="003B4D1D"/>
    <w:rsid w:val="003B6710"/>
    <w:rsid w:val="003C2F02"/>
    <w:rsid w:val="003D2178"/>
    <w:rsid w:val="003D40DD"/>
    <w:rsid w:val="003D4C2B"/>
    <w:rsid w:val="003D547C"/>
    <w:rsid w:val="003D59AC"/>
    <w:rsid w:val="003D5BE4"/>
    <w:rsid w:val="003D5D7C"/>
    <w:rsid w:val="003D67EC"/>
    <w:rsid w:val="003D792A"/>
    <w:rsid w:val="003E262F"/>
    <w:rsid w:val="003E26A3"/>
    <w:rsid w:val="003E2E63"/>
    <w:rsid w:val="003E368A"/>
    <w:rsid w:val="003E3E04"/>
    <w:rsid w:val="003E61C8"/>
    <w:rsid w:val="003F7C6F"/>
    <w:rsid w:val="0040073A"/>
    <w:rsid w:val="004008DD"/>
    <w:rsid w:val="004012C1"/>
    <w:rsid w:val="004035A7"/>
    <w:rsid w:val="00404C8C"/>
    <w:rsid w:val="00406DFE"/>
    <w:rsid w:val="00406EAD"/>
    <w:rsid w:val="00407B34"/>
    <w:rsid w:val="00407F71"/>
    <w:rsid w:val="00417415"/>
    <w:rsid w:val="00420F3F"/>
    <w:rsid w:val="004212E5"/>
    <w:rsid w:val="004225A5"/>
    <w:rsid w:val="00423961"/>
    <w:rsid w:val="00424316"/>
    <w:rsid w:val="0042523B"/>
    <w:rsid w:val="00425BA7"/>
    <w:rsid w:val="00430E42"/>
    <w:rsid w:val="0043365E"/>
    <w:rsid w:val="00436E9A"/>
    <w:rsid w:val="00437E86"/>
    <w:rsid w:val="004417B9"/>
    <w:rsid w:val="00453B8F"/>
    <w:rsid w:val="00460573"/>
    <w:rsid w:val="00465CDA"/>
    <w:rsid w:val="0046717C"/>
    <w:rsid w:val="00473451"/>
    <w:rsid w:val="0047414C"/>
    <w:rsid w:val="004741A7"/>
    <w:rsid w:val="00476719"/>
    <w:rsid w:val="00476CFC"/>
    <w:rsid w:val="00477538"/>
    <w:rsid w:val="0048083D"/>
    <w:rsid w:val="00486E85"/>
    <w:rsid w:val="004909CC"/>
    <w:rsid w:val="004922D7"/>
    <w:rsid w:val="00492FC9"/>
    <w:rsid w:val="00496C5C"/>
    <w:rsid w:val="004974EE"/>
    <w:rsid w:val="004A11F6"/>
    <w:rsid w:val="004A16D7"/>
    <w:rsid w:val="004A29DB"/>
    <w:rsid w:val="004A545C"/>
    <w:rsid w:val="004A73F4"/>
    <w:rsid w:val="004B1CEF"/>
    <w:rsid w:val="004B7414"/>
    <w:rsid w:val="004B75B5"/>
    <w:rsid w:val="004C0B1C"/>
    <w:rsid w:val="004C5534"/>
    <w:rsid w:val="004C5DE2"/>
    <w:rsid w:val="004C683A"/>
    <w:rsid w:val="004D0471"/>
    <w:rsid w:val="004D19B7"/>
    <w:rsid w:val="004D3D0B"/>
    <w:rsid w:val="004D49C7"/>
    <w:rsid w:val="004D519C"/>
    <w:rsid w:val="004D5F77"/>
    <w:rsid w:val="004D7681"/>
    <w:rsid w:val="004E1D4C"/>
    <w:rsid w:val="004F2FFB"/>
    <w:rsid w:val="004F5459"/>
    <w:rsid w:val="004F70D7"/>
    <w:rsid w:val="004F73FC"/>
    <w:rsid w:val="004F779C"/>
    <w:rsid w:val="00501C24"/>
    <w:rsid w:val="005071EF"/>
    <w:rsid w:val="00510510"/>
    <w:rsid w:val="0051060E"/>
    <w:rsid w:val="00510B8D"/>
    <w:rsid w:val="00511E03"/>
    <w:rsid w:val="00513688"/>
    <w:rsid w:val="00514270"/>
    <w:rsid w:val="00522D4F"/>
    <w:rsid w:val="005239D3"/>
    <w:rsid w:val="00524FE7"/>
    <w:rsid w:val="0052634F"/>
    <w:rsid w:val="0052681A"/>
    <w:rsid w:val="005308F4"/>
    <w:rsid w:val="00533098"/>
    <w:rsid w:val="00534D2F"/>
    <w:rsid w:val="00535E6B"/>
    <w:rsid w:val="00536A6D"/>
    <w:rsid w:val="00546BF8"/>
    <w:rsid w:val="005543FE"/>
    <w:rsid w:val="00556D0E"/>
    <w:rsid w:val="00557242"/>
    <w:rsid w:val="00564FF8"/>
    <w:rsid w:val="00565961"/>
    <w:rsid w:val="00567F7A"/>
    <w:rsid w:val="00574187"/>
    <w:rsid w:val="0057542C"/>
    <w:rsid w:val="00575929"/>
    <w:rsid w:val="00575D98"/>
    <w:rsid w:val="005774A6"/>
    <w:rsid w:val="00580574"/>
    <w:rsid w:val="005824BF"/>
    <w:rsid w:val="0058390A"/>
    <w:rsid w:val="00583FFB"/>
    <w:rsid w:val="0058471F"/>
    <w:rsid w:val="00584C94"/>
    <w:rsid w:val="0059494E"/>
    <w:rsid w:val="0059529B"/>
    <w:rsid w:val="00597E1A"/>
    <w:rsid w:val="005A012D"/>
    <w:rsid w:val="005A2018"/>
    <w:rsid w:val="005A3AC7"/>
    <w:rsid w:val="005A49EF"/>
    <w:rsid w:val="005A6027"/>
    <w:rsid w:val="005A6DAC"/>
    <w:rsid w:val="005A75D7"/>
    <w:rsid w:val="005B40FB"/>
    <w:rsid w:val="005C049E"/>
    <w:rsid w:val="005C1AA9"/>
    <w:rsid w:val="005C2BC6"/>
    <w:rsid w:val="005C440A"/>
    <w:rsid w:val="005C6DE0"/>
    <w:rsid w:val="005D63E6"/>
    <w:rsid w:val="005D6BCF"/>
    <w:rsid w:val="005E12A5"/>
    <w:rsid w:val="005E1574"/>
    <w:rsid w:val="005E3666"/>
    <w:rsid w:val="005F1AD5"/>
    <w:rsid w:val="005F60C4"/>
    <w:rsid w:val="00600F78"/>
    <w:rsid w:val="0060173A"/>
    <w:rsid w:val="00601764"/>
    <w:rsid w:val="006026B9"/>
    <w:rsid w:val="00604EEC"/>
    <w:rsid w:val="00613217"/>
    <w:rsid w:val="00617ACE"/>
    <w:rsid w:val="0062300E"/>
    <w:rsid w:val="00624A2A"/>
    <w:rsid w:val="00625ECE"/>
    <w:rsid w:val="00626E97"/>
    <w:rsid w:val="0062709C"/>
    <w:rsid w:val="006273BF"/>
    <w:rsid w:val="00627566"/>
    <w:rsid w:val="00630B29"/>
    <w:rsid w:val="00630B47"/>
    <w:rsid w:val="00633880"/>
    <w:rsid w:val="00633D49"/>
    <w:rsid w:val="006368F6"/>
    <w:rsid w:val="0064559F"/>
    <w:rsid w:val="00646174"/>
    <w:rsid w:val="00650BF8"/>
    <w:rsid w:val="00650F77"/>
    <w:rsid w:val="00651684"/>
    <w:rsid w:val="0066460C"/>
    <w:rsid w:val="00664F27"/>
    <w:rsid w:val="00671A11"/>
    <w:rsid w:val="006735A1"/>
    <w:rsid w:val="00674A8D"/>
    <w:rsid w:val="00674DED"/>
    <w:rsid w:val="0067582D"/>
    <w:rsid w:val="00686CDB"/>
    <w:rsid w:val="006929C9"/>
    <w:rsid w:val="0069393C"/>
    <w:rsid w:val="00697785"/>
    <w:rsid w:val="00697E7E"/>
    <w:rsid w:val="006A1C57"/>
    <w:rsid w:val="006A39CD"/>
    <w:rsid w:val="006A4795"/>
    <w:rsid w:val="006A6ACC"/>
    <w:rsid w:val="006A7FF4"/>
    <w:rsid w:val="006B50FB"/>
    <w:rsid w:val="006B5E22"/>
    <w:rsid w:val="006B6045"/>
    <w:rsid w:val="006C404E"/>
    <w:rsid w:val="006C5F0E"/>
    <w:rsid w:val="006D0AB3"/>
    <w:rsid w:val="006D22C7"/>
    <w:rsid w:val="006E3210"/>
    <w:rsid w:val="006E7181"/>
    <w:rsid w:val="006E76AB"/>
    <w:rsid w:val="006F3BF8"/>
    <w:rsid w:val="006F5309"/>
    <w:rsid w:val="006F6388"/>
    <w:rsid w:val="006F6B04"/>
    <w:rsid w:val="006F7B16"/>
    <w:rsid w:val="006F7CCF"/>
    <w:rsid w:val="00702577"/>
    <w:rsid w:val="00702E4E"/>
    <w:rsid w:val="00703579"/>
    <w:rsid w:val="00713209"/>
    <w:rsid w:val="0071421D"/>
    <w:rsid w:val="007232C8"/>
    <w:rsid w:val="0072735D"/>
    <w:rsid w:val="00730F2A"/>
    <w:rsid w:val="007313A2"/>
    <w:rsid w:val="00731678"/>
    <w:rsid w:val="00731D43"/>
    <w:rsid w:val="007325B5"/>
    <w:rsid w:val="0073519F"/>
    <w:rsid w:val="00741D35"/>
    <w:rsid w:val="0074240E"/>
    <w:rsid w:val="00744C07"/>
    <w:rsid w:val="00750420"/>
    <w:rsid w:val="0075275F"/>
    <w:rsid w:val="00756095"/>
    <w:rsid w:val="00756ED9"/>
    <w:rsid w:val="00757295"/>
    <w:rsid w:val="0076309B"/>
    <w:rsid w:val="00764C08"/>
    <w:rsid w:val="00767343"/>
    <w:rsid w:val="00771638"/>
    <w:rsid w:val="007807B3"/>
    <w:rsid w:val="00786328"/>
    <w:rsid w:val="00786725"/>
    <w:rsid w:val="007905BF"/>
    <w:rsid w:val="0079341C"/>
    <w:rsid w:val="00793A1B"/>
    <w:rsid w:val="00797ACA"/>
    <w:rsid w:val="00797DFF"/>
    <w:rsid w:val="00797E69"/>
    <w:rsid w:val="007A0E66"/>
    <w:rsid w:val="007B01F9"/>
    <w:rsid w:val="007B2807"/>
    <w:rsid w:val="007B2C5B"/>
    <w:rsid w:val="007B2EA2"/>
    <w:rsid w:val="007B4571"/>
    <w:rsid w:val="007B4DE1"/>
    <w:rsid w:val="007B5E09"/>
    <w:rsid w:val="007C1577"/>
    <w:rsid w:val="007C387B"/>
    <w:rsid w:val="007C4190"/>
    <w:rsid w:val="007C4414"/>
    <w:rsid w:val="007C4AD8"/>
    <w:rsid w:val="007C6385"/>
    <w:rsid w:val="007D05CE"/>
    <w:rsid w:val="007D1947"/>
    <w:rsid w:val="007D2BAF"/>
    <w:rsid w:val="007D46B0"/>
    <w:rsid w:val="007E38A4"/>
    <w:rsid w:val="007E4AC6"/>
    <w:rsid w:val="007E52C9"/>
    <w:rsid w:val="007F1E47"/>
    <w:rsid w:val="007F3061"/>
    <w:rsid w:val="007F6597"/>
    <w:rsid w:val="007F6CBD"/>
    <w:rsid w:val="007F6E68"/>
    <w:rsid w:val="007F78E7"/>
    <w:rsid w:val="00802CAE"/>
    <w:rsid w:val="00803585"/>
    <w:rsid w:val="00803939"/>
    <w:rsid w:val="00806A61"/>
    <w:rsid w:val="00812219"/>
    <w:rsid w:val="00812B9C"/>
    <w:rsid w:val="00816F30"/>
    <w:rsid w:val="00820AD6"/>
    <w:rsid w:val="00822F71"/>
    <w:rsid w:val="00823D8F"/>
    <w:rsid w:val="00825BAB"/>
    <w:rsid w:val="00826C13"/>
    <w:rsid w:val="00826F65"/>
    <w:rsid w:val="00827B57"/>
    <w:rsid w:val="00837596"/>
    <w:rsid w:val="00837B77"/>
    <w:rsid w:val="00840069"/>
    <w:rsid w:val="008431D1"/>
    <w:rsid w:val="008454FF"/>
    <w:rsid w:val="0085163C"/>
    <w:rsid w:val="008526F1"/>
    <w:rsid w:val="008529EC"/>
    <w:rsid w:val="00862D71"/>
    <w:rsid w:val="008709B7"/>
    <w:rsid w:val="008714A4"/>
    <w:rsid w:val="0087186A"/>
    <w:rsid w:val="00872106"/>
    <w:rsid w:val="00872AB9"/>
    <w:rsid w:val="008736FD"/>
    <w:rsid w:val="00875102"/>
    <w:rsid w:val="00875BA5"/>
    <w:rsid w:val="00876B11"/>
    <w:rsid w:val="00876EE8"/>
    <w:rsid w:val="00881938"/>
    <w:rsid w:val="0088403F"/>
    <w:rsid w:val="0088429E"/>
    <w:rsid w:val="00885634"/>
    <w:rsid w:val="00885AFA"/>
    <w:rsid w:val="00886708"/>
    <w:rsid w:val="008903A6"/>
    <w:rsid w:val="0089114E"/>
    <w:rsid w:val="00891A8D"/>
    <w:rsid w:val="00894809"/>
    <w:rsid w:val="00894A25"/>
    <w:rsid w:val="008A01C9"/>
    <w:rsid w:val="008A026E"/>
    <w:rsid w:val="008A498F"/>
    <w:rsid w:val="008B2ECA"/>
    <w:rsid w:val="008B3EC1"/>
    <w:rsid w:val="008B3FDF"/>
    <w:rsid w:val="008B43D1"/>
    <w:rsid w:val="008B4EFC"/>
    <w:rsid w:val="008B6D83"/>
    <w:rsid w:val="008C004F"/>
    <w:rsid w:val="008C0E6F"/>
    <w:rsid w:val="008C14A2"/>
    <w:rsid w:val="008C1FF9"/>
    <w:rsid w:val="008D135F"/>
    <w:rsid w:val="008D1808"/>
    <w:rsid w:val="008D18A4"/>
    <w:rsid w:val="008D5064"/>
    <w:rsid w:val="008D669D"/>
    <w:rsid w:val="008E09DD"/>
    <w:rsid w:val="008E217C"/>
    <w:rsid w:val="008E3CD0"/>
    <w:rsid w:val="008E4D7E"/>
    <w:rsid w:val="008F02B0"/>
    <w:rsid w:val="008F1E0D"/>
    <w:rsid w:val="008F2A30"/>
    <w:rsid w:val="008F69F6"/>
    <w:rsid w:val="009002FC"/>
    <w:rsid w:val="009007BF"/>
    <w:rsid w:val="0090363E"/>
    <w:rsid w:val="0090414A"/>
    <w:rsid w:val="009054EA"/>
    <w:rsid w:val="009075D1"/>
    <w:rsid w:val="009108A5"/>
    <w:rsid w:val="009111F0"/>
    <w:rsid w:val="00912474"/>
    <w:rsid w:val="00912AFE"/>
    <w:rsid w:val="00912BB8"/>
    <w:rsid w:val="009137E1"/>
    <w:rsid w:val="00913CE2"/>
    <w:rsid w:val="009152B7"/>
    <w:rsid w:val="0092392F"/>
    <w:rsid w:val="00923D5B"/>
    <w:rsid w:val="00923FF0"/>
    <w:rsid w:val="00924060"/>
    <w:rsid w:val="009300C4"/>
    <w:rsid w:val="0093099C"/>
    <w:rsid w:val="00931F47"/>
    <w:rsid w:val="009357F1"/>
    <w:rsid w:val="00937ED2"/>
    <w:rsid w:val="00940CF5"/>
    <w:rsid w:val="00941CDE"/>
    <w:rsid w:val="00943D07"/>
    <w:rsid w:val="00943E66"/>
    <w:rsid w:val="009514E1"/>
    <w:rsid w:val="00951CC2"/>
    <w:rsid w:val="0096114A"/>
    <w:rsid w:val="00965966"/>
    <w:rsid w:val="00966336"/>
    <w:rsid w:val="00967090"/>
    <w:rsid w:val="00970DAF"/>
    <w:rsid w:val="00975D55"/>
    <w:rsid w:val="00981CD6"/>
    <w:rsid w:val="00982760"/>
    <w:rsid w:val="0098383D"/>
    <w:rsid w:val="009843F6"/>
    <w:rsid w:val="00985AA1"/>
    <w:rsid w:val="009862F2"/>
    <w:rsid w:val="009913AA"/>
    <w:rsid w:val="00994984"/>
    <w:rsid w:val="00994B69"/>
    <w:rsid w:val="00994DEA"/>
    <w:rsid w:val="0099524C"/>
    <w:rsid w:val="00997870"/>
    <w:rsid w:val="00997911"/>
    <w:rsid w:val="009A02C6"/>
    <w:rsid w:val="009A5305"/>
    <w:rsid w:val="009B1283"/>
    <w:rsid w:val="009B50D0"/>
    <w:rsid w:val="009B5685"/>
    <w:rsid w:val="009B6F89"/>
    <w:rsid w:val="009C0FFB"/>
    <w:rsid w:val="009C498C"/>
    <w:rsid w:val="009C4B80"/>
    <w:rsid w:val="009C6A1D"/>
    <w:rsid w:val="009C7AA2"/>
    <w:rsid w:val="009C7E61"/>
    <w:rsid w:val="009D2B9C"/>
    <w:rsid w:val="009D566E"/>
    <w:rsid w:val="009E14C7"/>
    <w:rsid w:val="009F0484"/>
    <w:rsid w:val="009F04B6"/>
    <w:rsid w:val="009F375F"/>
    <w:rsid w:val="009F40B6"/>
    <w:rsid w:val="009F5426"/>
    <w:rsid w:val="00A0116D"/>
    <w:rsid w:val="00A016AA"/>
    <w:rsid w:val="00A06150"/>
    <w:rsid w:val="00A06237"/>
    <w:rsid w:val="00A0645E"/>
    <w:rsid w:val="00A120EA"/>
    <w:rsid w:val="00A12466"/>
    <w:rsid w:val="00A1357F"/>
    <w:rsid w:val="00A1653D"/>
    <w:rsid w:val="00A25808"/>
    <w:rsid w:val="00A3062C"/>
    <w:rsid w:val="00A30866"/>
    <w:rsid w:val="00A3158A"/>
    <w:rsid w:val="00A32A65"/>
    <w:rsid w:val="00A34761"/>
    <w:rsid w:val="00A348A6"/>
    <w:rsid w:val="00A37EF1"/>
    <w:rsid w:val="00A44ADD"/>
    <w:rsid w:val="00A4778C"/>
    <w:rsid w:val="00A50388"/>
    <w:rsid w:val="00A52E47"/>
    <w:rsid w:val="00A55793"/>
    <w:rsid w:val="00A568AB"/>
    <w:rsid w:val="00A57D3A"/>
    <w:rsid w:val="00A61F14"/>
    <w:rsid w:val="00A6603A"/>
    <w:rsid w:val="00A666C1"/>
    <w:rsid w:val="00A66A1F"/>
    <w:rsid w:val="00A67F32"/>
    <w:rsid w:val="00A71C45"/>
    <w:rsid w:val="00A74550"/>
    <w:rsid w:val="00A77768"/>
    <w:rsid w:val="00A8459C"/>
    <w:rsid w:val="00A87C38"/>
    <w:rsid w:val="00A9000C"/>
    <w:rsid w:val="00A94B1A"/>
    <w:rsid w:val="00AA00B4"/>
    <w:rsid w:val="00AA0E24"/>
    <w:rsid w:val="00AA1EFF"/>
    <w:rsid w:val="00AA2A91"/>
    <w:rsid w:val="00AA5537"/>
    <w:rsid w:val="00AA7272"/>
    <w:rsid w:val="00AB3012"/>
    <w:rsid w:val="00AB5236"/>
    <w:rsid w:val="00AB6446"/>
    <w:rsid w:val="00AB76A8"/>
    <w:rsid w:val="00AC7A45"/>
    <w:rsid w:val="00AD2B31"/>
    <w:rsid w:val="00AD42B0"/>
    <w:rsid w:val="00AD595A"/>
    <w:rsid w:val="00AD7382"/>
    <w:rsid w:val="00AD7A5C"/>
    <w:rsid w:val="00AE0F6D"/>
    <w:rsid w:val="00AE1813"/>
    <w:rsid w:val="00AE20F5"/>
    <w:rsid w:val="00AE2900"/>
    <w:rsid w:val="00AE3F1C"/>
    <w:rsid w:val="00AE5529"/>
    <w:rsid w:val="00AE56EA"/>
    <w:rsid w:val="00AE6E88"/>
    <w:rsid w:val="00B01BA4"/>
    <w:rsid w:val="00B0265E"/>
    <w:rsid w:val="00B0577B"/>
    <w:rsid w:val="00B0598B"/>
    <w:rsid w:val="00B16199"/>
    <w:rsid w:val="00B17C00"/>
    <w:rsid w:val="00B20225"/>
    <w:rsid w:val="00B204DF"/>
    <w:rsid w:val="00B21E9A"/>
    <w:rsid w:val="00B23C1D"/>
    <w:rsid w:val="00B251F2"/>
    <w:rsid w:val="00B343B7"/>
    <w:rsid w:val="00B35707"/>
    <w:rsid w:val="00B360DB"/>
    <w:rsid w:val="00B450B4"/>
    <w:rsid w:val="00B50C9B"/>
    <w:rsid w:val="00B55F62"/>
    <w:rsid w:val="00B621D7"/>
    <w:rsid w:val="00B62E50"/>
    <w:rsid w:val="00B6302B"/>
    <w:rsid w:val="00B64FDF"/>
    <w:rsid w:val="00B712C3"/>
    <w:rsid w:val="00B72645"/>
    <w:rsid w:val="00B72CBF"/>
    <w:rsid w:val="00B73E48"/>
    <w:rsid w:val="00B812C0"/>
    <w:rsid w:val="00B92EC3"/>
    <w:rsid w:val="00B969F8"/>
    <w:rsid w:val="00B97B32"/>
    <w:rsid w:val="00BA01D7"/>
    <w:rsid w:val="00BA55D6"/>
    <w:rsid w:val="00BB1431"/>
    <w:rsid w:val="00BB2B7F"/>
    <w:rsid w:val="00BB369E"/>
    <w:rsid w:val="00BB3D71"/>
    <w:rsid w:val="00BB5CD6"/>
    <w:rsid w:val="00BC2689"/>
    <w:rsid w:val="00BC6887"/>
    <w:rsid w:val="00BC6DF9"/>
    <w:rsid w:val="00BD07B6"/>
    <w:rsid w:val="00BD0B26"/>
    <w:rsid w:val="00BD7905"/>
    <w:rsid w:val="00BE28CF"/>
    <w:rsid w:val="00BE41AE"/>
    <w:rsid w:val="00BE4B9B"/>
    <w:rsid w:val="00BE5B87"/>
    <w:rsid w:val="00BE5C19"/>
    <w:rsid w:val="00BE6E22"/>
    <w:rsid w:val="00BE7F78"/>
    <w:rsid w:val="00BF290A"/>
    <w:rsid w:val="00BF36BE"/>
    <w:rsid w:val="00BF41A5"/>
    <w:rsid w:val="00BF641A"/>
    <w:rsid w:val="00BF6A4B"/>
    <w:rsid w:val="00C00342"/>
    <w:rsid w:val="00C026C4"/>
    <w:rsid w:val="00C04294"/>
    <w:rsid w:val="00C07010"/>
    <w:rsid w:val="00C07A93"/>
    <w:rsid w:val="00C11EB7"/>
    <w:rsid w:val="00C164F8"/>
    <w:rsid w:val="00C20A94"/>
    <w:rsid w:val="00C25840"/>
    <w:rsid w:val="00C2694C"/>
    <w:rsid w:val="00C26B49"/>
    <w:rsid w:val="00C3767E"/>
    <w:rsid w:val="00C46398"/>
    <w:rsid w:val="00C465D2"/>
    <w:rsid w:val="00C55422"/>
    <w:rsid w:val="00C556CA"/>
    <w:rsid w:val="00C57F05"/>
    <w:rsid w:val="00C603AC"/>
    <w:rsid w:val="00C6367F"/>
    <w:rsid w:val="00C65489"/>
    <w:rsid w:val="00C65D3C"/>
    <w:rsid w:val="00C66CF4"/>
    <w:rsid w:val="00C71D51"/>
    <w:rsid w:val="00C71F41"/>
    <w:rsid w:val="00C726D4"/>
    <w:rsid w:val="00C74AFC"/>
    <w:rsid w:val="00C75954"/>
    <w:rsid w:val="00C7715A"/>
    <w:rsid w:val="00C80CB2"/>
    <w:rsid w:val="00C826D2"/>
    <w:rsid w:val="00C82FA5"/>
    <w:rsid w:val="00C875E2"/>
    <w:rsid w:val="00C91B48"/>
    <w:rsid w:val="00C93012"/>
    <w:rsid w:val="00C9529F"/>
    <w:rsid w:val="00C96C86"/>
    <w:rsid w:val="00CA09F3"/>
    <w:rsid w:val="00CA205D"/>
    <w:rsid w:val="00CA4F6A"/>
    <w:rsid w:val="00CA5EEC"/>
    <w:rsid w:val="00CA795B"/>
    <w:rsid w:val="00CB1361"/>
    <w:rsid w:val="00CB23B0"/>
    <w:rsid w:val="00CB51CE"/>
    <w:rsid w:val="00CC0441"/>
    <w:rsid w:val="00CC66E9"/>
    <w:rsid w:val="00CC71AD"/>
    <w:rsid w:val="00CD01E8"/>
    <w:rsid w:val="00CD1537"/>
    <w:rsid w:val="00CD2B19"/>
    <w:rsid w:val="00CD3E64"/>
    <w:rsid w:val="00CD4C77"/>
    <w:rsid w:val="00CE1CA7"/>
    <w:rsid w:val="00CE1DE9"/>
    <w:rsid w:val="00CE78F4"/>
    <w:rsid w:val="00CF0525"/>
    <w:rsid w:val="00CF2A82"/>
    <w:rsid w:val="00CF3BB6"/>
    <w:rsid w:val="00CF43D5"/>
    <w:rsid w:val="00CF5657"/>
    <w:rsid w:val="00CF72C2"/>
    <w:rsid w:val="00D01124"/>
    <w:rsid w:val="00D03B78"/>
    <w:rsid w:val="00D0695C"/>
    <w:rsid w:val="00D074BF"/>
    <w:rsid w:val="00D1270D"/>
    <w:rsid w:val="00D14138"/>
    <w:rsid w:val="00D149AE"/>
    <w:rsid w:val="00D1639C"/>
    <w:rsid w:val="00D17FD5"/>
    <w:rsid w:val="00D20DCC"/>
    <w:rsid w:val="00D23955"/>
    <w:rsid w:val="00D25812"/>
    <w:rsid w:val="00D30C82"/>
    <w:rsid w:val="00D30FB9"/>
    <w:rsid w:val="00D3215E"/>
    <w:rsid w:val="00D35B92"/>
    <w:rsid w:val="00D37C33"/>
    <w:rsid w:val="00D41F10"/>
    <w:rsid w:val="00D422DB"/>
    <w:rsid w:val="00D45A13"/>
    <w:rsid w:val="00D461D4"/>
    <w:rsid w:val="00D5001A"/>
    <w:rsid w:val="00D50DBA"/>
    <w:rsid w:val="00D518E8"/>
    <w:rsid w:val="00D51D09"/>
    <w:rsid w:val="00D51D49"/>
    <w:rsid w:val="00D54F00"/>
    <w:rsid w:val="00D61A9C"/>
    <w:rsid w:val="00D6270B"/>
    <w:rsid w:val="00D668AB"/>
    <w:rsid w:val="00D67644"/>
    <w:rsid w:val="00D7194F"/>
    <w:rsid w:val="00D74571"/>
    <w:rsid w:val="00D75204"/>
    <w:rsid w:val="00D75DCB"/>
    <w:rsid w:val="00D76182"/>
    <w:rsid w:val="00D76F22"/>
    <w:rsid w:val="00D8179E"/>
    <w:rsid w:val="00D82B5E"/>
    <w:rsid w:val="00D85271"/>
    <w:rsid w:val="00D854A5"/>
    <w:rsid w:val="00D85ED2"/>
    <w:rsid w:val="00D906FB"/>
    <w:rsid w:val="00D92AD3"/>
    <w:rsid w:val="00D958CC"/>
    <w:rsid w:val="00DA0A60"/>
    <w:rsid w:val="00DA2266"/>
    <w:rsid w:val="00DA3C8B"/>
    <w:rsid w:val="00DA7F16"/>
    <w:rsid w:val="00DB11D1"/>
    <w:rsid w:val="00DB1362"/>
    <w:rsid w:val="00DB5A31"/>
    <w:rsid w:val="00DB76F4"/>
    <w:rsid w:val="00DC14BE"/>
    <w:rsid w:val="00DC2479"/>
    <w:rsid w:val="00DC5A0A"/>
    <w:rsid w:val="00DC77E7"/>
    <w:rsid w:val="00DD237F"/>
    <w:rsid w:val="00DD44C2"/>
    <w:rsid w:val="00DD6DA5"/>
    <w:rsid w:val="00DE2605"/>
    <w:rsid w:val="00DE3606"/>
    <w:rsid w:val="00DE3952"/>
    <w:rsid w:val="00DE524F"/>
    <w:rsid w:val="00DE6416"/>
    <w:rsid w:val="00DE6694"/>
    <w:rsid w:val="00DF1E20"/>
    <w:rsid w:val="00DF6377"/>
    <w:rsid w:val="00E067AA"/>
    <w:rsid w:val="00E100BF"/>
    <w:rsid w:val="00E13587"/>
    <w:rsid w:val="00E3004B"/>
    <w:rsid w:val="00E305A7"/>
    <w:rsid w:val="00E3273B"/>
    <w:rsid w:val="00E330E8"/>
    <w:rsid w:val="00E35271"/>
    <w:rsid w:val="00E43961"/>
    <w:rsid w:val="00E44D36"/>
    <w:rsid w:val="00E44D7E"/>
    <w:rsid w:val="00E4663C"/>
    <w:rsid w:val="00E46799"/>
    <w:rsid w:val="00E47EBD"/>
    <w:rsid w:val="00E51421"/>
    <w:rsid w:val="00E60C23"/>
    <w:rsid w:val="00E610DE"/>
    <w:rsid w:val="00E63E05"/>
    <w:rsid w:val="00E6593D"/>
    <w:rsid w:val="00E66611"/>
    <w:rsid w:val="00E70482"/>
    <w:rsid w:val="00E71265"/>
    <w:rsid w:val="00E7203C"/>
    <w:rsid w:val="00E7282E"/>
    <w:rsid w:val="00E72ECE"/>
    <w:rsid w:val="00E73CCD"/>
    <w:rsid w:val="00E749E6"/>
    <w:rsid w:val="00E767B0"/>
    <w:rsid w:val="00E81091"/>
    <w:rsid w:val="00E8111C"/>
    <w:rsid w:val="00E822ED"/>
    <w:rsid w:val="00E83F28"/>
    <w:rsid w:val="00E84139"/>
    <w:rsid w:val="00E859A7"/>
    <w:rsid w:val="00E90F0E"/>
    <w:rsid w:val="00E914FA"/>
    <w:rsid w:val="00E947E4"/>
    <w:rsid w:val="00E956E4"/>
    <w:rsid w:val="00E96F0C"/>
    <w:rsid w:val="00E97A6A"/>
    <w:rsid w:val="00EA06AF"/>
    <w:rsid w:val="00EA1609"/>
    <w:rsid w:val="00EA182B"/>
    <w:rsid w:val="00EA7F6F"/>
    <w:rsid w:val="00EB20A5"/>
    <w:rsid w:val="00EB2439"/>
    <w:rsid w:val="00EB7370"/>
    <w:rsid w:val="00EC040F"/>
    <w:rsid w:val="00EC2B4E"/>
    <w:rsid w:val="00EC3EF3"/>
    <w:rsid w:val="00EC6C82"/>
    <w:rsid w:val="00ED3F84"/>
    <w:rsid w:val="00ED58CD"/>
    <w:rsid w:val="00EE13BF"/>
    <w:rsid w:val="00EE20CF"/>
    <w:rsid w:val="00EE418F"/>
    <w:rsid w:val="00EE5EDA"/>
    <w:rsid w:val="00EE606C"/>
    <w:rsid w:val="00EE62E9"/>
    <w:rsid w:val="00EE776E"/>
    <w:rsid w:val="00EF06A5"/>
    <w:rsid w:val="00EF34BB"/>
    <w:rsid w:val="00EF69A1"/>
    <w:rsid w:val="00F045E8"/>
    <w:rsid w:val="00F0488C"/>
    <w:rsid w:val="00F04B36"/>
    <w:rsid w:val="00F05C5C"/>
    <w:rsid w:val="00F1238F"/>
    <w:rsid w:val="00F12A5C"/>
    <w:rsid w:val="00F13B64"/>
    <w:rsid w:val="00F15CBE"/>
    <w:rsid w:val="00F2666A"/>
    <w:rsid w:val="00F273FA"/>
    <w:rsid w:val="00F35370"/>
    <w:rsid w:val="00F366D9"/>
    <w:rsid w:val="00F36DF3"/>
    <w:rsid w:val="00F420BE"/>
    <w:rsid w:val="00F440A3"/>
    <w:rsid w:val="00F46B1A"/>
    <w:rsid w:val="00F53E91"/>
    <w:rsid w:val="00F54F7F"/>
    <w:rsid w:val="00F552B3"/>
    <w:rsid w:val="00F552CF"/>
    <w:rsid w:val="00F56F7D"/>
    <w:rsid w:val="00F5744F"/>
    <w:rsid w:val="00F62A32"/>
    <w:rsid w:val="00F63073"/>
    <w:rsid w:val="00F6522C"/>
    <w:rsid w:val="00F67884"/>
    <w:rsid w:val="00F753F2"/>
    <w:rsid w:val="00F75DCA"/>
    <w:rsid w:val="00F76CB3"/>
    <w:rsid w:val="00F81E62"/>
    <w:rsid w:val="00F84432"/>
    <w:rsid w:val="00F8739E"/>
    <w:rsid w:val="00F94809"/>
    <w:rsid w:val="00F94D40"/>
    <w:rsid w:val="00F9667A"/>
    <w:rsid w:val="00FA0DA6"/>
    <w:rsid w:val="00FA2AFC"/>
    <w:rsid w:val="00FA55A0"/>
    <w:rsid w:val="00FA61FD"/>
    <w:rsid w:val="00FA7004"/>
    <w:rsid w:val="00FB1451"/>
    <w:rsid w:val="00FC12B3"/>
    <w:rsid w:val="00FC7352"/>
    <w:rsid w:val="00FC7FAA"/>
    <w:rsid w:val="00FD17EF"/>
    <w:rsid w:val="00FD2A6A"/>
    <w:rsid w:val="00FD2C8B"/>
    <w:rsid w:val="00FD2F49"/>
    <w:rsid w:val="00FE49F5"/>
    <w:rsid w:val="00FE4EC9"/>
    <w:rsid w:val="00FF784B"/>
    <w:rsid w:val="00FF7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0D857F7B"/>
  <w15:chartTrackingRefBased/>
  <w15:docId w15:val="{C96D7996-BBB4-4B90-B8E4-A72B799FA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itlu2">
    <w:name w:val="heading 2"/>
    <w:basedOn w:val="Normal"/>
    <w:next w:val="Normal"/>
    <w:link w:val="Titlu2Caracte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Frspaiere">
    <w:name w:val="No Spacing"/>
    <w:link w:val="FrspaiereCaracte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FrspaiereCaracter">
    <w:name w:val="Fără spațiere Caracter"/>
    <w:basedOn w:val="Fontdeparagrafimplicit"/>
    <w:link w:val="Frspaiere"/>
    <w:uiPriority w:val="1"/>
    <w:rsid w:val="007D1947"/>
    <w:rPr>
      <w:rFonts w:eastAsiaTheme="minorEastAsia"/>
      <w:lang w:val="en-US"/>
    </w:rPr>
  </w:style>
  <w:style w:type="character" w:customStyle="1" w:styleId="Titlu1Caracter">
    <w:name w:val="Titlu 1 Caracter"/>
    <w:basedOn w:val="Fontdeparagrafimplicit"/>
    <w:link w:val="Titlu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itlucuprins">
    <w:name w:val="TOC Heading"/>
    <w:basedOn w:val="Titlu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Cuprins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Fontdeparagrafimplicit"/>
    <w:uiPriority w:val="99"/>
    <w:unhideWhenUsed/>
    <w:rsid w:val="007D1947"/>
    <w:rPr>
      <w:color w:val="0563C1" w:themeColor="hyperlink"/>
      <w:u w:val="single"/>
    </w:rPr>
  </w:style>
  <w:style w:type="character" w:customStyle="1" w:styleId="Titlu2Caracter">
    <w:name w:val="Titlu 2 Caracter"/>
    <w:basedOn w:val="Fontdeparagrafimplicit"/>
    <w:link w:val="Titlu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Cuprins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  <w:style w:type="table" w:styleId="Tabelgril">
    <w:name w:val="Table Grid"/>
    <w:basedOn w:val="TabelNormal"/>
    <w:uiPriority w:val="39"/>
    <w:rsid w:val="00D51D0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f">
    <w:name w:val="List Paragraph"/>
    <w:basedOn w:val="Normal"/>
    <w:uiPriority w:val="34"/>
    <w:qFormat/>
    <w:rsid w:val="00D01124"/>
    <w:pPr>
      <w:ind w:left="720"/>
      <w:contextualSpacing/>
    </w:pPr>
  </w:style>
  <w:style w:type="character" w:styleId="MeniuneNerezolvat">
    <w:name w:val="Unresolved Mention"/>
    <w:basedOn w:val="Fontdeparagrafimplicit"/>
    <w:uiPriority w:val="99"/>
    <w:semiHidden/>
    <w:unhideWhenUsed/>
    <w:rsid w:val="00AD2B3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bot.or.th/statistics" TargetMode="External"/><Relationship Id="rId3" Type="http://schemas.openxmlformats.org/officeDocument/2006/relationships/numbering" Target="numbering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glossaryDocument" Target="glossary/document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yperlink" Target="http://www.sete.gr/files/Media/GreekHotelBrandingReport2009.pdf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C05A49BEB3EC4F328035A1BA055AE1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F9EDAE1-96CC-45E7-9EE6-6186D7545074}"/>
      </w:docPartPr>
      <w:docPartBody>
        <w:p w:rsidR="00145AD8" w:rsidRDefault="00BC1251" w:rsidP="00BC1251">
          <w:pPr>
            <w:pStyle w:val="C05A49BEB3EC4F328035A1BA055AE16D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1251"/>
    <w:rsid w:val="00145AD8"/>
    <w:rsid w:val="00276751"/>
    <w:rsid w:val="00354FE6"/>
    <w:rsid w:val="004C6FF2"/>
    <w:rsid w:val="007C696F"/>
    <w:rsid w:val="00A34C42"/>
    <w:rsid w:val="00BC1251"/>
    <w:rsid w:val="00C67429"/>
    <w:rsid w:val="00E222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  <w:style w:type="paragraph" w:customStyle="1" w:styleId="C05A49BEB3EC4F328035A1BA055AE16D">
    <w:name w:val="C05A49BEB3EC4F328035A1BA055AE16D"/>
    <w:rsid w:val="00BC125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NOVEMBER 22 , 2019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02469D6-1E73-6E48-B989-266510B0D8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2168</Words>
  <Characters>12581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name of the assignment</vt:lpstr>
    </vt:vector>
  </TitlesOfParts>
  <Company>University of Wales Trinity Saint David</Company>
  <LinksUpToDate>false</LinksUpToDate>
  <CharactersWithSpaces>14720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name of the assignment</dc:title>
  <dc:subject/>
  <dc:creator>Marie Pitson</dc:creator>
  <cp:keywords/>
  <dc:description/>
  <cp:lastModifiedBy>carmina cornea</cp:lastModifiedBy>
  <cp:revision>2</cp:revision>
  <dcterms:created xsi:type="dcterms:W3CDTF">2019-11-21T09:16:00Z</dcterms:created>
  <dcterms:modified xsi:type="dcterms:W3CDTF">2019-11-21T09:16:00Z</dcterms:modified>
</cp:coreProperties>
</file>