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102A" w:rsidRDefault="0045755C">
      <w:pPr>
        <w:rPr>
          <w:sz w:val="24"/>
          <w:szCs w:val="24"/>
          <w:u w:val="single"/>
        </w:rPr>
      </w:pPr>
      <w:r>
        <w:rPr>
          <w:sz w:val="24"/>
          <w:szCs w:val="24"/>
          <w:u w:val="single"/>
        </w:rPr>
        <w:t xml:space="preserve">An explanation to </w:t>
      </w:r>
      <w:r w:rsidR="0067102A">
        <w:rPr>
          <w:sz w:val="24"/>
          <w:szCs w:val="24"/>
          <w:u w:val="single"/>
        </w:rPr>
        <w:t>h</w:t>
      </w:r>
      <w:r w:rsidR="0078630D" w:rsidRPr="0078630D">
        <w:rPr>
          <w:sz w:val="24"/>
          <w:szCs w:val="24"/>
          <w:u w:val="single"/>
        </w:rPr>
        <w:t>ow a Therapy Assistant Practitioner can promote person centred care within the</w:t>
      </w:r>
      <w:r w:rsidR="0067102A">
        <w:rPr>
          <w:sz w:val="24"/>
          <w:szCs w:val="24"/>
          <w:u w:val="single"/>
        </w:rPr>
        <w:t>ir own</w:t>
      </w:r>
      <w:r w:rsidR="0078630D" w:rsidRPr="0078630D">
        <w:rPr>
          <w:sz w:val="24"/>
          <w:szCs w:val="24"/>
          <w:u w:val="single"/>
        </w:rPr>
        <w:t xml:space="preserve"> workplace</w:t>
      </w:r>
      <w:r w:rsidR="0078630D">
        <w:rPr>
          <w:sz w:val="24"/>
          <w:szCs w:val="24"/>
          <w:u w:val="single"/>
        </w:rPr>
        <w:t>.</w:t>
      </w:r>
    </w:p>
    <w:p w:rsidR="00C04E69" w:rsidRDefault="0067102A" w:rsidP="0067102A">
      <w:pPr>
        <w:spacing w:line="360" w:lineRule="auto"/>
        <w:rPr>
          <w:sz w:val="24"/>
          <w:szCs w:val="24"/>
        </w:rPr>
      </w:pPr>
      <w:r w:rsidRPr="0067102A">
        <w:rPr>
          <w:sz w:val="24"/>
          <w:szCs w:val="24"/>
        </w:rPr>
        <w:t>Th</w:t>
      </w:r>
      <w:r w:rsidR="00C82180">
        <w:rPr>
          <w:sz w:val="24"/>
          <w:szCs w:val="24"/>
        </w:rPr>
        <w:t xml:space="preserve">e following </w:t>
      </w:r>
      <w:r w:rsidRPr="0067102A">
        <w:rPr>
          <w:sz w:val="24"/>
          <w:szCs w:val="24"/>
        </w:rPr>
        <w:t xml:space="preserve">essay will focus on person centred approaches, </w:t>
      </w:r>
      <w:r w:rsidR="005E5845">
        <w:rPr>
          <w:sz w:val="24"/>
          <w:szCs w:val="24"/>
        </w:rPr>
        <w:t>its meaning and how it forms an integral part in a T</w:t>
      </w:r>
      <w:r w:rsidR="001B4BF6">
        <w:rPr>
          <w:sz w:val="24"/>
          <w:szCs w:val="24"/>
        </w:rPr>
        <w:t xml:space="preserve">herapy Assistant Practitioners (TAP) </w:t>
      </w:r>
      <w:r w:rsidR="005E5845">
        <w:rPr>
          <w:sz w:val="24"/>
          <w:szCs w:val="24"/>
        </w:rPr>
        <w:t>practice</w:t>
      </w:r>
      <w:r w:rsidR="001B4BF6">
        <w:rPr>
          <w:sz w:val="24"/>
          <w:szCs w:val="24"/>
        </w:rPr>
        <w:t>,</w:t>
      </w:r>
      <w:r w:rsidR="005E5845">
        <w:rPr>
          <w:sz w:val="24"/>
          <w:szCs w:val="24"/>
        </w:rPr>
        <w:t xml:space="preserve"> including</w:t>
      </w:r>
      <w:r>
        <w:rPr>
          <w:sz w:val="24"/>
          <w:szCs w:val="24"/>
        </w:rPr>
        <w:t xml:space="preserve"> the </w:t>
      </w:r>
      <w:r w:rsidRPr="0067102A">
        <w:rPr>
          <w:sz w:val="24"/>
          <w:szCs w:val="24"/>
        </w:rPr>
        <w:t xml:space="preserve">key skills </w:t>
      </w:r>
      <w:r>
        <w:rPr>
          <w:sz w:val="24"/>
          <w:szCs w:val="24"/>
        </w:rPr>
        <w:t xml:space="preserve">and attributes required to promote these approaches when </w:t>
      </w:r>
      <w:r w:rsidR="001B4BF6">
        <w:rPr>
          <w:sz w:val="24"/>
          <w:szCs w:val="24"/>
        </w:rPr>
        <w:t xml:space="preserve">providing </w:t>
      </w:r>
      <w:r>
        <w:rPr>
          <w:sz w:val="24"/>
          <w:szCs w:val="24"/>
        </w:rPr>
        <w:t>care to patients.</w:t>
      </w:r>
      <w:r w:rsidR="00992231">
        <w:rPr>
          <w:sz w:val="24"/>
          <w:szCs w:val="24"/>
        </w:rPr>
        <w:t xml:space="preserve">  </w:t>
      </w:r>
      <w:r>
        <w:rPr>
          <w:sz w:val="24"/>
          <w:szCs w:val="24"/>
        </w:rPr>
        <w:t>It will explain how the TAP plays an i</w:t>
      </w:r>
      <w:r w:rsidR="001B4BF6">
        <w:rPr>
          <w:sz w:val="24"/>
          <w:szCs w:val="24"/>
        </w:rPr>
        <w:t xml:space="preserve">mportant role </w:t>
      </w:r>
      <w:r>
        <w:rPr>
          <w:sz w:val="24"/>
          <w:szCs w:val="24"/>
        </w:rPr>
        <w:t>in promoting these values</w:t>
      </w:r>
      <w:r w:rsidR="003C4679">
        <w:rPr>
          <w:sz w:val="24"/>
          <w:szCs w:val="24"/>
        </w:rPr>
        <w:t>,</w:t>
      </w:r>
      <w:r w:rsidR="001B4BF6">
        <w:rPr>
          <w:sz w:val="24"/>
          <w:szCs w:val="24"/>
        </w:rPr>
        <w:t xml:space="preserve"> </w:t>
      </w:r>
      <w:r w:rsidR="00C82180">
        <w:rPr>
          <w:sz w:val="24"/>
          <w:szCs w:val="24"/>
        </w:rPr>
        <w:t xml:space="preserve">and </w:t>
      </w:r>
      <w:r w:rsidR="001B4BF6">
        <w:rPr>
          <w:sz w:val="24"/>
          <w:szCs w:val="24"/>
        </w:rPr>
        <w:t xml:space="preserve">the </w:t>
      </w:r>
      <w:r>
        <w:rPr>
          <w:sz w:val="24"/>
          <w:szCs w:val="24"/>
        </w:rPr>
        <w:t xml:space="preserve">importance of </w:t>
      </w:r>
      <w:r w:rsidR="001B4BF6">
        <w:rPr>
          <w:sz w:val="24"/>
          <w:szCs w:val="24"/>
        </w:rPr>
        <w:t xml:space="preserve">recognising </w:t>
      </w:r>
      <w:r w:rsidR="005E5845">
        <w:rPr>
          <w:sz w:val="24"/>
          <w:szCs w:val="24"/>
        </w:rPr>
        <w:t>that with each patient</w:t>
      </w:r>
      <w:r w:rsidR="001B4BF6">
        <w:rPr>
          <w:sz w:val="24"/>
          <w:szCs w:val="24"/>
        </w:rPr>
        <w:t>, carer, family</w:t>
      </w:r>
      <w:r w:rsidR="003C4679">
        <w:rPr>
          <w:sz w:val="24"/>
          <w:szCs w:val="24"/>
        </w:rPr>
        <w:t xml:space="preserve"> member,</w:t>
      </w:r>
      <w:r w:rsidR="001B4BF6">
        <w:rPr>
          <w:sz w:val="24"/>
          <w:szCs w:val="24"/>
        </w:rPr>
        <w:t xml:space="preserve"> colleague</w:t>
      </w:r>
      <w:r w:rsidR="00787C26">
        <w:rPr>
          <w:sz w:val="24"/>
          <w:szCs w:val="24"/>
        </w:rPr>
        <w:t>;</w:t>
      </w:r>
      <w:r w:rsidR="001B4BF6">
        <w:rPr>
          <w:sz w:val="24"/>
          <w:szCs w:val="24"/>
        </w:rPr>
        <w:t xml:space="preserve"> </w:t>
      </w:r>
      <w:r w:rsidR="005E5845">
        <w:rPr>
          <w:sz w:val="24"/>
          <w:szCs w:val="24"/>
        </w:rPr>
        <w:t xml:space="preserve">every contact </w:t>
      </w:r>
      <w:r w:rsidR="00787C26">
        <w:rPr>
          <w:sz w:val="24"/>
          <w:szCs w:val="24"/>
        </w:rPr>
        <w:t xml:space="preserve">must </w:t>
      </w:r>
      <w:r w:rsidR="005E5845">
        <w:rPr>
          <w:sz w:val="24"/>
          <w:szCs w:val="24"/>
        </w:rPr>
        <w:t xml:space="preserve">count </w:t>
      </w:r>
      <w:r w:rsidR="001B4BF6">
        <w:rPr>
          <w:sz w:val="24"/>
          <w:szCs w:val="24"/>
        </w:rPr>
        <w:t>with each conversation</w:t>
      </w:r>
      <w:r w:rsidR="00787C26">
        <w:rPr>
          <w:sz w:val="24"/>
          <w:szCs w:val="24"/>
        </w:rPr>
        <w:t xml:space="preserve"> had,</w:t>
      </w:r>
      <w:r w:rsidR="001B4BF6">
        <w:rPr>
          <w:sz w:val="24"/>
          <w:szCs w:val="24"/>
        </w:rPr>
        <w:t xml:space="preserve"> a</w:t>
      </w:r>
      <w:r w:rsidR="003C4679">
        <w:rPr>
          <w:sz w:val="24"/>
          <w:szCs w:val="24"/>
        </w:rPr>
        <w:t>nd with every individual</w:t>
      </w:r>
      <w:r w:rsidR="00F22061">
        <w:rPr>
          <w:sz w:val="24"/>
          <w:szCs w:val="24"/>
        </w:rPr>
        <w:t xml:space="preserve">.  </w:t>
      </w:r>
      <w:r w:rsidR="00787C26">
        <w:rPr>
          <w:sz w:val="24"/>
          <w:szCs w:val="24"/>
        </w:rPr>
        <w:t xml:space="preserve">In </w:t>
      </w:r>
      <w:r w:rsidR="00F22061">
        <w:rPr>
          <w:sz w:val="24"/>
          <w:szCs w:val="24"/>
        </w:rPr>
        <w:t>addition,</w:t>
      </w:r>
      <w:r w:rsidR="00787C26">
        <w:rPr>
          <w:sz w:val="24"/>
          <w:szCs w:val="24"/>
        </w:rPr>
        <w:t xml:space="preserve"> </w:t>
      </w:r>
      <w:r w:rsidR="00F22061">
        <w:rPr>
          <w:sz w:val="24"/>
          <w:szCs w:val="24"/>
        </w:rPr>
        <w:t xml:space="preserve">it is </w:t>
      </w:r>
      <w:r w:rsidR="00787C26">
        <w:rPr>
          <w:sz w:val="24"/>
          <w:szCs w:val="24"/>
        </w:rPr>
        <w:t xml:space="preserve">important </w:t>
      </w:r>
      <w:r w:rsidR="00F22061">
        <w:rPr>
          <w:sz w:val="24"/>
          <w:szCs w:val="24"/>
        </w:rPr>
        <w:t>to recognise</w:t>
      </w:r>
      <w:r w:rsidR="003C4679">
        <w:rPr>
          <w:sz w:val="24"/>
          <w:szCs w:val="24"/>
        </w:rPr>
        <w:t xml:space="preserve"> </w:t>
      </w:r>
      <w:r w:rsidR="00787C26">
        <w:rPr>
          <w:sz w:val="24"/>
          <w:szCs w:val="24"/>
        </w:rPr>
        <w:t>i</w:t>
      </w:r>
      <w:r w:rsidR="003C4679">
        <w:rPr>
          <w:sz w:val="24"/>
          <w:szCs w:val="24"/>
        </w:rPr>
        <w:t>n health and social care, person</w:t>
      </w:r>
      <w:r w:rsidR="00F7420D">
        <w:rPr>
          <w:sz w:val="24"/>
          <w:szCs w:val="24"/>
        </w:rPr>
        <w:t>-</w:t>
      </w:r>
      <w:r w:rsidR="003C4679">
        <w:rPr>
          <w:sz w:val="24"/>
          <w:szCs w:val="24"/>
        </w:rPr>
        <w:t>centred care should always be at the forefront of any intervention</w:t>
      </w:r>
      <w:r w:rsidR="00F7420D">
        <w:rPr>
          <w:sz w:val="24"/>
          <w:szCs w:val="24"/>
        </w:rPr>
        <w:t>.</w:t>
      </w:r>
      <w:r w:rsidR="00F22061">
        <w:rPr>
          <w:sz w:val="24"/>
          <w:szCs w:val="24"/>
        </w:rPr>
        <w:t xml:space="preserve">  </w:t>
      </w:r>
      <w:r w:rsidR="00A562BE">
        <w:rPr>
          <w:sz w:val="24"/>
          <w:szCs w:val="24"/>
        </w:rPr>
        <w:t xml:space="preserve">The Nursing and Midwifery Council </w:t>
      </w:r>
      <w:r w:rsidR="00326266">
        <w:rPr>
          <w:sz w:val="24"/>
          <w:szCs w:val="24"/>
        </w:rPr>
        <w:t xml:space="preserve">broadly </w:t>
      </w:r>
      <w:r w:rsidR="00A562BE">
        <w:rPr>
          <w:sz w:val="24"/>
          <w:szCs w:val="24"/>
        </w:rPr>
        <w:t xml:space="preserve">define </w:t>
      </w:r>
      <w:r w:rsidR="00326266">
        <w:rPr>
          <w:sz w:val="24"/>
          <w:szCs w:val="24"/>
        </w:rPr>
        <w:t>it as “being person centred means thinking about what makes each person unique and doing everything you can to put their needs first”</w:t>
      </w:r>
      <w:r w:rsidR="00005F87">
        <w:rPr>
          <w:sz w:val="24"/>
          <w:szCs w:val="24"/>
        </w:rPr>
        <w:t>.  To support this, t</w:t>
      </w:r>
      <w:r w:rsidR="00326266">
        <w:rPr>
          <w:sz w:val="24"/>
          <w:szCs w:val="24"/>
        </w:rPr>
        <w:t xml:space="preserve">he National Institute for Health and Care Excellence (NICE) guidance and recommendations, point out that person-centred care is “central to good quality health services”.  </w:t>
      </w:r>
    </w:p>
    <w:p w:rsidR="00D36841" w:rsidRDefault="0030703D" w:rsidP="0067102A">
      <w:pPr>
        <w:spacing w:line="360" w:lineRule="auto"/>
        <w:rPr>
          <w:sz w:val="24"/>
          <w:szCs w:val="24"/>
        </w:rPr>
      </w:pPr>
      <w:r>
        <w:rPr>
          <w:sz w:val="24"/>
          <w:szCs w:val="24"/>
        </w:rPr>
        <w:t>In order to ensure the TAP is able to contribute in delivering high quality care, the TAP must first be trained, to meet local competencies in the area and specialism of work</w:t>
      </w:r>
      <w:r w:rsidR="006E43FF">
        <w:rPr>
          <w:sz w:val="24"/>
          <w:szCs w:val="24"/>
        </w:rPr>
        <w:t>,</w:t>
      </w:r>
      <w:r>
        <w:rPr>
          <w:sz w:val="24"/>
          <w:szCs w:val="24"/>
        </w:rPr>
        <w:t xml:space="preserve"> and possess the skills</w:t>
      </w:r>
      <w:r w:rsidR="006E43FF">
        <w:rPr>
          <w:sz w:val="24"/>
          <w:szCs w:val="24"/>
        </w:rPr>
        <w:t xml:space="preserve"> and qualifications </w:t>
      </w:r>
      <w:r>
        <w:rPr>
          <w:sz w:val="24"/>
          <w:szCs w:val="24"/>
        </w:rPr>
        <w:t xml:space="preserve">including confidence to consolidate </w:t>
      </w:r>
      <w:r w:rsidR="00B9473B">
        <w:rPr>
          <w:sz w:val="24"/>
          <w:szCs w:val="24"/>
        </w:rPr>
        <w:t xml:space="preserve">all the </w:t>
      </w:r>
      <w:r>
        <w:rPr>
          <w:sz w:val="24"/>
          <w:szCs w:val="24"/>
        </w:rPr>
        <w:t xml:space="preserve">values the role </w:t>
      </w:r>
      <w:r w:rsidR="00F67439">
        <w:rPr>
          <w:sz w:val="24"/>
          <w:szCs w:val="24"/>
        </w:rPr>
        <w:t xml:space="preserve">must </w:t>
      </w:r>
      <w:r>
        <w:rPr>
          <w:sz w:val="24"/>
          <w:szCs w:val="24"/>
        </w:rPr>
        <w:t xml:space="preserve">promote. </w:t>
      </w:r>
      <w:r w:rsidR="006E43FF">
        <w:rPr>
          <w:sz w:val="24"/>
          <w:szCs w:val="24"/>
        </w:rPr>
        <w:t xml:space="preserve">As with all health care professionals a TAP shares </w:t>
      </w:r>
      <w:r w:rsidR="00BC0725">
        <w:rPr>
          <w:sz w:val="24"/>
          <w:szCs w:val="24"/>
        </w:rPr>
        <w:t xml:space="preserve">a high </w:t>
      </w:r>
      <w:r w:rsidR="005534AC">
        <w:rPr>
          <w:sz w:val="24"/>
          <w:szCs w:val="24"/>
        </w:rPr>
        <w:t xml:space="preserve">level of </w:t>
      </w:r>
      <w:r w:rsidR="006E43FF">
        <w:rPr>
          <w:sz w:val="24"/>
          <w:szCs w:val="24"/>
        </w:rPr>
        <w:t>accountability</w:t>
      </w:r>
      <w:r w:rsidR="005534AC">
        <w:rPr>
          <w:sz w:val="24"/>
          <w:szCs w:val="24"/>
        </w:rPr>
        <w:t xml:space="preserve"> under professional </w:t>
      </w:r>
      <w:r w:rsidR="003141CD">
        <w:rPr>
          <w:sz w:val="24"/>
          <w:szCs w:val="24"/>
        </w:rPr>
        <w:t>standards</w:t>
      </w:r>
      <w:r w:rsidR="005534AC">
        <w:rPr>
          <w:sz w:val="24"/>
          <w:szCs w:val="24"/>
        </w:rPr>
        <w:t xml:space="preserve"> of conduct, </w:t>
      </w:r>
      <w:r w:rsidR="003141CD">
        <w:rPr>
          <w:sz w:val="24"/>
          <w:szCs w:val="24"/>
        </w:rPr>
        <w:t>performance</w:t>
      </w:r>
      <w:r w:rsidR="005534AC">
        <w:rPr>
          <w:sz w:val="24"/>
          <w:szCs w:val="24"/>
        </w:rPr>
        <w:t xml:space="preserve"> and ethics.  However</w:t>
      </w:r>
      <w:r w:rsidR="00250237">
        <w:rPr>
          <w:sz w:val="24"/>
          <w:szCs w:val="24"/>
        </w:rPr>
        <w:t xml:space="preserve">, although </w:t>
      </w:r>
      <w:r w:rsidR="005534AC">
        <w:rPr>
          <w:sz w:val="24"/>
          <w:szCs w:val="24"/>
        </w:rPr>
        <w:t>professional registration is not required under the Health Care Professions Council (HCPC) guidelines, it is encouraged that TAPS join their respective professional bodies as affiliate members</w:t>
      </w:r>
      <w:r w:rsidR="0004102C">
        <w:rPr>
          <w:sz w:val="24"/>
          <w:szCs w:val="24"/>
        </w:rPr>
        <w:t xml:space="preserve">.  </w:t>
      </w:r>
      <w:r w:rsidR="00754A42">
        <w:rPr>
          <w:sz w:val="24"/>
          <w:szCs w:val="24"/>
        </w:rPr>
        <w:t xml:space="preserve"> </w:t>
      </w:r>
      <w:r w:rsidR="0004102C">
        <w:rPr>
          <w:sz w:val="24"/>
          <w:szCs w:val="24"/>
        </w:rPr>
        <w:t>W</w:t>
      </w:r>
      <w:r w:rsidR="008800D7">
        <w:rPr>
          <w:sz w:val="24"/>
          <w:szCs w:val="24"/>
        </w:rPr>
        <w:t>hereby they are governed by a set of standards to</w:t>
      </w:r>
      <w:r w:rsidR="00CD58B4">
        <w:rPr>
          <w:sz w:val="24"/>
          <w:szCs w:val="24"/>
        </w:rPr>
        <w:t xml:space="preserve"> uphold</w:t>
      </w:r>
      <w:r w:rsidR="008800D7">
        <w:rPr>
          <w:sz w:val="24"/>
          <w:szCs w:val="24"/>
        </w:rPr>
        <w:t xml:space="preserve"> professional behaviours</w:t>
      </w:r>
      <w:r w:rsidR="00F67439">
        <w:rPr>
          <w:sz w:val="24"/>
          <w:szCs w:val="24"/>
        </w:rPr>
        <w:t>,</w:t>
      </w:r>
      <w:r w:rsidR="008800D7">
        <w:rPr>
          <w:sz w:val="24"/>
          <w:szCs w:val="24"/>
        </w:rPr>
        <w:t xml:space="preserve"> </w:t>
      </w:r>
      <w:r w:rsidR="00005F87">
        <w:rPr>
          <w:sz w:val="24"/>
          <w:szCs w:val="24"/>
        </w:rPr>
        <w:t xml:space="preserve">to </w:t>
      </w:r>
      <w:r w:rsidR="00D519C2">
        <w:rPr>
          <w:sz w:val="24"/>
          <w:szCs w:val="24"/>
        </w:rPr>
        <w:t>meet</w:t>
      </w:r>
      <w:r w:rsidR="004F2A32">
        <w:rPr>
          <w:sz w:val="24"/>
          <w:szCs w:val="24"/>
        </w:rPr>
        <w:t xml:space="preserve"> </w:t>
      </w:r>
      <w:r w:rsidR="008800D7">
        <w:rPr>
          <w:sz w:val="24"/>
          <w:szCs w:val="24"/>
        </w:rPr>
        <w:t xml:space="preserve">quality and </w:t>
      </w:r>
      <w:r w:rsidR="005534AC">
        <w:rPr>
          <w:sz w:val="24"/>
          <w:szCs w:val="24"/>
        </w:rPr>
        <w:t xml:space="preserve">safety </w:t>
      </w:r>
      <w:r w:rsidR="008800D7">
        <w:rPr>
          <w:sz w:val="24"/>
          <w:szCs w:val="24"/>
        </w:rPr>
        <w:t xml:space="preserve">standards </w:t>
      </w:r>
      <w:r w:rsidR="005534AC">
        <w:rPr>
          <w:sz w:val="24"/>
          <w:szCs w:val="24"/>
        </w:rPr>
        <w:t>of patients under their care</w:t>
      </w:r>
      <w:r w:rsidR="00754A42">
        <w:rPr>
          <w:sz w:val="24"/>
          <w:szCs w:val="24"/>
        </w:rPr>
        <w:t xml:space="preserve">.  In all health and social care settings employees are bound by </w:t>
      </w:r>
      <w:r w:rsidR="00393FE2">
        <w:rPr>
          <w:sz w:val="24"/>
          <w:szCs w:val="24"/>
        </w:rPr>
        <w:t xml:space="preserve">legislation, </w:t>
      </w:r>
      <w:r w:rsidR="00754A42">
        <w:rPr>
          <w:sz w:val="24"/>
          <w:szCs w:val="24"/>
        </w:rPr>
        <w:t>ethical laws</w:t>
      </w:r>
      <w:r w:rsidR="004F2A32">
        <w:rPr>
          <w:sz w:val="24"/>
          <w:szCs w:val="24"/>
        </w:rPr>
        <w:t xml:space="preserve">, local </w:t>
      </w:r>
      <w:r w:rsidR="00754A42">
        <w:rPr>
          <w:sz w:val="24"/>
          <w:szCs w:val="24"/>
        </w:rPr>
        <w:t xml:space="preserve">and </w:t>
      </w:r>
      <w:r w:rsidR="004F2A32">
        <w:rPr>
          <w:sz w:val="24"/>
          <w:szCs w:val="24"/>
        </w:rPr>
        <w:t xml:space="preserve">national </w:t>
      </w:r>
      <w:r w:rsidR="00754A42">
        <w:rPr>
          <w:sz w:val="24"/>
          <w:szCs w:val="24"/>
        </w:rPr>
        <w:t>policies</w:t>
      </w:r>
      <w:r w:rsidR="00DD38B6">
        <w:rPr>
          <w:sz w:val="24"/>
          <w:szCs w:val="24"/>
        </w:rPr>
        <w:t>.</w:t>
      </w:r>
      <w:r w:rsidR="0004102C">
        <w:rPr>
          <w:sz w:val="24"/>
          <w:szCs w:val="24"/>
        </w:rPr>
        <w:t xml:space="preserve">  E</w:t>
      </w:r>
      <w:r w:rsidR="00EC0492">
        <w:rPr>
          <w:sz w:val="24"/>
          <w:szCs w:val="24"/>
        </w:rPr>
        <w:t>xample</w:t>
      </w:r>
      <w:r w:rsidR="00393FE2">
        <w:rPr>
          <w:sz w:val="24"/>
          <w:szCs w:val="24"/>
        </w:rPr>
        <w:t xml:space="preserve">s </w:t>
      </w:r>
      <w:r w:rsidR="00E3188E">
        <w:rPr>
          <w:sz w:val="24"/>
          <w:szCs w:val="24"/>
        </w:rPr>
        <w:t xml:space="preserve">include, </w:t>
      </w:r>
      <w:r w:rsidR="00754A42">
        <w:rPr>
          <w:sz w:val="24"/>
          <w:szCs w:val="24"/>
        </w:rPr>
        <w:t xml:space="preserve">the duty of confidentiality </w:t>
      </w:r>
      <w:r w:rsidR="004F2A32">
        <w:rPr>
          <w:sz w:val="24"/>
          <w:szCs w:val="24"/>
        </w:rPr>
        <w:t xml:space="preserve">and code of conduct </w:t>
      </w:r>
      <w:r w:rsidR="00754A42">
        <w:rPr>
          <w:sz w:val="24"/>
          <w:szCs w:val="24"/>
        </w:rPr>
        <w:t>under the Data Protection Act 1998</w:t>
      </w:r>
      <w:r w:rsidR="00DD38B6">
        <w:rPr>
          <w:sz w:val="24"/>
          <w:szCs w:val="24"/>
        </w:rPr>
        <w:t>,</w:t>
      </w:r>
      <w:r w:rsidR="00E3188E">
        <w:rPr>
          <w:sz w:val="24"/>
          <w:szCs w:val="24"/>
        </w:rPr>
        <w:t xml:space="preserve"> Human Rights Act 1998 and Equality Act 2010</w:t>
      </w:r>
      <w:r w:rsidR="0004102C">
        <w:rPr>
          <w:sz w:val="24"/>
          <w:szCs w:val="24"/>
        </w:rPr>
        <w:t>.  I</w:t>
      </w:r>
      <w:r w:rsidR="003A7909">
        <w:rPr>
          <w:sz w:val="24"/>
          <w:szCs w:val="24"/>
        </w:rPr>
        <w:t xml:space="preserve">t is essential that the TAP follows and adheres to </w:t>
      </w:r>
      <w:r w:rsidR="000F6264">
        <w:rPr>
          <w:sz w:val="24"/>
          <w:szCs w:val="24"/>
        </w:rPr>
        <w:t>all</w:t>
      </w:r>
      <w:r w:rsidR="003A7909">
        <w:rPr>
          <w:sz w:val="24"/>
          <w:szCs w:val="24"/>
        </w:rPr>
        <w:t xml:space="preserve"> laws and responsibilities </w:t>
      </w:r>
      <w:r w:rsidR="00CD2F23">
        <w:rPr>
          <w:sz w:val="24"/>
          <w:szCs w:val="24"/>
        </w:rPr>
        <w:t xml:space="preserve">as </w:t>
      </w:r>
      <w:r w:rsidR="003A7909">
        <w:rPr>
          <w:sz w:val="24"/>
          <w:szCs w:val="24"/>
        </w:rPr>
        <w:t>outlined</w:t>
      </w:r>
      <w:r w:rsidR="00CD2F23">
        <w:rPr>
          <w:sz w:val="24"/>
          <w:szCs w:val="24"/>
        </w:rPr>
        <w:t xml:space="preserve"> in</w:t>
      </w:r>
      <w:r w:rsidR="00005F87">
        <w:rPr>
          <w:sz w:val="24"/>
          <w:szCs w:val="24"/>
        </w:rPr>
        <w:t xml:space="preserve"> </w:t>
      </w:r>
      <w:r w:rsidR="00DD6396">
        <w:rPr>
          <w:sz w:val="24"/>
          <w:szCs w:val="24"/>
        </w:rPr>
        <w:t xml:space="preserve">all </w:t>
      </w:r>
      <w:r w:rsidR="003A7909">
        <w:rPr>
          <w:sz w:val="24"/>
          <w:szCs w:val="24"/>
        </w:rPr>
        <w:t>legislation</w:t>
      </w:r>
      <w:r w:rsidR="00005F87">
        <w:rPr>
          <w:sz w:val="24"/>
          <w:szCs w:val="24"/>
        </w:rPr>
        <w:t>.</w:t>
      </w:r>
      <w:r w:rsidR="00D911F8">
        <w:rPr>
          <w:sz w:val="24"/>
          <w:szCs w:val="24"/>
        </w:rPr>
        <w:t xml:space="preserve">  </w:t>
      </w:r>
      <w:r w:rsidR="0010604C">
        <w:rPr>
          <w:sz w:val="24"/>
          <w:szCs w:val="24"/>
        </w:rPr>
        <w:t xml:space="preserve">In order to maintain local </w:t>
      </w:r>
      <w:r w:rsidR="00CA71AB">
        <w:rPr>
          <w:sz w:val="24"/>
          <w:szCs w:val="24"/>
        </w:rPr>
        <w:t>h</w:t>
      </w:r>
      <w:r w:rsidR="0010604C">
        <w:rPr>
          <w:sz w:val="24"/>
          <w:szCs w:val="24"/>
        </w:rPr>
        <w:t xml:space="preserve">ealth </w:t>
      </w:r>
      <w:r w:rsidR="00CA71AB">
        <w:rPr>
          <w:sz w:val="24"/>
          <w:szCs w:val="24"/>
        </w:rPr>
        <w:t>b</w:t>
      </w:r>
      <w:r w:rsidR="0010604C">
        <w:rPr>
          <w:sz w:val="24"/>
          <w:szCs w:val="24"/>
        </w:rPr>
        <w:t>oard standards, the TAP is expected</w:t>
      </w:r>
      <w:r w:rsidR="00CA71AB">
        <w:rPr>
          <w:sz w:val="24"/>
          <w:szCs w:val="24"/>
        </w:rPr>
        <w:t xml:space="preserve"> to complete </w:t>
      </w:r>
      <w:r w:rsidR="00DD6396">
        <w:rPr>
          <w:sz w:val="24"/>
          <w:szCs w:val="24"/>
        </w:rPr>
        <w:t xml:space="preserve">and is </w:t>
      </w:r>
      <w:r w:rsidR="0010604C">
        <w:rPr>
          <w:sz w:val="24"/>
          <w:szCs w:val="24"/>
        </w:rPr>
        <w:t>responsible for maintaining up to date</w:t>
      </w:r>
      <w:r w:rsidR="00D911F8">
        <w:rPr>
          <w:sz w:val="24"/>
          <w:szCs w:val="24"/>
        </w:rPr>
        <w:t xml:space="preserve"> </w:t>
      </w:r>
      <w:r w:rsidR="0010604C">
        <w:rPr>
          <w:sz w:val="24"/>
          <w:szCs w:val="24"/>
        </w:rPr>
        <w:t>mandatory training</w:t>
      </w:r>
      <w:r w:rsidR="00D911F8">
        <w:rPr>
          <w:sz w:val="24"/>
          <w:szCs w:val="24"/>
        </w:rPr>
        <w:t xml:space="preserve">, including departmental training such as first aid, and basic life support. </w:t>
      </w:r>
      <w:r w:rsidR="00CA71AB">
        <w:rPr>
          <w:sz w:val="24"/>
          <w:szCs w:val="24"/>
        </w:rPr>
        <w:t>They must also demonstrate a</w:t>
      </w:r>
      <w:r w:rsidR="00D911F8">
        <w:rPr>
          <w:sz w:val="24"/>
          <w:szCs w:val="24"/>
        </w:rPr>
        <w:t xml:space="preserve">n eagerness to engage in regular supervision sessions with their </w:t>
      </w:r>
      <w:r w:rsidR="00CA71AB">
        <w:rPr>
          <w:sz w:val="24"/>
          <w:szCs w:val="24"/>
        </w:rPr>
        <w:t>supervisors</w:t>
      </w:r>
      <w:r w:rsidR="00D911F8">
        <w:rPr>
          <w:sz w:val="24"/>
          <w:szCs w:val="24"/>
        </w:rPr>
        <w:t xml:space="preserve"> and to contribute to yearly appraisals,</w:t>
      </w:r>
      <w:r w:rsidR="00CA71AB">
        <w:rPr>
          <w:sz w:val="24"/>
          <w:szCs w:val="24"/>
        </w:rPr>
        <w:t xml:space="preserve"> in addition </w:t>
      </w:r>
      <w:r w:rsidR="00CA71AB">
        <w:rPr>
          <w:sz w:val="24"/>
          <w:szCs w:val="24"/>
        </w:rPr>
        <w:lastRenderedPageBreak/>
        <w:t xml:space="preserve">to </w:t>
      </w:r>
      <w:r w:rsidR="00D911F8">
        <w:rPr>
          <w:sz w:val="24"/>
          <w:szCs w:val="24"/>
        </w:rPr>
        <w:t>regularly review</w:t>
      </w:r>
      <w:r w:rsidR="00CA71AB">
        <w:rPr>
          <w:sz w:val="24"/>
          <w:szCs w:val="24"/>
        </w:rPr>
        <w:t>ing</w:t>
      </w:r>
      <w:r w:rsidR="00D911F8">
        <w:rPr>
          <w:sz w:val="24"/>
          <w:szCs w:val="24"/>
        </w:rPr>
        <w:t xml:space="preserve"> training and development needs; </w:t>
      </w:r>
      <w:r w:rsidR="00B9127B">
        <w:rPr>
          <w:sz w:val="24"/>
          <w:szCs w:val="24"/>
        </w:rPr>
        <w:t xml:space="preserve">as part of the </w:t>
      </w:r>
      <w:r w:rsidR="00D911F8">
        <w:rPr>
          <w:sz w:val="24"/>
          <w:szCs w:val="24"/>
        </w:rPr>
        <w:t xml:space="preserve">essential </w:t>
      </w:r>
      <w:r w:rsidR="00234C21">
        <w:rPr>
          <w:sz w:val="24"/>
          <w:szCs w:val="24"/>
        </w:rPr>
        <w:t xml:space="preserve">standards </w:t>
      </w:r>
      <w:r w:rsidR="00D911F8">
        <w:rPr>
          <w:sz w:val="24"/>
          <w:szCs w:val="24"/>
        </w:rPr>
        <w:t>to maintaining good practice.</w:t>
      </w:r>
      <w:r w:rsidR="009132BF">
        <w:rPr>
          <w:sz w:val="24"/>
          <w:szCs w:val="24"/>
        </w:rPr>
        <w:t xml:space="preserve"> </w:t>
      </w:r>
    </w:p>
    <w:p w:rsidR="00456FDB" w:rsidRDefault="00DD6396" w:rsidP="0067102A">
      <w:pPr>
        <w:spacing w:line="360" w:lineRule="auto"/>
        <w:rPr>
          <w:sz w:val="24"/>
          <w:szCs w:val="24"/>
        </w:rPr>
      </w:pPr>
      <w:r>
        <w:rPr>
          <w:sz w:val="24"/>
          <w:szCs w:val="24"/>
        </w:rPr>
        <w:t>A</w:t>
      </w:r>
      <w:r w:rsidR="00292152">
        <w:rPr>
          <w:sz w:val="24"/>
          <w:szCs w:val="24"/>
        </w:rPr>
        <w:t xml:space="preserve"> highly respected</w:t>
      </w:r>
      <w:r>
        <w:rPr>
          <w:sz w:val="24"/>
          <w:szCs w:val="24"/>
        </w:rPr>
        <w:t xml:space="preserve"> attribute is a</w:t>
      </w:r>
      <w:r w:rsidR="009132BF">
        <w:rPr>
          <w:sz w:val="24"/>
          <w:szCs w:val="24"/>
        </w:rPr>
        <w:t xml:space="preserve"> drive to continue to work towards personal growth and development utilising reflecti</w:t>
      </w:r>
      <w:r w:rsidR="00292152">
        <w:rPr>
          <w:sz w:val="24"/>
          <w:szCs w:val="24"/>
        </w:rPr>
        <w:t>on</w:t>
      </w:r>
      <w:r w:rsidR="009132BF">
        <w:rPr>
          <w:sz w:val="24"/>
          <w:szCs w:val="24"/>
        </w:rPr>
        <w:t>, heightened self-awareness an</w:t>
      </w:r>
      <w:r w:rsidR="0046559F">
        <w:rPr>
          <w:sz w:val="24"/>
          <w:szCs w:val="24"/>
        </w:rPr>
        <w:t>d being able to identify a</w:t>
      </w:r>
      <w:r w:rsidR="009132BF">
        <w:rPr>
          <w:sz w:val="24"/>
          <w:szCs w:val="24"/>
        </w:rPr>
        <w:t xml:space="preserve">reas </w:t>
      </w:r>
      <w:r w:rsidR="0046559F">
        <w:rPr>
          <w:sz w:val="24"/>
          <w:szCs w:val="24"/>
        </w:rPr>
        <w:t xml:space="preserve">of practice that </w:t>
      </w:r>
      <w:r w:rsidR="009132BF">
        <w:rPr>
          <w:sz w:val="24"/>
          <w:szCs w:val="24"/>
        </w:rPr>
        <w:t>need</w:t>
      </w:r>
      <w:r w:rsidR="004B7D96">
        <w:rPr>
          <w:sz w:val="24"/>
          <w:szCs w:val="24"/>
        </w:rPr>
        <w:t>s</w:t>
      </w:r>
      <w:r w:rsidR="0046559F">
        <w:rPr>
          <w:sz w:val="24"/>
          <w:szCs w:val="24"/>
        </w:rPr>
        <w:t xml:space="preserve"> to be </w:t>
      </w:r>
      <w:r w:rsidR="009132BF">
        <w:rPr>
          <w:sz w:val="24"/>
          <w:szCs w:val="24"/>
        </w:rPr>
        <w:t>improved</w:t>
      </w:r>
      <w:r w:rsidR="00292152">
        <w:rPr>
          <w:sz w:val="24"/>
          <w:szCs w:val="24"/>
        </w:rPr>
        <w:t xml:space="preserve"> on</w:t>
      </w:r>
      <w:r w:rsidR="004E004A">
        <w:rPr>
          <w:sz w:val="24"/>
          <w:szCs w:val="24"/>
        </w:rPr>
        <w:t xml:space="preserve"> </w:t>
      </w:r>
      <w:r w:rsidR="0046559F">
        <w:rPr>
          <w:sz w:val="24"/>
          <w:szCs w:val="24"/>
        </w:rPr>
        <w:t>or</w:t>
      </w:r>
      <w:r w:rsidR="004E004A">
        <w:rPr>
          <w:sz w:val="24"/>
          <w:szCs w:val="24"/>
        </w:rPr>
        <w:t>,</w:t>
      </w:r>
      <w:r w:rsidR="0046559F">
        <w:rPr>
          <w:sz w:val="24"/>
          <w:szCs w:val="24"/>
        </w:rPr>
        <w:t xml:space="preserve"> whe</w:t>
      </w:r>
      <w:r w:rsidR="004E004A">
        <w:rPr>
          <w:sz w:val="24"/>
          <w:szCs w:val="24"/>
        </w:rPr>
        <w:t>n</w:t>
      </w:r>
      <w:r w:rsidR="0046559F">
        <w:rPr>
          <w:sz w:val="24"/>
          <w:szCs w:val="24"/>
        </w:rPr>
        <w:t xml:space="preserve"> things are being done well.</w:t>
      </w:r>
      <w:r w:rsidR="001C4384">
        <w:rPr>
          <w:sz w:val="24"/>
          <w:szCs w:val="24"/>
        </w:rPr>
        <w:t xml:space="preserve">  </w:t>
      </w:r>
      <w:r w:rsidR="00956300">
        <w:rPr>
          <w:sz w:val="24"/>
          <w:szCs w:val="24"/>
        </w:rPr>
        <w:t>R</w:t>
      </w:r>
      <w:r w:rsidR="009132BF">
        <w:rPr>
          <w:sz w:val="24"/>
          <w:szCs w:val="24"/>
        </w:rPr>
        <w:t xml:space="preserve">eflective practice is an essential </w:t>
      </w:r>
      <w:r w:rsidR="00C60440">
        <w:rPr>
          <w:sz w:val="24"/>
          <w:szCs w:val="24"/>
        </w:rPr>
        <w:t xml:space="preserve">analytical </w:t>
      </w:r>
      <w:r w:rsidR="009132BF">
        <w:rPr>
          <w:sz w:val="24"/>
          <w:szCs w:val="24"/>
        </w:rPr>
        <w:t>skill which should be</w:t>
      </w:r>
      <w:r w:rsidR="00956300">
        <w:rPr>
          <w:sz w:val="24"/>
          <w:szCs w:val="24"/>
        </w:rPr>
        <w:t xml:space="preserve"> utilised </w:t>
      </w:r>
      <w:r w:rsidR="00C60440">
        <w:rPr>
          <w:sz w:val="24"/>
          <w:szCs w:val="24"/>
        </w:rPr>
        <w:t xml:space="preserve">on a </w:t>
      </w:r>
      <w:r w:rsidR="00956300">
        <w:rPr>
          <w:sz w:val="24"/>
          <w:szCs w:val="24"/>
        </w:rPr>
        <w:t xml:space="preserve">daily </w:t>
      </w:r>
      <w:r w:rsidR="00C60440">
        <w:rPr>
          <w:sz w:val="24"/>
          <w:szCs w:val="24"/>
        </w:rPr>
        <w:t>basis</w:t>
      </w:r>
      <w:r w:rsidR="00F90F74">
        <w:rPr>
          <w:sz w:val="24"/>
          <w:szCs w:val="24"/>
        </w:rPr>
        <w:t>, and a TAP should feel confident to discuss events openly with seniors and colleagues</w:t>
      </w:r>
      <w:r w:rsidR="00807277">
        <w:rPr>
          <w:sz w:val="24"/>
          <w:szCs w:val="24"/>
        </w:rPr>
        <w:t xml:space="preserve"> to gain </w:t>
      </w:r>
      <w:r w:rsidR="00EC0CBD">
        <w:rPr>
          <w:sz w:val="24"/>
          <w:szCs w:val="24"/>
        </w:rPr>
        <w:t xml:space="preserve">valuable </w:t>
      </w:r>
      <w:r w:rsidR="00807277">
        <w:rPr>
          <w:sz w:val="24"/>
          <w:szCs w:val="24"/>
        </w:rPr>
        <w:t>insight and support in</w:t>
      </w:r>
      <w:r w:rsidR="00EC0CBD">
        <w:rPr>
          <w:sz w:val="24"/>
          <w:szCs w:val="24"/>
        </w:rPr>
        <w:t>to</w:t>
      </w:r>
      <w:r w:rsidR="00807277">
        <w:rPr>
          <w:sz w:val="24"/>
          <w:szCs w:val="24"/>
        </w:rPr>
        <w:t xml:space="preserve"> their professional behaviours and skills.</w:t>
      </w:r>
      <w:r w:rsidR="00F70B5C">
        <w:rPr>
          <w:sz w:val="24"/>
          <w:szCs w:val="24"/>
        </w:rPr>
        <w:t xml:space="preserve">  </w:t>
      </w:r>
      <w:r w:rsidR="00D36841">
        <w:rPr>
          <w:sz w:val="24"/>
          <w:szCs w:val="24"/>
        </w:rPr>
        <w:t xml:space="preserve">The TAP should keep a </w:t>
      </w:r>
      <w:r w:rsidR="00F70B5C">
        <w:rPr>
          <w:sz w:val="24"/>
          <w:szCs w:val="24"/>
        </w:rPr>
        <w:t xml:space="preserve">personal file as a </w:t>
      </w:r>
      <w:r w:rsidR="00D36841">
        <w:rPr>
          <w:sz w:val="24"/>
          <w:szCs w:val="24"/>
        </w:rPr>
        <w:t xml:space="preserve">comprehensive </w:t>
      </w:r>
      <w:r w:rsidR="00F70B5C">
        <w:rPr>
          <w:sz w:val="24"/>
          <w:szCs w:val="24"/>
        </w:rPr>
        <w:t xml:space="preserve">record of </w:t>
      </w:r>
      <w:r w:rsidR="00234C21">
        <w:rPr>
          <w:sz w:val="24"/>
          <w:szCs w:val="24"/>
        </w:rPr>
        <w:t xml:space="preserve">ongoing </w:t>
      </w:r>
      <w:r w:rsidR="00F70B5C">
        <w:rPr>
          <w:sz w:val="24"/>
          <w:szCs w:val="24"/>
        </w:rPr>
        <w:t>Continuing Professional Development</w:t>
      </w:r>
      <w:r w:rsidR="00C605CD">
        <w:rPr>
          <w:sz w:val="24"/>
          <w:szCs w:val="24"/>
        </w:rPr>
        <w:t xml:space="preserve"> (CPD)</w:t>
      </w:r>
      <w:r w:rsidR="0063419E">
        <w:rPr>
          <w:sz w:val="24"/>
          <w:szCs w:val="24"/>
        </w:rPr>
        <w:t>,</w:t>
      </w:r>
      <w:r w:rsidR="00292152">
        <w:rPr>
          <w:sz w:val="24"/>
          <w:szCs w:val="24"/>
        </w:rPr>
        <w:t xml:space="preserve"> </w:t>
      </w:r>
      <w:r w:rsidR="00D36841">
        <w:rPr>
          <w:sz w:val="24"/>
          <w:szCs w:val="24"/>
        </w:rPr>
        <w:t xml:space="preserve">that </w:t>
      </w:r>
      <w:r w:rsidR="0063419E">
        <w:rPr>
          <w:sz w:val="24"/>
          <w:szCs w:val="24"/>
        </w:rPr>
        <w:t>should</w:t>
      </w:r>
      <w:r w:rsidR="00F70B5C">
        <w:rPr>
          <w:sz w:val="24"/>
          <w:szCs w:val="24"/>
        </w:rPr>
        <w:t xml:space="preserve"> </w:t>
      </w:r>
      <w:r w:rsidR="00292152">
        <w:rPr>
          <w:sz w:val="24"/>
          <w:szCs w:val="24"/>
        </w:rPr>
        <w:t xml:space="preserve">be </w:t>
      </w:r>
      <w:r w:rsidR="0063419E">
        <w:rPr>
          <w:sz w:val="24"/>
          <w:szCs w:val="24"/>
        </w:rPr>
        <w:t>regularly update</w:t>
      </w:r>
      <w:r w:rsidR="004E004A">
        <w:rPr>
          <w:sz w:val="24"/>
          <w:szCs w:val="24"/>
        </w:rPr>
        <w:t>d</w:t>
      </w:r>
      <w:r w:rsidR="00D36841">
        <w:rPr>
          <w:sz w:val="24"/>
          <w:szCs w:val="24"/>
        </w:rPr>
        <w:t>,</w:t>
      </w:r>
      <w:r w:rsidR="004E004A">
        <w:rPr>
          <w:sz w:val="24"/>
          <w:szCs w:val="24"/>
        </w:rPr>
        <w:t xml:space="preserve"> in addition to completed </w:t>
      </w:r>
      <w:r w:rsidR="00F70B5C">
        <w:rPr>
          <w:sz w:val="24"/>
          <w:szCs w:val="24"/>
        </w:rPr>
        <w:t>written reflections as evidence towards maintaining TAP competencies, improving skills and</w:t>
      </w:r>
      <w:r w:rsidR="00C605CD">
        <w:rPr>
          <w:sz w:val="24"/>
          <w:szCs w:val="24"/>
        </w:rPr>
        <w:t xml:space="preserve"> the</w:t>
      </w:r>
      <w:r w:rsidR="00D36841">
        <w:rPr>
          <w:sz w:val="24"/>
          <w:szCs w:val="24"/>
        </w:rPr>
        <w:t>ir</w:t>
      </w:r>
      <w:r w:rsidR="00F70B5C">
        <w:rPr>
          <w:sz w:val="24"/>
          <w:szCs w:val="24"/>
        </w:rPr>
        <w:t xml:space="preserve"> </w:t>
      </w:r>
      <w:r w:rsidR="0063419E">
        <w:rPr>
          <w:sz w:val="24"/>
          <w:szCs w:val="24"/>
        </w:rPr>
        <w:t xml:space="preserve">broadening </w:t>
      </w:r>
      <w:r w:rsidR="00F70B5C">
        <w:rPr>
          <w:sz w:val="24"/>
          <w:szCs w:val="24"/>
        </w:rPr>
        <w:t>knowledge base.</w:t>
      </w:r>
      <w:r w:rsidR="008425E2">
        <w:rPr>
          <w:sz w:val="24"/>
          <w:szCs w:val="24"/>
        </w:rPr>
        <w:t xml:space="preserve">  </w:t>
      </w:r>
      <w:r w:rsidR="004F4AB6">
        <w:rPr>
          <w:sz w:val="24"/>
          <w:szCs w:val="24"/>
        </w:rPr>
        <w:t>Importantly, the</w:t>
      </w:r>
      <w:r w:rsidR="004C32B8">
        <w:rPr>
          <w:sz w:val="24"/>
          <w:szCs w:val="24"/>
        </w:rPr>
        <w:t xml:space="preserve"> </w:t>
      </w:r>
      <w:r w:rsidR="004F4AB6">
        <w:rPr>
          <w:sz w:val="24"/>
          <w:szCs w:val="24"/>
        </w:rPr>
        <w:t>competent</w:t>
      </w:r>
      <w:r w:rsidR="00883849">
        <w:rPr>
          <w:sz w:val="24"/>
          <w:szCs w:val="24"/>
        </w:rPr>
        <w:t xml:space="preserve"> TAP should have a clear understanding of their scope of practice, they should also </w:t>
      </w:r>
      <w:r w:rsidR="004F4AB6">
        <w:rPr>
          <w:sz w:val="24"/>
          <w:szCs w:val="24"/>
        </w:rPr>
        <w:t>understand</w:t>
      </w:r>
      <w:r w:rsidR="00883849">
        <w:rPr>
          <w:sz w:val="24"/>
          <w:szCs w:val="24"/>
        </w:rPr>
        <w:t xml:space="preserve"> their </w:t>
      </w:r>
      <w:r w:rsidR="00A44795">
        <w:rPr>
          <w:sz w:val="24"/>
          <w:szCs w:val="24"/>
        </w:rPr>
        <w:t>own professional</w:t>
      </w:r>
      <w:r w:rsidR="00883849">
        <w:rPr>
          <w:sz w:val="24"/>
          <w:szCs w:val="24"/>
        </w:rPr>
        <w:t xml:space="preserve"> boundaries and awareness of abilities within </w:t>
      </w:r>
      <w:r w:rsidR="004F4AB6">
        <w:rPr>
          <w:sz w:val="24"/>
          <w:szCs w:val="24"/>
        </w:rPr>
        <w:t xml:space="preserve">their level of </w:t>
      </w:r>
      <w:r w:rsidR="00883849">
        <w:rPr>
          <w:sz w:val="24"/>
          <w:szCs w:val="24"/>
        </w:rPr>
        <w:t xml:space="preserve">set competencies.  To </w:t>
      </w:r>
      <w:r w:rsidR="00F95D20">
        <w:rPr>
          <w:sz w:val="24"/>
          <w:szCs w:val="24"/>
        </w:rPr>
        <w:t>safely</w:t>
      </w:r>
      <w:r w:rsidR="00883849">
        <w:rPr>
          <w:sz w:val="24"/>
          <w:szCs w:val="24"/>
        </w:rPr>
        <w:t xml:space="preserve"> carry out the requirements of their role</w:t>
      </w:r>
      <w:r w:rsidR="004F4AB6">
        <w:rPr>
          <w:sz w:val="24"/>
          <w:szCs w:val="24"/>
        </w:rPr>
        <w:t>,</w:t>
      </w:r>
      <w:r w:rsidR="00883849">
        <w:rPr>
          <w:sz w:val="24"/>
          <w:szCs w:val="24"/>
        </w:rPr>
        <w:t xml:space="preserve"> through active reflection</w:t>
      </w:r>
      <w:r w:rsidR="00F57A4C">
        <w:rPr>
          <w:sz w:val="24"/>
          <w:szCs w:val="24"/>
        </w:rPr>
        <w:t>,</w:t>
      </w:r>
      <w:r w:rsidR="00892CAD">
        <w:rPr>
          <w:sz w:val="24"/>
          <w:szCs w:val="24"/>
        </w:rPr>
        <w:t xml:space="preserve"> they must</w:t>
      </w:r>
      <w:r w:rsidR="00612FBE">
        <w:rPr>
          <w:sz w:val="24"/>
          <w:szCs w:val="24"/>
        </w:rPr>
        <w:t xml:space="preserve"> </w:t>
      </w:r>
      <w:r w:rsidR="00732953">
        <w:rPr>
          <w:sz w:val="24"/>
          <w:szCs w:val="24"/>
        </w:rPr>
        <w:t>acknowledge</w:t>
      </w:r>
      <w:r w:rsidR="00883849">
        <w:rPr>
          <w:sz w:val="24"/>
          <w:szCs w:val="24"/>
        </w:rPr>
        <w:t xml:space="preserve"> where the</w:t>
      </w:r>
      <w:r w:rsidR="00732953">
        <w:rPr>
          <w:sz w:val="24"/>
          <w:szCs w:val="24"/>
        </w:rPr>
        <w:t>ir</w:t>
      </w:r>
      <w:r w:rsidR="00883849">
        <w:rPr>
          <w:sz w:val="24"/>
          <w:szCs w:val="24"/>
        </w:rPr>
        <w:t xml:space="preserve"> boundary </w:t>
      </w:r>
      <w:r w:rsidR="004F4AB6">
        <w:rPr>
          <w:sz w:val="24"/>
          <w:szCs w:val="24"/>
        </w:rPr>
        <w:t>of practice lays,</w:t>
      </w:r>
      <w:r w:rsidR="00883849">
        <w:rPr>
          <w:sz w:val="24"/>
          <w:szCs w:val="24"/>
        </w:rPr>
        <w:t xml:space="preserve"> </w:t>
      </w:r>
      <w:r w:rsidR="005D23F7">
        <w:rPr>
          <w:sz w:val="24"/>
          <w:szCs w:val="24"/>
        </w:rPr>
        <w:t xml:space="preserve">to </w:t>
      </w:r>
      <w:r w:rsidR="00234C21">
        <w:rPr>
          <w:sz w:val="24"/>
          <w:szCs w:val="24"/>
        </w:rPr>
        <w:t xml:space="preserve">then </w:t>
      </w:r>
      <w:r w:rsidR="00F57A4C">
        <w:rPr>
          <w:sz w:val="24"/>
          <w:szCs w:val="24"/>
        </w:rPr>
        <w:t xml:space="preserve">discuss and </w:t>
      </w:r>
      <w:r w:rsidR="005D23F7">
        <w:rPr>
          <w:sz w:val="24"/>
          <w:szCs w:val="24"/>
        </w:rPr>
        <w:t xml:space="preserve">delegate tasks to a </w:t>
      </w:r>
      <w:r w:rsidR="00234C21">
        <w:rPr>
          <w:sz w:val="24"/>
          <w:szCs w:val="24"/>
        </w:rPr>
        <w:t xml:space="preserve">senior or </w:t>
      </w:r>
      <w:r w:rsidR="00883849">
        <w:rPr>
          <w:sz w:val="24"/>
          <w:szCs w:val="24"/>
        </w:rPr>
        <w:t xml:space="preserve">qualified practitioner </w:t>
      </w:r>
      <w:r w:rsidR="00234C21">
        <w:rPr>
          <w:sz w:val="24"/>
          <w:szCs w:val="24"/>
        </w:rPr>
        <w:t xml:space="preserve">when it is identified that </w:t>
      </w:r>
      <w:r w:rsidR="0004231F">
        <w:rPr>
          <w:sz w:val="24"/>
          <w:szCs w:val="24"/>
        </w:rPr>
        <w:t>t</w:t>
      </w:r>
      <w:r w:rsidR="00234C21">
        <w:rPr>
          <w:sz w:val="24"/>
          <w:szCs w:val="24"/>
        </w:rPr>
        <w:t>hey are</w:t>
      </w:r>
      <w:r w:rsidR="00883849">
        <w:rPr>
          <w:sz w:val="24"/>
          <w:szCs w:val="24"/>
        </w:rPr>
        <w:t xml:space="preserve"> required to step in</w:t>
      </w:r>
      <w:r w:rsidR="00A44795">
        <w:rPr>
          <w:sz w:val="24"/>
          <w:szCs w:val="24"/>
        </w:rPr>
        <w:t xml:space="preserve">, and importantly </w:t>
      </w:r>
      <w:r w:rsidR="004137A0">
        <w:rPr>
          <w:sz w:val="24"/>
          <w:szCs w:val="24"/>
        </w:rPr>
        <w:t>t</w:t>
      </w:r>
      <w:r w:rsidR="00234C21">
        <w:rPr>
          <w:sz w:val="24"/>
          <w:szCs w:val="24"/>
        </w:rPr>
        <w:t xml:space="preserve">aking personal </w:t>
      </w:r>
      <w:r w:rsidR="004137A0">
        <w:rPr>
          <w:sz w:val="24"/>
          <w:szCs w:val="24"/>
        </w:rPr>
        <w:t xml:space="preserve">accountability and </w:t>
      </w:r>
      <w:r w:rsidR="00234C21">
        <w:rPr>
          <w:sz w:val="24"/>
          <w:szCs w:val="24"/>
        </w:rPr>
        <w:t>having</w:t>
      </w:r>
      <w:r w:rsidR="00A44795">
        <w:rPr>
          <w:sz w:val="24"/>
          <w:szCs w:val="24"/>
        </w:rPr>
        <w:t xml:space="preserve"> self</w:t>
      </w:r>
      <w:r w:rsidR="004137A0">
        <w:rPr>
          <w:sz w:val="24"/>
          <w:szCs w:val="24"/>
        </w:rPr>
        <w:t>-</w:t>
      </w:r>
      <w:r w:rsidR="00A44795">
        <w:rPr>
          <w:sz w:val="24"/>
          <w:szCs w:val="24"/>
        </w:rPr>
        <w:t>confidence to recognise this.</w:t>
      </w:r>
      <w:r w:rsidR="008425E2">
        <w:rPr>
          <w:sz w:val="24"/>
          <w:szCs w:val="24"/>
        </w:rPr>
        <w:t xml:space="preserve">  </w:t>
      </w:r>
      <w:r w:rsidR="00F95D20">
        <w:rPr>
          <w:sz w:val="24"/>
          <w:szCs w:val="24"/>
        </w:rPr>
        <w:t xml:space="preserve">It may also be appropriate for a TAP to delegate tasks to a junior member of the team or student </w:t>
      </w:r>
      <w:r w:rsidR="008425E2">
        <w:rPr>
          <w:sz w:val="24"/>
          <w:szCs w:val="24"/>
        </w:rPr>
        <w:t>where their skills</w:t>
      </w:r>
      <w:r w:rsidR="00F95D20">
        <w:rPr>
          <w:sz w:val="24"/>
          <w:szCs w:val="24"/>
        </w:rPr>
        <w:t xml:space="preserve"> would fit within the parameters of practice</w:t>
      </w:r>
      <w:r w:rsidR="008425E2">
        <w:rPr>
          <w:sz w:val="24"/>
          <w:szCs w:val="24"/>
        </w:rPr>
        <w:t xml:space="preserve"> where</w:t>
      </w:r>
      <w:r w:rsidR="00F95D20">
        <w:rPr>
          <w:sz w:val="24"/>
          <w:szCs w:val="24"/>
        </w:rPr>
        <w:t xml:space="preserve"> the TAP may requir</w:t>
      </w:r>
      <w:r w:rsidR="008F7B6C">
        <w:rPr>
          <w:sz w:val="24"/>
          <w:szCs w:val="24"/>
        </w:rPr>
        <w:t>e support</w:t>
      </w:r>
      <w:r w:rsidR="00F95D20">
        <w:rPr>
          <w:sz w:val="24"/>
          <w:szCs w:val="24"/>
        </w:rPr>
        <w:t xml:space="preserve"> </w:t>
      </w:r>
      <w:r w:rsidR="008F7B6C">
        <w:rPr>
          <w:sz w:val="24"/>
          <w:szCs w:val="24"/>
        </w:rPr>
        <w:t>during</w:t>
      </w:r>
      <w:r w:rsidR="00F57A4C">
        <w:rPr>
          <w:sz w:val="24"/>
          <w:szCs w:val="24"/>
        </w:rPr>
        <w:t xml:space="preserve"> </w:t>
      </w:r>
      <w:r w:rsidR="008425E2">
        <w:rPr>
          <w:sz w:val="24"/>
          <w:szCs w:val="24"/>
        </w:rPr>
        <w:t xml:space="preserve">interventions or duties. </w:t>
      </w:r>
      <w:r w:rsidR="008F7B6C">
        <w:rPr>
          <w:sz w:val="24"/>
          <w:szCs w:val="24"/>
        </w:rPr>
        <w:t xml:space="preserve">  </w:t>
      </w:r>
    </w:p>
    <w:p w:rsidR="00AE2616" w:rsidRDefault="00914D7D" w:rsidP="005645FE">
      <w:pPr>
        <w:spacing w:line="360" w:lineRule="auto"/>
        <w:rPr>
          <w:rFonts w:cs="Arial"/>
          <w:sz w:val="24"/>
          <w:szCs w:val="24"/>
          <w:lang w:eastAsia="en-GB"/>
        </w:rPr>
      </w:pPr>
      <w:r>
        <w:rPr>
          <w:sz w:val="24"/>
          <w:szCs w:val="24"/>
        </w:rPr>
        <w:t>An e</w:t>
      </w:r>
      <w:r w:rsidR="00456FDB">
        <w:rPr>
          <w:sz w:val="24"/>
          <w:szCs w:val="24"/>
        </w:rPr>
        <w:t xml:space="preserve">stablished TAP </w:t>
      </w:r>
      <w:r>
        <w:rPr>
          <w:sz w:val="24"/>
          <w:szCs w:val="24"/>
        </w:rPr>
        <w:t>is</w:t>
      </w:r>
      <w:r w:rsidR="00456FDB">
        <w:rPr>
          <w:sz w:val="24"/>
          <w:szCs w:val="24"/>
        </w:rPr>
        <w:t xml:space="preserve"> </w:t>
      </w:r>
      <w:r>
        <w:rPr>
          <w:sz w:val="24"/>
          <w:szCs w:val="24"/>
        </w:rPr>
        <w:t xml:space="preserve">valued </w:t>
      </w:r>
      <w:r w:rsidR="00456FDB">
        <w:rPr>
          <w:sz w:val="24"/>
          <w:szCs w:val="24"/>
        </w:rPr>
        <w:t xml:space="preserve">within the </w:t>
      </w:r>
      <w:r w:rsidR="007B16A4">
        <w:rPr>
          <w:sz w:val="24"/>
          <w:szCs w:val="24"/>
        </w:rPr>
        <w:t>Multi-disciplinary</w:t>
      </w:r>
      <w:r w:rsidR="00456FDB">
        <w:rPr>
          <w:sz w:val="24"/>
          <w:szCs w:val="24"/>
        </w:rPr>
        <w:t xml:space="preserve"> Team (MDT) and play</w:t>
      </w:r>
      <w:r>
        <w:rPr>
          <w:sz w:val="24"/>
          <w:szCs w:val="24"/>
        </w:rPr>
        <w:t>s</w:t>
      </w:r>
      <w:r w:rsidR="00456FDB">
        <w:rPr>
          <w:sz w:val="24"/>
          <w:szCs w:val="24"/>
        </w:rPr>
        <w:t xml:space="preserve"> </w:t>
      </w:r>
      <w:r w:rsidR="009F77D4">
        <w:rPr>
          <w:sz w:val="24"/>
          <w:szCs w:val="24"/>
        </w:rPr>
        <w:t>a fundamental</w:t>
      </w:r>
      <w:r w:rsidR="00456FDB">
        <w:rPr>
          <w:sz w:val="24"/>
          <w:szCs w:val="24"/>
        </w:rPr>
        <w:t xml:space="preserve"> role in </w:t>
      </w:r>
      <w:r>
        <w:rPr>
          <w:sz w:val="24"/>
          <w:szCs w:val="24"/>
        </w:rPr>
        <w:t>collaborati</w:t>
      </w:r>
      <w:r w:rsidR="008425E2">
        <w:rPr>
          <w:sz w:val="24"/>
          <w:szCs w:val="24"/>
        </w:rPr>
        <w:t>ng and networking</w:t>
      </w:r>
      <w:r>
        <w:rPr>
          <w:sz w:val="24"/>
          <w:szCs w:val="24"/>
        </w:rPr>
        <w:t xml:space="preserve"> with the wider team and agencies in </w:t>
      </w:r>
      <w:r w:rsidR="00456FDB">
        <w:rPr>
          <w:sz w:val="24"/>
          <w:szCs w:val="24"/>
        </w:rPr>
        <w:t>providing safe effective patient centred care</w:t>
      </w:r>
      <w:r>
        <w:rPr>
          <w:sz w:val="24"/>
          <w:szCs w:val="24"/>
        </w:rPr>
        <w:t>.</w:t>
      </w:r>
      <w:r w:rsidR="008425E2">
        <w:rPr>
          <w:sz w:val="24"/>
          <w:szCs w:val="24"/>
        </w:rPr>
        <w:t xml:space="preserve">  </w:t>
      </w:r>
      <w:r w:rsidR="00210514">
        <w:rPr>
          <w:sz w:val="24"/>
          <w:szCs w:val="24"/>
        </w:rPr>
        <w:t>Communication is a</w:t>
      </w:r>
      <w:r w:rsidR="007B16A4">
        <w:rPr>
          <w:sz w:val="24"/>
          <w:szCs w:val="24"/>
        </w:rPr>
        <w:t xml:space="preserve"> key skill </w:t>
      </w:r>
      <w:r w:rsidR="009F77D4">
        <w:rPr>
          <w:sz w:val="24"/>
          <w:szCs w:val="24"/>
        </w:rPr>
        <w:t>in</w:t>
      </w:r>
      <w:r w:rsidR="00C22221">
        <w:rPr>
          <w:sz w:val="24"/>
          <w:szCs w:val="24"/>
        </w:rPr>
        <w:t xml:space="preserve"> promoting patient centred care</w:t>
      </w:r>
      <w:r w:rsidR="009F77D4">
        <w:rPr>
          <w:sz w:val="24"/>
          <w:szCs w:val="24"/>
        </w:rPr>
        <w:t>, this attribute may not have been acquired through formal teaching, but is a skill</w:t>
      </w:r>
      <w:r w:rsidR="00C35026">
        <w:rPr>
          <w:sz w:val="24"/>
          <w:szCs w:val="24"/>
        </w:rPr>
        <w:t xml:space="preserve"> set</w:t>
      </w:r>
      <w:r w:rsidR="009F77D4">
        <w:rPr>
          <w:sz w:val="24"/>
          <w:szCs w:val="24"/>
        </w:rPr>
        <w:t xml:space="preserve"> which has </w:t>
      </w:r>
      <w:r w:rsidR="003A501A">
        <w:rPr>
          <w:sz w:val="24"/>
          <w:szCs w:val="24"/>
        </w:rPr>
        <w:t xml:space="preserve">been embedded and </w:t>
      </w:r>
      <w:r w:rsidR="009F77D4">
        <w:rPr>
          <w:sz w:val="24"/>
          <w:szCs w:val="24"/>
        </w:rPr>
        <w:t>developed over years of experience in many different areas of practice.</w:t>
      </w:r>
      <w:r w:rsidR="00BA612E">
        <w:rPr>
          <w:sz w:val="24"/>
          <w:szCs w:val="24"/>
        </w:rPr>
        <w:t xml:space="preserve"> </w:t>
      </w:r>
      <w:r w:rsidR="009F77D4">
        <w:rPr>
          <w:sz w:val="24"/>
          <w:szCs w:val="24"/>
        </w:rPr>
        <w:t xml:space="preserve"> </w:t>
      </w:r>
      <w:r w:rsidR="00AE2616">
        <w:rPr>
          <w:rFonts w:cs="Arial"/>
          <w:sz w:val="24"/>
          <w:szCs w:val="24"/>
          <w:lang w:eastAsia="en-GB"/>
        </w:rPr>
        <w:t xml:space="preserve">For practitioners to be effective communicators they must possess several elements of communication; active listening skills are paramount when communicating with patients. Actively watching their body language whilst taking time to ensure patients feel they are being listened to, when they are at their most vulnerable, and ensuring that there is a genuine interest being taken in their wellbeing at that time. </w:t>
      </w:r>
      <w:r w:rsidR="00AE2616">
        <w:rPr>
          <w:rFonts w:cs="Arial"/>
          <w:sz w:val="24"/>
          <w:szCs w:val="24"/>
          <w:lang w:eastAsia="en-GB"/>
        </w:rPr>
        <w:lastRenderedPageBreak/>
        <w:t>Communicating clearly in a way the individual understands, without using jargon or language that is difficult to understand.</w:t>
      </w:r>
      <w:r w:rsidR="009F4E7F">
        <w:rPr>
          <w:rFonts w:cs="Arial"/>
          <w:sz w:val="24"/>
          <w:szCs w:val="24"/>
          <w:lang w:eastAsia="en-GB"/>
        </w:rPr>
        <w:t xml:space="preserve">  </w:t>
      </w:r>
      <w:r w:rsidR="00AE2616">
        <w:rPr>
          <w:rFonts w:cs="Arial"/>
          <w:sz w:val="24"/>
          <w:szCs w:val="24"/>
          <w:lang w:eastAsia="en-GB"/>
        </w:rPr>
        <w:t>Implementing these skills encourage</w:t>
      </w:r>
      <w:r w:rsidR="009F4E7F">
        <w:rPr>
          <w:rFonts w:cs="Arial"/>
          <w:sz w:val="24"/>
          <w:szCs w:val="24"/>
          <w:lang w:eastAsia="en-GB"/>
        </w:rPr>
        <w:t>s</w:t>
      </w:r>
      <w:r w:rsidR="00AE2616">
        <w:rPr>
          <w:rFonts w:cs="Arial"/>
          <w:sz w:val="24"/>
          <w:szCs w:val="24"/>
          <w:lang w:eastAsia="en-GB"/>
        </w:rPr>
        <w:t xml:space="preserve"> patients to engage and actively participate in their treatment.  Demonstrating compassionate active listening skills helps to quickly gain a rapport with the individual, to gain trust and develop confidence in their therapy practitioner.</w:t>
      </w:r>
      <w:r w:rsidR="009F4E7F">
        <w:rPr>
          <w:sz w:val="24"/>
          <w:szCs w:val="24"/>
        </w:rPr>
        <w:t xml:space="preserve">  </w:t>
      </w:r>
      <w:r w:rsidR="005645FE">
        <w:rPr>
          <w:rFonts w:cs="Arial"/>
          <w:sz w:val="24"/>
          <w:szCs w:val="24"/>
          <w:lang w:eastAsia="en-GB"/>
        </w:rPr>
        <w:t xml:space="preserve">Communication is </w:t>
      </w:r>
      <w:r w:rsidR="00AE2616">
        <w:rPr>
          <w:rFonts w:cs="Arial"/>
          <w:sz w:val="24"/>
          <w:szCs w:val="24"/>
          <w:lang w:eastAsia="en-GB"/>
        </w:rPr>
        <w:t>complex,</w:t>
      </w:r>
      <w:r w:rsidR="005A4A19">
        <w:rPr>
          <w:rFonts w:cs="Arial"/>
          <w:sz w:val="24"/>
          <w:szCs w:val="24"/>
          <w:lang w:eastAsia="en-GB"/>
        </w:rPr>
        <w:t xml:space="preserve"> and at times</w:t>
      </w:r>
      <w:r w:rsidR="00AE2616">
        <w:rPr>
          <w:rFonts w:cs="Arial"/>
          <w:sz w:val="24"/>
          <w:szCs w:val="24"/>
          <w:lang w:eastAsia="en-GB"/>
        </w:rPr>
        <w:t xml:space="preserve"> can</w:t>
      </w:r>
      <w:r w:rsidR="005A4A19">
        <w:rPr>
          <w:rFonts w:cs="Arial"/>
          <w:sz w:val="24"/>
          <w:szCs w:val="24"/>
          <w:lang w:eastAsia="en-GB"/>
        </w:rPr>
        <w:t xml:space="preserve"> prove challenging.</w:t>
      </w:r>
      <w:r w:rsidR="00AE2616">
        <w:rPr>
          <w:rFonts w:cs="Arial"/>
          <w:sz w:val="24"/>
          <w:szCs w:val="24"/>
          <w:lang w:eastAsia="en-GB"/>
        </w:rPr>
        <w:t xml:space="preserve">  Barriers to communication can negatively impact </w:t>
      </w:r>
      <w:r w:rsidR="005A4A19">
        <w:rPr>
          <w:rFonts w:cs="Arial"/>
          <w:sz w:val="24"/>
          <w:szCs w:val="24"/>
          <w:lang w:eastAsia="en-GB"/>
        </w:rPr>
        <w:t>individuals on a daily basis, due to impairments, illness,</w:t>
      </w:r>
      <w:r w:rsidR="00511F99">
        <w:rPr>
          <w:rFonts w:cs="Arial"/>
          <w:sz w:val="24"/>
          <w:szCs w:val="24"/>
          <w:lang w:eastAsia="en-GB"/>
        </w:rPr>
        <w:t xml:space="preserve"> and language barriers if English is not the first language. </w:t>
      </w:r>
      <w:r w:rsidR="00BC380D">
        <w:rPr>
          <w:rFonts w:cs="Arial"/>
          <w:sz w:val="24"/>
          <w:szCs w:val="24"/>
          <w:lang w:eastAsia="en-GB"/>
        </w:rPr>
        <w:t xml:space="preserve">Practitioners must be </w:t>
      </w:r>
      <w:r w:rsidR="001256B8">
        <w:rPr>
          <w:rFonts w:cs="Arial"/>
          <w:sz w:val="24"/>
          <w:szCs w:val="24"/>
          <w:lang w:eastAsia="en-GB"/>
        </w:rPr>
        <w:t xml:space="preserve">prepared </w:t>
      </w:r>
      <w:r w:rsidR="00BC380D">
        <w:rPr>
          <w:rFonts w:cs="Arial"/>
          <w:sz w:val="24"/>
          <w:szCs w:val="24"/>
          <w:lang w:eastAsia="en-GB"/>
        </w:rPr>
        <w:t xml:space="preserve">to </w:t>
      </w:r>
      <w:r w:rsidR="00AE2616">
        <w:rPr>
          <w:rFonts w:cs="Arial"/>
          <w:sz w:val="24"/>
          <w:szCs w:val="24"/>
          <w:lang w:eastAsia="en-GB"/>
        </w:rPr>
        <w:t xml:space="preserve">address and </w:t>
      </w:r>
      <w:r w:rsidR="00BC380D">
        <w:rPr>
          <w:rFonts w:cs="Arial"/>
          <w:sz w:val="24"/>
          <w:szCs w:val="24"/>
          <w:lang w:eastAsia="en-GB"/>
        </w:rPr>
        <w:t>adapt to the individual’s communication needs</w:t>
      </w:r>
      <w:r w:rsidR="00AE2616">
        <w:rPr>
          <w:rFonts w:cs="Arial"/>
          <w:sz w:val="24"/>
          <w:szCs w:val="24"/>
          <w:lang w:eastAsia="en-GB"/>
        </w:rPr>
        <w:t xml:space="preserve"> as they arise</w:t>
      </w:r>
      <w:r w:rsidR="00056C00">
        <w:rPr>
          <w:rFonts w:cs="Arial"/>
          <w:sz w:val="24"/>
          <w:szCs w:val="24"/>
          <w:lang w:eastAsia="en-GB"/>
        </w:rPr>
        <w:t>, to effectively remove or reduce the barriers</w:t>
      </w:r>
      <w:r w:rsidR="009F4E7F">
        <w:rPr>
          <w:rFonts w:cs="Arial"/>
          <w:sz w:val="24"/>
          <w:szCs w:val="24"/>
          <w:lang w:eastAsia="en-GB"/>
        </w:rPr>
        <w:t xml:space="preserve"> and therefore addressing fundamental needs of the patient. </w:t>
      </w:r>
    </w:p>
    <w:p w:rsidR="008B7024" w:rsidRDefault="00033B23" w:rsidP="008B7024">
      <w:pPr>
        <w:spacing w:line="360" w:lineRule="auto"/>
        <w:rPr>
          <w:rFonts w:cs="Arial"/>
          <w:sz w:val="24"/>
          <w:szCs w:val="24"/>
          <w:lang w:eastAsia="en-GB"/>
        </w:rPr>
      </w:pPr>
      <w:r>
        <w:rPr>
          <w:rFonts w:cs="Arial"/>
          <w:sz w:val="24"/>
          <w:szCs w:val="24"/>
          <w:lang w:eastAsia="en-GB"/>
        </w:rPr>
        <w:t>Establishing a rapport early on with a compassionate and empathic approach using c</w:t>
      </w:r>
      <w:r w:rsidR="00056C00">
        <w:rPr>
          <w:rFonts w:cs="Arial"/>
          <w:sz w:val="24"/>
          <w:szCs w:val="24"/>
          <w:lang w:eastAsia="en-GB"/>
        </w:rPr>
        <w:t xml:space="preserve">lear effective </w:t>
      </w:r>
      <w:r w:rsidR="006C1346">
        <w:rPr>
          <w:rFonts w:cs="Arial"/>
          <w:sz w:val="24"/>
          <w:szCs w:val="24"/>
          <w:lang w:eastAsia="en-GB"/>
        </w:rPr>
        <w:t>communication,</w:t>
      </w:r>
      <w:r>
        <w:rPr>
          <w:rFonts w:cs="Arial"/>
          <w:sz w:val="24"/>
          <w:szCs w:val="24"/>
          <w:lang w:eastAsia="en-GB"/>
        </w:rPr>
        <w:t xml:space="preserve"> enables </w:t>
      </w:r>
      <w:r w:rsidR="006C1346">
        <w:rPr>
          <w:rFonts w:cs="Arial"/>
          <w:sz w:val="24"/>
          <w:szCs w:val="24"/>
          <w:lang w:eastAsia="en-GB"/>
        </w:rPr>
        <w:t>the TAP</w:t>
      </w:r>
      <w:r>
        <w:rPr>
          <w:rFonts w:cs="Arial"/>
          <w:sz w:val="24"/>
          <w:szCs w:val="24"/>
          <w:lang w:eastAsia="en-GB"/>
        </w:rPr>
        <w:t xml:space="preserve"> to encourage the patient to have open and transparent conversations regarding their </w:t>
      </w:r>
      <w:r w:rsidR="006C1346">
        <w:rPr>
          <w:rFonts w:cs="Arial"/>
          <w:sz w:val="24"/>
          <w:szCs w:val="24"/>
          <w:lang w:eastAsia="en-GB"/>
        </w:rPr>
        <w:t>wishes, their values and goals.</w:t>
      </w:r>
      <w:r w:rsidR="00B747A8">
        <w:rPr>
          <w:rFonts w:cs="Arial"/>
          <w:sz w:val="24"/>
          <w:szCs w:val="24"/>
          <w:lang w:eastAsia="en-GB"/>
        </w:rPr>
        <w:t xml:space="preserve">  </w:t>
      </w:r>
      <w:r w:rsidR="00B747A8">
        <w:rPr>
          <w:rFonts w:cs="Arial"/>
          <w:sz w:val="24"/>
          <w:szCs w:val="24"/>
          <w:lang w:eastAsia="en-GB"/>
        </w:rPr>
        <w:t>A confident and knowledgeable TAP will aim to support a patient by providing them with information and education</w:t>
      </w:r>
      <w:r w:rsidR="00B747A8">
        <w:rPr>
          <w:rFonts w:cs="Arial"/>
          <w:sz w:val="24"/>
          <w:szCs w:val="24"/>
          <w:lang w:eastAsia="en-GB"/>
        </w:rPr>
        <w:t xml:space="preserve"> about their condition, or signpost them to support agencies </w:t>
      </w:r>
      <w:r w:rsidR="00B747A8">
        <w:rPr>
          <w:rFonts w:cs="Arial"/>
          <w:sz w:val="24"/>
          <w:szCs w:val="24"/>
          <w:lang w:eastAsia="en-GB"/>
        </w:rPr>
        <w:t xml:space="preserve">to empower </w:t>
      </w:r>
      <w:r w:rsidR="00B747A8">
        <w:rPr>
          <w:rFonts w:cs="Arial"/>
          <w:sz w:val="24"/>
          <w:szCs w:val="24"/>
          <w:lang w:eastAsia="en-GB"/>
        </w:rPr>
        <w:t xml:space="preserve">the </w:t>
      </w:r>
      <w:r w:rsidR="00B747A8">
        <w:rPr>
          <w:rFonts w:cs="Arial"/>
          <w:sz w:val="24"/>
          <w:szCs w:val="24"/>
          <w:lang w:eastAsia="en-GB"/>
        </w:rPr>
        <w:t>patient in making informed choices surrounding their health, wellbeing and care they receive</w:t>
      </w:r>
      <w:r w:rsidR="00B747A8">
        <w:rPr>
          <w:rFonts w:cs="Arial"/>
          <w:sz w:val="24"/>
          <w:szCs w:val="24"/>
          <w:lang w:eastAsia="en-GB"/>
        </w:rPr>
        <w:t xml:space="preserve">.  </w:t>
      </w:r>
      <w:r w:rsidR="006C1346">
        <w:rPr>
          <w:rFonts w:cs="Arial"/>
          <w:sz w:val="24"/>
          <w:szCs w:val="24"/>
          <w:lang w:eastAsia="en-GB"/>
        </w:rPr>
        <w:t>Communicating in a way that allows the patient to have conversations about what matters to them, at that time, and supporting them through their treatment in a way that is important and meaningful to them.</w:t>
      </w:r>
      <w:r w:rsidR="009F4E7F">
        <w:rPr>
          <w:rFonts w:cs="Arial"/>
          <w:sz w:val="24"/>
          <w:szCs w:val="24"/>
          <w:lang w:eastAsia="en-GB"/>
        </w:rPr>
        <w:t xml:space="preserve">  </w:t>
      </w:r>
      <w:r w:rsidR="00F07E0A">
        <w:rPr>
          <w:rFonts w:cs="Arial"/>
          <w:sz w:val="24"/>
          <w:szCs w:val="24"/>
          <w:lang w:eastAsia="en-GB"/>
        </w:rPr>
        <w:t>This can support in empowering them to take ownership to provide responsibility for goal setting and to express how they want their treatment and recovery to be, by working in collaboration with the patient</w:t>
      </w:r>
      <w:r w:rsidR="00B67AC2">
        <w:rPr>
          <w:rFonts w:cs="Arial"/>
          <w:sz w:val="24"/>
          <w:szCs w:val="24"/>
          <w:lang w:eastAsia="en-GB"/>
        </w:rPr>
        <w:t xml:space="preserve">, </w:t>
      </w:r>
      <w:r w:rsidR="009A326F">
        <w:rPr>
          <w:rFonts w:cs="Arial"/>
          <w:sz w:val="24"/>
          <w:szCs w:val="24"/>
          <w:lang w:eastAsia="en-GB"/>
        </w:rPr>
        <w:t>considering</w:t>
      </w:r>
      <w:r w:rsidR="00F07E0A">
        <w:rPr>
          <w:rFonts w:cs="Arial"/>
          <w:sz w:val="24"/>
          <w:szCs w:val="24"/>
          <w:lang w:eastAsia="en-GB"/>
        </w:rPr>
        <w:t xml:space="preserve"> the </w:t>
      </w:r>
      <w:r w:rsidR="00B67AC2">
        <w:rPr>
          <w:rFonts w:cs="Arial"/>
          <w:sz w:val="24"/>
          <w:szCs w:val="24"/>
          <w:lang w:eastAsia="en-GB"/>
        </w:rPr>
        <w:t>patients</w:t>
      </w:r>
      <w:r w:rsidR="00B747A8">
        <w:rPr>
          <w:rFonts w:cs="Arial"/>
          <w:sz w:val="24"/>
          <w:szCs w:val="24"/>
          <w:lang w:eastAsia="en-GB"/>
        </w:rPr>
        <w:t>’</w:t>
      </w:r>
      <w:r w:rsidR="00F07E0A">
        <w:rPr>
          <w:rFonts w:cs="Arial"/>
          <w:sz w:val="24"/>
          <w:szCs w:val="24"/>
          <w:lang w:eastAsia="en-GB"/>
        </w:rPr>
        <w:t xml:space="preserve"> wishes and values when planning therapeutic sessions</w:t>
      </w:r>
      <w:r w:rsidR="009A326F">
        <w:rPr>
          <w:rFonts w:cs="Arial"/>
          <w:sz w:val="24"/>
          <w:szCs w:val="24"/>
          <w:lang w:eastAsia="en-GB"/>
        </w:rPr>
        <w:t xml:space="preserve">, </w:t>
      </w:r>
      <w:r w:rsidR="00F07E0A">
        <w:rPr>
          <w:rFonts w:cs="Arial"/>
          <w:sz w:val="24"/>
          <w:szCs w:val="24"/>
          <w:lang w:eastAsia="en-GB"/>
        </w:rPr>
        <w:t xml:space="preserve">helps to ensure the patient feels that they </w:t>
      </w:r>
      <w:r w:rsidR="00B747A8">
        <w:rPr>
          <w:rFonts w:cs="Arial"/>
          <w:sz w:val="24"/>
          <w:szCs w:val="24"/>
          <w:lang w:eastAsia="en-GB"/>
        </w:rPr>
        <w:t xml:space="preserve">play an </w:t>
      </w:r>
      <w:r w:rsidR="00F07E0A">
        <w:rPr>
          <w:rFonts w:cs="Arial"/>
          <w:sz w:val="24"/>
          <w:szCs w:val="24"/>
          <w:lang w:eastAsia="en-GB"/>
        </w:rPr>
        <w:t xml:space="preserve">active part </w:t>
      </w:r>
      <w:r w:rsidR="00B747A8">
        <w:rPr>
          <w:rFonts w:cs="Arial"/>
          <w:sz w:val="24"/>
          <w:szCs w:val="24"/>
          <w:lang w:eastAsia="en-GB"/>
        </w:rPr>
        <w:t>in</w:t>
      </w:r>
      <w:r w:rsidR="00F07E0A">
        <w:rPr>
          <w:rFonts w:cs="Arial"/>
          <w:sz w:val="24"/>
          <w:szCs w:val="24"/>
          <w:lang w:eastAsia="en-GB"/>
        </w:rPr>
        <w:t xml:space="preserve"> the </w:t>
      </w:r>
      <w:r w:rsidR="009A326F">
        <w:rPr>
          <w:rFonts w:cs="Arial"/>
          <w:sz w:val="24"/>
          <w:szCs w:val="24"/>
          <w:lang w:eastAsia="en-GB"/>
        </w:rPr>
        <w:t>decision-making</w:t>
      </w:r>
      <w:r w:rsidR="00F07E0A">
        <w:rPr>
          <w:rFonts w:cs="Arial"/>
          <w:sz w:val="24"/>
          <w:szCs w:val="24"/>
          <w:lang w:eastAsia="en-GB"/>
        </w:rPr>
        <w:t xml:space="preserve"> </w:t>
      </w:r>
      <w:r w:rsidR="00B67AC2">
        <w:rPr>
          <w:rFonts w:cs="Arial"/>
          <w:sz w:val="24"/>
          <w:szCs w:val="24"/>
          <w:lang w:eastAsia="en-GB"/>
        </w:rPr>
        <w:t xml:space="preserve">process. </w:t>
      </w:r>
      <w:r w:rsidR="002B6891">
        <w:rPr>
          <w:rFonts w:cs="Arial"/>
          <w:sz w:val="24"/>
          <w:szCs w:val="24"/>
          <w:lang w:eastAsia="en-GB"/>
        </w:rPr>
        <w:t xml:space="preserve">It is important to guide the patient in setting realistic, achievable goals. At times patients may need to be supported in decisions that are not always in their best interest, if they have capacity to make informed choices </w:t>
      </w:r>
      <w:r w:rsidR="005E589C">
        <w:rPr>
          <w:rFonts w:cs="Arial"/>
          <w:sz w:val="24"/>
          <w:szCs w:val="24"/>
          <w:lang w:eastAsia="en-GB"/>
        </w:rPr>
        <w:t xml:space="preserve">they should be given the opportunity as their right to do so. </w:t>
      </w:r>
      <w:r w:rsidR="00B67AC2">
        <w:rPr>
          <w:rFonts w:cs="Arial"/>
          <w:sz w:val="24"/>
          <w:szCs w:val="24"/>
          <w:lang w:eastAsia="en-GB"/>
        </w:rPr>
        <w:t xml:space="preserve"> This</w:t>
      </w:r>
      <w:r w:rsidR="006C1346">
        <w:rPr>
          <w:rFonts w:cs="Arial"/>
          <w:sz w:val="24"/>
          <w:szCs w:val="24"/>
          <w:lang w:eastAsia="en-GB"/>
        </w:rPr>
        <w:t xml:space="preserve"> approach holds the patients values </w:t>
      </w:r>
      <w:r w:rsidR="00D75FD1">
        <w:rPr>
          <w:rFonts w:cs="Arial"/>
          <w:sz w:val="24"/>
          <w:szCs w:val="24"/>
          <w:lang w:eastAsia="en-GB"/>
        </w:rPr>
        <w:t xml:space="preserve">and choices </w:t>
      </w:r>
      <w:r w:rsidR="006C1346">
        <w:rPr>
          <w:rFonts w:cs="Arial"/>
          <w:sz w:val="24"/>
          <w:szCs w:val="24"/>
          <w:lang w:eastAsia="en-GB"/>
        </w:rPr>
        <w:t xml:space="preserve">at the core, </w:t>
      </w:r>
      <w:r w:rsidR="00B747A8">
        <w:rPr>
          <w:rFonts w:cs="Arial"/>
          <w:sz w:val="24"/>
          <w:szCs w:val="24"/>
          <w:lang w:eastAsia="en-GB"/>
        </w:rPr>
        <w:t xml:space="preserve">and with the view that </w:t>
      </w:r>
      <w:r w:rsidR="006C1346">
        <w:rPr>
          <w:rFonts w:cs="Arial"/>
          <w:sz w:val="24"/>
          <w:szCs w:val="24"/>
          <w:lang w:eastAsia="en-GB"/>
        </w:rPr>
        <w:t>the patient must be seen as a whole and treated holistically</w:t>
      </w:r>
      <w:r w:rsidR="00B747A8">
        <w:rPr>
          <w:rFonts w:cs="Arial"/>
          <w:sz w:val="24"/>
          <w:szCs w:val="24"/>
          <w:lang w:eastAsia="en-GB"/>
        </w:rPr>
        <w:t>;</w:t>
      </w:r>
      <w:r w:rsidR="00B67AC2">
        <w:rPr>
          <w:rFonts w:cs="Arial"/>
          <w:sz w:val="24"/>
          <w:szCs w:val="24"/>
          <w:lang w:eastAsia="en-GB"/>
        </w:rPr>
        <w:t xml:space="preserve"> </w:t>
      </w:r>
      <w:r w:rsidR="008B7024">
        <w:rPr>
          <w:rFonts w:cs="Arial"/>
          <w:sz w:val="24"/>
          <w:szCs w:val="24"/>
          <w:lang w:eastAsia="en-GB"/>
        </w:rPr>
        <w:t xml:space="preserve">to treat </w:t>
      </w:r>
      <w:r w:rsidR="003460F3">
        <w:rPr>
          <w:rFonts w:cs="Arial"/>
          <w:sz w:val="24"/>
          <w:szCs w:val="24"/>
          <w:lang w:eastAsia="en-GB"/>
        </w:rPr>
        <w:t xml:space="preserve">individuals </w:t>
      </w:r>
      <w:r w:rsidR="00B67AC2">
        <w:rPr>
          <w:rFonts w:cs="Arial"/>
          <w:sz w:val="24"/>
          <w:szCs w:val="24"/>
          <w:lang w:eastAsia="en-GB"/>
        </w:rPr>
        <w:t xml:space="preserve">in a way that acknowledges </w:t>
      </w:r>
      <w:r w:rsidR="003460F3">
        <w:rPr>
          <w:rFonts w:cs="Arial"/>
          <w:sz w:val="24"/>
          <w:szCs w:val="24"/>
          <w:lang w:eastAsia="en-GB"/>
        </w:rPr>
        <w:t xml:space="preserve">all aspects that make them a unique, </w:t>
      </w:r>
      <w:r w:rsidR="00B67AC2">
        <w:rPr>
          <w:rFonts w:cs="Arial"/>
          <w:sz w:val="24"/>
          <w:szCs w:val="24"/>
          <w:lang w:eastAsia="en-GB"/>
        </w:rPr>
        <w:t>their physical, psychological,</w:t>
      </w:r>
      <w:r w:rsidR="00D75FD1">
        <w:rPr>
          <w:rFonts w:cs="Arial"/>
          <w:sz w:val="24"/>
          <w:szCs w:val="24"/>
          <w:lang w:eastAsia="en-GB"/>
        </w:rPr>
        <w:t xml:space="preserve"> cultural, </w:t>
      </w:r>
      <w:r w:rsidR="00B747A8">
        <w:rPr>
          <w:rFonts w:cs="Arial"/>
          <w:sz w:val="24"/>
          <w:szCs w:val="24"/>
          <w:lang w:eastAsia="en-GB"/>
        </w:rPr>
        <w:t xml:space="preserve">and </w:t>
      </w:r>
      <w:r w:rsidR="008B7024">
        <w:rPr>
          <w:rFonts w:cs="Arial"/>
          <w:sz w:val="24"/>
          <w:szCs w:val="24"/>
          <w:lang w:eastAsia="en-GB"/>
        </w:rPr>
        <w:t>psychosocial</w:t>
      </w:r>
      <w:r w:rsidR="00B67AC2">
        <w:rPr>
          <w:rFonts w:cs="Arial"/>
          <w:sz w:val="24"/>
          <w:szCs w:val="24"/>
          <w:lang w:eastAsia="en-GB"/>
        </w:rPr>
        <w:t xml:space="preserve"> </w:t>
      </w:r>
      <w:r w:rsidR="001D48D8">
        <w:rPr>
          <w:rFonts w:cs="Arial"/>
          <w:sz w:val="24"/>
          <w:szCs w:val="24"/>
          <w:lang w:eastAsia="en-GB"/>
        </w:rPr>
        <w:t>aspects</w:t>
      </w:r>
      <w:r w:rsidR="009F4E7F">
        <w:rPr>
          <w:rFonts w:cs="Arial"/>
          <w:sz w:val="24"/>
          <w:szCs w:val="24"/>
          <w:lang w:eastAsia="en-GB"/>
        </w:rPr>
        <w:t xml:space="preserve"> including their emotional </w:t>
      </w:r>
      <w:r w:rsidR="00B67AC2">
        <w:rPr>
          <w:rFonts w:cs="Arial"/>
          <w:sz w:val="24"/>
          <w:szCs w:val="24"/>
          <w:lang w:eastAsia="en-GB"/>
        </w:rPr>
        <w:t>wellbeing</w:t>
      </w:r>
      <w:r w:rsidR="009F4E7F">
        <w:rPr>
          <w:rFonts w:cs="Arial"/>
          <w:sz w:val="24"/>
          <w:szCs w:val="24"/>
          <w:lang w:eastAsia="en-GB"/>
        </w:rPr>
        <w:t>.</w:t>
      </w:r>
      <w:r w:rsidR="008B7024">
        <w:rPr>
          <w:rFonts w:cs="Arial"/>
          <w:sz w:val="24"/>
          <w:szCs w:val="24"/>
          <w:lang w:eastAsia="en-GB"/>
        </w:rPr>
        <w:t xml:space="preserve">  </w:t>
      </w:r>
      <w:r w:rsidR="008B7024">
        <w:rPr>
          <w:rFonts w:cs="Arial"/>
          <w:sz w:val="24"/>
          <w:szCs w:val="24"/>
          <w:lang w:eastAsia="en-GB"/>
        </w:rPr>
        <w:t>Effective communication skills</w:t>
      </w:r>
      <w:r w:rsidR="008B7024">
        <w:rPr>
          <w:rFonts w:cs="Arial"/>
          <w:sz w:val="24"/>
          <w:szCs w:val="24"/>
          <w:lang w:eastAsia="en-GB"/>
        </w:rPr>
        <w:t xml:space="preserve"> on all levels</w:t>
      </w:r>
      <w:r w:rsidR="008B7024">
        <w:rPr>
          <w:rFonts w:cs="Arial"/>
          <w:sz w:val="24"/>
          <w:szCs w:val="24"/>
          <w:lang w:eastAsia="en-GB"/>
        </w:rPr>
        <w:t xml:space="preserve"> have a positive effect on working relationships with colleagues, helping to form trusting </w:t>
      </w:r>
      <w:r w:rsidR="008B7024">
        <w:rPr>
          <w:rFonts w:cs="Arial"/>
          <w:sz w:val="24"/>
          <w:szCs w:val="24"/>
          <w:lang w:eastAsia="en-GB"/>
        </w:rPr>
        <w:lastRenderedPageBreak/>
        <w:t>professional relationships it can establish friendships and boost job satisfaction. It can promote a healthy professional mutual respect within a multi-disciplinary team</w:t>
      </w:r>
      <w:r w:rsidR="008B7024">
        <w:rPr>
          <w:rFonts w:cs="Arial"/>
          <w:sz w:val="24"/>
          <w:szCs w:val="24"/>
          <w:lang w:eastAsia="en-GB"/>
        </w:rPr>
        <w:t xml:space="preserve"> and is invaluable when liaising and networking within and outside of the organisation.</w:t>
      </w:r>
    </w:p>
    <w:p w:rsidR="008B7024" w:rsidRDefault="008B7024" w:rsidP="008B7024">
      <w:pPr>
        <w:spacing w:line="360" w:lineRule="auto"/>
        <w:rPr>
          <w:rFonts w:cs="Arial"/>
          <w:sz w:val="24"/>
          <w:szCs w:val="24"/>
          <w:lang w:eastAsia="en-GB"/>
        </w:rPr>
      </w:pPr>
      <w:r>
        <w:rPr>
          <w:rFonts w:cs="Arial"/>
          <w:sz w:val="24"/>
          <w:szCs w:val="24"/>
          <w:lang w:eastAsia="en-GB"/>
        </w:rPr>
        <w:t>It is essential to possess the skills to articulate and relay information to the MDT in a professional manner when discussing patients in a way that promotes and addresses the patients</w:t>
      </w:r>
      <w:r w:rsidR="00C357F3">
        <w:rPr>
          <w:rFonts w:cs="Arial"/>
          <w:sz w:val="24"/>
          <w:szCs w:val="24"/>
          <w:lang w:eastAsia="en-GB"/>
        </w:rPr>
        <w:t>’</w:t>
      </w:r>
      <w:r>
        <w:rPr>
          <w:rFonts w:cs="Arial"/>
          <w:sz w:val="24"/>
          <w:szCs w:val="24"/>
          <w:lang w:eastAsia="en-GB"/>
        </w:rPr>
        <w:t xml:space="preserve"> needs.</w:t>
      </w:r>
      <w:r w:rsidR="00311359">
        <w:rPr>
          <w:rFonts w:cs="Arial"/>
          <w:sz w:val="24"/>
          <w:szCs w:val="24"/>
          <w:lang w:eastAsia="en-GB"/>
        </w:rPr>
        <w:t xml:space="preserve"> </w:t>
      </w:r>
      <w:r w:rsidR="004536DC">
        <w:rPr>
          <w:rFonts w:cs="Arial"/>
          <w:sz w:val="24"/>
          <w:szCs w:val="24"/>
          <w:lang w:eastAsia="en-GB"/>
        </w:rPr>
        <w:t xml:space="preserve"> Demonstrating an </w:t>
      </w:r>
      <w:r w:rsidR="002B6891">
        <w:rPr>
          <w:rFonts w:cs="Arial"/>
          <w:sz w:val="24"/>
          <w:szCs w:val="24"/>
          <w:lang w:eastAsia="en-GB"/>
        </w:rPr>
        <w:t xml:space="preserve">awareness and </w:t>
      </w:r>
      <w:r w:rsidR="004536DC">
        <w:rPr>
          <w:rFonts w:cs="Arial"/>
          <w:sz w:val="24"/>
          <w:szCs w:val="24"/>
          <w:lang w:eastAsia="en-GB"/>
        </w:rPr>
        <w:t>understanding that patients</w:t>
      </w:r>
      <w:r w:rsidR="00C357F3">
        <w:rPr>
          <w:rFonts w:cs="Arial"/>
          <w:sz w:val="24"/>
          <w:szCs w:val="24"/>
          <w:lang w:eastAsia="en-GB"/>
        </w:rPr>
        <w:t>’</w:t>
      </w:r>
      <w:r w:rsidR="004536DC">
        <w:rPr>
          <w:rFonts w:cs="Arial"/>
          <w:sz w:val="24"/>
          <w:szCs w:val="24"/>
          <w:lang w:eastAsia="en-GB"/>
        </w:rPr>
        <w:t xml:space="preserve"> needs continually change</w:t>
      </w:r>
      <w:r w:rsidR="00C357F3">
        <w:rPr>
          <w:rFonts w:cs="Arial"/>
          <w:sz w:val="24"/>
          <w:szCs w:val="24"/>
          <w:lang w:eastAsia="en-GB"/>
        </w:rPr>
        <w:t>,</w:t>
      </w:r>
      <w:r w:rsidR="004536DC">
        <w:rPr>
          <w:rFonts w:cs="Arial"/>
          <w:sz w:val="24"/>
          <w:szCs w:val="24"/>
          <w:lang w:eastAsia="en-GB"/>
        </w:rPr>
        <w:t xml:space="preserve"> address</w:t>
      </w:r>
      <w:r w:rsidR="002B6891">
        <w:rPr>
          <w:rFonts w:cs="Arial"/>
          <w:sz w:val="24"/>
          <w:szCs w:val="24"/>
          <w:lang w:eastAsia="en-GB"/>
        </w:rPr>
        <w:t xml:space="preserve"> this </w:t>
      </w:r>
      <w:r w:rsidR="004536DC">
        <w:rPr>
          <w:rFonts w:cs="Arial"/>
          <w:sz w:val="24"/>
          <w:szCs w:val="24"/>
          <w:lang w:eastAsia="en-GB"/>
        </w:rPr>
        <w:t>accordingly</w:t>
      </w:r>
      <w:r w:rsidR="00C357F3">
        <w:rPr>
          <w:rFonts w:cs="Arial"/>
          <w:sz w:val="24"/>
          <w:szCs w:val="24"/>
          <w:lang w:eastAsia="en-GB"/>
        </w:rPr>
        <w:t xml:space="preserve"> adapt care plans and the interventions provided. </w:t>
      </w:r>
    </w:p>
    <w:p w:rsidR="00A02647" w:rsidRPr="00A02647" w:rsidRDefault="00A02647" w:rsidP="00A02647">
      <w:pPr>
        <w:spacing w:line="360" w:lineRule="auto"/>
        <w:rPr>
          <w:sz w:val="24"/>
          <w:szCs w:val="24"/>
        </w:rPr>
      </w:pPr>
      <w:r>
        <w:rPr>
          <w:sz w:val="24"/>
          <w:szCs w:val="24"/>
        </w:rPr>
        <w:t>A TAP should establish what is important to every patient in their care, to help understand a patients</w:t>
      </w:r>
      <w:r>
        <w:rPr>
          <w:sz w:val="24"/>
          <w:szCs w:val="24"/>
        </w:rPr>
        <w:t>’</w:t>
      </w:r>
      <w:r>
        <w:rPr>
          <w:sz w:val="24"/>
          <w:szCs w:val="24"/>
        </w:rPr>
        <w:t xml:space="preserve"> core values, wishes and needs is vital in helping to personalise their care, the intervention that is provided</w:t>
      </w:r>
      <w:r>
        <w:rPr>
          <w:sz w:val="24"/>
          <w:szCs w:val="24"/>
        </w:rPr>
        <w:t>,</w:t>
      </w:r>
      <w:r>
        <w:rPr>
          <w:sz w:val="24"/>
          <w:szCs w:val="24"/>
        </w:rPr>
        <w:t xml:space="preserve"> along with the support and guidance from the registered practitioners</w:t>
      </w:r>
      <w:r>
        <w:rPr>
          <w:sz w:val="24"/>
          <w:szCs w:val="24"/>
        </w:rPr>
        <w:t xml:space="preserve"> to </w:t>
      </w:r>
      <w:r>
        <w:rPr>
          <w:sz w:val="24"/>
          <w:szCs w:val="24"/>
        </w:rPr>
        <w:t>reach the desired outcomes for both the patient and the services involved in their care.</w:t>
      </w:r>
      <w:r>
        <w:rPr>
          <w:sz w:val="24"/>
          <w:szCs w:val="24"/>
        </w:rPr>
        <w:t xml:space="preserve">  </w:t>
      </w:r>
      <w:r w:rsidR="00C357F3">
        <w:rPr>
          <w:rFonts w:cs="Arial"/>
          <w:sz w:val="24"/>
          <w:szCs w:val="24"/>
          <w:lang w:eastAsia="en-GB"/>
        </w:rPr>
        <w:t xml:space="preserve">To provide the best standard of care, </w:t>
      </w:r>
      <w:r>
        <w:rPr>
          <w:rFonts w:cs="Arial"/>
          <w:sz w:val="24"/>
          <w:szCs w:val="24"/>
          <w:lang w:eastAsia="en-GB"/>
        </w:rPr>
        <w:t>the TAP must make every contact count.  T</w:t>
      </w:r>
      <w:r w:rsidR="00C357F3">
        <w:rPr>
          <w:rFonts w:cs="Arial"/>
          <w:sz w:val="24"/>
          <w:szCs w:val="24"/>
          <w:lang w:eastAsia="en-GB"/>
        </w:rPr>
        <w:t xml:space="preserve">he individual must always be placed at </w:t>
      </w:r>
      <w:r>
        <w:rPr>
          <w:rFonts w:cs="Arial"/>
          <w:sz w:val="24"/>
          <w:szCs w:val="24"/>
          <w:lang w:eastAsia="en-GB"/>
        </w:rPr>
        <w:t>the centre, by encompassing their core values wishes and offering them a voice. E</w:t>
      </w:r>
      <w:r>
        <w:rPr>
          <w:rFonts w:cs="Arial"/>
          <w:sz w:val="24"/>
          <w:szCs w:val="24"/>
          <w:lang w:eastAsia="en-GB"/>
        </w:rPr>
        <w:t>mpowering individuals to make informed decisions about their health and wellbeing</w:t>
      </w:r>
      <w:r>
        <w:rPr>
          <w:rFonts w:cs="Arial"/>
          <w:sz w:val="24"/>
          <w:szCs w:val="24"/>
          <w:lang w:eastAsia="en-GB"/>
        </w:rPr>
        <w:t xml:space="preserve"> and consistently supporting them with dignity and respect from illness through to recovery and beyond. </w:t>
      </w:r>
    </w:p>
    <w:p w:rsidR="008B7024" w:rsidRDefault="00C357F3" w:rsidP="008B7024">
      <w:pPr>
        <w:spacing w:line="360" w:lineRule="auto"/>
        <w:rPr>
          <w:rFonts w:cs="Arial"/>
          <w:sz w:val="24"/>
          <w:szCs w:val="24"/>
          <w:lang w:eastAsia="en-GB"/>
        </w:rPr>
      </w:pPr>
      <w:r>
        <w:rPr>
          <w:rFonts w:cs="Arial"/>
          <w:sz w:val="24"/>
          <w:szCs w:val="24"/>
          <w:lang w:eastAsia="en-GB"/>
        </w:rPr>
        <w:t xml:space="preserve"> </w:t>
      </w:r>
    </w:p>
    <w:p w:rsidR="008B7024" w:rsidRDefault="008B7024" w:rsidP="005645FE">
      <w:pPr>
        <w:spacing w:line="360" w:lineRule="auto"/>
        <w:rPr>
          <w:rFonts w:cs="Arial"/>
          <w:sz w:val="24"/>
          <w:szCs w:val="24"/>
          <w:lang w:eastAsia="en-GB"/>
        </w:rPr>
      </w:pPr>
    </w:p>
    <w:p w:rsidR="00B747A8" w:rsidRDefault="00B747A8" w:rsidP="005645FE">
      <w:pPr>
        <w:spacing w:line="360" w:lineRule="auto"/>
        <w:rPr>
          <w:rFonts w:cs="Arial"/>
          <w:sz w:val="24"/>
          <w:szCs w:val="24"/>
          <w:lang w:eastAsia="en-GB"/>
        </w:rPr>
      </w:pPr>
      <w:r>
        <w:rPr>
          <w:rFonts w:cs="Arial"/>
          <w:sz w:val="24"/>
          <w:szCs w:val="24"/>
          <w:lang w:eastAsia="en-GB"/>
        </w:rPr>
        <w:t xml:space="preserve">.  </w:t>
      </w:r>
    </w:p>
    <w:p w:rsidR="00D75FD1" w:rsidRDefault="00D75FD1" w:rsidP="005645FE">
      <w:pPr>
        <w:spacing w:line="360" w:lineRule="auto"/>
        <w:rPr>
          <w:rFonts w:cs="Arial"/>
          <w:sz w:val="24"/>
          <w:szCs w:val="24"/>
          <w:lang w:eastAsia="en-GB"/>
        </w:rPr>
      </w:pPr>
    </w:p>
    <w:p w:rsidR="00056C00" w:rsidRDefault="00056C00" w:rsidP="005645FE">
      <w:pPr>
        <w:spacing w:line="360" w:lineRule="auto"/>
        <w:rPr>
          <w:rFonts w:cs="Arial"/>
          <w:sz w:val="24"/>
          <w:szCs w:val="24"/>
          <w:lang w:eastAsia="en-GB"/>
        </w:rPr>
      </w:pPr>
    </w:p>
    <w:p w:rsidR="00E77C8C" w:rsidRDefault="00E77C8C" w:rsidP="005645FE">
      <w:pPr>
        <w:spacing w:line="360" w:lineRule="auto"/>
        <w:rPr>
          <w:rFonts w:cs="Arial"/>
          <w:sz w:val="24"/>
          <w:szCs w:val="24"/>
          <w:lang w:eastAsia="en-GB"/>
        </w:rPr>
      </w:pPr>
    </w:p>
    <w:p w:rsidR="007D093E" w:rsidRPr="00AE2616" w:rsidRDefault="00511F99" w:rsidP="005645FE">
      <w:pPr>
        <w:spacing w:line="360" w:lineRule="auto"/>
        <w:rPr>
          <w:sz w:val="24"/>
          <w:szCs w:val="24"/>
        </w:rPr>
      </w:pPr>
      <w:r>
        <w:rPr>
          <w:rFonts w:cs="Arial"/>
          <w:sz w:val="24"/>
          <w:szCs w:val="24"/>
          <w:lang w:eastAsia="en-GB"/>
        </w:rPr>
        <w:t xml:space="preserve"> </w:t>
      </w:r>
    </w:p>
    <w:p w:rsidR="00EE622B" w:rsidRDefault="00EE622B" w:rsidP="005645FE">
      <w:pPr>
        <w:spacing w:line="360" w:lineRule="auto"/>
        <w:rPr>
          <w:rFonts w:cs="Arial"/>
          <w:sz w:val="24"/>
          <w:szCs w:val="24"/>
          <w:lang w:eastAsia="en-GB"/>
        </w:rPr>
      </w:pPr>
    </w:p>
    <w:p w:rsidR="00C04E69" w:rsidRDefault="00C04E69" w:rsidP="00B65593">
      <w:pPr>
        <w:spacing w:line="360" w:lineRule="auto"/>
        <w:rPr>
          <w:sz w:val="24"/>
          <w:szCs w:val="24"/>
        </w:rPr>
      </w:pPr>
    </w:p>
    <w:p w:rsidR="00B65593" w:rsidRDefault="00B65593" w:rsidP="00106B30">
      <w:pPr>
        <w:rPr>
          <w:sz w:val="24"/>
          <w:szCs w:val="24"/>
        </w:rPr>
      </w:pPr>
    </w:p>
    <w:p w:rsidR="0003677B" w:rsidRPr="00C04E69" w:rsidRDefault="0003677B" w:rsidP="00106B30">
      <w:pPr>
        <w:rPr>
          <w:sz w:val="24"/>
          <w:szCs w:val="24"/>
          <w:u w:val="single"/>
        </w:rPr>
      </w:pPr>
      <w:bookmarkStart w:id="0" w:name="_GoBack"/>
      <w:bookmarkEnd w:id="0"/>
      <w:r w:rsidRPr="00C04E69">
        <w:rPr>
          <w:sz w:val="24"/>
          <w:szCs w:val="24"/>
          <w:u w:val="single"/>
        </w:rPr>
        <w:lastRenderedPageBreak/>
        <w:t xml:space="preserve">References </w:t>
      </w:r>
    </w:p>
    <w:p w:rsidR="00106B30" w:rsidRDefault="00106B30" w:rsidP="00106B30">
      <w:pPr>
        <w:rPr>
          <w:sz w:val="24"/>
          <w:szCs w:val="24"/>
        </w:rPr>
      </w:pPr>
    </w:p>
    <w:p w:rsidR="00FB573F" w:rsidRDefault="00FB573F" w:rsidP="00FB573F">
      <w:pPr>
        <w:spacing w:line="240" w:lineRule="auto"/>
        <w:rPr>
          <w:rFonts w:cs="Arial"/>
          <w:sz w:val="24"/>
          <w:szCs w:val="24"/>
          <w:lang w:eastAsia="en-GB"/>
        </w:rPr>
      </w:pPr>
    </w:p>
    <w:p w:rsidR="00C04E69" w:rsidRDefault="00C04E69" w:rsidP="00C04E69">
      <w:pPr>
        <w:pStyle w:val="NormalWeb"/>
        <w:ind w:left="567" w:hanging="567"/>
      </w:pPr>
      <w:r>
        <w:rPr>
          <w:i/>
          <w:iCs/>
        </w:rPr>
        <w:t>Person-centred care</w:t>
      </w:r>
      <w:r>
        <w:t xml:space="preserve"> (2020) </w:t>
      </w:r>
      <w:r>
        <w:rPr>
          <w:i/>
          <w:iCs/>
        </w:rPr>
        <w:t>The Nursing and Midwifery Council</w:t>
      </w:r>
      <w:r>
        <w:t xml:space="preserve">. Available at: https://www.nmc.org.uk/standards/code/code-in-action/person-centred-care/ (Accessed: November 2023). </w:t>
      </w:r>
    </w:p>
    <w:p w:rsidR="00C04E69" w:rsidRDefault="00C04E69" w:rsidP="00C04E69">
      <w:pPr>
        <w:pStyle w:val="NormalWeb"/>
        <w:ind w:left="567" w:hanging="567"/>
      </w:pPr>
      <w:r>
        <w:rPr>
          <w:i/>
          <w:iCs/>
        </w:rPr>
        <w:t>Person-centred care</w:t>
      </w:r>
      <w:r>
        <w:t xml:space="preserve"> (2022) </w:t>
      </w:r>
      <w:r>
        <w:rPr>
          <w:i/>
          <w:iCs/>
        </w:rPr>
        <w:t>Person-centred care - Care Quality Commission</w:t>
      </w:r>
      <w:r>
        <w:t xml:space="preserve">. Available at: https://www.cqc.org.uk/publications/themed-work/inpatient-coronavirus-experience-care (Accessed: November 2023). </w:t>
      </w:r>
    </w:p>
    <w:p w:rsidR="00C04E69" w:rsidRDefault="00C04E69" w:rsidP="00C04E69">
      <w:pPr>
        <w:pStyle w:val="NormalWeb"/>
        <w:ind w:left="567" w:hanging="567"/>
      </w:pPr>
      <w:r>
        <w:rPr>
          <w:i/>
          <w:iCs/>
        </w:rPr>
        <w:t>Regulation 9: Person-centred care</w:t>
      </w:r>
      <w:r>
        <w:t xml:space="preserve"> (no date) </w:t>
      </w:r>
      <w:r>
        <w:rPr>
          <w:i/>
          <w:iCs/>
        </w:rPr>
        <w:t>Regulation 9: Person-centred care - Care Quality Commission</w:t>
      </w:r>
      <w:r>
        <w:t xml:space="preserve">. Available at: https://www.cqc.org.uk/guidance-providers/regulations/regulation-9-person-centred-care (Accessed: November 2023). </w:t>
      </w:r>
    </w:p>
    <w:p w:rsidR="006252BA" w:rsidRPr="0078630D" w:rsidRDefault="006252BA">
      <w:pPr>
        <w:rPr>
          <w:sz w:val="24"/>
          <w:szCs w:val="24"/>
          <w:u w:val="single"/>
        </w:rPr>
      </w:pPr>
    </w:p>
    <w:sectPr w:rsidR="006252BA" w:rsidRPr="0078630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5FD1" w:rsidRDefault="00D75FD1" w:rsidP="0078630D">
      <w:pPr>
        <w:spacing w:after="0" w:line="240" w:lineRule="auto"/>
      </w:pPr>
      <w:r>
        <w:separator/>
      </w:r>
    </w:p>
  </w:endnote>
  <w:endnote w:type="continuationSeparator" w:id="0">
    <w:p w:rsidR="00D75FD1" w:rsidRDefault="00D75FD1" w:rsidP="00786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011629"/>
      <w:docPartObj>
        <w:docPartGallery w:val="Page Numbers (Bottom of Page)"/>
        <w:docPartUnique/>
      </w:docPartObj>
    </w:sdtPr>
    <w:sdtEndPr>
      <w:rPr>
        <w:noProof/>
      </w:rPr>
    </w:sdtEndPr>
    <w:sdtContent>
      <w:p w:rsidR="00D75FD1" w:rsidRDefault="00D75F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75FD1" w:rsidRDefault="00D75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5FD1" w:rsidRDefault="00D75FD1" w:rsidP="0078630D">
      <w:pPr>
        <w:spacing w:after="0" w:line="240" w:lineRule="auto"/>
      </w:pPr>
      <w:r>
        <w:separator/>
      </w:r>
    </w:p>
  </w:footnote>
  <w:footnote w:type="continuationSeparator" w:id="0">
    <w:p w:rsidR="00D75FD1" w:rsidRDefault="00D75FD1" w:rsidP="007863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30D"/>
    <w:rsid w:val="00004FA7"/>
    <w:rsid w:val="00005F87"/>
    <w:rsid w:val="00033B23"/>
    <w:rsid w:val="0003677B"/>
    <w:rsid w:val="0004102C"/>
    <w:rsid w:val="0004231F"/>
    <w:rsid w:val="00056C00"/>
    <w:rsid w:val="000653D9"/>
    <w:rsid w:val="000B230D"/>
    <w:rsid w:val="000D0648"/>
    <w:rsid w:val="000F6264"/>
    <w:rsid w:val="0010604C"/>
    <w:rsid w:val="00106B30"/>
    <w:rsid w:val="001256B8"/>
    <w:rsid w:val="00135355"/>
    <w:rsid w:val="00185CAB"/>
    <w:rsid w:val="00197145"/>
    <w:rsid w:val="001B4BF6"/>
    <w:rsid w:val="001C4384"/>
    <w:rsid w:val="001D2945"/>
    <w:rsid w:val="001D48D8"/>
    <w:rsid w:val="001F2DAB"/>
    <w:rsid w:val="00210514"/>
    <w:rsid w:val="00234C21"/>
    <w:rsid w:val="0024170F"/>
    <w:rsid w:val="00250237"/>
    <w:rsid w:val="00292152"/>
    <w:rsid w:val="002B6891"/>
    <w:rsid w:val="0030703D"/>
    <w:rsid w:val="00311359"/>
    <w:rsid w:val="003141CD"/>
    <w:rsid w:val="00323330"/>
    <w:rsid w:val="00326266"/>
    <w:rsid w:val="00332F99"/>
    <w:rsid w:val="003460F3"/>
    <w:rsid w:val="00376748"/>
    <w:rsid w:val="00390AFC"/>
    <w:rsid w:val="00393FE2"/>
    <w:rsid w:val="003A501A"/>
    <w:rsid w:val="003A7909"/>
    <w:rsid w:val="003B21D2"/>
    <w:rsid w:val="003C4679"/>
    <w:rsid w:val="003D1637"/>
    <w:rsid w:val="003D784A"/>
    <w:rsid w:val="003F6D67"/>
    <w:rsid w:val="004137A0"/>
    <w:rsid w:val="004536DC"/>
    <w:rsid w:val="00456FDB"/>
    <w:rsid w:val="0045755C"/>
    <w:rsid w:val="0046559F"/>
    <w:rsid w:val="004B7D96"/>
    <w:rsid w:val="004C32B8"/>
    <w:rsid w:val="004E004A"/>
    <w:rsid w:val="004F2A32"/>
    <w:rsid w:val="004F4AB6"/>
    <w:rsid w:val="00511F99"/>
    <w:rsid w:val="00530517"/>
    <w:rsid w:val="005534AC"/>
    <w:rsid w:val="005537DD"/>
    <w:rsid w:val="005645FE"/>
    <w:rsid w:val="005A4A19"/>
    <w:rsid w:val="005D23F7"/>
    <w:rsid w:val="005E5845"/>
    <w:rsid w:val="005E589C"/>
    <w:rsid w:val="00611C02"/>
    <w:rsid w:val="00612FBE"/>
    <w:rsid w:val="006252BA"/>
    <w:rsid w:val="0063419E"/>
    <w:rsid w:val="0067102A"/>
    <w:rsid w:val="006C1346"/>
    <w:rsid w:val="006E43FF"/>
    <w:rsid w:val="00732953"/>
    <w:rsid w:val="00754A42"/>
    <w:rsid w:val="00764369"/>
    <w:rsid w:val="007847A2"/>
    <w:rsid w:val="0078630D"/>
    <w:rsid w:val="007867E4"/>
    <w:rsid w:val="00787C26"/>
    <w:rsid w:val="007B16A4"/>
    <w:rsid w:val="007D093E"/>
    <w:rsid w:val="00807277"/>
    <w:rsid w:val="008425E2"/>
    <w:rsid w:val="008800D7"/>
    <w:rsid w:val="00883849"/>
    <w:rsid w:val="00892CAD"/>
    <w:rsid w:val="0089555E"/>
    <w:rsid w:val="008B7024"/>
    <w:rsid w:val="008C398B"/>
    <w:rsid w:val="008F7B6C"/>
    <w:rsid w:val="009132BF"/>
    <w:rsid w:val="00914D7D"/>
    <w:rsid w:val="009475A6"/>
    <w:rsid w:val="00956300"/>
    <w:rsid w:val="00961A99"/>
    <w:rsid w:val="00991F35"/>
    <w:rsid w:val="00992231"/>
    <w:rsid w:val="009979B1"/>
    <w:rsid w:val="009A326F"/>
    <w:rsid w:val="009A3CA4"/>
    <w:rsid w:val="009E6343"/>
    <w:rsid w:val="009F4E7F"/>
    <w:rsid w:val="009F77D4"/>
    <w:rsid w:val="00A02647"/>
    <w:rsid w:val="00A26A1C"/>
    <w:rsid w:val="00A3329B"/>
    <w:rsid w:val="00A44795"/>
    <w:rsid w:val="00A562BE"/>
    <w:rsid w:val="00A94EDD"/>
    <w:rsid w:val="00AA3D6D"/>
    <w:rsid w:val="00AB3C4F"/>
    <w:rsid w:val="00AE2616"/>
    <w:rsid w:val="00B06709"/>
    <w:rsid w:val="00B5527C"/>
    <w:rsid w:val="00B5564E"/>
    <w:rsid w:val="00B65593"/>
    <w:rsid w:val="00B67AC2"/>
    <w:rsid w:val="00B71465"/>
    <w:rsid w:val="00B747A8"/>
    <w:rsid w:val="00B76818"/>
    <w:rsid w:val="00B9127B"/>
    <w:rsid w:val="00B9473B"/>
    <w:rsid w:val="00BA612E"/>
    <w:rsid w:val="00BC0725"/>
    <w:rsid w:val="00BC380D"/>
    <w:rsid w:val="00C04E69"/>
    <w:rsid w:val="00C16012"/>
    <w:rsid w:val="00C22221"/>
    <w:rsid w:val="00C23F74"/>
    <w:rsid w:val="00C35026"/>
    <w:rsid w:val="00C357F3"/>
    <w:rsid w:val="00C37DE7"/>
    <w:rsid w:val="00C60440"/>
    <w:rsid w:val="00C605CD"/>
    <w:rsid w:val="00C70F2C"/>
    <w:rsid w:val="00C819E1"/>
    <w:rsid w:val="00C82180"/>
    <w:rsid w:val="00C824BB"/>
    <w:rsid w:val="00C828E1"/>
    <w:rsid w:val="00C90FD2"/>
    <w:rsid w:val="00CA71AB"/>
    <w:rsid w:val="00CB58BA"/>
    <w:rsid w:val="00CD2F23"/>
    <w:rsid w:val="00CD58B4"/>
    <w:rsid w:val="00CD69B8"/>
    <w:rsid w:val="00D016D4"/>
    <w:rsid w:val="00D36841"/>
    <w:rsid w:val="00D519C2"/>
    <w:rsid w:val="00D54025"/>
    <w:rsid w:val="00D6451C"/>
    <w:rsid w:val="00D75FD1"/>
    <w:rsid w:val="00D90C0C"/>
    <w:rsid w:val="00D911F8"/>
    <w:rsid w:val="00D9372F"/>
    <w:rsid w:val="00DB1BE3"/>
    <w:rsid w:val="00DD1B6A"/>
    <w:rsid w:val="00DD38B6"/>
    <w:rsid w:val="00DD6396"/>
    <w:rsid w:val="00DF2F39"/>
    <w:rsid w:val="00E20DF6"/>
    <w:rsid w:val="00E3188E"/>
    <w:rsid w:val="00E4508B"/>
    <w:rsid w:val="00E6237F"/>
    <w:rsid w:val="00E77C8C"/>
    <w:rsid w:val="00EC0492"/>
    <w:rsid w:val="00EC0CBD"/>
    <w:rsid w:val="00EE622B"/>
    <w:rsid w:val="00EE6FAA"/>
    <w:rsid w:val="00F07E0A"/>
    <w:rsid w:val="00F22061"/>
    <w:rsid w:val="00F57A4C"/>
    <w:rsid w:val="00F67439"/>
    <w:rsid w:val="00F70B5C"/>
    <w:rsid w:val="00F7420D"/>
    <w:rsid w:val="00F75AA0"/>
    <w:rsid w:val="00F77DA4"/>
    <w:rsid w:val="00F90F74"/>
    <w:rsid w:val="00F95D20"/>
    <w:rsid w:val="00FB479D"/>
    <w:rsid w:val="00FB573F"/>
    <w:rsid w:val="00FB790E"/>
    <w:rsid w:val="00FE23AD"/>
    <w:rsid w:val="00FE2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AF417"/>
  <w15:chartTrackingRefBased/>
  <w15:docId w15:val="{34B2F813-1C86-4F40-838A-30CADF7B7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6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30D"/>
  </w:style>
  <w:style w:type="paragraph" w:styleId="Footer">
    <w:name w:val="footer"/>
    <w:basedOn w:val="Normal"/>
    <w:link w:val="FooterChar"/>
    <w:uiPriority w:val="99"/>
    <w:unhideWhenUsed/>
    <w:rsid w:val="00786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30D"/>
  </w:style>
  <w:style w:type="paragraph" w:styleId="NormalWeb">
    <w:name w:val="Normal (Web)"/>
    <w:basedOn w:val="Normal"/>
    <w:uiPriority w:val="99"/>
    <w:semiHidden/>
    <w:unhideWhenUsed/>
    <w:rsid w:val="00C04E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2288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1469</Words>
  <Characters>8643</Characters>
  <Application>Microsoft Office Word</Application>
  <DocSecurity>0</DocSecurity>
  <Lines>192</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 Pretty (2319306)</dc:creator>
  <cp:keywords/>
  <dc:description/>
  <cp:lastModifiedBy>Bev Pretty (2319306)</cp:lastModifiedBy>
  <cp:revision>2</cp:revision>
  <dcterms:created xsi:type="dcterms:W3CDTF">2023-11-23T23:52:00Z</dcterms:created>
  <dcterms:modified xsi:type="dcterms:W3CDTF">2023-11-23T23:52:00Z</dcterms:modified>
</cp:coreProperties>
</file>