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09A6" w:rsidRDefault="7503967D" w:rsidP="7503967D">
      <w:pPr>
        <w:pStyle w:val="SubtitleDesigner"/>
        <w:rPr>
          <w:rFonts w:eastAsia="Calibri" w:hAnsi="Calibri"/>
        </w:rPr>
      </w:pPr>
      <w:r w:rsidRPr="7503967D">
        <w:rPr>
          <w:rFonts w:eastAsia="Modern Love Caps" w:hAnsi="Modern Love Caps" w:cs="Modern Love Caps"/>
          <w:sz w:val="56"/>
          <w:szCs w:val="56"/>
        </w:rPr>
        <w:t>Written document</w:t>
      </w:r>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 xml:space="preserve">Student name:          </w:t>
      </w:r>
      <w:proofErr w:type="spellStart"/>
      <w:r w:rsidRPr="7503967D">
        <w:rPr>
          <w:rFonts w:ascii="Arial" w:eastAsia="Arial" w:hAnsi="Arial" w:cs="Arial"/>
          <w:color w:val="000000" w:themeColor="text1"/>
          <w:sz w:val="28"/>
          <w:szCs w:val="28"/>
        </w:rPr>
        <w:t>Orsolya</w:t>
      </w:r>
      <w:proofErr w:type="spellEnd"/>
      <w:r w:rsidRPr="7503967D">
        <w:rPr>
          <w:rFonts w:ascii="Arial" w:eastAsia="Arial" w:hAnsi="Arial" w:cs="Arial"/>
          <w:color w:val="000000" w:themeColor="text1"/>
          <w:sz w:val="28"/>
          <w:szCs w:val="28"/>
        </w:rPr>
        <w:t xml:space="preserve"> </w:t>
      </w:r>
      <w:proofErr w:type="spellStart"/>
      <w:r w:rsidRPr="7503967D">
        <w:rPr>
          <w:rFonts w:ascii="Arial" w:eastAsia="Arial" w:hAnsi="Arial" w:cs="Arial"/>
          <w:color w:val="000000" w:themeColor="text1"/>
          <w:sz w:val="28"/>
          <w:szCs w:val="28"/>
        </w:rPr>
        <w:t>Kaszas</w:t>
      </w:r>
      <w:proofErr w:type="spellEnd"/>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Student ID:                2008742</w:t>
      </w:r>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Module code:            BMHP 5015 BIRM</w:t>
      </w:r>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 xml:space="preserve">Module title:             </w:t>
      </w:r>
      <w:proofErr w:type="spellStart"/>
      <w:r w:rsidRPr="7503967D">
        <w:rPr>
          <w:rFonts w:ascii="Arial" w:eastAsia="Arial" w:hAnsi="Arial" w:cs="Arial"/>
          <w:color w:val="000000" w:themeColor="text1"/>
          <w:sz w:val="28"/>
          <w:szCs w:val="28"/>
        </w:rPr>
        <w:t>Changemakers</w:t>
      </w:r>
      <w:proofErr w:type="spellEnd"/>
      <w:r w:rsidRPr="7503967D">
        <w:rPr>
          <w:rFonts w:ascii="Arial" w:eastAsia="Arial" w:hAnsi="Arial" w:cs="Arial"/>
          <w:color w:val="000000" w:themeColor="text1"/>
          <w:sz w:val="28"/>
          <w:szCs w:val="28"/>
        </w:rPr>
        <w:t xml:space="preserve">: Building Your Personal Brand for  </w:t>
      </w:r>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 xml:space="preserve">                                 Sustainable Employment          </w:t>
      </w:r>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Assignment section:  2.</w:t>
      </w:r>
    </w:p>
    <w:p w:rsidR="00EA09A6" w:rsidRDefault="7503967D" w:rsidP="7503967D">
      <w:pPr>
        <w:spacing w:line="257" w:lineRule="auto"/>
        <w:rPr>
          <w:rFonts w:ascii="Arial" w:eastAsia="Arial" w:hAnsi="Arial" w:cs="Arial"/>
          <w:color w:val="000000" w:themeColor="text1"/>
          <w:sz w:val="28"/>
          <w:szCs w:val="28"/>
        </w:rPr>
      </w:pPr>
      <w:r w:rsidRPr="7503967D">
        <w:rPr>
          <w:rFonts w:ascii="Arial" w:eastAsia="Arial" w:hAnsi="Arial" w:cs="Arial"/>
          <w:color w:val="000000" w:themeColor="text1"/>
          <w:sz w:val="28"/>
          <w:szCs w:val="28"/>
        </w:rPr>
        <w:t>Lecturer’s name:      Dr Mark Gallagher-Read</w:t>
      </w:r>
    </w:p>
    <w:p w:rsidR="00EA09A6" w:rsidRDefault="00EA09A6" w:rsidP="7503967D">
      <w:pPr>
        <w:spacing w:after="240"/>
        <w:rPr>
          <w:rFonts w:ascii="Avenir Next LT Pro" w:eastAsia="Avenir Next LT Pro" w:hAnsi="Avenir Next LT Pro" w:cs="Avenir Next LT Pro"/>
          <w:color w:val="000000" w:themeColor="text1"/>
          <w:sz w:val="24"/>
          <w:szCs w:val="24"/>
        </w:rPr>
      </w:pPr>
    </w:p>
    <w:p w:rsidR="00EA09A6" w:rsidRDefault="00EA09A6" w:rsidP="7503967D">
      <w:pPr>
        <w:pStyle w:val="SubtitleDesigner"/>
        <w:rPr>
          <w:rFonts w:eastAsia="Calibri" w:hAnsi="Calibri"/>
        </w:rPr>
      </w:pPr>
    </w:p>
    <w:p w:rsidR="00EA09A6" w:rsidRDefault="00EA09A6"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b/>
          <w:bCs/>
          <w:color w:val="000000" w:themeColor="text1"/>
          <w:sz w:val="24"/>
          <w:szCs w:val="24"/>
        </w:rPr>
        <w:t>Introduction:</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This essay consists of two main components. The first part introduces the material of the four </w:t>
      </w:r>
      <w:proofErr w:type="gramStart"/>
      <w:r w:rsidRPr="7503967D">
        <w:rPr>
          <w:rFonts w:ascii="Arial" w:eastAsia="Arial" w:hAnsi="Arial" w:cs="Arial"/>
          <w:color w:val="000000" w:themeColor="text1"/>
          <w:sz w:val="24"/>
          <w:szCs w:val="24"/>
        </w:rPr>
        <w:t>unit</w:t>
      </w:r>
      <w:proofErr w:type="gramEnd"/>
      <w:r w:rsidRPr="7503967D">
        <w:rPr>
          <w:rFonts w:ascii="Arial" w:eastAsia="Arial" w:hAnsi="Arial" w:cs="Arial"/>
          <w:color w:val="000000" w:themeColor="text1"/>
          <w:sz w:val="24"/>
          <w:szCs w:val="24"/>
        </w:rPr>
        <w:t xml:space="preserve"> in E learning, the second part is a personal development plan. The first unit in the E learning explains why we need to be ambitious and what types of careers are </w:t>
      </w:r>
      <w:proofErr w:type="gramStart"/>
      <w:r w:rsidRPr="7503967D">
        <w:rPr>
          <w:rFonts w:ascii="Arial" w:eastAsia="Arial" w:hAnsi="Arial" w:cs="Arial"/>
          <w:color w:val="000000" w:themeColor="text1"/>
          <w:sz w:val="24"/>
          <w:szCs w:val="24"/>
        </w:rPr>
        <w:t>existing</w:t>
      </w:r>
      <w:proofErr w:type="gramEnd"/>
      <w:r w:rsidRPr="7503967D">
        <w:rPr>
          <w:rFonts w:ascii="Arial" w:eastAsia="Arial" w:hAnsi="Arial" w:cs="Arial"/>
          <w:color w:val="000000" w:themeColor="text1"/>
          <w:sz w:val="24"/>
          <w:szCs w:val="24"/>
        </w:rPr>
        <w:t>. The second unit emphasise the importance of networking and why it is important to get to know people with diverse interests. In the third unit we can get familiar with stretch goals, active luck and the modern way of job searching. The fourth unit summarises what we need, to overcome obstacles.</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b/>
          <w:bCs/>
          <w:color w:val="000000" w:themeColor="text1"/>
          <w:sz w:val="24"/>
          <w:szCs w:val="24"/>
        </w:rPr>
        <w:t>In the first unit</w:t>
      </w:r>
      <w:r w:rsidRPr="7503967D">
        <w:rPr>
          <w:rFonts w:ascii="Arial" w:eastAsia="Arial" w:hAnsi="Arial" w:cs="Arial"/>
          <w:color w:val="000000" w:themeColor="text1"/>
          <w:sz w:val="24"/>
          <w:szCs w:val="24"/>
        </w:rPr>
        <w:t xml:space="preserve">, I learned about why ambition is necessary to achieve our goals and what characteristics are required to be ambitious. I watched videos and read about how the job market has changed in the last years and what skills we need to get a job in this changing world. </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Ambition is a driving force to pursue our goals in a career or any other aspect of life. If there is no ambition, there are no improvements. Someone needs to be ambitious to build a career. Ambitious people need to be determined and perseverant and need to focus constantly on their goals. A test I took about ambition </w:t>
      </w:r>
      <w:proofErr w:type="gramStart"/>
      <w:r w:rsidRPr="7503967D">
        <w:rPr>
          <w:rFonts w:ascii="Arial" w:eastAsia="Arial" w:hAnsi="Arial" w:cs="Arial"/>
          <w:color w:val="000000" w:themeColor="text1"/>
          <w:sz w:val="24"/>
          <w:szCs w:val="24"/>
        </w:rPr>
        <w:t>indicated,</w:t>
      </w:r>
      <w:proofErr w:type="gramEnd"/>
      <w:r w:rsidRPr="7503967D">
        <w:rPr>
          <w:rFonts w:ascii="Arial" w:eastAsia="Arial" w:hAnsi="Arial" w:cs="Arial"/>
          <w:color w:val="000000" w:themeColor="text1"/>
          <w:sz w:val="24"/>
          <w:szCs w:val="24"/>
        </w:rPr>
        <w:t xml:space="preserve"> that I have an average level of ambition, which means this is something I need to work on it. To be more ambitious we need to understand how we are motivated. In many workplaces, employers try to motivate their workforce with rewards and punishment. These are extrinsic motivators because they are controlled by someone else.</w:t>
      </w:r>
      <w:r w:rsidRPr="7503967D">
        <w:rPr>
          <w:rFonts w:ascii="Arial" w:eastAsia="Arial" w:hAnsi="Arial" w:cs="Arial"/>
          <w:b/>
          <w:bCs/>
          <w:color w:val="000000" w:themeColor="text1"/>
          <w:sz w:val="24"/>
          <w:szCs w:val="24"/>
        </w:rPr>
        <w:t xml:space="preserve"> </w:t>
      </w:r>
      <w:r w:rsidRPr="7503967D">
        <w:rPr>
          <w:rFonts w:ascii="Arial" w:eastAsia="Arial" w:hAnsi="Arial" w:cs="Arial"/>
          <w:color w:val="000000" w:themeColor="text1"/>
          <w:sz w:val="24"/>
          <w:szCs w:val="24"/>
        </w:rPr>
        <w:t xml:space="preserve">According to Daniel Pink, extrinsic motivation is less effective than intrinsic motivation when the person is motivated by himself. Although I agree that self-motivation is healthier, I do not find it more effective than controlled motivation, because we are all different. </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Self-determination theory was created by Edward L. </w:t>
      </w:r>
      <w:proofErr w:type="spellStart"/>
      <w:r w:rsidRPr="7503967D">
        <w:rPr>
          <w:rFonts w:ascii="Arial" w:eastAsia="Arial" w:hAnsi="Arial" w:cs="Arial"/>
          <w:color w:val="000000" w:themeColor="text1"/>
          <w:sz w:val="24"/>
          <w:szCs w:val="24"/>
        </w:rPr>
        <w:t>Deci</w:t>
      </w:r>
      <w:proofErr w:type="spellEnd"/>
      <w:r w:rsidRPr="7503967D">
        <w:rPr>
          <w:rFonts w:ascii="Arial" w:eastAsia="Arial" w:hAnsi="Arial" w:cs="Arial"/>
          <w:color w:val="000000" w:themeColor="text1"/>
          <w:sz w:val="24"/>
          <w:szCs w:val="24"/>
        </w:rPr>
        <w:t xml:space="preserve"> and Richard Ryan professors. According to them, three psychological needs are required for a person to be self-determined. Competence: The individual feels that he possesses the necessary skills and abilities to perform the task. Relatedness is the sense of connection to other individuals. “Autonomy</w:t>
      </w:r>
      <w:r w:rsidRPr="7503967D">
        <w:rPr>
          <w:rFonts w:ascii="Arial" w:eastAsia="Arial" w:hAnsi="Arial" w:cs="Arial"/>
          <w:color w:val="000000" w:themeColor="text1"/>
          <w:sz w:val="26"/>
          <w:szCs w:val="26"/>
        </w:rPr>
        <w:t xml:space="preserve"> is the ability to feel in control of one's behaviour and destiny” (Lopez-</w:t>
      </w:r>
      <w:proofErr w:type="spellStart"/>
      <w:r w:rsidRPr="7503967D">
        <w:rPr>
          <w:rFonts w:ascii="Arial" w:eastAsia="Arial" w:hAnsi="Arial" w:cs="Arial"/>
          <w:color w:val="000000" w:themeColor="text1"/>
          <w:sz w:val="26"/>
          <w:szCs w:val="26"/>
        </w:rPr>
        <w:t>Garrido</w:t>
      </w:r>
      <w:proofErr w:type="spellEnd"/>
      <w:r w:rsidRPr="7503967D">
        <w:rPr>
          <w:rFonts w:ascii="Arial" w:eastAsia="Arial" w:hAnsi="Arial" w:cs="Arial"/>
          <w:color w:val="000000" w:themeColor="text1"/>
          <w:sz w:val="26"/>
          <w:szCs w:val="26"/>
        </w:rPr>
        <w:t xml:space="preserve">, 2021). </w:t>
      </w:r>
      <w:r w:rsidRPr="7503967D">
        <w:rPr>
          <w:rFonts w:ascii="Arial" w:eastAsia="Arial" w:hAnsi="Arial" w:cs="Arial"/>
          <w:color w:val="000000" w:themeColor="text1"/>
          <w:sz w:val="24"/>
          <w:szCs w:val="24"/>
        </w:rPr>
        <w:t>Self-initiation and self-regulation are necessary to be autonomous.</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Pink argued that Autonomy, Mastery and Purpose are all needed us to be driven by intrinsic motivation (</w:t>
      </w:r>
      <w:proofErr w:type="spellStart"/>
      <w:r w:rsidRPr="7503967D">
        <w:rPr>
          <w:rFonts w:ascii="Arial" w:eastAsia="Arial" w:hAnsi="Arial" w:cs="Arial"/>
          <w:color w:val="000000" w:themeColor="text1"/>
          <w:sz w:val="24"/>
          <w:szCs w:val="24"/>
        </w:rPr>
        <w:t>MindTools</w:t>
      </w:r>
      <w:proofErr w:type="spellEnd"/>
      <w:r w:rsidRPr="7503967D">
        <w:rPr>
          <w:rFonts w:ascii="Arial" w:eastAsia="Arial" w:hAnsi="Arial" w:cs="Arial"/>
          <w:color w:val="000000" w:themeColor="text1"/>
          <w:sz w:val="24"/>
          <w:szCs w:val="24"/>
        </w:rPr>
        <w:t>, no date) Autonomy means, that we are in control over a task, and we can work by our own rules. Mastery is when someone wants to improve his skills, to perform better in something.</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The purpose is why we do something. “People do not buy what you </w:t>
      </w:r>
      <w:proofErr w:type="gramStart"/>
      <w:r w:rsidRPr="7503967D">
        <w:rPr>
          <w:rFonts w:ascii="Arial" w:eastAsia="Arial" w:hAnsi="Arial" w:cs="Arial"/>
          <w:color w:val="000000" w:themeColor="text1"/>
          <w:sz w:val="24"/>
          <w:szCs w:val="24"/>
        </w:rPr>
        <w:t>do,</w:t>
      </w:r>
      <w:proofErr w:type="gramEnd"/>
      <w:r w:rsidRPr="7503967D">
        <w:rPr>
          <w:rFonts w:ascii="Arial" w:eastAsia="Arial" w:hAnsi="Arial" w:cs="Arial"/>
          <w:color w:val="000000" w:themeColor="text1"/>
          <w:sz w:val="24"/>
          <w:szCs w:val="24"/>
        </w:rPr>
        <w:t xml:space="preserve"> they buy why you do it.” (</w:t>
      </w:r>
      <w:proofErr w:type="spellStart"/>
      <w:r w:rsidRPr="7503967D">
        <w:rPr>
          <w:rFonts w:ascii="Arial" w:eastAsia="Arial" w:hAnsi="Arial" w:cs="Arial"/>
          <w:color w:val="000000" w:themeColor="text1"/>
          <w:sz w:val="24"/>
          <w:szCs w:val="24"/>
        </w:rPr>
        <w:t>Sinek</w:t>
      </w:r>
      <w:proofErr w:type="spellEnd"/>
      <w:r w:rsidRPr="7503967D">
        <w:rPr>
          <w:rFonts w:ascii="Arial" w:eastAsia="Arial" w:hAnsi="Arial" w:cs="Arial"/>
          <w:color w:val="000000" w:themeColor="text1"/>
          <w:sz w:val="24"/>
          <w:szCs w:val="24"/>
        </w:rPr>
        <w:t xml:space="preserve">, no date) He agreed with Pink that someone can succeed who has a purpose rather than someone who is only motivated by money. Traditional careers, in which a person has only one employer throughout his life, are becoming increasingly rare. </w:t>
      </w:r>
      <w:proofErr w:type="spellStart"/>
      <w:r w:rsidRPr="7503967D">
        <w:rPr>
          <w:rFonts w:ascii="Arial" w:eastAsia="Arial" w:hAnsi="Arial" w:cs="Arial"/>
          <w:color w:val="000000" w:themeColor="text1"/>
          <w:sz w:val="24"/>
          <w:szCs w:val="24"/>
        </w:rPr>
        <w:t>Boundaryless</w:t>
      </w:r>
      <w:proofErr w:type="spellEnd"/>
      <w:r w:rsidRPr="7503967D">
        <w:rPr>
          <w:rFonts w:ascii="Arial" w:eastAsia="Arial" w:hAnsi="Arial" w:cs="Arial"/>
          <w:color w:val="000000" w:themeColor="text1"/>
          <w:sz w:val="24"/>
          <w:szCs w:val="24"/>
        </w:rPr>
        <w:t xml:space="preserve"> careers are more common nowadays. In this type of career, the person changes the employer and often the field of a career as well. Because the job market has changed a lot in the past years this is not always a personal choice. </w:t>
      </w:r>
      <w:proofErr w:type="spellStart"/>
      <w:r w:rsidRPr="7503967D">
        <w:rPr>
          <w:rFonts w:ascii="Arial" w:eastAsia="Arial" w:hAnsi="Arial" w:cs="Arial"/>
          <w:color w:val="000000" w:themeColor="text1"/>
          <w:sz w:val="24"/>
          <w:szCs w:val="24"/>
        </w:rPr>
        <w:t>Companys</w:t>
      </w:r>
      <w:proofErr w:type="spellEnd"/>
      <w:r w:rsidRPr="7503967D">
        <w:rPr>
          <w:rFonts w:ascii="Arial" w:eastAsia="Arial" w:hAnsi="Arial" w:cs="Arial"/>
          <w:color w:val="000000" w:themeColor="text1"/>
          <w:sz w:val="24"/>
          <w:szCs w:val="24"/>
        </w:rPr>
        <w:t xml:space="preserve"> more often require a workforce who can work for them temporarily and they are also flexible. With these changes in line </w:t>
      </w:r>
      <w:proofErr w:type="spellStart"/>
      <w:r w:rsidRPr="7503967D">
        <w:rPr>
          <w:rFonts w:ascii="Arial" w:eastAsia="Arial" w:hAnsi="Arial" w:cs="Arial"/>
          <w:color w:val="000000" w:themeColor="text1"/>
          <w:sz w:val="24"/>
          <w:szCs w:val="24"/>
        </w:rPr>
        <w:t>boundaryless</w:t>
      </w:r>
      <w:proofErr w:type="spellEnd"/>
      <w:r w:rsidRPr="7503967D">
        <w:rPr>
          <w:rFonts w:ascii="Arial" w:eastAsia="Arial" w:hAnsi="Arial" w:cs="Arial"/>
          <w:color w:val="000000" w:themeColor="text1"/>
          <w:sz w:val="24"/>
          <w:szCs w:val="24"/>
        </w:rPr>
        <w:t xml:space="preserve"> careers require new skills. Having self-awareness is critical for someone who wants to build a successful career. Knowing oneself, one's abilities, and one's ambitions is what self-awareness entails.</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roofErr w:type="gramStart"/>
      <w:r w:rsidRPr="7503967D">
        <w:rPr>
          <w:rFonts w:ascii="Arial" w:eastAsia="Arial" w:hAnsi="Arial" w:cs="Arial"/>
          <w:b/>
          <w:bCs/>
          <w:color w:val="000000" w:themeColor="text1"/>
          <w:sz w:val="24"/>
          <w:szCs w:val="24"/>
        </w:rPr>
        <w:t>Unit 2.</w:t>
      </w:r>
      <w:proofErr w:type="gramEnd"/>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w:t>
      </w:r>
      <w:proofErr w:type="spellStart"/>
      <w:r w:rsidRPr="7503967D">
        <w:rPr>
          <w:rFonts w:ascii="Arial" w:eastAsia="Arial" w:hAnsi="Arial" w:cs="Arial"/>
          <w:color w:val="000000" w:themeColor="text1"/>
          <w:sz w:val="24"/>
          <w:szCs w:val="24"/>
        </w:rPr>
        <w:t>Succes</w:t>
      </w:r>
      <w:proofErr w:type="spellEnd"/>
      <w:r w:rsidRPr="7503967D">
        <w:rPr>
          <w:rFonts w:ascii="Arial" w:eastAsia="Arial" w:hAnsi="Arial" w:cs="Arial"/>
          <w:color w:val="000000" w:themeColor="text1"/>
          <w:sz w:val="24"/>
          <w:szCs w:val="24"/>
        </w:rPr>
        <w:t xml:space="preserve"> is not always bonded to performance” (Brain Bar, 2018) According to Albert – Laszlo </w:t>
      </w:r>
      <w:proofErr w:type="spellStart"/>
      <w:r w:rsidRPr="7503967D">
        <w:rPr>
          <w:rFonts w:ascii="Arial" w:eastAsia="Arial" w:hAnsi="Arial" w:cs="Arial"/>
          <w:color w:val="000000" w:themeColor="text1"/>
          <w:sz w:val="24"/>
          <w:szCs w:val="24"/>
        </w:rPr>
        <w:t>Barabasi</w:t>
      </w:r>
      <w:proofErr w:type="spellEnd"/>
      <w:r w:rsidRPr="7503967D">
        <w:rPr>
          <w:rFonts w:ascii="Arial" w:eastAsia="Arial" w:hAnsi="Arial" w:cs="Arial"/>
          <w:color w:val="000000" w:themeColor="text1"/>
          <w:sz w:val="24"/>
          <w:szCs w:val="24"/>
        </w:rPr>
        <w:t>, ambition and preparation are required for success, but in most cases, our network is the key to success. We can only be successful if the community recognises what we do. A network consists of nodes and edges connected to each other, like people in our personal network. Developing more connections is crucial, because we get to know more people via those we already know.</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With the development of the information technology and with more connections is easier to get to know more people and get more information. For an introvert person, it is not easy to get new connection but sometimes we need to leave our comfort zone to get new skills and improve ourselves. It is an efficient way to extend our perspectives by meeting others who have different interests from our own views. Diversity in our connections is important because unique solutions and creative ideas can be born when people meet who have different skills and knowledge. </w:t>
      </w:r>
      <w:proofErr w:type="gramStart"/>
      <w:r w:rsidRPr="7503967D">
        <w:rPr>
          <w:rFonts w:ascii="Arial" w:eastAsia="Arial" w:hAnsi="Arial" w:cs="Arial"/>
          <w:color w:val="000000" w:themeColor="text1"/>
          <w:sz w:val="24"/>
          <w:szCs w:val="24"/>
        </w:rPr>
        <w:t>(</w:t>
      </w:r>
      <w:proofErr w:type="spellStart"/>
      <w:r w:rsidRPr="7503967D">
        <w:rPr>
          <w:rFonts w:ascii="Arial" w:eastAsia="Arial" w:hAnsi="Arial" w:cs="Arial"/>
          <w:color w:val="000000" w:themeColor="text1"/>
          <w:sz w:val="24"/>
          <w:szCs w:val="24"/>
        </w:rPr>
        <w:t>Nauiokas</w:t>
      </w:r>
      <w:proofErr w:type="spellEnd"/>
      <w:r w:rsidRPr="7503967D">
        <w:rPr>
          <w:rFonts w:ascii="Arial" w:eastAsia="Arial" w:hAnsi="Arial" w:cs="Arial"/>
          <w:color w:val="000000" w:themeColor="text1"/>
          <w:sz w:val="24"/>
          <w:szCs w:val="24"/>
        </w:rPr>
        <w:t>, 2018).</w:t>
      </w:r>
      <w:proofErr w:type="gramEnd"/>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The traditional authority changed for bureaucracy at workplaces in the industrial revolution. The shape of a hierarchical organisation is a pyramid, with the most powerful person on the pinnacle. At each level of the pyramid, people have less and less power within the organisation as we go down. Today, many workplaces and institutes are still based on this structure, although this is not the only way to organise businesses or communities. According to </w:t>
      </w:r>
      <w:proofErr w:type="spellStart"/>
      <w:r w:rsidRPr="7503967D">
        <w:rPr>
          <w:rFonts w:ascii="Arial" w:eastAsia="Arial" w:hAnsi="Arial" w:cs="Arial"/>
          <w:color w:val="000000" w:themeColor="text1"/>
          <w:sz w:val="24"/>
          <w:szCs w:val="24"/>
        </w:rPr>
        <w:t>Castell’s</w:t>
      </w:r>
      <w:proofErr w:type="spellEnd"/>
      <w:r w:rsidRPr="7503967D">
        <w:rPr>
          <w:rFonts w:ascii="Arial" w:eastAsia="Arial" w:hAnsi="Arial" w:cs="Arial"/>
          <w:color w:val="000000" w:themeColor="text1"/>
          <w:sz w:val="24"/>
          <w:szCs w:val="24"/>
        </w:rPr>
        <w:t xml:space="preserve"> network society people can be organised independently from financial and political institutions, because new technologies and social networking enables them. </w:t>
      </w:r>
      <w:proofErr w:type="gramStart"/>
      <w:r w:rsidRPr="7503967D">
        <w:rPr>
          <w:rFonts w:ascii="Arial" w:eastAsia="Arial" w:hAnsi="Arial" w:cs="Arial"/>
          <w:color w:val="000000" w:themeColor="text1"/>
          <w:sz w:val="24"/>
          <w:szCs w:val="24"/>
        </w:rPr>
        <w:t>(USC Annenberg, 2018).</w:t>
      </w:r>
      <w:proofErr w:type="gramEnd"/>
      <w:r w:rsidRPr="7503967D">
        <w:rPr>
          <w:rFonts w:ascii="Arial" w:eastAsia="Arial" w:hAnsi="Arial" w:cs="Arial"/>
          <w:color w:val="000000" w:themeColor="text1"/>
          <w:sz w:val="24"/>
          <w:szCs w:val="24"/>
        </w:rPr>
        <w:t xml:space="preserve"> Due to the internet everybody can share their thoughts and ideas with the world. The flow of communication can go to any direction.</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A supportive network is important in our private life and career, without connections we would know much less about the surrounding world and our opportunities would </w:t>
      </w:r>
      <w:r w:rsidRPr="7503967D">
        <w:rPr>
          <w:rFonts w:ascii="Arial" w:eastAsia="Arial" w:hAnsi="Arial" w:cs="Arial"/>
          <w:color w:val="000000" w:themeColor="text1"/>
          <w:sz w:val="24"/>
          <w:szCs w:val="24"/>
        </w:rPr>
        <w:lastRenderedPageBreak/>
        <w:t>be extremely limited. The development of digital technology makes networking easier, and it also shapes society.</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 w:rsidR="7503967D" w:rsidRDefault="7503967D" w:rsidP="7503967D"/>
    <w:p w:rsidR="7503967D" w:rsidRDefault="7503967D" w:rsidP="7503967D">
      <w:pPr>
        <w:spacing w:line="360" w:lineRule="auto"/>
        <w:jc w:val="both"/>
        <w:rPr>
          <w:rFonts w:ascii="Arial" w:eastAsia="Arial" w:hAnsi="Arial" w:cs="Arial"/>
          <w:color w:val="000000" w:themeColor="text1"/>
          <w:sz w:val="24"/>
          <w:szCs w:val="24"/>
        </w:rPr>
      </w:pPr>
      <w:proofErr w:type="gramStart"/>
      <w:r w:rsidRPr="7503967D">
        <w:rPr>
          <w:rFonts w:ascii="Arial" w:eastAsia="Arial" w:hAnsi="Arial" w:cs="Arial"/>
          <w:b/>
          <w:bCs/>
          <w:color w:val="000000" w:themeColor="text1"/>
          <w:sz w:val="24"/>
          <w:szCs w:val="24"/>
        </w:rPr>
        <w:t>Unit 3.</w:t>
      </w:r>
      <w:proofErr w:type="gramEnd"/>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The first topic in this unit introduced how curiosity led to accidental discoveries. People in these stories were considered lucky, but they made efforts by actively tried to resolve a problem. One way to work on active </w:t>
      </w:r>
      <w:proofErr w:type="gramStart"/>
      <w:r w:rsidRPr="7503967D">
        <w:rPr>
          <w:rFonts w:ascii="Arial" w:eastAsia="Arial" w:hAnsi="Arial" w:cs="Arial"/>
          <w:color w:val="000000" w:themeColor="text1"/>
          <w:sz w:val="24"/>
          <w:szCs w:val="24"/>
        </w:rPr>
        <w:t>luck,</w:t>
      </w:r>
      <w:proofErr w:type="gramEnd"/>
      <w:r w:rsidRPr="7503967D">
        <w:rPr>
          <w:rFonts w:ascii="Arial" w:eastAsia="Arial" w:hAnsi="Arial" w:cs="Arial"/>
          <w:color w:val="000000" w:themeColor="text1"/>
          <w:sz w:val="24"/>
          <w:szCs w:val="24"/>
        </w:rPr>
        <w:t xml:space="preserve"> is to set stretch goals.</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According to </w:t>
      </w:r>
      <w:proofErr w:type="spellStart"/>
      <w:r w:rsidRPr="7503967D">
        <w:rPr>
          <w:rFonts w:ascii="Arial" w:eastAsia="Arial" w:hAnsi="Arial" w:cs="Arial"/>
          <w:color w:val="000000" w:themeColor="text1"/>
          <w:sz w:val="24"/>
          <w:szCs w:val="24"/>
        </w:rPr>
        <w:t>Saeedeh</w:t>
      </w:r>
      <w:proofErr w:type="spellEnd"/>
      <w:r w:rsidRPr="7503967D">
        <w:rPr>
          <w:rFonts w:ascii="Arial" w:eastAsia="Arial" w:hAnsi="Arial" w:cs="Arial"/>
          <w:color w:val="000000" w:themeColor="text1"/>
          <w:sz w:val="24"/>
          <w:szCs w:val="24"/>
        </w:rPr>
        <w:t xml:space="preserve"> </w:t>
      </w:r>
      <w:proofErr w:type="spellStart"/>
      <w:r w:rsidRPr="7503967D">
        <w:rPr>
          <w:rFonts w:ascii="Arial" w:eastAsia="Arial" w:hAnsi="Arial" w:cs="Arial"/>
          <w:color w:val="000000" w:themeColor="text1"/>
          <w:sz w:val="24"/>
          <w:szCs w:val="24"/>
        </w:rPr>
        <w:t>Ahmadi</w:t>
      </w:r>
      <w:proofErr w:type="spellEnd"/>
      <w:r w:rsidRPr="7503967D">
        <w:rPr>
          <w:rFonts w:ascii="Arial" w:eastAsia="Arial" w:hAnsi="Arial" w:cs="Arial"/>
          <w:color w:val="000000" w:themeColor="text1"/>
          <w:sz w:val="24"/>
          <w:szCs w:val="24"/>
        </w:rPr>
        <w:t xml:space="preserve">, stretch goals are extremely difficult to achieve, that appears to be unachievable given present capabilities and resources. </w:t>
      </w:r>
      <w:proofErr w:type="gramStart"/>
      <w:r w:rsidRPr="7503967D">
        <w:rPr>
          <w:rFonts w:ascii="Arial" w:eastAsia="Arial" w:hAnsi="Arial" w:cs="Arial"/>
          <w:color w:val="000000" w:themeColor="text1"/>
          <w:sz w:val="24"/>
          <w:szCs w:val="24"/>
        </w:rPr>
        <w:t>(Rotterdam School of Management, Erasmus University, 2020).</w:t>
      </w:r>
      <w:proofErr w:type="gramEnd"/>
      <w:r w:rsidRPr="7503967D">
        <w:rPr>
          <w:rFonts w:ascii="Arial" w:eastAsia="Arial" w:hAnsi="Arial" w:cs="Arial"/>
          <w:color w:val="000000" w:themeColor="text1"/>
          <w:sz w:val="24"/>
          <w:szCs w:val="24"/>
        </w:rPr>
        <w:t xml:space="preserve"> Although it takes a lot of effort even to try, often worth it. If we do not try, we never know what we are capable. Even if we fail, we can learn something during the process.</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The paradox of stretch goals is that those who are in the position, to succeed, are less likely to set a stretch goal. On the other hand, companies - whose existing conditions make it difficult to attain their goals - are likely to try to achieve their stretch goals. </w:t>
      </w:r>
      <w:proofErr w:type="gramStart"/>
      <w:r w:rsidRPr="7503967D">
        <w:rPr>
          <w:rFonts w:ascii="Arial" w:eastAsia="Arial" w:hAnsi="Arial" w:cs="Arial"/>
          <w:color w:val="000000" w:themeColor="text1"/>
          <w:sz w:val="24"/>
          <w:szCs w:val="24"/>
        </w:rPr>
        <w:t>(Duke University – The Fuqua School of Business, 2017).</w:t>
      </w:r>
      <w:proofErr w:type="gramEnd"/>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To find our luck in job searching we need to recognise, that there are other ways than send CVs to job advertisement online. In a video, Sarah Andrus explains why sending CVs is not an effective way anymore to find a job. </w:t>
      </w:r>
      <w:proofErr w:type="gramStart"/>
      <w:r w:rsidRPr="7503967D">
        <w:rPr>
          <w:rFonts w:ascii="Arial" w:eastAsia="Arial" w:hAnsi="Arial" w:cs="Arial"/>
          <w:color w:val="000000" w:themeColor="text1"/>
          <w:sz w:val="24"/>
          <w:szCs w:val="24"/>
        </w:rPr>
        <w:t>(</w:t>
      </w:r>
      <w:proofErr w:type="spellStart"/>
      <w:r w:rsidRPr="7503967D">
        <w:rPr>
          <w:rFonts w:ascii="Arial" w:eastAsia="Arial" w:hAnsi="Arial" w:cs="Arial"/>
          <w:color w:val="000000" w:themeColor="text1"/>
          <w:sz w:val="24"/>
          <w:szCs w:val="24"/>
        </w:rPr>
        <w:t>TEDx</w:t>
      </w:r>
      <w:proofErr w:type="spellEnd"/>
      <w:r w:rsidRPr="7503967D">
        <w:rPr>
          <w:rFonts w:ascii="Arial" w:eastAsia="Arial" w:hAnsi="Arial" w:cs="Arial"/>
          <w:color w:val="000000" w:themeColor="text1"/>
          <w:sz w:val="24"/>
          <w:szCs w:val="24"/>
        </w:rPr>
        <w:t xml:space="preserve"> Talks, 2017).</w:t>
      </w:r>
      <w:proofErr w:type="gramEnd"/>
      <w:r w:rsidRPr="7503967D">
        <w:rPr>
          <w:rFonts w:ascii="Arial" w:eastAsia="Arial" w:hAnsi="Arial" w:cs="Arial"/>
          <w:color w:val="000000" w:themeColor="text1"/>
          <w:sz w:val="24"/>
          <w:szCs w:val="24"/>
        </w:rPr>
        <w:t xml:space="preserve"> According to her, there is a better way in job searching - to find out what we really want to do and then find people in the field we are interested in and make career conservation with them.</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 LinkedIn is a fantastic opportunity, not only for directly searching for jobs, but also to find existing connections or make new ones with other professionals. This professional network is useful because new acquaintances can connect us with companies who we are interested in.</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lastRenderedPageBreak/>
        <w:t xml:space="preserve">There are additional channels as well online that provide an online presence for people. YouTube, Medium and </w:t>
      </w:r>
      <w:proofErr w:type="spellStart"/>
      <w:r w:rsidRPr="7503967D">
        <w:rPr>
          <w:rFonts w:ascii="Arial" w:eastAsia="Arial" w:hAnsi="Arial" w:cs="Arial"/>
          <w:color w:val="000000" w:themeColor="text1"/>
          <w:sz w:val="24"/>
          <w:szCs w:val="24"/>
        </w:rPr>
        <w:t>WordPress</w:t>
      </w:r>
      <w:proofErr w:type="spellEnd"/>
      <w:r w:rsidRPr="7503967D">
        <w:rPr>
          <w:rFonts w:ascii="Arial" w:eastAsia="Arial" w:hAnsi="Arial" w:cs="Arial"/>
          <w:color w:val="000000" w:themeColor="text1"/>
          <w:sz w:val="24"/>
          <w:szCs w:val="24"/>
        </w:rPr>
        <w:t xml:space="preserve"> are platforms that are useful for someone who wants to communicate his ideas with other people. The second session in this Unit walks us through the process of creating content in </w:t>
      </w:r>
      <w:proofErr w:type="spellStart"/>
      <w:r w:rsidRPr="7503967D">
        <w:rPr>
          <w:rFonts w:ascii="Arial" w:eastAsia="Arial" w:hAnsi="Arial" w:cs="Arial"/>
          <w:color w:val="000000" w:themeColor="text1"/>
          <w:sz w:val="24"/>
          <w:szCs w:val="24"/>
        </w:rPr>
        <w:t>WordPress</w:t>
      </w:r>
      <w:proofErr w:type="spellEnd"/>
      <w:r w:rsidRPr="7503967D">
        <w:rPr>
          <w:rFonts w:ascii="Arial" w:eastAsia="Arial" w:hAnsi="Arial" w:cs="Arial"/>
          <w:color w:val="000000" w:themeColor="text1"/>
          <w:sz w:val="24"/>
          <w:szCs w:val="24"/>
        </w:rPr>
        <w:t>, which we can use as a personal website.</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Searching luck actively and setting </w:t>
      </w:r>
      <w:proofErr w:type="spellStart"/>
      <w:r w:rsidRPr="7503967D">
        <w:rPr>
          <w:rFonts w:ascii="Arial" w:eastAsia="Arial" w:hAnsi="Arial" w:cs="Arial"/>
          <w:color w:val="000000" w:themeColor="text1"/>
          <w:sz w:val="24"/>
          <w:szCs w:val="24"/>
        </w:rPr>
        <w:t>Strech</w:t>
      </w:r>
      <w:proofErr w:type="spellEnd"/>
      <w:r w:rsidRPr="7503967D">
        <w:rPr>
          <w:rFonts w:ascii="Arial" w:eastAsia="Arial" w:hAnsi="Arial" w:cs="Arial"/>
          <w:color w:val="000000" w:themeColor="text1"/>
          <w:sz w:val="24"/>
          <w:szCs w:val="24"/>
        </w:rPr>
        <w:t xml:space="preserve"> goals both can help us to succeed. In this unit we were also introduced to a new, more efficient way of job searching. It was discussed how LinkedIn connects companies and professionals together. It was also shown how to produce online content with </w:t>
      </w:r>
      <w:proofErr w:type="spellStart"/>
      <w:r w:rsidRPr="7503967D">
        <w:rPr>
          <w:rFonts w:ascii="Arial" w:eastAsia="Arial" w:hAnsi="Arial" w:cs="Arial"/>
          <w:color w:val="000000" w:themeColor="text1"/>
          <w:sz w:val="24"/>
          <w:szCs w:val="24"/>
        </w:rPr>
        <w:t>WordPress</w:t>
      </w:r>
      <w:proofErr w:type="spellEnd"/>
      <w:r w:rsidRPr="7503967D">
        <w:rPr>
          <w:rFonts w:ascii="Arial" w:eastAsia="Arial" w:hAnsi="Arial" w:cs="Arial"/>
          <w:color w:val="000000" w:themeColor="text1"/>
          <w:sz w:val="24"/>
          <w:szCs w:val="24"/>
        </w:rPr>
        <w:t>.</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b/>
          <w:bCs/>
          <w:color w:val="000000" w:themeColor="text1"/>
          <w:sz w:val="24"/>
          <w:szCs w:val="24"/>
        </w:rPr>
        <w:t>Unit 4</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Our thoughts determine our acts, which can either help or prevent us in achieving our goals. Limiting beliefs means we do not think we have the ability to reach or we do not deserve what we desire. Self-limiting beliefs will not get us where we want to be. Someone who has self-limiting thoughts has a fixed mindset, which is the opposite of the growth mindset. Growth mindset </w:t>
      </w:r>
      <w:proofErr w:type="gramStart"/>
      <w:r w:rsidRPr="7503967D">
        <w:rPr>
          <w:rFonts w:ascii="Arial" w:eastAsia="Arial" w:hAnsi="Arial" w:cs="Arial"/>
          <w:color w:val="000000" w:themeColor="text1"/>
          <w:sz w:val="24"/>
          <w:szCs w:val="24"/>
        </w:rPr>
        <w:t>is believing</w:t>
      </w:r>
      <w:proofErr w:type="gramEnd"/>
      <w:r w:rsidRPr="7503967D">
        <w:rPr>
          <w:rFonts w:ascii="Arial" w:eastAsia="Arial" w:hAnsi="Arial" w:cs="Arial"/>
          <w:color w:val="000000" w:themeColor="text1"/>
          <w:sz w:val="24"/>
          <w:szCs w:val="24"/>
        </w:rPr>
        <w:t xml:space="preserve"> in ourselves that we can improve according to Carol </w:t>
      </w:r>
      <w:proofErr w:type="spellStart"/>
      <w:r w:rsidRPr="7503967D">
        <w:rPr>
          <w:rFonts w:ascii="Arial" w:eastAsia="Arial" w:hAnsi="Arial" w:cs="Arial"/>
          <w:color w:val="000000" w:themeColor="text1"/>
          <w:sz w:val="24"/>
          <w:szCs w:val="24"/>
        </w:rPr>
        <w:t>Dweck</w:t>
      </w:r>
      <w:proofErr w:type="spellEnd"/>
      <w:r w:rsidRPr="7503967D">
        <w:rPr>
          <w:rFonts w:ascii="Arial" w:eastAsia="Arial" w:hAnsi="Arial" w:cs="Arial"/>
          <w:color w:val="000000" w:themeColor="text1"/>
          <w:sz w:val="24"/>
          <w:szCs w:val="24"/>
        </w:rPr>
        <w:t xml:space="preserve">. </w:t>
      </w:r>
      <w:proofErr w:type="gramStart"/>
      <w:r w:rsidRPr="7503967D">
        <w:rPr>
          <w:rFonts w:ascii="Arial" w:eastAsia="Arial" w:hAnsi="Arial" w:cs="Arial"/>
          <w:color w:val="000000" w:themeColor="text1"/>
          <w:sz w:val="24"/>
          <w:szCs w:val="24"/>
        </w:rPr>
        <w:t>(TED, 2014).</w:t>
      </w:r>
      <w:proofErr w:type="gramEnd"/>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People with a growth mindset understand that failure is not avoidable, but an opportunity to learn from mistakes and while we make efforts towards our goals we are improving ourselves. There are several methods for overcoming obstacles in our studies or careers. Positive thinking is </w:t>
      </w:r>
      <w:proofErr w:type="gramStart"/>
      <w:r w:rsidRPr="7503967D">
        <w:rPr>
          <w:rFonts w:ascii="Arial" w:eastAsia="Arial" w:hAnsi="Arial" w:cs="Arial"/>
          <w:color w:val="000000" w:themeColor="text1"/>
          <w:sz w:val="24"/>
          <w:szCs w:val="24"/>
        </w:rPr>
        <w:t>crucial,</w:t>
      </w:r>
      <w:proofErr w:type="gramEnd"/>
      <w:r w:rsidRPr="7503967D">
        <w:rPr>
          <w:rFonts w:ascii="Arial" w:eastAsia="Arial" w:hAnsi="Arial" w:cs="Arial"/>
          <w:color w:val="000000" w:themeColor="text1"/>
          <w:sz w:val="24"/>
          <w:szCs w:val="24"/>
        </w:rPr>
        <w:t xml:space="preserve"> talking to ourselves in a positive way can help to beat self-limiting beliefs. Benjamin </w:t>
      </w:r>
      <w:proofErr w:type="spellStart"/>
      <w:r w:rsidRPr="7503967D">
        <w:rPr>
          <w:rFonts w:ascii="Arial" w:eastAsia="Arial" w:hAnsi="Arial" w:cs="Arial"/>
          <w:color w:val="000000" w:themeColor="text1"/>
          <w:sz w:val="24"/>
          <w:szCs w:val="24"/>
        </w:rPr>
        <w:t>Zander</w:t>
      </w:r>
      <w:proofErr w:type="spellEnd"/>
      <w:r w:rsidRPr="7503967D">
        <w:rPr>
          <w:rFonts w:ascii="Arial" w:eastAsia="Arial" w:hAnsi="Arial" w:cs="Arial"/>
          <w:color w:val="000000" w:themeColor="text1"/>
          <w:sz w:val="24"/>
          <w:szCs w:val="24"/>
        </w:rPr>
        <w:t xml:space="preserve"> gave an A grade at the beginning of the year to his students in one condition. They needed to write a letter to him about how they achieved this grade. (Teachers TV, 2012). Positive thoughts work, these students visualised their success and they got there.</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To become the best version of ourselves we must improve our abilities. Having a higher IQ does not mean higher achievement. For being successful we need to be “gritty”. According to Angela Duckworth “grit is passion and perseverance for very long–term goals.” </w:t>
      </w:r>
      <w:proofErr w:type="gramStart"/>
      <w:r w:rsidRPr="7503967D">
        <w:rPr>
          <w:rFonts w:ascii="Arial" w:eastAsia="Arial" w:hAnsi="Arial" w:cs="Arial"/>
          <w:color w:val="000000" w:themeColor="text1"/>
          <w:sz w:val="24"/>
          <w:szCs w:val="24"/>
        </w:rPr>
        <w:t>(TED Talks Education, 2013).</w:t>
      </w:r>
      <w:proofErr w:type="gramEnd"/>
      <w:r w:rsidRPr="7503967D">
        <w:rPr>
          <w:rFonts w:ascii="Arial" w:eastAsia="Arial" w:hAnsi="Arial" w:cs="Arial"/>
          <w:color w:val="000000" w:themeColor="text1"/>
          <w:sz w:val="24"/>
          <w:szCs w:val="24"/>
        </w:rPr>
        <w:t xml:space="preserve"> We need to be passionate about what we do and make efforts to overcome obstacles.</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lastRenderedPageBreak/>
        <w:t xml:space="preserve">Due to the development of technology, there is a constant change on the job market. Some jobs disappeared but there will be always demand for new type of jobs. Therefore, it is critical to develop skills which needed for an immediate career change. This can enable a smoother transition to another career. We have seen earlier that positive thinking and resilience are necessary, but sometimes not enough for success, we need to learn how to become </w:t>
      </w:r>
      <w:proofErr w:type="spellStart"/>
      <w:r w:rsidRPr="7503967D">
        <w:rPr>
          <w:rFonts w:ascii="Arial" w:eastAsia="Arial" w:hAnsi="Arial" w:cs="Arial"/>
          <w:color w:val="000000" w:themeColor="text1"/>
          <w:sz w:val="24"/>
          <w:szCs w:val="24"/>
        </w:rPr>
        <w:t>antifragile</w:t>
      </w:r>
      <w:proofErr w:type="spellEnd"/>
      <w:r w:rsidRPr="7503967D">
        <w:rPr>
          <w:rFonts w:ascii="Arial" w:eastAsia="Arial" w:hAnsi="Arial" w:cs="Arial"/>
          <w:color w:val="000000" w:themeColor="text1"/>
          <w:sz w:val="24"/>
          <w:szCs w:val="24"/>
        </w:rPr>
        <w:t xml:space="preserve">. This trait means if we are facing adversity we not only react fast, but solving the situation </w:t>
      </w:r>
      <w:proofErr w:type="gramStart"/>
      <w:r w:rsidRPr="7503967D">
        <w:rPr>
          <w:rFonts w:ascii="Arial" w:eastAsia="Arial" w:hAnsi="Arial" w:cs="Arial"/>
          <w:color w:val="000000" w:themeColor="text1"/>
          <w:sz w:val="24"/>
          <w:szCs w:val="24"/>
        </w:rPr>
        <w:t>make</w:t>
      </w:r>
      <w:proofErr w:type="gramEnd"/>
      <w:r w:rsidRPr="7503967D">
        <w:rPr>
          <w:rFonts w:ascii="Arial" w:eastAsia="Arial" w:hAnsi="Arial" w:cs="Arial"/>
          <w:color w:val="000000" w:themeColor="text1"/>
          <w:sz w:val="24"/>
          <w:szCs w:val="24"/>
        </w:rPr>
        <w:t xml:space="preserve"> us stronger. </w:t>
      </w:r>
      <w:proofErr w:type="gramStart"/>
      <w:r w:rsidRPr="7503967D">
        <w:rPr>
          <w:rFonts w:ascii="Arial" w:eastAsia="Arial" w:hAnsi="Arial" w:cs="Arial"/>
          <w:color w:val="000000" w:themeColor="text1"/>
          <w:sz w:val="24"/>
          <w:szCs w:val="24"/>
        </w:rPr>
        <w:t>(Benson, 2013).</w:t>
      </w:r>
      <w:proofErr w:type="gramEnd"/>
      <w:r w:rsidRPr="7503967D">
        <w:rPr>
          <w:rFonts w:ascii="Arial" w:eastAsia="Arial" w:hAnsi="Arial" w:cs="Arial"/>
          <w:color w:val="000000" w:themeColor="text1"/>
          <w:sz w:val="24"/>
          <w:szCs w:val="24"/>
        </w:rPr>
        <w:t xml:space="preserve"> </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Resilience and </w:t>
      </w:r>
      <w:proofErr w:type="spellStart"/>
      <w:r w:rsidRPr="7503967D">
        <w:rPr>
          <w:rFonts w:ascii="Arial" w:eastAsia="Arial" w:hAnsi="Arial" w:cs="Arial"/>
          <w:color w:val="000000" w:themeColor="text1"/>
          <w:sz w:val="24"/>
          <w:szCs w:val="24"/>
        </w:rPr>
        <w:t>antifragility</w:t>
      </w:r>
      <w:proofErr w:type="spellEnd"/>
      <w:r w:rsidRPr="7503967D">
        <w:rPr>
          <w:rFonts w:ascii="Arial" w:eastAsia="Arial" w:hAnsi="Arial" w:cs="Arial"/>
          <w:color w:val="000000" w:themeColor="text1"/>
          <w:sz w:val="24"/>
          <w:szCs w:val="24"/>
        </w:rPr>
        <w:t xml:space="preserve"> are both important traits to build a successful career, but we also need a support from someone who is more experienced and keen to share his knowledge. This person is called mentor. He can help in a variety of ways to a mentee, including expanding his professional network, how to build his confidence and career. A mentor can assist in creating a Personal development plan. PDP is a useful tool to plan what </w:t>
      </w:r>
      <w:proofErr w:type="gramStart"/>
      <w:r w:rsidRPr="7503967D">
        <w:rPr>
          <w:rFonts w:ascii="Arial" w:eastAsia="Arial" w:hAnsi="Arial" w:cs="Arial"/>
          <w:color w:val="000000" w:themeColor="text1"/>
          <w:sz w:val="24"/>
          <w:szCs w:val="24"/>
        </w:rPr>
        <w:t>skill are</w:t>
      </w:r>
      <w:proofErr w:type="gramEnd"/>
      <w:r w:rsidRPr="7503967D">
        <w:rPr>
          <w:rFonts w:ascii="Arial" w:eastAsia="Arial" w:hAnsi="Arial" w:cs="Arial"/>
          <w:color w:val="000000" w:themeColor="text1"/>
          <w:sz w:val="24"/>
          <w:szCs w:val="24"/>
        </w:rPr>
        <w:t xml:space="preserve"> needed to develop for a successful career.</w:t>
      </w:r>
    </w:p>
    <w:p w:rsidR="7503967D" w:rsidRDefault="7503967D" w:rsidP="7503967D">
      <w:pPr>
        <w:spacing w:line="480" w:lineRule="exact"/>
        <w:rPr>
          <w:rFonts w:ascii="Arial" w:eastAsia="Arial" w:hAnsi="Arial" w:cs="Arial"/>
          <w:color w:val="000000" w:themeColor="text1"/>
          <w:sz w:val="28"/>
          <w:szCs w:val="28"/>
        </w:rPr>
      </w:pPr>
      <w:r w:rsidRPr="7503967D">
        <w:rPr>
          <w:rFonts w:ascii="Arial" w:eastAsia="Arial" w:hAnsi="Arial" w:cs="Arial"/>
          <w:b/>
          <w:bCs/>
          <w:color w:val="000000" w:themeColor="text1"/>
          <w:sz w:val="28"/>
          <w:szCs w:val="28"/>
        </w:rPr>
        <w:t>Personal Development Plan:</w:t>
      </w:r>
    </w:p>
    <w:p w:rsidR="7503967D" w:rsidRDefault="7503967D" w:rsidP="7503967D">
      <w:pPr>
        <w:spacing w:line="360" w:lineRule="auto"/>
        <w:rPr>
          <w:rFonts w:ascii="Arial" w:eastAsia="Arial" w:hAnsi="Arial" w:cs="Arial"/>
          <w:color w:val="000000" w:themeColor="text1"/>
          <w:sz w:val="24"/>
          <w:szCs w:val="24"/>
        </w:rPr>
      </w:pPr>
      <w:proofErr w:type="gramStart"/>
      <w:r w:rsidRPr="7503967D">
        <w:rPr>
          <w:rFonts w:ascii="Arial" w:eastAsia="Arial" w:hAnsi="Arial" w:cs="Arial"/>
          <w:b/>
          <w:bCs/>
          <w:color w:val="000000" w:themeColor="text1"/>
          <w:sz w:val="24"/>
          <w:szCs w:val="24"/>
        </w:rPr>
        <w:t>Skill 1.</w:t>
      </w:r>
      <w:proofErr w:type="gramEnd"/>
      <w:r w:rsidRPr="7503967D">
        <w:rPr>
          <w:rFonts w:ascii="Arial" w:eastAsia="Arial" w:hAnsi="Arial" w:cs="Arial"/>
          <w:b/>
          <w:bCs/>
          <w:color w:val="000000" w:themeColor="text1"/>
          <w:sz w:val="24"/>
          <w:szCs w:val="24"/>
        </w:rPr>
        <w:t xml:space="preserve"> Communication skills</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Current ability: </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As English is not my first language, I need to work on improving my fluency, particularly in oral communication. I work on improving my fluency, particularly in oral communication. I am not comfortable giving presentations or making phone calls. Written communication is better; I rarely make spelling mistakes, but grammar is an issue.</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Target ability: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I would like to speak fluent English and boost my confidence in face-to-face conversations and over the phone. I want to correct my mistakes regarding grammar.</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Development opportunity:</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I can take part in study skills sessions, where we can practice paraphrasing. This would aid in the expansion of my vocabulary as well as the improvement of my grammar. Having more conversation with more people on more topics would be a </w:t>
      </w:r>
      <w:r w:rsidRPr="7503967D">
        <w:rPr>
          <w:rFonts w:ascii="Arial" w:eastAsia="Arial" w:hAnsi="Arial" w:cs="Arial"/>
          <w:color w:val="000000" w:themeColor="text1"/>
          <w:sz w:val="24"/>
          <w:szCs w:val="24"/>
        </w:rPr>
        <w:lastRenderedPageBreak/>
        <w:t>beneficial for improving oral communication. Taking English language tests is an effective way to practice grammar.</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Criteria to judge success:</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I will be confident enough to have conversation on any subject and holding presentations.</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The time frame for this development period is one year.</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Evidence:</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The evidence for my development will be test results and receiving feedback from others.</w:t>
      </w:r>
    </w:p>
    <w:p w:rsidR="7503967D" w:rsidRDefault="7503967D" w:rsidP="7503967D">
      <w:pPr>
        <w:spacing w:line="360" w:lineRule="auto"/>
        <w:rPr>
          <w:rFonts w:ascii="Arial" w:eastAsia="Arial" w:hAnsi="Arial" w:cs="Arial"/>
          <w:color w:val="000000" w:themeColor="text1"/>
          <w:sz w:val="24"/>
          <w:szCs w:val="24"/>
        </w:rPr>
      </w:pPr>
      <w:proofErr w:type="gramStart"/>
      <w:r w:rsidRPr="7503967D">
        <w:rPr>
          <w:rFonts w:ascii="Arial" w:eastAsia="Arial" w:hAnsi="Arial" w:cs="Arial"/>
          <w:b/>
          <w:bCs/>
          <w:color w:val="000000" w:themeColor="text1"/>
          <w:sz w:val="24"/>
          <w:szCs w:val="24"/>
        </w:rPr>
        <w:t>Skill 2.</w:t>
      </w:r>
      <w:proofErr w:type="gramEnd"/>
      <w:r w:rsidRPr="7503967D">
        <w:rPr>
          <w:rFonts w:ascii="Arial" w:eastAsia="Arial" w:hAnsi="Arial" w:cs="Arial"/>
          <w:b/>
          <w:bCs/>
          <w:color w:val="000000" w:themeColor="text1"/>
          <w:sz w:val="24"/>
          <w:szCs w:val="24"/>
        </w:rPr>
        <w:t xml:space="preserve"> Anatomy and physiology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Current ability: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I do not have even basic knowledge about the target topic.</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Target ability: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I would like to gain at least the fundamentals of anatomy and physiology in order to get admission to further studies at university.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Development opportunity: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I can get familiar with physiology soon, as we are going to study this module in the next term. I need take a course in biology or human biology.</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Time frame for the introduction of physiology module is the end of the next term, for the biology course one and a half years.</w:t>
      </w: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color w:val="000000" w:themeColor="text1"/>
          <w:sz w:val="24"/>
          <w:szCs w:val="24"/>
        </w:rPr>
        <w:t>Criteria to judge success would be, at least a good mark at the end of the module and a certificate by completing the biology course.</w:t>
      </w:r>
    </w:p>
    <w:p w:rsidR="7503967D" w:rsidRDefault="7503967D" w:rsidP="7503967D">
      <w:pPr>
        <w:spacing w:line="360" w:lineRule="auto"/>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color w:val="000000" w:themeColor="text1"/>
          <w:sz w:val="24"/>
          <w:szCs w:val="24"/>
        </w:rPr>
      </w:pPr>
      <w:r w:rsidRPr="7503967D">
        <w:rPr>
          <w:rFonts w:ascii="Arial" w:eastAsia="Arial" w:hAnsi="Arial" w:cs="Arial"/>
          <w:b/>
          <w:bCs/>
          <w:color w:val="000000" w:themeColor="text1"/>
          <w:sz w:val="24"/>
          <w:szCs w:val="24"/>
        </w:rPr>
        <w:t>Conclusion:</w:t>
      </w:r>
    </w:p>
    <w:p w:rsidR="7503967D" w:rsidRDefault="7503967D" w:rsidP="7503967D">
      <w:pPr>
        <w:spacing w:line="360" w:lineRule="auto"/>
        <w:jc w:val="both"/>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The essential teaching of the four </w:t>
      </w:r>
      <w:proofErr w:type="gramStart"/>
      <w:r w:rsidRPr="7503967D">
        <w:rPr>
          <w:rFonts w:ascii="Arial" w:eastAsia="Arial" w:hAnsi="Arial" w:cs="Arial"/>
          <w:color w:val="000000" w:themeColor="text1"/>
          <w:sz w:val="24"/>
          <w:szCs w:val="24"/>
        </w:rPr>
        <w:t>unit</w:t>
      </w:r>
      <w:proofErr w:type="gramEnd"/>
      <w:r w:rsidRPr="7503967D">
        <w:rPr>
          <w:rFonts w:ascii="Arial" w:eastAsia="Arial" w:hAnsi="Arial" w:cs="Arial"/>
          <w:color w:val="000000" w:themeColor="text1"/>
          <w:sz w:val="24"/>
          <w:szCs w:val="24"/>
        </w:rPr>
        <w:t xml:space="preserve"> were how someone can prepare himself to start a career or develop in the current one. Because nobody can predict the future of the job market it is crucial to develop soft skills which could make us easier to manage our career change or development. For being on the right track it is useful if we write down what we want to achieve in our career and what skills we need to it. Personal development plan is an excellent tool for this purpose.</w:t>
      </w: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rPr>
          <w:rFonts w:ascii="Arial" w:eastAsia="Arial" w:hAnsi="Arial" w:cs="Arial"/>
          <w:b/>
          <w:bCs/>
          <w:i/>
          <w:iCs/>
          <w:color w:val="000000" w:themeColor="text1"/>
          <w:sz w:val="28"/>
          <w:szCs w:val="28"/>
        </w:rPr>
      </w:pPr>
      <w:r w:rsidRPr="7503967D">
        <w:rPr>
          <w:rFonts w:ascii="Arial" w:eastAsia="Arial" w:hAnsi="Arial" w:cs="Arial"/>
          <w:b/>
          <w:bCs/>
          <w:i/>
          <w:iCs/>
          <w:color w:val="000000" w:themeColor="text1"/>
          <w:sz w:val="28"/>
          <w:szCs w:val="28"/>
        </w:rPr>
        <w:t xml:space="preserve">References: </w:t>
      </w:r>
    </w:p>
    <w:p w:rsidR="7503967D" w:rsidRDefault="7503967D" w:rsidP="7503967D">
      <w:pPr>
        <w:pStyle w:val="Heading1"/>
        <w:rPr>
          <w:rFonts w:ascii="Arial" w:eastAsia="Arial" w:hAnsi="Arial" w:cs="Arial"/>
          <w:color w:val="292929"/>
          <w:sz w:val="24"/>
          <w:szCs w:val="24"/>
        </w:rPr>
      </w:pPr>
      <w:r w:rsidRPr="7503967D">
        <w:rPr>
          <w:rFonts w:ascii="Arial" w:eastAsia="Arial" w:hAnsi="Arial" w:cs="Arial"/>
          <w:color w:val="auto"/>
          <w:sz w:val="24"/>
          <w:szCs w:val="24"/>
        </w:rPr>
        <w:t xml:space="preserve">Benson, B. (2013) </w:t>
      </w:r>
      <w:r w:rsidRPr="7503967D">
        <w:rPr>
          <w:rFonts w:ascii="Arial" w:eastAsia="Arial" w:hAnsi="Arial" w:cs="Arial"/>
          <w:i/>
          <w:iCs/>
          <w:color w:val="auto"/>
          <w:sz w:val="24"/>
          <w:szCs w:val="24"/>
        </w:rPr>
        <w:t>How</w:t>
      </w:r>
      <w:r w:rsidRPr="7503967D">
        <w:rPr>
          <w:rFonts w:ascii="Arial" w:eastAsia="Arial" w:hAnsi="Arial" w:cs="Arial"/>
          <w:i/>
          <w:iCs/>
          <w:color w:val="292929"/>
          <w:sz w:val="24"/>
          <w:szCs w:val="24"/>
        </w:rPr>
        <w:t xml:space="preserve"> to Be </w:t>
      </w:r>
      <w:proofErr w:type="spellStart"/>
      <w:r w:rsidRPr="7503967D">
        <w:rPr>
          <w:rFonts w:ascii="Arial" w:eastAsia="Arial" w:hAnsi="Arial" w:cs="Arial"/>
          <w:i/>
          <w:iCs/>
          <w:color w:val="292929"/>
          <w:sz w:val="24"/>
          <w:szCs w:val="24"/>
        </w:rPr>
        <w:t>Antifragile</w:t>
      </w:r>
      <w:proofErr w:type="spellEnd"/>
      <w:r w:rsidRPr="7503967D">
        <w:rPr>
          <w:rFonts w:ascii="Arial" w:eastAsia="Arial" w:hAnsi="Arial" w:cs="Arial"/>
          <w:i/>
          <w:iCs/>
          <w:color w:val="292929"/>
          <w:sz w:val="24"/>
          <w:szCs w:val="24"/>
        </w:rPr>
        <w:t xml:space="preserve">: Live Like a Hydra. </w:t>
      </w:r>
      <w:r w:rsidRPr="7503967D">
        <w:rPr>
          <w:rFonts w:ascii="Arial" w:eastAsia="Arial" w:hAnsi="Arial" w:cs="Arial"/>
          <w:color w:val="292929"/>
          <w:sz w:val="24"/>
          <w:szCs w:val="24"/>
        </w:rPr>
        <w:t>Available at:</w:t>
      </w:r>
    </w:p>
    <w:p w:rsidR="7503967D" w:rsidRDefault="00EA09A6" w:rsidP="7503967D">
      <w:pPr>
        <w:rPr>
          <w:rFonts w:ascii="Arial" w:eastAsia="Arial" w:hAnsi="Arial" w:cs="Arial"/>
          <w:color w:val="000000" w:themeColor="text1"/>
          <w:sz w:val="24"/>
          <w:szCs w:val="24"/>
        </w:rPr>
      </w:pPr>
      <w:hyperlink r:id="rId4">
        <w:r w:rsidR="7503967D" w:rsidRPr="7503967D">
          <w:rPr>
            <w:rStyle w:val="Hyperlink"/>
            <w:rFonts w:ascii="Arial" w:eastAsia="Arial" w:hAnsi="Arial" w:cs="Arial"/>
            <w:sz w:val="24"/>
            <w:szCs w:val="24"/>
          </w:rPr>
          <w:t>https://betterhumans.pub/live-like-a-hydra-c02337782a89</w:t>
        </w:r>
      </w:hyperlink>
    </w:p>
    <w:p w:rsidR="7503967D" w:rsidRDefault="7503967D" w:rsidP="7503967D">
      <w:pPr>
        <w:pStyle w:val="Heading1"/>
        <w:rPr>
          <w:rFonts w:ascii="Roboto" w:eastAsia="Roboto" w:hAnsi="Roboto" w:cs="Roboto"/>
          <w:color w:val="auto"/>
          <w:sz w:val="24"/>
          <w:szCs w:val="24"/>
        </w:rPr>
      </w:pPr>
      <w:proofErr w:type="spellStart"/>
      <w:r w:rsidRPr="7503967D">
        <w:rPr>
          <w:rFonts w:ascii="Arial" w:eastAsia="Arial" w:hAnsi="Arial" w:cs="Arial"/>
          <w:color w:val="auto"/>
          <w:sz w:val="24"/>
          <w:szCs w:val="24"/>
        </w:rPr>
        <w:t>BlueOceanUSA</w:t>
      </w:r>
      <w:proofErr w:type="spellEnd"/>
      <w:r w:rsidRPr="7503967D">
        <w:rPr>
          <w:rFonts w:ascii="Arial" w:eastAsia="Arial" w:hAnsi="Arial" w:cs="Arial"/>
          <w:color w:val="auto"/>
          <w:sz w:val="24"/>
          <w:szCs w:val="24"/>
        </w:rPr>
        <w:t xml:space="preserve"> (no date) </w:t>
      </w:r>
      <w:r w:rsidRPr="7503967D">
        <w:rPr>
          <w:rFonts w:ascii="Roboto" w:eastAsia="Roboto" w:hAnsi="Roboto" w:cs="Roboto"/>
          <w:i/>
          <w:iCs/>
          <w:color w:val="auto"/>
          <w:sz w:val="24"/>
          <w:szCs w:val="24"/>
        </w:rPr>
        <w:t xml:space="preserve">Simon </w:t>
      </w:r>
      <w:proofErr w:type="spellStart"/>
      <w:r w:rsidRPr="7503967D">
        <w:rPr>
          <w:rFonts w:ascii="Roboto" w:eastAsia="Roboto" w:hAnsi="Roboto" w:cs="Roboto"/>
          <w:i/>
          <w:iCs/>
          <w:color w:val="auto"/>
          <w:sz w:val="24"/>
          <w:szCs w:val="24"/>
        </w:rPr>
        <w:t>Sinek</w:t>
      </w:r>
      <w:proofErr w:type="spellEnd"/>
      <w:r w:rsidRPr="7503967D">
        <w:rPr>
          <w:rFonts w:ascii="Roboto" w:eastAsia="Roboto" w:hAnsi="Roboto" w:cs="Roboto"/>
          <w:i/>
          <w:iCs/>
          <w:color w:val="auto"/>
          <w:sz w:val="24"/>
          <w:szCs w:val="24"/>
        </w:rPr>
        <w:t xml:space="preserve"> People don't buy what you do people buy why you do it.</w:t>
      </w:r>
    </w:p>
    <w:p w:rsidR="7503967D" w:rsidRDefault="7503967D" w:rsidP="7503967D">
      <w:pPr>
        <w:rPr>
          <w:rFonts w:ascii="Arial" w:eastAsia="Arial" w:hAnsi="Arial" w:cs="Arial"/>
          <w:color w:val="000000" w:themeColor="text1"/>
          <w:sz w:val="24"/>
          <w:szCs w:val="24"/>
        </w:rPr>
      </w:pPr>
      <w:r w:rsidRPr="7503967D">
        <w:rPr>
          <w:rFonts w:ascii="Arial" w:eastAsia="Arial" w:hAnsi="Arial" w:cs="Arial"/>
          <w:color w:val="000000" w:themeColor="text1"/>
          <w:sz w:val="24"/>
          <w:szCs w:val="24"/>
        </w:rPr>
        <w:t>[</w:t>
      </w:r>
      <w:proofErr w:type="gramStart"/>
      <w:r w:rsidRPr="7503967D">
        <w:rPr>
          <w:rFonts w:ascii="Arial" w:eastAsia="Arial" w:hAnsi="Arial" w:cs="Arial"/>
          <w:color w:val="000000" w:themeColor="text1"/>
          <w:sz w:val="24"/>
          <w:szCs w:val="24"/>
        </w:rPr>
        <w:t>video</w:t>
      </w:r>
      <w:proofErr w:type="gramEnd"/>
      <w:r w:rsidRPr="7503967D">
        <w:rPr>
          <w:rFonts w:ascii="Arial" w:eastAsia="Arial" w:hAnsi="Arial" w:cs="Arial"/>
          <w:color w:val="000000" w:themeColor="text1"/>
          <w:sz w:val="24"/>
          <w:szCs w:val="24"/>
        </w:rPr>
        <w:t xml:space="preserve">]. Available at: </w:t>
      </w:r>
      <w:hyperlink r:id="rId5">
        <w:r w:rsidRPr="7503967D">
          <w:rPr>
            <w:rStyle w:val="Hyperlink"/>
            <w:rFonts w:ascii="Arial" w:eastAsia="Arial" w:hAnsi="Arial" w:cs="Arial"/>
            <w:sz w:val="24"/>
            <w:szCs w:val="24"/>
          </w:rPr>
          <w:t xml:space="preserve">Simon </w:t>
        </w:r>
        <w:proofErr w:type="spellStart"/>
        <w:r w:rsidRPr="7503967D">
          <w:rPr>
            <w:rStyle w:val="Hyperlink"/>
            <w:rFonts w:ascii="Arial" w:eastAsia="Arial" w:hAnsi="Arial" w:cs="Arial"/>
            <w:sz w:val="24"/>
            <w:szCs w:val="24"/>
          </w:rPr>
          <w:t>Sinek</w:t>
        </w:r>
        <w:proofErr w:type="spellEnd"/>
        <w:r w:rsidRPr="7503967D">
          <w:rPr>
            <w:rStyle w:val="Hyperlink"/>
            <w:rFonts w:ascii="Arial" w:eastAsia="Arial" w:hAnsi="Arial" w:cs="Arial"/>
            <w:sz w:val="24"/>
            <w:szCs w:val="24"/>
          </w:rPr>
          <w:t xml:space="preserve"> People don't buy what you do people buy why you do it.</w:t>
        </w:r>
      </w:hyperlink>
    </w:p>
    <w:p w:rsidR="7503967D" w:rsidRDefault="7503967D" w:rsidP="7503967D">
      <w:pPr>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Brain Bar (2018) </w:t>
      </w:r>
      <w:r w:rsidRPr="7503967D">
        <w:rPr>
          <w:rFonts w:ascii="Roboto" w:eastAsia="Roboto" w:hAnsi="Roboto" w:cs="Roboto"/>
          <w:i/>
          <w:iCs/>
          <w:color w:val="000000" w:themeColor="text1"/>
          <w:sz w:val="24"/>
          <w:szCs w:val="24"/>
        </w:rPr>
        <w:t xml:space="preserve">Success Is Not </w:t>
      </w:r>
      <w:proofErr w:type="gramStart"/>
      <w:r w:rsidRPr="7503967D">
        <w:rPr>
          <w:rFonts w:ascii="Roboto" w:eastAsia="Roboto" w:hAnsi="Roboto" w:cs="Roboto"/>
          <w:i/>
          <w:iCs/>
          <w:color w:val="000000" w:themeColor="text1"/>
          <w:sz w:val="24"/>
          <w:szCs w:val="24"/>
        </w:rPr>
        <w:t>About You | The</w:t>
      </w:r>
      <w:proofErr w:type="gramEnd"/>
      <w:r w:rsidRPr="7503967D">
        <w:rPr>
          <w:rFonts w:ascii="Roboto" w:eastAsia="Roboto" w:hAnsi="Roboto" w:cs="Roboto"/>
          <w:i/>
          <w:iCs/>
          <w:color w:val="000000" w:themeColor="text1"/>
          <w:sz w:val="24"/>
          <w:szCs w:val="24"/>
        </w:rPr>
        <w:t xml:space="preserve"> Laws of Success with Albert-</w:t>
      </w:r>
      <w:proofErr w:type="spellStart"/>
      <w:r w:rsidRPr="7503967D">
        <w:rPr>
          <w:rFonts w:ascii="Roboto" w:eastAsia="Roboto" w:hAnsi="Roboto" w:cs="Roboto"/>
          <w:i/>
          <w:iCs/>
          <w:color w:val="000000" w:themeColor="text1"/>
          <w:sz w:val="24"/>
          <w:szCs w:val="24"/>
        </w:rPr>
        <w:t>László</w:t>
      </w:r>
      <w:proofErr w:type="spellEnd"/>
      <w:r w:rsidRPr="7503967D">
        <w:rPr>
          <w:rFonts w:ascii="Roboto" w:eastAsia="Roboto" w:hAnsi="Roboto" w:cs="Roboto"/>
          <w:i/>
          <w:iCs/>
          <w:color w:val="000000" w:themeColor="text1"/>
          <w:sz w:val="24"/>
          <w:szCs w:val="24"/>
        </w:rPr>
        <w:t xml:space="preserve"> </w:t>
      </w:r>
      <w:proofErr w:type="spellStart"/>
      <w:r w:rsidRPr="7503967D">
        <w:rPr>
          <w:rFonts w:ascii="Roboto" w:eastAsia="Roboto" w:hAnsi="Roboto" w:cs="Roboto"/>
          <w:i/>
          <w:iCs/>
          <w:color w:val="000000" w:themeColor="text1"/>
          <w:sz w:val="24"/>
          <w:szCs w:val="24"/>
        </w:rPr>
        <w:t>Barabási</w:t>
      </w:r>
      <w:proofErr w:type="spellEnd"/>
      <w:r w:rsidRPr="7503967D">
        <w:rPr>
          <w:rFonts w:ascii="Roboto" w:eastAsia="Roboto" w:hAnsi="Roboto" w:cs="Roboto"/>
          <w:i/>
          <w:iCs/>
          <w:color w:val="000000" w:themeColor="text1"/>
          <w:sz w:val="24"/>
          <w:szCs w:val="24"/>
        </w:rPr>
        <w:t xml:space="preserve"> </w:t>
      </w:r>
      <w:r w:rsidRPr="7503967D">
        <w:rPr>
          <w:rFonts w:ascii="Arial" w:eastAsia="Arial" w:hAnsi="Arial" w:cs="Arial"/>
          <w:color w:val="000000" w:themeColor="text1"/>
          <w:sz w:val="24"/>
          <w:szCs w:val="24"/>
        </w:rPr>
        <w:t xml:space="preserve">[video]. Available at: </w:t>
      </w:r>
      <w:hyperlink r:id="rId6">
        <w:r w:rsidRPr="7503967D">
          <w:rPr>
            <w:rStyle w:val="Hyperlink"/>
            <w:rFonts w:ascii="Arial" w:eastAsia="Arial" w:hAnsi="Arial" w:cs="Arial"/>
            <w:sz w:val="24"/>
            <w:szCs w:val="24"/>
          </w:rPr>
          <w:t xml:space="preserve">Success Is Not About You | </w:t>
        </w:r>
        <w:proofErr w:type="gramStart"/>
        <w:r w:rsidRPr="7503967D">
          <w:rPr>
            <w:rStyle w:val="Hyperlink"/>
            <w:rFonts w:ascii="Arial" w:eastAsia="Arial" w:hAnsi="Arial" w:cs="Arial"/>
            <w:sz w:val="24"/>
            <w:szCs w:val="24"/>
          </w:rPr>
          <w:t>The</w:t>
        </w:r>
        <w:proofErr w:type="gramEnd"/>
        <w:r w:rsidRPr="7503967D">
          <w:rPr>
            <w:rStyle w:val="Hyperlink"/>
            <w:rFonts w:ascii="Arial" w:eastAsia="Arial" w:hAnsi="Arial" w:cs="Arial"/>
            <w:sz w:val="24"/>
            <w:szCs w:val="24"/>
          </w:rPr>
          <w:t xml:space="preserve"> Laws of Success with Albert-</w:t>
        </w:r>
        <w:proofErr w:type="spellStart"/>
        <w:r w:rsidRPr="7503967D">
          <w:rPr>
            <w:rStyle w:val="Hyperlink"/>
            <w:rFonts w:ascii="Arial" w:eastAsia="Arial" w:hAnsi="Arial" w:cs="Arial"/>
            <w:sz w:val="24"/>
            <w:szCs w:val="24"/>
          </w:rPr>
          <w:t>László</w:t>
        </w:r>
        <w:proofErr w:type="spellEnd"/>
        <w:r w:rsidRPr="7503967D">
          <w:rPr>
            <w:rStyle w:val="Hyperlink"/>
            <w:rFonts w:ascii="Arial" w:eastAsia="Arial" w:hAnsi="Arial" w:cs="Arial"/>
            <w:sz w:val="24"/>
            <w:szCs w:val="24"/>
          </w:rPr>
          <w:t xml:space="preserve"> </w:t>
        </w:r>
        <w:proofErr w:type="spellStart"/>
        <w:r w:rsidRPr="7503967D">
          <w:rPr>
            <w:rStyle w:val="Hyperlink"/>
            <w:rFonts w:ascii="Arial" w:eastAsia="Arial" w:hAnsi="Arial" w:cs="Arial"/>
            <w:sz w:val="24"/>
            <w:szCs w:val="24"/>
          </w:rPr>
          <w:t>Barabási</w:t>
        </w:r>
        <w:proofErr w:type="spellEnd"/>
      </w:hyperlink>
    </w:p>
    <w:p w:rsidR="7503967D" w:rsidRDefault="7503967D" w:rsidP="7503967D">
      <w:pPr>
        <w:spacing w:line="360" w:lineRule="auto"/>
        <w:jc w:val="both"/>
        <w:rPr>
          <w:rFonts w:ascii="Arial" w:eastAsia="Arial" w:hAnsi="Arial" w:cs="Arial"/>
          <w:color w:val="000000" w:themeColor="text1"/>
          <w:sz w:val="24"/>
          <w:szCs w:val="24"/>
        </w:rPr>
      </w:pPr>
      <w:proofErr w:type="gramStart"/>
      <w:r w:rsidRPr="7503967D">
        <w:rPr>
          <w:rFonts w:ascii="Arial" w:eastAsia="Arial" w:hAnsi="Arial" w:cs="Arial"/>
          <w:color w:val="000000" w:themeColor="text1"/>
          <w:sz w:val="24"/>
          <w:szCs w:val="24"/>
        </w:rPr>
        <w:t xml:space="preserve">Duke University – The Fuqua School of Business (2017) </w:t>
      </w:r>
      <w:r w:rsidRPr="7503967D">
        <w:rPr>
          <w:rFonts w:ascii="Arial" w:eastAsia="Arial" w:hAnsi="Arial" w:cs="Arial"/>
          <w:i/>
          <w:iCs/>
          <w:color w:val="000000" w:themeColor="text1"/>
          <w:sz w:val="24"/>
          <w:szCs w:val="24"/>
        </w:rPr>
        <w:t xml:space="preserve">The </w:t>
      </w:r>
      <w:proofErr w:type="spellStart"/>
      <w:r w:rsidRPr="7503967D">
        <w:rPr>
          <w:rFonts w:ascii="Arial" w:eastAsia="Arial" w:hAnsi="Arial" w:cs="Arial"/>
          <w:i/>
          <w:iCs/>
          <w:color w:val="000000" w:themeColor="text1"/>
          <w:sz w:val="24"/>
          <w:szCs w:val="24"/>
        </w:rPr>
        <w:t>Strech</w:t>
      </w:r>
      <w:proofErr w:type="spellEnd"/>
      <w:r w:rsidRPr="7503967D">
        <w:rPr>
          <w:rFonts w:ascii="Arial" w:eastAsia="Arial" w:hAnsi="Arial" w:cs="Arial"/>
          <w:i/>
          <w:iCs/>
          <w:color w:val="000000" w:themeColor="text1"/>
          <w:sz w:val="24"/>
          <w:szCs w:val="24"/>
        </w:rPr>
        <w:t xml:space="preserve"> Goal Paradox </w:t>
      </w:r>
      <w:r w:rsidRPr="7503967D">
        <w:rPr>
          <w:rFonts w:ascii="Arial" w:eastAsia="Arial" w:hAnsi="Arial" w:cs="Arial"/>
          <w:color w:val="000000" w:themeColor="text1"/>
          <w:sz w:val="24"/>
          <w:szCs w:val="24"/>
        </w:rPr>
        <w:t>[video].</w:t>
      </w:r>
      <w:proofErr w:type="gramEnd"/>
      <w:r w:rsidRPr="7503967D">
        <w:rPr>
          <w:rFonts w:ascii="Arial" w:eastAsia="Arial" w:hAnsi="Arial" w:cs="Arial"/>
          <w:color w:val="000000" w:themeColor="text1"/>
          <w:sz w:val="24"/>
          <w:szCs w:val="24"/>
        </w:rPr>
        <w:t xml:space="preserve"> Available at: </w:t>
      </w:r>
      <w:hyperlink r:id="rId7">
        <w:r w:rsidRPr="7503967D">
          <w:rPr>
            <w:rStyle w:val="Hyperlink"/>
            <w:rFonts w:ascii="Arial" w:eastAsia="Arial" w:hAnsi="Arial" w:cs="Arial"/>
            <w:sz w:val="24"/>
            <w:szCs w:val="24"/>
          </w:rPr>
          <w:t>https://www.youtube.com/watch?v=8j1QxGaL-AE</w:t>
        </w:r>
      </w:hyperlink>
    </w:p>
    <w:p w:rsidR="7503967D" w:rsidRDefault="7503967D" w:rsidP="7503967D">
      <w:pPr>
        <w:pStyle w:val="Heading1"/>
        <w:rPr>
          <w:rFonts w:ascii="Arial" w:eastAsia="Arial" w:hAnsi="Arial" w:cs="Arial"/>
          <w:color w:val="auto"/>
          <w:sz w:val="24"/>
          <w:szCs w:val="24"/>
        </w:rPr>
      </w:pPr>
      <w:proofErr w:type="gramStart"/>
      <w:r w:rsidRPr="7503967D">
        <w:rPr>
          <w:rFonts w:ascii="Arial" w:eastAsia="Arial" w:hAnsi="Arial" w:cs="Arial"/>
          <w:color w:val="auto"/>
          <w:sz w:val="24"/>
          <w:szCs w:val="24"/>
        </w:rPr>
        <w:t>Lopez-</w:t>
      </w:r>
      <w:proofErr w:type="spellStart"/>
      <w:r w:rsidRPr="7503967D">
        <w:rPr>
          <w:rFonts w:ascii="Arial" w:eastAsia="Arial" w:hAnsi="Arial" w:cs="Arial"/>
          <w:color w:val="auto"/>
          <w:sz w:val="24"/>
          <w:szCs w:val="24"/>
        </w:rPr>
        <w:t>Garrido</w:t>
      </w:r>
      <w:proofErr w:type="spellEnd"/>
      <w:r w:rsidRPr="7503967D">
        <w:rPr>
          <w:rFonts w:ascii="Arial" w:eastAsia="Arial" w:hAnsi="Arial" w:cs="Arial"/>
          <w:color w:val="auto"/>
          <w:sz w:val="24"/>
          <w:szCs w:val="24"/>
        </w:rPr>
        <w:t xml:space="preserve">, G. (2021) </w:t>
      </w:r>
      <w:r w:rsidRPr="7503967D">
        <w:rPr>
          <w:rFonts w:ascii="Arial" w:eastAsia="Arial" w:hAnsi="Arial" w:cs="Arial"/>
          <w:i/>
          <w:iCs/>
          <w:color w:val="auto"/>
          <w:sz w:val="24"/>
          <w:szCs w:val="24"/>
        </w:rPr>
        <w:t>Self-Determination Theory and Motivation.</w:t>
      </w:r>
      <w:proofErr w:type="gramEnd"/>
      <w:r w:rsidRPr="7503967D">
        <w:rPr>
          <w:rFonts w:ascii="Arial" w:eastAsia="Arial" w:hAnsi="Arial" w:cs="Arial"/>
          <w:i/>
          <w:iCs/>
          <w:color w:val="auto"/>
          <w:sz w:val="24"/>
          <w:szCs w:val="24"/>
        </w:rPr>
        <w:t xml:space="preserve"> </w:t>
      </w:r>
      <w:r w:rsidRPr="7503967D">
        <w:rPr>
          <w:rFonts w:ascii="Arial" w:eastAsia="Arial" w:hAnsi="Arial" w:cs="Arial"/>
          <w:color w:val="auto"/>
          <w:sz w:val="24"/>
          <w:szCs w:val="24"/>
        </w:rPr>
        <w:t>Available at:</w:t>
      </w:r>
    </w:p>
    <w:p w:rsidR="7503967D" w:rsidRDefault="00EA09A6" w:rsidP="7503967D">
      <w:pPr>
        <w:spacing w:line="360" w:lineRule="auto"/>
        <w:jc w:val="both"/>
        <w:rPr>
          <w:rFonts w:ascii="Arial" w:eastAsia="Arial" w:hAnsi="Arial" w:cs="Arial"/>
          <w:color w:val="000000" w:themeColor="text1"/>
          <w:sz w:val="24"/>
          <w:szCs w:val="24"/>
        </w:rPr>
      </w:pPr>
      <w:hyperlink r:id="rId8">
        <w:r w:rsidR="7503967D" w:rsidRPr="7503967D">
          <w:rPr>
            <w:rStyle w:val="Hyperlink"/>
            <w:rFonts w:ascii="Arial" w:eastAsia="Arial" w:hAnsi="Arial" w:cs="Arial"/>
            <w:sz w:val="24"/>
            <w:szCs w:val="24"/>
          </w:rPr>
          <w:t>https://www.simplypsychology.org/self-determination-theory.html</w:t>
        </w:r>
      </w:hyperlink>
    </w:p>
    <w:p w:rsidR="7503967D" w:rsidRDefault="7503967D" w:rsidP="7503967D">
      <w:pPr>
        <w:pStyle w:val="Heading1"/>
        <w:rPr>
          <w:rFonts w:ascii="Arial" w:eastAsia="Arial" w:hAnsi="Arial" w:cs="Arial"/>
          <w:color w:val="auto"/>
          <w:sz w:val="24"/>
          <w:szCs w:val="24"/>
        </w:rPr>
      </w:pPr>
      <w:proofErr w:type="spellStart"/>
      <w:r w:rsidRPr="7503967D">
        <w:rPr>
          <w:rFonts w:ascii="Arial" w:eastAsia="Arial" w:hAnsi="Arial" w:cs="Arial"/>
          <w:color w:val="auto"/>
          <w:sz w:val="24"/>
          <w:szCs w:val="24"/>
        </w:rPr>
        <w:t>MindTools</w:t>
      </w:r>
      <w:proofErr w:type="spellEnd"/>
      <w:r w:rsidRPr="7503967D">
        <w:rPr>
          <w:rFonts w:ascii="Arial" w:eastAsia="Arial" w:hAnsi="Arial" w:cs="Arial"/>
          <w:color w:val="auto"/>
          <w:sz w:val="24"/>
          <w:szCs w:val="24"/>
        </w:rPr>
        <w:t xml:space="preserve"> (no date) </w:t>
      </w:r>
      <w:r w:rsidRPr="7503967D">
        <w:rPr>
          <w:rFonts w:ascii="Arial" w:eastAsia="Arial" w:hAnsi="Arial" w:cs="Arial"/>
          <w:i/>
          <w:iCs/>
          <w:color w:val="auto"/>
          <w:sz w:val="24"/>
          <w:szCs w:val="24"/>
        </w:rPr>
        <w:t>Pink's Autonomy, Mastery and Purpose Framework</w:t>
      </w:r>
    </w:p>
    <w:p w:rsidR="7503967D" w:rsidRDefault="7503967D" w:rsidP="7503967D">
      <w:pPr>
        <w:pStyle w:val="Heading1"/>
        <w:rPr>
          <w:rFonts w:ascii="Arial" w:eastAsia="Arial" w:hAnsi="Arial" w:cs="Arial"/>
          <w:color w:val="auto"/>
          <w:sz w:val="24"/>
          <w:szCs w:val="24"/>
        </w:rPr>
      </w:pPr>
      <w:r w:rsidRPr="7503967D">
        <w:rPr>
          <w:rFonts w:ascii="Arial" w:eastAsia="Arial" w:hAnsi="Arial" w:cs="Arial"/>
          <w:color w:val="auto"/>
          <w:sz w:val="24"/>
          <w:szCs w:val="24"/>
        </w:rPr>
        <w:t>Available at:</w:t>
      </w:r>
    </w:p>
    <w:p w:rsidR="7503967D" w:rsidRDefault="00EA09A6" w:rsidP="7503967D">
      <w:pPr>
        <w:rPr>
          <w:rFonts w:ascii="Arial" w:eastAsia="Arial" w:hAnsi="Arial" w:cs="Arial"/>
          <w:color w:val="000000" w:themeColor="text1"/>
          <w:sz w:val="24"/>
          <w:szCs w:val="24"/>
        </w:rPr>
      </w:pPr>
      <w:hyperlink r:id="rId9">
        <w:r w:rsidR="7503967D" w:rsidRPr="7503967D">
          <w:rPr>
            <w:rStyle w:val="Hyperlink"/>
            <w:rFonts w:ascii="Arial" w:eastAsia="Arial" w:hAnsi="Arial" w:cs="Arial"/>
            <w:sz w:val="24"/>
            <w:szCs w:val="24"/>
          </w:rPr>
          <w:t>https://www.mindtools.com/pages/article/autonomy-mastery-purpose.htm</w:t>
        </w:r>
      </w:hyperlink>
    </w:p>
    <w:p w:rsidR="7503967D" w:rsidRDefault="7503967D" w:rsidP="7503967D">
      <w:pPr>
        <w:pStyle w:val="Heading1"/>
        <w:rPr>
          <w:rFonts w:ascii="Arial" w:eastAsia="Arial" w:hAnsi="Arial" w:cs="Arial"/>
          <w:color w:val="auto"/>
          <w:sz w:val="24"/>
          <w:szCs w:val="24"/>
        </w:rPr>
      </w:pPr>
      <w:proofErr w:type="spellStart"/>
      <w:r w:rsidRPr="7503967D">
        <w:rPr>
          <w:rFonts w:ascii="Arial" w:eastAsia="Arial" w:hAnsi="Arial" w:cs="Arial"/>
          <w:color w:val="auto"/>
          <w:sz w:val="24"/>
          <w:szCs w:val="24"/>
        </w:rPr>
        <w:t>Nauiokas</w:t>
      </w:r>
      <w:proofErr w:type="spellEnd"/>
      <w:proofErr w:type="gramStart"/>
      <w:r w:rsidRPr="7503967D">
        <w:rPr>
          <w:rFonts w:ascii="Arial" w:eastAsia="Arial" w:hAnsi="Arial" w:cs="Arial"/>
          <w:color w:val="auto"/>
          <w:sz w:val="24"/>
          <w:szCs w:val="24"/>
        </w:rPr>
        <w:t>,  A</w:t>
      </w:r>
      <w:proofErr w:type="gramEnd"/>
      <w:r w:rsidRPr="7503967D">
        <w:rPr>
          <w:rFonts w:ascii="Arial" w:eastAsia="Arial" w:hAnsi="Arial" w:cs="Arial"/>
          <w:color w:val="auto"/>
          <w:sz w:val="24"/>
          <w:szCs w:val="24"/>
        </w:rPr>
        <w:t>. (2018)</w:t>
      </w:r>
      <w:r w:rsidRPr="7503967D">
        <w:rPr>
          <w:rFonts w:ascii="Arial" w:eastAsia="Arial" w:hAnsi="Arial" w:cs="Arial"/>
          <w:i/>
          <w:iCs/>
          <w:color w:val="auto"/>
          <w:sz w:val="24"/>
          <w:szCs w:val="24"/>
        </w:rPr>
        <w:t xml:space="preserve"> How to Diversify Your Professional Network. </w:t>
      </w:r>
      <w:r w:rsidRPr="7503967D">
        <w:rPr>
          <w:rFonts w:ascii="Arial" w:eastAsia="Arial" w:hAnsi="Arial" w:cs="Arial"/>
          <w:color w:val="auto"/>
          <w:sz w:val="24"/>
          <w:szCs w:val="24"/>
        </w:rPr>
        <w:t>Available at:</w:t>
      </w:r>
    </w:p>
    <w:p w:rsidR="7503967D" w:rsidRDefault="00EA09A6" w:rsidP="7503967D">
      <w:pPr>
        <w:rPr>
          <w:rFonts w:ascii="Arial" w:eastAsia="Arial" w:hAnsi="Arial" w:cs="Arial"/>
          <w:color w:val="000000" w:themeColor="text1"/>
          <w:sz w:val="24"/>
          <w:szCs w:val="24"/>
        </w:rPr>
      </w:pPr>
      <w:hyperlink r:id="rId10">
        <w:r w:rsidR="7503967D" w:rsidRPr="7503967D">
          <w:rPr>
            <w:rStyle w:val="Hyperlink"/>
            <w:rFonts w:ascii="Arial" w:eastAsia="Arial" w:hAnsi="Arial" w:cs="Arial"/>
            <w:sz w:val="24"/>
            <w:szCs w:val="24"/>
          </w:rPr>
          <w:t>https://hbr.org/2018/08/how-to-diversify-your-professional-network</w:t>
        </w:r>
      </w:hyperlink>
    </w:p>
    <w:p w:rsidR="7503967D" w:rsidRDefault="7503967D" w:rsidP="7503967D">
      <w:pPr>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Rotterdam School of Management, Erasmus University (2020) </w:t>
      </w:r>
      <w:r w:rsidRPr="7503967D">
        <w:rPr>
          <w:rFonts w:ascii="Arial" w:eastAsia="Arial" w:hAnsi="Arial" w:cs="Arial"/>
          <w:i/>
          <w:iCs/>
          <w:color w:val="000000" w:themeColor="text1"/>
          <w:sz w:val="24"/>
          <w:szCs w:val="24"/>
        </w:rPr>
        <w:t xml:space="preserve">Stretch goals - when do they work? </w:t>
      </w:r>
      <w:r w:rsidRPr="7503967D">
        <w:rPr>
          <w:rFonts w:ascii="Arial" w:eastAsia="Arial" w:hAnsi="Arial" w:cs="Arial"/>
          <w:color w:val="000000" w:themeColor="text1"/>
          <w:sz w:val="24"/>
          <w:szCs w:val="24"/>
        </w:rPr>
        <w:t>[</w:t>
      </w:r>
      <w:proofErr w:type="gramStart"/>
      <w:r w:rsidRPr="7503967D">
        <w:rPr>
          <w:rFonts w:ascii="Arial" w:eastAsia="Arial" w:hAnsi="Arial" w:cs="Arial"/>
          <w:color w:val="000000" w:themeColor="text1"/>
          <w:sz w:val="24"/>
          <w:szCs w:val="24"/>
        </w:rPr>
        <w:t>video</w:t>
      </w:r>
      <w:proofErr w:type="gramEnd"/>
      <w:r w:rsidRPr="7503967D">
        <w:rPr>
          <w:rFonts w:ascii="Arial" w:eastAsia="Arial" w:hAnsi="Arial" w:cs="Arial"/>
          <w:color w:val="000000" w:themeColor="text1"/>
          <w:sz w:val="24"/>
          <w:szCs w:val="24"/>
        </w:rPr>
        <w:t xml:space="preserve">]. Available at: </w:t>
      </w:r>
      <w:hyperlink r:id="rId11">
        <w:r w:rsidRPr="7503967D">
          <w:rPr>
            <w:rStyle w:val="Hyperlink"/>
            <w:rFonts w:ascii="Arial" w:eastAsia="Arial" w:hAnsi="Arial" w:cs="Arial"/>
            <w:sz w:val="24"/>
            <w:szCs w:val="24"/>
          </w:rPr>
          <w:t>Stretch goals - when do they work?</w:t>
        </w:r>
      </w:hyperlink>
    </w:p>
    <w:p w:rsidR="7503967D" w:rsidRDefault="7503967D" w:rsidP="7503967D">
      <w:pPr>
        <w:pStyle w:val="Heading1"/>
        <w:rPr>
          <w:rFonts w:ascii="Arial" w:eastAsia="Arial" w:hAnsi="Arial" w:cs="Arial"/>
          <w:color w:val="000000" w:themeColor="text1"/>
          <w:sz w:val="24"/>
          <w:szCs w:val="24"/>
        </w:rPr>
      </w:pPr>
      <w:r w:rsidRPr="7503967D">
        <w:rPr>
          <w:rFonts w:ascii="Arial" w:eastAsia="Arial" w:hAnsi="Arial" w:cs="Arial"/>
          <w:color w:val="auto"/>
          <w:sz w:val="24"/>
          <w:szCs w:val="24"/>
        </w:rPr>
        <w:t xml:space="preserve">Teachers TV (2012) </w:t>
      </w:r>
      <w:r w:rsidRPr="7503967D">
        <w:rPr>
          <w:rFonts w:ascii="Roboto" w:eastAsia="Roboto" w:hAnsi="Roboto" w:cs="Roboto"/>
          <w:i/>
          <w:iCs/>
          <w:color w:val="auto"/>
          <w:sz w:val="24"/>
          <w:szCs w:val="24"/>
        </w:rPr>
        <w:t xml:space="preserve">Benjamin </w:t>
      </w:r>
      <w:proofErr w:type="spellStart"/>
      <w:r w:rsidRPr="7503967D">
        <w:rPr>
          <w:rFonts w:ascii="Roboto" w:eastAsia="Roboto" w:hAnsi="Roboto" w:cs="Roboto"/>
          <w:i/>
          <w:iCs/>
          <w:color w:val="auto"/>
          <w:sz w:val="24"/>
          <w:szCs w:val="24"/>
        </w:rPr>
        <w:t>Zander</w:t>
      </w:r>
      <w:proofErr w:type="spellEnd"/>
      <w:r w:rsidRPr="7503967D">
        <w:rPr>
          <w:rFonts w:ascii="Roboto" w:eastAsia="Roboto" w:hAnsi="Roboto" w:cs="Roboto"/>
          <w:i/>
          <w:iCs/>
          <w:color w:val="auto"/>
          <w:sz w:val="24"/>
          <w:szCs w:val="24"/>
        </w:rPr>
        <w:t xml:space="preserve"> - Work (How to give an A)</w:t>
      </w:r>
      <w:r w:rsidRPr="7503967D">
        <w:rPr>
          <w:rFonts w:ascii="Roboto" w:eastAsia="Roboto" w:hAnsi="Roboto" w:cs="Roboto"/>
          <w:i/>
          <w:iCs/>
          <w:sz w:val="24"/>
          <w:szCs w:val="24"/>
        </w:rPr>
        <w:t xml:space="preserve"> </w:t>
      </w:r>
      <w:r w:rsidRPr="7503967D">
        <w:rPr>
          <w:rFonts w:ascii="Arial" w:eastAsia="Arial" w:hAnsi="Arial" w:cs="Arial"/>
          <w:color w:val="000000" w:themeColor="text1"/>
          <w:sz w:val="24"/>
          <w:szCs w:val="24"/>
        </w:rPr>
        <w:t>[video]. Available at:</w:t>
      </w:r>
    </w:p>
    <w:p w:rsidR="7503967D" w:rsidRDefault="00EA09A6" w:rsidP="7503967D">
      <w:pPr>
        <w:rPr>
          <w:rFonts w:ascii="Arial" w:eastAsia="Arial" w:hAnsi="Arial" w:cs="Arial"/>
          <w:color w:val="000000" w:themeColor="text1"/>
          <w:sz w:val="24"/>
          <w:szCs w:val="24"/>
        </w:rPr>
      </w:pPr>
      <w:hyperlink r:id="rId12">
        <w:r w:rsidR="7503967D" w:rsidRPr="7503967D">
          <w:rPr>
            <w:rStyle w:val="Hyperlink"/>
            <w:rFonts w:ascii="Arial" w:eastAsia="Arial" w:hAnsi="Arial" w:cs="Arial"/>
            <w:sz w:val="24"/>
            <w:szCs w:val="24"/>
          </w:rPr>
          <w:t xml:space="preserve">Benjamin </w:t>
        </w:r>
        <w:proofErr w:type="spellStart"/>
        <w:r w:rsidR="7503967D" w:rsidRPr="7503967D">
          <w:rPr>
            <w:rStyle w:val="Hyperlink"/>
            <w:rFonts w:ascii="Arial" w:eastAsia="Arial" w:hAnsi="Arial" w:cs="Arial"/>
            <w:sz w:val="24"/>
            <w:szCs w:val="24"/>
          </w:rPr>
          <w:t>Zander</w:t>
        </w:r>
        <w:proofErr w:type="spellEnd"/>
        <w:r w:rsidR="7503967D" w:rsidRPr="7503967D">
          <w:rPr>
            <w:rStyle w:val="Hyperlink"/>
            <w:rFonts w:ascii="Arial" w:eastAsia="Arial" w:hAnsi="Arial" w:cs="Arial"/>
            <w:sz w:val="24"/>
            <w:szCs w:val="24"/>
          </w:rPr>
          <w:t xml:space="preserve"> - Work (How to give an A)</w:t>
        </w:r>
      </w:hyperlink>
    </w:p>
    <w:p w:rsidR="7503967D" w:rsidRDefault="7503967D" w:rsidP="7503967D">
      <w:pPr>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TED Talks Education (2013) </w:t>
      </w:r>
      <w:r w:rsidRPr="7503967D">
        <w:rPr>
          <w:rFonts w:ascii="Arial" w:eastAsia="Arial" w:hAnsi="Arial" w:cs="Arial"/>
          <w:i/>
          <w:iCs/>
          <w:color w:val="000000" w:themeColor="text1"/>
          <w:sz w:val="24"/>
          <w:szCs w:val="24"/>
        </w:rPr>
        <w:t xml:space="preserve">Grit: The power of passion and perseverance </w:t>
      </w:r>
      <w:r w:rsidRPr="7503967D">
        <w:rPr>
          <w:rFonts w:ascii="Arial" w:eastAsia="Arial" w:hAnsi="Arial" w:cs="Arial"/>
          <w:color w:val="000000" w:themeColor="text1"/>
          <w:sz w:val="24"/>
          <w:szCs w:val="24"/>
        </w:rPr>
        <w:t>[video].</w:t>
      </w:r>
    </w:p>
    <w:p w:rsidR="7503967D" w:rsidRDefault="7503967D" w:rsidP="7503967D">
      <w:pPr>
        <w:rPr>
          <w:rFonts w:ascii="Arial" w:eastAsia="Arial" w:hAnsi="Arial" w:cs="Arial"/>
          <w:color w:val="000000" w:themeColor="text1"/>
          <w:sz w:val="24"/>
          <w:szCs w:val="24"/>
        </w:rPr>
      </w:pPr>
      <w:r w:rsidRPr="7503967D">
        <w:rPr>
          <w:rFonts w:ascii="Arial" w:eastAsia="Arial" w:hAnsi="Arial" w:cs="Arial"/>
          <w:color w:val="000000" w:themeColor="text1"/>
          <w:sz w:val="24"/>
          <w:szCs w:val="24"/>
        </w:rPr>
        <w:t xml:space="preserve">Available at: </w:t>
      </w:r>
      <w:hyperlink r:id="rId13">
        <w:r w:rsidRPr="7503967D">
          <w:rPr>
            <w:rStyle w:val="Hyperlink"/>
            <w:rFonts w:ascii="Arial" w:eastAsia="Arial" w:hAnsi="Arial" w:cs="Arial"/>
            <w:sz w:val="24"/>
            <w:szCs w:val="24"/>
          </w:rPr>
          <w:t>Angela Lee Duckworth: Grit: The power of passion and perseverance</w:t>
        </w:r>
      </w:hyperlink>
    </w:p>
    <w:p w:rsidR="7503967D" w:rsidRDefault="7503967D" w:rsidP="7503967D">
      <w:pPr>
        <w:pStyle w:val="Heading1"/>
        <w:rPr>
          <w:rFonts w:ascii="Arial" w:eastAsia="Arial" w:hAnsi="Arial" w:cs="Arial"/>
          <w:color w:val="000000" w:themeColor="text1"/>
          <w:sz w:val="24"/>
          <w:szCs w:val="24"/>
        </w:rPr>
      </w:pPr>
      <w:r w:rsidRPr="7503967D">
        <w:rPr>
          <w:rFonts w:ascii="Arial" w:eastAsia="Arial" w:hAnsi="Arial" w:cs="Arial"/>
          <w:color w:val="auto"/>
          <w:sz w:val="24"/>
          <w:szCs w:val="24"/>
        </w:rPr>
        <w:t xml:space="preserve">TED (2014) </w:t>
      </w:r>
      <w:proofErr w:type="gramStart"/>
      <w:r w:rsidRPr="7503967D">
        <w:rPr>
          <w:rFonts w:ascii="Arial" w:eastAsia="Arial" w:hAnsi="Arial" w:cs="Arial"/>
          <w:i/>
          <w:iCs/>
          <w:color w:val="000000" w:themeColor="text1"/>
          <w:sz w:val="24"/>
          <w:szCs w:val="24"/>
        </w:rPr>
        <w:t>The</w:t>
      </w:r>
      <w:proofErr w:type="gramEnd"/>
      <w:r w:rsidRPr="7503967D">
        <w:rPr>
          <w:rFonts w:ascii="Arial" w:eastAsia="Arial" w:hAnsi="Arial" w:cs="Arial"/>
          <w:i/>
          <w:iCs/>
          <w:color w:val="000000" w:themeColor="text1"/>
          <w:sz w:val="24"/>
          <w:szCs w:val="24"/>
        </w:rPr>
        <w:t xml:space="preserve"> power of believing that you can improve</w:t>
      </w:r>
      <w:r w:rsidRPr="7503967D">
        <w:rPr>
          <w:rFonts w:ascii="Arial" w:eastAsia="Arial" w:hAnsi="Arial" w:cs="Arial"/>
          <w:color w:val="000000" w:themeColor="text1"/>
          <w:sz w:val="24"/>
          <w:szCs w:val="24"/>
        </w:rPr>
        <w:t xml:space="preserve"> [video]. Available at:</w:t>
      </w:r>
    </w:p>
    <w:p w:rsidR="7503967D" w:rsidRDefault="00EA09A6" w:rsidP="7503967D">
      <w:pPr>
        <w:rPr>
          <w:rFonts w:ascii="Arial" w:eastAsia="Arial" w:hAnsi="Arial" w:cs="Arial"/>
          <w:color w:val="000000" w:themeColor="text1"/>
          <w:sz w:val="24"/>
          <w:szCs w:val="24"/>
        </w:rPr>
      </w:pPr>
      <w:hyperlink r:id="rId14">
        <w:r w:rsidR="7503967D" w:rsidRPr="7503967D">
          <w:rPr>
            <w:rStyle w:val="Hyperlink"/>
            <w:rFonts w:ascii="Arial" w:eastAsia="Arial" w:hAnsi="Arial" w:cs="Arial"/>
            <w:sz w:val="24"/>
            <w:szCs w:val="24"/>
          </w:rPr>
          <w:t xml:space="preserve">Carol </w:t>
        </w:r>
        <w:proofErr w:type="spellStart"/>
        <w:r w:rsidR="7503967D" w:rsidRPr="7503967D">
          <w:rPr>
            <w:rStyle w:val="Hyperlink"/>
            <w:rFonts w:ascii="Arial" w:eastAsia="Arial" w:hAnsi="Arial" w:cs="Arial"/>
            <w:sz w:val="24"/>
            <w:szCs w:val="24"/>
          </w:rPr>
          <w:t>Dweck</w:t>
        </w:r>
        <w:proofErr w:type="spellEnd"/>
        <w:r w:rsidR="7503967D" w:rsidRPr="7503967D">
          <w:rPr>
            <w:rStyle w:val="Hyperlink"/>
            <w:rFonts w:ascii="Arial" w:eastAsia="Arial" w:hAnsi="Arial" w:cs="Arial"/>
            <w:sz w:val="24"/>
            <w:szCs w:val="24"/>
          </w:rPr>
          <w:t>: The power of believing that you can improve</w:t>
        </w:r>
      </w:hyperlink>
    </w:p>
    <w:p w:rsidR="7503967D" w:rsidRDefault="7503967D" w:rsidP="7503967D">
      <w:pPr>
        <w:rPr>
          <w:rFonts w:ascii="Arial" w:eastAsia="Arial" w:hAnsi="Arial" w:cs="Arial"/>
          <w:color w:val="000000" w:themeColor="text1"/>
          <w:sz w:val="24"/>
          <w:szCs w:val="24"/>
        </w:rPr>
      </w:pPr>
      <w:proofErr w:type="spellStart"/>
      <w:r w:rsidRPr="7503967D">
        <w:rPr>
          <w:rFonts w:ascii="Arial" w:eastAsia="Arial" w:hAnsi="Arial" w:cs="Arial"/>
          <w:color w:val="000000" w:themeColor="text1"/>
          <w:sz w:val="24"/>
          <w:szCs w:val="24"/>
        </w:rPr>
        <w:t>TEDx</w:t>
      </w:r>
      <w:proofErr w:type="spellEnd"/>
      <w:r w:rsidRPr="7503967D">
        <w:rPr>
          <w:rFonts w:ascii="Arial" w:eastAsia="Arial" w:hAnsi="Arial" w:cs="Arial"/>
          <w:color w:val="000000" w:themeColor="text1"/>
          <w:sz w:val="24"/>
          <w:szCs w:val="24"/>
        </w:rPr>
        <w:t xml:space="preserve"> Talks (2017) </w:t>
      </w:r>
      <w:r w:rsidRPr="7503967D">
        <w:rPr>
          <w:rFonts w:ascii="Roboto" w:eastAsia="Roboto" w:hAnsi="Roboto" w:cs="Roboto"/>
          <w:i/>
          <w:iCs/>
          <w:color w:val="000000" w:themeColor="text1"/>
          <w:sz w:val="24"/>
          <w:szCs w:val="24"/>
        </w:rPr>
        <w:t xml:space="preserve">The Job Hunt is DEAD | Sarah Andrus </w:t>
      </w:r>
      <w:r w:rsidRPr="7503967D">
        <w:rPr>
          <w:rFonts w:ascii="Arial" w:eastAsia="Arial" w:hAnsi="Arial" w:cs="Arial"/>
          <w:color w:val="000000" w:themeColor="text1"/>
          <w:sz w:val="24"/>
          <w:szCs w:val="24"/>
        </w:rPr>
        <w:t>[video]. Available at:</w:t>
      </w:r>
    </w:p>
    <w:p w:rsidR="7503967D" w:rsidRDefault="00EA09A6" w:rsidP="7503967D">
      <w:pPr>
        <w:rPr>
          <w:rFonts w:ascii="Arial" w:eastAsia="Arial" w:hAnsi="Arial" w:cs="Arial"/>
          <w:color w:val="000000" w:themeColor="text1"/>
          <w:sz w:val="24"/>
          <w:szCs w:val="24"/>
        </w:rPr>
      </w:pPr>
      <w:hyperlink r:id="rId15">
        <w:r w:rsidR="7503967D" w:rsidRPr="7503967D">
          <w:rPr>
            <w:rStyle w:val="Hyperlink"/>
            <w:rFonts w:ascii="Arial" w:eastAsia="Arial" w:hAnsi="Arial" w:cs="Arial"/>
            <w:sz w:val="24"/>
            <w:szCs w:val="24"/>
          </w:rPr>
          <w:t xml:space="preserve">The Job Hunt is DEAD | Sarah Andrus | </w:t>
        </w:r>
        <w:proofErr w:type="spellStart"/>
        <w:r w:rsidR="7503967D" w:rsidRPr="7503967D">
          <w:rPr>
            <w:rStyle w:val="Hyperlink"/>
            <w:rFonts w:ascii="Arial" w:eastAsia="Arial" w:hAnsi="Arial" w:cs="Arial"/>
            <w:sz w:val="24"/>
            <w:szCs w:val="24"/>
          </w:rPr>
          <w:t>TEDxWilmingtonUniversity</w:t>
        </w:r>
        <w:proofErr w:type="spellEnd"/>
      </w:hyperlink>
    </w:p>
    <w:p w:rsidR="7503967D" w:rsidRDefault="7503967D" w:rsidP="7503967D">
      <w:pPr>
        <w:rPr>
          <w:rFonts w:ascii="Calibri" w:eastAsia="Calibri" w:hAnsi="Calibri" w:cs="Calibri"/>
          <w:color w:val="000000" w:themeColor="text1"/>
        </w:rPr>
      </w:pPr>
      <w:r w:rsidRPr="7503967D">
        <w:rPr>
          <w:rFonts w:ascii="Arial" w:eastAsia="Arial" w:hAnsi="Arial" w:cs="Arial"/>
          <w:color w:val="000000" w:themeColor="text1"/>
          <w:sz w:val="24"/>
          <w:szCs w:val="24"/>
        </w:rPr>
        <w:t>USC Annenberg (2018)</w:t>
      </w:r>
      <w:r w:rsidRPr="7503967D">
        <w:rPr>
          <w:rFonts w:ascii="Arial" w:eastAsia="Arial" w:hAnsi="Arial" w:cs="Arial"/>
          <w:i/>
          <w:iCs/>
          <w:color w:val="000000" w:themeColor="text1"/>
          <w:sz w:val="24"/>
          <w:szCs w:val="24"/>
        </w:rPr>
        <w:t xml:space="preserve"> </w:t>
      </w:r>
      <w:r w:rsidRPr="7503967D">
        <w:rPr>
          <w:rFonts w:ascii="Roboto" w:eastAsia="Roboto" w:hAnsi="Roboto" w:cs="Roboto"/>
          <w:i/>
          <w:iCs/>
          <w:color w:val="000000" w:themeColor="text1"/>
          <w:sz w:val="24"/>
          <w:szCs w:val="24"/>
        </w:rPr>
        <w:t xml:space="preserve">The Technology Revolution: Manuel </w:t>
      </w:r>
      <w:proofErr w:type="spellStart"/>
      <w:r w:rsidRPr="7503967D">
        <w:rPr>
          <w:rFonts w:ascii="Roboto" w:eastAsia="Roboto" w:hAnsi="Roboto" w:cs="Roboto"/>
          <w:i/>
          <w:iCs/>
          <w:color w:val="000000" w:themeColor="text1"/>
          <w:sz w:val="24"/>
          <w:szCs w:val="24"/>
        </w:rPr>
        <w:t>Castells</w:t>
      </w:r>
      <w:proofErr w:type="spellEnd"/>
      <w:r w:rsidRPr="7503967D">
        <w:rPr>
          <w:rFonts w:ascii="Roboto" w:eastAsia="Roboto" w:hAnsi="Roboto" w:cs="Roboto"/>
          <w:i/>
          <w:iCs/>
          <w:color w:val="000000" w:themeColor="text1"/>
          <w:sz w:val="24"/>
          <w:szCs w:val="24"/>
        </w:rPr>
        <w:t xml:space="preserve"> </w:t>
      </w:r>
      <w:r w:rsidRPr="7503967D">
        <w:rPr>
          <w:rFonts w:ascii="Arial" w:eastAsia="Arial" w:hAnsi="Arial" w:cs="Arial"/>
          <w:color w:val="000000" w:themeColor="text1"/>
          <w:sz w:val="24"/>
          <w:szCs w:val="24"/>
        </w:rPr>
        <w:t xml:space="preserve">[video]. Available at: </w:t>
      </w:r>
      <w:hyperlink r:id="rId16">
        <w:r w:rsidRPr="7503967D">
          <w:rPr>
            <w:rStyle w:val="Hyperlink"/>
            <w:rFonts w:ascii="Arial" w:eastAsia="Arial" w:hAnsi="Arial" w:cs="Arial"/>
            <w:sz w:val="24"/>
            <w:szCs w:val="24"/>
          </w:rPr>
          <w:t xml:space="preserve">The Technology Revolution: Manuel </w:t>
        </w:r>
        <w:proofErr w:type="spellStart"/>
        <w:r w:rsidRPr="7503967D">
          <w:rPr>
            <w:rStyle w:val="Hyperlink"/>
            <w:rFonts w:ascii="Arial" w:eastAsia="Arial" w:hAnsi="Arial" w:cs="Arial"/>
            <w:sz w:val="24"/>
            <w:szCs w:val="24"/>
          </w:rPr>
          <w:t>Castells</w:t>
        </w:r>
        <w:proofErr w:type="spellEnd"/>
      </w:hyperlink>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pPr>
        <w:spacing w:line="360" w:lineRule="auto"/>
        <w:jc w:val="both"/>
        <w:rPr>
          <w:rFonts w:ascii="Arial" w:eastAsia="Arial" w:hAnsi="Arial" w:cs="Arial"/>
          <w:color w:val="000000" w:themeColor="text1"/>
          <w:sz w:val="24"/>
          <w:szCs w:val="24"/>
        </w:rPr>
      </w:pPr>
    </w:p>
    <w:p w:rsidR="7503967D" w:rsidRDefault="7503967D" w:rsidP="7503967D"/>
    <w:sectPr w:rsidR="7503967D" w:rsidSect="00EA09A6">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Cap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Avenir Next LT Pro">
    <w:altName w:val="Times New Roman"/>
    <w:panose1 w:val="00000000000000000000"/>
    <w:charset w:val="00"/>
    <w:family w:val="roman"/>
    <w:notTrueType/>
    <w:pitch w:val="default"/>
    <w:sig w:usb0="00000000" w:usb1="00000000" w:usb2="00000000" w:usb3="00000000" w:csb0="00000000" w:csb1="00000000"/>
  </w:font>
  <w:font w:name="Roboto">
    <w:altName w:val="Times New Roman"/>
    <w:panose1 w:val="00000000000000000000"/>
    <w:charset w:val="00"/>
    <w:family w:val="roman"/>
    <w:notTrueType/>
    <w:pitch w:val="default"/>
    <w:sig w:usb0="00000000" w:usb1="00000000" w:usb2="00000000" w:usb3="00000000" w:csb0="000000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155853A0"/>
    <w:rsid w:val="00223D80"/>
    <w:rsid w:val="00EA09A6"/>
    <w:rsid w:val="0284D4B7"/>
    <w:rsid w:val="0420A518"/>
    <w:rsid w:val="15116378"/>
    <w:rsid w:val="155853A0"/>
    <w:rsid w:val="2054161F"/>
    <w:rsid w:val="2C8A8BB9"/>
    <w:rsid w:val="2DE427B2"/>
    <w:rsid w:val="3A1909B5"/>
    <w:rsid w:val="3D50AA77"/>
    <w:rsid w:val="41E6AC8F"/>
    <w:rsid w:val="45442796"/>
    <w:rsid w:val="4A1798B9"/>
    <w:rsid w:val="4A5B60B8"/>
    <w:rsid w:val="4CBEC0D3"/>
    <w:rsid w:val="5A5EB614"/>
    <w:rsid w:val="6282F056"/>
    <w:rsid w:val="646288B6"/>
    <w:rsid w:val="67ED3410"/>
    <w:rsid w:val="6A74D9DE"/>
    <w:rsid w:val="7503967D"/>
    <w:rsid w:val="76691B10"/>
    <w:rsid w:val="7DB16393"/>
    <w:rsid w:val="7F4D33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09A6"/>
  </w:style>
  <w:style w:type="paragraph" w:styleId="Heading1">
    <w:name w:val="heading 1"/>
    <w:basedOn w:val="Normal"/>
    <w:next w:val="Normal"/>
    <w:link w:val="Heading1Char"/>
    <w:uiPriority w:val="9"/>
    <w:qFormat/>
    <w:rsid w:val="00EA09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titleDesigner">
    <w:name w:val="Subtitle (Designer)"/>
    <w:basedOn w:val="Normal"/>
    <w:link w:val="SubtitleDesignerChar"/>
    <w:uiPriority w:val="1"/>
    <w:qFormat/>
    <w:rsid w:val="7503967D"/>
    <w:pPr>
      <w:spacing w:after="480"/>
      <w:jc w:val="center"/>
    </w:pPr>
    <w:rPr>
      <w:rFonts w:ascii="Modern Love Caps" w:eastAsiaTheme="minorEastAsia"/>
      <w:color w:val="5066DB"/>
      <w:sz w:val="46"/>
      <w:szCs w:val="46"/>
    </w:rPr>
  </w:style>
  <w:style w:type="character" w:customStyle="1" w:styleId="SubtitleDesignerChar">
    <w:name w:val="Subtitle (Designer) Char"/>
    <w:basedOn w:val="DefaultParagraphFont"/>
    <w:link w:val="SubtitleDesigner"/>
    <w:uiPriority w:val="1"/>
    <w:rsid w:val="7503967D"/>
    <w:rPr>
      <w:rFonts w:ascii="Modern Love Caps" w:eastAsiaTheme="minorEastAsia" w:hAnsiTheme="minorHAnsi" w:cstheme="minorBidi"/>
      <w:b w:val="0"/>
      <w:bCs w:val="0"/>
      <w:i w:val="0"/>
      <w:iCs w:val="0"/>
      <w:color w:val="5066DB"/>
      <w:sz w:val="46"/>
      <w:szCs w:val="46"/>
      <w:u w:val="none"/>
    </w:rPr>
  </w:style>
  <w:style w:type="character" w:customStyle="1" w:styleId="Heading1Char">
    <w:name w:val="Heading 1 Char"/>
    <w:basedOn w:val="DefaultParagraphFont"/>
    <w:link w:val="Heading1"/>
    <w:uiPriority w:val="9"/>
    <w:rsid w:val="00EA09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A09A6"/>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elf-determination-theory.html" TargetMode="External"/><Relationship Id="rId13" Type="http://schemas.openxmlformats.org/officeDocument/2006/relationships/hyperlink" Target="https://www.ted.com/talks/angela_lee_duckworth_grit_the_power_of_passion_and_perseverance/transcript?language=e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8j1QxGaL-AE" TargetMode="External"/><Relationship Id="rId12" Type="http://schemas.openxmlformats.org/officeDocument/2006/relationships/hyperlink" Target="https://www.youtube.com/watch?v=qTKEBygQic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youtube.com/watch?v=fXrhoESrU1c" TargetMode="External"/><Relationship Id="rId1" Type="http://schemas.openxmlformats.org/officeDocument/2006/relationships/styles" Target="styles.xml"/><Relationship Id="rId6" Type="http://schemas.openxmlformats.org/officeDocument/2006/relationships/hyperlink" Target="https://www.youtube.com/watch?v=_e4sQ0aBvWc" TargetMode="External"/><Relationship Id="rId11" Type="http://schemas.openxmlformats.org/officeDocument/2006/relationships/hyperlink" Target="https://www.youtube.com/watch?v=3Zhk7t8k2zg" TargetMode="External"/><Relationship Id="rId5" Type="http://schemas.openxmlformats.org/officeDocument/2006/relationships/hyperlink" Target="https://www.youtube.com/watch?v=UedER61oUy4&amp;t=2s" TargetMode="External"/><Relationship Id="rId15" Type="http://schemas.openxmlformats.org/officeDocument/2006/relationships/hyperlink" Target="https://www.youtube.com/watch?v=XdoAo1xnWWQ&amp;t=3s" TargetMode="External"/><Relationship Id="rId10" Type="http://schemas.openxmlformats.org/officeDocument/2006/relationships/hyperlink" Target="https://hbr.org/2018/08/how-to-diversify-your-professional-network" TargetMode="External"/><Relationship Id="rId4" Type="http://schemas.openxmlformats.org/officeDocument/2006/relationships/hyperlink" Target="https://betterhumans.pub/live-like-a-hydra-c02337782a89" TargetMode="External"/><Relationship Id="rId9" Type="http://schemas.openxmlformats.org/officeDocument/2006/relationships/hyperlink" Target="https://www.mindtools.com/pages/article/autonomy-mastery-purpose.htm" TargetMode="External"/><Relationship Id="rId14" Type="http://schemas.openxmlformats.org/officeDocument/2006/relationships/hyperlink" Target="https://www.ted.com/talks/carol_dweck_the_power_of_believing_that_you_can_improve?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2436</Words>
  <Characters>13889</Characters>
  <Application>Microsoft Office Word</Application>
  <DocSecurity>0</DocSecurity>
  <Lines>115</Lines>
  <Paragraphs>32</Paragraphs>
  <ScaleCrop>false</ScaleCrop>
  <Company/>
  <LinksUpToDate>false</LinksUpToDate>
  <CharactersWithSpaces>16293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Orsolya Kaszas (2008742)</dc:creator>
  <cp:keywords/>
  <dc:description/>
  <cp:lastModifiedBy>Róbert Harangi</cp:lastModifiedBy>
  <cp:revision>3</cp:revision>
  <dcterms:created xsi:type="dcterms:W3CDTF">2022-04-01T13:02:00Z</dcterms:created>
  <dcterms:modified xsi:type="dcterms:W3CDTF">2022-04-01T13:25:00Z</dcterms:modified>
</cp:coreProperties>
</file>