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4108B" w14:textId="396341DC" w:rsidR="00F216EE" w:rsidRPr="00141ACF" w:rsidRDefault="00361227" w:rsidP="00DB6E43">
      <w:pPr>
        <w:jc w:val="center"/>
        <w:rPr>
          <w:rFonts w:cstheme="minorHAnsi"/>
          <w:b/>
          <w:bCs/>
          <w:sz w:val="24"/>
          <w:szCs w:val="24"/>
          <w:u w:val="single"/>
        </w:rPr>
      </w:pPr>
      <w:r w:rsidRPr="00141ACF">
        <w:rPr>
          <w:rFonts w:cstheme="minorHAnsi"/>
          <w:b/>
          <w:bCs/>
          <w:sz w:val="24"/>
          <w:szCs w:val="24"/>
          <w:u w:val="single"/>
        </w:rPr>
        <w:t xml:space="preserve">Chapter 1 </w:t>
      </w:r>
      <w:r w:rsidR="00DB6E43" w:rsidRPr="00141ACF">
        <w:rPr>
          <w:rFonts w:cstheme="minorHAnsi"/>
          <w:b/>
          <w:bCs/>
          <w:sz w:val="24"/>
          <w:szCs w:val="24"/>
          <w:u w:val="single"/>
        </w:rPr>
        <w:t>Literature review</w:t>
      </w:r>
    </w:p>
    <w:p w14:paraId="612009B3" w14:textId="348CCEFC" w:rsidR="00DB6E43" w:rsidRPr="00141ACF" w:rsidRDefault="00E13164" w:rsidP="00DB6E43">
      <w:pPr>
        <w:rPr>
          <w:rFonts w:cstheme="minorHAnsi"/>
          <w:b/>
          <w:bCs/>
          <w:sz w:val="24"/>
          <w:szCs w:val="24"/>
          <w:u w:val="single"/>
        </w:rPr>
      </w:pPr>
      <w:r w:rsidRPr="00141ACF">
        <w:rPr>
          <w:rFonts w:cstheme="minorHAnsi"/>
          <w:b/>
          <w:bCs/>
          <w:sz w:val="24"/>
          <w:szCs w:val="24"/>
          <w:u w:val="single"/>
        </w:rPr>
        <w:t>1.1</w:t>
      </w:r>
      <w:r w:rsidR="00C239B7" w:rsidRPr="00141ACF">
        <w:rPr>
          <w:rFonts w:cstheme="minorHAnsi"/>
          <w:b/>
          <w:bCs/>
          <w:sz w:val="24"/>
          <w:szCs w:val="24"/>
          <w:u w:val="single"/>
        </w:rPr>
        <w:t>.</w:t>
      </w:r>
      <w:r w:rsidRPr="00141ACF">
        <w:rPr>
          <w:rFonts w:cstheme="minorHAnsi"/>
          <w:b/>
          <w:bCs/>
          <w:sz w:val="24"/>
          <w:szCs w:val="24"/>
          <w:u w:val="single"/>
        </w:rPr>
        <w:t xml:space="preserve"> </w:t>
      </w:r>
      <w:r w:rsidR="00DB6E43" w:rsidRPr="00141ACF">
        <w:rPr>
          <w:rFonts w:cstheme="minorHAnsi"/>
          <w:b/>
          <w:bCs/>
          <w:sz w:val="24"/>
          <w:szCs w:val="24"/>
          <w:u w:val="single"/>
        </w:rPr>
        <w:t>Introduction</w:t>
      </w:r>
    </w:p>
    <w:p w14:paraId="716956E6" w14:textId="76DB6BD9" w:rsidR="00625200" w:rsidRPr="00141ACF" w:rsidRDefault="00625200" w:rsidP="00DB6E43">
      <w:pPr>
        <w:rPr>
          <w:rFonts w:cstheme="minorHAnsi"/>
        </w:rPr>
      </w:pPr>
      <w:r w:rsidRPr="00141ACF">
        <w:rPr>
          <w:rFonts w:cstheme="minorHAnsi"/>
        </w:rPr>
        <w:t xml:space="preserve">This chapter will provide a brief overview </w:t>
      </w:r>
      <w:r w:rsidR="007F4315" w:rsidRPr="00141ACF">
        <w:rPr>
          <w:rFonts w:cstheme="minorHAnsi"/>
        </w:rPr>
        <w:t xml:space="preserve">outlining why some people may dislike </w:t>
      </w:r>
      <w:r w:rsidR="00CE5EDC" w:rsidRPr="00141ACF">
        <w:rPr>
          <w:rFonts w:cstheme="minorHAnsi"/>
        </w:rPr>
        <w:t>or are anti police</w:t>
      </w:r>
      <w:r w:rsidRPr="00141ACF">
        <w:rPr>
          <w:rFonts w:cstheme="minorHAnsi"/>
        </w:rPr>
        <w:t xml:space="preserve">. It will then go on to address </w:t>
      </w:r>
      <w:r w:rsidR="00C81BB9" w:rsidRPr="00141ACF">
        <w:rPr>
          <w:rFonts w:cstheme="minorHAnsi"/>
        </w:rPr>
        <w:t xml:space="preserve">a further two main </w:t>
      </w:r>
      <w:r w:rsidRPr="00141ACF">
        <w:rPr>
          <w:rFonts w:cstheme="minorHAnsi"/>
        </w:rPr>
        <w:t>research objectives individually by exploring the available literature on the topic</w:t>
      </w:r>
      <w:r w:rsidR="000811AB" w:rsidRPr="00141ACF">
        <w:rPr>
          <w:rFonts w:cstheme="minorHAnsi"/>
        </w:rPr>
        <w:t xml:space="preserve"> of how the police force </w:t>
      </w:r>
      <w:r w:rsidR="00D47695" w:rsidRPr="00141ACF">
        <w:rPr>
          <w:rFonts w:cstheme="minorHAnsi"/>
        </w:rPr>
        <w:t xml:space="preserve">are impacted </w:t>
      </w:r>
      <w:r w:rsidR="00C51C88" w:rsidRPr="00141ACF">
        <w:rPr>
          <w:rFonts w:cstheme="minorHAnsi"/>
        </w:rPr>
        <w:t xml:space="preserve">by the </w:t>
      </w:r>
      <w:r w:rsidR="00CD5B40" w:rsidRPr="00141ACF">
        <w:rPr>
          <w:rFonts w:cstheme="minorHAnsi"/>
        </w:rPr>
        <w:t>support of the community</w:t>
      </w:r>
      <w:r w:rsidR="002202DC" w:rsidRPr="00141ACF">
        <w:rPr>
          <w:rFonts w:cstheme="minorHAnsi"/>
        </w:rPr>
        <w:t>. The chapter will then proceed to explore the</w:t>
      </w:r>
      <w:r w:rsidR="00CD5B40" w:rsidRPr="00141ACF">
        <w:rPr>
          <w:rFonts w:cstheme="minorHAnsi"/>
        </w:rPr>
        <w:t xml:space="preserve"> how th</w:t>
      </w:r>
      <w:r w:rsidR="00C7258A" w:rsidRPr="00141ACF">
        <w:rPr>
          <w:rFonts w:cstheme="minorHAnsi"/>
        </w:rPr>
        <w:t>e community and police cohesion</w:t>
      </w:r>
      <w:r w:rsidR="00CD5B40" w:rsidRPr="00141ACF">
        <w:rPr>
          <w:rFonts w:cstheme="minorHAnsi"/>
        </w:rPr>
        <w:t xml:space="preserve"> </w:t>
      </w:r>
      <w:r w:rsidR="000811AB" w:rsidRPr="00141ACF">
        <w:rPr>
          <w:rFonts w:cstheme="minorHAnsi"/>
        </w:rPr>
        <w:t xml:space="preserve">can be </w:t>
      </w:r>
      <w:r w:rsidR="00D47695" w:rsidRPr="00141ACF">
        <w:rPr>
          <w:rFonts w:cstheme="minorHAnsi"/>
        </w:rPr>
        <w:t>improved</w:t>
      </w:r>
      <w:r w:rsidR="00846F28" w:rsidRPr="00141ACF">
        <w:rPr>
          <w:rFonts w:cstheme="minorHAnsi"/>
        </w:rPr>
        <w:t xml:space="preserve">. </w:t>
      </w:r>
      <w:r w:rsidRPr="00141ACF">
        <w:rPr>
          <w:rFonts w:cstheme="minorHAnsi"/>
        </w:rPr>
        <w:t>Th</w:t>
      </w:r>
      <w:r w:rsidR="00FD5D72" w:rsidRPr="00141ACF">
        <w:rPr>
          <w:rFonts w:cstheme="minorHAnsi"/>
        </w:rPr>
        <w:t>is</w:t>
      </w:r>
      <w:r w:rsidRPr="00141ACF">
        <w:rPr>
          <w:rFonts w:cstheme="minorHAnsi"/>
        </w:rPr>
        <w:t xml:space="preserve"> dissertation </w:t>
      </w:r>
      <w:r w:rsidR="00FD5D72" w:rsidRPr="00141ACF">
        <w:rPr>
          <w:rFonts w:cstheme="minorHAnsi"/>
        </w:rPr>
        <w:t>will discuss</w:t>
      </w:r>
      <w:r w:rsidRPr="00141ACF">
        <w:rPr>
          <w:rFonts w:cstheme="minorHAnsi"/>
        </w:rPr>
        <w:t xml:space="preserve"> the following </w:t>
      </w:r>
      <w:r w:rsidR="00FD5D72" w:rsidRPr="00141ACF">
        <w:rPr>
          <w:rFonts w:cstheme="minorHAnsi"/>
        </w:rPr>
        <w:t xml:space="preserve">three </w:t>
      </w:r>
      <w:r w:rsidRPr="00141ACF">
        <w:rPr>
          <w:rFonts w:cstheme="minorHAnsi"/>
        </w:rPr>
        <w:t>objectives:</w:t>
      </w:r>
    </w:p>
    <w:p w14:paraId="4589430E" w14:textId="77777777" w:rsidR="00EB7882" w:rsidRPr="00141ACF" w:rsidRDefault="00EB7882" w:rsidP="00DB6E43">
      <w:pPr>
        <w:rPr>
          <w:rFonts w:cstheme="minorHAnsi"/>
        </w:rPr>
      </w:pPr>
    </w:p>
    <w:p w14:paraId="37746BC3" w14:textId="622E7472" w:rsidR="00EB7882" w:rsidRPr="00141ACF" w:rsidRDefault="00EB7882" w:rsidP="00EB7882">
      <w:pPr>
        <w:pStyle w:val="ListParagraph"/>
        <w:numPr>
          <w:ilvl w:val="0"/>
          <w:numId w:val="1"/>
        </w:numPr>
        <w:rPr>
          <w:rFonts w:cstheme="minorHAnsi"/>
        </w:rPr>
      </w:pPr>
      <w:r w:rsidRPr="00141ACF">
        <w:rPr>
          <w:rFonts w:cstheme="minorHAnsi"/>
        </w:rPr>
        <w:t xml:space="preserve">An exploration </w:t>
      </w:r>
      <w:r w:rsidR="00574ED3" w:rsidRPr="00141ACF">
        <w:rPr>
          <w:rFonts w:cstheme="minorHAnsi"/>
        </w:rPr>
        <w:t>as to</w:t>
      </w:r>
      <w:r w:rsidRPr="00141ACF">
        <w:rPr>
          <w:rFonts w:cstheme="minorHAnsi"/>
        </w:rPr>
        <w:t xml:space="preserve"> why some people are anti police or</w:t>
      </w:r>
      <w:r w:rsidR="007C3161" w:rsidRPr="00141ACF">
        <w:rPr>
          <w:rFonts w:cstheme="minorHAnsi"/>
        </w:rPr>
        <w:t xml:space="preserve"> why they may</w:t>
      </w:r>
      <w:r w:rsidRPr="00141ACF">
        <w:rPr>
          <w:rFonts w:cstheme="minorHAnsi"/>
        </w:rPr>
        <w:t xml:space="preserve"> dislike the police.</w:t>
      </w:r>
    </w:p>
    <w:p w14:paraId="0A9C50B9" w14:textId="77777777" w:rsidR="00EB7882" w:rsidRPr="00141ACF" w:rsidRDefault="00EB7882" w:rsidP="00EB7882">
      <w:pPr>
        <w:rPr>
          <w:rFonts w:cstheme="minorHAnsi"/>
        </w:rPr>
      </w:pPr>
    </w:p>
    <w:p w14:paraId="29D17D82" w14:textId="59C2751B" w:rsidR="00EB7882" w:rsidRPr="00141ACF" w:rsidRDefault="00EB7882" w:rsidP="00292D65">
      <w:pPr>
        <w:pStyle w:val="ListParagraph"/>
        <w:numPr>
          <w:ilvl w:val="0"/>
          <w:numId w:val="1"/>
        </w:numPr>
        <w:rPr>
          <w:rFonts w:cstheme="minorHAnsi"/>
        </w:rPr>
      </w:pPr>
      <w:r w:rsidRPr="00141ACF">
        <w:rPr>
          <w:rFonts w:cstheme="minorHAnsi"/>
        </w:rPr>
        <w:t>To explore the impact that anti police attitudes can have on community policing.</w:t>
      </w:r>
    </w:p>
    <w:p w14:paraId="02F43214" w14:textId="77777777" w:rsidR="00EB7882" w:rsidRPr="00141ACF" w:rsidRDefault="00EB7882" w:rsidP="00EB7882">
      <w:pPr>
        <w:rPr>
          <w:rFonts w:cstheme="minorHAnsi"/>
        </w:rPr>
      </w:pPr>
    </w:p>
    <w:p w14:paraId="6D31D53F" w14:textId="3C08D893" w:rsidR="00EB7882" w:rsidRPr="00141ACF" w:rsidRDefault="00EB7882" w:rsidP="00292D65">
      <w:pPr>
        <w:pStyle w:val="ListParagraph"/>
        <w:numPr>
          <w:ilvl w:val="0"/>
          <w:numId w:val="1"/>
        </w:numPr>
        <w:rPr>
          <w:rFonts w:cstheme="minorHAnsi"/>
        </w:rPr>
      </w:pPr>
      <w:r w:rsidRPr="00141ACF">
        <w:rPr>
          <w:rFonts w:cstheme="minorHAnsi"/>
        </w:rPr>
        <w:t>To exp</w:t>
      </w:r>
      <w:r w:rsidR="00F85B21" w:rsidRPr="00141ACF">
        <w:rPr>
          <w:rFonts w:cstheme="minorHAnsi"/>
        </w:rPr>
        <w:t>lore</w:t>
      </w:r>
      <w:r w:rsidRPr="00141ACF">
        <w:rPr>
          <w:rFonts w:cstheme="minorHAnsi"/>
        </w:rPr>
        <w:t xml:space="preserve"> how relationships can be improved by the police and the community. </w:t>
      </w:r>
    </w:p>
    <w:p w14:paraId="11D87104" w14:textId="77777777" w:rsidR="00EB7882" w:rsidRPr="00141ACF" w:rsidRDefault="00EB7882" w:rsidP="00DB6E43">
      <w:pPr>
        <w:rPr>
          <w:rFonts w:cstheme="minorHAnsi"/>
          <w:b/>
          <w:bCs/>
          <w:sz w:val="24"/>
          <w:szCs w:val="24"/>
          <w:u w:val="single"/>
        </w:rPr>
      </w:pPr>
    </w:p>
    <w:p w14:paraId="3C85EA07" w14:textId="1DBB579F" w:rsidR="00DB6E43" w:rsidRPr="00141ACF" w:rsidRDefault="00361227" w:rsidP="00DB6E43">
      <w:pPr>
        <w:rPr>
          <w:rFonts w:cstheme="minorHAnsi"/>
          <w:b/>
          <w:bCs/>
          <w:sz w:val="24"/>
          <w:szCs w:val="24"/>
          <w:u w:val="single"/>
        </w:rPr>
      </w:pPr>
      <w:r w:rsidRPr="00141ACF">
        <w:rPr>
          <w:rFonts w:cstheme="minorHAnsi"/>
          <w:b/>
          <w:bCs/>
          <w:sz w:val="24"/>
          <w:szCs w:val="24"/>
          <w:u w:val="single"/>
        </w:rPr>
        <w:t>1.</w:t>
      </w:r>
      <w:r w:rsidR="00E13164" w:rsidRPr="00141ACF">
        <w:rPr>
          <w:rFonts w:cstheme="minorHAnsi"/>
          <w:b/>
          <w:bCs/>
          <w:sz w:val="24"/>
          <w:szCs w:val="24"/>
          <w:u w:val="single"/>
        </w:rPr>
        <w:t>2</w:t>
      </w:r>
      <w:r w:rsidR="00C239B7" w:rsidRPr="00141ACF">
        <w:rPr>
          <w:rFonts w:cstheme="minorHAnsi"/>
          <w:b/>
          <w:bCs/>
          <w:sz w:val="24"/>
          <w:szCs w:val="24"/>
          <w:u w:val="single"/>
        </w:rPr>
        <w:t>.</w:t>
      </w:r>
      <w:r w:rsidRPr="00141ACF">
        <w:rPr>
          <w:rFonts w:cstheme="minorHAnsi"/>
          <w:b/>
          <w:bCs/>
          <w:sz w:val="24"/>
          <w:szCs w:val="24"/>
          <w:u w:val="single"/>
        </w:rPr>
        <w:t xml:space="preserve"> </w:t>
      </w:r>
      <w:r w:rsidR="00DB6E43" w:rsidRPr="00141ACF">
        <w:rPr>
          <w:rFonts w:cstheme="minorHAnsi"/>
          <w:b/>
          <w:bCs/>
          <w:sz w:val="24"/>
          <w:szCs w:val="24"/>
          <w:u w:val="single"/>
        </w:rPr>
        <w:t xml:space="preserve">An exploration on why some </w:t>
      </w:r>
      <w:r w:rsidR="00302F4B" w:rsidRPr="00141ACF">
        <w:rPr>
          <w:rFonts w:cstheme="minorHAnsi"/>
          <w:b/>
          <w:bCs/>
          <w:sz w:val="24"/>
          <w:szCs w:val="24"/>
          <w:u w:val="single"/>
        </w:rPr>
        <w:t xml:space="preserve">people </w:t>
      </w:r>
      <w:r w:rsidR="00DB6E43" w:rsidRPr="00141ACF">
        <w:rPr>
          <w:rFonts w:cstheme="minorHAnsi"/>
          <w:b/>
          <w:bCs/>
          <w:sz w:val="24"/>
          <w:szCs w:val="24"/>
          <w:u w:val="single"/>
        </w:rPr>
        <w:t>are anti police or dislike the police.</w:t>
      </w:r>
    </w:p>
    <w:p w14:paraId="1648FAE4" w14:textId="15154687" w:rsidR="00711BB6" w:rsidRPr="00DA6990" w:rsidRDefault="00A3231B" w:rsidP="00DB6E43">
      <w:pPr>
        <w:rPr>
          <w:rFonts w:cstheme="minorHAnsi"/>
        </w:rPr>
      </w:pPr>
      <w:r w:rsidRPr="00141ACF">
        <w:rPr>
          <w:rFonts w:cstheme="minorHAnsi"/>
        </w:rPr>
        <w:t>Some people may</w:t>
      </w:r>
      <w:r w:rsidR="00B2656D" w:rsidRPr="00141ACF">
        <w:rPr>
          <w:rFonts w:cstheme="minorHAnsi"/>
        </w:rPr>
        <w:t xml:space="preserve"> be anti-police or</w:t>
      </w:r>
      <w:r w:rsidRPr="00141ACF">
        <w:rPr>
          <w:rFonts w:cstheme="minorHAnsi"/>
        </w:rPr>
        <w:t xml:space="preserve"> dislike the police because of </w:t>
      </w:r>
      <w:r w:rsidR="00B2656D" w:rsidRPr="00141ACF">
        <w:rPr>
          <w:rFonts w:cstheme="minorHAnsi"/>
        </w:rPr>
        <w:t xml:space="preserve">some officers betraying </w:t>
      </w:r>
      <w:r w:rsidR="006F7BAF" w:rsidRPr="00141ACF">
        <w:rPr>
          <w:rFonts w:cstheme="minorHAnsi"/>
        </w:rPr>
        <w:t>the oath they swor</w:t>
      </w:r>
      <w:r w:rsidR="00BF5E8B" w:rsidRPr="00141ACF">
        <w:rPr>
          <w:rFonts w:cstheme="minorHAnsi"/>
        </w:rPr>
        <w:t>e</w:t>
      </w:r>
      <w:r w:rsidR="006F7BAF" w:rsidRPr="00141ACF">
        <w:rPr>
          <w:rFonts w:cstheme="minorHAnsi"/>
        </w:rPr>
        <w:t xml:space="preserve"> to uphold</w:t>
      </w:r>
      <w:r w:rsidR="00CC5477" w:rsidRPr="00141ACF">
        <w:rPr>
          <w:rFonts w:cstheme="minorHAnsi"/>
        </w:rPr>
        <w:t xml:space="preserve"> to protect and serve the community in which they police</w:t>
      </w:r>
      <w:r w:rsidR="006F7BAF" w:rsidRPr="00141ACF">
        <w:rPr>
          <w:rFonts w:cstheme="minorHAnsi"/>
        </w:rPr>
        <w:t xml:space="preserve">. </w:t>
      </w:r>
      <w:r w:rsidR="00CC5477" w:rsidRPr="00141ACF">
        <w:rPr>
          <w:rFonts w:cstheme="minorHAnsi"/>
        </w:rPr>
        <w:t>An extreme example of this is the Wayne Couzens and Sarah Evera</w:t>
      </w:r>
      <w:r w:rsidR="00FC1747" w:rsidRPr="00141ACF">
        <w:rPr>
          <w:rFonts w:cstheme="minorHAnsi"/>
        </w:rPr>
        <w:t>r</w:t>
      </w:r>
      <w:r w:rsidR="00CC5477" w:rsidRPr="00141ACF">
        <w:rPr>
          <w:rFonts w:cstheme="minorHAnsi"/>
        </w:rPr>
        <w:t>d case.</w:t>
      </w:r>
      <w:r w:rsidR="00E11E0B" w:rsidRPr="00141ACF">
        <w:rPr>
          <w:rFonts w:cstheme="minorHAnsi"/>
        </w:rPr>
        <w:t xml:space="preserve"> This is where Wayne </w:t>
      </w:r>
      <w:r w:rsidR="00B87B17" w:rsidRPr="00141ACF">
        <w:rPr>
          <w:rFonts w:cstheme="minorHAnsi"/>
        </w:rPr>
        <w:t>flashed his warrant card to Sarah stating he was a police officer and arrested her</w:t>
      </w:r>
      <w:r w:rsidR="00C87E4F" w:rsidRPr="00141ACF">
        <w:rPr>
          <w:rFonts w:cstheme="minorHAnsi"/>
        </w:rPr>
        <w:t xml:space="preserve"> for breaching COVID-19 </w:t>
      </w:r>
      <w:r w:rsidR="001C5529" w:rsidRPr="00141ACF">
        <w:rPr>
          <w:rFonts w:cstheme="minorHAnsi"/>
        </w:rPr>
        <w:t>regulations during the lockdown restrictions.</w:t>
      </w:r>
      <w:r w:rsidR="00B87B17" w:rsidRPr="00141ACF">
        <w:rPr>
          <w:rFonts w:cstheme="minorHAnsi"/>
        </w:rPr>
        <w:t xml:space="preserve"> </w:t>
      </w:r>
      <w:r w:rsidR="00EB0BBC" w:rsidRPr="00141ACF">
        <w:rPr>
          <w:rFonts w:cstheme="minorHAnsi"/>
        </w:rPr>
        <w:t>Wayne</w:t>
      </w:r>
      <w:r w:rsidR="001C5529" w:rsidRPr="00141ACF">
        <w:rPr>
          <w:rFonts w:cstheme="minorHAnsi"/>
        </w:rPr>
        <w:t xml:space="preserve"> then </w:t>
      </w:r>
      <w:r w:rsidR="00B87B17" w:rsidRPr="00141ACF">
        <w:rPr>
          <w:rFonts w:cstheme="minorHAnsi"/>
        </w:rPr>
        <w:t>proceeded to</w:t>
      </w:r>
      <w:r w:rsidR="00C21932" w:rsidRPr="00141ACF">
        <w:rPr>
          <w:rFonts w:cstheme="minorHAnsi"/>
        </w:rPr>
        <w:t>, kidnap,</w:t>
      </w:r>
      <w:r w:rsidR="00B87B17" w:rsidRPr="00141ACF">
        <w:rPr>
          <w:rFonts w:cstheme="minorHAnsi"/>
        </w:rPr>
        <w:t xml:space="preserve"> rape, </w:t>
      </w:r>
      <w:r w:rsidR="00C21932" w:rsidRPr="00141ACF">
        <w:rPr>
          <w:rFonts w:cstheme="minorHAnsi"/>
        </w:rPr>
        <w:t>murder</w:t>
      </w:r>
      <w:r w:rsidR="00B87B17" w:rsidRPr="00141ACF">
        <w:rPr>
          <w:rFonts w:cstheme="minorHAnsi"/>
        </w:rPr>
        <w:t xml:space="preserve"> and hide Sarah’s body from the </w:t>
      </w:r>
      <w:r w:rsidR="00C21932" w:rsidRPr="00141ACF">
        <w:rPr>
          <w:rFonts w:cstheme="minorHAnsi"/>
        </w:rPr>
        <w:t>authorities</w:t>
      </w:r>
      <w:r w:rsidR="00EB0BBC" w:rsidRPr="00141ACF">
        <w:rPr>
          <w:rFonts w:cstheme="minorHAnsi"/>
        </w:rPr>
        <w:t>.</w:t>
      </w:r>
      <w:r w:rsidR="00063ED7" w:rsidRPr="00141ACF">
        <w:rPr>
          <w:rFonts w:cstheme="minorHAnsi"/>
        </w:rPr>
        <w:t xml:space="preserve"> Bhattacharyya </w:t>
      </w:r>
      <w:r w:rsidR="00E26CCC" w:rsidRPr="00141ACF">
        <w:rPr>
          <w:rFonts w:cstheme="minorHAnsi"/>
        </w:rPr>
        <w:t xml:space="preserve">(2023) </w:t>
      </w:r>
      <w:r w:rsidR="00063ED7" w:rsidRPr="00141ACF">
        <w:rPr>
          <w:rFonts w:cstheme="minorHAnsi"/>
        </w:rPr>
        <w:t xml:space="preserve">suggests that </w:t>
      </w:r>
      <w:r w:rsidR="00CE6C98" w:rsidRPr="00141ACF">
        <w:rPr>
          <w:rFonts w:cstheme="minorHAnsi"/>
        </w:rPr>
        <w:t xml:space="preserve">this case has an </w:t>
      </w:r>
      <w:r w:rsidR="00EB0BBC" w:rsidRPr="00141ACF">
        <w:rPr>
          <w:rFonts w:cstheme="minorHAnsi"/>
        </w:rPr>
        <w:t>underlying culture of misogyny</w:t>
      </w:r>
      <w:r w:rsidR="00CE6C98" w:rsidRPr="00141ACF">
        <w:rPr>
          <w:rFonts w:cstheme="minorHAnsi"/>
        </w:rPr>
        <w:t xml:space="preserve"> and questions how </w:t>
      </w:r>
      <w:r w:rsidR="0053781B" w:rsidRPr="00141ACF">
        <w:rPr>
          <w:rFonts w:cstheme="minorHAnsi"/>
        </w:rPr>
        <w:t xml:space="preserve">as a police force </w:t>
      </w:r>
      <w:r w:rsidR="009E5C0C" w:rsidRPr="00141ACF">
        <w:rPr>
          <w:rFonts w:cstheme="minorHAnsi"/>
        </w:rPr>
        <w:t xml:space="preserve">will they tackle misogyny within the workplace. This shows a massive failing from colleagues who should </w:t>
      </w:r>
      <w:r w:rsidR="00383E38" w:rsidRPr="00141ACF">
        <w:rPr>
          <w:rFonts w:cstheme="minorHAnsi"/>
        </w:rPr>
        <w:t xml:space="preserve">have </w:t>
      </w:r>
      <w:r w:rsidR="009E5C0C" w:rsidRPr="00141ACF">
        <w:rPr>
          <w:rFonts w:cstheme="minorHAnsi"/>
        </w:rPr>
        <w:t>notice</w:t>
      </w:r>
      <w:r w:rsidR="00383E38" w:rsidRPr="00141ACF">
        <w:rPr>
          <w:rFonts w:cstheme="minorHAnsi"/>
        </w:rPr>
        <w:t xml:space="preserve">d his behaviour, </w:t>
      </w:r>
      <w:r w:rsidR="00D07F03" w:rsidRPr="00141ACF">
        <w:rPr>
          <w:rFonts w:cstheme="minorHAnsi"/>
        </w:rPr>
        <w:t>demeanour</w:t>
      </w:r>
      <w:r w:rsidR="009E5C0C" w:rsidRPr="00141ACF">
        <w:rPr>
          <w:rFonts w:cstheme="minorHAnsi"/>
        </w:rPr>
        <w:t xml:space="preserve"> </w:t>
      </w:r>
      <w:r w:rsidR="00D07F03" w:rsidRPr="00141ACF">
        <w:rPr>
          <w:rFonts w:cstheme="minorHAnsi"/>
        </w:rPr>
        <w:t xml:space="preserve">and acted on the allegations </w:t>
      </w:r>
      <w:r w:rsidR="00990CE2" w:rsidRPr="00141ACF">
        <w:rPr>
          <w:rFonts w:cstheme="minorHAnsi"/>
        </w:rPr>
        <w:t xml:space="preserve">that were brought </w:t>
      </w:r>
      <w:r w:rsidR="008C6321" w:rsidRPr="00141ACF">
        <w:rPr>
          <w:rFonts w:cstheme="minorHAnsi"/>
        </w:rPr>
        <w:t>up within the workplace</w:t>
      </w:r>
      <w:r w:rsidR="0099113B">
        <w:rPr>
          <w:rFonts w:cstheme="minorHAnsi"/>
        </w:rPr>
        <w:t xml:space="preserve"> as </w:t>
      </w:r>
      <w:r w:rsidR="0099113B" w:rsidRPr="00141ACF">
        <w:rPr>
          <w:rFonts w:cstheme="minorHAnsi"/>
        </w:rPr>
        <w:t>Cunningham (2024) reports that Wayne “had been seen to have been exposing himself to members of the public from 2015-2020”</w:t>
      </w:r>
      <w:r w:rsidR="003907A1">
        <w:rPr>
          <w:rFonts w:cstheme="minorHAnsi"/>
        </w:rPr>
        <w:t>.</w:t>
      </w:r>
      <w:r w:rsidR="008C6321" w:rsidRPr="00141ACF">
        <w:rPr>
          <w:rFonts w:cstheme="minorHAnsi"/>
          <w:color w:val="FF0000"/>
        </w:rPr>
        <w:t xml:space="preserve"> </w:t>
      </w:r>
      <w:r w:rsidR="008C6321" w:rsidRPr="00141ACF">
        <w:rPr>
          <w:rFonts w:cstheme="minorHAnsi"/>
        </w:rPr>
        <w:t>T</w:t>
      </w:r>
      <w:r w:rsidR="009E5C0C" w:rsidRPr="00141ACF">
        <w:rPr>
          <w:rFonts w:cstheme="minorHAnsi"/>
        </w:rPr>
        <w:t xml:space="preserve">his </w:t>
      </w:r>
      <w:r w:rsidR="008C6321" w:rsidRPr="00141ACF">
        <w:rPr>
          <w:rFonts w:cstheme="minorHAnsi"/>
        </w:rPr>
        <w:t xml:space="preserve">case </w:t>
      </w:r>
      <w:r w:rsidR="00211BC6" w:rsidRPr="00141ACF">
        <w:rPr>
          <w:rFonts w:cstheme="minorHAnsi"/>
        </w:rPr>
        <w:t>also suggests that t</w:t>
      </w:r>
      <w:r w:rsidR="009E5C0C" w:rsidRPr="00141ACF">
        <w:rPr>
          <w:rFonts w:cstheme="minorHAnsi"/>
        </w:rPr>
        <w:t xml:space="preserve">he vetting process may need to </w:t>
      </w:r>
      <w:r w:rsidR="00211BC6" w:rsidRPr="00141ACF">
        <w:rPr>
          <w:rFonts w:cstheme="minorHAnsi"/>
        </w:rPr>
        <w:t>be i</w:t>
      </w:r>
      <w:r w:rsidR="00AE0BA0" w:rsidRPr="00141ACF">
        <w:rPr>
          <w:rFonts w:cstheme="minorHAnsi"/>
        </w:rPr>
        <w:t xml:space="preserve">mproved to further </w:t>
      </w:r>
      <w:r w:rsidR="008D048B" w:rsidRPr="00141ACF">
        <w:rPr>
          <w:rFonts w:cstheme="minorHAnsi"/>
        </w:rPr>
        <w:t>investigate</w:t>
      </w:r>
      <w:r w:rsidR="00AE0BA0" w:rsidRPr="00141ACF">
        <w:rPr>
          <w:rFonts w:cstheme="minorHAnsi"/>
        </w:rPr>
        <w:t xml:space="preserve"> candidates applying to join the force</w:t>
      </w:r>
      <w:r w:rsidR="0008163F">
        <w:rPr>
          <w:rFonts w:cstheme="minorHAnsi"/>
        </w:rPr>
        <w:t xml:space="preserve">. Despite Horne (2017) explaining that </w:t>
      </w:r>
      <w:r w:rsidR="001409E9">
        <w:rPr>
          <w:rFonts w:cstheme="minorHAnsi"/>
        </w:rPr>
        <w:t xml:space="preserve">candidates who lack integrity or are found to be incapable in their current positions, are </w:t>
      </w:r>
      <w:r w:rsidR="003050CC">
        <w:rPr>
          <w:rFonts w:cstheme="minorHAnsi"/>
        </w:rPr>
        <w:t xml:space="preserve">removed from these and are prevented from progressing </w:t>
      </w:r>
      <w:r w:rsidR="005A0671">
        <w:rPr>
          <w:rFonts w:cstheme="minorHAnsi"/>
        </w:rPr>
        <w:t xml:space="preserve">further through the ranks and are </w:t>
      </w:r>
      <w:r w:rsidR="00DA6990">
        <w:rPr>
          <w:rFonts w:cstheme="minorHAnsi"/>
        </w:rPr>
        <w:t>encouraged</w:t>
      </w:r>
      <w:r w:rsidR="00160F7A">
        <w:rPr>
          <w:rFonts w:cstheme="minorHAnsi"/>
        </w:rPr>
        <w:t xml:space="preserve"> to confess involvement with certain cases</w:t>
      </w:r>
      <w:r w:rsidR="00793F7B">
        <w:rPr>
          <w:rFonts w:cstheme="minorHAnsi"/>
        </w:rPr>
        <w:t xml:space="preserve"> to be held accountable, </w:t>
      </w:r>
      <w:r w:rsidR="00DA6990">
        <w:rPr>
          <w:rFonts w:cstheme="minorHAnsi"/>
        </w:rPr>
        <w:t>however, t</w:t>
      </w:r>
      <w:r w:rsidR="00793F7B">
        <w:rPr>
          <w:rFonts w:cstheme="minorHAnsi"/>
        </w:rPr>
        <w:t xml:space="preserve">here are still individuals such as Wayne </w:t>
      </w:r>
      <w:r w:rsidR="00CC0B9D">
        <w:rPr>
          <w:rFonts w:cstheme="minorHAnsi"/>
        </w:rPr>
        <w:t>that have managed to pass the vetting process and become a serving police constable</w:t>
      </w:r>
      <w:r w:rsidR="00DA6990">
        <w:rPr>
          <w:rFonts w:cstheme="minorHAnsi"/>
        </w:rPr>
        <w:t xml:space="preserve">. </w:t>
      </w:r>
    </w:p>
    <w:p w14:paraId="7C8DB45E" w14:textId="77777777" w:rsidR="004C13B6" w:rsidRPr="00141ACF" w:rsidRDefault="004C13B6" w:rsidP="00DB6E43">
      <w:pPr>
        <w:rPr>
          <w:rFonts w:cstheme="minorHAnsi"/>
          <w:color w:val="FF0000"/>
        </w:rPr>
      </w:pPr>
    </w:p>
    <w:p w14:paraId="2AA222D6" w14:textId="1FEE3526" w:rsidR="00694E9E" w:rsidRPr="00141ACF" w:rsidRDefault="00E75C7D" w:rsidP="00DB6E43">
      <w:pPr>
        <w:rPr>
          <w:rFonts w:cstheme="minorHAnsi"/>
        </w:rPr>
      </w:pPr>
      <w:r w:rsidRPr="00141ACF">
        <w:rPr>
          <w:rFonts w:cstheme="minorHAnsi"/>
        </w:rPr>
        <w:t>Canning</w:t>
      </w:r>
      <w:r w:rsidR="00AF72F3" w:rsidRPr="00141ACF">
        <w:rPr>
          <w:rFonts w:cstheme="minorHAnsi"/>
        </w:rPr>
        <w:t xml:space="preserve"> (2021)</w:t>
      </w:r>
      <w:r w:rsidRPr="00141ACF">
        <w:rPr>
          <w:rFonts w:cstheme="minorHAnsi"/>
        </w:rPr>
        <w:t xml:space="preserve"> reports that “North Yorkshire Police Commissioner Philip Allott said women need to be streetwise about when they can be arrested and when they can’t be arrested”.</w:t>
      </w:r>
      <w:r w:rsidR="00AF72F3" w:rsidRPr="00141ACF">
        <w:rPr>
          <w:rFonts w:cstheme="minorHAnsi"/>
        </w:rPr>
        <w:t xml:space="preserve"> This was after </w:t>
      </w:r>
      <w:r w:rsidR="005A5514" w:rsidRPr="00141ACF">
        <w:rPr>
          <w:rFonts w:cstheme="minorHAnsi"/>
        </w:rPr>
        <w:t xml:space="preserve">Sarah was arrested by Wayne, this caused </w:t>
      </w:r>
      <w:r w:rsidR="00794A4E" w:rsidRPr="00141ACF">
        <w:rPr>
          <w:rFonts w:cstheme="minorHAnsi"/>
        </w:rPr>
        <w:t>uproar</w:t>
      </w:r>
      <w:r w:rsidR="005A5514" w:rsidRPr="00141ACF">
        <w:rPr>
          <w:rFonts w:cstheme="minorHAnsi"/>
        </w:rPr>
        <w:t xml:space="preserve"> within the public as a police officer should be a person who you look to for guidance, </w:t>
      </w:r>
      <w:r w:rsidR="000B6C70" w:rsidRPr="00141ACF">
        <w:rPr>
          <w:rFonts w:cstheme="minorHAnsi"/>
        </w:rPr>
        <w:t>reassurance,</w:t>
      </w:r>
      <w:r w:rsidR="005A5514" w:rsidRPr="00141ACF">
        <w:rPr>
          <w:rFonts w:cstheme="minorHAnsi"/>
        </w:rPr>
        <w:t xml:space="preserve"> and help. This was completely taken away by this comment as this would go on to leave people worried about going to the police for help.</w:t>
      </w:r>
      <w:r w:rsidR="000B6C70">
        <w:rPr>
          <w:rFonts w:cstheme="minorHAnsi"/>
        </w:rPr>
        <w:t xml:space="preserve"> This also suggested that Sarah was at fault for her decision to trust Wayne on the night she was kidnapped however, she believed she was trusting a </w:t>
      </w:r>
      <w:r w:rsidR="00F01D04">
        <w:rPr>
          <w:rFonts w:cstheme="minorHAnsi"/>
        </w:rPr>
        <w:t>law-abiding</w:t>
      </w:r>
      <w:r w:rsidR="000B6C70">
        <w:rPr>
          <w:rFonts w:cstheme="minorHAnsi"/>
        </w:rPr>
        <w:t xml:space="preserve"> police constable </w:t>
      </w:r>
      <w:r w:rsidR="009F1014">
        <w:rPr>
          <w:rFonts w:cstheme="minorHAnsi"/>
        </w:rPr>
        <w:t xml:space="preserve">this would lead to make women not trust the police and be anti-police. </w:t>
      </w:r>
    </w:p>
    <w:p w14:paraId="013EA0D8" w14:textId="77777777" w:rsidR="003C292E" w:rsidRPr="00141ACF" w:rsidRDefault="003C292E" w:rsidP="00DB6E43">
      <w:pPr>
        <w:rPr>
          <w:rFonts w:cstheme="minorHAnsi"/>
        </w:rPr>
      </w:pPr>
    </w:p>
    <w:p w14:paraId="3368DDC9" w14:textId="5ABB4ED2" w:rsidR="00BC5F2F" w:rsidRDefault="002D1072" w:rsidP="000E609F">
      <w:pPr>
        <w:rPr>
          <w:rFonts w:cstheme="minorHAnsi"/>
        </w:rPr>
      </w:pPr>
      <w:r w:rsidRPr="00141ACF">
        <w:rPr>
          <w:rFonts w:cstheme="minorHAnsi"/>
        </w:rPr>
        <w:t>There was another incident in</w:t>
      </w:r>
      <w:r w:rsidR="00F149CF" w:rsidRPr="00141ACF">
        <w:rPr>
          <w:rFonts w:cstheme="minorHAnsi"/>
        </w:rPr>
        <w:t xml:space="preserve"> May of</w:t>
      </w:r>
      <w:r w:rsidRPr="00141ACF">
        <w:rPr>
          <w:rFonts w:cstheme="minorHAnsi"/>
        </w:rPr>
        <w:t xml:space="preserve"> 2020 </w:t>
      </w:r>
      <w:r w:rsidR="00F149CF" w:rsidRPr="00141ACF">
        <w:rPr>
          <w:rFonts w:cstheme="minorHAnsi"/>
        </w:rPr>
        <w:t>where a</w:t>
      </w:r>
      <w:r w:rsidR="00E20B2C" w:rsidRPr="00141ACF">
        <w:rPr>
          <w:rFonts w:cstheme="minorHAnsi"/>
        </w:rPr>
        <w:t>n</w:t>
      </w:r>
      <w:r w:rsidR="00F149CF" w:rsidRPr="00141ACF">
        <w:rPr>
          <w:rFonts w:cstheme="minorHAnsi"/>
        </w:rPr>
        <w:t xml:space="preserve"> </w:t>
      </w:r>
      <w:r w:rsidR="00E20B2C" w:rsidRPr="00141ACF">
        <w:rPr>
          <w:rFonts w:cstheme="minorHAnsi"/>
        </w:rPr>
        <w:t xml:space="preserve">African American </w:t>
      </w:r>
      <w:r w:rsidR="00F149CF" w:rsidRPr="00141ACF">
        <w:rPr>
          <w:rFonts w:cstheme="minorHAnsi"/>
        </w:rPr>
        <w:t xml:space="preserve">male by the name of George Floyd was unfortunately killed </w:t>
      </w:r>
      <w:proofErr w:type="gramStart"/>
      <w:r w:rsidR="00F149CF" w:rsidRPr="00141ACF">
        <w:rPr>
          <w:rFonts w:cstheme="minorHAnsi"/>
        </w:rPr>
        <w:t>as a result of</w:t>
      </w:r>
      <w:proofErr w:type="gramEnd"/>
      <w:r w:rsidR="00F149CF" w:rsidRPr="00141ACF">
        <w:rPr>
          <w:rFonts w:cstheme="minorHAnsi"/>
        </w:rPr>
        <w:t xml:space="preserve"> an arrest</w:t>
      </w:r>
      <w:r w:rsidR="00E0636C" w:rsidRPr="00141ACF">
        <w:rPr>
          <w:rFonts w:cstheme="minorHAnsi"/>
        </w:rPr>
        <w:t xml:space="preserve"> whereby officers had to restrain him to the floor. One officer </w:t>
      </w:r>
      <w:r w:rsidR="00E20B2C" w:rsidRPr="00141ACF">
        <w:rPr>
          <w:rFonts w:cstheme="minorHAnsi"/>
        </w:rPr>
        <w:t xml:space="preserve">known as Derek Michael Chauvin was the officer </w:t>
      </w:r>
      <w:r w:rsidR="00585CBB" w:rsidRPr="00141ACF">
        <w:rPr>
          <w:rFonts w:cstheme="minorHAnsi"/>
        </w:rPr>
        <w:t xml:space="preserve">responsible for </w:t>
      </w:r>
      <w:r w:rsidR="005D41D8" w:rsidRPr="00141ACF">
        <w:rPr>
          <w:rFonts w:cstheme="minorHAnsi"/>
        </w:rPr>
        <w:t xml:space="preserve">his </w:t>
      </w:r>
      <w:r w:rsidR="00585CBB" w:rsidRPr="00141ACF">
        <w:rPr>
          <w:rFonts w:cstheme="minorHAnsi"/>
        </w:rPr>
        <w:t>death</w:t>
      </w:r>
      <w:r w:rsidR="00495A09" w:rsidRPr="00141ACF">
        <w:rPr>
          <w:rFonts w:cstheme="minorHAnsi"/>
        </w:rPr>
        <w:t xml:space="preserve"> </w:t>
      </w:r>
      <w:r w:rsidR="00585CBB" w:rsidRPr="00141ACF">
        <w:rPr>
          <w:rFonts w:cstheme="minorHAnsi"/>
        </w:rPr>
        <w:t xml:space="preserve">due to him leaning </w:t>
      </w:r>
      <w:r w:rsidR="00495A09" w:rsidRPr="00141ACF">
        <w:rPr>
          <w:rFonts w:cstheme="minorHAnsi"/>
        </w:rPr>
        <w:t xml:space="preserve">on </w:t>
      </w:r>
      <w:r w:rsidR="00F70330" w:rsidRPr="00141ACF">
        <w:rPr>
          <w:rFonts w:cstheme="minorHAnsi"/>
        </w:rPr>
        <w:t>George’s</w:t>
      </w:r>
      <w:r w:rsidR="00495A09" w:rsidRPr="00141ACF">
        <w:rPr>
          <w:rFonts w:cstheme="minorHAnsi"/>
        </w:rPr>
        <w:t xml:space="preserve"> neck for a long period of time despite </w:t>
      </w:r>
      <w:r w:rsidR="008030CB" w:rsidRPr="00141ACF">
        <w:rPr>
          <w:rFonts w:cstheme="minorHAnsi"/>
        </w:rPr>
        <w:t xml:space="preserve">him </w:t>
      </w:r>
      <w:r w:rsidR="00495A09" w:rsidRPr="00141ACF">
        <w:rPr>
          <w:rFonts w:cstheme="minorHAnsi"/>
        </w:rPr>
        <w:t>stating he could not breath</w:t>
      </w:r>
      <w:r w:rsidR="008030CB" w:rsidRPr="00141ACF">
        <w:rPr>
          <w:rFonts w:cstheme="minorHAnsi"/>
        </w:rPr>
        <w:t>e</w:t>
      </w:r>
      <w:r w:rsidR="00495A09" w:rsidRPr="00141ACF">
        <w:rPr>
          <w:rFonts w:cstheme="minorHAnsi"/>
        </w:rPr>
        <w:t xml:space="preserve">. </w:t>
      </w:r>
      <w:r w:rsidR="00F70330" w:rsidRPr="00141ACF">
        <w:rPr>
          <w:rFonts w:cstheme="minorHAnsi"/>
        </w:rPr>
        <w:t>Newman</w:t>
      </w:r>
      <w:r w:rsidR="00BC5AE7" w:rsidRPr="00141ACF">
        <w:rPr>
          <w:rFonts w:cstheme="minorHAnsi"/>
        </w:rPr>
        <w:t xml:space="preserve"> and </w:t>
      </w:r>
      <w:r w:rsidR="00F70330" w:rsidRPr="00141ACF">
        <w:rPr>
          <w:rFonts w:cstheme="minorHAnsi"/>
        </w:rPr>
        <w:t xml:space="preserve">Reny (2021) </w:t>
      </w:r>
      <w:r w:rsidR="008030CB" w:rsidRPr="00141ACF">
        <w:rPr>
          <w:rFonts w:cstheme="minorHAnsi"/>
        </w:rPr>
        <w:t xml:space="preserve">discusses </w:t>
      </w:r>
      <w:r w:rsidR="00F70330" w:rsidRPr="00141ACF">
        <w:rPr>
          <w:rFonts w:cstheme="minorHAnsi"/>
        </w:rPr>
        <w:t>th</w:t>
      </w:r>
      <w:r w:rsidR="00940379" w:rsidRPr="00141ACF">
        <w:rPr>
          <w:rFonts w:cstheme="minorHAnsi"/>
        </w:rPr>
        <w:t xml:space="preserve">at since 2014 there has been </w:t>
      </w:r>
      <w:r w:rsidR="002A24B8" w:rsidRPr="00141ACF">
        <w:rPr>
          <w:rFonts w:cstheme="minorHAnsi"/>
        </w:rPr>
        <w:t>a poli</w:t>
      </w:r>
      <w:r w:rsidR="007206D5" w:rsidRPr="00141ACF">
        <w:rPr>
          <w:rFonts w:cstheme="minorHAnsi"/>
        </w:rPr>
        <w:t>tical social movement known a</w:t>
      </w:r>
      <w:r w:rsidR="00BC5AE7" w:rsidRPr="00141ACF">
        <w:rPr>
          <w:rFonts w:cstheme="minorHAnsi"/>
        </w:rPr>
        <w:t>s</w:t>
      </w:r>
      <w:r w:rsidR="007206D5" w:rsidRPr="00141ACF">
        <w:rPr>
          <w:rFonts w:cstheme="minorHAnsi"/>
        </w:rPr>
        <w:t xml:space="preserve"> Black Lives Matter (BLM)</w:t>
      </w:r>
      <w:r w:rsidR="00874448" w:rsidRPr="00141ACF">
        <w:rPr>
          <w:rFonts w:cstheme="minorHAnsi"/>
        </w:rPr>
        <w:t xml:space="preserve"> </w:t>
      </w:r>
      <w:r w:rsidR="00BC5AE7" w:rsidRPr="00141ACF">
        <w:rPr>
          <w:rFonts w:cstheme="minorHAnsi"/>
        </w:rPr>
        <w:t xml:space="preserve">which has </w:t>
      </w:r>
      <w:r w:rsidR="00874448" w:rsidRPr="00141ACF">
        <w:rPr>
          <w:rFonts w:cstheme="minorHAnsi"/>
        </w:rPr>
        <w:t xml:space="preserve">formed due to the reoccurring </w:t>
      </w:r>
      <w:r w:rsidR="00777142" w:rsidRPr="00141ACF">
        <w:rPr>
          <w:rFonts w:cstheme="minorHAnsi"/>
        </w:rPr>
        <w:t>incidents of</w:t>
      </w:r>
      <w:r w:rsidR="00D63DAC" w:rsidRPr="00141ACF">
        <w:rPr>
          <w:rFonts w:cstheme="minorHAnsi"/>
        </w:rPr>
        <w:t xml:space="preserve"> police violence against</w:t>
      </w:r>
      <w:r w:rsidR="00777142" w:rsidRPr="00141ACF">
        <w:rPr>
          <w:rFonts w:cstheme="minorHAnsi"/>
        </w:rPr>
        <w:t xml:space="preserve"> black civilians</w:t>
      </w:r>
      <w:r w:rsidR="00D63DAC" w:rsidRPr="00141ACF">
        <w:rPr>
          <w:rFonts w:cstheme="minorHAnsi"/>
        </w:rPr>
        <w:t xml:space="preserve">. </w:t>
      </w:r>
      <w:r w:rsidR="00D969C5" w:rsidRPr="00141ACF">
        <w:rPr>
          <w:rFonts w:cstheme="minorHAnsi"/>
        </w:rPr>
        <w:t xml:space="preserve">This civil rights </w:t>
      </w:r>
      <w:r w:rsidR="00EC3638" w:rsidRPr="00141ACF">
        <w:rPr>
          <w:rFonts w:cstheme="minorHAnsi"/>
        </w:rPr>
        <w:t xml:space="preserve">and racial justice movement erupted </w:t>
      </w:r>
      <w:r w:rsidR="000C5AA5" w:rsidRPr="00141ACF">
        <w:rPr>
          <w:rFonts w:cstheme="minorHAnsi"/>
        </w:rPr>
        <w:t xml:space="preserve">straight after </w:t>
      </w:r>
      <w:r w:rsidR="00B31CCD" w:rsidRPr="00141ACF">
        <w:rPr>
          <w:rFonts w:cstheme="minorHAnsi"/>
        </w:rPr>
        <w:t>Eric Garner and Micheal Brown were killed in 2014.</w:t>
      </w:r>
      <w:r w:rsidR="008B7BF0">
        <w:rPr>
          <w:rFonts w:cstheme="minorHAnsi"/>
        </w:rPr>
        <w:t xml:space="preserve"> This made the movement massive as</w:t>
      </w:r>
      <w:r w:rsidR="008B7BF0" w:rsidRPr="0093461C">
        <w:rPr>
          <w:rFonts w:cstheme="minorHAnsi"/>
        </w:rPr>
        <w:t xml:space="preserve"> “</w:t>
      </w:r>
      <w:r w:rsidR="00CC7665">
        <w:t>specific subpopulation can push event-relevant issues to the top of the public agenda and provoke shifts in public opinion</w:t>
      </w:r>
      <w:r w:rsidR="009E70CC">
        <w:t>.” (</w:t>
      </w:r>
      <w:r w:rsidR="009E70CC" w:rsidRPr="00141ACF">
        <w:rPr>
          <w:rFonts w:cstheme="minorHAnsi"/>
        </w:rPr>
        <w:t>Newman</w:t>
      </w:r>
      <w:r w:rsidR="009E70CC">
        <w:rPr>
          <w:rFonts w:cstheme="minorHAnsi"/>
        </w:rPr>
        <w:t xml:space="preserve">, </w:t>
      </w:r>
      <w:r w:rsidR="009E70CC" w:rsidRPr="00141ACF">
        <w:rPr>
          <w:rFonts w:cstheme="minorHAnsi"/>
        </w:rPr>
        <w:t>Reny 2021)</w:t>
      </w:r>
      <w:r w:rsidR="009E70CC">
        <w:rPr>
          <w:rFonts w:cstheme="minorHAnsi"/>
        </w:rPr>
        <w:t xml:space="preserve">. </w:t>
      </w:r>
      <w:r w:rsidR="000E609F">
        <w:rPr>
          <w:rFonts w:cstheme="minorHAnsi"/>
        </w:rPr>
        <w:t>They also reported this caused a large</w:t>
      </w:r>
      <w:r w:rsidR="005E1366" w:rsidRPr="00141ACF">
        <w:rPr>
          <w:rFonts w:cstheme="minorHAnsi"/>
        </w:rPr>
        <w:t xml:space="preserve"> decrease </w:t>
      </w:r>
      <w:r w:rsidR="009B5766" w:rsidRPr="00141ACF">
        <w:rPr>
          <w:rFonts w:cstheme="minorHAnsi"/>
        </w:rPr>
        <w:t>in the confidence of the public in the police after Eric Garner and Micheal Brown were killed in 2014</w:t>
      </w:r>
      <w:r w:rsidR="00AD1D63">
        <w:rPr>
          <w:rFonts w:cstheme="minorHAnsi"/>
        </w:rPr>
        <w:t xml:space="preserve"> however, this serve was completed over many of years</w:t>
      </w:r>
      <w:r w:rsidR="00EF13A6">
        <w:rPr>
          <w:rFonts w:cstheme="minorHAnsi"/>
        </w:rPr>
        <w:t xml:space="preserve"> and relied on snapshots of the </w:t>
      </w:r>
      <w:r w:rsidR="0093461C">
        <w:rPr>
          <w:rFonts w:cstheme="minorHAnsi"/>
        </w:rPr>
        <w:t>public’s</w:t>
      </w:r>
      <w:r w:rsidR="00EF13A6">
        <w:rPr>
          <w:rFonts w:cstheme="minorHAnsi"/>
        </w:rPr>
        <w:t xml:space="preserve"> opinions therefore, this may not be an accurate account of the public’s perception at this time. </w:t>
      </w:r>
    </w:p>
    <w:p w14:paraId="1441BBBD" w14:textId="77777777" w:rsidR="00F01D04" w:rsidRDefault="00F01D04" w:rsidP="000E609F">
      <w:pPr>
        <w:rPr>
          <w:rFonts w:cstheme="minorHAnsi"/>
        </w:rPr>
      </w:pPr>
    </w:p>
    <w:p w14:paraId="219E4AA2" w14:textId="306B0FD7" w:rsidR="00FA7F19" w:rsidRDefault="008F07ED" w:rsidP="00DB6E43">
      <w:pPr>
        <w:rPr>
          <w:rFonts w:cstheme="minorHAnsi"/>
          <w:color w:val="000000"/>
          <w:spacing w:val="5"/>
          <w:shd w:val="clear" w:color="auto" w:fill="FFFFFF"/>
        </w:rPr>
      </w:pPr>
      <w:r w:rsidRPr="00141ACF">
        <w:rPr>
          <w:rFonts w:cstheme="minorHAnsi"/>
          <w:color w:val="000000"/>
          <w:spacing w:val="5"/>
          <w:shd w:val="clear" w:color="auto" w:fill="FFFFFF"/>
        </w:rPr>
        <w:t>Bowling</w:t>
      </w:r>
      <w:r>
        <w:rPr>
          <w:rFonts w:cstheme="minorHAnsi"/>
          <w:color w:val="000000"/>
          <w:spacing w:val="5"/>
          <w:shd w:val="clear" w:color="auto" w:fill="FFFFFF"/>
        </w:rPr>
        <w:t xml:space="preserve">, </w:t>
      </w:r>
      <w:proofErr w:type="gramStart"/>
      <w:r w:rsidRPr="00141ACF">
        <w:rPr>
          <w:rFonts w:cstheme="minorHAnsi"/>
          <w:color w:val="000000"/>
          <w:spacing w:val="5"/>
          <w:shd w:val="clear" w:color="auto" w:fill="FFFFFF"/>
        </w:rPr>
        <w:t>Parmar</w:t>
      </w:r>
      <w:proofErr w:type="gramEnd"/>
      <w:r>
        <w:rPr>
          <w:rFonts w:cstheme="minorHAnsi"/>
          <w:color w:val="000000"/>
          <w:spacing w:val="5"/>
          <w:shd w:val="clear" w:color="auto" w:fill="FFFFFF"/>
        </w:rPr>
        <w:t xml:space="preserve"> and </w:t>
      </w:r>
      <w:r w:rsidRPr="00141ACF">
        <w:rPr>
          <w:rFonts w:cstheme="minorHAnsi"/>
          <w:color w:val="000000"/>
          <w:spacing w:val="5"/>
          <w:shd w:val="clear" w:color="auto" w:fill="FFFFFF"/>
        </w:rPr>
        <w:t>Phillips</w:t>
      </w:r>
      <w:r>
        <w:rPr>
          <w:rFonts w:cstheme="minorHAnsi"/>
          <w:color w:val="000000"/>
          <w:spacing w:val="5"/>
          <w:shd w:val="clear" w:color="auto" w:fill="FFFFFF"/>
        </w:rPr>
        <w:t xml:space="preserve"> (2008) </w:t>
      </w:r>
      <w:r w:rsidR="007B5A60">
        <w:rPr>
          <w:rFonts w:cstheme="minorHAnsi"/>
          <w:color w:val="000000"/>
          <w:spacing w:val="5"/>
          <w:shd w:val="clear" w:color="auto" w:fill="FFFFFF"/>
        </w:rPr>
        <w:t xml:space="preserve">have done research with evidence to suggest </w:t>
      </w:r>
      <w:r w:rsidR="00900671">
        <w:rPr>
          <w:rFonts w:cstheme="minorHAnsi"/>
          <w:color w:val="000000"/>
          <w:spacing w:val="5"/>
          <w:shd w:val="clear" w:color="auto" w:fill="FFFFFF"/>
        </w:rPr>
        <w:t xml:space="preserve">that </w:t>
      </w:r>
      <w:r w:rsidR="00F477E0">
        <w:rPr>
          <w:rFonts w:cstheme="minorHAnsi"/>
          <w:color w:val="000000"/>
          <w:spacing w:val="5"/>
          <w:shd w:val="clear" w:color="auto" w:fill="FFFFFF"/>
        </w:rPr>
        <w:t>W</w:t>
      </w:r>
      <w:r w:rsidR="00900671">
        <w:rPr>
          <w:rFonts w:cstheme="minorHAnsi"/>
          <w:color w:val="000000"/>
          <w:spacing w:val="5"/>
          <w:shd w:val="clear" w:color="auto" w:fill="FFFFFF"/>
        </w:rPr>
        <w:t xml:space="preserve">hite people are more likely to have a more </w:t>
      </w:r>
      <w:r w:rsidR="00F477E0">
        <w:rPr>
          <w:rFonts w:cstheme="minorHAnsi"/>
          <w:color w:val="000000"/>
          <w:spacing w:val="5"/>
          <w:shd w:val="clear" w:color="auto" w:fill="FFFFFF"/>
        </w:rPr>
        <w:t>satisfactory</w:t>
      </w:r>
      <w:r w:rsidR="00900671">
        <w:rPr>
          <w:rFonts w:cstheme="minorHAnsi"/>
          <w:color w:val="000000"/>
          <w:spacing w:val="5"/>
          <w:shd w:val="clear" w:color="auto" w:fill="FFFFFF"/>
        </w:rPr>
        <w:t xml:space="preserve"> experience when </w:t>
      </w:r>
      <w:r w:rsidR="00F477E0">
        <w:rPr>
          <w:rFonts w:cstheme="minorHAnsi"/>
          <w:color w:val="000000"/>
          <w:spacing w:val="5"/>
          <w:shd w:val="clear" w:color="auto" w:fill="FFFFFF"/>
        </w:rPr>
        <w:t>liaising</w:t>
      </w:r>
      <w:r w:rsidR="00900671">
        <w:rPr>
          <w:rFonts w:cstheme="minorHAnsi"/>
          <w:color w:val="000000"/>
          <w:spacing w:val="5"/>
          <w:shd w:val="clear" w:color="auto" w:fill="FFFFFF"/>
        </w:rPr>
        <w:t xml:space="preserve"> with the police</w:t>
      </w:r>
      <w:r w:rsidR="00D36E0D">
        <w:rPr>
          <w:rFonts w:cstheme="minorHAnsi"/>
          <w:color w:val="000000"/>
          <w:spacing w:val="5"/>
          <w:shd w:val="clear" w:color="auto" w:fill="FFFFFF"/>
        </w:rPr>
        <w:t xml:space="preserve"> in comparison to people of an ethnic min</w:t>
      </w:r>
      <w:r w:rsidR="00F477E0">
        <w:rPr>
          <w:rFonts w:cstheme="minorHAnsi"/>
          <w:color w:val="000000"/>
          <w:spacing w:val="5"/>
          <w:shd w:val="clear" w:color="auto" w:fill="FFFFFF"/>
        </w:rPr>
        <w:t>ority background</w:t>
      </w:r>
      <w:r w:rsidR="00D36E0D">
        <w:rPr>
          <w:rFonts w:cstheme="minorHAnsi"/>
          <w:color w:val="000000"/>
          <w:spacing w:val="5"/>
          <w:shd w:val="clear" w:color="auto" w:fill="FFFFFF"/>
        </w:rPr>
        <w:t xml:space="preserve">, such as </w:t>
      </w:r>
      <w:r w:rsidR="00F477E0">
        <w:rPr>
          <w:rFonts w:cstheme="minorHAnsi"/>
          <w:color w:val="000000"/>
          <w:spacing w:val="5"/>
          <w:shd w:val="clear" w:color="auto" w:fill="FFFFFF"/>
        </w:rPr>
        <w:t>being B</w:t>
      </w:r>
      <w:r w:rsidR="00D36E0D">
        <w:rPr>
          <w:rFonts w:cstheme="minorHAnsi"/>
          <w:color w:val="000000"/>
          <w:spacing w:val="5"/>
          <w:shd w:val="clear" w:color="auto" w:fill="FFFFFF"/>
        </w:rPr>
        <w:t xml:space="preserve">lack, </w:t>
      </w:r>
      <w:r w:rsidR="00F477E0">
        <w:rPr>
          <w:rFonts w:cstheme="minorHAnsi"/>
          <w:color w:val="000000"/>
          <w:spacing w:val="5"/>
          <w:shd w:val="clear" w:color="auto" w:fill="FFFFFF"/>
        </w:rPr>
        <w:t xml:space="preserve">Asian and African. </w:t>
      </w:r>
      <w:r w:rsidR="006563B0">
        <w:rPr>
          <w:rFonts w:cstheme="minorHAnsi"/>
          <w:color w:val="000000"/>
          <w:spacing w:val="5"/>
          <w:shd w:val="clear" w:color="auto" w:fill="FFFFFF"/>
        </w:rPr>
        <w:t xml:space="preserve">This evidence suggests that </w:t>
      </w:r>
      <w:r w:rsidR="005169A4">
        <w:rPr>
          <w:rFonts w:cstheme="minorHAnsi"/>
          <w:color w:val="000000"/>
          <w:spacing w:val="5"/>
          <w:shd w:val="clear" w:color="auto" w:fill="FFFFFF"/>
        </w:rPr>
        <w:t>these statistics will impact how likely people from an ethic minority background</w:t>
      </w:r>
      <w:r w:rsidR="00D44577">
        <w:rPr>
          <w:rFonts w:cstheme="minorHAnsi"/>
          <w:color w:val="000000"/>
          <w:spacing w:val="5"/>
          <w:shd w:val="clear" w:color="auto" w:fill="FFFFFF"/>
        </w:rPr>
        <w:t xml:space="preserve"> are to report crime or comply with the police as they will feel they will not be treated as fairly as a White person. This will cause them to dislike or be anti-police. </w:t>
      </w:r>
    </w:p>
    <w:p w14:paraId="0662308B" w14:textId="77777777" w:rsidR="00F01D04" w:rsidRPr="00141ACF" w:rsidRDefault="00F01D04" w:rsidP="00DB6E43">
      <w:pPr>
        <w:rPr>
          <w:rFonts w:cstheme="minorHAnsi"/>
        </w:rPr>
      </w:pPr>
    </w:p>
    <w:p w14:paraId="21EF2BC4" w14:textId="188EC154" w:rsidR="00976377" w:rsidRPr="00141ACF" w:rsidRDefault="00FA7F19" w:rsidP="00DB6E43">
      <w:pPr>
        <w:rPr>
          <w:rFonts w:cstheme="minorHAnsi"/>
          <w:color w:val="FF0000"/>
        </w:rPr>
      </w:pPr>
      <w:r w:rsidRPr="00141ACF">
        <w:rPr>
          <w:rFonts w:cstheme="minorHAnsi"/>
        </w:rPr>
        <w:t>Learning why the</w:t>
      </w:r>
      <w:r w:rsidR="003E1A21" w:rsidRPr="00141ACF">
        <w:rPr>
          <w:rFonts w:cstheme="minorHAnsi"/>
        </w:rPr>
        <w:t xml:space="preserve"> public have formed judgements </w:t>
      </w:r>
      <w:r w:rsidR="00976377" w:rsidRPr="00141ACF">
        <w:rPr>
          <w:rFonts w:cstheme="minorHAnsi"/>
        </w:rPr>
        <w:t>against</w:t>
      </w:r>
      <w:r w:rsidR="003E1A21" w:rsidRPr="00141ACF">
        <w:rPr>
          <w:rFonts w:cstheme="minorHAnsi"/>
        </w:rPr>
        <w:t xml:space="preserve"> the police is very important </w:t>
      </w:r>
      <w:r w:rsidR="00402CB3" w:rsidRPr="00141ACF">
        <w:rPr>
          <w:rFonts w:cstheme="minorHAnsi"/>
        </w:rPr>
        <w:t xml:space="preserve">to improve policies </w:t>
      </w:r>
      <w:r w:rsidR="003E5745" w:rsidRPr="00141ACF">
        <w:rPr>
          <w:rFonts w:cstheme="minorHAnsi"/>
        </w:rPr>
        <w:t xml:space="preserve">because there is evidence that shows “people obey laws and cooperate with </w:t>
      </w:r>
      <w:r w:rsidR="00976377" w:rsidRPr="00141ACF">
        <w:rPr>
          <w:rFonts w:cstheme="minorHAnsi"/>
        </w:rPr>
        <w:t>authorities when they see laws as legitimate” (Jackson, Bradford, Hohl and Farrall, 2009)</w:t>
      </w:r>
      <w:r w:rsidR="00CE2EDD">
        <w:rPr>
          <w:rFonts w:cstheme="minorHAnsi"/>
        </w:rPr>
        <w:t xml:space="preserve">. This suggests that </w:t>
      </w:r>
      <w:r w:rsidR="006A5CF5">
        <w:rPr>
          <w:rFonts w:cstheme="minorHAnsi"/>
        </w:rPr>
        <w:t xml:space="preserve">some people have lost respect or are anti-police as they may have reported crimes and witnessed crimes however, no lawful action </w:t>
      </w:r>
      <w:r w:rsidR="00CF0CBE">
        <w:rPr>
          <w:rFonts w:cstheme="minorHAnsi"/>
        </w:rPr>
        <w:t xml:space="preserve">may have been taken against said individual breaking such laws. This would infuriate the public as this is what the police </w:t>
      </w:r>
      <w:r w:rsidR="00806F80">
        <w:rPr>
          <w:rFonts w:cstheme="minorHAnsi"/>
        </w:rPr>
        <w:t xml:space="preserve">signed up to do, protect and serve, if they are not prosecuting offenders this will cause the public to </w:t>
      </w:r>
      <w:r w:rsidR="004E0DE2">
        <w:rPr>
          <w:rFonts w:cstheme="minorHAnsi"/>
        </w:rPr>
        <w:t xml:space="preserve">dislike the police. </w:t>
      </w:r>
    </w:p>
    <w:p w14:paraId="738C5E28" w14:textId="77777777" w:rsidR="00F01D04" w:rsidRPr="00141ACF" w:rsidRDefault="00F01D04" w:rsidP="00DB6E43">
      <w:pPr>
        <w:rPr>
          <w:rFonts w:cstheme="minorHAnsi"/>
        </w:rPr>
      </w:pPr>
    </w:p>
    <w:p w14:paraId="2195B2F8" w14:textId="16378B4F" w:rsidR="00681459" w:rsidRPr="00141ACF" w:rsidRDefault="00361227" w:rsidP="007F6376">
      <w:pPr>
        <w:ind w:left="720" w:hanging="720"/>
        <w:rPr>
          <w:rFonts w:cstheme="minorHAnsi"/>
          <w:b/>
          <w:bCs/>
          <w:sz w:val="24"/>
          <w:szCs w:val="24"/>
          <w:u w:val="single"/>
        </w:rPr>
      </w:pPr>
      <w:r w:rsidRPr="00141ACF">
        <w:rPr>
          <w:rFonts w:cstheme="minorHAnsi"/>
          <w:b/>
          <w:bCs/>
          <w:sz w:val="24"/>
          <w:szCs w:val="24"/>
          <w:u w:val="single"/>
        </w:rPr>
        <w:t>1.</w:t>
      </w:r>
      <w:r w:rsidR="00E13164" w:rsidRPr="00141ACF">
        <w:rPr>
          <w:rFonts w:cstheme="minorHAnsi"/>
          <w:b/>
          <w:bCs/>
          <w:sz w:val="24"/>
          <w:szCs w:val="24"/>
          <w:u w:val="single"/>
        </w:rPr>
        <w:t>3</w:t>
      </w:r>
      <w:r w:rsidR="00C239B7" w:rsidRPr="00141ACF">
        <w:rPr>
          <w:rFonts w:cstheme="minorHAnsi"/>
          <w:b/>
          <w:bCs/>
          <w:sz w:val="24"/>
          <w:szCs w:val="24"/>
          <w:u w:val="single"/>
        </w:rPr>
        <w:t>.</w:t>
      </w:r>
      <w:r w:rsidR="00E13164" w:rsidRPr="00141ACF">
        <w:rPr>
          <w:rFonts w:cstheme="minorHAnsi"/>
          <w:b/>
          <w:bCs/>
          <w:sz w:val="24"/>
          <w:szCs w:val="24"/>
          <w:u w:val="single"/>
        </w:rPr>
        <w:t xml:space="preserve"> </w:t>
      </w:r>
      <w:r w:rsidR="00302F4B" w:rsidRPr="00141ACF">
        <w:rPr>
          <w:rFonts w:cstheme="minorHAnsi"/>
          <w:b/>
          <w:bCs/>
          <w:sz w:val="24"/>
          <w:szCs w:val="24"/>
          <w:u w:val="single"/>
        </w:rPr>
        <w:t>To e</w:t>
      </w:r>
      <w:r w:rsidR="00DB6E43" w:rsidRPr="00141ACF">
        <w:rPr>
          <w:rFonts w:cstheme="minorHAnsi"/>
          <w:b/>
          <w:bCs/>
          <w:sz w:val="24"/>
          <w:szCs w:val="24"/>
          <w:u w:val="single"/>
        </w:rPr>
        <w:t>xplore the impact that anti</w:t>
      </w:r>
      <w:r w:rsidR="00D75DA0" w:rsidRPr="00141ACF">
        <w:rPr>
          <w:rFonts w:cstheme="minorHAnsi"/>
          <w:b/>
          <w:bCs/>
          <w:sz w:val="24"/>
          <w:szCs w:val="24"/>
          <w:u w:val="single"/>
        </w:rPr>
        <w:t>-</w:t>
      </w:r>
      <w:r w:rsidR="00DB6E43" w:rsidRPr="00141ACF">
        <w:rPr>
          <w:rFonts w:cstheme="minorHAnsi"/>
          <w:b/>
          <w:bCs/>
          <w:sz w:val="24"/>
          <w:szCs w:val="24"/>
          <w:u w:val="single"/>
        </w:rPr>
        <w:t>police attitudes can have on community policing.</w:t>
      </w:r>
    </w:p>
    <w:p w14:paraId="399A5DF8" w14:textId="482C8671" w:rsidR="00632878" w:rsidRDefault="00D8641E" w:rsidP="00DB6E43">
      <w:pPr>
        <w:rPr>
          <w:rFonts w:cstheme="minorHAnsi"/>
        </w:rPr>
      </w:pPr>
      <w:r w:rsidRPr="00141ACF">
        <w:rPr>
          <w:rFonts w:cstheme="minorHAnsi"/>
        </w:rPr>
        <w:t xml:space="preserve">Farrow </w:t>
      </w:r>
      <w:r w:rsidR="00E26CCC" w:rsidRPr="00141ACF">
        <w:rPr>
          <w:rFonts w:cstheme="minorHAnsi"/>
        </w:rPr>
        <w:t xml:space="preserve">(2022) </w:t>
      </w:r>
      <w:r w:rsidR="00D02926" w:rsidRPr="00141ACF">
        <w:rPr>
          <w:rFonts w:cstheme="minorHAnsi"/>
        </w:rPr>
        <w:t xml:space="preserve">reports </w:t>
      </w:r>
      <w:r w:rsidRPr="00141ACF">
        <w:rPr>
          <w:rFonts w:cstheme="minorHAnsi"/>
        </w:rPr>
        <w:t>tha</w:t>
      </w:r>
      <w:r w:rsidR="00D02926" w:rsidRPr="00141ACF">
        <w:rPr>
          <w:rFonts w:cstheme="minorHAnsi"/>
        </w:rPr>
        <w:t>t</w:t>
      </w:r>
      <w:r w:rsidRPr="00141ACF">
        <w:rPr>
          <w:rFonts w:cstheme="minorHAnsi"/>
        </w:rPr>
        <w:t xml:space="preserve"> </w:t>
      </w:r>
      <w:r w:rsidR="00681459" w:rsidRPr="00141ACF">
        <w:rPr>
          <w:rFonts w:cstheme="minorHAnsi"/>
        </w:rPr>
        <w:t>in England and Wales, there are approximately 138,000 police officers responsible</w:t>
      </w:r>
      <w:r w:rsidRPr="00141ACF">
        <w:rPr>
          <w:rFonts w:cstheme="minorHAnsi"/>
        </w:rPr>
        <w:t xml:space="preserve"> to maintain the law and the</w:t>
      </w:r>
      <w:r w:rsidR="00681459" w:rsidRPr="00141ACF">
        <w:rPr>
          <w:rFonts w:cstheme="minorHAnsi"/>
        </w:rPr>
        <w:t xml:space="preserve"> safety </w:t>
      </w:r>
      <w:r w:rsidRPr="00141ACF">
        <w:rPr>
          <w:rFonts w:cstheme="minorHAnsi"/>
        </w:rPr>
        <w:t xml:space="preserve">for approximately </w:t>
      </w:r>
      <w:r w:rsidR="00681459" w:rsidRPr="00141ACF">
        <w:rPr>
          <w:rFonts w:cstheme="minorHAnsi"/>
        </w:rPr>
        <w:t xml:space="preserve">56 million people. </w:t>
      </w:r>
      <w:r w:rsidR="00B50F4F" w:rsidRPr="00141ACF">
        <w:rPr>
          <w:rFonts w:cstheme="minorHAnsi"/>
        </w:rPr>
        <w:t xml:space="preserve"> </w:t>
      </w:r>
      <w:r w:rsidR="00404052" w:rsidRPr="00141ACF">
        <w:rPr>
          <w:rFonts w:cstheme="minorHAnsi"/>
        </w:rPr>
        <w:t xml:space="preserve">This is a very uneven number meaning that the police are in fact outweighed </w:t>
      </w:r>
      <w:r w:rsidR="00A318DB" w:rsidRPr="00141ACF">
        <w:rPr>
          <w:rFonts w:cstheme="minorHAnsi"/>
        </w:rPr>
        <w:t xml:space="preserve">as if every person reported a crime at the same </w:t>
      </w:r>
      <w:r w:rsidR="005137C2" w:rsidRPr="00141ACF">
        <w:rPr>
          <w:rFonts w:cstheme="minorHAnsi"/>
        </w:rPr>
        <w:t>time,</w:t>
      </w:r>
      <w:r w:rsidR="00A318DB" w:rsidRPr="00141ACF">
        <w:rPr>
          <w:rFonts w:cstheme="minorHAnsi"/>
        </w:rPr>
        <w:t xml:space="preserve"> then the police would not have the capabilities to combat such a high demand. </w:t>
      </w:r>
      <w:r w:rsidR="00D75DA0" w:rsidRPr="00141ACF">
        <w:rPr>
          <w:rFonts w:cstheme="minorHAnsi"/>
        </w:rPr>
        <w:t>This would suggest another reason why some persons might be anti-police is due to them reporting crimes and it taken so long to deal with</w:t>
      </w:r>
      <w:r w:rsidR="00C06928">
        <w:rPr>
          <w:rFonts w:cstheme="minorHAnsi"/>
        </w:rPr>
        <w:t xml:space="preserve"> causing them to think some crimes will not be worth reporting as nothing will be done. </w:t>
      </w:r>
      <w:r w:rsidR="00632878" w:rsidRPr="00141ACF">
        <w:rPr>
          <w:rFonts w:cstheme="minorHAnsi"/>
        </w:rPr>
        <w:t xml:space="preserve">This </w:t>
      </w:r>
      <w:r w:rsidR="00BE7D20">
        <w:rPr>
          <w:rFonts w:cstheme="minorHAnsi"/>
        </w:rPr>
        <w:t xml:space="preserve">will also have a knock on affect </w:t>
      </w:r>
      <w:r w:rsidR="00046E84">
        <w:rPr>
          <w:rFonts w:cstheme="minorHAnsi"/>
        </w:rPr>
        <w:t>the</w:t>
      </w:r>
      <w:r w:rsidR="00632878" w:rsidRPr="00141ACF">
        <w:rPr>
          <w:rFonts w:cstheme="minorHAnsi"/>
        </w:rPr>
        <w:t xml:space="preserve"> community </w:t>
      </w:r>
      <w:r w:rsidR="00046E84">
        <w:rPr>
          <w:rFonts w:cstheme="minorHAnsi"/>
        </w:rPr>
        <w:t xml:space="preserve">policing teams as there </w:t>
      </w:r>
      <w:r w:rsidR="00632878" w:rsidRPr="00141ACF">
        <w:rPr>
          <w:rFonts w:cstheme="minorHAnsi"/>
        </w:rPr>
        <w:t>will be less intelligence provided to the police</w:t>
      </w:r>
      <w:r w:rsidR="00046E84">
        <w:rPr>
          <w:rFonts w:cstheme="minorHAnsi"/>
        </w:rPr>
        <w:t xml:space="preserve"> from the public for any action to be </w:t>
      </w:r>
      <w:r w:rsidR="001C79CB">
        <w:rPr>
          <w:rFonts w:cstheme="minorHAnsi"/>
        </w:rPr>
        <w:t>taken</w:t>
      </w:r>
      <w:r w:rsidR="00632878" w:rsidRPr="00141ACF">
        <w:rPr>
          <w:rFonts w:cstheme="minorHAnsi"/>
        </w:rPr>
        <w:t>. If the community are less willing to provide</w:t>
      </w:r>
      <w:r w:rsidR="002B451D">
        <w:rPr>
          <w:rFonts w:cstheme="minorHAnsi"/>
        </w:rPr>
        <w:t xml:space="preserve"> the relevant and credible</w:t>
      </w:r>
      <w:r w:rsidR="00632878" w:rsidRPr="00141ACF">
        <w:rPr>
          <w:rFonts w:cstheme="minorHAnsi"/>
        </w:rPr>
        <w:t xml:space="preserve"> information, then this </w:t>
      </w:r>
      <w:r w:rsidR="002B451D">
        <w:rPr>
          <w:rFonts w:cstheme="minorHAnsi"/>
        </w:rPr>
        <w:t xml:space="preserve">will also </w:t>
      </w:r>
      <w:r w:rsidR="00A23AF2">
        <w:rPr>
          <w:rFonts w:cstheme="minorHAnsi"/>
        </w:rPr>
        <w:t>a</w:t>
      </w:r>
      <w:r w:rsidR="00632878" w:rsidRPr="00141ACF">
        <w:rPr>
          <w:rFonts w:cstheme="minorHAnsi"/>
        </w:rPr>
        <w:t xml:space="preserve">ffect their safety. Innes </w:t>
      </w:r>
      <w:r w:rsidR="00632878" w:rsidRPr="00141ACF">
        <w:rPr>
          <w:rFonts w:cstheme="minorHAnsi"/>
          <w:i/>
          <w:iCs/>
        </w:rPr>
        <w:t xml:space="preserve">et al </w:t>
      </w:r>
      <w:r w:rsidR="00632878" w:rsidRPr="00141ACF">
        <w:rPr>
          <w:rFonts w:cstheme="minorHAnsi"/>
        </w:rPr>
        <w:t>(2020)</w:t>
      </w:r>
      <w:r w:rsidR="00A23AF2">
        <w:rPr>
          <w:rFonts w:cstheme="minorHAnsi"/>
        </w:rPr>
        <w:t xml:space="preserve"> has backed this up</w:t>
      </w:r>
      <w:r w:rsidR="00632878" w:rsidRPr="00141ACF">
        <w:rPr>
          <w:rFonts w:cstheme="minorHAnsi"/>
          <w:i/>
          <w:iCs/>
        </w:rPr>
        <w:t xml:space="preserve"> </w:t>
      </w:r>
      <w:r w:rsidR="00632878" w:rsidRPr="00141ACF">
        <w:rPr>
          <w:rFonts w:cstheme="minorHAnsi"/>
        </w:rPr>
        <w:t>as they s</w:t>
      </w:r>
      <w:r w:rsidR="00B31B7D">
        <w:rPr>
          <w:rFonts w:cstheme="minorHAnsi"/>
        </w:rPr>
        <w:t xml:space="preserve">uggest </w:t>
      </w:r>
      <w:r w:rsidR="00632878" w:rsidRPr="00141ACF">
        <w:rPr>
          <w:rFonts w:cstheme="minorHAnsi"/>
        </w:rPr>
        <w:t>evidence lead policing is one of the most effective policing methods that was introduced to the United Kingdom (UK) police.</w:t>
      </w:r>
      <w:r w:rsidR="00353AED">
        <w:rPr>
          <w:rFonts w:cstheme="minorHAnsi"/>
        </w:rPr>
        <w:t xml:space="preserve"> </w:t>
      </w:r>
    </w:p>
    <w:p w14:paraId="5C4428D6" w14:textId="51AE2F01" w:rsidR="00C24C18" w:rsidRDefault="00A751D2" w:rsidP="00DB6E43">
      <w:pPr>
        <w:rPr>
          <w:rFonts w:cstheme="minorHAnsi"/>
        </w:rPr>
      </w:pPr>
      <w:r>
        <w:rPr>
          <w:rFonts w:cstheme="minorHAnsi"/>
        </w:rPr>
        <w:lastRenderedPageBreak/>
        <w:t>The police Code of Ethics which was published in 2001</w:t>
      </w:r>
      <w:r w:rsidR="00A458EF">
        <w:rPr>
          <w:rFonts w:cstheme="minorHAnsi"/>
        </w:rPr>
        <w:t xml:space="preserve"> </w:t>
      </w:r>
      <w:r w:rsidR="00584A6D">
        <w:rPr>
          <w:rFonts w:cstheme="minorHAnsi"/>
        </w:rPr>
        <w:t>contains several factors that are vital to tackle issues</w:t>
      </w:r>
      <w:r w:rsidR="00BC6F21">
        <w:rPr>
          <w:rFonts w:cstheme="minorHAnsi"/>
        </w:rPr>
        <w:t xml:space="preserve"> related to anti-police attitudes within the community</w:t>
      </w:r>
      <w:r w:rsidR="00B93261">
        <w:rPr>
          <w:rFonts w:cstheme="minorHAnsi"/>
        </w:rPr>
        <w:t xml:space="preserve">, this is explained by </w:t>
      </w:r>
      <w:proofErr w:type="spellStart"/>
      <w:r w:rsidR="00B93261" w:rsidRPr="00141ACF">
        <w:rPr>
          <w:rFonts w:cstheme="minorHAnsi"/>
          <w:spacing w:val="5"/>
          <w:shd w:val="clear" w:color="auto" w:fill="FFFFFF"/>
        </w:rPr>
        <w:t>Neyroud</w:t>
      </w:r>
      <w:proofErr w:type="spellEnd"/>
      <w:r w:rsidR="00B93261">
        <w:rPr>
          <w:rFonts w:cstheme="minorHAnsi"/>
          <w:spacing w:val="5"/>
          <w:shd w:val="clear" w:color="auto" w:fill="FFFFFF"/>
        </w:rPr>
        <w:t xml:space="preserve"> (</w:t>
      </w:r>
      <w:r w:rsidR="00B93261" w:rsidRPr="00141ACF">
        <w:rPr>
          <w:rFonts w:cstheme="minorHAnsi"/>
          <w:spacing w:val="5"/>
          <w:shd w:val="clear" w:color="auto" w:fill="FFFFFF"/>
        </w:rPr>
        <w:t>2008)</w:t>
      </w:r>
      <w:r w:rsidR="00BC6F21">
        <w:rPr>
          <w:rFonts w:cstheme="minorHAnsi"/>
        </w:rPr>
        <w:t xml:space="preserve">. The first example is </w:t>
      </w:r>
      <w:r w:rsidR="00A64545">
        <w:rPr>
          <w:rFonts w:cstheme="minorHAnsi"/>
        </w:rPr>
        <w:t xml:space="preserve">that this code has an important role in when it </w:t>
      </w:r>
      <w:r w:rsidR="0082693A">
        <w:rPr>
          <w:rFonts w:cstheme="minorHAnsi"/>
        </w:rPr>
        <w:t xml:space="preserve">comes to safeguarding the public. This involves all members of the police force </w:t>
      </w:r>
      <w:r w:rsidR="007C1079">
        <w:rPr>
          <w:rFonts w:cstheme="minorHAnsi"/>
        </w:rPr>
        <w:t xml:space="preserve">having integrity and treating everyone equally as they </w:t>
      </w:r>
      <w:proofErr w:type="gramStart"/>
      <w:r w:rsidR="007C1079">
        <w:rPr>
          <w:rFonts w:cstheme="minorHAnsi"/>
        </w:rPr>
        <w:t>have to</w:t>
      </w:r>
      <w:proofErr w:type="gramEnd"/>
      <w:r w:rsidR="007C1079">
        <w:rPr>
          <w:rFonts w:cstheme="minorHAnsi"/>
        </w:rPr>
        <w:t xml:space="preserve"> be impartial. The second example is that </w:t>
      </w:r>
      <w:r w:rsidR="00CB1797">
        <w:rPr>
          <w:rFonts w:cstheme="minorHAnsi"/>
        </w:rPr>
        <w:t>the police have close contact with the public as the</w:t>
      </w:r>
      <w:r w:rsidR="006826C2">
        <w:rPr>
          <w:rFonts w:cstheme="minorHAnsi"/>
        </w:rPr>
        <w:t xml:space="preserve"> police rely heavily on the community to provide public support for many cases. </w:t>
      </w:r>
      <w:r w:rsidR="00E8022F">
        <w:rPr>
          <w:rFonts w:cstheme="minorHAnsi"/>
        </w:rPr>
        <w:t>Thirdly, it i</w:t>
      </w:r>
      <w:r w:rsidR="006A37D3">
        <w:rPr>
          <w:rFonts w:cstheme="minorHAnsi"/>
        </w:rPr>
        <w:t>s</w:t>
      </w:r>
      <w:r w:rsidR="00822ABE">
        <w:rPr>
          <w:rFonts w:cstheme="minorHAnsi"/>
        </w:rPr>
        <w:t xml:space="preserve"> important that the police attitude towards the public is respectful </w:t>
      </w:r>
      <w:r w:rsidR="0033565D">
        <w:rPr>
          <w:rFonts w:cstheme="minorHAnsi"/>
        </w:rPr>
        <w:t xml:space="preserve">and that the police remember the </w:t>
      </w:r>
      <w:r w:rsidR="00C1799A">
        <w:rPr>
          <w:rFonts w:cstheme="minorHAnsi"/>
        </w:rPr>
        <w:t>fundamental</w:t>
      </w:r>
      <w:r w:rsidR="0033565D">
        <w:rPr>
          <w:rFonts w:cstheme="minorHAnsi"/>
        </w:rPr>
        <w:t xml:space="preserve"> rights of the public</w:t>
      </w:r>
      <w:r w:rsidR="00C1799A">
        <w:rPr>
          <w:rFonts w:cstheme="minorHAnsi"/>
        </w:rPr>
        <w:t xml:space="preserve">. The Code </w:t>
      </w:r>
      <w:proofErr w:type="gramStart"/>
      <w:r w:rsidR="00C1799A">
        <w:rPr>
          <w:rFonts w:cstheme="minorHAnsi"/>
        </w:rPr>
        <w:t>Of</w:t>
      </w:r>
      <w:proofErr w:type="gramEnd"/>
      <w:r w:rsidR="00C1799A">
        <w:rPr>
          <w:rFonts w:cstheme="minorHAnsi"/>
        </w:rPr>
        <w:t xml:space="preserve"> Ethics enables the police force to have a better </w:t>
      </w:r>
      <w:r w:rsidR="00D460E2">
        <w:rPr>
          <w:rFonts w:cstheme="minorHAnsi"/>
        </w:rPr>
        <w:t xml:space="preserve">cohesion with the public. </w:t>
      </w:r>
    </w:p>
    <w:p w14:paraId="670F11DF" w14:textId="77777777" w:rsidR="00B50F4F" w:rsidRPr="00141ACF" w:rsidRDefault="00B50F4F" w:rsidP="00DB6E43">
      <w:pPr>
        <w:rPr>
          <w:rFonts w:cstheme="minorHAnsi"/>
        </w:rPr>
      </w:pPr>
    </w:p>
    <w:p w14:paraId="4A05FF47" w14:textId="08BB3740" w:rsidR="00DB6E43" w:rsidRPr="00141ACF" w:rsidRDefault="00D75DA0" w:rsidP="00DB6E43">
      <w:pPr>
        <w:rPr>
          <w:rFonts w:cstheme="minorHAnsi"/>
        </w:rPr>
      </w:pPr>
      <w:r w:rsidRPr="00141ACF">
        <w:rPr>
          <w:rFonts w:cstheme="minorHAnsi"/>
        </w:rPr>
        <w:t xml:space="preserve">Farrow (2022) </w:t>
      </w:r>
      <w:r w:rsidR="00C24C18">
        <w:rPr>
          <w:rFonts w:cstheme="minorHAnsi"/>
        </w:rPr>
        <w:t>has stated that t</w:t>
      </w:r>
      <w:r w:rsidR="00CC0C69" w:rsidRPr="00141ACF">
        <w:rPr>
          <w:rFonts w:cstheme="minorHAnsi"/>
        </w:rPr>
        <w:t>he main</w:t>
      </w:r>
      <w:r w:rsidR="00681459" w:rsidRPr="00141ACF">
        <w:rPr>
          <w:rFonts w:cstheme="minorHAnsi"/>
        </w:rPr>
        <w:t xml:space="preserve"> purpose</w:t>
      </w:r>
      <w:r w:rsidR="00CC0C69" w:rsidRPr="00141ACF">
        <w:rPr>
          <w:rFonts w:cstheme="minorHAnsi"/>
        </w:rPr>
        <w:t xml:space="preserve"> of the police is for the detection and prevention </w:t>
      </w:r>
      <w:r w:rsidR="00681459" w:rsidRPr="00141ACF">
        <w:rPr>
          <w:rFonts w:cstheme="minorHAnsi"/>
        </w:rPr>
        <w:t>of crime</w:t>
      </w:r>
      <w:r w:rsidR="00581A43" w:rsidRPr="00141ACF">
        <w:rPr>
          <w:rFonts w:cstheme="minorHAnsi"/>
        </w:rPr>
        <w:t xml:space="preserve">. This is outlined by the </w:t>
      </w:r>
      <w:proofErr w:type="spellStart"/>
      <w:r w:rsidR="00681459" w:rsidRPr="00141ACF">
        <w:rPr>
          <w:rFonts w:cstheme="minorHAnsi"/>
        </w:rPr>
        <w:t>Peelian</w:t>
      </w:r>
      <w:proofErr w:type="spellEnd"/>
      <w:r w:rsidR="00681459" w:rsidRPr="00141ACF">
        <w:rPr>
          <w:rFonts w:cstheme="minorHAnsi"/>
        </w:rPr>
        <w:t xml:space="preserve"> principle</w:t>
      </w:r>
      <w:r w:rsidR="0007181A">
        <w:rPr>
          <w:rFonts w:cstheme="minorHAnsi"/>
        </w:rPr>
        <w:t xml:space="preserve"> which</w:t>
      </w:r>
      <w:r w:rsidR="00E25279" w:rsidRPr="00141ACF">
        <w:rPr>
          <w:rFonts w:cstheme="minorHAnsi"/>
        </w:rPr>
        <w:t xml:space="preserve"> has been named after Sir Ro</w:t>
      </w:r>
      <w:r w:rsidR="00687898" w:rsidRPr="00141ACF">
        <w:rPr>
          <w:rFonts w:cstheme="minorHAnsi"/>
        </w:rPr>
        <w:t xml:space="preserve">bert </w:t>
      </w:r>
      <w:proofErr w:type="spellStart"/>
      <w:r w:rsidR="00D02926" w:rsidRPr="00141ACF">
        <w:rPr>
          <w:rFonts w:cstheme="minorHAnsi"/>
        </w:rPr>
        <w:t>P</w:t>
      </w:r>
      <w:r w:rsidR="00687898" w:rsidRPr="00141ACF">
        <w:rPr>
          <w:rFonts w:cstheme="minorHAnsi"/>
        </w:rPr>
        <w:t>eelian</w:t>
      </w:r>
      <w:proofErr w:type="spellEnd"/>
      <w:r w:rsidR="00687898" w:rsidRPr="00141ACF">
        <w:rPr>
          <w:rFonts w:cstheme="minorHAnsi"/>
        </w:rPr>
        <w:t xml:space="preserve">. </w:t>
      </w:r>
      <w:r w:rsidR="00186DE8" w:rsidRPr="00141ACF">
        <w:rPr>
          <w:rFonts w:cstheme="minorHAnsi"/>
        </w:rPr>
        <w:t xml:space="preserve">Without the publics </w:t>
      </w:r>
      <w:r w:rsidR="00E11E0B" w:rsidRPr="00141ACF">
        <w:rPr>
          <w:rFonts w:cstheme="minorHAnsi"/>
        </w:rPr>
        <w:t>consent</w:t>
      </w:r>
      <w:r w:rsidR="00186DE8" w:rsidRPr="00141ACF">
        <w:rPr>
          <w:rFonts w:cstheme="minorHAnsi"/>
        </w:rPr>
        <w:t xml:space="preserve"> the police cannot </w:t>
      </w:r>
      <w:r w:rsidR="00E11E0B" w:rsidRPr="00141ACF">
        <w:rPr>
          <w:rFonts w:cstheme="minorHAnsi"/>
        </w:rPr>
        <w:t xml:space="preserve">continue </w:t>
      </w:r>
      <w:r w:rsidR="006A6065">
        <w:rPr>
          <w:rFonts w:cstheme="minorHAnsi"/>
        </w:rPr>
        <w:t xml:space="preserve">serving as a lawful officer as </w:t>
      </w:r>
      <w:r w:rsidR="00E34CFB" w:rsidRPr="00141ACF">
        <w:rPr>
          <w:rFonts w:cstheme="minorHAnsi"/>
        </w:rPr>
        <w:t xml:space="preserve">the public attitude towards the police can have a drastic impact on everything that the police </w:t>
      </w:r>
      <w:r w:rsidR="00E26CCC" w:rsidRPr="00141ACF">
        <w:rPr>
          <w:rFonts w:cstheme="minorHAnsi"/>
        </w:rPr>
        <w:t>do</w:t>
      </w:r>
      <w:r w:rsidR="00E34CFB" w:rsidRPr="00141ACF">
        <w:rPr>
          <w:rFonts w:cstheme="minorHAnsi"/>
        </w:rPr>
        <w:t xml:space="preserve"> and will continue to do. </w:t>
      </w:r>
    </w:p>
    <w:p w14:paraId="0FB4E1C5" w14:textId="77777777" w:rsidR="00921AFE" w:rsidRPr="00141ACF" w:rsidRDefault="00921AFE" w:rsidP="00DB6E43">
      <w:pPr>
        <w:rPr>
          <w:rFonts w:cstheme="minorHAnsi"/>
        </w:rPr>
      </w:pPr>
    </w:p>
    <w:p w14:paraId="7DCBA0D8" w14:textId="5828DD9F" w:rsidR="00921AFE" w:rsidRPr="00141ACF" w:rsidRDefault="00C72B3E" w:rsidP="00DB6E43">
      <w:pPr>
        <w:rPr>
          <w:rFonts w:cstheme="minorHAnsi"/>
        </w:rPr>
      </w:pPr>
      <w:r w:rsidRPr="00141ACF">
        <w:rPr>
          <w:rFonts w:cstheme="minorHAnsi"/>
        </w:rPr>
        <w:t>Peyton,</w:t>
      </w:r>
      <w:r w:rsidR="00A125AB" w:rsidRPr="00141ACF">
        <w:rPr>
          <w:rFonts w:cstheme="minorHAnsi"/>
        </w:rPr>
        <w:t xml:space="preserve"> </w:t>
      </w:r>
      <w:r w:rsidRPr="00141ACF">
        <w:rPr>
          <w:rFonts w:cstheme="minorHAnsi"/>
        </w:rPr>
        <w:t>Sierra-</w:t>
      </w:r>
      <w:proofErr w:type="spellStart"/>
      <w:r w:rsidRPr="00141ACF">
        <w:rPr>
          <w:rFonts w:cstheme="minorHAnsi"/>
        </w:rPr>
        <w:t>Arévalo</w:t>
      </w:r>
      <w:proofErr w:type="spellEnd"/>
      <w:r w:rsidRPr="00141ACF">
        <w:rPr>
          <w:rFonts w:cstheme="minorHAnsi"/>
        </w:rPr>
        <w:t xml:space="preserve">, and Rand </w:t>
      </w:r>
      <w:r w:rsidR="00B11223" w:rsidRPr="00141ACF">
        <w:rPr>
          <w:rFonts w:cstheme="minorHAnsi"/>
        </w:rPr>
        <w:t xml:space="preserve">(2019) </w:t>
      </w:r>
      <w:r w:rsidR="0011181B" w:rsidRPr="00141ACF">
        <w:rPr>
          <w:rFonts w:cstheme="minorHAnsi"/>
        </w:rPr>
        <w:t xml:space="preserve">have suggested that over many decades there has been a </w:t>
      </w:r>
      <w:r w:rsidR="005A4709" w:rsidRPr="00141ACF">
        <w:rPr>
          <w:rFonts w:cstheme="minorHAnsi"/>
        </w:rPr>
        <w:t>declining crime rate however, there has still be</w:t>
      </w:r>
      <w:r w:rsidR="00CC54F7" w:rsidRPr="00141ACF">
        <w:rPr>
          <w:rFonts w:cstheme="minorHAnsi"/>
        </w:rPr>
        <w:t>en</w:t>
      </w:r>
      <w:r w:rsidR="005A4709" w:rsidRPr="00141ACF">
        <w:rPr>
          <w:rFonts w:cstheme="minorHAnsi"/>
        </w:rPr>
        <w:t xml:space="preserve"> </w:t>
      </w:r>
      <w:r w:rsidR="003012A9" w:rsidRPr="00141ACF">
        <w:rPr>
          <w:rFonts w:cstheme="minorHAnsi"/>
        </w:rPr>
        <w:t xml:space="preserve">mass </w:t>
      </w:r>
      <w:r w:rsidR="00BC162A" w:rsidRPr="00141ACF">
        <w:rPr>
          <w:rFonts w:cstheme="minorHAnsi"/>
        </w:rPr>
        <w:t>tensions</w:t>
      </w:r>
      <w:r w:rsidR="003012A9" w:rsidRPr="00141ACF">
        <w:rPr>
          <w:rFonts w:cstheme="minorHAnsi"/>
        </w:rPr>
        <w:t xml:space="preserve"> between the police and members of the public</w:t>
      </w:r>
      <w:r w:rsidR="00CF342F" w:rsidRPr="00141ACF">
        <w:rPr>
          <w:rFonts w:cstheme="minorHAnsi"/>
        </w:rPr>
        <w:t xml:space="preserve">. This continuation of public </w:t>
      </w:r>
      <w:r w:rsidR="00BC162A" w:rsidRPr="00141ACF">
        <w:rPr>
          <w:rFonts w:cstheme="minorHAnsi"/>
        </w:rPr>
        <w:t>tension</w:t>
      </w:r>
      <w:r w:rsidR="0001389B" w:rsidRPr="00141ACF">
        <w:rPr>
          <w:rFonts w:cstheme="minorHAnsi"/>
        </w:rPr>
        <w:t xml:space="preserve"> has continued to </w:t>
      </w:r>
      <w:r w:rsidR="00B11223" w:rsidRPr="00141ACF">
        <w:rPr>
          <w:rFonts w:cstheme="minorHAnsi"/>
        </w:rPr>
        <w:t xml:space="preserve">prevent cooperation between the public and police causing a dip in vital intelligence being provided to the police. This will have a </w:t>
      </w:r>
      <w:proofErr w:type="gramStart"/>
      <w:r w:rsidR="002006B6" w:rsidRPr="00141ACF">
        <w:rPr>
          <w:rFonts w:cstheme="minorHAnsi"/>
        </w:rPr>
        <w:t>knock</w:t>
      </w:r>
      <w:r w:rsidR="00B11223" w:rsidRPr="00141ACF">
        <w:rPr>
          <w:rFonts w:cstheme="minorHAnsi"/>
        </w:rPr>
        <w:t xml:space="preserve"> on</w:t>
      </w:r>
      <w:proofErr w:type="gramEnd"/>
      <w:r w:rsidR="00B11223" w:rsidRPr="00141ACF">
        <w:rPr>
          <w:rFonts w:cstheme="minorHAnsi"/>
        </w:rPr>
        <w:t xml:space="preserve"> affect</w:t>
      </w:r>
      <w:r w:rsidR="00B846C4" w:rsidRPr="00141ACF">
        <w:rPr>
          <w:rFonts w:cstheme="minorHAnsi"/>
        </w:rPr>
        <w:t xml:space="preserve"> for the function of the police and the prevention of crime within the community</w:t>
      </w:r>
      <w:r w:rsidR="00605579" w:rsidRPr="00141ACF">
        <w:rPr>
          <w:rFonts w:cstheme="minorHAnsi"/>
        </w:rPr>
        <w:t xml:space="preserve">, causing further risk to the public in the local area. </w:t>
      </w:r>
    </w:p>
    <w:p w14:paraId="3F66F3AA" w14:textId="77777777" w:rsidR="00DB6E43" w:rsidRPr="00141ACF" w:rsidRDefault="00DB6E43" w:rsidP="00DB6E43">
      <w:pPr>
        <w:rPr>
          <w:rFonts w:cstheme="minorHAnsi"/>
          <w:b/>
          <w:bCs/>
          <w:sz w:val="24"/>
          <w:szCs w:val="24"/>
          <w:u w:val="single"/>
        </w:rPr>
      </w:pPr>
    </w:p>
    <w:p w14:paraId="40C2B88E" w14:textId="35AB8539" w:rsidR="00DB6E43" w:rsidRPr="00141ACF" w:rsidRDefault="00361227" w:rsidP="00DB6E43">
      <w:pPr>
        <w:rPr>
          <w:rFonts w:cstheme="minorHAnsi"/>
          <w:b/>
          <w:bCs/>
          <w:sz w:val="24"/>
          <w:szCs w:val="24"/>
          <w:u w:val="single"/>
        </w:rPr>
      </w:pPr>
      <w:r w:rsidRPr="00141ACF">
        <w:rPr>
          <w:rFonts w:cstheme="minorHAnsi"/>
          <w:b/>
          <w:bCs/>
          <w:sz w:val="24"/>
          <w:szCs w:val="24"/>
          <w:u w:val="single"/>
        </w:rPr>
        <w:t>1.</w:t>
      </w:r>
      <w:r w:rsidR="00E13164" w:rsidRPr="00141ACF">
        <w:rPr>
          <w:rFonts w:cstheme="minorHAnsi"/>
          <w:b/>
          <w:bCs/>
          <w:sz w:val="24"/>
          <w:szCs w:val="24"/>
          <w:u w:val="single"/>
        </w:rPr>
        <w:t>4</w:t>
      </w:r>
      <w:r w:rsidR="00C239B7" w:rsidRPr="00141ACF">
        <w:rPr>
          <w:rFonts w:cstheme="minorHAnsi"/>
          <w:b/>
          <w:bCs/>
          <w:sz w:val="24"/>
          <w:szCs w:val="24"/>
          <w:u w:val="single"/>
        </w:rPr>
        <w:t>.</w:t>
      </w:r>
      <w:r w:rsidRPr="00141ACF">
        <w:rPr>
          <w:rFonts w:cstheme="minorHAnsi"/>
          <w:b/>
          <w:bCs/>
          <w:sz w:val="24"/>
          <w:szCs w:val="24"/>
          <w:u w:val="single"/>
        </w:rPr>
        <w:t xml:space="preserve"> </w:t>
      </w:r>
      <w:r w:rsidR="00DB6E43" w:rsidRPr="00141ACF">
        <w:rPr>
          <w:rFonts w:cstheme="minorHAnsi"/>
          <w:b/>
          <w:bCs/>
          <w:sz w:val="24"/>
          <w:szCs w:val="24"/>
          <w:u w:val="single"/>
        </w:rPr>
        <w:t xml:space="preserve">To explore how relationships can be improved by the police and the community. </w:t>
      </w:r>
    </w:p>
    <w:p w14:paraId="1502F18E" w14:textId="32BCC057" w:rsidR="00CC2DEA" w:rsidRPr="00141ACF" w:rsidRDefault="002153CE" w:rsidP="002153CE">
      <w:pPr>
        <w:rPr>
          <w:rFonts w:cstheme="minorHAnsi"/>
        </w:rPr>
      </w:pPr>
      <w:r w:rsidRPr="00141ACF">
        <w:rPr>
          <w:rFonts w:cstheme="minorHAnsi"/>
        </w:rPr>
        <w:t>There has been a wide verity of reasons as to why some members of the public are anti police or have a disliking to the police, some are to do with how certain people are mistreated and with the lack of repercussions to the officers who dealt with them so poorly. The police attempted to combat the hatred towards the police by forming the Independent Police Complaints Commission (IPCC)</w:t>
      </w:r>
      <w:r w:rsidR="00E26CCC" w:rsidRPr="00141ACF">
        <w:rPr>
          <w:rFonts w:cstheme="minorHAnsi"/>
        </w:rPr>
        <w:t>, which</w:t>
      </w:r>
      <w:r w:rsidRPr="00141ACF">
        <w:rPr>
          <w:rFonts w:cstheme="minorHAnsi"/>
        </w:rPr>
        <w:t xml:space="preserve"> was</w:t>
      </w:r>
      <w:r w:rsidR="00E26CCC" w:rsidRPr="00141ACF">
        <w:rPr>
          <w:rFonts w:cstheme="minorHAnsi"/>
        </w:rPr>
        <w:t xml:space="preserve"> put together o</w:t>
      </w:r>
      <w:r w:rsidRPr="00141ACF">
        <w:rPr>
          <w:rFonts w:cstheme="minorHAnsi"/>
        </w:rPr>
        <w:t>n the 1</w:t>
      </w:r>
      <w:r w:rsidRPr="00141ACF">
        <w:rPr>
          <w:rFonts w:cstheme="minorHAnsi"/>
          <w:vertAlign w:val="superscript"/>
        </w:rPr>
        <w:t>st</w:t>
      </w:r>
      <w:r w:rsidRPr="00141ACF">
        <w:rPr>
          <w:rFonts w:cstheme="minorHAnsi"/>
        </w:rPr>
        <w:t xml:space="preserve"> of April 2004</w:t>
      </w:r>
      <w:r w:rsidR="00E26CCC" w:rsidRPr="00141ACF">
        <w:rPr>
          <w:rFonts w:cstheme="minorHAnsi"/>
        </w:rPr>
        <w:t xml:space="preserve">, this went onto </w:t>
      </w:r>
      <w:r w:rsidRPr="00141ACF">
        <w:rPr>
          <w:rFonts w:cstheme="minorHAnsi"/>
        </w:rPr>
        <w:t xml:space="preserve">replace the Police Complaints Authority. Just prior to the IPCC being formed there was the Police Reform Act of 2002. </w:t>
      </w:r>
      <w:r w:rsidR="00E77C9F" w:rsidRPr="00141ACF">
        <w:rPr>
          <w:rFonts w:cstheme="minorHAnsi"/>
        </w:rPr>
        <w:t>“</w:t>
      </w:r>
      <w:r w:rsidR="00456F7B" w:rsidRPr="00141ACF">
        <w:rPr>
          <w:rFonts w:cstheme="minorHAnsi"/>
        </w:rPr>
        <w:t xml:space="preserve">This provided the Home Secretary with powers to </w:t>
      </w:r>
      <w:r w:rsidR="00E77C9F" w:rsidRPr="00141ACF">
        <w:rPr>
          <w:rFonts w:cstheme="minorHAnsi"/>
        </w:rPr>
        <w:t xml:space="preserve">determine policing objectives for all forces. Under David Blunkett, these powers were exercised fully in conjunction with HM Inspectorate of Constabulary (HMIC) and the Police Standards Unit (PSU) in identifying both ‘failing forces” (Loveday, 2010). </w:t>
      </w:r>
    </w:p>
    <w:p w14:paraId="54C1B92A" w14:textId="77777777" w:rsidR="002D2B02" w:rsidRPr="00141ACF" w:rsidRDefault="002D2B02" w:rsidP="002153CE">
      <w:pPr>
        <w:rPr>
          <w:rFonts w:cstheme="minorHAnsi"/>
        </w:rPr>
      </w:pPr>
    </w:p>
    <w:p w14:paraId="604F2CF8" w14:textId="7E6C8E5B" w:rsidR="002D2B02" w:rsidRPr="00141ACF" w:rsidRDefault="00BE76D4" w:rsidP="002153CE">
      <w:pPr>
        <w:rPr>
          <w:rFonts w:cstheme="minorHAnsi"/>
        </w:rPr>
      </w:pPr>
      <w:r w:rsidRPr="00141ACF">
        <w:rPr>
          <w:rFonts w:cstheme="minorHAnsi"/>
        </w:rPr>
        <w:t>Another way all police forces can improve the relationship between themselves and the community is to get out in the public and engage with them as</w:t>
      </w:r>
      <w:r w:rsidR="00D66B23" w:rsidRPr="00141ACF">
        <w:rPr>
          <w:rFonts w:cstheme="minorHAnsi"/>
        </w:rPr>
        <w:t xml:space="preserve">, </w:t>
      </w:r>
      <w:r w:rsidR="002D2B02" w:rsidRPr="00141ACF">
        <w:rPr>
          <w:rFonts w:cstheme="minorHAnsi"/>
        </w:rPr>
        <w:t xml:space="preserve">Harkin (2018) </w:t>
      </w:r>
      <w:r w:rsidR="00481C82" w:rsidRPr="00141ACF">
        <w:rPr>
          <w:rFonts w:cstheme="minorHAnsi"/>
        </w:rPr>
        <w:t xml:space="preserve">reported that </w:t>
      </w:r>
      <w:r w:rsidR="002D2B02" w:rsidRPr="00141ACF">
        <w:rPr>
          <w:rFonts w:cstheme="minorHAnsi"/>
        </w:rPr>
        <w:t xml:space="preserve">if there is </w:t>
      </w:r>
      <w:r w:rsidR="00481C82" w:rsidRPr="00141ACF">
        <w:rPr>
          <w:rFonts w:cstheme="minorHAnsi"/>
        </w:rPr>
        <w:t>a lack of</w:t>
      </w:r>
      <w:r w:rsidR="002D2B02" w:rsidRPr="00141ACF">
        <w:rPr>
          <w:rFonts w:cstheme="minorHAnsi"/>
        </w:rPr>
        <w:t xml:space="preserve"> cohesion between the community and the police</w:t>
      </w:r>
      <w:r w:rsidR="00481C82" w:rsidRPr="00141ACF">
        <w:rPr>
          <w:rFonts w:cstheme="minorHAnsi"/>
        </w:rPr>
        <w:t xml:space="preserve"> then this will lead to more crime as there isn’t enough pf credible intelligence to allow community policing teams to act upon the criminals. This leads to </w:t>
      </w:r>
      <w:r w:rsidR="00275CF2" w:rsidRPr="00141ACF">
        <w:rPr>
          <w:rFonts w:cstheme="minorHAnsi"/>
        </w:rPr>
        <w:t>less safety for the community.</w:t>
      </w:r>
      <w:r w:rsidR="002D2B02" w:rsidRPr="00141ACF">
        <w:rPr>
          <w:rFonts w:cstheme="minorHAnsi"/>
        </w:rPr>
        <w:t xml:space="preserve"> </w:t>
      </w:r>
      <w:r w:rsidR="002B4302" w:rsidRPr="00141ACF">
        <w:rPr>
          <w:rFonts w:cstheme="minorHAnsi"/>
        </w:rPr>
        <w:t xml:space="preserve">It was suggested that to improve the cohesion then the police had to held </w:t>
      </w:r>
      <w:r w:rsidR="00BB2FF2" w:rsidRPr="00141ACF">
        <w:rPr>
          <w:rFonts w:cstheme="minorHAnsi"/>
        </w:rPr>
        <w:t>accountable</w:t>
      </w:r>
      <w:r w:rsidR="002B4302" w:rsidRPr="00141ACF">
        <w:rPr>
          <w:rFonts w:cstheme="minorHAnsi"/>
        </w:rPr>
        <w:t xml:space="preserve"> for their mistakes and come up with </w:t>
      </w:r>
      <w:r w:rsidR="00BB2FF2" w:rsidRPr="00141ACF">
        <w:rPr>
          <w:rFonts w:cstheme="minorHAnsi"/>
        </w:rPr>
        <w:t>alternative</w:t>
      </w:r>
      <w:r w:rsidR="002B4302" w:rsidRPr="00141ACF">
        <w:rPr>
          <w:rFonts w:cstheme="minorHAnsi"/>
        </w:rPr>
        <w:t xml:space="preserve"> </w:t>
      </w:r>
      <w:r w:rsidR="00BB2FF2" w:rsidRPr="00141ACF">
        <w:rPr>
          <w:rFonts w:cstheme="minorHAnsi"/>
        </w:rPr>
        <w:t xml:space="preserve">ways to rectify their mishaps. This would allow the public to see they are willing to make changes to not only better </w:t>
      </w:r>
      <w:r w:rsidR="00BB2FF2" w:rsidRPr="00141ACF">
        <w:rPr>
          <w:rFonts w:cstheme="minorHAnsi"/>
        </w:rPr>
        <w:lastRenderedPageBreak/>
        <w:t xml:space="preserve">themselves but </w:t>
      </w:r>
      <w:r w:rsidR="00150B64" w:rsidRPr="00141ACF">
        <w:rPr>
          <w:rFonts w:cstheme="minorHAnsi"/>
        </w:rPr>
        <w:t xml:space="preserve">because they know they need to, for them to have a better relationship with the community. </w:t>
      </w:r>
    </w:p>
    <w:p w14:paraId="7220CDBC" w14:textId="77777777" w:rsidR="00011865" w:rsidRPr="00141ACF" w:rsidRDefault="00011865" w:rsidP="002153CE">
      <w:pPr>
        <w:rPr>
          <w:rFonts w:cstheme="minorHAnsi"/>
        </w:rPr>
      </w:pPr>
    </w:p>
    <w:p w14:paraId="7EC29859" w14:textId="17D9EB98" w:rsidR="00F85CFB" w:rsidRDefault="00077CE2" w:rsidP="00770787">
      <w:pPr>
        <w:rPr>
          <w:rFonts w:cstheme="minorHAnsi"/>
        </w:rPr>
      </w:pPr>
      <w:r w:rsidRPr="00141ACF">
        <w:rPr>
          <w:rFonts w:cstheme="minorHAnsi"/>
        </w:rPr>
        <w:t>Quinton and Tuffin (2007) state r</w:t>
      </w:r>
      <w:r w:rsidR="00011865" w:rsidRPr="00141ACF">
        <w:rPr>
          <w:rFonts w:cstheme="minorHAnsi"/>
        </w:rPr>
        <w:t>elationships can be improved by neighbourhood policing teams</w:t>
      </w:r>
      <w:r w:rsidR="000C2E65" w:rsidRPr="00141ACF">
        <w:rPr>
          <w:rFonts w:cstheme="minorHAnsi"/>
        </w:rPr>
        <w:t xml:space="preserve"> which were brought into all police forces in </w:t>
      </w:r>
      <w:r w:rsidR="004D020F" w:rsidRPr="00141ACF">
        <w:rPr>
          <w:rFonts w:cstheme="minorHAnsi"/>
        </w:rPr>
        <w:t>2005 to help build cohesion between the community and the police</w:t>
      </w:r>
      <w:r w:rsidR="00011865" w:rsidRPr="00141ACF">
        <w:rPr>
          <w:rFonts w:cstheme="minorHAnsi"/>
        </w:rPr>
        <w:t>.</w:t>
      </w:r>
      <w:r w:rsidR="00BC27AA" w:rsidRPr="00141ACF">
        <w:rPr>
          <w:rFonts w:cstheme="minorHAnsi"/>
        </w:rPr>
        <w:t xml:space="preserve"> This programme was known as</w:t>
      </w:r>
      <w:r w:rsidR="00011865" w:rsidRPr="00141ACF">
        <w:rPr>
          <w:rFonts w:cstheme="minorHAnsi"/>
        </w:rPr>
        <w:t xml:space="preserve"> </w:t>
      </w:r>
      <w:r w:rsidR="00BC27AA" w:rsidRPr="00141ACF">
        <w:rPr>
          <w:rFonts w:cstheme="minorHAnsi"/>
        </w:rPr>
        <w:t xml:space="preserve">The National Reassurance Policing Programme (NRPP). </w:t>
      </w:r>
      <w:r w:rsidR="000008CE" w:rsidRPr="00141ACF">
        <w:rPr>
          <w:rFonts w:cstheme="minorHAnsi"/>
        </w:rPr>
        <w:t xml:space="preserve">The neighbourhood officers </w:t>
      </w:r>
      <w:r w:rsidR="00011865" w:rsidRPr="00141ACF">
        <w:rPr>
          <w:rFonts w:cstheme="minorHAnsi"/>
        </w:rPr>
        <w:t xml:space="preserve">show a clear presence in </w:t>
      </w:r>
      <w:r w:rsidR="001B437F" w:rsidRPr="00141ACF">
        <w:rPr>
          <w:rFonts w:cstheme="minorHAnsi"/>
        </w:rPr>
        <w:t xml:space="preserve">the community. Quinton and Tuffin </w:t>
      </w:r>
      <w:r w:rsidR="005E7BFC" w:rsidRPr="00141ACF">
        <w:rPr>
          <w:rFonts w:cstheme="minorHAnsi"/>
        </w:rPr>
        <w:t>(</w:t>
      </w:r>
      <w:r w:rsidR="00693B7C" w:rsidRPr="00141ACF">
        <w:rPr>
          <w:rFonts w:cstheme="minorHAnsi"/>
        </w:rPr>
        <w:t>2007</w:t>
      </w:r>
      <w:r w:rsidR="005E7BFC" w:rsidRPr="00141ACF">
        <w:rPr>
          <w:rFonts w:cstheme="minorHAnsi"/>
        </w:rPr>
        <w:t>)</w:t>
      </w:r>
      <w:r w:rsidR="00693B7C" w:rsidRPr="00141ACF">
        <w:rPr>
          <w:rFonts w:cstheme="minorHAnsi"/>
        </w:rPr>
        <w:t xml:space="preserve"> </w:t>
      </w:r>
      <w:r w:rsidR="005A5A11" w:rsidRPr="00141ACF">
        <w:rPr>
          <w:rFonts w:cstheme="minorHAnsi"/>
        </w:rPr>
        <w:t>suggest</w:t>
      </w:r>
      <w:r w:rsidR="00693B7C" w:rsidRPr="00141ACF">
        <w:rPr>
          <w:rFonts w:cstheme="minorHAnsi"/>
        </w:rPr>
        <w:t xml:space="preserve"> </w:t>
      </w:r>
      <w:r w:rsidR="00FA1A41" w:rsidRPr="00141ACF">
        <w:rPr>
          <w:rFonts w:cstheme="minorHAnsi"/>
        </w:rPr>
        <w:t xml:space="preserve">higher </w:t>
      </w:r>
      <w:r w:rsidR="007F54F3" w:rsidRPr="00141ACF">
        <w:rPr>
          <w:rFonts w:cstheme="minorHAnsi"/>
        </w:rPr>
        <w:t xml:space="preserve">visibility rates by the police </w:t>
      </w:r>
      <w:r w:rsidR="007E4E8B" w:rsidRPr="00141ACF">
        <w:rPr>
          <w:rFonts w:cstheme="minorHAnsi"/>
        </w:rPr>
        <w:t>have</w:t>
      </w:r>
      <w:r w:rsidR="007F54F3" w:rsidRPr="00141ACF">
        <w:rPr>
          <w:rFonts w:cstheme="minorHAnsi"/>
        </w:rPr>
        <w:t xml:space="preserve"> increased public confidence as there is an </w:t>
      </w:r>
      <w:r w:rsidR="005947FF" w:rsidRPr="00141ACF">
        <w:rPr>
          <w:rFonts w:cstheme="minorHAnsi"/>
        </w:rPr>
        <w:t xml:space="preserve">authority </w:t>
      </w:r>
      <w:r w:rsidR="005E7BFC" w:rsidRPr="00141ACF">
        <w:rPr>
          <w:rFonts w:cstheme="minorHAnsi"/>
        </w:rPr>
        <w:t>figure present and this allows for more engagement between the community and the police.</w:t>
      </w:r>
      <w:r w:rsidR="007E4E8B" w:rsidRPr="00141ACF">
        <w:rPr>
          <w:rFonts w:cstheme="minorHAnsi"/>
        </w:rPr>
        <w:t xml:space="preserve"> This has also shown to reduce crime </w:t>
      </w:r>
      <w:r w:rsidR="001C4F0B" w:rsidRPr="00141ACF">
        <w:rPr>
          <w:rFonts w:cstheme="minorHAnsi"/>
        </w:rPr>
        <w:t xml:space="preserve">within the </w:t>
      </w:r>
      <w:r w:rsidR="002C4424" w:rsidRPr="00141ACF">
        <w:rPr>
          <w:rFonts w:cstheme="minorHAnsi"/>
        </w:rPr>
        <w:t xml:space="preserve">neighbourhood </w:t>
      </w:r>
      <w:r w:rsidR="007E4E8B" w:rsidRPr="00141ACF">
        <w:rPr>
          <w:rFonts w:cstheme="minorHAnsi"/>
        </w:rPr>
        <w:t xml:space="preserve">as the community know what </w:t>
      </w:r>
      <w:r w:rsidR="002C4424" w:rsidRPr="00141ACF">
        <w:rPr>
          <w:rFonts w:cstheme="minorHAnsi"/>
        </w:rPr>
        <w:t xml:space="preserve">criminal activities are going </w:t>
      </w:r>
      <w:r w:rsidR="007E4E8B" w:rsidRPr="00141ACF">
        <w:rPr>
          <w:rFonts w:cstheme="minorHAnsi"/>
        </w:rPr>
        <w:t>on within the community, this allows for them to provide vital intelligence to police to act on to reduce crime and restore public confidence</w:t>
      </w:r>
      <w:r w:rsidR="00DD02D5" w:rsidRPr="00141ACF">
        <w:rPr>
          <w:rFonts w:cstheme="minorHAnsi"/>
        </w:rPr>
        <w:t>. This will restore the confidence</w:t>
      </w:r>
      <w:r w:rsidR="007E4E8B" w:rsidRPr="00141ACF">
        <w:rPr>
          <w:rFonts w:cstheme="minorHAnsi"/>
        </w:rPr>
        <w:t xml:space="preserve"> as the</w:t>
      </w:r>
      <w:r w:rsidR="00DD02D5" w:rsidRPr="00141ACF">
        <w:rPr>
          <w:rFonts w:cstheme="minorHAnsi"/>
        </w:rPr>
        <w:t xml:space="preserve"> community</w:t>
      </w:r>
      <w:r w:rsidR="007E4E8B" w:rsidRPr="00141ACF">
        <w:rPr>
          <w:rFonts w:cstheme="minorHAnsi"/>
        </w:rPr>
        <w:t xml:space="preserve"> will see their contributions do not go unsee or unheard</w:t>
      </w:r>
      <w:r w:rsidR="00DD02D5" w:rsidRPr="00141ACF">
        <w:rPr>
          <w:rFonts w:cstheme="minorHAnsi"/>
        </w:rPr>
        <w:t xml:space="preserve"> and are indeed being acted upon allowing them to feel safer within their</w:t>
      </w:r>
      <w:r w:rsidR="00627705" w:rsidRPr="00141ACF">
        <w:rPr>
          <w:rFonts w:cstheme="minorHAnsi"/>
        </w:rPr>
        <w:t xml:space="preserve"> place of residence. </w:t>
      </w:r>
    </w:p>
    <w:p w14:paraId="293CE3AE" w14:textId="77777777" w:rsidR="00F01D04" w:rsidRPr="00141ACF" w:rsidRDefault="00F01D04" w:rsidP="00770787">
      <w:pPr>
        <w:rPr>
          <w:rFonts w:cstheme="minorHAnsi"/>
        </w:rPr>
      </w:pPr>
    </w:p>
    <w:p w14:paraId="697602DE" w14:textId="39085173" w:rsidR="00C239B7" w:rsidRDefault="00F85CFB" w:rsidP="00B33EC7">
      <w:pPr>
        <w:rPr>
          <w:rFonts w:cstheme="minorHAnsi"/>
        </w:rPr>
      </w:pPr>
      <w:r w:rsidRPr="00141ACF">
        <w:rPr>
          <w:rFonts w:cstheme="minorHAnsi"/>
        </w:rPr>
        <w:t xml:space="preserve">As a result of </w:t>
      </w:r>
      <w:r w:rsidR="00C77D1D" w:rsidRPr="00141ACF">
        <w:rPr>
          <w:rFonts w:cstheme="minorHAnsi"/>
        </w:rPr>
        <w:t xml:space="preserve">the </w:t>
      </w:r>
      <w:r w:rsidR="00913519" w:rsidRPr="00141ACF">
        <w:rPr>
          <w:rFonts w:cstheme="minorHAnsi"/>
        </w:rPr>
        <w:t>B</w:t>
      </w:r>
      <w:r w:rsidR="00E10716">
        <w:rPr>
          <w:rFonts w:cstheme="minorHAnsi"/>
        </w:rPr>
        <w:t xml:space="preserve">LM </w:t>
      </w:r>
      <w:r w:rsidR="00C77D1D" w:rsidRPr="00141ACF">
        <w:rPr>
          <w:rFonts w:cstheme="minorHAnsi"/>
        </w:rPr>
        <w:t>protests police forces have attempted to have a more diverse force</w:t>
      </w:r>
      <w:r w:rsidR="00913519" w:rsidRPr="00141ACF">
        <w:rPr>
          <w:rFonts w:cstheme="minorHAnsi"/>
        </w:rPr>
        <w:t>, by employing</w:t>
      </w:r>
      <w:r w:rsidR="003A4DF6" w:rsidRPr="00141ACF">
        <w:rPr>
          <w:rFonts w:cstheme="minorHAnsi"/>
        </w:rPr>
        <w:t xml:space="preserve"> a </w:t>
      </w:r>
      <w:r w:rsidR="00DF03D2" w:rsidRPr="00141ACF">
        <w:rPr>
          <w:rFonts w:cstheme="minorHAnsi"/>
        </w:rPr>
        <w:t xml:space="preserve">larger </w:t>
      </w:r>
      <w:r w:rsidR="00202FB1" w:rsidRPr="00141ACF">
        <w:rPr>
          <w:rFonts w:cstheme="minorHAnsi"/>
        </w:rPr>
        <w:t>number</w:t>
      </w:r>
      <w:r w:rsidR="00DF03D2" w:rsidRPr="00141ACF">
        <w:rPr>
          <w:rFonts w:cstheme="minorHAnsi"/>
        </w:rPr>
        <w:t xml:space="preserve"> of</w:t>
      </w:r>
      <w:r w:rsidR="00913519" w:rsidRPr="00141ACF">
        <w:rPr>
          <w:rFonts w:cstheme="minorHAnsi"/>
        </w:rPr>
        <w:t xml:space="preserve"> persons from all ethnic backgrounds. This helps with community cohesion</w:t>
      </w:r>
      <w:r w:rsidR="00FA3EC3">
        <w:rPr>
          <w:rFonts w:cstheme="minorHAnsi"/>
        </w:rPr>
        <w:t xml:space="preserve"> as the members of the public who are from </w:t>
      </w:r>
      <w:r w:rsidR="0058334C">
        <w:rPr>
          <w:rFonts w:cstheme="minorHAnsi"/>
        </w:rPr>
        <w:t xml:space="preserve">ethnic minority backgrounds will be more likely to have a better relationship </w:t>
      </w:r>
      <w:proofErr w:type="gramStart"/>
      <w:r w:rsidR="0058334C">
        <w:rPr>
          <w:rFonts w:cstheme="minorHAnsi"/>
        </w:rPr>
        <w:t>with</w:t>
      </w:r>
      <w:proofErr w:type="gramEnd"/>
      <w:r w:rsidR="0058334C">
        <w:rPr>
          <w:rFonts w:cstheme="minorHAnsi"/>
        </w:rPr>
        <w:t xml:space="preserve"> he police</w:t>
      </w:r>
      <w:r w:rsidR="0050519B">
        <w:rPr>
          <w:rFonts w:cstheme="minorHAnsi"/>
        </w:rPr>
        <w:t xml:space="preserve">. </w:t>
      </w:r>
      <w:r w:rsidR="0050519B" w:rsidRPr="00B41DBF">
        <w:rPr>
          <w:rFonts w:cstheme="minorHAnsi"/>
        </w:rPr>
        <w:t>O’Neill</w:t>
      </w:r>
      <w:r w:rsidR="0050519B">
        <w:rPr>
          <w:rFonts w:cstheme="minorHAnsi"/>
        </w:rPr>
        <w:t xml:space="preserve"> and</w:t>
      </w:r>
      <w:r w:rsidR="0050519B" w:rsidRPr="00B41DBF">
        <w:rPr>
          <w:rFonts w:cstheme="minorHAnsi"/>
        </w:rPr>
        <w:t xml:space="preserve"> Holdaway</w:t>
      </w:r>
      <w:r w:rsidR="0050519B">
        <w:rPr>
          <w:rFonts w:cstheme="minorHAnsi"/>
        </w:rPr>
        <w:t xml:space="preserve"> (</w:t>
      </w:r>
      <w:r w:rsidR="0050519B" w:rsidRPr="00B41DBF">
        <w:rPr>
          <w:rFonts w:cstheme="minorHAnsi"/>
        </w:rPr>
        <w:t>2007)</w:t>
      </w:r>
      <w:r w:rsidR="0050519B">
        <w:rPr>
          <w:rFonts w:cstheme="minorHAnsi"/>
        </w:rPr>
        <w:t xml:space="preserve"> </w:t>
      </w:r>
      <w:r w:rsidR="006548DD">
        <w:rPr>
          <w:rFonts w:cstheme="minorHAnsi"/>
        </w:rPr>
        <w:t xml:space="preserve">suggest that chief officers are working </w:t>
      </w:r>
      <w:r w:rsidR="007C024F">
        <w:rPr>
          <w:rFonts w:cstheme="minorHAnsi"/>
        </w:rPr>
        <w:t xml:space="preserve">to improve diversity across the forces by improving the recruitment process </w:t>
      </w:r>
      <w:r w:rsidR="002735EA">
        <w:rPr>
          <w:rFonts w:cstheme="minorHAnsi"/>
        </w:rPr>
        <w:t xml:space="preserve">and </w:t>
      </w:r>
      <w:r w:rsidR="00A61DCD">
        <w:rPr>
          <w:rFonts w:cstheme="minorHAnsi"/>
        </w:rPr>
        <w:t>informal meetings with senior</w:t>
      </w:r>
      <w:r w:rsidR="00F64324">
        <w:rPr>
          <w:rFonts w:cstheme="minorHAnsi"/>
        </w:rPr>
        <w:t xml:space="preserve"> management to improve training and mentoring for new recruits. </w:t>
      </w:r>
    </w:p>
    <w:p w14:paraId="4290E698" w14:textId="77777777" w:rsidR="003511BC" w:rsidRPr="00141ACF" w:rsidRDefault="003511BC" w:rsidP="00B33EC7">
      <w:pPr>
        <w:rPr>
          <w:rFonts w:cstheme="minorHAnsi"/>
        </w:rPr>
      </w:pPr>
    </w:p>
    <w:p w14:paraId="6B622F6D" w14:textId="7C526A64" w:rsidR="00C239B7" w:rsidRPr="00141ACF" w:rsidRDefault="00C239B7" w:rsidP="00B33EC7">
      <w:pPr>
        <w:rPr>
          <w:rFonts w:cstheme="minorHAnsi"/>
          <w:b/>
          <w:bCs/>
          <w:sz w:val="24"/>
          <w:szCs w:val="24"/>
          <w:u w:val="single"/>
        </w:rPr>
      </w:pPr>
      <w:r w:rsidRPr="00141ACF">
        <w:rPr>
          <w:rFonts w:cstheme="minorHAnsi"/>
          <w:b/>
          <w:bCs/>
          <w:sz w:val="24"/>
          <w:szCs w:val="24"/>
          <w:u w:val="single"/>
        </w:rPr>
        <w:t>1.5. An evaluation o</w:t>
      </w:r>
      <w:r w:rsidR="009A2CAB" w:rsidRPr="00141ACF">
        <w:rPr>
          <w:rFonts w:cstheme="minorHAnsi"/>
          <w:b/>
          <w:bCs/>
          <w:sz w:val="24"/>
          <w:szCs w:val="24"/>
          <w:u w:val="single"/>
        </w:rPr>
        <w:t xml:space="preserve">n </w:t>
      </w:r>
      <w:r w:rsidRPr="00141ACF">
        <w:rPr>
          <w:rFonts w:cstheme="minorHAnsi"/>
          <w:b/>
          <w:bCs/>
          <w:sz w:val="24"/>
          <w:szCs w:val="24"/>
          <w:u w:val="single"/>
        </w:rPr>
        <w:t xml:space="preserve">the impact </w:t>
      </w:r>
      <w:r w:rsidR="009A2CAB" w:rsidRPr="00141ACF">
        <w:rPr>
          <w:rFonts w:cstheme="minorHAnsi"/>
          <w:b/>
          <w:bCs/>
          <w:sz w:val="24"/>
          <w:szCs w:val="24"/>
          <w:u w:val="single"/>
        </w:rPr>
        <w:t xml:space="preserve">polices views on the police can have on the community and the police </w:t>
      </w:r>
      <w:r w:rsidR="001D1970" w:rsidRPr="00141ACF">
        <w:rPr>
          <w:rFonts w:cstheme="minorHAnsi"/>
          <w:b/>
          <w:bCs/>
          <w:sz w:val="24"/>
          <w:szCs w:val="24"/>
          <w:u w:val="single"/>
        </w:rPr>
        <w:t>who police its community.</w:t>
      </w:r>
    </w:p>
    <w:p w14:paraId="280C8953" w14:textId="354F6371" w:rsidR="001D1970" w:rsidRPr="00141ACF" w:rsidRDefault="00822B43" w:rsidP="001D1970">
      <w:pPr>
        <w:tabs>
          <w:tab w:val="left" w:pos="1200"/>
        </w:tabs>
        <w:rPr>
          <w:rFonts w:cstheme="minorHAnsi"/>
        </w:rPr>
      </w:pPr>
      <w:r w:rsidRPr="00141ACF">
        <w:rPr>
          <w:rFonts w:cstheme="minorHAnsi"/>
        </w:rPr>
        <w:t>At current the date collected would suggest there has been a decrease i</w:t>
      </w:r>
      <w:r w:rsidR="00B034B1" w:rsidRPr="00141ACF">
        <w:rPr>
          <w:rFonts w:cstheme="minorHAnsi"/>
        </w:rPr>
        <w:t>n the confidence in the police from the public</w:t>
      </w:r>
      <w:r w:rsidR="00B10E26" w:rsidRPr="00141ACF">
        <w:rPr>
          <w:rFonts w:cstheme="minorHAnsi"/>
        </w:rPr>
        <w:t xml:space="preserve"> as</w:t>
      </w:r>
      <w:r w:rsidR="00B034B1" w:rsidRPr="00141ACF">
        <w:rPr>
          <w:rFonts w:cstheme="minorHAnsi"/>
        </w:rPr>
        <w:t xml:space="preserve"> Hobbs and Brown </w:t>
      </w:r>
      <w:r w:rsidR="00AE6A62" w:rsidRPr="00141ACF">
        <w:rPr>
          <w:rFonts w:cstheme="minorHAnsi"/>
        </w:rPr>
        <w:t xml:space="preserve">(2023) </w:t>
      </w:r>
      <w:r w:rsidR="009B5E65">
        <w:rPr>
          <w:rFonts w:cstheme="minorHAnsi"/>
        </w:rPr>
        <w:t>repo</w:t>
      </w:r>
      <w:r w:rsidR="00C6111C">
        <w:rPr>
          <w:rFonts w:cstheme="minorHAnsi"/>
        </w:rPr>
        <w:t>rted</w:t>
      </w:r>
      <w:r w:rsidR="00B034B1" w:rsidRPr="00141ACF">
        <w:rPr>
          <w:rFonts w:cstheme="minorHAnsi"/>
        </w:rPr>
        <w:t xml:space="preserve"> that the </w:t>
      </w:r>
      <w:r w:rsidR="00D42286" w:rsidRPr="00141ACF">
        <w:rPr>
          <w:rFonts w:cstheme="minorHAnsi"/>
        </w:rPr>
        <w:t>Crime Survey of England and Wales (</w:t>
      </w:r>
      <w:r w:rsidR="00B034B1" w:rsidRPr="00141ACF">
        <w:rPr>
          <w:rFonts w:cstheme="minorHAnsi"/>
        </w:rPr>
        <w:t>CSEW</w:t>
      </w:r>
      <w:r w:rsidR="00D42286" w:rsidRPr="00141ACF">
        <w:rPr>
          <w:rFonts w:cstheme="minorHAnsi"/>
        </w:rPr>
        <w:t>)</w:t>
      </w:r>
      <w:r w:rsidR="00B034B1" w:rsidRPr="00141ACF">
        <w:rPr>
          <w:rFonts w:cstheme="minorHAnsi"/>
        </w:rPr>
        <w:t xml:space="preserve"> found </w:t>
      </w:r>
      <w:r w:rsidR="007A4109" w:rsidRPr="00141ACF">
        <w:rPr>
          <w:rFonts w:cstheme="minorHAnsi"/>
        </w:rPr>
        <w:t>in their research from 2017/2018 to 2021/2022 there was a</w:t>
      </w:r>
      <w:r w:rsidR="00890814" w:rsidRPr="00141ACF">
        <w:rPr>
          <w:rFonts w:cstheme="minorHAnsi"/>
        </w:rPr>
        <w:t xml:space="preserve"> big</w:t>
      </w:r>
      <w:r w:rsidR="007A4109" w:rsidRPr="00141ACF">
        <w:rPr>
          <w:rFonts w:cstheme="minorHAnsi"/>
        </w:rPr>
        <w:t xml:space="preserve"> percentage decrease from the public who thought the police are doing “good” or “excellent”. This numbe</w:t>
      </w:r>
      <w:r w:rsidR="00A930CD" w:rsidRPr="00141ACF">
        <w:rPr>
          <w:rFonts w:cstheme="minorHAnsi"/>
        </w:rPr>
        <w:t>r dropped from 62% to 52%</w:t>
      </w:r>
      <w:r w:rsidR="009A6AC6" w:rsidRPr="00141ACF">
        <w:rPr>
          <w:rFonts w:cstheme="minorHAnsi"/>
        </w:rPr>
        <w:t>.</w:t>
      </w:r>
      <w:r w:rsidR="00A930CD" w:rsidRPr="00141ACF">
        <w:rPr>
          <w:rFonts w:cstheme="minorHAnsi"/>
        </w:rPr>
        <w:t xml:space="preserve"> </w:t>
      </w:r>
      <w:r w:rsidR="009A6AC6" w:rsidRPr="00141ACF">
        <w:rPr>
          <w:rFonts w:cstheme="minorHAnsi"/>
        </w:rPr>
        <w:t>T</w:t>
      </w:r>
      <w:r w:rsidR="00A930CD" w:rsidRPr="00141ACF">
        <w:rPr>
          <w:rFonts w:cstheme="minorHAnsi"/>
        </w:rPr>
        <w:t>he</w:t>
      </w:r>
      <w:r w:rsidR="009A6AC6" w:rsidRPr="00141ACF">
        <w:rPr>
          <w:rFonts w:cstheme="minorHAnsi"/>
        </w:rPr>
        <w:t>y also run further tests for</w:t>
      </w:r>
      <w:r w:rsidR="00A930CD" w:rsidRPr="00141ACF">
        <w:rPr>
          <w:rFonts w:cstheme="minorHAnsi"/>
        </w:rPr>
        <w:t xml:space="preserve"> public confidence in the police </w:t>
      </w:r>
      <w:r w:rsidR="001B777A" w:rsidRPr="00141ACF">
        <w:rPr>
          <w:rFonts w:cstheme="minorHAnsi"/>
        </w:rPr>
        <w:t xml:space="preserve">which had </w:t>
      </w:r>
      <w:r w:rsidR="00A930CD" w:rsidRPr="00141ACF">
        <w:rPr>
          <w:rFonts w:cstheme="minorHAnsi"/>
        </w:rPr>
        <w:t xml:space="preserve">also </w:t>
      </w:r>
      <w:r w:rsidR="001B777A" w:rsidRPr="00141ACF">
        <w:rPr>
          <w:rFonts w:cstheme="minorHAnsi"/>
        </w:rPr>
        <w:t>fallen</w:t>
      </w:r>
      <w:r w:rsidR="00A930CD" w:rsidRPr="00141ACF">
        <w:rPr>
          <w:rFonts w:cstheme="minorHAnsi"/>
        </w:rPr>
        <w:t xml:space="preserve"> from 78% to </w:t>
      </w:r>
      <w:r w:rsidR="00940609" w:rsidRPr="00141ACF">
        <w:rPr>
          <w:rFonts w:cstheme="minorHAnsi"/>
        </w:rPr>
        <w:t>69%</w:t>
      </w:r>
      <w:r w:rsidR="001B777A" w:rsidRPr="00141ACF">
        <w:rPr>
          <w:rFonts w:cstheme="minorHAnsi"/>
        </w:rPr>
        <w:t>.</w:t>
      </w:r>
      <w:r w:rsidR="00AE6A62" w:rsidRPr="00141ACF">
        <w:rPr>
          <w:rFonts w:cstheme="minorHAnsi"/>
        </w:rPr>
        <w:t xml:space="preserve"> </w:t>
      </w:r>
      <w:r w:rsidR="00A27D8E" w:rsidRPr="00141ACF">
        <w:rPr>
          <w:rFonts w:cstheme="minorHAnsi"/>
        </w:rPr>
        <w:t>T</w:t>
      </w:r>
      <w:r w:rsidR="009259F1" w:rsidRPr="00141ACF">
        <w:rPr>
          <w:rFonts w:cstheme="minorHAnsi"/>
        </w:rPr>
        <w:t>his current da</w:t>
      </w:r>
      <w:r w:rsidR="00EA7FF7" w:rsidRPr="00141ACF">
        <w:rPr>
          <w:rFonts w:cstheme="minorHAnsi"/>
        </w:rPr>
        <w:t xml:space="preserve">ta </w:t>
      </w:r>
      <w:r w:rsidR="006214C6" w:rsidRPr="00141ACF">
        <w:rPr>
          <w:rFonts w:cstheme="minorHAnsi"/>
        </w:rPr>
        <w:t xml:space="preserve">consists of </w:t>
      </w:r>
      <w:r w:rsidR="00E97E06" w:rsidRPr="00141ACF">
        <w:rPr>
          <w:rFonts w:cstheme="minorHAnsi"/>
        </w:rPr>
        <w:t>thirty-five</w:t>
      </w:r>
      <w:r w:rsidR="00A27D8E" w:rsidRPr="00141ACF">
        <w:rPr>
          <w:rFonts w:cstheme="minorHAnsi"/>
        </w:rPr>
        <w:t xml:space="preserve"> thousand participants</w:t>
      </w:r>
      <w:r w:rsidR="007B0012" w:rsidRPr="00141ACF">
        <w:rPr>
          <w:rFonts w:cstheme="minorHAnsi"/>
        </w:rPr>
        <w:t xml:space="preserve"> which is a large p</w:t>
      </w:r>
      <w:r w:rsidR="00F31D07" w:rsidRPr="00141ACF">
        <w:rPr>
          <w:rFonts w:cstheme="minorHAnsi"/>
        </w:rPr>
        <w:t>roportion of participants however, as this was conducted across forces within England and Wales</w:t>
      </w:r>
      <w:r w:rsidR="00E97E06" w:rsidRPr="00141ACF">
        <w:rPr>
          <w:rFonts w:cstheme="minorHAnsi"/>
        </w:rPr>
        <w:t xml:space="preserve">. There are 43 police forces in England and Wales. </w:t>
      </w:r>
      <w:r w:rsidR="00347D1D" w:rsidRPr="00141ACF">
        <w:rPr>
          <w:rFonts w:cstheme="minorHAnsi"/>
        </w:rPr>
        <w:t>This would equate to approximately</w:t>
      </w:r>
      <w:r w:rsidR="00963861" w:rsidRPr="00141ACF">
        <w:rPr>
          <w:rFonts w:cstheme="minorHAnsi"/>
        </w:rPr>
        <w:t xml:space="preserve"> eight hundred and fourteen people per force. At first glance this would appear to be a substantive </w:t>
      </w:r>
      <w:r w:rsidR="00FE3EA7" w:rsidRPr="00141ACF">
        <w:rPr>
          <w:rFonts w:cstheme="minorHAnsi"/>
        </w:rPr>
        <w:t>number</w:t>
      </w:r>
      <w:r w:rsidR="00EF3165" w:rsidRPr="00141ACF">
        <w:rPr>
          <w:rFonts w:cstheme="minorHAnsi"/>
        </w:rPr>
        <w:t xml:space="preserve"> of participants however, now it has been broken down this is a limited amount </w:t>
      </w:r>
      <w:r w:rsidR="006C1E15" w:rsidRPr="00141ACF">
        <w:rPr>
          <w:rFonts w:cstheme="minorHAnsi"/>
        </w:rPr>
        <w:t xml:space="preserve">with minimal views. The survey does not allow for any expenditure on the reason for which they say the police are no longer doing good or excellent. These words used may also </w:t>
      </w:r>
      <w:r w:rsidR="00FE3EA7" w:rsidRPr="00141ACF">
        <w:rPr>
          <w:rFonts w:cstheme="minorHAnsi"/>
        </w:rPr>
        <w:t>make people question what they think as they make think the police are doing better however, not excellent</w:t>
      </w:r>
      <w:r w:rsidR="00814C98" w:rsidRPr="00141ACF">
        <w:rPr>
          <w:rFonts w:cstheme="minorHAnsi"/>
        </w:rPr>
        <w:t xml:space="preserve"> this does not allow for a proper reading. This </w:t>
      </w:r>
      <w:r w:rsidR="00054FC4" w:rsidRPr="00141ACF">
        <w:rPr>
          <w:rFonts w:cstheme="minorHAnsi"/>
        </w:rPr>
        <w:t xml:space="preserve">is also done across many different forces therefore, there will be higher and lower opinions across the board. </w:t>
      </w:r>
    </w:p>
    <w:p w14:paraId="20919E2D" w14:textId="4140C9F1" w:rsidR="00AC4F96" w:rsidRDefault="00AC4F96" w:rsidP="00D4212B">
      <w:pPr>
        <w:tabs>
          <w:tab w:val="left" w:pos="1200"/>
        </w:tabs>
        <w:rPr>
          <w:rFonts w:cstheme="minorHAnsi"/>
        </w:rPr>
      </w:pPr>
      <w:r w:rsidRPr="00141ACF">
        <w:rPr>
          <w:rFonts w:cstheme="minorHAnsi"/>
        </w:rPr>
        <w:t xml:space="preserve">Jackson, Bradford, Hohl, Farrall </w:t>
      </w:r>
      <w:r w:rsidR="00D4212B" w:rsidRPr="00141ACF">
        <w:rPr>
          <w:rFonts w:cstheme="minorHAnsi"/>
        </w:rPr>
        <w:t>(2009) have researched and found t</w:t>
      </w:r>
      <w:r w:rsidR="00EF0F79" w:rsidRPr="00141ACF">
        <w:rPr>
          <w:rFonts w:cstheme="minorHAnsi"/>
        </w:rPr>
        <w:t xml:space="preserve">here has been a </w:t>
      </w:r>
      <w:r w:rsidR="006E48B5" w:rsidRPr="00141ACF">
        <w:rPr>
          <w:rFonts w:cstheme="minorHAnsi"/>
        </w:rPr>
        <w:t>similar</w:t>
      </w:r>
      <w:r w:rsidR="00EF0F79" w:rsidRPr="00141ACF">
        <w:rPr>
          <w:rFonts w:cstheme="minorHAnsi"/>
        </w:rPr>
        <w:t xml:space="preserve"> study from </w:t>
      </w:r>
      <w:r w:rsidR="00134884" w:rsidRPr="00141ACF">
        <w:rPr>
          <w:rFonts w:cstheme="minorHAnsi"/>
        </w:rPr>
        <w:t>the British Crime Survey (BCS)</w:t>
      </w:r>
      <w:r w:rsidR="00EF0F79" w:rsidRPr="00141ACF">
        <w:rPr>
          <w:rFonts w:cstheme="minorHAnsi"/>
        </w:rPr>
        <w:t xml:space="preserve"> </w:t>
      </w:r>
      <w:r w:rsidR="006E48B5" w:rsidRPr="00141ACF">
        <w:rPr>
          <w:rFonts w:cstheme="minorHAnsi"/>
        </w:rPr>
        <w:t xml:space="preserve">from </w:t>
      </w:r>
      <w:r w:rsidR="00EF0F79" w:rsidRPr="00141ACF">
        <w:rPr>
          <w:rFonts w:cstheme="minorHAnsi"/>
        </w:rPr>
        <w:t xml:space="preserve">1982, </w:t>
      </w:r>
      <w:r w:rsidR="00A15BE7" w:rsidRPr="00141ACF">
        <w:rPr>
          <w:rFonts w:cstheme="minorHAnsi"/>
        </w:rPr>
        <w:t xml:space="preserve">where they </w:t>
      </w:r>
      <w:r w:rsidR="00D87D3E" w:rsidRPr="00141ACF">
        <w:rPr>
          <w:rFonts w:cstheme="minorHAnsi"/>
        </w:rPr>
        <w:t>asked,</w:t>
      </w:r>
      <w:r w:rsidRPr="00141ACF">
        <w:rPr>
          <w:rFonts w:cstheme="minorHAnsi"/>
        </w:rPr>
        <w:t xml:space="preserve"> ‘How good or bad a job do you think the local police are doing?’ </w:t>
      </w:r>
      <w:r w:rsidR="00373AF0" w:rsidRPr="00141ACF">
        <w:rPr>
          <w:rFonts w:cstheme="minorHAnsi"/>
        </w:rPr>
        <w:t>This research was carried out f</w:t>
      </w:r>
      <w:r w:rsidR="004D2FE3" w:rsidRPr="00141ACF">
        <w:rPr>
          <w:rFonts w:cstheme="minorHAnsi"/>
        </w:rPr>
        <w:t>ro</w:t>
      </w:r>
      <w:r w:rsidR="00373AF0" w:rsidRPr="00141ACF">
        <w:rPr>
          <w:rFonts w:cstheme="minorHAnsi"/>
        </w:rPr>
        <w:t xml:space="preserve">m </w:t>
      </w:r>
      <w:r w:rsidR="004D2FE3" w:rsidRPr="00141ACF">
        <w:rPr>
          <w:rFonts w:cstheme="minorHAnsi"/>
        </w:rPr>
        <w:t>1</w:t>
      </w:r>
      <w:r w:rsidR="00373AF0" w:rsidRPr="00141ACF">
        <w:rPr>
          <w:rFonts w:cstheme="minorHAnsi"/>
        </w:rPr>
        <w:t>984 to 2005/200</w:t>
      </w:r>
      <w:r w:rsidR="004D2FE3" w:rsidRPr="00141ACF">
        <w:rPr>
          <w:rFonts w:cstheme="minorHAnsi"/>
        </w:rPr>
        <w:t xml:space="preserve">6 and it </w:t>
      </w:r>
      <w:r w:rsidR="00134884" w:rsidRPr="00141ACF">
        <w:rPr>
          <w:rFonts w:cstheme="minorHAnsi"/>
        </w:rPr>
        <w:lastRenderedPageBreak/>
        <w:t>suggest</w:t>
      </w:r>
      <w:r w:rsidR="004D2FE3" w:rsidRPr="00141ACF">
        <w:rPr>
          <w:rFonts w:cstheme="minorHAnsi"/>
        </w:rPr>
        <w:t>s there has been a dec</w:t>
      </w:r>
      <w:r w:rsidR="004834D9" w:rsidRPr="00141ACF">
        <w:rPr>
          <w:rFonts w:cstheme="minorHAnsi"/>
        </w:rPr>
        <w:t>rease</w:t>
      </w:r>
      <w:r w:rsidR="004D2FE3" w:rsidRPr="00141ACF">
        <w:rPr>
          <w:rFonts w:cstheme="minorHAnsi"/>
        </w:rPr>
        <w:t xml:space="preserve"> in </w:t>
      </w:r>
      <w:r w:rsidR="004834D9" w:rsidRPr="00141ACF">
        <w:rPr>
          <w:rFonts w:cstheme="minorHAnsi"/>
        </w:rPr>
        <w:t xml:space="preserve">police confidence from the public over the years. </w:t>
      </w:r>
      <w:r w:rsidR="00134884" w:rsidRPr="00141ACF">
        <w:rPr>
          <w:rFonts w:cstheme="minorHAnsi"/>
        </w:rPr>
        <w:t>1980s and early 1990s saw a clear increase in public dissatisfaction with local policing</w:t>
      </w:r>
      <w:r w:rsidR="00D87D3E" w:rsidRPr="00141ACF">
        <w:rPr>
          <w:rFonts w:cstheme="minorHAnsi"/>
        </w:rPr>
        <w:t xml:space="preserve">. </w:t>
      </w:r>
    </w:p>
    <w:p w14:paraId="7DB2C2AA" w14:textId="21071F83" w:rsidR="00C245C9" w:rsidRPr="00141ACF" w:rsidRDefault="00C245C9" w:rsidP="00D4212B">
      <w:pPr>
        <w:tabs>
          <w:tab w:val="left" w:pos="1200"/>
        </w:tabs>
        <w:rPr>
          <w:rFonts w:cstheme="minorHAnsi"/>
        </w:rPr>
      </w:pPr>
      <w:r>
        <w:rPr>
          <w:rFonts w:cstheme="minorHAnsi"/>
        </w:rPr>
        <w:t xml:space="preserve">These studies show that there is a clear need for a new and more </w:t>
      </w:r>
      <w:r w:rsidR="005131A3">
        <w:rPr>
          <w:rFonts w:cstheme="minorHAnsi"/>
        </w:rPr>
        <w:t>in-depth</w:t>
      </w:r>
      <w:r>
        <w:rPr>
          <w:rFonts w:cstheme="minorHAnsi"/>
        </w:rPr>
        <w:t xml:space="preserve"> survey to be conducted </w:t>
      </w:r>
      <w:proofErr w:type="gramStart"/>
      <w:r>
        <w:rPr>
          <w:rFonts w:cstheme="minorHAnsi"/>
        </w:rPr>
        <w:t>in order to</w:t>
      </w:r>
      <w:proofErr w:type="gramEnd"/>
      <w:r>
        <w:rPr>
          <w:rFonts w:cstheme="minorHAnsi"/>
        </w:rPr>
        <w:t xml:space="preserve"> see the current </w:t>
      </w:r>
      <w:r w:rsidR="00D00E2D">
        <w:rPr>
          <w:rFonts w:cstheme="minorHAnsi"/>
        </w:rPr>
        <w:t>views of the public and to see if they can provide any ways in which they would like to see the police change for the better. This help to improve public and police cohesion along with public confidence as this will show the police are willing to hear what the public have to say.</w:t>
      </w:r>
    </w:p>
    <w:p w14:paraId="146D457A" w14:textId="03B20475" w:rsidR="004D0D88" w:rsidRDefault="000114DB" w:rsidP="001D1970">
      <w:pPr>
        <w:tabs>
          <w:tab w:val="left" w:pos="1200"/>
        </w:tabs>
      </w:pPr>
      <w:r>
        <w:t>Final word court: 2402</w:t>
      </w:r>
    </w:p>
    <w:p w14:paraId="41FFE209" w14:textId="77777777" w:rsidR="004D0D88" w:rsidRDefault="004D0D88" w:rsidP="001D1970">
      <w:pPr>
        <w:tabs>
          <w:tab w:val="left" w:pos="1200"/>
        </w:tabs>
      </w:pPr>
    </w:p>
    <w:p w14:paraId="662BEA38" w14:textId="77777777" w:rsidR="004D0D88" w:rsidRDefault="004D0D88" w:rsidP="001D1970">
      <w:pPr>
        <w:tabs>
          <w:tab w:val="left" w:pos="1200"/>
        </w:tabs>
      </w:pPr>
    </w:p>
    <w:p w14:paraId="06F9E77C" w14:textId="6508AA3C" w:rsidR="004D0D88" w:rsidRDefault="004D0D88" w:rsidP="001D1970">
      <w:pPr>
        <w:tabs>
          <w:tab w:val="left" w:pos="1200"/>
        </w:tabs>
        <w:rPr>
          <w:rFonts w:cstheme="minorHAnsi"/>
        </w:rPr>
      </w:pPr>
      <w:r w:rsidRPr="00141ACF">
        <w:rPr>
          <w:rFonts w:cstheme="minorHAnsi"/>
          <w:b/>
          <w:bCs/>
          <w:u w:val="single"/>
        </w:rPr>
        <w:t>Bibliography</w:t>
      </w:r>
      <w:r w:rsidRPr="00141ACF">
        <w:rPr>
          <w:rFonts w:cstheme="minorHAnsi"/>
        </w:rPr>
        <w:t xml:space="preserve"> </w:t>
      </w:r>
    </w:p>
    <w:p w14:paraId="300D8650" w14:textId="77777777" w:rsidR="00F01D04" w:rsidRDefault="00F01D04" w:rsidP="001D1970">
      <w:pPr>
        <w:tabs>
          <w:tab w:val="left" w:pos="1200"/>
        </w:tabs>
        <w:rPr>
          <w:rFonts w:cstheme="minorHAnsi"/>
        </w:rPr>
      </w:pPr>
    </w:p>
    <w:p w14:paraId="76BC4548" w14:textId="77777777" w:rsidR="00F01D04" w:rsidRPr="00C7686C" w:rsidRDefault="00F01D04" w:rsidP="001D1970">
      <w:pPr>
        <w:tabs>
          <w:tab w:val="left" w:pos="1200"/>
        </w:tabs>
        <w:rPr>
          <w:rFonts w:cstheme="minorHAnsi"/>
        </w:rPr>
      </w:pPr>
      <w:r w:rsidRPr="00C7686C">
        <w:rPr>
          <w:rFonts w:cstheme="minorHAnsi"/>
        </w:rPr>
        <w:t xml:space="preserve">Bhattacharyya, R. (2021) Sarah Everard &amp; Nirbhaya: Comparisons and commonalities (online) available at </w:t>
      </w:r>
      <w:hyperlink r:id="rId8" w:history="1">
        <w:proofErr w:type="spellStart"/>
        <w:r w:rsidRPr="00C7686C">
          <w:rPr>
            <w:rStyle w:val="Hyperlink"/>
            <w:rFonts w:cstheme="minorHAnsi"/>
          </w:rPr>
          <w:t>delivery.php</w:t>
        </w:r>
        <w:proofErr w:type="spellEnd"/>
        <w:r w:rsidRPr="00C7686C">
          <w:rPr>
            <w:rStyle w:val="Hyperlink"/>
            <w:rFonts w:cstheme="minorHAnsi"/>
          </w:rPr>
          <w:t xml:space="preserve"> (ssrn.com)</w:t>
        </w:r>
      </w:hyperlink>
      <w:r w:rsidRPr="00C7686C">
        <w:rPr>
          <w:rFonts w:cstheme="minorHAnsi"/>
        </w:rPr>
        <w:t xml:space="preserve"> (accessed on the 23</w:t>
      </w:r>
      <w:r w:rsidRPr="00C7686C">
        <w:rPr>
          <w:rFonts w:cstheme="minorHAnsi"/>
          <w:vertAlign w:val="superscript"/>
        </w:rPr>
        <w:t>rd</w:t>
      </w:r>
      <w:r w:rsidRPr="00C7686C">
        <w:rPr>
          <w:rFonts w:cstheme="minorHAnsi"/>
        </w:rPr>
        <w:t xml:space="preserve"> of April 2024)</w:t>
      </w:r>
    </w:p>
    <w:p w14:paraId="2FBAD810" w14:textId="77777777" w:rsidR="00F01D04" w:rsidRDefault="00F01D04" w:rsidP="001D1970">
      <w:pPr>
        <w:tabs>
          <w:tab w:val="left" w:pos="1200"/>
        </w:tabs>
        <w:rPr>
          <w:rFonts w:cstheme="minorHAnsi"/>
        </w:rPr>
      </w:pPr>
      <w:r w:rsidRPr="00141ACF">
        <w:rPr>
          <w:rFonts w:cstheme="minorHAnsi"/>
          <w:color w:val="000000"/>
          <w:spacing w:val="5"/>
          <w:shd w:val="clear" w:color="auto" w:fill="FFFFFF"/>
        </w:rPr>
        <w:t>Bowling, B., Parmar, A., Phillips, C.</w:t>
      </w:r>
      <w:r>
        <w:rPr>
          <w:rFonts w:cstheme="minorHAnsi"/>
          <w:color w:val="000000"/>
          <w:spacing w:val="5"/>
          <w:shd w:val="clear" w:color="auto" w:fill="FFFFFF"/>
        </w:rPr>
        <w:t xml:space="preserve"> (</w:t>
      </w:r>
      <w:r w:rsidRPr="00141ACF">
        <w:rPr>
          <w:rFonts w:cstheme="minorHAnsi"/>
          <w:color w:val="000000"/>
          <w:spacing w:val="5"/>
          <w:shd w:val="clear" w:color="auto" w:fill="FFFFFF"/>
        </w:rPr>
        <w:t>2008</w:t>
      </w:r>
      <w:r>
        <w:rPr>
          <w:rFonts w:cstheme="minorHAnsi"/>
          <w:color w:val="000000"/>
          <w:spacing w:val="5"/>
          <w:shd w:val="clear" w:color="auto" w:fill="FFFFFF"/>
        </w:rPr>
        <w:t xml:space="preserve">) </w:t>
      </w:r>
      <w:r w:rsidRPr="00141ACF">
        <w:rPr>
          <w:rFonts w:cstheme="minorHAnsi"/>
          <w:color w:val="000000"/>
          <w:spacing w:val="5"/>
          <w:shd w:val="clear" w:color="auto" w:fill="FFFFFF"/>
        </w:rPr>
        <w:t>Policing Minority Ethnic Community’s</w:t>
      </w:r>
      <w:r>
        <w:rPr>
          <w:rFonts w:cstheme="minorHAnsi"/>
          <w:color w:val="000000"/>
          <w:spacing w:val="5"/>
          <w:shd w:val="clear" w:color="auto" w:fill="FFFFFF"/>
        </w:rPr>
        <w:t xml:space="preserve"> (online) available at</w:t>
      </w:r>
      <w:r w:rsidRPr="00141ACF">
        <w:rPr>
          <w:rFonts w:cstheme="minorHAnsi"/>
          <w:color w:val="000000"/>
          <w:spacing w:val="5"/>
          <w:shd w:val="clear" w:color="auto" w:fill="FFFFFF"/>
        </w:rPr>
        <w:t xml:space="preserve"> </w:t>
      </w:r>
      <w:hyperlink r:id="rId9" w:history="1">
        <w:r w:rsidRPr="00141ACF">
          <w:rPr>
            <w:rStyle w:val="Hyperlink"/>
            <w:rFonts w:cstheme="minorHAnsi"/>
          </w:rPr>
          <w:t>Policing minority ethnic communities | 27 | v2 | Handbook of Policing (taylorfrancis.com)</w:t>
        </w:r>
      </w:hyperlink>
      <w:r>
        <w:rPr>
          <w:rFonts w:cstheme="minorHAnsi"/>
        </w:rPr>
        <w:t xml:space="preserve"> (accessed on the 25</w:t>
      </w:r>
      <w:r w:rsidRPr="00F01D04">
        <w:rPr>
          <w:rFonts w:cstheme="minorHAnsi"/>
          <w:vertAlign w:val="superscript"/>
        </w:rPr>
        <w:t>th</w:t>
      </w:r>
      <w:r>
        <w:rPr>
          <w:rFonts w:cstheme="minorHAnsi"/>
        </w:rPr>
        <w:t xml:space="preserve"> of April 2024)</w:t>
      </w:r>
    </w:p>
    <w:p w14:paraId="2DFFBB66" w14:textId="77777777" w:rsidR="00F01D04" w:rsidRPr="00C7686C" w:rsidRDefault="00F01D04" w:rsidP="001D1970">
      <w:pPr>
        <w:tabs>
          <w:tab w:val="left" w:pos="1200"/>
        </w:tabs>
        <w:rPr>
          <w:rFonts w:cstheme="minorHAnsi"/>
        </w:rPr>
      </w:pPr>
      <w:r w:rsidRPr="00C7686C">
        <w:rPr>
          <w:rFonts w:cstheme="minorHAnsi"/>
        </w:rPr>
        <w:t xml:space="preserve">Brown, R., Hobbs, A. (2023) Trust in the Police (online) available at </w:t>
      </w:r>
      <w:hyperlink r:id="rId10" w:history="1">
        <w:r w:rsidRPr="00C7686C">
          <w:rPr>
            <w:rFonts w:cstheme="minorHAnsi"/>
            <w:color w:val="0000FF"/>
            <w:u w:val="single"/>
          </w:rPr>
          <w:t>Trust in the police (researchgate.net)</w:t>
        </w:r>
      </w:hyperlink>
      <w:r w:rsidRPr="00C7686C">
        <w:rPr>
          <w:rFonts w:cstheme="minorHAnsi"/>
        </w:rPr>
        <w:t xml:space="preserve"> (Accessed on the 23</w:t>
      </w:r>
      <w:r w:rsidRPr="00C7686C">
        <w:rPr>
          <w:rFonts w:cstheme="minorHAnsi"/>
          <w:vertAlign w:val="superscript"/>
        </w:rPr>
        <w:t>rd</w:t>
      </w:r>
      <w:r w:rsidRPr="00C7686C">
        <w:rPr>
          <w:rFonts w:cstheme="minorHAnsi"/>
        </w:rPr>
        <w:t xml:space="preserve"> of April 2024)</w:t>
      </w:r>
    </w:p>
    <w:p w14:paraId="46C50CE0" w14:textId="77777777" w:rsidR="00F01D04" w:rsidRPr="00C7686C" w:rsidRDefault="00F01D04" w:rsidP="001D1970">
      <w:pPr>
        <w:tabs>
          <w:tab w:val="left" w:pos="1200"/>
        </w:tabs>
        <w:rPr>
          <w:rFonts w:cstheme="minorHAnsi"/>
        </w:rPr>
      </w:pPr>
      <w:r w:rsidRPr="00C7686C">
        <w:rPr>
          <w:rFonts w:cstheme="minorHAnsi"/>
        </w:rPr>
        <w:t xml:space="preserve">Canning, P. (2021) “Police reporting can undermine domestic violence victims, language analysis shows” (online) available at </w:t>
      </w:r>
      <w:hyperlink r:id="rId11" w:history="1">
        <w:r w:rsidRPr="00C7686C">
          <w:rPr>
            <w:rStyle w:val="Hyperlink"/>
            <w:rFonts w:cstheme="minorHAnsi"/>
          </w:rPr>
          <w:t>Police reporting can undermine domestic violence victims, language analysis shows.pdf (northumbria.ac.uk)</w:t>
        </w:r>
      </w:hyperlink>
      <w:r w:rsidRPr="00C7686C">
        <w:rPr>
          <w:rFonts w:cstheme="minorHAnsi"/>
        </w:rPr>
        <w:t xml:space="preserve"> (accessed on the 25</w:t>
      </w:r>
      <w:r w:rsidRPr="00C7686C">
        <w:rPr>
          <w:rFonts w:cstheme="minorHAnsi"/>
          <w:vertAlign w:val="superscript"/>
        </w:rPr>
        <w:t>th</w:t>
      </w:r>
      <w:r w:rsidRPr="00C7686C">
        <w:rPr>
          <w:rFonts w:cstheme="minorHAnsi"/>
        </w:rPr>
        <w:t xml:space="preserve"> of April 2024)</w:t>
      </w:r>
    </w:p>
    <w:p w14:paraId="108BB888" w14:textId="77777777" w:rsidR="00F01D04" w:rsidRPr="00C7686C" w:rsidRDefault="00F01D04" w:rsidP="001D1970">
      <w:pPr>
        <w:tabs>
          <w:tab w:val="left" w:pos="1200"/>
        </w:tabs>
        <w:rPr>
          <w:rFonts w:cstheme="minorHAnsi"/>
        </w:rPr>
      </w:pPr>
      <w:r w:rsidRPr="00C7686C">
        <w:rPr>
          <w:rFonts w:cstheme="minorHAnsi"/>
        </w:rPr>
        <w:t xml:space="preserve">Farrow, K. (2022) Legitimacy &amp; Confidence in Policing (online) available at </w:t>
      </w:r>
      <w:hyperlink r:id="rId12" w:history="1">
        <w:r w:rsidRPr="00C7686C">
          <w:rPr>
            <w:rStyle w:val="Hyperlink"/>
            <w:rFonts w:cstheme="minorHAnsi"/>
          </w:rPr>
          <w:t>Legitimacy-and-Confidence-in-Policing-SCREEN.pdf (cumberlandlodge.ac.uk)</w:t>
        </w:r>
      </w:hyperlink>
      <w:r w:rsidRPr="00C7686C">
        <w:rPr>
          <w:rFonts w:cstheme="minorHAnsi"/>
        </w:rPr>
        <w:t xml:space="preserve"> (accessed on the 23</w:t>
      </w:r>
      <w:r w:rsidRPr="00C7686C">
        <w:rPr>
          <w:rFonts w:cstheme="minorHAnsi"/>
          <w:vertAlign w:val="superscript"/>
        </w:rPr>
        <w:t>rd</w:t>
      </w:r>
      <w:r w:rsidRPr="00C7686C">
        <w:rPr>
          <w:rFonts w:cstheme="minorHAnsi"/>
        </w:rPr>
        <w:t xml:space="preserve"> of April 2024)</w:t>
      </w:r>
    </w:p>
    <w:p w14:paraId="5B32F400" w14:textId="77777777" w:rsidR="00F01D04" w:rsidRPr="00C7686C" w:rsidRDefault="00F01D04" w:rsidP="007165CD">
      <w:pPr>
        <w:pStyle w:val="dx-doi"/>
        <w:spacing w:before="0" w:after="0"/>
        <w:rPr>
          <w:rFonts w:asciiTheme="minorHAnsi" w:hAnsiTheme="minorHAnsi" w:cstheme="minorHAnsi"/>
          <w:sz w:val="22"/>
          <w:szCs w:val="22"/>
        </w:rPr>
      </w:pPr>
      <w:r w:rsidRPr="00C7686C">
        <w:rPr>
          <w:rFonts w:asciiTheme="minorHAnsi" w:hAnsiTheme="minorHAnsi" w:cstheme="minorHAnsi"/>
          <w:sz w:val="22"/>
          <w:szCs w:val="22"/>
        </w:rPr>
        <w:t xml:space="preserve">Harkin, D. (2018) “Community Safety Partnerships: the Limits and Possibilities of “Policing with the Community” </w:t>
      </w:r>
      <w:r w:rsidRPr="00C7686C">
        <w:rPr>
          <w:rFonts w:asciiTheme="minorHAnsi" w:hAnsiTheme="minorHAnsi" w:cstheme="minorHAnsi"/>
          <w:i/>
          <w:iCs/>
          <w:sz w:val="22"/>
          <w:szCs w:val="22"/>
        </w:rPr>
        <w:t>Crime Prevention and Community Safety</w:t>
      </w:r>
      <w:r w:rsidRPr="00C7686C">
        <w:rPr>
          <w:rFonts w:asciiTheme="minorHAnsi" w:hAnsiTheme="minorHAnsi" w:cstheme="minorHAnsi"/>
          <w:sz w:val="22"/>
          <w:szCs w:val="22"/>
        </w:rPr>
        <w:t xml:space="preserve"> Vol 20, pp. 125-136 (online) available at </w:t>
      </w:r>
      <w:hyperlink r:id="rId13" w:history="1">
        <w:r w:rsidRPr="00C7686C">
          <w:rPr>
            <w:rStyle w:val="Hyperlink"/>
            <w:rFonts w:asciiTheme="minorHAnsi" w:hAnsiTheme="minorHAnsi" w:cstheme="minorHAnsi"/>
            <w:sz w:val="22"/>
            <w:szCs w:val="22"/>
          </w:rPr>
          <w:t>Community safety partnerships: the limits and possibilities of ‘policing with the community’ | SpringerLink</w:t>
        </w:r>
      </w:hyperlink>
      <w:r w:rsidRPr="00C7686C">
        <w:rPr>
          <w:rFonts w:asciiTheme="minorHAnsi" w:hAnsiTheme="minorHAnsi" w:cstheme="minorHAnsi"/>
          <w:sz w:val="22"/>
          <w:szCs w:val="22"/>
        </w:rPr>
        <w:t xml:space="preserve"> (Accessed the 25th of April 2024)</w:t>
      </w:r>
    </w:p>
    <w:p w14:paraId="4CC77F7D" w14:textId="77777777" w:rsidR="00F01D04" w:rsidRPr="00C7686C" w:rsidRDefault="00F01D04" w:rsidP="00580475">
      <w:pPr>
        <w:shd w:val="clear" w:color="auto" w:fill="FFFFFF" w:themeFill="background1"/>
        <w:tabs>
          <w:tab w:val="left" w:pos="1200"/>
        </w:tabs>
        <w:rPr>
          <w:rFonts w:cstheme="minorHAnsi"/>
        </w:rPr>
      </w:pPr>
      <w:r w:rsidRPr="00C7686C">
        <w:rPr>
          <w:rFonts w:cstheme="minorHAnsi"/>
          <w:color w:val="11284B"/>
          <w:shd w:val="clear" w:color="auto" w:fill="FFFFFF"/>
        </w:rPr>
        <w:t xml:space="preserve">Horne, C. (2017) “Chapter 21 Transitional justice: Vetting and lustration” (online) available at </w:t>
      </w:r>
      <w:hyperlink r:id="rId14" w:history="1">
        <w:r w:rsidRPr="00C7686C">
          <w:rPr>
            <w:rStyle w:val="Hyperlink"/>
            <w:rFonts w:cstheme="minorHAnsi"/>
          </w:rPr>
          <w:t>Chapter 21 Transitional justice: Vetting and lustration in: Research Handbook on Transitional Justice (elgaronline.com)</w:t>
        </w:r>
      </w:hyperlink>
      <w:r w:rsidRPr="00C7686C">
        <w:rPr>
          <w:rFonts w:cstheme="minorHAnsi"/>
        </w:rPr>
        <w:t xml:space="preserve"> (accessed on the 25</w:t>
      </w:r>
      <w:r w:rsidRPr="00C7686C">
        <w:rPr>
          <w:rFonts w:cstheme="minorHAnsi"/>
          <w:vertAlign w:val="superscript"/>
        </w:rPr>
        <w:t>th</w:t>
      </w:r>
      <w:r w:rsidRPr="00C7686C">
        <w:rPr>
          <w:rFonts w:cstheme="minorHAnsi"/>
        </w:rPr>
        <w:t xml:space="preserve"> of April 2024)</w:t>
      </w:r>
    </w:p>
    <w:p w14:paraId="1C72AFEF" w14:textId="77777777" w:rsidR="00F01D04" w:rsidRPr="00C7686C" w:rsidRDefault="00F01D04" w:rsidP="00141ACF">
      <w:pPr>
        <w:pStyle w:val="dx-doi"/>
        <w:spacing w:before="0" w:after="0"/>
        <w:rPr>
          <w:rFonts w:asciiTheme="minorHAnsi" w:hAnsiTheme="minorHAnsi" w:cstheme="minorHAnsi"/>
          <w:sz w:val="22"/>
          <w:szCs w:val="22"/>
        </w:rPr>
      </w:pPr>
      <w:r w:rsidRPr="00C7686C">
        <w:rPr>
          <w:rFonts w:asciiTheme="minorHAnsi" w:hAnsiTheme="minorHAnsi" w:cstheme="minorHAnsi"/>
          <w:sz w:val="22"/>
          <w:szCs w:val="22"/>
        </w:rPr>
        <w:t xml:space="preserve">Innes, M., </w:t>
      </w:r>
      <w:r w:rsidRPr="00C7686C">
        <w:rPr>
          <w:rFonts w:asciiTheme="minorHAnsi" w:hAnsiTheme="minorHAnsi" w:cstheme="minorHAnsi"/>
          <w:i/>
          <w:iCs/>
          <w:sz w:val="22"/>
          <w:szCs w:val="22"/>
        </w:rPr>
        <w:t>et al</w:t>
      </w:r>
      <w:r w:rsidRPr="00C7686C">
        <w:rPr>
          <w:rFonts w:asciiTheme="minorHAnsi" w:hAnsiTheme="minorHAnsi" w:cstheme="minorHAnsi"/>
          <w:sz w:val="22"/>
          <w:szCs w:val="22"/>
        </w:rPr>
        <w:t xml:space="preserve"> (2020)  “Neighbourhood Policing: The Rise and Fall of a Policing Model” (online) Available at </w:t>
      </w:r>
      <w:hyperlink r:id="rId15" w:anchor="v=onepage&amp;q=Neighbourhood%20Policing%3A%20The%20Rise%20and%20Fall%20of%20a%20Policing%20Model&amp;f=false" w:history="1">
        <w:r w:rsidRPr="00C7686C">
          <w:rPr>
            <w:rStyle w:val="Hyperlink"/>
            <w:rFonts w:asciiTheme="minorHAnsi" w:hAnsiTheme="minorHAnsi" w:cstheme="minorHAnsi"/>
            <w:sz w:val="22"/>
            <w:szCs w:val="22"/>
          </w:rPr>
          <w:t>Neighbou</w:t>
        </w:r>
        <w:r w:rsidRPr="00C7686C">
          <w:rPr>
            <w:rStyle w:val="Hyperlink"/>
            <w:rFonts w:asciiTheme="minorHAnsi" w:hAnsiTheme="minorHAnsi" w:cstheme="minorHAnsi"/>
            <w:sz w:val="22"/>
            <w:szCs w:val="22"/>
          </w:rPr>
          <w:t>r</w:t>
        </w:r>
        <w:r w:rsidRPr="00C7686C">
          <w:rPr>
            <w:rStyle w:val="Hyperlink"/>
            <w:rFonts w:asciiTheme="minorHAnsi" w:hAnsiTheme="minorHAnsi" w:cstheme="minorHAnsi"/>
            <w:sz w:val="22"/>
            <w:szCs w:val="22"/>
          </w:rPr>
          <w:t>hood Policing: The Rise and Fall of a Policing Model - Martin Innes, Colin Roberts, Helen Innes, Trudy Lowe - Google Books</w:t>
        </w:r>
      </w:hyperlink>
      <w:r w:rsidRPr="00C7686C">
        <w:rPr>
          <w:rFonts w:asciiTheme="minorHAnsi" w:hAnsiTheme="minorHAnsi" w:cstheme="minorHAnsi"/>
          <w:sz w:val="22"/>
          <w:szCs w:val="22"/>
        </w:rPr>
        <w:t xml:space="preserve"> (Accessed on the 25</w:t>
      </w:r>
      <w:r w:rsidRPr="00C7686C">
        <w:rPr>
          <w:rFonts w:asciiTheme="minorHAnsi" w:hAnsiTheme="minorHAnsi" w:cstheme="minorHAnsi"/>
          <w:sz w:val="22"/>
          <w:szCs w:val="22"/>
          <w:vertAlign w:val="superscript"/>
        </w:rPr>
        <w:t>th</w:t>
      </w:r>
      <w:r w:rsidRPr="00C7686C">
        <w:rPr>
          <w:rFonts w:asciiTheme="minorHAnsi" w:hAnsiTheme="minorHAnsi" w:cstheme="minorHAnsi"/>
          <w:sz w:val="22"/>
          <w:szCs w:val="22"/>
        </w:rPr>
        <w:t xml:space="preserve"> of April 2024)</w:t>
      </w:r>
    </w:p>
    <w:p w14:paraId="76D42F46" w14:textId="77777777" w:rsidR="00F01D04" w:rsidRPr="00C7686C" w:rsidRDefault="00F01D04" w:rsidP="0086355B">
      <w:pPr>
        <w:tabs>
          <w:tab w:val="left" w:pos="1200"/>
          <w:tab w:val="left" w:pos="4959"/>
        </w:tabs>
        <w:rPr>
          <w:rFonts w:cstheme="minorHAnsi"/>
        </w:rPr>
      </w:pPr>
      <w:r w:rsidRPr="00C7686C">
        <w:rPr>
          <w:rFonts w:cstheme="minorHAnsi"/>
        </w:rPr>
        <w:t xml:space="preserve">Jackson, J., Bradford, B., Hohl, K., Farrall, S. (2009) “Does the Fear of Crime Erode Public Confidence in Policing?” (online) available at </w:t>
      </w:r>
      <w:hyperlink r:id="rId16" w:history="1">
        <w:r w:rsidRPr="00C7686C">
          <w:rPr>
            <w:rStyle w:val="Hyperlink"/>
            <w:rFonts w:cstheme="minorHAnsi"/>
          </w:rPr>
          <w:t>pan079_LR (silverchair.com)</w:t>
        </w:r>
      </w:hyperlink>
      <w:r w:rsidRPr="00C7686C">
        <w:rPr>
          <w:rFonts w:cstheme="minorHAnsi"/>
        </w:rPr>
        <w:t xml:space="preserve"> (Accessed on the 24</w:t>
      </w:r>
      <w:r w:rsidRPr="00C7686C">
        <w:rPr>
          <w:rFonts w:cstheme="minorHAnsi"/>
          <w:vertAlign w:val="superscript"/>
        </w:rPr>
        <w:t>th</w:t>
      </w:r>
      <w:r w:rsidRPr="00C7686C">
        <w:rPr>
          <w:rFonts w:cstheme="minorHAnsi"/>
        </w:rPr>
        <w:t xml:space="preserve"> of April 2024)</w:t>
      </w:r>
    </w:p>
    <w:p w14:paraId="45268D43" w14:textId="77777777" w:rsidR="00F01D04" w:rsidRPr="00C7686C" w:rsidRDefault="00F01D04" w:rsidP="001D1970">
      <w:pPr>
        <w:tabs>
          <w:tab w:val="left" w:pos="1200"/>
        </w:tabs>
        <w:rPr>
          <w:rFonts w:cstheme="minorHAnsi"/>
        </w:rPr>
      </w:pPr>
      <w:r w:rsidRPr="00C7686C">
        <w:rPr>
          <w:rFonts w:cstheme="minorHAnsi"/>
        </w:rPr>
        <w:lastRenderedPageBreak/>
        <w:t xml:space="preserve">Loveday, B. (2010) “The Challenge of Police Reform in England and Wales” (online) available at </w:t>
      </w:r>
      <w:hyperlink r:id="rId17" w:history="1">
        <w:r w:rsidRPr="00C7686C">
          <w:rPr>
            <w:rStyle w:val="Hyperlink"/>
            <w:rFonts w:cstheme="minorHAnsi"/>
          </w:rPr>
          <w:t>The Challenge of Police Reform in England and Wales (tandfonline.com)</w:t>
        </w:r>
      </w:hyperlink>
      <w:r w:rsidRPr="00C7686C">
        <w:rPr>
          <w:rFonts w:cstheme="minorHAnsi"/>
        </w:rPr>
        <w:t xml:space="preserve"> (Accessed on the 23</w:t>
      </w:r>
      <w:r w:rsidRPr="00C7686C">
        <w:rPr>
          <w:rFonts w:cstheme="minorHAnsi"/>
          <w:vertAlign w:val="superscript"/>
        </w:rPr>
        <w:t>rd</w:t>
      </w:r>
      <w:r w:rsidRPr="00C7686C">
        <w:rPr>
          <w:rFonts w:cstheme="minorHAnsi"/>
        </w:rPr>
        <w:t xml:space="preserve"> of April 2024)</w:t>
      </w:r>
    </w:p>
    <w:p w14:paraId="73060E7D" w14:textId="77777777" w:rsidR="00F01D04" w:rsidRPr="00C7686C" w:rsidRDefault="00F01D04" w:rsidP="007B1FE8">
      <w:pPr>
        <w:rPr>
          <w:rFonts w:cstheme="minorHAnsi"/>
        </w:rPr>
      </w:pPr>
      <w:r w:rsidRPr="00C7686C">
        <w:rPr>
          <w:rFonts w:cstheme="minorHAnsi"/>
        </w:rPr>
        <w:t xml:space="preserve">Newman, B., Reny., T. (2021) “The Opinion-Mobilizing Effect of Social Protest against Police Violence: Evidence from the 2020 George Floyd Protests” (online) available at </w:t>
      </w:r>
      <w:hyperlink r:id="rId18" w:history="1">
        <w:r w:rsidRPr="00C7686C">
          <w:rPr>
            <w:rStyle w:val="Hyperlink"/>
            <w:rFonts w:cstheme="minorHAnsi"/>
          </w:rPr>
          <w:t>PSR_2100046 1499..1507 (cambridge.org)</w:t>
        </w:r>
      </w:hyperlink>
      <w:r w:rsidRPr="00C7686C">
        <w:rPr>
          <w:rFonts w:cstheme="minorHAnsi"/>
        </w:rPr>
        <w:t xml:space="preserve"> (accessed on the 24</w:t>
      </w:r>
      <w:r w:rsidRPr="00C7686C">
        <w:rPr>
          <w:rFonts w:cstheme="minorHAnsi"/>
          <w:vertAlign w:val="superscript"/>
        </w:rPr>
        <w:t>th</w:t>
      </w:r>
      <w:r w:rsidRPr="00C7686C">
        <w:rPr>
          <w:rFonts w:cstheme="minorHAnsi"/>
        </w:rPr>
        <w:t xml:space="preserve"> of April 2024)</w:t>
      </w:r>
    </w:p>
    <w:p w14:paraId="4A66D8BB" w14:textId="77777777" w:rsidR="00F01D04" w:rsidRPr="00C7686C" w:rsidRDefault="00F01D04" w:rsidP="00C7686C">
      <w:pPr>
        <w:rPr>
          <w:rFonts w:cstheme="minorHAnsi"/>
        </w:rPr>
      </w:pPr>
      <w:proofErr w:type="spellStart"/>
      <w:r w:rsidRPr="00C7686C">
        <w:rPr>
          <w:rFonts w:cstheme="minorHAnsi"/>
          <w:spacing w:val="5"/>
          <w:shd w:val="clear" w:color="auto" w:fill="FFFFFF"/>
        </w:rPr>
        <w:t>Neyroud</w:t>
      </w:r>
      <w:proofErr w:type="spellEnd"/>
      <w:r w:rsidRPr="00C7686C">
        <w:rPr>
          <w:rFonts w:cstheme="minorHAnsi"/>
          <w:spacing w:val="5"/>
          <w:shd w:val="clear" w:color="auto" w:fill="FFFFFF"/>
        </w:rPr>
        <w:t xml:space="preserve">, P. </w:t>
      </w:r>
      <w:r w:rsidRPr="00C7686C">
        <w:rPr>
          <w:rFonts w:cstheme="minorHAnsi"/>
          <w:spacing w:val="5"/>
          <w:shd w:val="clear" w:color="auto" w:fill="FFFFFF"/>
        </w:rPr>
        <w:t>(</w:t>
      </w:r>
      <w:r w:rsidRPr="00C7686C">
        <w:rPr>
          <w:rFonts w:cstheme="minorHAnsi"/>
          <w:spacing w:val="5"/>
          <w:shd w:val="clear" w:color="auto" w:fill="FFFFFF"/>
        </w:rPr>
        <w:t>2008)</w:t>
      </w:r>
      <w:r w:rsidRPr="00C7686C">
        <w:rPr>
          <w:rFonts w:cstheme="minorHAnsi"/>
          <w:spacing w:val="5"/>
          <w:shd w:val="clear" w:color="auto" w:fill="FFFFFF"/>
        </w:rPr>
        <w:t xml:space="preserve"> </w:t>
      </w:r>
      <w:r w:rsidRPr="00C7686C">
        <w:rPr>
          <w:rFonts w:cstheme="minorHAnsi"/>
          <w:spacing w:val="5"/>
          <w:shd w:val="clear" w:color="auto" w:fill="FFFFFF"/>
        </w:rPr>
        <w:t>Policing and Ethics</w:t>
      </w:r>
      <w:r w:rsidRPr="00C7686C">
        <w:rPr>
          <w:rFonts w:cstheme="minorHAnsi"/>
          <w:spacing w:val="5"/>
          <w:shd w:val="clear" w:color="auto" w:fill="FFFFFF"/>
        </w:rPr>
        <w:t xml:space="preserve"> (online) </w:t>
      </w:r>
      <w:hyperlink r:id="rId19" w:history="1">
        <w:r w:rsidRPr="00C7686C">
          <w:rPr>
            <w:rStyle w:val="Hyperlink"/>
            <w:rFonts w:cstheme="minorHAnsi"/>
          </w:rPr>
          <w:t xml:space="preserve">Policing and ethics | 29 | v2 | Handbook of Policing | Peter </w:t>
        </w:r>
        <w:proofErr w:type="spellStart"/>
        <w:r w:rsidRPr="00C7686C">
          <w:rPr>
            <w:rStyle w:val="Hyperlink"/>
            <w:rFonts w:cstheme="minorHAnsi"/>
          </w:rPr>
          <w:t>Neyroud</w:t>
        </w:r>
        <w:proofErr w:type="spellEnd"/>
        <w:r w:rsidRPr="00C7686C">
          <w:rPr>
            <w:rStyle w:val="Hyperlink"/>
            <w:rFonts w:cstheme="minorHAnsi"/>
          </w:rPr>
          <w:t xml:space="preserve"> | (taylorfrancis.com)</w:t>
        </w:r>
      </w:hyperlink>
      <w:r w:rsidRPr="00C7686C">
        <w:rPr>
          <w:rFonts w:cstheme="minorHAnsi"/>
        </w:rPr>
        <w:t xml:space="preserve"> (accessed on the 25</w:t>
      </w:r>
      <w:r w:rsidRPr="00C7686C">
        <w:rPr>
          <w:rFonts w:cstheme="minorHAnsi"/>
          <w:vertAlign w:val="superscript"/>
        </w:rPr>
        <w:t>th</w:t>
      </w:r>
      <w:r w:rsidRPr="00C7686C">
        <w:rPr>
          <w:rFonts w:cstheme="minorHAnsi"/>
        </w:rPr>
        <w:t xml:space="preserve"> of April 2024 </w:t>
      </w:r>
    </w:p>
    <w:p w14:paraId="66955992" w14:textId="77777777" w:rsidR="00F01D04" w:rsidRPr="00C7686C" w:rsidRDefault="00F01D04" w:rsidP="007165CD">
      <w:pPr>
        <w:pStyle w:val="dx-doi"/>
        <w:spacing w:before="0" w:after="0"/>
        <w:rPr>
          <w:rFonts w:asciiTheme="minorHAnsi" w:hAnsiTheme="minorHAnsi" w:cstheme="minorHAnsi"/>
          <w:sz w:val="22"/>
          <w:szCs w:val="22"/>
        </w:rPr>
      </w:pPr>
      <w:r w:rsidRPr="00C7686C">
        <w:rPr>
          <w:rFonts w:asciiTheme="minorHAnsi" w:hAnsiTheme="minorHAnsi" w:cstheme="minorHAnsi"/>
          <w:sz w:val="22"/>
          <w:szCs w:val="22"/>
        </w:rPr>
        <w:t>O’Neill</w:t>
      </w:r>
      <w:r w:rsidRPr="00C7686C">
        <w:rPr>
          <w:rFonts w:asciiTheme="minorHAnsi" w:hAnsiTheme="minorHAnsi" w:cstheme="minorHAnsi"/>
          <w:sz w:val="22"/>
          <w:szCs w:val="22"/>
        </w:rPr>
        <w:t xml:space="preserve">, M. and Holdaway, S. (2007) </w:t>
      </w:r>
      <w:r w:rsidRPr="00C7686C">
        <w:rPr>
          <w:rFonts w:asciiTheme="minorHAnsi" w:hAnsiTheme="minorHAnsi" w:cstheme="minorHAnsi"/>
          <w:sz w:val="22"/>
          <w:szCs w:val="22"/>
        </w:rPr>
        <w:t>“</w:t>
      </w:r>
      <w:r w:rsidRPr="00C7686C">
        <w:rPr>
          <w:rFonts w:asciiTheme="minorHAnsi" w:hAnsiTheme="minorHAnsi" w:cstheme="minorHAnsi"/>
          <w:sz w:val="22"/>
          <w:szCs w:val="22"/>
        </w:rPr>
        <w:t xml:space="preserve">Black Police Associations and the Police Occupational Culture‟ </w:t>
      </w:r>
      <w:r w:rsidRPr="00C7686C">
        <w:rPr>
          <w:rFonts w:asciiTheme="minorHAnsi" w:hAnsiTheme="minorHAnsi" w:cstheme="minorHAnsi"/>
          <w:sz w:val="22"/>
          <w:szCs w:val="22"/>
        </w:rPr>
        <w:t xml:space="preserve">(online) available at </w:t>
      </w:r>
      <w:hyperlink r:id="rId20" w:history="1">
        <w:r w:rsidRPr="00C7686C">
          <w:rPr>
            <w:rStyle w:val="Hyperlink"/>
            <w:rFonts w:asciiTheme="minorHAnsi" w:hAnsiTheme="minorHAnsi" w:cstheme="minorHAnsi"/>
            <w:sz w:val="22"/>
            <w:szCs w:val="22"/>
          </w:rPr>
          <w:t>ONeill_and_Holdaway_2007_final_pre-print.pdf</w:t>
        </w:r>
      </w:hyperlink>
      <w:r w:rsidRPr="00C7686C">
        <w:rPr>
          <w:rFonts w:asciiTheme="minorHAnsi" w:hAnsiTheme="minorHAnsi" w:cstheme="minorHAnsi"/>
          <w:sz w:val="22"/>
          <w:szCs w:val="22"/>
        </w:rPr>
        <w:t xml:space="preserve"> (Accessed on the 25</w:t>
      </w:r>
      <w:r w:rsidRPr="00C7686C">
        <w:rPr>
          <w:rFonts w:asciiTheme="minorHAnsi" w:hAnsiTheme="minorHAnsi" w:cstheme="minorHAnsi"/>
          <w:sz w:val="22"/>
          <w:szCs w:val="22"/>
          <w:vertAlign w:val="superscript"/>
        </w:rPr>
        <w:t>th</w:t>
      </w:r>
      <w:r w:rsidRPr="00C7686C">
        <w:rPr>
          <w:rFonts w:asciiTheme="minorHAnsi" w:hAnsiTheme="minorHAnsi" w:cstheme="minorHAnsi"/>
          <w:sz w:val="22"/>
          <w:szCs w:val="22"/>
        </w:rPr>
        <w:t xml:space="preserve"> of April 2024)</w:t>
      </w:r>
    </w:p>
    <w:p w14:paraId="0A9A1580" w14:textId="77777777" w:rsidR="00F01D04" w:rsidRPr="00C7686C" w:rsidRDefault="00F01D04" w:rsidP="001D1970">
      <w:pPr>
        <w:tabs>
          <w:tab w:val="left" w:pos="1200"/>
        </w:tabs>
        <w:rPr>
          <w:rFonts w:cstheme="minorHAnsi"/>
        </w:rPr>
      </w:pPr>
      <w:r w:rsidRPr="00C7686C">
        <w:rPr>
          <w:rFonts w:cstheme="minorHAnsi"/>
        </w:rPr>
        <w:t>Peyton, k., Sierra-</w:t>
      </w:r>
      <w:proofErr w:type="spellStart"/>
      <w:r w:rsidRPr="00C7686C">
        <w:rPr>
          <w:rFonts w:cstheme="minorHAnsi"/>
        </w:rPr>
        <w:t>Arévalo</w:t>
      </w:r>
      <w:proofErr w:type="spellEnd"/>
      <w:r w:rsidRPr="00C7686C">
        <w:rPr>
          <w:rFonts w:cstheme="minorHAnsi"/>
        </w:rPr>
        <w:t xml:space="preserve">, m., Rand, D. (2019) “A field experiment on community policing and police legitimacy” (Online) available at </w:t>
      </w:r>
      <w:hyperlink r:id="rId21" w:history="1">
        <w:r w:rsidRPr="00C7686C">
          <w:rPr>
            <w:rStyle w:val="Hyperlink"/>
            <w:rFonts w:cstheme="minorHAnsi"/>
          </w:rPr>
          <w:t>A field experiment on community policing and police legitimacy (pnas.org)</w:t>
        </w:r>
      </w:hyperlink>
      <w:r w:rsidRPr="00C7686C">
        <w:rPr>
          <w:rFonts w:cstheme="minorHAnsi"/>
        </w:rPr>
        <w:t xml:space="preserve"> (Accessed on the 24</w:t>
      </w:r>
      <w:r w:rsidRPr="00C7686C">
        <w:rPr>
          <w:rFonts w:cstheme="minorHAnsi"/>
          <w:vertAlign w:val="superscript"/>
        </w:rPr>
        <w:t>th</w:t>
      </w:r>
      <w:r w:rsidRPr="00C7686C">
        <w:rPr>
          <w:rFonts w:cstheme="minorHAnsi"/>
        </w:rPr>
        <w:t xml:space="preserve"> of April 2024)</w:t>
      </w:r>
    </w:p>
    <w:p w14:paraId="543792B6" w14:textId="77777777" w:rsidR="00F01D04" w:rsidRPr="00C7686C" w:rsidRDefault="00F01D04" w:rsidP="001D1970">
      <w:pPr>
        <w:tabs>
          <w:tab w:val="left" w:pos="1200"/>
        </w:tabs>
        <w:rPr>
          <w:rFonts w:cstheme="minorHAnsi"/>
          <w:color w:val="2A2A2A"/>
          <w:shd w:val="clear" w:color="auto" w:fill="FFFFFF"/>
        </w:rPr>
      </w:pPr>
      <w:r w:rsidRPr="00C7686C">
        <w:rPr>
          <w:rFonts w:cstheme="minorHAnsi"/>
        </w:rPr>
        <w:t>Quinton, P., Tuffin, R. (2007) “</w:t>
      </w:r>
      <w:r w:rsidRPr="00C7686C">
        <w:rPr>
          <w:rFonts w:cstheme="minorHAnsi"/>
          <w:color w:val="2A2A2A"/>
          <w:shd w:val="clear" w:color="auto" w:fill="FFFFFF"/>
        </w:rPr>
        <w:t xml:space="preserve">Neighbourhood Change: The Impact of the National Reassurance Policing Programme” (online) Available at </w:t>
      </w:r>
      <w:hyperlink r:id="rId22" w:history="1">
        <w:r w:rsidRPr="00C7686C">
          <w:rPr>
            <w:rStyle w:val="Hyperlink"/>
            <w:rFonts w:cstheme="minorHAnsi"/>
          </w:rPr>
          <w:t>pam024.dvi (silverchair.com)</w:t>
        </w:r>
      </w:hyperlink>
      <w:r w:rsidRPr="00C7686C">
        <w:rPr>
          <w:rFonts w:cstheme="minorHAnsi"/>
        </w:rPr>
        <w:t xml:space="preserve"> (</w:t>
      </w:r>
      <w:r w:rsidRPr="00C7686C">
        <w:rPr>
          <w:rFonts w:cstheme="minorHAnsi"/>
          <w:color w:val="2A2A2A"/>
          <w:shd w:val="clear" w:color="auto" w:fill="FFFFFF"/>
        </w:rPr>
        <w:t>Accessed on the 24</w:t>
      </w:r>
      <w:r w:rsidRPr="00C7686C">
        <w:rPr>
          <w:rFonts w:cstheme="minorHAnsi"/>
          <w:color w:val="2A2A2A"/>
          <w:shd w:val="clear" w:color="auto" w:fill="FFFFFF"/>
          <w:vertAlign w:val="superscript"/>
        </w:rPr>
        <w:t>th</w:t>
      </w:r>
      <w:r w:rsidRPr="00C7686C">
        <w:rPr>
          <w:rFonts w:cstheme="minorHAnsi"/>
          <w:color w:val="2A2A2A"/>
          <w:shd w:val="clear" w:color="auto" w:fill="FFFFFF"/>
        </w:rPr>
        <w:t xml:space="preserve"> of April 2024)</w:t>
      </w:r>
    </w:p>
    <w:p w14:paraId="0E09217B" w14:textId="77777777" w:rsidR="00141ACF" w:rsidRPr="004D0D88" w:rsidRDefault="00141ACF" w:rsidP="0086355B">
      <w:pPr>
        <w:tabs>
          <w:tab w:val="left" w:pos="1200"/>
          <w:tab w:val="left" w:pos="4959"/>
        </w:tabs>
      </w:pPr>
    </w:p>
    <w:sectPr w:rsidR="00141ACF" w:rsidRPr="004D0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061DCF"/>
    <w:multiLevelType w:val="hybridMultilevel"/>
    <w:tmpl w:val="251AA9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9133D6"/>
    <w:multiLevelType w:val="hybridMultilevel"/>
    <w:tmpl w:val="4C5838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9212412">
    <w:abstractNumId w:val="1"/>
  </w:num>
  <w:num w:numId="2" w16cid:durableId="1420952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E43"/>
    <w:rsid w:val="000008CE"/>
    <w:rsid w:val="00001DEB"/>
    <w:rsid w:val="00004E0C"/>
    <w:rsid w:val="000114DB"/>
    <w:rsid w:val="00011865"/>
    <w:rsid w:val="0001389B"/>
    <w:rsid w:val="00046E84"/>
    <w:rsid w:val="00050196"/>
    <w:rsid w:val="00054FC4"/>
    <w:rsid w:val="00061D80"/>
    <w:rsid w:val="00063ED7"/>
    <w:rsid w:val="0006565A"/>
    <w:rsid w:val="0007181A"/>
    <w:rsid w:val="00072D0A"/>
    <w:rsid w:val="00077CE2"/>
    <w:rsid w:val="000811AB"/>
    <w:rsid w:val="0008163F"/>
    <w:rsid w:val="00093DE2"/>
    <w:rsid w:val="000A41EA"/>
    <w:rsid w:val="000A7EB3"/>
    <w:rsid w:val="000B6C70"/>
    <w:rsid w:val="000C2E65"/>
    <w:rsid w:val="000C5AA5"/>
    <w:rsid w:val="000E609F"/>
    <w:rsid w:val="0011181B"/>
    <w:rsid w:val="00117774"/>
    <w:rsid w:val="00122A04"/>
    <w:rsid w:val="001259CD"/>
    <w:rsid w:val="00134884"/>
    <w:rsid w:val="001404D7"/>
    <w:rsid w:val="001409E9"/>
    <w:rsid w:val="00141ACF"/>
    <w:rsid w:val="00150B64"/>
    <w:rsid w:val="00160F7A"/>
    <w:rsid w:val="001675CE"/>
    <w:rsid w:val="00175767"/>
    <w:rsid w:val="00182069"/>
    <w:rsid w:val="00186DE8"/>
    <w:rsid w:val="001A1FDE"/>
    <w:rsid w:val="001B3C6B"/>
    <w:rsid w:val="001B437F"/>
    <w:rsid w:val="001B777A"/>
    <w:rsid w:val="001C4F0B"/>
    <w:rsid w:val="001C5529"/>
    <w:rsid w:val="001C79CB"/>
    <w:rsid w:val="001D157B"/>
    <w:rsid w:val="001D1970"/>
    <w:rsid w:val="001F6C0A"/>
    <w:rsid w:val="002006B6"/>
    <w:rsid w:val="00202FB1"/>
    <w:rsid w:val="00211BC6"/>
    <w:rsid w:val="002153CE"/>
    <w:rsid w:val="002202DC"/>
    <w:rsid w:val="0024089D"/>
    <w:rsid w:val="00254C1B"/>
    <w:rsid w:val="002725B2"/>
    <w:rsid w:val="002735EA"/>
    <w:rsid w:val="00275CF2"/>
    <w:rsid w:val="002810B6"/>
    <w:rsid w:val="002851BF"/>
    <w:rsid w:val="00286A1C"/>
    <w:rsid w:val="00292D65"/>
    <w:rsid w:val="002A24B8"/>
    <w:rsid w:val="002A3164"/>
    <w:rsid w:val="002A75AE"/>
    <w:rsid w:val="002B0A94"/>
    <w:rsid w:val="002B4302"/>
    <w:rsid w:val="002B451D"/>
    <w:rsid w:val="002C4424"/>
    <w:rsid w:val="002D1072"/>
    <w:rsid w:val="002D2B02"/>
    <w:rsid w:val="002E6091"/>
    <w:rsid w:val="002E778C"/>
    <w:rsid w:val="003012A9"/>
    <w:rsid w:val="00302F4B"/>
    <w:rsid w:val="003050CC"/>
    <w:rsid w:val="00313A29"/>
    <w:rsid w:val="003256A4"/>
    <w:rsid w:val="00331671"/>
    <w:rsid w:val="0033565D"/>
    <w:rsid w:val="00347D1D"/>
    <w:rsid w:val="003511BC"/>
    <w:rsid w:val="00353AED"/>
    <w:rsid w:val="00361227"/>
    <w:rsid w:val="00373AF0"/>
    <w:rsid w:val="00383E38"/>
    <w:rsid w:val="0038796C"/>
    <w:rsid w:val="003907A1"/>
    <w:rsid w:val="003A1D61"/>
    <w:rsid w:val="003A4DF6"/>
    <w:rsid w:val="003C292E"/>
    <w:rsid w:val="003E1A21"/>
    <w:rsid w:val="003E5745"/>
    <w:rsid w:val="00402CB3"/>
    <w:rsid w:val="00404052"/>
    <w:rsid w:val="004040D6"/>
    <w:rsid w:val="00456A13"/>
    <w:rsid w:val="00456F7B"/>
    <w:rsid w:val="004678CD"/>
    <w:rsid w:val="00481C82"/>
    <w:rsid w:val="00482136"/>
    <w:rsid w:val="004834D9"/>
    <w:rsid w:val="00495A09"/>
    <w:rsid w:val="004C13B6"/>
    <w:rsid w:val="004C4F73"/>
    <w:rsid w:val="004C63B5"/>
    <w:rsid w:val="004D020F"/>
    <w:rsid w:val="004D0D88"/>
    <w:rsid w:val="004D2FE3"/>
    <w:rsid w:val="004E0DE2"/>
    <w:rsid w:val="004E787D"/>
    <w:rsid w:val="00502D72"/>
    <w:rsid w:val="0050519B"/>
    <w:rsid w:val="005131A3"/>
    <w:rsid w:val="005137C2"/>
    <w:rsid w:val="005169A4"/>
    <w:rsid w:val="00536BDB"/>
    <w:rsid w:val="0053781B"/>
    <w:rsid w:val="00556778"/>
    <w:rsid w:val="00574ED3"/>
    <w:rsid w:val="00580475"/>
    <w:rsid w:val="00581A43"/>
    <w:rsid w:val="0058334C"/>
    <w:rsid w:val="00584A6D"/>
    <w:rsid w:val="00585CBB"/>
    <w:rsid w:val="0059098E"/>
    <w:rsid w:val="005947FF"/>
    <w:rsid w:val="005A0671"/>
    <w:rsid w:val="005A4709"/>
    <w:rsid w:val="005A5514"/>
    <w:rsid w:val="005A5A11"/>
    <w:rsid w:val="005D41D8"/>
    <w:rsid w:val="005E1366"/>
    <w:rsid w:val="005E7BFC"/>
    <w:rsid w:val="005F11F8"/>
    <w:rsid w:val="00605579"/>
    <w:rsid w:val="00605D0D"/>
    <w:rsid w:val="00613BD6"/>
    <w:rsid w:val="006214C6"/>
    <w:rsid w:val="00625200"/>
    <w:rsid w:val="00627705"/>
    <w:rsid w:val="00632878"/>
    <w:rsid w:val="00632EE9"/>
    <w:rsid w:val="00635704"/>
    <w:rsid w:val="006548DD"/>
    <w:rsid w:val="006563B0"/>
    <w:rsid w:val="00681459"/>
    <w:rsid w:val="006826C2"/>
    <w:rsid w:val="00687898"/>
    <w:rsid w:val="00693B7C"/>
    <w:rsid w:val="00694E9E"/>
    <w:rsid w:val="006A37D3"/>
    <w:rsid w:val="006A5CF5"/>
    <w:rsid w:val="006A6065"/>
    <w:rsid w:val="006C1E15"/>
    <w:rsid w:val="006E0C05"/>
    <w:rsid w:val="006E48B5"/>
    <w:rsid w:val="006E7939"/>
    <w:rsid w:val="006F7BAF"/>
    <w:rsid w:val="006F7DFA"/>
    <w:rsid w:val="006F7E84"/>
    <w:rsid w:val="00711BB6"/>
    <w:rsid w:val="007165CD"/>
    <w:rsid w:val="007206D5"/>
    <w:rsid w:val="007348DF"/>
    <w:rsid w:val="00745113"/>
    <w:rsid w:val="00752941"/>
    <w:rsid w:val="00770787"/>
    <w:rsid w:val="00776770"/>
    <w:rsid w:val="00777142"/>
    <w:rsid w:val="00781A7B"/>
    <w:rsid w:val="00786468"/>
    <w:rsid w:val="00793F7B"/>
    <w:rsid w:val="00794A4E"/>
    <w:rsid w:val="0079576E"/>
    <w:rsid w:val="007A4109"/>
    <w:rsid w:val="007B0012"/>
    <w:rsid w:val="007B10F8"/>
    <w:rsid w:val="007B1FE8"/>
    <w:rsid w:val="007B3969"/>
    <w:rsid w:val="007B5A60"/>
    <w:rsid w:val="007C024F"/>
    <w:rsid w:val="007C1079"/>
    <w:rsid w:val="007C3161"/>
    <w:rsid w:val="007E4E8B"/>
    <w:rsid w:val="007F4315"/>
    <w:rsid w:val="007F54F3"/>
    <w:rsid w:val="007F6376"/>
    <w:rsid w:val="007F79DC"/>
    <w:rsid w:val="008030CB"/>
    <w:rsid w:val="00806F80"/>
    <w:rsid w:val="00814C98"/>
    <w:rsid w:val="00822ABE"/>
    <w:rsid w:val="00822B43"/>
    <w:rsid w:val="0082664E"/>
    <w:rsid w:val="0082693A"/>
    <w:rsid w:val="00842E23"/>
    <w:rsid w:val="00846F28"/>
    <w:rsid w:val="00852EF4"/>
    <w:rsid w:val="0086355B"/>
    <w:rsid w:val="00865D7D"/>
    <w:rsid w:val="00874448"/>
    <w:rsid w:val="00882BC7"/>
    <w:rsid w:val="00890814"/>
    <w:rsid w:val="008A0B93"/>
    <w:rsid w:val="008A28DF"/>
    <w:rsid w:val="008B7BF0"/>
    <w:rsid w:val="008C6321"/>
    <w:rsid w:val="008D048B"/>
    <w:rsid w:val="008D063B"/>
    <w:rsid w:val="008D1F32"/>
    <w:rsid w:val="008F07ED"/>
    <w:rsid w:val="00900671"/>
    <w:rsid w:val="00901617"/>
    <w:rsid w:val="00912969"/>
    <w:rsid w:val="00913519"/>
    <w:rsid w:val="00921AFE"/>
    <w:rsid w:val="00925765"/>
    <w:rsid w:val="009259F1"/>
    <w:rsid w:val="0093461C"/>
    <w:rsid w:val="00940379"/>
    <w:rsid w:val="00940609"/>
    <w:rsid w:val="0094103B"/>
    <w:rsid w:val="00963861"/>
    <w:rsid w:val="0096683F"/>
    <w:rsid w:val="00976377"/>
    <w:rsid w:val="009807A4"/>
    <w:rsid w:val="00990CE2"/>
    <w:rsid w:val="0099113B"/>
    <w:rsid w:val="009A2CAB"/>
    <w:rsid w:val="009A438E"/>
    <w:rsid w:val="009A53B7"/>
    <w:rsid w:val="009A6AC6"/>
    <w:rsid w:val="009B5766"/>
    <w:rsid w:val="009B5E65"/>
    <w:rsid w:val="009D3AA5"/>
    <w:rsid w:val="009E5C0C"/>
    <w:rsid w:val="009E70CC"/>
    <w:rsid w:val="009F1014"/>
    <w:rsid w:val="009F3D0D"/>
    <w:rsid w:val="009F6EE7"/>
    <w:rsid w:val="00A03A43"/>
    <w:rsid w:val="00A125AB"/>
    <w:rsid w:val="00A15BE7"/>
    <w:rsid w:val="00A16AF4"/>
    <w:rsid w:val="00A23AF2"/>
    <w:rsid w:val="00A27D8E"/>
    <w:rsid w:val="00A318DB"/>
    <w:rsid w:val="00A3231B"/>
    <w:rsid w:val="00A458EF"/>
    <w:rsid w:val="00A50925"/>
    <w:rsid w:val="00A61DCD"/>
    <w:rsid w:val="00A64545"/>
    <w:rsid w:val="00A751D2"/>
    <w:rsid w:val="00A930CD"/>
    <w:rsid w:val="00AB78FA"/>
    <w:rsid w:val="00AC4F96"/>
    <w:rsid w:val="00AD1D63"/>
    <w:rsid w:val="00AD3431"/>
    <w:rsid w:val="00AE0BA0"/>
    <w:rsid w:val="00AE6A62"/>
    <w:rsid w:val="00AF6E51"/>
    <w:rsid w:val="00AF72F3"/>
    <w:rsid w:val="00B034B1"/>
    <w:rsid w:val="00B10E26"/>
    <w:rsid w:val="00B11223"/>
    <w:rsid w:val="00B15B12"/>
    <w:rsid w:val="00B206FF"/>
    <w:rsid w:val="00B2656D"/>
    <w:rsid w:val="00B31B7D"/>
    <w:rsid w:val="00B31CCD"/>
    <w:rsid w:val="00B33EC7"/>
    <w:rsid w:val="00B345C9"/>
    <w:rsid w:val="00B36208"/>
    <w:rsid w:val="00B41DBF"/>
    <w:rsid w:val="00B4364C"/>
    <w:rsid w:val="00B5071D"/>
    <w:rsid w:val="00B50F4F"/>
    <w:rsid w:val="00B5416A"/>
    <w:rsid w:val="00B846C4"/>
    <w:rsid w:val="00B87B17"/>
    <w:rsid w:val="00B90699"/>
    <w:rsid w:val="00B93261"/>
    <w:rsid w:val="00B967E2"/>
    <w:rsid w:val="00BB2FF2"/>
    <w:rsid w:val="00BC162A"/>
    <w:rsid w:val="00BC1C96"/>
    <w:rsid w:val="00BC27AA"/>
    <w:rsid w:val="00BC4F91"/>
    <w:rsid w:val="00BC5AE7"/>
    <w:rsid w:val="00BC5F2F"/>
    <w:rsid w:val="00BC6F21"/>
    <w:rsid w:val="00BE76D4"/>
    <w:rsid w:val="00BE7D20"/>
    <w:rsid w:val="00BF26AA"/>
    <w:rsid w:val="00BF5E8B"/>
    <w:rsid w:val="00C03F50"/>
    <w:rsid w:val="00C06928"/>
    <w:rsid w:val="00C1799A"/>
    <w:rsid w:val="00C21932"/>
    <w:rsid w:val="00C239B7"/>
    <w:rsid w:val="00C245C9"/>
    <w:rsid w:val="00C24C18"/>
    <w:rsid w:val="00C44D02"/>
    <w:rsid w:val="00C51C88"/>
    <w:rsid w:val="00C6111C"/>
    <w:rsid w:val="00C71F29"/>
    <w:rsid w:val="00C7258A"/>
    <w:rsid w:val="00C72B3E"/>
    <w:rsid w:val="00C7686C"/>
    <w:rsid w:val="00C77D1D"/>
    <w:rsid w:val="00C81BB9"/>
    <w:rsid w:val="00C87E4F"/>
    <w:rsid w:val="00C95222"/>
    <w:rsid w:val="00C95A5C"/>
    <w:rsid w:val="00CA13B3"/>
    <w:rsid w:val="00CB1797"/>
    <w:rsid w:val="00CC0B9D"/>
    <w:rsid w:val="00CC0C69"/>
    <w:rsid w:val="00CC2DEA"/>
    <w:rsid w:val="00CC3592"/>
    <w:rsid w:val="00CC5477"/>
    <w:rsid w:val="00CC54F7"/>
    <w:rsid w:val="00CC7665"/>
    <w:rsid w:val="00CD5B40"/>
    <w:rsid w:val="00CE2EDD"/>
    <w:rsid w:val="00CE5EDC"/>
    <w:rsid w:val="00CE68AC"/>
    <w:rsid w:val="00CE6C98"/>
    <w:rsid w:val="00CF042B"/>
    <w:rsid w:val="00CF0CBE"/>
    <w:rsid w:val="00CF342F"/>
    <w:rsid w:val="00CF656A"/>
    <w:rsid w:val="00D00E2D"/>
    <w:rsid w:val="00D02926"/>
    <w:rsid w:val="00D07F03"/>
    <w:rsid w:val="00D23A06"/>
    <w:rsid w:val="00D36E0D"/>
    <w:rsid w:val="00D4212B"/>
    <w:rsid w:val="00D42286"/>
    <w:rsid w:val="00D44577"/>
    <w:rsid w:val="00D460E2"/>
    <w:rsid w:val="00D46E19"/>
    <w:rsid w:val="00D4756D"/>
    <w:rsid w:val="00D47695"/>
    <w:rsid w:val="00D63DAC"/>
    <w:rsid w:val="00D657CB"/>
    <w:rsid w:val="00D66B23"/>
    <w:rsid w:val="00D75DA0"/>
    <w:rsid w:val="00D81326"/>
    <w:rsid w:val="00D8641E"/>
    <w:rsid w:val="00D87D3E"/>
    <w:rsid w:val="00D969C5"/>
    <w:rsid w:val="00DA6990"/>
    <w:rsid w:val="00DB50AC"/>
    <w:rsid w:val="00DB6E43"/>
    <w:rsid w:val="00DC6BC0"/>
    <w:rsid w:val="00DD02D5"/>
    <w:rsid w:val="00DE70B7"/>
    <w:rsid w:val="00DF03D2"/>
    <w:rsid w:val="00DF06B1"/>
    <w:rsid w:val="00E04ED4"/>
    <w:rsid w:val="00E0636C"/>
    <w:rsid w:val="00E10716"/>
    <w:rsid w:val="00E11E0B"/>
    <w:rsid w:val="00E13164"/>
    <w:rsid w:val="00E20B2C"/>
    <w:rsid w:val="00E25279"/>
    <w:rsid w:val="00E256CB"/>
    <w:rsid w:val="00E26CCC"/>
    <w:rsid w:val="00E34CFB"/>
    <w:rsid w:val="00E52AF5"/>
    <w:rsid w:val="00E7022F"/>
    <w:rsid w:val="00E75C7D"/>
    <w:rsid w:val="00E76061"/>
    <w:rsid w:val="00E77C9F"/>
    <w:rsid w:val="00E8022F"/>
    <w:rsid w:val="00E97E06"/>
    <w:rsid w:val="00EA7FF7"/>
    <w:rsid w:val="00EB0130"/>
    <w:rsid w:val="00EB0BBC"/>
    <w:rsid w:val="00EB7882"/>
    <w:rsid w:val="00EC34AE"/>
    <w:rsid w:val="00EC3638"/>
    <w:rsid w:val="00EF0F79"/>
    <w:rsid w:val="00EF13A6"/>
    <w:rsid w:val="00EF3165"/>
    <w:rsid w:val="00F01D04"/>
    <w:rsid w:val="00F149CF"/>
    <w:rsid w:val="00F14AC4"/>
    <w:rsid w:val="00F216EE"/>
    <w:rsid w:val="00F31D07"/>
    <w:rsid w:val="00F43662"/>
    <w:rsid w:val="00F477E0"/>
    <w:rsid w:val="00F530E5"/>
    <w:rsid w:val="00F64324"/>
    <w:rsid w:val="00F70330"/>
    <w:rsid w:val="00F85B21"/>
    <w:rsid w:val="00F85CFB"/>
    <w:rsid w:val="00FA1A41"/>
    <w:rsid w:val="00FA3EC3"/>
    <w:rsid w:val="00FA7F19"/>
    <w:rsid w:val="00FC13AC"/>
    <w:rsid w:val="00FC1747"/>
    <w:rsid w:val="00FC5D8A"/>
    <w:rsid w:val="00FD5D72"/>
    <w:rsid w:val="00FE0266"/>
    <w:rsid w:val="00FE3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F4A80"/>
  <w15:chartTrackingRefBased/>
  <w15:docId w15:val="{7CFF0050-812C-4743-828F-65E12AC82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E70B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882"/>
    <w:pPr>
      <w:ind w:left="720"/>
      <w:contextualSpacing/>
    </w:pPr>
  </w:style>
  <w:style w:type="character" w:styleId="Hyperlink">
    <w:name w:val="Hyperlink"/>
    <w:basedOn w:val="DefaultParagraphFont"/>
    <w:uiPriority w:val="99"/>
    <w:unhideWhenUsed/>
    <w:rsid w:val="00B206FF"/>
    <w:rPr>
      <w:color w:val="0000FF"/>
      <w:u w:val="single"/>
    </w:rPr>
  </w:style>
  <w:style w:type="character" w:customStyle="1" w:styleId="Heading1Char">
    <w:name w:val="Heading 1 Char"/>
    <w:basedOn w:val="DefaultParagraphFont"/>
    <w:link w:val="Heading1"/>
    <w:uiPriority w:val="9"/>
    <w:rsid w:val="00DE70B7"/>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B50F4F"/>
    <w:rPr>
      <w:color w:val="954F72" w:themeColor="followedHyperlink"/>
      <w:u w:val="single"/>
    </w:rPr>
  </w:style>
  <w:style w:type="paragraph" w:customStyle="1" w:styleId="dx-doi">
    <w:name w:val="dx-doi"/>
    <w:basedOn w:val="Normal"/>
    <w:rsid w:val="007165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794408">
      <w:bodyDiv w:val="1"/>
      <w:marLeft w:val="0"/>
      <w:marRight w:val="0"/>
      <w:marTop w:val="0"/>
      <w:marBottom w:val="0"/>
      <w:divBdr>
        <w:top w:val="none" w:sz="0" w:space="0" w:color="auto"/>
        <w:left w:val="none" w:sz="0" w:space="0" w:color="auto"/>
        <w:bottom w:val="none" w:sz="0" w:space="0" w:color="auto"/>
        <w:right w:val="none" w:sz="0" w:space="0" w:color="auto"/>
      </w:divBdr>
    </w:div>
    <w:div w:id="168521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liverypdf.ssrn.com/delivery.php?ID=558024120114001079084073009064114028033081036015093092028097098121122028094122021006001026024056060127015099120117066082077081049035005060074064078013077064071104098003017087074087097013088119016085107122101092082124028003103026064085097116083106072073&amp;EXT=pdf&amp;INDEX=TRUE" TargetMode="External"/><Relationship Id="rId13" Type="http://schemas.openxmlformats.org/officeDocument/2006/relationships/hyperlink" Target="https://link.springer.com/article/10.1057/s41300-018-0042-y" TargetMode="External"/><Relationship Id="rId18" Type="http://schemas.openxmlformats.org/officeDocument/2006/relationships/hyperlink" Target="https://www.cambridge.org/core/services/aop-cambridge-core/content/view/C62FCC5556A43F0AE3CDA5EB6AFD3673/S0003055421000460a.pdf/the-opinion-mobilizing-effect-of-social-protest-against-police-violence-evidence-from-the-2020-george-floyd-protests.pdf" TargetMode="External"/><Relationship Id="rId3" Type="http://schemas.openxmlformats.org/officeDocument/2006/relationships/customXml" Target="../customXml/item3.xml"/><Relationship Id="rId21" Type="http://schemas.openxmlformats.org/officeDocument/2006/relationships/hyperlink" Target="https://www.pnas.org/doi/epdf/10.1073/pnas.1910157116" TargetMode="External"/><Relationship Id="rId7" Type="http://schemas.openxmlformats.org/officeDocument/2006/relationships/webSettings" Target="webSettings.xml"/><Relationship Id="rId12" Type="http://schemas.openxmlformats.org/officeDocument/2006/relationships/hyperlink" Target="https://www.cumberlandlodge.ac.uk/wp-content/uploads/2023/12/Legitimacy-and-Confidence-in-Policing-SCREEN.pdf" TargetMode="External"/><Relationship Id="rId17" Type="http://schemas.openxmlformats.org/officeDocument/2006/relationships/hyperlink" Target="https://www.tandfonline.com/doi/epdf/10.1111/j.1467-9302.2005.00484.x?needAccess=true" TargetMode="External"/><Relationship Id="rId2" Type="http://schemas.openxmlformats.org/officeDocument/2006/relationships/customXml" Target="../customXml/item2.xml"/><Relationship Id="rId16" Type="http://schemas.openxmlformats.org/officeDocument/2006/relationships/hyperlink" Target="https://watermark.silverchair.com/pan079.pdf?token=AQECAHi208BE49Ooan9kkhW_Ercy7Dm3ZL_9Cf3qfKAc485ysgAAA3cwggNzBgkqhkiG9w0BBwagggNkMIIDYAIBADCCA1kGCSqGSIb3DQEHATAeBglghkgBZQMEAS4wEQQMiJ9uy0HcJhjHcRTpAgEQgIIDKlJG8fpWy9-Sh0iSnBzS4kt8OTEMnldvXark91K2YEtem0RVHhD6kzDCvafDn9g_szAbtjtXo6Fc6Ism-wa4qz5Pc9rXs4DDT92Ii80CM1c_3rZBZMqChqpQ9aE_wclweWwaYTQ4qwHdEYhbU3OxmB61MCJ5-ORXe0XhgWqvtcDm1kX61cqXCmIzZcdQfaSgV-xocmh3CuJQkTZuO0614Byi59wrCto9E4Ec9GXDZL0Rdy_MRq3qU2T8y1Y6A7tvQjMp7uV9atMi0tL_zF517La1D0WxwxrGyzLJAiWD3TDZqawbV3ANguyyfPwMtNU8h_Xr3KdkradZaFtzr0BnKtB1aHBgObjnR3Otw_WbqPSL5QR5Vyf65IW08WncHIlt5PxQDLZny2yWp-Z35lbUTL3tkKFx3nt1rSpAV42Y3ubXpoyGXLU4dmneOGyVaS1KcHWT07uMNiuMmot7A8nM2wyFBwfDoAoU9uEnXOYX79YZRhhaYMDqFmiPHvz5IECHSe9ps5IZFVvqlVDUIWKqgiUyj9n_g6qO2By5YVeuoiGzQ9OLIgGhC81XWzMTYhv83ixgScA4s-96mtt3rMynZZBEV7ePDrSABCETWTLZlFVneC29Uub2HvIkmSk_rNPtqJ7pRpgJmQRdFidtH10S75WG5ASN5niZzAXkKNVow6XCqIfVErNooyMZrK-eXfFyj-QVG-xXSnTAgx9YV2jHffS_yD27bp7C2jZwEYK0viu7qWINXti218DDM90KvvWr0ojbuJQRVywBdDYHwPJ6jNasDaCEB0REP_Ub-AW1UWRIqMSuuBpS-XJBCAkGT3PJGQK1lCb51MBOiajD-wetcjemYOFSLM80ObMfLZIC9tSbjTp2ho-ftY3o8wP1W_kH-YG7gMA8v42wYnWEUU9XMqiKMhAe9KWPoBekVuT4yxgwjPvyAex19lMh-QymQOQXEGl8bDz_YN-GLD3TS9pxdghwT4LNFRqyod7wkFeI-hreu9ddWpzmV3uGE24aB57aKTIt_f1qsC_DNE2UJnkuxcaA_-MNPPTUp618H1KSlwKkIMp6XL9GcgZatQ" TargetMode="External"/><Relationship Id="rId20" Type="http://schemas.openxmlformats.org/officeDocument/2006/relationships/hyperlink" Target="file:///C:\Users\408286\Downloads\ONeill_and_Holdaway_2007_final_pre-print.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rl.northumbria.ac.uk/id/eprint/50265/1/Police%20reporting%20can%20undermine%20domestic%20violence%20victims%2C%20language%20analysis%20shows.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books.google.co.uk/books?hl=en&amp;lr=&amp;id=fp7gDwAAQBAJ&amp;oi=fnd&amp;pg=PP1&amp;dq=Neighbourhood+Policing:+The+Rise+and+Fall+of+a+Policing+Model&amp;ots=K-cwGd9QIP&amp;sig=XtvuOCnqTOC_fmTSNgG-Tt3QHk4" TargetMode="External"/><Relationship Id="rId23" Type="http://schemas.openxmlformats.org/officeDocument/2006/relationships/fontTable" Target="fontTable.xml"/><Relationship Id="rId10" Type="http://schemas.openxmlformats.org/officeDocument/2006/relationships/hyperlink" Target="https://www.researchgate.net/profile/Richard-Brown-69/publication/370266238_Trust_in_the_police_-_POSTnote_693/links/6448ee70a57a53554f45d727/Trust-in-the-police-POSTnote-693.pdf" TargetMode="External"/><Relationship Id="rId19" Type="http://schemas.openxmlformats.org/officeDocument/2006/relationships/hyperlink" Target="https://www.taylorfrancis.com/chapters/edit/10.4324/9780203118238-29/policing-ethics-peter-neyroud?context=ubx" TargetMode="External"/><Relationship Id="rId4" Type="http://schemas.openxmlformats.org/officeDocument/2006/relationships/numbering" Target="numbering.xml"/><Relationship Id="rId9" Type="http://schemas.openxmlformats.org/officeDocument/2006/relationships/hyperlink" Target="https://www.taylorfrancis.com/chapters/edit/10.4324/9780203118238-27/policing-minority-ethnic-communities-ben-bowling-alpa-parmar-coretta-phillips?context=ubx" TargetMode="External"/><Relationship Id="rId14" Type="http://schemas.openxmlformats.org/officeDocument/2006/relationships/hyperlink" Target="https://china.elgaronline.com/edcollchap/edcoll/9781781955307/9781781955307.00030.xml" TargetMode="External"/><Relationship Id="rId22" Type="http://schemas.openxmlformats.org/officeDocument/2006/relationships/hyperlink" Target="https://watermark.silverchair.com/pam024.pdf?token=AQECAHi208BE49Ooan9kkhW_Ercy7Dm3ZL_9Cf3qfKAc485ysgAAA3gwggN0BgkqhkiG9w0BBwagggNlMIIDYQIBADCCA1oGCSqGSIb3DQEHATAeBglghkgBZQMEAS4wEQQMCsI-kkpwACLqjtMGAgEQgIIDK315X_S8eBeyz5YkxJzcSoCUiZ-xq39-Q4081qANTqCufKrZZSK1NHX75ejn8JsCoFXXZeTUMcsc9UBXFdUWGdFlW_VRdpxrehMSuWnLDI9f18XMclZd6Hkp879qNKllE2L9UTxk2QKuEEZa31SKS1SWVxQ33I3eQbryhVJfY0oRcqAxzmiJYJzZTUDDRfxy-MmSVTSAVuRKHQSHAv-dzg55ElPrXoIRz_Vbt0PIgebQdSURt83RDEwz3tMxKsPvKf9tZlqYJ2VIMnAfmbQPnO0SsQ8cgSXywK882m8bUyXtbO3WaTbgU9ElWI2HyvEUMpZpWTBjKrQK70S_vpA9pJoYpdFtiUiQ0m1XuYlJV03RvKtVg-uea-hCv1zR7oAdhVLxfSRHa9r6nqWMhj6nGx_xrwulboTzXW3QL9FWfkgmYZsTiEhyGgbqWlIXJABVPzbqTpfxSEdKMRejmK4rs0tjtpjdiwWxo-Ec8J0g4V1fOg-Xd8uV4wEq7CIXrQHiVo13az1jk-bb8Nkr5ywslt8NEC4UkE1D5RwFx-NQN2sCLBRXV11jEg7Qf9AhotUGtvAZ8IbuUXE3Gr0rK6PcXe9dpb0qiw21V_e1jAK3E2KEcgdrI0fsUQIRZi9SZGHm_VMGMxD0an6qMGA3CunB0uczE70noqhRgVQ308sfOhAAIAhAg97I07RAjhOewd1E0uvTT1NdE9-QzsWP7Eol_pdMLpNXXWOWpAgq9Y7xuuYWe6Qj9eFIwdtls2kzc9wAsiKsxs40yb4J9T5Dhd7TNJyYHmi8sEuX2Ul-Gcra5FQEiqGK40r0jzBUKV1Z62mUhi47WOh5kqxvQ-MiNC3e4WQlOQ9E4iFDTGdi86HHzFLca8weoOazuqsiNQmDICwM0tC65fHJsG6m8Q4YdTVMSKgNbDzXOCXLFDijHH-I6xnjNOKcaTGqiZUs5W4V2B7Fdo6EyjcJdqXiEnlPyTRXVj2bxU2CxWE74lkDbblfXVd4E6HQdP7binLr-PhEtEU35qh7HuMQUcshQytfrtfmHPsz-Z1W5kn7S1gi5AmV0BB_H7qYuoJ4KGDGEQ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7" ma:contentTypeDescription="Create a new document." ma:contentTypeScope="" ma:versionID="3b5ee46e9ed7e35e9a0ad5076741063b">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ecb95d9d3090f72544da65000da92659"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0D41AAE3-F711-464E-BD42-58D0E791AF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B7F61C-895C-4365-A111-CADDBE247D89}">
  <ds:schemaRefs>
    <ds:schemaRef ds:uri="http://schemas.microsoft.com/sharepoint/v3/contenttype/forms"/>
  </ds:schemaRefs>
</ds:datastoreItem>
</file>

<file path=customXml/itemProps3.xml><?xml version="1.0" encoding="utf-8"?>
<ds:datastoreItem xmlns:ds="http://schemas.openxmlformats.org/officeDocument/2006/customXml" ds:itemID="{93282087-2461-4283-9241-455CCBE69EA1}">
  <ds:schemaRefs>
    <ds:schemaRef ds:uri="http://schemas.microsoft.com/office/2006/metadata/properties"/>
    <ds:schemaRef ds:uri="http://schemas.microsoft.com/office/infopath/2007/PartnerControls"/>
    <ds:schemaRef ds:uri="7ab15484-31d3-43d7-8879-7b8c8f345b7a"/>
  </ds:schemaRefs>
</ds:datastoreItem>
</file>

<file path=docProps/app.xml><?xml version="1.0" encoding="utf-8"?>
<Properties xmlns="http://schemas.openxmlformats.org/officeDocument/2006/extended-properties" xmlns:vt="http://schemas.openxmlformats.org/officeDocument/2006/docPropsVTypes">
  <Template>Normal</Template>
  <TotalTime>914</TotalTime>
  <Pages>6</Pages>
  <Words>3345</Words>
  <Characters>19073</Characters>
  <Application>Microsoft Office Word</Application>
  <DocSecurity>0</DocSecurity>
  <Lines>158</Lines>
  <Paragraphs>44</Paragraphs>
  <ScaleCrop>false</ScaleCrop>
  <Company>Gwent Police</Company>
  <LinksUpToDate>false</LinksUpToDate>
  <CharactersWithSpaces>22374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Tatchell, Scott</dc:creator>
  <cp:keywords/>
  <dc:description/>
  <cp:lastModifiedBy>Tatchell, Scott</cp:lastModifiedBy>
  <cp:revision>308</cp:revision>
  <dcterms:created xsi:type="dcterms:W3CDTF">2024-05-01T09:34:00Z</dcterms:created>
  <dcterms:modified xsi:type="dcterms:W3CDTF">2024-05-06T19:54:00Z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2024-04-08T00:28:14Z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07bb0f55-a18c-47cd-91d4-fa1d2d5353e2</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