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27BACE9" w14:textId="26D39938" w:rsidR="00273584" w:rsidRPr="00273584" w:rsidRDefault="00273584" w:rsidP="00273584">
      <w:pPr>
        <w:jc w:val="both"/>
        <w:rPr>
          <w:rFonts w:ascii="Tahoma" w:hAnsi="Tahoma" w:cs="Tahoma"/>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3E3FB2F"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3831F9">
              <w:rPr>
                <w:rFonts w:ascii="Tahoma" w:hAnsi="Tahoma" w:cs="Tahoma"/>
                <w:b/>
                <w:sz w:val="20"/>
                <w:szCs w:val="20"/>
              </w:rPr>
              <w:t xml:space="preserve">Denis </w:t>
            </w:r>
            <w:proofErr w:type="spellStart"/>
            <w:r w:rsidR="003831F9">
              <w:rPr>
                <w:rFonts w:ascii="Tahoma" w:hAnsi="Tahoma" w:cs="Tahoma"/>
                <w:b/>
                <w:sz w:val="20"/>
                <w:szCs w:val="20"/>
              </w:rPr>
              <w:t>Iulian</w:t>
            </w:r>
            <w:proofErr w:type="spellEnd"/>
            <w:r w:rsidR="003831F9">
              <w:rPr>
                <w:rFonts w:ascii="Tahoma" w:hAnsi="Tahoma" w:cs="Tahoma"/>
                <w:b/>
                <w:sz w:val="20"/>
                <w:szCs w:val="20"/>
              </w:rPr>
              <w:t xml:space="preserve"> Bran </w:t>
            </w:r>
          </w:p>
          <w:p w14:paraId="498F0B10" w14:textId="77777777" w:rsidR="001B69C8" w:rsidRPr="003C3341" w:rsidRDefault="001B69C8">
            <w:pPr>
              <w:rPr>
                <w:rFonts w:ascii="Tahoma" w:hAnsi="Tahoma" w:cs="Tahoma"/>
                <w:b/>
                <w:sz w:val="20"/>
                <w:szCs w:val="20"/>
              </w:rPr>
            </w:pPr>
          </w:p>
          <w:p w14:paraId="69E1F0CF" w14:textId="06120942"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3831F9">
              <w:rPr>
                <w:rFonts w:ascii="Tahoma" w:hAnsi="Tahoma" w:cs="Tahoma"/>
                <w:b/>
                <w:sz w:val="20"/>
                <w:szCs w:val="20"/>
              </w:rPr>
              <w:t>2019769</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7939C200"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8646E1">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2834B188"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F46E67">
              <w:rPr>
                <w:rFonts w:ascii="Tahoma" w:hAnsi="Tahoma" w:cs="Tahoma"/>
                <w:b/>
                <w:sz w:val="20"/>
                <w:szCs w:val="20"/>
              </w:rPr>
              <w:t xml:space="preserve">Mary </w:t>
            </w:r>
            <w:proofErr w:type="spellStart"/>
            <w:r w:rsidR="00F46E67">
              <w:rPr>
                <w:rFonts w:ascii="Tahoma" w:hAnsi="Tahoma" w:cs="Tahoma"/>
                <w:b/>
                <w:sz w:val="20"/>
                <w:szCs w:val="20"/>
              </w:rPr>
              <w:t>Needham</w:t>
            </w:r>
            <w:proofErr w:type="spellEnd"/>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300FA0B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F46E67">
              <w:rPr>
                <w:rFonts w:ascii="Tahoma" w:hAnsi="Tahoma" w:cs="Tahoma"/>
                <w:b/>
                <w:sz w:val="20"/>
                <w:szCs w:val="20"/>
              </w:rPr>
              <w:t xml:space="preserve">Allergies and Intolerances and the importance within the industry </w:t>
            </w:r>
          </w:p>
        </w:tc>
        <w:tc>
          <w:tcPr>
            <w:tcW w:w="7199" w:type="dxa"/>
            <w:shd w:val="clear" w:color="auto" w:fill="FBD4B4" w:themeFill="accent6" w:themeFillTint="66"/>
          </w:tcPr>
          <w:p w14:paraId="46D7ECC8" w14:textId="2B55D603"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D96924">
              <w:rPr>
                <w:rFonts w:ascii="Tahoma" w:hAnsi="Tahoma" w:cs="Tahoma"/>
                <w:b/>
                <w:sz w:val="20"/>
                <w:szCs w:val="20"/>
              </w:rPr>
              <w:t>18/10/2021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665A3BAD" w:rsidR="00B945EA" w:rsidRDefault="00D96924" w:rsidP="00A65C1D">
            <w:pPr>
              <w:rPr>
                <w:rFonts w:ascii="Tahoma" w:hAnsi="Tahoma" w:cs="Tahoma"/>
                <w:sz w:val="20"/>
                <w:szCs w:val="20"/>
              </w:rPr>
            </w:pPr>
            <w:r>
              <w:rPr>
                <w:rFonts w:ascii="Tahoma" w:hAnsi="Tahoma" w:cs="Tahoma"/>
                <w:sz w:val="20"/>
                <w:szCs w:val="20"/>
              </w:rPr>
              <w:t>In this student journal I will be speaking about allergies and intolerances. What are they, how do they affect us and the b</w:t>
            </w:r>
            <w:r w:rsidR="00942A28">
              <w:rPr>
                <w:rFonts w:ascii="Tahoma" w:hAnsi="Tahoma" w:cs="Tahoma"/>
                <w:sz w:val="20"/>
                <w:szCs w:val="20"/>
              </w:rPr>
              <w:t xml:space="preserve">usinesses. </w:t>
            </w:r>
            <w:r w:rsidR="00226F98">
              <w:rPr>
                <w:rFonts w:ascii="Tahoma" w:hAnsi="Tahoma" w:cs="Tahoma"/>
                <w:sz w:val="20"/>
                <w:szCs w:val="20"/>
              </w:rPr>
              <w:t>On the 28</w:t>
            </w:r>
            <w:r w:rsidR="00226F98" w:rsidRPr="00226F98">
              <w:rPr>
                <w:rFonts w:ascii="Tahoma" w:hAnsi="Tahoma" w:cs="Tahoma"/>
                <w:sz w:val="20"/>
                <w:szCs w:val="20"/>
                <w:vertAlign w:val="superscript"/>
              </w:rPr>
              <w:t>th</w:t>
            </w:r>
            <w:r w:rsidR="00226F98">
              <w:rPr>
                <w:rFonts w:ascii="Tahoma" w:hAnsi="Tahoma" w:cs="Tahoma"/>
                <w:sz w:val="20"/>
                <w:szCs w:val="20"/>
              </w:rPr>
              <w:t xml:space="preserve"> of September </w:t>
            </w:r>
            <w:r w:rsidR="00237EAB">
              <w:rPr>
                <w:rFonts w:ascii="Tahoma" w:hAnsi="Tahoma" w:cs="Tahoma"/>
                <w:sz w:val="20"/>
                <w:szCs w:val="20"/>
              </w:rPr>
              <w:t>we have been presented in the class the lecture about allergies and intolerances within the industry</w:t>
            </w:r>
            <w:r w:rsidR="005C20E0">
              <w:rPr>
                <w:rFonts w:ascii="Tahoma" w:hAnsi="Tahoma" w:cs="Tahoma"/>
                <w:sz w:val="20"/>
                <w:szCs w:val="20"/>
              </w:rPr>
              <w:t>.</w:t>
            </w:r>
          </w:p>
          <w:p w14:paraId="2EB04041" w14:textId="51F4E51C" w:rsidR="0041148F" w:rsidRDefault="0041148F" w:rsidP="00A65C1D">
            <w:pPr>
              <w:rPr>
                <w:rFonts w:ascii="Tahoma" w:hAnsi="Tahoma" w:cs="Tahoma"/>
                <w:sz w:val="20"/>
                <w:szCs w:val="20"/>
              </w:rPr>
            </w:pPr>
            <w:r>
              <w:rPr>
                <w:rFonts w:ascii="Tahoma" w:hAnsi="Tahoma" w:cs="Tahoma"/>
                <w:sz w:val="20"/>
                <w:szCs w:val="20"/>
              </w:rPr>
              <w:t xml:space="preserve">A food allergy </w:t>
            </w:r>
            <w:r w:rsidR="00CE1BDA">
              <w:rPr>
                <w:rFonts w:ascii="Tahoma" w:hAnsi="Tahoma" w:cs="Tahoma"/>
                <w:sz w:val="20"/>
                <w:szCs w:val="20"/>
              </w:rPr>
              <w:t xml:space="preserve">is then when the body’s immune system reacts unusually to specific foods. </w:t>
            </w:r>
            <w:r w:rsidR="00DB7AE3">
              <w:rPr>
                <w:rFonts w:ascii="Tahoma" w:hAnsi="Tahoma" w:cs="Tahoma"/>
                <w:sz w:val="20"/>
                <w:szCs w:val="20"/>
              </w:rPr>
              <w:t xml:space="preserve">Usually allergic reaction are mild </w:t>
            </w:r>
            <w:r w:rsidR="008E0F67">
              <w:rPr>
                <w:rFonts w:ascii="Tahoma" w:hAnsi="Tahoma" w:cs="Tahoma"/>
                <w:sz w:val="20"/>
                <w:szCs w:val="20"/>
              </w:rPr>
              <w:t xml:space="preserve">but sometimes can be very serious </w:t>
            </w:r>
            <w:r w:rsidR="000A7A9A">
              <w:rPr>
                <w:rFonts w:ascii="Tahoma" w:hAnsi="Tahoma" w:cs="Tahoma"/>
                <w:sz w:val="20"/>
                <w:szCs w:val="20"/>
              </w:rPr>
              <w:t xml:space="preserve">depending on the persons, and they can affect various </w:t>
            </w:r>
            <w:r w:rsidR="00FF7C0B">
              <w:rPr>
                <w:rFonts w:ascii="Tahoma" w:hAnsi="Tahoma" w:cs="Tahoma"/>
                <w:sz w:val="20"/>
                <w:szCs w:val="20"/>
              </w:rPr>
              <w:t>areas of the body at the same time. Some common sy</w:t>
            </w:r>
            <w:r w:rsidR="00F00414">
              <w:rPr>
                <w:rFonts w:ascii="Tahoma" w:hAnsi="Tahoma" w:cs="Tahoma"/>
                <w:sz w:val="20"/>
                <w:szCs w:val="20"/>
              </w:rPr>
              <w:t>mptoms are itchy sensations inside the mouth, Throat and ears</w:t>
            </w:r>
            <w:r w:rsidR="00412DCA">
              <w:rPr>
                <w:rFonts w:ascii="Tahoma" w:hAnsi="Tahoma" w:cs="Tahoma"/>
                <w:sz w:val="20"/>
                <w:szCs w:val="20"/>
              </w:rPr>
              <w:t>, a raised itchy red rash</w:t>
            </w:r>
            <w:r w:rsidR="005F4A88">
              <w:rPr>
                <w:rFonts w:ascii="Tahoma" w:hAnsi="Tahoma" w:cs="Tahoma"/>
                <w:sz w:val="20"/>
                <w:szCs w:val="20"/>
              </w:rPr>
              <w:t>, swelling of the face, around the eyes, lips, tongue</w:t>
            </w:r>
            <w:r w:rsidR="00051A2B">
              <w:rPr>
                <w:rFonts w:ascii="Tahoma" w:hAnsi="Tahoma" w:cs="Tahoma"/>
                <w:sz w:val="20"/>
                <w:szCs w:val="20"/>
              </w:rPr>
              <w:t xml:space="preserve"> and roof of the mouth or vomiting</w:t>
            </w:r>
            <w:r w:rsidR="003F780A">
              <w:rPr>
                <w:rFonts w:ascii="Tahoma" w:hAnsi="Tahoma" w:cs="Tahoma"/>
                <w:sz w:val="20"/>
                <w:szCs w:val="20"/>
              </w:rPr>
              <w:t xml:space="preserve">. </w:t>
            </w:r>
            <w:r w:rsidR="00054BD3">
              <w:rPr>
                <w:rFonts w:ascii="Tahoma" w:hAnsi="Tahoma" w:cs="Tahoma"/>
                <w:sz w:val="20"/>
                <w:szCs w:val="20"/>
              </w:rPr>
              <w:t xml:space="preserve">A classic example </w:t>
            </w:r>
            <w:r w:rsidR="00171723">
              <w:rPr>
                <w:rFonts w:ascii="Tahoma" w:hAnsi="Tahoma" w:cs="Tahoma"/>
                <w:sz w:val="20"/>
                <w:szCs w:val="20"/>
              </w:rPr>
              <w:t xml:space="preserve">is peanut allergies, a condition shared </w:t>
            </w:r>
            <w:r w:rsidR="002868D1">
              <w:rPr>
                <w:rFonts w:ascii="Tahoma" w:hAnsi="Tahoma" w:cs="Tahoma"/>
                <w:sz w:val="20"/>
                <w:szCs w:val="20"/>
              </w:rPr>
              <w:t xml:space="preserve">by increasing number of children.. a widely </w:t>
            </w:r>
            <w:r w:rsidR="00C40E61">
              <w:rPr>
                <w:rFonts w:ascii="Tahoma" w:hAnsi="Tahoma" w:cs="Tahoma"/>
                <w:sz w:val="20"/>
                <w:szCs w:val="20"/>
              </w:rPr>
              <w:t xml:space="preserve">report study discovered that the number of children </w:t>
            </w:r>
            <w:r w:rsidR="00F92600">
              <w:rPr>
                <w:rFonts w:ascii="Tahoma" w:hAnsi="Tahoma" w:cs="Tahoma"/>
                <w:sz w:val="20"/>
                <w:szCs w:val="20"/>
              </w:rPr>
              <w:t>with peanut or tree allergies more then tripled between 1997 and 2008</w:t>
            </w:r>
            <w:r w:rsidR="00E46506">
              <w:rPr>
                <w:rFonts w:ascii="Tahoma" w:hAnsi="Tahoma" w:cs="Tahoma"/>
                <w:sz w:val="20"/>
                <w:szCs w:val="20"/>
              </w:rPr>
              <w:t>(</w:t>
            </w:r>
            <w:proofErr w:type="spellStart"/>
            <w:r w:rsidR="00E46506">
              <w:rPr>
                <w:rFonts w:ascii="Tahoma" w:hAnsi="Tahoma" w:cs="Tahoma"/>
                <w:sz w:val="20"/>
                <w:szCs w:val="20"/>
              </w:rPr>
              <w:t>Sicherer</w:t>
            </w:r>
            <w:proofErr w:type="spellEnd"/>
            <w:r w:rsidR="00E46506">
              <w:rPr>
                <w:rFonts w:ascii="Tahoma" w:hAnsi="Tahoma" w:cs="Tahoma"/>
                <w:sz w:val="20"/>
                <w:szCs w:val="20"/>
              </w:rPr>
              <w:t xml:space="preserve">, Munoz-Furlong, </w:t>
            </w:r>
            <w:proofErr w:type="spellStart"/>
            <w:r w:rsidR="00B21A8E">
              <w:rPr>
                <w:rFonts w:ascii="Tahoma" w:hAnsi="Tahoma" w:cs="Tahoma"/>
                <w:sz w:val="20"/>
                <w:szCs w:val="20"/>
              </w:rPr>
              <w:t>Godbold</w:t>
            </w:r>
            <w:proofErr w:type="spellEnd"/>
            <w:r w:rsidR="00B21A8E">
              <w:rPr>
                <w:rFonts w:ascii="Tahoma" w:hAnsi="Tahoma" w:cs="Tahoma"/>
                <w:sz w:val="20"/>
                <w:szCs w:val="20"/>
              </w:rPr>
              <w:t>,&amp; Sampson, 2010).</w:t>
            </w:r>
          </w:p>
          <w:p w14:paraId="3B065284" w14:textId="4640EA6A" w:rsidR="00460952" w:rsidRDefault="00460952" w:rsidP="00A65C1D">
            <w:pPr>
              <w:rPr>
                <w:rFonts w:ascii="Tahoma" w:hAnsi="Tahoma" w:cs="Tahoma"/>
                <w:sz w:val="20"/>
                <w:szCs w:val="20"/>
              </w:rPr>
            </w:pPr>
            <w:r>
              <w:rPr>
                <w:rFonts w:ascii="Tahoma" w:hAnsi="Tahoma" w:cs="Tahoma"/>
                <w:sz w:val="20"/>
                <w:szCs w:val="20"/>
              </w:rPr>
              <w:t xml:space="preserve">I have learned in class that more then 160 foods cause </w:t>
            </w:r>
            <w:r w:rsidR="00D74B8A">
              <w:rPr>
                <w:rFonts w:ascii="Tahoma" w:hAnsi="Tahoma" w:cs="Tahoma"/>
                <w:sz w:val="20"/>
                <w:szCs w:val="20"/>
              </w:rPr>
              <w:t xml:space="preserve">allergic reactions but </w:t>
            </w:r>
            <w:r w:rsidR="007B2B5F">
              <w:rPr>
                <w:rFonts w:ascii="Tahoma" w:hAnsi="Tahoma" w:cs="Tahoma"/>
                <w:sz w:val="20"/>
                <w:szCs w:val="20"/>
              </w:rPr>
              <w:t xml:space="preserve">there are 14 foods </w:t>
            </w:r>
            <w:r w:rsidR="00EC4AD2">
              <w:rPr>
                <w:rFonts w:ascii="Tahoma" w:hAnsi="Tahoma" w:cs="Tahoma"/>
                <w:sz w:val="20"/>
                <w:szCs w:val="20"/>
              </w:rPr>
              <w:t xml:space="preserve">which can </w:t>
            </w:r>
            <w:r w:rsidR="009F31FF">
              <w:rPr>
                <w:rFonts w:ascii="Tahoma" w:hAnsi="Tahoma" w:cs="Tahoma"/>
                <w:sz w:val="20"/>
                <w:szCs w:val="20"/>
              </w:rPr>
              <w:t>be i</w:t>
            </w:r>
            <w:r w:rsidR="00122767">
              <w:rPr>
                <w:rFonts w:ascii="Tahoma" w:hAnsi="Tahoma" w:cs="Tahoma"/>
                <w:sz w:val="20"/>
                <w:szCs w:val="20"/>
              </w:rPr>
              <w:t xml:space="preserve">dentified as major </w:t>
            </w:r>
            <w:r w:rsidR="00B86AF5">
              <w:rPr>
                <w:rFonts w:ascii="Tahoma" w:hAnsi="Tahoma" w:cs="Tahoma"/>
                <w:sz w:val="20"/>
                <w:szCs w:val="20"/>
              </w:rPr>
              <w:t xml:space="preserve">allergens and that this are the </w:t>
            </w:r>
            <w:r w:rsidR="00427250">
              <w:rPr>
                <w:rFonts w:ascii="Tahoma" w:hAnsi="Tahoma" w:cs="Tahoma"/>
                <w:sz w:val="20"/>
                <w:szCs w:val="20"/>
              </w:rPr>
              <w:t xml:space="preserve">one </w:t>
            </w:r>
            <w:r w:rsidR="00AE1D66">
              <w:rPr>
                <w:rFonts w:ascii="Tahoma" w:hAnsi="Tahoma" w:cs="Tahoma"/>
                <w:sz w:val="20"/>
                <w:szCs w:val="20"/>
              </w:rPr>
              <w:t xml:space="preserve">which consumer must be made aware </w:t>
            </w:r>
            <w:r w:rsidR="004058FF">
              <w:rPr>
                <w:rFonts w:ascii="Tahoma" w:hAnsi="Tahoma" w:cs="Tahoma"/>
                <w:sz w:val="20"/>
                <w:szCs w:val="20"/>
              </w:rPr>
              <w:t>of present in foods</w:t>
            </w:r>
          </w:p>
          <w:p w14:paraId="436DCF6E" w14:textId="00FFC098" w:rsidR="004058FF" w:rsidRDefault="00657F55" w:rsidP="00A65C1D">
            <w:pPr>
              <w:rPr>
                <w:rFonts w:ascii="Tahoma" w:hAnsi="Tahoma" w:cs="Tahoma"/>
                <w:sz w:val="20"/>
                <w:szCs w:val="20"/>
              </w:rPr>
            </w:pPr>
            <w:r>
              <w:rPr>
                <w:rFonts w:ascii="Tahoma" w:hAnsi="Tahoma" w:cs="Tahoma"/>
                <w:sz w:val="20"/>
                <w:szCs w:val="20"/>
              </w:rPr>
              <w:t>Eggs, fish, peanuts</w:t>
            </w:r>
            <w:r w:rsidR="0000005C">
              <w:rPr>
                <w:rFonts w:ascii="Tahoma" w:hAnsi="Tahoma" w:cs="Tahoma"/>
                <w:sz w:val="20"/>
                <w:szCs w:val="20"/>
              </w:rPr>
              <w:t xml:space="preserve">, </w:t>
            </w:r>
            <w:proofErr w:type="spellStart"/>
            <w:r w:rsidR="0000005C">
              <w:rPr>
                <w:rFonts w:ascii="Tahoma" w:hAnsi="Tahoma" w:cs="Tahoma"/>
                <w:sz w:val="20"/>
                <w:szCs w:val="20"/>
              </w:rPr>
              <w:t>soyabeans</w:t>
            </w:r>
            <w:proofErr w:type="spellEnd"/>
            <w:r w:rsidR="0000005C">
              <w:rPr>
                <w:rFonts w:ascii="Tahoma" w:hAnsi="Tahoma" w:cs="Tahoma"/>
                <w:sz w:val="20"/>
                <w:szCs w:val="20"/>
              </w:rPr>
              <w:t>, milk, celery, mustard, sesame seeds,</w:t>
            </w:r>
            <w:r w:rsidR="00B34A6B">
              <w:rPr>
                <w:rFonts w:ascii="Tahoma" w:hAnsi="Tahoma" w:cs="Tahoma"/>
                <w:sz w:val="20"/>
                <w:szCs w:val="20"/>
              </w:rPr>
              <w:t xml:space="preserve"> sulphur dioxide, lupin, cereals that contain</w:t>
            </w:r>
            <w:r w:rsidR="0012001F">
              <w:rPr>
                <w:rFonts w:ascii="Tahoma" w:hAnsi="Tahoma" w:cs="Tahoma"/>
                <w:sz w:val="20"/>
                <w:szCs w:val="20"/>
              </w:rPr>
              <w:t xml:space="preserve"> gluten such as wheat, rye, barley, oats, spells or </w:t>
            </w:r>
            <w:proofErr w:type="spellStart"/>
            <w:r w:rsidR="0012001F">
              <w:rPr>
                <w:rFonts w:ascii="Tahoma" w:hAnsi="Tahoma" w:cs="Tahoma"/>
                <w:sz w:val="20"/>
                <w:szCs w:val="20"/>
              </w:rPr>
              <w:t>khorasan</w:t>
            </w:r>
            <w:proofErr w:type="spellEnd"/>
            <w:r w:rsidR="006D00CC">
              <w:rPr>
                <w:rFonts w:ascii="Tahoma" w:hAnsi="Tahoma" w:cs="Tahoma"/>
                <w:sz w:val="20"/>
                <w:szCs w:val="20"/>
              </w:rPr>
              <w:t>, crustaceans like prawns, crabs, lobster, crayfish, nuts such as almonds, hazelnuts, walnut</w:t>
            </w:r>
            <w:r w:rsidR="008B5ECB">
              <w:rPr>
                <w:rFonts w:ascii="Tahoma" w:hAnsi="Tahoma" w:cs="Tahoma"/>
                <w:sz w:val="20"/>
                <w:szCs w:val="20"/>
              </w:rPr>
              <w:t>s, cashews, pecan nuts, Brazil nuts, pistachio nuts</w:t>
            </w:r>
            <w:r w:rsidR="00DB49EB">
              <w:rPr>
                <w:rFonts w:ascii="Tahoma" w:hAnsi="Tahoma" w:cs="Tahoma"/>
                <w:sz w:val="20"/>
                <w:szCs w:val="20"/>
              </w:rPr>
              <w:t xml:space="preserve"> and mollusc like </w:t>
            </w:r>
            <w:r w:rsidR="00E8070F">
              <w:rPr>
                <w:rFonts w:ascii="Tahoma" w:hAnsi="Tahoma" w:cs="Tahoma"/>
                <w:sz w:val="20"/>
                <w:szCs w:val="20"/>
              </w:rPr>
              <w:t>clams, mussels, whelks, oysters, snails and squid</w:t>
            </w:r>
            <w:r w:rsidR="00381E02">
              <w:rPr>
                <w:rFonts w:ascii="Tahoma" w:hAnsi="Tahoma" w:cs="Tahoma"/>
                <w:sz w:val="20"/>
                <w:szCs w:val="20"/>
              </w:rPr>
              <w:t xml:space="preserve">. Now from all this one that I have enunciated I knew half of them </w:t>
            </w:r>
            <w:r w:rsidR="00A92971">
              <w:rPr>
                <w:rFonts w:ascii="Tahoma" w:hAnsi="Tahoma" w:cs="Tahoma"/>
                <w:sz w:val="20"/>
                <w:szCs w:val="20"/>
              </w:rPr>
              <w:t>so I have learned something new and useful for me.</w:t>
            </w:r>
          </w:p>
          <w:p w14:paraId="6E8C317A" w14:textId="69A3269C" w:rsidR="001F651E" w:rsidRDefault="001F651E" w:rsidP="00A65C1D">
            <w:pPr>
              <w:rPr>
                <w:rFonts w:ascii="Tahoma" w:hAnsi="Tahoma" w:cs="Tahoma"/>
                <w:sz w:val="20"/>
                <w:szCs w:val="20"/>
              </w:rPr>
            </w:pPr>
            <w:r>
              <w:rPr>
                <w:rFonts w:ascii="Tahoma" w:hAnsi="Tahoma" w:cs="Tahoma"/>
                <w:sz w:val="20"/>
                <w:szCs w:val="20"/>
              </w:rPr>
              <w:t xml:space="preserve">I have also learned something new which I did not knew about it called </w:t>
            </w:r>
            <w:proofErr w:type="spellStart"/>
            <w:r>
              <w:rPr>
                <w:rFonts w:ascii="Tahoma" w:hAnsi="Tahoma" w:cs="Tahoma"/>
                <w:sz w:val="20"/>
                <w:szCs w:val="20"/>
              </w:rPr>
              <w:t>Natasha</w:t>
            </w:r>
            <w:r w:rsidR="00FA1596">
              <w:rPr>
                <w:rFonts w:ascii="Tahoma" w:hAnsi="Tahoma" w:cs="Tahoma"/>
                <w:sz w:val="20"/>
                <w:szCs w:val="20"/>
              </w:rPr>
              <w:t>s</w:t>
            </w:r>
            <w:proofErr w:type="spellEnd"/>
            <w:r w:rsidR="00FA1596">
              <w:rPr>
                <w:rFonts w:ascii="Tahoma" w:hAnsi="Tahoma" w:cs="Tahoma"/>
                <w:sz w:val="20"/>
                <w:szCs w:val="20"/>
              </w:rPr>
              <w:t xml:space="preserve"> Law. It is about a teenager girl </w:t>
            </w:r>
            <w:r w:rsidR="000F1DAF">
              <w:rPr>
                <w:rFonts w:ascii="Tahoma" w:hAnsi="Tahoma" w:cs="Tahoma"/>
                <w:sz w:val="20"/>
                <w:szCs w:val="20"/>
              </w:rPr>
              <w:t xml:space="preserve">who died after she had an allergic reaction from a Pret </w:t>
            </w:r>
            <w:r w:rsidR="000F16AC">
              <w:rPr>
                <w:rFonts w:ascii="Tahoma" w:hAnsi="Tahoma" w:cs="Tahoma"/>
                <w:sz w:val="20"/>
                <w:szCs w:val="20"/>
              </w:rPr>
              <w:t xml:space="preserve">A Manger baguette. After this happen her parents </w:t>
            </w:r>
            <w:r w:rsidR="00BD3CC7">
              <w:rPr>
                <w:rFonts w:ascii="Tahoma" w:hAnsi="Tahoma" w:cs="Tahoma"/>
                <w:sz w:val="20"/>
                <w:szCs w:val="20"/>
              </w:rPr>
              <w:t xml:space="preserve">formed a campaign </w:t>
            </w:r>
            <w:r w:rsidR="00D16397">
              <w:rPr>
                <w:rFonts w:ascii="Tahoma" w:hAnsi="Tahoma" w:cs="Tahoma"/>
                <w:sz w:val="20"/>
                <w:szCs w:val="20"/>
              </w:rPr>
              <w:t xml:space="preserve">to support people with food allergies and to avoid what happens to their daughter to happen to other people. </w:t>
            </w:r>
            <w:r w:rsidR="000B2A42">
              <w:rPr>
                <w:rFonts w:ascii="Tahoma" w:hAnsi="Tahoma" w:cs="Tahoma"/>
                <w:sz w:val="20"/>
                <w:szCs w:val="20"/>
              </w:rPr>
              <w:t xml:space="preserve">I also know that </w:t>
            </w:r>
            <w:proofErr w:type="spellStart"/>
            <w:r w:rsidR="000B2A42">
              <w:rPr>
                <w:rFonts w:ascii="Tahoma" w:hAnsi="Tahoma" w:cs="Tahoma"/>
                <w:sz w:val="20"/>
                <w:szCs w:val="20"/>
              </w:rPr>
              <w:t>Natashas</w:t>
            </w:r>
            <w:proofErr w:type="spellEnd"/>
            <w:r w:rsidR="000B2A42">
              <w:rPr>
                <w:rFonts w:ascii="Tahoma" w:hAnsi="Tahoma" w:cs="Tahoma"/>
                <w:sz w:val="20"/>
                <w:szCs w:val="20"/>
              </w:rPr>
              <w:t xml:space="preserve"> Law Came into effect from October 2021 </w:t>
            </w:r>
            <w:r w:rsidR="00D30F81">
              <w:rPr>
                <w:rFonts w:ascii="Tahoma" w:hAnsi="Tahoma" w:cs="Tahoma"/>
                <w:sz w:val="20"/>
                <w:szCs w:val="20"/>
              </w:rPr>
              <w:t xml:space="preserve">and now food businesses are required by </w:t>
            </w:r>
            <w:r w:rsidR="0051755A">
              <w:rPr>
                <w:rFonts w:ascii="Tahoma" w:hAnsi="Tahoma" w:cs="Tahoma"/>
                <w:sz w:val="20"/>
                <w:szCs w:val="20"/>
              </w:rPr>
              <w:t>law to provide full ingredients list and allergen labelling on foods prepac</w:t>
            </w:r>
            <w:r w:rsidR="0011124A">
              <w:rPr>
                <w:rFonts w:ascii="Tahoma" w:hAnsi="Tahoma" w:cs="Tahoma"/>
                <w:sz w:val="20"/>
                <w:szCs w:val="20"/>
              </w:rPr>
              <w:t xml:space="preserve">kaged for direct sale on premises. </w:t>
            </w:r>
            <w:r w:rsidR="00DC75B4">
              <w:rPr>
                <w:rFonts w:ascii="Tahoma" w:hAnsi="Tahoma" w:cs="Tahoma"/>
                <w:sz w:val="20"/>
                <w:szCs w:val="20"/>
              </w:rPr>
              <w:t xml:space="preserve">I enjoyed learning about new things like this which I do not knew nothing about and it’s good to see </w:t>
            </w:r>
            <w:r w:rsidR="00F116AB">
              <w:rPr>
                <w:rFonts w:ascii="Tahoma" w:hAnsi="Tahoma" w:cs="Tahoma"/>
                <w:sz w:val="20"/>
                <w:szCs w:val="20"/>
              </w:rPr>
              <w:t xml:space="preserve">that after a tragedy like this that family took the initiative to form a campaign and have been successful to n doing so. </w:t>
            </w:r>
          </w:p>
          <w:p w14:paraId="330D29B5" w14:textId="5B2FEF2E" w:rsidR="000420B1" w:rsidRDefault="000420B1" w:rsidP="00A65C1D">
            <w:pPr>
              <w:rPr>
                <w:rFonts w:ascii="Tahoma" w:hAnsi="Tahoma" w:cs="Tahoma"/>
                <w:sz w:val="20"/>
                <w:szCs w:val="20"/>
              </w:rPr>
            </w:pPr>
            <w:r>
              <w:rPr>
                <w:rFonts w:ascii="Tahoma" w:hAnsi="Tahoma" w:cs="Tahoma"/>
                <w:sz w:val="20"/>
                <w:szCs w:val="20"/>
              </w:rPr>
              <w:t xml:space="preserve">Now </w:t>
            </w:r>
            <w:r w:rsidR="008861F2">
              <w:rPr>
                <w:rFonts w:ascii="Tahoma" w:hAnsi="Tahoma" w:cs="Tahoma"/>
                <w:sz w:val="20"/>
                <w:szCs w:val="20"/>
              </w:rPr>
              <w:t xml:space="preserve">food intolerance is different from food allergy. A food intolerance </w:t>
            </w:r>
            <w:r w:rsidR="001C7B9B">
              <w:rPr>
                <w:rFonts w:ascii="Tahoma" w:hAnsi="Tahoma" w:cs="Tahoma"/>
                <w:sz w:val="20"/>
                <w:szCs w:val="20"/>
              </w:rPr>
              <w:t>is difficulty digesting certain foods and having an unpleasant phys</w:t>
            </w:r>
            <w:r w:rsidR="00B049A1">
              <w:rPr>
                <w:rFonts w:ascii="Tahoma" w:hAnsi="Tahoma" w:cs="Tahoma"/>
                <w:sz w:val="20"/>
                <w:szCs w:val="20"/>
              </w:rPr>
              <w:t xml:space="preserve">ical reaction to them that can give you symptoms like bloating, </w:t>
            </w:r>
            <w:r w:rsidR="00872DFA">
              <w:rPr>
                <w:rFonts w:ascii="Tahoma" w:hAnsi="Tahoma" w:cs="Tahoma"/>
                <w:sz w:val="20"/>
                <w:szCs w:val="20"/>
              </w:rPr>
              <w:t xml:space="preserve">tummy pain, </w:t>
            </w:r>
            <w:r w:rsidR="00741937">
              <w:rPr>
                <w:rFonts w:ascii="Tahoma" w:hAnsi="Tahoma" w:cs="Tahoma"/>
                <w:sz w:val="20"/>
                <w:szCs w:val="20"/>
              </w:rPr>
              <w:t xml:space="preserve">wind or </w:t>
            </w:r>
            <w:r w:rsidR="00A03416">
              <w:rPr>
                <w:rFonts w:ascii="Tahoma" w:hAnsi="Tahoma" w:cs="Tahoma"/>
                <w:sz w:val="20"/>
                <w:szCs w:val="20"/>
              </w:rPr>
              <w:t xml:space="preserve">diarrhoea, skin rashes and itching. None of this symptoms are life threatening </w:t>
            </w:r>
            <w:r w:rsidR="00D973AA">
              <w:rPr>
                <w:rFonts w:ascii="Tahoma" w:hAnsi="Tahoma" w:cs="Tahoma"/>
                <w:sz w:val="20"/>
                <w:szCs w:val="20"/>
              </w:rPr>
              <w:t xml:space="preserve">comparing to the food allergy which </w:t>
            </w:r>
            <w:r w:rsidR="002D389C">
              <w:rPr>
                <w:rFonts w:ascii="Tahoma" w:hAnsi="Tahoma" w:cs="Tahoma"/>
                <w:sz w:val="20"/>
                <w:szCs w:val="20"/>
              </w:rPr>
              <w:t xml:space="preserve">some can be life threatening. </w:t>
            </w:r>
          </w:p>
          <w:p w14:paraId="58F78E1A" w14:textId="3E49D729" w:rsidR="002048C8" w:rsidRDefault="002048C8" w:rsidP="00A65C1D">
            <w:pPr>
              <w:rPr>
                <w:rFonts w:ascii="Tahoma" w:hAnsi="Tahoma" w:cs="Tahoma"/>
                <w:sz w:val="20"/>
                <w:szCs w:val="20"/>
              </w:rPr>
            </w:pPr>
            <w:r>
              <w:rPr>
                <w:rFonts w:ascii="Tahoma" w:hAnsi="Tahoma" w:cs="Tahoma"/>
                <w:sz w:val="20"/>
                <w:szCs w:val="20"/>
              </w:rPr>
              <w:t xml:space="preserve">In today days most </w:t>
            </w:r>
            <w:r w:rsidR="00836CE4">
              <w:rPr>
                <w:rFonts w:ascii="Tahoma" w:hAnsi="Tahoma" w:cs="Tahoma"/>
                <w:sz w:val="20"/>
                <w:szCs w:val="20"/>
              </w:rPr>
              <w:t xml:space="preserve">of tend to buy food but not look on the package for the ingredients and allergen instead just looking for the expiry date, which is not the right way to do it. </w:t>
            </w:r>
            <w:r w:rsidR="00883F1E">
              <w:rPr>
                <w:rFonts w:ascii="Tahoma" w:hAnsi="Tahoma" w:cs="Tahoma"/>
                <w:sz w:val="20"/>
                <w:szCs w:val="20"/>
              </w:rPr>
              <w:t>Some of us don’t even now if we are allergic to a specific foo</w:t>
            </w:r>
            <w:r w:rsidR="00080F19">
              <w:rPr>
                <w:rFonts w:ascii="Tahoma" w:hAnsi="Tahoma" w:cs="Tahoma"/>
                <w:sz w:val="20"/>
                <w:szCs w:val="20"/>
              </w:rPr>
              <w:t>d. Take me for example I am 32 years old and thanks god till now from all the food that I have eaten I did not had an allergic reaction, but I do have couple of different foods that I am intolerant t</w:t>
            </w:r>
            <w:r w:rsidR="00836020">
              <w:rPr>
                <w:rFonts w:ascii="Tahoma" w:hAnsi="Tahoma" w:cs="Tahoma"/>
                <w:sz w:val="20"/>
                <w:szCs w:val="20"/>
              </w:rPr>
              <w:t>o, so I avoid those type of foods even if I do like them a lot. It’s good to know the difference between intole</w:t>
            </w:r>
            <w:r w:rsidR="00FA2B14">
              <w:rPr>
                <w:rFonts w:ascii="Tahoma" w:hAnsi="Tahoma" w:cs="Tahoma"/>
                <w:sz w:val="20"/>
                <w:szCs w:val="20"/>
              </w:rPr>
              <w:t>rance to some foods and being allergic to some other foods as it can be life saving. What I have learned from this lesson is that I need to pay more attention to The foods that I am buying and take time to read the packaging for allergens and ingredients</w:t>
            </w:r>
            <w:r w:rsidR="008E6A5A">
              <w:rPr>
                <w:rFonts w:ascii="Tahoma" w:hAnsi="Tahoma" w:cs="Tahoma"/>
                <w:sz w:val="20"/>
                <w:szCs w:val="20"/>
              </w:rPr>
              <w:t xml:space="preserve"> in order to stay safe.</w:t>
            </w:r>
            <w:r w:rsidR="00FA2B14">
              <w:rPr>
                <w:rFonts w:ascii="Tahoma" w:hAnsi="Tahoma" w:cs="Tahoma"/>
                <w:sz w:val="20"/>
                <w:szCs w:val="20"/>
              </w:rPr>
              <w:t xml:space="preserve">. </w:t>
            </w: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1AB82913" w14:textId="77777777" w:rsidR="00375882" w:rsidRDefault="00375882" w:rsidP="00447AEC">
            <w:pPr>
              <w:jc w:val="both"/>
              <w:rPr>
                <w:rFonts w:ascii="Tahoma" w:hAnsi="Tahoma" w:cs="Tahoma"/>
                <w:sz w:val="20"/>
                <w:szCs w:val="20"/>
              </w:rPr>
            </w:pPr>
          </w:p>
          <w:p w14:paraId="494EE66A"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7D9AACA5" w14:textId="77777777" w:rsidR="00375882" w:rsidRDefault="00375882" w:rsidP="00447AEC">
            <w:pPr>
              <w:jc w:val="both"/>
              <w:rPr>
                <w:rFonts w:ascii="Tahoma" w:hAnsi="Tahoma" w:cs="Tahoma"/>
                <w:sz w:val="20"/>
                <w:szCs w:val="20"/>
              </w:rPr>
            </w:pPr>
          </w:p>
          <w:p w14:paraId="36346B27" w14:textId="77777777" w:rsidR="00375882" w:rsidRDefault="00375882" w:rsidP="00447AEC">
            <w:pPr>
              <w:jc w:val="both"/>
              <w:rPr>
                <w:rFonts w:ascii="Tahoma" w:hAnsi="Tahoma" w:cs="Tahoma"/>
                <w:sz w:val="20"/>
                <w:szCs w:val="20"/>
              </w:rPr>
            </w:pPr>
          </w:p>
          <w:p w14:paraId="4D8D755B" w14:textId="77777777" w:rsidR="00375882" w:rsidRDefault="00375882" w:rsidP="00447AEC">
            <w:pPr>
              <w:jc w:val="both"/>
              <w:rPr>
                <w:rFonts w:ascii="Tahoma" w:hAnsi="Tahoma" w:cs="Tahoma"/>
                <w:sz w:val="20"/>
                <w:szCs w:val="20"/>
              </w:rPr>
            </w:pPr>
          </w:p>
          <w:p w14:paraId="02268108" w14:textId="77777777" w:rsidR="00375882" w:rsidRDefault="00375882" w:rsidP="00447AEC">
            <w:pPr>
              <w:jc w:val="both"/>
              <w:rPr>
                <w:rFonts w:ascii="Tahoma" w:hAnsi="Tahoma" w:cs="Tahoma"/>
                <w:sz w:val="20"/>
                <w:szCs w:val="20"/>
              </w:rPr>
            </w:pPr>
          </w:p>
          <w:p w14:paraId="5A0C8C10" w14:textId="77777777" w:rsidR="00375882" w:rsidRDefault="00375882" w:rsidP="00447AEC">
            <w:pPr>
              <w:jc w:val="both"/>
              <w:rPr>
                <w:rFonts w:ascii="Tahoma" w:hAnsi="Tahoma" w:cs="Tahoma"/>
                <w:sz w:val="20"/>
                <w:szCs w:val="20"/>
              </w:rPr>
            </w:pP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6B28EBBA" w14:textId="77777777" w:rsidR="00375882" w:rsidRDefault="00375882" w:rsidP="00447AEC">
            <w:pPr>
              <w:jc w:val="both"/>
              <w:rPr>
                <w:rFonts w:ascii="Tahoma" w:hAnsi="Tahoma" w:cs="Tahoma"/>
                <w:sz w:val="20"/>
                <w:szCs w:val="20"/>
              </w:rPr>
            </w:pPr>
          </w:p>
          <w:p w14:paraId="3680D1E7"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228F5D" w14:textId="35D5408B" w:rsidR="00375882" w:rsidRDefault="00BB1DB2" w:rsidP="007F6692">
            <w:pPr>
              <w:spacing w:line="360" w:lineRule="auto"/>
              <w:jc w:val="both"/>
              <w:rPr>
                <w:rFonts w:ascii="Arial" w:hAnsi="Arial" w:cs="Arial"/>
              </w:rPr>
            </w:pPr>
            <w:proofErr w:type="spellStart"/>
            <w:r>
              <w:rPr>
                <w:rFonts w:ascii="Arial" w:hAnsi="Arial" w:cs="Arial"/>
              </w:rPr>
              <w:lastRenderedPageBreak/>
              <w:t>Sicherer</w:t>
            </w:r>
            <w:proofErr w:type="spellEnd"/>
            <w:r>
              <w:rPr>
                <w:rFonts w:ascii="Arial" w:hAnsi="Arial" w:cs="Arial"/>
              </w:rPr>
              <w:t>, S.</w:t>
            </w:r>
            <w:r w:rsidR="008A2233">
              <w:rPr>
                <w:rFonts w:ascii="Arial" w:hAnsi="Arial" w:cs="Arial"/>
              </w:rPr>
              <w:t xml:space="preserve">, Munoz-Furlong, A., </w:t>
            </w:r>
            <w:proofErr w:type="spellStart"/>
            <w:r w:rsidR="00A75FF5">
              <w:rPr>
                <w:rFonts w:ascii="Arial" w:hAnsi="Arial" w:cs="Arial"/>
              </w:rPr>
              <w:t>Godbold</w:t>
            </w:r>
            <w:proofErr w:type="spellEnd"/>
            <w:r w:rsidR="00A75FF5">
              <w:rPr>
                <w:rFonts w:ascii="Arial" w:hAnsi="Arial" w:cs="Arial"/>
              </w:rPr>
              <w:t>, J., Sampson,</w:t>
            </w:r>
            <w:r w:rsidR="005A0DB8">
              <w:rPr>
                <w:rFonts w:ascii="Arial" w:hAnsi="Arial" w:cs="Arial"/>
              </w:rPr>
              <w:t xml:space="preserve"> H.,(2010, May)</w:t>
            </w:r>
            <w:r w:rsidR="00227A34">
              <w:rPr>
                <w:rFonts w:ascii="Arial" w:hAnsi="Arial" w:cs="Arial"/>
              </w:rPr>
              <w:t>. U.S. pre</w:t>
            </w:r>
            <w:r w:rsidR="00FA6DB1">
              <w:rPr>
                <w:rFonts w:ascii="Arial" w:hAnsi="Arial" w:cs="Arial"/>
              </w:rPr>
              <w:t>valence of self reported peanuts,</w:t>
            </w:r>
            <w:r w:rsidR="0086376E">
              <w:rPr>
                <w:rFonts w:ascii="Arial" w:hAnsi="Arial" w:cs="Arial"/>
              </w:rPr>
              <w:t xml:space="preserve"> tree nut and sesame allergy</w:t>
            </w:r>
            <w:r w:rsidR="004F5B53">
              <w:rPr>
                <w:rFonts w:ascii="Arial" w:hAnsi="Arial" w:cs="Arial"/>
              </w:rPr>
              <w:t>: 11</w:t>
            </w:r>
            <w:r w:rsidR="005623B5">
              <w:rPr>
                <w:rFonts w:ascii="Arial" w:hAnsi="Arial" w:cs="Arial"/>
              </w:rPr>
              <w:t>-</w:t>
            </w:r>
            <w:r w:rsidR="004F5B53">
              <w:rPr>
                <w:rFonts w:ascii="Arial" w:hAnsi="Arial" w:cs="Arial"/>
              </w:rPr>
              <w:t xml:space="preserve"> year</w:t>
            </w:r>
            <w:r w:rsidR="005623B5">
              <w:rPr>
                <w:rFonts w:ascii="Arial" w:hAnsi="Arial" w:cs="Arial"/>
              </w:rPr>
              <w:t xml:space="preserve"> follow up</w:t>
            </w:r>
            <w:r w:rsidR="007463E0">
              <w:rPr>
                <w:rFonts w:ascii="Arial" w:hAnsi="Arial" w:cs="Arial"/>
              </w:rPr>
              <w:t xml:space="preserve">. Journal of Allergy and Clinical </w:t>
            </w:r>
            <w:r w:rsidR="000F33E3">
              <w:rPr>
                <w:rFonts w:ascii="Arial" w:hAnsi="Arial" w:cs="Arial"/>
              </w:rPr>
              <w:t>Immunology, 125(6)</w:t>
            </w:r>
            <w:r w:rsidR="004E2C79">
              <w:rPr>
                <w:rFonts w:ascii="Arial" w:hAnsi="Arial" w:cs="Arial"/>
              </w:rPr>
              <w:t>, 1322-1326</w:t>
            </w: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FF80A4" w14:textId="77777777" w:rsidR="001C6665" w:rsidRDefault="001C6665">
      <w:r>
        <w:separator/>
      </w:r>
    </w:p>
  </w:endnote>
  <w:endnote w:type="continuationSeparator" w:id="0">
    <w:p w14:paraId="3246D050" w14:textId="77777777" w:rsidR="001C6665" w:rsidRDefault="001C66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7B4A8F" w14:textId="77777777" w:rsidR="001C6665" w:rsidRDefault="001C6665">
      <w:r>
        <w:separator/>
      </w:r>
    </w:p>
  </w:footnote>
  <w:footnote w:type="continuationSeparator" w:id="0">
    <w:p w14:paraId="65ED5EC6" w14:textId="77777777" w:rsidR="001C6665" w:rsidRDefault="001C66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005C"/>
    <w:rsid w:val="000304DF"/>
    <w:rsid w:val="00040CE8"/>
    <w:rsid w:val="000420B1"/>
    <w:rsid w:val="0004729E"/>
    <w:rsid w:val="00051A2B"/>
    <w:rsid w:val="00054BD3"/>
    <w:rsid w:val="00076F40"/>
    <w:rsid w:val="00077E55"/>
    <w:rsid w:val="00080F19"/>
    <w:rsid w:val="00085CFD"/>
    <w:rsid w:val="000A0C53"/>
    <w:rsid w:val="000A7A9A"/>
    <w:rsid w:val="000B2A42"/>
    <w:rsid w:val="000B2F4F"/>
    <w:rsid w:val="000F16AC"/>
    <w:rsid w:val="000F1DAF"/>
    <w:rsid w:val="000F2E7C"/>
    <w:rsid w:val="000F33E3"/>
    <w:rsid w:val="0011124A"/>
    <w:rsid w:val="00112CE0"/>
    <w:rsid w:val="0012001F"/>
    <w:rsid w:val="00122767"/>
    <w:rsid w:val="00162FE2"/>
    <w:rsid w:val="001703BD"/>
    <w:rsid w:val="00170A87"/>
    <w:rsid w:val="00171723"/>
    <w:rsid w:val="0018449A"/>
    <w:rsid w:val="001A59E7"/>
    <w:rsid w:val="001B69C8"/>
    <w:rsid w:val="001B6DB4"/>
    <w:rsid w:val="001C5C4E"/>
    <w:rsid w:val="001C6665"/>
    <w:rsid w:val="001C7B9B"/>
    <w:rsid w:val="001D4719"/>
    <w:rsid w:val="001E42D8"/>
    <w:rsid w:val="001E720E"/>
    <w:rsid w:val="001F651E"/>
    <w:rsid w:val="00202878"/>
    <w:rsid w:val="002048C8"/>
    <w:rsid w:val="00226F98"/>
    <w:rsid w:val="00227A34"/>
    <w:rsid w:val="002314D4"/>
    <w:rsid w:val="00237EAB"/>
    <w:rsid w:val="002430D4"/>
    <w:rsid w:val="00244B89"/>
    <w:rsid w:val="00244F84"/>
    <w:rsid w:val="002659F5"/>
    <w:rsid w:val="00273584"/>
    <w:rsid w:val="00283BE2"/>
    <w:rsid w:val="002868D1"/>
    <w:rsid w:val="00294842"/>
    <w:rsid w:val="002D389C"/>
    <w:rsid w:val="002E127C"/>
    <w:rsid w:val="002F7DD0"/>
    <w:rsid w:val="00301AD0"/>
    <w:rsid w:val="003036C9"/>
    <w:rsid w:val="00314CD7"/>
    <w:rsid w:val="0032684A"/>
    <w:rsid w:val="00332099"/>
    <w:rsid w:val="00340C62"/>
    <w:rsid w:val="003478CE"/>
    <w:rsid w:val="003605B1"/>
    <w:rsid w:val="003617CF"/>
    <w:rsid w:val="00364940"/>
    <w:rsid w:val="00365786"/>
    <w:rsid w:val="00366D9C"/>
    <w:rsid w:val="00375882"/>
    <w:rsid w:val="00381E02"/>
    <w:rsid w:val="00382DB9"/>
    <w:rsid w:val="003831F9"/>
    <w:rsid w:val="00396412"/>
    <w:rsid w:val="003C3341"/>
    <w:rsid w:val="003C7C45"/>
    <w:rsid w:val="003E36D1"/>
    <w:rsid w:val="003E46A6"/>
    <w:rsid w:val="003F52F1"/>
    <w:rsid w:val="003F780A"/>
    <w:rsid w:val="004058FF"/>
    <w:rsid w:val="0041148F"/>
    <w:rsid w:val="00412DCA"/>
    <w:rsid w:val="00414F02"/>
    <w:rsid w:val="00427250"/>
    <w:rsid w:val="004325B5"/>
    <w:rsid w:val="00433DBF"/>
    <w:rsid w:val="004341F2"/>
    <w:rsid w:val="00442F02"/>
    <w:rsid w:val="0044343A"/>
    <w:rsid w:val="00444EC9"/>
    <w:rsid w:val="00445A58"/>
    <w:rsid w:val="00447AEC"/>
    <w:rsid w:val="00451947"/>
    <w:rsid w:val="00456590"/>
    <w:rsid w:val="00460952"/>
    <w:rsid w:val="004639B7"/>
    <w:rsid w:val="00474A29"/>
    <w:rsid w:val="00486E62"/>
    <w:rsid w:val="004B113B"/>
    <w:rsid w:val="004C08E2"/>
    <w:rsid w:val="004C7E23"/>
    <w:rsid w:val="004E2C79"/>
    <w:rsid w:val="004F5B53"/>
    <w:rsid w:val="005036DE"/>
    <w:rsid w:val="00517154"/>
    <w:rsid w:val="0051755A"/>
    <w:rsid w:val="00522B05"/>
    <w:rsid w:val="00542C5B"/>
    <w:rsid w:val="00552EED"/>
    <w:rsid w:val="005623B5"/>
    <w:rsid w:val="00566333"/>
    <w:rsid w:val="005A0DB8"/>
    <w:rsid w:val="005C20E0"/>
    <w:rsid w:val="005C6352"/>
    <w:rsid w:val="005D0DDE"/>
    <w:rsid w:val="005D5D0B"/>
    <w:rsid w:val="005F4A88"/>
    <w:rsid w:val="0062012D"/>
    <w:rsid w:val="00643CB9"/>
    <w:rsid w:val="00657F55"/>
    <w:rsid w:val="0066732A"/>
    <w:rsid w:val="00677D1F"/>
    <w:rsid w:val="00697481"/>
    <w:rsid w:val="006A4F97"/>
    <w:rsid w:val="006C4640"/>
    <w:rsid w:val="006D00CC"/>
    <w:rsid w:val="006F4FB6"/>
    <w:rsid w:val="006F501B"/>
    <w:rsid w:val="00702077"/>
    <w:rsid w:val="00725F0E"/>
    <w:rsid w:val="00734189"/>
    <w:rsid w:val="00735BB1"/>
    <w:rsid w:val="00741937"/>
    <w:rsid w:val="00744482"/>
    <w:rsid w:val="007451E8"/>
    <w:rsid w:val="007463E0"/>
    <w:rsid w:val="0078654A"/>
    <w:rsid w:val="0079230B"/>
    <w:rsid w:val="00797115"/>
    <w:rsid w:val="007A5E44"/>
    <w:rsid w:val="007B2B5F"/>
    <w:rsid w:val="007D18CA"/>
    <w:rsid w:val="007E500C"/>
    <w:rsid w:val="007E7BB4"/>
    <w:rsid w:val="007F055A"/>
    <w:rsid w:val="007F418B"/>
    <w:rsid w:val="00814801"/>
    <w:rsid w:val="0082407E"/>
    <w:rsid w:val="00826699"/>
    <w:rsid w:val="00836020"/>
    <w:rsid w:val="00836CE4"/>
    <w:rsid w:val="0086376E"/>
    <w:rsid w:val="008646E1"/>
    <w:rsid w:val="00872DFA"/>
    <w:rsid w:val="00883F1E"/>
    <w:rsid w:val="008861F2"/>
    <w:rsid w:val="00895843"/>
    <w:rsid w:val="008A2233"/>
    <w:rsid w:val="008B4B9C"/>
    <w:rsid w:val="008B534C"/>
    <w:rsid w:val="008B5ECB"/>
    <w:rsid w:val="008E0F67"/>
    <w:rsid w:val="008E2A5A"/>
    <w:rsid w:val="008E6A5A"/>
    <w:rsid w:val="008F0B0D"/>
    <w:rsid w:val="008F0D83"/>
    <w:rsid w:val="00911C43"/>
    <w:rsid w:val="009139BF"/>
    <w:rsid w:val="00923E76"/>
    <w:rsid w:val="00942A28"/>
    <w:rsid w:val="009448FE"/>
    <w:rsid w:val="00946B23"/>
    <w:rsid w:val="00985CF1"/>
    <w:rsid w:val="009B1D87"/>
    <w:rsid w:val="009C438C"/>
    <w:rsid w:val="009C6CAE"/>
    <w:rsid w:val="009D0DDA"/>
    <w:rsid w:val="009F31FF"/>
    <w:rsid w:val="00A02728"/>
    <w:rsid w:val="00A03416"/>
    <w:rsid w:val="00A14DA0"/>
    <w:rsid w:val="00A43B8E"/>
    <w:rsid w:val="00A44FA9"/>
    <w:rsid w:val="00A45D42"/>
    <w:rsid w:val="00A551C6"/>
    <w:rsid w:val="00A5520C"/>
    <w:rsid w:val="00A656E2"/>
    <w:rsid w:val="00A65C1D"/>
    <w:rsid w:val="00A75FF5"/>
    <w:rsid w:val="00A77C7A"/>
    <w:rsid w:val="00A8432F"/>
    <w:rsid w:val="00A90107"/>
    <w:rsid w:val="00A92971"/>
    <w:rsid w:val="00AA11D8"/>
    <w:rsid w:val="00AA1309"/>
    <w:rsid w:val="00AA1380"/>
    <w:rsid w:val="00AC67EF"/>
    <w:rsid w:val="00AD310F"/>
    <w:rsid w:val="00AE1D66"/>
    <w:rsid w:val="00AE467F"/>
    <w:rsid w:val="00AE799D"/>
    <w:rsid w:val="00B00678"/>
    <w:rsid w:val="00B03469"/>
    <w:rsid w:val="00B049A1"/>
    <w:rsid w:val="00B10EAB"/>
    <w:rsid w:val="00B11E4B"/>
    <w:rsid w:val="00B21A8E"/>
    <w:rsid w:val="00B21F2E"/>
    <w:rsid w:val="00B30C5A"/>
    <w:rsid w:val="00B34A6B"/>
    <w:rsid w:val="00B44B68"/>
    <w:rsid w:val="00B60FDF"/>
    <w:rsid w:val="00B61256"/>
    <w:rsid w:val="00B73A1C"/>
    <w:rsid w:val="00B86AF5"/>
    <w:rsid w:val="00B945EA"/>
    <w:rsid w:val="00B949BC"/>
    <w:rsid w:val="00BA53CD"/>
    <w:rsid w:val="00BB1DB2"/>
    <w:rsid w:val="00BB5FB3"/>
    <w:rsid w:val="00BC4D17"/>
    <w:rsid w:val="00BC7F1B"/>
    <w:rsid w:val="00BD3CC7"/>
    <w:rsid w:val="00BE2584"/>
    <w:rsid w:val="00C10069"/>
    <w:rsid w:val="00C21568"/>
    <w:rsid w:val="00C40E61"/>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CE1BDA"/>
    <w:rsid w:val="00D16397"/>
    <w:rsid w:val="00D1657F"/>
    <w:rsid w:val="00D30F81"/>
    <w:rsid w:val="00D74B8A"/>
    <w:rsid w:val="00D80D6E"/>
    <w:rsid w:val="00D833FD"/>
    <w:rsid w:val="00D95816"/>
    <w:rsid w:val="00D96924"/>
    <w:rsid w:val="00D973AA"/>
    <w:rsid w:val="00DA09FA"/>
    <w:rsid w:val="00DB49EB"/>
    <w:rsid w:val="00DB7AE3"/>
    <w:rsid w:val="00DC75B4"/>
    <w:rsid w:val="00DD00CB"/>
    <w:rsid w:val="00DE6434"/>
    <w:rsid w:val="00E00580"/>
    <w:rsid w:val="00E26639"/>
    <w:rsid w:val="00E30C3C"/>
    <w:rsid w:val="00E42568"/>
    <w:rsid w:val="00E46506"/>
    <w:rsid w:val="00E672A4"/>
    <w:rsid w:val="00E8070F"/>
    <w:rsid w:val="00EB1AD3"/>
    <w:rsid w:val="00EB4BAF"/>
    <w:rsid w:val="00EC294D"/>
    <w:rsid w:val="00EC4AD2"/>
    <w:rsid w:val="00ED52B6"/>
    <w:rsid w:val="00EF41E3"/>
    <w:rsid w:val="00F00414"/>
    <w:rsid w:val="00F007E2"/>
    <w:rsid w:val="00F116AB"/>
    <w:rsid w:val="00F118EC"/>
    <w:rsid w:val="00F34E01"/>
    <w:rsid w:val="00F37A71"/>
    <w:rsid w:val="00F43CED"/>
    <w:rsid w:val="00F46E67"/>
    <w:rsid w:val="00F51904"/>
    <w:rsid w:val="00F537E9"/>
    <w:rsid w:val="00F720CF"/>
    <w:rsid w:val="00F92600"/>
    <w:rsid w:val="00FA1596"/>
    <w:rsid w:val="00FA2B14"/>
    <w:rsid w:val="00FA6DB1"/>
    <w:rsid w:val="00FB2CA9"/>
    <w:rsid w:val="00FC7773"/>
    <w:rsid w:val="00FD0ECE"/>
    <w:rsid w:val="00FE2B7D"/>
    <w:rsid w:val="00FE2C83"/>
    <w:rsid w:val="00FF2DCB"/>
    <w:rsid w:val="00FF7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68</TotalTime>
  <Pages>1</Pages>
  <Words>714</Words>
  <Characters>3536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4242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Denis-Iulian Bran (2019769)</cp:lastModifiedBy>
  <cp:revision>91</cp:revision>
  <cp:lastPrinted>2020-09-28T20:53:00Z</cp:lastPrinted>
  <dcterms:created xsi:type="dcterms:W3CDTF">2021-10-18T16:42:00Z</dcterms:created>
  <dcterms:modified xsi:type="dcterms:W3CDTF">2021-10-18T19:59:00Z</dcterms:modified>
</cp:coreProperties>
</file>