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sz w:val="24"/>
          <w:szCs w:val="24"/>
          <w:lang w:val="en-GB" w:eastAsia="en-US"/>
        </w:rPr>
        <w:id w:val="2050794763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17E752B1" w14:textId="0E786DF1" w:rsidR="00C2777E" w:rsidRDefault="00C2777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0464348" wp14:editId="428FEB8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1459C25FFB74348B903FC5B20AFCEF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05C0E6B" w14:textId="6FD8F4FD" w:rsidR="00C2777E" w:rsidRDefault="00C2777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Police use of force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5D4D51F496E924C90D326EDDDCB7A7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6A1E89B" w14:textId="10B5666C" w:rsidR="00C2777E" w:rsidRDefault="00C2777E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Jacey Punter</w:t>
              </w:r>
            </w:p>
          </w:sdtContent>
        </w:sdt>
        <w:p w14:paraId="0C652B99" w14:textId="77777777" w:rsidR="00C2777E" w:rsidRDefault="00C2777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64CB4F4" wp14:editId="67C6AC9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8836EC9" w14:textId="634383E8" w:rsidR="00C2777E" w:rsidRDefault="00C2777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353DB876" w14:textId="6FD9D060" w:rsidR="00C2777E" w:rsidRDefault="00DD1DB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2777E">
                                      <w:rPr>
                                        <w:caps/>
                                        <w:color w:val="4472C4" w:themeColor="accent1"/>
                                      </w:rPr>
                                      <w:t>Jacey Punter</w:t>
                                    </w:r>
                                  </w:sdtContent>
                                </w:sdt>
                              </w:p>
                              <w:p w14:paraId="1BDA5D7D" w14:textId="5D2AE03B" w:rsidR="00C2777E" w:rsidRDefault="00DD1DB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56F4D">
                                      <w:rPr>
                                        <w:color w:val="4472C4" w:themeColor="accent1"/>
                                      </w:rPr>
                                      <w:t>2004350@student.uwtsd.ac.uk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64CB4F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8836EC9" w14:textId="634383E8" w:rsidR="00C2777E" w:rsidRDefault="00C2777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353DB876" w14:textId="6FD9D060" w:rsidR="00C2777E" w:rsidRDefault="00590E5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2777E">
                                <w:rPr>
                                  <w:caps/>
                                  <w:color w:val="4472C4" w:themeColor="accent1"/>
                                </w:rPr>
                                <w:t>Jacey Punter</w:t>
                              </w:r>
                            </w:sdtContent>
                          </w:sdt>
                        </w:p>
                        <w:p w14:paraId="1BDA5D7D" w14:textId="5D2AE03B" w:rsidR="00C2777E" w:rsidRDefault="00590E5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56F4D">
                                <w:rPr>
                                  <w:color w:val="4472C4" w:themeColor="accent1"/>
                                </w:rPr>
                                <w:t>2004350@student.uwtsd.ac.uk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BD8D0CF" wp14:editId="5A21F30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AC5D05F" w14:textId="3DF34E38" w:rsidR="00C2777E" w:rsidRDefault="00C2777E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57890C68" w14:textId="1F97E9AF" w:rsidR="00C2777E" w:rsidRPr="00432AC3" w:rsidRDefault="00CA3E77" w:rsidP="005E748B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lastRenderedPageBreak/>
        <w:t>U</w:t>
      </w:r>
      <w:r w:rsidR="00C4444F" w:rsidRPr="00432AC3">
        <w:rPr>
          <w:rFonts w:ascii="Arial" w:hAnsi="Arial" w:cs="Arial"/>
          <w:color w:val="000000" w:themeColor="text1"/>
        </w:rPr>
        <w:t xml:space="preserve">nder The Criminal Law Act 1967, the police </w:t>
      </w:r>
      <w:r w:rsidR="005E748B" w:rsidRPr="00432AC3">
        <w:rPr>
          <w:rFonts w:ascii="Arial" w:hAnsi="Arial" w:cs="Arial"/>
          <w:color w:val="000000" w:themeColor="text1"/>
        </w:rPr>
        <w:t>have the authority to use</w:t>
      </w:r>
      <w:r w:rsidR="00653327" w:rsidRPr="00432AC3">
        <w:rPr>
          <w:rFonts w:ascii="Arial" w:hAnsi="Arial" w:cs="Arial"/>
          <w:color w:val="000000" w:themeColor="text1"/>
        </w:rPr>
        <w:t xml:space="preserve"> reasonable</w:t>
      </w:r>
      <w:r w:rsidR="005E748B" w:rsidRPr="00432AC3">
        <w:rPr>
          <w:rFonts w:ascii="Arial" w:hAnsi="Arial" w:cs="Arial"/>
          <w:color w:val="000000" w:themeColor="text1"/>
        </w:rPr>
        <w:t xml:space="preserve"> force </w:t>
      </w:r>
      <w:r w:rsidR="00455799" w:rsidRPr="00432AC3">
        <w:rPr>
          <w:rFonts w:ascii="Arial" w:hAnsi="Arial" w:cs="Arial"/>
          <w:color w:val="000000" w:themeColor="text1"/>
        </w:rPr>
        <w:t>in order to prevent a crime</w:t>
      </w:r>
      <w:r w:rsidR="00CE5854" w:rsidRPr="00432AC3">
        <w:rPr>
          <w:rFonts w:ascii="Arial" w:hAnsi="Arial" w:cs="Arial"/>
          <w:color w:val="000000" w:themeColor="text1"/>
        </w:rPr>
        <w:t xml:space="preserve"> and</w:t>
      </w:r>
      <w:r w:rsidR="00630E0E" w:rsidRPr="00432AC3">
        <w:rPr>
          <w:rFonts w:ascii="Arial" w:hAnsi="Arial" w:cs="Arial"/>
          <w:color w:val="000000" w:themeColor="text1"/>
        </w:rPr>
        <w:t xml:space="preserve"> to attain or assist an arrest</w:t>
      </w:r>
      <w:r w:rsidR="00653327" w:rsidRPr="00432AC3">
        <w:rPr>
          <w:rFonts w:ascii="Arial" w:hAnsi="Arial" w:cs="Arial"/>
          <w:color w:val="000000" w:themeColor="text1"/>
        </w:rPr>
        <w:t>.</w:t>
      </w:r>
      <w:r w:rsidR="00C476A1" w:rsidRPr="00432AC3">
        <w:rPr>
          <w:rFonts w:ascii="Arial" w:hAnsi="Arial" w:cs="Arial"/>
          <w:color w:val="000000" w:themeColor="text1"/>
        </w:rPr>
        <w:t xml:space="preserve"> Reasonable </w:t>
      </w:r>
      <w:r w:rsidR="001B2D4D" w:rsidRPr="00432AC3">
        <w:rPr>
          <w:rFonts w:ascii="Arial" w:hAnsi="Arial" w:cs="Arial"/>
          <w:color w:val="000000" w:themeColor="text1"/>
        </w:rPr>
        <w:t>force, according</w:t>
      </w:r>
      <w:r w:rsidR="00C476A1" w:rsidRPr="00432AC3">
        <w:rPr>
          <w:rFonts w:ascii="Arial" w:hAnsi="Arial" w:cs="Arial"/>
          <w:color w:val="000000" w:themeColor="text1"/>
        </w:rPr>
        <w:t xml:space="preserve"> to </w:t>
      </w:r>
      <w:r w:rsidR="00B02810" w:rsidRPr="00432AC3">
        <w:rPr>
          <w:rFonts w:ascii="Arial" w:hAnsi="Arial" w:cs="Arial"/>
          <w:color w:val="000000" w:themeColor="text1"/>
        </w:rPr>
        <w:t>the College of Policing (</w:t>
      </w:r>
      <w:r w:rsidR="00DE4758" w:rsidRPr="00432AC3">
        <w:rPr>
          <w:rFonts w:ascii="Arial" w:hAnsi="Arial" w:cs="Arial"/>
          <w:color w:val="000000" w:themeColor="text1"/>
        </w:rPr>
        <w:t xml:space="preserve">2013) is force </w:t>
      </w:r>
      <w:r w:rsidR="000B166C" w:rsidRPr="00432AC3">
        <w:rPr>
          <w:rFonts w:ascii="Arial" w:hAnsi="Arial" w:cs="Arial"/>
          <w:color w:val="000000" w:themeColor="text1"/>
        </w:rPr>
        <w:t xml:space="preserve">that is </w:t>
      </w:r>
      <w:r w:rsidR="00394CEA" w:rsidRPr="00432AC3">
        <w:rPr>
          <w:rFonts w:ascii="Arial" w:hAnsi="Arial" w:cs="Arial"/>
          <w:color w:val="000000" w:themeColor="text1"/>
        </w:rPr>
        <w:t xml:space="preserve">the lowest level of </w:t>
      </w:r>
      <w:r w:rsidR="00805C26" w:rsidRPr="00432AC3">
        <w:rPr>
          <w:rFonts w:ascii="Arial" w:hAnsi="Arial" w:cs="Arial"/>
          <w:color w:val="000000" w:themeColor="text1"/>
        </w:rPr>
        <w:t>necessary</w:t>
      </w:r>
      <w:r w:rsidR="00394CEA" w:rsidRPr="00432AC3">
        <w:rPr>
          <w:rFonts w:ascii="Arial" w:hAnsi="Arial" w:cs="Arial"/>
          <w:color w:val="000000" w:themeColor="text1"/>
        </w:rPr>
        <w:t xml:space="preserve"> force and </w:t>
      </w:r>
      <w:r w:rsidR="00394004" w:rsidRPr="00432AC3">
        <w:rPr>
          <w:rFonts w:ascii="Arial" w:hAnsi="Arial" w:cs="Arial"/>
          <w:color w:val="000000" w:themeColor="text1"/>
        </w:rPr>
        <w:t xml:space="preserve">is </w:t>
      </w:r>
      <w:r w:rsidR="00FF58B7" w:rsidRPr="00432AC3">
        <w:rPr>
          <w:rFonts w:ascii="Arial" w:hAnsi="Arial" w:cs="Arial"/>
          <w:color w:val="000000" w:themeColor="text1"/>
        </w:rPr>
        <w:t>undoubtedly</w:t>
      </w:r>
      <w:r w:rsidR="00C37CFC" w:rsidRPr="00432AC3">
        <w:rPr>
          <w:rFonts w:ascii="Arial" w:hAnsi="Arial" w:cs="Arial"/>
          <w:color w:val="000000" w:themeColor="text1"/>
        </w:rPr>
        <w:t xml:space="preserve"> </w:t>
      </w:r>
      <w:r w:rsidR="00E9587B" w:rsidRPr="00432AC3">
        <w:rPr>
          <w:rFonts w:ascii="Arial" w:hAnsi="Arial" w:cs="Arial"/>
          <w:color w:val="000000" w:themeColor="text1"/>
        </w:rPr>
        <w:t>required</w:t>
      </w:r>
      <w:r w:rsidR="00C37CFC" w:rsidRPr="00432AC3">
        <w:rPr>
          <w:rFonts w:ascii="Arial" w:hAnsi="Arial" w:cs="Arial"/>
          <w:color w:val="000000" w:themeColor="text1"/>
        </w:rPr>
        <w:t xml:space="preserve"> </w:t>
      </w:r>
      <w:r w:rsidR="00D54B47" w:rsidRPr="00432AC3">
        <w:rPr>
          <w:rFonts w:ascii="Arial" w:hAnsi="Arial" w:cs="Arial"/>
          <w:color w:val="000000" w:themeColor="text1"/>
        </w:rPr>
        <w:t>for the purposes under The Criminal Law Act 1967</w:t>
      </w:r>
      <w:r w:rsidR="009D0F9C" w:rsidRPr="00432AC3">
        <w:rPr>
          <w:rFonts w:ascii="Arial" w:hAnsi="Arial" w:cs="Arial"/>
          <w:color w:val="000000" w:themeColor="text1"/>
        </w:rPr>
        <w:t>.</w:t>
      </w:r>
      <w:r w:rsidR="00B36B3A" w:rsidRPr="00432AC3">
        <w:rPr>
          <w:rFonts w:ascii="Arial" w:hAnsi="Arial" w:cs="Arial"/>
          <w:color w:val="000000" w:themeColor="text1"/>
        </w:rPr>
        <w:t xml:space="preserve"> </w:t>
      </w:r>
      <w:r w:rsidR="009D0F9C" w:rsidRPr="00432AC3">
        <w:rPr>
          <w:rFonts w:ascii="Arial" w:hAnsi="Arial" w:cs="Arial"/>
          <w:color w:val="000000" w:themeColor="text1"/>
        </w:rPr>
        <w:t>H</w:t>
      </w:r>
      <w:r w:rsidR="00B36B3A" w:rsidRPr="00432AC3">
        <w:rPr>
          <w:rFonts w:ascii="Arial" w:hAnsi="Arial" w:cs="Arial"/>
          <w:color w:val="000000" w:themeColor="text1"/>
        </w:rPr>
        <w:t>owever, t</w:t>
      </w:r>
      <w:r w:rsidR="00BD5342" w:rsidRPr="00432AC3">
        <w:rPr>
          <w:rFonts w:ascii="Arial" w:hAnsi="Arial" w:cs="Arial"/>
          <w:color w:val="000000" w:themeColor="text1"/>
        </w:rPr>
        <w:t xml:space="preserve">he use of force that goes beyond the necessary amount </w:t>
      </w:r>
      <w:r w:rsidR="0009208E" w:rsidRPr="00432AC3">
        <w:rPr>
          <w:rFonts w:ascii="Arial" w:hAnsi="Arial" w:cs="Arial"/>
          <w:color w:val="000000" w:themeColor="text1"/>
        </w:rPr>
        <w:t>would likely be characterised as inappropriate or excessive force</w:t>
      </w:r>
      <w:r w:rsidR="00CE012B" w:rsidRPr="00432AC3">
        <w:rPr>
          <w:rFonts w:ascii="Arial" w:hAnsi="Arial" w:cs="Arial"/>
          <w:color w:val="000000" w:themeColor="text1"/>
        </w:rPr>
        <w:t xml:space="preserve">. </w:t>
      </w:r>
      <w:r w:rsidR="00C67748" w:rsidRPr="00432AC3">
        <w:rPr>
          <w:rFonts w:ascii="Arial" w:hAnsi="Arial" w:cs="Arial"/>
          <w:color w:val="000000" w:themeColor="text1"/>
        </w:rPr>
        <w:t xml:space="preserve">According to </w:t>
      </w:r>
      <w:r w:rsidR="00593A81" w:rsidRPr="00432AC3">
        <w:rPr>
          <w:rFonts w:ascii="Arial" w:hAnsi="Arial" w:cs="Arial"/>
          <w:color w:val="000000" w:themeColor="text1"/>
        </w:rPr>
        <w:t xml:space="preserve">the National Institute of Justice (2020) </w:t>
      </w:r>
      <w:r w:rsidR="0021270D" w:rsidRPr="00432AC3">
        <w:rPr>
          <w:rFonts w:ascii="Arial" w:hAnsi="Arial" w:cs="Arial"/>
          <w:color w:val="000000" w:themeColor="text1"/>
        </w:rPr>
        <w:t xml:space="preserve">a </w:t>
      </w:r>
      <w:r w:rsidR="00593A81" w:rsidRPr="00432AC3">
        <w:rPr>
          <w:rFonts w:ascii="Arial" w:hAnsi="Arial" w:cs="Arial"/>
          <w:color w:val="000000" w:themeColor="text1"/>
        </w:rPr>
        <w:t xml:space="preserve">police </w:t>
      </w:r>
      <w:r w:rsidR="0021270D" w:rsidRPr="00432AC3">
        <w:rPr>
          <w:rFonts w:ascii="Arial" w:hAnsi="Arial" w:cs="Arial"/>
          <w:color w:val="000000" w:themeColor="text1"/>
        </w:rPr>
        <w:t>officer’s</w:t>
      </w:r>
      <w:r w:rsidR="000A20FC" w:rsidRPr="00432AC3">
        <w:rPr>
          <w:rFonts w:ascii="Arial" w:hAnsi="Arial" w:cs="Arial"/>
          <w:color w:val="000000" w:themeColor="text1"/>
        </w:rPr>
        <w:t xml:space="preserve"> objective when using force </w:t>
      </w:r>
      <w:r w:rsidR="0021270D" w:rsidRPr="00432AC3">
        <w:rPr>
          <w:rFonts w:ascii="Arial" w:hAnsi="Arial" w:cs="Arial"/>
          <w:color w:val="000000" w:themeColor="text1"/>
        </w:rPr>
        <w:t xml:space="preserve">is to regain control of a person </w:t>
      </w:r>
      <w:r w:rsidR="005D7871" w:rsidRPr="00432AC3">
        <w:rPr>
          <w:rFonts w:ascii="Arial" w:hAnsi="Arial" w:cs="Arial"/>
          <w:color w:val="000000" w:themeColor="text1"/>
        </w:rPr>
        <w:t xml:space="preserve">to </w:t>
      </w:r>
      <w:r w:rsidR="00E72B07" w:rsidRPr="00432AC3">
        <w:rPr>
          <w:rFonts w:ascii="Arial" w:hAnsi="Arial" w:cs="Arial"/>
          <w:color w:val="000000" w:themeColor="text1"/>
        </w:rPr>
        <w:t xml:space="preserve">prevent </w:t>
      </w:r>
      <w:r w:rsidR="00530FC3" w:rsidRPr="00432AC3">
        <w:rPr>
          <w:rFonts w:ascii="Arial" w:hAnsi="Arial" w:cs="Arial"/>
          <w:color w:val="000000" w:themeColor="text1"/>
        </w:rPr>
        <w:t>the situation from escalating further.</w:t>
      </w:r>
      <w:r w:rsidR="00F32584" w:rsidRPr="00432AC3">
        <w:rPr>
          <w:rFonts w:ascii="Arial" w:hAnsi="Arial" w:cs="Arial"/>
          <w:color w:val="000000" w:themeColor="text1"/>
        </w:rPr>
        <w:t xml:space="preserve"> Before </w:t>
      </w:r>
      <w:r w:rsidR="00D20571" w:rsidRPr="00432AC3">
        <w:rPr>
          <w:rFonts w:ascii="Arial" w:hAnsi="Arial" w:cs="Arial"/>
          <w:color w:val="000000" w:themeColor="text1"/>
        </w:rPr>
        <w:t>a police</w:t>
      </w:r>
      <w:r w:rsidR="00F32584" w:rsidRPr="00432AC3">
        <w:rPr>
          <w:rFonts w:ascii="Arial" w:hAnsi="Arial" w:cs="Arial"/>
          <w:color w:val="000000" w:themeColor="text1"/>
        </w:rPr>
        <w:t xml:space="preserve"> officer </w:t>
      </w:r>
      <w:r w:rsidR="00D8078D" w:rsidRPr="00432AC3">
        <w:rPr>
          <w:rFonts w:ascii="Arial" w:hAnsi="Arial" w:cs="Arial"/>
          <w:color w:val="000000" w:themeColor="text1"/>
        </w:rPr>
        <w:t xml:space="preserve">chooses to </w:t>
      </w:r>
      <w:r w:rsidR="00D20571" w:rsidRPr="00432AC3">
        <w:rPr>
          <w:rFonts w:ascii="Arial" w:hAnsi="Arial" w:cs="Arial"/>
          <w:color w:val="000000" w:themeColor="text1"/>
        </w:rPr>
        <w:t xml:space="preserve">use force in any situation, it is </w:t>
      </w:r>
      <w:r w:rsidR="0003240C" w:rsidRPr="00432AC3">
        <w:rPr>
          <w:rFonts w:ascii="Arial" w:hAnsi="Arial" w:cs="Arial"/>
          <w:color w:val="000000" w:themeColor="text1"/>
        </w:rPr>
        <w:t xml:space="preserve">vital for the officer to understand the health risks that could be imposed onto a person if force is going to be used. According to </w:t>
      </w:r>
      <w:r w:rsidR="00661B9A" w:rsidRPr="00432AC3">
        <w:rPr>
          <w:rFonts w:ascii="Arial" w:hAnsi="Arial" w:cs="Arial"/>
          <w:color w:val="000000" w:themeColor="text1"/>
        </w:rPr>
        <w:t>College of Policing (2021)</w:t>
      </w:r>
      <w:r w:rsidR="003D69C4" w:rsidRPr="00432AC3">
        <w:rPr>
          <w:rFonts w:ascii="Arial" w:hAnsi="Arial" w:cs="Arial"/>
          <w:color w:val="000000" w:themeColor="text1"/>
        </w:rPr>
        <w:t xml:space="preserve"> </w:t>
      </w:r>
      <w:r w:rsidR="00765C3C" w:rsidRPr="00432AC3">
        <w:rPr>
          <w:rFonts w:ascii="Arial" w:hAnsi="Arial" w:cs="Arial"/>
          <w:color w:val="000000" w:themeColor="text1"/>
        </w:rPr>
        <w:t xml:space="preserve">it is </w:t>
      </w:r>
      <w:r w:rsidR="005B2930" w:rsidRPr="00432AC3">
        <w:rPr>
          <w:rFonts w:ascii="Arial" w:hAnsi="Arial" w:cs="Arial"/>
          <w:color w:val="000000" w:themeColor="text1"/>
        </w:rPr>
        <w:t xml:space="preserve">paramount that police officers within the UK are correctly trained </w:t>
      </w:r>
      <w:r w:rsidR="00FC7CDB" w:rsidRPr="00432AC3">
        <w:rPr>
          <w:rFonts w:ascii="Arial" w:hAnsi="Arial" w:cs="Arial"/>
          <w:color w:val="000000" w:themeColor="text1"/>
        </w:rPr>
        <w:t xml:space="preserve">to the highest standard </w:t>
      </w:r>
      <w:r w:rsidR="008B1743" w:rsidRPr="00432AC3">
        <w:rPr>
          <w:rFonts w:ascii="Arial" w:hAnsi="Arial" w:cs="Arial"/>
          <w:color w:val="000000" w:themeColor="text1"/>
        </w:rPr>
        <w:t>when using force that involves restraints or personal protective equipment.</w:t>
      </w:r>
      <w:r w:rsidR="00A7146C" w:rsidRPr="00432AC3">
        <w:rPr>
          <w:rFonts w:ascii="Arial" w:hAnsi="Arial" w:cs="Arial"/>
          <w:color w:val="000000" w:themeColor="text1"/>
        </w:rPr>
        <w:t xml:space="preserve"> </w:t>
      </w:r>
      <w:r w:rsidR="00CD17C3" w:rsidRPr="00432AC3">
        <w:rPr>
          <w:rFonts w:ascii="Arial" w:hAnsi="Arial" w:cs="Arial"/>
          <w:color w:val="000000" w:themeColor="text1"/>
        </w:rPr>
        <w:t>The reason for this is to ensure that when using less lethal weapons such as a taser, the person is not seriously harmed or injured during an arrest.</w:t>
      </w:r>
    </w:p>
    <w:p w14:paraId="2335D0C9" w14:textId="3D719281" w:rsidR="009304F4" w:rsidRPr="00432AC3" w:rsidRDefault="000631A7" w:rsidP="005E748B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When discussing the use of force </w:t>
      </w:r>
      <w:r w:rsidR="00DF0EB9">
        <w:rPr>
          <w:rFonts w:ascii="Arial" w:hAnsi="Arial" w:cs="Arial"/>
        </w:rPr>
        <w:t>used by the police, it is</w:t>
      </w:r>
      <w:r w:rsidR="009300E1">
        <w:rPr>
          <w:rFonts w:ascii="Arial" w:hAnsi="Arial" w:cs="Arial"/>
        </w:rPr>
        <w:t xml:space="preserve"> beneficial to </w:t>
      </w:r>
      <w:r w:rsidR="00824A2A">
        <w:rPr>
          <w:rFonts w:ascii="Arial" w:hAnsi="Arial" w:cs="Arial"/>
        </w:rPr>
        <w:t xml:space="preserve">recognise when force is likely to be used </w:t>
      </w:r>
      <w:r w:rsidR="004D782A">
        <w:rPr>
          <w:rFonts w:ascii="Arial" w:hAnsi="Arial" w:cs="Arial"/>
        </w:rPr>
        <w:t xml:space="preserve">when </w:t>
      </w:r>
      <w:r w:rsidR="002C3A01">
        <w:rPr>
          <w:rFonts w:ascii="Arial" w:hAnsi="Arial" w:cs="Arial"/>
        </w:rPr>
        <w:t xml:space="preserve">policing the public. There can be many simple but also </w:t>
      </w:r>
      <w:r w:rsidR="002C3A01" w:rsidRPr="00432AC3">
        <w:rPr>
          <w:rFonts w:ascii="Arial" w:hAnsi="Arial" w:cs="Arial"/>
          <w:color w:val="000000" w:themeColor="text1"/>
        </w:rPr>
        <w:t xml:space="preserve">complex circumstances </w:t>
      </w:r>
      <w:r w:rsidR="00A7287B" w:rsidRPr="00432AC3">
        <w:rPr>
          <w:rFonts w:ascii="Arial" w:hAnsi="Arial" w:cs="Arial"/>
          <w:color w:val="000000" w:themeColor="text1"/>
        </w:rPr>
        <w:t>in which force is likely to be used</w:t>
      </w:r>
      <w:r w:rsidR="007A36E0" w:rsidRPr="00432AC3">
        <w:rPr>
          <w:rFonts w:ascii="Arial" w:hAnsi="Arial" w:cs="Arial"/>
          <w:color w:val="000000" w:themeColor="text1"/>
        </w:rPr>
        <w:t>.</w:t>
      </w:r>
      <w:r w:rsidR="00A7287B" w:rsidRPr="00432AC3">
        <w:rPr>
          <w:rFonts w:ascii="Arial" w:hAnsi="Arial" w:cs="Arial"/>
          <w:color w:val="000000" w:themeColor="text1"/>
        </w:rPr>
        <w:t xml:space="preserve"> </w:t>
      </w:r>
      <w:r w:rsidR="007A36E0" w:rsidRPr="00432AC3">
        <w:rPr>
          <w:rFonts w:ascii="Arial" w:hAnsi="Arial" w:cs="Arial"/>
          <w:color w:val="000000" w:themeColor="text1"/>
        </w:rPr>
        <w:t>F</w:t>
      </w:r>
      <w:r w:rsidR="00A7287B" w:rsidRPr="00432AC3">
        <w:rPr>
          <w:rFonts w:ascii="Arial" w:hAnsi="Arial" w:cs="Arial"/>
          <w:color w:val="000000" w:themeColor="text1"/>
        </w:rPr>
        <w:t>or example</w:t>
      </w:r>
      <w:r w:rsidR="007A36E0" w:rsidRPr="00432AC3">
        <w:rPr>
          <w:rFonts w:ascii="Arial" w:hAnsi="Arial" w:cs="Arial"/>
          <w:color w:val="000000" w:themeColor="text1"/>
        </w:rPr>
        <w:t>,</w:t>
      </w:r>
      <w:r w:rsidR="00A7287B" w:rsidRPr="00432AC3">
        <w:rPr>
          <w:rFonts w:ascii="Arial" w:hAnsi="Arial" w:cs="Arial"/>
          <w:color w:val="000000" w:themeColor="text1"/>
        </w:rPr>
        <w:t xml:space="preserve"> according to</w:t>
      </w:r>
      <w:r w:rsidR="00544CDE" w:rsidRPr="00432AC3">
        <w:rPr>
          <w:rFonts w:ascii="Arial" w:hAnsi="Arial" w:cs="Arial"/>
          <w:color w:val="000000" w:themeColor="text1"/>
        </w:rPr>
        <w:t xml:space="preserve"> the Home Office (2021)</w:t>
      </w:r>
      <w:r w:rsidR="007A36E0" w:rsidRPr="00432AC3">
        <w:rPr>
          <w:rFonts w:ascii="Arial" w:hAnsi="Arial" w:cs="Arial"/>
          <w:color w:val="000000" w:themeColor="text1"/>
        </w:rPr>
        <w:t xml:space="preserve"> </w:t>
      </w:r>
      <w:r w:rsidR="00C15F51" w:rsidRPr="00432AC3">
        <w:rPr>
          <w:rFonts w:ascii="Arial" w:hAnsi="Arial" w:cs="Arial"/>
          <w:color w:val="000000" w:themeColor="text1"/>
        </w:rPr>
        <w:t xml:space="preserve">a frequent </w:t>
      </w:r>
      <w:r w:rsidR="00890B90" w:rsidRPr="00432AC3">
        <w:rPr>
          <w:rFonts w:ascii="Arial" w:hAnsi="Arial" w:cs="Arial"/>
          <w:color w:val="000000" w:themeColor="text1"/>
        </w:rPr>
        <w:t xml:space="preserve">and most routine reason for police officers to use force </w:t>
      </w:r>
      <w:r w:rsidR="00B461B0" w:rsidRPr="00432AC3">
        <w:rPr>
          <w:rFonts w:ascii="Arial" w:hAnsi="Arial" w:cs="Arial"/>
          <w:color w:val="000000" w:themeColor="text1"/>
        </w:rPr>
        <w:t>in</w:t>
      </w:r>
      <w:r w:rsidR="004C1EFB" w:rsidRPr="00432AC3">
        <w:rPr>
          <w:rFonts w:ascii="Arial" w:hAnsi="Arial" w:cs="Arial"/>
          <w:color w:val="000000" w:themeColor="text1"/>
        </w:rPr>
        <w:t xml:space="preserve"> 70% of incidents </w:t>
      </w:r>
      <w:r w:rsidR="00B461B0" w:rsidRPr="00432AC3">
        <w:rPr>
          <w:rFonts w:ascii="Arial" w:hAnsi="Arial" w:cs="Arial"/>
          <w:color w:val="000000" w:themeColor="text1"/>
        </w:rPr>
        <w:t xml:space="preserve">was </w:t>
      </w:r>
      <w:r w:rsidR="00890B90" w:rsidRPr="00432AC3">
        <w:rPr>
          <w:rFonts w:ascii="Arial" w:hAnsi="Arial" w:cs="Arial"/>
          <w:color w:val="000000" w:themeColor="text1"/>
        </w:rPr>
        <w:t>to protect themselves</w:t>
      </w:r>
      <w:r w:rsidR="007B7C8C" w:rsidRPr="00432AC3">
        <w:rPr>
          <w:rFonts w:ascii="Arial" w:hAnsi="Arial" w:cs="Arial"/>
          <w:color w:val="000000" w:themeColor="text1"/>
        </w:rPr>
        <w:t>.</w:t>
      </w:r>
      <w:r w:rsidR="00CF6513" w:rsidRPr="00432AC3">
        <w:rPr>
          <w:rFonts w:ascii="Arial" w:hAnsi="Arial" w:cs="Arial"/>
          <w:color w:val="000000" w:themeColor="text1"/>
        </w:rPr>
        <w:t xml:space="preserve"> There are also different </w:t>
      </w:r>
      <w:r w:rsidR="00D12CA7" w:rsidRPr="00432AC3">
        <w:rPr>
          <w:rFonts w:ascii="Arial" w:hAnsi="Arial" w:cs="Arial"/>
          <w:color w:val="000000" w:themeColor="text1"/>
        </w:rPr>
        <w:t>methods of using force</w:t>
      </w:r>
      <w:r w:rsidR="005C314B" w:rsidRPr="00432AC3">
        <w:rPr>
          <w:rFonts w:ascii="Arial" w:hAnsi="Arial" w:cs="Arial"/>
          <w:color w:val="000000" w:themeColor="text1"/>
        </w:rPr>
        <w:t xml:space="preserve"> </w:t>
      </w:r>
      <w:r w:rsidR="00A7017B" w:rsidRPr="00432AC3">
        <w:rPr>
          <w:rFonts w:ascii="Arial" w:hAnsi="Arial" w:cs="Arial"/>
          <w:color w:val="000000" w:themeColor="text1"/>
        </w:rPr>
        <w:t xml:space="preserve">for example, </w:t>
      </w:r>
      <w:r w:rsidR="005C314B" w:rsidRPr="00432AC3">
        <w:rPr>
          <w:rFonts w:ascii="Arial" w:hAnsi="Arial" w:cs="Arial"/>
          <w:color w:val="000000" w:themeColor="text1"/>
        </w:rPr>
        <w:t xml:space="preserve">unarmed </w:t>
      </w:r>
      <w:r w:rsidR="00936D15" w:rsidRPr="00432AC3">
        <w:rPr>
          <w:rFonts w:ascii="Arial" w:hAnsi="Arial" w:cs="Arial"/>
          <w:color w:val="000000" w:themeColor="text1"/>
        </w:rPr>
        <w:t>techniques such as restraining</w:t>
      </w:r>
      <w:r w:rsidR="00935C63" w:rsidRPr="00432AC3">
        <w:rPr>
          <w:rFonts w:ascii="Arial" w:hAnsi="Arial" w:cs="Arial"/>
          <w:color w:val="000000" w:themeColor="text1"/>
        </w:rPr>
        <w:t xml:space="preserve">, or holding someone, </w:t>
      </w:r>
      <w:r w:rsidR="00E05B4C" w:rsidRPr="00432AC3">
        <w:rPr>
          <w:rFonts w:ascii="Arial" w:hAnsi="Arial" w:cs="Arial"/>
          <w:color w:val="000000" w:themeColor="text1"/>
        </w:rPr>
        <w:t xml:space="preserve">using </w:t>
      </w:r>
      <w:r w:rsidR="001F2094" w:rsidRPr="00432AC3">
        <w:rPr>
          <w:rFonts w:ascii="Arial" w:hAnsi="Arial" w:cs="Arial"/>
          <w:color w:val="000000" w:themeColor="text1"/>
        </w:rPr>
        <w:t xml:space="preserve">personal protective equipment </w:t>
      </w:r>
      <w:r w:rsidR="00BE6F84" w:rsidRPr="00432AC3">
        <w:rPr>
          <w:rFonts w:ascii="Arial" w:hAnsi="Arial" w:cs="Arial"/>
          <w:color w:val="000000" w:themeColor="text1"/>
        </w:rPr>
        <w:t>which include</w:t>
      </w:r>
      <w:r w:rsidR="00145BEF" w:rsidRPr="00432AC3">
        <w:rPr>
          <w:rFonts w:ascii="Arial" w:hAnsi="Arial" w:cs="Arial"/>
          <w:color w:val="000000" w:themeColor="text1"/>
        </w:rPr>
        <w:t xml:space="preserve"> a taser</w:t>
      </w:r>
      <w:r w:rsidR="00BC42A2" w:rsidRPr="00432AC3">
        <w:rPr>
          <w:rFonts w:ascii="Arial" w:hAnsi="Arial" w:cs="Arial"/>
          <w:color w:val="000000" w:themeColor="text1"/>
        </w:rPr>
        <w:t xml:space="preserve">, a </w:t>
      </w:r>
      <w:r w:rsidR="00145BEF" w:rsidRPr="00432AC3">
        <w:rPr>
          <w:rFonts w:ascii="Arial" w:hAnsi="Arial" w:cs="Arial"/>
          <w:color w:val="000000" w:themeColor="text1"/>
        </w:rPr>
        <w:t>baton</w:t>
      </w:r>
      <w:r w:rsidR="00727BF9" w:rsidRPr="00432AC3">
        <w:rPr>
          <w:rFonts w:ascii="Arial" w:hAnsi="Arial" w:cs="Arial"/>
          <w:color w:val="000000" w:themeColor="text1"/>
        </w:rPr>
        <w:t xml:space="preserve"> and</w:t>
      </w:r>
      <w:r w:rsidR="00BC42A2" w:rsidRPr="00432AC3">
        <w:rPr>
          <w:rFonts w:ascii="Arial" w:hAnsi="Arial" w:cs="Arial"/>
          <w:color w:val="000000" w:themeColor="text1"/>
        </w:rPr>
        <w:t xml:space="preserve"> </w:t>
      </w:r>
      <w:r w:rsidR="005E2A6C" w:rsidRPr="00432AC3">
        <w:rPr>
          <w:rFonts w:ascii="Arial" w:hAnsi="Arial" w:cs="Arial"/>
          <w:color w:val="000000" w:themeColor="text1"/>
        </w:rPr>
        <w:t xml:space="preserve">PAVA spray otherwise known as pepper spray </w:t>
      </w:r>
      <w:proofErr w:type="gramStart"/>
      <w:r w:rsidR="00145BEF" w:rsidRPr="00432AC3">
        <w:rPr>
          <w:rFonts w:ascii="Arial" w:hAnsi="Arial" w:cs="Arial"/>
          <w:color w:val="000000" w:themeColor="text1"/>
        </w:rPr>
        <w:t>and</w:t>
      </w:r>
      <w:r w:rsidR="00727BF9" w:rsidRPr="00432AC3">
        <w:rPr>
          <w:rFonts w:ascii="Arial" w:hAnsi="Arial" w:cs="Arial"/>
          <w:color w:val="000000" w:themeColor="text1"/>
        </w:rPr>
        <w:t xml:space="preserve"> also</w:t>
      </w:r>
      <w:proofErr w:type="gramEnd"/>
      <w:r w:rsidR="00145BEF" w:rsidRPr="00432AC3">
        <w:rPr>
          <w:rFonts w:ascii="Arial" w:hAnsi="Arial" w:cs="Arial"/>
          <w:color w:val="000000" w:themeColor="text1"/>
        </w:rPr>
        <w:t xml:space="preserve"> </w:t>
      </w:r>
      <w:r w:rsidR="00727BF9" w:rsidRPr="00432AC3">
        <w:rPr>
          <w:rFonts w:ascii="Arial" w:hAnsi="Arial" w:cs="Arial"/>
          <w:color w:val="000000" w:themeColor="text1"/>
        </w:rPr>
        <w:t xml:space="preserve">spit guards </w:t>
      </w:r>
      <w:r w:rsidR="008C0804" w:rsidRPr="00432AC3">
        <w:rPr>
          <w:rFonts w:ascii="Arial" w:hAnsi="Arial" w:cs="Arial"/>
          <w:color w:val="000000" w:themeColor="text1"/>
        </w:rPr>
        <w:t xml:space="preserve">(Avon and Somerset Police, </w:t>
      </w:r>
      <w:r w:rsidR="00740A66" w:rsidRPr="00432AC3">
        <w:rPr>
          <w:rFonts w:ascii="Arial" w:hAnsi="Arial" w:cs="Arial"/>
          <w:color w:val="000000" w:themeColor="text1"/>
        </w:rPr>
        <w:t>2022).</w:t>
      </w:r>
      <w:r w:rsidR="00FC0E0F" w:rsidRPr="00432AC3">
        <w:rPr>
          <w:rFonts w:ascii="Arial" w:hAnsi="Arial" w:cs="Arial"/>
          <w:color w:val="000000" w:themeColor="text1"/>
        </w:rPr>
        <w:t xml:space="preserve"> </w:t>
      </w:r>
      <w:r w:rsidR="00EF4430" w:rsidRPr="00432AC3">
        <w:rPr>
          <w:rFonts w:ascii="Arial" w:hAnsi="Arial" w:cs="Arial"/>
          <w:color w:val="000000" w:themeColor="text1"/>
        </w:rPr>
        <w:t>When Police officers use force to polic</w:t>
      </w:r>
      <w:r w:rsidR="00F46E4B" w:rsidRPr="00432AC3">
        <w:rPr>
          <w:rFonts w:ascii="Arial" w:hAnsi="Arial" w:cs="Arial"/>
          <w:color w:val="000000" w:themeColor="text1"/>
        </w:rPr>
        <w:t xml:space="preserve">e the public there is a policing code of ethics that needs to be followed in order to conduct </w:t>
      </w:r>
      <w:r w:rsidR="00A40C49" w:rsidRPr="00432AC3">
        <w:rPr>
          <w:rFonts w:ascii="Arial" w:hAnsi="Arial" w:cs="Arial"/>
          <w:color w:val="000000" w:themeColor="text1"/>
        </w:rPr>
        <w:t>force consistently and effectively without causing harm.</w:t>
      </w:r>
      <w:r w:rsidR="00B9614C" w:rsidRPr="00432AC3">
        <w:rPr>
          <w:rFonts w:ascii="Arial" w:hAnsi="Arial" w:cs="Arial"/>
          <w:color w:val="000000" w:themeColor="text1"/>
        </w:rPr>
        <w:t xml:space="preserve"> </w:t>
      </w:r>
      <w:r w:rsidR="00A613AC" w:rsidRPr="00432AC3">
        <w:rPr>
          <w:rFonts w:ascii="Arial" w:hAnsi="Arial" w:cs="Arial"/>
          <w:color w:val="000000" w:themeColor="text1"/>
        </w:rPr>
        <w:t xml:space="preserve">The code of ethics provided by the College of </w:t>
      </w:r>
      <w:r w:rsidR="00A613AC" w:rsidRPr="00432AC3">
        <w:rPr>
          <w:rFonts w:ascii="Arial" w:hAnsi="Arial" w:cs="Arial"/>
          <w:color w:val="000000" w:themeColor="text1"/>
        </w:rPr>
        <w:lastRenderedPageBreak/>
        <w:t>Policing (2014)</w:t>
      </w:r>
      <w:r w:rsidR="00222775" w:rsidRPr="00432AC3">
        <w:rPr>
          <w:rFonts w:ascii="Arial" w:hAnsi="Arial" w:cs="Arial"/>
          <w:color w:val="000000" w:themeColor="text1"/>
        </w:rPr>
        <w:t xml:space="preserve"> </w:t>
      </w:r>
      <w:r w:rsidR="004E5D03" w:rsidRPr="00432AC3">
        <w:rPr>
          <w:rFonts w:ascii="Arial" w:hAnsi="Arial" w:cs="Arial"/>
          <w:color w:val="000000" w:themeColor="text1"/>
        </w:rPr>
        <w:t>states</w:t>
      </w:r>
      <w:r w:rsidR="00914C33" w:rsidRPr="00432AC3">
        <w:rPr>
          <w:rFonts w:ascii="Arial" w:hAnsi="Arial" w:cs="Arial"/>
          <w:color w:val="000000" w:themeColor="text1"/>
        </w:rPr>
        <w:t>,</w:t>
      </w:r>
      <w:r w:rsidR="00D31BED" w:rsidRPr="00432AC3">
        <w:rPr>
          <w:rFonts w:ascii="Arial" w:hAnsi="Arial" w:cs="Arial"/>
          <w:color w:val="000000" w:themeColor="text1"/>
        </w:rPr>
        <w:t xml:space="preserve"> </w:t>
      </w:r>
      <w:r w:rsidR="006058B2" w:rsidRPr="00432AC3">
        <w:rPr>
          <w:rFonts w:ascii="Arial" w:hAnsi="Arial" w:cs="Arial"/>
          <w:color w:val="000000" w:themeColor="text1"/>
        </w:rPr>
        <w:t>the least amount</w:t>
      </w:r>
      <w:r w:rsidR="00140067" w:rsidRPr="00432AC3">
        <w:rPr>
          <w:rFonts w:ascii="Arial" w:hAnsi="Arial" w:cs="Arial"/>
          <w:color w:val="000000" w:themeColor="text1"/>
        </w:rPr>
        <w:t xml:space="preserve"> of force</w:t>
      </w:r>
      <w:r w:rsidR="003F4304" w:rsidRPr="00432AC3">
        <w:rPr>
          <w:rFonts w:ascii="Arial" w:hAnsi="Arial" w:cs="Arial"/>
          <w:color w:val="000000" w:themeColor="text1"/>
        </w:rPr>
        <w:t xml:space="preserve"> required should be used, </w:t>
      </w:r>
      <w:r w:rsidR="00922251" w:rsidRPr="00432AC3">
        <w:rPr>
          <w:rFonts w:ascii="Arial" w:hAnsi="Arial" w:cs="Arial"/>
          <w:color w:val="000000" w:themeColor="text1"/>
        </w:rPr>
        <w:t xml:space="preserve">and that officers reasonings behind why they have used force </w:t>
      </w:r>
      <w:r w:rsidR="00AB0412" w:rsidRPr="00432AC3">
        <w:rPr>
          <w:rFonts w:ascii="Arial" w:hAnsi="Arial" w:cs="Arial"/>
          <w:color w:val="000000" w:themeColor="text1"/>
        </w:rPr>
        <w:t>needs to be a justified bel</w:t>
      </w:r>
      <w:r w:rsidR="00F242E0" w:rsidRPr="00432AC3">
        <w:rPr>
          <w:rFonts w:ascii="Arial" w:hAnsi="Arial" w:cs="Arial"/>
          <w:color w:val="000000" w:themeColor="text1"/>
        </w:rPr>
        <w:t xml:space="preserve">ief that force was </w:t>
      </w:r>
      <w:proofErr w:type="gramStart"/>
      <w:r w:rsidR="00F242E0" w:rsidRPr="00432AC3">
        <w:rPr>
          <w:rFonts w:ascii="Arial" w:hAnsi="Arial" w:cs="Arial"/>
          <w:color w:val="000000" w:themeColor="text1"/>
        </w:rPr>
        <w:t>absolutely necessary</w:t>
      </w:r>
      <w:proofErr w:type="gramEnd"/>
      <w:r w:rsidR="00F242E0" w:rsidRPr="00432AC3">
        <w:rPr>
          <w:rFonts w:ascii="Arial" w:hAnsi="Arial" w:cs="Arial"/>
          <w:color w:val="000000" w:themeColor="text1"/>
        </w:rPr>
        <w:t xml:space="preserve">. </w:t>
      </w:r>
      <w:r w:rsidR="003327F1" w:rsidRPr="00432AC3">
        <w:rPr>
          <w:rFonts w:ascii="Arial" w:hAnsi="Arial" w:cs="Arial"/>
          <w:color w:val="000000" w:themeColor="text1"/>
        </w:rPr>
        <w:t>Humberside Police (</w:t>
      </w:r>
      <w:r w:rsidR="001C60C7" w:rsidRPr="00432AC3">
        <w:rPr>
          <w:rFonts w:ascii="Arial" w:hAnsi="Arial" w:cs="Arial"/>
          <w:color w:val="000000" w:themeColor="text1"/>
        </w:rPr>
        <w:t xml:space="preserve">2022) also explains that </w:t>
      </w:r>
      <w:r w:rsidR="004E2ED4" w:rsidRPr="00432AC3">
        <w:rPr>
          <w:rFonts w:ascii="Arial" w:hAnsi="Arial" w:cs="Arial"/>
          <w:color w:val="000000" w:themeColor="text1"/>
        </w:rPr>
        <w:t xml:space="preserve">it is compulsory for </w:t>
      </w:r>
      <w:r w:rsidR="001C60C7" w:rsidRPr="00432AC3">
        <w:rPr>
          <w:rFonts w:ascii="Arial" w:hAnsi="Arial" w:cs="Arial"/>
          <w:color w:val="000000" w:themeColor="text1"/>
        </w:rPr>
        <w:t xml:space="preserve">police officers </w:t>
      </w:r>
      <w:r w:rsidR="00C05DAD" w:rsidRPr="00432AC3">
        <w:rPr>
          <w:rFonts w:ascii="Arial" w:hAnsi="Arial" w:cs="Arial"/>
          <w:color w:val="000000" w:themeColor="text1"/>
        </w:rPr>
        <w:t>to complete a use of force form</w:t>
      </w:r>
      <w:r w:rsidR="006F1974" w:rsidRPr="00432AC3">
        <w:rPr>
          <w:rFonts w:ascii="Arial" w:hAnsi="Arial" w:cs="Arial"/>
          <w:color w:val="000000" w:themeColor="text1"/>
        </w:rPr>
        <w:t>, to enable public confidence that</w:t>
      </w:r>
      <w:r w:rsidR="00252241" w:rsidRPr="00432AC3">
        <w:rPr>
          <w:rFonts w:ascii="Arial" w:hAnsi="Arial" w:cs="Arial"/>
          <w:color w:val="000000" w:themeColor="text1"/>
        </w:rPr>
        <w:t xml:space="preserve"> force</w:t>
      </w:r>
      <w:r w:rsidR="006F1974" w:rsidRPr="00432AC3">
        <w:rPr>
          <w:rFonts w:ascii="Arial" w:hAnsi="Arial" w:cs="Arial"/>
          <w:color w:val="000000" w:themeColor="text1"/>
        </w:rPr>
        <w:t xml:space="preserve"> is used appropriately </w:t>
      </w:r>
      <w:r w:rsidR="00C613FB" w:rsidRPr="00432AC3">
        <w:rPr>
          <w:rFonts w:ascii="Arial" w:hAnsi="Arial" w:cs="Arial"/>
          <w:color w:val="000000" w:themeColor="text1"/>
        </w:rPr>
        <w:t>and lawfully.</w:t>
      </w:r>
      <w:r w:rsidR="009304F4" w:rsidRPr="00432AC3">
        <w:rPr>
          <w:rFonts w:ascii="Arial" w:hAnsi="Arial" w:cs="Arial"/>
          <w:color w:val="000000" w:themeColor="text1"/>
        </w:rPr>
        <w:t xml:space="preserve"> </w:t>
      </w:r>
    </w:p>
    <w:p w14:paraId="62A06A6A" w14:textId="7A9F4930" w:rsidR="005243C4" w:rsidRDefault="009304F4" w:rsidP="005E748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D85D0F">
        <w:rPr>
          <w:rFonts w:ascii="Arial" w:hAnsi="Arial" w:cs="Arial"/>
        </w:rPr>
        <w:t xml:space="preserve">implementing use of force correctly </w:t>
      </w:r>
      <w:r w:rsidR="00104158">
        <w:rPr>
          <w:rFonts w:ascii="Arial" w:hAnsi="Arial" w:cs="Arial"/>
        </w:rPr>
        <w:t xml:space="preserve">has proven to be challenging for some </w:t>
      </w:r>
      <w:r w:rsidR="00104158" w:rsidRPr="00432AC3">
        <w:rPr>
          <w:rFonts w:ascii="Arial" w:hAnsi="Arial" w:cs="Arial"/>
          <w:color w:val="000000" w:themeColor="text1"/>
        </w:rPr>
        <w:t>police officers</w:t>
      </w:r>
      <w:r w:rsidR="003D7849" w:rsidRPr="00432AC3">
        <w:rPr>
          <w:rFonts w:ascii="Arial" w:hAnsi="Arial" w:cs="Arial"/>
          <w:color w:val="000000" w:themeColor="text1"/>
        </w:rPr>
        <w:t xml:space="preserve">. According to </w:t>
      </w:r>
      <w:r w:rsidR="00C662A7" w:rsidRPr="00432AC3">
        <w:rPr>
          <w:rFonts w:ascii="Arial" w:hAnsi="Arial" w:cs="Arial"/>
          <w:color w:val="000000" w:themeColor="text1"/>
        </w:rPr>
        <w:t xml:space="preserve">Her Majesty’s Inspectorate of Constabulary and Fire &amp; Rescue Services </w:t>
      </w:r>
      <w:r w:rsidR="00DC718B" w:rsidRPr="00432AC3">
        <w:rPr>
          <w:rFonts w:ascii="Arial" w:hAnsi="Arial" w:cs="Arial"/>
          <w:color w:val="000000" w:themeColor="text1"/>
        </w:rPr>
        <w:t>(2021)</w:t>
      </w:r>
      <w:r w:rsidR="00E31F93" w:rsidRPr="00432AC3">
        <w:rPr>
          <w:rFonts w:ascii="Arial" w:hAnsi="Arial" w:cs="Arial"/>
          <w:color w:val="000000" w:themeColor="text1"/>
        </w:rPr>
        <w:t xml:space="preserve"> (HMICFRS)</w:t>
      </w:r>
      <w:r w:rsidR="009E53D8" w:rsidRPr="00432AC3">
        <w:rPr>
          <w:rFonts w:ascii="Arial" w:hAnsi="Arial" w:cs="Arial"/>
          <w:color w:val="000000" w:themeColor="text1"/>
        </w:rPr>
        <w:t xml:space="preserve"> </w:t>
      </w:r>
      <w:r w:rsidR="00625984" w:rsidRPr="00432AC3">
        <w:rPr>
          <w:rFonts w:ascii="Arial" w:hAnsi="Arial" w:cs="Arial"/>
          <w:color w:val="000000" w:themeColor="text1"/>
        </w:rPr>
        <w:t>black people are approximately six times more likely to have force used on them</w:t>
      </w:r>
      <w:r w:rsidR="00EC4B0F" w:rsidRPr="00432AC3">
        <w:rPr>
          <w:rFonts w:ascii="Arial" w:hAnsi="Arial" w:cs="Arial"/>
          <w:color w:val="000000" w:themeColor="text1"/>
        </w:rPr>
        <w:t xml:space="preserve"> and are nine times more likely to have a taser drawn</w:t>
      </w:r>
      <w:r w:rsidR="00947A0B">
        <w:rPr>
          <w:rFonts w:ascii="Arial" w:hAnsi="Arial" w:cs="Arial"/>
          <w:color w:val="000000" w:themeColor="text1"/>
        </w:rPr>
        <w:t xml:space="preserve"> </w:t>
      </w:r>
      <w:r w:rsidR="005C17E9" w:rsidRPr="00432AC3">
        <w:rPr>
          <w:rFonts w:ascii="Arial" w:hAnsi="Arial" w:cs="Arial"/>
          <w:color w:val="000000" w:themeColor="text1"/>
        </w:rPr>
        <w:t>(</w:t>
      </w:r>
      <w:r w:rsidR="00EC4B0F" w:rsidRPr="00432AC3">
        <w:rPr>
          <w:rFonts w:ascii="Arial" w:hAnsi="Arial" w:cs="Arial"/>
          <w:color w:val="000000" w:themeColor="text1"/>
        </w:rPr>
        <w:t>but not used</w:t>
      </w:r>
      <w:r w:rsidR="005C17E9" w:rsidRPr="00432AC3">
        <w:rPr>
          <w:rFonts w:ascii="Arial" w:hAnsi="Arial" w:cs="Arial"/>
          <w:color w:val="000000" w:themeColor="text1"/>
        </w:rPr>
        <w:t>)</w:t>
      </w:r>
      <w:r w:rsidR="00EC4B0F" w:rsidRPr="00432AC3">
        <w:rPr>
          <w:rFonts w:ascii="Arial" w:hAnsi="Arial" w:cs="Arial"/>
          <w:color w:val="000000" w:themeColor="text1"/>
        </w:rPr>
        <w:t xml:space="preserve"> on them.</w:t>
      </w:r>
      <w:r w:rsidR="001A7C67" w:rsidRPr="00432AC3">
        <w:rPr>
          <w:rFonts w:ascii="Arial" w:hAnsi="Arial" w:cs="Arial"/>
          <w:color w:val="000000" w:themeColor="text1"/>
        </w:rPr>
        <w:t xml:space="preserve"> </w:t>
      </w:r>
      <w:r w:rsidR="005315A1" w:rsidRPr="00432AC3">
        <w:rPr>
          <w:rFonts w:ascii="Arial" w:hAnsi="Arial" w:cs="Arial"/>
          <w:color w:val="000000" w:themeColor="text1"/>
        </w:rPr>
        <w:t xml:space="preserve">One case of excessive force used by the police, according to the </w:t>
      </w:r>
      <w:r w:rsidR="00905A56" w:rsidRPr="00432AC3">
        <w:rPr>
          <w:rFonts w:ascii="Arial" w:hAnsi="Arial" w:cs="Arial"/>
          <w:color w:val="000000" w:themeColor="text1"/>
        </w:rPr>
        <w:t>I</w:t>
      </w:r>
      <w:r w:rsidR="005315A1" w:rsidRPr="00432AC3">
        <w:rPr>
          <w:rFonts w:ascii="Arial" w:hAnsi="Arial" w:cs="Arial"/>
          <w:color w:val="000000" w:themeColor="text1"/>
        </w:rPr>
        <w:t>ndependent Office for Police Co</w:t>
      </w:r>
      <w:r w:rsidR="00C32DCE" w:rsidRPr="00432AC3">
        <w:rPr>
          <w:rFonts w:ascii="Arial" w:hAnsi="Arial" w:cs="Arial"/>
          <w:color w:val="000000" w:themeColor="text1"/>
        </w:rPr>
        <w:t>nduct</w:t>
      </w:r>
      <w:r w:rsidR="00936F9E" w:rsidRPr="00432AC3">
        <w:rPr>
          <w:rFonts w:ascii="Arial" w:hAnsi="Arial" w:cs="Arial"/>
          <w:color w:val="000000" w:themeColor="text1"/>
        </w:rPr>
        <w:t xml:space="preserve"> (2021)</w:t>
      </w:r>
      <w:r w:rsidR="00905A56" w:rsidRPr="00432AC3">
        <w:rPr>
          <w:rFonts w:ascii="Arial" w:hAnsi="Arial" w:cs="Arial"/>
          <w:color w:val="000000" w:themeColor="text1"/>
        </w:rPr>
        <w:t xml:space="preserve"> </w:t>
      </w:r>
      <w:r w:rsidR="00852E79" w:rsidRPr="00432AC3">
        <w:rPr>
          <w:rFonts w:ascii="Arial" w:hAnsi="Arial" w:cs="Arial"/>
          <w:color w:val="000000" w:themeColor="text1"/>
        </w:rPr>
        <w:t xml:space="preserve">a </w:t>
      </w:r>
      <w:proofErr w:type="gramStart"/>
      <w:r w:rsidR="00852E79" w:rsidRPr="00432AC3">
        <w:rPr>
          <w:rFonts w:ascii="Arial" w:hAnsi="Arial" w:cs="Arial"/>
          <w:color w:val="000000" w:themeColor="text1"/>
        </w:rPr>
        <w:t>seventeen year old</w:t>
      </w:r>
      <w:proofErr w:type="gramEnd"/>
      <w:r w:rsidR="00852E79" w:rsidRPr="00432AC3">
        <w:rPr>
          <w:rFonts w:ascii="Arial" w:hAnsi="Arial" w:cs="Arial"/>
          <w:color w:val="000000" w:themeColor="text1"/>
        </w:rPr>
        <w:t xml:space="preserve"> girl </w:t>
      </w:r>
      <w:r w:rsidR="00DD0089" w:rsidRPr="00432AC3">
        <w:rPr>
          <w:rFonts w:ascii="Arial" w:hAnsi="Arial" w:cs="Arial"/>
          <w:color w:val="000000" w:themeColor="text1"/>
        </w:rPr>
        <w:t>with learning difficulties had ran</w:t>
      </w:r>
      <w:r w:rsidR="007018E3" w:rsidRPr="00432AC3">
        <w:rPr>
          <w:rFonts w:ascii="Arial" w:hAnsi="Arial" w:cs="Arial"/>
          <w:color w:val="000000" w:themeColor="text1"/>
        </w:rPr>
        <w:t xml:space="preserve"> away from a group walk</w:t>
      </w:r>
      <w:r w:rsidR="004F7705" w:rsidRPr="00432AC3">
        <w:rPr>
          <w:rFonts w:ascii="Arial" w:hAnsi="Arial" w:cs="Arial"/>
          <w:color w:val="000000" w:themeColor="text1"/>
        </w:rPr>
        <w:t xml:space="preserve">, when police </w:t>
      </w:r>
      <w:r w:rsidR="00F27EE8" w:rsidRPr="00432AC3">
        <w:rPr>
          <w:rFonts w:ascii="Arial" w:hAnsi="Arial" w:cs="Arial"/>
          <w:color w:val="000000" w:themeColor="text1"/>
        </w:rPr>
        <w:t xml:space="preserve">arrived </w:t>
      </w:r>
      <w:r w:rsidR="004F7705" w:rsidRPr="00432AC3">
        <w:rPr>
          <w:rFonts w:ascii="Arial" w:hAnsi="Arial" w:cs="Arial"/>
          <w:color w:val="000000" w:themeColor="text1"/>
        </w:rPr>
        <w:t xml:space="preserve">she agreed to get into the police car but later </w:t>
      </w:r>
      <w:r w:rsidR="00F27EE8" w:rsidRPr="00432AC3">
        <w:rPr>
          <w:rFonts w:ascii="Arial" w:hAnsi="Arial" w:cs="Arial"/>
          <w:color w:val="000000" w:themeColor="text1"/>
        </w:rPr>
        <w:t xml:space="preserve">left the vehicle, an officer </w:t>
      </w:r>
      <w:r w:rsidR="00237F1E" w:rsidRPr="00432AC3">
        <w:rPr>
          <w:rFonts w:ascii="Arial" w:hAnsi="Arial" w:cs="Arial"/>
          <w:color w:val="000000" w:themeColor="text1"/>
        </w:rPr>
        <w:t>attempted to</w:t>
      </w:r>
      <w:r w:rsidR="001B1FD7" w:rsidRPr="00432AC3">
        <w:rPr>
          <w:rFonts w:ascii="Arial" w:hAnsi="Arial" w:cs="Arial"/>
          <w:color w:val="000000" w:themeColor="text1"/>
        </w:rPr>
        <w:t xml:space="preserve"> use handcuffs as a restraint</w:t>
      </w:r>
      <w:r w:rsidR="00A131FE" w:rsidRPr="00432AC3">
        <w:rPr>
          <w:rFonts w:ascii="Arial" w:hAnsi="Arial" w:cs="Arial"/>
          <w:color w:val="000000" w:themeColor="text1"/>
        </w:rPr>
        <w:t>. When this restraint failed, the officer used PAVA</w:t>
      </w:r>
      <w:r w:rsidR="001A1F10" w:rsidRPr="00432AC3">
        <w:rPr>
          <w:rFonts w:ascii="Arial" w:hAnsi="Arial" w:cs="Arial"/>
          <w:color w:val="000000" w:themeColor="text1"/>
        </w:rPr>
        <w:t xml:space="preserve"> spray under the recommended distance of 1 metre </w:t>
      </w:r>
      <w:r w:rsidR="004C16F3" w:rsidRPr="00432AC3">
        <w:rPr>
          <w:rFonts w:ascii="Arial" w:hAnsi="Arial" w:cs="Arial"/>
          <w:color w:val="000000" w:themeColor="text1"/>
        </w:rPr>
        <w:t xml:space="preserve">away from a </w:t>
      </w:r>
      <w:r w:rsidR="00776AD0" w:rsidRPr="00432AC3">
        <w:rPr>
          <w:rFonts w:ascii="Arial" w:hAnsi="Arial" w:cs="Arial"/>
          <w:color w:val="000000" w:themeColor="text1"/>
        </w:rPr>
        <w:t>person’s</w:t>
      </w:r>
      <w:r w:rsidR="004C16F3" w:rsidRPr="00432AC3">
        <w:rPr>
          <w:rFonts w:ascii="Arial" w:hAnsi="Arial" w:cs="Arial"/>
          <w:color w:val="000000" w:themeColor="text1"/>
        </w:rPr>
        <w:t xml:space="preserve"> face</w:t>
      </w:r>
      <w:r w:rsidR="00807DD0" w:rsidRPr="00432AC3">
        <w:rPr>
          <w:rFonts w:ascii="Arial" w:hAnsi="Arial" w:cs="Arial"/>
          <w:color w:val="000000" w:themeColor="text1"/>
        </w:rPr>
        <w:t>, the officer then immediately uses the baton</w:t>
      </w:r>
      <w:r w:rsidR="00287849" w:rsidRPr="00432AC3">
        <w:rPr>
          <w:rFonts w:ascii="Arial" w:hAnsi="Arial" w:cs="Arial"/>
          <w:color w:val="000000" w:themeColor="text1"/>
        </w:rPr>
        <w:t xml:space="preserve"> several times and continues </w:t>
      </w:r>
      <w:r w:rsidR="00BD7D2D" w:rsidRPr="00432AC3">
        <w:rPr>
          <w:rFonts w:ascii="Arial" w:hAnsi="Arial" w:cs="Arial"/>
          <w:color w:val="000000" w:themeColor="text1"/>
        </w:rPr>
        <w:t xml:space="preserve">even </w:t>
      </w:r>
      <w:r w:rsidR="00287849" w:rsidRPr="00432AC3">
        <w:rPr>
          <w:rFonts w:ascii="Arial" w:hAnsi="Arial" w:cs="Arial"/>
          <w:color w:val="000000" w:themeColor="text1"/>
        </w:rPr>
        <w:t>after she had been tasered by another police officer</w:t>
      </w:r>
      <w:r w:rsidR="00BD7D2D" w:rsidRPr="00432AC3">
        <w:rPr>
          <w:rFonts w:ascii="Arial" w:hAnsi="Arial" w:cs="Arial"/>
          <w:color w:val="000000" w:themeColor="text1"/>
        </w:rPr>
        <w:t xml:space="preserve">. This use of excessive force is a </w:t>
      </w:r>
      <w:r w:rsidR="00F91383" w:rsidRPr="00432AC3">
        <w:rPr>
          <w:rFonts w:ascii="Arial" w:hAnsi="Arial" w:cs="Arial"/>
          <w:color w:val="000000" w:themeColor="text1"/>
        </w:rPr>
        <w:t xml:space="preserve">shocking </w:t>
      </w:r>
      <w:r w:rsidR="00274092" w:rsidRPr="00432AC3">
        <w:rPr>
          <w:rFonts w:ascii="Arial" w:hAnsi="Arial" w:cs="Arial"/>
          <w:color w:val="000000" w:themeColor="text1"/>
        </w:rPr>
        <w:t xml:space="preserve">misuse of power and an act of negligence </w:t>
      </w:r>
      <w:r w:rsidR="00F461FF" w:rsidRPr="00432AC3">
        <w:rPr>
          <w:rFonts w:ascii="Arial" w:hAnsi="Arial" w:cs="Arial"/>
          <w:color w:val="000000" w:themeColor="text1"/>
        </w:rPr>
        <w:t>for the code of ethics which officers are required to follow.</w:t>
      </w:r>
      <w:r w:rsidR="00205F5A" w:rsidRPr="00432AC3">
        <w:rPr>
          <w:rFonts w:ascii="Arial" w:hAnsi="Arial" w:cs="Arial"/>
          <w:color w:val="000000" w:themeColor="text1"/>
        </w:rPr>
        <w:t xml:space="preserve"> </w:t>
      </w:r>
      <w:r w:rsidR="00175D5B" w:rsidRPr="00432AC3">
        <w:rPr>
          <w:rFonts w:ascii="Arial" w:hAnsi="Arial" w:cs="Arial"/>
          <w:color w:val="000000" w:themeColor="text1"/>
        </w:rPr>
        <w:t xml:space="preserve">Using excessive force is not only dangerous and </w:t>
      </w:r>
      <w:r w:rsidR="003D7673" w:rsidRPr="00432AC3">
        <w:rPr>
          <w:rFonts w:ascii="Arial" w:hAnsi="Arial" w:cs="Arial"/>
          <w:color w:val="000000" w:themeColor="text1"/>
        </w:rPr>
        <w:t>even traumatic for offenders but it can also hinder the relationship between the police and the public</w:t>
      </w:r>
      <w:r w:rsidR="00D5034B" w:rsidRPr="00432AC3">
        <w:rPr>
          <w:rFonts w:ascii="Arial" w:hAnsi="Arial" w:cs="Arial"/>
          <w:color w:val="000000" w:themeColor="text1"/>
        </w:rPr>
        <w:t>. For example</w:t>
      </w:r>
      <w:r w:rsidR="003158B4" w:rsidRPr="00432AC3">
        <w:rPr>
          <w:rFonts w:ascii="Arial" w:hAnsi="Arial" w:cs="Arial"/>
          <w:color w:val="000000" w:themeColor="text1"/>
        </w:rPr>
        <w:t>,</w:t>
      </w:r>
      <w:r w:rsidR="00D5034B" w:rsidRPr="00432AC3">
        <w:rPr>
          <w:rFonts w:ascii="Arial" w:hAnsi="Arial" w:cs="Arial"/>
          <w:color w:val="000000" w:themeColor="text1"/>
        </w:rPr>
        <w:t xml:space="preserve"> according to </w:t>
      </w:r>
      <w:r w:rsidR="00685230" w:rsidRPr="00432AC3">
        <w:rPr>
          <w:rFonts w:ascii="Arial" w:hAnsi="Arial" w:cs="Arial"/>
          <w:color w:val="000000" w:themeColor="text1"/>
        </w:rPr>
        <w:t>O’Brien and Tyler (2019)</w:t>
      </w:r>
      <w:r w:rsidR="00827A5F" w:rsidRPr="00432AC3">
        <w:rPr>
          <w:rFonts w:ascii="Arial" w:hAnsi="Arial" w:cs="Arial"/>
          <w:color w:val="000000" w:themeColor="text1"/>
        </w:rPr>
        <w:t xml:space="preserve"> when </w:t>
      </w:r>
      <w:r w:rsidR="00827A5F">
        <w:rPr>
          <w:rFonts w:ascii="Arial" w:hAnsi="Arial" w:cs="Arial"/>
        </w:rPr>
        <w:t xml:space="preserve">the public view excessive force </w:t>
      </w:r>
      <w:r w:rsidR="0016099F">
        <w:rPr>
          <w:rFonts w:ascii="Arial" w:hAnsi="Arial" w:cs="Arial"/>
        </w:rPr>
        <w:t>it can generate mistrust against the police</w:t>
      </w:r>
      <w:r w:rsidR="00761925">
        <w:rPr>
          <w:rFonts w:ascii="Arial" w:hAnsi="Arial" w:cs="Arial"/>
        </w:rPr>
        <w:t xml:space="preserve"> and can damage the relationship between the police and a community. O’Brien and Tyler (2019) also explain that </w:t>
      </w:r>
      <w:r w:rsidR="00075E6B">
        <w:rPr>
          <w:rFonts w:ascii="Arial" w:hAnsi="Arial" w:cs="Arial"/>
        </w:rPr>
        <w:t xml:space="preserve">distrust in the police can also reduce the likelihood for communities to have social cohesion and </w:t>
      </w:r>
      <w:r w:rsidR="00FB6CC1">
        <w:rPr>
          <w:rFonts w:ascii="Arial" w:hAnsi="Arial" w:cs="Arial"/>
        </w:rPr>
        <w:t>successful development.</w:t>
      </w:r>
    </w:p>
    <w:p w14:paraId="50142172" w14:textId="4AECF0E7" w:rsidR="000E3DF3" w:rsidRPr="00432AC3" w:rsidRDefault="000E3DF3" w:rsidP="005E748B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lastRenderedPageBreak/>
        <w:t>It could be argued that</w:t>
      </w:r>
      <w:r w:rsidR="00415CC8">
        <w:rPr>
          <w:rFonts w:ascii="Arial" w:hAnsi="Arial" w:cs="Arial"/>
        </w:rPr>
        <w:t xml:space="preserve"> there is </w:t>
      </w:r>
      <w:r w:rsidR="002D3D16">
        <w:rPr>
          <w:rFonts w:ascii="Arial" w:hAnsi="Arial" w:cs="Arial"/>
        </w:rPr>
        <w:t>a correlation between excessive force and cop culture that is present within society.</w:t>
      </w:r>
      <w:r w:rsidR="0048184C">
        <w:rPr>
          <w:rFonts w:ascii="Arial" w:hAnsi="Arial" w:cs="Arial"/>
        </w:rPr>
        <w:t xml:space="preserve"> </w:t>
      </w:r>
      <w:r w:rsidR="0048184C" w:rsidRPr="00432AC3">
        <w:rPr>
          <w:rFonts w:ascii="Arial" w:hAnsi="Arial" w:cs="Arial"/>
          <w:color w:val="000000" w:themeColor="text1"/>
        </w:rPr>
        <w:t xml:space="preserve">According to </w:t>
      </w:r>
      <w:proofErr w:type="spellStart"/>
      <w:r w:rsidR="00097249" w:rsidRPr="00432AC3">
        <w:rPr>
          <w:rFonts w:ascii="Arial" w:hAnsi="Arial" w:cs="Arial"/>
          <w:color w:val="000000" w:themeColor="text1"/>
        </w:rPr>
        <w:t>Demirkol</w:t>
      </w:r>
      <w:proofErr w:type="spellEnd"/>
      <w:r w:rsidR="00097249" w:rsidRPr="00432AC3">
        <w:rPr>
          <w:rFonts w:ascii="Arial" w:hAnsi="Arial" w:cs="Arial"/>
          <w:color w:val="000000" w:themeColor="text1"/>
        </w:rPr>
        <w:t xml:space="preserve"> and Nalla </w:t>
      </w:r>
      <w:r w:rsidR="0048184C" w:rsidRPr="00432AC3">
        <w:rPr>
          <w:rFonts w:ascii="Arial" w:hAnsi="Arial" w:cs="Arial"/>
          <w:color w:val="000000" w:themeColor="text1"/>
        </w:rPr>
        <w:t>(</w:t>
      </w:r>
      <w:r w:rsidR="00097249" w:rsidRPr="00432AC3">
        <w:rPr>
          <w:rFonts w:ascii="Arial" w:hAnsi="Arial" w:cs="Arial"/>
          <w:color w:val="000000" w:themeColor="text1"/>
        </w:rPr>
        <w:t>2019</w:t>
      </w:r>
      <w:r w:rsidR="0048184C" w:rsidRPr="00432AC3">
        <w:rPr>
          <w:rFonts w:ascii="Arial" w:hAnsi="Arial" w:cs="Arial"/>
          <w:color w:val="000000" w:themeColor="text1"/>
        </w:rPr>
        <w:t xml:space="preserve">) cop culture </w:t>
      </w:r>
      <w:r w:rsidR="00682F94" w:rsidRPr="00432AC3">
        <w:rPr>
          <w:rFonts w:ascii="Arial" w:hAnsi="Arial" w:cs="Arial"/>
          <w:color w:val="000000" w:themeColor="text1"/>
        </w:rPr>
        <w:t>is</w:t>
      </w:r>
      <w:r w:rsidR="00FB625F" w:rsidRPr="00432AC3">
        <w:rPr>
          <w:rFonts w:ascii="Arial" w:hAnsi="Arial" w:cs="Arial"/>
          <w:color w:val="000000" w:themeColor="text1"/>
        </w:rPr>
        <w:t xml:space="preserve"> </w:t>
      </w:r>
      <w:r w:rsidR="00682F94" w:rsidRPr="00432AC3">
        <w:rPr>
          <w:rFonts w:ascii="Arial" w:hAnsi="Arial" w:cs="Arial"/>
          <w:color w:val="000000" w:themeColor="text1"/>
        </w:rPr>
        <w:t>generated norms and values which f</w:t>
      </w:r>
      <w:r w:rsidR="00E00DC5" w:rsidRPr="00432AC3">
        <w:rPr>
          <w:rFonts w:ascii="Arial" w:hAnsi="Arial" w:cs="Arial"/>
          <w:color w:val="000000" w:themeColor="text1"/>
        </w:rPr>
        <w:t>orm</w:t>
      </w:r>
      <w:r w:rsidR="00164DAE" w:rsidRPr="00432AC3">
        <w:rPr>
          <w:rFonts w:ascii="Arial" w:hAnsi="Arial" w:cs="Arial"/>
          <w:color w:val="000000" w:themeColor="text1"/>
        </w:rPr>
        <w:t xml:space="preserve"> from</w:t>
      </w:r>
      <w:r w:rsidR="00682F94" w:rsidRPr="00432AC3">
        <w:rPr>
          <w:rFonts w:ascii="Arial" w:hAnsi="Arial" w:cs="Arial"/>
          <w:color w:val="000000" w:themeColor="text1"/>
        </w:rPr>
        <w:t xml:space="preserve"> the</w:t>
      </w:r>
      <w:r w:rsidR="00E00DC5" w:rsidRPr="00432AC3">
        <w:rPr>
          <w:rFonts w:ascii="Arial" w:hAnsi="Arial" w:cs="Arial"/>
          <w:color w:val="000000" w:themeColor="text1"/>
        </w:rPr>
        <w:t xml:space="preserve"> </w:t>
      </w:r>
      <w:r w:rsidR="0090344E" w:rsidRPr="00432AC3">
        <w:rPr>
          <w:rFonts w:ascii="Arial" w:hAnsi="Arial" w:cs="Arial"/>
          <w:color w:val="000000" w:themeColor="text1"/>
        </w:rPr>
        <w:t xml:space="preserve">various responsibilities </w:t>
      </w:r>
      <w:r w:rsidR="0090411A" w:rsidRPr="00432AC3">
        <w:rPr>
          <w:rFonts w:ascii="Arial" w:hAnsi="Arial" w:cs="Arial"/>
          <w:color w:val="000000" w:themeColor="text1"/>
        </w:rPr>
        <w:t xml:space="preserve">and </w:t>
      </w:r>
      <w:r w:rsidR="00500C98" w:rsidRPr="00432AC3">
        <w:rPr>
          <w:rFonts w:ascii="Arial" w:hAnsi="Arial" w:cs="Arial"/>
          <w:color w:val="000000" w:themeColor="text1"/>
        </w:rPr>
        <w:t xml:space="preserve">demanding </w:t>
      </w:r>
      <w:r w:rsidR="00A309EB" w:rsidRPr="00432AC3">
        <w:rPr>
          <w:rFonts w:ascii="Arial" w:hAnsi="Arial" w:cs="Arial"/>
          <w:color w:val="000000" w:themeColor="text1"/>
        </w:rPr>
        <w:t>commitments required of police officers</w:t>
      </w:r>
      <w:r w:rsidR="00441093" w:rsidRPr="00432AC3">
        <w:rPr>
          <w:rFonts w:ascii="Arial" w:hAnsi="Arial" w:cs="Arial"/>
          <w:color w:val="000000" w:themeColor="text1"/>
        </w:rPr>
        <w:t xml:space="preserve">. </w:t>
      </w:r>
      <w:r w:rsidR="00845724" w:rsidRPr="00432AC3">
        <w:rPr>
          <w:rFonts w:ascii="Arial" w:hAnsi="Arial" w:cs="Arial"/>
          <w:color w:val="000000" w:themeColor="text1"/>
        </w:rPr>
        <w:t xml:space="preserve">Traits such as loyalty and authoritarianism can impact the police service </w:t>
      </w:r>
      <w:r w:rsidR="00DC3D29" w:rsidRPr="00432AC3">
        <w:rPr>
          <w:rFonts w:ascii="Arial" w:hAnsi="Arial" w:cs="Arial"/>
          <w:color w:val="000000" w:themeColor="text1"/>
        </w:rPr>
        <w:t>severely</w:t>
      </w:r>
      <w:r w:rsidR="00065973" w:rsidRPr="00432AC3">
        <w:rPr>
          <w:rFonts w:ascii="Arial" w:hAnsi="Arial" w:cs="Arial"/>
          <w:color w:val="000000" w:themeColor="text1"/>
        </w:rPr>
        <w:t xml:space="preserve">. In relation to excessive force, </w:t>
      </w:r>
      <w:r w:rsidR="00D64B7F" w:rsidRPr="00432AC3">
        <w:rPr>
          <w:rFonts w:ascii="Arial" w:hAnsi="Arial" w:cs="Arial"/>
          <w:color w:val="000000" w:themeColor="text1"/>
        </w:rPr>
        <w:t>Alpert and Smith</w:t>
      </w:r>
      <w:r w:rsidR="00065973" w:rsidRPr="00432AC3">
        <w:rPr>
          <w:rFonts w:ascii="Arial" w:hAnsi="Arial" w:cs="Arial"/>
          <w:color w:val="000000" w:themeColor="text1"/>
        </w:rPr>
        <w:t xml:space="preserve"> (</w:t>
      </w:r>
      <w:r w:rsidR="00B064B9" w:rsidRPr="00432AC3">
        <w:rPr>
          <w:rFonts w:ascii="Arial" w:hAnsi="Arial" w:cs="Arial"/>
          <w:color w:val="000000" w:themeColor="text1"/>
        </w:rPr>
        <w:t>1994</w:t>
      </w:r>
      <w:r w:rsidR="00065973" w:rsidRPr="00432AC3">
        <w:rPr>
          <w:rFonts w:ascii="Arial" w:hAnsi="Arial" w:cs="Arial"/>
          <w:color w:val="000000" w:themeColor="text1"/>
        </w:rPr>
        <w:t>) states that with the influence of cop culture</w:t>
      </w:r>
      <w:r w:rsidR="00891FEB" w:rsidRPr="00432AC3">
        <w:rPr>
          <w:rFonts w:ascii="Arial" w:hAnsi="Arial" w:cs="Arial"/>
          <w:color w:val="000000" w:themeColor="text1"/>
        </w:rPr>
        <w:t>,</w:t>
      </w:r>
      <w:r w:rsidR="00065973" w:rsidRPr="00432AC3">
        <w:rPr>
          <w:rFonts w:ascii="Arial" w:hAnsi="Arial" w:cs="Arial"/>
          <w:color w:val="000000" w:themeColor="text1"/>
        </w:rPr>
        <w:t xml:space="preserve"> </w:t>
      </w:r>
      <w:r w:rsidR="00C40EFF" w:rsidRPr="00432AC3">
        <w:rPr>
          <w:rFonts w:ascii="Arial" w:hAnsi="Arial" w:cs="Arial"/>
          <w:color w:val="000000" w:themeColor="text1"/>
        </w:rPr>
        <w:t>it is probable</w:t>
      </w:r>
      <w:r w:rsidR="00390C79" w:rsidRPr="00432AC3">
        <w:rPr>
          <w:rFonts w:ascii="Arial" w:hAnsi="Arial" w:cs="Arial"/>
          <w:color w:val="000000" w:themeColor="text1"/>
        </w:rPr>
        <w:t xml:space="preserve"> for police officers to </w:t>
      </w:r>
      <w:r w:rsidR="00BB6191" w:rsidRPr="00432AC3">
        <w:rPr>
          <w:rFonts w:ascii="Arial" w:hAnsi="Arial" w:cs="Arial"/>
          <w:color w:val="000000" w:themeColor="text1"/>
        </w:rPr>
        <w:t xml:space="preserve">band together </w:t>
      </w:r>
      <w:r w:rsidR="002F5533" w:rsidRPr="00432AC3">
        <w:rPr>
          <w:rFonts w:ascii="Arial" w:hAnsi="Arial" w:cs="Arial"/>
          <w:color w:val="000000" w:themeColor="text1"/>
        </w:rPr>
        <w:t>to protect other officers</w:t>
      </w:r>
      <w:r w:rsidR="0037440B" w:rsidRPr="00432AC3">
        <w:rPr>
          <w:rFonts w:ascii="Arial" w:hAnsi="Arial" w:cs="Arial"/>
          <w:color w:val="000000" w:themeColor="text1"/>
        </w:rPr>
        <w:t xml:space="preserve"> and in some cases create a hostile</w:t>
      </w:r>
      <w:r w:rsidR="0026673E" w:rsidRPr="00432AC3">
        <w:rPr>
          <w:rFonts w:ascii="Arial" w:hAnsi="Arial" w:cs="Arial"/>
          <w:color w:val="000000" w:themeColor="text1"/>
        </w:rPr>
        <w:t>,</w:t>
      </w:r>
      <w:r w:rsidR="0037440B" w:rsidRPr="00432AC3">
        <w:rPr>
          <w:rFonts w:ascii="Arial" w:hAnsi="Arial" w:cs="Arial"/>
          <w:color w:val="000000" w:themeColor="text1"/>
        </w:rPr>
        <w:t xml:space="preserve"> us versus them</w:t>
      </w:r>
      <w:r w:rsidR="0026673E" w:rsidRPr="00432AC3">
        <w:rPr>
          <w:rFonts w:ascii="Arial" w:hAnsi="Arial" w:cs="Arial"/>
          <w:color w:val="000000" w:themeColor="text1"/>
        </w:rPr>
        <w:t xml:space="preserve"> environment</w:t>
      </w:r>
      <w:r w:rsidR="002F5533" w:rsidRPr="00432AC3">
        <w:rPr>
          <w:rFonts w:ascii="Arial" w:hAnsi="Arial" w:cs="Arial"/>
          <w:color w:val="000000" w:themeColor="text1"/>
        </w:rPr>
        <w:t xml:space="preserve">. </w:t>
      </w:r>
    </w:p>
    <w:p w14:paraId="4EA2F486" w14:textId="688E07CD" w:rsidR="00EC333F" w:rsidRDefault="00B2496E" w:rsidP="005E748B">
      <w:pPr>
        <w:spacing w:line="480" w:lineRule="auto"/>
        <w:jc w:val="both"/>
        <w:rPr>
          <w:rFonts w:ascii="Arial" w:hAnsi="Arial" w:cs="Arial"/>
        </w:rPr>
      </w:pPr>
      <w:r w:rsidRPr="00432AC3">
        <w:rPr>
          <w:rFonts w:ascii="Arial" w:hAnsi="Arial" w:cs="Arial"/>
          <w:color w:val="000000" w:themeColor="text1"/>
        </w:rPr>
        <w:t xml:space="preserve">With issues prevalent such as </w:t>
      </w:r>
      <w:r w:rsidR="00FA2CD1" w:rsidRPr="00432AC3">
        <w:rPr>
          <w:rFonts w:ascii="Arial" w:hAnsi="Arial" w:cs="Arial"/>
          <w:color w:val="000000" w:themeColor="text1"/>
        </w:rPr>
        <w:t xml:space="preserve">cop culture and the use of excessive force, these incidents are often present within media reports, </w:t>
      </w:r>
      <w:r w:rsidR="00113D5D" w:rsidRPr="00432AC3">
        <w:rPr>
          <w:rFonts w:ascii="Arial" w:hAnsi="Arial" w:cs="Arial"/>
          <w:color w:val="000000" w:themeColor="text1"/>
        </w:rPr>
        <w:t xml:space="preserve">for example </w:t>
      </w:r>
      <w:r w:rsidR="00EB5FED" w:rsidRPr="00432AC3">
        <w:rPr>
          <w:rFonts w:ascii="Arial" w:hAnsi="Arial" w:cs="Arial"/>
          <w:color w:val="000000" w:themeColor="text1"/>
        </w:rPr>
        <w:t xml:space="preserve">media reporting of </w:t>
      </w:r>
      <w:r w:rsidR="00C45BB4" w:rsidRPr="00432AC3">
        <w:rPr>
          <w:rFonts w:ascii="Arial" w:hAnsi="Arial" w:cs="Arial"/>
          <w:color w:val="000000" w:themeColor="text1"/>
        </w:rPr>
        <w:t xml:space="preserve">the </w:t>
      </w:r>
      <w:r w:rsidR="006272D3" w:rsidRPr="00432AC3">
        <w:rPr>
          <w:rFonts w:ascii="Arial" w:hAnsi="Arial" w:cs="Arial"/>
          <w:color w:val="000000" w:themeColor="text1"/>
        </w:rPr>
        <w:t>outcome</w:t>
      </w:r>
      <w:r w:rsidR="00C45BB4" w:rsidRPr="00432AC3">
        <w:rPr>
          <w:rFonts w:ascii="Arial" w:hAnsi="Arial" w:cs="Arial"/>
          <w:color w:val="000000" w:themeColor="text1"/>
        </w:rPr>
        <w:t xml:space="preserve"> of using a taser on a man who suffered a back injury </w:t>
      </w:r>
      <w:r w:rsidR="006272D3" w:rsidRPr="00432AC3">
        <w:rPr>
          <w:rFonts w:ascii="Arial" w:hAnsi="Arial" w:cs="Arial"/>
          <w:color w:val="000000" w:themeColor="text1"/>
        </w:rPr>
        <w:t xml:space="preserve">resulting in him becoming paralysed </w:t>
      </w:r>
      <w:r w:rsidR="007A5751" w:rsidRPr="00432AC3">
        <w:rPr>
          <w:rFonts w:ascii="Arial" w:hAnsi="Arial" w:cs="Arial"/>
          <w:color w:val="000000" w:themeColor="text1"/>
        </w:rPr>
        <w:t>(BBC News</w:t>
      </w:r>
      <w:r w:rsidR="00B22AA7" w:rsidRPr="00432AC3">
        <w:rPr>
          <w:rFonts w:ascii="Arial" w:hAnsi="Arial" w:cs="Arial"/>
          <w:color w:val="000000" w:themeColor="text1"/>
        </w:rPr>
        <w:t>, 2020).</w:t>
      </w:r>
      <w:r w:rsidR="002C2935" w:rsidRPr="00432AC3">
        <w:rPr>
          <w:rFonts w:ascii="Arial" w:hAnsi="Arial" w:cs="Arial"/>
          <w:color w:val="000000" w:themeColor="text1"/>
        </w:rPr>
        <w:t xml:space="preserve"> </w:t>
      </w:r>
      <w:r w:rsidR="009F1E57" w:rsidRPr="00432AC3">
        <w:rPr>
          <w:rFonts w:ascii="Arial" w:hAnsi="Arial" w:cs="Arial"/>
          <w:color w:val="000000" w:themeColor="text1"/>
        </w:rPr>
        <w:t xml:space="preserve">A further report </w:t>
      </w:r>
      <w:r w:rsidR="008E36BF" w:rsidRPr="00432AC3">
        <w:rPr>
          <w:rFonts w:ascii="Arial" w:hAnsi="Arial" w:cs="Arial"/>
          <w:color w:val="000000" w:themeColor="text1"/>
        </w:rPr>
        <w:t>of excessive force</w:t>
      </w:r>
      <w:r w:rsidR="001D3E8F" w:rsidRPr="00432AC3">
        <w:rPr>
          <w:rFonts w:ascii="Arial" w:hAnsi="Arial" w:cs="Arial"/>
          <w:color w:val="000000" w:themeColor="text1"/>
        </w:rPr>
        <w:t xml:space="preserve"> provided by The Telegraph (2020),</w:t>
      </w:r>
      <w:r w:rsidR="008E36BF" w:rsidRPr="00432AC3">
        <w:rPr>
          <w:rFonts w:ascii="Arial" w:hAnsi="Arial" w:cs="Arial"/>
          <w:color w:val="000000" w:themeColor="text1"/>
        </w:rPr>
        <w:t xml:space="preserve"> shows video </w:t>
      </w:r>
      <w:r w:rsidR="001D3E8F" w:rsidRPr="00432AC3">
        <w:rPr>
          <w:rFonts w:ascii="Arial" w:hAnsi="Arial" w:cs="Arial"/>
          <w:color w:val="000000" w:themeColor="text1"/>
        </w:rPr>
        <w:t xml:space="preserve">evidence of </w:t>
      </w:r>
      <w:r w:rsidR="008E36BF" w:rsidRPr="00432AC3">
        <w:rPr>
          <w:rFonts w:ascii="Arial" w:hAnsi="Arial" w:cs="Arial"/>
          <w:color w:val="000000" w:themeColor="text1"/>
        </w:rPr>
        <w:t>a police officer restraining a man by pushing his elbow against his neck</w:t>
      </w:r>
      <w:r w:rsidR="001D3E8F" w:rsidRPr="00432AC3">
        <w:rPr>
          <w:rFonts w:ascii="Arial" w:hAnsi="Arial" w:cs="Arial"/>
          <w:color w:val="000000" w:themeColor="text1"/>
        </w:rPr>
        <w:t>.</w:t>
      </w:r>
      <w:r w:rsidR="00AA1DC8" w:rsidRPr="00432AC3">
        <w:rPr>
          <w:rFonts w:ascii="Arial" w:hAnsi="Arial" w:cs="Arial"/>
          <w:color w:val="000000" w:themeColor="text1"/>
        </w:rPr>
        <w:t xml:space="preserve"> </w:t>
      </w:r>
      <w:r w:rsidR="00AA289C" w:rsidRPr="00432AC3">
        <w:rPr>
          <w:rFonts w:ascii="Arial" w:hAnsi="Arial" w:cs="Arial"/>
          <w:color w:val="000000" w:themeColor="text1"/>
        </w:rPr>
        <w:t>Such reports of shocking and unethical behaviour e</w:t>
      </w:r>
      <w:r w:rsidR="0066238E" w:rsidRPr="00432AC3">
        <w:rPr>
          <w:rFonts w:ascii="Arial" w:hAnsi="Arial" w:cs="Arial"/>
          <w:color w:val="000000" w:themeColor="text1"/>
        </w:rPr>
        <w:t xml:space="preserve">xhibited by the police creates a strong </w:t>
      </w:r>
      <w:r w:rsidR="003C171D" w:rsidRPr="00432AC3">
        <w:rPr>
          <w:rFonts w:ascii="Arial" w:hAnsi="Arial" w:cs="Arial"/>
          <w:color w:val="000000" w:themeColor="text1"/>
        </w:rPr>
        <w:t xml:space="preserve">public outrage, </w:t>
      </w:r>
      <w:r w:rsidR="008E0F10" w:rsidRPr="00432AC3">
        <w:rPr>
          <w:rFonts w:ascii="Arial" w:hAnsi="Arial" w:cs="Arial"/>
          <w:color w:val="000000" w:themeColor="text1"/>
        </w:rPr>
        <w:t xml:space="preserve">according to </w:t>
      </w:r>
      <w:r w:rsidR="00C34C39" w:rsidRPr="00432AC3">
        <w:rPr>
          <w:rFonts w:ascii="Arial" w:hAnsi="Arial" w:cs="Arial"/>
          <w:color w:val="000000" w:themeColor="text1"/>
        </w:rPr>
        <w:t>Ellis</w:t>
      </w:r>
      <w:r w:rsidR="008E0F10" w:rsidRPr="00432AC3">
        <w:rPr>
          <w:rFonts w:ascii="Arial" w:hAnsi="Arial" w:cs="Arial"/>
          <w:color w:val="000000" w:themeColor="text1"/>
        </w:rPr>
        <w:t xml:space="preserve"> (</w:t>
      </w:r>
      <w:r w:rsidR="00C34C39" w:rsidRPr="00432AC3">
        <w:rPr>
          <w:rFonts w:ascii="Arial" w:hAnsi="Arial" w:cs="Arial"/>
          <w:color w:val="000000" w:themeColor="text1"/>
        </w:rPr>
        <w:t>2021</w:t>
      </w:r>
      <w:r w:rsidR="008E0F10" w:rsidRPr="00432AC3">
        <w:rPr>
          <w:rFonts w:ascii="Arial" w:hAnsi="Arial" w:cs="Arial"/>
          <w:color w:val="000000" w:themeColor="text1"/>
        </w:rPr>
        <w:t xml:space="preserve">) the </w:t>
      </w:r>
      <w:r w:rsidR="00390937" w:rsidRPr="00432AC3">
        <w:rPr>
          <w:rFonts w:ascii="Arial" w:hAnsi="Arial" w:cs="Arial"/>
          <w:color w:val="000000" w:themeColor="text1"/>
        </w:rPr>
        <w:t>observation of excessive force through the media can compromise the perception of public confidence and police legitimacy</w:t>
      </w:r>
      <w:r w:rsidR="00435E6C" w:rsidRPr="00432AC3">
        <w:rPr>
          <w:rFonts w:ascii="Arial" w:hAnsi="Arial" w:cs="Arial"/>
          <w:color w:val="000000" w:themeColor="text1"/>
        </w:rPr>
        <w:t>.</w:t>
      </w:r>
      <w:r w:rsidR="00E31F93" w:rsidRPr="00432AC3">
        <w:rPr>
          <w:rFonts w:ascii="Arial" w:hAnsi="Arial" w:cs="Arial"/>
          <w:color w:val="000000" w:themeColor="text1"/>
        </w:rPr>
        <w:t xml:space="preserve"> </w:t>
      </w:r>
      <w:r w:rsidR="006C1429" w:rsidRPr="00432AC3">
        <w:rPr>
          <w:rFonts w:ascii="Arial" w:hAnsi="Arial" w:cs="Arial"/>
          <w:color w:val="000000" w:themeColor="text1"/>
        </w:rPr>
        <w:t xml:space="preserve">According to HMICFRS (2017) </w:t>
      </w:r>
      <w:r w:rsidR="00591A61" w:rsidRPr="00432AC3">
        <w:rPr>
          <w:rFonts w:ascii="Arial" w:hAnsi="Arial" w:cs="Arial"/>
          <w:color w:val="000000" w:themeColor="text1"/>
        </w:rPr>
        <w:t xml:space="preserve">Police legitimacy enables the public to </w:t>
      </w:r>
      <w:r w:rsidR="00F26719" w:rsidRPr="00432AC3">
        <w:rPr>
          <w:rFonts w:ascii="Arial" w:hAnsi="Arial" w:cs="Arial"/>
          <w:color w:val="000000" w:themeColor="text1"/>
        </w:rPr>
        <w:t xml:space="preserve">respect the law and can </w:t>
      </w:r>
      <w:r w:rsidR="00E31F93" w:rsidRPr="00432AC3">
        <w:rPr>
          <w:rFonts w:ascii="Arial" w:hAnsi="Arial" w:cs="Arial"/>
          <w:color w:val="000000" w:themeColor="text1"/>
        </w:rPr>
        <w:t>decrease crime</w:t>
      </w:r>
      <w:r w:rsidR="009D225F" w:rsidRPr="00432AC3">
        <w:rPr>
          <w:rFonts w:ascii="Arial" w:hAnsi="Arial" w:cs="Arial"/>
          <w:color w:val="000000" w:themeColor="text1"/>
        </w:rPr>
        <w:t xml:space="preserve"> therefore </w:t>
      </w:r>
      <w:r w:rsidR="006C4D8D" w:rsidRPr="00432AC3">
        <w:rPr>
          <w:rFonts w:ascii="Arial" w:hAnsi="Arial" w:cs="Arial"/>
          <w:color w:val="000000" w:themeColor="text1"/>
        </w:rPr>
        <w:t xml:space="preserve">if the public perceives the police to be </w:t>
      </w:r>
      <w:r w:rsidR="006F586F" w:rsidRPr="00432AC3">
        <w:rPr>
          <w:rFonts w:ascii="Arial" w:hAnsi="Arial" w:cs="Arial"/>
          <w:color w:val="000000" w:themeColor="text1"/>
        </w:rPr>
        <w:t xml:space="preserve">illegitimate, the police service cannot </w:t>
      </w:r>
      <w:r w:rsidR="006F586F">
        <w:rPr>
          <w:rFonts w:ascii="Arial" w:hAnsi="Arial" w:cs="Arial"/>
        </w:rPr>
        <w:t>operate effectively.</w:t>
      </w:r>
    </w:p>
    <w:p w14:paraId="2BCE29C0" w14:textId="47175958" w:rsidR="00B33442" w:rsidRDefault="00240DF5" w:rsidP="005E748B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03109D">
        <w:rPr>
          <w:rFonts w:ascii="Arial" w:hAnsi="Arial" w:cs="Arial"/>
        </w:rPr>
        <w:t>Shane</w:t>
      </w:r>
      <w:r>
        <w:rPr>
          <w:rFonts w:ascii="Arial" w:hAnsi="Arial" w:cs="Arial"/>
        </w:rPr>
        <w:t xml:space="preserve"> (</w:t>
      </w:r>
      <w:r w:rsidR="0003109D">
        <w:rPr>
          <w:rFonts w:ascii="Arial" w:hAnsi="Arial" w:cs="Arial"/>
        </w:rPr>
        <w:t>2016</w:t>
      </w:r>
      <w:r>
        <w:rPr>
          <w:rFonts w:ascii="Arial" w:hAnsi="Arial" w:cs="Arial"/>
        </w:rPr>
        <w:t>) t</w:t>
      </w:r>
      <w:r w:rsidR="00C9310E">
        <w:rPr>
          <w:rFonts w:ascii="Arial" w:hAnsi="Arial" w:cs="Arial"/>
        </w:rPr>
        <w:t xml:space="preserve">o improve the police service’s use of force when policing the public, </w:t>
      </w:r>
      <w:r>
        <w:rPr>
          <w:rFonts w:ascii="Arial" w:hAnsi="Arial" w:cs="Arial"/>
        </w:rPr>
        <w:t xml:space="preserve">there needs to be </w:t>
      </w:r>
      <w:r w:rsidR="002860D7">
        <w:rPr>
          <w:rFonts w:ascii="Arial" w:hAnsi="Arial" w:cs="Arial"/>
        </w:rPr>
        <w:t xml:space="preserve">detailed data reports </w:t>
      </w:r>
      <w:r w:rsidR="00200079">
        <w:rPr>
          <w:rFonts w:ascii="Arial" w:hAnsi="Arial" w:cs="Arial"/>
        </w:rPr>
        <w:t xml:space="preserve">for when and where force has been used, </w:t>
      </w:r>
      <w:r w:rsidR="002828E6">
        <w:rPr>
          <w:rFonts w:ascii="Arial" w:hAnsi="Arial" w:cs="Arial"/>
        </w:rPr>
        <w:t>this can provide the public with context</w:t>
      </w:r>
      <w:r w:rsidR="000D4071">
        <w:rPr>
          <w:rFonts w:ascii="Arial" w:hAnsi="Arial" w:cs="Arial"/>
        </w:rPr>
        <w:t>, logic and through</w:t>
      </w:r>
      <w:r w:rsidR="002828E6">
        <w:rPr>
          <w:rFonts w:ascii="Arial" w:hAnsi="Arial" w:cs="Arial"/>
        </w:rPr>
        <w:t xml:space="preserve"> explaining the use of force to </w:t>
      </w:r>
      <w:r w:rsidR="000D4071">
        <w:rPr>
          <w:rFonts w:ascii="Arial" w:hAnsi="Arial" w:cs="Arial"/>
        </w:rPr>
        <w:t>fu</w:t>
      </w:r>
      <w:r w:rsidR="00DD1DBE">
        <w:rPr>
          <w:rFonts w:ascii="Arial" w:hAnsi="Arial" w:cs="Arial"/>
        </w:rPr>
        <w:t>r</w:t>
      </w:r>
      <w:r w:rsidR="000D4071">
        <w:rPr>
          <w:rFonts w:ascii="Arial" w:hAnsi="Arial" w:cs="Arial"/>
        </w:rPr>
        <w:t xml:space="preserve">ther </w:t>
      </w:r>
      <w:r w:rsidR="002828E6">
        <w:rPr>
          <w:rFonts w:ascii="Arial" w:hAnsi="Arial" w:cs="Arial"/>
        </w:rPr>
        <w:t>build the relationship between the police and the public</w:t>
      </w:r>
      <w:r w:rsidR="00BC202F">
        <w:rPr>
          <w:rFonts w:ascii="Arial" w:hAnsi="Arial" w:cs="Arial"/>
        </w:rPr>
        <w:t>.</w:t>
      </w:r>
      <w:r w:rsidR="000D7118">
        <w:rPr>
          <w:rFonts w:ascii="Arial" w:hAnsi="Arial" w:cs="Arial"/>
        </w:rPr>
        <w:t xml:space="preserve"> To manage the use of excessive force it has been suggested that the use of body-worn video could </w:t>
      </w:r>
      <w:r w:rsidR="000D7118">
        <w:rPr>
          <w:rFonts w:ascii="Arial" w:hAnsi="Arial" w:cs="Arial"/>
        </w:rPr>
        <w:lastRenderedPageBreak/>
        <w:t xml:space="preserve">reduce </w:t>
      </w:r>
      <w:r w:rsidR="00372524">
        <w:rPr>
          <w:rFonts w:ascii="Arial" w:hAnsi="Arial" w:cs="Arial"/>
        </w:rPr>
        <w:t xml:space="preserve">force when interacting with the public, if force decreases </w:t>
      </w:r>
      <w:r w:rsidR="003A3E17">
        <w:rPr>
          <w:rFonts w:ascii="Arial" w:hAnsi="Arial" w:cs="Arial"/>
        </w:rPr>
        <w:t>the likelihood of excessive force is likely to also decrease (</w:t>
      </w:r>
      <w:r w:rsidR="004F24DB">
        <w:rPr>
          <w:rFonts w:ascii="Arial" w:hAnsi="Arial" w:cs="Arial"/>
        </w:rPr>
        <w:t>Ariel et al, 2015).</w:t>
      </w:r>
    </w:p>
    <w:p w14:paraId="6F788165" w14:textId="7D08EA16" w:rsidR="00EC333F" w:rsidRDefault="00EC333F" w:rsidP="005E748B">
      <w:pPr>
        <w:spacing w:line="480" w:lineRule="auto"/>
        <w:jc w:val="both"/>
        <w:rPr>
          <w:rFonts w:ascii="Arial" w:hAnsi="Arial" w:cs="Arial"/>
        </w:rPr>
      </w:pPr>
    </w:p>
    <w:p w14:paraId="5A094B7F" w14:textId="31A22A91" w:rsidR="00EC333F" w:rsidRDefault="00EC333F" w:rsidP="005E748B">
      <w:pPr>
        <w:spacing w:line="480" w:lineRule="auto"/>
        <w:jc w:val="both"/>
        <w:rPr>
          <w:rFonts w:ascii="Arial" w:hAnsi="Arial" w:cs="Arial"/>
        </w:rPr>
      </w:pPr>
    </w:p>
    <w:p w14:paraId="2C90AF0A" w14:textId="77777777" w:rsidR="005243C4" w:rsidRDefault="005243C4" w:rsidP="005E748B">
      <w:pPr>
        <w:spacing w:line="480" w:lineRule="auto"/>
        <w:jc w:val="both"/>
        <w:rPr>
          <w:rFonts w:ascii="Arial" w:hAnsi="Arial" w:cs="Arial"/>
        </w:rPr>
      </w:pPr>
    </w:p>
    <w:p w14:paraId="5C87E5C5" w14:textId="64869E31" w:rsidR="005F0007" w:rsidRDefault="005F0007" w:rsidP="005E748B">
      <w:pPr>
        <w:spacing w:line="480" w:lineRule="auto"/>
        <w:jc w:val="both"/>
        <w:rPr>
          <w:rFonts w:ascii="Arial" w:hAnsi="Arial" w:cs="Arial"/>
        </w:rPr>
      </w:pPr>
    </w:p>
    <w:p w14:paraId="1B6F9FA9" w14:textId="6189D55C" w:rsidR="005F0007" w:rsidRDefault="005F0007" w:rsidP="005E748B">
      <w:pPr>
        <w:spacing w:line="480" w:lineRule="auto"/>
        <w:jc w:val="both"/>
        <w:rPr>
          <w:rFonts w:ascii="Arial" w:hAnsi="Arial" w:cs="Arial"/>
        </w:rPr>
      </w:pPr>
    </w:p>
    <w:p w14:paraId="73AD29D0" w14:textId="77777777" w:rsidR="00914C33" w:rsidRDefault="00914C33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4AA3D76F" w14:textId="77777777" w:rsidR="00914C33" w:rsidRDefault="00914C33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4F678E3B" w14:textId="77777777" w:rsidR="00914C33" w:rsidRDefault="00914C33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67FE7EA0" w14:textId="77777777" w:rsidR="00914C33" w:rsidRDefault="00914C33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72989ED8" w14:textId="77777777" w:rsidR="0089548A" w:rsidRDefault="0089548A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74BC30CE" w14:textId="4245D51B" w:rsidR="00A76723" w:rsidRDefault="00A76723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0C0D551D" w14:textId="77777777" w:rsidR="00D37319" w:rsidRDefault="00D3731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3260678A" w14:textId="77777777" w:rsidR="00B064B9" w:rsidRDefault="00B064B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7FFE5077" w14:textId="77777777" w:rsidR="00B064B9" w:rsidRDefault="00B064B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79AB797C" w14:textId="77777777" w:rsidR="00B064B9" w:rsidRDefault="00B064B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095A50F8" w14:textId="77777777" w:rsidR="00B064B9" w:rsidRDefault="00B064B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1706F739" w14:textId="77777777" w:rsidR="00B064B9" w:rsidRDefault="00B064B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1DFA0D68" w14:textId="77777777" w:rsidR="00B064B9" w:rsidRDefault="00B064B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03BDE600" w14:textId="77777777" w:rsidR="00B064B9" w:rsidRDefault="00B064B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0F791872" w14:textId="77777777" w:rsidR="00B064B9" w:rsidRDefault="00B064B9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76C003EE" w14:textId="77777777" w:rsidR="004F24DB" w:rsidRDefault="004F24DB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</w:p>
    <w:p w14:paraId="3230F2F1" w14:textId="5148F3DB" w:rsidR="005F0007" w:rsidRDefault="005F0007" w:rsidP="005E748B">
      <w:pPr>
        <w:spacing w:line="480" w:lineRule="auto"/>
        <w:jc w:val="both"/>
        <w:rPr>
          <w:rFonts w:ascii="Arial" w:hAnsi="Arial" w:cs="Arial"/>
          <w:sz w:val="28"/>
          <w:szCs w:val="28"/>
          <w:u w:val="single"/>
        </w:rPr>
      </w:pPr>
      <w:r w:rsidRPr="005F0007">
        <w:rPr>
          <w:rFonts w:ascii="Arial" w:hAnsi="Arial" w:cs="Arial"/>
          <w:sz w:val="28"/>
          <w:szCs w:val="28"/>
          <w:u w:val="single"/>
        </w:rPr>
        <w:lastRenderedPageBreak/>
        <w:t xml:space="preserve">References </w:t>
      </w:r>
    </w:p>
    <w:p w14:paraId="72F5ABD4" w14:textId="31FB7CE5" w:rsidR="00B064B9" w:rsidRPr="00432AC3" w:rsidRDefault="007F2CBA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Alpert. G, Smith. W, (1994), ‘How </w:t>
      </w:r>
      <w:r w:rsidR="00B67621" w:rsidRPr="00432AC3">
        <w:rPr>
          <w:rFonts w:ascii="Arial" w:hAnsi="Arial" w:cs="Arial"/>
          <w:color w:val="000000" w:themeColor="text1"/>
        </w:rPr>
        <w:t>R</w:t>
      </w:r>
      <w:r w:rsidRPr="00432AC3">
        <w:rPr>
          <w:rFonts w:ascii="Arial" w:hAnsi="Arial" w:cs="Arial"/>
          <w:color w:val="000000" w:themeColor="text1"/>
        </w:rPr>
        <w:t xml:space="preserve">easonable is the </w:t>
      </w:r>
      <w:r w:rsidR="00B67621" w:rsidRPr="00432AC3">
        <w:rPr>
          <w:rFonts w:ascii="Arial" w:hAnsi="Arial" w:cs="Arial"/>
          <w:color w:val="000000" w:themeColor="text1"/>
        </w:rPr>
        <w:t>R</w:t>
      </w:r>
      <w:r w:rsidRPr="00432AC3">
        <w:rPr>
          <w:rFonts w:ascii="Arial" w:hAnsi="Arial" w:cs="Arial"/>
          <w:color w:val="000000" w:themeColor="text1"/>
        </w:rPr>
        <w:t xml:space="preserve">easonable </w:t>
      </w:r>
      <w:proofErr w:type="gramStart"/>
      <w:r w:rsidR="00B67621" w:rsidRPr="00432AC3">
        <w:rPr>
          <w:rFonts w:ascii="Arial" w:hAnsi="Arial" w:cs="Arial"/>
          <w:color w:val="000000" w:themeColor="text1"/>
        </w:rPr>
        <w:t>M</w:t>
      </w:r>
      <w:r w:rsidRPr="00432AC3">
        <w:rPr>
          <w:rFonts w:ascii="Arial" w:hAnsi="Arial" w:cs="Arial"/>
          <w:color w:val="000000" w:themeColor="text1"/>
        </w:rPr>
        <w:t>an?:</w:t>
      </w:r>
      <w:proofErr w:type="gramEnd"/>
      <w:r w:rsidRPr="00432AC3">
        <w:rPr>
          <w:rFonts w:ascii="Arial" w:hAnsi="Arial" w:cs="Arial"/>
          <w:color w:val="000000" w:themeColor="text1"/>
        </w:rPr>
        <w:t xml:space="preserve"> Police and excessive force</w:t>
      </w:r>
      <w:r w:rsidR="00B67621" w:rsidRPr="00432AC3">
        <w:rPr>
          <w:rFonts w:ascii="Arial" w:hAnsi="Arial" w:cs="Arial"/>
          <w:color w:val="000000" w:themeColor="text1"/>
        </w:rPr>
        <w:t>, The Journal of Criminal Law and Criminology, Vol. 85, issue 2, pp. 481-501, [accessed 21</w:t>
      </w:r>
      <w:r w:rsidR="00B67621" w:rsidRPr="00432AC3">
        <w:rPr>
          <w:rFonts w:ascii="Arial" w:hAnsi="Arial" w:cs="Arial"/>
          <w:color w:val="000000" w:themeColor="text1"/>
          <w:vertAlign w:val="superscript"/>
        </w:rPr>
        <w:t>st</w:t>
      </w:r>
      <w:r w:rsidR="00B67621" w:rsidRPr="00432AC3">
        <w:rPr>
          <w:rFonts w:ascii="Arial" w:hAnsi="Arial" w:cs="Arial"/>
          <w:color w:val="000000" w:themeColor="text1"/>
        </w:rPr>
        <w:t xml:space="preserve"> April 2022], </w:t>
      </w:r>
    </w:p>
    <w:p w14:paraId="5662CDF8" w14:textId="77777777" w:rsidR="00B064B9" w:rsidRPr="00432AC3" w:rsidRDefault="00B064B9" w:rsidP="00987B93">
      <w:pPr>
        <w:rPr>
          <w:rFonts w:ascii="Arial" w:hAnsi="Arial" w:cs="Arial"/>
          <w:color w:val="000000" w:themeColor="text1"/>
        </w:rPr>
      </w:pPr>
    </w:p>
    <w:p w14:paraId="3FC37F0D" w14:textId="55CDE1F8" w:rsidR="00740A66" w:rsidRPr="00432AC3" w:rsidRDefault="00740A66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Avon and Somerset Police, (2022), </w:t>
      </w:r>
      <w:r w:rsidRPr="00432AC3">
        <w:rPr>
          <w:rFonts w:ascii="Arial" w:hAnsi="Arial" w:cs="Arial"/>
          <w:i/>
          <w:iCs/>
          <w:color w:val="000000" w:themeColor="text1"/>
        </w:rPr>
        <w:t xml:space="preserve">Use </w:t>
      </w:r>
      <w:proofErr w:type="gramStart"/>
      <w:r w:rsidRPr="00432AC3">
        <w:rPr>
          <w:rFonts w:ascii="Arial" w:hAnsi="Arial" w:cs="Arial"/>
          <w:i/>
          <w:iCs/>
          <w:color w:val="000000" w:themeColor="text1"/>
        </w:rPr>
        <w:t>Of</w:t>
      </w:r>
      <w:proofErr w:type="gramEnd"/>
      <w:r w:rsidRPr="00432AC3">
        <w:rPr>
          <w:rFonts w:ascii="Arial" w:hAnsi="Arial" w:cs="Arial"/>
          <w:i/>
          <w:iCs/>
          <w:color w:val="000000" w:themeColor="text1"/>
        </w:rPr>
        <w:t xml:space="preserve"> Force</w:t>
      </w:r>
      <w:r w:rsidRPr="00432AC3">
        <w:rPr>
          <w:rFonts w:ascii="Arial" w:hAnsi="Arial" w:cs="Arial"/>
          <w:color w:val="000000" w:themeColor="text1"/>
        </w:rPr>
        <w:t xml:space="preserve">, Available at: </w:t>
      </w:r>
      <w:hyperlink r:id="rId7" w:history="1">
        <w:r w:rsidRPr="00432AC3">
          <w:rPr>
            <w:rStyle w:val="Hyperlink"/>
            <w:rFonts w:ascii="Arial" w:hAnsi="Arial" w:cs="Arial"/>
            <w:color w:val="000000" w:themeColor="text1"/>
          </w:rPr>
          <w:t>https://www.avonandsomerset.police.uk/about/our-priorities/use-of-force/</w:t>
        </w:r>
      </w:hyperlink>
      <w:r w:rsidRPr="00432AC3">
        <w:rPr>
          <w:rFonts w:ascii="Arial" w:hAnsi="Arial" w:cs="Arial"/>
          <w:color w:val="000000" w:themeColor="text1"/>
        </w:rPr>
        <w:t xml:space="preserve"> , [accessed 12</w:t>
      </w:r>
      <w:r w:rsidRPr="00432AC3">
        <w:rPr>
          <w:rFonts w:ascii="Arial" w:hAnsi="Arial" w:cs="Arial"/>
          <w:color w:val="000000" w:themeColor="text1"/>
          <w:vertAlign w:val="superscript"/>
        </w:rPr>
        <w:t>th</w:t>
      </w:r>
      <w:r w:rsidRPr="00432AC3">
        <w:rPr>
          <w:rFonts w:ascii="Arial" w:hAnsi="Arial" w:cs="Arial"/>
          <w:color w:val="000000" w:themeColor="text1"/>
        </w:rPr>
        <w:t xml:space="preserve"> April 2022]</w:t>
      </w:r>
    </w:p>
    <w:p w14:paraId="4637AE10" w14:textId="331FF70A" w:rsidR="00740A66" w:rsidRPr="00432AC3" w:rsidRDefault="00740A66" w:rsidP="00987B93">
      <w:pPr>
        <w:rPr>
          <w:rFonts w:ascii="Arial" w:hAnsi="Arial" w:cs="Arial"/>
          <w:color w:val="000000" w:themeColor="text1"/>
        </w:rPr>
      </w:pPr>
    </w:p>
    <w:p w14:paraId="6C551A77" w14:textId="180A4CF2" w:rsidR="004F24DB" w:rsidRPr="00432AC3" w:rsidRDefault="004F24DB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>Ar</w:t>
      </w:r>
      <w:r w:rsidR="00590E54">
        <w:rPr>
          <w:rFonts w:ascii="Arial" w:hAnsi="Arial" w:cs="Arial"/>
          <w:color w:val="000000" w:themeColor="text1"/>
        </w:rPr>
        <w:t>iel</w:t>
      </w:r>
      <w:r w:rsidRPr="00432AC3">
        <w:rPr>
          <w:rFonts w:ascii="Arial" w:hAnsi="Arial" w:cs="Arial"/>
          <w:color w:val="000000" w:themeColor="text1"/>
        </w:rPr>
        <w:t>. B, Farrar. W, Sutherland. A, (2015)</w:t>
      </w:r>
      <w:r w:rsidR="00D115E1" w:rsidRPr="00432AC3">
        <w:rPr>
          <w:rFonts w:ascii="Arial" w:hAnsi="Arial" w:cs="Arial"/>
          <w:color w:val="000000" w:themeColor="text1"/>
        </w:rPr>
        <w:t xml:space="preserve">, ‘ The Effect of Police Body Worn Cameras on Use of Force and Citizens’ Complaints Against the Police: A Randomised Controlled Trial’, </w:t>
      </w:r>
      <w:r w:rsidR="00706115" w:rsidRPr="00432AC3">
        <w:rPr>
          <w:rFonts w:ascii="Arial" w:hAnsi="Arial" w:cs="Arial"/>
          <w:i/>
          <w:iCs/>
          <w:color w:val="000000" w:themeColor="text1"/>
        </w:rPr>
        <w:t>Journal of Quantitative Criminology</w:t>
      </w:r>
      <w:r w:rsidR="00706115" w:rsidRPr="00432AC3">
        <w:rPr>
          <w:rFonts w:ascii="Arial" w:hAnsi="Arial" w:cs="Arial"/>
          <w:color w:val="000000" w:themeColor="text1"/>
        </w:rPr>
        <w:t>, vol.</w:t>
      </w:r>
      <w:r w:rsidR="00B5216C" w:rsidRPr="00432AC3">
        <w:rPr>
          <w:rFonts w:ascii="Arial" w:hAnsi="Arial" w:cs="Arial"/>
          <w:color w:val="000000" w:themeColor="text1"/>
        </w:rPr>
        <w:t xml:space="preserve"> 31, pp. 509-535, [accessed 1</w:t>
      </w:r>
      <w:r w:rsidR="00B5216C" w:rsidRPr="00432AC3">
        <w:rPr>
          <w:rFonts w:ascii="Arial" w:hAnsi="Arial" w:cs="Arial"/>
          <w:color w:val="000000" w:themeColor="text1"/>
          <w:vertAlign w:val="superscript"/>
        </w:rPr>
        <w:t>st</w:t>
      </w:r>
      <w:r w:rsidR="00B5216C" w:rsidRPr="00432AC3">
        <w:rPr>
          <w:rFonts w:ascii="Arial" w:hAnsi="Arial" w:cs="Arial"/>
          <w:color w:val="000000" w:themeColor="text1"/>
        </w:rPr>
        <w:t xml:space="preserve"> May 2022], Available at: </w:t>
      </w:r>
      <w:hyperlink r:id="rId8" w:anchor="change-history" w:history="1">
        <w:r w:rsidR="00B5216C" w:rsidRPr="00432AC3">
          <w:rPr>
            <w:rStyle w:val="Hyperlink"/>
            <w:rFonts w:ascii="Arial" w:hAnsi="Arial" w:cs="Arial"/>
            <w:color w:val="000000" w:themeColor="text1"/>
          </w:rPr>
          <w:t>https://link.springer.com/article/10.1007/s10940-014-9236-3#change-history</w:t>
        </w:r>
      </w:hyperlink>
      <w:r w:rsidR="00B5216C" w:rsidRPr="00432AC3">
        <w:rPr>
          <w:rFonts w:ascii="Arial" w:hAnsi="Arial" w:cs="Arial"/>
          <w:color w:val="000000" w:themeColor="text1"/>
        </w:rPr>
        <w:t xml:space="preserve"> </w:t>
      </w:r>
    </w:p>
    <w:p w14:paraId="6CF5F75F" w14:textId="77777777" w:rsidR="004F24DB" w:rsidRPr="00432AC3" w:rsidRDefault="004F24DB" w:rsidP="00987B93">
      <w:pPr>
        <w:rPr>
          <w:rFonts w:ascii="Arial" w:hAnsi="Arial" w:cs="Arial"/>
          <w:color w:val="000000" w:themeColor="text1"/>
        </w:rPr>
      </w:pPr>
    </w:p>
    <w:p w14:paraId="295F3102" w14:textId="3F63A677" w:rsidR="00B22AA7" w:rsidRPr="00432AC3" w:rsidRDefault="00B22AA7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BBC News, (2020), </w:t>
      </w:r>
      <w:r w:rsidR="00156DDB" w:rsidRPr="00432AC3">
        <w:rPr>
          <w:rFonts w:ascii="Arial" w:hAnsi="Arial" w:cs="Arial"/>
          <w:i/>
          <w:iCs/>
          <w:color w:val="000000" w:themeColor="text1"/>
        </w:rPr>
        <w:t xml:space="preserve">UK Police accused of targeting black men with tasers – BBC News </w:t>
      </w:r>
      <w:r w:rsidR="00156DDB" w:rsidRPr="00432AC3">
        <w:rPr>
          <w:rFonts w:ascii="Arial" w:hAnsi="Arial" w:cs="Arial"/>
          <w:color w:val="000000" w:themeColor="text1"/>
        </w:rPr>
        <w:t>[video]</w:t>
      </w:r>
      <w:r w:rsidR="008F4DA7" w:rsidRPr="00432AC3">
        <w:rPr>
          <w:rFonts w:ascii="Arial" w:hAnsi="Arial" w:cs="Arial"/>
          <w:i/>
          <w:iCs/>
          <w:color w:val="000000" w:themeColor="text1"/>
        </w:rPr>
        <w:t xml:space="preserve">. </w:t>
      </w:r>
      <w:r w:rsidR="00BE1486" w:rsidRPr="00432AC3">
        <w:rPr>
          <w:rFonts w:ascii="Arial" w:hAnsi="Arial" w:cs="Arial"/>
          <w:color w:val="000000" w:themeColor="text1"/>
        </w:rPr>
        <w:t xml:space="preserve">Available at: </w:t>
      </w:r>
      <w:hyperlink r:id="rId9" w:history="1">
        <w:r w:rsidR="00BE1486" w:rsidRPr="00432AC3">
          <w:rPr>
            <w:rStyle w:val="Hyperlink"/>
            <w:rFonts w:ascii="Arial" w:hAnsi="Arial" w:cs="Arial"/>
            <w:color w:val="000000" w:themeColor="text1"/>
          </w:rPr>
          <w:t>https://www.youtube.com/watch?v=7luZJ_nf5Vo</w:t>
        </w:r>
      </w:hyperlink>
      <w:r w:rsidR="00BE1486" w:rsidRPr="00432AC3">
        <w:rPr>
          <w:rFonts w:ascii="Arial" w:hAnsi="Arial" w:cs="Arial"/>
          <w:color w:val="000000" w:themeColor="text1"/>
        </w:rPr>
        <w:t xml:space="preserve"> , [accessed 21</w:t>
      </w:r>
      <w:r w:rsidR="00BE1486" w:rsidRPr="00432AC3">
        <w:rPr>
          <w:rFonts w:ascii="Arial" w:hAnsi="Arial" w:cs="Arial"/>
          <w:color w:val="000000" w:themeColor="text1"/>
          <w:vertAlign w:val="superscript"/>
        </w:rPr>
        <w:t>st</w:t>
      </w:r>
      <w:r w:rsidR="00BE1486" w:rsidRPr="00432AC3">
        <w:rPr>
          <w:rFonts w:ascii="Arial" w:hAnsi="Arial" w:cs="Arial"/>
          <w:color w:val="000000" w:themeColor="text1"/>
        </w:rPr>
        <w:t xml:space="preserve"> April 2022]</w:t>
      </w:r>
    </w:p>
    <w:p w14:paraId="2F47CF19" w14:textId="77777777" w:rsidR="00B22AA7" w:rsidRPr="00432AC3" w:rsidRDefault="00B22AA7" w:rsidP="00987B93">
      <w:pPr>
        <w:rPr>
          <w:rFonts w:ascii="Arial" w:hAnsi="Arial" w:cs="Arial"/>
          <w:color w:val="000000" w:themeColor="text1"/>
        </w:rPr>
      </w:pPr>
    </w:p>
    <w:p w14:paraId="3EE9DD99" w14:textId="43E7D0F3" w:rsidR="00302AB9" w:rsidRPr="00432AC3" w:rsidRDefault="00302AB9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College of Policing, (2021), </w:t>
      </w:r>
      <w:r w:rsidRPr="00432AC3">
        <w:rPr>
          <w:rFonts w:ascii="Arial" w:hAnsi="Arial" w:cs="Arial"/>
          <w:i/>
          <w:iCs/>
          <w:color w:val="000000" w:themeColor="text1"/>
        </w:rPr>
        <w:t>Armed Policing: Legal Framework</w:t>
      </w:r>
      <w:r w:rsidRPr="00432AC3">
        <w:rPr>
          <w:rFonts w:ascii="Arial" w:hAnsi="Arial" w:cs="Arial"/>
          <w:color w:val="000000" w:themeColor="text1"/>
        </w:rPr>
        <w:t xml:space="preserve">, Available at: </w:t>
      </w:r>
      <w:hyperlink r:id="rId10" w:anchor="health-and-safety-legislation" w:history="1">
        <w:r w:rsidRPr="00432AC3">
          <w:rPr>
            <w:rStyle w:val="Hyperlink"/>
            <w:rFonts w:ascii="Arial" w:hAnsi="Arial" w:cs="Arial"/>
            <w:color w:val="000000" w:themeColor="text1"/>
          </w:rPr>
          <w:t>https://www.app.college.police.uk/app-content/armed-policing/legal-framework/#health-and-safety-legislation</w:t>
        </w:r>
      </w:hyperlink>
      <w:r w:rsidRPr="00432AC3">
        <w:rPr>
          <w:rFonts w:ascii="Arial" w:hAnsi="Arial" w:cs="Arial"/>
          <w:color w:val="000000" w:themeColor="text1"/>
        </w:rPr>
        <w:t>, [accessed 10</w:t>
      </w:r>
      <w:r w:rsidRPr="00432AC3">
        <w:rPr>
          <w:rFonts w:ascii="Arial" w:hAnsi="Arial" w:cs="Arial"/>
          <w:color w:val="000000" w:themeColor="text1"/>
          <w:vertAlign w:val="superscript"/>
        </w:rPr>
        <w:t>th</w:t>
      </w:r>
      <w:r w:rsidRPr="00432AC3">
        <w:rPr>
          <w:rFonts w:ascii="Arial" w:hAnsi="Arial" w:cs="Arial"/>
          <w:color w:val="000000" w:themeColor="text1"/>
        </w:rPr>
        <w:t xml:space="preserve"> April 2022]</w:t>
      </w:r>
    </w:p>
    <w:p w14:paraId="39453BB3" w14:textId="77777777" w:rsidR="00302AB9" w:rsidRPr="00432AC3" w:rsidRDefault="00302AB9" w:rsidP="00987B93">
      <w:pPr>
        <w:rPr>
          <w:rFonts w:ascii="Arial" w:hAnsi="Arial" w:cs="Arial"/>
          <w:color w:val="000000" w:themeColor="text1"/>
        </w:rPr>
      </w:pPr>
    </w:p>
    <w:p w14:paraId="38159301" w14:textId="2CE71CB6" w:rsidR="00987B93" w:rsidRPr="00432AC3" w:rsidRDefault="00987B93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College of Policing, (2013), </w:t>
      </w:r>
      <w:r w:rsidR="007E201E" w:rsidRPr="00432AC3">
        <w:rPr>
          <w:rFonts w:ascii="Arial" w:hAnsi="Arial" w:cs="Arial"/>
          <w:i/>
          <w:iCs/>
          <w:color w:val="000000" w:themeColor="text1"/>
        </w:rPr>
        <w:t>Public Order: Police use of Force</w:t>
      </w:r>
      <w:r w:rsidR="007E201E" w:rsidRPr="00432AC3">
        <w:rPr>
          <w:rFonts w:ascii="Arial" w:hAnsi="Arial" w:cs="Arial"/>
          <w:color w:val="000000" w:themeColor="text1"/>
        </w:rPr>
        <w:t xml:space="preserve">, Available at: </w:t>
      </w:r>
      <w:hyperlink r:id="rId11" w:history="1">
        <w:r w:rsidR="001B2D4D" w:rsidRPr="00432AC3">
          <w:rPr>
            <w:rStyle w:val="Hyperlink"/>
            <w:rFonts w:ascii="Arial" w:hAnsi="Arial" w:cs="Arial"/>
            <w:color w:val="000000" w:themeColor="text1"/>
          </w:rPr>
          <w:t>https://www.app.college.police.uk/app-content/public-order/core-principles-and-legislation/police-use-of-force/</w:t>
        </w:r>
      </w:hyperlink>
      <w:r w:rsidR="001B2D4D" w:rsidRPr="00432AC3">
        <w:rPr>
          <w:rFonts w:ascii="Arial" w:hAnsi="Arial" w:cs="Arial"/>
          <w:color w:val="000000" w:themeColor="text1"/>
        </w:rPr>
        <w:t xml:space="preserve"> , [accessed 9</w:t>
      </w:r>
      <w:r w:rsidR="001B2D4D" w:rsidRPr="00432AC3">
        <w:rPr>
          <w:rFonts w:ascii="Arial" w:hAnsi="Arial" w:cs="Arial"/>
          <w:color w:val="000000" w:themeColor="text1"/>
          <w:vertAlign w:val="superscript"/>
        </w:rPr>
        <w:t>th</w:t>
      </w:r>
      <w:r w:rsidR="001B2D4D" w:rsidRPr="00432AC3">
        <w:rPr>
          <w:rFonts w:ascii="Arial" w:hAnsi="Arial" w:cs="Arial"/>
          <w:color w:val="000000" w:themeColor="text1"/>
        </w:rPr>
        <w:t xml:space="preserve"> April 2022]</w:t>
      </w:r>
    </w:p>
    <w:p w14:paraId="442C8ABC" w14:textId="7BD324FC" w:rsidR="00577DFA" w:rsidRPr="00432AC3" w:rsidRDefault="00577DFA" w:rsidP="00987B93">
      <w:pPr>
        <w:rPr>
          <w:rFonts w:ascii="Arial" w:hAnsi="Arial" w:cs="Arial"/>
          <w:color w:val="000000" w:themeColor="text1"/>
        </w:rPr>
      </w:pPr>
    </w:p>
    <w:p w14:paraId="44528764" w14:textId="096A3FE6" w:rsidR="00F242E0" w:rsidRPr="00432AC3" w:rsidRDefault="00F242E0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College of Policing, (2014), </w:t>
      </w:r>
      <w:r w:rsidRPr="00432AC3">
        <w:rPr>
          <w:rFonts w:ascii="Arial" w:hAnsi="Arial" w:cs="Arial"/>
          <w:i/>
          <w:iCs/>
          <w:color w:val="000000" w:themeColor="text1"/>
        </w:rPr>
        <w:t>Code of Ethics</w:t>
      </w:r>
      <w:r w:rsidRPr="00432AC3">
        <w:rPr>
          <w:rFonts w:ascii="Arial" w:hAnsi="Arial" w:cs="Arial"/>
          <w:color w:val="000000" w:themeColor="text1"/>
        </w:rPr>
        <w:t xml:space="preserve">, Available at: </w:t>
      </w:r>
      <w:hyperlink r:id="rId12" w:history="1">
        <w:r w:rsidRPr="00432AC3">
          <w:rPr>
            <w:rStyle w:val="Hyperlink"/>
            <w:rFonts w:ascii="Arial" w:hAnsi="Arial" w:cs="Arial"/>
            <w:color w:val="000000" w:themeColor="text1"/>
          </w:rPr>
          <w:t>https://assets.college.police.uk/s3fs-public/2021-02/code_of_ethics.pdf</w:t>
        </w:r>
      </w:hyperlink>
      <w:r w:rsidRPr="00432AC3">
        <w:rPr>
          <w:rFonts w:ascii="Arial" w:hAnsi="Arial" w:cs="Arial"/>
          <w:color w:val="000000" w:themeColor="text1"/>
        </w:rPr>
        <w:t xml:space="preserve"> , [accessed 15</w:t>
      </w:r>
      <w:r w:rsidRPr="00432AC3">
        <w:rPr>
          <w:rFonts w:ascii="Arial" w:hAnsi="Arial" w:cs="Arial"/>
          <w:color w:val="000000" w:themeColor="text1"/>
          <w:vertAlign w:val="superscript"/>
        </w:rPr>
        <w:t>th</w:t>
      </w:r>
      <w:r w:rsidRPr="00432AC3">
        <w:rPr>
          <w:rFonts w:ascii="Arial" w:hAnsi="Arial" w:cs="Arial"/>
          <w:color w:val="000000" w:themeColor="text1"/>
        </w:rPr>
        <w:t xml:space="preserve"> April 2022]</w:t>
      </w:r>
    </w:p>
    <w:p w14:paraId="5F5A1816" w14:textId="77777777" w:rsidR="00F242E0" w:rsidRPr="00432AC3" w:rsidRDefault="00F242E0" w:rsidP="00987B93">
      <w:pPr>
        <w:rPr>
          <w:rFonts w:ascii="Arial" w:hAnsi="Arial" w:cs="Arial"/>
          <w:color w:val="000000" w:themeColor="text1"/>
        </w:rPr>
      </w:pPr>
    </w:p>
    <w:p w14:paraId="60C546F0" w14:textId="05E9CB96" w:rsidR="001D7DDE" w:rsidRPr="00432AC3" w:rsidRDefault="001D7DDE" w:rsidP="00987B93">
      <w:pPr>
        <w:rPr>
          <w:rFonts w:ascii="Arial" w:hAnsi="Arial" w:cs="Arial"/>
          <w:color w:val="000000" w:themeColor="text1"/>
        </w:rPr>
      </w:pPr>
      <w:proofErr w:type="spellStart"/>
      <w:r w:rsidRPr="00432AC3">
        <w:rPr>
          <w:rFonts w:ascii="Arial" w:hAnsi="Arial" w:cs="Arial"/>
          <w:color w:val="000000" w:themeColor="text1"/>
        </w:rPr>
        <w:t>Demirkol</w:t>
      </w:r>
      <w:proofErr w:type="spellEnd"/>
      <w:r w:rsidRPr="00432AC3">
        <w:rPr>
          <w:rFonts w:ascii="Arial" w:hAnsi="Arial" w:cs="Arial"/>
          <w:color w:val="000000" w:themeColor="text1"/>
        </w:rPr>
        <w:t xml:space="preserve">. I, Nalla. M, (2019), ‘Police Culture: An Empirical Appraisal of the Phenomenon’, </w:t>
      </w:r>
      <w:r w:rsidRPr="00432AC3">
        <w:rPr>
          <w:rFonts w:ascii="Arial" w:hAnsi="Arial" w:cs="Arial"/>
          <w:i/>
          <w:iCs/>
          <w:color w:val="000000" w:themeColor="text1"/>
        </w:rPr>
        <w:t>Criminology &amp; Criminal Justice</w:t>
      </w:r>
      <w:r w:rsidRPr="00432AC3">
        <w:rPr>
          <w:rFonts w:ascii="Arial" w:hAnsi="Arial" w:cs="Arial"/>
          <w:color w:val="000000" w:themeColor="text1"/>
        </w:rPr>
        <w:t xml:space="preserve">, </w:t>
      </w:r>
      <w:r w:rsidR="00DC7CF7" w:rsidRPr="00432AC3">
        <w:rPr>
          <w:rFonts w:ascii="Arial" w:hAnsi="Arial" w:cs="Arial"/>
          <w:color w:val="000000" w:themeColor="text1"/>
        </w:rPr>
        <w:t>Vol. 20, issue 3, pp. 319-388, [accessed 21</w:t>
      </w:r>
      <w:r w:rsidR="00DC7CF7" w:rsidRPr="00432AC3">
        <w:rPr>
          <w:rFonts w:ascii="Arial" w:hAnsi="Arial" w:cs="Arial"/>
          <w:color w:val="000000" w:themeColor="text1"/>
          <w:vertAlign w:val="superscript"/>
        </w:rPr>
        <w:t>st</w:t>
      </w:r>
      <w:r w:rsidR="00DC7CF7" w:rsidRPr="00432AC3">
        <w:rPr>
          <w:rFonts w:ascii="Arial" w:hAnsi="Arial" w:cs="Arial"/>
          <w:color w:val="000000" w:themeColor="text1"/>
        </w:rPr>
        <w:t xml:space="preserve"> April 2022</w:t>
      </w:r>
      <w:proofErr w:type="gramStart"/>
      <w:r w:rsidR="00DC7CF7" w:rsidRPr="00432AC3">
        <w:rPr>
          <w:rFonts w:ascii="Arial" w:hAnsi="Arial" w:cs="Arial"/>
          <w:color w:val="000000" w:themeColor="text1"/>
        </w:rPr>
        <w:t>] ,DOI</w:t>
      </w:r>
      <w:proofErr w:type="gramEnd"/>
      <w:r w:rsidR="00DC7CF7" w:rsidRPr="00432AC3">
        <w:rPr>
          <w:rFonts w:ascii="Arial" w:hAnsi="Arial" w:cs="Arial"/>
          <w:color w:val="000000" w:themeColor="text1"/>
        </w:rPr>
        <w:t xml:space="preserve">: </w:t>
      </w:r>
      <w:hyperlink r:id="rId13" w:history="1">
        <w:r w:rsidR="007A0BE8" w:rsidRPr="00432AC3">
          <w:rPr>
            <w:rStyle w:val="Hyperlink"/>
            <w:rFonts w:ascii="Arial" w:hAnsi="Arial" w:cs="Arial"/>
            <w:color w:val="000000" w:themeColor="text1"/>
          </w:rPr>
          <w:t>https://doi.org/10.1177/1748895818823832</w:t>
        </w:r>
      </w:hyperlink>
      <w:r w:rsidR="007A0BE8" w:rsidRPr="00432AC3">
        <w:rPr>
          <w:rFonts w:ascii="Arial" w:hAnsi="Arial" w:cs="Arial"/>
          <w:color w:val="000000" w:themeColor="text1"/>
        </w:rPr>
        <w:t xml:space="preserve"> </w:t>
      </w:r>
      <w:r w:rsidR="00DC7CF7" w:rsidRPr="00432AC3">
        <w:rPr>
          <w:rFonts w:ascii="Arial" w:hAnsi="Arial" w:cs="Arial"/>
          <w:color w:val="000000" w:themeColor="text1"/>
        </w:rPr>
        <w:t xml:space="preserve"> </w:t>
      </w:r>
    </w:p>
    <w:p w14:paraId="17613EB0" w14:textId="77777777" w:rsidR="001D7DDE" w:rsidRPr="00432AC3" w:rsidRDefault="001D7DDE" w:rsidP="00987B93">
      <w:pPr>
        <w:rPr>
          <w:rFonts w:ascii="Arial" w:hAnsi="Arial" w:cs="Arial"/>
          <w:color w:val="000000" w:themeColor="text1"/>
        </w:rPr>
      </w:pPr>
    </w:p>
    <w:p w14:paraId="18994FD2" w14:textId="0B4A775F" w:rsidR="00C34C39" w:rsidRPr="00432AC3" w:rsidRDefault="00C34C39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Ellis. J, (2021), ‘Social Media, Police Excessive Force and the Limits of Outrage: Evaluating Models of Police Scandal’, </w:t>
      </w:r>
      <w:r w:rsidRPr="00432AC3">
        <w:rPr>
          <w:rFonts w:ascii="Arial" w:hAnsi="Arial" w:cs="Arial"/>
          <w:i/>
          <w:iCs/>
          <w:color w:val="000000" w:themeColor="text1"/>
        </w:rPr>
        <w:t>Criminology and Criminal Justice</w:t>
      </w:r>
      <w:r w:rsidRPr="00432AC3">
        <w:rPr>
          <w:rFonts w:ascii="Arial" w:hAnsi="Arial" w:cs="Arial"/>
          <w:color w:val="000000" w:themeColor="text1"/>
        </w:rPr>
        <w:t xml:space="preserve">, </w:t>
      </w:r>
      <w:r w:rsidR="00463E2B" w:rsidRPr="00432AC3">
        <w:rPr>
          <w:rFonts w:ascii="Arial" w:hAnsi="Arial" w:cs="Arial"/>
          <w:color w:val="000000" w:themeColor="text1"/>
        </w:rPr>
        <w:t>Vol. 1, issue 18, [accessed 21</w:t>
      </w:r>
      <w:r w:rsidR="00463E2B" w:rsidRPr="00432AC3">
        <w:rPr>
          <w:rFonts w:ascii="Arial" w:hAnsi="Arial" w:cs="Arial"/>
          <w:color w:val="000000" w:themeColor="text1"/>
          <w:vertAlign w:val="superscript"/>
        </w:rPr>
        <w:t>st</w:t>
      </w:r>
      <w:r w:rsidR="00463E2B" w:rsidRPr="00432AC3">
        <w:rPr>
          <w:rFonts w:ascii="Arial" w:hAnsi="Arial" w:cs="Arial"/>
          <w:color w:val="000000" w:themeColor="text1"/>
        </w:rPr>
        <w:t xml:space="preserve"> April 2022], </w:t>
      </w:r>
      <w:r w:rsidR="00766BDE" w:rsidRPr="00432AC3">
        <w:rPr>
          <w:rFonts w:ascii="Arial" w:hAnsi="Arial" w:cs="Arial"/>
          <w:color w:val="000000" w:themeColor="text1"/>
        </w:rPr>
        <w:t xml:space="preserve">DOI: </w:t>
      </w:r>
      <w:hyperlink r:id="rId14" w:history="1">
        <w:r w:rsidR="00766BDE" w:rsidRPr="00432AC3">
          <w:rPr>
            <w:rStyle w:val="Hyperlink"/>
            <w:rFonts w:ascii="Arial" w:hAnsi="Arial" w:cs="Arial"/>
            <w:color w:val="000000" w:themeColor="text1"/>
          </w:rPr>
          <w:t>https://doi.org/10.1177/17488958211017384</w:t>
        </w:r>
      </w:hyperlink>
      <w:r w:rsidR="00766BDE" w:rsidRPr="00432AC3">
        <w:rPr>
          <w:rFonts w:ascii="Arial" w:hAnsi="Arial" w:cs="Arial"/>
          <w:color w:val="000000" w:themeColor="text1"/>
        </w:rPr>
        <w:t xml:space="preserve"> </w:t>
      </w:r>
    </w:p>
    <w:p w14:paraId="7A46CB7E" w14:textId="77777777" w:rsidR="00C34C39" w:rsidRPr="00432AC3" w:rsidRDefault="00C34C39" w:rsidP="00987B93">
      <w:pPr>
        <w:rPr>
          <w:rFonts w:ascii="Arial" w:hAnsi="Arial" w:cs="Arial"/>
          <w:color w:val="000000" w:themeColor="text1"/>
        </w:rPr>
      </w:pPr>
    </w:p>
    <w:p w14:paraId="701F319D" w14:textId="4C97E55C" w:rsidR="007B7C8C" w:rsidRPr="00432AC3" w:rsidRDefault="007B7C8C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Home Office, (2021), </w:t>
      </w:r>
      <w:r w:rsidRPr="00432AC3">
        <w:rPr>
          <w:rFonts w:ascii="Arial" w:hAnsi="Arial" w:cs="Arial"/>
          <w:i/>
          <w:iCs/>
          <w:color w:val="000000" w:themeColor="text1"/>
        </w:rPr>
        <w:t>Official Statistics: Police use of for statistics, England and Wales: April 2020 to March 2021</w:t>
      </w:r>
      <w:r w:rsidR="00953734" w:rsidRPr="00432AC3">
        <w:rPr>
          <w:rFonts w:ascii="Arial" w:hAnsi="Arial" w:cs="Arial"/>
          <w:color w:val="000000" w:themeColor="text1"/>
        </w:rPr>
        <w:t xml:space="preserve">, Available at: </w:t>
      </w:r>
      <w:hyperlink r:id="rId15" w:history="1">
        <w:r w:rsidR="00953734" w:rsidRPr="00432AC3">
          <w:rPr>
            <w:rStyle w:val="Hyperlink"/>
            <w:rFonts w:ascii="Arial" w:hAnsi="Arial" w:cs="Arial"/>
            <w:color w:val="000000" w:themeColor="text1"/>
          </w:rPr>
          <w:t>https://www.gov.uk/government/statistics/police-use-of-force-statistics-england-and-wales-april-2020-to-march-2021/police-use-of-force-statistics-england-and-wales-april-2020-to-march-2021</w:t>
        </w:r>
      </w:hyperlink>
      <w:r w:rsidR="00953734" w:rsidRPr="00432AC3">
        <w:rPr>
          <w:rFonts w:ascii="Arial" w:hAnsi="Arial" w:cs="Arial"/>
          <w:color w:val="000000" w:themeColor="text1"/>
        </w:rPr>
        <w:t xml:space="preserve"> , [accessed 10</w:t>
      </w:r>
      <w:r w:rsidR="00953734" w:rsidRPr="00432AC3">
        <w:rPr>
          <w:rFonts w:ascii="Arial" w:hAnsi="Arial" w:cs="Arial"/>
          <w:color w:val="000000" w:themeColor="text1"/>
          <w:vertAlign w:val="superscript"/>
        </w:rPr>
        <w:t>th</w:t>
      </w:r>
      <w:r w:rsidR="00953734" w:rsidRPr="00432AC3">
        <w:rPr>
          <w:rFonts w:ascii="Arial" w:hAnsi="Arial" w:cs="Arial"/>
          <w:color w:val="000000" w:themeColor="text1"/>
        </w:rPr>
        <w:t xml:space="preserve"> April 2022]</w:t>
      </w:r>
    </w:p>
    <w:p w14:paraId="0112854B" w14:textId="77777777" w:rsidR="007B7C8C" w:rsidRPr="00432AC3" w:rsidRDefault="007B7C8C" w:rsidP="00987B93">
      <w:pPr>
        <w:rPr>
          <w:rFonts w:ascii="Arial" w:hAnsi="Arial" w:cs="Arial"/>
          <w:color w:val="000000" w:themeColor="text1"/>
        </w:rPr>
      </w:pPr>
    </w:p>
    <w:p w14:paraId="209653BD" w14:textId="15210EC9" w:rsidR="007369EA" w:rsidRPr="00432AC3" w:rsidRDefault="007369EA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Her Majesty’s Inspectorate of Constabulary and Fire &amp; Rescue Services, (2021), </w:t>
      </w:r>
      <w:r w:rsidRPr="00432AC3">
        <w:rPr>
          <w:rFonts w:ascii="Arial" w:hAnsi="Arial" w:cs="Arial"/>
          <w:i/>
          <w:iCs/>
          <w:color w:val="000000" w:themeColor="text1"/>
        </w:rPr>
        <w:t>Disproportionate Use of Police Powers: A spotlight on stop and search and the use of force</w:t>
      </w:r>
      <w:r w:rsidRPr="00432AC3">
        <w:rPr>
          <w:rFonts w:ascii="Arial" w:hAnsi="Arial" w:cs="Arial"/>
          <w:color w:val="000000" w:themeColor="text1"/>
        </w:rPr>
        <w:t xml:space="preserve">, Available at: </w:t>
      </w:r>
      <w:hyperlink r:id="rId16" w:history="1">
        <w:r w:rsidRPr="00432AC3">
          <w:rPr>
            <w:rStyle w:val="Hyperlink"/>
            <w:rFonts w:ascii="Arial" w:hAnsi="Arial" w:cs="Arial"/>
            <w:color w:val="000000" w:themeColor="text1"/>
          </w:rPr>
          <w:t>https://www.justiceinspectorates.gov.uk/hmicfrs/wp-</w:t>
        </w:r>
        <w:r w:rsidRPr="00432AC3">
          <w:rPr>
            <w:rStyle w:val="Hyperlink"/>
            <w:rFonts w:ascii="Arial" w:hAnsi="Arial" w:cs="Arial"/>
            <w:color w:val="000000" w:themeColor="text1"/>
          </w:rPr>
          <w:lastRenderedPageBreak/>
          <w:t>content/uploads/disproportionate-use-of-police-powers-spotlight-on-stop-search-and-use-of-force.pdf</w:t>
        </w:r>
      </w:hyperlink>
      <w:r w:rsidRPr="00432AC3">
        <w:rPr>
          <w:rFonts w:ascii="Arial" w:hAnsi="Arial" w:cs="Arial"/>
          <w:color w:val="000000" w:themeColor="text1"/>
        </w:rPr>
        <w:t xml:space="preserve"> , [accessed 15</w:t>
      </w:r>
      <w:r w:rsidRPr="00432AC3">
        <w:rPr>
          <w:rFonts w:ascii="Arial" w:hAnsi="Arial" w:cs="Arial"/>
          <w:color w:val="000000" w:themeColor="text1"/>
          <w:vertAlign w:val="superscript"/>
        </w:rPr>
        <w:t>th</w:t>
      </w:r>
      <w:r w:rsidRPr="00432AC3">
        <w:rPr>
          <w:rFonts w:ascii="Arial" w:hAnsi="Arial" w:cs="Arial"/>
          <w:color w:val="000000" w:themeColor="text1"/>
        </w:rPr>
        <w:t xml:space="preserve"> April 2022]</w:t>
      </w:r>
    </w:p>
    <w:p w14:paraId="43A24062" w14:textId="77777777" w:rsidR="006F586F" w:rsidRPr="00432AC3" w:rsidRDefault="006F586F" w:rsidP="00987B93">
      <w:pPr>
        <w:rPr>
          <w:rFonts w:ascii="Arial" w:hAnsi="Arial" w:cs="Arial"/>
          <w:color w:val="000000" w:themeColor="text1"/>
        </w:rPr>
      </w:pPr>
    </w:p>
    <w:p w14:paraId="2E2FC4B0" w14:textId="010E03D4" w:rsidR="006F586F" w:rsidRPr="00432AC3" w:rsidRDefault="0016622B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>Her Majest</w:t>
      </w:r>
      <w:r w:rsidR="003525BE" w:rsidRPr="00432AC3">
        <w:rPr>
          <w:rFonts w:ascii="Arial" w:hAnsi="Arial" w:cs="Arial"/>
          <w:color w:val="000000" w:themeColor="text1"/>
        </w:rPr>
        <w:t xml:space="preserve">y’s Inspectorate of Constabulary and Fire &amp; Rescue Services, (2017), </w:t>
      </w:r>
      <w:r w:rsidR="003525BE" w:rsidRPr="00432AC3">
        <w:rPr>
          <w:rFonts w:ascii="Arial" w:hAnsi="Arial" w:cs="Arial"/>
          <w:i/>
          <w:iCs/>
          <w:color w:val="000000" w:themeColor="text1"/>
        </w:rPr>
        <w:t>PEEL: Police Legitimacy (including leadership) 2017 – An inspection of City of London Police</w:t>
      </w:r>
      <w:r w:rsidR="007C09CA" w:rsidRPr="00432AC3">
        <w:rPr>
          <w:rFonts w:ascii="Arial" w:hAnsi="Arial" w:cs="Arial"/>
          <w:color w:val="000000" w:themeColor="text1"/>
        </w:rPr>
        <w:t xml:space="preserve">, Available at: </w:t>
      </w:r>
      <w:hyperlink r:id="rId17" w:history="1">
        <w:r w:rsidR="007C09CA" w:rsidRPr="00432AC3">
          <w:rPr>
            <w:rStyle w:val="Hyperlink"/>
            <w:rFonts w:ascii="Arial" w:hAnsi="Arial" w:cs="Arial"/>
            <w:color w:val="000000" w:themeColor="text1"/>
          </w:rPr>
          <w:t>https://www.justiceinspectorates.gov.uk/hmicfrs/wp-content/uploads/peel-police-legitimacy-2017-city-of-london.pdf</w:t>
        </w:r>
      </w:hyperlink>
      <w:r w:rsidR="007C09CA" w:rsidRPr="00432AC3">
        <w:rPr>
          <w:rFonts w:ascii="Arial" w:hAnsi="Arial" w:cs="Arial"/>
          <w:color w:val="000000" w:themeColor="text1"/>
        </w:rPr>
        <w:t xml:space="preserve"> , [accessed 21</w:t>
      </w:r>
      <w:r w:rsidR="007C09CA" w:rsidRPr="00432AC3">
        <w:rPr>
          <w:rFonts w:ascii="Arial" w:hAnsi="Arial" w:cs="Arial"/>
          <w:color w:val="000000" w:themeColor="text1"/>
          <w:vertAlign w:val="superscript"/>
        </w:rPr>
        <w:t>st</w:t>
      </w:r>
      <w:r w:rsidR="007C09CA" w:rsidRPr="00432AC3">
        <w:rPr>
          <w:rFonts w:ascii="Arial" w:hAnsi="Arial" w:cs="Arial"/>
          <w:color w:val="000000" w:themeColor="text1"/>
        </w:rPr>
        <w:t xml:space="preserve"> April 2022]</w:t>
      </w:r>
    </w:p>
    <w:p w14:paraId="113A3095" w14:textId="77777777" w:rsidR="0016622B" w:rsidRPr="00432AC3" w:rsidRDefault="0016622B" w:rsidP="00987B93">
      <w:pPr>
        <w:rPr>
          <w:rFonts w:ascii="Arial" w:hAnsi="Arial" w:cs="Arial"/>
          <w:color w:val="000000" w:themeColor="text1"/>
        </w:rPr>
      </w:pPr>
    </w:p>
    <w:p w14:paraId="71FB0808" w14:textId="428CCA0A" w:rsidR="00C05DAD" w:rsidRPr="00432AC3" w:rsidRDefault="00C05DAD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>Humberside Police, (</w:t>
      </w:r>
      <w:r w:rsidR="00D50DD0" w:rsidRPr="00432AC3">
        <w:rPr>
          <w:rFonts w:ascii="Arial" w:hAnsi="Arial" w:cs="Arial"/>
          <w:color w:val="000000" w:themeColor="text1"/>
        </w:rPr>
        <w:t xml:space="preserve">2022), </w:t>
      </w:r>
      <w:r w:rsidR="00D50DD0" w:rsidRPr="00432AC3">
        <w:rPr>
          <w:rFonts w:ascii="Arial" w:hAnsi="Arial" w:cs="Arial"/>
          <w:i/>
          <w:iCs/>
          <w:color w:val="000000" w:themeColor="text1"/>
        </w:rPr>
        <w:t>Use of Force</w:t>
      </w:r>
      <w:r w:rsidR="00D50DD0" w:rsidRPr="00432AC3">
        <w:rPr>
          <w:rFonts w:ascii="Arial" w:hAnsi="Arial" w:cs="Arial"/>
          <w:color w:val="000000" w:themeColor="text1"/>
        </w:rPr>
        <w:t xml:space="preserve">, Available at: </w:t>
      </w:r>
      <w:hyperlink r:id="rId18" w:history="1">
        <w:r w:rsidR="00D50DD0" w:rsidRPr="00432AC3">
          <w:rPr>
            <w:rStyle w:val="Hyperlink"/>
            <w:rFonts w:ascii="Arial" w:hAnsi="Arial" w:cs="Arial"/>
            <w:color w:val="000000" w:themeColor="text1"/>
          </w:rPr>
          <w:t>https://www.humberside.police.uk/useofforce</w:t>
        </w:r>
      </w:hyperlink>
      <w:r w:rsidR="00D50DD0" w:rsidRPr="00432AC3">
        <w:rPr>
          <w:rFonts w:ascii="Arial" w:hAnsi="Arial" w:cs="Arial"/>
          <w:color w:val="000000" w:themeColor="text1"/>
        </w:rPr>
        <w:t xml:space="preserve"> , [accessed 15</w:t>
      </w:r>
      <w:r w:rsidR="00D50DD0" w:rsidRPr="00432AC3">
        <w:rPr>
          <w:rFonts w:ascii="Arial" w:hAnsi="Arial" w:cs="Arial"/>
          <w:color w:val="000000" w:themeColor="text1"/>
          <w:vertAlign w:val="superscript"/>
        </w:rPr>
        <w:t>th</w:t>
      </w:r>
      <w:r w:rsidR="00D50DD0" w:rsidRPr="00432AC3">
        <w:rPr>
          <w:rFonts w:ascii="Arial" w:hAnsi="Arial" w:cs="Arial"/>
          <w:color w:val="000000" w:themeColor="text1"/>
        </w:rPr>
        <w:t xml:space="preserve"> April 2022]</w:t>
      </w:r>
    </w:p>
    <w:p w14:paraId="53153237" w14:textId="77777777" w:rsidR="00C05DAD" w:rsidRPr="00432AC3" w:rsidRDefault="00C05DAD" w:rsidP="00987B93">
      <w:pPr>
        <w:rPr>
          <w:rFonts w:ascii="Arial" w:hAnsi="Arial" w:cs="Arial"/>
          <w:color w:val="000000" w:themeColor="text1"/>
        </w:rPr>
      </w:pPr>
    </w:p>
    <w:p w14:paraId="369FDCAC" w14:textId="25B85733" w:rsidR="00EC0037" w:rsidRPr="00432AC3" w:rsidRDefault="00905A56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>Independent Office for Police</w:t>
      </w:r>
      <w:r w:rsidR="00A33141" w:rsidRPr="00432AC3">
        <w:rPr>
          <w:rFonts w:ascii="Arial" w:hAnsi="Arial" w:cs="Arial"/>
          <w:color w:val="000000" w:themeColor="text1"/>
        </w:rPr>
        <w:t xml:space="preserve"> Conduct, (2021), </w:t>
      </w:r>
      <w:r w:rsidR="00C441C1" w:rsidRPr="00432AC3">
        <w:rPr>
          <w:rFonts w:ascii="Arial" w:hAnsi="Arial" w:cs="Arial"/>
          <w:i/>
          <w:iCs/>
          <w:color w:val="000000" w:themeColor="text1"/>
        </w:rPr>
        <w:t>Met Officer dismissed without not</w:t>
      </w:r>
      <w:r w:rsidR="00556943" w:rsidRPr="00432AC3">
        <w:rPr>
          <w:rFonts w:ascii="Arial" w:hAnsi="Arial" w:cs="Arial"/>
          <w:i/>
          <w:iCs/>
          <w:color w:val="000000" w:themeColor="text1"/>
        </w:rPr>
        <w:t>ice after using excessive force on teenage girl</w:t>
      </w:r>
      <w:r w:rsidR="00556943" w:rsidRPr="00432AC3">
        <w:rPr>
          <w:rFonts w:ascii="Arial" w:hAnsi="Arial" w:cs="Arial"/>
          <w:color w:val="000000" w:themeColor="text1"/>
        </w:rPr>
        <w:t xml:space="preserve">, Available at: </w:t>
      </w:r>
      <w:hyperlink r:id="rId19" w:history="1">
        <w:r w:rsidR="001C5C7C" w:rsidRPr="00432AC3">
          <w:rPr>
            <w:rStyle w:val="Hyperlink"/>
            <w:rFonts w:ascii="Arial" w:hAnsi="Arial" w:cs="Arial"/>
            <w:color w:val="000000" w:themeColor="text1"/>
          </w:rPr>
          <w:t>https://www.policeconduct.gov.uk/news/met-officer-dismissed-without-notice-after-using-excessive-force-teenage-girl</w:t>
        </w:r>
      </w:hyperlink>
      <w:r w:rsidR="001C5C7C" w:rsidRPr="00432AC3">
        <w:rPr>
          <w:rFonts w:ascii="Arial" w:hAnsi="Arial" w:cs="Arial"/>
          <w:color w:val="000000" w:themeColor="text1"/>
        </w:rPr>
        <w:t xml:space="preserve"> , [accessed 18</w:t>
      </w:r>
      <w:r w:rsidR="001C5C7C" w:rsidRPr="00432AC3">
        <w:rPr>
          <w:rFonts w:ascii="Arial" w:hAnsi="Arial" w:cs="Arial"/>
          <w:color w:val="000000" w:themeColor="text1"/>
          <w:vertAlign w:val="superscript"/>
        </w:rPr>
        <w:t>th</w:t>
      </w:r>
      <w:r w:rsidR="001C5C7C" w:rsidRPr="00432AC3">
        <w:rPr>
          <w:rFonts w:ascii="Arial" w:hAnsi="Arial" w:cs="Arial"/>
          <w:color w:val="000000" w:themeColor="text1"/>
        </w:rPr>
        <w:t xml:space="preserve"> April 2022]</w:t>
      </w:r>
    </w:p>
    <w:p w14:paraId="18E9ECDB" w14:textId="77777777" w:rsidR="00905A56" w:rsidRPr="00432AC3" w:rsidRDefault="00905A56" w:rsidP="00987B93">
      <w:pPr>
        <w:rPr>
          <w:rFonts w:ascii="Arial" w:hAnsi="Arial" w:cs="Arial"/>
          <w:color w:val="000000" w:themeColor="text1"/>
        </w:rPr>
      </w:pPr>
    </w:p>
    <w:p w14:paraId="635757D9" w14:textId="2049AA31" w:rsidR="008E60F4" w:rsidRPr="00432AC3" w:rsidRDefault="008E60F4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Independent Office for Police Conduct, (2018), </w:t>
      </w:r>
      <w:r w:rsidRPr="00432AC3">
        <w:rPr>
          <w:rFonts w:ascii="Arial" w:hAnsi="Arial" w:cs="Arial"/>
          <w:i/>
          <w:iCs/>
          <w:color w:val="000000" w:themeColor="text1"/>
        </w:rPr>
        <w:t xml:space="preserve">Complaints of use </w:t>
      </w:r>
      <w:r w:rsidR="003B79F0" w:rsidRPr="00432AC3">
        <w:rPr>
          <w:rFonts w:ascii="Arial" w:hAnsi="Arial" w:cs="Arial"/>
          <w:i/>
          <w:iCs/>
          <w:color w:val="000000" w:themeColor="text1"/>
        </w:rPr>
        <w:t>of excessive force – Durham Constabulary, November 2016</w:t>
      </w:r>
      <w:r w:rsidR="003B79F0" w:rsidRPr="00432AC3">
        <w:rPr>
          <w:rFonts w:ascii="Arial" w:hAnsi="Arial" w:cs="Arial"/>
          <w:color w:val="000000" w:themeColor="text1"/>
        </w:rPr>
        <w:t xml:space="preserve">, Available at: </w:t>
      </w:r>
      <w:hyperlink r:id="rId20" w:history="1">
        <w:r w:rsidR="003B79F0" w:rsidRPr="00432AC3">
          <w:rPr>
            <w:rStyle w:val="Hyperlink"/>
            <w:rFonts w:ascii="Arial" w:hAnsi="Arial" w:cs="Arial"/>
            <w:color w:val="000000" w:themeColor="text1"/>
          </w:rPr>
          <w:t>https://policeconduct.gov.uk/recommendations/complaints-use-excessive-force-durham-constabulary-november-2016</w:t>
        </w:r>
      </w:hyperlink>
      <w:r w:rsidR="003B79F0" w:rsidRPr="00432AC3">
        <w:rPr>
          <w:rFonts w:ascii="Arial" w:hAnsi="Arial" w:cs="Arial"/>
          <w:color w:val="000000" w:themeColor="text1"/>
        </w:rPr>
        <w:t xml:space="preserve"> , [accessed 20</w:t>
      </w:r>
      <w:r w:rsidR="003B79F0" w:rsidRPr="00432AC3">
        <w:rPr>
          <w:rFonts w:ascii="Arial" w:hAnsi="Arial" w:cs="Arial"/>
          <w:color w:val="000000" w:themeColor="text1"/>
          <w:vertAlign w:val="superscript"/>
        </w:rPr>
        <w:t>th</w:t>
      </w:r>
      <w:r w:rsidR="003B79F0" w:rsidRPr="00432AC3">
        <w:rPr>
          <w:rFonts w:ascii="Arial" w:hAnsi="Arial" w:cs="Arial"/>
          <w:color w:val="000000" w:themeColor="text1"/>
        </w:rPr>
        <w:t xml:space="preserve"> April 2022]</w:t>
      </w:r>
    </w:p>
    <w:p w14:paraId="1DDC4532" w14:textId="77777777" w:rsidR="008E60F4" w:rsidRPr="00432AC3" w:rsidRDefault="008E60F4" w:rsidP="00987B93">
      <w:pPr>
        <w:rPr>
          <w:rFonts w:ascii="Arial" w:hAnsi="Arial" w:cs="Arial"/>
          <w:color w:val="000000" w:themeColor="text1"/>
        </w:rPr>
      </w:pPr>
    </w:p>
    <w:p w14:paraId="6E3EDDD1" w14:textId="28D210D3" w:rsidR="00577DFA" w:rsidRPr="00432AC3" w:rsidRDefault="00855535" w:rsidP="00987B93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National Institute of Justice, (2020), </w:t>
      </w:r>
      <w:r w:rsidRPr="00432AC3">
        <w:rPr>
          <w:rFonts w:ascii="Arial" w:hAnsi="Arial" w:cs="Arial"/>
          <w:i/>
          <w:iCs/>
          <w:color w:val="000000" w:themeColor="text1"/>
        </w:rPr>
        <w:t>Overview of Police use of Force</w:t>
      </w:r>
      <w:r w:rsidRPr="00432AC3">
        <w:rPr>
          <w:rFonts w:ascii="Arial" w:hAnsi="Arial" w:cs="Arial"/>
          <w:color w:val="000000" w:themeColor="text1"/>
        </w:rPr>
        <w:t xml:space="preserve">, Available at: </w:t>
      </w:r>
      <w:hyperlink r:id="rId21" w:history="1">
        <w:r w:rsidR="00900E5F" w:rsidRPr="00432AC3">
          <w:rPr>
            <w:rStyle w:val="Hyperlink"/>
            <w:rFonts w:ascii="Arial" w:hAnsi="Arial" w:cs="Arial"/>
            <w:color w:val="000000" w:themeColor="text1"/>
          </w:rPr>
          <w:t>https://nij.ojp.gov/topics/articles/overview-police-use-force</w:t>
        </w:r>
      </w:hyperlink>
      <w:r w:rsidR="00900E5F" w:rsidRPr="00432AC3">
        <w:rPr>
          <w:rFonts w:ascii="Arial" w:hAnsi="Arial" w:cs="Arial"/>
          <w:color w:val="000000" w:themeColor="text1"/>
        </w:rPr>
        <w:t xml:space="preserve"> [accessed 9</w:t>
      </w:r>
      <w:r w:rsidR="00900E5F" w:rsidRPr="00432AC3">
        <w:rPr>
          <w:rFonts w:ascii="Arial" w:hAnsi="Arial" w:cs="Arial"/>
          <w:color w:val="000000" w:themeColor="text1"/>
          <w:vertAlign w:val="superscript"/>
        </w:rPr>
        <w:t>th</w:t>
      </w:r>
      <w:r w:rsidR="00900E5F" w:rsidRPr="00432AC3">
        <w:rPr>
          <w:rFonts w:ascii="Arial" w:hAnsi="Arial" w:cs="Arial"/>
          <w:color w:val="000000" w:themeColor="text1"/>
        </w:rPr>
        <w:t xml:space="preserve"> April 2022]</w:t>
      </w:r>
    </w:p>
    <w:p w14:paraId="0E0AA15F" w14:textId="77777777" w:rsidR="00987B93" w:rsidRPr="00432AC3" w:rsidRDefault="00987B93" w:rsidP="00987B93">
      <w:pPr>
        <w:rPr>
          <w:rFonts w:ascii="Arial" w:hAnsi="Arial" w:cs="Arial"/>
          <w:color w:val="000000" w:themeColor="text1"/>
        </w:rPr>
      </w:pPr>
    </w:p>
    <w:p w14:paraId="48EE7D3E" w14:textId="2DFB357F" w:rsidR="00EC7E90" w:rsidRPr="00432AC3" w:rsidRDefault="00EC7E90" w:rsidP="005F0007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>O’Brien. T, Tyler. T, (2019</w:t>
      </w:r>
      <w:r w:rsidR="00A76723" w:rsidRPr="00432AC3">
        <w:rPr>
          <w:rFonts w:ascii="Arial" w:hAnsi="Arial" w:cs="Arial"/>
          <w:color w:val="000000" w:themeColor="text1"/>
        </w:rPr>
        <w:t xml:space="preserve">), </w:t>
      </w:r>
      <w:r w:rsidR="00A76723" w:rsidRPr="00432AC3">
        <w:rPr>
          <w:rFonts w:ascii="Arial" w:hAnsi="Arial" w:cs="Arial"/>
          <w:i/>
          <w:iCs/>
          <w:color w:val="000000" w:themeColor="text1"/>
        </w:rPr>
        <w:t>Rebuilding trust between police &amp; communities through procedural justice &amp; reconciliation</w:t>
      </w:r>
      <w:r w:rsidR="00A76723" w:rsidRPr="00432AC3">
        <w:rPr>
          <w:rFonts w:ascii="Arial" w:hAnsi="Arial" w:cs="Arial"/>
          <w:color w:val="000000" w:themeColor="text1"/>
        </w:rPr>
        <w:t xml:space="preserve"> , Available at: </w:t>
      </w:r>
      <w:hyperlink r:id="rId22" w:history="1">
        <w:r w:rsidR="00A76723" w:rsidRPr="00432AC3">
          <w:rPr>
            <w:rStyle w:val="Hyperlink"/>
            <w:rFonts w:ascii="Arial" w:hAnsi="Arial" w:cs="Arial"/>
            <w:color w:val="000000" w:themeColor="text1"/>
          </w:rPr>
          <w:t>https://behavioralpolicy.org/wp-content/uploads/2020/01/Rebuilding-trust-between-police-communities-through-procedural-justice-reconciliation.pdf</w:t>
        </w:r>
      </w:hyperlink>
      <w:r w:rsidR="00A76723" w:rsidRPr="00432AC3">
        <w:rPr>
          <w:rFonts w:ascii="Arial" w:hAnsi="Arial" w:cs="Arial"/>
          <w:color w:val="000000" w:themeColor="text1"/>
        </w:rPr>
        <w:t xml:space="preserve"> , [accessed 20</w:t>
      </w:r>
      <w:r w:rsidR="00A76723" w:rsidRPr="00432AC3">
        <w:rPr>
          <w:rFonts w:ascii="Arial" w:hAnsi="Arial" w:cs="Arial"/>
          <w:color w:val="000000" w:themeColor="text1"/>
          <w:vertAlign w:val="superscript"/>
        </w:rPr>
        <w:t>th</w:t>
      </w:r>
      <w:r w:rsidR="00A76723" w:rsidRPr="00432AC3">
        <w:rPr>
          <w:rFonts w:ascii="Arial" w:hAnsi="Arial" w:cs="Arial"/>
          <w:color w:val="000000" w:themeColor="text1"/>
        </w:rPr>
        <w:t xml:space="preserve"> April 202</w:t>
      </w:r>
      <w:r w:rsidR="008F4DA7" w:rsidRPr="00432AC3">
        <w:rPr>
          <w:rFonts w:ascii="Arial" w:hAnsi="Arial" w:cs="Arial"/>
          <w:color w:val="000000" w:themeColor="text1"/>
        </w:rPr>
        <w:t>2</w:t>
      </w:r>
      <w:r w:rsidR="00A76723" w:rsidRPr="00432AC3">
        <w:rPr>
          <w:rFonts w:ascii="Arial" w:hAnsi="Arial" w:cs="Arial"/>
          <w:color w:val="000000" w:themeColor="text1"/>
        </w:rPr>
        <w:t>]</w:t>
      </w:r>
    </w:p>
    <w:p w14:paraId="53911FC2" w14:textId="77777777" w:rsidR="00EC7E90" w:rsidRPr="00432AC3" w:rsidRDefault="00EC7E90" w:rsidP="005F0007">
      <w:pPr>
        <w:rPr>
          <w:rFonts w:ascii="Arial" w:hAnsi="Arial" w:cs="Arial"/>
          <w:i/>
          <w:iCs/>
          <w:color w:val="000000" w:themeColor="text1"/>
        </w:rPr>
      </w:pPr>
    </w:p>
    <w:p w14:paraId="52B1DBE7" w14:textId="19299086" w:rsidR="0003109D" w:rsidRPr="00432AC3" w:rsidRDefault="0003109D" w:rsidP="005F0007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Shane. J, (2016), ‘Improving Police Use of Force: A Policy </w:t>
      </w:r>
      <w:r w:rsidR="00676292" w:rsidRPr="00432AC3">
        <w:rPr>
          <w:rFonts w:ascii="Arial" w:hAnsi="Arial" w:cs="Arial"/>
          <w:color w:val="000000" w:themeColor="text1"/>
        </w:rPr>
        <w:t xml:space="preserve">Essay on National Data Collection’, </w:t>
      </w:r>
      <w:r w:rsidR="00676292" w:rsidRPr="00432AC3">
        <w:rPr>
          <w:rFonts w:ascii="Arial" w:hAnsi="Arial" w:cs="Arial"/>
          <w:i/>
          <w:iCs/>
          <w:color w:val="000000" w:themeColor="text1"/>
        </w:rPr>
        <w:t>Criminal Justice Policy Review</w:t>
      </w:r>
      <w:r w:rsidR="00676292" w:rsidRPr="00432AC3">
        <w:rPr>
          <w:rFonts w:ascii="Arial" w:hAnsi="Arial" w:cs="Arial"/>
          <w:color w:val="000000" w:themeColor="text1"/>
        </w:rPr>
        <w:t>, Vol.</w:t>
      </w:r>
      <w:r w:rsidR="00937884" w:rsidRPr="00432AC3">
        <w:rPr>
          <w:rFonts w:ascii="Arial" w:hAnsi="Arial" w:cs="Arial"/>
          <w:color w:val="000000" w:themeColor="text1"/>
        </w:rPr>
        <w:t xml:space="preserve"> 29, issue 2, pp. 128-148, [accessed 1</w:t>
      </w:r>
      <w:r w:rsidR="00937884" w:rsidRPr="00432AC3">
        <w:rPr>
          <w:rFonts w:ascii="Arial" w:hAnsi="Arial" w:cs="Arial"/>
          <w:color w:val="000000" w:themeColor="text1"/>
          <w:vertAlign w:val="superscript"/>
        </w:rPr>
        <w:t>st</w:t>
      </w:r>
      <w:r w:rsidR="00937884" w:rsidRPr="00432AC3">
        <w:rPr>
          <w:rFonts w:ascii="Arial" w:hAnsi="Arial" w:cs="Arial"/>
          <w:color w:val="000000" w:themeColor="text1"/>
        </w:rPr>
        <w:t xml:space="preserve"> May 2022], DOI: </w:t>
      </w:r>
      <w:hyperlink r:id="rId23" w:history="1">
        <w:r w:rsidR="00530B42" w:rsidRPr="00432AC3">
          <w:rPr>
            <w:rStyle w:val="Hyperlink"/>
            <w:rFonts w:ascii="Arial" w:hAnsi="Arial" w:cs="Arial"/>
            <w:color w:val="000000" w:themeColor="text1"/>
          </w:rPr>
          <w:t>https://doi.org/10.1177/0887403416662504</w:t>
        </w:r>
      </w:hyperlink>
      <w:r w:rsidR="00530B42" w:rsidRPr="00432AC3">
        <w:rPr>
          <w:rFonts w:ascii="Arial" w:hAnsi="Arial" w:cs="Arial"/>
          <w:color w:val="000000" w:themeColor="text1"/>
        </w:rPr>
        <w:t xml:space="preserve"> </w:t>
      </w:r>
    </w:p>
    <w:p w14:paraId="2BBEAB9C" w14:textId="77777777" w:rsidR="0003109D" w:rsidRPr="00432AC3" w:rsidRDefault="0003109D" w:rsidP="005F0007">
      <w:pPr>
        <w:rPr>
          <w:rFonts w:ascii="Arial" w:hAnsi="Arial" w:cs="Arial"/>
          <w:color w:val="000000" w:themeColor="text1"/>
        </w:rPr>
      </w:pPr>
    </w:p>
    <w:p w14:paraId="4A9FD1BC" w14:textId="3CFCBB7D" w:rsidR="001D3E8F" w:rsidRPr="00432AC3" w:rsidRDefault="001D3E8F" w:rsidP="005F0007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color w:val="000000" w:themeColor="text1"/>
        </w:rPr>
        <w:t xml:space="preserve">The Telegraph, (2020), </w:t>
      </w:r>
      <w:r w:rsidRPr="00432AC3">
        <w:rPr>
          <w:rFonts w:ascii="Arial" w:hAnsi="Arial" w:cs="Arial"/>
          <w:i/>
          <w:iCs/>
          <w:color w:val="000000" w:themeColor="text1"/>
        </w:rPr>
        <w:t xml:space="preserve">“I can’t </w:t>
      </w:r>
      <w:r w:rsidR="00DD1DBE" w:rsidRPr="00432AC3">
        <w:rPr>
          <w:rFonts w:ascii="Arial" w:hAnsi="Arial" w:cs="Arial"/>
          <w:i/>
          <w:iCs/>
          <w:color w:val="000000" w:themeColor="text1"/>
        </w:rPr>
        <w:t>breathe</w:t>
      </w:r>
      <w:r w:rsidRPr="00432AC3">
        <w:rPr>
          <w:rFonts w:ascii="Arial" w:hAnsi="Arial" w:cs="Arial"/>
          <w:i/>
          <w:iCs/>
          <w:color w:val="000000" w:themeColor="text1"/>
        </w:rPr>
        <w:t>” UK Police restraint referred to watchdog</w:t>
      </w:r>
      <w:r w:rsidR="008F4DA7" w:rsidRPr="00432AC3">
        <w:rPr>
          <w:rFonts w:ascii="Arial" w:hAnsi="Arial" w:cs="Arial"/>
          <w:color w:val="000000" w:themeColor="text1"/>
        </w:rPr>
        <w:t xml:space="preserve"> [video]. Available at: </w:t>
      </w:r>
      <w:hyperlink r:id="rId24" w:history="1">
        <w:r w:rsidR="008F4DA7" w:rsidRPr="00432AC3">
          <w:rPr>
            <w:rStyle w:val="Hyperlink"/>
            <w:rFonts w:ascii="Arial" w:hAnsi="Arial" w:cs="Arial"/>
            <w:color w:val="000000" w:themeColor="text1"/>
          </w:rPr>
          <w:t>https://www.youtube.</w:t>
        </w:r>
        <w:r w:rsidR="008F4DA7" w:rsidRPr="00432AC3">
          <w:rPr>
            <w:rStyle w:val="Hyperlink"/>
            <w:rFonts w:ascii="Arial" w:hAnsi="Arial" w:cs="Arial"/>
            <w:color w:val="000000" w:themeColor="text1"/>
          </w:rPr>
          <w:t>c</w:t>
        </w:r>
        <w:r w:rsidR="008F4DA7" w:rsidRPr="00432AC3">
          <w:rPr>
            <w:rStyle w:val="Hyperlink"/>
            <w:rFonts w:ascii="Arial" w:hAnsi="Arial" w:cs="Arial"/>
            <w:color w:val="000000" w:themeColor="text1"/>
          </w:rPr>
          <w:t>om/watch?v=NVWUWZQR8Zw</w:t>
        </w:r>
      </w:hyperlink>
      <w:r w:rsidR="008F4DA7" w:rsidRPr="00432AC3">
        <w:rPr>
          <w:rFonts w:ascii="Arial" w:hAnsi="Arial" w:cs="Arial"/>
          <w:color w:val="000000" w:themeColor="text1"/>
        </w:rPr>
        <w:t xml:space="preserve"> , [accessed 21</w:t>
      </w:r>
      <w:r w:rsidR="008F4DA7" w:rsidRPr="00432AC3">
        <w:rPr>
          <w:rFonts w:ascii="Arial" w:hAnsi="Arial" w:cs="Arial"/>
          <w:color w:val="000000" w:themeColor="text1"/>
          <w:vertAlign w:val="superscript"/>
        </w:rPr>
        <w:t>st</w:t>
      </w:r>
      <w:r w:rsidR="008F4DA7" w:rsidRPr="00432AC3">
        <w:rPr>
          <w:rFonts w:ascii="Arial" w:hAnsi="Arial" w:cs="Arial"/>
          <w:color w:val="000000" w:themeColor="text1"/>
        </w:rPr>
        <w:t xml:space="preserve"> April 2022</w:t>
      </w:r>
      <w:r w:rsidR="00AA1DC8" w:rsidRPr="00432AC3">
        <w:rPr>
          <w:rFonts w:ascii="Arial" w:hAnsi="Arial" w:cs="Arial"/>
          <w:color w:val="000000" w:themeColor="text1"/>
        </w:rPr>
        <w:t>]</w:t>
      </w:r>
    </w:p>
    <w:p w14:paraId="13F2F3E6" w14:textId="77777777" w:rsidR="001D3E8F" w:rsidRPr="00432AC3" w:rsidRDefault="001D3E8F" w:rsidP="005F0007">
      <w:pPr>
        <w:rPr>
          <w:rFonts w:ascii="Arial" w:hAnsi="Arial" w:cs="Arial"/>
          <w:i/>
          <w:iCs/>
          <w:color w:val="000000" w:themeColor="text1"/>
        </w:rPr>
      </w:pPr>
    </w:p>
    <w:p w14:paraId="575D3E3D" w14:textId="703DF528" w:rsidR="005F0007" w:rsidRPr="00432AC3" w:rsidRDefault="005F0007" w:rsidP="005F0007">
      <w:pPr>
        <w:rPr>
          <w:rFonts w:ascii="Arial" w:hAnsi="Arial" w:cs="Arial"/>
          <w:color w:val="000000" w:themeColor="text1"/>
        </w:rPr>
      </w:pPr>
      <w:r w:rsidRPr="00432AC3">
        <w:rPr>
          <w:rFonts w:ascii="Arial" w:hAnsi="Arial" w:cs="Arial"/>
          <w:i/>
          <w:iCs/>
          <w:color w:val="000000" w:themeColor="text1"/>
        </w:rPr>
        <w:t>The Criminal Law Act</w:t>
      </w:r>
      <w:r w:rsidR="00A02289" w:rsidRPr="00432AC3">
        <w:rPr>
          <w:rFonts w:ascii="Arial" w:hAnsi="Arial" w:cs="Arial"/>
          <w:color w:val="000000" w:themeColor="text1"/>
        </w:rPr>
        <w:t xml:space="preserve"> 1967, c. 3</w:t>
      </w:r>
      <w:r w:rsidR="00E91132" w:rsidRPr="00432AC3">
        <w:rPr>
          <w:rFonts w:ascii="Arial" w:hAnsi="Arial" w:cs="Arial"/>
          <w:color w:val="000000" w:themeColor="text1"/>
        </w:rPr>
        <w:t xml:space="preserve">, Available at: </w:t>
      </w:r>
      <w:hyperlink r:id="rId25" w:history="1">
        <w:r w:rsidR="00E91132" w:rsidRPr="00432AC3">
          <w:rPr>
            <w:rStyle w:val="Hyperlink"/>
            <w:rFonts w:ascii="Arial" w:hAnsi="Arial" w:cs="Arial"/>
            <w:color w:val="000000" w:themeColor="text1"/>
          </w:rPr>
          <w:t>https://www.legislation.gov.uk/ukpga/1967/58/section/3/wales</w:t>
        </w:r>
      </w:hyperlink>
      <w:r w:rsidR="00E91132" w:rsidRPr="00432AC3">
        <w:rPr>
          <w:rFonts w:ascii="Arial" w:hAnsi="Arial" w:cs="Arial"/>
          <w:color w:val="000000" w:themeColor="text1"/>
        </w:rPr>
        <w:t xml:space="preserve"> , [accessed 9</w:t>
      </w:r>
      <w:r w:rsidR="00E91132" w:rsidRPr="00432AC3">
        <w:rPr>
          <w:rFonts w:ascii="Arial" w:hAnsi="Arial" w:cs="Arial"/>
          <w:color w:val="000000" w:themeColor="text1"/>
          <w:vertAlign w:val="superscript"/>
        </w:rPr>
        <w:t>th</w:t>
      </w:r>
      <w:r w:rsidR="00E91132" w:rsidRPr="00432AC3">
        <w:rPr>
          <w:rFonts w:ascii="Arial" w:hAnsi="Arial" w:cs="Arial"/>
          <w:color w:val="000000" w:themeColor="text1"/>
        </w:rPr>
        <w:t xml:space="preserve"> April 2022]</w:t>
      </w:r>
    </w:p>
    <w:sectPr w:rsidR="005F0007" w:rsidRPr="00432AC3" w:rsidSect="00C2777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77E"/>
    <w:rsid w:val="00001D51"/>
    <w:rsid w:val="0003109D"/>
    <w:rsid w:val="0003240C"/>
    <w:rsid w:val="00041978"/>
    <w:rsid w:val="000631A7"/>
    <w:rsid w:val="00065973"/>
    <w:rsid w:val="00075E6B"/>
    <w:rsid w:val="0009208E"/>
    <w:rsid w:val="00097249"/>
    <w:rsid w:val="000A20FC"/>
    <w:rsid w:val="000B166C"/>
    <w:rsid w:val="000D2C1D"/>
    <w:rsid w:val="000D4071"/>
    <w:rsid w:val="000D7118"/>
    <w:rsid w:val="000E3DF3"/>
    <w:rsid w:val="000F384E"/>
    <w:rsid w:val="00104158"/>
    <w:rsid w:val="00113D5D"/>
    <w:rsid w:val="00127D82"/>
    <w:rsid w:val="00140067"/>
    <w:rsid w:val="00145BEF"/>
    <w:rsid w:val="00156DDB"/>
    <w:rsid w:val="0016099F"/>
    <w:rsid w:val="00164DAE"/>
    <w:rsid w:val="0016622B"/>
    <w:rsid w:val="00175D5B"/>
    <w:rsid w:val="001A1F10"/>
    <w:rsid w:val="001A7C67"/>
    <w:rsid w:val="001B1FD7"/>
    <w:rsid w:val="001B2D4D"/>
    <w:rsid w:val="001B61D7"/>
    <w:rsid w:val="001C5C7C"/>
    <w:rsid w:val="001C60C7"/>
    <w:rsid w:val="001D3E8F"/>
    <w:rsid w:val="001D7DDE"/>
    <w:rsid w:val="001F2094"/>
    <w:rsid w:val="00200079"/>
    <w:rsid w:val="00205F5A"/>
    <w:rsid w:val="0021270D"/>
    <w:rsid w:val="00222775"/>
    <w:rsid w:val="00237F1E"/>
    <w:rsid w:val="00240DF5"/>
    <w:rsid w:val="00252241"/>
    <w:rsid w:val="0026673E"/>
    <w:rsid w:val="00267142"/>
    <w:rsid w:val="00274092"/>
    <w:rsid w:val="002828E6"/>
    <w:rsid w:val="002860D7"/>
    <w:rsid w:val="00287849"/>
    <w:rsid w:val="002C2935"/>
    <w:rsid w:val="002C3A01"/>
    <w:rsid w:val="002D3D16"/>
    <w:rsid w:val="002F5533"/>
    <w:rsid w:val="00302AB9"/>
    <w:rsid w:val="00305CC5"/>
    <w:rsid w:val="003158B4"/>
    <w:rsid w:val="003327F1"/>
    <w:rsid w:val="003525BE"/>
    <w:rsid w:val="003547D3"/>
    <w:rsid w:val="00372524"/>
    <w:rsid w:val="003730B6"/>
    <w:rsid w:val="0037440B"/>
    <w:rsid w:val="00390937"/>
    <w:rsid w:val="00390C79"/>
    <w:rsid w:val="00394004"/>
    <w:rsid w:val="00394CEA"/>
    <w:rsid w:val="00397868"/>
    <w:rsid w:val="003A3E17"/>
    <w:rsid w:val="003B0F4D"/>
    <w:rsid w:val="003B79F0"/>
    <w:rsid w:val="003C171D"/>
    <w:rsid w:val="003D69C4"/>
    <w:rsid w:val="003D7673"/>
    <w:rsid w:val="003D7849"/>
    <w:rsid w:val="003E0D0A"/>
    <w:rsid w:val="003E51F0"/>
    <w:rsid w:val="003F4304"/>
    <w:rsid w:val="003F4D5F"/>
    <w:rsid w:val="003F75E5"/>
    <w:rsid w:val="003F78D9"/>
    <w:rsid w:val="00415CC8"/>
    <w:rsid w:val="00432AC3"/>
    <w:rsid w:val="00435E6C"/>
    <w:rsid w:val="00441093"/>
    <w:rsid w:val="00455799"/>
    <w:rsid w:val="00463E2B"/>
    <w:rsid w:val="0048184C"/>
    <w:rsid w:val="004C16F3"/>
    <w:rsid w:val="004C1EFB"/>
    <w:rsid w:val="004D782A"/>
    <w:rsid w:val="004E2ED4"/>
    <w:rsid w:val="004E5D03"/>
    <w:rsid w:val="004F24DB"/>
    <w:rsid w:val="004F7705"/>
    <w:rsid w:val="00500C98"/>
    <w:rsid w:val="0050429C"/>
    <w:rsid w:val="005061C9"/>
    <w:rsid w:val="005243C4"/>
    <w:rsid w:val="00530B42"/>
    <w:rsid w:val="00530FC3"/>
    <w:rsid w:val="005315A1"/>
    <w:rsid w:val="00544CDE"/>
    <w:rsid w:val="00545F0F"/>
    <w:rsid w:val="00556943"/>
    <w:rsid w:val="00564652"/>
    <w:rsid w:val="00577DFA"/>
    <w:rsid w:val="00590E54"/>
    <w:rsid w:val="00591A61"/>
    <w:rsid w:val="00593A81"/>
    <w:rsid w:val="005B2930"/>
    <w:rsid w:val="005C17E9"/>
    <w:rsid w:val="005C314B"/>
    <w:rsid w:val="005D7871"/>
    <w:rsid w:val="005E2A6C"/>
    <w:rsid w:val="005E748B"/>
    <w:rsid w:val="005F0007"/>
    <w:rsid w:val="006058B2"/>
    <w:rsid w:val="00625984"/>
    <w:rsid w:val="006272D3"/>
    <w:rsid w:val="00630E0E"/>
    <w:rsid w:val="00653327"/>
    <w:rsid w:val="00661B9A"/>
    <w:rsid w:val="0066238E"/>
    <w:rsid w:val="00666998"/>
    <w:rsid w:val="00676292"/>
    <w:rsid w:val="00682F94"/>
    <w:rsid w:val="00685230"/>
    <w:rsid w:val="006C1429"/>
    <w:rsid w:val="006C4D8D"/>
    <w:rsid w:val="006E5272"/>
    <w:rsid w:val="006F1974"/>
    <w:rsid w:val="006F586F"/>
    <w:rsid w:val="007018E3"/>
    <w:rsid w:val="00706115"/>
    <w:rsid w:val="00707085"/>
    <w:rsid w:val="00717C64"/>
    <w:rsid w:val="00727BF9"/>
    <w:rsid w:val="0073121A"/>
    <w:rsid w:val="007369EA"/>
    <w:rsid w:val="00740A66"/>
    <w:rsid w:val="00761925"/>
    <w:rsid w:val="00764A74"/>
    <w:rsid w:val="00765C3C"/>
    <w:rsid w:val="00766BDE"/>
    <w:rsid w:val="00776AD0"/>
    <w:rsid w:val="00790BAD"/>
    <w:rsid w:val="0079635C"/>
    <w:rsid w:val="007A0BE8"/>
    <w:rsid w:val="007A36E0"/>
    <w:rsid w:val="007A5751"/>
    <w:rsid w:val="007B0C60"/>
    <w:rsid w:val="007B7C8C"/>
    <w:rsid w:val="007C09CA"/>
    <w:rsid w:val="007D3A4C"/>
    <w:rsid w:val="007E201E"/>
    <w:rsid w:val="007F2CBA"/>
    <w:rsid w:val="007F6257"/>
    <w:rsid w:val="00805C26"/>
    <w:rsid w:val="00807DD0"/>
    <w:rsid w:val="0081714B"/>
    <w:rsid w:val="00824A2A"/>
    <w:rsid w:val="00827A5F"/>
    <w:rsid w:val="00845724"/>
    <w:rsid w:val="0084656D"/>
    <w:rsid w:val="00852E79"/>
    <w:rsid w:val="00853713"/>
    <w:rsid w:val="00855535"/>
    <w:rsid w:val="0086062D"/>
    <w:rsid w:val="00890B90"/>
    <w:rsid w:val="00891FEB"/>
    <w:rsid w:val="0089548A"/>
    <w:rsid w:val="008B1743"/>
    <w:rsid w:val="008C0804"/>
    <w:rsid w:val="008D72DF"/>
    <w:rsid w:val="008E0F10"/>
    <w:rsid w:val="008E36BF"/>
    <w:rsid w:val="008E60F4"/>
    <w:rsid w:val="008F4DA7"/>
    <w:rsid w:val="00900E5F"/>
    <w:rsid w:val="00902202"/>
    <w:rsid w:val="0090344E"/>
    <w:rsid w:val="0090411A"/>
    <w:rsid w:val="00905A56"/>
    <w:rsid w:val="00911516"/>
    <w:rsid w:val="00914C33"/>
    <w:rsid w:val="00922251"/>
    <w:rsid w:val="009300E1"/>
    <w:rsid w:val="009304F4"/>
    <w:rsid w:val="00935C63"/>
    <w:rsid w:val="00936D15"/>
    <w:rsid w:val="00936F9E"/>
    <w:rsid w:val="00937884"/>
    <w:rsid w:val="009432BB"/>
    <w:rsid w:val="00947A0B"/>
    <w:rsid w:val="00953734"/>
    <w:rsid w:val="00974EFA"/>
    <w:rsid w:val="00987B93"/>
    <w:rsid w:val="009D0F9C"/>
    <w:rsid w:val="009D225F"/>
    <w:rsid w:val="009E53D8"/>
    <w:rsid w:val="009F1E57"/>
    <w:rsid w:val="00A02289"/>
    <w:rsid w:val="00A131FE"/>
    <w:rsid w:val="00A21240"/>
    <w:rsid w:val="00A309EB"/>
    <w:rsid w:val="00A30CBC"/>
    <w:rsid w:val="00A33141"/>
    <w:rsid w:val="00A40C49"/>
    <w:rsid w:val="00A44083"/>
    <w:rsid w:val="00A613AC"/>
    <w:rsid w:val="00A7017B"/>
    <w:rsid w:val="00A7146C"/>
    <w:rsid w:val="00A7287B"/>
    <w:rsid w:val="00A73DB4"/>
    <w:rsid w:val="00A76723"/>
    <w:rsid w:val="00AA1DC8"/>
    <w:rsid w:val="00AA289C"/>
    <w:rsid w:val="00AB0412"/>
    <w:rsid w:val="00AB4F86"/>
    <w:rsid w:val="00AD1ECA"/>
    <w:rsid w:val="00AE6D08"/>
    <w:rsid w:val="00B02810"/>
    <w:rsid w:val="00B064B9"/>
    <w:rsid w:val="00B13239"/>
    <w:rsid w:val="00B22AA7"/>
    <w:rsid w:val="00B24725"/>
    <w:rsid w:val="00B2496E"/>
    <w:rsid w:val="00B33442"/>
    <w:rsid w:val="00B36B3A"/>
    <w:rsid w:val="00B461B0"/>
    <w:rsid w:val="00B5216C"/>
    <w:rsid w:val="00B55632"/>
    <w:rsid w:val="00B617F0"/>
    <w:rsid w:val="00B67621"/>
    <w:rsid w:val="00B75577"/>
    <w:rsid w:val="00B84EB6"/>
    <w:rsid w:val="00B90CE5"/>
    <w:rsid w:val="00B9614C"/>
    <w:rsid w:val="00B96BB4"/>
    <w:rsid w:val="00BB6191"/>
    <w:rsid w:val="00BC202F"/>
    <w:rsid w:val="00BC42A2"/>
    <w:rsid w:val="00BD5342"/>
    <w:rsid w:val="00BD7D2D"/>
    <w:rsid w:val="00BE1486"/>
    <w:rsid w:val="00BE5280"/>
    <w:rsid w:val="00BE6F84"/>
    <w:rsid w:val="00C05D39"/>
    <w:rsid w:val="00C05DAD"/>
    <w:rsid w:val="00C15F51"/>
    <w:rsid w:val="00C2777E"/>
    <w:rsid w:val="00C32DCE"/>
    <w:rsid w:val="00C34C39"/>
    <w:rsid w:val="00C363A6"/>
    <w:rsid w:val="00C37CFC"/>
    <w:rsid w:val="00C40EFF"/>
    <w:rsid w:val="00C441C1"/>
    <w:rsid w:val="00C4444F"/>
    <w:rsid w:val="00C45BB4"/>
    <w:rsid w:val="00C476A1"/>
    <w:rsid w:val="00C613FB"/>
    <w:rsid w:val="00C662A7"/>
    <w:rsid w:val="00C67748"/>
    <w:rsid w:val="00C70BBE"/>
    <w:rsid w:val="00C9310E"/>
    <w:rsid w:val="00CA3E77"/>
    <w:rsid w:val="00CA69A4"/>
    <w:rsid w:val="00CD17C3"/>
    <w:rsid w:val="00CE012B"/>
    <w:rsid w:val="00CE5854"/>
    <w:rsid w:val="00CF6513"/>
    <w:rsid w:val="00D115E1"/>
    <w:rsid w:val="00D12CA7"/>
    <w:rsid w:val="00D20571"/>
    <w:rsid w:val="00D21A9C"/>
    <w:rsid w:val="00D24397"/>
    <w:rsid w:val="00D2664D"/>
    <w:rsid w:val="00D31BED"/>
    <w:rsid w:val="00D32E86"/>
    <w:rsid w:val="00D37319"/>
    <w:rsid w:val="00D42325"/>
    <w:rsid w:val="00D44323"/>
    <w:rsid w:val="00D5034B"/>
    <w:rsid w:val="00D50DD0"/>
    <w:rsid w:val="00D54B47"/>
    <w:rsid w:val="00D56F4D"/>
    <w:rsid w:val="00D64B7F"/>
    <w:rsid w:val="00D8078D"/>
    <w:rsid w:val="00D85D0F"/>
    <w:rsid w:val="00DA739D"/>
    <w:rsid w:val="00DC3D29"/>
    <w:rsid w:val="00DC718B"/>
    <w:rsid w:val="00DC7CF7"/>
    <w:rsid w:val="00DD0089"/>
    <w:rsid w:val="00DD1DBE"/>
    <w:rsid w:val="00DE4758"/>
    <w:rsid w:val="00DF0EB9"/>
    <w:rsid w:val="00E00DC5"/>
    <w:rsid w:val="00E05B4C"/>
    <w:rsid w:val="00E161FE"/>
    <w:rsid w:val="00E219B7"/>
    <w:rsid w:val="00E31F93"/>
    <w:rsid w:val="00E34809"/>
    <w:rsid w:val="00E36D07"/>
    <w:rsid w:val="00E378AC"/>
    <w:rsid w:val="00E46A34"/>
    <w:rsid w:val="00E52E73"/>
    <w:rsid w:val="00E64795"/>
    <w:rsid w:val="00E72B07"/>
    <w:rsid w:val="00E91132"/>
    <w:rsid w:val="00E9587B"/>
    <w:rsid w:val="00EA499B"/>
    <w:rsid w:val="00EB36C9"/>
    <w:rsid w:val="00EB5FED"/>
    <w:rsid w:val="00EC0037"/>
    <w:rsid w:val="00EC333F"/>
    <w:rsid w:val="00EC4B0F"/>
    <w:rsid w:val="00EC7E90"/>
    <w:rsid w:val="00EF4430"/>
    <w:rsid w:val="00EF46B0"/>
    <w:rsid w:val="00F242E0"/>
    <w:rsid w:val="00F26719"/>
    <w:rsid w:val="00F27EE8"/>
    <w:rsid w:val="00F32584"/>
    <w:rsid w:val="00F461FF"/>
    <w:rsid w:val="00F46E4B"/>
    <w:rsid w:val="00F75442"/>
    <w:rsid w:val="00F77403"/>
    <w:rsid w:val="00F91383"/>
    <w:rsid w:val="00FA2CD1"/>
    <w:rsid w:val="00FB625F"/>
    <w:rsid w:val="00FB6CC1"/>
    <w:rsid w:val="00FC0E0F"/>
    <w:rsid w:val="00FC3570"/>
    <w:rsid w:val="00FC7CDB"/>
    <w:rsid w:val="00FD537F"/>
    <w:rsid w:val="00FF5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0FAD2"/>
  <w15:chartTrackingRefBased/>
  <w15:docId w15:val="{8D71C3C9-9B7C-0C4B-A27A-431A5B4E2C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2777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2777E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E911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113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3A4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article/10.1007/s10940-014-9236-3" TargetMode="External"/><Relationship Id="rId13" Type="http://schemas.openxmlformats.org/officeDocument/2006/relationships/hyperlink" Target="https://doi.org/10.1177/1748895818823832" TargetMode="External"/><Relationship Id="rId18" Type="http://schemas.openxmlformats.org/officeDocument/2006/relationships/hyperlink" Target="https://www.humberside.police.uk/useofforce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nij.ojp.gov/topics/articles/overview-police-use-force" TargetMode="External"/><Relationship Id="rId7" Type="http://schemas.openxmlformats.org/officeDocument/2006/relationships/hyperlink" Target="https://www.avonandsomerset.police.uk/about/our-priorities/use-of-force/" TargetMode="External"/><Relationship Id="rId12" Type="http://schemas.openxmlformats.org/officeDocument/2006/relationships/hyperlink" Target="https://assets.college.police.uk/s3fs-public/2021-02/code_of_ethics.pdf" TargetMode="External"/><Relationship Id="rId17" Type="http://schemas.openxmlformats.org/officeDocument/2006/relationships/hyperlink" Target="https://www.justiceinspectorates.gov.uk/hmicfrs/wp-content/uploads/peel-police-legitimacy-2017-city-of-london.pdf" TargetMode="External"/><Relationship Id="rId25" Type="http://schemas.openxmlformats.org/officeDocument/2006/relationships/hyperlink" Target="https://www.legislation.gov.uk/ukpga/1967/58/section/3/wal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justiceinspectorates.gov.uk/hmicfrs/wp-content/uploads/disproportionate-use-of-police-powers-spotlight-on-stop-search-and-use-of-force.pdf" TargetMode="External"/><Relationship Id="rId20" Type="http://schemas.openxmlformats.org/officeDocument/2006/relationships/hyperlink" Target="https://policeconduct.gov.uk/recommendations/complaints-use-excessive-force-durham-constabulary-november-2016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app.college.police.uk/app-content/public-order/core-principles-and-legislation/police-use-of-force/" TargetMode="External"/><Relationship Id="rId24" Type="http://schemas.openxmlformats.org/officeDocument/2006/relationships/hyperlink" Target="https://www.youtube.com/watch?v=NVWUWZQR8Zw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gov.uk/government/statistics/police-use-of-force-statistics-england-and-wales-april-2020-to-march-2021/police-use-of-force-statistics-england-and-wales-april-2020-to-march-2021" TargetMode="External"/><Relationship Id="rId23" Type="http://schemas.openxmlformats.org/officeDocument/2006/relationships/hyperlink" Target="https://doi.org/10.1177/0887403416662504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app.college.police.uk/app-content/armed-policing/legal-framework/" TargetMode="External"/><Relationship Id="rId19" Type="http://schemas.openxmlformats.org/officeDocument/2006/relationships/hyperlink" Target="https://www.policeconduct.gov.uk/news/met-officer-dismissed-without-notice-after-using-excessive-force-teenage-gir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7luZJ_nf5Vo" TargetMode="External"/><Relationship Id="rId14" Type="http://schemas.openxmlformats.org/officeDocument/2006/relationships/hyperlink" Target="https://doi.org/10.1177/17488958211017384" TargetMode="External"/><Relationship Id="rId22" Type="http://schemas.openxmlformats.org/officeDocument/2006/relationships/hyperlink" Target="https://behavioralpolicy.org/wp-content/uploads/2020/01/Rebuilding-trust-between-police-communities-through-procedural-justice-reconciliation.pdf" TargetMode="External"/><Relationship Id="rId27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1459C25FFB74348B903FC5B20AFCE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EF5DC9-FF94-454E-AB37-4DB157DFCA4C}"/>
      </w:docPartPr>
      <w:docPartBody>
        <w:p w:rsidR="00A27416" w:rsidRDefault="0007333D" w:rsidP="0007333D">
          <w:pPr>
            <w:pStyle w:val="61459C25FFB74348B903FC5B20AFCEF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5D4D51F496E924C90D326EDDDCB7A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73C8B4-096D-4F42-BED4-056787BB189A}"/>
      </w:docPartPr>
      <w:docPartBody>
        <w:p w:rsidR="00A27416" w:rsidRDefault="0007333D" w:rsidP="0007333D">
          <w:pPr>
            <w:pStyle w:val="15D4D51F496E924C90D326EDDDCB7A7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33D"/>
    <w:rsid w:val="000409C1"/>
    <w:rsid w:val="0007333D"/>
    <w:rsid w:val="000949FA"/>
    <w:rsid w:val="00120DED"/>
    <w:rsid w:val="0014193C"/>
    <w:rsid w:val="00155F66"/>
    <w:rsid w:val="00386774"/>
    <w:rsid w:val="007818E5"/>
    <w:rsid w:val="008D2688"/>
    <w:rsid w:val="00A27416"/>
    <w:rsid w:val="00B11A68"/>
    <w:rsid w:val="00D42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1459C25FFB74348B903FC5B20AFCEFF">
    <w:name w:val="61459C25FFB74348B903FC5B20AFCEFF"/>
    <w:rsid w:val="0007333D"/>
  </w:style>
  <w:style w:type="paragraph" w:customStyle="1" w:styleId="15D4D51F496E924C90D326EDDDCB7A7D">
    <w:name w:val="15D4D51F496E924C90D326EDDDCB7A7D"/>
    <w:rsid w:val="0007333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2004350@student.uwtsd.ac.uk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346</TotalTime>
  <Pages>7</Pages>
  <Words>1948</Words>
  <Characters>11109</Characters>
  <Application>Microsoft Office Word</Application>
  <DocSecurity>0</DocSecurity>
  <Lines>92</Lines>
  <Paragraphs>26</Paragraphs>
  <ScaleCrop>false</ScaleCrop>
  <Company>Jacey Punter</Company>
  <LinksUpToDate>false</LinksUpToDate>
  <CharactersWithSpaces>13031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Police use of force</dc:title>
  <dc:subject>Jacey Punter</dc:subject>
  <dc:creator>Jacey Punter (2004350)</dc:creator>
  <cp:keywords/>
  <dc:description/>
  <cp:lastModifiedBy>Jacey Punter (2004350)</cp:lastModifiedBy>
  <cp:revision>337</cp:revision>
  <dcterms:created xsi:type="dcterms:W3CDTF">2022-04-09T13:36:00Z</dcterms:created>
  <dcterms:modified xsi:type="dcterms:W3CDTF">2022-05-06T17:53:00Z</dcterms:modified>
</cp:coreProperties>
</file>