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0CE016" w14:textId="6783B727" w:rsidR="009C7082" w:rsidRPr="00E22333" w:rsidRDefault="00641348" w:rsidP="00E22333">
      <w:pPr>
        <w:spacing w:line="360" w:lineRule="auto"/>
        <w:jc w:val="center"/>
        <w:rPr>
          <w:rFonts w:ascii="Arial" w:hAnsi="Arial" w:cs="Arial"/>
          <w:b/>
          <w:sz w:val="28"/>
          <w:szCs w:val="28"/>
          <w:u w:val="single"/>
          <w:lang w:val="en-US"/>
        </w:rPr>
      </w:pPr>
      <w:r w:rsidRPr="00E22333">
        <w:rPr>
          <w:rFonts w:ascii="Arial" w:hAnsi="Arial" w:cs="Arial"/>
          <w:b/>
          <w:sz w:val="28"/>
          <w:szCs w:val="28"/>
          <w:u w:val="single"/>
          <w:lang w:val="en-US"/>
        </w:rPr>
        <w:t xml:space="preserve">Counselling – Assignment </w:t>
      </w:r>
      <w:r w:rsidR="00154E91" w:rsidRPr="00E22333">
        <w:rPr>
          <w:rFonts w:ascii="Arial" w:hAnsi="Arial" w:cs="Arial"/>
          <w:b/>
          <w:sz w:val="28"/>
          <w:szCs w:val="28"/>
          <w:u w:val="single"/>
          <w:lang w:val="en-US"/>
        </w:rPr>
        <w:t>2</w:t>
      </w:r>
    </w:p>
    <w:p w14:paraId="39599B2E" w14:textId="6AC2EBEA" w:rsidR="00DF6EF4" w:rsidRPr="00E22333" w:rsidRDefault="00DF6EF4" w:rsidP="00E22333">
      <w:pPr>
        <w:spacing w:line="360" w:lineRule="auto"/>
        <w:jc w:val="center"/>
        <w:rPr>
          <w:rFonts w:ascii="Arial" w:hAnsi="Arial" w:cs="Arial"/>
          <w:sz w:val="28"/>
          <w:szCs w:val="28"/>
          <w:lang w:val="en-US"/>
        </w:rPr>
      </w:pPr>
      <w:r w:rsidRPr="00E22333">
        <w:rPr>
          <w:rFonts w:ascii="Arial" w:hAnsi="Arial" w:cs="Arial"/>
          <w:sz w:val="28"/>
          <w:szCs w:val="28"/>
          <w:lang w:val="en-US"/>
        </w:rPr>
        <w:t>Ffion Carter – 1802528</w:t>
      </w:r>
    </w:p>
    <w:p w14:paraId="144B0450" w14:textId="52E15A8E" w:rsidR="00DF6EF4" w:rsidRPr="00E22333" w:rsidRDefault="00DF6EF4" w:rsidP="00E22333">
      <w:pPr>
        <w:spacing w:line="360" w:lineRule="auto"/>
        <w:jc w:val="center"/>
        <w:rPr>
          <w:rFonts w:ascii="Arial" w:hAnsi="Arial" w:cs="Arial"/>
          <w:sz w:val="28"/>
          <w:szCs w:val="28"/>
          <w:lang w:val="en-US"/>
        </w:rPr>
      </w:pPr>
    </w:p>
    <w:p w14:paraId="7C2952BC" w14:textId="6D7FD5E2" w:rsidR="00154E91" w:rsidRPr="00E22333" w:rsidRDefault="00154E91"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The </w:t>
      </w:r>
      <w:r w:rsidR="00771452" w:rsidRPr="00E22333">
        <w:rPr>
          <w:rFonts w:ascii="Arial" w:hAnsi="Arial" w:cs="Arial"/>
          <w:color w:val="000000"/>
          <w:sz w:val="28"/>
          <w:szCs w:val="28"/>
        </w:rPr>
        <w:t xml:space="preserve">aim of this assignment is to see why counselling theories </w:t>
      </w:r>
      <w:r w:rsidR="00E03648" w:rsidRPr="00E22333">
        <w:rPr>
          <w:rFonts w:ascii="Arial" w:hAnsi="Arial" w:cs="Arial"/>
          <w:color w:val="000000"/>
          <w:sz w:val="28"/>
          <w:szCs w:val="28"/>
        </w:rPr>
        <w:t>(person centred approach, psychodynamic approach and cognitive behavioural therapy</w:t>
      </w:r>
      <w:r w:rsidR="00980C29" w:rsidRPr="00E22333">
        <w:rPr>
          <w:rFonts w:ascii="Arial" w:hAnsi="Arial" w:cs="Arial"/>
          <w:color w:val="000000"/>
          <w:sz w:val="28"/>
          <w:szCs w:val="28"/>
        </w:rPr>
        <w:t xml:space="preserve"> which were created by Carl Rogers 1902-1987</w:t>
      </w:r>
      <w:r w:rsidR="00AD40DA" w:rsidRPr="00E22333">
        <w:rPr>
          <w:rFonts w:ascii="Arial" w:hAnsi="Arial" w:cs="Arial"/>
          <w:color w:val="000000"/>
          <w:sz w:val="28"/>
          <w:szCs w:val="28"/>
        </w:rPr>
        <w:t xml:space="preserve"> and Sigmund Freud 1856-1939</w:t>
      </w:r>
      <w:r w:rsidR="00E03648" w:rsidRPr="00E22333">
        <w:rPr>
          <w:rFonts w:ascii="Arial" w:hAnsi="Arial" w:cs="Arial"/>
          <w:color w:val="000000"/>
          <w:sz w:val="28"/>
          <w:szCs w:val="28"/>
        </w:rPr>
        <w:t xml:space="preserve">) </w:t>
      </w:r>
      <w:r w:rsidR="00771452" w:rsidRPr="00E22333">
        <w:rPr>
          <w:rFonts w:ascii="Arial" w:hAnsi="Arial" w:cs="Arial"/>
          <w:color w:val="000000"/>
          <w:sz w:val="28"/>
          <w:szCs w:val="28"/>
        </w:rPr>
        <w:t xml:space="preserve">are important </w:t>
      </w:r>
      <w:r w:rsidR="00B95E15" w:rsidRPr="00E22333">
        <w:rPr>
          <w:rFonts w:ascii="Arial" w:hAnsi="Arial" w:cs="Arial"/>
          <w:color w:val="000000"/>
          <w:sz w:val="28"/>
          <w:szCs w:val="28"/>
        </w:rPr>
        <w:t xml:space="preserve">to nursing </w:t>
      </w:r>
      <w:r w:rsidR="00E03648" w:rsidRPr="00E22333">
        <w:rPr>
          <w:rFonts w:ascii="Arial" w:hAnsi="Arial" w:cs="Arial"/>
          <w:color w:val="000000"/>
          <w:sz w:val="28"/>
          <w:szCs w:val="28"/>
        </w:rPr>
        <w:t xml:space="preserve">as well as ethical codes and </w:t>
      </w:r>
      <w:r w:rsidR="00AB40D3" w:rsidRPr="00E22333">
        <w:rPr>
          <w:rFonts w:ascii="Arial" w:hAnsi="Arial" w:cs="Arial"/>
          <w:color w:val="000000"/>
          <w:sz w:val="28"/>
          <w:szCs w:val="28"/>
        </w:rPr>
        <w:t xml:space="preserve">effective communication skills. </w:t>
      </w:r>
      <w:r w:rsidR="00D04D8A" w:rsidRPr="00E22333">
        <w:rPr>
          <w:rFonts w:ascii="Arial" w:hAnsi="Arial" w:cs="Arial"/>
          <w:color w:val="000000"/>
          <w:sz w:val="28"/>
          <w:szCs w:val="28"/>
        </w:rPr>
        <w:t xml:space="preserve">The purpose of this assignment is to find out the comparison of the theories, what is good and what is bad about the codes and boundaries and why counselling and effective communication is important in the nursing </w:t>
      </w:r>
      <w:r w:rsidR="003E7943" w:rsidRPr="00E22333">
        <w:rPr>
          <w:rFonts w:ascii="Arial" w:hAnsi="Arial" w:cs="Arial"/>
          <w:color w:val="000000"/>
          <w:sz w:val="28"/>
          <w:szCs w:val="28"/>
        </w:rPr>
        <w:t>practice.</w:t>
      </w:r>
      <w:r w:rsidR="008D25D9" w:rsidRPr="00E22333">
        <w:rPr>
          <w:rFonts w:ascii="Arial" w:hAnsi="Arial" w:cs="Arial"/>
          <w:color w:val="000000"/>
          <w:sz w:val="28"/>
          <w:szCs w:val="28"/>
        </w:rPr>
        <w:t xml:space="preserve"> This will show in depth how and what happens and why it happens. </w:t>
      </w:r>
      <w:r w:rsidR="00AF20DA" w:rsidRPr="00E22333">
        <w:rPr>
          <w:rFonts w:ascii="Arial" w:hAnsi="Arial" w:cs="Arial"/>
          <w:color w:val="000000"/>
          <w:sz w:val="28"/>
          <w:szCs w:val="28"/>
        </w:rPr>
        <w:t>It will also show why it is important for all this to happen in a professional work place that involve all of these.</w:t>
      </w:r>
    </w:p>
    <w:p w14:paraId="0DE3893D" w14:textId="15DFEED0" w:rsidR="00980C29" w:rsidRPr="00E22333" w:rsidRDefault="00154E91"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The three counselling theories are </w:t>
      </w:r>
      <w:r w:rsidR="003E7943" w:rsidRPr="00E22333">
        <w:rPr>
          <w:rFonts w:ascii="Arial" w:hAnsi="Arial" w:cs="Arial"/>
          <w:color w:val="000000"/>
          <w:sz w:val="28"/>
          <w:szCs w:val="28"/>
        </w:rPr>
        <w:t>T</w:t>
      </w:r>
      <w:r w:rsidRPr="00E22333">
        <w:rPr>
          <w:rFonts w:ascii="Arial" w:hAnsi="Arial" w:cs="Arial"/>
          <w:color w:val="000000"/>
          <w:sz w:val="28"/>
          <w:szCs w:val="28"/>
        </w:rPr>
        <w:t xml:space="preserve">he </w:t>
      </w:r>
      <w:r w:rsidR="003E7943" w:rsidRPr="00E22333">
        <w:rPr>
          <w:rFonts w:ascii="Arial" w:hAnsi="Arial" w:cs="Arial"/>
          <w:color w:val="000000"/>
          <w:sz w:val="28"/>
          <w:szCs w:val="28"/>
        </w:rPr>
        <w:t>Person-Centred</w:t>
      </w:r>
      <w:r w:rsidRPr="00E22333">
        <w:rPr>
          <w:rFonts w:ascii="Arial" w:hAnsi="Arial" w:cs="Arial"/>
          <w:color w:val="000000"/>
          <w:sz w:val="28"/>
          <w:szCs w:val="28"/>
        </w:rPr>
        <w:t xml:space="preserve"> </w:t>
      </w:r>
      <w:r w:rsidR="003E7943" w:rsidRPr="00E22333">
        <w:rPr>
          <w:rFonts w:ascii="Arial" w:hAnsi="Arial" w:cs="Arial"/>
          <w:color w:val="000000"/>
          <w:sz w:val="28"/>
          <w:szCs w:val="28"/>
        </w:rPr>
        <w:t>A</w:t>
      </w:r>
      <w:r w:rsidRPr="00E22333">
        <w:rPr>
          <w:rFonts w:ascii="Arial" w:hAnsi="Arial" w:cs="Arial"/>
          <w:color w:val="000000"/>
          <w:sz w:val="28"/>
          <w:szCs w:val="28"/>
        </w:rPr>
        <w:t xml:space="preserve">pproach, </w:t>
      </w:r>
      <w:r w:rsidR="003E7943" w:rsidRPr="00E22333">
        <w:rPr>
          <w:rFonts w:ascii="Arial" w:hAnsi="Arial" w:cs="Arial"/>
          <w:color w:val="000000"/>
          <w:sz w:val="28"/>
          <w:szCs w:val="28"/>
        </w:rPr>
        <w:t>T</w:t>
      </w:r>
      <w:r w:rsidRPr="00E22333">
        <w:rPr>
          <w:rFonts w:ascii="Arial" w:hAnsi="Arial" w:cs="Arial"/>
          <w:color w:val="000000"/>
          <w:sz w:val="28"/>
          <w:szCs w:val="28"/>
        </w:rPr>
        <w:t xml:space="preserve">he </w:t>
      </w:r>
      <w:r w:rsidR="003E7943" w:rsidRPr="00E22333">
        <w:rPr>
          <w:rFonts w:ascii="Arial" w:hAnsi="Arial" w:cs="Arial"/>
          <w:color w:val="000000"/>
          <w:sz w:val="28"/>
          <w:szCs w:val="28"/>
        </w:rPr>
        <w:t>P</w:t>
      </w:r>
      <w:r w:rsidRPr="00E22333">
        <w:rPr>
          <w:rFonts w:ascii="Arial" w:hAnsi="Arial" w:cs="Arial"/>
          <w:color w:val="000000"/>
          <w:sz w:val="28"/>
          <w:szCs w:val="28"/>
        </w:rPr>
        <w:t xml:space="preserve">sychodynamic </w:t>
      </w:r>
      <w:r w:rsidR="003E7943" w:rsidRPr="00E22333">
        <w:rPr>
          <w:rFonts w:ascii="Arial" w:hAnsi="Arial" w:cs="Arial"/>
          <w:color w:val="000000"/>
          <w:sz w:val="28"/>
          <w:szCs w:val="28"/>
        </w:rPr>
        <w:t>A</w:t>
      </w:r>
      <w:r w:rsidRPr="00E22333">
        <w:rPr>
          <w:rFonts w:ascii="Arial" w:hAnsi="Arial" w:cs="Arial"/>
          <w:color w:val="000000"/>
          <w:sz w:val="28"/>
          <w:szCs w:val="28"/>
        </w:rPr>
        <w:t xml:space="preserve">pproach and the </w:t>
      </w:r>
      <w:r w:rsidR="003E7943" w:rsidRPr="00E22333">
        <w:rPr>
          <w:rFonts w:ascii="Arial" w:hAnsi="Arial" w:cs="Arial"/>
          <w:color w:val="000000"/>
          <w:sz w:val="28"/>
          <w:szCs w:val="28"/>
        </w:rPr>
        <w:t>C</w:t>
      </w:r>
      <w:r w:rsidRPr="00E22333">
        <w:rPr>
          <w:rFonts w:ascii="Arial" w:hAnsi="Arial" w:cs="Arial"/>
          <w:color w:val="000000"/>
          <w:sz w:val="28"/>
          <w:szCs w:val="28"/>
        </w:rPr>
        <w:t xml:space="preserve">ognitive </w:t>
      </w:r>
      <w:r w:rsidR="003E7943" w:rsidRPr="00E22333">
        <w:rPr>
          <w:rFonts w:ascii="Arial" w:hAnsi="Arial" w:cs="Arial"/>
          <w:color w:val="000000"/>
          <w:sz w:val="28"/>
          <w:szCs w:val="28"/>
        </w:rPr>
        <w:t>B</w:t>
      </w:r>
      <w:r w:rsidRPr="00E22333">
        <w:rPr>
          <w:rFonts w:ascii="Arial" w:hAnsi="Arial" w:cs="Arial"/>
          <w:color w:val="000000"/>
          <w:sz w:val="28"/>
          <w:szCs w:val="28"/>
        </w:rPr>
        <w:t xml:space="preserve">ehavioural </w:t>
      </w:r>
      <w:r w:rsidR="003E7943" w:rsidRPr="00E22333">
        <w:rPr>
          <w:rFonts w:ascii="Arial" w:hAnsi="Arial" w:cs="Arial"/>
          <w:color w:val="000000"/>
          <w:sz w:val="28"/>
          <w:szCs w:val="28"/>
        </w:rPr>
        <w:t>T</w:t>
      </w:r>
      <w:r w:rsidRPr="00E22333">
        <w:rPr>
          <w:rFonts w:ascii="Arial" w:hAnsi="Arial" w:cs="Arial"/>
          <w:color w:val="000000"/>
          <w:sz w:val="28"/>
          <w:szCs w:val="28"/>
        </w:rPr>
        <w:t xml:space="preserve">herapy. </w:t>
      </w:r>
      <w:r w:rsidR="003E7943" w:rsidRPr="00E22333">
        <w:rPr>
          <w:rFonts w:ascii="Arial" w:hAnsi="Arial" w:cs="Arial"/>
          <w:color w:val="000000"/>
          <w:sz w:val="28"/>
          <w:szCs w:val="28"/>
        </w:rPr>
        <w:t>The Person-Centred Approach</w:t>
      </w:r>
      <w:r w:rsidR="00980C29" w:rsidRPr="00E22333">
        <w:rPr>
          <w:rFonts w:ascii="Arial" w:hAnsi="Arial" w:cs="Arial"/>
          <w:color w:val="000000"/>
          <w:sz w:val="28"/>
          <w:szCs w:val="28"/>
        </w:rPr>
        <w:t xml:space="preserve"> is </w:t>
      </w:r>
      <w:r w:rsidR="00AD40DA" w:rsidRPr="00E22333">
        <w:rPr>
          <w:rFonts w:ascii="Arial" w:hAnsi="Arial" w:cs="Arial"/>
          <w:color w:val="000000"/>
          <w:sz w:val="28"/>
          <w:szCs w:val="28"/>
        </w:rPr>
        <w:t xml:space="preserve">a theory that was created by Carl Rogers </w:t>
      </w:r>
      <w:r w:rsidR="00CC11D8" w:rsidRPr="00E22333">
        <w:rPr>
          <w:rFonts w:ascii="Arial" w:hAnsi="Arial" w:cs="Arial"/>
          <w:color w:val="000000"/>
          <w:sz w:val="28"/>
          <w:szCs w:val="28"/>
        </w:rPr>
        <w:t xml:space="preserve">1902 – 1987 and he was an American psychologist. This theory is </w:t>
      </w:r>
      <w:r w:rsidR="00980C29" w:rsidRPr="00E22333">
        <w:rPr>
          <w:rFonts w:ascii="Arial" w:hAnsi="Arial" w:cs="Arial"/>
          <w:color w:val="000000"/>
          <w:sz w:val="28"/>
          <w:szCs w:val="28"/>
        </w:rPr>
        <w:t>where the client takes their own steps to learn their own self-healing</w:t>
      </w:r>
      <w:r w:rsidR="00AD40DA" w:rsidRPr="00E22333">
        <w:rPr>
          <w:rFonts w:ascii="Arial" w:hAnsi="Arial" w:cs="Arial"/>
          <w:color w:val="000000"/>
          <w:sz w:val="28"/>
          <w:szCs w:val="28"/>
        </w:rPr>
        <w:t xml:space="preserve"> and not being pressured into doing anything. This makes the client have a good relationship with the councillor as it gives them confidence </w:t>
      </w:r>
      <w:r w:rsidR="00463F90" w:rsidRPr="00E22333">
        <w:rPr>
          <w:rFonts w:ascii="Arial" w:hAnsi="Arial" w:cs="Arial"/>
          <w:color w:val="000000"/>
          <w:sz w:val="28"/>
          <w:szCs w:val="28"/>
        </w:rPr>
        <w:t xml:space="preserve">and makes them have trust and sends some positive vibes and this can make them be themselves again. </w:t>
      </w:r>
      <w:r w:rsidR="00F81D83" w:rsidRPr="00E22333">
        <w:rPr>
          <w:rFonts w:ascii="Arial" w:hAnsi="Arial" w:cs="Arial"/>
          <w:color w:val="000000"/>
          <w:sz w:val="28"/>
          <w:szCs w:val="28"/>
        </w:rPr>
        <w:t xml:space="preserve">There are three core conditions and they are Empathy, Congruence and unconditional positive regard. We have </w:t>
      </w:r>
      <w:r w:rsidR="005C72E3" w:rsidRPr="00E22333">
        <w:rPr>
          <w:rFonts w:ascii="Arial" w:hAnsi="Arial" w:cs="Arial"/>
          <w:color w:val="000000"/>
          <w:sz w:val="28"/>
          <w:szCs w:val="28"/>
        </w:rPr>
        <w:t>empathy,</w:t>
      </w:r>
      <w:r w:rsidR="00F81D83" w:rsidRPr="00E22333">
        <w:rPr>
          <w:rFonts w:ascii="Arial" w:hAnsi="Arial" w:cs="Arial"/>
          <w:color w:val="000000"/>
          <w:sz w:val="28"/>
          <w:szCs w:val="28"/>
        </w:rPr>
        <w:t xml:space="preserve"> so we can see </w:t>
      </w:r>
      <w:r w:rsidR="005C72E3" w:rsidRPr="00E22333">
        <w:rPr>
          <w:rFonts w:ascii="Arial" w:hAnsi="Arial" w:cs="Arial"/>
          <w:color w:val="000000"/>
          <w:sz w:val="28"/>
          <w:szCs w:val="28"/>
        </w:rPr>
        <w:t>another’s</w:t>
      </w:r>
      <w:r w:rsidR="00F81D83" w:rsidRPr="00E22333">
        <w:rPr>
          <w:rFonts w:ascii="Arial" w:hAnsi="Arial" w:cs="Arial"/>
          <w:color w:val="000000"/>
          <w:sz w:val="28"/>
          <w:szCs w:val="28"/>
        </w:rPr>
        <w:t xml:space="preserve"> point of view, and relate how others are feeling</w:t>
      </w:r>
      <w:r w:rsidR="005C72E3" w:rsidRPr="00E22333">
        <w:rPr>
          <w:rFonts w:ascii="Arial" w:hAnsi="Arial" w:cs="Arial"/>
          <w:color w:val="000000"/>
          <w:sz w:val="28"/>
          <w:szCs w:val="28"/>
        </w:rPr>
        <w:t xml:space="preserve"> and understand their thoughts. Congruence is where </w:t>
      </w:r>
      <w:r w:rsidR="00704EF6" w:rsidRPr="00E22333">
        <w:rPr>
          <w:rFonts w:ascii="Arial" w:hAnsi="Arial" w:cs="Arial"/>
          <w:color w:val="000000"/>
          <w:sz w:val="28"/>
          <w:szCs w:val="28"/>
        </w:rPr>
        <w:t xml:space="preserve">people </w:t>
      </w:r>
      <w:r w:rsidR="003174EE" w:rsidRPr="00E22333">
        <w:rPr>
          <w:rFonts w:ascii="Arial" w:hAnsi="Arial" w:cs="Arial"/>
          <w:color w:val="000000"/>
          <w:sz w:val="28"/>
          <w:szCs w:val="28"/>
        </w:rPr>
        <w:t xml:space="preserve">say how they are feeling there and then and not filtering so they don’t </w:t>
      </w:r>
      <w:r w:rsidR="003174EE" w:rsidRPr="00E22333">
        <w:rPr>
          <w:rFonts w:ascii="Arial" w:hAnsi="Arial" w:cs="Arial"/>
          <w:color w:val="000000"/>
          <w:sz w:val="28"/>
          <w:szCs w:val="28"/>
        </w:rPr>
        <w:lastRenderedPageBreak/>
        <w:t xml:space="preserve">have to go into detail. Also, being open so saying everything and anything and knowing that someone is there to listen. Unconditional Positive Regard </w:t>
      </w:r>
      <w:r w:rsidR="00227D3D" w:rsidRPr="00E22333">
        <w:rPr>
          <w:rFonts w:ascii="Arial" w:hAnsi="Arial" w:cs="Arial"/>
          <w:color w:val="000000"/>
          <w:sz w:val="28"/>
          <w:szCs w:val="28"/>
        </w:rPr>
        <w:t xml:space="preserve">is where you are not judging the other person for being who they are and/or what they have done. </w:t>
      </w:r>
      <w:r w:rsidR="003174EE" w:rsidRPr="00E22333">
        <w:rPr>
          <w:rFonts w:ascii="Arial" w:hAnsi="Arial" w:cs="Arial"/>
          <w:color w:val="000000"/>
          <w:sz w:val="28"/>
          <w:szCs w:val="28"/>
        </w:rPr>
        <w:t xml:space="preserve">  </w:t>
      </w:r>
      <w:r w:rsidR="00F81D83" w:rsidRPr="00E22333">
        <w:rPr>
          <w:rFonts w:ascii="Arial" w:hAnsi="Arial" w:cs="Arial"/>
          <w:color w:val="000000"/>
          <w:sz w:val="28"/>
          <w:szCs w:val="28"/>
        </w:rPr>
        <w:t xml:space="preserve"> </w:t>
      </w:r>
    </w:p>
    <w:p w14:paraId="55175777" w14:textId="77777777" w:rsidR="00F81D83" w:rsidRPr="00E22333" w:rsidRDefault="00463F90"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The Psychodynamic Approach was created by Sigmund Freud 1856 – 1939 </w:t>
      </w:r>
      <w:r w:rsidR="003A4DCA" w:rsidRPr="00E22333">
        <w:rPr>
          <w:rFonts w:ascii="Arial" w:hAnsi="Arial" w:cs="Arial"/>
          <w:color w:val="000000"/>
          <w:sz w:val="28"/>
          <w:szCs w:val="28"/>
        </w:rPr>
        <w:t xml:space="preserve">who was an Austrian </w:t>
      </w:r>
      <w:r w:rsidR="00353B27" w:rsidRPr="00E22333">
        <w:rPr>
          <w:rFonts w:ascii="Arial" w:hAnsi="Arial" w:cs="Arial"/>
          <w:color w:val="000000"/>
          <w:sz w:val="28"/>
          <w:szCs w:val="28"/>
        </w:rPr>
        <w:t>neurologist</w:t>
      </w:r>
      <w:r w:rsidR="00F75CE8" w:rsidRPr="00E22333">
        <w:rPr>
          <w:rFonts w:ascii="Arial" w:hAnsi="Arial" w:cs="Arial"/>
          <w:color w:val="000000"/>
          <w:sz w:val="28"/>
          <w:szCs w:val="28"/>
        </w:rPr>
        <w:t xml:space="preserve"> but was also trained in hypnotherapy. Freud has said to believe that </w:t>
      </w:r>
      <w:r w:rsidR="00E261B7" w:rsidRPr="00E22333">
        <w:rPr>
          <w:rFonts w:ascii="Arial" w:hAnsi="Arial" w:cs="Arial"/>
          <w:color w:val="000000"/>
          <w:sz w:val="28"/>
          <w:szCs w:val="28"/>
        </w:rPr>
        <w:t xml:space="preserve">the individuals’ unconscious thoughts are where childhood experiences are kept which occur in their current behaviour and thoughts. When having therapy for this, the therapist makes the unconscious mind conscious which makes the client have an insight of their own unconscious mind and will also determine why they are behaving and having thoughts like they are. There are three levels of the conscious domain, the first domain is where you are fully aware of your thoughts and your behaviour as well as </w:t>
      </w:r>
      <w:r w:rsidR="006B3EA4" w:rsidRPr="00E22333">
        <w:rPr>
          <w:rFonts w:ascii="Arial" w:hAnsi="Arial" w:cs="Arial"/>
          <w:color w:val="000000"/>
          <w:sz w:val="28"/>
          <w:szCs w:val="28"/>
        </w:rPr>
        <w:t>your feelings and making sure that you are well behaved. The second domain is where some of our unconscious memory can become conscious, it mainly happens with birthdays, mobile numbers, certain events but it isn’t all positive, it can make you feel quilt by bringing up feelings from the past. The third domain is the largest part in our mind and we are totally unaware of it. It can bring out the very worst of you as it obeys no kind of law,</w:t>
      </w:r>
      <w:r w:rsidR="00F81D83" w:rsidRPr="00E22333">
        <w:rPr>
          <w:rFonts w:ascii="Arial" w:hAnsi="Arial" w:cs="Arial"/>
          <w:color w:val="000000"/>
          <w:sz w:val="28"/>
          <w:szCs w:val="28"/>
        </w:rPr>
        <w:t xml:space="preserve"> and it can come through in our dreams which are often bizarre. </w:t>
      </w:r>
    </w:p>
    <w:p w14:paraId="2A5BDEAA" w14:textId="16FB8D67" w:rsidR="00DF6EF4" w:rsidRPr="00E22333" w:rsidRDefault="00F81D83"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The Cognitive Behavioural Therapy</w:t>
      </w:r>
      <w:r w:rsidR="00227D3D" w:rsidRPr="00E22333">
        <w:rPr>
          <w:rFonts w:ascii="Arial" w:hAnsi="Arial" w:cs="Arial"/>
          <w:color w:val="000000"/>
          <w:sz w:val="28"/>
          <w:szCs w:val="28"/>
        </w:rPr>
        <w:t xml:space="preserve"> was pioneered by Dr. Aaron T Beck. Cognitive Behavioural Therapy is where </w:t>
      </w:r>
      <w:r w:rsidR="00D922DF" w:rsidRPr="00E22333">
        <w:rPr>
          <w:rFonts w:ascii="Arial" w:hAnsi="Arial" w:cs="Arial"/>
          <w:color w:val="000000"/>
          <w:sz w:val="28"/>
          <w:szCs w:val="28"/>
        </w:rPr>
        <w:t xml:space="preserve">the focus is brought on to how the client’s thoughts and perceptions affect the way that the individual feels and behaves and how they show their emotions. Helping clients to think positively and teaching them to recognise negative thought </w:t>
      </w:r>
      <w:r w:rsidR="00D922DF" w:rsidRPr="00E22333">
        <w:rPr>
          <w:rFonts w:ascii="Arial" w:hAnsi="Arial" w:cs="Arial"/>
          <w:color w:val="000000"/>
          <w:sz w:val="28"/>
          <w:szCs w:val="28"/>
        </w:rPr>
        <w:lastRenderedPageBreak/>
        <w:t xml:space="preserve">patterns so they can change them to positive and this will then improve their feelings and their behaviour. </w:t>
      </w:r>
      <w:r w:rsidR="006B3EA4" w:rsidRPr="00E22333">
        <w:rPr>
          <w:rFonts w:ascii="Arial" w:hAnsi="Arial" w:cs="Arial"/>
          <w:color w:val="000000"/>
          <w:sz w:val="28"/>
          <w:szCs w:val="28"/>
        </w:rPr>
        <w:t xml:space="preserve"> </w:t>
      </w:r>
    </w:p>
    <w:p w14:paraId="5CECECA7" w14:textId="77777777" w:rsidR="009271BF" w:rsidRPr="00E22333" w:rsidRDefault="008D25D9"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The </w:t>
      </w:r>
      <w:r w:rsidR="00D96BA1" w:rsidRPr="00E22333">
        <w:rPr>
          <w:rFonts w:ascii="Arial" w:hAnsi="Arial" w:cs="Arial"/>
          <w:color w:val="000000"/>
          <w:sz w:val="28"/>
          <w:szCs w:val="28"/>
        </w:rPr>
        <w:t>Person-Centred approach</w:t>
      </w:r>
      <w:r w:rsidR="00114E43" w:rsidRPr="00E22333">
        <w:rPr>
          <w:rFonts w:ascii="Arial" w:hAnsi="Arial" w:cs="Arial"/>
          <w:color w:val="000000"/>
          <w:sz w:val="28"/>
          <w:szCs w:val="28"/>
        </w:rPr>
        <w:t xml:space="preserve">, Psychodynamic Approach </w:t>
      </w:r>
      <w:r w:rsidR="00D96BA1" w:rsidRPr="00E22333">
        <w:rPr>
          <w:rFonts w:ascii="Arial" w:hAnsi="Arial" w:cs="Arial"/>
          <w:color w:val="000000"/>
          <w:sz w:val="28"/>
          <w:szCs w:val="28"/>
        </w:rPr>
        <w:t xml:space="preserve">and the cognitive Behavioural Therapy are similar as they </w:t>
      </w:r>
      <w:r w:rsidR="00114E43" w:rsidRPr="00E22333">
        <w:rPr>
          <w:rFonts w:ascii="Arial" w:hAnsi="Arial" w:cs="Arial"/>
          <w:color w:val="000000"/>
          <w:sz w:val="28"/>
          <w:szCs w:val="28"/>
        </w:rPr>
        <w:t xml:space="preserve">all </w:t>
      </w:r>
      <w:r w:rsidR="00D96BA1" w:rsidRPr="00E22333">
        <w:rPr>
          <w:rFonts w:ascii="Arial" w:hAnsi="Arial" w:cs="Arial"/>
          <w:color w:val="000000"/>
          <w:sz w:val="28"/>
          <w:szCs w:val="28"/>
        </w:rPr>
        <w:t xml:space="preserve">make the client to think deeply and positively about their thoughts and feelings </w:t>
      </w:r>
      <w:r w:rsidR="007208DF" w:rsidRPr="00E22333">
        <w:rPr>
          <w:rFonts w:ascii="Arial" w:hAnsi="Arial" w:cs="Arial"/>
          <w:color w:val="000000"/>
          <w:sz w:val="28"/>
          <w:szCs w:val="28"/>
        </w:rPr>
        <w:t xml:space="preserve">and also the way the therapist works with the client will automatically give the client some reassurance and trust will be gained through </w:t>
      </w:r>
      <w:r w:rsidR="00114E43" w:rsidRPr="00E22333">
        <w:rPr>
          <w:rFonts w:ascii="Arial" w:hAnsi="Arial" w:cs="Arial"/>
          <w:color w:val="000000"/>
          <w:sz w:val="28"/>
          <w:szCs w:val="28"/>
        </w:rPr>
        <w:t xml:space="preserve">mainly the person-centred approach and the cognitive therapy </w:t>
      </w:r>
      <w:r w:rsidR="007208DF" w:rsidRPr="00E22333">
        <w:rPr>
          <w:rFonts w:ascii="Arial" w:hAnsi="Arial" w:cs="Arial"/>
          <w:color w:val="000000"/>
          <w:sz w:val="28"/>
          <w:szCs w:val="28"/>
        </w:rPr>
        <w:t xml:space="preserve">and they </w:t>
      </w:r>
      <w:r w:rsidR="00114E43" w:rsidRPr="00E22333">
        <w:rPr>
          <w:rFonts w:ascii="Arial" w:hAnsi="Arial" w:cs="Arial"/>
          <w:color w:val="000000"/>
          <w:sz w:val="28"/>
          <w:szCs w:val="28"/>
        </w:rPr>
        <w:t xml:space="preserve">all </w:t>
      </w:r>
      <w:r w:rsidR="007208DF" w:rsidRPr="00E22333">
        <w:rPr>
          <w:rFonts w:ascii="Arial" w:hAnsi="Arial" w:cs="Arial"/>
          <w:color w:val="000000"/>
          <w:sz w:val="28"/>
          <w:szCs w:val="28"/>
        </w:rPr>
        <w:t>go into depth to see what triggers off the behaviour of the client</w:t>
      </w:r>
      <w:r w:rsidR="00114E43" w:rsidRPr="00E22333">
        <w:rPr>
          <w:rFonts w:ascii="Arial" w:hAnsi="Arial" w:cs="Arial"/>
          <w:color w:val="000000"/>
          <w:sz w:val="28"/>
          <w:szCs w:val="28"/>
        </w:rPr>
        <w:t xml:space="preserve">. They all have different ways of finding new ways of looking at the ways that your behaviour is brought on and they all have different ways of concluding. </w:t>
      </w:r>
      <w:r w:rsidR="009271BF" w:rsidRPr="00E22333">
        <w:rPr>
          <w:rFonts w:ascii="Arial" w:hAnsi="Arial" w:cs="Arial"/>
          <w:color w:val="000000"/>
          <w:sz w:val="28"/>
          <w:szCs w:val="28"/>
        </w:rPr>
        <w:t xml:space="preserve">The Person-centred focuses more about feelings, the psychodynamic approach focuses more on the behaviour while the cognitive focuses more on all three. </w:t>
      </w:r>
    </w:p>
    <w:p w14:paraId="47D7E35D" w14:textId="7FED7509" w:rsidR="00C652B7" w:rsidRPr="00E22333" w:rsidRDefault="009271BF"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While working in a </w:t>
      </w:r>
      <w:r w:rsidR="001E64D8" w:rsidRPr="00E22333">
        <w:rPr>
          <w:rFonts w:ascii="Arial" w:hAnsi="Arial" w:cs="Arial"/>
          <w:color w:val="000000"/>
          <w:sz w:val="28"/>
          <w:szCs w:val="28"/>
        </w:rPr>
        <w:t>certain profession</w:t>
      </w:r>
      <w:r w:rsidRPr="00E22333">
        <w:rPr>
          <w:rFonts w:ascii="Arial" w:hAnsi="Arial" w:cs="Arial"/>
          <w:color w:val="000000"/>
          <w:sz w:val="28"/>
          <w:szCs w:val="28"/>
        </w:rPr>
        <w:t xml:space="preserve"> (in this case counselling, nursing etc) </w:t>
      </w:r>
      <w:r w:rsidR="001E64D8" w:rsidRPr="00E22333">
        <w:rPr>
          <w:rFonts w:ascii="Arial" w:hAnsi="Arial" w:cs="Arial"/>
          <w:color w:val="000000"/>
          <w:sz w:val="28"/>
          <w:szCs w:val="28"/>
        </w:rPr>
        <w:t xml:space="preserve">you must make sure that you are able to carry everything out successfully, making sure that your knowledge us up to date, good team work and keeping the correct records. Protecting the confidentiality of patients is crucial </w:t>
      </w:r>
      <w:r w:rsidR="006B49E6" w:rsidRPr="00E22333">
        <w:rPr>
          <w:rFonts w:ascii="Arial" w:hAnsi="Arial" w:cs="Arial"/>
          <w:color w:val="000000"/>
          <w:sz w:val="28"/>
          <w:szCs w:val="28"/>
        </w:rPr>
        <w:t xml:space="preserve">and telling them how their data is going to be kept and who has access to it is even more important </w:t>
      </w:r>
      <w:r w:rsidR="00E37568" w:rsidRPr="00E22333">
        <w:rPr>
          <w:rFonts w:ascii="Arial" w:hAnsi="Arial" w:cs="Arial"/>
          <w:color w:val="000000"/>
          <w:sz w:val="28"/>
          <w:szCs w:val="28"/>
        </w:rPr>
        <w:t xml:space="preserve">as they know who is involved in their own confidentiality circle. This protects them from harm and out of danger, if someone was to break the rules and let out some important information about someone to the wrong person then that could lead to some serious situations and the patient could lose trust when they should be trusting that person the most. </w:t>
      </w:r>
      <w:r w:rsidR="00D55BEB" w:rsidRPr="00E22333">
        <w:rPr>
          <w:rFonts w:ascii="Arial" w:hAnsi="Arial" w:cs="Arial"/>
          <w:color w:val="000000"/>
          <w:sz w:val="28"/>
          <w:szCs w:val="28"/>
        </w:rPr>
        <w:t xml:space="preserve">The values include respecting human rights and their dignity, protecting their clients making sure they are safe, improving relationships, resilience and effectiveness. These are all important as someone is relying on you to keep them and </w:t>
      </w:r>
      <w:r w:rsidR="00D55BEB" w:rsidRPr="00E22333">
        <w:rPr>
          <w:rFonts w:ascii="Arial" w:hAnsi="Arial" w:cs="Arial"/>
          <w:color w:val="000000"/>
          <w:sz w:val="28"/>
          <w:szCs w:val="28"/>
        </w:rPr>
        <w:lastRenderedPageBreak/>
        <w:t xml:space="preserve">their secrets safe making sure no one can </w:t>
      </w:r>
      <w:r w:rsidR="00C652B7" w:rsidRPr="00E22333">
        <w:rPr>
          <w:rFonts w:ascii="Arial" w:hAnsi="Arial" w:cs="Arial"/>
          <w:color w:val="000000"/>
          <w:sz w:val="28"/>
          <w:szCs w:val="28"/>
        </w:rPr>
        <w:t xml:space="preserve">get hold, making sure that they do actually trust you so they can tell you anything and this can build up relationships because is you can not build up relationships while you are working then you won’t succeed at the job that you are doing as being trustworthy shows that they trust the place that they are in as well as you. The principles are respecting the client’s rights and avoiding any harm to the client which is important, committing to making sure the clients wellbeing is promoted, self-respect for you and the patient and justice, so fair treatment and help for all clients, no one is singled out. All these are so important in the counselling world as when counselling, it can be just a one to one appointment, a group one or even drama for example, but everything that stays in that room with the councillor and the client. The only time a councillor will tell someone anything is that if you have told them something and they feel like you are in danger or harms way then they will tell the law </w:t>
      </w:r>
      <w:r w:rsidR="00356A26" w:rsidRPr="00E22333">
        <w:rPr>
          <w:rFonts w:ascii="Arial" w:hAnsi="Arial" w:cs="Arial"/>
          <w:color w:val="000000"/>
          <w:sz w:val="28"/>
          <w:szCs w:val="28"/>
        </w:rPr>
        <w:t xml:space="preserve">and no one else. Respecting your client is important as it shows that you do care for them and that you do listen to them and that is what makes a good councillor, following all the rules and not singling anyone out just because they are different or even judging someone for what they have done. </w:t>
      </w:r>
    </w:p>
    <w:p w14:paraId="7A6E4DDA" w14:textId="1A0FB331" w:rsidR="00556153" w:rsidRPr="00E22333" w:rsidRDefault="00356A26"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Communication in counselling is an important role obviously as talking and body language are key in this profession as well </w:t>
      </w:r>
      <w:r w:rsidR="00C67B90" w:rsidRPr="00E22333">
        <w:rPr>
          <w:rFonts w:ascii="Arial" w:hAnsi="Arial" w:cs="Arial"/>
          <w:color w:val="000000"/>
          <w:sz w:val="28"/>
          <w:szCs w:val="28"/>
        </w:rPr>
        <w:t>like</w:t>
      </w:r>
      <w:r w:rsidRPr="00E22333">
        <w:rPr>
          <w:rFonts w:ascii="Arial" w:hAnsi="Arial" w:cs="Arial"/>
          <w:color w:val="000000"/>
          <w:sz w:val="28"/>
          <w:szCs w:val="28"/>
        </w:rPr>
        <w:t xml:space="preserve"> nursing. Effective communication is important in the nursing profession as it shows their skills as well as their compassion for the</w:t>
      </w:r>
      <w:r w:rsidR="00C67B90" w:rsidRPr="00E22333">
        <w:rPr>
          <w:rFonts w:ascii="Arial" w:hAnsi="Arial" w:cs="Arial"/>
          <w:color w:val="000000"/>
          <w:sz w:val="28"/>
          <w:szCs w:val="28"/>
        </w:rPr>
        <w:t xml:space="preserve"> client and helping them</w:t>
      </w:r>
      <w:r w:rsidRPr="00E22333">
        <w:rPr>
          <w:rFonts w:ascii="Arial" w:hAnsi="Arial" w:cs="Arial"/>
          <w:color w:val="000000"/>
          <w:sz w:val="28"/>
          <w:szCs w:val="28"/>
        </w:rPr>
        <w:t xml:space="preserve">. </w:t>
      </w:r>
      <w:r w:rsidR="00556153" w:rsidRPr="00E22333">
        <w:rPr>
          <w:rFonts w:ascii="Arial" w:hAnsi="Arial" w:cs="Arial"/>
          <w:color w:val="000000"/>
          <w:sz w:val="28"/>
          <w:szCs w:val="28"/>
        </w:rPr>
        <w:t xml:space="preserve">Effective communication involves the way that your tone of voice is, body posture, short questions etc. </w:t>
      </w:r>
      <w:r w:rsidRPr="00E22333">
        <w:rPr>
          <w:rFonts w:ascii="Arial" w:hAnsi="Arial" w:cs="Arial"/>
          <w:color w:val="000000"/>
          <w:sz w:val="28"/>
          <w:szCs w:val="28"/>
        </w:rPr>
        <w:t xml:space="preserve">It allows them to build up more relationships as the patients that they communicate with will sense safety and </w:t>
      </w:r>
      <w:r w:rsidR="00AF20DA" w:rsidRPr="00E22333">
        <w:rPr>
          <w:rFonts w:ascii="Arial" w:hAnsi="Arial" w:cs="Arial"/>
          <w:color w:val="000000"/>
          <w:sz w:val="28"/>
          <w:szCs w:val="28"/>
        </w:rPr>
        <w:t xml:space="preserve">confidence in the service that they are given, and this will help build up a relationship with the patient. </w:t>
      </w:r>
      <w:r w:rsidR="00C67B90" w:rsidRPr="00E22333">
        <w:rPr>
          <w:rFonts w:ascii="Arial" w:hAnsi="Arial" w:cs="Arial"/>
          <w:color w:val="000000"/>
          <w:sz w:val="28"/>
          <w:szCs w:val="28"/>
        </w:rPr>
        <w:t xml:space="preserve">It also involves reassurance, </w:t>
      </w:r>
      <w:r w:rsidR="00C67B90" w:rsidRPr="00E22333">
        <w:rPr>
          <w:rFonts w:ascii="Arial" w:hAnsi="Arial" w:cs="Arial"/>
          <w:color w:val="000000"/>
          <w:sz w:val="28"/>
          <w:szCs w:val="28"/>
        </w:rPr>
        <w:lastRenderedPageBreak/>
        <w:t xml:space="preserve">making sure that the patients are reassured with everything that they may have concerns about, empathy etc. </w:t>
      </w:r>
    </w:p>
    <w:p w14:paraId="0F767974" w14:textId="2B65C61F" w:rsidR="00E4540D" w:rsidRPr="00E22333" w:rsidRDefault="00AF20DA"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Active listening is where you are not just listening to what the client has to say but of course understanding what they are saying, by making sure you understand, make sure that your paying attention to the client, full attention must be on them making sure you are not being distracted from the client by your phone or anyone else. </w:t>
      </w:r>
      <w:r w:rsidR="00E4540D" w:rsidRPr="00E22333">
        <w:rPr>
          <w:rFonts w:ascii="Arial" w:hAnsi="Arial" w:cs="Arial"/>
          <w:color w:val="000000"/>
          <w:sz w:val="28"/>
          <w:szCs w:val="28"/>
        </w:rPr>
        <w:t xml:space="preserve">Smiling and nodding your head amongst other facial expressions is important in active listening because it shows that you are interested and that you are listening to them which will make them feel wanted and cared about. The body posture, eye contact and the facial expressions are important, and councillors go by SOLER. SOLER is where:  </w:t>
      </w:r>
    </w:p>
    <w:p w14:paraId="2892FA49" w14:textId="3A0E6EBA" w:rsidR="00E4540D" w:rsidRPr="00E22333" w:rsidRDefault="00E4540D"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S - Seating Position (making sure facing client directly)</w:t>
      </w:r>
    </w:p>
    <w:p w14:paraId="3FD7083E" w14:textId="67A62031" w:rsidR="00E4540D" w:rsidRPr="00E22333" w:rsidRDefault="00E4540D"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O – Open Posture (not sitting tensely or too relaxed, mainly follow how the clients body posture is)</w:t>
      </w:r>
    </w:p>
    <w:p w14:paraId="5F965E61" w14:textId="77777777" w:rsidR="00E4540D" w:rsidRPr="00E22333" w:rsidRDefault="00E4540D"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L – Lean in (shows that you are listening) </w:t>
      </w:r>
    </w:p>
    <w:p w14:paraId="789583B5" w14:textId="01BA122C" w:rsidR="00E4540D" w:rsidRPr="00E22333" w:rsidRDefault="00E4540D"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E – Eye contact (shows that you are interested, and you want to help)</w:t>
      </w:r>
    </w:p>
    <w:p w14:paraId="15DEF5B8" w14:textId="6B2DF2E8" w:rsidR="00E4540D" w:rsidRPr="00E22333" w:rsidRDefault="00E4540D"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R – Relaxed (Making yourself look tense will make the client also feel tense as well and it can make them feel like you do not really care for them or what they have to say)  </w:t>
      </w:r>
    </w:p>
    <w:p w14:paraId="5CCC98D4" w14:textId="39238AEA" w:rsidR="00E4540D" w:rsidRPr="00E22333" w:rsidRDefault="00E4540D"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SOLER is so important in counselling as you want to make the client feel like you are listening and that you are interested and knowing that you are by emphasising with them. Making sure you are relaxed but not too relaxed that you look bored and don’t want to be there. </w:t>
      </w:r>
    </w:p>
    <w:p w14:paraId="2394FD57" w14:textId="0150A635" w:rsidR="00E4540D" w:rsidRPr="00E22333" w:rsidRDefault="00E4540D"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lastRenderedPageBreak/>
        <w:t xml:space="preserve">Non-verbal cues and </w:t>
      </w:r>
      <w:r w:rsidR="00214DBD" w:rsidRPr="00E22333">
        <w:rPr>
          <w:rFonts w:ascii="Arial" w:hAnsi="Arial" w:cs="Arial"/>
          <w:color w:val="000000"/>
          <w:sz w:val="28"/>
          <w:szCs w:val="28"/>
        </w:rPr>
        <w:t xml:space="preserve">minimal encourages are where you can nod your head or just use the words such as yes, no or carry on, really? There are multiple of small words to say while you are listening but the right word and this will show that you are taking an interest in their issues that they are willingly telling you out of trust. </w:t>
      </w:r>
    </w:p>
    <w:p w14:paraId="0E04FFD8" w14:textId="76C77EB0" w:rsidR="00214DBD" w:rsidRPr="00E22333" w:rsidRDefault="00214DBD"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A counselling skill is where the counsellor is taught skills where they know when to speak, how to speak, not to interrupt and making sure that everything that the client is saying just flows </w:t>
      </w:r>
      <w:r w:rsidR="00556153" w:rsidRPr="00E22333">
        <w:rPr>
          <w:rFonts w:ascii="Arial" w:hAnsi="Arial" w:cs="Arial"/>
          <w:color w:val="000000"/>
          <w:sz w:val="28"/>
          <w:szCs w:val="28"/>
        </w:rPr>
        <w:t>so they can get everything out and gives them a chance to say what they want.</w:t>
      </w:r>
    </w:p>
    <w:p w14:paraId="5E540E76" w14:textId="0D25CE17" w:rsidR="00C67B90" w:rsidRPr="00E22333" w:rsidRDefault="00C67B90"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Reflecting back what the client has said to you can be easy, all to do is listen, let the silent say what they want and how they feel, </w:t>
      </w:r>
      <w:r w:rsidR="00316BEE" w:rsidRPr="00E22333">
        <w:rPr>
          <w:rFonts w:ascii="Arial" w:hAnsi="Arial" w:cs="Arial"/>
          <w:color w:val="000000"/>
          <w:sz w:val="28"/>
          <w:szCs w:val="28"/>
        </w:rPr>
        <w:t xml:space="preserve">and asking questions just so you can clarify what the client is saying to make sure that you have the correct understanding. Sensing how the client is feeling or can notice anything different about them can give you an opportunity to ask what they are feeling and picking up words that the client is using to indicate how they are feeling. </w:t>
      </w:r>
    </w:p>
    <w:p w14:paraId="7E5FEEA4" w14:textId="7B7C6A4A" w:rsidR="00316BEE" w:rsidRPr="00E22333" w:rsidRDefault="00316BEE"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Responding to the client can be an open/closed question or answer. Humour can be used if the client has used humour and making sure that saying something relevant to what they have just told you is important. </w:t>
      </w:r>
    </w:p>
    <w:p w14:paraId="67BB17F3" w14:textId="5C27505D" w:rsidR="00316BEE" w:rsidRPr="00E22333" w:rsidRDefault="00316BEE"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Every type of communication is important in counselling and nursing as that is what their jobs rely on. Getting a good relationship with the client/patient </w:t>
      </w:r>
      <w:r w:rsidR="005F404F" w:rsidRPr="00E22333">
        <w:rPr>
          <w:rFonts w:ascii="Arial" w:hAnsi="Arial" w:cs="Arial"/>
          <w:color w:val="000000"/>
          <w:sz w:val="28"/>
          <w:szCs w:val="28"/>
        </w:rPr>
        <w:t xml:space="preserve">can improve in their trust in you and by showing care, empathy and asking questions here and there to make sure that you are listening to them is crucial as they need someone there that they can talk too, they need to talk about it otherwise when they keep it in then it can cause some mental health issues, they may not have family or friends to talk to and you are the only one there for them. </w:t>
      </w:r>
    </w:p>
    <w:p w14:paraId="2BB7D6B5" w14:textId="320FDC03" w:rsidR="00D922DF" w:rsidRPr="00E22333" w:rsidRDefault="005F404F"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lastRenderedPageBreak/>
        <w:t xml:space="preserve">In conclusion, This assignment has shown how counselling theories are important as it breaks down what can cause the clients behaviour problems, why they can’t change and what they can do to help themselves and it shows how important communication is in both nursing and counselling to the clients and patients as they need to have someone there to talk to as they may feel like they are all on their own but with a professional there then they can feel at ease knowing that they do have someone there. </w:t>
      </w:r>
    </w:p>
    <w:p w14:paraId="17E36B65" w14:textId="21E40ABB" w:rsidR="00D922DF" w:rsidRPr="00E22333" w:rsidRDefault="00D922DF"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p>
    <w:p w14:paraId="5799B0B4" w14:textId="77777777" w:rsidR="00E22333" w:rsidRPr="00E22333" w:rsidRDefault="00E22333"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bookmarkStart w:id="0" w:name="_GoBack"/>
      <w:bookmarkEnd w:id="0"/>
    </w:p>
    <w:p w14:paraId="3E1CD750" w14:textId="77777777" w:rsidR="00E22333" w:rsidRPr="00E22333" w:rsidRDefault="00E22333"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Active listening, Skills you need (2019)</w:t>
      </w:r>
      <w:r w:rsidRPr="00E22333">
        <w:rPr>
          <w:sz w:val="28"/>
          <w:szCs w:val="28"/>
        </w:rPr>
        <w:t xml:space="preserve"> </w:t>
      </w:r>
      <w:hyperlink r:id="rId5" w:history="1">
        <w:r w:rsidRPr="00E22333">
          <w:rPr>
            <w:rStyle w:val="Hyperlink"/>
            <w:rFonts w:ascii="Arial" w:hAnsi="Arial" w:cs="Arial"/>
            <w:sz w:val="28"/>
            <w:szCs w:val="28"/>
          </w:rPr>
          <w:t>https://www.skillsyouneed.com/ips/active-listening.html</w:t>
        </w:r>
      </w:hyperlink>
      <w:r w:rsidRPr="00E22333">
        <w:rPr>
          <w:rFonts w:ascii="Arial" w:hAnsi="Arial" w:cs="Arial"/>
          <w:color w:val="000000"/>
          <w:sz w:val="28"/>
          <w:szCs w:val="28"/>
        </w:rPr>
        <w:t xml:space="preserve"> </w:t>
      </w:r>
    </w:p>
    <w:p w14:paraId="737CDD71" w14:textId="77777777" w:rsidR="00E22333" w:rsidRPr="00E22333" w:rsidRDefault="00E22333" w:rsidP="00E22333">
      <w:pPr>
        <w:pStyle w:val="NormalWeb"/>
        <w:shd w:val="clear" w:color="auto" w:fill="FFFFFF"/>
        <w:spacing w:after="240" w:line="360" w:lineRule="auto"/>
        <w:textAlignment w:val="baseline"/>
        <w:rPr>
          <w:rFonts w:ascii="Arial" w:hAnsi="Arial" w:cs="Arial"/>
          <w:color w:val="000000"/>
          <w:sz w:val="28"/>
          <w:szCs w:val="28"/>
        </w:rPr>
      </w:pPr>
      <w:r w:rsidRPr="00E22333">
        <w:rPr>
          <w:rFonts w:ascii="Arial" w:hAnsi="Arial" w:cs="Arial"/>
          <w:color w:val="000000"/>
          <w:sz w:val="28"/>
          <w:szCs w:val="28"/>
        </w:rPr>
        <w:t>Cognitive Behavioural Therapy, Simply Psychology. (2018)</w:t>
      </w:r>
      <w:r w:rsidRPr="00E22333">
        <w:rPr>
          <w:sz w:val="28"/>
          <w:szCs w:val="28"/>
        </w:rPr>
        <w:t xml:space="preserve"> </w:t>
      </w:r>
      <w:hyperlink r:id="rId6" w:history="1">
        <w:r w:rsidRPr="00E22333">
          <w:rPr>
            <w:rStyle w:val="Hyperlink"/>
            <w:rFonts w:ascii="Arial" w:hAnsi="Arial" w:cs="Arial"/>
            <w:sz w:val="28"/>
            <w:szCs w:val="28"/>
          </w:rPr>
          <w:t>https://www.simplypsychology.org/cognitive-therapy.html</w:t>
        </w:r>
      </w:hyperlink>
      <w:r w:rsidRPr="00E22333">
        <w:rPr>
          <w:rFonts w:ascii="Arial" w:hAnsi="Arial" w:cs="Arial"/>
          <w:color w:val="000000"/>
          <w:sz w:val="28"/>
          <w:szCs w:val="28"/>
        </w:rPr>
        <w:t xml:space="preserve"> </w:t>
      </w:r>
    </w:p>
    <w:p w14:paraId="18483FE6" w14:textId="77777777" w:rsidR="00E22333" w:rsidRPr="00E22333" w:rsidRDefault="00E22333"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Counselling skills and techniques, Online counselling programmes. (2019)</w:t>
      </w:r>
      <w:r w:rsidRPr="00E22333">
        <w:rPr>
          <w:sz w:val="28"/>
          <w:szCs w:val="28"/>
        </w:rPr>
        <w:t xml:space="preserve"> </w:t>
      </w:r>
      <w:hyperlink r:id="rId7" w:history="1">
        <w:r w:rsidRPr="00E22333">
          <w:rPr>
            <w:rStyle w:val="Hyperlink"/>
            <w:rFonts w:ascii="Arial" w:hAnsi="Arial" w:cs="Arial"/>
            <w:sz w:val="28"/>
            <w:szCs w:val="28"/>
          </w:rPr>
          <w:t>https://onlinecounselingprograms.com/resources/counseling-skills-techniques/</w:t>
        </w:r>
      </w:hyperlink>
      <w:r w:rsidRPr="00E22333">
        <w:rPr>
          <w:rFonts w:ascii="Arial" w:hAnsi="Arial" w:cs="Arial"/>
          <w:color w:val="000000"/>
          <w:sz w:val="28"/>
          <w:szCs w:val="28"/>
        </w:rPr>
        <w:t xml:space="preserve"> </w:t>
      </w:r>
    </w:p>
    <w:p w14:paraId="26C81A2C" w14:textId="77777777" w:rsidR="00E22333" w:rsidRPr="00E22333" w:rsidRDefault="00E22333" w:rsidP="00E22333">
      <w:pPr>
        <w:pStyle w:val="NormalWeb"/>
        <w:shd w:val="clear" w:color="auto" w:fill="FFFFFF"/>
        <w:spacing w:before="0" w:beforeAutospacing="0" w:after="240" w:afterAutospacing="0" w:line="360" w:lineRule="auto"/>
        <w:textAlignment w:val="baseline"/>
        <w:rPr>
          <w:rFonts w:ascii="Arial" w:hAnsi="Arial" w:cs="Arial"/>
          <w:color w:val="000000"/>
          <w:sz w:val="28"/>
          <w:szCs w:val="28"/>
        </w:rPr>
      </w:pPr>
      <w:r w:rsidRPr="00E22333">
        <w:rPr>
          <w:rFonts w:ascii="Arial" w:hAnsi="Arial" w:cs="Arial"/>
          <w:color w:val="000000"/>
          <w:sz w:val="28"/>
          <w:szCs w:val="28"/>
        </w:rPr>
        <w:t>Improving communication: Developing effective communication skills, Skills you need. (2019)</w:t>
      </w:r>
      <w:r w:rsidRPr="00E22333">
        <w:rPr>
          <w:sz w:val="28"/>
          <w:szCs w:val="28"/>
        </w:rPr>
        <w:t xml:space="preserve"> </w:t>
      </w:r>
      <w:hyperlink r:id="rId8" w:history="1">
        <w:r w:rsidRPr="00E22333">
          <w:rPr>
            <w:rStyle w:val="Hyperlink"/>
            <w:rFonts w:ascii="Arial" w:hAnsi="Arial" w:cs="Arial"/>
            <w:sz w:val="28"/>
            <w:szCs w:val="28"/>
          </w:rPr>
          <w:t>https://www.skillsyouneed.com/ips/improving-communication.html</w:t>
        </w:r>
      </w:hyperlink>
      <w:r w:rsidRPr="00E22333">
        <w:rPr>
          <w:rFonts w:ascii="Arial" w:hAnsi="Arial" w:cs="Arial"/>
          <w:color w:val="000000"/>
          <w:sz w:val="28"/>
          <w:szCs w:val="28"/>
        </w:rPr>
        <w:t xml:space="preserve"> </w:t>
      </w:r>
    </w:p>
    <w:p w14:paraId="65A0C5A0" w14:textId="77777777" w:rsidR="00E22333" w:rsidRPr="00E22333" w:rsidRDefault="00E22333" w:rsidP="00E22333">
      <w:pPr>
        <w:pStyle w:val="NormalWeb"/>
        <w:shd w:val="clear" w:color="auto" w:fill="FFFFFF"/>
        <w:spacing w:after="24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J B Holder. </w:t>
      </w:r>
      <w:r w:rsidRPr="00E22333">
        <w:rPr>
          <w:rFonts w:ascii="Arial" w:hAnsi="Arial" w:cs="Arial"/>
          <w:color w:val="000000"/>
          <w:sz w:val="28"/>
          <w:szCs w:val="28"/>
        </w:rPr>
        <w:t>Comparing and Contrasting Three of the Main Counselling Approaches</w:t>
      </w:r>
      <w:r w:rsidRPr="00E22333">
        <w:rPr>
          <w:rFonts w:ascii="Arial" w:hAnsi="Arial" w:cs="Arial"/>
          <w:color w:val="000000"/>
          <w:sz w:val="28"/>
          <w:szCs w:val="28"/>
        </w:rPr>
        <w:t xml:space="preserve">, </w:t>
      </w:r>
      <w:r w:rsidRPr="00E22333">
        <w:rPr>
          <w:rFonts w:ascii="Arial" w:hAnsi="Arial" w:cs="Arial"/>
          <w:color w:val="000000"/>
          <w:sz w:val="28"/>
          <w:szCs w:val="28"/>
        </w:rPr>
        <w:t>Counselling-directory.org.uk</w:t>
      </w:r>
      <w:r w:rsidRPr="00E22333">
        <w:rPr>
          <w:rFonts w:ascii="Arial" w:hAnsi="Arial" w:cs="Arial"/>
          <w:color w:val="000000"/>
          <w:sz w:val="28"/>
          <w:szCs w:val="28"/>
        </w:rPr>
        <w:t xml:space="preserve"> (2013)</w:t>
      </w:r>
      <w:r w:rsidRPr="00E22333">
        <w:rPr>
          <w:sz w:val="28"/>
          <w:szCs w:val="28"/>
        </w:rPr>
        <w:t xml:space="preserve"> </w:t>
      </w:r>
      <w:hyperlink r:id="rId9" w:history="1">
        <w:r w:rsidRPr="00E22333">
          <w:rPr>
            <w:rStyle w:val="Hyperlink"/>
            <w:rFonts w:ascii="Arial" w:hAnsi="Arial" w:cs="Arial"/>
            <w:sz w:val="28"/>
            <w:szCs w:val="28"/>
          </w:rPr>
          <w:t>https://www.counselling-directory.org.uk/counsellor-articles/what-are-they-comparing-and-contrasting-the-three-main-counselling-approaches</w:t>
        </w:r>
      </w:hyperlink>
      <w:r w:rsidRPr="00E22333">
        <w:rPr>
          <w:rFonts w:ascii="Arial" w:hAnsi="Arial" w:cs="Arial"/>
          <w:color w:val="000000"/>
          <w:sz w:val="28"/>
          <w:szCs w:val="28"/>
        </w:rPr>
        <w:t xml:space="preserve"> </w:t>
      </w:r>
    </w:p>
    <w:p w14:paraId="63CA7B71" w14:textId="77777777" w:rsidR="00E22333" w:rsidRPr="00E22333" w:rsidRDefault="00E22333" w:rsidP="00E22333">
      <w:pPr>
        <w:pStyle w:val="NormalWeb"/>
        <w:shd w:val="clear" w:color="auto" w:fill="FFFFFF"/>
        <w:spacing w:after="240" w:line="360" w:lineRule="auto"/>
        <w:textAlignment w:val="baseline"/>
        <w:rPr>
          <w:rFonts w:ascii="Arial" w:hAnsi="Arial" w:cs="Arial"/>
          <w:color w:val="000000"/>
          <w:sz w:val="28"/>
          <w:szCs w:val="28"/>
        </w:rPr>
      </w:pPr>
      <w:r w:rsidRPr="00E22333">
        <w:rPr>
          <w:rFonts w:ascii="Arial" w:hAnsi="Arial" w:cs="Arial"/>
          <w:color w:val="000000"/>
          <w:sz w:val="28"/>
          <w:szCs w:val="28"/>
        </w:rPr>
        <w:lastRenderedPageBreak/>
        <w:t xml:space="preserve">Person Centred Therapy, Simply Psychology. (2018) </w:t>
      </w:r>
      <w:hyperlink r:id="rId10" w:history="1">
        <w:r w:rsidRPr="00E22333">
          <w:rPr>
            <w:rStyle w:val="Hyperlink"/>
            <w:rFonts w:ascii="Arial" w:hAnsi="Arial" w:cs="Arial"/>
            <w:sz w:val="28"/>
            <w:szCs w:val="28"/>
          </w:rPr>
          <w:t>https://www.simplypsychology.org/client-centred-therapy.html</w:t>
        </w:r>
      </w:hyperlink>
      <w:r w:rsidRPr="00E22333">
        <w:rPr>
          <w:rFonts w:ascii="Arial" w:hAnsi="Arial" w:cs="Arial"/>
          <w:color w:val="000000"/>
          <w:sz w:val="28"/>
          <w:szCs w:val="28"/>
        </w:rPr>
        <w:t xml:space="preserve"> </w:t>
      </w:r>
    </w:p>
    <w:p w14:paraId="69EE829A" w14:textId="77777777" w:rsidR="00E22333" w:rsidRPr="00E22333" w:rsidRDefault="00E22333" w:rsidP="00E22333">
      <w:pPr>
        <w:pStyle w:val="NormalWeb"/>
        <w:shd w:val="clear" w:color="auto" w:fill="FFFFFF"/>
        <w:spacing w:after="240" w:line="360" w:lineRule="auto"/>
        <w:textAlignment w:val="baseline"/>
        <w:rPr>
          <w:rFonts w:ascii="Arial" w:hAnsi="Arial" w:cs="Arial"/>
          <w:color w:val="000000"/>
          <w:sz w:val="28"/>
          <w:szCs w:val="28"/>
        </w:rPr>
      </w:pPr>
      <w:r w:rsidRPr="00E22333">
        <w:rPr>
          <w:rFonts w:ascii="Arial" w:hAnsi="Arial" w:cs="Arial"/>
          <w:color w:val="000000"/>
          <w:sz w:val="28"/>
          <w:szCs w:val="28"/>
        </w:rPr>
        <w:t>Simply changing lives, BACP. (2018)</w:t>
      </w:r>
      <w:r w:rsidRPr="00E22333">
        <w:rPr>
          <w:sz w:val="28"/>
          <w:szCs w:val="28"/>
        </w:rPr>
        <w:t xml:space="preserve"> </w:t>
      </w:r>
      <w:hyperlink r:id="rId11" w:history="1">
        <w:r w:rsidRPr="00E22333">
          <w:rPr>
            <w:rStyle w:val="Hyperlink"/>
            <w:rFonts w:ascii="Arial" w:hAnsi="Arial" w:cs="Arial"/>
            <w:sz w:val="28"/>
            <w:szCs w:val="28"/>
          </w:rPr>
          <w:t>https://www.bacp.co.uk/events-and-resources/ethics-and-standards/ethical-framework-for-the-counselling-professions/</w:t>
        </w:r>
      </w:hyperlink>
      <w:r w:rsidRPr="00E22333">
        <w:rPr>
          <w:rFonts w:ascii="Arial" w:hAnsi="Arial" w:cs="Arial"/>
          <w:color w:val="000000"/>
          <w:sz w:val="28"/>
          <w:szCs w:val="28"/>
        </w:rPr>
        <w:t xml:space="preserve"> </w:t>
      </w:r>
    </w:p>
    <w:p w14:paraId="7E154501" w14:textId="77777777" w:rsidR="00E22333" w:rsidRPr="00E22333" w:rsidRDefault="00E22333" w:rsidP="00E22333">
      <w:pPr>
        <w:pStyle w:val="NormalWeb"/>
        <w:shd w:val="clear" w:color="auto" w:fill="FFFFFF"/>
        <w:spacing w:after="240" w:line="360" w:lineRule="auto"/>
        <w:textAlignment w:val="baseline"/>
        <w:rPr>
          <w:rFonts w:ascii="Arial" w:hAnsi="Arial" w:cs="Arial"/>
          <w:color w:val="000000"/>
          <w:sz w:val="28"/>
          <w:szCs w:val="28"/>
        </w:rPr>
      </w:pPr>
      <w:r w:rsidRPr="00E22333">
        <w:rPr>
          <w:rFonts w:ascii="Arial" w:hAnsi="Arial" w:cs="Arial"/>
          <w:color w:val="000000"/>
          <w:sz w:val="28"/>
          <w:szCs w:val="28"/>
        </w:rPr>
        <w:t xml:space="preserve">What are the most interesting ideas of Sigmund Freud, Simply Psychology. (2018) </w:t>
      </w:r>
      <w:hyperlink r:id="rId12" w:history="1">
        <w:r w:rsidRPr="00E22333">
          <w:rPr>
            <w:rStyle w:val="Hyperlink"/>
            <w:rFonts w:ascii="Arial" w:hAnsi="Arial" w:cs="Arial"/>
            <w:sz w:val="28"/>
            <w:szCs w:val="28"/>
          </w:rPr>
          <w:t>https://www.simplypsychology.org/Sigmund-Freud.html</w:t>
        </w:r>
      </w:hyperlink>
      <w:r w:rsidRPr="00E22333">
        <w:rPr>
          <w:rFonts w:ascii="Arial" w:hAnsi="Arial" w:cs="Arial"/>
          <w:color w:val="000000"/>
          <w:sz w:val="28"/>
          <w:szCs w:val="28"/>
        </w:rPr>
        <w:t xml:space="preserve"> </w:t>
      </w:r>
    </w:p>
    <w:sectPr w:rsidR="00E22333" w:rsidRPr="00E223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776EA0"/>
    <w:multiLevelType w:val="hybridMultilevel"/>
    <w:tmpl w:val="8384E018"/>
    <w:lvl w:ilvl="0" w:tplc="A8FC5C24">
      <w:start w:val="1"/>
      <w:numFmt w:val="bullet"/>
      <w:lvlText w:val="•"/>
      <w:lvlJc w:val="left"/>
      <w:pPr>
        <w:tabs>
          <w:tab w:val="num" w:pos="720"/>
        </w:tabs>
        <w:ind w:left="720" w:hanging="360"/>
      </w:pPr>
      <w:rPr>
        <w:rFonts w:ascii="Arial" w:hAnsi="Arial" w:hint="default"/>
      </w:rPr>
    </w:lvl>
    <w:lvl w:ilvl="1" w:tplc="6BFAE37E" w:tentative="1">
      <w:start w:val="1"/>
      <w:numFmt w:val="bullet"/>
      <w:lvlText w:val="•"/>
      <w:lvlJc w:val="left"/>
      <w:pPr>
        <w:tabs>
          <w:tab w:val="num" w:pos="1440"/>
        </w:tabs>
        <w:ind w:left="1440" w:hanging="360"/>
      </w:pPr>
      <w:rPr>
        <w:rFonts w:ascii="Arial" w:hAnsi="Arial" w:hint="default"/>
      </w:rPr>
    </w:lvl>
    <w:lvl w:ilvl="2" w:tplc="002258B2" w:tentative="1">
      <w:start w:val="1"/>
      <w:numFmt w:val="bullet"/>
      <w:lvlText w:val="•"/>
      <w:lvlJc w:val="left"/>
      <w:pPr>
        <w:tabs>
          <w:tab w:val="num" w:pos="2160"/>
        </w:tabs>
        <w:ind w:left="2160" w:hanging="360"/>
      </w:pPr>
      <w:rPr>
        <w:rFonts w:ascii="Arial" w:hAnsi="Arial" w:hint="default"/>
      </w:rPr>
    </w:lvl>
    <w:lvl w:ilvl="3" w:tplc="27BCBB8A" w:tentative="1">
      <w:start w:val="1"/>
      <w:numFmt w:val="bullet"/>
      <w:lvlText w:val="•"/>
      <w:lvlJc w:val="left"/>
      <w:pPr>
        <w:tabs>
          <w:tab w:val="num" w:pos="2880"/>
        </w:tabs>
        <w:ind w:left="2880" w:hanging="360"/>
      </w:pPr>
      <w:rPr>
        <w:rFonts w:ascii="Arial" w:hAnsi="Arial" w:hint="default"/>
      </w:rPr>
    </w:lvl>
    <w:lvl w:ilvl="4" w:tplc="32ECCFA0" w:tentative="1">
      <w:start w:val="1"/>
      <w:numFmt w:val="bullet"/>
      <w:lvlText w:val="•"/>
      <w:lvlJc w:val="left"/>
      <w:pPr>
        <w:tabs>
          <w:tab w:val="num" w:pos="3600"/>
        </w:tabs>
        <w:ind w:left="3600" w:hanging="360"/>
      </w:pPr>
      <w:rPr>
        <w:rFonts w:ascii="Arial" w:hAnsi="Arial" w:hint="default"/>
      </w:rPr>
    </w:lvl>
    <w:lvl w:ilvl="5" w:tplc="CA8E4EB2" w:tentative="1">
      <w:start w:val="1"/>
      <w:numFmt w:val="bullet"/>
      <w:lvlText w:val="•"/>
      <w:lvlJc w:val="left"/>
      <w:pPr>
        <w:tabs>
          <w:tab w:val="num" w:pos="4320"/>
        </w:tabs>
        <w:ind w:left="4320" w:hanging="360"/>
      </w:pPr>
      <w:rPr>
        <w:rFonts w:ascii="Arial" w:hAnsi="Arial" w:hint="default"/>
      </w:rPr>
    </w:lvl>
    <w:lvl w:ilvl="6" w:tplc="83AE40FC" w:tentative="1">
      <w:start w:val="1"/>
      <w:numFmt w:val="bullet"/>
      <w:lvlText w:val="•"/>
      <w:lvlJc w:val="left"/>
      <w:pPr>
        <w:tabs>
          <w:tab w:val="num" w:pos="5040"/>
        </w:tabs>
        <w:ind w:left="5040" w:hanging="360"/>
      </w:pPr>
      <w:rPr>
        <w:rFonts w:ascii="Arial" w:hAnsi="Arial" w:hint="default"/>
      </w:rPr>
    </w:lvl>
    <w:lvl w:ilvl="7" w:tplc="5F8C0412" w:tentative="1">
      <w:start w:val="1"/>
      <w:numFmt w:val="bullet"/>
      <w:lvlText w:val="•"/>
      <w:lvlJc w:val="left"/>
      <w:pPr>
        <w:tabs>
          <w:tab w:val="num" w:pos="5760"/>
        </w:tabs>
        <w:ind w:left="5760" w:hanging="360"/>
      </w:pPr>
      <w:rPr>
        <w:rFonts w:ascii="Arial" w:hAnsi="Arial" w:hint="default"/>
      </w:rPr>
    </w:lvl>
    <w:lvl w:ilvl="8" w:tplc="79FAF61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820"/>
    <w:rsid w:val="00075F1A"/>
    <w:rsid w:val="000E039B"/>
    <w:rsid w:val="00114E43"/>
    <w:rsid w:val="00154E91"/>
    <w:rsid w:val="001E64D8"/>
    <w:rsid w:val="00214DBD"/>
    <w:rsid w:val="00227D3D"/>
    <w:rsid w:val="00296820"/>
    <w:rsid w:val="00316BEE"/>
    <w:rsid w:val="003174EE"/>
    <w:rsid w:val="00353B27"/>
    <w:rsid w:val="00356A26"/>
    <w:rsid w:val="0039624F"/>
    <w:rsid w:val="003A4DCA"/>
    <w:rsid w:val="003E7943"/>
    <w:rsid w:val="00463F90"/>
    <w:rsid w:val="00556153"/>
    <w:rsid w:val="005C72E3"/>
    <w:rsid w:val="005F404F"/>
    <w:rsid w:val="00641348"/>
    <w:rsid w:val="006B3EA4"/>
    <w:rsid w:val="006B49E6"/>
    <w:rsid w:val="00704EF6"/>
    <w:rsid w:val="007208DF"/>
    <w:rsid w:val="00771452"/>
    <w:rsid w:val="008D25D9"/>
    <w:rsid w:val="009271BF"/>
    <w:rsid w:val="00980C29"/>
    <w:rsid w:val="009B12E8"/>
    <w:rsid w:val="00AB40D3"/>
    <w:rsid w:val="00AD40DA"/>
    <w:rsid w:val="00AF20DA"/>
    <w:rsid w:val="00B365BA"/>
    <w:rsid w:val="00B95E15"/>
    <w:rsid w:val="00C652B7"/>
    <w:rsid w:val="00C67B90"/>
    <w:rsid w:val="00CC11D8"/>
    <w:rsid w:val="00D04D8A"/>
    <w:rsid w:val="00D55BEB"/>
    <w:rsid w:val="00D922DF"/>
    <w:rsid w:val="00D96BA1"/>
    <w:rsid w:val="00DF6EF4"/>
    <w:rsid w:val="00E03648"/>
    <w:rsid w:val="00E22333"/>
    <w:rsid w:val="00E261B7"/>
    <w:rsid w:val="00E37568"/>
    <w:rsid w:val="00E4540D"/>
    <w:rsid w:val="00EB667C"/>
    <w:rsid w:val="00F75CE8"/>
    <w:rsid w:val="00F81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A7578"/>
  <w15:chartTrackingRefBased/>
  <w15:docId w15:val="{64CA5781-7822-485A-BB27-40445927A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4E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9624F"/>
    <w:rPr>
      <w:color w:val="0563C1" w:themeColor="hyperlink"/>
      <w:u w:val="single"/>
    </w:rPr>
  </w:style>
  <w:style w:type="character" w:styleId="UnresolvedMention">
    <w:name w:val="Unresolved Mention"/>
    <w:basedOn w:val="DefaultParagraphFont"/>
    <w:uiPriority w:val="99"/>
    <w:semiHidden/>
    <w:unhideWhenUsed/>
    <w:rsid w:val="003962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355505">
      <w:bodyDiv w:val="1"/>
      <w:marLeft w:val="0"/>
      <w:marRight w:val="0"/>
      <w:marTop w:val="0"/>
      <w:marBottom w:val="0"/>
      <w:divBdr>
        <w:top w:val="none" w:sz="0" w:space="0" w:color="auto"/>
        <w:left w:val="none" w:sz="0" w:space="0" w:color="auto"/>
        <w:bottom w:val="none" w:sz="0" w:space="0" w:color="auto"/>
        <w:right w:val="none" w:sz="0" w:space="0" w:color="auto"/>
      </w:divBdr>
    </w:div>
    <w:div w:id="1619725457">
      <w:bodyDiv w:val="1"/>
      <w:marLeft w:val="0"/>
      <w:marRight w:val="0"/>
      <w:marTop w:val="0"/>
      <w:marBottom w:val="0"/>
      <w:divBdr>
        <w:top w:val="none" w:sz="0" w:space="0" w:color="auto"/>
        <w:left w:val="none" w:sz="0" w:space="0" w:color="auto"/>
        <w:bottom w:val="none" w:sz="0" w:space="0" w:color="auto"/>
        <w:right w:val="none" w:sz="0" w:space="0" w:color="auto"/>
      </w:divBdr>
      <w:divsChild>
        <w:div w:id="854004646">
          <w:marLeft w:val="446"/>
          <w:marRight w:val="0"/>
          <w:marTop w:val="134"/>
          <w:marBottom w:val="120"/>
          <w:divBdr>
            <w:top w:val="none" w:sz="0" w:space="0" w:color="auto"/>
            <w:left w:val="none" w:sz="0" w:space="0" w:color="auto"/>
            <w:bottom w:val="none" w:sz="0" w:space="0" w:color="auto"/>
            <w:right w:val="none" w:sz="0" w:space="0" w:color="auto"/>
          </w:divBdr>
        </w:div>
      </w:divsChild>
    </w:div>
    <w:div w:id="1920476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improving-communication.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counselingprograms.com/resources/counseling-skills-techniques/" TargetMode="External"/><Relationship Id="rId12" Type="http://schemas.openxmlformats.org/officeDocument/2006/relationships/hyperlink" Target="https://www.simplypsychology.org/Sigmund-Freu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cognitive-therapy.html" TargetMode="External"/><Relationship Id="rId11" Type="http://schemas.openxmlformats.org/officeDocument/2006/relationships/hyperlink" Target="https://www.bacp.co.uk/events-and-resources/ethics-and-standards/ethical-framework-for-the-counselling-professions/" TargetMode="External"/><Relationship Id="rId5" Type="http://schemas.openxmlformats.org/officeDocument/2006/relationships/hyperlink" Target="https://www.skillsyouneed.com/ips/active-listening.html" TargetMode="External"/><Relationship Id="rId10" Type="http://schemas.openxmlformats.org/officeDocument/2006/relationships/hyperlink" Target="https://www.simplypsychology.org/client-centred-therapy.html" TargetMode="External"/><Relationship Id="rId4" Type="http://schemas.openxmlformats.org/officeDocument/2006/relationships/webSettings" Target="webSettings.xml"/><Relationship Id="rId9" Type="http://schemas.openxmlformats.org/officeDocument/2006/relationships/hyperlink" Target="https://www.counselling-directory.org.uk/counsellor-articles/what-are-they-comparing-and-contrasting-the-three-main-counselling-approach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705</TotalTime>
  <Pages>8</Pages>
  <Words>1953</Words>
  <Characters>11136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dc:creator>
  <cp:keywords/>
  <dc:description/>
  <cp:lastModifiedBy>Ffion</cp:lastModifiedBy>
  <cp:revision>3</cp:revision>
  <dcterms:created xsi:type="dcterms:W3CDTF">2019-01-25T10:58:00Z</dcterms:created>
  <dcterms:modified xsi:type="dcterms:W3CDTF">2019-01-25T22:43:00Z</dcterms:modified>
</cp:coreProperties>
</file>