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28AF" w:rsidRDefault="005921B2" w:rsidP="005262A2">
      <w:pPr>
        <w:shd w:val="clear" w:color="auto" w:fill="FFFFFF"/>
        <w:jc w:val="center"/>
        <w:rPr>
          <w:rFonts w:ascii="Times New Roman" w:hAnsi="Times New Roman" w:cs="Times New Roman"/>
          <w:b/>
          <w:color w:val="000000"/>
          <w:sz w:val="24"/>
          <w:szCs w:val="24"/>
          <w:shd w:val="clear" w:color="auto" w:fill="FFFFFF"/>
        </w:rPr>
      </w:pPr>
      <w:r w:rsidRPr="005921B2">
        <w:rPr>
          <w:rFonts w:ascii="Times New Roman" w:hAnsi="Times New Roman" w:cs="Times New Roman"/>
          <w:b/>
          <w:color w:val="000000"/>
          <w:sz w:val="24"/>
          <w:szCs w:val="24"/>
          <w:shd w:val="clear" w:color="auto" w:fill="FFFFFF"/>
        </w:rPr>
        <w:t>Assignment ECDE7013</w:t>
      </w:r>
    </w:p>
    <w:p w:rsidR="007D7068" w:rsidRPr="005921B2" w:rsidRDefault="007D7068" w:rsidP="005262A2">
      <w:pPr>
        <w:shd w:val="clear" w:color="auto" w:fill="FFFFFF"/>
        <w:jc w:val="center"/>
        <w:rPr>
          <w:rFonts w:ascii="Times New Roman" w:hAnsi="Times New Roman" w:cs="Times New Roman"/>
          <w:b/>
          <w:color w:val="000000"/>
          <w:sz w:val="24"/>
          <w:szCs w:val="24"/>
          <w:shd w:val="clear" w:color="auto" w:fill="FFFFFF"/>
        </w:rPr>
      </w:pPr>
    </w:p>
    <w:p w:rsidR="005921B2" w:rsidRDefault="005921B2" w:rsidP="005262A2">
      <w:pPr>
        <w:shd w:val="clear" w:color="auto" w:fill="FFFFFF"/>
        <w:jc w:val="center"/>
        <w:rPr>
          <w:rFonts w:ascii="Times New Roman" w:hAnsi="Times New Roman" w:cs="Times New Roman"/>
          <w:b/>
          <w:sz w:val="24"/>
          <w:szCs w:val="24"/>
        </w:rPr>
      </w:pPr>
      <w:r w:rsidRPr="00B468A0">
        <w:rPr>
          <w:rFonts w:ascii="Times New Roman" w:hAnsi="Times New Roman" w:cs="Times New Roman"/>
          <w:b/>
          <w:sz w:val="24"/>
          <w:szCs w:val="24"/>
        </w:rPr>
        <w:t xml:space="preserve">In </w:t>
      </w:r>
      <w:r w:rsidR="00B9427E">
        <w:rPr>
          <w:rFonts w:ascii="Times New Roman" w:hAnsi="Times New Roman" w:cs="Times New Roman"/>
          <w:b/>
          <w:sz w:val="24"/>
          <w:szCs w:val="24"/>
        </w:rPr>
        <w:t>w</w:t>
      </w:r>
      <w:r w:rsidRPr="00B468A0">
        <w:rPr>
          <w:rFonts w:ascii="Times New Roman" w:hAnsi="Times New Roman" w:cs="Times New Roman"/>
          <w:b/>
          <w:sz w:val="24"/>
          <w:szCs w:val="24"/>
        </w:rPr>
        <w:t>hat ways do Autonomy and Choice Impact upon Student Engagement in Secondary Science?</w:t>
      </w:r>
    </w:p>
    <w:p w:rsidR="007D7068" w:rsidRDefault="007D7068" w:rsidP="005262A2">
      <w:pPr>
        <w:shd w:val="clear" w:color="auto" w:fill="FFFFFF"/>
        <w:jc w:val="center"/>
        <w:rPr>
          <w:rFonts w:ascii="Times New Roman" w:hAnsi="Times New Roman" w:cs="Times New Roman"/>
          <w:b/>
          <w:sz w:val="24"/>
          <w:szCs w:val="24"/>
        </w:rPr>
      </w:pPr>
    </w:p>
    <w:p w:rsidR="0061326D" w:rsidRDefault="0061326D" w:rsidP="005262A2">
      <w:pPr>
        <w:shd w:val="clear" w:color="auto" w:fill="FFFFFF"/>
        <w:jc w:val="center"/>
        <w:rPr>
          <w:rFonts w:ascii="Times New Roman" w:hAnsi="Times New Roman" w:cs="Times New Roman"/>
          <w:b/>
          <w:sz w:val="24"/>
          <w:szCs w:val="24"/>
        </w:rPr>
      </w:pPr>
    </w:p>
    <w:p w:rsidR="0061326D" w:rsidRDefault="0061326D" w:rsidP="005262A2">
      <w:pPr>
        <w:shd w:val="clear" w:color="auto" w:fill="FFFFFF"/>
        <w:jc w:val="center"/>
        <w:rPr>
          <w:rFonts w:ascii="Times New Roman" w:hAnsi="Times New Roman" w:cs="Times New Roman"/>
          <w:b/>
          <w:sz w:val="24"/>
          <w:szCs w:val="24"/>
        </w:rPr>
      </w:pPr>
    </w:p>
    <w:p w:rsidR="0061326D" w:rsidRDefault="0061326D" w:rsidP="005262A2">
      <w:pPr>
        <w:shd w:val="clear" w:color="auto" w:fill="FFFFFF"/>
        <w:jc w:val="center"/>
        <w:rPr>
          <w:rFonts w:ascii="Times New Roman" w:hAnsi="Times New Roman" w:cs="Times New Roman"/>
          <w:b/>
          <w:sz w:val="24"/>
          <w:szCs w:val="24"/>
        </w:rPr>
      </w:pPr>
    </w:p>
    <w:p w:rsidR="0061326D" w:rsidRDefault="0061326D" w:rsidP="005262A2">
      <w:pPr>
        <w:shd w:val="clear" w:color="auto" w:fill="FFFFFF"/>
        <w:jc w:val="center"/>
        <w:rPr>
          <w:rFonts w:ascii="Times New Roman" w:hAnsi="Times New Roman" w:cs="Times New Roman"/>
          <w:b/>
          <w:sz w:val="24"/>
          <w:szCs w:val="24"/>
        </w:rPr>
      </w:pPr>
    </w:p>
    <w:p w:rsidR="0061326D" w:rsidRDefault="0061326D" w:rsidP="005262A2">
      <w:pPr>
        <w:shd w:val="clear" w:color="auto" w:fill="FFFFFF"/>
        <w:jc w:val="center"/>
        <w:rPr>
          <w:rFonts w:ascii="Times New Roman" w:hAnsi="Times New Roman" w:cs="Times New Roman"/>
          <w:b/>
          <w:sz w:val="24"/>
          <w:szCs w:val="24"/>
        </w:rPr>
      </w:pPr>
    </w:p>
    <w:p w:rsidR="005921B2" w:rsidRDefault="005921B2" w:rsidP="005262A2">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Miss L</w:t>
      </w:r>
      <w:r w:rsidR="007D7068">
        <w:rPr>
          <w:rFonts w:ascii="Times New Roman" w:hAnsi="Times New Roman" w:cs="Times New Roman"/>
          <w:b/>
          <w:sz w:val="24"/>
          <w:szCs w:val="24"/>
        </w:rPr>
        <w:t xml:space="preserve">ucy Allison </w:t>
      </w:r>
      <w:r>
        <w:rPr>
          <w:rFonts w:ascii="Times New Roman" w:hAnsi="Times New Roman" w:cs="Times New Roman"/>
          <w:b/>
          <w:sz w:val="24"/>
          <w:szCs w:val="24"/>
        </w:rPr>
        <w:t>Paradice</w:t>
      </w:r>
      <w:r w:rsidR="007D7068">
        <w:rPr>
          <w:rFonts w:ascii="Times New Roman" w:hAnsi="Times New Roman" w:cs="Times New Roman"/>
          <w:b/>
          <w:sz w:val="24"/>
          <w:szCs w:val="24"/>
        </w:rPr>
        <w:t xml:space="preserve"> BSc MPhil PGCE</w:t>
      </w:r>
    </w:p>
    <w:p w:rsidR="007D7068" w:rsidRDefault="007D7068" w:rsidP="005262A2">
      <w:pPr>
        <w:shd w:val="clear" w:color="auto" w:fill="FFFFFF"/>
        <w:jc w:val="center"/>
        <w:rPr>
          <w:rFonts w:ascii="Times New Roman" w:hAnsi="Times New Roman" w:cs="Times New Roman"/>
          <w:b/>
          <w:sz w:val="24"/>
          <w:szCs w:val="24"/>
        </w:rPr>
      </w:pPr>
    </w:p>
    <w:p w:rsidR="000050DF" w:rsidRDefault="000050DF" w:rsidP="005262A2">
      <w:pPr>
        <w:shd w:val="clear" w:color="auto" w:fill="FFFFFF"/>
        <w:jc w:val="center"/>
        <w:rPr>
          <w:rFonts w:ascii="Times New Roman" w:hAnsi="Times New Roman" w:cs="Times New Roman"/>
          <w:b/>
          <w:sz w:val="24"/>
          <w:szCs w:val="24"/>
        </w:rPr>
      </w:pPr>
    </w:p>
    <w:p w:rsidR="000050DF" w:rsidRDefault="000050DF" w:rsidP="005262A2">
      <w:pPr>
        <w:shd w:val="clear" w:color="auto" w:fill="FFFFFF"/>
        <w:jc w:val="center"/>
        <w:rPr>
          <w:rFonts w:ascii="Times New Roman" w:hAnsi="Times New Roman" w:cs="Times New Roman"/>
          <w:b/>
          <w:sz w:val="24"/>
          <w:szCs w:val="24"/>
        </w:rPr>
      </w:pPr>
    </w:p>
    <w:p w:rsidR="000050DF" w:rsidRDefault="000050DF" w:rsidP="005262A2">
      <w:pPr>
        <w:shd w:val="clear" w:color="auto" w:fill="FFFFFF"/>
        <w:jc w:val="center"/>
        <w:rPr>
          <w:rFonts w:ascii="Times New Roman" w:hAnsi="Times New Roman" w:cs="Times New Roman"/>
          <w:b/>
          <w:sz w:val="24"/>
          <w:szCs w:val="24"/>
        </w:rPr>
      </w:pPr>
    </w:p>
    <w:p w:rsidR="000050DF" w:rsidRDefault="000050DF" w:rsidP="005262A2">
      <w:pPr>
        <w:shd w:val="clear" w:color="auto" w:fill="FFFFFF"/>
        <w:jc w:val="center"/>
        <w:rPr>
          <w:rFonts w:ascii="Times New Roman" w:hAnsi="Times New Roman" w:cs="Times New Roman"/>
          <w:b/>
          <w:sz w:val="24"/>
          <w:szCs w:val="24"/>
        </w:rPr>
      </w:pPr>
    </w:p>
    <w:p w:rsidR="007277D7" w:rsidRDefault="007277D7" w:rsidP="005262A2">
      <w:pPr>
        <w:shd w:val="clear" w:color="auto" w:fill="FFFFFF"/>
        <w:jc w:val="center"/>
        <w:rPr>
          <w:rFonts w:ascii="Times New Roman" w:hAnsi="Times New Roman" w:cs="Times New Roman"/>
          <w:b/>
          <w:sz w:val="24"/>
          <w:szCs w:val="24"/>
        </w:rPr>
      </w:pPr>
    </w:p>
    <w:p w:rsidR="007D7068" w:rsidRDefault="007D7068" w:rsidP="005262A2">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University of Wales Trinity Saint David</w:t>
      </w:r>
    </w:p>
    <w:p w:rsidR="005921B2" w:rsidRDefault="005921B2" w:rsidP="005262A2">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July 2023</w:t>
      </w:r>
    </w:p>
    <w:p w:rsidR="005262A2" w:rsidRDefault="005262A2" w:rsidP="005262A2">
      <w:pPr>
        <w:shd w:val="clear" w:color="auto" w:fill="FFFFFF"/>
        <w:jc w:val="center"/>
        <w:rPr>
          <w:rFonts w:ascii="Times New Roman" w:hAnsi="Times New Roman" w:cs="Times New Roman"/>
          <w:b/>
          <w:sz w:val="24"/>
          <w:szCs w:val="24"/>
        </w:rPr>
      </w:pPr>
    </w:p>
    <w:p w:rsidR="005262A2" w:rsidRDefault="005262A2" w:rsidP="005262A2">
      <w:pPr>
        <w:shd w:val="clear" w:color="auto" w:fill="FFFFFF"/>
        <w:jc w:val="center"/>
        <w:rPr>
          <w:rFonts w:ascii="Times New Roman" w:hAnsi="Times New Roman" w:cs="Times New Roman"/>
          <w:b/>
          <w:sz w:val="24"/>
          <w:szCs w:val="24"/>
        </w:rPr>
      </w:pPr>
    </w:p>
    <w:p w:rsidR="005262A2" w:rsidRDefault="005262A2" w:rsidP="005262A2">
      <w:pPr>
        <w:shd w:val="clear" w:color="auto" w:fill="FFFFFF"/>
        <w:jc w:val="center"/>
        <w:rPr>
          <w:rFonts w:ascii="Times New Roman" w:hAnsi="Times New Roman" w:cs="Times New Roman"/>
          <w:b/>
          <w:sz w:val="24"/>
          <w:szCs w:val="24"/>
        </w:rPr>
      </w:pPr>
    </w:p>
    <w:p w:rsidR="005262A2" w:rsidRDefault="005262A2" w:rsidP="005262A2">
      <w:pPr>
        <w:shd w:val="clear" w:color="auto" w:fill="FFFFFF"/>
        <w:jc w:val="center"/>
        <w:rPr>
          <w:rFonts w:ascii="Times New Roman" w:hAnsi="Times New Roman" w:cs="Times New Roman"/>
          <w:b/>
          <w:sz w:val="24"/>
          <w:szCs w:val="24"/>
        </w:rPr>
      </w:pPr>
    </w:p>
    <w:p w:rsidR="00120487" w:rsidRDefault="005921B2" w:rsidP="005262A2">
      <w:pPr>
        <w:jc w:val="center"/>
        <w:rPr>
          <w:rFonts w:ascii="Times New Roman" w:hAnsi="Times New Roman" w:cs="Times New Roman"/>
          <w:b/>
          <w:sz w:val="24"/>
          <w:szCs w:val="24"/>
        </w:rPr>
      </w:pPr>
      <w:r>
        <w:rPr>
          <w:rFonts w:ascii="Times New Roman" w:hAnsi="Times New Roman" w:cs="Times New Roman"/>
          <w:b/>
          <w:sz w:val="24"/>
          <w:szCs w:val="24"/>
        </w:rPr>
        <w:lastRenderedPageBreak/>
        <w:t>Table of Contents</w:t>
      </w:r>
    </w:p>
    <w:p w:rsidR="00044868" w:rsidRDefault="00044868" w:rsidP="005262A2">
      <w:pPr>
        <w:rPr>
          <w:rFonts w:ascii="Times New Roman" w:hAnsi="Times New Roman" w:cs="Times New Roman"/>
          <w:b/>
          <w:sz w:val="24"/>
          <w:szCs w:val="24"/>
        </w:rPr>
      </w:pPr>
    </w:p>
    <w:p w:rsidR="004C7790" w:rsidRPr="00994038" w:rsidRDefault="004C7790" w:rsidP="005262A2">
      <w:pPr>
        <w:rPr>
          <w:rFonts w:ascii="Times New Roman" w:hAnsi="Times New Roman" w:cs="Times New Roman"/>
          <w:b/>
          <w:sz w:val="24"/>
          <w:szCs w:val="24"/>
        </w:rPr>
      </w:pPr>
      <w:r w:rsidRPr="00994038">
        <w:rPr>
          <w:rFonts w:ascii="Times New Roman" w:hAnsi="Times New Roman" w:cs="Times New Roman"/>
          <w:b/>
          <w:sz w:val="24"/>
          <w:szCs w:val="24"/>
        </w:rPr>
        <w:t>Abstract ....................................................................................................................................</w:t>
      </w:r>
      <w:r w:rsidR="00112C74">
        <w:rPr>
          <w:rFonts w:ascii="Times New Roman" w:hAnsi="Times New Roman" w:cs="Times New Roman"/>
          <w:b/>
          <w:sz w:val="24"/>
          <w:szCs w:val="24"/>
        </w:rPr>
        <w:t>5</w:t>
      </w:r>
    </w:p>
    <w:p w:rsidR="004C7790" w:rsidRDefault="004C7790" w:rsidP="005262A2">
      <w:pPr>
        <w:rPr>
          <w:rFonts w:ascii="Times New Roman" w:hAnsi="Times New Roman" w:cs="Times New Roman"/>
          <w:sz w:val="24"/>
          <w:szCs w:val="24"/>
        </w:rPr>
      </w:pPr>
    </w:p>
    <w:p w:rsidR="004C7790" w:rsidRDefault="004C7790" w:rsidP="005262A2">
      <w:pPr>
        <w:rPr>
          <w:rFonts w:ascii="Times New Roman" w:hAnsi="Times New Roman" w:cs="Times New Roman"/>
          <w:b/>
          <w:sz w:val="24"/>
          <w:szCs w:val="24"/>
        </w:rPr>
      </w:pPr>
      <w:r w:rsidRPr="004C7790">
        <w:rPr>
          <w:rFonts w:ascii="Times New Roman" w:hAnsi="Times New Roman" w:cs="Times New Roman"/>
          <w:b/>
          <w:sz w:val="24"/>
          <w:szCs w:val="24"/>
        </w:rPr>
        <w:t>Chapter 1: Introduction ........................................................................................................</w:t>
      </w:r>
      <w:r>
        <w:rPr>
          <w:rFonts w:ascii="Times New Roman" w:hAnsi="Times New Roman" w:cs="Times New Roman"/>
          <w:b/>
          <w:sz w:val="24"/>
          <w:szCs w:val="24"/>
        </w:rPr>
        <w:t>..</w:t>
      </w:r>
      <w:r w:rsidR="00112C74">
        <w:rPr>
          <w:rFonts w:ascii="Times New Roman" w:hAnsi="Times New Roman" w:cs="Times New Roman"/>
          <w:b/>
          <w:sz w:val="24"/>
          <w:szCs w:val="24"/>
        </w:rPr>
        <w:t>6</w:t>
      </w:r>
    </w:p>
    <w:p w:rsidR="004C7790" w:rsidRDefault="004C7790" w:rsidP="005262A2">
      <w:pPr>
        <w:rPr>
          <w:rFonts w:ascii="Times New Roman" w:hAnsi="Times New Roman" w:cs="Times New Roman"/>
          <w:sz w:val="24"/>
          <w:szCs w:val="24"/>
        </w:rPr>
      </w:pPr>
      <w:r w:rsidRPr="004C7790">
        <w:rPr>
          <w:rFonts w:ascii="Times New Roman" w:hAnsi="Times New Roman" w:cs="Times New Roman"/>
          <w:sz w:val="24"/>
          <w:szCs w:val="24"/>
        </w:rPr>
        <w:t>1.1 Rationale and Purpose of th</w:t>
      </w:r>
      <w:r>
        <w:rPr>
          <w:rFonts w:ascii="Times New Roman" w:hAnsi="Times New Roman" w:cs="Times New Roman"/>
          <w:sz w:val="24"/>
          <w:szCs w:val="24"/>
        </w:rPr>
        <w:t xml:space="preserve">is </w:t>
      </w:r>
      <w:r w:rsidRPr="004C7790">
        <w:rPr>
          <w:rFonts w:ascii="Times New Roman" w:hAnsi="Times New Roman" w:cs="Times New Roman"/>
          <w:sz w:val="24"/>
          <w:szCs w:val="24"/>
        </w:rPr>
        <w:t>Study</w:t>
      </w:r>
      <w:r>
        <w:rPr>
          <w:rFonts w:ascii="Times New Roman" w:hAnsi="Times New Roman" w:cs="Times New Roman"/>
          <w:sz w:val="24"/>
          <w:szCs w:val="24"/>
        </w:rPr>
        <w:t xml:space="preserve"> ...................................................................................</w:t>
      </w:r>
      <w:r w:rsidR="00112C74">
        <w:rPr>
          <w:rFonts w:ascii="Times New Roman" w:hAnsi="Times New Roman" w:cs="Times New Roman"/>
          <w:sz w:val="24"/>
          <w:szCs w:val="24"/>
        </w:rPr>
        <w:t>6</w:t>
      </w:r>
    </w:p>
    <w:p w:rsidR="004C7790" w:rsidRDefault="004C7790" w:rsidP="005262A2">
      <w:pPr>
        <w:rPr>
          <w:rFonts w:ascii="Times New Roman" w:hAnsi="Times New Roman" w:cs="Times New Roman"/>
          <w:sz w:val="24"/>
          <w:szCs w:val="24"/>
        </w:rPr>
      </w:pPr>
      <w:r>
        <w:rPr>
          <w:rFonts w:ascii="Times New Roman" w:hAnsi="Times New Roman" w:cs="Times New Roman"/>
          <w:sz w:val="24"/>
          <w:szCs w:val="24"/>
        </w:rPr>
        <w:t>1.2 Local School and Participants .............................................................................................</w:t>
      </w:r>
      <w:r w:rsidR="00112C74">
        <w:rPr>
          <w:rFonts w:ascii="Times New Roman" w:hAnsi="Times New Roman" w:cs="Times New Roman"/>
          <w:sz w:val="24"/>
          <w:szCs w:val="24"/>
        </w:rPr>
        <w:t>7</w:t>
      </w:r>
    </w:p>
    <w:p w:rsidR="004C7790" w:rsidRDefault="004C7790" w:rsidP="005262A2">
      <w:pPr>
        <w:rPr>
          <w:rFonts w:ascii="Times New Roman" w:hAnsi="Times New Roman" w:cs="Times New Roman"/>
          <w:sz w:val="24"/>
          <w:szCs w:val="24"/>
        </w:rPr>
      </w:pPr>
    </w:p>
    <w:p w:rsidR="004C7790" w:rsidRDefault="004C7790" w:rsidP="005262A2">
      <w:pPr>
        <w:rPr>
          <w:rFonts w:ascii="Times New Roman" w:hAnsi="Times New Roman" w:cs="Times New Roman"/>
          <w:b/>
          <w:sz w:val="24"/>
          <w:szCs w:val="24"/>
        </w:rPr>
      </w:pPr>
      <w:r w:rsidRPr="004C7790">
        <w:rPr>
          <w:rFonts w:ascii="Times New Roman" w:hAnsi="Times New Roman" w:cs="Times New Roman"/>
          <w:b/>
          <w:sz w:val="24"/>
          <w:szCs w:val="24"/>
        </w:rPr>
        <w:t xml:space="preserve">Chapter </w:t>
      </w:r>
      <w:r>
        <w:rPr>
          <w:rFonts w:ascii="Times New Roman" w:hAnsi="Times New Roman" w:cs="Times New Roman"/>
          <w:b/>
          <w:sz w:val="24"/>
          <w:szCs w:val="24"/>
        </w:rPr>
        <w:t>2</w:t>
      </w:r>
      <w:r w:rsidRPr="004C7790">
        <w:rPr>
          <w:rFonts w:ascii="Times New Roman" w:hAnsi="Times New Roman" w:cs="Times New Roman"/>
          <w:b/>
          <w:sz w:val="24"/>
          <w:szCs w:val="24"/>
        </w:rPr>
        <w:t xml:space="preserve">: </w:t>
      </w:r>
      <w:r>
        <w:rPr>
          <w:rFonts w:ascii="Times New Roman" w:hAnsi="Times New Roman" w:cs="Times New Roman"/>
          <w:b/>
          <w:sz w:val="24"/>
          <w:szCs w:val="24"/>
        </w:rPr>
        <w:t xml:space="preserve">Literature </w:t>
      </w:r>
      <w:r w:rsidR="00E178DC">
        <w:rPr>
          <w:rFonts w:ascii="Times New Roman" w:hAnsi="Times New Roman" w:cs="Times New Roman"/>
          <w:b/>
          <w:sz w:val="24"/>
          <w:szCs w:val="24"/>
        </w:rPr>
        <w:t xml:space="preserve">Review </w:t>
      </w:r>
      <w:r w:rsidRPr="004C7790">
        <w:rPr>
          <w:rFonts w:ascii="Times New Roman" w:hAnsi="Times New Roman" w:cs="Times New Roman"/>
          <w:b/>
          <w:sz w:val="24"/>
          <w:szCs w:val="24"/>
        </w:rPr>
        <w:t>...............................</w:t>
      </w:r>
      <w:r w:rsidR="00E178DC">
        <w:rPr>
          <w:rFonts w:ascii="Times New Roman" w:hAnsi="Times New Roman" w:cs="Times New Roman"/>
          <w:b/>
          <w:sz w:val="24"/>
          <w:szCs w:val="24"/>
        </w:rPr>
        <w:t>..</w:t>
      </w:r>
      <w:r w:rsidRPr="004C7790">
        <w:rPr>
          <w:rFonts w:ascii="Times New Roman" w:hAnsi="Times New Roman" w:cs="Times New Roman"/>
          <w:b/>
          <w:sz w:val="24"/>
          <w:szCs w:val="24"/>
        </w:rPr>
        <w:t>.................................</w:t>
      </w:r>
      <w:r w:rsidR="00E178DC">
        <w:rPr>
          <w:rFonts w:ascii="Times New Roman" w:hAnsi="Times New Roman" w:cs="Times New Roman"/>
          <w:b/>
          <w:sz w:val="24"/>
          <w:szCs w:val="24"/>
        </w:rPr>
        <w:t>..............................</w:t>
      </w:r>
      <w:r w:rsidR="00CB01F3">
        <w:rPr>
          <w:rFonts w:ascii="Times New Roman" w:hAnsi="Times New Roman" w:cs="Times New Roman"/>
          <w:b/>
          <w:sz w:val="24"/>
          <w:szCs w:val="24"/>
        </w:rPr>
        <w:t>9</w:t>
      </w:r>
    </w:p>
    <w:p w:rsidR="005A063C" w:rsidRDefault="005A063C" w:rsidP="005262A2">
      <w:pPr>
        <w:rPr>
          <w:rFonts w:ascii="Times New Roman" w:hAnsi="Times New Roman" w:cs="Times New Roman"/>
          <w:sz w:val="24"/>
          <w:szCs w:val="24"/>
        </w:rPr>
      </w:pPr>
      <w:r w:rsidRPr="005A063C">
        <w:rPr>
          <w:rFonts w:ascii="Times New Roman" w:hAnsi="Times New Roman" w:cs="Times New Roman"/>
          <w:sz w:val="24"/>
          <w:szCs w:val="24"/>
        </w:rPr>
        <w:t>2.1 Introduction to the Literature</w:t>
      </w:r>
      <w:r>
        <w:rPr>
          <w:rFonts w:ascii="Times New Roman" w:hAnsi="Times New Roman" w:cs="Times New Roman"/>
          <w:sz w:val="24"/>
          <w:szCs w:val="24"/>
        </w:rPr>
        <w:t xml:space="preserve"> ..............................................................................................</w:t>
      </w:r>
      <w:r w:rsidR="00CB01F3">
        <w:rPr>
          <w:rFonts w:ascii="Times New Roman" w:hAnsi="Times New Roman" w:cs="Times New Roman"/>
          <w:sz w:val="24"/>
          <w:szCs w:val="24"/>
        </w:rPr>
        <w:t>9</w:t>
      </w:r>
    </w:p>
    <w:p w:rsidR="005A063C" w:rsidRDefault="005A063C" w:rsidP="005262A2">
      <w:pPr>
        <w:rPr>
          <w:rFonts w:ascii="Times New Roman" w:hAnsi="Times New Roman" w:cs="Times New Roman"/>
          <w:sz w:val="24"/>
          <w:szCs w:val="24"/>
        </w:rPr>
      </w:pPr>
      <w:r w:rsidRPr="005A063C">
        <w:rPr>
          <w:rFonts w:ascii="Times New Roman" w:hAnsi="Times New Roman" w:cs="Times New Roman"/>
          <w:sz w:val="24"/>
          <w:szCs w:val="24"/>
        </w:rPr>
        <w:t>2.2 Defining ‘Engagement’</w:t>
      </w:r>
      <w:r>
        <w:rPr>
          <w:rFonts w:ascii="Times New Roman" w:hAnsi="Times New Roman" w:cs="Times New Roman"/>
          <w:sz w:val="24"/>
          <w:szCs w:val="24"/>
        </w:rPr>
        <w:t xml:space="preserve"> ........................................................................</w:t>
      </w:r>
      <w:r w:rsidR="00FE483C">
        <w:rPr>
          <w:rFonts w:ascii="Times New Roman" w:hAnsi="Times New Roman" w:cs="Times New Roman"/>
          <w:sz w:val="24"/>
          <w:szCs w:val="24"/>
        </w:rPr>
        <w:t>.............................11</w:t>
      </w:r>
    </w:p>
    <w:p w:rsidR="005A063C" w:rsidRDefault="005A063C" w:rsidP="005262A2">
      <w:pPr>
        <w:rPr>
          <w:rFonts w:ascii="Times New Roman" w:hAnsi="Times New Roman" w:cs="Times New Roman"/>
          <w:sz w:val="24"/>
          <w:szCs w:val="24"/>
        </w:rPr>
      </w:pPr>
      <w:r w:rsidRPr="005A063C">
        <w:rPr>
          <w:rFonts w:ascii="Times New Roman" w:hAnsi="Times New Roman" w:cs="Times New Roman"/>
          <w:sz w:val="24"/>
          <w:szCs w:val="24"/>
        </w:rPr>
        <w:t>2.3 Links to Motivation</w:t>
      </w:r>
      <w:r>
        <w:rPr>
          <w:rFonts w:ascii="Times New Roman" w:hAnsi="Times New Roman" w:cs="Times New Roman"/>
          <w:sz w:val="24"/>
          <w:szCs w:val="24"/>
        </w:rPr>
        <w:t xml:space="preserve"> .......................................................................................................</w:t>
      </w:r>
      <w:r w:rsidR="00FE483C">
        <w:rPr>
          <w:rFonts w:ascii="Times New Roman" w:hAnsi="Times New Roman" w:cs="Times New Roman"/>
          <w:sz w:val="24"/>
          <w:szCs w:val="24"/>
        </w:rPr>
        <w:t>....15</w:t>
      </w:r>
    </w:p>
    <w:p w:rsidR="005A063C" w:rsidRDefault="005A063C" w:rsidP="005262A2">
      <w:pPr>
        <w:rPr>
          <w:rFonts w:ascii="Times New Roman" w:hAnsi="Times New Roman" w:cs="Times New Roman"/>
          <w:sz w:val="24"/>
          <w:szCs w:val="24"/>
        </w:rPr>
      </w:pPr>
      <w:r w:rsidRPr="005A063C">
        <w:rPr>
          <w:rFonts w:ascii="Times New Roman" w:hAnsi="Times New Roman" w:cs="Times New Roman"/>
          <w:sz w:val="24"/>
          <w:szCs w:val="24"/>
        </w:rPr>
        <w:t>2.</w:t>
      </w:r>
      <w:r>
        <w:rPr>
          <w:rFonts w:ascii="Times New Roman" w:hAnsi="Times New Roman" w:cs="Times New Roman"/>
          <w:sz w:val="24"/>
          <w:szCs w:val="24"/>
        </w:rPr>
        <w:t>4 Autonomy and Choice .......................................................................................................1</w:t>
      </w:r>
      <w:r w:rsidR="00FE483C">
        <w:rPr>
          <w:rFonts w:ascii="Times New Roman" w:hAnsi="Times New Roman" w:cs="Times New Roman"/>
          <w:sz w:val="24"/>
          <w:szCs w:val="24"/>
        </w:rPr>
        <w:t>6</w:t>
      </w:r>
    </w:p>
    <w:p w:rsidR="005A063C" w:rsidRPr="005A063C" w:rsidRDefault="005A063C" w:rsidP="005262A2">
      <w:pPr>
        <w:rPr>
          <w:rFonts w:ascii="Times New Roman" w:hAnsi="Times New Roman" w:cs="Times New Roman"/>
          <w:sz w:val="24"/>
          <w:szCs w:val="24"/>
        </w:rPr>
      </w:pPr>
      <w:r w:rsidRPr="005A063C">
        <w:rPr>
          <w:rFonts w:ascii="Times New Roman" w:hAnsi="Times New Roman" w:cs="Times New Roman"/>
          <w:sz w:val="24"/>
          <w:szCs w:val="24"/>
        </w:rPr>
        <w:t>2.5 The Research Question and its Importance</w:t>
      </w:r>
      <w:r>
        <w:rPr>
          <w:rFonts w:ascii="Times New Roman" w:hAnsi="Times New Roman" w:cs="Times New Roman"/>
          <w:sz w:val="24"/>
          <w:szCs w:val="24"/>
        </w:rPr>
        <w:t xml:space="preserve"> .......................................................................1</w:t>
      </w:r>
      <w:r w:rsidR="00FE483C">
        <w:rPr>
          <w:rFonts w:ascii="Times New Roman" w:hAnsi="Times New Roman" w:cs="Times New Roman"/>
          <w:sz w:val="24"/>
          <w:szCs w:val="24"/>
        </w:rPr>
        <w:t>9</w:t>
      </w:r>
    </w:p>
    <w:p w:rsidR="005A063C" w:rsidRPr="005A063C" w:rsidRDefault="005A063C" w:rsidP="005262A2">
      <w:pPr>
        <w:rPr>
          <w:rFonts w:ascii="Times New Roman" w:hAnsi="Times New Roman" w:cs="Times New Roman"/>
          <w:sz w:val="24"/>
          <w:szCs w:val="24"/>
        </w:rPr>
      </w:pPr>
    </w:p>
    <w:p w:rsidR="005A063C" w:rsidRDefault="005A063C" w:rsidP="005262A2">
      <w:pPr>
        <w:rPr>
          <w:rFonts w:ascii="Times New Roman" w:hAnsi="Times New Roman" w:cs="Times New Roman"/>
          <w:b/>
          <w:sz w:val="24"/>
          <w:szCs w:val="24"/>
        </w:rPr>
      </w:pPr>
      <w:r>
        <w:rPr>
          <w:rFonts w:ascii="Times New Roman" w:hAnsi="Times New Roman" w:cs="Times New Roman"/>
          <w:b/>
          <w:sz w:val="24"/>
          <w:szCs w:val="24"/>
        </w:rPr>
        <w:t>Chapter 3: Research Design ...................................................................</w:t>
      </w:r>
      <w:r w:rsidR="007E209B">
        <w:rPr>
          <w:rFonts w:ascii="Times New Roman" w:hAnsi="Times New Roman" w:cs="Times New Roman"/>
          <w:b/>
          <w:sz w:val="24"/>
          <w:szCs w:val="24"/>
        </w:rPr>
        <w:t>..............................21</w:t>
      </w:r>
    </w:p>
    <w:p w:rsidR="005A063C" w:rsidRDefault="005A063C" w:rsidP="005262A2">
      <w:pPr>
        <w:rPr>
          <w:rFonts w:ascii="Times New Roman" w:hAnsi="Times New Roman" w:cs="Times New Roman"/>
          <w:sz w:val="24"/>
          <w:szCs w:val="24"/>
        </w:rPr>
      </w:pPr>
      <w:r w:rsidRPr="005A063C">
        <w:rPr>
          <w:rFonts w:ascii="Times New Roman" w:hAnsi="Times New Roman" w:cs="Times New Roman"/>
          <w:sz w:val="24"/>
          <w:szCs w:val="24"/>
        </w:rPr>
        <w:t>3.1 Epistemology and Ontology Perspectives</w:t>
      </w:r>
      <w:r>
        <w:rPr>
          <w:rFonts w:ascii="Times New Roman" w:hAnsi="Times New Roman" w:cs="Times New Roman"/>
          <w:sz w:val="24"/>
          <w:szCs w:val="24"/>
        </w:rPr>
        <w:t xml:space="preserve"> .........................................................................2</w:t>
      </w:r>
      <w:r w:rsidR="007E209B">
        <w:rPr>
          <w:rFonts w:ascii="Times New Roman" w:hAnsi="Times New Roman" w:cs="Times New Roman"/>
          <w:sz w:val="24"/>
          <w:szCs w:val="24"/>
        </w:rPr>
        <w:t>1</w:t>
      </w:r>
    </w:p>
    <w:p w:rsidR="000050DF" w:rsidRPr="000050DF" w:rsidRDefault="000050DF" w:rsidP="005262A2">
      <w:pPr>
        <w:rPr>
          <w:rFonts w:ascii="Times New Roman" w:hAnsi="Times New Roman" w:cs="Times New Roman"/>
          <w:sz w:val="24"/>
          <w:szCs w:val="24"/>
        </w:rPr>
      </w:pPr>
      <w:r w:rsidRPr="000050DF">
        <w:rPr>
          <w:rFonts w:ascii="Times New Roman" w:hAnsi="Times New Roman" w:cs="Times New Roman"/>
          <w:sz w:val="24"/>
          <w:szCs w:val="24"/>
        </w:rPr>
        <w:t>3.2 Interpretivism: Explanation and Justification to the Research</w:t>
      </w:r>
      <w:r>
        <w:rPr>
          <w:rFonts w:ascii="Times New Roman" w:hAnsi="Times New Roman" w:cs="Times New Roman"/>
          <w:sz w:val="24"/>
          <w:szCs w:val="24"/>
        </w:rPr>
        <w:t xml:space="preserve"> ..........................................2</w:t>
      </w:r>
      <w:r w:rsidR="007E209B">
        <w:rPr>
          <w:rFonts w:ascii="Times New Roman" w:hAnsi="Times New Roman" w:cs="Times New Roman"/>
          <w:sz w:val="24"/>
          <w:szCs w:val="24"/>
        </w:rPr>
        <w:t>2</w:t>
      </w:r>
      <w:r>
        <w:rPr>
          <w:rFonts w:ascii="Times New Roman" w:hAnsi="Times New Roman" w:cs="Times New Roman"/>
          <w:sz w:val="24"/>
          <w:szCs w:val="24"/>
        </w:rPr>
        <w:t xml:space="preserve"> </w:t>
      </w:r>
    </w:p>
    <w:p w:rsidR="000050DF" w:rsidRPr="000050DF" w:rsidRDefault="000050DF" w:rsidP="005262A2">
      <w:pPr>
        <w:rPr>
          <w:rFonts w:ascii="Times New Roman" w:hAnsi="Times New Roman" w:cs="Times New Roman"/>
          <w:sz w:val="24"/>
          <w:szCs w:val="24"/>
        </w:rPr>
      </w:pPr>
      <w:r w:rsidRPr="000050DF">
        <w:rPr>
          <w:rFonts w:ascii="Times New Roman" w:hAnsi="Times New Roman" w:cs="Times New Roman"/>
          <w:sz w:val="24"/>
          <w:szCs w:val="24"/>
        </w:rPr>
        <w:t>3.3 Pragmatism as the Theoretical Framewor</w:t>
      </w:r>
      <w:r>
        <w:rPr>
          <w:rFonts w:ascii="Times New Roman" w:hAnsi="Times New Roman" w:cs="Times New Roman"/>
          <w:sz w:val="24"/>
          <w:szCs w:val="24"/>
        </w:rPr>
        <w:t>k: Its Benefits and Limitations ........................2</w:t>
      </w:r>
      <w:r w:rsidR="007E209B">
        <w:rPr>
          <w:rFonts w:ascii="Times New Roman" w:hAnsi="Times New Roman" w:cs="Times New Roman"/>
          <w:sz w:val="24"/>
          <w:szCs w:val="24"/>
        </w:rPr>
        <w:t>4</w:t>
      </w:r>
    </w:p>
    <w:p w:rsidR="000050DF" w:rsidRDefault="000050DF" w:rsidP="005262A2">
      <w:pPr>
        <w:rPr>
          <w:rFonts w:ascii="Times New Roman" w:hAnsi="Times New Roman" w:cs="Times New Roman"/>
          <w:sz w:val="24"/>
          <w:szCs w:val="24"/>
        </w:rPr>
      </w:pPr>
      <w:r w:rsidRPr="000050DF">
        <w:rPr>
          <w:rFonts w:ascii="Times New Roman" w:hAnsi="Times New Roman" w:cs="Times New Roman"/>
          <w:sz w:val="24"/>
          <w:szCs w:val="24"/>
        </w:rPr>
        <w:t>3.4 Reflexivity and Researcher Positionality</w:t>
      </w:r>
      <w:r>
        <w:rPr>
          <w:rFonts w:ascii="Times New Roman" w:hAnsi="Times New Roman" w:cs="Times New Roman"/>
          <w:sz w:val="24"/>
          <w:szCs w:val="24"/>
        </w:rPr>
        <w:t xml:space="preserve"> ............................................</w:t>
      </w:r>
      <w:r w:rsidR="007E209B">
        <w:rPr>
          <w:rFonts w:ascii="Times New Roman" w:hAnsi="Times New Roman" w:cs="Times New Roman"/>
          <w:sz w:val="24"/>
          <w:szCs w:val="24"/>
        </w:rPr>
        <w:t>..............................27</w:t>
      </w:r>
    </w:p>
    <w:p w:rsidR="000050DF" w:rsidRDefault="000050DF" w:rsidP="005262A2">
      <w:pPr>
        <w:rPr>
          <w:rFonts w:ascii="Times New Roman" w:hAnsi="Times New Roman" w:cs="Times New Roman"/>
          <w:sz w:val="24"/>
          <w:szCs w:val="24"/>
        </w:rPr>
      </w:pPr>
    </w:p>
    <w:p w:rsidR="000050DF" w:rsidRDefault="000050DF" w:rsidP="005262A2">
      <w:pPr>
        <w:rPr>
          <w:rFonts w:ascii="Times New Roman" w:hAnsi="Times New Roman" w:cs="Times New Roman"/>
          <w:b/>
          <w:sz w:val="24"/>
          <w:szCs w:val="24"/>
        </w:rPr>
      </w:pPr>
      <w:r>
        <w:rPr>
          <w:rFonts w:ascii="Times New Roman" w:hAnsi="Times New Roman" w:cs="Times New Roman"/>
          <w:b/>
          <w:sz w:val="24"/>
          <w:szCs w:val="24"/>
        </w:rPr>
        <w:t>Chapter 4: Methodology</w:t>
      </w:r>
      <w:r w:rsidR="007277D7">
        <w:rPr>
          <w:rFonts w:ascii="Times New Roman" w:hAnsi="Times New Roman" w:cs="Times New Roman"/>
          <w:b/>
          <w:sz w:val="24"/>
          <w:szCs w:val="24"/>
        </w:rPr>
        <w:t xml:space="preserve"> </w:t>
      </w:r>
      <w:r>
        <w:rPr>
          <w:rFonts w:ascii="Times New Roman" w:hAnsi="Times New Roman" w:cs="Times New Roman"/>
          <w:b/>
          <w:sz w:val="24"/>
          <w:szCs w:val="24"/>
        </w:rPr>
        <w:t>....................................................</w:t>
      </w:r>
      <w:r w:rsidR="007277D7">
        <w:rPr>
          <w:rFonts w:ascii="Times New Roman" w:hAnsi="Times New Roman" w:cs="Times New Roman"/>
          <w:b/>
          <w:sz w:val="24"/>
          <w:szCs w:val="24"/>
        </w:rPr>
        <w:t>.</w:t>
      </w:r>
      <w:r>
        <w:rPr>
          <w:rFonts w:ascii="Times New Roman" w:hAnsi="Times New Roman" w:cs="Times New Roman"/>
          <w:b/>
          <w:sz w:val="24"/>
          <w:szCs w:val="24"/>
        </w:rPr>
        <w:t>..................................................2</w:t>
      </w:r>
      <w:r w:rsidR="0042042B">
        <w:rPr>
          <w:rFonts w:ascii="Times New Roman" w:hAnsi="Times New Roman" w:cs="Times New Roman"/>
          <w:b/>
          <w:sz w:val="24"/>
          <w:szCs w:val="24"/>
        </w:rPr>
        <w:t>8</w:t>
      </w:r>
    </w:p>
    <w:p w:rsidR="000050DF" w:rsidRDefault="000050DF" w:rsidP="005262A2">
      <w:pPr>
        <w:rPr>
          <w:rFonts w:ascii="Times New Roman" w:hAnsi="Times New Roman" w:cs="Times New Roman"/>
          <w:sz w:val="24"/>
          <w:szCs w:val="24"/>
        </w:rPr>
      </w:pPr>
      <w:r w:rsidRPr="000050DF">
        <w:rPr>
          <w:rFonts w:ascii="Times New Roman" w:hAnsi="Times New Roman" w:cs="Times New Roman"/>
          <w:sz w:val="24"/>
          <w:szCs w:val="24"/>
        </w:rPr>
        <w:t>4.1 Introduction to Methodology</w:t>
      </w:r>
      <w:r>
        <w:rPr>
          <w:rFonts w:ascii="Times New Roman" w:hAnsi="Times New Roman" w:cs="Times New Roman"/>
          <w:sz w:val="24"/>
          <w:szCs w:val="24"/>
        </w:rPr>
        <w:t xml:space="preserve"> ............................................................................................2</w:t>
      </w:r>
      <w:r w:rsidR="0042042B">
        <w:rPr>
          <w:rFonts w:ascii="Times New Roman" w:hAnsi="Times New Roman" w:cs="Times New Roman"/>
          <w:sz w:val="24"/>
          <w:szCs w:val="24"/>
        </w:rPr>
        <w:t>8</w:t>
      </w:r>
    </w:p>
    <w:p w:rsidR="000050DF" w:rsidRDefault="000050DF" w:rsidP="005262A2">
      <w:pPr>
        <w:rPr>
          <w:rFonts w:ascii="Times New Roman" w:hAnsi="Times New Roman" w:cs="Times New Roman"/>
          <w:sz w:val="24"/>
          <w:szCs w:val="24"/>
        </w:rPr>
      </w:pPr>
      <w:r w:rsidRPr="000050DF">
        <w:rPr>
          <w:rFonts w:ascii="Times New Roman" w:hAnsi="Times New Roman" w:cs="Times New Roman"/>
          <w:sz w:val="24"/>
          <w:szCs w:val="24"/>
        </w:rPr>
        <w:lastRenderedPageBreak/>
        <w:t>4.2 Sampling</w:t>
      </w:r>
      <w:r>
        <w:rPr>
          <w:rFonts w:ascii="Times New Roman" w:hAnsi="Times New Roman" w:cs="Times New Roman"/>
          <w:sz w:val="24"/>
          <w:szCs w:val="24"/>
        </w:rPr>
        <w:t xml:space="preserve"> ............................................................................................................................2</w:t>
      </w:r>
      <w:r w:rsidR="0042042B">
        <w:rPr>
          <w:rFonts w:ascii="Times New Roman" w:hAnsi="Times New Roman" w:cs="Times New Roman"/>
          <w:sz w:val="24"/>
          <w:szCs w:val="24"/>
        </w:rPr>
        <w:t>9</w:t>
      </w:r>
    </w:p>
    <w:p w:rsidR="007957BC" w:rsidRDefault="007957BC" w:rsidP="005262A2">
      <w:pPr>
        <w:rPr>
          <w:rFonts w:ascii="Times New Roman" w:hAnsi="Times New Roman" w:cs="Times New Roman"/>
          <w:sz w:val="24"/>
          <w:szCs w:val="24"/>
        </w:rPr>
      </w:pPr>
      <w:r w:rsidRPr="007957BC">
        <w:rPr>
          <w:rFonts w:ascii="Times New Roman" w:hAnsi="Times New Roman" w:cs="Times New Roman"/>
          <w:sz w:val="24"/>
          <w:szCs w:val="24"/>
        </w:rPr>
        <w:t>4.3 Data Collection Methods</w:t>
      </w:r>
      <w:r>
        <w:rPr>
          <w:rFonts w:ascii="Times New Roman" w:hAnsi="Times New Roman" w:cs="Times New Roman"/>
          <w:sz w:val="24"/>
          <w:szCs w:val="24"/>
        </w:rPr>
        <w:t xml:space="preserve"> ...................................................................................................30</w:t>
      </w:r>
    </w:p>
    <w:p w:rsidR="007957BC" w:rsidRDefault="007957BC" w:rsidP="005262A2">
      <w:pPr>
        <w:rPr>
          <w:rFonts w:ascii="Times New Roman" w:hAnsi="Times New Roman" w:cs="Times New Roman"/>
          <w:sz w:val="24"/>
          <w:szCs w:val="24"/>
        </w:rPr>
      </w:pPr>
      <w:r w:rsidRPr="007957BC">
        <w:rPr>
          <w:rFonts w:ascii="Times New Roman" w:hAnsi="Times New Roman" w:cs="Times New Roman"/>
          <w:sz w:val="24"/>
          <w:szCs w:val="24"/>
        </w:rPr>
        <w:t>4.3 (i) Quantitative Method – Self-reported Questionnaires</w:t>
      </w:r>
      <w:r>
        <w:rPr>
          <w:rFonts w:ascii="Times New Roman" w:hAnsi="Times New Roman" w:cs="Times New Roman"/>
          <w:sz w:val="24"/>
          <w:szCs w:val="24"/>
        </w:rPr>
        <w:t xml:space="preserve"> ...................................................31</w:t>
      </w:r>
    </w:p>
    <w:p w:rsidR="007957BC" w:rsidRDefault="007957BC" w:rsidP="005262A2">
      <w:pPr>
        <w:rPr>
          <w:rFonts w:ascii="Times New Roman" w:hAnsi="Times New Roman" w:cs="Times New Roman"/>
          <w:sz w:val="24"/>
          <w:szCs w:val="24"/>
        </w:rPr>
      </w:pPr>
      <w:r w:rsidRPr="007957BC">
        <w:rPr>
          <w:rFonts w:ascii="Times New Roman" w:hAnsi="Times New Roman" w:cs="Times New Roman"/>
          <w:sz w:val="24"/>
          <w:szCs w:val="24"/>
        </w:rPr>
        <w:t>4.3 (ii) Qualitative Method – Semi-structured Interviews</w:t>
      </w:r>
      <w:r>
        <w:rPr>
          <w:rFonts w:ascii="Times New Roman" w:hAnsi="Times New Roman" w:cs="Times New Roman"/>
          <w:sz w:val="24"/>
          <w:szCs w:val="24"/>
        </w:rPr>
        <w:t xml:space="preserve"> ......................................................3</w:t>
      </w:r>
      <w:r w:rsidR="00E41548">
        <w:rPr>
          <w:rFonts w:ascii="Times New Roman" w:hAnsi="Times New Roman" w:cs="Times New Roman"/>
          <w:sz w:val="24"/>
          <w:szCs w:val="24"/>
        </w:rPr>
        <w:t>2</w:t>
      </w:r>
    </w:p>
    <w:p w:rsidR="00B57085" w:rsidRDefault="00B57085" w:rsidP="005262A2">
      <w:pPr>
        <w:rPr>
          <w:rFonts w:ascii="Times New Roman" w:hAnsi="Times New Roman" w:cs="Times New Roman"/>
          <w:sz w:val="24"/>
          <w:szCs w:val="24"/>
        </w:rPr>
      </w:pPr>
    </w:p>
    <w:p w:rsidR="00B57085" w:rsidRDefault="003142FE" w:rsidP="005262A2">
      <w:pPr>
        <w:rPr>
          <w:rFonts w:ascii="Times New Roman" w:hAnsi="Times New Roman" w:cs="Times New Roman"/>
          <w:b/>
          <w:sz w:val="24"/>
          <w:szCs w:val="24"/>
        </w:rPr>
      </w:pPr>
      <w:r>
        <w:rPr>
          <w:rFonts w:ascii="Times New Roman" w:hAnsi="Times New Roman" w:cs="Times New Roman"/>
          <w:b/>
          <w:sz w:val="24"/>
          <w:szCs w:val="24"/>
        </w:rPr>
        <w:t>Chapter 5 – Data Analysis …………………………………………………………………3</w:t>
      </w:r>
      <w:r w:rsidR="005B54AC">
        <w:rPr>
          <w:rFonts w:ascii="Times New Roman" w:hAnsi="Times New Roman" w:cs="Times New Roman"/>
          <w:b/>
          <w:sz w:val="24"/>
          <w:szCs w:val="24"/>
        </w:rPr>
        <w:t>4</w:t>
      </w:r>
    </w:p>
    <w:p w:rsidR="003142FE" w:rsidRDefault="003142FE" w:rsidP="005262A2">
      <w:pPr>
        <w:rPr>
          <w:rFonts w:ascii="Times New Roman" w:hAnsi="Times New Roman" w:cs="Times New Roman"/>
          <w:sz w:val="24"/>
          <w:szCs w:val="24"/>
        </w:rPr>
      </w:pPr>
      <w:r w:rsidRPr="003142FE">
        <w:rPr>
          <w:rFonts w:ascii="Times New Roman" w:hAnsi="Times New Roman" w:cs="Times New Roman"/>
          <w:sz w:val="24"/>
          <w:szCs w:val="24"/>
        </w:rPr>
        <w:t>5.1 Data Analysis – Self-reported Questionnaires</w:t>
      </w:r>
      <w:r w:rsidR="00C63E53">
        <w:rPr>
          <w:rFonts w:ascii="Times New Roman" w:hAnsi="Times New Roman" w:cs="Times New Roman"/>
          <w:sz w:val="24"/>
          <w:szCs w:val="24"/>
        </w:rPr>
        <w:t>………………………..…………….….</w:t>
      </w:r>
      <w:r w:rsidR="00376029">
        <w:rPr>
          <w:rFonts w:ascii="Times New Roman" w:hAnsi="Times New Roman" w:cs="Times New Roman"/>
          <w:sz w:val="24"/>
          <w:szCs w:val="24"/>
        </w:rPr>
        <w:t>.</w:t>
      </w:r>
      <w:r>
        <w:rPr>
          <w:rFonts w:ascii="Times New Roman" w:hAnsi="Times New Roman" w:cs="Times New Roman"/>
          <w:sz w:val="24"/>
          <w:szCs w:val="24"/>
        </w:rPr>
        <w:t>..3</w:t>
      </w:r>
      <w:r w:rsidR="005B54AC">
        <w:rPr>
          <w:rFonts w:ascii="Times New Roman" w:hAnsi="Times New Roman" w:cs="Times New Roman"/>
          <w:sz w:val="24"/>
          <w:szCs w:val="24"/>
        </w:rPr>
        <w:t>4</w:t>
      </w:r>
    </w:p>
    <w:p w:rsidR="007D1DCE" w:rsidRDefault="007D1DCE" w:rsidP="005262A2">
      <w:pPr>
        <w:rPr>
          <w:rFonts w:ascii="Times New Roman" w:hAnsi="Times New Roman" w:cs="Times New Roman"/>
          <w:sz w:val="24"/>
          <w:szCs w:val="24"/>
        </w:rPr>
      </w:pPr>
      <w:r w:rsidRPr="007D1DCE">
        <w:rPr>
          <w:rFonts w:ascii="Times New Roman" w:hAnsi="Times New Roman" w:cs="Times New Roman"/>
          <w:sz w:val="24"/>
          <w:szCs w:val="24"/>
        </w:rPr>
        <w:t>5.2 Data Analysis – Thematic Analysis</w:t>
      </w:r>
      <w:r w:rsidR="005B54AC">
        <w:rPr>
          <w:rFonts w:ascii="Times New Roman" w:hAnsi="Times New Roman" w:cs="Times New Roman"/>
          <w:sz w:val="24"/>
          <w:szCs w:val="24"/>
        </w:rPr>
        <w:t xml:space="preserve"> ……………………………………………………..41</w:t>
      </w:r>
    </w:p>
    <w:p w:rsidR="00682F27" w:rsidRDefault="00682F27" w:rsidP="005262A2">
      <w:pPr>
        <w:rPr>
          <w:rFonts w:ascii="Times New Roman" w:hAnsi="Times New Roman" w:cs="Times New Roman"/>
          <w:sz w:val="24"/>
          <w:szCs w:val="24"/>
        </w:rPr>
      </w:pPr>
      <w:r w:rsidRPr="00682F27">
        <w:rPr>
          <w:rFonts w:ascii="Times New Roman" w:hAnsi="Times New Roman" w:cs="Times New Roman"/>
          <w:sz w:val="24"/>
          <w:szCs w:val="24"/>
        </w:rPr>
        <w:t>5.3 Ethical Considerations</w:t>
      </w:r>
      <w:r w:rsidR="005B54AC">
        <w:rPr>
          <w:rFonts w:ascii="Times New Roman" w:hAnsi="Times New Roman" w:cs="Times New Roman"/>
          <w:sz w:val="24"/>
          <w:szCs w:val="24"/>
        </w:rPr>
        <w:t xml:space="preserve"> …………………………………………………………………...44</w:t>
      </w:r>
    </w:p>
    <w:p w:rsidR="003E6655" w:rsidRDefault="003E6655" w:rsidP="005262A2">
      <w:pPr>
        <w:rPr>
          <w:rFonts w:ascii="Times New Roman" w:hAnsi="Times New Roman" w:cs="Times New Roman"/>
          <w:sz w:val="24"/>
          <w:szCs w:val="24"/>
        </w:rPr>
      </w:pPr>
    </w:p>
    <w:p w:rsidR="003E6655" w:rsidRDefault="003E6655" w:rsidP="005262A2">
      <w:pPr>
        <w:rPr>
          <w:rFonts w:ascii="Times New Roman" w:hAnsi="Times New Roman" w:cs="Times New Roman"/>
          <w:b/>
          <w:sz w:val="24"/>
          <w:szCs w:val="24"/>
        </w:rPr>
      </w:pPr>
      <w:r>
        <w:rPr>
          <w:rFonts w:ascii="Times New Roman" w:hAnsi="Times New Roman" w:cs="Times New Roman"/>
          <w:b/>
          <w:sz w:val="24"/>
          <w:szCs w:val="24"/>
        </w:rPr>
        <w:t>Chapter 6 – Findings and Data Analysis ………………………………………………….</w:t>
      </w:r>
      <w:r w:rsidR="00CE3449">
        <w:rPr>
          <w:rFonts w:ascii="Times New Roman" w:hAnsi="Times New Roman" w:cs="Times New Roman"/>
          <w:b/>
          <w:sz w:val="24"/>
          <w:szCs w:val="24"/>
        </w:rPr>
        <w:t>4</w:t>
      </w:r>
      <w:r w:rsidR="00C37895">
        <w:rPr>
          <w:rFonts w:ascii="Times New Roman" w:hAnsi="Times New Roman" w:cs="Times New Roman"/>
          <w:b/>
          <w:sz w:val="24"/>
          <w:szCs w:val="24"/>
        </w:rPr>
        <w:t>7</w:t>
      </w:r>
    </w:p>
    <w:p w:rsidR="003E6655" w:rsidRPr="003E6655" w:rsidRDefault="003E6655" w:rsidP="005262A2">
      <w:pPr>
        <w:rPr>
          <w:rFonts w:ascii="Times New Roman" w:hAnsi="Times New Roman" w:cs="Times New Roman"/>
          <w:sz w:val="24"/>
          <w:szCs w:val="24"/>
        </w:rPr>
      </w:pPr>
      <w:r w:rsidRPr="003E6655">
        <w:rPr>
          <w:rFonts w:ascii="Times New Roman" w:hAnsi="Times New Roman" w:cs="Times New Roman"/>
          <w:sz w:val="24"/>
          <w:szCs w:val="24"/>
        </w:rPr>
        <w:t>6.1 Quantitative Results</w:t>
      </w:r>
      <w:r>
        <w:rPr>
          <w:rFonts w:ascii="Times New Roman" w:hAnsi="Times New Roman" w:cs="Times New Roman"/>
          <w:sz w:val="24"/>
          <w:szCs w:val="24"/>
        </w:rPr>
        <w:t xml:space="preserve"> ……………………………………………………………………..</w:t>
      </w:r>
      <w:r w:rsidR="00CE3449">
        <w:rPr>
          <w:rFonts w:ascii="Times New Roman" w:hAnsi="Times New Roman" w:cs="Times New Roman"/>
          <w:sz w:val="24"/>
          <w:szCs w:val="24"/>
        </w:rPr>
        <w:t>4</w:t>
      </w:r>
      <w:r w:rsidR="00C37895">
        <w:rPr>
          <w:rFonts w:ascii="Times New Roman" w:hAnsi="Times New Roman" w:cs="Times New Roman"/>
          <w:sz w:val="24"/>
          <w:szCs w:val="24"/>
        </w:rPr>
        <w:t>7</w:t>
      </w:r>
    </w:p>
    <w:p w:rsidR="00CE3449" w:rsidRPr="00CE3449" w:rsidRDefault="00CE3449" w:rsidP="005262A2">
      <w:pPr>
        <w:rPr>
          <w:rFonts w:ascii="Times New Roman" w:hAnsi="Times New Roman" w:cs="Times New Roman"/>
          <w:sz w:val="24"/>
          <w:szCs w:val="24"/>
        </w:rPr>
      </w:pPr>
      <w:r w:rsidRPr="00CE3449">
        <w:rPr>
          <w:rFonts w:ascii="Times New Roman" w:hAnsi="Times New Roman" w:cs="Times New Roman"/>
          <w:sz w:val="24"/>
          <w:szCs w:val="24"/>
        </w:rPr>
        <w:t>6.2 Qualitative Results</w:t>
      </w:r>
      <w:r w:rsidR="00871BED">
        <w:rPr>
          <w:rFonts w:ascii="Times New Roman" w:hAnsi="Times New Roman" w:cs="Times New Roman"/>
          <w:sz w:val="24"/>
          <w:szCs w:val="24"/>
        </w:rPr>
        <w:t xml:space="preserve"> ………………………………………………………………………48</w:t>
      </w:r>
    </w:p>
    <w:p w:rsidR="00682F27" w:rsidRDefault="00682F27" w:rsidP="005262A2">
      <w:pPr>
        <w:rPr>
          <w:rFonts w:ascii="Times New Roman" w:hAnsi="Times New Roman" w:cs="Times New Roman"/>
          <w:sz w:val="24"/>
          <w:szCs w:val="24"/>
        </w:rPr>
      </w:pPr>
    </w:p>
    <w:p w:rsidR="00CE3449" w:rsidRDefault="00CE3449" w:rsidP="005262A2">
      <w:pPr>
        <w:rPr>
          <w:rFonts w:ascii="Times New Roman" w:hAnsi="Times New Roman" w:cs="Times New Roman"/>
          <w:b/>
          <w:sz w:val="24"/>
          <w:szCs w:val="24"/>
        </w:rPr>
      </w:pPr>
      <w:r>
        <w:rPr>
          <w:rFonts w:ascii="Times New Roman" w:hAnsi="Times New Roman" w:cs="Times New Roman"/>
          <w:b/>
          <w:sz w:val="24"/>
          <w:szCs w:val="24"/>
        </w:rPr>
        <w:t>Chapter 7 – Discussion and Conclusion …………………………………………………..5</w:t>
      </w:r>
      <w:r w:rsidR="00871BED">
        <w:rPr>
          <w:rFonts w:ascii="Times New Roman" w:hAnsi="Times New Roman" w:cs="Times New Roman"/>
          <w:b/>
          <w:sz w:val="24"/>
          <w:szCs w:val="24"/>
        </w:rPr>
        <w:t>0</w:t>
      </w:r>
    </w:p>
    <w:p w:rsidR="00CE3449" w:rsidRDefault="00CE3449" w:rsidP="005262A2">
      <w:pPr>
        <w:rPr>
          <w:rFonts w:ascii="Times New Roman" w:hAnsi="Times New Roman" w:cs="Times New Roman"/>
          <w:sz w:val="24"/>
          <w:szCs w:val="24"/>
        </w:rPr>
      </w:pPr>
      <w:r w:rsidRPr="00CE3449">
        <w:rPr>
          <w:rFonts w:ascii="Times New Roman" w:hAnsi="Times New Roman" w:cs="Times New Roman"/>
          <w:sz w:val="24"/>
          <w:szCs w:val="24"/>
        </w:rPr>
        <w:t>7.1 Limitations and Recommendations - Purposive Sample</w:t>
      </w:r>
      <w:r>
        <w:rPr>
          <w:rFonts w:ascii="Times New Roman" w:hAnsi="Times New Roman" w:cs="Times New Roman"/>
          <w:sz w:val="24"/>
          <w:szCs w:val="24"/>
        </w:rPr>
        <w:t xml:space="preserve"> ………………………………...5</w:t>
      </w:r>
      <w:r w:rsidR="00871BED">
        <w:rPr>
          <w:rFonts w:ascii="Times New Roman" w:hAnsi="Times New Roman" w:cs="Times New Roman"/>
          <w:sz w:val="24"/>
          <w:szCs w:val="24"/>
        </w:rPr>
        <w:t>0</w:t>
      </w:r>
    </w:p>
    <w:p w:rsidR="0095292F" w:rsidRDefault="0095292F" w:rsidP="005262A2">
      <w:pPr>
        <w:rPr>
          <w:rFonts w:ascii="Times New Roman" w:hAnsi="Times New Roman" w:cs="Times New Roman"/>
          <w:sz w:val="24"/>
          <w:szCs w:val="24"/>
        </w:rPr>
      </w:pPr>
      <w:r w:rsidRPr="0095292F">
        <w:rPr>
          <w:rFonts w:ascii="Times New Roman" w:hAnsi="Times New Roman" w:cs="Times New Roman"/>
          <w:sz w:val="24"/>
          <w:szCs w:val="24"/>
        </w:rPr>
        <w:t>7.</w:t>
      </w:r>
      <w:r w:rsidR="00376029">
        <w:rPr>
          <w:rFonts w:ascii="Times New Roman" w:hAnsi="Times New Roman" w:cs="Times New Roman"/>
          <w:sz w:val="24"/>
          <w:szCs w:val="24"/>
        </w:rPr>
        <w:t xml:space="preserve">1(i) </w:t>
      </w:r>
      <w:r w:rsidRPr="0095292F">
        <w:rPr>
          <w:rFonts w:ascii="Times New Roman" w:hAnsi="Times New Roman" w:cs="Times New Roman"/>
          <w:sz w:val="24"/>
          <w:szCs w:val="24"/>
        </w:rPr>
        <w:t xml:space="preserve">Limitations and Recommendations </w:t>
      </w:r>
      <w:r>
        <w:rPr>
          <w:rFonts w:ascii="Times New Roman" w:hAnsi="Times New Roman" w:cs="Times New Roman"/>
          <w:sz w:val="24"/>
          <w:szCs w:val="24"/>
        </w:rPr>
        <w:t>–</w:t>
      </w:r>
      <w:r w:rsidRPr="0095292F">
        <w:rPr>
          <w:rFonts w:ascii="Times New Roman" w:hAnsi="Times New Roman" w:cs="Times New Roman"/>
          <w:sz w:val="24"/>
          <w:szCs w:val="24"/>
        </w:rPr>
        <w:t xml:space="preserve"> Methodology</w:t>
      </w:r>
      <w:r w:rsidR="00376029">
        <w:rPr>
          <w:rFonts w:ascii="Times New Roman" w:hAnsi="Times New Roman" w:cs="Times New Roman"/>
          <w:sz w:val="24"/>
          <w:szCs w:val="24"/>
        </w:rPr>
        <w:t xml:space="preserve"> …….....</w:t>
      </w:r>
      <w:r>
        <w:rPr>
          <w:rFonts w:ascii="Times New Roman" w:hAnsi="Times New Roman" w:cs="Times New Roman"/>
          <w:sz w:val="24"/>
          <w:szCs w:val="24"/>
        </w:rPr>
        <w:t>………………………….5</w:t>
      </w:r>
      <w:r w:rsidR="00871BED">
        <w:rPr>
          <w:rFonts w:ascii="Times New Roman" w:hAnsi="Times New Roman" w:cs="Times New Roman"/>
          <w:sz w:val="24"/>
          <w:szCs w:val="24"/>
        </w:rPr>
        <w:t>1</w:t>
      </w:r>
    </w:p>
    <w:p w:rsidR="00994038" w:rsidRDefault="00994038" w:rsidP="005262A2">
      <w:pPr>
        <w:rPr>
          <w:rFonts w:ascii="Times New Roman" w:hAnsi="Times New Roman" w:cs="Times New Roman"/>
          <w:sz w:val="24"/>
          <w:szCs w:val="24"/>
        </w:rPr>
      </w:pPr>
      <w:r w:rsidRPr="00994038">
        <w:rPr>
          <w:rFonts w:ascii="Times New Roman" w:hAnsi="Times New Roman" w:cs="Times New Roman"/>
          <w:sz w:val="24"/>
          <w:szCs w:val="24"/>
        </w:rPr>
        <w:t>7.3 Contributions to the Field of Study and Conclusion</w:t>
      </w:r>
      <w:r w:rsidR="00871BED">
        <w:rPr>
          <w:rFonts w:ascii="Times New Roman" w:hAnsi="Times New Roman" w:cs="Times New Roman"/>
          <w:sz w:val="24"/>
          <w:szCs w:val="24"/>
        </w:rPr>
        <w:t xml:space="preserve"> …………………………………….53</w:t>
      </w:r>
    </w:p>
    <w:p w:rsidR="005A1C07" w:rsidRPr="00994038" w:rsidRDefault="005A1C07" w:rsidP="005262A2">
      <w:pPr>
        <w:rPr>
          <w:rFonts w:ascii="Times New Roman" w:hAnsi="Times New Roman" w:cs="Times New Roman"/>
          <w:sz w:val="24"/>
          <w:szCs w:val="24"/>
        </w:rPr>
      </w:pPr>
    </w:p>
    <w:p w:rsidR="0095292F" w:rsidRDefault="005A1C07" w:rsidP="005262A2">
      <w:pPr>
        <w:rPr>
          <w:rFonts w:ascii="Times New Roman" w:hAnsi="Times New Roman" w:cs="Times New Roman"/>
          <w:b/>
          <w:sz w:val="24"/>
          <w:szCs w:val="24"/>
        </w:rPr>
      </w:pPr>
      <w:r w:rsidRPr="005A1C07">
        <w:rPr>
          <w:rFonts w:ascii="Times New Roman" w:hAnsi="Times New Roman" w:cs="Times New Roman"/>
          <w:b/>
          <w:sz w:val="24"/>
          <w:szCs w:val="24"/>
        </w:rPr>
        <w:t>Reference List ……………………………………………………</w:t>
      </w:r>
      <w:r>
        <w:rPr>
          <w:rFonts w:ascii="Times New Roman" w:hAnsi="Times New Roman" w:cs="Times New Roman"/>
          <w:b/>
          <w:sz w:val="24"/>
          <w:szCs w:val="24"/>
        </w:rPr>
        <w:t>..</w:t>
      </w:r>
      <w:r w:rsidR="00245336">
        <w:rPr>
          <w:rFonts w:ascii="Times New Roman" w:hAnsi="Times New Roman" w:cs="Times New Roman"/>
          <w:b/>
          <w:sz w:val="24"/>
          <w:szCs w:val="24"/>
        </w:rPr>
        <w:t>………………………..55</w:t>
      </w:r>
    </w:p>
    <w:p w:rsidR="005A1C07" w:rsidRDefault="005A1C07" w:rsidP="005262A2">
      <w:pPr>
        <w:rPr>
          <w:rFonts w:ascii="Times New Roman" w:hAnsi="Times New Roman" w:cs="Times New Roman"/>
          <w:b/>
          <w:sz w:val="24"/>
          <w:szCs w:val="24"/>
        </w:rPr>
      </w:pPr>
    </w:p>
    <w:p w:rsidR="00FE50AA" w:rsidRDefault="00FE50AA" w:rsidP="005262A2">
      <w:pPr>
        <w:rPr>
          <w:rFonts w:ascii="Times New Roman" w:hAnsi="Times New Roman" w:cs="Times New Roman"/>
          <w:b/>
          <w:sz w:val="24"/>
          <w:szCs w:val="24"/>
        </w:rPr>
      </w:pPr>
      <w:r>
        <w:rPr>
          <w:rFonts w:ascii="Times New Roman" w:hAnsi="Times New Roman" w:cs="Times New Roman"/>
          <w:b/>
          <w:sz w:val="24"/>
          <w:szCs w:val="24"/>
        </w:rPr>
        <w:t>List of Appendices ...................................................</w:t>
      </w:r>
      <w:r w:rsidR="00245336">
        <w:rPr>
          <w:rFonts w:ascii="Times New Roman" w:hAnsi="Times New Roman" w:cs="Times New Roman"/>
          <w:b/>
          <w:sz w:val="24"/>
          <w:szCs w:val="24"/>
        </w:rPr>
        <w:t>..............................................................64</w:t>
      </w:r>
    </w:p>
    <w:p w:rsidR="00F81F80" w:rsidRPr="00F81F80" w:rsidRDefault="00FE50AA" w:rsidP="005262A2">
      <w:pPr>
        <w:rPr>
          <w:rFonts w:ascii="Times New Roman" w:hAnsi="Times New Roman" w:cs="Times New Roman"/>
          <w:b/>
          <w:sz w:val="24"/>
          <w:szCs w:val="24"/>
        </w:rPr>
      </w:pPr>
      <w:r w:rsidRPr="00F81F80">
        <w:rPr>
          <w:rFonts w:ascii="Times New Roman" w:hAnsi="Times New Roman" w:cs="Times New Roman"/>
          <w:b/>
          <w:sz w:val="24"/>
          <w:szCs w:val="24"/>
        </w:rPr>
        <w:t>Appendix A</w:t>
      </w:r>
      <w:r w:rsidR="00F81F80" w:rsidRPr="00F81F80">
        <w:rPr>
          <w:rFonts w:ascii="Times New Roman" w:hAnsi="Times New Roman" w:cs="Times New Roman"/>
          <w:b/>
          <w:sz w:val="24"/>
          <w:szCs w:val="24"/>
        </w:rPr>
        <w:t xml:space="preserve">: </w:t>
      </w:r>
      <w:r w:rsidR="00F81F80">
        <w:rPr>
          <w:rFonts w:ascii="Times New Roman" w:hAnsi="Times New Roman" w:cs="Times New Roman"/>
          <w:b/>
          <w:sz w:val="24"/>
          <w:szCs w:val="24"/>
        </w:rPr>
        <w:t>.....................................</w:t>
      </w:r>
      <w:r w:rsidR="00245336">
        <w:rPr>
          <w:rFonts w:ascii="Times New Roman" w:hAnsi="Times New Roman" w:cs="Times New Roman"/>
          <w:b/>
          <w:sz w:val="24"/>
          <w:szCs w:val="24"/>
        </w:rPr>
        <w:t>...........................</w:t>
      </w:r>
      <w:r w:rsidR="00F81F80">
        <w:rPr>
          <w:rFonts w:ascii="Times New Roman" w:hAnsi="Times New Roman" w:cs="Times New Roman"/>
          <w:b/>
          <w:sz w:val="24"/>
          <w:szCs w:val="24"/>
        </w:rPr>
        <w:t>..................</w:t>
      </w:r>
      <w:r w:rsidR="00245336">
        <w:rPr>
          <w:rFonts w:ascii="Times New Roman" w:hAnsi="Times New Roman" w:cs="Times New Roman"/>
          <w:b/>
          <w:sz w:val="24"/>
          <w:szCs w:val="24"/>
        </w:rPr>
        <w:t>.........................................64</w:t>
      </w:r>
    </w:p>
    <w:p w:rsidR="00FE50AA" w:rsidRDefault="00F81F80" w:rsidP="005262A2">
      <w:pPr>
        <w:rPr>
          <w:rFonts w:ascii="Times New Roman" w:hAnsi="Times New Roman" w:cs="Times New Roman"/>
          <w:sz w:val="24"/>
          <w:szCs w:val="24"/>
        </w:rPr>
      </w:pPr>
      <w:r>
        <w:rPr>
          <w:rFonts w:ascii="Times New Roman" w:hAnsi="Times New Roman" w:cs="Times New Roman"/>
          <w:sz w:val="24"/>
          <w:szCs w:val="24"/>
        </w:rPr>
        <w:lastRenderedPageBreak/>
        <w:t xml:space="preserve">A1 </w:t>
      </w:r>
      <w:r w:rsidRPr="00F81F80">
        <w:rPr>
          <w:rFonts w:ascii="Times New Roman" w:hAnsi="Times New Roman" w:cs="Times New Roman"/>
          <w:sz w:val="24"/>
          <w:szCs w:val="24"/>
        </w:rPr>
        <w:t>Student Consent Form ...</w:t>
      </w:r>
      <w:r>
        <w:rPr>
          <w:rFonts w:ascii="Times New Roman" w:hAnsi="Times New Roman" w:cs="Times New Roman"/>
          <w:sz w:val="24"/>
          <w:szCs w:val="24"/>
        </w:rPr>
        <w:t>.</w:t>
      </w:r>
      <w:r w:rsidR="00245336">
        <w:rPr>
          <w:rFonts w:ascii="Times New Roman" w:hAnsi="Times New Roman" w:cs="Times New Roman"/>
          <w:sz w:val="24"/>
          <w:szCs w:val="24"/>
        </w:rPr>
        <w:t>...............................................................................</w:t>
      </w:r>
      <w:r>
        <w:rPr>
          <w:rFonts w:ascii="Times New Roman" w:hAnsi="Times New Roman" w:cs="Times New Roman"/>
          <w:sz w:val="24"/>
          <w:szCs w:val="24"/>
        </w:rPr>
        <w:t>.................</w:t>
      </w:r>
      <w:r w:rsidRPr="00F81F80">
        <w:rPr>
          <w:rFonts w:ascii="Times New Roman" w:hAnsi="Times New Roman" w:cs="Times New Roman"/>
          <w:sz w:val="24"/>
          <w:szCs w:val="24"/>
        </w:rPr>
        <w:t>...</w:t>
      </w:r>
      <w:r w:rsidR="00245336">
        <w:rPr>
          <w:rFonts w:ascii="Times New Roman" w:hAnsi="Times New Roman" w:cs="Times New Roman"/>
          <w:sz w:val="24"/>
          <w:szCs w:val="24"/>
        </w:rPr>
        <w:t>64</w:t>
      </w:r>
    </w:p>
    <w:p w:rsidR="00F81F80" w:rsidRDefault="00F81F80" w:rsidP="005262A2">
      <w:pPr>
        <w:rPr>
          <w:rFonts w:ascii="Times New Roman" w:hAnsi="Times New Roman" w:cs="Times New Roman"/>
          <w:sz w:val="24"/>
          <w:szCs w:val="24"/>
        </w:rPr>
      </w:pPr>
      <w:r>
        <w:rPr>
          <w:rFonts w:ascii="Times New Roman" w:hAnsi="Times New Roman" w:cs="Times New Roman"/>
          <w:sz w:val="24"/>
          <w:szCs w:val="24"/>
        </w:rPr>
        <w:t>A2 Parental Consent Form ....................</w:t>
      </w:r>
      <w:r w:rsidR="00245336">
        <w:rPr>
          <w:rFonts w:ascii="Times New Roman" w:hAnsi="Times New Roman" w:cs="Times New Roman"/>
          <w:sz w:val="24"/>
          <w:szCs w:val="24"/>
        </w:rPr>
        <w:t>..............................................................................</w:t>
      </w:r>
      <w:r>
        <w:rPr>
          <w:rFonts w:ascii="Times New Roman" w:hAnsi="Times New Roman" w:cs="Times New Roman"/>
          <w:sz w:val="24"/>
          <w:szCs w:val="24"/>
        </w:rPr>
        <w:t>....</w:t>
      </w:r>
      <w:r w:rsidR="00245336">
        <w:rPr>
          <w:rFonts w:ascii="Times New Roman" w:hAnsi="Times New Roman" w:cs="Times New Roman"/>
          <w:sz w:val="24"/>
          <w:szCs w:val="24"/>
        </w:rPr>
        <w:t>67</w:t>
      </w:r>
    </w:p>
    <w:p w:rsidR="00F81F80" w:rsidRDefault="00F81F80" w:rsidP="005262A2">
      <w:pPr>
        <w:rPr>
          <w:rFonts w:ascii="Times New Roman" w:hAnsi="Times New Roman" w:cs="Times New Roman"/>
          <w:b/>
          <w:sz w:val="24"/>
          <w:szCs w:val="24"/>
        </w:rPr>
      </w:pPr>
      <w:r w:rsidRPr="00F81F80">
        <w:rPr>
          <w:rFonts w:ascii="Times New Roman" w:hAnsi="Times New Roman" w:cs="Times New Roman"/>
          <w:b/>
          <w:sz w:val="24"/>
          <w:szCs w:val="24"/>
        </w:rPr>
        <w:t>Appendix B: ...............................................</w:t>
      </w:r>
      <w:r w:rsidR="005759D6">
        <w:rPr>
          <w:rFonts w:ascii="Times New Roman" w:hAnsi="Times New Roman" w:cs="Times New Roman"/>
          <w:b/>
          <w:sz w:val="24"/>
          <w:szCs w:val="24"/>
        </w:rPr>
        <w:t>............................................................................71</w:t>
      </w:r>
    </w:p>
    <w:p w:rsidR="00F81F80" w:rsidRDefault="00F81F80" w:rsidP="005262A2">
      <w:pPr>
        <w:rPr>
          <w:rFonts w:ascii="Times New Roman" w:hAnsi="Times New Roman" w:cs="Times New Roman"/>
          <w:sz w:val="24"/>
          <w:szCs w:val="24"/>
        </w:rPr>
      </w:pPr>
      <w:r w:rsidRPr="00F81F80">
        <w:rPr>
          <w:rFonts w:ascii="Times New Roman" w:hAnsi="Times New Roman" w:cs="Times New Roman"/>
          <w:sz w:val="24"/>
          <w:szCs w:val="24"/>
        </w:rPr>
        <w:t>B1 Student Survey Engagement Statements</w:t>
      </w:r>
      <w:r>
        <w:rPr>
          <w:rFonts w:ascii="Times New Roman" w:hAnsi="Times New Roman" w:cs="Times New Roman"/>
          <w:sz w:val="24"/>
          <w:szCs w:val="24"/>
        </w:rPr>
        <w:t xml:space="preserve"> .....</w:t>
      </w:r>
      <w:r w:rsidR="005759D6">
        <w:rPr>
          <w:rFonts w:ascii="Times New Roman" w:hAnsi="Times New Roman" w:cs="Times New Roman"/>
          <w:sz w:val="24"/>
          <w:szCs w:val="24"/>
        </w:rPr>
        <w:t>.....................................................................</w:t>
      </w:r>
      <w:r>
        <w:rPr>
          <w:rFonts w:ascii="Times New Roman" w:hAnsi="Times New Roman" w:cs="Times New Roman"/>
          <w:sz w:val="24"/>
          <w:szCs w:val="24"/>
        </w:rPr>
        <w:t>.</w:t>
      </w:r>
      <w:r w:rsidR="005759D6">
        <w:rPr>
          <w:rFonts w:ascii="Times New Roman" w:hAnsi="Times New Roman" w:cs="Times New Roman"/>
          <w:sz w:val="24"/>
          <w:szCs w:val="24"/>
        </w:rPr>
        <w:t>71</w:t>
      </w:r>
    </w:p>
    <w:p w:rsidR="00F81F80" w:rsidRDefault="00F81F80" w:rsidP="005262A2">
      <w:pPr>
        <w:rPr>
          <w:rFonts w:ascii="Times New Roman" w:hAnsi="Times New Roman" w:cs="Times New Roman"/>
          <w:sz w:val="24"/>
          <w:szCs w:val="24"/>
        </w:rPr>
      </w:pPr>
      <w:r>
        <w:rPr>
          <w:rFonts w:ascii="Times New Roman" w:hAnsi="Times New Roman" w:cs="Times New Roman"/>
          <w:sz w:val="24"/>
          <w:szCs w:val="24"/>
        </w:rPr>
        <w:t>B2 Emotional Engagement Pre and Post Study Survey Responses ......</w:t>
      </w:r>
      <w:r w:rsidR="005759D6">
        <w:rPr>
          <w:rFonts w:ascii="Times New Roman" w:hAnsi="Times New Roman" w:cs="Times New Roman"/>
          <w:sz w:val="24"/>
          <w:szCs w:val="24"/>
        </w:rPr>
        <w:t>.......</w:t>
      </w:r>
      <w:r>
        <w:rPr>
          <w:rFonts w:ascii="Times New Roman" w:hAnsi="Times New Roman" w:cs="Times New Roman"/>
          <w:sz w:val="24"/>
          <w:szCs w:val="24"/>
        </w:rPr>
        <w:t>..</w:t>
      </w:r>
      <w:r w:rsidR="005759D6">
        <w:rPr>
          <w:rFonts w:ascii="Times New Roman" w:hAnsi="Times New Roman" w:cs="Times New Roman"/>
          <w:sz w:val="24"/>
          <w:szCs w:val="24"/>
        </w:rPr>
        <w:t>.........................73</w:t>
      </w:r>
    </w:p>
    <w:p w:rsidR="00F81F80" w:rsidRDefault="00F81F80" w:rsidP="005262A2">
      <w:pPr>
        <w:rPr>
          <w:rFonts w:ascii="Times New Roman" w:hAnsi="Times New Roman" w:cs="Times New Roman"/>
          <w:sz w:val="24"/>
          <w:szCs w:val="24"/>
        </w:rPr>
      </w:pPr>
      <w:r>
        <w:rPr>
          <w:rFonts w:ascii="Times New Roman" w:hAnsi="Times New Roman" w:cs="Times New Roman"/>
          <w:sz w:val="24"/>
          <w:szCs w:val="24"/>
        </w:rPr>
        <w:t>B3 Social Engagement Pre and Post Study Survey Responses .....</w:t>
      </w:r>
      <w:r w:rsidR="005759D6">
        <w:rPr>
          <w:rFonts w:ascii="Times New Roman" w:hAnsi="Times New Roman" w:cs="Times New Roman"/>
          <w:sz w:val="24"/>
          <w:szCs w:val="24"/>
        </w:rPr>
        <w:t>..........................................74</w:t>
      </w:r>
    </w:p>
    <w:p w:rsidR="00F81F80" w:rsidRDefault="00F81F80" w:rsidP="005262A2">
      <w:pPr>
        <w:rPr>
          <w:rFonts w:ascii="Times New Roman" w:hAnsi="Times New Roman" w:cs="Times New Roman"/>
          <w:sz w:val="24"/>
          <w:szCs w:val="24"/>
        </w:rPr>
      </w:pPr>
      <w:r>
        <w:rPr>
          <w:rFonts w:ascii="Times New Roman" w:hAnsi="Times New Roman" w:cs="Times New Roman"/>
          <w:sz w:val="24"/>
          <w:szCs w:val="24"/>
        </w:rPr>
        <w:t>B4 Cognitive Engagement Pre and Post Study Survey Responses ..</w:t>
      </w:r>
      <w:r w:rsidR="005759D6">
        <w:rPr>
          <w:rFonts w:ascii="Times New Roman" w:hAnsi="Times New Roman" w:cs="Times New Roman"/>
          <w:sz w:val="24"/>
          <w:szCs w:val="24"/>
        </w:rPr>
        <w:t>.......................................74</w:t>
      </w:r>
    </w:p>
    <w:p w:rsidR="00F81F80" w:rsidRDefault="00F81F80" w:rsidP="005262A2">
      <w:pPr>
        <w:rPr>
          <w:rFonts w:ascii="Times New Roman" w:hAnsi="Times New Roman" w:cs="Times New Roman"/>
          <w:sz w:val="24"/>
          <w:szCs w:val="24"/>
        </w:rPr>
      </w:pPr>
      <w:r>
        <w:rPr>
          <w:rFonts w:ascii="Times New Roman" w:hAnsi="Times New Roman" w:cs="Times New Roman"/>
          <w:sz w:val="24"/>
          <w:szCs w:val="24"/>
        </w:rPr>
        <w:t>B5 Behavioural Engagement Pre and Post Study Survey Responses ...</w:t>
      </w:r>
      <w:r w:rsidR="005759D6">
        <w:rPr>
          <w:rFonts w:ascii="Times New Roman" w:hAnsi="Times New Roman" w:cs="Times New Roman"/>
          <w:sz w:val="24"/>
          <w:szCs w:val="24"/>
        </w:rPr>
        <w:t>..................................76</w:t>
      </w:r>
    </w:p>
    <w:p w:rsidR="00F81F80" w:rsidRDefault="00F81F80" w:rsidP="005262A2">
      <w:pPr>
        <w:rPr>
          <w:rFonts w:ascii="Times New Roman" w:hAnsi="Times New Roman" w:cs="Times New Roman"/>
          <w:b/>
          <w:sz w:val="24"/>
          <w:szCs w:val="24"/>
        </w:rPr>
      </w:pPr>
      <w:r w:rsidRPr="00F81F80">
        <w:rPr>
          <w:rFonts w:ascii="Times New Roman" w:hAnsi="Times New Roman" w:cs="Times New Roman"/>
          <w:b/>
          <w:sz w:val="24"/>
          <w:szCs w:val="24"/>
        </w:rPr>
        <w:t>Appendix</w:t>
      </w:r>
      <w:r>
        <w:rPr>
          <w:rFonts w:ascii="Times New Roman" w:hAnsi="Times New Roman" w:cs="Times New Roman"/>
          <w:b/>
          <w:sz w:val="24"/>
          <w:szCs w:val="24"/>
        </w:rPr>
        <w:t xml:space="preserve"> C</w:t>
      </w:r>
      <w:r w:rsidRPr="00F81F80">
        <w:rPr>
          <w:rFonts w:ascii="Times New Roman" w:hAnsi="Times New Roman" w:cs="Times New Roman"/>
          <w:b/>
          <w:sz w:val="24"/>
          <w:szCs w:val="24"/>
        </w:rPr>
        <w:t>: ..............................................</w:t>
      </w:r>
      <w:r w:rsidR="005759D6">
        <w:rPr>
          <w:rFonts w:ascii="Times New Roman" w:hAnsi="Times New Roman" w:cs="Times New Roman"/>
          <w:b/>
          <w:sz w:val="24"/>
          <w:szCs w:val="24"/>
        </w:rPr>
        <w:t>.............................................................................77</w:t>
      </w:r>
    </w:p>
    <w:p w:rsidR="00F81F80" w:rsidRDefault="00F81F80" w:rsidP="005262A2">
      <w:pPr>
        <w:rPr>
          <w:rFonts w:ascii="Times New Roman" w:hAnsi="Times New Roman" w:cs="Times New Roman"/>
          <w:sz w:val="24"/>
          <w:szCs w:val="24"/>
        </w:rPr>
      </w:pPr>
      <w:r>
        <w:rPr>
          <w:rFonts w:ascii="Times New Roman" w:hAnsi="Times New Roman" w:cs="Times New Roman"/>
          <w:sz w:val="24"/>
          <w:szCs w:val="24"/>
        </w:rPr>
        <w:t>C</w:t>
      </w:r>
      <w:r w:rsidRPr="00F81F80">
        <w:rPr>
          <w:rFonts w:ascii="Times New Roman" w:hAnsi="Times New Roman" w:cs="Times New Roman"/>
          <w:sz w:val="24"/>
          <w:szCs w:val="24"/>
        </w:rPr>
        <w:t>1 Student Survey</w:t>
      </w:r>
      <w:r>
        <w:rPr>
          <w:rFonts w:ascii="Times New Roman" w:hAnsi="Times New Roman" w:cs="Times New Roman"/>
          <w:sz w:val="24"/>
          <w:szCs w:val="24"/>
        </w:rPr>
        <w:t xml:space="preserve"> Responses (Pulse Rate Activity) – Social Engagement (Working in a Group) ........................</w:t>
      </w:r>
      <w:r w:rsidR="005759D6">
        <w:rPr>
          <w:rFonts w:ascii="Times New Roman" w:hAnsi="Times New Roman" w:cs="Times New Roman"/>
          <w:sz w:val="24"/>
          <w:szCs w:val="24"/>
        </w:rPr>
        <w:t>.............................................................................................................77</w:t>
      </w:r>
    </w:p>
    <w:p w:rsidR="00F81F80" w:rsidRDefault="00F81F80" w:rsidP="005262A2">
      <w:pPr>
        <w:rPr>
          <w:rFonts w:ascii="Times New Roman" w:hAnsi="Times New Roman" w:cs="Times New Roman"/>
          <w:sz w:val="24"/>
          <w:szCs w:val="24"/>
        </w:rPr>
      </w:pPr>
      <w:r>
        <w:rPr>
          <w:rFonts w:ascii="Times New Roman" w:hAnsi="Times New Roman" w:cs="Times New Roman"/>
          <w:sz w:val="24"/>
          <w:szCs w:val="24"/>
        </w:rPr>
        <w:t xml:space="preserve">C2 </w:t>
      </w:r>
      <w:r w:rsidRPr="00F81F80">
        <w:rPr>
          <w:rFonts w:ascii="Times New Roman" w:hAnsi="Times New Roman" w:cs="Times New Roman"/>
          <w:sz w:val="24"/>
          <w:szCs w:val="24"/>
        </w:rPr>
        <w:t>Student Survey</w:t>
      </w:r>
      <w:r>
        <w:rPr>
          <w:rFonts w:ascii="Times New Roman" w:hAnsi="Times New Roman" w:cs="Times New Roman"/>
          <w:sz w:val="24"/>
          <w:szCs w:val="24"/>
        </w:rPr>
        <w:t xml:space="preserve"> Responses (Pulse Rate Activity) – Social Engagement (Working </w:t>
      </w:r>
      <w:r w:rsidR="005759D6">
        <w:rPr>
          <w:rFonts w:ascii="Times New Roman" w:hAnsi="Times New Roman" w:cs="Times New Roman"/>
          <w:sz w:val="24"/>
          <w:szCs w:val="24"/>
        </w:rPr>
        <w:t>A</w:t>
      </w:r>
      <w:r>
        <w:rPr>
          <w:rFonts w:ascii="Times New Roman" w:hAnsi="Times New Roman" w:cs="Times New Roman"/>
          <w:sz w:val="24"/>
          <w:szCs w:val="24"/>
        </w:rPr>
        <w:t>lone)..................</w:t>
      </w:r>
      <w:r w:rsidR="005759D6">
        <w:rPr>
          <w:rFonts w:ascii="Times New Roman" w:hAnsi="Times New Roman" w:cs="Times New Roman"/>
          <w:sz w:val="24"/>
          <w:szCs w:val="24"/>
        </w:rPr>
        <w:t>.....................................................................................................................77</w:t>
      </w:r>
    </w:p>
    <w:p w:rsidR="00F81F80" w:rsidRDefault="00F81F80" w:rsidP="005262A2">
      <w:pPr>
        <w:rPr>
          <w:rFonts w:ascii="Times New Roman" w:hAnsi="Times New Roman" w:cs="Times New Roman"/>
          <w:b/>
          <w:sz w:val="24"/>
          <w:szCs w:val="24"/>
        </w:rPr>
      </w:pPr>
      <w:r w:rsidRPr="00F81F80">
        <w:rPr>
          <w:rFonts w:ascii="Times New Roman" w:hAnsi="Times New Roman" w:cs="Times New Roman"/>
          <w:b/>
          <w:sz w:val="24"/>
          <w:szCs w:val="24"/>
        </w:rPr>
        <w:t>Appendix</w:t>
      </w:r>
      <w:r>
        <w:rPr>
          <w:rFonts w:ascii="Times New Roman" w:hAnsi="Times New Roman" w:cs="Times New Roman"/>
          <w:b/>
          <w:sz w:val="24"/>
          <w:szCs w:val="24"/>
        </w:rPr>
        <w:t xml:space="preserve"> D</w:t>
      </w:r>
      <w:r w:rsidRPr="00F81F80">
        <w:rPr>
          <w:rFonts w:ascii="Times New Roman" w:hAnsi="Times New Roman" w:cs="Times New Roman"/>
          <w:b/>
          <w:sz w:val="24"/>
          <w:szCs w:val="24"/>
        </w:rPr>
        <w:t>: ..............................................</w:t>
      </w:r>
      <w:r w:rsidR="005759D6">
        <w:rPr>
          <w:rFonts w:ascii="Times New Roman" w:hAnsi="Times New Roman" w:cs="Times New Roman"/>
          <w:b/>
          <w:sz w:val="24"/>
          <w:szCs w:val="24"/>
        </w:rPr>
        <w:t>.............................................................................78</w:t>
      </w:r>
    </w:p>
    <w:p w:rsidR="00F81F80" w:rsidRPr="00F81F80" w:rsidRDefault="00F81F80" w:rsidP="005262A2">
      <w:pPr>
        <w:rPr>
          <w:rFonts w:ascii="Times New Roman" w:hAnsi="Times New Roman" w:cs="Times New Roman"/>
          <w:sz w:val="24"/>
          <w:szCs w:val="24"/>
        </w:rPr>
      </w:pPr>
      <w:r w:rsidRPr="00F81F80">
        <w:rPr>
          <w:rFonts w:ascii="Times New Roman" w:hAnsi="Times New Roman" w:cs="Times New Roman"/>
          <w:sz w:val="24"/>
          <w:szCs w:val="24"/>
        </w:rPr>
        <w:t>D1 Student Survey Responses (Density Column) – Emotional Engagement.</w:t>
      </w:r>
      <w:r w:rsidR="005759D6">
        <w:rPr>
          <w:rFonts w:ascii="Times New Roman" w:hAnsi="Times New Roman" w:cs="Times New Roman"/>
          <w:sz w:val="24"/>
          <w:szCs w:val="24"/>
        </w:rPr>
        <w:t>.........................78</w:t>
      </w:r>
    </w:p>
    <w:p w:rsidR="00F81F80" w:rsidRPr="00F81F80" w:rsidRDefault="00F81F80" w:rsidP="005262A2">
      <w:pPr>
        <w:rPr>
          <w:rFonts w:ascii="Times New Roman" w:hAnsi="Times New Roman" w:cs="Times New Roman"/>
          <w:sz w:val="24"/>
          <w:szCs w:val="24"/>
        </w:rPr>
      </w:pPr>
      <w:r w:rsidRPr="00F81F80">
        <w:rPr>
          <w:rFonts w:ascii="Times New Roman" w:hAnsi="Times New Roman" w:cs="Times New Roman"/>
          <w:sz w:val="24"/>
          <w:szCs w:val="24"/>
        </w:rPr>
        <w:t>D</w:t>
      </w:r>
      <w:r>
        <w:rPr>
          <w:rFonts w:ascii="Times New Roman" w:hAnsi="Times New Roman" w:cs="Times New Roman"/>
          <w:sz w:val="24"/>
          <w:szCs w:val="24"/>
        </w:rPr>
        <w:t>2</w:t>
      </w:r>
      <w:r w:rsidRPr="00F81F80">
        <w:rPr>
          <w:rFonts w:ascii="Times New Roman" w:hAnsi="Times New Roman" w:cs="Times New Roman"/>
          <w:sz w:val="24"/>
          <w:szCs w:val="24"/>
        </w:rPr>
        <w:t xml:space="preserve"> Student Survey Responses (Density Column) –</w:t>
      </w:r>
      <w:r>
        <w:rPr>
          <w:rFonts w:ascii="Times New Roman" w:hAnsi="Times New Roman" w:cs="Times New Roman"/>
          <w:sz w:val="24"/>
          <w:szCs w:val="24"/>
        </w:rPr>
        <w:t xml:space="preserve"> Cognitive </w:t>
      </w:r>
      <w:r w:rsidRPr="00F81F80">
        <w:rPr>
          <w:rFonts w:ascii="Times New Roman" w:hAnsi="Times New Roman" w:cs="Times New Roman"/>
          <w:sz w:val="24"/>
          <w:szCs w:val="24"/>
        </w:rPr>
        <w:t>Engagement..</w:t>
      </w:r>
      <w:r w:rsidR="005759D6">
        <w:rPr>
          <w:rFonts w:ascii="Times New Roman" w:hAnsi="Times New Roman" w:cs="Times New Roman"/>
          <w:sz w:val="24"/>
          <w:szCs w:val="24"/>
        </w:rPr>
        <w:t>.........................78</w:t>
      </w:r>
    </w:p>
    <w:p w:rsidR="00F81F80" w:rsidRDefault="00F81F80" w:rsidP="005262A2">
      <w:pPr>
        <w:rPr>
          <w:rFonts w:ascii="Times New Roman" w:hAnsi="Times New Roman" w:cs="Times New Roman"/>
          <w:sz w:val="24"/>
          <w:szCs w:val="24"/>
        </w:rPr>
      </w:pPr>
      <w:r w:rsidRPr="00F81F80">
        <w:rPr>
          <w:rFonts w:ascii="Times New Roman" w:hAnsi="Times New Roman" w:cs="Times New Roman"/>
          <w:sz w:val="24"/>
          <w:szCs w:val="24"/>
        </w:rPr>
        <w:t>D</w:t>
      </w:r>
      <w:r>
        <w:rPr>
          <w:rFonts w:ascii="Times New Roman" w:hAnsi="Times New Roman" w:cs="Times New Roman"/>
          <w:sz w:val="24"/>
          <w:szCs w:val="24"/>
        </w:rPr>
        <w:t>3</w:t>
      </w:r>
      <w:r w:rsidRPr="00F81F80">
        <w:rPr>
          <w:rFonts w:ascii="Times New Roman" w:hAnsi="Times New Roman" w:cs="Times New Roman"/>
          <w:sz w:val="24"/>
          <w:szCs w:val="24"/>
        </w:rPr>
        <w:t xml:space="preserve"> Student Survey Responses (Density</w:t>
      </w:r>
      <w:r>
        <w:rPr>
          <w:rFonts w:ascii="Times New Roman" w:hAnsi="Times New Roman" w:cs="Times New Roman"/>
          <w:sz w:val="24"/>
          <w:szCs w:val="24"/>
        </w:rPr>
        <w:t xml:space="preserve"> </w:t>
      </w:r>
      <w:r w:rsidRPr="00F81F80">
        <w:rPr>
          <w:rFonts w:ascii="Times New Roman" w:hAnsi="Times New Roman" w:cs="Times New Roman"/>
          <w:sz w:val="24"/>
          <w:szCs w:val="24"/>
        </w:rPr>
        <w:t>Column</w:t>
      </w:r>
      <w:r>
        <w:rPr>
          <w:rFonts w:ascii="Times New Roman" w:hAnsi="Times New Roman" w:cs="Times New Roman"/>
          <w:sz w:val="24"/>
          <w:szCs w:val="24"/>
        </w:rPr>
        <w:t xml:space="preserve"> Prac. 1</w:t>
      </w:r>
      <w:r w:rsidRPr="00F81F80">
        <w:rPr>
          <w:rFonts w:ascii="Times New Roman" w:hAnsi="Times New Roman" w:cs="Times New Roman"/>
          <w:sz w:val="24"/>
          <w:szCs w:val="24"/>
        </w:rPr>
        <w:t>) –</w:t>
      </w:r>
      <w:r>
        <w:rPr>
          <w:rFonts w:ascii="Times New Roman" w:hAnsi="Times New Roman" w:cs="Times New Roman"/>
          <w:sz w:val="24"/>
          <w:szCs w:val="24"/>
        </w:rPr>
        <w:t xml:space="preserve"> Emotional Engagement.</w:t>
      </w:r>
      <w:r w:rsidR="005759D6">
        <w:rPr>
          <w:rFonts w:ascii="Times New Roman" w:hAnsi="Times New Roman" w:cs="Times New Roman"/>
          <w:sz w:val="24"/>
          <w:szCs w:val="24"/>
        </w:rPr>
        <w:t>.............79</w:t>
      </w:r>
    </w:p>
    <w:p w:rsidR="00F81F80" w:rsidRDefault="00F81F80" w:rsidP="005262A2">
      <w:pPr>
        <w:rPr>
          <w:rFonts w:ascii="Times New Roman" w:hAnsi="Times New Roman" w:cs="Times New Roman"/>
          <w:sz w:val="24"/>
          <w:szCs w:val="24"/>
        </w:rPr>
      </w:pPr>
      <w:r w:rsidRPr="00F81F80">
        <w:rPr>
          <w:rFonts w:ascii="Times New Roman" w:hAnsi="Times New Roman" w:cs="Times New Roman"/>
          <w:sz w:val="24"/>
          <w:szCs w:val="24"/>
        </w:rPr>
        <w:t>D</w:t>
      </w:r>
      <w:r>
        <w:rPr>
          <w:rFonts w:ascii="Times New Roman" w:hAnsi="Times New Roman" w:cs="Times New Roman"/>
          <w:sz w:val="24"/>
          <w:szCs w:val="24"/>
        </w:rPr>
        <w:t>4</w:t>
      </w:r>
      <w:r w:rsidRPr="00F81F80">
        <w:rPr>
          <w:rFonts w:ascii="Times New Roman" w:hAnsi="Times New Roman" w:cs="Times New Roman"/>
          <w:sz w:val="24"/>
          <w:szCs w:val="24"/>
        </w:rPr>
        <w:t xml:space="preserve"> Student Survey Responses (Density Column</w:t>
      </w:r>
      <w:r>
        <w:rPr>
          <w:rFonts w:ascii="Times New Roman" w:hAnsi="Times New Roman" w:cs="Times New Roman"/>
          <w:sz w:val="24"/>
          <w:szCs w:val="24"/>
        </w:rPr>
        <w:t xml:space="preserve"> Prac. 2</w:t>
      </w:r>
      <w:r w:rsidRPr="00F81F80">
        <w:rPr>
          <w:rFonts w:ascii="Times New Roman" w:hAnsi="Times New Roman" w:cs="Times New Roman"/>
          <w:sz w:val="24"/>
          <w:szCs w:val="24"/>
        </w:rPr>
        <w:t>) –</w:t>
      </w:r>
      <w:r>
        <w:rPr>
          <w:rFonts w:ascii="Times New Roman" w:hAnsi="Times New Roman" w:cs="Times New Roman"/>
          <w:sz w:val="24"/>
          <w:szCs w:val="24"/>
        </w:rPr>
        <w:t xml:space="preserve"> Emotional Engagement..</w:t>
      </w:r>
      <w:r w:rsidRPr="00F81F80">
        <w:rPr>
          <w:rFonts w:ascii="Times New Roman" w:hAnsi="Times New Roman" w:cs="Times New Roman"/>
          <w:sz w:val="24"/>
          <w:szCs w:val="24"/>
        </w:rPr>
        <w:t>.</w:t>
      </w:r>
      <w:r w:rsidR="005759D6">
        <w:rPr>
          <w:rFonts w:ascii="Times New Roman" w:hAnsi="Times New Roman" w:cs="Times New Roman"/>
          <w:sz w:val="24"/>
          <w:szCs w:val="24"/>
        </w:rPr>
        <w:t>...........79</w:t>
      </w:r>
    </w:p>
    <w:p w:rsidR="00F81F80" w:rsidRPr="00F81F80" w:rsidRDefault="00F81F80" w:rsidP="005262A2">
      <w:pPr>
        <w:rPr>
          <w:rFonts w:ascii="Times New Roman" w:hAnsi="Times New Roman" w:cs="Times New Roman"/>
          <w:sz w:val="24"/>
          <w:szCs w:val="24"/>
        </w:rPr>
      </w:pPr>
    </w:p>
    <w:p w:rsidR="00F81F80" w:rsidRDefault="00B67DEB" w:rsidP="005262A2">
      <w:pPr>
        <w:rPr>
          <w:rFonts w:ascii="Times New Roman" w:hAnsi="Times New Roman" w:cs="Times New Roman"/>
          <w:b/>
          <w:sz w:val="24"/>
          <w:szCs w:val="24"/>
        </w:rPr>
      </w:pPr>
      <w:r>
        <w:rPr>
          <w:rFonts w:ascii="Times New Roman" w:hAnsi="Times New Roman" w:cs="Times New Roman"/>
          <w:b/>
          <w:sz w:val="24"/>
          <w:szCs w:val="24"/>
        </w:rPr>
        <w:t>List of Figures</w:t>
      </w:r>
      <w:r w:rsidRPr="005A1C07">
        <w:rPr>
          <w:rFonts w:ascii="Times New Roman" w:hAnsi="Times New Roman" w:cs="Times New Roman"/>
          <w:b/>
          <w:sz w:val="24"/>
          <w:szCs w:val="24"/>
        </w:rPr>
        <w:t xml:space="preserve"> ……………………………………………………</w:t>
      </w:r>
      <w:r>
        <w:rPr>
          <w:rFonts w:ascii="Times New Roman" w:hAnsi="Times New Roman" w:cs="Times New Roman"/>
          <w:b/>
          <w:sz w:val="24"/>
          <w:szCs w:val="24"/>
        </w:rPr>
        <w:t>..</w:t>
      </w:r>
      <w:r w:rsidRPr="005A1C07">
        <w:rPr>
          <w:rFonts w:ascii="Times New Roman" w:hAnsi="Times New Roman" w:cs="Times New Roman"/>
          <w:b/>
          <w:sz w:val="24"/>
          <w:szCs w:val="24"/>
        </w:rPr>
        <w:t>………………</w:t>
      </w:r>
      <w:r w:rsidR="008308B1">
        <w:rPr>
          <w:rFonts w:ascii="Times New Roman" w:hAnsi="Times New Roman" w:cs="Times New Roman"/>
          <w:b/>
          <w:sz w:val="24"/>
          <w:szCs w:val="24"/>
        </w:rPr>
        <w:t>..................</w:t>
      </w:r>
    </w:p>
    <w:p w:rsidR="00B66FC0" w:rsidRPr="00B66FC0" w:rsidRDefault="00B66FC0" w:rsidP="005262A2">
      <w:pPr>
        <w:rPr>
          <w:rFonts w:ascii="Times New Roman" w:hAnsi="Times New Roman" w:cs="Times New Roman"/>
          <w:sz w:val="24"/>
          <w:szCs w:val="24"/>
        </w:rPr>
      </w:pPr>
      <w:r w:rsidRPr="00B66FC0">
        <w:rPr>
          <w:rFonts w:ascii="Times New Roman" w:hAnsi="Times New Roman" w:cs="Times New Roman"/>
          <w:sz w:val="24"/>
          <w:szCs w:val="24"/>
        </w:rPr>
        <w:t>Figure 1 Convergent Parallel Design</w:t>
      </w:r>
      <w:r w:rsidR="00683212">
        <w:rPr>
          <w:rFonts w:ascii="Times New Roman" w:hAnsi="Times New Roman" w:cs="Times New Roman"/>
          <w:sz w:val="24"/>
          <w:szCs w:val="24"/>
        </w:rPr>
        <w:t xml:space="preserve"> ..</w:t>
      </w:r>
      <w:r w:rsidR="008308B1">
        <w:rPr>
          <w:rFonts w:ascii="Times New Roman" w:hAnsi="Times New Roman" w:cs="Times New Roman"/>
          <w:sz w:val="24"/>
          <w:szCs w:val="24"/>
        </w:rPr>
        <w:t>....................................................................................28</w:t>
      </w:r>
    </w:p>
    <w:p w:rsidR="00B66FC0" w:rsidRPr="00B66FC0" w:rsidRDefault="00B66FC0" w:rsidP="005262A2">
      <w:pPr>
        <w:rPr>
          <w:rFonts w:ascii="Times New Roman" w:hAnsi="Times New Roman" w:cs="Times New Roman"/>
          <w:sz w:val="24"/>
          <w:szCs w:val="24"/>
        </w:rPr>
      </w:pPr>
      <w:r w:rsidRPr="00B66FC0">
        <w:rPr>
          <w:rFonts w:ascii="Times New Roman" w:hAnsi="Times New Roman" w:cs="Times New Roman"/>
          <w:sz w:val="24"/>
          <w:szCs w:val="24"/>
        </w:rPr>
        <w:t>Figure 2 Hierarchical Coding Frame</w:t>
      </w:r>
      <w:r w:rsidR="00683212">
        <w:rPr>
          <w:rFonts w:ascii="Times New Roman" w:hAnsi="Times New Roman" w:cs="Times New Roman"/>
          <w:sz w:val="24"/>
          <w:szCs w:val="24"/>
        </w:rPr>
        <w:t xml:space="preserve"> ..</w:t>
      </w:r>
      <w:r w:rsidR="008308B1">
        <w:rPr>
          <w:rFonts w:ascii="Times New Roman" w:hAnsi="Times New Roman" w:cs="Times New Roman"/>
          <w:sz w:val="24"/>
          <w:szCs w:val="24"/>
        </w:rPr>
        <w:t>.....................................................................................42</w:t>
      </w:r>
    </w:p>
    <w:p w:rsidR="008308B1" w:rsidRDefault="008308B1" w:rsidP="005262A2">
      <w:pPr>
        <w:shd w:val="clear" w:color="auto" w:fill="FFFFFF"/>
        <w:spacing w:line="480" w:lineRule="auto"/>
        <w:jc w:val="center"/>
        <w:rPr>
          <w:rFonts w:ascii="Times New Roman" w:hAnsi="Times New Roman" w:cs="Times New Roman"/>
          <w:b/>
          <w:sz w:val="24"/>
          <w:szCs w:val="24"/>
        </w:rPr>
      </w:pPr>
      <w:bookmarkStart w:id="0" w:name="_GoBack"/>
      <w:bookmarkEnd w:id="0"/>
    </w:p>
    <w:p w:rsidR="00B468A0" w:rsidRDefault="00B468A0" w:rsidP="005262A2">
      <w:pPr>
        <w:shd w:val="clear" w:color="auto" w:fill="FFFFFF"/>
        <w:spacing w:line="480" w:lineRule="auto"/>
        <w:jc w:val="center"/>
        <w:rPr>
          <w:rFonts w:ascii="Times New Roman" w:hAnsi="Times New Roman" w:cs="Times New Roman"/>
          <w:b/>
          <w:sz w:val="24"/>
          <w:szCs w:val="24"/>
        </w:rPr>
      </w:pPr>
      <w:r w:rsidRPr="00B468A0">
        <w:rPr>
          <w:rFonts w:ascii="Times New Roman" w:hAnsi="Times New Roman" w:cs="Times New Roman"/>
          <w:b/>
          <w:sz w:val="24"/>
          <w:szCs w:val="24"/>
        </w:rPr>
        <w:lastRenderedPageBreak/>
        <w:t>In what ways do Autonomy and Choice Impact upon Student Engagement in Secondary Science?</w:t>
      </w:r>
    </w:p>
    <w:p w:rsidR="004F3235" w:rsidRDefault="004F3235" w:rsidP="005262A2">
      <w:pPr>
        <w:shd w:val="clear" w:color="auto" w:fill="FFFFFF"/>
        <w:spacing w:line="480" w:lineRule="auto"/>
        <w:jc w:val="center"/>
        <w:rPr>
          <w:rFonts w:ascii="Times New Roman" w:hAnsi="Times New Roman" w:cs="Times New Roman"/>
          <w:b/>
          <w:sz w:val="24"/>
          <w:szCs w:val="24"/>
        </w:rPr>
      </w:pPr>
    </w:p>
    <w:p w:rsidR="00A1444F" w:rsidRDefault="00A1444F" w:rsidP="005262A2">
      <w:pPr>
        <w:shd w:val="clear" w:color="auto" w:fill="FFFFFF"/>
        <w:spacing w:line="480" w:lineRule="auto"/>
        <w:jc w:val="center"/>
        <w:rPr>
          <w:rFonts w:ascii="Times New Roman" w:hAnsi="Times New Roman" w:cs="Times New Roman"/>
          <w:b/>
          <w:sz w:val="24"/>
          <w:szCs w:val="24"/>
        </w:rPr>
      </w:pPr>
      <w:r>
        <w:rPr>
          <w:rFonts w:ascii="Times New Roman" w:hAnsi="Times New Roman" w:cs="Times New Roman"/>
          <w:b/>
          <w:sz w:val="24"/>
          <w:szCs w:val="24"/>
        </w:rPr>
        <w:t>Abstract</w:t>
      </w:r>
    </w:p>
    <w:p w:rsidR="00A1444F" w:rsidRDefault="00A1444F" w:rsidP="005262A2">
      <w:pPr>
        <w:shd w:val="clear" w:color="auto" w:fill="FFFFFF"/>
        <w:spacing w:line="480" w:lineRule="auto"/>
        <w:rPr>
          <w:rFonts w:ascii="Times New Roman" w:hAnsi="Times New Roman" w:cs="Times New Roman"/>
          <w:bCs/>
          <w:sz w:val="24"/>
          <w:szCs w:val="24"/>
        </w:rPr>
      </w:pPr>
      <w:r>
        <w:rPr>
          <w:rFonts w:ascii="Times New Roman" w:hAnsi="Times New Roman" w:cs="Times New Roman"/>
          <w:bCs/>
          <w:sz w:val="24"/>
          <w:szCs w:val="24"/>
        </w:rPr>
        <w:t>This study seeks to explore the impact of student engagement and motivation in practical secondary science when autonomy an</w:t>
      </w:r>
      <w:r w:rsidR="00F2117E">
        <w:rPr>
          <w:rFonts w:ascii="Times New Roman" w:hAnsi="Times New Roman" w:cs="Times New Roman"/>
          <w:bCs/>
          <w:sz w:val="24"/>
          <w:szCs w:val="24"/>
        </w:rPr>
        <w:t xml:space="preserve">d choice are the primary focus in </w:t>
      </w:r>
      <w:r>
        <w:rPr>
          <w:rFonts w:ascii="Times New Roman" w:hAnsi="Times New Roman" w:cs="Times New Roman"/>
          <w:bCs/>
          <w:sz w:val="24"/>
          <w:szCs w:val="24"/>
        </w:rPr>
        <w:t xml:space="preserve">teaching and learning disciplines. Literature widely documents positive student engagement links </w:t>
      </w:r>
      <w:r w:rsidRPr="001C779D">
        <w:rPr>
          <w:rFonts w:ascii="Times New Roman" w:hAnsi="Times New Roman" w:cs="Times New Roman"/>
          <w:sz w:val="24"/>
          <w:szCs w:val="24"/>
        </w:rPr>
        <w:t>(</w:t>
      </w:r>
      <w:r w:rsidRPr="001C779D">
        <w:rPr>
          <w:rFonts w:ascii="Times New Roman" w:hAnsi="Times New Roman" w:cs="Times New Roman"/>
          <w:bCs/>
          <w:sz w:val="24"/>
          <w:szCs w:val="24"/>
        </w:rPr>
        <w:t>Flowerday and Schraw, 2003)</w:t>
      </w:r>
      <w:r>
        <w:rPr>
          <w:rFonts w:ascii="Times New Roman" w:hAnsi="Times New Roman" w:cs="Times New Roman"/>
          <w:bCs/>
          <w:sz w:val="24"/>
          <w:szCs w:val="24"/>
        </w:rPr>
        <w:t xml:space="preserve"> and intrinsic and extrinsic motivation connections (Deci and Ryan, 1995) to autonomy and choice elements in the classroom</w:t>
      </w:r>
      <w:r w:rsidR="00341359">
        <w:rPr>
          <w:rFonts w:ascii="Times New Roman" w:hAnsi="Times New Roman" w:cs="Times New Roman"/>
          <w:bCs/>
          <w:sz w:val="24"/>
          <w:szCs w:val="24"/>
        </w:rPr>
        <w:t>. H</w:t>
      </w:r>
      <w:r>
        <w:rPr>
          <w:rFonts w:ascii="Times New Roman" w:hAnsi="Times New Roman" w:cs="Times New Roman"/>
          <w:bCs/>
          <w:sz w:val="24"/>
          <w:szCs w:val="24"/>
        </w:rPr>
        <w:t>owever, practical science studies</w:t>
      </w:r>
      <w:r w:rsidR="003F3BE8">
        <w:rPr>
          <w:rFonts w:ascii="Times New Roman" w:hAnsi="Times New Roman" w:cs="Times New Roman"/>
          <w:bCs/>
          <w:sz w:val="24"/>
          <w:szCs w:val="24"/>
        </w:rPr>
        <w:t xml:space="preserve"> that explore effective teaching strategies </w:t>
      </w:r>
      <w:r>
        <w:rPr>
          <w:rFonts w:ascii="Times New Roman" w:hAnsi="Times New Roman" w:cs="Times New Roman"/>
          <w:bCs/>
          <w:sz w:val="24"/>
          <w:szCs w:val="24"/>
        </w:rPr>
        <w:t>are not</w:t>
      </w:r>
      <w:r w:rsidR="00151AA0">
        <w:rPr>
          <w:rFonts w:ascii="Times New Roman" w:hAnsi="Times New Roman" w:cs="Times New Roman"/>
          <w:bCs/>
          <w:sz w:val="24"/>
          <w:szCs w:val="24"/>
        </w:rPr>
        <w:t>ice</w:t>
      </w:r>
      <w:r w:rsidR="003F3BE8">
        <w:rPr>
          <w:rFonts w:ascii="Times New Roman" w:hAnsi="Times New Roman" w:cs="Times New Roman"/>
          <w:bCs/>
          <w:sz w:val="24"/>
          <w:szCs w:val="24"/>
        </w:rPr>
        <w:t xml:space="preserve">ably scarce. </w:t>
      </w:r>
    </w:p>
    <w:p w:rsidR="00A1444F" w:rsidRPr="001C779D" w:rsidRDefault="00A1444F" w:rsidP="005262A2">
      <w:pPr>
        <w:shd w:val="clear" w:color="auto" w:fill="FFFFFF"/>
        <w:spacing w:line="480" w:lineRule="auto"/>
        <w:rPr>
          <w:rFonts w:ascii="Times New Roman" w:hAnsi="Times New Roman" w:cs="Times New Roman"/>
          <w:sz w:val="24"/>
          <w:szCs w:val="24"/>
        </w:rPr>
      </w:pPr>
      <w:r>
        <w:rPr>
          <w:rFonts w:ascii="Times New Roman" w:hAnsi="Times New Roman" w:cs="Times New Roman"/>
          <w:bCs/>
          <w:sz w:val="24"/>
          <w:szCs w:val="24"/>
        </w:rPr>
        <w:t>A mixed methods research framework is adopted that examines engagem</w:t>
      </w:r>
      <w:r w:rsidR="00F2117E">
        <w:rPr>
          <w:rFonts w:ascii="Times New Roman" w:hAnsi="Times New Roman" w:cs="Times New Roman"/>
          <w:bCs/>
          <w:sz w:val="24"/>
          <w:szCs w:val="24"/>
        </w:rPr>
        <w:t xml:space="preserve">ent and motivation behaviours to </w:t>
      </w:r>
      <w:r>
        <w:rPr>
          <w:rFonts w:ascii="Times New Roman" w:hAnsi="Times New Roman" w:cs="Times New Roman"/>
          <w:bCs/>
          <w:sz w:val="24"/>
          <w:szCs w:val="24"/>
        </w:rPr>
        <w:t>support the validation and reliability of the research. Consideration is given to the challenges met in measuring unquantifiable variables by the use of qualitative and quantitative methods</w:t>
      </w:r>
      <w:r w:rsidR="007A0B40">
        <w:rPr>
          <w:rFonts w:ascii="Times New Roman" w:hAnsi="Times New Roman" w:cs="Times New Roman"/>
          <w:bCs/>
          <w:sz w:val="24"/>
          <w:szCs w:val="24"/>
        </w:rPr>
        <w:t xml:space="preserve">. </w:t>
      </w:r>
      <w:r w:rsidR="00384FB2">
        <w:rPr>
          <w:rFonts w:ascii="Times New Roman" w:hAnsi="Times New Roman" w:cs="Times New Roman"/>
          <w:bCs/>
          <w:sz w:val="24"/>
          <w:szCs w:val="24"/>
        </w:rPr>
        <w:t>Further to this, this study aims to accommodate the definitions of all engagement subtypes i.e. cognitive, behaviour</w:t>
      </w:r>
      <w:r w:rsidR="001A3013">
        <w:rPr>
          <w:rFonts w:ascii="Times New Roman" w:hAnsi="Times New Roman" w:cs="Times New Roman"/>
          <w:bCs/>
          <w:sz w:val="24"/>
          <w:szCs w:val="24"/>
        </w:rPr>
        <w:t xml:space="preserve">al, emotional and affective by moulding the research </w:t>
      </w:r>
      <w:r w:rsidR="00384FB2">
        <w:rPr>
          <w:rFonts w:ascii="Times New Roman" w:hAnsi="Times New Roman" w:cs="Times New Roman"/>
          <w:bCs/>
          <w:sz w:val="24"/>
          <w:szCs w:val="24"/>
        </w:rPr>
        <w:t>to</w:t>
      </w:r>
      <w:r w:rsidR="001A3013">
        <w:rPr>
          <w:rFonts w:ascii="Times New Roman" w:hAnsi="Times New Roman" w:cs="Times New Roman"/>
          <w:bCs/>
          <w:sz w:val="24"/>
          <w:szCs w:val="24"/>
        </w:rPr>
        <w:t xml:space="preserve"> fit</w:t>
      </w:r>
      <w:r w:rsidR="00384FB2">
        <w:rPr>
          <w:rFonts w:ascii="Times New Roman" w:hAnsi="Times New Roman" w:cs="Times New Roman"/>
          <w:bCs/>
          <w:sz w:val="24"/>
          <w:szCs w:val="24"/>
        </w:rPr>
        <w:t xml:space="preserve"> a multi-dimensional construct. </w:t>
      </w:r>
      <w:r>
        <w:rPr>
          <w:rFonts w:ascii="Times New Roman" w:hAnsi="Times New Roman" w:cs="Times New Roman"/>
          <w:bCs/>
          <w:sz w:val="24"/>
          <w:szCs w:val="24"/>
        </w:rPr>
        <w:t xml:space="preserve"> As such, the theoretical framework is interpretivist and pragmatic and utilises self-reported questionnaires, semi-structured interviews and classroom observations. Thematic data analysis aims to explore questionnaire and interview responses to define engagement subtypes</w:t>
      </w:r>
      <w:r w:rsidR="00341359">
        <w:rPr>
          <w:rFonts w:ascii="Times New Roman" w:hAnsi="Times New Roman" w:cs="Times New Roman"/>
          <w:bCs/>
          <w:sz w:val="24"/>
          <w:szCs w:val="24"/>
        </w:rPr>
        <w:t xml:space="preserve"> to which those</w:t>
      </w:r>
      <w:r w:rsidR="007A24A7">
        <w:rPr>
          <w:rFonts w:ascii="Times New Roman" w:hAnsi="Times New Roman" w:cs="Times New Roman"/>
          <w:bCs/>
          <w:sz w:val="24"/>
          <w:szCs w:val="24"/>
        </w:rPr>
        <w:t xml:space="preserve"> who respond </w:t>
      </w:r>
      <w:r>
        <w:rPr>
          <w:rFonts w:ascii="Times New Roman" w:hAnsi="Times New Roman" w:cs="Times New Roman"/>
          <w:bCs/>
          <w:sz w:val="24"/>
          <w:szCs w:val="24"/>
        </w:rPr>
        <w:t>to autonomy and choice in science subject areas</w:t>
      </w:r>
      <w:r w:rsidR="00341359">
        <w:rPr>
          <w:rFonts w:ascii="Times New Roman" w:hAnsi="Times New Roman" w:cs="Times New Roman"/>
          <w:bCs/>
          <w:sz w:val="24"/>
          <w:szCs w:val="24"/>
        </w:rPr>
        <w:t xml:space="preserve"> belong</w:t>
      </w:r>
      <w:r>
        <w:rPr>
          <w:rFonts w:ascii="Times New Roman" w:hAnsi="Times New Roman" w:cs="Times New Roman"/>
          <w:bCs/>
          <w:sz w:val="24"/>
          <w:szCs w:val="24"/>
        </w:rPr>
        <w:t xml:space="preserve">.   </w:t>
      </w:r>
    </w:p>
    <w:p w:rsidR="00B468A0" w:rsidRDefault="00B468A0" w:rsidP="005262A2">
      <w:pPr>
        <w:shd w:val="clear" w:color="auto" w:fill="FFFFFF"/>
        <w:spacing w:line="480" w:lineRule="auto"/>
        <w:jc w:val="center"/>
        <w:rPr>
          <w:rFonts w:ascii="Times New Roman" w:hAnsi="Times New Roman" w:cs="Times New Roman"/>
          <w:b/>
          <w:sz w:val="24"/>
          <w:szCs w:val="24"/>
        </w:rPr>
      </w:pPr>
    </w:p>
    <w:p w:rsidR="00B468A0" w:rsidRDefault="00B468A0" w:rsidP="005262A2">
      <w:pPr>
        <w:shd w:val="clear" w:color="auto" w:fill="FFFFFF"/>
        <w:spacing w:line="480" w:lineRule="auto"/>
        <w:jc w:val="center"/>
        <w:rPr>
          <w:rFonts w:ascii="Times New Roman" w:hAnsi="Times New Roman" w:cs="Times New Roman"/>
          <w:b/>
          <w:sz w:val="24"/>
          <w:szCs w:val="24"/>
        </w:rPr>
      </w:pPr>
    </w:p>
    <w:p w:rsidR="00B468A0" w:rsidRDefault="00B468A0" w:rsidP="005262A2">
      <w:pPr>
        <w:shd w:val="clear" w:color="auto" w:fill="FFFFFF"/>
        <w:spacing w:line="480" w:lineRule="auto"/>
        <w:jc w:val="center"/>
        <w:rPr>
          <w:rFonts w:ascii="Times New Roman" w:hAnsi="Times New Roman" w:cs="Times New Roman"/>
          <w:b/>
          <w:sz w:val="24"/>
          <w:szCs w:val="24"/>
        </w:rPr>
      </w:pPr>
    </w:p>
    <w:p w:rsidR="00B468A0" w:rsidRPr="00B93BA6" w:rsidRDefault="00994214" w:rsidP="005262A2">
      <w:pPr>
        <w:spacing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Chapter 1 - </w:t>
      </w:r>
      <w:r w:rsidR="00B468A0" w:rsidRPr="00B93BA6">
        <w:rPr>
          <w:rFonts w:ascii="Times New Roman" w:hAnsi="Times New Roman" w:cs="Times New Roman"/>
          <w:b/>
          <w:sz w:val="24"/>
          <w:szCs w:val="24"/>
        </w:rPr>
        <w:t>Introduction</w:t>
      </w:r>
    </w:p>
    <w:p w:rsidR="00B468A0" w:rsidRDefault="00B468A0" w:rsidP="005262A2">
      <w:pPr>
        <w:spacing w:line="480" w:lineRule="auto"/>
        <w:rPr>
          <w:rFonts w:ascii="Times New Roman" w:hAnsi="Times New Roman" w:cs="Times New Roman"/>
          <w:b/>
          <w:i/>
          <w:sz w:val="24"/>
          <w:szCs w:val="24"/>
        </w:rPr>
      </w:pPr>
      <w:r>
        <w:rPr>
          <w:rFonts w:ascii="Times New Roman" w:hAnsi="Times New Roman" w:cs="Times New Roman"/>
          <w:b/>
          <w:i/>
          <w:sz w:val="24"/>
          <w:szCs w:val="24"/>
        </w:rPr>
        <w:t xml:space="preserve">1.1 </w:t>
      </w:r>
      <w:r w:rsidR="00994214">
        <w:rPr>
          <w:rFonts w:ascii="Times New Roman" w:hAnsi="Times New Roman" w:cs="Times New Roman"/>
          <w:b/>
          <w:i/>
          <w:sz w:val="24"/>
          <w:szCs w:val="24"/>
        </w:rPr>
        <w:t>Rationale</w:t>
      </w:r>
      <w:r w:rsidR="00122B00">
        <w:rPr>
          <w:rFonts w:ascii="Times New Roman" w:hAnsi="Times New Roman" w:cs="Times New Roman"/>
          <w:b/>
          <w:i/>
          <w:sz w:val="24"/>
          <w:szCs w:val="24"/>
        </w:rPr>
        <w:t xml:space="preserve"> and Purpose </w:t>
      </w:r>
      <w:r w:rsidR="0024553C">
        <w:rPr>
          <w:rFonts w:ascii="Times New Roman" w:hAnsi="Times New Roman" w:cs="Times New Roman"/>
          <w:b/>
          <w:i/>
          <w:sz w:val="24"/>
          <w:szCs w:val="24"/>
        </w:rPr>
        <w:t>of this</w:t>
      </w:r>
      <w:r w:rsidR="00122B00">
        <w:rPr>
          <w:rFonts w:ascii="Times New Roman" w:hAnsi="Times New Roman" w:cs="Times New Roman"/>
          <w:b/>
          <w:i/>
          <w:sz w:val="24"/>
          <w:szCs w:val="24"/>
        </w:rPr>
        <w:t xml:space="preserve"> Study</w:t>
      </w:r>
    </w:p>
    <w:p w:rsidR="004F5D88" w:rsidRDefault="004D2C55" w:rsidP="005262A2">
      <w:pPr>
        <w:spacing w:line="480" w:lineRule="auto"/>
        <w:rPr>
          <w:rFonts w:ascii="Times New Roman" w:hAnsi="Times New Roman" w:cs="Times New Roman"/>
          <w:sz w:val="24"/>
          <w:szCs w:val="24"/>
        </w:rPr>
      </w:pPr>
      <w:r>
        <w:rPr>
          <w:rFonts w:ascii="Times New Roman" w:hAnsi="Times New Roman" w:cs="Times New Roman"/>
          <w:sz w:val="24"/>
          <w:szCs w:val="24"/>
        </w:rPr>
        <w:t xml:space="preserve">School education </w:t>
      </w:r>
      <w:r w:rsidR="00F2117E">
        <w:rPr>
          <w:rFonts w:ascii="Times New Roman" w:hAnsi="Times New Roman" w:cs="Times New Roman"/>
          <w:sz w:val="24"/>
          <w:szCs w:val="24"/>
        </w:rPr>
        <w:t xml:space="preserve">has </w:t>
      </w:r>
      <w:r>
        <w:rPr>
          <w:rFonts w:ascii="Times New Roman" w:hAnsi="Times New Roman" w:cs="Times New Roman"/>
          <w:sz w:val="24"/>
          <w:szCs w:val="24"/>
        </w:rPr>
        <w:t xml:space="preserve">dramatically changed as a result of the COVID-19 pandemic and 98% of the world’s student population </w:t>
      </w:r>
      <w:r w:rsidR="00F2117E">
        <w:rPr>
          <w:rFonts w:ascii="Times New Roman" w:hAnsi="Times New Roman" w:cs="Times New Roman"/>
          <w:sz w:val="24"/>
          <w:szCs w:val="24"/>
        </w:rPr>
        <w:t xml:space="preserve">have been </w:t>
      </w:r>
      <w:r>
        <w:rPr>
          <w:rFonts w:ascii="Times New Roman" w:hAnsi="Times New Roman" w:cs="Times New Roman"/>
          <w:sz w:val="24"/>
          <w:szCs w:val="24"/>
        </w:rPr>
        <w:t xml:space="preserve">affected by school closures and the </w:t>
      </w:r>
      <w:r w:rsidR="00A5557D">
        <w:rPr>
          <w:rFonts w:ascii="Times New Roman" w:hAnsi="Times New Roman" w:cs="Times New Roman"/>
          <w:sz w:val="24"/>
          <w:szCs w:val="24"/>
        </w:rPr>
        <w:t xml:space="preserve">change to </w:t>
      </w:r>
      <w:r>
        <w:rPr>
          <w:rFonts w:ascii="Times New Roman" w:hAnsi="Times New Roman" w:cs="Times New Roman"/>
          <w:sz w:val="24"/>
          <w:szCs w:val="24"/>
        </w:rPr>
        <w:t>online learning (UNSECO, 202</w:t>
      </w:r>
      <w:r w:rsidR="00582372">
        <w:rPr>
          <w:rFonts w:ascii="Times New Roman" w:hAnsi="Times New Roman" w:cs="Times New Roman"/>
          <w:sz w:val="24"/>
          <w:szCs w:val="24"/>
        </w:rPr>
        <w:t>1</w:t>
      </w:r>
      <w:r>
        <w:rPr>
          <w:rFonts w:ascii="Times New Roman" w:hAnsi="Times New Roman" w:cs="Times New Roman"/>
          <w:sz w:val="24"/>
          <w:szCs w:val="24"/>
        </w:rPr>
        <w:t xml:space="preserve">). </w:t>
      </w:r>
      <w:r w:rsidR="00F2117E">
        <w:rPr>
          <w:rFonts w:ascii="Times New Roman" w:hAnsi="Times New Roman" w:cs="Times New Roman"/>
          <w:sz w:val="24"/>
          <w:szCs w:val="24"/>
        </w:rPr>
        <w:t xml:space="preserve">The </w:t>
      </w:r>
      <w:r w:rsidR="006616A3">
        <w:rPr>
          <w:rFonts w:ascii="Times New Roman" w:hAnsi="Times New Roman" w:cs="Times New Roman"/>
          <w:sz w:val="24"/>
          <w:szCs w:val="24"/>
        </w:rPr>
        <w:t xml:space="preserve">urgent transition </w:t>
      </w:r>
      <w:r w:rsidR="00A5557D">
        <w:rPr>
          <w:rFonts w:ascii="Times New Roman" w:hAnsi="Times New Roman" w:cs="Times New Roman"/>
          <w:sz w:val="24"/>
          <w:szCs w:val="24"/>
        </w:rPr>
        <w:t xml:space="preserve">in education </w:t>
      </w:r>
      <w:r w:rsidR="00F2117E">
        <w:rPr>
          <w:rFonts w:ascii="Times New Roman" w:hAnsi="Times New Roman" w:cs="Times New Roman"/>
          <w:sz w:val="24"/>
          <w:szCs w:val="24"/>
        </w:rPr>
        <w:t xml:space="preserve">has </w:t>
      </w:r>
      <w:r w:rsidR="006616A3">
        <w:rPr>
          <w:rFonts w:ascii="Times New Roman" w:hAnsi="Times New Roman" w:cs="Times New Roman"/>
          <w:sz w:val="24"/>
          <w:szCs w:val="24"/>
        </w:rPr>
        <w:t xml:space="preserve">posed many challenges to teachers and students who </w:t>
      </w:r>
      <w:r w:rsidR="00F2117E">
        <w:rPr>
          <w:rFonts w:ascii="Times New Roman" w:hAnsi="Times New Roman" w:cs="Times New Roman"/>
          <w:sz w:val="24"/>
          <w:szCs w:val="24"/>
        </w:rPr>
        <w:t xml:space="preserve">have </w:t>
      </w:r>
      <w:r w:rsidR="00122B00">
        <w:rPr>
          <w:rFonts w:ascii="Times New Roman" w:hAnsi="Times New Roman" w:cs="Times New Roman"/>
          <w:sz w:val="24"/>
          <w:szCs w:val="24"/>
        </w:rPr>
        <w:t xml:space="preserve">needed to </w:t>
      </w:r>
      <w:r w:rsidR="00A5557D">
        <w:rPr>
          <w:rFonts w:ascii="Times New Roman" w:hAnsi="Times New Roman" w:cs="Times New Roman"/>
          <w:sz w:val="24"/>
          <w:szCs w:val="24"/>
        </w:rPr>
        <w:t xml:space="preserve">adapt to </w:t>
      </w:r>
      <w:r w:rsidR="006616A3">
        <w:rPr>
          <w:rFonts w:ascii="Times New Roman" w:hAnsi="Times New Roman" w:cs="Times New Roman"/>
          <w:sz w:val="24"/>
          <w:szCs w:val="24"/>
        </w:rPr>
        <w:t>new technological teaching methods</w:t>
      </w:r>
      <w:r w:rsidR="00122B00">
        <w:rPr>
          <w:rFonts w:ascii="Times New Roman" w:hAnsi="Times New Roman" w:cs="Times New Roman"/>
          <w:sz w:val="24"/>
          <w:szCs w:val="24"/>
        </w:rPr>
        <w:t xml:space="preserve"> in</w:t>
      </w:r>
      <w:r w:rsidR="006616A3">
        <w:rPr>
          <w:rFonts w:ascii="Times New Roman" w:hAnsi="Times New Roman" w:cs="Times New Roman"/>
          <w:sz w:val="24"/>
          <w:szCs w:val="24"/>
        </w:rPr>
        <w:t xml:space="preserve"> alternative learning environments. </w:t>
      </w:r>
    </w:p>
    <w:p w:rsidR="00161B32" w:rsidRDefault="000D6F3B" w:rsidP="005262A2">
      <w:pPr>
        <w:spacing w:line="480" w:lineRule="auto"/>
        <w:rPr>
          <w:rFonts w:ascii="Times New Roman" w:hAnsi="Times New Roman" w:cs="Times New Roman"/>
          <w:sz w:val="24"/>
          <w:szCs w:val="24"/>
        </w:rPr>
      </w:pPr>
      <w:r>
        <w:rPr>
          <w:rFonts w:ascii="Times New Roman" w:hAnsi="Times New Roman" w:cs="Times New Roman"/>
          <w:sz w:val="24"/>
          <w:szCs w:val="24"/>
        </w:rPr>
        <w:t>As a teacher of science</w:t>
      </w:r>
      <w:r w:rsidR="00992539">
        <w:rPr>
          <w:rFonts w:ascii="Times New Roman" w:hAnsi="Times New Roman" w:cs="Times New Roman"/>
          <w:sz w:val="24"/>
          <w:szCs w:val="24"/>
        </w:rPr>
        <w:t xml:space="preserve">, </w:t>
      </w:r>
      <w:r>
        <w:rPr>
          <w:rFonts w:ascii="Times New Roman" w:hAnsi="Times New Roman" w:cs="Times New Roman"/>
          <w:sz w:val="24"/>
          <w:szCs w:val="24"/>
        </w:rPr>
        <w:t xml:space="preserve">I joined in the pursuit </w:t>
      </w:r>
      <w:r w:rsidR="001E4C92">
        <w:rPr>
          <w:rFonts w:ascii="Times New Roman" w:hAnsi="Times New Roman" w:cs="Times New Roman"/>
          <w:sz w:val="24"/>
          <w:szCs w:val="24"/>
        </w:rPr>
        <w:t xml:space="preserve">to develop </w:t>
      </w:r>
      <w:r>
        <w:rPr>
          <w:rFonts w:ascii="Times New Roman" w:hAnsi="Times New Roman" w:cs="Times New Roman"/>
          <w:sz w:val="24"/>
          <w:szCs w:val="24"/>
        </w:rPr>
        <w:t>effe</w:t>
      </w:r>
      <w:r w:rsidR="001E4C92">
        <w:rPr>
          <w:rFonts w:ascii="Times New Roman" w:hAnsi="Times New Roman" w:cs="Times New Roman"/>
          <w:sz w:val="24"/>
          <w:szCs w:val="24"/>
        </w:rPr>
        <w:t>ctive teaching strategies that co</w:t>
      </w:r>
      <w:r>
        <w:rPr>
          <w:rFonts w:ascii="Times New Roman" w:hAnsi="Times New Roman" w:cs="Times New Roman"/>
          <w:sz w:val="24"/>
          <w:szCs w:val="24"/>
        </w:rPr>
        <w:t>uld accommodate</w:t>
      </w:r>
      <w:r w:rsidR="00F2117E">
        <w:rPr>
          <w:rFonts w:ascii="Times New Roman" w:hAnsi="Times New Roman" w:cs="Times New Roman"/>
          <w:sz w:val="24"/>
          <w:szCs w:val="24"/>
        </w:rPr>
        <w:t xml:space="preserve"> the </w:t>
      </w:r>
      <w:r>
        <w:rPr>
          <w:rFonts w:ascii="Times New Roman" w:hAnsi="Times New Roman" w:cs="Times New Roman"/>
          <w:sz w:val="24"/>
          <w:szCs w:val="24"/>
        </w:rPr>
        <w:t>new learning environment, mak</w:t>
      </w:r>
      <w:r w:rsidR="00341359">
        <w:rPr>
          <w:rFonts w:ascii="Times New Roman" w:hAnsi="Times New Roman" w:cs="Times New Roman"/>
          <w:sz w:val="24"/>
          <w:szCs w:val="24"/>
        </w:rPr>
        <w:t xml:space="preserve">ing </w:t>
      </w:r>
      <w:r>
        <w:rPr>
          <w:rFonts w:ascii="Times New Roman" w:hAnsi="Times New Roman" w:cs="Times New Roman"/>
          <w:sz w:val="24"/>
          <w:szCs w:val="24"/>
        </w:rPr>
        <w:t xml:space="preserve">appropriate use of technological tools </w:t>
      </w:r>
      <w:r w:rsidR="004F3235">
        <w:rPr>
          <w:rFonts w:ascii="Times New Roman" w:hAnsi="Times New Roman" w:cs="Times New Roman"/>
          <w:sz w:val="24"/>
          <w:szCs w:val="24"/>
        </w:rPr>
        <w:t xml:space="preserve">to </w:t>
      </w:r>
      <w:r>
        <w:rPr>
          <w:rFonts w:ascii="Times New Roman" w:hAnsi="Times New Roman" w:cs="Times New Roman"/>
          <w:sz w:val="24"/>
          <w:szCs w:val="24"/>
        </w:rPr>
        <w:t>motivat</w:t>
      </w:r>
      <w:r w:rsidR="001E4C92">
        <w:rPr>
          <w:rFonts w:ascii="Times New Roman" w:hAnsi="Times New Roman" w:cs="Times New Roman"/>
          <w:sz w:val="24"/>
          <w:szCs w:val="24"/>
        </w:rPr>
        <w:t xml:space="preserve">e </w:t>
      </w:r>
      <w:r>
        <w:rPr>
          <w:rFonts w:ascii="Times New Roman" w:hAnsi="Times New Roman" w:cs="Times New Roman"/>
          <w:sz w:val="24"/>
          <w:szCs w:val="24"/>
        </w:rPr>
        <w:t>and engag</w:t>
      </w:r>
      <w:r w:rsidR="001E4C92">
        <w:rPr>
          <w:rFonts w:ascii="Times New Roman" w:hAnsi="Times New Roman" w:cs="Times New Roman"/>
          <w:sz w:val="24"/>
          <w:szCs w:val="24"/>
        </w:rPr>
        <w:t xml:space="preserve">e </w:t>
      </w:r>
      <w:r>
        <w:rPr>
          <w:rFonts w:ascii="Times New Roman" w:hAnsi="Times New Roman" w:cs="Times New Roman"/>
          <w:sz w:val="24"/>
          <w:szCs w:val="24"/>
        </w:rPr>
        <w:t xml:space="preserve">students. </w:t>
      </w:r>
      <w:r w:rsidR="005570B7">
        <w:rPr>
          <w:rFonts w:ascii="Times New Roman" w:hAnsi="Times New Roman" w:cs="Times New Roman"/>
          <w:sz w:val="24"/>
          <w:szCs w:val="24"/>
        </w:rPr>
        <w:t>I embraced the challenge of creating an online science laboratory that would en</w:t>
      </w:r>
      <w:r w:rsidR="009046CB">
        <w:rPr>
          <w:rFonts w:ascii="Times New Roman" w:hAnsi="Times New Roman" w:cs="Times New Roman"/>
          <w:sz w:val="24"/>
          <w:szCs w:val="24"/>
        </w:rPr>
        <w:t xml:space="preserve">courage </w:t>
      </w:r>
      <w:r w:rsidR="005570B7">
        <w:rPr>
          <w:rFonts w:ascii="Times New Roman" w:hAnsi="Times New Roman" w:cs="Times New Roman"/>
          <w:sz w:val="24"/>
          <w:szCs w:val="24"/>
        </w:rPr>
        <w:t>students to explore science at home and</w:t>
      </w:r>
      <w:r w:rsidR="009046CB">
        <w:rPr>
          <w:rFonts w:ascii="Times New Roman" w:hAnsi="Times New Roman" w:cs="Times New Roman"/>
          <w:sz w:val="24"/>
          <w:szCs w:val="24"/>
        </w:rPr>
        <w:t xml:space="preserve"> expand independent learning skills</w:t>
      </w:r>
      <w:r w:rsidR="005570B7">
        <w:rPr>
          <w:rFonts w:ascii="Times New Roman" w:hAnsi="Times New Roman" w:cs="Times New Roman"/>
          <w:sz w:val="24"/>
          <w:szCs w:val="24"/>
        </w:rPr>
        <w:t>.</w:t>
      </w:r>
      <w:r w:rsidR="009046CB">
        <w:rPr>
          <w:rFonts w:ascii="Times New Roman" w:hAnsi="Times New Roman" w:cs="Times New Roman"/>
          <w:sz w:val="24"/>
          <w:szCs w:val="24"/>
        </w:rPr>
        <w:t xml:space="preserve"> Having created online lessons</w:t>
      </w:r>
      <w:r w:rsidR="005570B7">
        <w:rPr>
          <w:rFonts w:ascii="Times New Roman" w:hAnsi="Times New Roman" w:cs="Times New Roman"/>
          <w:sz w:val="24"/>
          <w:szCs w:val="24"/>
        </w:rPr>
        <w:t xml:space="preserve"> with audio and video instruction</w:t>
      </w:r>
      <w:r w:rsidR="001E4C92">
        <w:rPr>
          <w:rFonts w:ascii="Times New Roman" w:hAnsi="Times New Roman" w:cs="Times New Roman"/>
          <w:sz w:val="24"/>
          <w:szCs w:val="24"/>
        </w:rPr>
        <w:t xml:space="preserve">, </w:t>
      </w:r>
      <w:r w:rsidR="00801984">
        <w:rPr>
          <w:rFonts w:ascii="Times New Roman" w:hAnsi="Times New Roman" w:cs="Times New Roman"/>
          <w:sz w:val="24"/>
          <w:szCs w:val="24"/>
        </w:rPr>
        <w:t>I guided</w:t>
      </w:r>
      <w:r w:rsidR="005570B7">
        <w:rPr>
          <w:rFonts w:ascii="Times New Roman" w:hAnsi="Times New Roman" w:cs="Times New Roman"/>
          <w:sz w:val="24"/>
          <w:szCs w:val="24"/>
        </w:rPr>
        <w:t xml:space="preserve"> students to create practical demonstrations of scientific principles in their own home. For example, having instructed and demonstrated the making of a density column using household supplies </w:t>
      </w:r>
      <w:r w:rsidR="009046CB">
        <w:rPr>
          <w:rFonts w:ascii="Times New Roman" w:hAnsi="Times New Roman" w:cs="Times New Roman"/>
          <w:sz w:val="24"/>
          <w:szCs w:val="24"/>
        </w:rPr>
        <w:t xml:space="preserve">and </w:t>
      </w:r>
      <w:r w:rsidR="005570B7">
        <w:rPr>
          <w:rFonts w:ascii="Times New Roman" w:hAnsi="Times New Roman" w:cs="Times New Roman"/>
          <w:sz w:val="24"/>
          <w:szCs w:val="24"/>
        </w:rPr>
        <w:t xml:space="preserve">illustrating the </w:t>
      </w:r>
      <w:r w:rsidR="009046CB">
        <w:rPr>
          <w:rFonts w:ascii="Times New Roman" w:hAnsi="Times New Roman" w:cs="Times New Roman"/>
          <w:sz w:val="24"/>
          <w:szCs w:val="24"/>
        </w:rPr>
        <w:t xml:space="preserve">various densities of liquids, I </w:t>
      </w:r>
      <w:r w:rsidR="001E4C92">
        <w:rPr>
          <w:rFonts w:ascii="Times New Roman" w:hAnsi="Times New Roman" w:cs="Times New Roman"/>
          <w:sz w:val="24"/>
          <w:szCs w:val="24"/>
        </w:rPr>
        <w:t xml:space="preserve">suggested that </w:t>
      </w:r>
      <w:r w:rsidR="00801984">
        <w:rPr>
          <w:rFonts w:ascii="Times New Roman" w:hAnsi="Times New Roman" w:cs="Times New Roman"/>
          <w:sz w:val="24"/>
          <w:szCs w:val="24"/>
        </w:rPr>
        <w:t>students source</w:t>
      </w:r>
      <w:r w:rsidR="009046CB">
        <w:rPr>
          <w:rFonts w:ascii="Times New Roman" w:hAnsi="Times New Roman" w:cs="Times New Roman"/>
          <w:sz w:val="24"/>
          <w:szCs w:val="24"/>
        </w:rPr>
        <w:t xml:space="preserve"> their own supplies and recreate the column. </w:t>
      </w:r>
      <w:r w:rsidR="009623FA">
        <w:rPr>
          <w:rFonts w:ascii="Times New Roman" w:hAnsi="Times New Roman" w:cs="Times New Roman"/>
          <w:sz w:val="24"/>
          <w:szCs w:val="24"/>
        </w:rPr>
        <w:t xml:space="preserve">The willingness to participate in most all students </w:t>
      </w:r>
      <w:r w:rsidR="009046CB">
        <w:rPr>
          <w:rFonts w:ascii="Times New Roman" w:hAnsi="Times New Roman" w:cs="Times New Roman"/>
          <w:sz w:val="24"/>
          <w:szCs w:val="24"/>
        </w:rPr>
        <w:t xml:space="preserve">was encouraging and their </w:t>
      </w:r>
      <w:r w:rsidR="001E4C92">
        <w:rPr>
          <w:rFonts w:ascii="Times New Roman" w:hAnsi="Times New Roman" w:cs="Times New Roman"/>
          <w:sz w:val="24"/>
          <w:szCs w:val="24"/>
        </w:rPr>
        <w:t xml:space="preserve">positive </w:t>
      </w:r>
      <w:r w:rsidR="009046CB">
        <w:rPr>
          <w:rFonts w:ascii="Times New Roman" w:hAnsi="Times New Roman" w:cs="Times New Roman"/>
          <w:sz w:val="24"/>
          <w:szCs w:val="24"/>
        </w:rPr>
        <w:t xml:space="preserve">feedback was a </w:t>
      </w:r>
      <w:r w:rsidR="001E4C92">
        <w:rPr>
          <w:rFonts w:ascii="Times New Roman" w:hAnsi="Times New Roman" w:cs="Times New Roman"/>
          <w:sz w:val="24"/>
          <w:szCs w:val="24"/>
        </w:rPr>
        <w:t>good indication that autonomy and choice factor</w:t>
      </w:r>
      <w:r w:rsidR="009623FA">
        <w:rPr>
          <w:rFonts w:ascii="Times New Roman" w:hAnsi="Times New Roman" w:cs="Times New Roman"/>
          <w:sz w:val="24"/>
          <w:szCs w:val="24"/>
        </w:rPr>
        <w:t xml:space="preserve">ed highly as motivation and engagement </w:t>
      </w:r>
      <w:r w:rsidR="00801984">
        <w:rPr>
          <w:rFonts w:ascii="Times New Roman" w:hAnsi="Times New Roman" w:cs="Times New Roman"/>
          <w:sz w:val="24"/>
          <w:szCs w:val="24"/>
        </w:rPr>
        <w:t>markers. Furthermore</w:t>
      </w:r>
      <w:r w:rsidR="00A55A84">
        <w:rPr>
          <w:rFonts w:ascii="Times New Roman" w:hAnsi="Times New Roman" w:cs="Times New Roman"/>
          <w:sz w:val="24"/>
          <w:szCs w:val="24"/>
        </w:rPr>
        <w:t xml:space="preserve">, I observed how student interest was enhanced as alternative household </w:t>
      </w:r>
      <w:r w:rsidR="00AB6967">
        <w:rPr>
          <w:rFonts w:ascii="Times New Roman" w:hAnsi="Times New Roman" w:cs="Times New Roman"/>
          <w:sz w:val="24"/>
          <w:szCs w:val="24"/>
        </w:rPr>
        <w:t>materials</w:t>
      </w:r>
      <w:r w:rsidR="00122B00">
        <w:rPr>
          <w:rFonts w:ascii="Times New Roman" w:hAnsi="Times New Roman" w:cs="Times New Roman"/>
          <w:sz w:val="24"/>
          <w:szCs w:val="24"/>
        </w:rPr>
        <w:t xml:space="preserve"> were sourced</w:t>
      </w:r>
      <w:r w:rsidR="00AB6967">
        <w:rPr>
          <w:rFonts w:ascii="Times New Roman" w:hAnsi="Times New Roman" w:cs="Times New Roman"/>
          <w:sz w:val="24"/>
          <w:szCs w:val="24"/>
        </w:rPr>
        <w:t xml:space="preserve"> which</w:t>
      </w:r>
      <w:r w:rsidR="00A55A84">
        <w:rPr>
          <w:rFonts w:ascii="Times New Roman" w:hAnsi="Times New Roman" w:cs="Times New Roman"/>
          <w:sz w:val="24"/>
          <w:szCs w:val="24"/>
        </w:rPr>
        <w:t xml:space="preserve"> self-propelled independent investigations.</w:t>
      </w:r>
    </w:p>
    <w:p w:rsidR="0028543B" w:rsidRDefault="00F557FB" w:rsidP="005262A2">
      <w:pPr>
        <w:spacing w:line="480" w:lineRule="auto"/>
        <w:rPr>
          <w:rFonts w:ascii="Times New Roman" w:hAnsi="Times New Roman" w:cs="Times New Roman"/>
          <w:sz w:val="24"/>
          <w:szCs w:val="24"/>
        </w:rPr>
      </w:pPr>
      <w:r>
        <w:rPr>
          <w:rFonts w:ascii="Times New Roman" w:hAnsi="Times New Roman" w:cs="Times New Roman"/>
          <w:sz w:val="24"/>
          <w:szCs w:val="24"/>
        </w:rPr>
        <w:t>My observations of enhanced student engagement through this experimental online teaching and learning strategy inspired me to</w:t>
      </w:r>
      <w:r w:rsidR="000C055C">
        <w:rPr>
          <w:rFonts w:ascii="Times New Roman" w:hAnsi="Times New Roman" w:cs="Times New Roman"/>
          <w:sz w:val="24"/>
          <w:szCs w:val="24"/>
        </w:rPr>
        <w:t xml:space="preserve"> expand and </w:t>
      </w:r>
      <w:r w:rsidR="00122B00">
        <w:rPr>
          <w:rFonts w:ascii="Times New Roman" w:hAnsi="Times New Roman" w:cs="Times New Roman"/>
          <w:sz w:val="24"/>
          <w:szCs w:val="24"/>
        </w:rPr>
        <w:t xml:space="preserve">refine my </w:t>
      </w:r>
      <w:r>
        <w:rPr>
          <w:rFonts w:ascii="Times New Roman" w:hAnsi="Times New Roman" w:cs="Times New Roman"/>
          <w:sz w:val="24"/>
          <w:szCs w:val="24"/>
        </w:rPr>
        <w:t>research</w:t>
      </w:r>
      <w:r w:rsidR="00122B00">
        <w:rPr>
          <w:rFonts w:ascii="Times New Roman" w:hAnsi="Times New Roman" w:cs="Times New Roman"/>
          <w:sz w:val="24"/>
          <w:szCs w:val="24"/>
        </w:rPr>
        <w:t xml:space="preserve"> to </w:t>
      </w:r>
      <w:r w:rsidR="00BA186D">
        <w:rPr>
          <w:rFonts w:ascii="Times New Roman" w:hAnsi="Times New Roman" w:cs="Times New Roman"/>
          <w:sz w:val="24"/>
          <w:szCs w:val="24"/>
        </w:rPr>
        <w:t xml:space="preserve">exploring the impact to learning through encouraging autonomic behaviours. </w:t>
      </w:r>
    </w:p>
    <w:p w:rsidR="005C5490" w:rsidRDefault="007A306F" w:rsidP="005262A2">
      <w:pPr>
        <w:spacing w:line="480" w:lineRule="auto"/>
        <w:rPr>
          <w:rFonts w:ascii="Times New Roman" w:hAnsi="Times New Roman" w:cs="Times New Roman"/>
          <w:color w:val="333333"/>
          <w:sz w:val="24"/>
          <w:szCs w:val="24"/>
          <w:shd w:val="clear" w:color="auto" w:fill="FCFCFC"/>
        </w:rPr>
      </w:pPr>
      <w:r>
        <w:rPr>
          <w:rFonts w:ascii="Times New Roman" w:hAnsi="Times New Roman" w:cs="Times New Roman"/>
          <w:bCs/>
          <w:sz w:val="24"/>
          <w:szCs w:val="24"/>
        </w:rPr>
        <w:lastRenderedPageBreak/>
        <w:t xml:space="preserve">The Self Determination Theory (Deci and Ryan, 1985) is a firmly established and accepted premise that recognises </w:t>
      </w:r>
      <w:r w:rsidR="00DF73DB">
        <w:rPr>
          <w:rFonts w:ascii="Times New Roman" w:hAnsi="Times New Roman" w:cs="Times New Roman"/>
          <w:bCs/>
          <w:sz w:val="24"/>
          <w:szCs w:val="24"/>
        </w:rPr>
        <w:t xml:space="preserve">that students will </w:t>
      </w:r>
      <w:r w:rsidR="00432A3A">
        <w:rPr>
          <w:rFonts w:ascii="Times New Roman" w:hAnsi="Times New Roman" w:cs="Times New Roman"/>
          <w:bCs/>
          <w:sz w:val="24"/>
          <w:szCs w:val="24"/>
        </w:rPr>
        <w:t xml:space="preserve">be motivated and engaged if </w:t>
      </w:r>
      <w:r>
        <w:rPr>
          <w:rFonts w:ascii="Times New Roman" w:hAnsi="Times New Roman" w:cs="Times New Roman"/>
          <w:bCs/>
          <w:sz w:val="24"/>
          <w:szCs w:val="24"/>
        </w:rPr>
        <w:t>relatedness, competence and autonomy</w:t>
      </w:r>
      <w:r w:rsidR="00DF73DB">
        <w:rPr>
          <w:rFonts w:ascii="Times New Roman" w:hAnsi="Times New Roman" w:cs="Times New Roman"/>
          <w:bCs/>
          <w:sz w:val="24"/>
          <w:szCs w:val="24"/>
        </w:rPr>
        <w:t xml:space="preserve"> are</w:t>
      </w:r>
      <w:r w:rsidR="00432A3A">
        <w:rPr>
          <w:rFonts w:ascii="Times New Roman" w:hAnsi="Times New Roman" w:cs="Times New Roman"/>
          <w:bCs/>
          <w:sz w:val="24"/>
          <w:szCs w:val="24"/>
        </w:rPr>
        <w:t xml:space="preserve"> the intrinsic and extrinsic motivational factors. </w:t>
      </w:r>
      <w:r w:rsidR="001E4408">
        <w:rPr>
          <w:rFonts w:ascii="Times New Roman" w:hAnsi="Times New Roman" w:cs="Times New Roman"/>
          <w:bCs/>
          <w:sz w:val="24"/>
          <w:szCs w:val="24"/>
        </w:rPr>
        <w:t xml:space="preserve">These findings have provided </w:t>
      </w:r>
      <w:r w:rsidR="00FC54D2">
        <w:rPr>
          <w:rFonts w:ascii="Times New Roman" w:hAnsi="Times New Roman" w:cs="Times New Roman"/>
          <w:bCs/>
          <w:sz w:val="24"/>
          <w:szCs w:val="24"/>
        </w:rPr>
        <w:t xml:space="preserve">the </w:t>
      </w:r>
      <w:r w:rsidR="001E4408">
        <w:rPr>
          <w:rFonts w:ascii="Times New Roman" w:hAnsi="Times New Roman" w:cs="Times New Roman"/>
          <w:bCs/>
          <w:sz w:val="24"/>
          <w:szCs w:val="24"/>
        </w:rPr>
        <w:t xml:space="preserve">solid </w:t>
      </w:r>
      <w:r w:rsidR="00801984">
        <w:rPr>
          <w:rFonts w:ascii="Times New Roman" w:hAnsi="Times New Roman" w:cs="Times New Roman"/>
          <w:bCs/>
          <w:sz w:val="24"/>
          <w:szCs w:val="24"/>
        </w:rPr>
        <w:t>foundation for</w:t>
      </w:r>
      <w:r w:rsidR="00432A3A">
        <w:rPr>
          <w:rFonts w:ascii="Times New Roman" w:hAnsi="Times New Roman" w:cs="Times New Roman"/>
          <w:bCs/>
          <w:sz w:val="24"/>
          <w:szCs w:val="24"/>
        </w:rPr>
        <w:t xml:space="preserve"> motivational and engagement studies and given scope for broader research</w:t>
      </w:r>
      <w:r w:rsidR="009E2B0A">
        <w:rPr>
          <w:rFonts w:ascii="Times New Roman" w:hAnsi="Times New Roman" w:cs="Times New Roman"/>
          <w:bCs/>
          <w:sz w:val="24"/>
          <w:szCs w:val="24"/>
        </w:rPr>
        <w:t>,</w:t>
      </w:r>
      <w:r w:rsidR="00432A3A">
        <w:rPr>
          <w:rFonts w:ascii="Times New Roman" w:hAnsi="Times New Roman" w:cs="Times New Roman"/>
          <w:bCs/>
          <w:sz w:val="24"/>
          <w:szCs w:val="24"/>
        </w:rPr>
        <w:t xml:space="preserve"> although </w:t>
      </w:r>
      <w:r w:rsidR="0070717E">
        <w:rPr>
          <w:rFonts w:ascii="Times New Roman" w:hAnsi="Times New Roman" w:cs="Times New Roman"/>
          <w:bCs/>
          <w:sz w:val="24"/>
          <w:szCs w:val="24"/>
        </w:rPr>
        <w:t xml:space="preserve">minimal studies have </w:t>
      </w:r>
      <w:r w:rsidR="00602C1C">
        <w:rPr>
          <w:rFonts w:ascii="Times New Roman" w:hAnsi="Times New Roman" w:cs="Times New Roman"/>
          <w:bCs/>
          <w:sz w:val="24"/>
          <w:szCs w:val="24"/>
        </w:rPr>
        <w:t>explored teaching</w:t>
      </w:r>
      <w:r w:rsidR="0070717E">
        <w:rPr>
          <w:rFonts w:ascii="Times New Roman" w:hAnsi="Times New Roman" w:cs="Times New Roman"/>
          <w:bCs/>
          <w:sz w:val="24"/>
          <w:szCs w:val="24"/>
        </w:rPr>
        <w:t xml:space="preserve"> strategies that encourage autonomic behaviours in the classroom, especially within secondary science practical lessons. </w:t>
      </w:r>
      <w:r w:rsidR="009E2B0A">
        <w:rPr>
          <w:rFonts w:ascii="Times New Roman" w:hAnsi="Times New Roman" w:cs="Times New Roman"/>
          <w:bCs/>
          <w:sz w:val="24"/>
          <w:szCs w:val="24"/>
        </w:rPr>
        <w:t>F</w:t>
      </w:r>
      <w:r w:rsidR="00AB6888">
        <w:rPr>
          <w:rFonts w:ascii="Times New Roman" w:hAnsi="Times New Roman" w:cs="Times New Roman"/>
          <w:bCs/>
          <w:sz w:val="24"/>
          <w:szCs w:val="24"/>
        </w:rPr>
        <w:t xml:space="preserve">urther to this, some studies have suggested that </w:t>
      </w:r>
      <w:r w:rsidR="000F2276">
        <w:rPr>
          <w:rFonts w:ascii="Times New Roman" w:hAnsi="Times New Roman" w:cs="Times New Roman"/>
          <w:bCs/>
          <w:sz w:val="24"/>
          <w:szCs w:val="24"/>
        </w:rPr>
        <w:t xml:space="preserve">some </w:t>
      </w:r>
      <w:r w:rsidR="00602C1C">
        <w:rPr>
          <w:rFonts w:ascii="Times New Roman" w:hAnsi="Times New Roman" w:cs="Times New Roman"/>
          <w:bCs/>
          <w:sz w:val="24"/>
          <w:szCs w:val="24"/>
        </w:rPr>
        <w:t>teachers use</w:t>
      </w:r>
      <w:r w:rsidR="00AB6888">
        <w:rPr>
          <w:rFonts w:ascii="Times New Roman" w:hAnsi="Times New Roman" w:cs="Times New Roman"/>
          <w:bCs/>
          <w:sz w:val="24"/>
          <w:szCs w:val="24"/>
        </w:rPr>
        <w:t xml:space="preserve"> ‘controlling’ </w:t>
      </w:r>
      <w:r w:rsidR="00602C1C">
        <w:rPr>
          <w:rFonts w:ascii="Times New Roman" w:hAnsi="Times New Roman" w:cs="Times New Roman"/>
          <w:bCs/>
          <w:sz w:val="24"/>
          <w:szCs w:val="24"/>
        </w:rPr>
        <w:t>strategies that</w:t>
      </w:r>
      <w:r w:rsidR="00163FC1">
        <w:rPr>
          <w:rFonts w:ascii="Times New Roman" w:hAnsi="Times New Roman" w:cs="Times New Roman"/>
          <w:bCs/>
          <w:sz w:val="24"/>
          <w:szCs w:val="24"/>
        </w:rPr>
        <w:t xml:space="preserve"> f</w:t>
      </w:r>
      <w:r w:rsidR="00AB6888">
        <w:rPr>
          <w:rFonts w:ascii="Times New Roman" w:hAnsi="Times New Roman" w:cs="Times New Roman"/>
          <w:bCs/>
          <w:sz w:val="24"/>
          <w:szCs w:val="24"/>
        </w:rPr>
        <w:t>oster autonomic behaviour</w:t>
      </w:r>
      <w:r w:rsidR="000F2276">
        <w:rPr>
          <w:rFonts w:ascii="Times New Roman" w:hAnsi="Times New Roman" w:cs="Times New Roman"/>
          <w:bCs/>
          <w:sz w:val="24"/>
          <w:szCs w:val="24"/>
        </w:rPr>
        <w:t xml:space="preserve">s </w:t>
      </w:r>
      <w:r w:rsidR="00163FC1">
        <w:rPr>
          <w:rFonts w:ascii="Times New Roman" w:hAnsi="Times New Roman" w:cs="Times New Roman"/>
          <w:bCs/>
          <w:sz w:val="24"/>
          <w:szCs w:val="24"/>
        </w:rPr>
        <w:t xml:space="preserve">which </w:t>
      </w:r>
      <w:r w:rsidR="00AB6888">
        <w:rPr>
          <w:rFonts w:ascii="Times New Roman" w:hAnsi="Times New Roman" w:cs="Times New Roman"/>
          <w:bCs/>
          <w:sz w:val="24"/>
          <w:szCs w:val="24"/>
        </w:rPr>
        <w:t>are linked to intrinsic motivational factors</w:t>
      </w:r>
      <w:r w:rsidR="00163FC1">
        <w:rPr>
          <w:rFonts w:ascii="Times New Roman" w:hAnsi="Times New Roman" w:cs="Times New Roman"/>
          <w:bCs/>
          <w:sz w:val="24"/>
          <w:szCs w:val="24"/>
        </w:rPr>
        <w:t xml:space="preserve"> towards learning</w:t>
      </w:r>
      <w:r w:rsidR="00AB6888">
        <w:rPr>
          <w:rFonts w:ascii="Times New Roman" w:hAnsi="Times New Roman" w:cs="Times New Roman"/>
          <w:bCs/>
          <w:sz w:val="24"/>
          <w:szCs w:val="24"/>
        </w:rPr>
        <w:t xml:space="preserve"> (</w:t>
      </w:r>
      <w:r w:rsidR="00AB6888" w:rsidRPr="005C2D6A">
        <w:rPr>
          <w:rFonts w:ascii="Times New Roman" w:hAnsi="Times New Roman" w:cs="Times New Roman"/>
          <w:color w:val="333333"/>
          <w:sz w:val="24"/>
          <w:szCs w:val="24"/>
          <w:shd w:val="clear" w:color="auto" w:fill="FCFCFC"/>
        </w:rPr>
        <w:t>Niemic and Ryan</w:t>
      </w:r>
      <w:r w:rsidR="005C2D6A" w:rsidRPr="005C2D6A">
        <w:rPr>
          <w:rFonts w:ascii="Times New Roman" w:hAnsi="Times New Roman" w:cs="Times New Roman"/>
          <w:color w:val="333333"/>
          <w:sz w:val="24"/>
          <w:szCs w:val="24"/>
          <w:shd w:val="clear" w:color="auto" w:fill="FCFCFC"/>
        </w:rPr>
        <w:t>, 2009</w:t>
      </w:r>
      <w:r w:rsidR="005C2D6A">
        <w:rPr>
          <w:rFonts w:ascii="Times New Roman" w:hAnsi="Times New Roman" w:cs="Times New Roman"/>
          <w:color w:val="333333"/>
          <w:sz w:val="24"/>
          <w:szCs w:val="24"/>
          <w:shd w:val="clear" w:color="auto" w:fill="FCFCFC"/>
        </w:rPr>
        <w:t xml:space="preserve">; </w:t>
      </w:r>
      <w:r w:rsidR="005C2D6A" w:rsidRPr="006C2B6A">
        <w:rPr>
          <w:rFonts w:ascii="Times New Roman" w:hAnsi="Times New Roman" w:cs="Times New Roman"/>
          <w:color w:val="222222"/>
          <w:sz w:val="24"/>
          <w:szCs w:val="24"/>
          <w:shd w:val="clear" w:color="auto" w:fill="FFFFFF"/>
        </w:rPr>
        <w:t>Stroet, Opdenakker, and Minnaert, 2013</w:t>
      </w:r>
      <w:r w:rsidR="005C2D6A">
        <w:rPr>
          <w:rFonts w:ascii="Georgia" w:hAnsi="Georgia"/>
          <w:color w:val="333333"/>
          <w:sz w:val="23"/>
          <w:szCs w:val="23"/>
          <w:shd w:val="clear" w:color="auto" w:fill="FCFCFC"/>
        </w:rPr>
        <w:t>)</w:t>
      </w:r>
      <w:r w:rsidR="00AB6888">
        <w:rPr>
          <w:rFonts w:ascii="Georgia" w:hAnsi="Georgia"/>
          <w:color w:val="333333"/>
          <w:sz w:val="23"/>
          <w:szCs w:val="23"/>
          <w:shd w:val="clear" w:color="auto" w:fill="FCFCFC"/>
        </w:rPr>
        <w:t> </w:t>
      </w:r>
      <w:r w:rsidR="006C0F7C">
        <w:rPr>
          <w:rFonts w:ascii="Georgia" w:hAnsi="Georgia"/>
          <w:color w:val="333333"/>
          <w:sz w:val="23"/>
          <w:szCs w:val="23"/>
          <w:shd w:val="clear" w:color="auto" w:fill="FCFCFC"/>
        </w:rPr>
        <w:t>some</w:t>
      </w:r>
      <w:r w:rsidR="000F2276" w:rsidRPr="000F2276">
        <w:rPr>
          <w:rFonts w:ascii="Times New Roman" w:hAnsi="Times New Roman" w:cs="Times New Roman"/>
          <w:color w:val="333333"/>
          <w:sz w:val="24"/>
          <w:szCs w:val="24"/>
          <w:shd w:val="clear" w:color="auto" w:fill="FCFCFC"/>
        </w:rPr>
        <w:t xml:space="preserve"> teachers </w:t>
      </w:r>
      <w:r w:rsidR="00163FC1">
        <w:rPr>
          <w:rFonts w:ascii="Times New Roman" w:hAnsi="Times New Roman" w:cs="Times New Roman"/>
          <w:color w:val="333333"/>
          <w:sz w:val="24"/>
          <w:szCs w:val="24"/>
          <w:shd w:val="clear" w:color="auto" w:fill="FCFCFC"/>
        </w:rPr>
        <w:t>rely upon controlling strategies that use extrinsically based rewards and reprimands</w:t>
      </w:r>
      <w:r w:rsidR="005C2D6A">
        <w:rPr>
          <w:rFonts w:ascii="Times New Roman" w:hAnsi="Times New Roman" w:cs="Times New Roman"/>
          <w:color w:val="222222"/>
          <w:sz w:val="24"/>
          <w:szCs w:val="24"/>
          <w:shd w:val="clear" w:color="auto" w:fill="FFFFFF"/>
        </w:rPr>
        <w:t xml:space="preserve"> (Pelletier, </w:t>
      </w:r>
      <w:r w:rsidR="005C2D6A" w:rsidRPr="006C2B6A">
        <w:rPr>
          <w:rFonts w:ascii="Times New Roman" w:hAnsi="Times New Roman" w:cs="Times New Roman"/>
          <w:color w:val="222222"/>
          <w:sz w:val="24"/>
          <w:szCs w:val="24"/>
          <w:shd w:val="clear" w:color="auto" w:fill="FFFFFF"/>
        </w:rPr>
        <w:t>Séguin-Lévesque and Legault,2002</w:t>
      </w:r>
      <w:r w:rsidR="005C2D6A">
        <w:rPr>
          <w:rFonts w:ascii="Times New Roman" w:hAnsi="Times New Roman" w:cs="Times New Roman"/>
          <w:color w:val="222222"/>
          <w:sz w:val="24"/>
          <w:szCs w:val="24"/>
          <w:shd w:val="clear" w:color="auto" w:fill="FFFFFF"/>
        </w:rPr>
        <w:t>)</w:t>
      </w:r>
      <w:r w:rsidR="009D4319">
        <w:rPr>
          <w:rFonts w:ascii="Times New Roman" w:hAnsi="Times New Roman" w:cs="Times New Roman"/>
          <w:color w:val="222222"/>
          <w:sz w:val="24"/>
          <w:szCs w:val="24"/>
          <w:shd w:val="clear" w:color="auto" w:fill="FFFFFF"/>
        </w:rPr>
        <w:t xml:space="preserve">. </w:t>
      </w:r>
      <w:r w:rsidR="006C0F7C" w:rsidRPr="006C0F7C">
        <w:rPr>
          <w:rFonts w:ascii="Times New Roman" w:hAnsi="Times New Roman" w:cs="Times New Roman"/>
          <w:color w:val="333333"/>
          <w:sz w:val="24"/>
          <w:szCs w:val="24"/>
          <w:shd w:val="clear" w:color="auto" w:fill="FCFCFC"/>
        </w:rPr>
        <w:t xml:space="preserve">The latter </w:t>
      </w:r>
      <w:r w:rsidR="00602C1C" w:rsidRPr="006C0F7C">
        <w:rPr>
          <w:rFonts w:ascii="Times New Roman" w:hAnsi="Times New Roman" w:cs="Times New Roman"/>
          <w:color w:val="333333"/>
          <w:sz w:val="24"/>
          <w:szCs w:val="24"/>
          <w:shd w:val="clear" w:color="auto" w:fill="FCFCFC"/>
        </w:rPr>
        <w:t>suggests</w:t>
      </w:r>
      <w:r w:rsidR="00602C1C">
        <w:rPr>
          <w:rFonts w:ascii="Times New Roman" w:hAnsi="Times New Roman" w:cs="Times New Roman"/>
          <w:color w:val="333333"/>
          <w:sz w:val="24"/>
          <w:szCs w:val="24"/>
          <w:shd w:val="clear" w:color="auto" w:fill="FCFCFC"/>
        </w:rPr>
        <w:t xml:space="preserve"> that</w:t>
      </w:r>
      <w:r w:rsidR="001A3541">
        <w:rPr>
          <w:rFonts w:ascii="Times New Roman" w:hAnsi="Times New Roman" w:cs="Times New Roman"/>
          <w:color w:val="333333"/>
          <w:sz w:val="24"/>
          <w:szCs w:val="24"/>
          <w:shd w:val="clear" w:color="auto" w:fill="FCFCFC"/>
        </w:rPr>
        <w:t xml:space="preserve"> motivational strategies used are selectively adapted by individual teachers according to their personal</w:t>
      </w:r>
      <w:r w:rsidR="001A1DBD">
        <w:rPr>
          <w:rFonts w:ascii="Times New Roman" w:hAnsi="Times New Roman" w:cs="Times New Roman"/>
          <w:color w:val="333333"/>
          <w:sz w:val="24"/>
          <w:szCs w:val="24"/>
          <w:shd w:val="clear" w:color="auto" w:fill="FCFCFC"/>
        </w:rPr>
        <w:t xml:space="preserve"> pedagogical preferences and underlying beliefs.</w:t>
      </w:r>
    </w:p>
    <w:p w:rsidR="00B268BC" w:rsidRDefault="00965D04" w:rsidP="005262A2">
      <w:pPr>
        <w:spacing w:line="480" w:lineRule="auto"/>
        <w:rPr>
          <w:rFonts w:ascii="Times New Roman" w:hAnsi="Times New Roman" w:cs="Times New Roman"/>
          <w:bCs/>
          <w:sz w:val="24"/>
          <w:szCs w:val="24"/>
        </w:rPr>
      </w:pPr>
      <w:r>
        <w:rPr>
          <w:rFonts w:ascii="Times New Roman" w:hAnsi="Times New Roman" w:cs="Times New Roman"/>
          <w:color w:val="333333"/>
          <w:sz w:val="24"/>
          <w:szCs w:val="24"/>
          <w:shd w:val="clear" w:color="auto" w:fill="FCFCFC"/>
        </w:rPr>
        <w:t>D</w:t>
      </w:r>
      <w:r w:rsidR="00A85765">
        <w:rPr>
          <w:rFonts w:ascii="Times New Roman" w:hAnsi="Times New Roman" w:cs="Times New Roman"/>
          <w:color w:val="333333"/>
          <w:sz w:val="24"/>
          <w:szCs w:val="24"/>
          <w:shd w:val="clear" w:color="auto" w:fill="FCFCFC"/>
        </w:rPr>
        <w:t xml:space="preserve">espite the existence of widely documented literature that </w:t>
      </w:r>
      <w:r w:rsidR="00512B78">
        <w:rPr>
          <w:rFonts w:ascii="Times New Roman" w:hAnsi="Times New Roman" w:cs="Times New Roman"/>
          <w:color w:val="333333"/>
          <w:sz w:val="24"/>
          <w:szCs w:val="24"/>
          <w:shd w:val="clear" w:color="auto" w:fill="FCFCFC"/>
        </w:rPr>
        <w:t>upholds the significance of motivation and engagement studies</w:t>
      </w:r>
      <w:r w:rsidR="00B268BC">
        <w:rPr>
          <w:rFonts w:ascii="Times New Roman" w:hAnsi="Times New Roman" w:cs="Times New Roman"/>
          <w:color w:val="333333"/>
          <w:sz w:val="24"/>
          <w:szCs w:val="24"/>
          <w:shd w:val="clear" w:color="auto" w:fill="FCFCFC"/>
        </w:rPr>
        <w:t xml:space="preserve">, </w:t>
      </w:r>
      <w:r w:rsidR="00B268BC">
        <w:rPr>
          <w:rFonts w:ascii="Times New Roman" w:hAnsi="Times New Roman" w:cs="Times New Roman"/>
          <w:bCs/>
          <w:sz w:val="24"/>
          <w:szCs w:val="24"/>
        </w:rPr>
        <w:t xml:space="preserve">there </w:t>
      </w:r>
      <w:r w:rsidR="00716CB0">
        <w:rPr>
          <w:rFonts w:ascii="Times New Roman" w:hAnsi="Times New Roman" w:cs="Times New Roman"/>
          <w:bCs/>
          <w:sz w:val="24"/>
          <w:szCs w:val="24"/>
        </w:rPr>
        <w:t xml:space="preserve">is </w:t>
      </w:r>
      <w:r w:rsidR="00B268BC">
        <w:rPr>
          <w:rFonts w:ascii="Times New Roman" w:hAnsi="Times New Roman" w:cs="Times New Roman"/>
          <w:bCs/>
          <w:sz w:val="24"/>
          <w:szCs w:val="24"/>
        </w:rPr>
        <w:t>insufficient</w:t>
      </w:r>
      <w:r w:rsidR="00716CB0">
        <w:rPr>
          <w:rFonts w:ascii="Times New Roman" w:hAnsi="Times New Roman" w:cs="Times New Roman"/>
          <w:bCs/>
          <w:sz w:val="24"/>
          <w:szCs w:val="24"/>
        </w:rPr>
        <w:t xml:space="preserve"> research to support </w:t>
      </w:r>
      <w:r>
        <w:rPr>
          <w:rFonts w:ascii="Times New Roman" w:hAnsi="Times New Roman" w:cs="Times New Roman"/>
          <w:bCs/>
          <w:sz w:val="24"/>
          <w:szCs w:val="24"/>
        </w:rPr>
        <w:t>the specific teaching methods</w:t>
      </w:r>
      <w:r w:rsidR="00716CB0">
        <w:rPr>
          <w:rFonts w:ascii="Times New Roman" w:hAnsi="Times New Roman" w:cs="Times New Roman"/>
          <w:bCs/>
          <w:sz w:val="24"/>
          <w:szCs w:val="24"/>
        </w:rPr>
        <w:t xml:space="preserve"> used to enhance motivation. </w:t>
      </w:r>
      <w:r w:rsidR="008F190D">
        <w:rPr>
          <w:rFonts w:ascii="Times New Roman" w:hAnsi="Times New Roman" w:cs="Times New Roman"/>
          <w:bCs/>
          <w:sz w:val="24"/>
          <w:szCs w:val="24"/>
        </w:rPr>
        <w:t>Hence, the</w:t>
      </w:r>
      <w:r w:rsidR="005C2D6A">
        <w:rPr>
          <w:rFonts w:ascii="Times New Roman" w:hAnsi="Times New Roman" w:cs="Times New Roman"/>
          <w:bCs/>
          <w:sz w:val="24"/>
          <w:szCs w:val="24"/>
        </w:rPr>
        <w:t xml:space="preserve"> rationale and </w:t>
      </w:r>
      <w:r w:rsidR="008F190D">
        <w:rPr>
          <w:rFonts w:ascii="Times New Roman" w:hAnsi="Times New Roman" w:cs="Times New Roman"/>
          <w:bCs/>
          <w:sz w:val="24"/>
          <w:szCs w:val="24"/>
        </w:rPr>
        <w:t>focus</w:t>
      </w:r>
      <w:r w:rsidR="005C2D6A">
        <w:rPr>
          <w:rFonts w:ascii="Times New Roman" w:hAnsi="Times New Roman" w:cs="Times New Roman"/>
          <w:bCs/>
          <w:sz w:val="24"/>
          <w:szCs w:val="24"/>
        </w:rPr>
        <w:t xml:space="preserve"> of this study </w:t>
      </w:r>
      <w:r w:rsidR="008F190D">
        <w:rPr>
          <w:rFonts w:ascii="Times New Roman" w:hAnsi="Times New Roman" w:cs="Times New Roman"/>
          <w:bCs/>
          <w:sz w:val="24"/>
          <w:szCs w:val="24"/>
        </w:rPr>
        <w:t>aims to a</w:t>
      </w:r>
      <w:r w:rsidR="005C2D6A">
        <w:rPr>
          <w:rFonts w:ascii="Times New Roman" w:hAnsi="Times New Roman" w:cs="Times New Roman"/>
          <w:bCs/>
          <w:sz w:val="24"/>
          <w:szCs w:val="24"/>
        </w:rPr>
        <w:t>ddress this ga</w:t>
      </w:r>
      <w:r w:rsidR="008F190D">
        <w:rPr>
          <w:rFonts w:ascii="Times New Roman" w:hAnsi="Times New Roman" w:cs="Times New Roman"/>
          <w:bCs/>
          <w:sz w:val="24"/>
          <w:szCs w:val="24"/>
        </w:rPr>
        <w:t xml:space="preserve">p in the literature </w:t>
      </w:r>
      <w:r w:rsidR="005C2D6A">
        <w:rPr>
          <w:rFonts w:ascii="Times New Roman" w:hAnsi="Times New Roman" w:cs="Times New Roman"/>
          <w:bCs/>
          <w:sz w:val="24"/>
          <w:szCs w:val="24"/>
        </w:rPr>
        <w:t xml:space="preserve">by </w:t>
      </w:r>
      <w:r w:rsidR="008F190D">
        <w:rPr>
          <w:rFonts w:ascii="Times New Roman" w:hAnsi="Times New Roman" w:cs="Times New Roman"/>
          <w:bCs/>
          <w:sz w:val="24"/>
          <w:szCs w:val="24"/>
        </w:rPr>
        <w:t>explor</w:t>
      </w:r>
      <w:r w:rsidR="005C2D6A">
        <w:rPr>
          <w:rFonts w:ascii="Times New Roman" w:hAnsi="Times New Roman" w:cs="Times New Roman"/>
          <w:bCs/>
          <w:sz w:val="24"/>
          <w:szCs w:val="24"/>
        </w:rPr>
        <w:t>ing effective teaching strategies that deliver autonomy and choice assignments in practical science.</w:t>
      </w:r>
      <w:r w:rsidR="00CB0CE5">
        <w:rPr>
          <w:rFonts w:ascii="Times New Roman" w:hAnsi="Times New Roman" w:cs="Times New Roman"/>
          <w:bCs/>
          <w:sz w:val="24"/>
          <w:szCs w:val="24"/>
        </w:rPr>
        <w:t xml:space="preserve"> Also, the study will conclude by exploring the varying results of introducing autonomy and choice in the classroom through several different methods.</w:t>
      </w:r>
    </w:p>
    <w:p w:rsidR="001166EC" w:rsidRDefault="001166EC" w:rsidP="005262A2">
      <w:pPr>
        <w:spacing w:line="480" w:lineRule="auto"/>
        <w:rPr>
          <w:rFonts w:ascii="Times New Roman" w:hAnsi="Times New Roman" w:cs="Times New Roman"/>
          <w:bCs/>
          <w:sz w:val="24"/>
          <w:szCs w:val="24"/>
        </w:rPr>
      </w:pPr>
    </w:p>
    <w:p w:rsidR="001166EC" w:rsidRDefault="001166EC" w:rsidP="005262A2">
      <w:pPr>
        <w:spacing w:line="480" w:lineRule="auto"/>
        <w:rPr>
          <w:rFonts w:ascii="Times New Roman" w:hAnsi="Times New Roman" w:cs="Times New Roman"/>
          <w:b/>
          <w:i/>
          <w:sz w:val="24"/>
          <w:szCs w:val="24"/>
        </w:rPr>
      </w:pPr>
    </w:p>
    <w:p w:rsidR="00064866" w:rsidRDefault="00064866" w:rsidP="005262A2">
      <w:pPr>
        <w:spacing w:line="480" w:lineRule="auto"/>
        <w:rPr>
          <w:rFonts w:ascii="Times New Roman" w:hAnsi="Times New Roman" w:cs="Times New Roman"/>
          <w:b/>
          <w:i/>
          <w:sz w:val="24"/>
          <w:szCs w:val="24"/>
        </w:rPr>
      </w:pPr>
    </w:p>
    <w:p w:rsidR="00994214" w:rsidRDefault="00994214" w:rsidP="005262A2">
      <w:pPr>
        <w:spacing w:line="480" w:lineRule="auto"/>
        <w:rPr>
          <w:rFonts w:ascii="Times New Roman" w:hAnsi="Times New Roman" w:cs="Times New Roman"/>
          <w:b/>
          <w:i/>
          <w:sz w:val="24"/>
          <w:szCs w:val="24"/>
        </w:rPr>
      </w:pPr>
      <w:r>
        <w:rPr>
          <w:rFonts w:ascii="Times New Roman" w:hAnsi="Times New Roman" w:cs="Times New Roman"/>
          <w:b/>
          <w:i/>
          <w:sz w:val="24"/>
          <w:szCs w:val="24"/>
        </w:rPr>
        <w:lastRenderedPageBreak/>
        <w:t xml:space="preserve">1.2Local </w:t>
      </w:r>
      <w:r w:rsidR="0035500C">
        <w:rPr>
          <w:rFonts w:ascii="Times New Roman" w:hAnsi="Times New Roman" w:cs="Times New Roman"/>
          <w:b/>
          <w:i/>
          <w:sz w:val="24"/>
          <w:szCs w:val="24"/>
        </w:rPr>
        <w:t>School and Participants</w:t>
      </w:r>
    </w:p>
    <w:p w:rsidR="00E92FAC" w:rsidRDefault="00E92FAC" w:rsidP="005262A2">
      <w:pPr>
        <w:spacing w:line="480" w:lineRule="auto"/>
        <w:rPr>
          <w:rFonts w:ascii="Times New Roman" w:hAnsi="Times New Roman" w:cs="Times New Roman"/>
          <w:sz w:val="24"/>
          <w:szCs w:val="24"/>
        </w:rPr>
      </w:pPr>
      <w:r w:rsidRPr="00E92FAC">
        <w:rPr>
          <w:rFonts w:ascii="Times New Roman" w:hAnsi="Times New Roman" w:cs="Times New Roman"/>
          <w:sz w:val="24"/>
          <w:szCs w:val="24"/>
        </w:rPr>
        <w:t>Th</w:t>
      </w:r>
      <w:r>
        <w:rPr>
          <w:rFonts w:ascii="Times New Roman" w:hAnsi="Times New Roman" w:cs="Times New Roman"/>
          <w:sz w:val="24"/>
          <w:szCs w:val="24"/>
        </w:rPr>
        <w:t xml:space="preserve">e research for this study </w:t>
      </w:r>
      <w:r w:rsidR="004B1E64">
        <w:rPr>
          <w:rFonts w:ascii="Times New Roman" w:hAnsi="Times New Roman" w:cs="Times New Roman"/>
          <w:sz w:val="24"/>
          <w:szCs w:val="24"/>
        </w:rPr>
        <w:t xml:space="preserve">is conducted </w:t>
      </w:r>
      <w:r>
        <w:rPr>
          <w:rFonts w:ascii="Times New Roman" w:hAnsi="Times New Roman" w:cs="Times New Roman"/>
          <w:sz w:val="24"/>
          <w:szCs w:val="24"/>
        </w:rPr>
        <w:t>at a local, modern</w:t>
      </w:r>
      <w:r w:rsidR="004B1E64">
        <w:rPr>
          <w:rFonts w:ascii="Times New Roman" w:hAnsi="Times New Roman" w:cs="Times New Roman"/>
          <w:sz w:val="24"/>
          <w:szCs w:val="24"/>
        </w:rPr>
        <w:t>-built</w:t>
      </w:r>
      <w:r>
        <w:rPr>
          <w:rFonts w:ascii="Times New Roman" w:hAnsi="Times New Roman" w:cs="Times New Roman"/>
          <w:sz w:val="24"/>
          <w:szCs w:val="24"/>
        </w:rPr>
        <w:t xml:space="preserve">, English-medium comprehensive school </w:t>
      </w:r>
      <w:r w:rsidR="00602C1C">
        <w:rPr>
          <w:rFonts w:ascii="Times New Roman" w:hAnsi="Times New Roman" w:cs="Times New Roman"/>
          <w:sz w:val="24"/>
          <w:szCs w:val="24"/>
        </w:rPr>
        <w:t>which accommodates</w:t>
      </w:r>
      <w:r>
        <w:rPr>
          <w:rFonts w:ascii="Times New Roman" w:hAnsi="Times New Roman" w:cs="Times New Roman"/>
          <w:sz w:val="24"/>
          <w:szCs w:val="24"/>
        </w:rPr>
        <w:t xml:space="preserve"> 1,283 students</w:t>
      </w:r>
      <w:r w:rsidR="004B1E64">
        <w:rPr>
          <w:rFonts w:ascii="Times New Roman" w:hAnsi="Times New Roman" w:cs="Times New Roman"/>
          <w:sz w:val="24"/>
          <w:szCs w:val="24"/>
        </w:rPr>
        <w:t xml:space="preserve">. I am currently </w:t>
      </w:r>
      <w:r w:rsidR="00587AE4">
        <w:rPr>
          <w:rFonts w:ascii="Times New Roman" w:hAnsi="Times New Roman" w:cs="Times New Roman"/>
          <w:sz w:val="24"/>
          <w:szCs w:val="24"/>
        </w:rPr>
        <w:t>a</w:t>
      </w:r>
      <w:r w:rsidR="004B1E64">
        <w:rPr>
          <w:rFonts w:ascii="Times New Roman" w:hAnsi="Times New Roman" w:cs="Times New Roman"/>
          <w:sz w:val="24"/>
          <w:szCs w:val="24"/>
        </w:rPr>
        <w:t xml:space="preserve"> science practiti</w:t>
      </w:r>
      <w:r w:rsidR="00587AE4">
        <w:rPr>
          <w:rFonts w:ascii="Times New Roman" w:hAnsi="Times New Roman" w:cs="Times New Roman"/>
          <w:sz w:val="24"/>
          <w:szCs w:val="24"/>
        </w:rPr>
        <w:t xml:space="preserve">oner at the same school where my role is also that of the </w:t>
      </w:r>
      <w:r w:rsidR="004B1E64">
        <w:rPr>
          <w:rFonts w:ascii="Times New Roman" w:hAnsi="Times New Roman" w:cs="Times New Roman"/>
          <w:sz w:val="24"/>
          <w:szCs w:val="24"/>
        </w:rPr>
        <w:t>research</w:t>
      </w:r>
      <w:r w:rsidR="00587AE4">
        <w:rPr>
          <w:rFonts w:ascii="Times New Roman" w:hAnsi="Times New Roman" w:cs="Times New Roman"/>
          <w:sz w:val="24"/>
          <w:szCs w:val="24"/>
        </w:rPr>
        <w:t>er</w:t>
      </w:r>
      <w:r w:rsidR="004B1E64">
        <w:rPr>
          <w:rFonts w:ascii="Times New Roman" w:hAnsi="Times New Roman" w:cs="Times New Roman"/>
          <w:sz w:val="24"/>
          <w:szCs w:val="24"/>
        </w:rPr>
        <w:t>.</w:t>
      </w:r>
    </w:p>
    <w:p w:rsidR="0003318E" w:rsidRDefault="004B1E64" w:rsidP="005262A2">
      <w:pPr>
        <w:spacing w:line="480" w:lineRule="auto"/>
        <w:rPr>
          <w:rFonts w:ascii="Times New Roman" w:hAnsi="Times New Roman" w:cs="Times New Roman"/>
          <w:sz w:val="24"/>
          <w:szCs w:val="24"/>
        </w:rPr>
      </w:pPr>
      <w:r>
        <w:rPr>
          <w:rFonts w:ascii="Times New Roman" w:hAnsi="Times New Roman" w:cs="Times New Roman"/>
          <w:sz w:val="24"/>
          <w:szCs w:val="24"/>
        </w:rPr>
        <w:t xml:space="preserve">The </w:t>
      </w:r>
      <w:r w:rsidR="00801984">
        <w:rPr>
          <w:rFonts w:ascii="Times New Roman" w:hAnsi="Times New Roman" w:cs="Times New Roman"/>
          <w:sz w:val="24"/>
          <w:szCs w:val="24"/>
        </w:rPr>
        <w:t>twelve participants</w:t>
      </w:r>
      <w:r>
        <w:rPr>
          <w:rFonts w:ascii="Times New Roman" w:hAnsi="Times New Roman" w:cs="Times New Roman"/>
          <w:sz w:val="24"/>
          <w:szCs w:val="24"/>
        </w:rPr>
        <w:t xml:space="preserve"> for the study have been purposively selected</w:t>
      </w:r>
      <w:r w:rsidR="008A68C8">
        <w:rPr>
          <w:rFonts w:ascii="Times New Roman" w:hAnsi="Times New Roman" w:cs="Times New Roman"/>
          <w:sz w:val="24"/>
          <w:szCs w:val="24"/>
        </w:rPr>
        <w:t xml:space="preserve"> and are a </w:t>
      </w:r>
      <w:r w:rsidR="00C36531">
        <w:rPr>
          <w:rFonts w:ascii="Times New Roman" w:hAnsi="Times New Roman" w:cs="Times New Roman"/>
          <w:sz w:val="24"/>
          <w:szCs w:val="24"/>
        </w:rPr>
        <w:t xml:space="preserve">small </w:t>
      </w:r>
      <w:r w:rsidR="006F3B1B">
        <w:rPr>
          <w:rFonts w:ascii="Times New Roman" w:hAnsi="Times New Roman" w:cs="Times New Roman"/>
          <w:sz w:val="24"/>
          <w:szCs w:val="24"/>
        </w:rPr>
        <w:t xml:space="preserve">mixed ability year </w:t>
      </w:r>
      <w:r w:rsidR="00801984">
        <w:rPr>
          <w:rFonts w:ascii="Times New Roman" w:hAnsi="Times New Roman" w:cs="Times New Roman"/>
          <w:sz w:val="24"/>
          <w:szCs w:val="24"/>
        </w:rPr>
        <w:t>nine class</w:t>
      </w:r>
      <w:r w:rsidR="00587AE4">
        <w:rPr>
          <w:rFonts w:ascii="Times New Roman" w:hAnsi="Times New Roman" w:cs="Times New Roman"/>
          <w:sz w:val="24"/>
          <w:szCs w:val="24"/>
        </w:rPr>
        <w:t xml:space="preserve">. Their varying skill sets make them suitable candidates that accommodate the multi-dimensional construct model for all engagement sub-types </w:t>
      </w:r>
      <w:r w:rsidR="0003318E">
        <w:rPr>
          <w:rFonts w:ascii="Times New Roman" w:hAnsi="Times New Roman" w:cs="Times New Roman"/>
          <w:sz w:val="24"/>
          <w:szCs w:val="24"/>
        </w:rPr>
        <w:t xml:space="preserve">that </w:t>
      </w:r>
      <w:r w:rsidR="00587AE4">
        <w:rPr>
          <w:rFonts w:ascii="Times New Roman" w:hAnsi="Times New Roman" w:cs="Times New Roman"/>
          <w:sz w:val="24"/>
          <w:szCs w:val="24"/>
        </w:rPr>
        <w:t>will provide</w:t>
      </w:r>
      <w:r w:rsidR="0003318E">
        <w:rPr>
          <w:rFonts w:ascii="Times New Roman" w:hAnsi="Times New Roman" w:cs="Times New Roman"/>
          <w:sz w:val="24"/>
          <w:szCs w:val="24"/>
        </w:rPr>
        <w:t xml:space="preserve"> reliability and validity to the data collected.</w:t>
      </w:r>
    </w:p>
    <w:p w:rsidR="0003318E" w:rsidRDefault="0003318E" w:rsidP="005262A2">
      <w:pPr>
        <w:spacing w:line="480" w:lineRule="auto"/>
        <w:rPr>
          <w:rFonts w:ascii="Times New Roman" w:hAnsi="Times New Roman" w:cs="Times New Roman"/>
          <w:sz w:val="24"/>
          <w:szCs w:val="24"/>
        </w:rPr>
      </w:pPr>
      <w:r>
        <w:rPr>
          <w:rFonts w:ascii="Times New Roman" w:hAnsi="Times New Roman" w:cs="Times New Roman"/>
          <w:sz w:val="24"/>
          <w:szCs w:val="24"/>
        </w:rPr>
        <w:t xml:space="preserve">All students have been entered for the WJEC entry level examinations in science where ongoing assessments are made as per WJEC guidelines </w:t>
      </w:r>
      <w:r w:rsidR="001166EC">
        <w:rPr>
          <w:rFonts w:ascii="Times New Roman" w:hAnsi="Times New Roman" w:cs="Times New Roman"/>
          <w:sz w:val="24"/>
          <w:szCs w:val="24"/>
        </w:rPr>
        <w:t xml:space="preserve">in subject areas of chemistry, biology and physics. The broad ranging curriculum offers flexibility in teaching methods used and a greater scope to trial strategies that present elements of choice in science practical lessons and assignments </w:t>
      </w:r>
      <w:r w:rsidR="00602C1C">
        <w:rPr>
          <w:rFonts w:ascii="Times New Roman" w:hAnsi="Times New Roman" w:cs="Times New Roman"/>
          <w:sz w:val="24"/>
          <w:szCs w:val="24"/>
        </w:rPr>
        <w:t xml:space="preserve">which </w:t>
      </w:r>
      <w:r w:rsidR="00801984">
        <w:rPr>
          <w:rFonts w:ascii="Times New Roman" w:hAnsi="Times New Roman" w:cs="Times New Roman"/>
          <w:sz w:val="24"/>
          <w:szCs w:val="24"/>
        </w:rPr>
        <w:t>promote student</w:t>
      </w:r>
      <w:r w:rsidR="001166EC">
        <w:rPr>
          <w:rFonts w:ascii="Times New Roman" w:hAnsi="Times New Roman" w:cs="Times New Roman"/>
          <w:sz w:val="24"/>
          <w:szCs w:val="24"/>
        </w:rPr>
        <w:t xml:space="preserve"> autonomy where</w:t>
      </w:r>
      <w:r w:rsidR="004372C4">
        <w:rPr>
          <w:rFonts w:ascii="Times New Roman" w:hAnsi="Times New Roman" w:cs="Times New Roman"/>
          <w:sz w:val="24"/>
          <w:szCs w:val="24"/>
        </w:rPr>
        <w:t>ver possible.</w:t>
      </w:r>
    </w:p>
    <w:p w:rsidR="001166EC" w:rsidRDefault="001166EC" w:rsidP="005262A2">
      <w:pPr>
        <w:spacing w:line="480" w:lineRule="auto"/>
        <w:rPr>
          <w:rFonts w:ascii="Times New Roman" w:hAnsi="Times New Roman" w:cs="Times New Roman"/>
          <w:sz w:val="24"/>
          <w:szCs w:val="24"/>
        </w:rPr>
      </w:pPr>
    </w:p>
    <w:p w:rsidR="00E92FAC" w:rsidRPr="00E92FAC" w:rsidRDefault="00E92FAC" w:rsidP="005262A2">
      <w:pPr>
        <w:spacing w:line="480" w:lineRule="auto"/>
        <w:rPr>
          <w:rFonts w:ascii="Times New Roman" w:hAnsi="Times New Roman" w:cs="Times New Roman"/>
          <w:sz w:val="24"/>
          <w:szCs w:val="24"/>
        </w:rPr>
      </w:pPr>
    </w:p>
    <w:p w:rsidR="00B468A0" w:rsidRPr="005636F2" w:rsidRDefault="00B468A0" w:rsidP="005262A2">
      <w:pPr>
        <w:shd w:val="clear" w:color="auto" w:fill="FFFFFF"/>
        <w:spacing w:line="480" w:lineRule="auto"/>
        <w:jc w:val="center"/>
        <w:rPr>
          <w:rFonts w:ascii="Times New Roman" w:hAnsi="Times New Roman" w:cs="Times New Roman"/>
          <w:sz w:val="24"/>
          <w:szCs w:val="24"/>
        </w:rPr>
      </w:pPr>
    </w:p>
    <w:p w:rsidR="00B468A0" w:rsidRDefault="00B468A0" w:rsidP="005262A2">
      <w:pPr>
        <w:shd w:val="clear" w:color="auto" w:fill="FFFFFF"/>
        <w:spacing w:line="480" w:lineRule="auto"/>
        <w:jc w:val="center"/>
        <w:rPr>
          <w:rFonts w:ascii="Times New Roman" w:hAnsi="Times New Roman" w:cs="Times New Roman"/>
          <w:b/>
          <w:sz w:val="24"/>
          <w:szCs w:val="24"/>
        </w:rPr>
      </w:pPr>
    </w:p>
    <w:p w:rsidR="00B468A0" w:rsidRDefault="00B468A0" w:rsidP="005262A2">
      <w:pPr>
        <w:shd w:val="clear" w:color="auto" w:fill="FFFFFF"/>
        <w:spacing w:line="480" w:lineRule="auto"/>
        <w:jc w:val="center"/>
        <w:rPr>
          <w:rFonts w:ascii="Times New Roman" w:hAnsi="Times New Roman" w:cs="Times New Roman"/>
          <w:b/>
          <w:sz w:val="24"/>
          <w:szCs w:val="24"/>
        </w:rPr>
      </w:pPr>
    </w:p>
    <w:p w:rsidR="00B468A0" w:rsidRDefault="00B468A0" w:rsidP="005262A2">
      <w:pPr>
        <w:shd w:val="clear" w:color="auto" w:fill="FFFFFF"/>
        <w:spacing w:line="480" w:lineRule="auto"/>
        <w:jc w:val="center"/>
        <w:rPr>
          <w:rFonts w:ascii="Times New Roman" w:hAnsi="Times New Roman" w:cs="Times New Roman"/>
          <w:b/>
          <w:sz w:val="24"/>
          <w:szCs w:val="24"/>
        </w:rPr>
      </w:pPr>
    </w:p>
    <w:p w:rsidR="00FC07FE" w:rsidRDefault="00FC07FE" w:rsidP="005262A2">
      <w:pPr>
        <w:spacing w:line="480" w:lineRule="auto"/>
        <w:jc w:val="center"/>
        <w:rPr>
          <w:rFonts w:ascii="Times New Roman" w:hAnsi="Times New Roman" w:cs="Times New Roman"/>
          <w:b/>
          <w:sz w:val="24"/>
          <w:szCs w:val="24"/>
        </w:rPr>
      </w:pPr>
    </w:p>
    <w:p w:rsidR="00FC07FE" w:rsidRDefault="00FC07FE" w:rsidP="005262A2">
      <w:pPr>
        <w:spacing w:line="480" w:lineRule="auto"/>
        <w:jc w:val="center"/>
        <w:rPr>
          <w:rFonts w:ascii="Times New Roman" w:hAnsi="Times New Roman" w:cs="Times New Roman"/>
          <w:b/>
          <w:sz w:val="24"/>
          <w:szCs w:val="24"/>
        </w:rPr>
      </w:pPr>
    </w:p>
    <w:p w:rsidR="00F83807" w:rsidRDefault="00F83807" w:rsidP="005262A2">
      <w:pPr>
        <w:spacing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Chapter 2 – Literature Review</w:t>
      </w:r>
    </w:p>
    <w:p w:rsidR="009B36BA" w:rsidRDefault="009B36BA" w:rsidP="005262A2">
      <w:pPr>
        <w:spacing w:line="480" w:lineRule="auto"/>
        <w:rPr>
          <w:rFonts w:ascii="Times New Roman" w:hAnsi="Times New Roman" w:cs="Times New Roman"/>
          <w:b/>
          <w:i/>
          <w:sz w:val="24"/>
          <w:szCs w:val="24"/>
        </w:rPr>
      </w:pPr>
      <w:r>
        <w:rPr>
          <w:rFonts w:ascii="Times New Roman" w:hAnsi="Times New Roman" w:cs="Times New Roman"/>
          <w:b/>
          <w:i/>
          <w:sz w:val="24"/>
          <w:szCs w:val="24"/>
        </w:rPr>
        <w:t>2.1 Introduction to the Literature</w:t>
      </w:r>
    </w:p>
    <w:p w:rsidR="00EB3373" w:rsidRDefault="009B36BA" w:rsidP="005262A2">
      <w:pPr>
        <w:spacing w:line="480" w:lineRule="auto"/>
        <w:rPr>
          <w:rFonts w:ascii="Times New Roman" w:hAnsi="Times New Roman" w:cs="Times New Roman"/>
          <w:sz w:val="24"/>
          <w:szCs w:val="24"/>
        </w:rPr>
      </w:pPr>
      <w:r w:rsidRPr="009B36BA">
        <w:rPr>
          <w:rFonts w:ascii="Times New Roman" w:hAnsi="Times New Roman" w:cs="Times New Roman"/>
          <w:sz w:val="24"/>
          <w:szCs w:val="24"/>
        </w:rPr>
        <w:t>Engagement and motivation a</w:t>
      </w:r>
      <w:r>
        <w:rPr>
          <w:rFonts w:ascii="Times New Roman" w:hAnsi="Times New Roman" w:cs="Times New Roman"/>
          <w:sz w:val="24"/>
          <w:szCs w:val="24"/>
        </w:rPr>
        <w:t xml:space="preserve">re commonly linked in studies related to student learning outcomes and academic success </w:t>
      </w:r>
      <w:r w:rsidRPr="009B36BA">
        <w:rPr>
          <w:rFonts w:ascii="Times New Roman" w:hAnsi="Times New Roman" w:cs="Times New Roman"/>
          <w:sz w:val="24"/>
          <w:szCs w:val="24"/>
        </w:rPr>
        <w:t xml:space="preserve">(Woolfolk and </w:t>
      </w:r>
      <w:r w:rsidR="005F390A">
        <w:rPr>
          <w:rFonts w:ascii="Times New Roman" w:hAnsi="Times New Roman" w:cs="Times New Roman"/>
          <w:sz w:val="24"/>
          <w:szCs w:val="24"/>
        </w:rPr>
        <w:t xml:space="preserve">Margetts, 2007). </w:t>
      </w:r>
    </w:p>
    <w:p w:rsidR="009B36BA" w:rsidRPr="00527971" w:rsidRDefault="003A79E3" w:rsidP="005262A2">
      <w:pPr>
        <w:spacing w:line="480" w:lineRule="auto"/>
        <w:rPr>
          <w:rFonts w:ascii="Times New Roman" w:hAnsi="Times New Roman" w:cs="Times New Roman"/>
          <w:sz w:val="24"/>
          <w:szCs w:val="24"/>
        </w:rPr>
      </w:pPr>
      <w:r>
        <w:rPr>
          <w:rFonts w:ascii="Times New Roman" w:hAnsi="Times New Roman" w:cs="Times New Roman"/>
          <w:sz w:val="24"/>
          <w:szCs w:val="24"/>
        </w:rPr>
        <w:t xml:space="preserve">Considerable discussions within the literature continue to explore the </w:t>
      </w:r>
      <w:r w:rsidR="00EB3373">
        <w:rPr>
          <w:rFonts w:ascii="Times New Roman" w:hAnsi="Times New Roman" w:cs="Times New Roman"/>
          <w:sz w:val="24"/>
          <w:szCs w:val="24"/>
        </w:rPr>
        <w:t>factors that affect student motivation and engagement</w:t>
      </w:r>
      <w:r>
        <w:rPr>
          <w:rFonts w:ascii="Times New Roman" w:hAnsi="Times New Roman" w:cs="Times New Roman"/>
          <w:sz w:val="24"/>
          <w:szCs w:val="24"/>
        </w:rPr>
        <w:t xml:space="preserve">. Their existence suggests an interchangeable quantity where motivation and engagement go hand in hand. However some research </w:t>
      </w:r>
      <w:r w:rsidR="002C000D" w:rsidRPr="002C000D">
        <w:rPr>
          <w:rFonts w:ascii="Times New Roman" w:hAnsi="Times New Roman" w:cs="Times New Roman"/>
          <w:sz w:val="24"/>
          <w:szCs w:val="24"/>
        </w:rPr>
        <w:t>(Blumenfeld, Kempler and Krajcik</w:t>
      </w:r>
      <w:r w:rsidR="002C000D" w:rsidRPr="00103519">
        <w:rPr>
          <w:rFonts w:ascii="Times New Roman" w:hAnsi="Times New Roman" w:cs="Times New Roman"/>
          <w:sz w:val="24"/>
          <w:szCs w:val="24"/>
        </w:rPr>
        <w:t>, 2006)</w:t>
      </w:r>
      <w:r w:rsidR="00001BEE" w:rsidRPr="00103519">
        <w:rPr>
          <w:rFonts w:ascii="Times New Roman" w:hAnsi="Times New Roman" w:cs="Times New Roman"/>
          <w:sz w:val="24"/>
          <w:szCs w:val="24"/>
        </w:rPr>
        <w:t>,</w:t>
      </w:r>
      <w:r w:rsidR="00001BEE" w:rsidRPr="002C000D">
        <w:rPr>
          <w:rFonts w:ascii="Times New Roman" w:hAnsi="Times New Roman" w:cs="Times New Roman"/>
          <w:sz w:val="24"/>
          <w:szCs w:val="24"/>
        </w:rPr>
        <w:t xml:space="preserve"> </w:t>
      </w:r>
      <w:r w:rsidR="00801984" w:rsidRPr="002C000D">
        <w:rPr>
          <w:rFonts w:ascii="Times New Roman" w:hAnsi="Times New Roman" w:cs="Times New Roman"/>
          <w:sz w:val="24"/>
          <w:szCs w:val="24"/>
        </w:rPr>
        <w:t>has suggested</w:t>
      </w:r>
      <w:r w:rsidR="002C000D" w:rsidRPr="002C000D">
        <w:rPr>
          <w:rFonts w:ascii="Times New Roman" w:hAnsi="Times New Roman" w:cs="Times New Roman"/>
          <w:sz w:val="24"/>
          <w:szCs w:val="24"/>
        </w:rPr>
        <w:t xml:space="preserve"> that motivation </w:t>
      </w:r>
      <w:r>
        <w:rPr>
          <w:rFonts w:ascii="Times New Roman" w:hAnsi="Times New Roman" w:cs="Times New Roman"/>
          <w:sz w:val="24"/>
          <w:szCs w:val="24"/>
        </w:rPr>
        <w:t xml:space="preserve">is necessary, but </w:t>
      </w:r>
      <w:r w:rsidR="00602C1C" w:rsidRPr="002C000D">
        <w:rPr>
          <w:rFonts w:ascii="Times New Roman" w:hAnsi="Times New Roman" w:cs="Times New Roman"/>
          <w:sz w:val="24"/>
          <w:szCs w:val="24"/>
        </w:rPr>
        <w:t>insufficient</w:t>
      </w:r>
      <w:r w:rsidR="00602C1C">
        <w:rPr>
          <w:rFonts w:ascii="Times New Roman" w:hAnsi="Times New Roman" w:cs="Times New Roman"/>
          <w:sz w:val="24"/>
          <w:szCs w:val="24"/>
        </w:rPr>
        <w:t xml:space="preserve"> </w:t>
      </w:r>
      <w:r w:rsidR="00801984">
        <w:rPr>
          <w:rFonts w:ascii="Times New Roman" w:hAnsi="Times New Roman" w:cs="Times New Roman"/>
          <w:sz w:val="24"/>
          <w:szCs w:val="24"/>
        </w:rPr>
        <w:t>alone without</w:t>
      </w:r>
      <w:r>
        <w:rPr>
          <w:rFonts w:ascii="Times New Roman" w:hAnsi="Times New Roman" w:cs="Times New Roman"/>
          <w:sz w:val="24"/>
          <w:szCs w:val="24"/>
        </w:rPr>
        <w:t xml:space="preserve"> engagement </w:t>
      </w:r>
      <w:r w:rsidR="002C000D" w:rsidRPr="002C000D">
        <w:rPr>
          <w:rFonts w:ascii="Times New Roman" w:hAnsi="Times New Roman" w:cs="Times New Roman"/>
          <w:sz w:val="24"/>
          <w:szCs w:val="24"/>
        </w:rPr>
        <w:t>for</w:t>
      </w:r>
      <w:r>
        <w:rPr>
          <w:rFonts w:ascii="Times New Roman" w:hAnsi="Times New Roman" w:cs="Times New Roman"/>
          <w:sz w:val="24"/>
          <w:szCs w:val="24"/>
        </w:rPr>
        <w:t xml:space="preserve"> students to achieve</w:t>
      </w:r>
      <w:r w:rsidR="002C000D" w:rsidRPr="002C000D">
        <w:rPr>
          <w:rFonts w:ascii="Times New Roman" w:hAnsi="Times New Roman" w:cs="Times New Roman"/>
          <w:sz w:val="24"/>
          <w:szCs w:val="24"/>
        </w:rPr>
        <w:t xml:space="preserve"> academic success. </w:t>
      </w:r>
      <w:r>
        <w:rPr>
          <w:rFonts w:ascii="Times New Roman" w:hAnsi="Times New Roman" w:cs="Times New Roman"/>
          <w:sz w:val="24"/>
          <w:szCs w:val="24"/>
        </w:rPr>
        <w:t xml:space="preserve">Alternative studies, </w:t>
      </w:r>
      <w:r w:rsidR="002C000D" w:rsidRPr="002C000D">
        <w:rPr>
          <w:rFonts w:ascii="Times New Roman" w:hAnsi="Times New Roman" w:cs="Times New Roman"/>
          <w:sz w:val="24"/>
          <w:szCs w:val="24"/>
        </w:rPr>
        <w:t xml:space="preserve">(Hufton, Elliott and lllushin, 2002), </w:t>
      </w:r>
      <w:r>
        <w:rPr>
          <w:rFonts w:ascii="Times New Roman" w:hAnsi="Times New Roman" w:cs="Times New Roman"/>
          <w:sz w:val="24"/>
          <w:szCs w:val="24"/>
        </w:rPr>
        <w:t>have</w:t>
      </w:r>
      <w:r w:rsidR="00582EAA">
        <w:rPr>
          <w:rFonts w:ascii="Times New Roman" w:hAnsi="Times New Roman" w:cs="Times New Roman"/>
          <w:sz w:val="24"/>
          <w:szCs w:val="24"/>
        </w:rPr>
        <w:t xml:space="preserve"> proposed that </w:t>
      </w:r>
      <w:r w:rsidR="002C000D">
        <w:rPr>
          <w:rFonts w:ascii="Times New Roman" w:hAnsi="Times New Roman" w:cs="Times New Roman"/>
          <w:sz w:val="24"/>
          <w:szCs w:val="24"/>
        </w:rPr>
        <w:t xml:space="preserve">high levels of engagement </w:t>
      </w:r>
      <w:r w:rsidR="00582EAA">
        <w:rPr>
          <w:rFonts w:ascii="Times New Roman" w:hAnsi="Times New Roman" w:cs="Times New Roman"/>
          <w:sz w:val="24"/>
          <w:szCs w:val="24"/>
        </w:rPr>
        <w:t xml:space="preserve">exhibit </w:t>
      </w:r>
      <w:r w:rsidR="002C000D">
        <w:rPr>
          <w:rFonts w:ascii="Times New Roman" w:hAnsi="Times New Roman" w:cs="Times New Roman"/>
          <w:sz w:val="24"/>
          <w:szCs w:val="24"/>
        </w:rPr>
        <w:t>high levels of motivation.</w:t>
      </w:r>
      <w:r w:rsidR="00B57C69">
        <w:rPr>
          <w:rFonts w:ascii="Times New Roman" w:hAnsi="Times New Roman" w:cs="Times New Roman"/>
          <w:sz w:val="24"/>
          <w:szCs w:val="24"/>
        </w:rPr>
        <w:t xml:space="preserve"> Hence, a general consensus suggests that researchers </w:t>
      </w:r>
      <w:r w:rsidR="00E77228">
        <w:rPr>
          <w:rFonts w:ascii="Times New Roman" w:hAnsi="Times New Roman" w:cs="Times New Roman"/>
          <w:sz w:val="24"/>
          <w:szCs w:val="24"/>
        </w:rPr>
        <w:t xml:space="preserve">should accept the importance of motivational factors but </w:t>
      </w:r>
      <w:r w:rsidR="00B57C69">
        <w:rPr>
          <w:rFonts w:ascii="Times New Roman" w:hAnsi="Times New Roman" w:cs="Times New Roman"/>
          <w:sz w:val="24"/>
          <w:szCs w:val="24"/>
        </w:rPr>
        <w:t>must also examine engagement in and as part of learning.</w:t>
      </w:r>
      <w:r w:rsidR="00527971">
        <w:rPr>
          <w:rFonts w:ascii="Times New Roman" w:hAnsi="Times New Roman" w:cs="Times New Roman"/>
          <w:sz w:val="24"/>
          <w:szCs w:val="24"/>
        </w:rPr>
        <w:t xml:space="preserve"> Motivation of science students ha</w:t>
      </w:r>
      <w:r w:rsidR="00527971" w:rsidRPr="00527971">
        <w:rPr>
          <w:rFonts w:ascii="Times New Roman" w:hAnsi="Times New Roman" w:cs="Times New Roman"/>
          <w:sz w:val="24"/>
          <w:szCs w:val="24"/>
        </w:rPr>
        <w:t>s</w:t>
      </w:r>
      <w:r w:rsidR="00527971">
        <w:rPr>
          <w:rFonts w:ascii="Times New Roman" w:hAnsi="Times New Roman" w:cs="Times New Roman"/>
          <w:sz w:val="24"/>
          <w:szCs w:val="24"/>
        </w:rPr>
        <w:t xml:space="preserve"> been</w:t>
      </w:r>
      <w:r w:rsidR="00527971" w:rsidRPr="00527971">
        <w:rPr>
          <w:rFonts w:ascii="Times New Roman" w:hAnsi="Times New Roman" w:cs="Times New Roman"/>
          <w:sz w:val="24"/>
          <w:szCs w:val="24"/>
        </w:rPr>
        <w:t xml:space="preserve"> described </w:t>
      </w:r>
      <w:r w:rsidR="00602C1C" w:rsidRPr="00527971">
        <w:rPr>
          <w:rFonts w:ascii="Times New Roman" w:hAnsi="Times New Roman" w:cs="Times New Roman"/>
          <w:sz w:val="24"/>
          <w:szCs w:val="24"/>
        </w:rPr>
        <w:t>as</w:t>
      </w:r>
      <w:r w:rsidR="00602C1C">
        <w:rPr>
          <w:rFonts w:ascii="Times New Roman" w:hAnsi="Times New Roman" w:cs="Times New Roman"/>
          <w:sz w:val="24"/>
          <w:szCs w:val="24"/>
        </w:rPr>
        <w:t>,</w:t>
      </w:r>
      <w:r w:rsidR="00602C1C" w:rsidRPr="00562F63">
        <w:rPr>
          <w:rFonts w:ascii="Times New Roman" w:hAnsi="Times New Roman" w:cs="Times New Roman"/>
          <w:i/>
          <w:sz w:val="24"/>
          <w:szCs w:val="24"/>
        </w:rPr>
        <w:t xml:space="preserve"> ‘</w:t>
      </w:r>
      <w:r w:rsidR="00801984" w:rsidRPr="00562F63">
        <w:rPr>
          <w:rFonts w:ascii="Times New Roman" w:hAnsi="Times New Roman" w:cs="Times New Roman"/>
          <w:i/>
          <w:sz w:val="24"/>
          <w:szCs w:val="24"/>
        </w:rPr>
        <w:t>students active</w:t>
      </w:r>
      <w:r w:rsidR="00527971" w:rsidRPr="00562F63">
        <w:rPr>
          <w:rFonts w:ascii="Times New Roman" w:hAnsi="Times New Roman" w:cs="Times New Roman"/>
          <w:i/>
          <w:sz w:val="24"/>
          <w:szCs w:val="24"/>
        </w:rPr>
        <w:t xml:space="preserve"> engagement in science related tasks for performing a higher knowledge of </w:t>
      </w:r>
      <w:r w:rsidR="00602C1C" w:rsidRPr="00562F63">
        <w:rPr>
          <w:rFonts w:ascii="Times New Roman" w:hAnsi="Times New Roman" w:cs="Times New Roman"/>
          <w:i/>
          <w:sz w:val="24"/>
          <w:szCs w:val="24"/>
        </w:rPr>
        <w:t>science</w:t>
      </w:r>
      <w:r w:rsidR="00602C1C" w:rsidRPr="00527971">
        <w:rPr>
          <w:rFonts w:ascii="Times New Roman" w:hAnsi="Times New Roman" w:cs="Times New Roman"/>
          <w:sz w:val="24"/>
          <w:szCs w:val="24"/>
        </w:rPr>
        <w:t>(</w:t>
      </w:r>
      <w:r w:rsidR="00527971" w:rsidRPr="00527971">
        <w:rPr>
          <w:rFonts w:ascii="Times New Roman" w:hAnsi="Times New Roman" w:cs="Times New Roman"/>
          <w:sz w:val="24"/>
          <w:szCs w:val="24"/>
        </w:rPr>
        <w:t>Lee and Brophy, 1996).</w:t>
      </w:r>
    </w:p>
    <w:p w:rsidR="00606B5A" w:rsidRDefault="00E77228" w:rsidP="005262A2">
      <w:pPr>
        <w:spacing w:line="480" w:lineRule="auto"/>
        <w:rPr>
          <w:rFonts w:ascii="Times New Roman" w:hAnsi="Times New Roman" w:cs="Times New Roman"/>
          <w:sz w:val="24"/>
          <w:szCs w:val="24"/>
        </w:rPr>
      </w:pPr>
      <w:r>
        <w:rPr>
          <w:rFonts w:ascii="Times New Roman" w:hAnsi="Times New Roman" w:cs="Times New Roman"/>
          <w:sz w:val="24"/>
          <w:szCs w:val="24"/>
        </w:rPr>
        <w:t>Measuring motivation in education as a standalone quantity is complex due to the difficulty in describing it operationally. As such, motivation studies have focusse</w:t>
      </w:r>
      <w:r w:rsidR="00FC2C47">
        <w:rPr>
          <w:rFonts w:ascii="Times New Roman" w:hAnsi="Times New Roman" w:cs="Times New Roman"/>
          <w:sz w:val="24"/>
          <w:szCs w:val="24"/>
        </w:rPr>
        <w:t>d</w:t>
      </w:r>
      <w:r>
        <w:rPr>
          <w:rFonts w:ascii="Times New Roman" w:hAnsi="Times New Roman" w:cs="Times New Roman"/>
          <w:sz w:val="24"/>
          <w:szCs w:val="24"/>
        </w:rPr>
        <w:t xml:space="preserve"> upon observing student behaviours and learning </w:t>
      </w:r>
      <w:r w:rsidR="00602C1C">
        <w:rPr>
          <w:rFonts w:ascii="Times New Roman" w:hAnsi="Times New Roman" w:cs="Times New Roman"/>
          <w:sz w:val="24"/>
          <w:szCs w:val="24"/>
        </w:rPr>
        <w:t>traits. Although</w:t>
      </w:r>
      <w:r w:rsidR="00FC2C47">
        <w:rPr>
          <w:rFonts w:ascii="Times New Roman" w:hAnsi="Times New Roman" w:cs="Times New Roman"/>
          <w:sz w:val="24"/>
          <w:szCs w:val="24"/>
        </w:rPr>
        <w:t xml:space="preserve"> the S</w:t>
      </w:r>
      <w:r w:rsidR="0043339D">
        <w:rPr>
          <w:rFonts w:ascii="Times New Roman" w:hAnsi="Times New Roman" w:cs="Times New Roman"/>
          <w:sz w:val="24"/>
          <w:szCs w:val="24"/>
        </w:rPr>
        <w:t xml:space="preserve">elf Determination Theory </w:t>
      </w:r>
      <w:r w:rsidR="0043339D">
        <w:rPr>
          <w:rFonts w:ascii="Times New Roman" w:hAnsi="Times New Roman" w:cs="Times New Roman"/>
          <w:bCs/>
          <w:sz w:val="24"/>
          <w:szCs w:val="24"/>
        </w:rPr>
        <w:t xml:space="preserve">(Deci and Ryan, 1985) </w:t>
      </w:r>
      <w:r w:rsidR="00FC2C47">
        <w:rPr>
          <w:rFonts w:ascii="Times New Roman" w:hAnsi="Times New Roman" w:cs="Times New Roman"/>
          <w:sz w:val="24"/>
          <w:szCs w:val="24"/>
        </w:rPr>
        <w:t xml:space="preserve">established </w:t>
      </w:r>
      <w:r w:rsidR="009E0DF4">
        <w:rPr>
          <w:rFonts w:ascii="Times New Roman" w:hAnsi="Times New Roman" w:cs="Times New Roman"/>
          <w:sz w:val="24"/>
          <w:szCs w:val="24"/>
        </w:rPr>
        <w:t>the</w:t>
      </w:r>
      <w:r w:rsidR="00FC2C47">
        <w:rPr>
          <w:rFonts w:ascii="Times New Roman" w:hAnsi="Times New Roman" w:cs="Times New Roman"/>
          <w:sz w:val="24"/>
          <w:szCs w:val="24"/>
        </w:rPr>
        <w:t xml:space="preserve"> basic needs </w:t>
      </w:r>
      <w:r w:rsidR="009E0DF4">
        <w:rPr>
          <w:rFonts w:ascii="Times New Roman" w:hAnsi="Times New Roman" w:cs="Times New Roman"/>
          <w:sz w:val="24"/>
          <w:szCs w:val="24"/>
        </w:rPr>
        <w:t xml:space="preserve">for a motivated </w:t>
      </w:r>
      <w:r w:rsidR="00F46943">
        <w:rPr>
          <w:rFonts w:ascii="Times New Roman" w:hAnsi="Times New Roman" w:cs="Times New Roman"/>
          <w:sz w:val="24"/>
          <w:szCs w:val="24"/>
        </w:rPr>
        <w:t>student (</w:t>
      </w:r>
      <w:r w:rsidR="009E0DF4">
        <w:rPr>
          <w:rFonts w:ascii="Times New Roman" w:hAnsi="Times New Roman" w:cs="Times New Roman"/>
          <w:sz w:val="24"/>
          <w:szCs w:val="24"/>
        </w:rPr>
        <w:t>autonomy, competence and relatedness</w:t>
      </w:r>
      <w:r w:rsidR="0043339D">
        <w:rPr>
          <w:rFonts w:ascii="Times New Roman" w:hAnsi="Times New Roman" w:cs="Times New Roman"/>
          <w:sz w:val="24"/>
          <w:szCs w:val="24"/>
        </w:rPr>
        <w:t>)</w:t>
      </w:r>
      <w:r w:rsidR="009E0DF4">
        <w:rPr>
          <w:rFonts w:ascii="Times New Roman" w:hAnsi="Times New Roman" w:cs="Times New Roman"/>
          <w:sz w:val="24"/>
          <w:szCs w:val="24"/>
        </w:rPr>
        <w:t xml:space="preserve">, criticism has arisen around the measurement in motivation studies whereby the participant’s responses may mirror their own opinions of themselves which may not reflect reality </w:t>
      </w:r>
      <w:r w:rsidR="009E0DF4" w:rsidRPr="009E0DF4">
        <w:rPr>
          <w:rFonts w:ascii="Times New Roman" w:hAnsi="Times New Roman" w:cs="Times New Roman"/>
          <w:sz w:val="24"/>
          <w:szCs w:val="24"/>
        </w:rPr>
        <w:t>(Danili and Reid, 2004).</w:t>
      </w:r>
      <w:r w:rsidR="0043339D">
        <w:rPr>
          <w:rFonts w:ascii="Times New Roman" w:hAnsi="Times New Roman" w:cs="Times New Roman"/>
          <w:sz w:val="24"/>
          <w:szCs w:val="24"/>
        </w:rPr>
        <w:t xml:space="preserve"> Nonetheless, motivation has been asserted as a vital educational variable which is highly multi-faceted in that it controls behaviour and learning and is affected by personality traits. In addition, there is an implication that motivation can be </w:t>
      </w:r>
      <w:r w:rsidR="0043339D">
        <w:rPr>
          <w:rFonts w:ascii="Times New Roman" w:hAnsi="Times New Roman" w:cs="Times New Roman"/>
          <w:sz w:val="24"/>
          <w:szCs w:val="24"/>
        </w:rPr>
        <w:lastRenderedPageBreak/>
        <w:t xml:space="preserve">‘controlled’ by the teacher and the teaching environment although it </w:t>
      </w:r>
      <w:r w:rsidR="00B868AC">
        <w:rPr>
          <w:rFonts w:ascii="Times New Roman" w:hAnsi="Times New Roman" w:cs="Times New Roman"/>
          <w:sz w:val="24"/>
          <w:szCs w:val="24"/>
        </w:rPr>
        <w:t>must be considered that other factors exist that are not influenced by teacher such as the school establishment and the student themself (Barlia, 1999).</w:t>
      </w:r>
    </w:p>
    <w:p w:rsidR="00E77228" w:rsidRDefault="003C1A02" w:rsidP="005262A2">
      <w:pPr>
        <w:spacing w:line="480" w:lineRule="auto"/>
        <w:rPr>
          <w:rFonts w:ascii="Times New Roman" w:hAnsi="Times New Roman" w:cs="Times New Roman"/>
          <w:sz w:val="24"/>
          <w:szCs w:val="24"/>
        </w:rPr>
      </w:pPr>
      <w:r>
        <w:rPr>
          <w:rFonts w:ascii="Times New Roman" w:hAnsi="Times New Roman" w:cs="Times New Roman"/>
          <w:sz w:val="24"/>
          <w:szCs w:val="24"/>
        </w:rPr>
        <w:t>Researchers continue to search for credible and reliable methods for quantifying motivation</w:t>
      </w:r>
      <w:r w:rsidR="00B27A8B">
        <w:rPr>
          <w:rFonts w:ascii="Times New Roman" w:hAnsi="Times New Roman" w:cs="Times New Roman"/>
          <w:sz w:val="24"/>
          <w:szCs w:val="24"/>
        </w:rPr>
        <w:t xml:space="preserve">, although there is a clear indication that </w:t>
      </w:r>
      <w:r w:rsidR="00C94A96">
        <w:rPr>
          <w:rFonts w:ascii="Times New Roman" w:hAnsi="Times New Roman" w:cs="Times New Roman"/>
          <w:sz w:val="24"/>
          <w:szCs w:val="24"/>
        </w:rPr>
        <w:t xml:space="preserve">supporting research can be acquired from studies in engagement. These studies suggest more successful quantifiable methods for data collection as engagement is an observable behaviour that is the evidence for motivation. </w:t>
      </w:r>
    </w:p>
    <w:p w:rsidR="00562F63" w:rsidRDefault="009643FD" w:rsidP="005262A2">
      <w:pPr>
        <w:spacing w:line="480" w:lineRule="auto"/>
        <w:rPr>
          <w:rFonts w:ascii="Times New Roman" w:hAnsi="Times New Roman" w:cs="Times New Roman"/>
          <w:sz w:val="24"/>
          <w:szCs w:val="24"/>
        </w:rPr>
      </w:pPr>
      <w:r>
        <w:rPr>
          <w:rFonts w:ascii="Times New Roman" w:hAnsi="Times New Roman" w:cs="Times New Roman"/>
          <w:sz w:val="24"/>
          <w:szCs w:val="24"/>
        </w:rPr>
        <w:t>This literature review considers the challenges met through motivation studies</w:t>
      </w:r>
      <w:r w:rsidR="00D42D54">
        <w:rPr>
          <w:rFonts w:ascii="Times New Roman" w:hAnsi="Times New Roman" w:cs="Times New Roman"/>
          <w:sz w:val="24"/>
          <w:szCs w:val="24"/>
        </w:rPr>
        <w:t xml:space="preserve"> where the</w:t>
      </w:r>
      <w:r w:rsidR="009A4BE5">
        <w:rPr>
          <w:rFonts w:ascii="Times New Roman" w:hAnsi="Times New Roman" w:cs="Times New Roman"/>
          <w:sz w:val="24"/>
          <w:szCs w:val="24"/>
        </w:rPr>
        <w:t xml:space="preserve"> researcher’s </w:t>
      </w:r>
      <w:r w:rsidR="00D42D54">
        <w:rPr>
          <w:rFonts w:ascii="Times New Roman" w:hAnsi="Times New Roman" w:cs="Times New Roman"/>
          <w:sz w:val="24"/>
          <w:szCs w:val="24"/>
        </w:rPr>
        <w:t xml:space="preserve">definition of motivation </w:t>
      </w:r>
      <w:r w:rsidR="009A4BE5">
        <w:rPr>
          <w:rFonts w:ascii="Times New Roman" w:hAnsi="Times New Roman" w:cs="Times New Roman"/>
          <w:sz w:val="24"/>
          <w:szCs w:val="24"/>
        </w:rPr>
        <w:t xml:space="preserve">weighs considerably on the focus of the study and </w:t>
      </w:r>
      <w:r w:rsidR="001A3566">
        <w:rPr>
          <w:rFonts w:ascii="Times New Roman" w:hAnsi="Times New Roman" w:cs="Times New Roman"/>
          <w:sz w:val="24"/>
          <w:szCs w:val="24"/>
        </w:rPr>
        <w:t xml:space="preserve">its use of the term ‘motivation’ which </w:t>
      </w:r>
      <w:r w:rsidR="009A4BE5">
        <w:rPr>
          <w:rFonts w:ascii="Times New Roman" w:hAnsi="Times New Roman" w:cs="Times New Roman"/>
          <w:sz w:val="24"/>
          <w:szCs w:val="24"/>
        </w:rPr>
        <w:t xml:space="preserve">infers some inconsistency if recognised as the only variable. However, </w:t>
      </w:r>
      <w:r w:rsidR="00AA7709">
        <w:rPr>
          <w:rFonts w:ascii="Times New Roman" w:hAnsi="Times New Roman" w:cs="Times New Roman"/>
          <w:sz w:val="24"/>
          <w:szCs w:val="24"/>
        </w:rPr>
        <w:t xml:space="preserve">it is important to </w:t>
      </w:r>
      <w:r w:rsidR="009A4BE5">
        <w:rPr>
          <w:rFonts w:ascii="Times New Roman" w:hAnsi="Times New Roman" w:cs="Times New Roman"/>
          <w:sz w:val="24"/>
          <w:szCs w:val="24"/>
        </w:rPr>
        <w:t>acknowledg</w:t>
      </w:r>
      <w:r w:rsidR="00AA7709">
        <w:rPr>
          <w:rFonts w:ascii="Times New Roman" w:hAnsi="Times New Roman" w:cs="Times New Roman"/>
          <w:sz w:val="24"/>
          <w:szCs w:val="24"/>
        </w:rPr>
        <w:t>e</w:t>
      </w:r>
      <w:r w:rsidR="001A3566">
        <w:rPr>
          <w:rFonts w:ascii="Times New Roman" w:hAnsi="Times New Roman" w:cs="Times New Roman"/>
          <w:sz w:val="24"/>
          <w:szCs w:val="24"/>
        </w:rPr>
        <w:t xml:space="preserve"> the presence and impact of motivation, </w:t>
      </w:r>
      <w:r w:rsidR="009A4BE5">
        <w:rPr>
          <w:rFonts w:ascii="Times New Roman" w:hAnsi="Times New Roman" w:cs="Times New Roman"/>
          <w:sz w:val="24"/>
          <w:szCs w:val="24"/>
        </w:rPr>
        <w:t xml:space="preserve">regardless of its </w:t>
      </w:r>
      <w:r w:rsidR="001A3566">
        <w:rPr>
          <w:rFonts w:ascii="Times New Roman" w:hAnsi="Times New Roman" w:cs="Times New Roman"/>
          <w:sz w:val="24"/>
          <w:szCs w:val="24"/>
        </w:rPr>
        <w:t xml:space="preserve">interpretation as it remains </w:t>
      </w:r>
      <w:r w:rsidR="00AA7709">
        <w:rPr>
          <w:rFonts w:ascii="Times New Roman" w:hAnsi="Times New Roman" w:cs="Times New Roman"/>
          <w:sz w:val="24"/>
          <w:szCs w:val="24"/>
        </w:rPr>
        <w:t>important criteria</w:t>
      </w:r>
      <w:r w:rsidR="009A4BE5">
        <w:rPr>
          <w:rFonts w:ascii="Times New Roman" w:hAnsi="Times New Roman" w:cs="Times New Roman"/>
          <w:sz w:val="24"/>
          <w:szCs w:val="24"/>
        </w:rPr>
        <w:t xml:space="preserve"> for data reliability and validation. </w:t>
      </w:r>
      <w:r w:rsidR="00D42D54">
        <w:rPr>
          <w:rFonts w:ascii="Times New Roman" w:hAnsi="Times New Roman" w:cs="Times New Roman"/>
          <w:sz w:val="24"/>
          <w:szCs w:val="24"/>
        </w:rPr>
        <w:t xml:space="preserve">Similarly, engagement studies </w:t>
      </w:r>
      <w:r w:rsidR="004733A4">
        <w:rPr>
          <w:rFonts w:ascii="Times New Roman" w:hAnsi="Times New Roman" w:cs="Times New Roman"/>
          <w:sz w:val="24"/>
          <w:szCs w:val="24"/>
        </w:rPr>
        <w:t xml:space="preserve">demand clear definition and clarity of purpose as the default understanding of engagement remains broad and open ended in </w:t>
      </w:r>
      <w:r w:rsidR="009C7DBD">
        <w:rPr>
          <w:rFonts w:ascii="Times New Roman" w:hAnsi="Times New Roman" w:cs="Times New Roman"/>
          <w:sz w:val="24"/>
          <w:szCs w:val="24"/>
        </w:rPr>
        <w:t xml:space="preserve">most fields of </w:t>
      </w:r>
      <w:r w:rsidR="004733A4">
        <w:rPr>
          <w:rFonts w:ascii="Times New Roman" w:hAnsi="Times New Roman" w:cs="Times New Roman"/>
          <w:sz w:val="24"/>
          <w:szCs w:val="24"/>
        </w:rPr>
        <w:t>research</w:t>
      </w:r>
      <w:r w:rsidR="009C7DBD">
        <w:rPr>
          <w:rFonts w:ascii="Times New Roman" w:hAnsi="Times New Roman" w:cs="Times New Roman"/>
          <w:sz w:val="24"/>
          <w:szCs w:val="24"/>
        </w:rPr>
        <w:t>. Nevertheless,</w:t>
      </w:r>
      <w:r w:rsidR="0015509D">
        <w:rPr>
          <w:rFonts w:ascii="Times New Roman" w:hAnsi="Times New Roman" w:cs="Times New Roman"/>
          <w:sz w:val="24"/>
          <w:szCs w:val="24"/>
        </w:rPr>
        <w:t xml:space="preserve"> the definition of </w:t>
      </w:r>
      <w:r w:rsidR="009C7DBD">
        <w:rPr>
          <w:rFonts w:ascii="Times New Roman" w:hAnsi="Times New Roman" w:cs="Times New Roman"/>
          <w:sz w:val="24"/>
          <w:szCs w:val="24"/>
        </w:rPr>
        <w:t xml:space="preserve">engagement </w:t>
      </w:r>
      <w:r w:rsidR="0015509D">
        <w:rPr>
          <w:rFonts w:ascii="Times New Roman" w:hAnsi="Times New Roman" w:cs="Times New Roman"/>
          <w:sz w:val="24"/>
          <w:szCs w:val="24"/>
        </w:rPr>
        <w:t xml:space="preserve">recognises a universal classification of its </w:t>
      </w:r>
      <w:r w:rsidR="009C7DBD">
        <w:rPr>
          <w:rFonts w:ascii="Times New Roman" w:hAnsi="Times New Roman" w:cs="Times New Roman"/>
          <w:sz w:val="24"/>
          <w:szCs w:val="24"/>
        </w:rPr>
        <w:t>sub-types</w:t>
      </w:r>
      <w:r w:rsidR="0015509D">
        <w:rPr>
          <w:rFonts w:ascii="Times New Roman" w:hAnsi="Times New Roman" w:cs="Times New Roman"/>
          <w:sz w:val="24"/>
          <w:szCs w:val="24"/>
        </w:rPr>
        <w:t xml:space="preserve"> as cognitive (</w:t>
      </w:r>
      <w:r w:rsidR="0096520F">
        <w:rPr>
          <w:rFonts w:ascii="Times New Roman" w:hAnsi="Times New Roman" w:cs="Times New Roman"/>
          <w:bCs/>
          <w:color w:val="222222"/>
          <w:sz w:val="24"/>
          <w:szCs w:val="24"/>
          <w:shd w:val="clear" w:color="auto" w:fill="FFFFFF"/>
        </w:rPr>
        <w:t xml:space="preserve">Sinatra, Heddy </w:t>
      </w:r>
      <w:r w:rsidR="0015509D" w:rsidRPr="002B095C">
        <w:rPr>
          <w:rFonts w:ascii="Times New Roman" w:hAnsi="Times New Roman" w:cs="Times New Roman"/>
          <w:bCs/>
          <w:color w:val="222222"/>
          <w:sz w:val="24"/>
          <w:szCs w:val="24"/>
          <w:shd w:val="clear" w:color="auto" w:fill="FFFFFF"/>
        </w:rPr>
        <w:t>and Lombardi, 2015</w:t>
      </w:r>
      <w:r w:rsidR="0015509D">
        <w:rPr>
          <w:rFonts w:ascii="Times New Roman" w:hAnsi="Times New Roman" w:cs="Times New Roman"/>
          <w:bCs/>
          <w:color w:val="222222"/>
          <w:sz w:val="24"/>
          <w:szCs w:val="24"/>
          <w:shd w:val="clear" w:color="auto" w:fill="FFFFFF"/>
        </w:rPr>
        <w:t>)</w:t>
      </w:r>
      <w:r w:rsidR="0015509D">
        <w:rPr>
          <w:rFonts w:ascii="Times New Roman" w:hAnsi="Times New Roman" w:cs="Times New Roman"/>
          <w:sz w:val="24"/>
          <w:szCs w:val="24"/>
        </w:rPr>
        <w:t xml:space="preserve">, affective (Sinatra et al., 2015) and behavioural (Birch and Ladd, 1997). This loose categorisation suggests </w:t>
      </w:r>
      <w:r w:rsidR="00B77A10">
        <w:rPr>
          <w:rFonts w:ascii="Times New Roman" w:hAnsi="Times New Roman" w:cs="Times New Roman"/>
          <w:sz w:val="24"/>
          <w:szCs w:val="24"/>
        </w:rPr>
        <w:t xml:space="preserve">that engagement research </w:t>
      </w:r>
      <w:r w:rsidR="001A3566">
        <w:rPr>
          <w:rFonts w:ascii="Times New Roman" w:hAnsi="Times New Roman" w:cs="Times New Roman"/>
          <w:sz w:val="24"/>
          <w:szCs w:val="24"/>
        </w:rPr>
        <w:t xml:space="preserve">is favourable as it may </w:t>
      </w:r>
      <w:r w:rsidR="003D2393">
        <w:rPr>
          <w:rFonts w:ascii="Times New Roman" w:hAnsi="Times New Roman" w:cs="Times New Roman"/>
          <w:sz w:val="24"/>
          <w:szCs w:val="24"/>
        </w:rPr>
        <w:t>be refined with the</w:t>
      </w:r>
      <w:r w:rsidR="00B77A10">
        <w:rPr>
          <w:rFonts w:ascii="Times New Roman" w:hAnsi="Times New Roman" w:cs="Times New Roman"/>
          <w:sz w:val="24"/>
          <w:szCs w:val="24"/>
        </w:rPr>
        <w:t xml:space="preserve"> possibility of collating quantifiable data. </w:t>
      </w:r>
    </w:p>
    <w:p w:rsidR="00E12218" w:rsidRDefault="00F4368D" w:rsidP="005262A2">
      <w:pPr>
        <w:spacing w:line="480" w:lineRule="auto"/>
        <w:rPr>
          <w:rFonts w:ascii="Times New Roman" w:hAnsi="Times New Roman" w:cs="Times New Roman"/>
          <w:sz w:val="24"/>
          <w:szCs w:val="24"/>
        </w:rPr>
      </w:pPr>
      <w:r>
        <w:rPr>
          <w:rFonts w:ascii="Times New Roman" w:hAnsi="Times New Roman" w:cs="Times New Roman"/>
          <w:sz w:val="24"/>
          <w:szCs w:val="24"/>
        </w:rPr>
        <w:t>Both approaches will be explored in studies that reflect on the strengths and weaknesses of motivation and engagement research</w:t>
      </w:r>
      <w:r w:rsidR="00E12218">
        <w:rPr>
          <w:rFonts w:ascii="Times New Roman" w:hAnsi="Times New Roman" w:cs="Times New Roman"/>
          <w:sz w:val="24"/>
          <w:szCs w:val="24"/>
        </w:rPr>
        <w:t xml:space="preserve"> whilst considering the benefits and limitations of adapting a multi-dimensional perspective.</w:t>
      </w:r>
    </w:p>
    <w:p w:rsidR="000F380F" w:rsidRDefault="000F380F" w:rsidP="005262A2">
      <w:pPr>
        <w:spacing w:line="480" w:lineRule="auto"/>
        <w:rPr>
          <w:rFonts w:ascii="Times New Roman" w:hAnsi="Times New Roman" w:cs="Times New Roman"/>
          <w:sz w:val="24"/>
          <w:szCs w:val="24"/>
        </w:rPr>
      </w:pPr>
    </w:p>
    <w:p w:rsidR="00C87FFA" w:rsidRDefault="00562F63" w:rsidP="005262A2">
      <w:pPr>
        <w:spacing w:line="480" w:lineRule="auto"/>
        <w:rPr>
          <w:rFonts w:ascii="Times New Roman" w:hAnsi="Times New Roman" w:cs="Times New Roman"/>
          <w:b/>
          <w:i/>
          <w:sz w:val="24"/>
          <w:szCs w:val="24"/>
        </w:rPr>
      </w:pPr>
      <w:r>
        <w:rPr>
          <w:rFonts w:ascii="Times New Roman" w:hAnsi="Times New Roman" w:cs="Times New Roman"/>
          <w:b/>
          <w:i/>
          <w:sz w:val="24"/>
          <w:szCs w:val="24"/>
        </w:rPr>
        <w:lastRenderedPageBreak/>
        <w:t xml:space="preserve">2.2 </w:t>
      </w:r>
      <w:r w:rsidRPr="00C87FFA">
        <w:rPr>
          <w:rFonts w:ascii="Times New Roman" w:hAnsi="Times New Roman" w:cs="Times New Roman"/>
          <w:b/>
          <w:i/>
          <w:sz w:val="24"/>
          <w:szCs w:val="24"/>
        </w:rPr>
        <w:t>Defining</w:t>
      </w:r>
      <w:r w:rsidR="00C87FFA" w:rsidRPr="00C87FFA">
        <w:rPr>
          <w:rFonts w:ascii="Times New Roman" w:hAnsi="Times New Roman" w:cs="Times New Roman"/>
          <w:b/>
          <w:i/>
          <w:sz w:val="24"/>
          <w:szCs w:val="24"/>
        </w:rPr>
        <w:t xml:space="preserve"> ‘Engagement’ </w:t>
      </w:r>
    </w:p>
    <w:p w:rsidR="004C2570" w:rsidRDefault="00801984" w:rsidP="005262A2">
      <w:pPr>
        <w:spacing w:line="480" w:lineRule="auto"/>
        <w:rPr>
          <w:rFonts w:ascii="Times New Roman" w:hAnsi="Times New Roman" w:cs="Times New Roman"/>
          <w:sz w:val="24"/>
          <w:szCs w:val="24"/>
        </w:rPr>
      </w:pPr>
      <w:r w:rsidRPr="00886E22">
        <w:rPr>
          <w:rFonts w:ascii="Times New Roman" w:hAnsi="Times New Roman" w:cs="Times New Roman"/>
          <w:sz w:val="24"/>
          <w:szCs w:val="24"/>
        </w:rPr>
        <w:t>Engagement</w:t>
      </w:r>
      <w:r>
        <w:rPr>
          <w:rFonts w:ascii="Times New Roman" w:hAnsi="Times New Roman" w:cs="Times New Roman"/>
          <w:sz w:val="24"/>
          <w:szCs w:val="24"/>
        </w:rPr>
        <w:t xml:space="preserve"> has</w:t>
      </w:r>
      <w:r w:rsidR="00886E22">
        <w:rPr>
          <w:rFonts w:ascii="Times New Roman" w:hAnsi="Times New Roman" w:cs="Times New Roman"/>
          <w:sz w:val="24"/>
          <w:szCs w:val="24"/>
        </w:rPr>
        <w:t xml:space="preserve"> been defined as,</w:t>
      </w:r>
    </w:p>
    <w:p w:rsidR="004C2570" w:rsidRDefault="00886E22" w:rsidP="005262A2">
      <w:pPr>
        <w:spacing w:line="480" w:lineRule="auto"/>
        <w:rPr>
          <w:rFonts w:ascii="Times New Roman" w:hAnsi="Times New Roman" w:cs="Times New Roman"/>
          <w:sz w:val="24"/>
          <w:szCs w:val="24"/>
        </w:rPr>
      </w:pPr>
      <w:r w:rsidRPr="004C2570">
        <w:rPr>
          <w:rFonts w:ascii="Times New Roman" w:hAnsi="Times New Roman" w:cs="Times New Roman"/>
          <w:i/>
          <w:sz w:val="24"/>
          <w:szCs w:val="24"/>
        </w:rPr>
        <w:t>‘</w:t>
      </w:r>
      <w:r w:rsidR="004C2570" w:rsidRPr="004C2570">
        <w:rPr>
          <w:rFonts w:ascii="Times New Roman" w:hAnsi="Times New Roman" w:cs="Times New Roman"/>
          <w:i/>
          <w:sz w:val="24"/>
          <w:szCs w:val="24"/>
        </w:rPr>
        <w:t>A</w:t>
      </w:r>
      <w:r w:rsidRPr="004C2570">
        <w:rPr>
          <w:rFonts w:ascii="Times New Roman" w:hAnsi="Times New Roman" w:cs="Times New Roman"/>
          <w:i/>
          <w:sz w:val="24"/>
          <w:szCs w:val="24"/>
        </w:rPr>
        <w:t xml:space="preserve"> multi-dimensional construct that consists of behavioural, cognitive and affective subtypes’ </w:t>
      </w:r>
      <w:r>
        <w:rPr>
          <w:rFonts w:ascii="Times New Roman" w:hAnsi="Times New Roman" w:cs="Times New Roman"/>
          <w:sz w:val="24"/>
          <w:szCs w:val="24"/>
        </w:rPr>
        <w:t>(Christenson, Reschly and Wylie, 2012).</w:t>
      </w:r>
      <w:r w:rsidR="004C2570">
        <w:rPr>
          <w:rFonts w:ascii="Times New Roman" w:hAnsi="Times New Roman" w:cs="Times New Roman"/>
          <w:sz w:val="24"/>
          <w:szCs w:val="24"/>
        </w:rPr>
        <w:t xml:space="preserve"> Whilst this may be an accepted broad lending definition, the reference to ‘a multi-dimensional construct’ suggests that multiple aspects of engagement lie within specified contexts </w:t>
      </w:r>
      <w:r w:rsidR="005F204C">
        <w:rPr>
          <w:rFonts w:ascii="Times New Roman" w:hAnsi="Times New Roman" w:cs="Times New Roman"/>
          <w:sz w:val="24"/>
          <w:szCs w:val="24"/>
        </w:rPr>
        <w:t xml:space="preserve">in </w:t>
      </w:r>
      <w:r w:rsidR="004C2570">
        <w:rPr>
          <w:rFonts w:ascii="Times New Roman" w:hAnsi="Times New Roman" w:cs="Times New Roman"/>
          <w:sz w:val="24"/>
          <w:szCs w:val="24"/>
        </w:rPr>
        <w:t xml:space="preserve">an educational setting. </w:t>
      </w:r>
    </w:p>
    <w:p w:rsidR="005D0129" w:rsidRDefault="005D0129" w:rsidP="005262A2">
      <w:pPr>
        <w:spacing w:line="480" w:lineRule="auto"/>
        <w:rPr>
          <w:rFonts w:ascii="Times New Roman" w:hAnsi="Times New Roman" w:cs="Times New Roman"/>
          <w:sz w:val="24"/>
          <w:szCs w:val="24"/>
        </w:rPr>
      </w:pPr>
      <w:r>
        <w:rPr>
          <w:rFonts w:ascii="Times New Roman" w:hAnsi="Times New Roman" w:cs="Times New Roman"/>
          <w:sz w:val="24"/>
          <w:szCs w:val="24"/>
        </w:rPr>
        <w:t xml:space="preserve">A further definition, </w:t>
      </w:r>
    </w:p>
    <w:p w:rsidR="005D0129" w:rsidRDefault="005D0129" w:rsidP="005262A2">
      <w:pPr>
        <w:spacing w:line="480" w:lineRule="auto"/>
        <w:rPr>
          <w:rFonts w:ascii="Times New Roman" w:hAnsi="Times New Roman" w:cs="Times New Roman"/>
          <w:sz w:val="24"/>
          <w:szCs w:val="24"/>
        </w:rPr>
      </w:pPr>
      <w:r w:rsidRPr="005D0129">
        <w:rPr>
          <w:rFonts w:ascii="Times New Roman" w:hAnsi="Times New Roman" w:cs="Times New Roman"/>
          <w:bCs/>
          <w:i/>
          <w:iCs/>
          <w:sz w:val="24"/>
          <w:szCs w:val="24"/>
        </w:rPr>
        <w:t xml:space="preserve">‘Engagement is difficult to define operationally, but we know it when we see it, and we know it when it is </w:t>
      </w:r>
      <w:r w:rsidR="0096520F" w:rsidRPr="005D0129">
        <w:rPr>
          <w:rFonts w:ascii="Times New Roman" w:hAnsi="Times New Roman" w:cs="Times New Roman"/>
          <w:bCs/>
          <w:i/>
          <w:iCs/>
          <w:sz w:val="24"/>
          <w:szCs w:val="24"/>
        </w:rPr>
        <w:t>missing’</w:t>
      </w:r>
      <w:r w:rsidR="0096520F" w:rsidRPr="00641277">
        <w:rPr>
          <w:rFonts w:ascii="Times New Roman" w:hAnsi="Times New Roman" w:cs="Times New Roman"/>
          <w:bCs/>
          <w:iCs/>
          <w:sz w:val="24"/>
          <w:szCs w:val="24"/>
        </w:rPr>
        <w:t xml:space="preserve"> (</w:t>
      </w:r>
      <w:r w:rsidR="00641277" w:rsidRPr="00641277">
        <w:rPr>
          <w:rFonts w:ascii="Times New Roman" w:hAnsi="Times New Roman" w:cs="Times New Roman"/>
          <w:bCs/>
          <w:iCs/>
          <w:sz w:val="24"/>
          <w:szCs w:val="24"/>
        </w:rPr>
        <w:t>Newman, 1986)</w:t>
      </w:r>
      <w:r w:rsidR="00641277">
        <w:rPr>
          <w:rFonts w:ascii="Times New Roman" w:hAnsi="Times New Roman" w:cs="Times New Roman"/>
          <w:bCs/>
          <w:iCs/>
          <w:sz w:val="24"/>
          <w:szCs w:val="24"/>
        </w:rPr>
        <w:t>, suggests</w:t>
      </w:r>
      <w:r w:rsidR="00311165">
        <w:rPr>
          <w:rFonts w:ascii="Times New Roman" w:hAnsi="Times New Roman" w:cs="Times New Roman"/>
          <w:bCs/>
          <w:iCs/>
          <w:sz w:val="24"/>
          <w:szCs w:val="24"/>
        </w:rPr>
        <w:t xml:space="preserve"> its ambiguous definition leading to </w:t>
      </w:r>
      <w:r>
        <w:rPr>
          <w:rFonts w:ascii="Times New Roman" w:hAnsi="Times New Roman" w:cs="Times New Roman"/>
          <w:sz w:val="24"/>
          <w:szCs w:val="24"/>
        </w:rPr>
        <w:t xml:space="preserve">potential complexities </w:t>
      </w:r>
      <w:r w:rsidR="00641277">
        <w:rPr>
          <w:rFonts w:ascii="Times New Roman" w:hAnsi="Times New Roman" w:cs="Times New Roman"/>
          <w:sz w:val="24"/>
          <w:szCs w:val="24"/>
        </w:rPr>
        <w:t xml:space="preserve">in research </w:t>
      </w:r>
      <w:r w:rsidR="00311165">
        <w:rPr>
          <w:rFonts w:ascii="Times New Roman" w:hAnsi="Times New Roman" w:cs="Times New Roman"/>
          <w:sz w:val="24"/>
          <w:szCs w:val="24"/>
        </w:rPr>
        <w:t xml:space="preserve">when </w:t>
      </w:r>
      <w:r>
        <w:rPr>
          <w:rFonts w:ascii="Times New Roman" w:hAnsi="Times New Roman" w:cs="Times New Roman"/>
          <w:sz w:val="24"/>
          <w:szCs w:val="24"/>
        </w:rPr>
        <w:t>measuring an unquantifiable variable</w:t>
      </w:r>
      <w:r w:rsidR="00311165">
        <w:rPr>
          <w:rFonts w:ascii="Times New Roman" w:hAnsi="Times New Roman" w:cs="Times New Roman"/>
          <w:sz w:val="24"/>
          <w:szCs w:val="24"/>
        </w:rPr>
        <w:t xml:space="preserve">. </w:t>
      </w:r>
    </w:p>
    <w:p w:rsidR="00311165" w:rsidRDefault="004C2570" w:rsidP="005262A2">
      <w:pPr>
        <w:spacing w:line="480" w:lineRule="auto"/>
        <w:rPr>
          <w:rFonts w:ascii="Times New Roman" w:hAnsi="Times New Roman" w:cs="Times New Roman"/>
          <w:sz w:val="24"/>
          <w:szCs w:val="24"/>
        </w:rPr>
      </w:pPr>
      <w:r>
        <w:rPr>
          <w:rFonts w:ascii="Times New Roman" w:hAnsi="Times New Roman" w:cs="Times New Roman"/>
          <w:sz w:val="24"/>
          <w:szCs w:val="24"/>
        </w:rPr>
        <w:t>Whilst educators promote motivation and engagement with their students</w:t>
      </w:r>
      <w:r w:rsidR="005F204C">
        <w:rPr>
          <w:rFonts w:ascii="Times New Roman" w:hAnsi="Times New Roman" w:cs="Times New Roman"/>
          <w:sz w:val="24"/>
          <w:szCs w:val="24"/>
        </w:rPr>
        <w:t xml:space="preserve">, both </w:t>
      </w:r>
      <w:r>
        <w:rPr>
          <w:rFonts w:ascii="Times New Roman" w:hAnsi="Times New Roman" w:cs="Times New Roman"/>
          <w:sz w:val="24"/>
          <w:szCs w:val="24"/>
        </w:rPr>
        <w:t>terms are often used interchangeably</w:t>
      </w:r>
      <w:r w:rsidR="00801984">
        <w:rPr>
          <w:rFonts w:ascii="Times New Roman" w:hAnsi="Times New Roman" w:cs="Times New Roman"/>
          <w:sz w:val="24"/>
          <w:szCs w:val="24"/>
        </w:rPr>
        <w:t xml:space="preserve"> </w:t>
      </w:r>
      <w:r w:rsidR="005F204C">
        <w:rPr>
          <w:rFonts w:ascii="Times New Roman" w:hAnsi="Times New Roman" w:cs="Times New Roman"/>
          <w:sz w:val="24"/>
          <w:szCs w:val="24"/>
        </w:rPr>
        <w:t>without</w:t>
      </w:r>
      <w:r w:rsidR="00801984">
        <w:rPr>
          <w:rFonts w:ascii="Times New Roman" w:hAnsi="Times New Roman" w:cs="Times New Roman"/>
          <w:sz w:val="24"/>
          <w:szCs w:val="24"/>
        </w:rPr>
        <w:t xml:space="preserve"> </w:t>
      </w:r>
      <w:r w:rsidR="005F204C">
        <w:rPr>
          <w:rFonts w:ascii="Times New Roman" w:hAnsi="Times New Roman" w:cs="Times New Roman"/>
          <w:sz w:val="24"/>
          <w:szCs w:val="24"/>
        </w:rPr>
        <w:t xml:space="preserve">clear purpose and definition. </w:t>
      </w:r>
      <w:r w:rsidR="00E356D2">
        <w:rPr>
          <w:rFonts w:ascii="Times New Roman" w:hAnsi="Times New Roman" w:cs="Times New Roman"/>
          <w:sz w:val="24"/>
          <w:szCs w:val="24"/>
        </w:rPr>
        <w:t xml:space="preserve">Similarly, engagement studies need to </w:t>
      </w:r>
      <w:r w:rsidR="00082575">
        <w:rPr>
          <w:rFonts w:ascii="Times New Roman" w:hAnsi="Times New Roman" w:cs="Times New Roman"/>
          <w:sz w:val="24"/>
          <w:szCs w:val="24"/>
        </w:rPr>
        <w:t xml:space="preserve">make </w:t>
      </w:r>
      <w:r w:rsidR="00311165">
        <w:rPr>
          <w:rFonts w:ascii="Times New Roman" w:hAnsi="Times New Roman" w:cs="Times New Roman"/>
          <w:sz w:val="24"/>
          <w:szCs w:val="24"/>
        </w:rPr>
        <w:t xml:space="preserve">comprehensible explanations </w:t>
      </w:r>
      <w:r w:rsidR="00082575">
        <w:rPr>
          <w:rFonts w:ascii="Times New Roman" w:hAnsi="Times New Roman" w:cs="Times New Roman"/>
          <w:sz w:val="24"/>
          <w:szCs w:val="24"/>
        </w:rPr>
        <w:t>for their use and appropriation of ‘engagement’</w:t>
      </w:r>
      <w:r w:rsidR="00311165">
        <w:rPr>
          <w:rFonts w:ascii="Times New Roman" w:hAnsi="Times New Roman" w:cs="Times New Roman"/>
          <w:sz w:val="24"/>
          <w:szCs w:val="24"/>
        </w:rPr>
        <w:t xml:space="preserve"> in order </w:t>
      </w:r>
      <w:r w:rsidR="00082575">
        <w:rPr>
          <w:rFonts w:ascii="Times New Roman" w:hAnsi="Times New Roman" w:cs="Times New Roman"/>
          <w:sz w:val="24"/>
          <w:szCs w:val="24"/>
        </w:rPr>
        <w:t>for consistent data collection to remain credible.</w:t>
      </w:r>
    </w:p>
    <w:p w:rsidR="00FA5075" w:rsidRDefault="00641277" w:rsidP="005262A2">
      <w:pPr>
        <w:spacing w:line="480" w:lineRule="auto"/>
        <w:rPr>
          <w:rFonts w:ascii="Times New Roman" w:hAnsi="Times New Roman" w:cs="Times New Roman"/>
          <w:sz w:val="24"/>
          <w:szCs w:val="24"/>
        </w:rPr>
      </w:pPr>
      <w:r>
        <w:rPr>
          <w:rFonts w:ascii="Times New Roman" w:hAnsi="Times New Roman" w:cs="Times New Roman"/>
          <w:sz w:val="24"/>
          <w:szCs w:val="24"/>
        </w:rPr>
        <w:t>Although t</w:t>
      </w:r>
      <w:r w:rsidR="005D0129">
        <w:rPr>
          <w:rFonts w:ascii="Times New Roman" w:hAnsi="Times New Roman" w:cs="Times New Roman"/>
          <w:sz w:val="24"/>
          <w:szCs w:val="24"/>
        </w:rPr>
        <w:t xml:space="preserve">he </w:t>
      </w:r>
      <w:r>
        <w:rPr>
          <w:rFonts w:ascii="Times New Roman" w:hAnsi="Times New Roman" w:cs="Times New Roman"/>
          <w:sz w:val="24"/>
          <w:szCs w:val="24"/>
        </w:rPr>
        <w:t xml:space="preserve">broad and </w:t>
      </w:r>
      <w:r w:rsidR="005D0129">
        <w:rPr>
          <w:rFonts w:ascii="Times New Roman" w:hAnsi="Times New Roman" w:cs="Times New Roman"/>
          <w:sz w:val="24"/>
          <w:szCs w:val="24"/>
        </w:rPr>
        <w:t>varied definitions</w:t>
      </w:r>
      <w:r>
        <w:rPr>
          <w:rFonts w:ascii="Times New Roman" w:hAnsi="Times New Roman" w:cs="Times New Roman"/>
          <w:sz w:val="24"/>
          <w:szCs w:val="24"/>
        </w:rPr>
        <w:t xml:space="preserve"> of engagement reside within grounded theoretical frameworks (</w:t>
      </w:r>
      <w:r w:rsidRPr="002B1EE7">
        <w:rPr>
          <w:rFonts w:ascii="Times New Roman" w:hAnsi="Times New Roman" w:cs="Times New Roman"/>
          <w:color w:val="222222"/>
          <w:sz w:val="24"/>
          <w:szCs w:val="24"/>
          <w:shd w:val="clear" w:color="auto" w:fill="FFFFFF"/>
        </w:rPr>
        <w:t>Azevedo,2015</w:t>
      </w:r>
      <w:r>
        <w:rPr>
          <w:rFonts w:ascii="Times New Roman" w:hAnsi="Times New Roman" w:cs="Times New Roman"/>
          <w:color w:val="222222"/>
          <w:sz w:val="24"/>
          <w:szCs w:val="24"/>
          <w:shd w:val="clear" w:color="auto" w:fill="FFFFFF"/>
        </w:rPr>
        <w:t>)</w:t>
      </w:r>
      <w:r>
        <w:rPr>
          <w:rFonts w:ascii="Times New Roman" w:hAnsi="Times New Roman" w:cs="Times New Roman"/>
          <w:sz w:val="24"/>
          <w:szCs w:val="24"/>
        </w:rPr>
        <w:t>, formal theories of engagement within academic domains, particularly science</w:t>
      </w:r>
      <w:r w:rsidR="00CB0CE5">
        <w:rPr>
          <w:rFonts w:ascii="Times New Roman" w:hAnsi="Times New Roman" w:cs="Times New Roman"/>
          <w:sz w:val="24"/>
          <w:szCs w:val="24"/>
        </w:rPr>
        <w:t>,</w:t>
      </w:r>
      <w:r>
        <w:rPr>
          <w:rFonts w:ascii="Times New Roman" w:hAnsi="Times New Roman" w:cs="Times New Roman"/>
          <w:sz w:val="24"/>
          <w:szCs w:val="24"/>
        </w:rPr>
        <w:t xml:space="preserve"> have not been refined. This highlights the importance for researchers to pr</w:t>
      </w:r>
      <w:r w:rsidR="00311165">
        <w:rPr>
          <w:rFonts w:ascii="Times New Roman" w:hAnsi="Times New Roman" w:cs="Times New Roman"/>
          <w:sz w:val="24"/>
          <w:szCs w:val="24"/>
        </w:rPr>
        <w:t>ovide clarity in their adaptation</w:t>
      </w:r>
      <w:r>
        <w:rPr>
          <w:rFonts w:ascii="Times New Roman" w:hAnsi="Times New Roman" w:cs="Times New Roman"/>
          <w:sz w:val="24"/>
          <w:szCs w:val="24"/>
        </w:rPr>
        <w:t xml:space="preserve"> of engagement within the frame work of their studies. </w:t>
      </w:r>
      <w:r w:rsidR="00502607">
        <w:rPr>
          <w:rFonts w:ascii="Times New Roman" w:hAnsi="Times New Roman" w:cs="Times New Roman"/>
          <w:sz w:val="24"/>
          <w:szCs w:val="24"/>
        </w:rPr>
        <w:t>One such study (</w:t>
      </w:r>
      <w:r w:rsidR="004372B7" w:rsidRPr="005750E4">
        <w:rPr>
          <w:rFonts w:ascii="Times New Roman" w:hAnsi="Times New Roman" w:cs="Times New Roman"/>
          <w:color w:val="222222"/>
          <w:sz w:val="24"/>
          <w:szCs w:val="24"/>
          <w:shd w:val="clear" w:color="auto" w:fill="FFFFFF"/>
        </w:rPr>
        <w:t>Schlechty, 2002</w:t>
      </w:r>
      <w:r w:rsidR="0085195C">
        <w:rPr>
          <w:rFonts w:ascii="Times New Roman" w:hAnsi="Times New Roman" w:cs="Times New Roman"/>
          <w:color w:val="222222"/>
          <w:sz w:val="24"/>
          <w:szCs w:val="24"/>
          <w:shd w:val="clear" w:color="auto" w:fill="FFFFFF"/>
        </w:rPr>
        <w:t>, p. 64</w:t>
      </w:r>
      <w:r w:rsidR="004372B7">
        <w:rPr>
          <w:rFonts w:ascii="Times New Roman" w:hAnsi="Times New Roman" w:cs="Times New Roman"/>
          <w:color w:val="222222"/>
          <w:sz w:val="24"/>
          <w:szCs w:val="24"/>
          <w:shd w:val="clear" w:color="auto" w:fill="FFFFFF"/>
        </w:rPr>
        <w:t xml:space="preserve">) </w:t>
      </w:r>
      <w:r w:rsidR="00502607">
        <w:rPr>
          <w:rFonts w:ascii="Times New Roman" w:hAnsi="Times New Roman" w:cs="Times New Roman"/>
          <w:sz w:val="24"/>
          <w:szCs w:val="24"/>
        </w:rPr>
        <w:t xml:space="preserve">has expanded the typology of engagement by stating that </w:t>
      </w:r>
      <w:r w:rsidR="0085195C" w:rsidRPr="00702CBD">
        <w:rPr>
          <w:rFonts w:ascii="Times New Roman" w:hAnsi="Times New Roman" w:cs="Times New Roman"/>
          <w:i/>
          <w:sz w:val="24"/>
          <w:szCs w:val="24"/>
        </w:rPr>
        <w:t>‘</w:t>
      </w:r>
      <w:r w:rsidR="00502607" w:rsidRPr="00702CBD">
        <w:rPr>
          <w:rFonts w:ascii="Times New Roman" w:hAnsi="Times New Roman" w:cs="Times New Roman"/>
          <w:i/>
          <w:sz w:val="24"/>
          <w:szCs w:val="24"/>
        </w:rPr>
        <w:t>the engaged student not only completes the task at hand but does so with enthusiasm and diligence</w:t>
      </w:r>
      <w:r w:rsidR="0085195C" w:rsidRPr="00702CBD">
        <w:rPr>
          <w:rFonts w:ascii="Times New Roman" w:hAnsi="Times New Roman" w:cs="Times New Roman"/>
          <w:i/>
          <w:sz w:val="24"/>
          <w:szCs w:val="24"/>
        </w:rPr>
        <w:t>’</w:t>
      </w:r>
      <w:r w:rsidR="004372B7">
        <w:rPr>
          <w:rFonts w:ascii="Times New Roman" w:hAnsi="Times New Roman" w:cs="Times New Roman"/>
          <w:sz w:val="24"/>
          <w:szCs w:val="24"/>
        </w:rPr>
        <w:t>. One may argue that further clarity may be needed to define yet another unquantifiable measurement in</w:t>
      </w:r>
      <w:r w:rsidR="00583CA5">
        <w:rPr>
          <w:rFonts w:ascii="Times New Roman" w:hAnsi="Times New Roman" w:cs="Times New Roman"/>
          <w:sz w:val="24"/>
          <w:szCs w:val="24"/>
        </w:rPr>
        <w:t xml:space="preserve"> using terminology such as </w:t>
      </w:r>
      <w:r w:rsidR="004372B7">
        <w:rPr>
          <w:rFonts w:ascii="Times New Roman" w:hAnsi="Times New Roman" w:cs="Times New Roman"/>
          <w:sz w:val="24"/>
          <w:szCs w:val="24"/>
        </w:rPr>
        <w:t>‘enthusiasm’ and ‘</w:t>
      </w:r>
      <w:r w:rsidR="0096520F">
        <w:rPr>
          <w:rFonts w:ascii="Times New Roman" w:hAnsi="Times New Roman" w:cs="Times New Roman"/>
          <w:sz w:val="24"/>
          <w:szCs w:val="24"/>
        </w:rPr>
        <w:t>diligence’. Additionally</w:t>
      </w:r>
      <w:r w:rsidR="0089492B">
        <w:rPr>
          <w:rFonts w:ascii="Times New Roman" w:hAnsi="Times New Roman" w:cs="Times New Roman"/>
          <w:sz w:val="24"/>
          <w:szCs w:val="24"/>
        </w:rPr>
        <w:t xml:space="preserve">, other scholars </w:t>
      </w:r>
      <w:r w:rsidR="00FA5075">
        <w:rPr>
          <w:rFonts w:ascii="Times New Roman" w:hAnsi="Times New Roman" w:cs="Times New Roman"/>
          <w:sz w:val="24"/>
          <w:szCs w:val="24"/>
        </w:rPr>
        <w:t>(</w:t>
      </w:r>
      <w:r w:rsidR="00FA5075" w:rsidRPr="004A32AC">
        <w:rPr>
          <w:rFonts w:ascii="Times New Roman" w:hAnsi="Times New Roman" w:cs="Times New Roman"/>
          <w:color w:val="222222"/>
          <w:sz w:val="24"/>
          <w:szCs w:val="24"/>
          <w:shd w:val="clear" w:color="auto" w:fill="FFFFFF"/>
        </w:rPr>
        <w:t>Bomia,Belu</w:t>
      </w:r>
      <w:r w:rsidR="0096520F">
        <w:rPr>
          <w:rFonts w:ascii="Times New Roman" w:hAnsi="Times New Roman" w:cs="Times New Roman"/>
          <w:color w:val="222222"/>
          <w:sz w:val="24"/>
          <w:szCs w:val="24"/>
          <w:shd w:val="clear" w:color="auto" w:fill="FFFFFF"/>
        </w:rPr>
        <w:t xml:space="preserve">zo, Demeester, Elander, Johnson </w:t>
      </w:r>
      <w:r w:rsidR="00FA5075" w:rsidRPr="004A32AC">
        <w:rPr>
          <w:rFonts w:ascii="Times New Roman" w:hAnsi="Times New Roman" w:cs="Times New Roman"/>
          <w:color w:val="222222"/>
          <w:sz w:val="24"/>
          <w:szCs w:val="24"/>
          <w:shd w:val="clear" w:color="auto" w:fill="FFFFFF"/>
        </w:rPr>
        <w:t xml:space="preserve">and Sheldon, </w:t>
      </w:r>
      <w:r w:rsidR="00FA5075" w:rsidRPr="004A32AC">
        <w:rPr>
          <w:rFonts w:ascii="Times New Roman" w:hAnsi="Times New Roman" w:cs="Times New Roman"/>
          <w:color w:val="222222"/>
          <w:sz w:val="24"/>
          <w:szCs w:val="24"/>
          <w:shd w:val="clear" w:color="auto" w:fill="FFFFFF"/>
        </w:rPr>
        <w:lastRenderedPageBreak/>
        <w:t>1997</w:t>
      </w:r>
      <w:r w:rsidR="005A063C">
        <w:rPr>
          <w:rFonts w:ascii="Times New Roman" w:hAnsi="Times New Roman" w:cs="Times New Roman"/>
          <w:color w:val="222222"/>
          <w:sz w:val="24"/>
          <w:szCs w:val="24"/>
          <w:shd w:val="clear" w:color="auto" w:fill="FFFFFF"/>
        </w:rPr>
        <w:t xml:space="preserve">) </w:t>
      </w:r>
      <w:r w:rsidR="00EC4D51">
        <w:rPr>
          <w:rFonts w:ascii="Times New Roman" w:hAnsi="Times New Roman" w:cs="Times New Roman"/>
          <w:color w:val="222222"/>
          <w:sz w:val="24"/>
          <w:szCs w:val="24"/>
          <w:shd w:val="clear" w:color="auto" w:fill="FFFFFF"/>
        </w:rPr>
        <w:t xml:space="preserve">present similar </w:t>
      </w:r>
      <w:r w:rsidR="00CB0CE5">
        <w:rPr>
          <w:rFonts w:ascii="Times New Roman" w:hAnsi="Times New Roman" w:cs="Times New Roman"/>
          <w:color w:val="222222"/>
          <w:sz w:val="24"/>
          <w:szCs w:val="24"/>
          <w:shd w:val="clear" w:color="auto" w:fill="FFFFFF"/>
        </w:rPr>
        <w:t>descriptions to</w:t>
      </w:r>
      <w:r w:rsidR="00EC4D51">
        <w:rPr>
          <w:rFonts w:ascii="Times New Roman" w:hAnsi="Times New Roman" w:cs="Times New Roman"/>
          <w:color w:val="222222"/>
          <w:sz w:val="24"/>
          <w:szCs w:val="24"/>
          <w:shd w:val="clear" w:color="auto" w:fill="FFFFFF"/>
        </w:rPr>
        <w:t xml:space="preserve"> defining engagement </w:t>
      </w:r>
      <w:r w:rsidR="0085195C">
        <w:rPr>
          <w:rFonts w:ascii="Times New Roman" w:hAnsi="Times New Roman" w:cs="Times New Roman"/>
          <w:color w:val="222222"/>
          <w:sz w:val="24"/>
          <w:szCs w:val="24"/>
          <w:shd w:val="clear" w:color="auto" w:fill="FFFFFF"/>
        </w:rPr>
        <w:t xml:space="preserve">as a </w:t>
      </w:r>
      <w:r w:rsidR="0085195C" w:rsidRPr="00702CBD">
        <w:rPr>
          <w:rFonts w:ascii="Times New Roman" w:hAnsi="Times New Roman" w:cs="Times New Roman"/>
          <w:i/>
          <w:color w:val="222222"/>
          <w:sz w:val="24"/>
          <w:szCs w:val="24"/>
          <w:shd w:val="clear" w:color="auto" w:fill="FFFFFF"/>
        </w:rPr>
        <w:t>‘s</w:t>
      </w:r>
      <w:r w:rsidR="0085195C" w:rsidRPr="00702CBD">
        <w:rPr>
          <w:rFonts w:ascii="Times New Roman" w:hAnsi="Times New Roman" w:cs="Times New Roman"/>
          <w:i/>
          <w:sz w:val="24"/>
          <w:szCs w:val="24"/>
        </w:rPr>
        <w:t>tudent's willingness, need, desire and compulsion to participate in, and be successful in, the learning process promoting higher level thinking for enduring understanding’</w:t>
      </w:r>
      <w:r w:rsidR="00583CA5">
        <w:rPr>
          <w:rFonts w:ascii="Times New Roman" w:hAnsi="Times New Roman" w:cs="Times New Roman"/>
          <w:sz w:val="24"/>
          <w:szCs w:val="24"/>
        </w:rPr>
        <w:t xml:space="preserve">. The reference made to ‘higher level thinking’ </w:t>
      </w:r>
      <w:r w:rsidR="00D70B33">
        <w:rPr>
          <w:rFonts w:ascii="Times New Roman" w:hAnsi="Times New Roman" w:cs="Times New Roman"/>
          <w:sz w:val="24"/>
          <w:szCs w:val="24"/>
        </w:rPr>
        <w:t xml:space="preserve">infers </w:t>
      </w:r>
      <w:r w:rsidR="0076727C">
        <w:rPr>
          <w:rFonts w:ascii="Times New Roman" w:hAnsi="Times New Roman" w:cs="Times New Roman"/>
          <w:sz w:val="24"/>
          <w:szCs w:val="24"/>
        </w:rPr>
        <w:t>connections</w:t>
      </w:r>
      <w:r w:rsidR="00E221E0">
        <w:rPr>
          <w:rFonts w:ascii="Times New Roman" w:hAnsi="Times New Roman" w:cs="Times New Roman"/>
          <w:sz w:val="24"/>
          <w:szCs w:val="24"/>
        </w:rPr>
        <w:t xml:space="preserve"> of engagement </w:t>
      </w:r>
      <w:r w:rsidR="0076727C">
        <w:rPr>
          <w:rFonts w:ascii="Times New Roman" w:hAnsi="Times New Roman" w:cs="Times New Roman"/>
          <w:sz w:val="24"/>
          <w:szCs w:val="24"/>
        </w:rPr>
        <w:t>to problem solving and critical thinking skills</w:t>
      </w:r>
      <w:r w:rsidR="00E221E0">
        <w:rPr>
          <w:rFonts w:ascii="Times New Roman" w:hAnsi="Times New Roman" w:cs="Times New Roman"/>
          <w:sz w:val="24"/>
          <w:szCs w:val="24"/>
        </w:rPr>
        <w:t>. However, a deeper analysis of this paper (Bomia et al.</w:t>
      </w:r>
      <w:r w:rsidR="00CF6B2B">
        <w:rPr>
          <w:rFonts w:ascii="Times New Roman" w:hAnsi="Times New Roman" w:cs="Times New Roman"/>
          <w:sz w:val="24"/>
          <w:szCs w:val="24"/>
        </w:rPr>
        <w:t>, 1997</w:t>
      </w:r>
      <w:r w:rsidR="00E221E0">
        <w:rPr>
          <w:rFonts w:ascii="Times New Roman" w:hAnsi="Times New Roman" w:cs="Times New Roman"/>
          <w:sz w:val="24"/>
          <w:szCs w:val="24"/>
        </w:rPr>
        <w:t xml:space="preserve">) reveals </w:t>
      </w:r>
      <w:r w:rsidR="0007112D">
        <w:rPr>
          <w:rFonts w:ascii="Times New Roman" w:hAnsi="Times New Roman" w:cs="Times New Roman"/>
          <w:sz w:val="24"/>
          <w:szCs w:val="24"/>
        </w:rPr>
        <w:t xml:space="preserve">its focus as the </w:t>
      </w:r>
      <w:r w:rsidR="00E221E0">
        <w:rPr>
          <w:rFonts w:ascii="Times New Roman" w:hAnsi="Times New Roman" w:cs="Times New Roman"/>
          <w:sz w:val="24"/>
          <w:szCs w:val="24"/>
        </w:rPr>
        <w:t xml:space="preserve">impact of teaching </w:t>
      </w:r>
      <w:r w:rsidR="00801984">
        <w:rPr>
          <w:rFonts w:ascii="Times New Roman" w:hAnsi="Times New Roman" w:cs="Times New Roman"/>
          <w:sz w:val="24"/>
          <w:szCs w:val="24"/>
        </w:rPr>
        <w:t>strategies on</w:t>
      </w:r>
      <w:r w:rsidR="00E221E0">
        <w:rPr>
          <w:rFonts w:ascii="Times New Roman" w:hAnsi="Times New Roman" w:cs="Times New Roman"/>
          <w:sz w:val="24"/>
          <w:szCs w:val="24"/>
        </w:rPr>
        <w:t xml:space="preserve"> intrinsic motivation</w:t>
      </w:r>
      <w:r w:rsidR="0007112D">
        <w:rPr>
          <w:rFonts w:ascii="Times New Roman" w:hAnsi="Times New Roman" w:cs="Times New Roman"/>
          <w:sz w:val="24"/>
          <w:szCs w:val="24"/>
        </w:rPr>
        <w:t xml:space="preserve"> lending much support to the well established Self Determination Theory (Deci and Ryan, 1985).</w:t>
      </w:r>
    </w:p>
    <w:p w:rsidR="000718AA" w:rsidRDefault="00CF6B2B" w:rsidP="005262A2">
      <w:pPr>
        <w:spacing w:line="480" w:lineRule="auto"/>
        <w:rPr>
          <w:rFonts w:ascii="Times New Roman" w:hAnsi="Times New Roman" w:cs="Times New Roman"/>
          <w:sz w:val="24"/>
          <w:szCs w:val="24"/>
        </w:rPr>
      </w:pPr>
      <w:r>
        <w:rPr>
          <w:rFonts w:ascii="Times New Roman" w:hAnsi="Times New Roman" w:cs="Times New Roman"/>
          <w:sz w:val="24"/>
          <w:szCs w:val="24"/>
        </w:rPr>
        <w:t>Th</w:t>
      </w:r>
      <w:r w:rsidR="004B1640">
        <w:rPr>
          <w:rFonts w:ascii="Times New Roman" w:hAnsi="Times New Roman" w:cs="Times New Roman"/>
          <w:sz w:val="24"/>
          <w:szCs w:val="24"/>
        </w:rPr>
        <w:t xml:space="preserve">ere appears a common theme in that researchers struggle to avoid cross linking engagement with motivation as they loosely refer to them as one </w:t>
      </w:r>
      <w:r w:rsidR="00CB0CE5">
        <w:rPr>
          <w:rFonts w:ascii="Times New Roman" w:hAnsi="Times New Roman" w:cs="Times New Roman"/>
          <w:sz w:val="24"/>
          <w:szCs w:val="24"/>
        </w:rPr>
        <w:t xml:space="preserve">in </w:t>
      </w:r>
      <w:r w:rsidR="004B1640">
        <w:rPr>
          <w:rFonts w:ascii="Times New Roman" w:hAnsi="Times New Roman" w:cs="Times New Roman"/>
          <w:sz w:val="24"/>
          <w:szCs w:val="24"/>
        </w:rPr>
        <w:t>the same, and yet they exist as markedly different variables.</w:t>
      </w:r>
      <w:r w:rsidR="00D36A9D">
        <w:rPr>
          <w:rFonts w:ascii="Times New Roman" w:hAnsi="Times New Roman" w:cs="Times New Roman"/>
          <w:sz w:val="24"/>
          <w:szCs w:val="24"/>
        </w:rPr>
        <w:t xml:space="preserve"> Furthermore, the meaning of engagement </w:t>
      </w:r>
      <w:r w:rsidR="00842AA1">
        <w:rPr>
          <w:rFonts w:ascii="Times New Roman" w:hAnsi="Times New Roman" w:cs="Times New Roman"/>
          <w:sz w:val="24"/>
          <w:szCs w:val="24"/>
        </w:rPr>
        <w:t>alone</w:t>
      </w:r>
      <w:r w:rsidR="00D36A9D">
        <w:rPr>
          <w:rFonts w:ascii="Times New Roman" w:hAnsi="Times New Roman" w:cs="Times New Roman"/>
          <w:sz w:val="24"/>
          <w:szCs w:val="24"/>
        </w:rPr>
        <w:t xml:space="preserve"> appears to vary in accordance with the theoretical perspective of the researcher and the context of the study environment and </w:t>
      </w:r>
      <w:r w:rsidR="00842AA1">
        <w:rPr>
          <w:rFonts w:ascii="Times New Roman" w:hAnsi="Times New Roman" w:cs="Times New Roman"/>
          <w:sz w:val="24"/>
          <w:szCs w:val="24"/>
        </w:rPr>
        <w:t xml:space="preserve">its </w:t>
      </w:r>
      <w:r w:rsidR="00D36A9D">
        <w:rPr>
          <w:rFonts w:ascii="Times New Roman" w:hAnsi="Times New Roman" w:cs="Times New Roman"/>
          <w:sz w:val="24"/>
          <w:szCs w:val="24"/>
        </w:rPr>
        <w:t xml:space="preserve">participants. </w:t>
      </w:r>
      <w:r w:rsidR="000D23E9">
        <w:rPr>
          <w:rFonts w:ascii="Times New Roman" w:hAnsi="Times New Roman" w:cs="Times New Roman"/>
          <w:sz w:val="24"/>
          <w:szCs w:val="24"/>
        </w:rPr>
        <w:t xml:space="preserve">There are some educators and theorists however, (Sinatra et al., 2015) who have recognised this conceptualisation and labelled </w:t>
      </w:r>
      <w:r w:rsidR="00207AA6">
        <w:rPr>
          <w:rFonts w:ascii="Times New Roman" w:hAnsi="Times New Roman" w:cs="Times New Roman"/>
          <w:sz w:val="24"/>
          <w:szCs w:val="24"/>
        </w:rPr>
        <w:t>the contextual field of the engagement event as its</w:t>
      </w:r>
      <w:r w:rsidR="000D23E9">
        <w:rPr>
          <w:rFonts w:ascii="Times New Roman" w:hAnsi="Times New Roman" w:cs="Times New Roman"/>
          <w:sz w:val="24"/>
          <w:szCs w:val="24"/>
        </w:rPr>
        <w:t xml:space="preserve"> ‘grain size’. The grain size may vary from a micro level (a student’s engagement as an individual in a singular task of the moment) </w:t>
      </w:r>
      <w:r w:rsidR="00207AA6">
        <w:rPr>
          <w:rFonts w:ascii="Times New Roman" w:hAnsi="Times New Roman" w:cs="Times New Roman"/>
          <w:sz w:val="24"/>
          <w:szCs w:val="24"/>
        </w:rPr>
        <w:t xml:space="preserve">to </w:t>
      </w:r>
      <w:r w:rsidR="000D23E9">
        <w:rPr>
          <w:rFonts w:ascii="Times New Roman" w:hAnsi="Times New Roman" w:cs="Times New Roman"/>
          <w:sz w:val="24"/>
          <w:szCs w:val="24"/>
        </w:rPr>
        <w:t xml:space="preserve">a </w:t>
      </w:r>
      <w:r w:rsidR="00207AA6">
        <w:rPr>
          <w:rFonts w:ascii="Times New Roman" w:hAnsi="Times New Roman" w:cs="Times New Roman"/>
          <w:sz w:val="24"/>
          <w:szCs w:val="24"/>
        </w:rPr>
        <w:t>macro level (a larger scale of engagement of a group of learners or school establishment). In both cases, the identification of a grain size, allow</w:t>
      </w:r>
      <w:r w:rsidR="007817DD">
        <w:rPr>
          <w:rFonts w:ascii="Times New Roman" w:hAnsi="Times New Roman" w:cs="Times New Roman"/>
          <w:sz w:val="24"/>
          <w:szCs w:val="24"/>
        </w:rPr>
        <w:t>s</w:t>
      </w:r>
      <w:r w:rsidR="00207AA6">
        <w:rPr>
          <w:rFonts w:ascii="Times New Roman" w:hAnsi="Times New Roman" w:cs="Times New Roman"/>
          <w:sz w:val="24"/>
          <w:szCs w:val="24"/>
        </w:rPr>
        <w:t xml:space="preserve"> engagement to be observed and measured</w:t>
      </w:r>
      <w:r w:rsidR="00CB0CE5">
        <w:rPr>
          <w:rFonts w:ascii="Times New Roman" w:hAnsi="Times New Roman" w:cs="Times New Roman"/>
          <w:sz w:val="24"/>
          <w:szCs w:val="24"/>
        </w:rPr>
        <w:t xml:space="preserve">, </w:t>
      </w:r>
      <w:r w:rsidR="007817DD">
        <w:rPr>
          <w:rFonts w:ascii="Times New Roman" w:hAnsi="Times New Roman" w:cs="Times New Roman"/>
          <w:sz w:val="24"/>
          <w:szCs w:val="24"/>
        </w:rPr>
        <w:t>thus presenting some transparency to engagement research.</w:t>
      </w:r>
      <w:r w:rsidR="00B85256">
        <w:rPr>
          <w:rFonts w:ascii="Times New Roman" w:hAnsi="Times New Roman" w:cs="Times New Roman"/>
          <w:sz w:val="24"/>
          <w:szCs w:val="24"/>
        </w:rPr>
        <w:t xml:space="preserve"> For example, measurements made at a micro level of engagement may include the recording of student’s physiological and psychological responses such as response time to lesson tasks. At a macro level of engagement, measurements may include long term observations</w:t>
      </w:r>
      <w:r w:rsidR="007658D3">
        <w:rPr>
          <w:rFonts w:ascii="Times New Roman" w:hAnsi="Times New Roman" w:cs="Times New Roman"/>
          <w:sz w:val="24"/>
          <w:szCs w:val="24"/>
        </w:rPr>
        <w:t xml:space="preserve"> and discourse analyses. In summary, multiple methods of measurement can be utilised which are appropriate to the grain size. Further research (</w:t>
      </w:r>
      <w:r w:rsidR="0096520F">
        <w:rPr>
          <w:rFonts w:ascii="Times New Roman" w:hAnsi="Times New Roman" w:cs="Times New Roman"/>
          <w:color w:val="222222"/>
          <w:sz w:val="24"/>
          <w:szCs w:val="24"/>
          <w:shd w:val="clear" w:color="auto" w:fill="FFFFFF"/>
        </w:rPr>
        <w:t xml:space="preserve">Fredricks, Blumenfeld </w:t>
      </w:r>
      <w:r w:rsidR="007658D3" w:rsidRPr="00E5374C">
        <w:rPr>
          <w:rFonts w:ascii="Times New Roman" w:hAnsi="Times New Roman" w:cs="Times New Roman"/>
          <w:color w:val="222222"/>
          <w:sz w:val="24"/>
          <w:szCs w:val="24"/>
          <w:shd w:val="clear" w:color="auto" w:fill="FFFFFF"/>
        </w:rPr>
        <w:t>and Paris, 2004</w:t>
      </w:r>
      <w:r w:rsidR="000718AA">
        <w:rPr>
          <w:rFonts w:ascii="Times New Roman" w:hAnsi="Times New Roman" w:cs="Times New Roman"/>
          <w:color w:val="222222"/>
          <w:sz w:val="24"/>
          <w:szCs w:val="24"/>
          <w:shd w:val="clear" w:color="auto" w:fill="FFFFFF"/>
        </w:rPr>
        <w:t xml:space="preserve">) </w:t>
      </w:r>
      <w:r w:rsidR="007658D3">
        <w:rPr>
          <w:rFonts w:ascii="Times New Roman" w:hAnsi="Times New Roman" w:cs="Times New Roman"/>
          <w:sz w:val="24"/>
          <w:szCs w:val="24"/>
        </w:rPr>
        <w:t>ha</w:t>
      </w:r>
      <w:r w:rsidR="00CB0CE5">
        <w:rPr>
          <w:rFonts w:ascii="Times New Roman" w:hAnsi="Times New Roman" w:cs="Times New Roman"/>
          <w:sz w:val="24"/>
          <w:szCs w:val="24"/>
        </w:rPr>
        <w:t xml:space="preserve">s </w:t>
      </w:r>
      <w:r w:rsidR="000718AA">
        <w:rPr>
          <w:rFonts w:ascii="Times New Roman" w:hAnsi="Times New Roman" w:cs="Times New Roman"/>
          <w:sz w:val="24"/>
          <w:szCs w:val="24"/>
        </w:rPr>
        <w:t>expanded upon the engagement spectrum and proposed the existence of engagement subtypes. The</w:t>
      </w:r>
      <w:r w:rsidR="00754D35">
        <w:rPr>
          <w:rFonts w:ascii="Times New Roman" w:hAnsi="Times New Roman" w:cs="Times New Roman"/>
          <w:sz w:val="24"/>
          <w:szCs w:val="24"/>
        </w:rPr>
        <w:t>se</w:t>
      </w:r>
      <w:r w:rsidR="000718AA">
        <w:rPr>
          <w:rFonts w:ascii="Times New Roman" w:hAnsi="Times New Roman" w:cs="Times New Roman"/>
          <w:sz w:val="24"/>
          <w:szCs w:val="24"/>
        </w:rPr>
        <w:t xml:space="preserve"> subtypes allow the characterisation of behavioural, emotional and cognitive dimensions which</w:t>
      </w:r>
      <w:r w:rsidR="00CB0CE5">
        <w:rPr>
          <w:rFonts w:ascii="Times New Roman" w:hAnsi="Times New Roman" w:cs="Times New Roman"/>
          <w:sz w:val="24"/>
          <w:szCs w:val="24"/>
        </w:rPr>
        <w:t xml:space="preserve">, </w:t>
      </w:r>
      <w:r w:rsidR="000718AA">
        <w:rPr>
          <w:rFonts w:ascii="Times New Roman" w:hAnsi="Times New Roman" w:cs="Times New Roman"/>
          <w:sz w:val="24"/>
          <w:szCs w:val="24"/>
        </w:rPr>
        <w:t xml:space="preserve">in turn, </w:t>
      </w:r>
      <w:r w:rsidR="000718AA">
        <w:rPr>
          <w:rFonts w:ascii="Times New Roman" w:hAnsi="Times New Roman" w:cs="Times New Roman"/>
          <w:sz w:val="24"/>
          <w:szCs w:val="24"/>
        </w:rPr>
        <w:lastRenderedPageBreak/>
        <w:t xml:space="preserve">recognise the multi-faceted properties of </w:t>
      </w:r>
      <w:r w:rsidR="00801984">
        <w:rPr>
          <w:rFonts w:ascii="Times New Roman" w:hAnsi="Times New Roman" w:cs="Times New Roman"/>
          <w:sz w:val="24"/>
          <w:szCs w:val="24"/>
        </w:rPr>
        <w:t>engagement whilst</w:t>
      </w:r>
      <w:r w:rsidR="00754D35">
        <w:rPr>
          <w:rFonts w:ascii="Times New Roman" w:hAnsi="Times New Roman" w:cs="Times New Roman"/>
          <w:sz w:val="24"/>
          <w:szCs w:val="24"/>
        </w:rPr>
        <w:t xml:space="preserve"> also </w:t>
      </w:r>
      <w:r w:rsidR="00D51CF0">
        <w:rPr>
          <w:rFonts w:ascii="Times New Roman" w:hAnsi="Times New Roman" w:cs="Times New Roman"/>
          <w:sz w:val="24"/>
          <w:szCs w:val="24"/>
        </w:rPr>
        <w:t>highlight</w:t>
      </w:r>
      <w:r w:rsidR="00754D35">
        <w:rPr>
          <w:rFonts w:ascii="Times New Roman" w:hAnsi="Times New Roman" w:cs="Times New Roman"/>
          <w:sz w:val="24"/>
          <w:szCs w:val="24"/>
        </w:rPr>
        <w:t>ing</w:t>
      </w:r>
      <w:r w:rsidR="00D51CF0">
        <w:rPr>
          <w:rFonts w:ascii="Times New Roman" w:hAnsi="Times New Roman" w:cs="Times New Roman"/>
          <w:sz w:val="24"/>
          <w:szCs w:val="24"/>
        </w:rPr>
        <w:t xml:space="preserve"> the challenges to research in this field</w:t>
      </w:r>
      <w:r w:rsidR="000718AA">
        <w:rPr>
          <w:rFonts w:ascii="Times New Roman" w:hAnsi="Times New Roman" w:cs="Times New Roman"/>
          <w:sz w:val="24"/>
          <w:szCs w:val="24"/>
        </w:rPr>
        <w:t xml:space="preserve">. </w:t>
      </w:r>
    </w:p>
    <w:p w:rsidR="00476EF2" w:rsidRDefault="002826E3" w:rsidP="005262A2">
      <w:pPr>
        <w:spacing w:line="480" w:lineRule="auto"/>
        <w:rPr>
          <w:rFonts w:ascii="Times New Roman" w:hAnsi="Times New Roman" w:cs="Times New Roman"/>
          <w:sz w:val="24"/>
          <w:szCs w:val="24"/>
        </w:rPr>
      </w:pPr>
      <w:r>
        <w:rPr>
          <w:rFonts w:ascii="Times New Roman" w:hAnsi="Times New Roman" w:cs="Times New Roman"/>
          <w:sz w:val="24"/>
          <w:szCs w:val="24"/>
        </w:rPr>
        <w:t>Fredericks</w:t>
      </w:r>
      <w:r w:rsidR="00476EF2">
        <w:rPr>
          <w:rFonts w:ascii="Times New Roman" w:hAnsi="Times New Roman" w:cs="Times New Roman"/>
          <w:sz w:val="24"/>
          <w:szCs w:val="24"/>
        </w:rPr>
        <w:t xml:space="preserve">’s model (2004) recognised the three independent dimensions as behavioural, emotional and cognitive and specified them to be interlinked although not isolated. Supporting theories </w:t>
      </w:r>
      <w:r w:rsidR="000608D2">
        <w:rPr>
          <w:rFonts w:ascii="Times New Roman" w:hAnsi="Times New Roman" w:cs="Times New Roman"/>
          <w:sz w:val="24"/>
          <w:szCs w:val="24"/>
        </w:rPr>
        <w:t>(</w:t>
      </w:r>
      <w:r w:rsidR="000608D2" w:rsidRPr="0033646E">
        <w:rPr>
          <w:rFonts w:ascii="Times New Roman" w:hAnsi="Times New Roman" w:cs="Times New Roman"/>
          <w:color w:val="222222"/>
          <w:sz w:val="24"/>
          <w:szCs w:val="24"/>
          <w:shd w:val="clear" w:color="auto" w:fill="FFFFFF"/>
        </w:rPr>
        <w:t>Appleton, Christenson, Kim, and Reschly</w:t>
      </w:r>
      <w:r w:rsidR="0096520F" w:rsidRPr="0033646E">
        <w:rPr>
          <w:rFonts w:ascii="Times New Roman" w:hAnsi="Times New Roman" w:cs="Times New Roman"/>
          <w:color w:val="222222"/>
          <w:sz w:val="24"/>
          <w:szCs w:val="24"/>
          <w:shd w:val="clear" w:color="auto" w:fill="FFFFFF"/>
        </w:rPr>
        <w:t>, 2006</w:t>
      </w:r>
      <w:r w:rsidR="000608D2">
        <w:rPr>
          <w:rFonts w:ascii="Times New Roman" w:hAnsi="Times New Roman" w:cs="Times New Roman"/>
          <w:color w:val="222222"/>
          <w:sz w:val="24"/>
          <w:szCs w:val="24"/>
          <w:shd w:val="clear" w:color="auto" w:fill="FFFFFF"/>
        </w:rPr>
        <w:t xml:space="preserve">) proposed </w:t>
      </w:r>
      <w:r w:rsidR="00476EF2">
        <w:rPr>
          <w:rFonts w:ascii="Times New Roman" w:hAnsi="Times New Roman" w:cs="Times New Roman"/>
          <w:sz w:val="24"/>
          <w:szCs w:val="24"/>
        </w:rPr>
        <w:t>behavioural</w:t>
      </w:r>
      <w:r w:rsidR="000608D2">
        <w:rPr>
          <w:rFonts w:ascii="Times New Roman" w:hAnsi="Times New Roman" w:cs="Times New Roman"/>
          <w:sz w:val="24"/>
          <w:szCs w:val="24"/>
        </w:rPr>
        <w:t xml:space="preserve"> engagement to be </w:t>
      </w:r>
      <w:r w:rsidR="00476EF2">
        <w:rPr>
          <w:rFonts w:ascii="Times New Roman" w:hAnsi="Times New Roman" w:cs="Times New Roman"/>
          <w:sz w:val="24"/>
          <w:szCs w:val="24"/>
        </w:rPr>
        <w:t>directly observable phenomen</w:t>
      </w:r>
      <w:r w:rsidR="000608D2">
        <w:rPr>
          <w:rFonts w:ascii="Times New Roman" w:hAnsi="Times New Roman" w:cs="Times New Roman"/>
          <w:sz w:val="24"/>
          <w:szCs w:val="24"/>
        </w:rPr>
        <w:t>a</w:t>
      </w:r>
      <w:r w:rsidR="00762D39">
        <w:rPr>
          <w:rFonts w:ascii="Times New Roman" w:hAnsi="Times New Roman" w:cs="Times New Roman"/>
          <w:sz w:val="24"/>
          <w:szCs w:val="24"/>
        </w:rPr>
        <w:t xml:space="preserve"> which may be </w:t>
      </w:r>
      <w:r w:rsidR="00476EF2">
        <w:rPr>
          <w:rFonts w:ascii="Times New Roman" w:hAnsi="Times New Roman" w:cs="Times New Roman"/>
          <w:sz w:val="24"/>
          <w:szCs w:val="24"/>
        </w:rPr>
        <w:t xml:space="preserve">recorded by school disciplinary actions and teacher reprimands. </w:t>
      </w:r>
      <w:r w:rsidR="000608D2">
        <w:rPr>
          <w:rFonts w:ascii="Times New Roman" w:hAnsi="Times New Roman" w:cs="Times New Roman"/>
          <w:sz w:val="24"/>
          <w:szCs w:val="24"/>
        </w:rPr>
        <w:t xml:space="preserve">Cognitive engagement was associated with students displaying problem solving, logic and critical thinking skills. Similar </w:t>
      </w:r>
      <w:r w:rsidR="00762D39">
        <w:rPr>
          <w:rFonts w:ascii="Times New Roman" w:hAnsi="Times New Roman" w:cs="Times New Roman"/>
          <w:sz w:val="24"/>
          <w:szCs w:val="24"/>
        </w:rPr>
        <w:t xml:space="preserve">cognitive </w:t>
      </w:r>
      <w:r w:rsidR="000608D2">
        <w:rPr>
          <w:rFonts w:ascii="Times New Roman" w:hAnsi="Times New Roman" w:cs="Times New Roman"/>
          <w:sz w:val="24"/>
          <w:szCs w:val="24"/>
        </w:rPr>
        <w:t>observations can also be accredited to other researchers previously noted (Bomia et al., 1997) who recorded student engagements of this subtype whilst addressing the impact of teaching strategies to intrinsic motivation.</w:t>
      </w:r>
      <w:r w:rsidR="00762D39">
        <w:rPr>
          <w:rFonts w:ascii="Times New Roman" w:hAnsi="Times New Roman" w:cs="Times New Roman"/>
          <w:sz w:val="24"/>
          <w:szCs w:val="24"/>
        </w:rPr>
        <w:t xml:space="preserve"> The third subtype</w:t>
      </w:r>
      <w:r w:rsidR="00457A32">
        <w:rPr>
          <w:rFonts w:ascii="Times New Roman" w:hAnsi="Times New Roman" w:cs="Times New Roman"/>
          <w:sz w:val="24"/>
          <w:szCs w:val="24"/>
        </w:rPr>
        <w:t xml:space="preserve">, </w:t>
      </w:r>
      <w:r w:rsidR="00762D39">
        <w:rPr>
          <w:rFonts w:ascii="Times New Roman" w:hAnsi="Times New Roman" w:cs="Times New Roman"/>
          <w:sz w:val="24"/>
          <w:szCs w:val="24"/>
        </w:rPr>
        <w:t>emotional engagement</w:t>
      </w:r>
      <w:r w:rsidR="00457A32">
        <w:rPr>
          <w:rFonts w:ascii="Times New Roman" w:hAnsi="Times New Roman" w:cs="Times New Roman"/>
          <w:sz w:val="24"/>
          <w:szCs w:val="24"/>
        </w:rPr>
        <w:t xml:space="preserve">, </w:t>
      </w:r>
      <w:r w:rsidR="00762D39">
        <w:rPr>
          <w:rFonts w:ascii="Times New Roman" w:hAnsi="Times New Roman" w:cs="Times New Roman"/>
          <w:sz w:val="24"/>
          <w:szCs w:val="24"/>
        </w:rPr>
        <w:t>is often confusingly referred to as motivational engagement</w:t>
      </w:r>
      <w:r w:rsidR="001B340E">
        <w:rPr>
          <w:rFonts w:ascii="Times New Roman" w:hAnsi="Times New Roman" w:cs="Times New Roman"/>
          <w:sz w:val="24"/>
          <w:szCs w:val="24"/>
        </w:rPr>
        <w:t xml:space="preserve"> as it relates to the positive and negative emotions that students feel towards their school environment, their teachers and their peers. As motivation studies raise their own complexities in terms of making valid measurements, theorists have </w:t>
      </w:r>
      <w:r w:rsidR="00457A32">
        <w:rPr>
          <w:rFonts w:ascii="Times New Roman" w:hAnsi="Times New Roman" w:cs="Times New Roman"/>
          <w:color w:val="222222"/>
          <w:sz w:val="24"/>
          <w:szCs w:val="24"/>
          <w:shd w:val="clear" w:color="auto" w:fill="FFFFFF"/>
        </w:rPr>
        <w:t>criticised</w:t>
      </w:r>
      <w:r w:rsidR="001B340E">
        <w:rPr>
          <w:rFonts w:ascii="Times New Roman" w:hAnsi="Times New Roman" w:cs="Times New Roman"/>
          <w:color w:val="222222"/>
          <w:sz w:val="24"/>
          <w:szCs w:val="24"/>
          <w:shd w:val="clear" w:color="auto" w:fill="FFFFFF"/>
        </w:rPr>
        <w:t xml:space="preserve"> the </w:t>
      </w:r>
      <w:r w:rsidR="00762D39">
        <w:rPr>
          <w:rFonts w:ascii="Times New Roman" w:hAnsi="Times New Roman" w:cs="Times New Roman"/>
          <w:sz w:val="24"/>
          <w:szCs w:val="24"/>
        </w:rPr>
        <w:t>misguided reference to motivation in an otherwise robust and accept</w:t>
      </w:r>
      <w:r w:rsidR="00457A32">
        <w:rPr>
          <w:rFonts w:ascii="Times New Roman" w:hAnsi="Times New Roman" w:cs="Times New Roman"/>
          <w:sz w:val="24"/>
          <w:szCs w:val="24"/>
        </w:rPr>
        <w:t xml:space="preserve">ed </w:t>
      </w:r>
      <w:r w:rsidR="001B340E">
        <w:rPr>
          <w:rFonts w:ascii="Times New Roman" w:hAnsi="Times New Roman" w:cs="Times New Roman"/>
          <w:sz w:val="24"/>
          <w:szCs w:val="24"/>
        </w:rPr>
        <w:t xml:space="preserve">engagement </w:t>
      </w:r>
      <w:r w:rsidR="00781D4F">
        <w:rPr>
          <w:rFonts w:ascii="Times New Roman" w:hAnsi="Times New Roman" w:cs="Times New Roman"/>
          <w:sz w:val="24"/>
          <w:szCs w:val="24"/>
        </w:rPr>
        <w:t>model (</w:t>
      </w:r>
      <w:r w:rsidR="0096520F">
        <w:rPr>
          <w:rFonts w:ascii="Times New Roman" w:hAnsi="Times New Roman" w:cs="Times New Roman"/>
          <w:color w:val="222222"/>
          <w:sz w:val="24"/>
          <w:szCs w:val="24"/>
          <w:shd w:val="clear" w:color="auto" w:fill="FFFFFF"/>
        </w:rPr>
        <w:t xml:space="preserve">Linnenbrink </w:t>
      </w:r>
      <w:r w:rsidR="00457A32" w:rsidRPr="00883A73">
        <w:rPr>
          <w:rFonts w:ascii="Times New Roman" w:hAnsi="Times New Roman" w:cs="Times New Roman"/>
          <w:color w:val="222222"/>
          <w:sz w:val="24"/>
          <w:szCs w:val="24"/>
          <w:shd w:val="clear" w:color="auto" w:fill="FFFFFF"/>
        </w:rPr>
        <w:t>and Pintrich, 2003</w:t>
      </w:r>
      <w:r w:rsidR="00457A32">
        <w:rPr>
          <w:rFonts w:ascii="Times New Roman" w:hAnsi="Times New Roman" w:cs="Times New Roman"/>
          <w:color w:val="222222"/>
          <w:sz w:val="24"/>
          <w:szCs w:val="24"/>
          <w:shd w:val="clear" w:color="auto" w:fill="FFFFFF"/>
        </w:rPr>
        <w:t xml:space="preserve">). </w:t>
      </w:r>
      <w:r w:rsidR="00781D4F">
        <w:rPr>
          <w:rFonts w:ascii="Times New Roman" w:hAnsi="Times New Roman" w:cs="Times New Roman"/>
          <w:color w:val="222222"/>
          <w:sz w:val="24"/>
          <w:szCs w:val="24"/>
          <w:shd w:val="clear" w:color="auto" w:fill="FFFFFF"/>
        </w:rPr>
        <w:t xml:space="preserve">Nonetheless, whilst misconceptions within all fields of social studies have been </w:t>
      </w:r>
      <w:r w:rsidR="0096520F">
        <w:rPr>
          <w:rFonts w:ascii="Times New Roman" w:hAnsi="Times New Roman" w:cs="Times New Roman"/>
          <w:color w:val="222222"/>
          <w:sz w:val="24"/>
          <w:szCs w:val="24"/>
          <w:shd w:val="clear" w:color="auto" w:fill="FFFFFF"/>
        </w:rPr>
        <w:t>acknowledged (</w:t>
      </w:r>
      <w:r w:rsidR="006C1BA7" w:rsidRPr="00FE47AD">
        <w:rPr>
          <w:rFonts w:ascii="Times New Roman" w:hAnsi="Times New Roman" w:cs="Times New Roman"/>
          <w:color w:val="222222"/>
          <w:sz w:val="24"/>
          <w:szCs w:val="24"/>
          <w:shd w:val="clear" w:color="auto" w:fill="FFFFFF"/>
        </w:rPr>
        <w:t>VanSledright, 2008</w:t>
      </w:r>
      <w:r w:rsidR="006C1BA7">
        <w:rPr>
          <w:rFonts w:ascii="Times New Roman" w:hAnsi="Times New Roman" w:cs="Times New Roman"/>
          <w:color w:val="222222"/>
          <w:sz w:val="24"/>
          <w:szCs w:val="24"/>
          <w:shd w:val="clear" w:color="auto" w:fill="FFFFFF"/>
        </w:rPr>
        <w:t>)</w:t>
      </w:r>
      <w:r w:rsidR="00781D4F">
        <w:rPr>
          <w:rFonts w:ascii="Times New Roman" w:hAnsi="Times New Roman" w:cs="Times New Roman"/>
          <w:color w:val="222222"/>
          <w:sz w:val="24"/>
          <w:szCs w:val="24"/>
          <w:shd w:val="clear" w:color="auto" w:fill="FFFFFF"/>
        </w:rPr>
        <w:t xml:space="preserve">, ambiguities </w:t>
      </w:r>
      <w:r w:rsidR="00237C06">
        <w:rPr>
          <w:rFonts w:ascii="Times New Roman" w:hAnsi="Times New Roman" w:cs="Times New Roman"/>
          <w:color w:val="222222"/>
          <w:sz w:val="24"/>
          <w:szCs w:val="24"/>
          <w:shd w:val="clear" w:color="auto" w:fill="FFFFFF"/>
        </w:rPr>
        <w:t xml:space="preserve">within science studies are </w:t>
      </w:r>
      <w:r w:rsidR="001B340E">
        <w:rPr>
          <w:rFonts w:ascii="Times New Roman" w:hAnsi="Times New Roman" w:cs="Times New Roman"/>
          <w:color w:val="222222"/>
          <w:sz w:val="24"/>
          <w:szCs w:val="24"/>
          <w:shd w:val="clear" w:color="auto" w:fill="FFFFFF"/>
        </w:rPr>
        <w:t xml:space="preserve">prevalent </w:t>
      </w:r>
      <w:r w:rsidR="00C8345F">
        <w:rPr>
          <w:rFonts w:ascii="Times New Roman" w:hAnsi="Times New Roman" w:cs="Times New Roman"/>
          <w:color w:val="222222"/>
          <w:sz w:val="24"/>
          <w:szCs w:val="24"/>
          <w:shd w:val="clear" w:color="auto" w:fill="FFFFFF"/>
        </w:rPr>
        <w:t>due to scientific conceptions conflicting with human experiences and perceptions. For example, a child’s perception of a flat Earth derives from their personal experience although this conflicts with the scientific notion of a spherical Earth</w:t>
      </w:r>
      <w:r w:rsidR="00564975">
        <w:rPr>
          <w:rFonts w:ascii="Times New Roman" w:hAnsi="Times New Roman" w:cs="Times New Roman"/>
          <w:color w:val="222222"/>
          <w:sz w:val="24"/>
          <w:szCs w:val="24"/>
          <w:shd w:val="clear" w:color="auto" w:fill="FFFFFF"/>
        </w:rPr>
        <w:t xml:space="preserve"> (Vosniadou </w:t>
      </w:r>
      <w:r w:rsidR="00564975" w:rsidRPr="00747E28">
        <w:rPr>
          <w:rFonts w:ascii="Times New Roman" w:hAnsi="Times New Roman" w:cs="Times New Roman"/>
          <w:color w:val="222222"/>
          <w:sz w:val="24"/>
          <w:szCs w:val="24"/>
          <w:shd w:val="clear" w:color="auto" w:fill="FFFFFF"/>
        </w:rPr>
        <w:t>and Brewer, 1992</w:t>
      </w:r>
      <w:r w:rsidR="00564975">
        <w:rPr>
          <w:rFonts w:ascii="Times New Roman" w:hAnsi="Times New Roman" w:cs="Times New Roman"/>
          <w:color w:val="222222"/>
          <w:sz w:val="24"/>
          <w:szCs w:val="24"/>
          <w:shd w:val="clear" w:color="auto" w:fill="FFFFFF"/>
        </w:rPr>
        <w:t>).</w:t>
      </w:r>
    </w:p>
    <w:p w:rsidR="00F46943" w:rsidRDefault="00754D35" w:rsidP="005262A2">
      <w:pPr>
        <w:spacing w:line="480" w:lineRule="auto"/>
        <w:rPr>
          <w:rFonts w:ascii="Times New Roman" w:hAnsi="Times New Roman" w:cs="Times New Roman"/>
          <w:sz w:val="24"/>
          <w:szCs w:val="24"/>
        </w:rPr>
      </w:pPr>
      <w:r>
        <w:rPr>
          <w:rFonts w:ascii="Times New Roman" w:hAnsi="Times New Roman" w:cs="Times New Roman"/>
          <w:sz w:val="24"/>
          <w:szCs w:val="24"/>
        </w:rPr>
        <w:t xml:space="preserve">However, through recognising the diversity and broad coverage in the definitions of engagement, there appears to be an accepted and general consensus that engagement fits a multi dimensional construct model that encompasses different aspects of behaviours – cognitive, behavioural and </w:t>
      </w:r>
      <w:r w:rsidR="0096520F">
        <w:rPr>
          <w:rFonts w:ascii="Times New Roman" w:hAnsi="Times New Roman" w:cs="Times New Roman"/>
          <w:sz w:val="24"/>
          <w:szCs w:val="24"/>
        </w:rPr>
        <w:t xml:space="preserve">emotional. </w:t>
      </w:r>
      <w:r w:rsidR="0025557E">
        <w:rPr>
          <w:rFonts w:ascii="Times New Roman" w:hAnsi="Times New Roman" w:cs="Times New Roman"/>
          <w:sz w:val="24"/>
          <w:szCs w:val="24"/>
        </w:rPr>
        <w:t xml:space="preserve">Nevertheless, much research has omitted to explore the </w:t>
      </w:r>
      <w:r w:rsidR="0025557E">
        <w:rPr>
          <w:rFonts w:ascii="Times New Roman" w:hAnsi="Times New Roman" w:cs="Times New Roman"/>
          <w:sz w:val="24"/>
          <w:szCs w:val="24"/>
        </w:rPr>
        <w:lastRenderedPageBreak/>
        <w:t xml:space="preserve">unique contributions of each subtype of engagement in favour of a general construct of engagement. This infers some uncertainty in the interpretation of the findings as individual dimensions of engagement are not recognised. </w:t>
      </w:r>
    </w:p>
    <w:p w:rsidR="00250F1F" w:rsidRDefault="00F53EF2" w:rsidP="005262A2">
      <w:pPr>
        <w:spacing w:line="480" w:lineRule="auto"/>
        <w:rPr>
          <w:rFonts w:ascii="Times New Roman" w:hAnsi="Times New Roman" w:cs="Times New Roman"/>
          <w:sz w:val="24"/>
          <w:szCs w:val="24"/>
        </w:rPr>
      </w:pPr>
      <w:r>
        <w:rPr>
          <w:rFonts w:ascii="Times New Roman" w:hAnsi="Times New Roman" w:cs="Times New Roman"/>
          <w:sz w:val="24"/>
          <w:szCs w:val="24"/>
        </w:rPr>
        <w:t>Further research in the form of the Math and Science Engagement Scale (</w:t>
      </w:r>
      <w:r w:rsidRPr="00A1647A">
        <w:rPr>
          <w:rFonts w:ascii="Times New Roman" w:hAnsi="Times New Roman" w:cs="Times New Roman"/>
          <w:color w:val="222222"/>
          <w:sz w:val="24"/>
          <w:szCs w:val="24"/>
          <w:shd w:val="clear" w:color="auto" w:fill="FFFFFF"/>
        </w:rPr>
        <w:t>Wang, Fredricks, Ye,</w:t>
      </w:r>
      <w:r>
        <w:rPr>
          <w:rFonts w:ascii="Times New Roman" w:hAnsi="Times New Roman" w:cs="Times New Roman"/>
          <w:color w:val="222222"/>
          <w:sz w:val="24"/>
          <w:szCs w:val="24"/>
          <w:shd w:val="clear" w:color="auto" w:fill="FFFFFF"/>
        </w:rPr>
        <w:t xml:space="preserve"> Hofkens </w:t>
      </w:r>
      <w:r w:rsidRPr="00A1647A">
        <w:rPr>
          <w:rFonts w:ascii="Times New Roman" w:hAnsi="Times New Roman" w:cs="Times New Roman"/>
          <w:color w:val="222222"/>
          <w:sz w:val="24"/>
          <w:szCs w:val="24"/>
          <w:shd w:val="clear" w:color="auto" w:fill="FFFFFF"/>
        </w:rPr>
        <w:t>and Linn, 2016</w:t>
      </w:r>
      <w:r>
        <w:rPr>
          <w:rFonts w:ascii="Times New Roman" w:hAnsi="Times New Roman" w:cs="Times New Roman"/>
          <w:color w:val="222222"/>
          <w:sz w:val="24"/>
          <w:szCs w:val="24"/>
          <w:shd w:val="clear" w:color="auto" w:fill="FFFFFF"/>
        </w:rPr>
        <w:t xml:space="preserve">), </w:t>
      </w:r>
      <w:r>
        <w:rPr>
          <w:rFonts w:ascii="Times New Roman" w:hAnsi="Times New Roman" w:cs="Times New Roman"/>
          <w:sz w:val="24"/>
          <w:szCs w:val="24"/>
        </w:rPr>
        <w:t xml:space="preserve">have </w:t>
      </w:r>
      <w:r w:rsidR="0025557E">
        <w:rPr>
          <w:rFonts w:ascii="Times New Roman" w:hAnsi="Times New Roman" w:cs="Times New Roman"/>
          <w:sz w:val="24"/>
          <w:szCs w:val="24"/>
        </w:rPr>
        <w:t>addressed the limitation</w:t>
      </w:r>
      <w:r>
        <w:rPr>
          <w:rFonts w:ascii="Times New Roman" w:hAnsi="Times New Roman" w:cs="Times New Roman"/>
          <w:sz w:val="24"/>
          <w:szCs w:val="24"/>
        </w:rPr>
        <w:t>s</w:t>
      </w:r>
      <w:r w:rsidR="0025557E">
        <w:rPr>
          <w:rFonts w:ascii="Times New Roman" w:hAnsi="Times New Roman" w:cs="Times New Roman"/>
          <w:sz w:val="24"/>
          <w:szCs w:val="24"/>
        </w:rPr>
        <w:t xml:space="preserve"> of F</w:t>
      </w:r>
      <w:r>
        <w:rPr>
          <w:rFonts w:ascii="Times New Roman" w:hAnsi="Times New Roman" w:cs="Times New Roman"/>
          <w:sz w:val="24"/>
          <w:szCs w:val="24"/>
        </w:rPr>
        <w:t>r</w:t>
      </w:r>
      <w:r w:rsidR="0025557E">
        <w:rPr>
          <w:rFonts w:ascii="Times New Roman" w:hAnsi="Times New Roman" w:cs="Times New Roman"/>
          <w:sz w:val="24"/>
          <w:szCs w:val="24"/>
        </w:rPr>
        <w:t>ederick’s engagement model</w:t>
      </w:r>
      <w:r>
        <w:rPr>
          <w:rFonts w:ascii="Times New Roman" w:hAnsi="Times New Roman" w:cs="Times New Roman"/>
          <w:sz w:val="24"/>
          <w:szCs w:val="24"/>
        </w:rPr>
        <w:t xml:space="preserve"> (Fredericks et al., 2004) in a sequential mixed methods design that considers the possibility of multiple distinct factors of specific engagement dimensions.</w:t>
      </w:r>
      <w:r w:rsidR="005B153E">
        <w:rPr>
          <w:rFonts w:ascii="Times New Roman" w:hAnsi="Times New Roman" w:cs="Times New Roman"/>
          <w:sz w:val="24"/>
          <w:szCs w:val="24"/>
        </w:rPr>
        <w:t xml:space="preserve"> Most importantly, the Math and Science Engagement Scale (Wang et al., 2016), has been accepted as a pivotal contribution to engagement studies</w:t>
      </w:r>
      <w:r w:rsidR="00250F1F">
        <w:rPr>
          <w:rFonts w:ascii="Times New Roman" w:hAnsi="Times New Roman" w:cs="Times New Roman"/>
          <w:sz w:val="24"/>
          <w:szCs w:val="24"/>
        </w:rPr>
        <w:t xml:space="preserve"> as it demonstrates a bi-factor model fit in addition to a multi-dimensional construct. The model has been </w:t>
      </w:r>
      <w:r w:rsidR="005B153E">
        <w:rPr>
          <w:rFonts w:ascii="Times New Roman" w:hAnsi="Times New Roman" w:cs="Times New Roman"/>
          <w:sz w:val="24"/>
          <w:szCs w:val="24"/>
        </w:rPr>
        <w:t>accredited for its reliability and validity due to i</w:t>
      </w:r>
      <w:r w:rsidR="00250F1F">
        <w:rPr>
          <w:rFonts w:ascii="Times New Roman" w:hAnsi="Times New Roman" w:cs="Times New Roman"/>
          <w:sz w:val="24"/>
          <w:szCs w:val="24"/>
        </w:rPr>
        <w:t>ts inclusion of characterising a global engagement dimension in addition to behavioural, cognitive, emotional and social engagement subtypes. This study will therefo</w:t>
      </w:r>
      <w:r w:rsidR="009726AF">
        <w:rPr>
          <w:rFonts w:ascii="Times New Roman" w:hAnsi="Times New Roman" w:cs="Times New Roman"/>
          <w:sz w:val="24"/>
          <w:szCs w:val="24"/>
        </w:rPr>
        <w:t>r</w:t>
      </w:r>
      <w:r w:rsidR="00250F1F">
        <w:rPr>
          <w:rFonts w:ascii="Times New Roman" w:hAnsi="Times New Roman" w:cs="Times New Roman"/>
          <w:sz w:val="24"/>
          <w:szCs w:val="24"/>
        </w:rPr>
        <w:t xml:space="preserve">e </w:t>
      </w:r>
      <w:r w:rsidR="009726AF">
        <w:rPr>
          <w:rFonts w:ascii="Times New Roman" w:hAnsi="Times New Roman" w:cs="Times New Roman"/>
          <w:sz w:val="24"/>
          <w:szCs w:val="24"/>
        </w:rPr>
        <w:t>refer to the bi-factor model (Wang et al., 2016) for appropriate student survey questions that consider all engagement subtypes</w:t>
      </w:r>
      <w:r w:rsidR="009D4319">
        <w:rPr>
          <w:rFonts w:ascii="Times New Roman" w:hAnsi="Times New Roman" w:cs="Times New Roman"/>
          <w:sz w:val="24"/>
          <w:szCs w:val="24"/>
        </w:rPr>
        <w:t xml:space="preserve"> (see </w:t>
      </w:r>
      <w:r w:rsidR="00801984">
        <w:rPr>
          <w:rFonts w:ascii="Times New Roman" w:hAnsi="Times New Roman" w:cs="Times New Roman"/>
          <w:sz w:val="24"/>
          <w:szCs w:val="24"/>
        </w:rPr>
        <w:t>A</w:t>
      </w:r>
      <w:r w:rsidR="009D4319">
        <w:rPr>
          <w:rFonts w:ascii="Times New Roman" w:hAnsi="Times New Roman" w:cs="Times New Roman"/>
          <w:sz w:val="24"/>
          <w:szCs w:val="24"/>
        </w:rPr>
        <w:t xml:space="preserve">ppendix </w:t>
      </w:r>
      <w:r w:rsidR="00A67D48">
        <w:rPr>
          <w:rFonts w:ascii="Times New Roman" w:hAnsi="Times New Roman" w:cs="Times New Roman"/>
          <w:sz w:val="24"/>
          <w:szCs w:val="24"/>
        </w:rPr>
        <w:t>B1</w:t>
      </w:r>
      <w:r w:rsidR="009D4319">
        <w:rPr>
          <w:rFonts w:ascii="Times New Roman" w:hAnsi="Times New Roman" w:cs="Times New Roman"/>
          <w:sz w:val="24"/>
          <w:szCs w:val="24"/>
        </w:rPr>
        <w:t>)</w:t>
      </w:r>
      <w:r w:rsidR="009726AF">
        <w:rPr>
          <w:rFonts w:ascii="Times New Roman" w:hAnsi="Times New Roman" w:cs="Times New Roman"/>
          <w:sz w:val="24"/>
          <w:szCs w:val="24"/>
        </w:rPr>
        <w:t xml:space="preserve">. </w:t>
      </w:r>
    </w:p>
    <w:p w:rsidR="00754D35" w:rsidRDefault="0096520F" w:rsidP="005262A2">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sz w:val="24"/>
          <w:szCs w:val="24"/>
        </w:rPr>
        <w:t>However</w:t>
      </w:r>
      <w:r w:rsidR="00564975">
        <w:rPr>
          <w:rFonts w:ascii="Times New Roman" w:hAnsi="Times New Roman" w:cs="Times New Roman"/>
          <w:sz w:val="24"/>
          <w:szCs w:val="24"/>
        </w:rPr>
        <w:t>, d</w:t>
      </w:r>
      <w:r w:rsidR="00FC0754">
        <w:rPr>
          <w:rFonts w:ascii="Times New Roman" w:hAnsi="Times New Roman" w:cs="Times New Roman"/>
          <w:sz w:val="24"/>
          <w:szCs w:val="24"/>
        </w:rPr>
        <w:t>espite the universal acceptance of the engagement model (</w:t>
      </w:r>
      <w:r w:rsidR="002826E3">
        <w:rPr>
          <w:rFonts w:ascii="Times New Roman" w:hAnsi="Times New Roman" w:cs="Times New Roman"/>
          <w:sz w:val="24"/>
          <w:szCs w:val="24"/>
        </w:rPr>
        <w:t>Fredericks</w:t>
      </w:r>
      <w:r w:rsidR="00FC0754">
        <w:rPr>
          <w:rFonts w:ascii="Times New Roman" w:hAnsi="Times New Roman" w:cs="Times New Roman"/>
          <w:sz w:val="24"/>
          <w:szCs w:val="24"/>
        </w:rPr>
        <w:t xml:space="preserve"> et al., 2004)</w:t>
      </w:r>
      <w:r w:rsidR="009D4319">
        <w:rPr>
          <w:rFonts w:ascii="Times New Roman" w:hAnsi="Times New Roman" w:cs="Times New Roman"/>
          <w:sz w:val="24"/>
          <w:szCs w:val="24"/>
        </w:rPr>
        <w:t xml:space="preserve"> and the bi-factor model (Wang et al., 2016)</w:t>
      </w:r>
      <w:r w:rsidR="00FC0754">
        <w:rPr>
          <w:rFonts w:ascii="Times New Roman" w:hAnsi="Times New Roman" w:cs="Times New Roman"/>
          <w:sz w:val="24"/>
          <w:szCs w:val="24"/>
        </w:rPr>
        <w:t xml:space="preserve">, there continues to be much debate concerning the number and levels of engagement subtypes. For example, a three dimensional model was presented </w:t>
      </w:r>
      <w:r w:rsidR="003637E3">
        <w:rPr>
          <w:rFonts w:ascii="Times New Roman" w:hAnsi="Times New Roman" w:cs="Times New Roman"/>
          <w:sz w:val="24"/>
          <w:szCs w:val="24"/>
        </w:rPr>
        <w:t>(</w:t>
      </w:r>
      <w:r w:rsidR="003637E3" w:rsidRPr="00537443">
        <w:rPr>
          <w:rFonts w:ascii="Times New Roman" w:hAnsi="Times New Roman" w:cs="Times New Roman"/>
          <w:color w:val="222222"/>
          <w:sz w:val="24"/>
          <w:szCs w:val="24"/>
          <w:shd w:val="clear" w:color="auto" w:fill="FFFFFF"/>
        </w:rPr>
        <w:t>Schaufeli and Bakker, 2004</w:t>
      </w:r>
      <w:r w:rsidR="003637E3">
        <w:rPr>
          <w:rFonts w:ascii="Times New Roman" w:hAnsi="Times New Roman" w:cs="Times New Roman"/>
          <w:color w:val="222222"/>
          <w:sz w:val="24"/>
          <w:szCs w:val="24"/>
          <w:shd w:val="clear" w:color="auto" w:fill="FFFFFF"/>
        </w:rPr>
        <w:t>) that categorised student activities of engagement under subheadings of vigour, absorption and dedication. Additional models (</w:t>
      </w:r>
      <w:r w:rsidR="000608D2">
        <w:rPr>
          <w:rFonts w:ascii="Times New Roman" w:hAnsi="Times New Roman" w:cs="Times New Roman"/>
          <w:color w:val="222222"/>
          <w:sz w:val="24"/>
          <w:szCs w:val="24"/>
          <w:shd w:val="clear" w:color="auto" w:fill="FFFFFF"/>
        </w:rPr>
        <w:t xml:space="preserve">Appleton et al., </w:t>
      </w:r>
      <w:r w:rsidR="003637E3" w:rsidRPr="0033646E">
        <w:rPr>
          <w:rFonts w:ascii="Times New Roman" w:hAnsi="Times New Roman" w:cs="Times New Roman"/>
          <w:color w:val="222222"/>
          <w:sz w:val="24"/>
          <w:szCs w:val="24"/>
          <w:shd w:val="clear" w:color="auto" w:fill="FFFFFF"/>
        </w:rPr>
        <w:t>2006</w:t>
      </w:r>
      <w:r w:rsidR="003637E3">
        <w:rPr>
          <w:rFonts w:ascii="Times New Roman" w:hAnsi="Times New Roman" w:cs="Times New Roman"/>
          <w:color w:val="222222"/>
          <w:sz w:val="24"/>
          <w:szCs w:val="24"/>
          <w:shd w:val="clear" w:color="auto" w:fill="FFFFFF"/>
        </w:rPr>
        <w:t xml:space="preserve">) suggested a fourth categorisation that included ‘academic achievement’ as a behavioural subtype which reflected upon a student’s ability to complete a task on time. </w:t>
      </w:r>
    </w:p>
    <w:p w:rsidR="00F24207" w:rsidRDefault="00F24207" w:rsidP="005262A2">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Although many theorists have considered two, three and four dimensional models of engagement, </w:t>
      </w:r>
      <w:r w:rsidR="009D4319">
        <w:rPr>
          <w:rFonts w:ascii="Times New Roman" w:hAnsi="Times New Roman" w:cs="Times New Roman"/>
          <w:color w:val="222222"/>
          <w:sz w:val="24"/>
          <w:szCs w:val="24"/>
          <w:shd w:val="clear" w:color="auto" w:fill="FFFFFF"/>
        </w:rPr>
        <w:t xml:space="preserve">research has established a firm acceptance in the reliability and validity of the </w:t>
      </w:r>
      <w:r w:rsidR="009D4319">
        <w:rPr>
          <w:rFonts w:ascii="Times New Roman" w:hAnsi="Times New Roman" w:cs="Times New Roman"/>
          <w:color w:val="222222"/>
          <w:sz w:val="24"/>
          <w:szCs w:val="24"/>
          <w:shd w:val="clear" w:color="auto" w:fill="FFFFFF"/>
        </w:rPr>
        <w:lastRenderedPageBreak/>
        <w:t xml:space="preserve">models and engagement scales of Fredericks </w:t>
      </w:r>
      <w:r w:rsidR="00433C2E">
        <w:rPr>
          <w:rFonts w:ascii="Times New Roman" w:hAnsi="Times New Roman" w:cs="Times New Roman"/>
          <w:color w:val="222222"/>
          <w:sz w:val="24"/>
          <w:szCs w:val="24"/>
          <w:shd w:val="clear" w:color="auto" w:fill="FFFFFF"/>
        </w:rPr>
        <w:t xml:space="preserve">and Wang et al., </w:t>
      </w:r>
      <w:r w:rsidR="009D4319">
        <w:rPr>
          <w:rFonts w:ascii="Times New Roman" w:hAnsi="Times New Roman" w:cs="Times New Roman"/>
          <w:color w:val="222222"/>
          <w:sz w:val="24"/>
          <w:szCs w:val="24"/>
          <w:shd w:val="clear" w:color="auto" w:fill="FFFFFF"/>
        </w:rPr>
        <w:t xml:space="preserve">(2016) </w:t>
      </w:r>
      <w:r w:rsidR="009D4319">
        <w:rPr>
          <w:rFonts w:ascii="Times New Roman" w:hAnsi="Times New Roman" w:cs="Times New Roman"/>
          <w:sz w:val="24"/>
          <w:szCs w:val="24"/>
        </w:rPr>
        <w:t xml:space="preserve">to provide </w:t>
      </w:r>
      <w:r>
        <w:rPr>
          <w:rFonts w:ascii="Times New Roman" w:hAnsi="Times New Roman" w:cs="Times New Roman"/>
          <w:color w:val="222222"/>
          <w:sz w:val="24"/>
          <w:szCs w:val="24"/>
          <w:shd w:val="clear" w:color="auto" w:fill="FFFFFF"/>
        </w:rPr>
        <w:t xml:space="preserve">the fundamental explanations </w:t>
      </w:r>
      <w:r w:rsidR="009D4319">
        <w:rPr>
          <w:rFonts w:ascii="Times New Roman" w:hAnsi="Times New Roman" w:cs="Times New Roman"/>
          <w:color w:val="222222"/>
          <w:sz w:val="24"/>
          <w:szCs w:val="24"/>
          <w:shd w:val="clear" w:color="auto" w:fill="FFFFFF"/>
        </w:rPr>
        <w:t xml:space="preserve">of </w:t>
      </w:r>
      <w:r>
        <w:rPr>
          <w:rFonts w:ascii="Times New Roman" w:hAnsi="Times New Roman" w:cs="Times New Roman"/>
          <w:color w:val="222222"/>
          <w:sz w:val="24"/>
          <w:szCs w:val="24"/>
          <w:shd w:val="clear" w:color="auto" w:fill="FFFFFF"/>
        </w:rPr>
        <w:t xml:space="preserve">the multidimensional </w:t>
      </w:r>
      <w:r w:rsidR="009D4319">
        <w:rPr>
          <w:rFonts w:ascii="Times New Roman" w:hAnsi="Times New Roman" w:cs="Times New Roman"/>
          <w:color w:val="222222"/>
          <w:sz w:val="24"/>
          <w:szCs w:val="24"/>
          <w:shd w:val="clear" w:color="auto" w:fill="FFFFFF"/>
        </w:rPr>
        <w:t xml:space="preserve">factors </w:t>
      </w:r>
      <w:r>
        <w:rPr>
          <w:rFonts w:ascii="Times New Roman" w:hAnsi="Times New Roman" w:cs="Times New Roman"/>
          <w:color w:val="222222"/>
          <w:sz w:val="24"/>
          <w:szCs w:val="24"/>
          <w:shd w:val="clear" w:color="auto" w:fill="FFFFFF"/>
        </w:rPr>
        <w:t>of engagement</w:t>
      </w:r>
      <w:r w:rsidR="00433C2E">
        <w:rPr>
          <w:rFonts w:ascii="Times New Roman" w:hAnsi="Times New Roman" w:cs="Times New Roman"/>
          <w:color w:val="222222"/>
          <w:sz w:val="24"/>
          <w:szCs w:val="24"/>
          <w:shd w:val="clear" w:color="auto" w:fill="FFFFFF"/>
        </w:rPr>
        <w:t xml:space="preserve">. </w:t>
      </w:r>
    </w:p>
    <w:p w:rsidR="00940FFE" w:rsidRDefault="00940FFE" w:rsidP="005262A2">
      <w:pPr>
        <w:spacing w:line="480" w:lineRule="auto"/>
        <w:rPr>
          <w:rFonts w:ascii="Times New Roman" w:hAnsi="Times New Roman" w:cs="Times New Roman"/>
          <w:sz w:val="24"/>
          <w:szCs w:val="24"/>
        </w:rPr>
      </w:pPr>
    </w:p>
    <w:p w:rsidR="00D51CF0" w:rsidRDefault="00940FFE" w:rsidP="005262A2">
      <w:pPr>
        <w:spacing w:line="480" w:lineRule="auto"/>
        <w:rPr>
          <w:rFonts w:ascii="Times New Roman" w:hAnsi="Times New Roman" w:cs="Times New Roman"/>
          <w:b/>
          <w:i/>
          <w:sz w:val="24"/>
          <w:szCs w:val="24"/>
        </w:rPr>
      </w:pPr>
      <w:r w:rsidRPr="00940FFE">
        <w:rPr>
          <w:rFonts w:ascii="Times New Roman" w:hAnsi="Times New Roman" w:cs="Times New Roman"/>
          <w:b/>
          <w:i/>
          <w:sz w:val="24"/>
          <w:szCs w:val="24"/>
        </w:rPr>
        <w:t>2.3 Links to Motivation</w:t>
      </w:r>
    </w:p>
    <w:p w:rsidR="00AA42A6" w:rsidRDefault="00464111" w:rsidP="005262A2">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sz w:val="24"/>
          <w:szCs w:val="24"/>
        </w:rPr>
        <w:t>M</w:t>
      </w:r>
      <w:r w:rsidR="007D2AA1">
        <w:rPr>
          <w:rFonts w:ascii="Times New Roman" w:hAnsi="Times New Roman" w:cs="Times New Roman"/>
          <w:sz w:val="24"/>
          <w:szCs w:val="24"/>
        </w:rPr>
        <w:t xml:space="preserve">otivation and engagement </w:t>
      </w:r>
      <w:r>
        <w:rPr>
          <w:rFonts w:ascii="Times New Roman" w:hAnsi="Times New Roman" w:cs="Times New Roman"/>
          <w:sz w:val="24"/>
          <w:szCs w:val="24"/>
        </w:rPr>
        <w:t xml:space="preserve">links </w:t>
      </w:r>
      <w:r w:rsidR="007D2AA1">
        <w:rPr>
          <w:rFonts w:ascii="Times New Roman" w:hAnsi="Times New Roman" w:cs="Times New Roman"/>
          <w:sz w:val="24"/>
          <w:szCs w:val="24"/>
        </w:rPr>
        <w:t>ha</w:t>
      </w:r>
      <w:r>
        <w:rPr>
          <w:rFonts w:ascii="Times New Roman" w:hAnsi="Times New Roman" w:cs="Times New Roman"/>
          <w:sz w:val="24"/>
          <w:szCs w:val="24"/>
        </w:rPr>
        <w:t>ve provided a constant source of research interest</w:t>
      </w:r>
      <w:r w:rsidR="00292FC5">
        <w:rPr>
          <w:rFonts w:ascii="Times New Roman" w:hAnsi="Times New Roman" w:cs="Times New Roman"/>
          <w:sz w:val="24"/>
          <w:szCs w:val="24"/>
        </w:rPr>
        <w:t xml:space="preserve">. </w:t>
      </w:r>
      <w:r w:rsidR="00AA42A6">
        <w:rPr>
          <w:rFonts w:ascii="Times New Roman" w:hAnsi="Times New Roman" w:cs="Times New Roman"/>
          <w:sz w:val="24"/>
          <w:szCs w:val="24"/>
        </w:rPr>
        <w:t>Authentic engagement has been associated with high academic achievement in later student life whilst motivation is firmly recognised as a vital component to student engagement in learning (</w:t>
      </w:r>
      <w:r w:rsidR="00AA42A6">
        <w:rPr>
          <w:rFonts w:ascii="Times New Roman" w:hAnsi="Times New Roman" w:cs="Times New Roman"/>
          <w:color w:val="222222"/>
          <w:sz w:val="24"/>
          <w:szCs w:val="24"/>
          <w:shd w:val="clear" w:color="auto" w:fill="FFFFFF"/>
        </w:rPr>
        <w:t xml:space="preserve">Ryan </w:t>
      </w:r>
      <w:r w:rsidR="00AA42A6" w:rsidRPr="00CA0D1C">
        <w:rPr>
          <w:rFonts w:ascii="Times New Roman" w:hAnsi="Times New Roman" w:cs="Times New Roman"/>
          <w:color w:val="222222"/>
          <w:sz w:val="24"/>
          <w:szCs w:val="24"/>
          <w:shd w:val="clear" w:color="auto" w:fill="FFFFFF"/>
        </w:rPr>
        <w:t>and Deci,</w:t>
      </w:r>
      <w:r w:rsidR="00AA42A6">
        <w:rPr>
          <w:rFonts w:ascii="Times New Roman" w:hAnsi="Times New Roman" w:cs="Times New Roman"/>
          <w:color w:val="222222"/>
          <w:sz w:val="24"/>
          <w:szCs w:val="24"/>
          <w:shd w:val="clear" w:color="auto" w:fill="FFFFFF"/>
        </w:rPr>
        <w:t xml:space="preserve"> 2009). Diminished levels in student motivation studying science</w:t>
      </w:r>
      <w:r w:rsidR="00AA6634">
        <w:rPr>
          <w:rFonts w:ascii="Times New Roman" w:hAnsi="Times New Roman" w:cs="Times New Roman"/>
          <w:color w:val="222222"/>
          <w:sz w:val="24"/>
          <w:szCs w:val="24"/>
          <w:shd w:val="clear" w:color="auto" w:fill="FFFFFF"/>
        </w:rPr>
        <w:t>,</w:t>
      </w:r>
      <w:r w:rsidR="00AA42A6">
        <w:rPr>
          <w:rFonts w:ascii="Times New Roman" w:hAnsi="Times New Roman" w:cs="Times New Roman"/>
          <w:color w:val="222222"/>
          <w:sz w:val="24"/>
          <w:szCs w:val="24"/>
          <w:shd w:val="clear" w:color="auto" w:fill="FFFFFF"/>
        </w:rPr>
        <w:t xml:space="preserve"> especially during adolescent years (</w:t>
      </w:r>
      <w:r w:rsidR="00AA42A6" w:rsidRPr="006A41F4">
        <w:rPr>
          <w:rFonts w:ascii="Times New Roman" w:hAnsi="Times New Roman" w:cs="Times New Roman"/>
          <w:bCs/>
          <w:sz w:val="24"/>
          <w:szCs w:val="24"/>
        </w:rPr>
        <w:t>Beymer, Rosenberg, and Schmidt, 2020</w:t>
      </w:r>
      <w:r w:rsidR="00AA42A6">
        <w:rPr>
          <w:rFonts w:ascii="Times New Roman" w:hAnsi="Times New Roman" w:cs="Times New Roman"/>
          <w:color w:val="222222"/>
          <w:sz w:val="24"/>
          <w:szCs w:val="24"/>
          <w:shd w:val="clear" w:color="auto" w:fill="FFFFFF"/>
        </w:rPr>
        <w:t xml:space="preserve">) have raised concern within the education sectors. This was highlighted further when PISA </w:t>
      </w:r>
      <w:r w:rsidR="00AA42A6" w:rsidRPr="00E37C5E">
        <w:rPr>
          <w:rFonts w:ascii="Times New Roman" w:hAnsi="Times New Roman" w:cs="Times New Roman"/>
          <w:sz w:val="24"/>
          <w:szCs w:val="24"/>
          <w:shd w:val="clear" w:color="auto" w:fill="FFFFFF"/>
        </w:rPr>
        <w:t>(2012)</w:t>
      </w:r>
      <w:r w:rsidR="00AA42A6">
        <w:rPr>
          <w:rFonts w:ascii="Times New Roman" w:hAnsi="Times New Roman" w:cs="Times New Roman"/>
          <w:color w:val="222222"/>
          <w:sz w:val="24"/>
          <w:szCs w:val="24"/>
          <w:shd w:val="clear" w:color="auto" w:fill="FFFFFF"/>
        </w:rPr>
        <w:t xml:space="preserve"> recorded a lack of student motivation in STEM subjects (Science, Technology, Engineering and Mathematics) in the UK despite an above average attainment score in comparison to 34 countries. Further research was prompted to explain this phenomenon.</w:t>
      </w:r>
    </w:p>
    <w:p w:rsidR="00AA42A6" w:rsidRDefault="00AA42A6" w:rsidP="005262A2">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Motivation and engagement are </w:t>
      </w:r>
      <w:r w:rsidR="00C93310">
        <w:rPr>
          <w:rFonts w:ascii="Times New Roman" w:hAnsi="Times New Roman" w:cs="Times New Roman"/>
          <w:color w:val="222222"/>
          <w:sz w:val="24"/>
          <w:szCs w:val="24"/>
          <w:shd w:val="clear" w:color="auto" w:fill="FFFFFF"/>
        </w:rPr>
        <w:t xml:space="preserve">terms </w:t>
      </w:r>
      <w:r>
        <w:rPr>
          <w:rFonts w:ascii="Times New Roman" w:hAnsi="Times New Roman" w:cs="Times New Roman"/>
          <w:color w:val="222222"/>
          <w:sz w:val="24"/>
          <w:szCs w:val="24"/>
          <w:shd w:val="clear" w:color="auto" w:fill="FFFFFF"/>
        </w:rPr>
        <w:t xml:space="preserve">that </w:t>
      </w:r>
      <w:r w:rsidR="00C93310">
        <w:rPr>
          <w:rFonts w:ascii="Times New Roman" w:hAnsi="Times New Roman" w:cs="Times New Roman"/>
          <w:color w:val="222222"/>
          <w:sz w:val="24"/>
          <w:szCs w:val="24"/>
          <w:shd w:val="clear" w:color="auto" w:fill="FFFFFF"/>
        </w:rPr>
        <w:t>are frequently mentioned together but they have varied definitions an</w:t>
      </w:r>
      <w:r>
        <w:rPr>
          <w:rFonts w:ascii="Times New Roman" w:hAnsi="Times New Roman" w:cs="Times New Roman"/>
          <w:color w:val="222222"/>
          <w:sz w:val="24"/>
          <w:szCs w:val="24"/>
          <w:shd w:val="clear" w:color="auto" w:fill="FFFFFF"/>
        </w:rPr>
        <w:t>d offer different perspectives to</w:t>
      </w:r>
      <w:r w:rsidR="00C93310">
        <w:rPr>
          <w:rFonts w:ascii="Times New Roman" w:hAnsi="Times New Roman" w:cs="Times New Roman"/>
          <w:color w:val="222222"/>
          <w:sz w:val="24"/>
          <w:szCs w:val="24"/>
          <w:shd w:val="clear" w:color="auto" w:fill="FFFFFF"/>
        </w:rPr>
        <w:t xml:space="preserve"> research</w:t>
      </w:r>
      <w:r>
        <w:rPr>
          <w:rFonts w:ascii="Times New Roman" w:hAnsi="Times New Roman" w:cs="Times New Roman"/>
          <w:color w:val="222222"/>
          <w:sz w:val="24"/>
          <w:szCs w:val="24"/>
          <w:shd w:val="clear" w:color="auto" w:fill="FFFFFF"/>
        </w:rPr>
        <w:t xml:space="preserve">. </w:t>
      </w:r>
    </w:p>
    <w:p w:rsidR="00034AC9" w:rsidRDefault="00C93310" w:rsidP="005262A2">
      <w:pPr>
        <w:spacing w:line="480" w:lineRule="auto"/>
        <w:rPr>
          <w:rFonts w:ascii="Times New Roman" w:hAnsi="Times New Roman" w:cs="Times New Roman"/>
          <w:sz w:val="24"/>
          <w:szCs w:val="24"/>
        </w:rPr>
      </w:pPr>
      <w:r>
        <w:rPr>
          <w:rFonts w:ascii="Times New Roman" w:hAnsi="Times New Roman" w:cs="Times New Roman"/>
          <w:sz w:val="24"/>
          <w:szCs w:val="24"/>
        </w:rPr>
        <w:t xml:space="preserve">Measuring motivation </w:t>
      </w:r>
      <w:r w:rsidR="00AA42A6">
        <w:rPr>
          <w:rFonts w:ascii="Times New Roman" w:hAnsi="Times New Roman" w:cs="Times New Roman"/>
          <w:sz w:val="24"/>
          <w:szCs w:val="24"/>
        </w:rPr>
        <w:t xml:space="preserve">however </w:t>
      </w:r>
      <w:r>
        <w:rPr>
          <w:rFonts w:ascii="Times New Roman" w:hAnsi="Times New Roman" w:cs="Times New Roman"/>
          <w:sz w:val="24"/>
          <w:szCs w:val="24"/>
        </w:rPr>
        <w:t xml:space="preserve">poses its challenges and consequently data collection is </w:t>
      </w:r>
      <w:r w:rsidR="00AA42A6">
        <w:rPr>
          <w:rFonts w:ascii="Times New Roman" w:hAnsi="Times New Roman" w:cs="Times New Roman"/>
          <w:sz w:val="24"/>
          <w:szCs w:val="24"/>
        </w:rPr>
        <w:t xml:space="preserve">often </w:t>
      </w:r>
      <w:r>
        <w:rPr>
          <w:rFonts w:ascii="Times New Roman" w:hAnsi="Times New Roman" w:cs="Times New Roman"/>
          <w:sz w:val="24"/>
          <w:szCs w:val="24"/>
        </w:rPr>
        <w:t xml:space="preserve">obtained through a process of observing student behaviours and identifying learning and personality traits.  </w:t>
      </w:r>
    </w:p>
    <w:p w:rsidR="009602E2" w:rsidRDefault="00034AC9" w:rsidP="005262A2">
      <w:pPr>
        <w:spacing w:line="480" w:lineRule="auto"/>
        <w:rPr>
          <w:rFonts w:ascii="Times New Roman" w:hAnsi="Times New Roman" w:cs="Times New Roman"/>
          <w:bCs/>
          <w:sz w:val="24"/>
          <w:szCs w:val="24"/>
        </w:rPr>
      </w:pPr>
      <w:r>
        <w:rPr>
          <w:rFonts w:ascii="Times New Roman" w:hAnsi="Times New Roman" w:cs="Times New Roman"/>
          <w:sz w:val="24"/>
          <w:szCs w:val="24"/>
        </w:rPr>
        <w:t>T</w:t>
      </w:r>
      <w:r w:rsidR="00C93310">
        <w:rPr>
          <w:rFonts w:ascii="Times New Roman" w:hAnsi="Times New Roman" w:cs="Times New Roman"/>
          <w:sz w:val="24"/>
          <w:szCs w:val="24"/>
        </w:rPr>
        <w:t>he Self Determination Theory</w:t>
      </w:r>
      <w:r w:rsidR="00CC286E">
        <w:rPr>
          <w:rFonts w:ascii="Times New Roman" w:hAnsi="Times New Roman" w:cs="Times New Roman"/>
          <w:sz w:val="24"/>
          <w:szCs w:val="24"/>
        </w:rPr>
        <w:t xml:space="preserve"> (SDT) </w:t>
      </w:r>
      <w:r w:rsidR="00C93310">
        <w:rPr>
          <w:rFonts w:ascii="Times New Roman" w:hAnsi="Times New Roman" w:cs="Times New Roman"/>
          <w:bCs/>
          <w:sz w:val="24"/>
          <w:szCs w:val="24"/>
        </w:rPr>
        <w:t xml:space="preserve">(Deci and Ryan, 1985) </w:t>
      </w:r>
      <w:r>
        <w:rPr>
          <w:rFonts w:ascii="Times New Roman" w:hAnsi="Times New Roman" w:cs="Times New Roman"/>
          <w:bCs/>
          <w:sz w:val="24"/>
          <w:szCs w:val="24"/>
        </w:rPr>
        <w:t xml:space="preserve">was pivotal </w:t>
      </w:r>
      <w:r w:rsidR="00CC286E">
        <w:rPr>
          <w:rFonts w:ascii="Times New Roman" w:hAnsi="Times New Roman" w:cs="Times New Roman"/>
          <w:bCs/>
          <w:sz w:val="24"/>
          <w:szCs w:val="24"/>
        </w:rPr>
        <w:t xml:space="preserve">in recognising that </w:t>
      </w:r>
      <w:r>
        <w:rPr>
          <w:rFonts w:ascii="Times New Roman" w:hAnsi="Times New Roman" w:cs="Times New Roman"/>
          <w:bCs/>
          <w:sz w:val="24"/>
          <w:szCs w:val="24"/>
        </w:rPr>
        <w:t>student</w:t>
      </w:r>
      <w:r w:rsidR="00AA42A6">
        <w:rPr>
          <w:rFonts w:ascii="Times New Roman" w:hAnsi="Times New Roman" w:cs="Times New Roman"/>
          <w:bCs/>
          <w:sz w:val="24"/>
          <w:szCs w:val="24"/>
        </w:rPr>
        <w:t>s</w:t>
      </w:r>
      <w:r>
        <w:rPr>
          <w:rFonts w:ascii="Times New Roman" w:hAnsi="Times New Roman" w:cs="Times New Roman"/>
          <w:bCs/>
          <w:sz w:val="24"/>
          <w:szCs w:val="24"/>
        </w:rPr>
        <w:t xml:space="preserve"> required three basic needs</w:t>
      </w:r>
      <w:r w:rsidR="00CC286E">
        <w:rPr>
          <w:rFonts w:ascii="Times New Roman" w:hAnsi="Times New Roman" w:cs="Times New Roman"/>
          <w:bCs/>
          <w:sz w:val="24"/>
          <w:szCs w:val="24"/>
        </w:rPr>
        <w:t xml:space="preserve"> to be a motivated learner. According to the SDT</w:t>
      </w:r>
      <w:r w:rsidR="00AA42A6">
        <w:rPr>
          <w:rFonts w:ascii="Times New Roman" w:hAnsi="Times New Roman" w:cs="Times New Roman"/>
          <w:bCs/>
          <w:sz w:val="24"/>
          <w:szCs w:val="24"/>
        </w:rPr>
        <w:t>,</w:t>
      </w:r>
      <w:r w:rsidR="00CC286E">
        <w:rPr>
          <w:rFonts w:ascii="Times New Roman" w:hAnsi="Times New Roman" w:cs="Times New Roman"/>
          <w:bCs/>
          <w:sz w:val="24"/>
          <w:szCs w:val="24"/>
        </w:rPr>
        <w:t xml:space="preserve"> a</w:t>
      </w:r>
      <w:r>
        <w:rPr>
          <w:rFonts w:ascii="Times New Roman" w:hAnsi="Times New Roman" w:cs="Times New Roman"/>
          <w:bCs/>
          <w:sz w:val="24"/>
          <w:szCs w:val="24"/>
        </w:rPr>
        <w:t xml:space="preserve">utonomy, competence and </w:t>
      </w:r>
      <w:r w:rsidR="0096520F">
        <w:rPr>
          <w:rFonts w:ascii="Times New Roman" w:hAnsi="Times New Roman" w:cs="Times New Roman"/>
          <w:bCs/>
          <w:sz w:val="24"/>
          <w:szCs w:val="24"/>
        </w:rPr>
        <w:t xml:space="preserve">relatedness </w:t>
      </w:r>
      <w:r w:rsidR="00801984">
        <w:rPr>
          <w:rFonts w:ascii="Times New Roman" w:hAnsi="Times New Roman" w:cs="Times New Roman"/>
          <w:bCs/>
          <w:sz w:val="24"/>
          <w:szCs w:val="24"/>
        </w:rPr>
        <w:t>are the</w:t>
      </w:r>
      <w:r w:rsidR="00CC286E">
        <w:rPr>
          <w:rFonts w:ascii="Times New Roman" w:hAnsi="Times New Roman" w:cs="Times New Roman"/>
          <w:bCs/>
          <w:sz w:val="24"/>
          <w:szCs w:val="24"/>
        </w:rPr>
        <w:t xml:space="preserve"> required attributes of an intrinsically and extrinsically motivated student. </w:t>
      </w:r>
    </w:p>
    <w:p w:rsidR="00C02059" w:rsidRDefault="00CC286E" w:rsidP="005262A2">
      <w:pPr>
        <w:spacing w:line="480" w:lineRule="auto"/>
        <w:rPr>
          <w:rFonts w:ascii="Times New Roman" w:hAnsi="Times New Roman" w:cs="Times New Roman"/>
          <w:sz w:val="24"/>
          <w:szCs w:val="24"/>
        </w:rPr>
      </w:pPr>
      <w:r>
        <w:rPr>
          <w:rFonts w:ascii="Times New Roman" w:hAnsi="Times New Roman" w:cs="Times New Roman"/>
          <w:bCs/>
          <w:sz w:val="24"/>
          <w:szCs w:val="24"/>
        </w:rPr>
        <w:lastRenderedPageBreak/>
        <w:t xml:space="preserve">One may even remark upon similarities between Deci and Ryan’s (1985) SDT and </w:t>
      </w:r>
      <w:r w:rsidR="002826E3">
        <w:rPr>
          <w:rFonts w:ascii="Times New Roman" w:hAnsi="Times New Roman" w:cs="Times New Roman"/>
          <w:bCs/>
          <w:sz w:val="24"/>
          <w:szCs w:val="24"/>
        </w:rPr>
        <w:t>Fredericks</w:t>
      </w:r>
      <w:r>
        <w:rPr>
          <w:rFonts w:ascii="Times New Roman" w:hAnsi="Times New Roman" w:cs="Times New Roman"/>
          <w:bCs/>
          <w:sz w:val="24"/>
          <w:szCs w:val="24"/>
        </w:rPr>
        <w:t xml:space="preserve"> et al.’s (2004) engagement model as both identify student personalities and learning behaviours as their research indicators </w:t>
      </w:r>
      <w:r w:rsidR="00AA42A6">
        <w:rPr>
          <w:rFonts w:ascii="Times New Roman" w:hAnsi="Times New Roman" w:cs="Times New Roman"/>
          <w:bCs/>
          <w:sz w:val="24"/>
          <w:szCs w:val="24"/>
        </w:rPr>
        <w:t>although they refer to motivation and engagement as separate dimensions.</w:t>
      </w:r>
      <w:r w:rsidR="009602E2">
        <w:rPr>
          <w:rFonts w:ascii="Times New Roman" w:hAnsi="Times New Roman" w:cs="Times New Roman"/>
          <w:bCs/>
          <w:sz w:val="24"/>
          <w:szCs w:val="24"/>
        </w:rPr>
        <w:t xml:space="preserve"> To expand further, Deci and Ryan (2000) made comparisons with the SDT framework and that of the engagement model (</w:t>
      </w:r>
      <w:r w:rsidR="002826E3">
        <w:rPr>
          <w:rFonts w:ascii="Times New Roman" w:hAnsi="Times New Roman" w:cs="Times New Roman"/>
          <w:bCs/>
          <w:sz w:val="24"/>
          <w:szCs w:val="24"/>
        </w:rPr>
        <w:t>Fredericks</w:t>
      </w:r>
      <w:r w:rsidR="009602E2">
        <w:rPr>
          <w:rFonts w:ascii="Times New Roman" w:hAnsi="Times New Roman" w:cs="Times New Roman"/>
          <w:bCs/>
          <w:sz w:val="24"/>
          <w:szCs w:val="24"/>
        </w:rPr>
        <w:t xml:space="preserve"> et al., 2004) in order to explore the relationship between motivation and engagement to a student’s learning. They concluded that both frameworks existed as separate entities but were largely parallel to one another. As an example, a motivated student may display rebellious learning behaviours whereas an intrinsically motivated student may also be authentically engaged.</w:t>
      </w:r>
      <w:r w:rsidR="00C02059">
        <w:rPr>
          <w:rFonts w:ascii="Times New Roman" w:hAnsi="Times New Roman" w:cs="Times New Roman"/>
          <w:bCs/>
          <w:sz w:val="24"/>
          <w:szCs w:val="24"/>
        </w:rPr>
        <w:t xml:space="preserve"> In summary, whether an engagement or motivation study is conducted, an essential requirement is to explain fully the terminology used and explain the theoretical framework within which the resear</w:t>
      </w:r>
      <w:r w:rsidR="00A330B2">
        <w:rPr>
          <w:rFonts w:ascii="Times New Roman" w:hAnsi="Times New Roman" w:cs="Times New Roman"/>
          <w:bCs/>
          <w:sz w:val="24"/>
          <w:szCs w:val="24"/>
        </w:rPr>
        <w:t xml:space="preserve">ch resides. </w:t>
      </w:r>
      <w:r w:rsidR="00C02059">
        <w:rPr>
          <w:rFonts w:ascii="Times New Roman" w:hAnsi="Times New Roman" w:cs="Times New Roman"/>
          <w:bCs/>
          <w:sz w:val="24"/>
          <w:szCs w:val="24"/>
        </w:rPr>
        <w:t>However, above all, the existence of both motivation and engagement contributions should be accredited to the research findings.</w:t>
      </w:r>
    </w:p>
    <w:p w:rsidR="00A67D48" w:rsidRDefault="00A67D48" w:rsidP="005262A2">
      <w:pPr>
        <w:spacing w:line="480" w:lineRule="auto"/>
        <w:rPr>
          <w:rFonts w:ascii="Times New Roman" w:hAnsi="Times New Roman" w:cs="Times New Roman"/>
          <w:b/>
          <w:i/>
          <w:sz w:val="24"/>
          <w:szCs w:val="24"/>
        </w:rPr>
      </w:pPr>
    </w:p>
    <w:p w:rsidR="00F45187" w:rsidRDefault="009A0EA0" w:rsidP="005262A2">
      <w:pPr>
        <w:spacing w:line="480" w:lineRule="auto"/>
        <w:rPr>
          <w:rFonts w:ascii="Times New Roman" w:hAnsi="Times New Roman" w:cs="Times New Roman"/>
          <w:b/>
          <w:i/>
          <w:sz w:val="24"/>
          <w:szCs w:val="24"/>
        </w:rPr>
      </w:pPr>
      <w:r w:rsidRPr="00940FFE">
        <w:rPr>
          <w:rFonts w:ascii="Times New Roman" w:hAnsi="Times New Roman" w:cs="Times New Roman"/>
          <w:b/>
          <w:i/>
          <w:sz w:val="24"/>
          <w:szCs w:val="24"/>
        </w:rPr>
        <w:t>2.</w:t>
      </w:r>
      <w:r>
        <w:rPr>
          <w:rFonts w:ascii="Times New Roman" w:hAnsi="Times New Roman" w:cs="Times New Roman"/>
          <w:b/>
          <w:i/>
          <w:sz w:val="24"/>
          <w:szCs w:val="24"/>
        </w:rPr>
        <w:t xml:space="preserve">4 Autonomy and Choice </w:t>
      </w:r>
    </w:p>
    <w:p w:rsidR="00F45187" w:rsidRDefault="00AC243C" w:rsidP="005262A2">
      <w:pPr>
        <w:spacing w:line="480" w:lineRule="auto"/>
        <w:rPr>
          <w:rFonts w:ascii="Times New Roman" w:hAnsi="Times New Roman" w:cs="Times New Roman"/>
          <w:sz w:val="24"/>
          <w:szCs w:val="24"/>
        </w:rPr>
      </w:pPr>
      <w:r w:rsidRPr="00AC243C">
        <w:rPr>
          <w:rFonts w:ascii="Times New Roman" w:hAnsi="Times New Roman" w:cs="Times New Roman"/>
          <w:sz w:val="24"/>
          <w:szCs w:val="24"/>
        </w:rPr>
        <w:t>The SDT (Deci and Ryan</w:t>
      </w:r>
      <w:r>
        <w:rPr>
          <w:rFonts w:ascii="Times New Roman" w:hAnsi="Times New Roman" w:cs="Times New Roman"/>
          <w:sz w:val="24"/>
          <w:szCs w:val="24"/>
        </w:rPr>
        <w:t xml:space="preserve">, 1985) recognised that there are three basic human needs required to create the ideal learning experience. These are relatedness, competence and autonomy. Relatedness refers to the human desire to make interactions and connections with others and to harness a sense of belonging. Competence relates to the confidence a student may feel in their </w:t>
      </w:r>
      <w:r w:rsidR="006B415D">
        <w:rPr>
          <w:rFonts w:ascii="Times New Roman" w:hAnsi="Times New Roman" w:cs="Times New Roman"/>
          <w:sz w:val="24"/>
          <w:szCs w:val="24"/>
        </w:rPr>
        <w:t xml:space="preserve">own </w:t>
      </w:r>
      <w:r>
        <w:rPr>
          <w:rFonts w:ascii="Times New Roman" w:hAnsi="Times New Roman" w:cs="Times New Roman"/>
          <w:sz w:val="24"/>
          <w:szCs w:val="24"/>
        </w:rPr>
        <w:t xml:space="preserve">abilities to complete a new task. Autonomy </w:t>
      </w:r>
      <w:r w:rsidR="006B415D">
        <w:rPr>
          <w:rFonts w:ascii="Times New Roman" w:hAnsi="Times New Roman" w:cs="Times New Roman"/>
          <w:sz w:val="24"/>
          <w:szCs w:val="24"/>
        </w:rPr>
        <w:t>can explain the freedom of acting in harmony with oneself</w:t>
      </w:r>
      <w:r w:rsidR="00EA651B">
        <w:rPr>
          <w:rFonts w:ascii="Times New Roman" w:hAnsi="Times New Roman" w:cs="Times New Roman"/>
          <w:sz w:val="24"/>
          <w:szCs w:val="24"/>
        </w:rPr>
        <w:t xml:space="preserve"> whilst in the classroom</w:t>
      </w:r>
      <w:r w:rsidR="00AA6634">
        <w:rPr>
          <w:rFonts w:ascii="Times New Roman" w:hAnsi="Times New Roman" w:cs="Times New Roman"/>
          <w:sz w:val="24"/>
          <w:szCs w:val="24"/>
        </w:rPr>
        <w:t>. T</w:t>
      </w:r>
      <w:r w:rsidR="00EA651B">
        <w:rPr>
          <w:rFonts w:ascii="Times New Roman" w:hAnsi="Times New Roman" w:cs="Times New Roman"/>
          <w:sz w:val="24"/>
          <w:szCs w:val="24"/>
        </w:rPr>
        <w:t>his may manifest itself as a student making independent choices within tasks and assignments.</w:t>
      </w:r>
    </w:p>
    <w:p w:rsidR="007626EC" w:rsidRDefault="00083570" w:rsidP="005262A2">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sz w:val="24"/>
          <w:szCs w:val="24"/>
        </w:rPr>
        <w:lastRenderedPageBreak/>
        <w:t xml:space="preserve">Research has documented the impact of autonomic teaching strategies </w:t>
      </w:r>
      <w:r w:rsidR="0024602B">
        <w:rPr>
          <w:rFonts w:ascii="Times New Roman" w:hAnsi="Times New Roman" w:cs="Times New Roman"/>
          <w:sz w:val="24"/>
          <w:szCs w:val="24"/>
        </w:rPr>
        <w:t xml:space="preserve">and perceived students who were offered choice in lesson tasks to have displayed more enjoyment, improved performance and a </w:t>
      </w:r>
      <w:r w:rsidR="007626EC">
        <w:rPr>
          <w:rFonts w:ascii="Times New Roman" w:hAnsi="Times New Roman" w:cs="Times New Roman"/>
          <w:sz w:val="24"/>
          <w:szCs w:val="24"/>
        </w:rPr>
        <w:t>greater</w:t>
      </w:r>
      <w:r w:rsidR="0024602B">
        <w:rPr>
          <w:rFonts w:ascii="Times New Roman" w:hAnsi="Times New Roman" w:cs="Times New Roman"/>
          <w:sz w:val="24"/>
          <w:szCs w:val="24"/>
        </w:rPr>
        <w:t xml:space="preserve"> persistence in a variety of new activities (</w:t>
      </w:r>
      <w:r w:rsidR="0024602B">
        <w:rPr>
          <w:rFonts w:ascii="Times New Roman" w:hAnsi="Times New Roman" w:cs="Times New Roman"/>
          <w:color w:val="222222"/>
          <w:sz w:val="24"/>
          <w:szCs w:val="24"/>
          <w:shd w:val="clear" w:color="auto" w:fill="FFFFFF"/>
        </w:rPr>
        <w:t xml:space="preserve">Black </w:t>
      </w:r>
      <w:r w:rsidR="0024602B" w:rsidRPr="003B0C63">
        <w:rPr>
          <w:rFonts w:ascii="Times New Roman" w:hAnsi="Times New Roman" w:cs="Times New Roman"/>
          <w:color w:val="222222"/>
          <w:sz w:val="24"/>
          <w:szCs w:val="24"/>
          <w:shd w:val="clear" w:color="auto" w:fill="FFFFFF"/>
        </w:rPr>
        <w:t>and Deci, 2000</w:t>
      </w:r>
      <w:r w:rsidR="0024602B">
        <w:rPr>
          <w:rFonts w:ascii="Times New Roman" w:hAnsi="Times New Roman" w:cs="Times New Roman"/>
          <w:color w:val="222222"/>
          <w:sz w:val="24"/>
          <w:szCs w:val="24"/>
          <w:shd w:val="clear" w:color="auto" w:fill="FFFFFF"/>
        </w:rPr>
        <w:t>).</w:t>
      </w:r>
    </w:p>
    <w:p w:rsidR="00356261" w:rsidRDefault="00CD5D5C" w:rsidP="005262A2">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It is important to note that there are two </w:t>
      </w:r>
      <w:r w:rsidR="007626EC">
        <w:rPr>
          <w:rFonts w:ascii="Times New Roman" w:hAnsi="Times New Roman" w:cs="Times New Roman"/>
          <w:color w:val="222222"/>
          <w:sz w:val="24"/>
          <w:szCs w:val="24"/>
          <w:shd w:val="clear" w:color="auto" w:fill="FFFFFF"/>
        </w:rPr>
        <w:t xml:space="preserve">recognised </w:t>
      </w:r>
      <w:r>
        <w:rPr>
          <w:rFonts w:ascii="Times New Roman" w:hAnsi="Times New Roman" w:cs="Times New Roman"/>
          <w:color w:val="222222"/>
          <w:sz w:val="24"/>
          <w:szCs w:val="24"/>
          <w:shd w:val="clear" w:color="auto" w:fill="FFFFFF"/>
        </w:rPr>
        <w:t>forms</w:t>
      </w:r>
      <w:r w:rsidR="007626EC">
        <w:rPr>
          <w:rFonts w:ascii="Times New Roman" w:hAnsi="Times New Roman" w:cs="Times New Roman"/>
          <w:color w:val="222222"/>
          <w:sz w:val="24"/>
          <w:szCs w:val="24"/>
          <w:shd w:val="clear" w:color="auto" w:fill="FFFFFF"/>
        </w:rPr>
        <w:t xml:space="preserve"> for </w:t>
      </w:r>
      <w:r>
        <w:rPr>
          <w:rFonts w:ascii="Times New Roman" w:hAnsi="Times New Roman" w:cs="Times New Roman"/>
          <w:color w:val="222222"/>
          <w:sz w:val="24"/>
          <w:szCs w:val="24"/>
          <w:shd w:val="clear" w:color="auto" w:fill="FFFFFF"/>
        </w:rPr>
        <w:t xml:space="preserve">teaching autonomy. </w:t>
      </w:r>
      <w:r w:rsidR="007626EC">
        <w:rPr>
          <w:rFonts w:ascii="Times New Roman" w:hAnsi="Times New Roman" w:cs="Times New Roman"/>
          <w:color w:val="222222"/>
          <w:sz w:val="24"/>
          <w:szCs w:val="24"/>
          <w:shd w:val="clear" w:color="auto" w:fill="FFFFFF"/>
        </w:rPr>
        <w:t>Teachers may use instructional strategies</w:t>
      </w:r>
      <w:r w:rsidR="00CC5395">
        <w:rPr>
          <w:rFonts w:ascii="Times New Roman" w:hAnsi="Times New Roman" w:cs="Times New Roman"/>
          <w:color w:val="222222"/>
          <w:sz w:val="24"/>
          <w:szCs w:val="24"/>
          <w:shd w:val="clear" w:color="auto" w:fill="FFFFFF"/>
        </w:rPr>
        <w:t xml:space="preserve"> and practices that promote autonomy (</w:t>
      </w:r>
      <w:r w:rsidR="00CC5395" w:rsidRPr="00E90796">
        <w:rPr>
          <w:rFonts w:ascii="Times New Roman" w:hAnsi="Times New Roman" w:cs="Times New Roman"/>
          <w:color w:val="222222"/>
          <w:sz w:val="24"/>
          <w:szCs w:val="24"/>
          <w:shd w:val="clear" w:color="auto" w:fill="FFFFFF"/>
        </w:rPr>
        <w:t>Hänze and Berger,</w:t>
      </w:r>
      <w:r w:rsidR="0096520F">
        <w:rPr>
          <w:rFonts w:ascii="Times New Roman" w:hAnsi="Times New Roman" w:cs="Times New Roman"/>
          <w:color w:val="222222"/>
          <w:sz w:val="24"/>
          <w:szCs w:val="24"/>
          <w:shd w:val="clear" w:color="auto" w:fill="FFFFFF"/>
        </w:rPr>
        <w:t xml:space="preserve"> 2</w:t>
      </w:r>
      <w:r w:rsidR="00CC5395" w:rsidRPr="00E90796">
        <w:rPr>
          <w:rFonts w:ascii="Times New Roman" w:hAnsi="Times New Roman" w:cs="Times New Roman"/>
          <w:color w:val="222222"/>
          <w:sz w:val="24"/>
          <w:szCs w:val="24"/>
          <w:shd w:val="clear" w:color="auto" w:fill="FFFFFF"/>
        </w:rPr>
        <w:t>007</w:t>
      </w:r>
      <w:r w:rsidR="00CC5395">
        <w:rPr>
          <w:rFonts w:ascii="Times New Roman" w:hAnsi="Times New Roman" w:cs="Times New Roman"/>
          <w:color w:val="222222"/>
          <w:sz w:val="24"/>
          <w:szCs w:val="24"/>
          <w:shd w:val="clear" w:color="auto" w:fill="FFFFFF"/>
        </w:rPr>
        <w:t xml:space="preserve">) or alternatively they may adapt the classroom environment to be autonomy supportive versus controlling </w:t>
      </w:r>
      <w:r w:rsidR="00CC5395" w:rsidRPr="00CC5395">
        <w:rPr>
          <w:rFonts w:ascii="Times New Roman" w:hAnsi="Times New Roman" w:cs="Times New Roman"/>
          <w:color w:val="222222"/>
          <w:sz w:val="24"/>
          <w:szCs w:val="24"/>
          <w:shd w:val="clear" w:color="auto" w:fill="FFFFFF"/>
        </w:rPr>
        <w:t>(Reeve, 2018).</w:t>
      </w:r>
      <w:r w:rsidR="00CC5395">
        <w:rPr>
          <w:rFonts w:ascii="Times New Roman" w:hAnsi="Times New Roman" w:cs="Times New Roman"/>
          <w:color w:val="222222"/>
          <w:sz w:val="24"/>
          <w:szCs w:val="24"/>
          <w:shd w:val="clear" w:color="auto" w:fill="FFFFFF"/>
        </w:rPr>
        <w:t xml:space="preserve"> Research findings </w:t>
      </w:r>
      <w:r w:rsidR="00611B2B">
        <w:rPr>
          <w:rFonts w:ascii="Times New Roman" w:hAnsi="Times New Roman" w:cs="Times New Roman"/>
          <w:color w:val="222222"/>
          <w:sz w:val="24"/>
          <w:szCs w:val="24"/>
          <w:shd w:val="clear" w:color="auto" w:fill="FFFFFF"/>
        </w:rPr>
        <w:t>(</w:t>
      </w:r>
      <w:r w:rsidR="00611B2B" w:rsidRPr="00D8528B">
        <w:rPr>
          <w:rFonts w:ascii="Times New Roman" w:hAnsi="Times New Roman" w:cs="Times New Roman"/>
          <w:color w:val="222222"/>
          <w:sz w:val="24"/>
          <w:szCs w:val="24"/>
          <w:shd w:val="clear" w:color="auto" w:fill="FFFFFF"/>
        </w:rPr>
        <w:t xml:space="preserve">Barch,Carrell, Jang, </w:t>
      </w:r>
      <w:r w:rsidR="00356261">
        <w:rPr>
          <w:rFonts w:ascii="Times New Roman" w:hAnsi="Times New Roman" w:cs="Times New Roman"/>
          <w:color w:val="222222"/>
          <w:sz w:val="24"/>
          <w:szCs w:val="24"/>
          <w:shd w:val="clear" w:color="auto" w:fill="FFFFFF"/>
        </w:rPr>
        <w:t xml:space="preserve">Jeon </w:t>
      </w:r>
      <w:r w:rsidR="00611B2B" w:rsidRPr="00D8528B">
        <w:rPr>
          <w:rFonts w:ascii="Times New Roman" w:hAnsi="Times New Roman" w:cs="Times New Roman"/>
          <w:color w:val="222222"/>
          <w:sz w:val="24"/>
          <w:szCs w:val="24"/>
          <w:shd w:val="clear" w:color="auto" w:fill="FFFFFF"/>
        </w:rPr>
        <w:t>and Reeve,2004</w:t>
      </w:r>
      <w:r w:rsidR="00611B2B">
        <w:rPr>
          <w:rFonts w:ascii="Times New Roman" w:hAnsi="Times New Roman" w:cs="Times New Roman"/>
          <w:color w:val="222222"/>
          <w:sz w:val="24"/>
          <w:szCs w:val="24"/>
          <w:shd w:val="clear" w:color="auto" w:fill="FFFFFF"/>
        </w:rPr>
        <w:t xml:space="preserve">) </w:t>
      </w:r>
      <w:r w:rsidR="00CC5395">
        <w:rPr>
          <w:rFonts w:ascii="Times New Roman" w:hAnsi="Times New Roman" w:cs="Times New Roman"/>
          <w:color w:val="222222"/>
          <w:sz w:val="24"/>
          <w:szCs w:val="24"/>
          <w:shd w:val="clear" w:color="auto" w:fill="FFFFFF"/>
        </w:rPr>
        <w:t xml:space="preserve">have </w:t>
      </w:r>
      <w:r w:rsidR="00611B2B">
        <w:rPr>
          <w:rFonts w:ascii="Times New Roman" w:hAnsi="Times New Roman" w:cs="Times New Roman"/>
          <w:color w:val="222222"/>
          <w:sz w:val="24"/>
          <w:szCs w:val="24"/>
          <w:shd w:val="clear" w:color="auto" w:fill="FFFFFF"/>
        </w:rPr>
        <w:t xml:space="preserve">inferred that students who have been taught by autonomy-supportive teachers learn more, retain more knowledge and have </w:t>
      </w:r>
      <w:r w:rsidR="00E35671">
        <w:rPr>
          <w:rFonts w:ascii="Times New Roman" w:hAnsi="Times New Roman" w:cs="Times New Roman"/>
          <w:color w:val="222222"/>
          <w:sz w:val="24"/>
          <w:szCs w:val="24"/>
          <w:shd w:val="clear" w:color="auto" w:fill="FFFFFF"/>
        </w:rPr>
        <w:t xml:space="preserve">a </w:t>
      </w:r>
      <w:r w:rsidR="00611B2B">
        <w:rPr>
          <w:rFonts w:ascii="Times New Roman" w:hAnsi="Times New Roman" w:cs="Times New Roman"/>
          <w:color w:val="222222"/>
          <w:sz w:val="24"/>
          <w:szCs w:val="24"/>
          <w:shd w:val="clear" w:color="auto" w:fill="FFFFFF"/>
        </w:rPr>
        <w:t xml:space="preserve">greater resilience </w:t>
      </w:r>
      <w:r w:rsidR="00E35671">
        <w:rPr>
          <w:rFonts w:ascii="Times New Roman" w:hAnsi="Times New Roman" w:cs="Times New Roman"/>
          <w:color w:val="222222"/>
          <w:sz w:val="24"/>
          <w:szCs w:val="24"/>
          <w:shd w:val="clear" w:color="auto" w:fill="FFFFFF"/>
        </w:rPr>
        <w:t xml:space="preserve">to </w:t>
      </w:r>
      <w:r w:rsidR="00611B2B">
        <w:rPr>
          <w:rFonts w:ascii="Times New Roman" w:hAnsi="Times New Roman" w:cs="Times New Roman"/>
          <w:color w:val="222222"/>
          <w:sz w:val="24"/>
          <w:szCs w:val="24"/>
          <w:shd w:val="clear" w:color="auto" w:fill="FFFFFF"/>
        </w:rPr>
        <w:t xml:space="preserve">learning. </w:t>
      </w:r>
      <w:r w:rsidR="00E35671">
        <w:rPr>
          <w:rFonts w:ascii="Times New Roman" w:hAnsi="Times New Roman" w:cs="Times New Roman"/>
          <w:color w:val="222222"/>
          <w:sz w:val="24"/>
          <w:szCs w:val="24"/>
          <w:shd w:val="clear" w:color="auto" w:fill="FFFFFF"/>
        </w:rPr>
        <w:t>Further research (</w:t>
      </w:r>
      <w:r w:rsidR="0096520F">
        <w:rPr>
          <w:rFonts w:ascii="Times New Roman" w:hAnsi="Times New Roman" w:cs="Times New Roman"/>
          <w:color w:val="222222"/>
          <w:sz w:val="24"/>
          <w:szCs w:val="24"/>
          <w:shd w:val="clear" w:color="auto" w:fill="FFFFFF"/>
        </w:rPr>
        <w:t xml:space="preserve">Guay, Boggiano </w:t>
      </w:r>
      <w:r w:rsidR="006E46F3" w:rsidRPr="00D37079">
        <w:rPr>
          <w:rFonts w:ascii="Times New Roman" w:hAnsi="Times New Roman" w:cs="Times New Roman"/>
          <w:color w:val="222222"/>
          <w:sz w:val="24"/>
          <w:szCs w:val="24"/>
          <w:shd w:val="clear" w:color="auto" w:fill="FFFFFF"/>
        </w:rPr>
        <w:t>and Vallerand, 2001</w:t>
      </w:r>
      <w:r w:rsidR="00E35671">
        <w:rPr>
          <w:rFonts w:ascii="Times New Roman" w:hAnsi="Times New Roman" w:cs="Times New Roman"/>
          <w:color w:val="222222"/>
          <w:sz w:val="24"/>
          <w:szCs w:val="24"/>
          <w:shd w:val="clear" w:color="auto" w:fill="FFFFFF"/>
        </w:rPr>
        <w:t>) has also indicated that students acquire a deeper understanding when compared to student</w:t>
      </w:r>
      <w:r w:rsidR="006E46F3">
        <w:rPr>
          <w:rFonts w:ascii="Times New Roman" w:hAnsi="Times New Roman" w:cs="Times New Roman"/>
          <w:color w:val="222222"/>
          <w:sz w:val="24"/>
          <w:szCs w:val="24"/>
          <w:shd w:val="clear" w:color="auto" w:fill="FFFFFF"/>
        </w:rPr>
        <w:t>s</w:t>
      </w:r>
      <w:r w:rsidR="00E35671">
        <w:rPr>
          <w:rFonts w:ascii="Times New Roman" w:hAnsi="Times New Roman" w:cs="Times New Roman"/>
          <w:color w:val="222222"/>
          <w:sz w:val="24"/>
          <w:szCs w:val="24"/>
          <w:shd w:val="clear" w:color="auto" w:fill="FFFFFF"/>
        </w:rPr>
        <w:t xml:space="preserve"> that are taught in a controlling environment.</w:t>
      </w:r>
    </w:p>
    <w:p w:rsidR="0057091F" w:rsidRDefault="0057091F" w:rsidP="005262A2">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Conversely, teachers who exhibit controlling behaviours withhold students control over their own </w:t>
      </w:r>
      <w:r w:rsidR="00C22771">
        <w:rPr>
          <w:rFonts w:ascii="Times New Roman" w:hAnsi="Times New Roman" w:cs="Times New Roman"/>
          <w:color w:val="222222"/>
          <w:sz w:val="24"/>
          <w:szCs w:val="24"/>
          <w:shd w:val="clear" w:color="auto" w:fill="FFFFFF"/>
        </w:rPr>
        <w:t xml:space="preserve">actions and propose solutions to problems rather than allowing students to independently explore their own ideas. As such, a controlling environment offers students little to no choice and their motivation is extrinsically based (i.e. rewards and praise are dependent on attaining long term goals, </w:t>
      </w:r>
      <w:r w:rsidR="00C22B02">
        <w:rPr>
          <w:rFonts w:ascii="Times New Roman" w:hAnsi="Times New Roman" w:cs="Times New Roman"/>
          <w:color w:val="222222"/>
          <w:sz w:val="24"/>
          <w:szCs w:val="24"/>
          <w:shd w:val="clear" w:color="auto" w:fill="FFFFFF"/>
        </w:rPr>
        <w:t xml:space="preserve">advancement in </w:t>
      </w:r>
      <w:r w:rsidR="00C22771">
        <w:rPr>
          <w:rFonts w:ascii="Times New Roman" w:hAnsi="Times New Roman" w:cs="Times New Roman"/>
          <w:color w:val="222222"/>
          <w:sz w:val="24"/>
          <w:szCs w:val="24"/>
          <w:shd w:val="clear" w:color="auto" w:fill="FFFFFF"/>
        </w:rPr>
        <w:t>further studies and future career development)</w:t>
      </w:r>
      <w:r w:rsidR="00C22B02">
        <w:rPr>
          <w:rFonts w:ascii="Times New Roman" w:hAnsi="Times New Roman" w:cs="Times New Roman"/>
          <w:color w:val="222222"/>
          <w:sz w:val="24"/>
          <w:szCs w:val="24"/>
          <w:shd w:val="clear" w:color="auto" w:fill="FFFFFF"/>
        </w:rPr>
        <w:t xml:space="preserve"> (</w:t>
      </w:r>
      <w:r w:rsidR="00C22B02" w:rsidRPr="0023325D">
        <w:rPr>
          <w:rFonts w:ascii="Times New Roman" w:hAnsi="Times New Roman" w:cs="Times New Roman"/>
          <w:color w:val="222222"/>
          <w:sz w:val="24"/>
          <w:szCs w:val="24"/>
          <w:shd w:val="clear" w:color="auto" w:fill="FFFFFF"/>
        </w:rPr>
        <w:t>Assor,</w:t>
      </w:r>
      <w:r w:rsidR="00C22B02">
        <w:rPr>
          <w:rFonts w:ascii="Times New Roman" w:hAnsi="Times New Roman" w:cs="Times New Roman"/>
          <w:color w:val="222222"/>
          <w:sz w:val="24"/>
          <w:szCs w:val="24"/>
          <w:shd w:val="clear" w:color="auto" w:fill="FFFFFF"/>
        </w:rPr>
        <w:t xml:space="preserve"> Kaplan </w:t>
      </w:r>
      <w:r w:rsidR="00C22B02" w:rsidRPr="0023325D">
        <w:rPr>
          <w:rFonts w:ascii="Times New Roman" w:hAnsi="Times New Roman" w:cs="Times New Roman"/>
          <w:color w:val="222222"/>
          <w:sz w:val="24"/>
          <w:szCs w:val="24"/>
          <w:shd w:val="clear" w:color="auto" w:fill="FFFFFF"/>
        </w:rPr>
        <w:t>and Roth,2002</w:t>
      </w:r>
      <w:r w:rsidR="00C22B02">
        <w:rPr>
          <w:rFonts w:ascii="Times New Roman" w:hAnsi="Times New Roman" w:cs="Times New Roman"/>
          <w:color w:val="222222"/>
          <w:sz w:val="24"/>
          <w:szCs w:val="24"/>
          <w:shd w:val="clear" w:color="auto" w:fill="FFFFFF"/>
        </w:rPr>
        <w:t>).</w:t>
      </w:r>
    </w:p>
    <w:p w:rsidR="00AD40C4" w:rsidRDefault="00AD40C4" w:rsidP="005262A2">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Research widely documents the positive impacts </w:t>
      </w:r>
      <w:r w:rsidR="000E3BD1">
        <w:rPr>
          <w:rFonts w:ascii="Times New Roman" w:hAnsi="Times New Roman" w:cs="Times New Roman"/>
          <w:color w:val="222222"/>
          <w:sz w:val="24"/>
          <w:szCs w:val="24"/>
          <w:shd w:val="clear" w:color="auto" w:fill="FFFFFF"/>
        </w:rPr>
        <w:t>of</w:t>
      </w:r>
      <w:r>
        <w:rPr>
          <w:rFonts w:ascii="Times New Roman" w:hAnsi="Times New Roman" w:cs="Times New Roman"/>
          <w:color w:val="222222"/>
          <w:sz w:val="24"/>
          <w:szCs w:val="24"/>
          <w:shd w:val="clear" w:color="auto" w:fill="FFFFFF"/>
        </w:rPr>
        <w:t xml:space="preserve"> a</w:t>
      </w:r>
      <w:r w:rsidR="000E3BD1">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 xml:space="preserve"> autonomy-supportive teaching environment</w:t>
      </w:r>
      <w:r w:rsidR="000E3BD1">
        <w:rPr>
          <w:rFonts w:ascii="Times New Roman" w:hAnsi="Times New Roman" w:cs="Times New Roman"/>
          <w:color w:val="222222"/>
          <w:sz w:val="24"/>
          <w:szCs w:val="24"/>
          <w:shd w:val="clear" w:color="auto" w:fill="FFFFFF"/>
        </w:rPr>
        <w:t xml:space="preserve"> which has highlighted the short term enhancements to student motivation and engagement. However, one may argue that further research is required to establish the long term impact to student advancement in learning such as university admissions (particularly science subjects) and career choices made. One such study </w:t>
      </w:r>
      <w:r w:rsidR="00D06CDC">
        <w:rPr>
          <w:rFonts w:ascii="Times New Roman" w:hAnsi="Times New Roman" w:cs="Times New Roman"/>
          <w:color w:val="222222"/>
          <w:sz w:val="24"/>
          <w:szCs w:val="24"/>
          <w:shd w:val="clear" w:color="auto" w:fill="FFFFFF"/>
        </w:rPr>
        <w:t>(</w:t>
      </w:r>
      <w:r w:rsidR="00D06CDC" w:rsidRPr="00FE2FF2">
        <w:rPr>
          <w:rFonts w:ascii="Times New Roman" w:hAnsi="Times New Roman" w:cs="Times New Roman"/>
          <w:color w:val="222222"/>
          <w:sz w:val="24"/>
          <w:szCs w:val="24"/>
          <w:shd w:val="clear" w:color="auto" w:fill="FFFFFF"/>
        </w:rPr>
        <w:t>Foreback, 2010</w:t>
      </w:r>
      <w:r w:rsidR="00D06CDC">
        <w:rPr>
          <w:rFonts w:ascii="Times New Roman" w:hAnsi="Times New Roman" w:cs="Times New Roman"/>
          <w:color w:val="222222"/>
          <w:sz w:val="24"/>
          <w:szCs w:val="24"/>
          <w:shd w:val="clear" w:color="auto" w:fill="FFFFFF"/>
        </w:rPr>
        <w:t xml:space="preserve">) </w:t>
      </w:r>
      <w:r w:rsidR="000E3BD1">
        <w:rPr>
          <w:rFonts w:ascii="Times New Roman" w:hAnsi="Times New Roman" w:cs="Times New Roman"/>
          <w:color w:val="222222"/>
          <w:sz w:val="24"/>
          <w:szCs w:val="24"/>
          <w:shd w:val="clear" w:color="auto" w:fill="FFFFFF"/>
        </w:rPr>
        <w:t xml:space="preserve">explored the </w:t>
      </w:r>
      <w:r w:rsidR="000E3BD1" w:rsidRPr="00A1075B">
        <w:rPr>
          <w:rFonts w:ascii="Times New Roman" w:hAnsi="Times New Roman" w:cs="Times New Roman"/>
          <w:color w:val="222222"/>
          <w:sz w:val="24"/>
          <w:szCs w:val="24"/>
          <w:shd w:val="clear" w:color="auto" w:fill="FFFFFF"/>
        </w:rPr>
        <w:t xml:space="preserve">effects of student choice and understanding in a junior science class </w:t>
      </w:r>
      <w:r w:rsidR="00B438B7">
        <w:rPr>
          <w:rFonts w:ascii="Times New Roman" w:hAnsi="Times New Roman" w:cs="Times New Roman"/>
          <w:color w:val="222222"/>
          <w:sz w:val="24"/>
          <w:szCs w:val="24"/>
          <w:shd w:val="clear" w:color="auto" w:fill="FFFFFF"/>
        </w:rPr>
        <w:t>(key s</w:t>
      </w:r>
      <w:r w:rsidR="00D06CDC" w:rsidRPr="00A1075B">
        <w:rPr>
          <w:rFonts w:ascii="Times New Roman" w:hAnsi="Times New Roman" w:cs="Times New Roman"/>
          <w:color w:val="222222"/>
          <w:sz w:val="24"/>
          <w:szCs w:val="24"/>
          <w:shd w:val="clear" w:color="auto" w:fill="FFFFFF"/>
        </w:rPr>
        <w:t xml:space="preserve">tage </w:t>
      </w:r>
      <w:r w:rsidR="00B438B7">
        <w:rPr>
          <w:rFonts w:ascii="Times New Roman" w:hAnsi="Times New Roman" w:cs="Times New Roman"/>
          <w:color w:val="222222"/>
          <w:sz w:val="24"/>
          <w:szCs w:val="24"/>
          <w:shd w:val="clear" w:color="auto" w:fill="FFFFFF"/>
        </w:rPr>
        <w:t>two</w:t>
      </w:r>
      <w:r w:rsidR="00D06CDC" w:rsidRPr="00A1075B">
        <w:rPr>
          <w:rFonts w:ascii="Times New Roman" w:hAnsi="Times New Roman" w:cs="Times New Roman"/>
          <w:color w:val="222222"/>
          <w:sz w:val="24"/>
          <w:szCs w:val="24"/>
          <w:shd w:val="clear" w:color="auto" w:fill="FFFFFF"/>
        </w:rPr>
        <w:t xml:space="preserve">). </w:t>
      </w:r>
      <w:r w:rsidR="0096520F" w:rsidRPr="00A1075B">
        <w:rPr>
          <w:rFonts w:ascii="Times New Roman" w:hAnsi="Times New Roman" w:cs="Times New Roman"/>
          <w:color w:val="222222"/>
          <w:sz w:val="24"/>
          <w:szCs w:val="24"/>
          <w:shd w:val="clear" w:color="auto" w:fill="FFFFFF"/>
        </w:rPr>
        <w:t>The</w:t>
      </w:r>
      <w:r w:rsidR="0096520F">
        <w:rPr>
          <w:rFonts w:ascii="Times New Roman" w:hAnsi="Times New Roman" w:cs="Times New Roman"/>
          <w:color w:val="222222"/>
          <w:sz w:val="24"/>
          <w:szCs w:val="24"/>
          <w:shd w:val="clear" w:color="auto" w:fill="FFFFFF"/>
        </w:rPr>
        <w:t xml:space="preserve"> </w:t>
      </w:r>
      <w:r w:rsidR="0096520F">
        <w:rPr>
          <w:rFonts w:ascii="Times New Roman" w:hAnsi="Times New Roman" w:cs="Times New Roman"/>
          <w:color w:val="222222"/>
          <w:sz w:val="24"/>
          <w:szCs w:val="24"/>
          <w:shd w:val="clear" w:color="auto" w:fill="FFFFFF"/>
        </w:rPr>
        <w:lastRenderedPageBreak/>
        <w:t>findings</w:t>
      </w:r>
      <w:r w:rsidR="008365D1">
        <w:rPr>
          <w:rFonts w:ascii="Times New Roman" w:hAnsi="Times New Roman" w:cs="Times New Roman"/>
          <w:color w:val="222222"/>
          <w:sz w:val="24"/>
          <w:szCs w:val="24"/>
          <w:shd w:val="clear" w:color="auto" w:fill="FFFFFF"/>
        </w:rPr>
        <w:t xml:space="preserve"> noted</w:t>
      </w:r>
      <w:r w:rsidR="00AB5FD0">
        <w:rPr>
          <w:rFonts w:ascii="Times New Roman" w:hAnsi="Times New Roman" w:cs="Times New Roman"/>
          <w:color w:val="222222"/>
          <w:sz w:val="24"/>
          <w:szCs w:val="24"/>
          <w:shd w:val="clear" w:color="auto" w:fill="FFFFFF"/>
        </w:rPr>
        <w:t xml:space="preserve"> that although student choice proved to be an effective motivational </w:t>
      </w:r>
      <w:r w:rsidR="008365D1">
        <w:rPr>
          <w:rFonts w:ascii="Times New Roman" w:hAnsi="Times New Roman" w:cs="Times New Roman"/>
          <w:color w:val="222222"/>
          <w:sz w:val="24"/>
          <w:szCs w:val="24"/>
          <w:shd w:val="clear" w:color="auto" w:fill="FFFFFF"/>
        </w:rPr>
        <w:t>strategy</w:t>
      </w:r>
      <w:r w:rsidR="00AB5FD0">
        <w:rPr>
          <w:rFonts w:ascii="Times New Roman" w:hAnsi="Times New Roman" w:cs="Times New Roman"/>
          <w:color w:val="222222"/>
          <w:sz w:val="24"/>
          <w:szCs w:val="24"/>
          <w:shd w:val="clear" w:color="auto" w:fill="FFFFFF"/>
        </w:rPr>
        <w:t xml:space="preserve">, the overall academic performance did not improve. In fact, the academic performance of </w:t>
      </w:r>
      <w:r w:rsidR="008365D1">
        <w:rPr>
          <w:rFonts w:ascii="Times New Roman" w:hAnsi="Times New Roman" w:cs="Times New Roman"/>
          <w:color w:val="222222"/>
          <w:sz w:val="24"/>
          <w:szCs w:val="24"/>
          <w:shd w:val="clear" w:color="auto" w:fill="FFFFFF"/>
        </w:rPr>
        <w:t xml:space="preserve">the </w:t>
      </w:r>
      <w:r w:rsidR="00AB5FD0">
        <w:rPr>
          <w:rFonts w:ascii="Times New Roman" w:hAnsi="Times New Roman" w:cs="Times New Roman"/>
          <w:color w:val="222222"/>
          <w:sz w:val="24"/>
          <w:szCs w:val="24"/>
          <w:shd w:val="clear" w:color="auto" w:fill="FFFFFF"/>
        </w:rPr>
        <w:t xml:space="preserve">students within the controlling teaching environment who were not </w:t>
      </w:r>
      <w:r w:rsidR="0096520F">
        <w:rPr>
          <w:rFonts w:ascii="Times New Roman" w:hAnsi="Times New Roman" w:cs="Times New Roman"/>
          <w:color w:val="222222"/>
          <w:sz w:val="24"/>
          <w:szCs w:val="24"/>
          <w:shd w:val="clear" w:color="auto" w:fill="FFFFFF"/>
        </w:rPr>
        <w:t>given choice</w:t>
      </w:r>
      <w:r w:rsidR="00A375A3">
        <w:rPr>
          <w:rFonts w:ascii="Times New Roman" w:hAnsi="Times New Roman" w:cs="Times New Roman"/>
          <w:color w:val="222222"/>
          <w:sz w:val="24"/>
          <w:szCs w:val="24"/>
          <w:shd w:val="clear" w:color="auto" w:fill="FFFFFF"/>
        </w:rPr>
        <w:t xml:space="preserve"> was</w:t>
      </w:r>
      <w:r w:rsidR="00AB5FD0">
        <w:rPr>
          <w:rFonts w:ascii="Times New Roman" w:hAnsi="Times New Roman" w:cs="Times New Roman"/>
          <w:color w:val="222222"/>
          <w:sz w:val="24"/>
          <w:szCs w:val="24"/>
          <w:shd w:val="clear" w:color="auto" w:fill="FFFFFF"/>
        </w:rPr>
        <w:t xml:space="preserve"> marginally greater. </w:t>
      </w:r>
      <w:r w:rsidR="00A375A3">
        <w:rPr>
          <w:rFonts w:ascii="Times New Roman" w:hAnsi="Times New Roman" w:cs="Times New Roman"/>
          <w:color w:val="222222"/>
          <w:sz w:val="24"/>
          <w:szCs w:val="24"/>
          <w:shd w:val="clear" w:color="auto" w:fill="FFFFFF"/>
        </w:rPr>
        <w:t xml:space="preserve">These results certainly </w:t>
      </w:r>
      <w:r w:rsidR="004A7EFB">
        <w:rPr>
          <w:rFonts w:ascii="Times New Roman" w:hAnsi="Times New Roman" w:cs="Times New Roman"/>
          <w:color w:val="222222"/>
          <w:sz w:val="24"/>
          <w:szCs w:val="24"/>
          <w:shd w:val="clear" w:color="auto" w:fill="FFFFFF"/>
        </w:rPr>
        <w:t xml:space="preserve">suggest a need for longitudinal studies to explore the </w:t>
      </w:r>
      <w:r w:rsidR="003142FE">
        <w:rPr>
          <w:rFonts w:ascii="Times New Roman" w:hAnsi="Times New Roman" w:cs="Times New Roman"/>
          <w:color w:val="222222"/>
          <w:sz w:val="24"/>
          <w:szCs w:val="24"/>
          <w:shd w:val="clear" w:color="auto" w:fill="FFFFFF"/>
        </w:rPr>
        <w:t>long-term</w:t>
      </w:r>
      <w:r w:rsidR="004A7EFB">
        <w:rPr>
          <w:rFonts w:ascii="Times New Roman" w:hAnsi="Times New Roman" w:cs="Times New Roman"/>
          <w:color w:val="222222"/>
          <w:sz w:val="24"/>
          <w:szCs w:val="24"/>
          <w:shd w:val="clear" w:color="auto" w:fill="FFFFFF"/>
        </w:rPr>
        <w:t xml:space="preserve"> impact of </w:t>
      </w:r>
      <w:r w:rsidR="00A1075B">
        <w:rPr>
          <w:rFonts w:ascii="Times New Roman" w:hAnsi="Times New Roman" w:cs="Times New Roman"/>
          <w:color w:val="222222"/>
          <w:sz w:val="24"/>
          <w:szCs w:val="24"/>
          <w:shd w:val="clear" w:color="auto" w:fill="FFFFFF"/>
        </w:rPr>
        <w:t xml:space="preserve">autonomy and </w:t>
      </w:r>
      <w:r w:rsidR="004A7EFB">
        <w:rPr>
          <w:rFonts w:ascii="Times New Roman" w:hAnsi="Times New Roman" w:cs="Times New Roman"/>
          <w:color w:val="222222"/>
          <w:sz w:val="24"/>
          <w:szCs w:val="24"/>
          <w:shd w:val="clear" w:color="auto" w:fill="FFFFFF"/>
        </w:rPr>
        <w:t xml:space="preserve">choice implemented teaching. </w:t>
      </w:r>
    </w:p>
    <w:p w:rsidR="004A61C8" w:rsidRDefault="004A61C8" w:rsidP="005262A2">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The </w:t>
      </w:r>
      <w:r w:rsidR="003142FE">
        <w:rPr>
          <w:rFonts w:ascii="Times New Roman" w:hAnsi="Times New Roman" w:cs="Times New Roman"/>
          <w:color w:val="222222"/>
          <w:sz w:val="24"/>
          <w:szCs w:val="24"/>
          <w:shd w:val="clear" w:color="auto" w:fill="FFFFFF"/>
        </w:rPr>
        <w:t>consensus</w:t>
      </w:r>
      <w:r>
        <w:rPr>
          <w:rFonts w:ascii="Times New Roman" w:hAnsi="Times New Roman" w:cs="Times New Roman"/>
          <w:color w:val="222222"/>
          <w:sz w:val="24"/>
          <w:szCs w:val="24"/>
          <w:shd w:val="clear" w:color="auto" w:fill="FFFFFF"/>
        </w:rPr>
        <w:t xml:space="preserve"> from </w:t>
      </w:r>
      <w:r w:rsidR="00A1075B">
        <w:rPr>
          <w:rFonts w:ascii="Times New Roman" w:hAnsi="Times New Roman" w:cs="Times New Roman"/>
          <w:color w:val="222222"/>
          <w:sz w:val="24"/>
          <w:szCs w:val="24"/>
          <w:shd w:val="clear" w:color="auto" w:fill="FFFFFF"/>
        </w:rPr>
        <w:t xml:space="preserve">extensive research </w:t>
      </w:r>
      <w:r>
        <w:rPr>
          <w:rFonts w:ascii="Times New Roman" w:hAnsi="Times New Roman" w:cs="Times New Roman"/>
          <w:color w:val="222222"/>
          <w:sz w:val="24"/>
          <w:szCs w:val="24"/>
          <w:shd w:val="clear" w:color="auto" w:fill="FFFFFF"/>
        </w:rPr>
        <w:t>(</w:t>
      </w:r>
      <w:r w:rsidRPr="00D8528B">
        <w:rPr>
          <w:rFonts w:ascii="Times New Roman" w:hAnsi="Times New Roman" w:cs="Times New Roman"/>
          <w:color w:val="222222"/>
          <w:sz w:val="24"/>
          <w:szCs w:val="24"/>
          <w:shd w:val="clear" w:color="auto" w:fill="FFFFFF"/>
        </w:rPr>
        <w:t xml:space="preserve">Barch,Carrell, Jang, </w:t>
      </w:r>
      <w:r>
        <w:rPr>
          <w:rFonts w:ascii="Times New Roman" w:hAnsi="Times New Roman" w:cs="Times New Roman"/>
          <w:color w:val="222222"/>
          <w:sz w:val="24"/>
          <w:szCs w:val="24"/>
          <w:shd w:val="clear" w:color="auto" w:fill="FFFFFF"/>
        </w:rPr>
        <w:t xml:space="preserve">Jeon </w:t>
      </w:r>
      <w:r w:rsidRPr="00D8528B">
        <w:rPr>
          <w:rFonts w:ascii="Times New Roman" w:hAnsi="Times New Roman" w:cs="Times New Roman"/>
          <w:color w:val="222222"/>
          <w:sz w:val="24"/>
          <w:szCs w:val="24"/>
          <w:shd w:val="clear" w:color="auto" w:fill="FFFFFF"/>
        </w:rPr>
        <w:t>and Reeve,2004</w:t>
      </w:r>
      <w:r>
        <w:rPr>
          <w:rFonts w:ascii="Times New Roman" w:hAnsi="Times New Roman" w:cs="Times New Roman"/>
          <w:color w:val="222222"/>
          <w:sz w:val="24"/>
          <w:szCs w:val="24"/>
          <w:shd w:val="clear" w:color="auto" w:fill="FFFFFF"/>
        </w:rPr>
        <w:t xml:space="preserve">) suggests positive influences in the classroom when autonomy and choice are promoted. However, consideration should be given to the learning behaviours and personality traits of </w:t>
      </w:r>
      <w:r w:rsidR="003142FE">
        <w:rPr>
          <w:rFonts w:ascii="Times New Roman" w:hAnsi="Times New Roman" w:cs="Times New Roman"/>
          <w:color w:val="222222"/>
          <w:sz w:val="24"/>
          <w:szCs w:val="24"/>
          <w:shd w:val="clear" w:color="auto" w:fill="FFFFFF"/>
        </w:rPr>
        <w:t>every</w:t>
      </w:r>
      <w:r>
        <w:rPr>
          <w:rFonts w:ascii="Times New Roman" w:hAnsi="Times New Roman" w:cs="Times New Roman"/>
          <w:color w:val="222222"/>
          <w:sz w:val="24"/>
          <w:szCs w:val="24"/>
          <w:shd w:val="clear" w:color="auto" w:fill="FFFFFF"/>
        </w:rPr>
        <w:t xml:space="preserve"> student. In other words, autonomy and choice will </w:t>
      </w:r>
      <w:r w:rsidR="00593D38">
        <w:rPr>
          <w:rFonts w:ascii="Times New Roman" w:hAnsi="Times New Roman" w:cs="Times New Roman"/>
          <w:color w:val="222222"/>
          <w:sz w:val="24"/>
          <w:szCs w:val="24"/>
          <w:shd w:val="clear" w:color="auto" w:fill="FFFFFF"/>
        </w:rPr>
        <w:t xml:space="preserve">not </w:t>
      </w:r>
      <w:r>
        <w:rPr>
          <w:rFonts w:ascii="Times New Roman" w:hAnsi="Times New Roman" w:cs="Times New Roman"/>
          <w:color w:val="222222"/>
          <w:sz w:val="24"/>
          <w:szCs w:val="24"/>
          <w:shd w:val="clear" w:color="auto" w:fill="FFFFFF"/>
        </w:rPr>
        <w:t xml:space="preserve">provide every student with the same learning experience. </w:t>
      </w:r>
      <w:r w:rsidR="00593D38">
        <w:rPr>
          <w:rFonts w:ascii="Times New Roman" w:hAnsi="Times New Roman" w:cs="Times New Roman"/>
          <w:color w:val="222222"/>
          <w:sz w:val="24"/>
          <w:szCs w:val="24"/>
          <w:shd w:val="clear" w:color="auto" w:fill="FFFFFF"/>
        </w:rPr>
        <w:t xml:space="preserve">This area of social science has been explored </w:t>
      </w:r>
      <w:r w:rsidR="0096520F">
        <w:rPr>
          <w:rFonts w:ascii="Times New Roman" w:hAnsi="Times New Roman" w:cs="Times New Roman"/>
          <w:color w:val="222222"/>
          <w:sz w:val="24"/>
          <w:szCs w:val="24"/>
          <w:shd w:val="clear" w:color="auto" w:fill="FFFFFF"/>
        </w:rPr>
        <w:t>considerably where</w:t>
      </w:r>
      <w:r w:rsidR="007D4B7C">
        <w:rPr>
          <w:rFonts w:ascii="Times New Roman" w:hAnsi="Times New Roman" w:cs="Times New Roman"/>
          <w:color w:val="222222"/>
          <w:sz w:val="24"/>
          <w:szCs w:val="24"/>
          <w:shd w:val="clear" w:color="auto" w:fill="FFFFFF"/>
        </w:rPr>
        <w:t xml:space="preserve"> student personalities have been linked to learning behaviours. As a result, </w:t>
      </w:r>
      <w:r w:rsidR="00593D38">
        <w:rPr>
          <w:rFonts w:ascii="Times New Roman" w:hAnsi="Times New Roman" w:cs="Times New Roman"/>
          <w:color w:val="222222"/>
          <w:sz w:val="24"/>
          <w:szCs w:val="24"/>
          <w:shd w:val="clear" w:color="auto" w:fill="FFFFFF"/>
        </w:rPr>
        <w:t>‘The Big Five Personality Traits’ (</w:t>
      </w:r>
      <w:r w:rsidR="00593D38" w:rsidRPr="00610687">
        <w:rPr>
          <w:rFonts w:ascii="Times New Roman" w:hAnsi="Times New Roman" w:cs="Times New Roman"/>
          <w:color w:val="222222"/>
          <w:sz w:val="24"/>
          <w:szCs w:val="24"/>
          <w:shd w:val="clear" w:color="auto" w:fill="FFFFFF"/>
        </w:rPr>
        <w:t>Goldberg, 1981</w:t>
      </w:r>
      <w:r w:rsidR="00593D38">
        <w:rPr>
          <w:rFonts w:ascii="Times New Roman" w:hAnsi="Times New Roman" w:cs="Times New Roman"/>
          <w:color w:val="222222"/>
          <w:sz w:val="24"/>
          <w:szCs w:val="24"/>
          <w:shd w:val="clear" w:color="auto" w:fill="FFFFFF"/>
        </w:rPr>
        <w:t>)</w:t>
      </w:r>
      <w:r w:rsidR="009C7011">
        <w:rPr>
          <w:rFonts w:ascii="Times New Roman" w:hAnsi="Times New Roman" w:cs="Times New Roman"/>
          <w:color w:val="222222"/>
          <w:sz w:val="24"/>
          <w:szCs w:val="24"/>
          <w:shd w:val="clear" w:color="auto" w:fill="FFFFFF"/>
        </w:rPr>
        <w:t xml:space="preserve"> was</w:t>
      </w:r>
      <w:r w:rsidR="00E912CB">
        <w:rPr>
          <w:rFonts w:ascii="Times New Roman" w:hAnsi="Times New Roman" w:cs="Times New Roman"/>
          <w:color w:val="222222"/>
          <w:sz w:val="24"/>
          <w:szCs w:val="24"/>
          <w:shd w:val="clear" w:color="auto" w:fill="FFFFFF"/>
        </w:rPr>
        <w:t xml:space="preserve"> developed as an accept</w:t>
      </w:r>
      <w:r w:rsidR="009C7011">
        <w:rPr>
          <w:rFonts w:ascii="Times New Roman" w:hAnsi="Times New Roman" w:cs="Times New Roman"/>
          <w:color w:val="222222"/>
          <w:sz w:val="24"/>
          <w:szCs w:val="24"/>
          <w:shd w:val="clear" w:color="auto" w:fill="FFFFFF"/>
        </w:rPr>
        <w:t xml:space="preserve">able </w:t>
      </w:r>
      <w:r w:rsidR="00E912CB">
        <w:rPr>
          <w:rFonts w:ascii="Times New Roman" w:hAnsi="Times New Roman" w:cs="Times New Roman"/>
          <w:color w:val="222222"/>
          <w:sz w:val="24"/>
          <w:szCs w:val="24"/>
          <w:shd w:val="clear" w:color="auto" w:fill="FFFFFF"/>
        </w:rPr>
        <w:t xml:space="preserve">model </w:t>
      </w:r>
      <w:r w:rsidR="00AF74B1">
        <w:rPr>
          <w:rFonts w:ascii="Times New Roman" w:hAnsi="Times New Roman" w:cs="Times New Roman"/>
          <w:color w:val="222222"/>
          <w:sz w:val="24"/>
          <w:szCs w:val="24"/>
          <w:shd w:val="clear" w:color="auto" w:fill="FFFFFF"/>
        </w:rPr>
        <w:t xml:space="preserve">which had a </w:t>
      </w:r>
      <w:r w:rsidR="0059282D">
        <w:rPr>
          <w:rFonts w:ascii="Times New Roman" w:hAnsi="Times New Roman" w:cs="Times New Roman"/>
          <w:color w:val="222222"/>
          <w:sz w:val="24"/>
          <w:szCs w:val="24"/>
          <w:shd w:val="clear" w:color="auto" w:fill="FFFFFF"/>
        </w:rPr>
        <w:t xml:space="preserve">purpose </w:t>
      </w:r>
      <w:r w:rsidR="00AF74B1">
        <w:rPr>
          <w:rFonts w:ascii="Times New Roman" w:hAnsi="Times New Roman" w:cs="Times New Roman"/>
          <w:color w:val="222222"/>
          <w:sz w:val="24"/>
          <w:szCs w:val="24"/>
          <w:shd w:val="clear" w:color="auto" w:fill="FFFFFF"/>
        </w:rPr>
        <w:t xml:space="preserve">of </w:t>
      </w:r>
      <w:r w:rsidR="009A189E">
        <w:rPr>
          <w:rFonts w:ascii="Times New Roman" w:hAnsi="Times New Roman" w:cs="Times New Roman"/>
          <w:color w:val="222222"/>
          <w:sz w:val="24"/>
          <w:szCs w:val="24"/>
          <w:shd w:val="clear" w:color="auto" w:fill="FFFFFF"/>
        </w:rPr>
        <w:t>understand</w:t>
      </w:r>
      <w:r w:rsidR="00AF74B1">
        <w:rPr>
          <w:rFonts w:ascii="Times New Roman" w:hAnsi="Times New Roman" w:cs="Times New Roman"/>
          <w:color w:val="222222"/>
          <w:sz w:val="24"/>
          <w:szCs w:val="24"/>
          <w:shd w:val="clear" w:color="auto" w:fill="FFFFFF"/>
        </w:rPr>
        <w:t xml:space="preserve">ing </w:t>
      </w:r>
      <w:r w:rsidR="009A189E">
        <w:rPr>
          <w:rFonts w:ascii="Times New Roman" w:hAnsi="Times New Roman" w:cs="Times New Roman"/>
          <w:color w:val="222222"/>
          <w:sz w:val="24"/>
          <w:szCs w:val="24"/>
          <w:shd w:val="clear" w:color="auto" w:fill="FFFFFF"/>
        </w:rPr>
        <w:t xml:space="preserve">the relationship between academic achievement and </w:t>
      </w:r>
      <w:r w:rsidR="00B14C17">
        <w:rPr>
          <w:rFonts w:ascii="Times New Roman" w:hAnsi="Times New Roman" w:cs="Times New Roman"/>
          <w:color w:val="222222"/>
          <w:sz w:val="24"/>
          <w:szCs w:val="24"/>
          <w:shd w:val="clear" w:color="auto" w:fill="FFFFFF"/>
        </w:rPr>
        <w:t>student behaviours</w:t>
      </w:r>
      <w:r w:rsidR="009A189E">
        <w:rPr>
          <w:rFonts w:ascii="Times New Roman" w:hAnsi="Times New Roman" w:cs="Times New Roman"/>
          <w:color w:val="222222"/>
          <w:sz w:val="24"/>
          <w:szCs w:val="24"/>
          <w:shd w:val="clear" w:color="auto" w:fill="FFFFFF"/>
        </w:rPr>
        <w:t>.</w:t>
      </w:r>
      <w:r w:rsidR="0059282D">
        <w:rPr>
          <w:rFonts w:ascii="Times New Roman" w:hAnsi="Times New Roman" w:cs="Times New Roman"/>
          <w:color w:val="222222"/>
          <w:sz w:val="24"/>
          <w:szCs w:val="24"/>
          <w:shd w:val="clear" w:color="auto" w:fill="FFFFFF"/>
        </w:rPr>
        <w:t xml:space="preserve"> The five personality traits represented a continuum that attempted to categorise individuals according to which trait they displayed. The five traits were listed as extraversion, agreeableness, openness, conscientiousness and neuroticism (Cherry, 2019)</w:t>
      </w:r>
      <w:r w:rsidR="00AF74B1">
        <w:rPr>
          <w:rFonts w:ascii="Times New Roman" w:hAnsi="Times New Roman" w:cs="Times New Roman"/>
          <w:color w:val="222222"/>
          <w:sz w:val="24"/>
          <w:szCs w:val="24"/>
          <w:shd w:val="clear" w:color="auto" w:fill="FFFFFF"/>
        </w:rPr>
        <w:t>. (</w:t>
      </w:r>
      <w:r w:rsidR="00E37C5E">
        <w:rPr>
          <w:rFonts w:ascii="Times New Roman" w:hAnsi="Times New Roman" w:cs="Times New Roman"/>
          <w:color w:val="222222"/>
          <w:sz w:val="24"/>
          <w:szCs w:val="24"/>
          <w:shd w:val="clear" w:color="auto" w:fill="FFFFFF"/>
        </w:rPr>
        <w:t xml:space="preserve">The Big Five Personality Traits, Goldberg, 1981) is </w:t>
      </w:r>
      <w:r w:rsidR="002826E3">
        <w:rPr>
          <w:rFonts w:ascii="Times New Roman" w:hAnsi="Times New Roman" w:cs="Times New Roman"/>
          <w:color w:val="222222"/>
          <w:sz w:val="24"/>
          <w:szCs w:val="24"/>
          <w:shd w:val="clear" w:color="auto" w:fill="FFFFFF"/>
        </w:rPr>
        <w:t xml:space="preserve">a </w:t>
      </w:r>
      <w:r w:rsidR="00E37C5E">
        <w:rPr>
          <w:rFonts w:ascii="Times New Roman" w:hAnsi="Times New Roman" w:cs="Times New Roman"/>
          <w:color w:val="222222"/>
          <w:sz w:val="24"/>
          <w:szCs w:val="24"/>
          <w:shd w:val="clear" w:color="auto" w:fill="FFFFFF"/>
        </w:rPr>
        <w:t xml:space="preserve">particularly useful </w:t>
      </w:r>
      <w:r w:rsidR="002826E3">
        <w:rPr>
          <w:rFonts w:ascii="Times New Roman" w:hAnsi="Times New Roman" w:cs="Times New Roman"/>
          <w:color w:val="222222"/>
          <w:sz w:val="24"/>
          <w:szCs w:val="24"/>
          <w:shd w:val="clear" w:color="auto" w:fill="FFFFFF"/>
        </w:rPr>
        <w:t xml:space="preserve">model </w:t>
      </w:r>
      <w:r w:rsidR="00E37C5E">
        <w:rPr>
          <w:rFonts w:ascii="Times New Roman" w:hAnsi="Times New Roman" w:cs="Times New Roman"/>
          <w:color w:val="222222"/>
          <w:sz w:val="24"/>
          <w:szCs w:val="24"/>
          <w:shd w:val="clear" w:color="auto" w:fill="FFFFFF"/>
        </w:rPr>
        <w:t xml:space="preserve">when considering the teaching strategies that support autonomy. For example, </w:t>
      </w:r>
      <w:r w:rsidR="002826E3">
        <w:rPr>
          <w:rFonts w:ascii="Times New Roman" w:hAnsi="Times New Roman" w:cs="Times New Roman"/>
          <w:color w:val="222222"/>
          <w:sz w:val="24"/>
          <w:szCs w:val="24"/>
          <w:shd w:val="clear" w:color="auto" w:fill="FFFFFF"/>
        </w:rPr>
        <w:t>findings (</w:t>
      </w:r>
      <w:r w:rsidR="002826E3" w:rsidRPr="004B3C97">
        <w:rPr>
          <w:rFonts w:ascii="Times New Roman" w:hAnsi="Times New Roman" w:cs="Times New Roman"/>
          <w:color w:val="222222"/>
          <w:sz w:val="24"/>
          <w:szCs w:val="24"/>
          <w:shd w:val="clear" w:color="auto" w:fill="FFFFFF"/>
        </w:rPr>
        <w:t>Con</w:t>
      </w:r>
      <w:r w:rsidR="002826E3">
        <w:rPr>
          <w:rFonts w:ascii="Times New Roman" w:hAnsi="Times New Roman" w:cs="Times New Roman"/>
          <w:color w:val="222222"/>
          <w:sz w:val="24"/>
          <w:szCs w:val="24"/>
          <w:shd w:val="clear" w:color="auto" w:fill="FFFFFF"/>
        </w:rPr>
        <w:t xml:space="preserve">nell and Wellborn, </w:t>
      </w:r>
      <w:r w:rsidR="002826E3" w:rsidRPr="004B3C97">
        <w:rPr>
          <w:rFonts w:ascii="Times New Roman" w:hAnsi="Times New Roman" w:cs="Times New Roman"/>
          <w:color w:val="222222"/>
          <w:sz w:val="24"/>
          <w:szCs w:val="24"/>
          <w:shd w:val="clear" w:color="auto" w:fill="FFFFFF"/>
        </w:rPr>
        <w:t>1994</w:t>
      </w:r>
      <w:r w:rsidR="002826E3">
        <w:rPr>
          <w:rFonts w:ascii="Times New Roman" w:hAnsi="Times New Roman" w:cs="Times New Roman"/>
          <w:color w:val="222222"/>
          <w:sz w:val="24"/>
          <w:szCs w:val="24"/>
          <w:shd w:val="clear" w:color="auto" w:fill="FFFFFF"/>
        </w:rPr>
        <w:t xml:space="preserve">) have revealed that the dimensions of the social environment within a classroom can have an undermining effect on adaptive motivation. </w:t>
      </w:r>
      <w:r w:rsidR="000C01CC">
        <w:rPr>
          <w:rFonts w:ascii="Times New Roman" w:hAnsi="Times New Roman" w:cs="Times New Roman"/>
          <w:color w:val="222222"/>
          <w:sz w:val="24"/>
          <w:szCs w:val="24"/>
          <w:shd w:val="clear" w:color="auto" w:fill="FFFFFF"/>
        </w:rPr>
        <w:t>This may introduce learning limitations for some students and nullify the good intentions from autonomy teaching. Similarly, autonomy strategies such as collaborative teaching that encourage group work, role play and classroom discussion may cause some students with sensitive learning behaviours to feel anxious and unwilling to participate in autonomy based activities.</w:t>
      </w:r>
    </w:p>
    <w:p w:rsidR="002077F5" w:rsidRDefault="002077F5" w:rsidP="005262A2">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lastRenderedPageBreak/>
        <w:t xml:space="preserve">In conclusion, student differentiation must be </w:t>
      </w:r>
      <w:r w:rsidR="00F52DF7">
        <w:rPr>
          <w:rFonts w:ascii="Times New Roman" w:hAnsi="Times New Roman" w:cs="Times New Roman"/>
          <w:color w:val="222222"/>
          <w:sz w:val="24"/>
          <w:szCs w:val="24"/>
          <w:shd w:val="clear" w:color="auto" w:fill="FFFFFF"/>
        </w:rPr>
        <w:t>considered to be a main variable that will inevitably affect the way that autonomy and choice driven lessons are received by the student participants.</w:t>
      </w:r>
    </w:p>
    <w:p w:rsidR="00AC243C" w:rsidRDefault="00AC243C" w:rsidP="005262A2">
      <w:pPr>
        <w:spacing w:line="480" w:lineRule="auto"/>
        <w:rPr>
          <w:rFonts w:ascii="Times New Roman" w:hAnsi="Times New Roman" w:cs="Times New Roman"/>
          <w:b/>
          <w:i/>
          <w:sz w:val="24"/>
          <w:szCs w:val="24"/>
        </w:rPr>
      </w:pPr>
    </w:p>
    <w:p w:rsidR="009A0EA0" w:rsidRDefault="001A7329" w:rsidP="005262A2">
      <w:pPr>
        <w:spacing w:line="480" w:lineRule="auto"/>
        <w:rPr>
          <w:rFonts w:ascii="Times New Roman" w:hAnsi="Times New Roman" w:cs="Times New Roman"/>
          <w:b/>
          <w:i/>
          <w:sz w:val="24"/>
          <w:szCs w:val="24"/>
        </w:rPr>
      </w:pPr>
      <w:r>
        <w:rPr>
          <w:rFonts w:ascii="Times New Roman" w:hAnsi="Times New Roman" w:cs="Times New Roman"/>
          <w:b/>
          <w:i/>
          <w:sz w:val="24"/>
          <w:szCs w:val="24"/>
        </w:rPr>
        <w:t xml:space="preserve">2.5 </w:t>
      </w:r>
      <w:r w:rsidR="00797394">
        <w:rPr>
          <w:rFonts w:ascii="Times New Roman" w:hAnsi="Times New Roman" w:cs="Times New Roman"/>
          <w:b/>
          <w:i/>
          <w:sz w:val="24"/>
          <w:szCs w:val="24"/>
        </w:rPr>
        <w:t>The Research Question and its Importance</w:t>
      </w:r>
    </w:p>
    <w:p w:rsidR="00797394" w:rsidRPr="00797394" w:rsidRDefault="00797394" w:rsidP="005262A2">
      <w:pPr>
        <w:spacing w:line="480" w:lineRule="auto"/>
        <w:rPr>
          <w:rFonts w:ascii="Times New Roman" w:hAnsi="Times New Roman" w:cs="Times New Roman"/>
          <w:sz w:val="24"/>
          <w:szCs w:val="24"/>
        </w:rPr>
      </w:pPr>
      <w:r w:rsidRPr="00797394">
        <w:rPr>
          <w:rFonts w:ascii="Times New Roman" w:hAnsi="Times New Roman" w:cs="Times New Roman"/>
          <w:sz w:val="24"/>
          <w:szCs w:val="24"/>
        </w:rPr>
        <w:t xml:space="preserve">This study aims to address </w:t>
      </w:r>
      <w:r>
        <w:rPr>
          <w:rFonts w:ascii="Times New Roman" w:hAnsi="Times New Roman" w:cs="Times New Roman"/>
          <w:sz w:val="24"/>
          <w:szCs w:val="24"/>
        </w:rPr>
        <w:t xml:space="preserve">the </w:t>
      </w:r>
      <w:r w:rsidRPr="00797394">
        <w:rPr>
          <w:rFonts w:ascii="Times New Roman" w:hAnsi="Times New Roman" w:cs="Times New Roman"/>
          <w:sz w:val="24"/>
          <w:szCs w:val="24"/>
        </w:rPr>
        <w:t>research question,</w:t>
      </w:r>
    </w:p>
    <w:p w:rsidR="00053242" w:rsidRDefault="00797394" w:rsidP="005262A2">
      <w:pPr>
        <w:spacing w:line="480" w:lineRule="auto"/>
        <w:rPr>
          <w:rFonts w:ascii="Times New Roman" w:hAnsi="Times New Roman" w:cs="Times New Roman"/>
          <w:i/>
          <w:sz w:val="24"/>
          <w:szCs w:val="24"/>
        </w:rPr>
      </w:pPr>
      <w:r w:rsidRPr="00797394">
        <w:rPr>
          <w:rFonts w:ascii="Times New Roman" w:hAnsi="Times New Roman" w:cs="Times New Roman"/>
          <w:i/>
          <w:sz w:val="24"/>
          <w:szCs w:val="24"/>
        </w:rPr>
        <w:t>‘In what ways do autonomy and choice impact upon student engagement in secondary science</w:t>
      </w:r>
      <w:r w:rsidR="00AF74B1">
        <w:rPr>
          <w:rFonts w:ascii="Times New Roman" w:hAnsi="Times New Roman" w:cs="Times New Roman"/>
          <w:i/>
          <w:sz w:val="24"/>
          <w:szCs w:val="24"/>
        </w:rPr>
        <w:t>?</w:t>
      </w:r>
      <w:r w:rsidRPr="00797394">
        <w:rPr>
          <w:rFonts w:ascii="Times New Roman" w:hAnsi="Times New Roman" w:cs="Times New Roman"/>
          <w:i/>
          <w:sz w:val="24"/>
          <w:szCs w:val="24"/>
        </w:rPr>
        <w:t>’</w:t>
      </w:r>
    </w:p>
    <w:p w:rsidR="00053242" w:rsidRDefault="00053242" w:rsidP="005262A2">
      <w:pPr>
        <w:spacing w:line="480" w:lineRule="auto"/>
        <w:rPr>
          <w:rFonts w:ascii="Times New Roman" w:hAnsi="Times New Roman" w:cs="Times New Roman"/>
          <w:sz w:val="24"/>
          <w:szCs w:val="24"/>
        </w:rPr>
      </w:pPr>
      <w:r>
        <w:rPr>
          <w:rFonts w:ascii="Times New Roman" w:hAnsi="Times New Roman" w:cs="Times New Roman"/>
          <w:sz w:val="24"/>
          <w:szCs w:val="24"/>
        </w:rPr>
        <w:t>L</w:t>
      </w:r>
      <w:r w:rsidR="00000D13">
        <w:rPr>
          <w:rFonts w:ascii="Times New Roman" w:hAnsi="Times New Roman" w:cs="Times New Roman"/>
          <w:sz w:val="24"/>
          <w:szCs w:val="24"/>
        </w:rPr>
        <w:t xml:space="preserve">iterature studies have </w:t>
      </w:r>
      <w:r w:rsidR="00325495">
        <w:rPr>
          <w:rFonts w:ascii="Times New Roman" w:hAnsi="Times New Roman" w:cs="Times New Roman"/>
          <w:sz w:val="24"/>
          <w:szCs w:val="24"/>
        </w:rPr>
        <w:t xml:space="preserve">acknowledged a </w:t>
      </w:r>
      <w:r w:rsidR="00000D13">
        <w:rPr>
          <w:rFonts w:ascii="Times New Roman" w:hAnsi="Times New Roman" w:cs="Times New Roman"/>
          <w:sz w:val="24"/>
          <w:szCs w:val="24"/>
        </w:rPr>
        <w:t xml:space="preserve">continued decline in student attitudes, interest and motivation levels towards science learning from 11 years onwards. </w:t>
      </w:r>
      <w:r w:rsidR="00E70EE2">
        <w:rPr>
          <w:rFonts w:ascii="Times New Roman" w:hAnsi="Times New Roman" w:cs="Times New Roman"/>
          <w:sz w:val="24"/>
          <w:szCs w:val="24"/>
        </w:rPr>
        <w:t>Although m</w:t>
      </w:r>
      <w:r w:rsidR="00325495">
        <w:rPr>
          <w:rFonts w:ascii="Times New Roman" w:hAnsi="Times New Roman" w:cs="Times New Roman"/>
          <w:sz w:val="24"/>
          <w:szCs w:val="24"/>
        </w:rPr>
        <w:t xml:space="preserve">otivation studies have documented teaching strategies that enhance intrinsic behaviours </w:t>
      </w:r>
      <w:r w:rsidR="00E70EE2">
        <w:rPr>
          <w:rFonts w:ascii="Times New Roman" w:hAnsi="Times New Roman" w:cs="Times New Roman"/>
          <w:sz w:val="24"/>
          <w:szCs w:val="24"/>
        </w:rPr>
        <w:t xml:space="preserve">associated with </w:t>
      </w:r>
      <w:r w:rsidR="00325495">
        <w:rPr>
          <w:rFonts w:ascii="Times New Roman" w:hAnsi="Times New Roman" w:cs="Times New Roman"/>
          <w:sz w:val="24"/>
          <w:szCs w:val="24"/>
        </w:rPr>
        <w:t>student personality traits</w:t>
      </w:r>
      <w:r w:rsidR="00E70EE2">
        <w:rPr>
          <w:rFonts w:ascii="Times New Roman" w:hAnsi="Times New Roman" w:cs="Times New Roman"/>
          <w:sz w:val="24"/>
          <w:szCs w:val="24"/>
        </w:rPr>
        <w:t xml:space="preserve"> and learning behaviours</w:t>
      </w:r>
      <w:r w:rsidR="00325495">
        <w:rPr>
          <w:rFonts w:ascii="Times New Roman" w:hAnsi="Times New Roman" w:cs="Times New Roman"/>
          <w:sz w:val="24"/>
          <w:szCs w:val="24"/>
        </w:rPr>
        <w:t xml:space="preserve"> (Deci and Ry</w:t>
      </w:r>
      <w:r w:rsidR="00E70EE2">
        <w:rPr>
          <w:rFonts w:ascii="Times New Roman" w:hAnsi="Times New Roman" w:cs="Times New Roman"/>
          <w:sz w:val="24"/>
          <w:szCs w:val="24"/>
        </w:rPr>
        <w:t xml:space="preserve">an, 1985), minimal research has </w:t>
      </w:r>
      <w:r w:rsidR="00325495">
        <w:rPr>
          <w:rFonts w:ascii="Times New Roman" w:hAnsi="Times New Roman" w:cs="Times New Roman"/>
          <w:sz w:val="24"/>
          <w:szCs w:val="24"/>
        </w:rPr>
        <w:t>explore</w:t>
      </w:r>
      <w:r w:rsidR="00E70EE2">
        <w:rPr>
          <w:rFonts w:ascii="Times New Roman" w:hAnsi="Times New Roman" w:cs="Times New Roman"/>
          <w:sz w:val="24"/>
          <w:szCs w:val="24"/>
        </w:rPr>
        <w:t xml:space="preserve">d ways to enhance </w:t>
      </w:r>
      <w:r w:rsidR="00325495">
        <w:rPr>
          <w:rFonts w:ascii="Times New Roman" w:hAnsi="Times New Roman" w:cs="Times New Roman"/>
          <w:sz w:val="24"/>
          <w:szCs w:val="24"/>
        </w:rPr>
        <w:t>student engagement</w:t>
      </w:r>
      <w:r w:rsidR="00AF74B1">
        <w:rPr>
          <w:rFonts w:ascii="Times New Roman" w:hAnsi="Times New Roman" w:cs="Times New Roman"/>
          <w:sz w:val="24"/>
          <w:szCs w:val="24"/>
        </w:rPr>
        <w:t xml:space="preserve">, </w:t>
      </w:r>
      <w:r w:rsidR="00325495">
        <w:rPr>
          <w:rFonts w:ascii="Times New Roman" w:hAnsi="Times New Roman" w:cs="Times New Roman"/>
          <w:sz w:val="24"/>
          <w:szCs w:val="24"/>
        </w:rPr>
        <w:t>particularly in science related subjects. The definition of ‘engagement’ differs from ‘motivation’</w:t>
      </w:r>
      <w:r w:rsidR="00E70EE2">
        <w:rPr>
          <w:rFonts w:ascii="Times New Roman" w:hAnsi="Times New Roman" w:cs="Times New Roman"/>
          <w:sz w:val="24"/>
          <w:szCs w:val="24"/>
        </w:rPr>
        <w:t xml:space="preserve"> and </w:t>
      </w:r>
      <w:r w:rsidR="00325495">
        <w:rPr>
          <w:rFonts w:ascii="Times New Roman" w:hAnsi="Times New Roman" w:cs="Times New Roman"/>
          <w:sz w:val="24"/>
          <w:szCs w:val="24"/>
        </w:rPr>
        <w:t xml:space="preserve">infers a long term interest in science rather than an initial drive to learn science. </w:t>
      </w:r>
      <w:r w:rsidR="00892854">
        <w:rPr>
          <w:rFonts w:ascii="Times New Roman" w:hAnsi="Times New Roman" w:cs="Times New Roman"/>
          <w:sz w:val="24"/>
          <w:szCs w:val="24"/>
        </w:rPr>
        <w:t>Therefore, engagement studies may deliver a more relevant perspective</w:t>
      </w:r>
      <w:r w:rsidR="00E70EE2">
        <w:rPr>
          <w:rFonts w:ascii="Times New Roman" w:hAnsi="Times New Roman" w:cs="Times New Roman"/>
          <w:sz w:val="24"/>
          <w:szCs w:val="24"/>
        </w:rPr>
        <w:t xml:space="preserve"> of understanding how to procure a consistent student interest in engaging with science lessons in school and furthering career aspirations in STEM</w:t>
      </w:r>
      <w:r w:rsidR="00CF32C4">
        <w:rPr>
          <w:rFonts w:ascii="Times New Roman" w:hAnsi="Times New Roman" w:cs="Times New Roman"/>
          <w:sz w:val="24"/>
          <w:szCs w:val="24"/>
        </w:rPr>
        <w:t xml:space="preserve"> (science, technology, engineering and mathematics)</w:t>
      </w:r>
      <w:r w:rsidR="00E70EE2">
        <w:rPr>
          <w:rFonts w:ascii="Times New Roman" w:hAnsi="Times New Roman" w:cs="Times New Roman"/>
          <w:sz w:val="24"/>
          <w:szCs w:val="24"/>
        </w:rPr>
        <w:t xml:space="preserve"> related professions.</w:t>
      </w:r>
      <w:r>
        <w:rPr>
          <w:rFonts w:ascii="Times New Roman" w:hAnsi="Times New Roman" w:cs="Times New Roman"/>
          <w:sz w:val="24"/>
          <w:szCs w:val="24"/>
        </w:rPr>
        <w:t xml:space="preserve"> This study is significantly important to social science research as it attempts to consider possible reasons for a diminishing interest in adolescent learning in science. </w:t>
      </w:r>
      <w:r w:rsidR="00417210">
        <w:rPr>
          <w:rFonts w:ascii="Times New Roman" w:hAnsi="Times New Roman" w:cs="Times New Roman"/>
          <w:sz w:val="24"/>
          <w:szCs w:val="24"/>
        </w:rPr>
        <w:t xml:space="preserve">A further area for research may recommend a longitudinal study so that </w:t>
      </w:r>
      <w:r w:rsidR="004C5969">
        <w:rPr>
          <w:rFonts w:ascii="Times New Roman" w:hAnsi="Times New Roman" w:cs="Times New Roman"/>
          <w:sz w:val="24"/>
          <w:szCs w:val="24"/>
        </w:rPr>
        <w:t>continued</w:t>
      </w:r>
      <w:r w:rsidR="00417210">
        <w:rPr>
          <w:rFonts w:ascii="Times New Roman" w:hAnsi="Times New Roman" w:cs="Times New Roman"/>
          <w:sz w:val="24"/>
          <w:szCs w:val="24"/>
        </w:rPr>
        <w:t xml:space="preserve"> science progressions of the student </w:t>
      </w:r>
      <w:r w:rsidR="004C5969">
        <w:rPr>
          <w:rFonts w:ascii="Times New Roman" w:hAnsi="Times New Roman" w:cs="Times New Roman"/>
          <w:sz w:val="24"/>
          <w:szCs w:val="24"/>
        </w:rPr>
        <w:t>participants</w:t>
      </w:r>
      <w:r w:rsidR="00417210">
        <w:rPr>
          <w:rFonts w:ascii="Times New Roman" w:hAnsi="Times New Roman" w:cs="Times New Roman"/>
          <w:sz w:val="24"/>
          <w:szCs w:val="24"/>
        </w:rPr>
        <w:t xml:space="preserve">may be </w:t>
      </w:r>
      <w:r w:rsidR="004C5969">
        <w:rPr>
          <w:rFonts w:ascii="Times New Roman" w:hAnsi="Times New Roman" w:cs="Times New Roman"/>
          <w:sz w:val="24"/>
          <w:szCs w:val="24"/>
        </w:rPr>
        <w:t>monitored</w:t>
      </w:r>
      <w:r w:rsidR="00417210">
        <w:rPr>
          <w:rFonts w:ascii="Times New Roman" w:hAnsi="Times New Roman" w:cs="Times New Roman"/>
          <w:sz w:val="24"/>
          <w:szCs w:val="24"/>
        </w:rPr>
        <w:t xml:space="preserve">. However, for the </w:t>
      </w:r>
      <w:r w:rsidR="004C5969">
        <w:rPr>
          <w:rFonts w:ascii="Times New Roman" w:hAnsi="Times New Roman" w:cs="Times New Roman"/>
          <w:sz w:val="24"/>
          <w:szCs w:val="24"/>
        </w:rPr>
        <w:t>purpose</w:t>
      </w:r>
      <w:r w:rsidR="00417210">
        <w:rPr>
          <w:rFonts w:ascii="Times New Roman" w:hAnsi="Times New Roman" w:cs="Times New Roman"/>
          <w:sz w:val="24"/>
          <w:szCs w:val="24"/>
        </w:rPr>
        <w:t xml:space="preserve"> of this study, </w:t>
      </w:r>
      <w:r w:rsidR="004C5969">
        <w:rPr>
          <w:rFonts w:ascii="Times New Roman" w:hAnsi="Times New Roman" w:cs="Times New Roman"/>
          <w:sz w:val="24"/>
          <w:szCs w:val="24"/>
        </w:rPr>
        <w:t xml:space="preserve">the active research will take place and data will be collected during the course of two school terms. </w:t>
      </w:r>
    </w:p>
    <w:p w:rsidR="00650811" w:rsidRDefault="00E70EE2" w:rsidP="005262A2">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sz w:val="24"/>
          <w:szCs w:val="24"/>
        </w:rPr>
        <w:lastRenderedPageBreak/>
        <w:t>Autonomy and choice have been considered as influential factors that impact positively upon student motivation (</w:t>
      </w:r>
      <w:r w:rsidRPr="00D8528B">
        <w:rPr>
          <w:rFonts w:ascii="Times New Roman" w:hAnsi="Times New Roman" w:cs="Times New Roman"/>
          <w:color w:val="222222"/>
          <w:sz w:val="24"/>
          <w:szCs w:val="24"/>
          <w:shd w:val="clear" w:color="auto" w:fill="FFFFFF"/>
        </w:rPr>
        <w:t xml:space="preserve">Barch,Carrell, Jang, </w:t>
      </w:r>
      <w:r>
        <w:rPr>
          <w:rFonts w:ascii="Times New Roman" w:hAnsi="Times New Roman" w:cs="Times New Roman"/>
          <w:color w:val="222222"/>
          <w:sz w:val="24"/>
          <w:szCs w:val="24"/>
          <w:shd w:val="clear" w:color="auto" w:fill="FFFFFF"/>
        </w:rPr>
        <w:t xml:space="preserve">Jeon </w:t>
      </w:r>
      <w:r w:rsidRPr="00D8528B">
        <w:rPr>
          <w:rFonts w:ascii="Times New Roman" w:hAnsi="Times New Roman" w:cs="Times New Roman"/>
          <w:color w:val="222222"/>
          <w:sz w:val="24"/>
          <w:szCs w:val="24"/>
          <w:shd w:val="clear" w:color="auto" w:fill="FFFFFF"/>
        </w:rPr>
        <w:t>and Reeve,2004</w:t>
      </w:r>
      <w:r>
        <w:rPr>
          <w:rFonts w:ascii="Times New Roman" w:hAnsi="Times New Roman" w:cs="Times New Roman"/>
          <w:color w:val="222222"/>
          <w:sz w:val="24"/>
          <w:szCs w:val="24"/>
          <w:shd w:val="clear" w:color="auto" w:fill="FFFFFF"/>
        </w:rPr>
        <w:t xml:space="preserve">) although </w:t>
      </w:r>
      <w:r w:rsidR="00BE521A">
        <w:rPr>
          <w:rFonts w:ascii="Times New Roman" w:hAnsi="Times New Roman" w:cs="Times New Roman"/>
          <w:color w:val="222222"/>
          <w:sz w:val="24"/>
          <w:szCs w:val="24"/>
          <w:shd w:val="clear" w:color="auto" w:fill="FFFFFF"/>
        </w:rPr>
        <w:t>few references</w:t>
      </w:r>
      <w:r>
        <w:rPr>
          <w:rFonts w:ascii="Times New Roman" w:hAnsi="Times New Roman" w:cs="Times New Roman"/>
          <w:color w:val="222222"/>
          <w:sz w:val="24"/>
          <w:szCs w:val="24"/>
          <w:shd w:val="clear" w:color="auto" w:fill="FFFFFF"/>
        </w:rPr>
        <w:t xml:space="preserve"> have linked </w:t>
      </w:r>
      <w:r w:rsidR="00053242">
        <w:rPr>
          <w:rFonts w:ascii="Times New Roman" w:hAnsi="Times New Roman" w:cs="Times New Roman"/>
          <w:color w:val="222222"/>
          <w:sz w:val="24"/>
          <w:szCs w:val="24"/>
          <w:shd w:val="clear" w:color="auto" w:fill="FFFFFF"/>
        </w:rPr>
        <w:t xml:space="preserve">this </w:t>
      </w:r>
      <w:r>
        <w:rPr>
          <w:rFonts w:ascii="Times New Roman" w:hAnsi="Times New Roman" w:cs="Times New Roman"/>
          <w:color w:val="222222"/>
          <w:sz w:val="24"/>
          <w:szCs w:val="24"/>
          <w:shd w:val="clear" w:color="auto" w:fill="FFFFFF"/>
        </w:rPr>
        <w:t xml:space="preserve">to the engagement model </w:t>
      </w:r>
      <w:r w:rsidR="00BE521A">
        <w:rPr>
          <w:rFonts w:ascii="Times New Roman" w:hAnsi="Times New Roman" w:cs="Times New Roman"/>
          <w:color w:val="222222"/>
          <w:sz w:val="24"/>
          <w:szCs w:val="24"/>
          <w:shd w:val="clear" w:color="auto" w:fill="FFFFFF"/>
        </w:rPr>
        <w:t xml:space="preserve">(Fredericks et al., 2004) </w:t>
      </w:r>
      <w:r>
        <w:rPr>
          <w:rFonts w:ascii="Times New Roman" w:hAnsi="Times New Roman" w:cs="Times New Roman"/>
          <w:color w:val="222222"/>
          <w:sz w:val="24"/>
          <w:szCs w:val="24"/>
          <w:shd w:val="clear" w:color="auto" w:fill="FFFFFF"/>
        </w:rPr>
        <w:t xml:space="preserve">and its </w:t>
      </w:r>
      <w:r w:rsidR="00BE521A">
        <w:rPr>
          <w:rFonts w:ascii="Times New Roman" w:hAnsi="Times New Roman" w:cs="Times New Roman"/>
          <w:color w:val="222222"/>
          <w:sz w:val="24"/>
          <w:szCs w:val="24"/>
          <w:shd w:val="clear" w:color="auto" w:fill="FFFFFF"/>
        </w:rPr>
        <w:t xml:space="preserve">associated </w:t>
      </w:r>
      <w:r w:rsidR="00801984">
        <w:rPr>
          <w:rFonts w:ascii="Times New Roman" w:hAnsi="Times New Roman" w:cs="Times New Roman"/>
          <w:color w:val="222222"/>
          <w:sz w:val="24"/>
          <w:szCs w:val="24"/>
          <w:shd w:val="clear" w:color="auto" w:fill="FFFFFF"/>
        </w:rPr>
        <w:t>subtypes. This</w:t>
      </w:r>
      <w:r w:rsidR="00BE521A">
        <w:rPr>
          <w:rFonts w:ascii="Times New Roman" w:hAnsi="Times New Roman" w:cs="Times New Roman"/>
          <w:color w:val="222222"/>
          <w:sz w:val="24"/>
          <w:szCs w:val="24"/>
          <w:shd w:val="clear" w:color="auto" w:fill="FFFFFF"/>
        </w:rPr>
        <w:t xml:space="preserve"> study proposes that students who display traits that align with emotional engagement </w:t>
      </w:r>
      <w:r w:rsidR="00053242">
        <w:rPr>
          <w:rFonts w:ascii="Times New Roman" w:hAnsi="Times New Roman" w:cs="Times New Roman"/>
          <w:color w:val="222222"/>
          <w:sz w:val="24"/>
          <w:szCs w:val="24"/>
          <w:shd w:val="clear" w:color="auto" w:fill="FFFFFF"/>
        </w:rPr>
        <w:t xml:space="preserve">more so </w:t>
      </w:r>
      <w:r w:rsidR="00BE521A">
        <w:rPr>
          <w:rFonts w:ascii="Times New Roman" w:hAnsi="Times New Roman" w:cs="Times New Roman"/>
          <w:color w:val="222222"/>
          <w:sz w:val="24"/>
          <w:szCs w:val="24"/>
          <w:shd w:val="clear" w:color="auto" w:fill="FFFFFF"/>
        </w:rPr>
        <w:t xml:space="preserve">than cognitive and behavioural </w:t>
      </w:r>
      <w:r w:rsidR="00AF74B1">
        <w:rPr>
          <w:rFonts w:ascii="Times New Roman" w:hAnsi="Times New Roman" w:cs="Times New Roman"/>
          <w:color w:val="222222"/>
          <w:sz w:val="24"/>
          <w:szCs w:val="24"/>
          <w:shd w:val="clear" w:color="auto" w:fill="FFFFFF"/>
        </w:rPr>
        <w:t xml:space="preserve">engagement types </w:t>
      </w:r>
      <w:r w:rsidR="00BE521A">
        <w:rPr>
          <w:rFonts w:ascii="Times New Roman" w:hAnsi="Times New Roman" w:cs="Times New Roman"/>
          <w:color w:val="222222"/>
          <w:sz w:val="24"/>
          <w:szCs w:val="24"/>
          <w:shd w:val="clear" w:color="auto" w:fill="FFFFFF"/>
        </w:rPr>
        <w:t xml:space="preserve">are more likely to respond </w:t>
      </w:r>
      <w:r w:rsidR="00053242">
        <w:rPr>
          <w:rFonts w:ascii="Times New Roman" w:hAnsi="Times New Roman" w:cs="Times New Roman"/>
          <w:color w:val="222222"/>
          <w:sz w:val="24"/>
          <w:szCs w:val="24"/>
          <w:shd w:val="clear" w:color="auto" w:fill="FFFFFF"/>
        </w:rPr>
        <w:t xml:space="preserve">constructively </w:t>
      </w:r>
      <w:r w:rsidR="00BE521A">
        <w:rPr>
          <w:rFonts w:ascii="Times New Roman" w:hAnsi="Times New Roman" w:cs="Times New Roman"/>
          <w:color w:val="222222"/>
          <w:sz w:val="24"/>
          <w:szCs w:val="24"/>
          <w:shd w:val="clear" w:color="auto" w:fill="FFFFFF"/>
        </w:rPr>
        <w:t>to autonomy and choice structured lessons. This may infer that some student personalities are more inclined to respond favourably to autonomy and choice</w:t>
      </w:r>
      <w:r w:rsidR="00053242">
        <w:rPr>
          <w:rFonts w:ascii="Times New Roman" w:hAnsi="Times New Roman" w:cs="Times New Roman"/>
          <w:color w:val="222222"/>
          <w:sz w:val="24"/>
          <w:szCs w:val="24"/>
          <w:shd w:val="clear" w:color="auto" w:fill="FFFFFF"/>
        </w:rPr>
        <w:t xml:space="preserve"> than </w:t>
      </w:r>
      <w:r w:rsidR="00B5418D">
        <w:rPr>
          <w:rFonts w:ascii="Times New Roman" w:hAnsi="Times New Roman" w:cs="Times New Roman"/>
          <w:color w:val="222222"/>
          <w:sz w:val="24"/>
          <w:szCs w:val="24"/>
          <w:shd w:val="clear" w:color="auto" w:fill="FFFFFF"/>
        </w:rPr>
        <w:t>others do</w:t>
      </w:r>
      <w:r w:rsidR="00BE521A">
        <w:rPr>
          <w:rFonts w:ascii="Times New Roman" w:hAnsi="Times New Roman" w:cs="Times New Roman"/>
          <w:color w:val="222222"/>
          <w:sz w:val="24"/>
          <w:szCs w:val="24"/>
          <w:shd w:val="clear" w:color="auto" w:fill="FFFFFF"/>
        </w:rPr>
        <w:t xml:space="preserve">. Conversely, </w:t>
      </w:r>
      <w:r w:rsidR="00AF74B1">
        <w:rPr>
          <w:rFonts w:ascii="Times New Roman" w:hAnsi="Times New Roman" w:cs="Times New Roman"/>
          <w:color w:val="222222"/>
          <w:sz w:val="24"/>
          <w:szCs w:val="24"/>
          <w:shd w:val="clear" w:color="auto" w:fill="FFFFFF"/>
        </w:rPr>
        <w:t xml:space="preserve">some or all </w:t>
      </w:r>
      <w:r w:rsidR="00BE521A">
        <w:rPr>
          <w:rFonts w:ascii="Times New Roman" w:hAnsi="Times New Roman" w:cs="Times New Roman"/>
          <w:color w:val="222222"/>
          <w:sz w:val="24"/>
          <w:szCs w:val="24"/>
          <w:shd w:val="clear" w:color="auto" w:fill="FFFFFF"/>
        </w:rPr>
        <w:t xml:space="preserve">students may exhibit negative engagement behaviours in response to an </w:t>
      </w:r>
      <w:r w:rsidR="00B5418D">
        <w:rPr>
          <w:rFonts w:ascii="Times New Roman" w:hAnsi="Times New Roman" w:cs="Times New Roman"/>
          <w:color w:val="222222"/>
          <w:sz w:val="24"/>
          <w:szCs w:val="24"/>
          <w:shd w:val="clear" w:color="auto" w:fill="FFFFFF"/>
        </w:rPr>
        <w:t>autonomy-supported</w:t>
      </w:r>
      <w:r w:rsidR="00BE521A">
        <w:rPr>
          <w:rFonts w:ascii="Times New Roman" w:hAnsi="Times New Roman" w:cs="Times New Roman"/>
          <w:color w:val="222222"/>
          <w:sz w:val="24"/>
          <w:szCs w:val="24"/>
          <w:shd w:val="clear" w:color="auto" w:fill="FFFFFF"/>
        </w:rPr>
        <w:t xml:space="preserve"> lesson.</w:t>
      </w:r>
      <w:r w:rsidR="00650811">
        <w:rPr>
          <w:rFonts w:ascii="Times New Roman" w:hAnsi="Times New Roman" w:cs="Times New Roman"/>
          <w:color w:val="222222"/>
          <w:sz w:val="24"/>
          <w:szCs w:val="24"/>
          <w:shd w:val="clear" w:color="auto" w:fill="FFFFFF"/>
        </w:rPr>
        <w:t xml:space="preserve"> This is an important hypothesis to consider as it can allow teachers to differentiate their strategies to optimise student engagement by </w:t>
      </w:r>
      <w:r w:rsidR="00AF74B1">
        <w:rPr>
          <w:rFonts w:ascii="Times New Roman" w:hAnsi="Times New Roman" w:cs="Times New Roman"/>
          <w:color w:val="222222"/>
          <w:sz w:val="24"/>
          <w:szCs w:val="24"/>
          <w:shd w:val="clear" w:color="auto" w:fill="FFFFFF"/>
        </w:rPr>
        <w:t>considering autonomy and choice in relation to the learner type.</w:t>
      </w:r>
    </w:p>
    <w:p w:rsidR="00D7756D" w:rsidRDefault="00053242" w:rsidP="005262A2">
      <w:pPr>
        <w:spacing w:line="480" w:lineRule="auto"/>
        <w:rPr>
          <w:rFonts w:ascii="Times New Roman" w:hAnsi="Times New Roman" w:cs="Times New Roman"/>
          <w:sz w:val="24"/>
          <w:szCs w:val="24"/>
        </w:rPr>
      </w:pPr>
      <w:r>
        <w:rPr>
          <w:rFonts w:ascii="Times New Roman" w:hAnsi="Times New Roman" w:cs="Times New Roman"/>
          <w:color w:val="222222"/>
          <w:sz w:val="24"/>
          <w:szCs w:val="24"/>
          <w:shd w:val="clear" w:color="auto" w:fill="FFFFFF"/>
        </w:rPr>
        <w:t xml:space="preserve">In conclusion, the </w:t>
      </w:r>
      <w:r w:rsidR="00236EF5">
        <w:rPr>
          <w:rFonts w:ascii="Times New Roman" w:hAnsi="Times New Roman" w:cs="Times New Roman"/>
          <w:color w:val="222222"/>
          <w:sz w:val="24"/>
          <w:szCs w:val="24"/>
          <w:shd w:val="clear" w:color="auto" w:fill="FFFFFF"/>
        </w:rPr>
        <w:t xml:space="preserve">comprehensive </w:t>
      </w:r>
      <w:r>
        <w:rPr>
          <w:rFonts w:ascii="Times New Roman" w:hAnsi="Times New Roman" w:cs="Times New Roman"/>
          <w:color w:val="222222"/>
          <w:sz w:val="24"/>
          <w:szCs w:val="24"/>
          <w:shd w:val="clear" w:color="auto" w:fill="FFFFFF"/>
        </w:rPr>
        <w:t xml:space="preserve">study considers student engagement as a multi-dimensional construct and explores all engagement subtypes using a mixed </w:t>
      </w:r>
      <w:r w:rsidR="00801984">
        <w:rPr>
          <w:rFonts w:ascii="Times New Roman" w:hAnsi="Times New Roman" w:cs="Times New Roman"/>
          <w:color w:val="222222"/>
          <w:sz w:val="24"/>
          <w:szCs w:val="24"/>
          <w:shd w:val="clear" w:color="auto" w:fill="FFFFFF"/>
        </w:rPr>
        <w:t>methods research</w:t>
      </w:r>
      <w:r w:rsidR="00236EF5">
        <w:rPr>
          <w:rFonts w:ascii="Times New Roman" w:hAnsi="Times New Roman" w:cs="Times New Roman"/>
          <w:color w:val="222222"/>
          <w:sz w:val="24"/>
          <w:szCs w:val="24"/>
          <w:shd w:val="clear" w:color="auto" w:fill="FFFFFF"/>
        </w:rPr>
        <w:t xml:space="preserve"> design. </w:t>
      </w:r>
      <w:r w:rsidR="00650811">
        <w:rPr>
          <w:rFonts w:ascii="Times New Roman" w:hAnsi="Times New Roman" w:cs="Times New Roman"/>
          <w:color w:val="222222"/>
          <w:sz w:val="24"/>
          <w:szCs w:val="24"/>
          <w:shd w:val="clear" w:color="auto" w:fill="FFFFFF"/>
        </w:rPr>
        <w:t>The methodology</w:t>
      </w:r>
      <w:r w:rsidR="00236EF5">
        <w:rPr>
          <w:rFonts w:ascii="Times New Roman" w:hAnsi="Times New Roman" w:cs="Times New Roman"/>
          <w:color w:val="222222"/>
          <w:sz w:val="24"/>
          <w:szCs w:val="24"/>
          <w:shd w:val="clear" w:color="auto" w:fill="FFFFFF"/>
        </w:rPr>
        <w:t xml:space="preserve"> acknowledges the importance of valid and reliable data and</w:t>
      </w:r>
      <w:r w:rsidR="00650811">
        <w:rPr>
          <w:rFonts w:ascii="Times New Roman" w:hAnsi="Times New Roman" w:cs="Times New Roman"/>
          <w:color w:val="222222"/>
          <w:sz w:val="24"/>
          <w:szCs w:val="24"/>
          <w:shd w:val="clear" w:color="auto" w:fill="FFFFFF"/>
        </w:rPr>
        <w:t xml:space="preserve"> is adapted to accommodate the research question</w:t>
      </w:r>
      <w:r w:rsidR="00236EF5">
        <w:rPr>
          <w:rFonts w:ascii="Times New Roman" w:hAnsi="Times New Roman" w:cs="Times New Roman"/>
          <w:color w:val="222222"/>
          <w:sz w:val="24"/>
          <w:szCs w:val="24"/>
          <w:shd w:val="clear" w:color="auto" w:fill="FFFFFF"/>
        </w:rPr>
        <w:t xml:space="preserve">. </w:t>
      </w:r>
    </w:p>
    <w:p w:rsidR="00BD739A" w:rsidRDefault="00BD739A" w:rsidP="005262A2">
      <w:pPr>
        <w:spacing w:line="480" w:lineRule="auto"/>
        <w:rPr>
          <w:rFonts w:ascii="Times New Roman" w:hAnsi="Times New Roman" w:cs="Times New Roman"/>
          <w:sz w:val="24"/>
          <w:szCs w:val="24"/>
        </w:rPr>
      </w:pPr>
    </w:p>
    <w:p w:rsidR="003E3DE7" w:rsidRDefault="003E3DE7" w:rsidP="005262A2">
      <w:pPr>
        <w:spacing w:line="480" w:lineRule="auto"/>
        <w:rPr>
          <w:rFonts w:ascii="Times New Roman" w:hAnsi="Times New Roman" w:cs="Times New Roman"/>
          <w:sz w:val="24"/>
          <w:szCs w:val="24"/>
        </w:rPr>
      </w:pPr>
    </w:p>
    <w:p w:rsidR="00F35EB3" w:rsidRDefault="00F35EB3" w:rsidP="005262A2">
      <w:pPr>
        <w:spacing w:line="480" w:lineRule="auto"/>
        <w:jc w:val="center"/>
        <w:rPr>
          <w:rFonts w:ascii="Times New Roman" w:hAnsi="Times New Roman" w:cs="Times New Roman"/>
          <w:b/>
          <w:sz w:val="24"/>
          <w:szCs w:val="24"/>
        </w:rPr>
      </w:pPr>
    </w:p>
    <w:p w:rsidR="00F35EB3" w:rsidRDefault="00F35EB3" w:rsidP="005262A2">
      <w:pPr>
        <w:spacing w:line="480" w:lineRule="auto"/>
        <w:jc w:val="center"/>
        <w:rPr>
          <w:rFonts w:ascii="Times New Roman" w:hAnsi="Times New Roman" w:cs="Times New Roman"/>
          <w:b/>
          <w:sz w:val="24"/>
          <w:szCs w:val="24"/>
        </w:rPr>
      </w:pPr>
    </w:p>
    <w:p w:rsidR="00F35EB3" w:rsidRDefault="00F35EB3" w:rsidP="005262A2">
      <w:pPr>
        <w:spacing w:line="480" w:lineRule="auto"/>
        <w:jc w:val="center"/>
        <w:rPr>
          <w:rFonts w:ascii="Times New Roman" w:hAnsi="Times New Roman" w:cs="Times New Roman"/>
          <w:b/>
          <w:sz w:val="24"/>
          <w:szCs w:val="24"/>
        </w:rPr>
      </w:pPr>
    </w:p>
    <w:p w:rsidR="00F35EB3" w:rsidRDefault="00F35EB3" w:rsidP="005262A2">
      <w:pPr>
        <w:spacing w:line="480" w:lineRule="auto"/>
        <w:jc w:val="center"/>
        <w:rPr>
          <w:rFonts w:ascii="Times New Roman" w:hAnsi="Times New Roman" w:cs="Times New Roman"/>
          <w:b/>
          <w:sz w:val="24"/>
          <w:szCs w:val="24"/>
        </w:rPr>
      </w:pPr>
    </w:p>
    <w:p w:rsidR="00F35EB3" w:rsidRDefault="00F35EB3" w:rsidP="005262A2">
      <w:pPr>
        <w:spacing w:line="480" w:lineRule="auto"/>
        <w:jc w:val="center"/>
        <w:rPr>
          <w:rFonts w:ascii="Times New Roman" w:hAnsi="Times New Roman" w:cs="Times New Roman"/>
          <w:b/>
          <w:sz w:val="24"/>
          <w:szCs w:val="24"/>
        </w:rPr>
      </w:pPr>
    </w:p>
    <w:p w:rsidR="003351B6" w:rsidRDefault="003351B6" w:rsidP="005262A2">
      <w:pPr>
        <w:spacing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Chapter 3 – Research Design</w:t>
      </w:r>
    </w:p>
    <w:p w:rsidR="003351B6" w:rsidRDefault="003351B6" w:rsidP="005262A2">
      <w:pPr>
        <w:spacing w:line="480" w:lineRule="auto"/>
        <w:rPr>
          <w:rFonts w:ascii="Times New Roman" w:hAnsi="Times New Roman" w:cs="Times New Roman"/>
          <w:b/>
          <w:i/>
          <w:sz w:val="24"/>
          <w:szCs w:val="24"/>
        </w:rPr>
      </w:pPr>
      <w:r w:rsidRPr="003351B6">
        <w:rPr>
          <w:rFonts w:ascii="Times New Roman" w:hAnsi="Times New Roman" w:cs="Times New Roman"/>
          <w:b/>
          <w:i/>
          <w:sz w:val="24"/>
          <w:szCs w:val="24"/>
        </w:rPr>
        <w:t>3.</w:t>
      </w:r>
      <w:r w:rsidR="002D378C">
        <w:rPr>
          <w:rFonts w:ascii="Times New Roman" w:hAnsi="Times New Roman" w:cs="Times New Roman"/>
          <w:b/>
          <w:i/>
          <w:sz w:val="24"/>
          <w:szCs w:val="24"/>
        </w:rPr>
        <w:t>1 Epistemology and Ontology Perspectives</w:t>
      </w:r>
    </w:p>
    <w:p w:rsidR="002C462C" w:rsidRDefault="002C462C" w:rsidP="005262A2">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sz w:val="24"/>
          <w:szCs w:val="24"/>
        </w:rPr>
        <w:t>Several researchers (</w:t>
      </w:r>
      <w:r w:rsidRPr="00CF4F13">
        <w:rPr>
          <w:rFonts w:ascii="Times New Roman" w:hAnsi="Times New Roman" w:cs="Times New Roman"/>
          <w:color w:val="222222"/>
          <w:sz w:val="24"/>
          <w:szCs w:val="24"/>
          <w:shd w:val="clear" w:color="auto" w:fill="FFFFFF"/>
        </w:rPr>
        <w:t>Myers,and Avison</w:t>
      </w:r>
      <w:r>
        <w:rPr>
          <w:rFonts w:ascii="Times New Roman" w:hAnsi="Times New Roman" w:cs="Times New Roman"/>
          <w:color w:val="222222"/>
          <w:sz w:val="24"/>
          <w:szCs w:val="24"/>
          <w:shd w:val="clear" w:color="auto" w:fill="FFFFFF"/>
        </w:rPr>
        <w:t>, 1997</w:t>
      </w:r>
      <w:r w:rsidR="00EB0276">
        <w:rPr>
          <w:rFonts w:ascii="Times New Roman" w:hAnsi="Times New Roman" w:cs="Times New Roman"/>
          <w:color w:val="222222"/>
          <w:sz w:val="24"/>
          <w:szCs w:val="24"/>
          <w:shd w:val="clear" w:color="auto" w:fill="FFFFFF"/>
        </w:rPr>
        <w:t xml:space="preserve"> and </w:t>
      </w:r>
      <w:r w:rsidR="008B3F9D">
        <w:rPr>
          <w:rFonts w:ascii="Times New Roman" w:hAnsi="Times New Roman" w:cs="Times New Roman"/>
          <w:color w:val="222222"/>
          <w:sz w:val="24"/>
          <w:szCs w:val="24"/>
          <w:shd w:val="clear" w:color="auto" w:fill="FFFFFF"/>
        </w:rPr>
        <w:t>Neuman</w:t>
      </w:r>
      <w:r w:rsidR="008B3F9D" w:rsidRPr="003A58E1">
        <w:rPr>
          <w:rFonts w:ascii="Times New Roman" w:hAnsi="Times New Roman" w:cs="Times New Roman"/>
          <w:color w:val="222222"/>
          <w:sz w:val="24"/>
          <w:szCs w:val="24"/>
          <w:shd w:val="clear" w:color="auto" w:fill="FFFFFF"/>
        </w:rPr>
        <w:t>, 2011</w:t>
      </w:r>
      <w:r w:rsidR="008B3F9D">
        <w:rPr>
          <w:rFonts w:ascii="Times New Roman" w:hAnsi="Times New Roman" w:cs="Times New Roman"/>
          <w:color w:val="222222"/>
          <w:sz w:val="24"/>
          <w:szCs w:val="24"/>
          <w:shd w:val="clear" w:color="auto" w:fill="FFFFFF"/>
        </w:rPr>
        <w:t xml:space="preserve">) </w:t>
      </w:r>
      <w:r>
        <w:rPr>
          <w:rFonts w:ascii="Times New Roman" w:hAnsi="Times New Roman" w:cs="Times New Roman"/>
          <w:sz w:val="24"/>
          <w:szCs w:val="24"/>
        </w:rPr>
        <w:t xml:space="preserve">have acknowledged that all scientific studies should be based on </w:t>
      </w:r>
      <w:r w:rsidR="00501DC8">
        <w:rPr>
          <w:rFonts w:ascii="Times New Roman" w:hAnsi="Times New Roman" w:cs="Times New Roman"/>
          <w:sz w:val="24"/>
          <w:szCs w:val="24"/>
        </w:rPr>
        <w:t xml:space="preserve">some </w:t>
      </w:r>
      <w:r>
        <w:rPr>
          <w:rFonts w:ascii="Times New Roman" w:hAnsi="Times New Roman" w:cs="Times New Roman"/>
          <w:sz w:val="24"/>
          <w:szCs w:val="24"/>
        </w:rPr>
        <w:t>fundamental philosophical assumption</w:t>
      </w:r>
      <w:r w:rsidR="00501DC8">
        <w:rPr>
          <w:rFonts w:ascii="Times New Roman" w:hAnsi="Times New Roman" w:cs="Times New Roman"/>
          <w:sz w:val="24"/>
          <w:szCs w:val="24"/>
        </w:rPr>
        <w:t xml:space="preserve">s </w:t>
      </w:r>
      <w:r>
        <w:rPr>
          <w:rFonts w:ascii="Times New Roman" w:hAnsi="Times New Roman" w:cs="Times New Roman"/>
          <w:sz w:val="24"/>
          <w:szCs w:val="24"/>
        </w:rPr>
        <w:t xml:space="preserve">that </w:t>
      </w:r>
      <w:r w:rsidR="00501DC8">
        <w:rPr>
          <w:rFonts w:ascii="Times New Roman" w:hAnsi="Times New Roman" w:cs="Times New Roman"/>
          <w:sz w:val="24"/>
          <w:szCs w:val="24"/>
        </w:rPr>
        <w:t>acknowledge</w:t>
      </w:r>
      <w:r>
        <w:rPr>
          <w:rFonts w:ascii="Times New Roman" w:hAnsi="Times New Roman" w:cs="Times New Roman"/>
          <w:sz w:val="24"/>
          <w:szCs w:val="24"/>
        </w:rPr>
        <w:t xml:space="preserve"> the nature of the </w:t>
      </w:r>
      <w:r w:rsidR="008B3F9D">
        <w:rPr>
          <w:rFonts w:ascii="Times New Roman" w:hAnsi="Times New Roman" w:cs="Times New Roman"/>
          <w:sz w:val="24"/>
          <w:szCs w:val="24"/>
        </w:rPr>
        <w:t>research</w:t>
      </w:r>
      <w:r w:rsidR="00501DC8">
        <w:rPr>
          <w:rFonts w:ascii="Times New Roman" w:hAnsi="Times New Roman" w:cs="Times New Roman"/>
          <w:sz w:val="24"/>
          <w:szCs w:val="24"/>
        </w:rPr>
        <w:t xml:space="preserve">, </w:t>
      </w:r>
      <w:r>
        <w:rPr>
          <w:rFonts w:ascii="Times New Roman" w:hAnsi="Times New Roman" w:cs="Times New Roman"/>
          <w:sz w:val="24"/>
          <w:szCs w:val="24"/>
        </w:rPr>
        <w:t>consider the evidence available to address the study and use the appropriate methods to provide the data</w:t>
      </w:r>
      <w:r w:rsidR="008B3F9D">
        <w:rPr>
          <w:rFonts w:ascii="Times New Roman" w:hAnsi="Times New Roman" w:cs="Times New Roman"/>
          <w:sz w:val="24"/>
          <w:szCs w:val="24"/>
        </w:rPr>
        <w:t>.</w:t>
      </w:r>
      <w:r w:rsidR="00501DC8">
        <w:rPr>
          <w:rFonts w:ascii="Times New Roman" w:hAnsi="Times New Roman" w:cs="Times New Roman"/>
          <w:sz w:val="24"/>
          <w:szCs w:val="24"/>
        </w:rPr>
        <w:t xml:space="preserve"> These assumptions have been loosely categorised within three sections. The first assumption relates to belief of the object of the study whilst the second assumption hinges on the knowledge associated with the study. The final assumption bases itself upon linking the empirical world and the knowledge together (</w:t>
      </w:r>
      <w:r w:rsidR="007737DE">
        <w:rPr>
          <w:rFonts w:ascii="Times New Roman" w:hAnsi="Times New Roman" w:cs="Times New Roman"/>
          <w:color w:val="222222"/>
          <w:sz w:val="24"/>
          <w:szCs w:val="24"/>
          <w:shd w:val="clear" w:color="auto" w:fill="FFFFFF"/>
        </w:rPr>
        <w:t>Orlikowski</w:t>
      </w:r>
      <w:r w:rsidR="00501DC8" w:rsidRPr="00B51CD3">
        <w:rPr>
          <w:rFonts w:ascii="Times New Roman" w:hAnsi="Times New Roman" w:cs="Times New Roman"/>
          <w:color w:val="222222"/>
          <w:sz w:val="24"/>
          <w:szCs w:val="24"/>
          <w:shd w:val="clear" w:color="auto" w:fill="FFFFFF"/>
        </w:rPr>
        <w:t xml:space="preserve"> and Baroudi</w:t>
      </w:r>
      <w:r w:rsidR="0096520F">
        <w:rPr>
          <w:rFonts w:ascii="Times New Roman" w:hAnsi="Times New Roman" w:cs="Times New Roman"/>
          <w:color w:val="222222"/>
          <w:sz w:val="24"/>
          <w:szCs w:val="24"/>
          <w:shd w:val="clear" w:color="auto" w:fill="FFFFFF"/>
        </w:rPr>
        <w:t xml:space="preserve">, </w:t>
      </w:r>
      <w:r w:rsidR="00501DC8" w:rsidRPr="00B51CD3">
        <w:rPr>
          <w:rFonts w:ascii="Times New Roman" w:hAnsi="Times New Roman" w:cs="Times New Roman"/>
          <w:color w:val="222222"/>
          <w:sz w:val="24"/>
          <w:szCs w:val="24"/>
          <w:shd w:val="clear" w:color="auto" w:fill="FFFFFF"/>
        </w:rPr>
        <w:t>1991</w:t>
      </w:r>
      <w:r w:rsidR="00501DC8">
        <w:rPr>
          <w:rFonts w:ascii="Times New Roman" w:hAnsi="Times New Roman" w:cs="Times New Roman"/>
          <w:color w:val="222222"/>
          <w:sz w:val="24"/>
          <w:szCs w:val="24"/>
          <w:shd w:val="clear" w:color="auto" w:fill="FFFFFF"/>
        </w:rPr>
        <w:t>).</w:t>
      </w:r>
    </w:p>
    <w:p w:rsidR="00C317DE" w:rsidRDefault="00FA6255" w:rsidP="005262A2">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It is </w:t>
      </w:r>
      <w:r w:rsidR="00ED065B">
        <w:rPr>
          <w:rFonts w:ascii="Times New Roman" w:hAnsi="Times New Roman" w:cs="Times New Roman"/>
          <w:color w:val="222222"/>
          <w:sz w:val="24"/>
          <w:szCs w:val="24"/>
          <w:shd w:val="clear" w:color="auto" w:fill="FFFFFF"/>
        </w:rPr>
        <w:t xml:space="preserve">important to discuss the ontological and epistemological perspectives considered for the study as it will provide clarity to the methodology adopted in the research design. In addition, a </w:t>
      </w:r>
      <w:r w:rsidR="0096520F">
        <w:rPr>
          <w:rFonts w:ascii="Times New Roman" w:hAnsi="Times New Roman" w:cs="Times New Roman"/>
          <w:color w:val="222222"/>
          <w:sz w:val="24"/>
          <w:szCs w:val="24"/>
          <w:shd w:val="clear" w:color="auto" w:fill="FFFFFF"/>
        </w:rPr>
        <w:t>succinct explanation</w:t>
      </w:r>
      <w:r w:rsidR="00ED065B">
        <w:rPr>
          <w:rFonts w:ascii="Times New Roman" w:hAnsi="Times New Roman" w:cs="Times New Roman"/>
          <w:color w:val="222222"/>
          <w:sz w:val="24"/>
          <w:szCs w:val="24"/>
          <w:shd w:val="clear" w:color="auto" w:fill="FFFFFF"/>
        </w:rPr>
        <w:t xml:space="preserve"> of assumptions will </w:t>
      </w:r>
      <w:r w:rsidR="004368E1">
        <w:rPr>
          <w:rFonts w:ascii="Times New Roman" w:hAnsi="Times New Roman" w:cs="Times New Roman"/>
          <w:color w:val="222222"/>
          <w:sz w:val="24"/>
          <w:szCs w:val="24"/>
          <w:shd w:val="clear" w:color="auto" w:fill="FFFFFF"/>
        </w:rPr>
        <w:t xml:space="preserve">enable </w:t>
      </w:r>
      <w:r w:rsidR="00ED065B">
        <w:rPr>
          <w:rFonts w:ascii="Times New Roman" w:hAnsi="Times New Roman" w:cs="Times New Roman"/>
          <w:color w:val="222222"/>
          <w:sz w:val="24"/>
          <w:szCs w:val="24"/>
          <w:shd w:val="clear" w:color="auto" w:fill="FFFFFF"/>
        </w:rPr>
        <w:t xml:space="preserve">future </w:t>
      </w:r>
      <w:r w:rsidR="004368E1">
        <w:rPr>
          <w:rFonts w:ascii="Times New Roman" w:hAnsi="Times New Roman" w:cs="Times New Roman"/>
          <w:color w:val="222222"/>
          <w:sz w:val="24"/>
          <w:szCs w:val="24"/>
          <w:shd w:val="clear" w:color="auto" w:fill="FFFFFF"/>
        </w:rPr>
        <w:t>researcher</w:t>
      </w:r>
      <w:r w:rsidR="00ED065B">
        <w:rPr>
          <w:rFonts w:ascii="Times New Roman" w:hAnsi="Times New Roman" w:cs="Times New Roman"/>
          <w:color w:val="222222"/>
          <w:sz w:val="24"/>
          <w:szCs w:val="24"/>
          <w:shd w:val="clear" w:color="auto" w:fill="FFFFFF"/>
        </w:rPr>
        <w:t xml:space="preserve"> to improve </w:t>
      </w:r>
      <w:r w:rsidR="00A3554A">
        <w:rPr>
          <w:rFonts w:ascii="Times New Roman" w:hAnsi="Times New Roman" w:cs="Times New Roman"/>
          <w:color w:val="222222"/>
          <w:sz w:val="24"/>
          <w:szCs w:val="24"/>
          <w:shd w:val="clear" w:color="auto" w:fill="FFFFFF"/>
        </w:rPr>
        <w:t xml:space="preserve">upon </w:t>
      </w:r>
      <w:r w:rsidR="004368E1">
        <w:rPr>
          <w:rFonts w:ascii="Times New Roman" w:hAnsi="Times New Roman" w:cs="Times New Roman"/>
          <w:color w:val="222222"/>
          <w:sz w:val="24"/>
          <w:szCs w:val="24"/>
          <w:shd w:val="clear" w:color="auto" w:fill="FFFFFF"/>
        </w:rPr>
        <w:t>the quality of work, upgrade me</w:t>
      </w:r>
      <w:r w:rsidR="00ED065B">
        <w:rPr>
          <w:rFonts w:ascii="Times New Roman" w:hAnsi="Times New Roman" w:cs="Times New Roman"/>
          <w:color w:val="222222"/>
          <w:sz w:val="24"/>
          <w:szCs w:val="24"/>
          <w:shd w:val="clear" w:color="auto" w:fill="FFFFFF"/>
        </w:rPr>
        <w:t>thodologies</w:t>
      </w:r>
      <w:r w:rsidR="004368E1">
        <w:rPr>
          <w:rFonts w:ascii="Times New Roman" w:hAnsi="Times New Roman" w:cs="Times New Roman"/>
          <w:color w:val="222222"/>
          <w:sz w:val="24"/>
          <w:szCs w:val="24"/>
          <w:shd w:val="clear" w:color="auto" w:fill="FFFFFF"/>
        </w:rPr>
        <w:t xml:space="preserve"> and implement </w:t>
      </w:r>
      <w:r w:rsidR="00ED065B">
        <w:rPr>
          <w:rFonts w:ascii="Times New Roman" w:hAnsi="Times New Roman" w:cs="Times New Roman"/>
          <w:color w:val="222222"/>
          <w:sz w:val="24"/>
          <w:szCs w:val="24"/>
          <w:shd w:val="clear" w:color="auto" w:fill="FFFFFF"/>
        </w:rPr>
        <w:t>recommendations</w:t>
      </w:r>
      <w:r w:rsidR="0096520F">
        <w:rPr>
          <w:rFonts w:ascii="Times New Roman" w:hAnsi="Times New Roman" w:cs="Times New Roman"/>
          <w:color w:val="222222"/>
          <w:sz w:val="24"/>
          <w:szCs w:val="24"/>
          <w:shd w:val="clear" w:color="auto" w:fill="FFFFFF"/>
        </w:rPr>
        <w:t xml:space="preserve"> (Raddon, </w:t>
      </w:r>
      <w:r w:rsidR="00C317DE">
        <w:rPr>
          <w:rFonts w:ascii="Times New Roman" w:hAnsi="Times New Roman" w:cs="Times New Roman"/>
          <w:color w:val="222222"/>
          <w:sz w:val="24"/>
          <w:szCs w:val="24"/>
          <w:shd w:val="clear" w:color="auto" w:fill="FFFFFF"/>
        </w:rPr>
        <w:t>2010).</w:t>
      </w:r>
    </w:p>
    <w:p w:rsidR="00B05BE4" w:rsidRDefault="00FF37CA" w:rsidP="005262A2">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Whilst a paradigm is recognised as a broad overview of ontology, epistemology and the methodology of the study, it must be noted that different paradigms will have different assumptions in terms of it</w:t>
      </w:r>
      <w:r w:rsidR="00A3554A">
        <w:rPr>
          <w:rFonts w:ascii="Times New Roman" w:hAnsi="Times New Roman" w:cs="Times New Roman"/>
          <w:color w:val="222222"/>
          <w:sz w:val="24"/>
          <w:szCs w:val="24"/>
          <w:shd w:val="clear" w:color="auto" w:fill="FFFFFF"/>
        </w:rPr>
        <w:t>s</w:t>
      </w:r>
      <w:r>
        <w:rPr>
          <w:rFonts w:ascii="Times New Roman" w:hAnsi="Times New Roman" w:cs="Times New Roman"/>
          <w:color w:val="222222"/>
          <w:sz w:val="24"/>
          <w:szCs w:val="24"/>
          <w:shd w:val="clear" w:color="auto" w:fill="FFFFFF"/>
        </w:rPr>
        <w:t xml:space="preserve"> ontological and epistemological perspective. </w:t>
      </w:r>
    </w:p>
    <w:p w:rsidR="00FF37CA" w:rsidRDefault="00B0552D" w:rsidP="005262A2">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w:t>
      </w:r>
      <w:r w:rsidR="00B05BE4">
        <w:rPr>
          <w:rFonts w:ascii="Times New Roman" w:hAnsi="Times New Roman" w:cs="Times New Roman"/>
          <w:color w:val="222222"/>
          <w:sz w:val="24"/>
          <w:szCs w:val="24"/>
          <w:shd w:val="clear" w:color="auto" w:fill="FFFFFF"/>
        </w:rPr>
        <w:t xml:space="preserve"> general definition</w:t>
      </w:r>
      <w:r w:rsidR="00A148DF">
        <w:rPr>
          <w:rFonts w:ascii="Times New Roman" w:hAnsi="Times New Roman" w:cs="Times New Roman"/>
          <w:color w:val="222222"/>
          <w:sz w:val="24"/>
          <w:szCs w:val="24"/>
          <w:shd w:val="clear" w:color="auto" w:fill="FFFFFF"/>
        </w:rPr>
        <w:t xml:space="preserve"> of </w:t>
      </w:r>
      <w:r w:rsidR="0096520F">
        <w:rPr>
          <w:rFonts w:ascii="Times New Roman" w:hAnsi="Times New Roman" w:cs="Times New Roman"/>
          <w:color w:val="222222"/>
          <w:sz w:val="24"/>
          <w:szCs w:val="24"/>
          <w:shd w:val="clear" w:color="auto" w:fill="FFFFFF"/>
        </w:rPr>
        <w:t xml:space="preserve">ontology </w:t>
      </w:r>
      <w:r w:rsidR="00801984">
        <w:rPr>
          <w:rFonts w:ascii="Times New Roman" w:hAnsi="Times New Roman" w:cs="Times New Roman"/>
          <w:color w:val="222222"/>
          <w:sz w:val="24"/>
          <w:szCs w:val="24"/>
          <w:shd w:val="clear" w:color="auto" w:fill="FFFFFF"/>
        </w:rPr>
        <w:t>makes reference</w:t>
      </w:r>
      <w:r w:rsidR="0096520F">
        <w:rPr>
          <w:rFonts w:ascii="Times New Roman" w:hAnsi="Times New Roman" w:cs="Times New Roman"/>
          <w:color w:val="222222"/>
          <w:sz w:val="24"/>
          <w:szCs w:val="24"/>
          <w:shd w:val="clear" w:color="auto" w:fill="FFFFFF"/>
        </w:rPr>
        <w:t xml:space="preserve"> </w:t>
      </w:r>
      <w:r w:rsidR="00801984">
        <w:rPr>
          <w:rFonts w:ascii="Times New Roman" w:hAnsi="Times New Roman" w:cs="Times New Roman"/>
          <w:color w:val="222222"/>
          <w:sz w:val="24"/>
          <w:szCs w:val="24"/>
          <w:shd w:val="clear" w:color="auto" w:fill="FFFFFF"/>
        </w:rPr>
        <w:t>to the</w:t>
      </w:r>
      <w:r w:rsidR="00A148DF">
        <w:rPr>
          <w:rFonts w:ascii="Times New Roman" w:hAnsi="Times New Roman" w:cs="Times New Roman"/>
          <w:color w:val="222222"/>
          <w:sz w:val="24"/>
          <w:szCs w:val="24"/>
          <w:shd w:val="clear" w:color="auto" w:fill="FFFFFF"/>
        </w:rPr>
        <w:t xml:space="preserve"> nature of reality which seeks to answer a research question based on existing knowledge (Hudson </w:t>
      </w:r>
      <w:r w:rsidR="00A148DF" w:rsidRPr="00D42C80">
        <w:rPr>
          <w:rFonts w:ascii="Times New Roman" w:hAnsi="Times New Roman" w:cs="Times New Roman"/>
          <w:color w:val="222222"/>
          <w:sz w:val="24"/>
          <w:szCs w:val="24"/>
          <w:shd w:val="clear" w:color="auto" w:fill="FFFFFF"/>
        </w:rPr>
        <w:t>and Ozanne, 1988</w:t>
      </w:r>
      <w:r w:rsidR="00A148DF">
        <w:rPr>
          <w:rFonts w:ascii="Times New Roman" w:hAnsi="Times New Roman" w:cs="Times New Roman"/>
          <w:color w:val="222222"/>
          <w:sz w:val="24"/>
          <w:szCs w:val="24"/>
          <w:shd w:val="clear" w:color="auto" w:fill="FFFFFF"/>
        </w:rPr>
        <w:t xml:space="preserve">). </w:t>
      </w:r>
      <w:r w:rsidR="004857B4">
        <w:rPr>
          <w:rFonts w:ascii="Times New Roman" w:hAnsi="Times New Roman" w:cs="Times New Roman"/>
          <w:color w:val="222222"/>
          <w:sz w:val="24"/>
          <w:szCs w:val="24"/>
          <w:shd w:val="clear" w:color="auto" w:fill="FFFFFF"/>
        </w:rPr>
        <w:t>Conversely</w:t>
      </w:r>
      <w:r w:rsidR="00CE56B5">
        <w:rPr>
          <w:rFonts w:ascii="Times New Roman" w:hAnsi="Times New Roman" w:cs="Times New Roman"/>
          <w:color w:val="222222"/>
          <w:sz w:val="24"/>
          <w:szCs w:val="24"/>
          <w:shd w:val="clear" w:color="auto" w:fill="FFFFFF"/>
        </w:rPr>
        <w:t>, epistemology refers to the perception of the researcher in how they interpret reality (</w:t>
      </w:r>
      <w:r w:rsidR="00CE56B5" w:rsidRPr="002406EE">
        <w:rPr>
          <w:rFonts w:ascii="Times New Roman" w:hAnsi="Times New Roman" w:cs="Times New Roman"/>
          <w:color w:val="222222"/>
          <w:sz w:val="24"/>
          <w:szCs w:val="24"/>
          <w:shd w:val="clear" w:color="auto" w:fill="FFFFFF"/>
        </w:rPr>
        <w:t xml:space="preserve">Carson, Gilmore, </w:t>
      </w:r>
      <w:r w:rsidR="00CE56B5">
        <w:rPr>
          <w:rFonts w:ascii="Times New Roman" w:hAnsi="Times New Roman" w:cs="Times New Roman"/>
          <w:color w:val="222222"/>
          <w:sz w:val="24"/>
          <w:szCs w:val="24"/>
          <w:shd w:val="clear" w:color="auto" w:fill="FFFFFF"/>
        </w:rPr>
        <w:t xml:space="preserve">Perry </w:t>
      </w:r>
      <w:r w:rsidR="00CE56B5" w:rsidRPr="002406EE">
        <w:rPr>
          <w:rFonts w:ascii="Times New Roman" w:hAnsi="Times New Roman" w:cs="Times New Roman"/>
          <w:color w:val="222222"/>
          <w:sz w:val="24"/>
          <w:szCs w:val="24"/>
          <w:shd w:val="clear" w:color="auto" w:fill="FFFFFF"/>
        </w:rPr>
        <w:t>and Gronhaug, 2001</w:t>
      </w:r>
      <w:r w:rsidR="00CE56B5">
        <w:rPr>
          <w:rFonts w:ascii="Times New Roman" w:hAnsi="Times New Roman" w:cs="Times New Roman"/>
          <w:color w:val="222222"/>
          <w:sz w:val="24"/>
          <w:szCs w:val="24"/>
          <w:shd w:val="clear" w:color="auto" w:fill="FFFFFF"/>
        </w:rPr>
        <w:t>).</w:t>
      </w:r>
    </w:p>
    <w:p w:rsidR="00B05BE4" w:rsidRDefault="002A725C" w:rsidP="005262A2">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It is therefore necessary to deeply consider the nature of the inquiry as it shapes the philosophical perspective of the researcher and defines the methodology of the research. As </w:t>
      </w:r>
      <w:r>
        <w:rPr>
          <w:rFonts w:ascii="Times New Roman" w:hAnsi="Times New Roman" w:cs="Times New Roman"/>
          <w:color w:val="222222"/>
          <w:sz w:val="24"/>
          <w:szCs w:val="24"/>
          <w:shd w:val="clear" w:color="auto" w:fill="FFFFFF"/>
        </w:rPr>
        <w:lastRenderedPageBreak/>
        <w:t xml:space="preserve">such, </w:t>
      </w:r>
      <w:r w:rsidR="00197BF1">
        <w:rPr>
          <w:rFonts w:ascii="Times New Roman" w:hAnsi="Times New Roman" w:cs="Times New Roman"/>
          <w:color w:val="222222"/>
          <w:sz w:val="24"/>
          <w:szCs w:val="24"/>
          <w:shd w:val="clear" w:color="auto" w:fill="FFFFFF"/>
        </w:rPr>
        <w:t xml:space="preserve">this study is concerned with variables and factors such as human behaviours which cannot be explored in the same manner as physical phenomena. </w:t>
      </w:r>
      <w:r w:rsidR="006E60AF">
        <w:rPr>
          <w:rFonts w:ascii="Times New Roman" w:hAnsi="Times New Roman" w:cs="Times New Roman"/>
          <w:color w:val="222222"/>
          <w:sz w:val="24"/>
          <w:szCs w:val="24"/>
          <w:shd w:val="clear" w:color="auto" w:fill="FFFFFF"/>
        </w:rPr>
        <w:t xml:space="preserve">Also, </w:t>
      </w:r>
      <w:r w:rsidR="00197BF1">
        <w:rPr>
          <w:rFonts w:ascii="Times New Roman" w:hAnsi="Times New Roman" w:cs="Times New Roman"/>
          <w:color w:val="222222"/>
          <w:sz w:val="24"/>
          <w:szCs w:val="24"/>
          <w:shd w:val="clear" w:color="auto" w:fill="FFFFFF"/>
        </w:rPr>
        <w:t>measuring engagement poses complexities for researchers</w:t>
      </w:r>
      <w:r w:rsidR="00147FB8">
        <w:rPr>
          <w:rFonts w:ascii="Times New Roman" w:hAnsi="Times New Roman" w:cs="Times New Roman"/>
          <w:color w:val="222222"/>
          <w:sz w:val="24"/>
          <w:szCs w:val="24"/>
          <w:shd w:val="clear" w:color="auto" w:fill="FFFFFF"/>
        </w:rPr>
        <w:t xml:space="preserve"> as it </w:t>
      </w:r>
      <w:r w:rsidR="00197BF1">
        <w:rPr>
          <w:rFonts w:ascii="Times New Roman" w:hAnsi="Times New Roman" w:cs="Times New Roman"/>
          <w:color w:val="222222"/>
          <w:sz w:val="24"/>
          <w:szCs w:val="24"/>
          <w:shd w:val="clear" w:color="auto" w:fill="FFFFFF"/>
        </w:rPr>
        <w:t xml:space="preserve">exists as an unquantifiable variable which is not directly observable. </w:t>
      </w:r>
      <w:r w:rsidR="006E60AF">
        <w:rPr>
          <w:rFonts w:ascii="Times New Roman" w:hAnsi="Times New Roman" w:cs="Times New Roman"/>
          <w:color w:val="222222"/>
          <w:sz w:val="24"/>
          <w:szCs w:val="24"/>
          <w:shd w:val="clear" w:color="auto" w:fill="FFFFFF"/>
        </w:rPr>
        <w:t>Th</w:t>
      </w:r>
      <w:r w:rsidR="007D4875">
        <w:rPr>
          <w:rFonts w:ascii="Times New Roman" w:hAnsi="Times New Roman" w:cs="Times New Roman"/>
          <w:color w:val="222222"/>
          <w:sz w:val="24"/>
          <w:szCs w:val="24"/>
          <w:shd w:val="clear" w:color="auto" w:fill="FFFFFF"/>
        </w:rPr>
        <w:t>ese factors contribute to an interpretivis</w:t>
      </w:r>
      <w:r w:rsidR="00147FB8">
        <w:rPr>
          <w:rFonts w:ascii="Times New Roman" w:hAnsi="Times New Roman" w:cs="Times New Roman"/>
          <w:color w:val="222222"/>
          <w:sz w:val="24"/>
          <w:szCs w:val="24"/>
          <w:shd w:val="clear" w:color="auto" w:fill="FFFFFF"/>
        </w:rPr>
        <w:t xml:space="preserve">t paradigm which explores indices such as behavioural patterns of participants in relation to their experiences. </w:t>
      </w:r>
      <w:r w:rsidR="00ED2501">
        <w:rPr>
          <w:rFonts w:ascii="Times New Roman" w:hAnsi="Times New Roman" w:cs="Times New Roman"/>
          <w:color w:val="222222"/>
          <w:sz w:val="24"/>
          <w:szCs w:val="24"/>
          <w:shd w:val="clear" w:color="auto" w:fill="FFFFFF"/>
        </w:rPr>
        <w:t xml:space="preserve">In addition, this will allow the interpretivist researcher to review the context of the research and the participants involved as a unique event, unlike </w:t>
      </w:r>
      <w:r w:rsidR="006662BA">
        <w:rPr>
          <w:rFonts w:ascii="Times New Roman" w:hAnsi="Times New Roman" w:cs="Times New Roman"/>
          <w:color w:val="222222"/>
          <w:sz w:val="24"/>
          <w:szCs w:val="24"/>
          <w:shd w:val="clear" w:color="auto" w:fill="FFFFFF"/>
        </w:rPr>
        <w:t xml:space="preserve">a positivist approach which adopts a </w:t>
      </w:r>
      <w:r w:rsidR="00FC3D0E">
        <w:rPr>
          <w:rFonts w:ascii="Times New Roman" w:hAnsi="Times New Roman" w:cs="Times New Roman"/>
          <w:color w:val="222222"/>
          <w:sz w:val="24"/>
          <w:szCs w:val="24"/>
          <w:shd w:val="clear" w:color="auto" w:fill="FFFFFF"/>
        </w:rPr>
        <w:t>more g</w:t>
      </w:r>
      <w:r w:rsidR="006662BA">
        <w:rPr>
          <w:rFonts w:ascii="Times New Roman" w:hAnsi="Times New Roman" w:cs="Times New Roman"/>
          <w:color w:val="222222"/>
          <w:sz w:val="24"/>
          <w:szCs w:val="24"/>
          <w:shd w:val="clear" w:color="auto" w:fill="FFFFFF"/>
        </w:rPr>
        <w:t>eneralised perspective</w:t>
      </w:r>
      <w:r w:rsidR="0001006B">
        <w:rPr>
          <w:rFonts w:ascii="Times New Roman" w:hAnsi="Times New Roman" w:cs="Times New Roman"/>
          <w:color w:val="222222"/>
          <w:sz w:val="24"/>
          <w:szCs w:val="24"/>
          <w:shd w:val="clear" w:color="auto" w:fill="FFFFFF"/>
        </w:rPr>
        <w:t xml:space="preserve"> (</w:t>
      </w:r>
      <w:r w:rsidR="0001006B" w:rsidRPr="00370ED0">
        <w:rPr>
          <w:rFonts w:ascii="Times New Roman" w:hAnsi="Times New Roman" w:cs="Times New Roman"/>
          <w:color w:val="222222"/>
          <w:sz w:val="24"/>
          <w:szCs w:val="24"/>
          <w:shd w:val="clear" w:color="auto" w:fill="FFFFFF"/>
        </w:rPr>
        <w:t>Moustakas, 1994</w:t>
      </w:r>
      <w:r w:rsidR="0001006B">
        <w:rPr>
          <w:rFonts w:ascii="Times New Roman" w:hAnsi="Times New Roman" w:cs="Times New Roman"/>
          <w:color w:val="222222"/>
          <w:sz w:val="24"/>
          <w:szCs w:val="24"/>
          <w:shd w:val="clear" w:color="auto" w:fill="FFFFFF"/>
        </w:rPr>
        <w:t>)</w:t>
      </w:r>
      <w:r w:rsidR="00CF2AD0">
        <w:rPr>
          <w:rFonts w:ascii="Times New Roman" w:hAnsi="Times New Roman" w:cs="Times New Roman"/>
          <w:color w:val="222222"/>
          <w:sz w:val="24"/>
          <w:szCs w:val="24"/>
          <w:shd w:val="clear" w:color="auto" w:fill="FFFFFF"/>
        </w:rPr>
        <w:t>.</w:t>
      </w:r>
    </w:p>
    <w:p w:rsidR="004A47BD" w:rsidRDefault="004A47BD" w:rsidP="005262A2">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The ontology of interpretivism perceives reality through the meaning and understanding of social and practical elements in research (</w:t>
      </w:r>
      <w:r w:rsidRPr="00907CA0">
        <w:rPr>
          <w:rFonts w:ascii="Times New Roman" w:hAnsi="Times New Roman" w:cs="Times New Roman"/>
          <w:color w:val="222222"/>
          <w:sz w:val="24"/>
          <w:szCs w:val="24"/>
          <w:shd w:val="clear" w:color="auto" w:fill="FFFFFF"/>
        </w:rPr>
        <w:t>Saunders, Lewis, and Thornhill, 2009</w:t>
      </w:r>
      <w:r>
        <w:rPr>
          <w:rFonts w:ascii="Times New Roman" w:hAnsi="Times New Roman" w:cs="Times New Roman"/>
          <w:color w:val="222222"/>
          <w:sz w:val="24"/>
          <w:szCs w:val="24"/>
          <w:shd w:val="clear" w:color="auto" w:fill="FFFFFF"/>
        </w:rPr>
        <w:t>)</w:t>
      </w:r>
      <w:r w:rsidRPr="00907CA0">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 xml:space="preserve"> This approach points towards a subjective epistemology that distinguishes between the research context and its subjects by assuming that human behaviours cannot be separated from their knowledge (Saunders et al., 2009).</w:t>
      </w:r>
    </w:p>
    <w:p w:rsidR="004A47BD" w:rsidRDefault="004A47BD" w:rsidP="005262A2">
      <w:pPr>
        <w:spacing w:line="480" w:lineRule="auto"/>
        <w:rPr>
          <w:rFonts w:ascii="Times New Roman" w:hAnsi="Times New Roman" w:cs="Times New Roman"/>
          <w:color w:val="222222"/>
          <w:sz w:val="24"/>
          <w:szCs w:val="24"/>
          <w:shd w:val="clear" w:color="auto" w:fill="FFFFFF"/>
        </w:rPr>
      </w:pPr>
    </w:p>
    <w:p w:rsidR="004A47BD" w:rsidRDefault="004A47BD" w:rsidP="005262A2">
      <w:pPr>
        <w:spacing w:line="480" w:lineRule="auto"/>
        <w:rPr>
          <w:rFonts w:ascii="Times New Roman" w:hAnsi="Times New Roman" w:cs="Times New Roman"/>
          <w:b/>
          <w:i/>
          <w:sz w:val="24"/>
          <w:szCs w:val="24"/>
        </w:rPr>
      </w:pPr>
      <w:r w:rsidRPr="003351B6">
        <w:rPr>
          <w:rFonts w:ascii="Times New Roman" w:hAnsi="Times New Roman" w:cs="Times New Roman"/>
          <w:b/>
          <w:i/>
          <w:sz w:val="24"/>
          <w:szCs w:val="24"/>
        </w:rPr>
        <w:t>3.</w:t>
      </w:r>
      <w:r>
        <w:rPr>
          <w:rFonts w:ascii="Times New Roman" w:hAnsi="Times New Roman" w:cs="Times New Roman"/>
          <w:b/>
          <w:i/>
          <w:sz w:val="24"/>
          <w:szCs w:val="24"/>
        </w:rPr>
        <w:t xml:space="preserve">2 Interpretivism: Explanation and Justification to the Research </w:t>
      </w:r>
    </w:p>
    <w:p w:rsidR="00883152" w:rsidRDefault="004A47BD" w:rsidP="005262A2">
      <w:pPr>
        <w:spacing w:line="480" w:lineRule="auto"/>
        <w:rPr>
          <w:rFonts w:ascii="Times New Roman" w:hAnsi="Times New Roman" w:cs="Times New Roman"/>
          <w:sz w:val="24"/>
          <w:szCs w:val="24"/>
        </w:rPr>
      </w:pPr>
      <w:r>
        <w:rPr>
          <w:rFonts w:ascii="Times New Roman" w:hAnsi="Times New Roman" w:cs="Times New Roman"/>
          <w:sz w:val="24"/>
          <w:szCs w:val="24"/>
        </w:rPr>
        <w:t>Adopting an interpretivist paradigm to this study is beneficial to the researcher in many ways. For example, it can allow the researcher to review the behavioural aspects of the participants based upon their personal</w:t>
      </w:r>
      <w:r w:rsidR="00A3554A">
        <w:rPr>
          <w:rFonts w:ascii="Times New Roman" w:hAnsi="Times New Roman" w:cs="Times New Roman"/>
          <w:sz w:val="24"/>
          <w:szCs w:val="24"/>
        </w:rPr>
        <w:t xml:space="preserve"> experiences</w:t>
      </w:r>
      <w:r>
        <w:rPr>
          <w:rFonts w:ascii="Times New Roman" w:hAnsi="Times New Roman" w:cs="Times New Roman"/>
          <w:sz w:val="24"/>
          <w:szCs w:val="24"/>
        </w:rPr>
        <w:t xml:space="preserve">. This would support the assumptions and beliefs of the interpretivist </w:t>
      </w:r>
      <w:r w:rsidR="00664B7A">
        <w:rPr>
          <w:rFonts w:ascii="Times New Roman" w:hAnsi="Times New Roman" w:cs="Times New Roman"/>
          <w:sz w:val="24"/>
          <w:szCs w:val="24"/>
        </w:rPr>
        <w:t>researcher, which</w:t>
      </w:r>
      <w:r w:rsidR="00A3554A">
        <w:rPr>
          <w:rFonts w:ascii="Times New Roman" w:hAnsi="Times New Roman" w:cs="Times New Roman"/>
          <w:sz w:val="24"/>
          <w:szCs w:val="24"/>
        </w:rPr>
        <w:t>,</w:t>
      </w:r>
      <w:r>
        <w:rPr>
          <w:rFonts w:ascii="Times New Roman" w:hAnsi="Times New Roman" w:cs="Times New Roman"/>
          <w:sz w:val="24"/>
          <w:szCs w:val="24"/>
        </w:rPr>
        <w:t xml:space="preserve"> in turn</w:t>
      </w:r>
      <w:r w:rsidR="00A3554A">
        <w:rPr>
          <w:rFonts w:ascii="Times New Roman" w:hAnsi="Times New Roman" w:cs="Times New Roman"/>
          <w:sz w:val="24"/>
          <w:szCs w:val="24"/>
        </w:rPr>
        <w:t>,</w:t>
      </w:r>
      <w:r>
        <w:rPr>
          <w:rFonts w:ascii="Times New Roman" w:hAnsi="Times New Roman" w:cs="Times New Roman"/>
          <w:sz w:val="24"/>
          <w:szCs w:val="24"/>
        </w:rPr>
        <w:t xml:space="preserve"> describe the reality of their perception. </w:t>
      </w:r>
      <w:r w:rsidR="00883152">
        <w:rPr>
          <w:rFonts w:ascii="Times New Roman" w:hAnsi="Times New Roman" w:cs="Times New Roman"/>
          <w:sz w:val="24"/>
          <w:szCs w:val="24"/>
        </w:rPr>
        <w:t>Furthermore, as the research presents opportunities to consider multiple variables, one may argue that data procured from personal contributions may enhance the validity and reliability of the results</w:t>
      </w:r>
      <w:r w:rsidR="00092C03">
        <w:rPr>
          <w:rFonts w:ascii="Times New Roman" w:hAnsi="Times New Roman" w:cs="Times New Roman"/>
          <w:sz w:val="24"/>
          <w:szCs w:val="24"/>
        </w:rPr>
        <w:t xml:space="preserve"> (Myers, 2002)</w:t>
      </w:r>
      <w:r w:rsidR="00883152">
        <w:rPr>
          <w:rFonts w:ascii="Times New Roman" w:hAnsi="Times New Roman" w:cs="Times New Roman"/>
          <w:sz w:val="24"/>
          <w:szCs w:val="24"/>
        </w:rPr>
        <w:t>.</w:t>
      </w:r>
      <w:r w:rsidR="001C1509">
        <w:rPr>
          <w:rFonts w:ascii="Times New Roman" w:hAnsi="Times New Roman" w:cs="Times New Roman"/>
          <w:sz w:val="24"/>
          <w:szCs w:val="24"/>
        </w:rPr>
        <w:t xml:space="preserve"> Conversely, a positivist approach would seem unsuitable to th</w:t>
      </w:r>
      <w:r w:rsidR="00B901F1">
        <w:rPr>
          <w:rFonts w:ascii="Times New Roman" w:hAnsi="Times New Roman" w:cs="Times New Roman"/>
          <w:sz w:val="24"/>
          <w:szCs w:val="24"/>
        </w:rPr>
        <w:t>is</w:t>
      </w:r>
      <w:r w:rsidR="001C1509">
        <w:rPr>
          <w:rFonts w:ascii="Times New Roman" w:hAnsi="Times New Roman" w:cs="Times New Roman"/>
          <w:sz w:val="24"/>
          <w:szCs w:val="24"/>
        </w:rPr>
        <w:t xml:space="preserve"> study </w:t>
      </w:r>
      <w:r w:rsidR="00664B7A">
        <w:rPr>
          <w:rFonts w:ascii="Times New Roman" w:hAnsi="Times New Roman" w:cs="Times New Roman"/>
          <w:sz w:val="24"/>
          <w:szCs w:val="24"/>
        </w:rPr>
        <w:t>because</w:t>
      </w:r>
      <w:r w:rsidR="001C1509">
        <w:rPr>
          <w:rFonts w:ascii="Times New Roman" w:hAnsi="Times New Roman" w:cs="Times New Roman"/>
          <w:sz w:val="24"/>
          <w:szCs w:val="24"/>
        </w:rPr>
        <w:t xml:space="preserve"> the epistemology would depend upon the discovery of </w:t>
      </w:r>
      <w:r w:rsidR="00664B7A">
        <w:rPr>
          <w:rFonts w:ascii="Times New Roman" w:hAnsi="Times New Roman" w:cs="Times New Roman"/>
          <w:sz w:val="24"/>
          <w:szCs w:val="24"/>
        </w:rPr>
        <w:t>facts, regularities,</w:t>
      </w:r>
      <w:r w:rsidR="001C1509">
        <w:rPr>
          <w:rFonts w:ascii="Times New Roman" w:hAnsi="Times New Roman" w:cs="Times New Roman"/>
          <w:sz w:val="24"/>
          <w:szCs w:val="24"/>
        </w:rPr>
        <w:t xml:space="preserve"> and </w:t>
      </w:r>
      <w:r w:rsidR="00664B7A">
        <w:rPr>
          <w:rFonts w:ascii="Times New Roman" w:hAnsi="Times New Roman" w:cs="Times New Roman"/>
          <w:sz w:val="24"/>
          <w:szCs w:val="24"/>
        </w:rPr>
        <w:t>data which</w:t>
      </w:r>
      <w:r w:rsidR="001C1509">
        <w:rPr>
          <w:rFonts w:ascii="Times New Roman" w:hAnsi="Times New Roman" w:cs="Times New Roman"/>
          <w:sz w:val="24"/>
          <w:szCs w:val="24"/>
        </w:rPr>
        <w:t xml:space="preserve"> is quantifiable and measurable. </w:t>
      </w:r>
    </w:p>
    <w:p w:rsidR="00C427B6" w:rsidRDefault="00B901F1" w:rsidP="005262A2">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Further supporting arguments for adopting an interpretivist perspective include the varied methodologies that are available that can provide depth and meaning from individual experiences </w:t>
      </w:r>
      <w:r w:rsidR="00664B7A">
        <w:rPr>
          <w:rFonts w:ascii="Times New Roman" w:hAnsi="Times New Roman" w:cs="Times New Roman"/>
          <w:sz w:val="24"/>
          <w:szCs w:val="24"/>
        </w:rPr>
        <w:t>with</w:t>
      </w:r>
      <w:r>
        <w:rPr>
          <w:rFonts w:ascii="Times New Roman" w:hAnsi="Times New Roman" w:cs="Times New Roman"/>
          <w:sz w:val="24"/>
          <w:szCs w:val="24"/>
        </w:rPr>
        <w:t xml:space="preserve"> interviews and discussions</w:t>
      </w:r>
      <w:r w:rsidR="00D6583F">
        <w:rPr>
          <w:rFonts w:ascii="Times New Roman" w:hAnsi="Times New Roman" w:cs="Times New Roman"/>
          <w:sz w:val="24"/>
          <w:szCs w:val="24"/>
        </w:rPr>
        <w:t xml:space="preserve">. In summary, an interpretivist paradigm offers qualitative methods that can be tailored to the research question and offer a deep insight into the context of the study. </w:t>
      </w:r>
    </w:p>
    <w:p w:rsidR="00883152" w:rsidRDefault="00476DE0" w:rsidP="005262A2">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sz w:val="24"/>
          <w:szCs w:val="24"/>
        </w:rPr>
        <w:t xml:space="preserve">In contrast, a positivist paradigm would not enable the same level of depth and insight and would potentiality limit the methodologies </w:t>
      </w:r>
      <w:r w:rsidR="007B32AA">
        <w:rPr>
          <w:rFonts w:ascii="Times New Roman" w:hAnsi="Times New Roman" w:cs="Times New Roman"/>
          <w:sz w:val="24"/>
          <w:szCs w:val="24"/>
        </w:rPr>
        <w:t xml:space="preserve">which will be primarily </w:t>
      </w:r>
      <w:r>
        <w:rPr>
          <w:rFonts w:ascii="Times New Roman" w:hAnsi="Times New Roman" w:cs="Times New Roman"/>
          <w:sz w:val="24"/>
          <w:szCs w:val="24"/>
        </w:rPr>
        <w:t>quantitative</w:t>
      </w:r>
      <w:r w:rsidR="007B32AA">
        <w:rPr>
          <w:rFonts w:ascii="Times New Roman" w:hAnsi="Times New Roman" w:cs="Times New Roman"/>
          <w:sz w:val="24"/>
          <w:szCs w:val="24"/>
        </w:rPr>
        <w:t xml:space="preserve"> in nature. Results would therefore be </w:t>
      </w:r>
      <w:r>
        <w:rPr>
          <w:rFonts w:ascii="Times New Roman" w:hAnsi="Times New Roman" w:cs="Times New Roman"/>
          <w:sz w:val="24"/>
          <w:szCs w:val="24"/>
        </w:rPr>
        <w:t xml:space="preserve">numerical and statistical </w:t>
      </w:r>
      <w:r w:rsidR="007B32AA">
        <w:rPr>
          <w:rFonts w:ascii="Times New Roman" w:hAnsi="Times New Roman" w:cs="Times New Roman"/>
          <w:sz w:val="24"/>
          <w:szCs w:val="24"/>
        </w:rPr>
        <w:t>i</w:t>
      </w:r>
      <w:r>
        <w:rPr>
          <w:rFonts w:ascii="Times New Roman" w:hAnsi="Times New Roman" w:cs="Times New Roman"/>
          <w:sz w:val="24"/>
          <w:szCs w:val="24"/>
        </w:rPr>
        <w:t xml:space="preserve">nstead of in depth </w:t>
      </w:r>
      <w:r w:rsidR="00664B7A">
        <w:rPr>
          <w:rFonts w:ascii="Times New Roman" w:hAnsi="Times New Roman" w:cs="Times New Roman"/>
          <w:sz w:val="24"/>
          <w:szCs w:val="24"/>
        </w:rPr>
        <w:t xml:space="preserve">and meaningful </w:t>
      </w:r>
      <w:r>
        <w:rPr>
          <w:rFonts w:ascii="Times New Roman" w:hAnsi="Times New Roman" w:cs="Times New Roman"/>
          <w:sz w:val="24"/>
          <w:szCs w:val="24"/>
        </w:rPr>
        <w:t>words (</w:t>
      </w:r>
      <w:r>
        <w:rPr>
          <w:rFonts w:ascii="Times New Roman" w:hAnsi="Times New Roman" w:cs="Times New Roman"/>
          <w:color w:val="222222"/>
          <w:sz w:val="24"/>
          <w:szCs w:val="24"/>
          <w:shd w:val="clear" w:color="auto" w:fill="FFFFFF"/>
        </w:rPr>
        <w:t xml:space="preserve">Thanh and </w:t>
      </w:r>
      <w:r w:rsidRPr="00135201">
        <w:rPr>
          <w:rFonts w:ascii="Times New Roman" w:hAnsi="Times New Roman" w:cs="Times New Roman"/>
          <w:color w:val="222222"/>
          <w:sz w:val="24"/>
          <w:szCs w:val="24"/>
          <w:shd w:val="clear" w:color="auto" w:fill="FFFFFF"/>
        </w:rPr>
        <w:t>Thanh, 2015</w:t>
      </w:r>
      <w:r>
        <w:rPr>
          <w:rFonts w:ascii="Times New Roman" w:hAnsi="Times New Roman" w:cs="Times New Roman"/>
          <w:color w:val="222222"/>
          <w:sz w:val="24"/>
          <w:szCs w:val="24"/>
          <w:shd w:val="clear" w:color="auto" w:fill="FFFFFF"/>
        </w:rPr>
        <w:t>)</w:t>
      </w:r>
      <w:r w:rsidR="002E0709">
        <w:rPr>
          <w:rFonts w:ascii="Times New Roman" w:hAnsi="Times New Roman" w:cs="Times New Roman"/>
          <w:color w:val="222222"/>
          <w:sz w:val="24"/>
          <w:szCs w:val="24"/>
          <w:shd w:val="clear" w:color="auto" w:fill="FFFFFF"/>
        </w:rPr>
        <w:t xml:space="preserve"> which may diminish the validity and reliability of the </w:t>
      </w:r>
      <w:r w:rsidR="00801984">
        <w:rPr>
          <w:rFonts w:ascii="Times New Roman" w:hAnsi="Times New Roman" w:cs="Times New Roman"/>
          <w:color w:val="222222"/>
          <w:sz w:val="24"/>
          <w:szCs w:val="24"/>
          <w:shd w:val="clear" w:color="auto" w:fill="FFFFFF"/>
        </w:rPr>
        <w:t>study. However</w:t>
      </w:r>
      <w:r w:rsidR="007C4ACB">
        <w:rPr>
          <w:rFonts w:ascii="Times New Roman" w:hAnsi="Times New Roman" w:cs="Times New Roman"/>
          <w:color w:val="222222"/>
          <w:sz w:val="24"/>
          <w:szCs w:val="24"/>
          <w:shd w:val="clear" w:color="auto" w:fill="FFFFFF"/>
        </w:rPr>
        <w:t xml:space="preserve">, the validity of interpretive research may also be questioned as it rejects the foundational base to knowledge </w:t>
      </w:r>
      <w:r w:rsidR="00E9647F">
        <w:rPr>
          <w:rFonts w:ascii="Times New Roman" w:hAnsi="Times New Roman" w:cs="Times New Roman"/>
          <w:color w:val="222222"/>
          <w:sz w:val="24"/>
          <w:szCs w:val="24"/>
          <w:shd w:val="clear" w:color="auto" w:fill="FFFFFF"/>
        </w:rPr>
        <w:t xml:space="preserve">and </w:t>
      </w:r>
      <w:r w:rsidR="007C4ACB">
        <w:rPr>
          <w:rFonts w:ascii="Times New Roman" w:hAnsi="Times New Roman" w:cs="Times New Roman"/>
          <w:color w:val="222222"/>
          <w:sz w:val="24"/>
          <w:szCs w:val="24"/>
          <w:shd w:val="clear" w:color="auto" w:fill="FFFFFF"/>
        </w:rPr>
        <w:t xml:space="preserve">hence cannot be analysed under the same criteria as a scientific paradigm. </w:t>
      </w:r>
      <w:r w:rsidR="007B32AA">
        <w:rPr>
          <w:rFonts w:ascii="Times New Roman" w:hAnsi="Times New Roman" w:cs="Times New Roman"/>
          <w:color w:val="222222"/>
          <w:sz w:val="24"/>
          <w:szCs w:val="24"/>
          <w:shd w:val="clear" w:color="auto" w:fill="FFFFFF"/>
        </w:rPr>
        <w:t xml:space="preserve">For example, in assuming that reality is subjective which differs from person to person, the interpretations of the participants and the researchers cannot be presumed to be the same (Rolfe, 2006). Consequently, validity and reliability which rely upon criteria such as triangulation and peer </w:t>
      </w:r>
      <w:r w:rsidR="00801984">
        <w:rPr>
          <w:rFonts w:ascii="Times New Roman" w:hAnsi="Times New Roman" w:cs="Times New Roman"/>
          <w:color w:val="222222"/>
          <w:sz w:val="24"/>
          <w:szCs w:val="24"/>
          <w:shd w:val="clear" w:color="auto" w:fill="FFFFFF"/>
        </w:rPr>
        <w:t>review would</w:t>
      </w:r>
      <w:r w:rsidR="007A7C8E">
        <w:rPr>
          <w:rFonts w:ascii="Times New Roman" w:hAnsi="Times New Roman" w:cs="Times New Roman"/>
          <w:color w:val="222222"/>
          <w:sz w:val="24"/>
          <w:szCs w:val="24"/>
          <w:shd w:val="clear" w:color="auto" w:fill="FFFFFF"/>
        </w:rPr>
        <w:t xml:space="preserve"> be supplementary </w:t>
      </w:r>
      <w:r w:rsidR="00420E4F">
        <w:rPr>
          <w:rFonts w:ascii="Times New Roman" w:hAnsi="Times New Roman" w:cs="Times New Roman"/>
          <w:color w:val="222222"/>
          <w:sz w:val="24"/>
          <w:szCs w:val="24"/>
          <w:shd w:val="clear" w:color="auto" w:fill="FFFFFF"/>
        </w:rPr>
        <w:t>to an interpretive study whose foundation is based upon a</w:t>
      </w:r>
      <w:r w:rsidR="007A7C8E">
        <w:rPr>
          <w:rFonts w:ascii="Times New Roman" w:hAnsi="Times New Roman" w:cs="Times New Roman"/>
          <w:color w:val="222222"/>
          <w:sz w:val="24"/>
          <w:szCs w:val="24"/>
          <w:shd w:val="clear" w:color="auto" w:fill="FFFFFF"/>
        </w:rPr>
        <w:t xml:space="preserve"> subjective </w:t>
      </w:r>
      <w:r w:rsidR="00420E4F">
        <w:rPr>
          <w:rFonts w:ascii="Times New Roman" w:hAnsi="Times New Roman" w:cs="Times New Roman"/>
          <w:color w:val="222222"/>
          <w:sz w:val="24"/>
          <w:szCs w:val="24"/>
          <w:shd w:val="clear" w:color="auto" w:fill="FFFFFF"/>
        </w:rPr>
        <w:t>reality (Angen, 2000).</w:t>
      </w:r>
      <w:r w:rsidR="00F4207E">
        <w:rPr>
          <w:rFonts w:ascii="Times New Roman" w:hAnsi="Times New Roman" w:cs="Times New Roman"/>
          <w:color w:val="222222"/>
          <w:sz w:val="24"/>
          <w:szCs w:val="24"/>
          <w:shd w:val="clear" w:color="auto" w:fill="FFFFFF"/>
        </w:rPr>
        <w:t xml:space="preserve"> As such, the researcher’s own interpretati</w:t>
      </w:r>
      <w:r w:rsidR="00023B7A">
        <w:rPr>
          <w:rFonts w:ascii="Times New Roman" w:hAnsi="Times New Roman" w:cs="Times New Roman"/>
          <w:color w:val="222222"/>
          <w:sz w:val="24"/>
          <w:szCs w:val="24"/>
          <w:shd w:val="clear" w:color="auto" w:fill="FFFFFF"/>
        </w:rPr>
        <w:t xml:space="preserve">ons in terms of belief systems, </w:t>
      </w:r>
      <w:r w:rsidR="00F4207E">
        <w:rPr>
          <w:rFonts w:ascii="Times New Roman" w:hAnsi="Times New Roman" w:cs="Times New Roman"/>
          <w:color w:val="222222"/>
          <w:sz w:val="24"/>
          <w:szCs w:val="24"/>
          <w:shd w:val="clear" w:color="auto" w:fill="FFFFFF"/>
        </w:rPr>
        <w:t>ways of thinking and cultural preferences may impact upon the research outcomes and be perceived as bias (Mack, 2010).</w:t>
      </w:r>
    </w:p>
    <w:p w:rsidR="009107F4" w:rsidRDefault="007415DC" w:rsidP="005262A2">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Whilst acknowledging the possible drawbacks of interpretivist research, </w:t>
      </w:r>
      <w:r w:rsidR="001A44B9">
        <w:rPr>
          <w:rFonts w:ascii="Times New Roman" w:hAnsi="Times New Roman" w:cs="Times New Roman"/>
          <w:color w:val="222222"/>
          <w:sz w:val="24"/>
          <w:szCs w:val="24"/>
          <w:shd w:val="clear" w:color="auto" w:fill="FFFFFF"/>
        </w:rPr>
        <w:t xml:space="preserve">it is worth considering that an interpretivist </w:t>
      </w:r>
      <w:r w:rsidR="00D57A56">
        <w:rPr>
          <w:rFonts w:ascii="Times New Roman" w:hAnsi="Times New Roman" w:cs="Times New Roman"/>
          <w:color w:val="222222"/>
          <w:sz w:val="24"/>
          <w:szCs w:val="24"/>
          <w:shd w:val="clear" w:color="auto" w:fill="FFFFFF"/>
        </w:rPr>
        <w:t xml:space="preserve">paradigm offers advantageous qualities that fit the research inquiry.  </w:t>
      </w:r>
      <w:r w:rsidR="00207713">
        <w:rPr>
          <w:rFonts w:ascii="Times New Roman" w:hAnsi="Times New Roman" w:cs="Times New Roman"/>
          <w:color w:val="222222"/>
          <w:sz w:val="24"/>
          <w:szCs w:val="24"/>
          <w:shd w:val="clear" w:color="auto" w:fill="FFFFFF"/>
        </w:rPr>
        <w:t xml:space="preserve">As an example, the literature (Taylor, 2008) explains that the interpretivist paradigm has helped raise the awareness of the role of the teacher within the </w:t>
      </w:r>
      <w:r w:rsidR="00801984">
        <w:rPr>
          <w:rFonts w:ascii="Times New Roman" w:hAnsi="Times New Roman" w:cs="Times New Roman"/>
          <w:color w:val="222222"/>
          <w:sz w:val="24"/>
          <w:szCs w:val="24"/>
          <w:shd w:val="clear" w:color="auto" w:fill="FFFFFF"/>
        </w:rPr>
        <w:t>classroom in</w:t>
      </w:r>
      <w:r w:rsidR="00207713">
        <w:rPr>
          <w:rFonts w:ascii="Times New Roman" w:hAnsi="Times New Roman" w:cs="Times New Roman"/>
          <w:color w:val="222222"/>
          <w:sz w:val="24"/>
          <w:szCs w:val="24"/>
          <w:shd w:val="clear" w:color="auto" w:fill="FFFFFF"/>
        </w:rPr>
        <w:t xml:space="preserve"> terms of their core values and beliefs. Hence an interpretivist paradigm has allowed research to explore the teacher’s impact on student learning for the advancement of pedagogical strategies.</w:t>
      </w:r>
    </w:p>
    <w:p w:rsidR="007C4ACB" w:rsidRPr="00996CD9" w:rsidRDefault="00551CDD" w:rsidP="005262A2">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lastRenderedPageBreak/>
        <w:t xml:space="preserve">In summary, </w:t>
      </w:r>
      <w:r w:rsidR="007C4ACB">
        <w:rPr>
          <w:rFonts w:ascii="Times New Roman" w:hAnsi="Times New Roman" w:cs="Times New Roman"/>
          <w:color w:val="222222"/>
          <w:sz w:val="24"/>
          <w:szCs w:val="24"/>
          <w:shd w:val="clear" w:color="auto" w:fill="FFFFFF"/>
        </w:rPr>
        <w:t xml:space="preserve">the nature and the context of the research can be seen to significantly influence the selection of the relevant paradigm. </w:t>
      </w:r>
      <w:r>
        <w:rPr>
          <w:rFonts w:ascii="Times New Roman" w:hAnsi="Times New Roman" w:cs="Times New Roman"/>
          <w:color w:val="222222"/>
          <w:sz w:val="24"/>
          <w:szCs w:val="24"/>
          <w:shd w:val="clear" w:color="auto" w:fill="FFFFFF"/>
        </w:rPr>
        <w:t>It can also be recognised that whilst an interpretivist approach</w:t>
      </w:r>
      <w:r w:rsidR="0017658F">
        <w:rPr>
          <w:rFonts w:ascii="Times New Roman" w:hAnsi="Times New Roman" w:cs="Times New Roman"/>
          <w:color w:val="222222"/>
          <w:sz w:val="24"/>
          <w:szCs w:val="24"/>
          <w:shd w:val="clear" w:color="auto" w:fill="FFFFFF"/>
        </w:rPr>
        <w:t xml:space="preserve"> is unique in its role to provide a holistic </w:t>
      </w:r>
      <w:r w:rsidR="00801984">
        <w:rPr>
          <w:rFonts w:ascii="Times New Roman" w:hAnsi="Times New Roman" w:cs="Times New Roman"/>
          <w:color w:val="222222"/>
          <w:sz w:val="24"/>
          <w:szCs w:val="24"/>
          <w:shd w:val="clear" w:color="auto" w:fill="FFFFFF"/>
        </w:rPr>
        <w:t>framework for</w:t>
      </w:r>
      <w:r w:rsidR="0017658F">
        <w:rPr>
          <w:rFonts w:ascii="Times New Roman" w:hAnsi="Times New Roman" w:cs="Times New Roman"/>
          <w:color w:val="222222"/>
          <w:sz w:val="24"/>
          <w:szCs w:val="24"/>
          <w:shd w:val="clear" w:color="auto" w:fill="FFFFFF"/>
        </w:rPr>
        <w:t xml:space="preserve"> the study, it is necessary to consider interrelated applications of </w:t>
      </w:r>
      <w:r w:rsidR="00BF1466">
        <w:rPr>
          <w:rFonts w:ascii="Times New Roman" w:hAnsi="Times New Roman" w:cs="Times New Roman"/>
          <w:color w:val="222222"/>
          <w:sz w:val="24"/>
          <w:szCs w:val="24"/>
          <w:shd w:val="clear" w:color="auto" w:fill="FFFFFF"/>
        </w:rPr>
        <w:t xml:space="preserve">alternative but yet supporting </w:t>
      </w:r>
      <w:r w:rsidR="0017658F">
        <w:rPr>
          <w:rFonts w:ascii="Times New Roman" w:hAnsi="Times New Roman" w:cs="Times New Roman"/>
          <w:color w:val="222222"/>
          <w:sz w:val="24"/>
          <w:szCs w:val="24"/>
          <w:shd w:val="clear" w:color="auto" w:fill="FFFFFF"/>
        </w:rPr>
        <w:t>paradigms to ensure a comprehensive study that provides validi</w:t>
      </w:r>
      <w:r w:rsidR="00996CD9">
        <w:rPr>
          <w:rFonts w:ascii="Times New Roman" w:hAnsi="Times New Roman" w:cs="Times New Roman"/>
          <w:color w:val="222222"/>
          <w:sz w:val="24"/>
          <w:szCs w:val="24"/>
          <w:shd w:val="clear" w:color="auto" w:fill="FFFFFF"/>
        </w:rPr>
        <w:t xml:space="preserve">ty, reliability and relevancy. Above all, interpretivism accepts the </w:t>
      </w:r>
      <w:r w:rsidR="00996CD9" w:rsidRPr="00996CD9">
        <w:rPr>
          <w:rFonts w:ascii="Times New Roman" w:hAnsi="Times New Roman" w:cs="Times New Roman"/>
          <w:bCs/>
          <w:color w:val="222222"/>
          <w:sz w:val="24"/>
          <w:szCs w:val="24"/>
          <w:shd w:val="clear" w:color="auto" w:fill="FFFFFF"/>
        </w:rPr>
        <w:t>definition of engagement as a multi-dimensional construct that builds on the supportive strengths of qualitative and quantitative methods</w:t>
      </w:r>
      <w:r w:rsidR="00996CD9">
        <w:rPr>
          <w:rFonts w:ascii="Times New Roman" w:hAnsi="Times New Roman" w:cs="Times New Roman"/>
          <w:bCs/>
          <w:color w:val="222222"/>
          <w:sz w:val="24"/>
          <w:szCs w:val="24"/>
          <w:shd w:val="clear" w:color="auto" w:fill="FFFFFF"/>
        </w:rPr>
        <w:t>, more of which will be discussed in the methodology chapter</w:t>
      </w:r>
      <w:r w:rsidR="006A23BA">
        <w:rPr>
          <w:rFonts w:ascii="Times New Roman" w:hAnsi="Times New Roman" w:cs="Times New Roman"/>
          <w:bCs/>
          <w:color w:val="222222"/>
          <w:sz w:val="24"/>
          <w:szCs w:val="24"/>
          <w:shd w:val="clear" w:color="auto" w:fill="FFFFFF"/>
        </w:rPr>
        <w:t xml:space="preserve">. </w:t>
      </w:r>
    </w:p>
    <w:p w:rsidR="0017658F" w:rsidRPr="00996CD9" w:rsidRDefault="0017658F" w:rsidP="005262A2">
      <w:pPr>
        <w:spacing w:line="480" w:lineRule="auto"/>
        <w:rPr>
          <w:rFonts w:ascii="Times New Roman" w:hAnsi="Times New Roman" w:cs="Times New Roman"/>
          <w:color w:val="222222"/>
          <w:sz w:val="24"/>
          <w:szCs w:val="24"/>
          <w:shd w:val="clear" w:color="auto" w:fill="FFFFFF"/>
        </w:rPr>
      </w:pPr>
    </w:p>
    <w:p w:rsidR="004A47BD" w:rsidRDefault="004A47BD" w:rsidP="005262A2">
      <w:pPr>
        <w:spacing w:line="480" w:lineRule="auto"/>
        <w:rPr>
          <w:rFonts w:ascii="Times New Roman" w:hAnsi="Times New Roman" w:cs="Times New Roman"/>
          <w:b/>
          <w:i/>
          <w:sz w:val="24"/>
          <w:szCs w:val="24"/>
        </w:rPr>
      </w:pPr>
      <w:r>
        <w:rPr>
          <w:rFonts w:ascii="Times New Roman" w:hAnsi="Times New Roman" w:cs="Times New Roman"/>
          <w:b/>
          <w:i/>
          <w:sz w:val="24"/>
          <w:szCs w:val="24"/>
        </w:rPr>
        <w:t xml:space="preserve">3.3 Pragmatism as the Theoretical Framework: Its Benefits and Limitations </w:t>
      </w:r>
    </w:p>
    <w:p w:rsidR="00C427B6" w:rsidRDefault="00C427B6" w:rsidP="005262A2">
      <w:pPr>
        <w:spacing w:line="480" w:lineRule="auto"/>
        <w:rPr>
          <w:rFonts w:ascii="Times New Roman" w:hAnsi="Times New Roman" w:cs="Times New Roman"/>
          <w:sz w:val="24"/>
          <w:szCs w:val="24"/>
        </w:rPr>
      </w:pPr>
      <w:r w:rsidRPr="00C427B6">
        <w:rPr>
          <w:rFonts w:ascii="Times New Roman" w:hAnsi="Times New Roman" w:cs="Times New Roman"/>
          <w:sz w:val="24"/>
          <w:szCs w:val="24"/>
        </w:rPr>
        <w:t xml:space="preserve">As discussed </w:t>
      </w:r>
      <w:r>
        <w:rPr>
          <w:rFonts w:ascii="Times New Roman" w:hAnsi="Times New Roman" w:cs="Times New Roman"/>
          <w:sz w:val="24"/>
          <w:szCs w:val="24"/>
        </w:rPr>
        <w:t xml:space="preserve">earlier, </w:t>
      </w:r>
      <w:r w:rsidRPr="00C427B6">
        <w:rPr>
          <w:rFonts w:ascii="Times New Roman" w:hAnsi="Times New Roman" w:cs="Times New Roman"/>
          <w:sz w:val="24"/>
          <w:szCs w:val="24"/>
        </w:rPr>
        <w:t xml:space="preserve">the </w:t>
      </w:r>
      <w:r>
        <w:rPr>
          <w:rFonts w:ascii="Times New Roman" w:hAnsi="Times New Roman" w:cs="Times New Roman"/>
          <w:sz w:val="24"/>
          <w:szCs w:val="24"/>
        </w:rPr>
        <w:t xml:space="preserve">epistemological perspective of the research affects the choice of research design and methodology. Additionally, </w:t>
      </w:r>
      <w:r w:rsidR="00791C7E">
        <w:rPr>
          <w:rFonts w:ascii="Times New Roman" w:hAnsi="Times New Roman" w:cs="Times New Roman"/>
          <w:sz w:val="24"/>
          <w:szCs w:val="24"/>
        </w:rPr>
        <w:t xml:space="preserve">it is accepted that </w:t>
      </w:r>
      <w:r w:rsidR="00664B7A">
        <w:rPr>
          <w:rFonts w:ascii="Times New Roman" w:hAnsi="Times New Roman" w:cs="Times New Roman"/>
          <w:sz w:val="24"/>
          <w:szCs w:val="24"/>
        </w:rPr>
        <w:t>interpretivism</w:t>
      </w:r>
      <w:r>
        <w:rPr>
          <w:rFonts w:ascii="Times New Roman" w:hAnsi="Times New Roman" w:cs="Times New Roman"/>
          <w:sz w:val="24"/>
          <w:szCs w:val="24"/>
        </w:rPr>
        <w:t xml:space="preserve"> and positivism exist as the predominant paradigms in social science research</w:t>
      </w:r>
      <w:r w:rsidR="00791C7E">
        <w:rPr>
          <w:rFonts w:ascii="Times New Roman" w:hAnsi="Times New Roman" w:cs="Times New Roman"/>
          <w:sz w:val="24"/>
          <w:szCs w:val="24"/>
        </w:rPr>
        <w:t xml:space="preserve">. In fact, </w:t>
      </w:r>
      <w:r w:rsidR="00791C7E" w:rsidRPr="00791C7E">
        <w:rPr>
          <w:rFonts w:ascii="Times New Roman" w:hAnsi="Times New Roman" w:cs="Times New Roman"/>
          <w:sz w:val="24"/>
          <w:szCs w:val="24"/>
        </w:rPr>
        <w:t>Orlikowski and Baroudi (1991), considered both paradigms as extreme opposit</w:t>
      </w:r>
      <w:r w:rsidR="00791C7E">
        <w:rPr>
          <w:rFonts w:ascii="Times New Roman" w:hAnsi="Times New Roman" w:cs="Times New Roman"/>
          <w:sz w:val="24"/>
          <w:szCs w:val="24"/>
        </w:rPr>
        <w:t xml:space="preserve">es </w:t>
      </w:r>
      <w:r w:rsidR="00791C7E" w:rsidRPr="00791C7E">
        <w:rPr>
          <w:rFonts w:ascii="Times New Roman" w:hAnsi="Times New Roman" w:cs="Times New Roman"/>
          <w:sz w:val="24"/>
          <w:szCs w:val="24"/>
        </w:rPr>
        <w:t>of each other in</w:t>
      </w:r>
      <w:r w:rsidR="00F042CC">
        <w:rPr>
          <w:rFonts w:ascii="Times New Roman" w:hAnsi="Times New Roman" w:cs="Times New Roman"/>
          <w:sz w:val="24"/>
          <w:szCs w:val="24"/>
        </w:rPr>
        <w:t xml:space="preserve"> regard to </w:t>
      </w:r>
      <w:r w:rsidR="00791C7E" w:rsidRPr="00791C7E">
        <w:rPr>
          <w:rFonts w:ascii="Times New Roman" w:hAnsi="Times New Roman" w:cs="Times New Roman"/>
          <w:sz w:val="24"/>
          <w:szCs w:val="24"/>
        </w:rPr>
        <w:t>their p</w:t>
      </w:r>
      <w:r w:rsidR="00791C7E">
        <w:rPr>
          <w:rFonts w:ascii="Times New Roman" w:hAnsi="Times New Roman" w:cs="Times New Roman"/>
          <w:sz w:val="24"/>
          <w:szCs w:val="24"/>
        </w:rPr>
        <w:t xml:space="preserve">hilosophical </w:t>
      </w:r>
      <w:r w:rsidR="00791C7E" w:rsidRPr="00791C7E">
        <w:rPr>
          <w:rFonts w:ascii="Times New Roman" w:hAnsi="Times New Roman" w:cs="Times New Roman"/>
          <w:sz w:val="24"/>
          <w:szCs w:val="24"/>
        </w:rPr>
        <w:t xml:space="preserve">theories and scientific assumptions. </w:t>
      </w:r>
      <w:r w:rsidR="008E31F2">
        <w:rPr>
          <w:rFonts w:ascii="Times New Roman" w:hAnsi="Times New Roman" w:cs="Times New Roman"/>
          <w:sz w:val="24"/>
          <w:szCs w:val="24"/>
        </w:rPr>
        <w:t xml:space="preserve">Whilst appreciating the </w:t>
      </w:r>
      <w:r w:rsidR="00DF09C4">
        <w:rPr>
          <w:rFonts w:ascii="Times New Roman" w:hAnsi="Times New Roman" w:cs="Times New Roman"/>
          <w:sz w:val="24"/>
          <w:szCs w:val="24"/>
        </w:rPr>
        <w:t>inclination to adopt an interpretivist approach</w:t>
      </w:r>
      <w:r w:rsidR="00BF1466">
        <w:rPr>
          <w:rFonts w:ascii="Times New Roman" w:hAnsi="Times New Roman" w:cs="Times New Roman"/>
          <w:sz w:val="24"/>
          <w:szCs w:val="24"/>
        </w:rPr>
        <w:t xml:space="preserve"> to the study, validity and reliability prompt the research to be open to consider alternative paradigms. </w:t>
      </w:r>
    </w:p>
    <w:p w:rsidR="000050DF" w:rsidRDefault="00791C7E" w:rsidP="005262A2">
      <w:pPr>
        <w:spacing w:line="480" w:lineRule="auto"/>
        <w:rPr>
          <w:rFonts w:ascii="Times New Roman" w:hAnsi="Times New Roman" w:cs="Times New Roman"/>
          <w:sz w:val="24"/>
          <w:szCs w:val="24"/>
        </w:rPr>
      </w:pPr>
      <w:r>
        <w:rPr>
          <w:rFonts w:ascii="Times New Roman" w:hAnsi="Times New Roman" w:cs="Times New Roman"/>
          <w:sz w:val="24"/>
          <w:szCs w:val="24"/>
        </w:rPr>
        <w:t xml:space="preserve">Pragmatism </w:t>
      </w:r>
      <w:r w:rsidR="00801984">
        <w:rPr>
          <w:rFonts w:ascii="Times New Roman" w:hAnsi="Times New Roman" w:cs="Times New Roman"/>
          <w:sz w:val="24"/>
          <w:szCs w:val="24"/>
        </w:rPr>
        <w:t>presents an</w:t>
      </w:r>
      <w:r>
        <w:rPr>
          <w:rFonts w:ascii="Times New Roman" w:hAnsi="Times New Roman" w:cs="Times New Roman"/>
          <w:sz w:val="24"/>
          <w:szCs w:val="24"/>
        </w:rPr>
        <w:t xml:space="preserve"> alternative </w:t>
      </w:r>
      <w:r w:rsidR="0098694F">
        <w:rPr>
          <w:rFonts w:ascii="Times New Roman" w:hAnsi="Times New Roman" w:cs="Times New Roman"/>
          <w:sz w:val="24"/>
          <w:szCs w:val="24"/>
        </w:rPr>
        <w:t xml:space="preserve">yet </w:t>
      </w:r>
      <w:r w:rsidR="00801984">
        <w:rPr>
          <w:rFonts w:ascii="Times New Roman" w:hAnsi="Times New Roman" w:cs="Times New Roman"/>
          <w:sz w:val="24"/>
          <w:szCs w:val="24"/>
        </w:rPr>
        <w:t xml:space="preserve">plausible </w:t>
      </w:r>
      <w:r>
        <w:rPr>
          <w:rFonts w:ascii="Times New Roman" w:hAnsi="Times New Roman" w:cs="Times New Roman"/>
          <w:sz w:val="24"/>
          <w:szCs w:val="24"/>
        </w:rPr>
        <w:t xml:space="preserve">paradigm that </w:t>
      </w:r>
      <w:r w:rsidR="0098694F">
        <w:rPr>
          <w:rFonts w:ascii="Times New Roman" w:hAnsi="Times New Roman" w:cs="Times New Roman"/>
          <w:sz w:val="24"/>
          <w:szCs w:val="24"/>
        </w:rPr>
        <w:t xml:space="preserve">offers itself as an acceptable theoretical framework that appears </w:t>
      </w:r>
      <w:r w:rsidR="00664B7A">
        <w:rPr>
          <w:rFonts w:ascii="Times New Roman" w:hAnsi="Times New Roman" w:cs="Times New Roman"/>
          <w:sz w:val="24"/>
          <w:szCs w:val="24"/>
        </w:rPr>
        <w:t>fitting to th</w:t>
      </w:r>
      <w:r w:rsidR="00BF1466">
        <w:rPr>
          <w:rFonts w:ascii="Times New Roman" w:hAnsi="Times New Roman" w:cs="Times New Roman"/>
          <w:sz w:val="24"/>
          <w:szCs w:val="24"/>
        </w:rPr>
        <w:t>e</w:t>
      </w:r>
      <w:r w:rsidR="00664B7A">
        <w:rPr>
          <w:rFonts w:ascii="Times New Roman" w:hAnsi="Times New Roman" w:cs="Times New Roman"/>
          <w:sz w:val="24"/>
          <w:szCs w:val="24"/>
        </w:rPr>
        <w:t xml:space="preserve"> study. A </w:t>
      </w:r>
      <w:r w:rsidR="00B20810">
        <w:rPr>
          <w:rFonts w:ascii="Times New Roman" w:hAnsi="Times New Roman" w:cs="Times New Roman"/>
          <w:sz w:val="24"/>
          <w:szCs w:val="24"/>
        </w:rPr>
        <w:t xml:space="preserve">critical </w:t>
      </w:r>
      <w:r w:rsidR="00664B7A">
        <w:rPr>
          <w:rFonts w:ascii="Times New Roman" w:hAnsi="Times New Roman" w:cs="Times New Roman"/>
          <w:sz w:val="24"/>
          <w:szCs w:val="24"/>
        </w:rPr>
        <w:t xml:space="preserve">evaluation </w:t>
      </w:r>
      <w:r w:rsidR="00B20810">
        <w:rPr>
          <w:rFonts w:ascii="Times New Roman" w:hAnsi="Times New Roman" w:cs="Times New Roman"/>
          <w:sz w:val="24"/>
          <w:szCs w:val="24"/>
        </w:rPr>
        <w:t>of</w:t>
      </w:r>
      <w:r w:rsidR="00664B7A">
        <w:rPr>
          <w:rFonts w:ascii="Times New Roman" w:hAnsi="Times New Roman" w:cs="Times New Roman"/>
          <w:sz w:val="24"/>
          <w:szCs w:val="24"/>
        </w:rPr>
        <w:t xml:space="preserve"> both</w:t>
      </w:r>
      <w:r w:rsidR="00B20810">
        <w:rPr>
          <w:rFonts w:ascii="Times New Roman" w:hAnsi="Times New Roman" w:cs="Times New Roman"/>
          <w:sz w:val="24"/>
          <w:szCs w:val="24"/>
        </w:rPr>
        <w:t xml:space="preserve"> the merits and </w:t>
      </w:r>
      <w:r w:rsidR="005D4FFC">
        <w:rPr>
          <w:rFonts w:ascii="Times New Roman" w:hAnsi="Times New Roman" w:cs="Times New Roman"/>
          <w:sz w:val="24"/>
          <w:szCs w:val="24"/>
        </w:rPr>
        <w:t>shortcomings</w:t>
      </w:r>
      <w:r w:rsidR="00B20810">
        <w:rPr>
          <w:rFonts w:ascii="Times New Roman" w:hAnsi="Times New Roman" w:cs="Times New Roman"/>
          <w:sz w:val="24"/>
          <w:szCs w:val="24"/>
        </w:rPr>
        <w:t xml:space="preserve"> of a pragmatic</w:t>
      </w:r>
      <w:r w:rsidR="00664B7A">
        <w:rPr>
          <w:rFonts w:ascii="Times New Roman" w:hAnsi="Times New Roman" w:cs="Times New Roman"/>
          <w:sz w:val="24"/>
          <w:szCs w:val="24"/>
        </w:rPr>
        <w:t xml:space="preserve"> viewpoint</w:t>
      </w:r>
      <w:r w:rsidR="00015F55">
        <w:rPr>
          <w:rFonts w:ascii="Times New Roman" w:hAnsi="Times New Roman" w:cs="Times New Roman"/>
          <w:sz w:val="24"/>
          <w:szCs w:val="24"/>
        </w:rPr>
        <w:t xml:space="preserve"> however </w:t>
      </w:r>
      <w:r w:rsidR="00664B7A">
        <w:rPr>
          <w:rFonts w:ascii="Times New Roman" w:hAnsi="Times New Roman" w:cs="Times New Roman"/>
          <w:sz w:val="24"/>
          <w:szCs w:val="24"/>
        </w:rPr>
        <w:t xml:space="preserve">should be considered to justify </w:t>
      </w:r>
      <w:r w:rsidR="00015F55">
        <w:rPr>
          <w:rFonts w:ascii="Times New Roman" w:hAnsi="Times New Roman" w:cs="Times New Roman"/>
          <w:sz w:val="24"/>
          <w:szCs w:val="24"/>
        </w:rPr>
        <w:t>its credence.</w:t>
      </w:r>
    </w:p>
    <w:p w:rsidR="00D862BF" w:rsidRDefault="00D862BF" w:rsidP="005262A2">
      <w:pPr>
        <w:spacing w:line="480" w:lineRule="auto"/>
        <w:rPr>
          <w:rFonts w:ascii="Times New Roman" w:hAnsi="Times New Roman" w:cs="Times New Roman"/>
          <w:sz w:val="24"/>
          <w:szCs w:val="24"/>
        </w:rPr>
      </w:pPr>
      <w:r w:rsidRPr="00D862BF">
        <w:rPr>
          <w:rFonts w:ascii="Times New Roman" w:hAnsi="Times New Roman" w:cs="Times New Roman"/>
          <w:sz w:val="24"/>
          <w:szCs w:val="24"/>
        </w:rPr>
        <w:lastRenderedPageBreak/>
        <w:t>Pragmatism adopts the</w:t>
      </w:r>
      <w:r>
        <w:rPr>
          <w:rFonts w:ascii="Times New Roman" w:hAnsi="Times New Roman" w:cs="Times New Roman"/>
          <w:sz w:val="24"/>
          <w:szCs w:val="24"/>
        </w:rPr>
        <w:t xml:space="preserve"> theory </w:t>
      </w:r>
      <w:r w:rsidR="00015F55">
        <w:rPr>
          <w:rFonts w:ascii="Times New Roman" w:hAnsi="Times New Roman" w:cs="Times New Roman"/>
          <w:sz w:val="24"/>
          <w:szCs w:val="24"/>
        </w:rPr>
        <w:t xml:space="preserve">(Dewey, 1931) </w:t>
      </w:r>
      <w:r w:rsidRPr="00D862BF">
        <w:rPr>
          <w:rFonts w:ascii="Times New Roman" w:hAnsi="Times New Roman" w:cs="Times New Roman"/>
          <w:sz w:val="24"/>
          <w:szCs w:val="24"/>
        </w:rPr>
        <w:t>that things and events exist independently of observers</w:t>
      </w:r>
      <w:r w:rsidR="00015F55">
        <w:rPr>
          <w:rFonts w:ascii="Times New Roman" w:hAnsi="Times New Roman" w:cs="Times New Roman"/>
          <w:sz w:val="24"/>
          <w:szCs w:val="24"/>
        </w:rPr>
        <w:t xml:space="preserve">. It perceives the researcher as paramount to creating theories </w:t>
      </w:r>
      <w:r w:rsidR="00D31F1A">
        <w:rPr>
          <w:rFonts w:ascii="Times New Roman" w:hAnsi="Times New Roman" w:cs="Times New Roman"/>
          <w:sz w:val="24"/>
          <w:szCs w:val="24"/>
        </w:rPr>
        <w:t xml:space="preserve">and </w:t>
      </w:r>
      <w:r w:rsidR="00015F55">
        <w:rPr>
          <w:rFonts w:ascii="Times New Roman" w:hAnsi="Times New Roman" w:cs="Times New Roman"/>
          <w:sz w:val="24"/>
          <w:szCs w:val="24"/>
        </w:rPr>
        <w:t xml:space="preserve">scientific predictions and </w:t>
      </w:r>
      <w:r w:rsidR="00D31F1A">
        <w:rPr>
          <w:rFonts w:ascii="Times New Roman" w:hAnsi="Times New Roman" w:cs="Times New Roman"/>
          <w:sz w:val="24"/>
          <w:szCs w:val="24"/>
        </w:rPr>
        <w:t xml:space="preserve">acknowledges </w:t>
      </w:r>
      <w:r w:rsidR="00015F55">
        <w:rPr>
          <w:rFonts w:ascii="Times New Roman" w:hAnsi="Times New Roman" w:cs="Times New Roman"/>
          <w:sz w:val="24"/>
          <w:szCs w:val="24"/>
        </w:rPr>
        <w:t>that e</w:t>
      </w:r>
      <w:r>
        <w:rPr>
          <w:rFonts w:ascii="Times New Roman" w:hAnsi="Times New Roman" w:cs="Times New Roman"/>
          <w:sz w:val="24"/>
          <w:szCs w:val="24"/>
        </w:rPr>
        <w:t>xperimentation</w:t>
      </w:r>
      <w:r w:rsidR="00015F55">
        <w:rPr>
          <w:rFonts w:ascii="Times New Roman" w:hAnsi="Times New Roman" w:cs="Times New Roman"/>
          <w:sz w:val="24"/>
          <w:szCs w:val="24"/>
        </w:rPr>
        <w:t xml:space="preserve"> in the world is pivotal. </w:t>
      </w:r>
    </w:p>
    <w:p w:rsidR="00252944" w:rsidRDefault="00D31F1A" w:rsidP="005262A2">
      <w:pPr>
        <w:spacing w:line="480" w:lineRule="auto"/>
        <w:rPr>
          <w:rFonts w:ascii="Times New Roman" w:hAnsi="Times New Roman" w:cs="Times New Roman"/>
          <w:sz w:val="24"/>
          <w:szCs w:val="24"/>
        </w:rPr>
      </w:pPr>
      <w:r>
        <w:rPr>
          <w:rFonts w:ascii="Times New Roman" w:hAnsi="Times New Roman" w:cs="Times New Roman"/>
          <w:sz w:val="24"/>
          <w:szCs w:val="24"/>
        </w:rPr>
        <w:t xml:space="preserve">Some theorists </w:t>
      </w:r>
      <w:r w:rsidR="00673F74">
        <w:rPr>
          <w:rFonts w:ascii="Times New Roman" w:hAnsi="Times New Roman" w:cs="Times New Roman"/>
          <w:sz w:val="24"/>
          <w:szCs w:val="24"/>
        </w:rPr>
        <w:t>(</w:t>
      </w:r>
      <w:r w:rsidR="00EB0276">
        <w:rPr>
          <w:rFonts w:ascii="Times New Roman" w:hAnsi="Times New Roman" w:cs="Times New Roman"/>
          <w:color w:val="222222"/>
          <w:sz w:val="24"/>
          <w:szCs w:val="24"/>
          <w:shd w:val="clear" w:color="auto" w:fill="FFFFFF"/>
        </w:rPr>
        <w:t xml:space="preserve">Goles </w:t>
      </w:r>
      <w:r w:rsidR="00673F74" w:rsidRPr="00203D02">
        <w:rPr>
          <w:rFonts w:ascii="Times New Roman" w:hAnsi="Times New Roman" w:cs="Times New Roman"/>
          <w:color w:val="222222"/>
          <w:sz w:val="24"/>
          <w:szCs w:val="24"/>
          <w:shd w:val="clear" w:color="auto" w:fill="FFFFFF"/>
        </w:rPr>
        <w:t>and Hirschheim, 2000</w:t>
      </w:r>
      <w:r w:rsidR="00673F74">
        <w:rPr>
          <w:rFonts w:ascii="Times New Roman" w:hAnsi="Times New Roman" w:cs="Times New Roman"/>
          <w:color w:val="222222"/>
          <w:sz w:val="24"/>
          <w:szCs w:val="24"/>
          <w:shd w:val="clear" w:color="auto" w:fill="FFFFFF"/>
        </w:rPr>
        <w:t xml:space="preserve">) </w:t>
      </w:r>
      <w:r>
        <w:rPr>
          <w:rFonts w:ascii="Times New Roman" w:hAnsi="Times New Roman" w:cs="Times New Roman"/>
          <w:sz w:val="24"/>
          <w:szCs w:val="24"/>
        </w:rPr>
        <w:t xml:space="preserve">have noted pragmatism as a philosophical </w:t>
      </w:r>
      <w:r w:rsidR="00D0568C">
        <w:rPr>
          <w:rFonts w:ascii="Times New Roman" w:hAnsi="Times New Roman" w:cs="Times New Roman"/>
          <w:sz w:val="24"/>
          <w:szCs w:val="24"/>
        </w:rPr>
        <w:t>framework that resides</w:t>
      </w:r>
      <w:r>
        <w:rPr>
          <w:rFonts w:ascii="Times New Roman" w:hAnsi="Times New Roman" w:cs="Times New Roman"/>
          <w:sz w:val="24"/>
          <w:szCs w:val="24"/>
        </w:rPr>
        <w:t xml:space="preserve"> half way between interpretivism and positivism</w:t>
      </w:r>
      <w:r w:rsidR="00673F74">
        <w:rPr>
          <w:rFonts w:ascii="Times New Roman" w:hAnsi="Times New Roman" w:cs="Times New Roman"/>
          <w:sz w:val="24"/>
          <w:szCs w:val="24"/>
        </w:rPr>
        <w:t xml:space="preserve">. </w:t>
      </w:r>
      <w:r w:rsidR="00660B79">
        <w:rPr>
          <w:rFonts w:ascii="Times New Roman" w:hAnsi="Times New Roman" w:cs="Times New Roman"/>
          <w:sz w:val="24"/>
          <w:szCs w:val="24"/>
        </w:rPr>
        <w:t xml:space="preserve">In other words, </w:t>
      </w:r>
      <w:r w:rsidR="00D0568C">
        <w:rPr>
          <w:rFonts w:ascii="Times New Roman" w:hAnsi="Times New Roman" w:cs="Times New Roman"/>
          <w:sz w:val="24"/>
          <w:szCs w:val="24"/>
        </w:rPr>
        <w:t>a qualitative researcher</w:t>
      </w:r>
      <w:r w:rsidR="00660B79">
        <w:rPr>
          <w:rFonts w:ascii="Times New Roman" w:hAnsi="Times New Roman" w:cs="Times New Roman"/>
          <w:sz w:val="24"/>
          <w:szCs w:val="24"/>
        </w:rPr>
        <w:t xml:space="preserve"> may be </w:t>
      </w:r>
      <w:r w:rsidR="00D0568C">
        <w:rPr>
          <w:rFonts w:ascii="Times New Roman" w:hAnsi="Times New Roman" w:cs="Times New Roman"/>
          <w:sz w:val="24"/>
          <w:szCs w:val="24"/>
        </w:rPr>
        <w:t xml:space="preserve">seen to adopt an interpretive approach </w:t>
      </w:r>
      <w:r w:rsidR="00660B79">
        <w:rPr>
          <w:rFonts w:ascii="Times New Roman" w:hAnsi="Times New Roman" w:cs="Times New Roman"/>
          <w:sz w:val="24"/>
          <w:szCs w:val="24"/>
        </w:rPr>
        <w:t xml:space="preserve">aiming for comprehension and understanding, whilst also adopting a pragmatic approach which strives to attain constructive knowledge as a result of </w:t>
      </w:r>
      <w:r w:rsidR="000308AE">
        <w:rPr>
          <w:rFonts w:ascii="Times New Roman" w:hAnsi="Times New Roman" w:cs="Times New Roman"/>
          <w:sz w:val="24"/>
          <w:szCs w:val="24"/>
        </w:rPr>
        <w:t>action. Hence</w:t>
      </w:r>
      <w:r w:rsidR="003E6655">
        <w:rPr>
          <w:rFonts w:ascii="Times New Roman" w:hAnsi="Times New Roman" w:cs="Times New Roman"/>
          <w:sz w:val="24"/>
          <w:szCs w:val="24"/>
        </w:rPr>
        <w:t>,</w:t>
      </w:r>
      <w:r w:rsidR="00D270CC">
        <w:rPr>
          <w:rFonts w:ascii="Times New Roman" w:hAnsi="Times New Roman" w:cs="Times New Roman"/>
          <w:sz w:val="24"/>
          <w:szCs w:val="24"/>
        </w:rPr>
        <w:t xml:space="preserve"> it can be recognised that the two paradigms share a common link towards gaining understanding. On the other hand, there are notable </w:t>
      </w:r>
      <w:r w:rsidR="003E6655">
        <w:rPr>
          <w:rFonts w:ascii="Times New Roman" w:hAnsi="Times New Roman" w:cs="Times New Roman"/>
          <w:sz w:val="24"/>
          <w:szCs w:val="24"/>
        </w:rPr>
        <w:t>differences that</w:t>
      </w:r>
      <w:r w:rsidR="00D270CC">
        <w:rPr>
          <w:rFonts w:ascii="Times New Roman" w:hAnsi="Times New Roman" w:cs="Times New Roman"/>
          <w:sz w:val="24"/>
          <w:szCs w:val="24"/>
        </w:rPr>
        <w:t xml:space="preserve"> describe interpretivism as an understanding in its own right whereas pragmatism is described as being instrumental to a change in existence (Dewey, 1931). </w:t>
      </w:r>
      <w:r w:rsidR="00D270CC" w:rsidRPr="00027B57">
        <w:rPr>
          <w:rFonts w:ascii="Times New Roman" w:hAnsi="Times New Roman" w:cs="Times New Roman"/>
          <w:sz w:val="24"/>
          <w:szCs w:val="24"/>
        </w:rPr>
        <w:t xml:space="preserve">Furthermore, the methodology from a pragmatic view point views the research question as the </w:t>
      </w:r>
      <w:r w:rsidR="00027B57" w:rsidRPr="00027B57">
        <w:rPr>
          <w:rFonts w:ascii="Times New Roman" w:hAnsi="Times New Roman" w:cs="Times New Roman"/>
          <w:sz w:val="24"/>
          <w:szCs w:val="24"/>
        </w:rPr>
        <w:t>fundamental</w:t>
      </w:r>
      <w:r w:rsidR="00D270CC" w:rsidRPr="00027B57">
        <w:rPr>
          <w:rFonts w:ascii="Times New Roman" w:hAnsi="Times New Roman" w:cs="Times New Roman"/>
          <w:sz w:val="24"/>
          <w:szCs w:val="24"/>
        </w:rPr>
        <w:t xml:space="preserve"> inquiry of the study, whereas </w:t>
      </w:r>
      <w:r w:rsidR="003E6655">
        <w:rPr>
          <w:rFonts w:ascii="Times New Roman" w:hAnsi="Times New Roman" w:cs="Times New Roman"/>
          <w:sz w:val="24"/>
          <w:szCs w:val="24"/>
        </w:rPr>
        <w:t>i</w:t>
      </w:r>
      <w:r w:rsidR="003E6655" w:rsidRPr="00027B57">
        <w:rPr>
          <w:rFonts w:ascii="Times New Roman" w:hAnsi="Times New Roman" w:cs="Times New Roman"/>
          <w:sz w:val="24"/>
          <w:szCs w:val="24"/>
        </w:rPr>
        <w:t>nterpretivism</w:t>
      </w:r>
      <w:r w:rsidR="00D270CC" w:rsidRPr="00027B57">
        <w:rPr>
          <w:rFonts w:ascii="Times New Roman" w:hAnsi="Times New Roman" w:cs="Times New Roman"/>
          <w:sz w:val="24"/>
          <w:szCs w:val="24"/>
        </w:rPr>
        <w:t xml:space="preserve"> considers the main inquiry to be the field or context of the study</w:t>
      </w:r>
      <w:r w:rsidR="00027B57" w:rsidRPr="00027B57">
        <w:rPr>
          <w:rFonts w:ascii="Times New Roman" w:hAnsi="Times New Roman" w:cs="Times New Roman"/>
          <w:color w:val="222222"/>
          <w:sz w:val="24"/>
          <w:szCs w:val="24"/>
          <w:shd w:val="clear" w:color="auto" w:fill="FFFFFF"/>
        </w:rPr>
        <w:t xml:space="preserve"> (Klein and Myers, 1999). </w:t>
      </w:r>
      <w:r w:rsidR="00027B57" w:rsidRPr="00027B57">
        <w:rPr>
          <w:rFonts w:ascii="Times New Roman" w:hAnsi="Times New Roman" w:cs="Times New Roman"/>
          <w:sz w:val="24"/>
          <w:szCs w:val="24"/>
        </w:rPr>
        <w:t>Moreover, pragmatic research does not adopt a rigid framework towards research methods. It rather adheres to a flexible design that uses varied methods to satisfy the research purpose and its empirical position (</w:t>
      </w:r>
      <w:r w:rsidR="00027B57" w:rsidRPr="00027B57">
        <w:rPr>
          <w:rFonts w:ascii="Times New Roman" w:hAnsi="Times New Roman" w:cs="Times New Roman"/>
          <w:color w:val="222222"/>
          <w:sz w:val="24"/>
          <w:szCs w:val="24"/>
          <w:shd w:val="clear" w:color="auto" w:fill="FFFFFF"/>
        </w:rPr>
        <w:t>Goles and Hirschheim, 2000)</w:t>
      </w:r>
      <w:r w:rsidR="00027B57" w:rsidRPr="00027B57">
        <w:rPr>
          <w:rFonts w:ascii="Times New Roman" w:hAnsi="Times New Roman" w:cs="Times New Roman"/>
          <w:sz w:val="24"/>
          <w:szCs w:val="24"/>
        </w:rPr>
        <w:t xml:space="preserve">. </w:t>
      </w:r>
      <w:r w:rsidR="005D2C71">
        <w:rPr>
          <w:rFonts w:ascii="Times New Roman" w:hAnsi="Times New Roman" w:cs="Times New Roman"/>
          <w:sz w:val="24"/>
          <w:szCs w:val="24"/>
        </w:rPr>
        <w:t xml:space="preserve">This supports </w:t>
      </w:r>
      <w:r w:rsidR="009D5D8B">
        <w:rPr>
          <w:rFonts w:ascii="Times New Roman" w:hAnsi="Times New Roman" w:cs="Times New Roman"/>
          <w:sz w:val="24"/>
          <w:szCs w:val="24"/>
        </w:rPr>
        <w:t xml:space="preserve">the </w:t>
      </w:r>
      <w:r w:rsidR="005D2C71">
        <w:rPr>
          <w:rFonts w:ascii="Times New Roman" w:hAnsi="Times New Roman" w:cs="Times New Roman"/>
          <w:sz w:val="24"/>
          <w:szCs w:val="24"/>
        </w:rPr>
        <w:t>defined parameters of ‘engagement’ in the study</w:t>
      </w:r>
      <w:r w:rsidR="00F042CC">
        <w:rPr>
          <w:rFonts w:ascii="Times New Roman" w:hAnsi="Times New Roman" w:cs="Times New Roman"/>
          <w:sz w:val="24"/>
          <w:szCs w:val="24"/>
        </w:rPr>
        <w:t xml:space="preserve">, </w:t>
      </w:r>
      <w:r w:rsidR="005D2C71">
        <w:rPr>
          <w:rFonts w:ascii="Times New Roman" w:hAnsi="Times New Roman" w:cs="Times New Roman"/>
          <w:sz w:val="24"/>
          <w:szCs w:val="24"/>
        </w:rPr>
        <w:t xml:space="preserve">in line with fitting the </w:t>
      </w:r>
      <w:r w:rsidR="003E6655">
        <w:rPr>
          <w:rFonts w:ascii="Times New Roman" w:hAnsi="Times New Roman" w:cs="Times New Roman"/>
          <w:sz w:val="24"/>
          <w:szCs w:val="24"/>
        </w:rPr>
        <w:t>multi-dimensional</w:t>
      </w:r>
      <w:r w:rsidR="009D5D8B">
        <w:rPr>
          <w:rFonts w:ascii="Times New Roman" w:hAnsi="Times New Roman" w:cs="Times New Roman"/>
          <w:sz w:val="24"/>
          <w:szCs w:val="24"/>
        </w:rPr>
        <w:t xml:space="preserve"> construct </w:t>
      </w:r>
      <w:r w:rsidR="005D2C71">
        <w:rPr>
          <w:rFonts w:ascii="Times New Roman" w:hAnsi="Times New Roman" w:cs="Times New Roman"/>
          <w:sz w:val="24"/>
          <w:szCs w:val="24"/>
        </w:rPr>
        <w:t xml:space="preserve">model </w:t>
      </w:r>
      <w:r w:rsidR="009D5D8B">
        <w:rPr>
          <w:rFonts w:ascii="Times New Roman" w:hAnsi="Times New Roman" w:cs="Times New Roman"/>
          <w:sz w:val="24"/>
          <w:szCs w:val="24"/>
        </w:rPr>
        <w:t xml:space="preserve">as </w:t>
      </w:r>
      <w:r w:rsidR="005D2C71">
        <w:rPr>
          <w:rFonts w:ascii="Times New Roman" w:hAnsi="Times New Roman" w:cs="Times New Roman"/>
          <w:sz w:val="24"/>
          <w:szCs w:val="24"/>
        </w:rPr>
        <w:t>previously</w:t>
      </w:r>
      <w:r w:rsidR="009D5D8B">
        <w:rPr>
          <w:rFonts w:ascii="Times New Roman" w:hAnsi="Times New Roman" w:cs="Times New Roman"/>
          <w:sz w:val="24"/>
          <w:szCs w:val="24"/>
        </w:rPr>
        <w:t xml:space="preserve"> discussed (Christenson, Reschly and Wylie, 2012</w:t>
      </w:r>
      <w:r w:rsidR="005D2C71">
        <w:rPr>
          <w:rFonts w:ascii="Times New Roman" w:hAnsi="Times New Roman" w:cs="Times New Roman"/>
          <w:sz w:val="24"/>
          <w:szCs w:val="24"/>
        </w:rPr>
        <w:t xml:space="preserve">). </w:t>
      </w:r>
    </w:p>
    <w:p w:rsidR="003F093F" w:rsidRDefault="003F093F" w:rsidP="005262A2">
      <w:pPr>
        <w:spacing w:line="480" w:lineRule="auto"/>
        <w:rPr>
          <w:rFonts w:ascii="Times New Roman" w:hAnsi="Times New Roman" w:cs="Times New Roman"/>
          <w:sz w:val="24"/>
          <w:szCs w:val="24"/>
        </w:rPr>
      </w:pPr>
      <w:r>
        <w:rPr>
          <w:rFonts w:ascii="Times New Roman" w:hAnsi="Times New Roman" w:cs="Times New Roman"/>
          <w:sz w:val="24"/>
          <w:szCs w:val="24"/>
        </w:rPr>
        <w:t xml:space="preserve">The combined paradigms of pragmatism and interpretivism appear relevant and suited to the inquiry as they both lean towards utilising qualitative methods which best describe student behaviours and attitudes towards engagement. However, one might argue that a comprehensive study should also include quantitative analysis on an equal footing in order to </w:t>
      </w:r>
      <w:r w:rsidR="000308AE">
        <w:rPr>
          <w:rFonts w:ascii="Times New Roman" w:hAnsi="Times New Roman" w:cs="Times New Roman"/>
          <w:sz w:val="24"/>
          <w:szCs w:val="24"/>
        </w:rPr>
        <w:t>optimise validity</w:t>
      </w:r>
      <w:r>
        <w:rPr>
          <w:rFonts w:ascii="Times New Roman" w:hAnsi="Times New Roman" w:cs="Times New Roman"/>
          <w:sz w:val="24"/>
          <w:szCs w:val="24"/>
        </w:rPr>
        <w:t xml:space="preserve"> and reliability. Consequently, there is consideration given to using a mixed methods </w:t>
      </w:r>
      <w:r w:rsidR="003E6655">
        <w:rPr>
          <w:rFonts w:ascii="Times New Roman" w:hAnsi="Times New Roman" w:cs="Times New Roman"/>
          <w:sz w:val="24"/>
          <w:szCs w:val="24"/>
        </w:rPr>
        <w:t>design, which</w:t>
      </w:r>
      <w:r>
        <w:rPr>
          <w:rFonts w:ascii="Times New Roman" w:hAnsi="Times New Roman" w:cs="Times New Roman"/>
          <w:sz w:val="24"/>
          <w:szCs w:val="24"/>
        </w:rPr>
        <w:t xml:space="preserve"> will be discussed in the methodology chapter.   </w:t>
      </w:r>
    </w:p>
    <w:p w:rsidR="002D5819" w:rsidRDefault="00557960" w:rsidP="005262A2">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Finally, </w:t>
      </w:r>
      <w:r w:rsidR="004B2BFC">
        <w:rPr>
          <w:rFonts w:ascii="Times New Roman" w:hAnsi="Times New Roman" w:cs="Times New Roman"/>
          <w:sz w:val="24"/>
          <w:szCs w:val="24"/>
        </w:rPr>
        <w:t xml:space="preserve">it must be </w:t>
      </w:r>
      <w:r w:rsidR="00DD5D70">
        <w:rPr>
          <w:rFonts w:ascii="Times New Roman" w:hAnsi="Times New Roman" w:cs="Times New Roman"/>
          <w:sz w:val="24"/>
          <w:szCs w:val="24"/>
        </w:rPr>
        <w:t xml:space="preserve">recognised </w:t>
      </w:r>
      <w:r w:rsidR="004B2BFC">
        <w:rPr>
          <w:rFonts w:ascii="Times New Roman" w:hAnsi="Times New Roman" w:cs="Times New Roman"/>
          <w:sz w:val="24"/>
          <w:szCs w:val="24"/>
        </w:rPr>
        <w:t xml:space="preserve">that </w:t>
      </w:r>
      <w:r w:rsidR="00DD5D70">
        <w:rPr>
          <w:rFonts w:ascii="Times New Roman" w:hAnsi="Times New Roman" w:cs="Times New Roman"/>
          <w:sz w:val="24"/>
          <w:szCs w:val="24"/>
        </w:rPr>
        <w:t xml:space="preserve">a divide continues to exist between the positivist and constructivist school of </w:t>
      </w:r>
      <w:r w:rsidR="000308AE">
        <w:rPr>
          <w:rFonts w:ascii="Times New Roman" w:hAnsi="Times New Roman" w:cs="Times New Roman"/>
          <w:sz w:val="24"/>
          <w:szCs w:val="24"/>
        </w:rPr>
        <w:t>thought which</w:t>
      </w:r>
      <w:r w:rsidR="00F042CC">
        <w:rPr>
          <w:rFonts w:ascii="Times New Roman" w:hAnsi="Times New Roman" w:cs="Times New Roman"/>
          <w:sz w:val="24"/>
          <w:szCs w:val="24"/>
        </w:rPr>
        <w:t xml:space="preserve"> </w:t>
      </w:r>
      <w:r w:rsidR="00DD5D70">
        <w:rPr>
          <w:rFonts w:ascii="Times New Roman" w:hAnsi="Times New Roman" w:cs="Times New Roman"/>
          <w:sz w:val="24"/>
          <w:szCs w:val="24"/>
        </w:rPr>
        <w:t>has caused much debate amongst educational researchers. This has been</w:t>
      </w:r>
      <w:r w:rsidR="00C05156">
        <w:rPr>
          <w:rFonts w:ascii="Times New Roman" w:hAnsi="Times New Roman" w:cs="Times New Roman"/>
          <w:sz w:val="24"/>
          <w:szCs w:val="24"/>
        </w:rPr>
        <w:t xml:space="preserve"> considered to be the cause of a </w:t>
      </w:r>
      <w:r w:rsidR="002F1628">
        <w:rPr>
          <w:rFonts w:ascii="Times New Roman" w:hAnsi="Times New Roman" w:cs="Times New Roman"/>
          <w:sz w:val="24"/>
          <w:szCs w:val="24"/>
        </w:rPr>
        <w:t xml:space="preserve">major </w:t>
      </w:r>
      <w:r w:rsidR="00DD5D70">
        <w:rPr>
          <w:rFonts w:ascii="Times New Roman" w:hAnsi="Times New Roman" w:cs="Times New Roman"/>
          <w:sz w:val="24"/>
          <w:szCs w:val="24"/>
        </w:rPr>
        <w:t xml:space="preserve">crisis in educational research and </w:t>
      </w:r>
      <w:r w:rsidR="002D5819">
        <w:rPr>
          <w:rFonts w:ascii="Times New Roman" w:hAnsi="Times New Roman" w:cs="Times New Roman"/>
          <w:sz w:val="24"/>
          <w:szCs w:val="24"/>
        </w:rPr>
        <w:t xml:space="preserve">has </w:t>
      </w:r>
      <w:r w:rsidR="000308AE">
        <w:rPr>
          <w:rFonts w:ascii="Times New Roman" w:hAnsi="Times New Roman" w:cs="Times New Roman"/>
          <w:sz w:val="24"/>
          <w:szCs w:val="24"/>
        </w:rPr>
        <w:t>been defined</w:t>
      </w:r>
      <w:r w:rsidR="00DD5D70">
        <w:rPr>
          <w:rFonts w:ascii="Times New Roman" w:hAnsi="Times New Roman" w:cs="Times New Roman"/>
          <w:sz w:val="24"/>
          <w:szCs w:val="24"/>
        </w:rPr>
        <w:t xml:space="preserve"> as </w:t>
      </w:r>
      <w:r w:rsidR="00F042CC">
        <w:rPr>
          <w:rFonts w:ascii="Times New Roman" w:hAnsi="Times New Roman" w:cs="Times New Roman"/>
          <w:sz w:val="24"/>
          <w:szCs w:val="24"/>
        </w:rPr>
        <w:t>‘</w:t>
      </w:r>
      <w:r w:rsidR="00DD5D70">
        <w:rPr>
          <w:rFonts w:ascii="Times New Roman" w:hAnsi="Times New Roman" w:cs="Times New Roman"/>
          <w:sz w:val="24"/>
          <w:szCs w:val="24"/>
        </w:rPr>
        <w:t>false dualism</w:t>
      </w:r>
      <w:r w:rsidR="00F042CC">
        <w:rPr>
          <w:rFonts w:ascii="Times New Roman" w:hAnsi="Times New Roman" w:cs="Times New Roman"/>
          <w:sz w:val="24"/>
          <w:szCs w:val="24"/>
        </w:rPr>
        <w:t>’</w:t>
      </w:r>
      <w:r w:rsidR="00DD5D70">
        <w:rPr>
          <w:rFonts w:ascii="Times New Roman" w:hAnsi="Times New Roman" w:cs="Times New Roman"/>
          <w:sz w:val="24"/>
          <w:szCs w:val="24"/>
        </w:rPr>
        <w:t xml:space="preserve">, </w:t>
      </w:r>
      <w:r w:rsidR="00F042CC">
        <w:rPr>
          <w:rFonts w:ascii="Times New Roman" w:hAnsi="Times New Roman" w:cs="Times New Roman"/>
          <w:sz w:val="24"/>
          <w:szCs w:val="24"/>
        </w:rPr>
        <w:t>‘</w:t>
      </w:r>
      <w:r w:rsidR="00DD5D70">
        <w:rPr>
          <w:rFonts w:ascii="Times New Roman" w:hAnsi="Times New Roman" w:cs="Times New Roman"/>
          <w:sz w:val="24"/>
          <w:szCs w:val="24"/>
        </w:rPr>
        <w:t>false primacy</w:t>
      </w:r>
      <w:r w:rsidR="00F042CC">
        <w:rPr>
          <w:rFonts w:ascii="Times New Roman" w:hAnsi="Times New Roman" w:cs="Times New Roman"/>
          <w:sz w:val="24"/>
          <w:szCs w:val="24"/>
        </w:rPr>
        <w:t>’</w:t>
      </w:r>
      <w:r w:rsidR="00DD5D70">
        <w:rPr>
          <w:rFonts w:ascii="Times New Roman" w:hAnsi="Times New Roman" w:cs="Times New Roman"/>
          <w:sz w:val="24"/>
          <w:szCs w:val="24"/>
        </w:rPr>
        <w:t xml:space="preserve">, </w:t>
      </w:r>
      <w:r w:rsidR="00F042CC">
        <w:rPr>
          <w:rFonts w:ascii="Times New Roman" w:hAnsi="Times New Roman" w:cs="Times New Roman"/>
          <w:sz w:val="24"/>
          <w:szCs w:val="24"/>
        </w:rPr>
        <w:t>‘</w:t>
      </w:r>
      <w:r w:rsidR="00DD5D70">
        <w:rPr>
          <w:rFonts w:ascii="Times New Roman" w:hAnsi="Times New Roman" w:cs="Times New Roman"/>
          <w:sz w:val="24"/>
          <w:szCs w:val="24"/>
        </w:rPr>
        <w:t>false certainty</w:t>
      </w:r>
      <w:r w:rsidR="00F042CC">
        <w:rPr>
          <w:rFonts w:ascii="Times New Roman" w:hAnsi="Times New Roman" w:cs="Times New Roman"/>
          <w:sz w:val="24"/>
          <w:szCs w:val="24"/>
        </w:rPr>
        <w:t>’</w:t>
      </w:r>
      <w:r w:rsidR="00DD5D70">
        <w:rPr>
          <w:rFonts w:ascii="Times New Roman" w:hAnsi="Times New Roman" w:cs="Times New Roman"/>
          <w:sz w:val="24"/>
          <w:szCs w:val="24"/>
        </w:rPr>
        <w:t xml:space="preserve"> and </w:t>
      </w:r>
      <w:r w:rsidR="00F042CC">
        <w:rPr>
          <w:rFonts w:ascii="Times New Roman" w:hAnsi="Times New Roman" w:cs="Times New Roman"/>
          <w:sz w:val="24"/>
          <w:szCs w:val="24"/>
        </w:rPr>
        <w:t>‘</w:t>
      </w:r>
      <w:r w:rsidR="00DD5D70">
        <w:rPr>
          <w:rFonts w:ascii="Times New Roman" w:hAnsi="Times New Roman" w:cs="Times New Roman"/>
          <w:sz w:val="24"/>
          <w:szCs w:val="24"/>
        </w:rPr>
        <w:t>false expectancy</w:t>
      </w:r>
      <w:r w:rsidR="00F042CC">
        <w:rPr>
          <w:rFonts w:ascii="Times New Roman" w:hAnsi="Times New Roman" w:cs="Times New Roman"/>
          <w:sz w:val="24"/>
          <w:szCs w:val="24"/>
        </w:rPr>
        <w:t>’</w:t>
      </w:r>
      <w:r w:rsidR="00DD5D70">
        <w:rPr>
          <w:rFonts w:ascii="Times New Roman" w:hAnsi="Times New Roman" w:cs="Times New Roman"/>
          <w:sz w:val="24"/>
          <w:szCs w:val="24"/>
        </w:rPr>
        <w:t xml:space="preserve"> (Badley, 2003). </w:t>
      </w:r>
      <w:r w:rsidR="002D5819">
        <w:rPr>
          <w:rFonts w:ascii="Times New Roman" w:hAnsi="Times New Roman" w:cs="Times New Roman"/>
          <w:sz w:val="24"/>
          <w:szCs w:val="24"/>
        </w:rPr>
        <w:t xml:space="preserve">As a brief outline of each </w:t>
      </w:r>
      <w:r w:rsidR="003E6655">
        <w:rPr>
          <w:rFonts w:ascii="Times New Roman" w:hAnsi="Times New Roman" w:cs="Times New Roman"/>
          <w:sz w:val="24"/>
          <w:szCs w:val="24"/>
        </w:rPr>
        <w:t>facet,</w:t>
      </w:r>
      <w:r w:rsidR="002D5819">
        <w:rPr>
          <w:rFonts w:ascii="Times New Roman" w:hAnsi="Times New Roman" w:cs="Times New Roman"/>
          <w:sz w:val="24"/>
          <w:szCs w:val="24"/>
        </w:rPr>
        <w:t xml:space="preserve"> false dualism recognises the divide between positivists who believe in objective reality and constructivists who argue for reality being a social construction. False primacy considers that the positiv</w:t>
      </w:r>
      <w:r w:rsidR="00F042CC">
        <w:rPr>
          <w:rFonts w:ascii="Times New Roman" w:hAnsi="Times New Roman" w:cs="Times New Roman"/>
          <w:sz w:val="24"/>
          <w:szCs w:val="24"/>
        </w:rPr>
        <w:t xml:space="preserve">ist </w:t>
      </w:r>
      <w:r w:rsidR="002D5819">
        <w:rPr>
          <w:rFonts w:ascii="Times New Roman" w:hAnsi="Times New Roman" w:cs="Times New Roman"/>
          <w:sz w:val="24"/>
          <w:szCs w:val="24"/>
        </w:rPr>
        <w:t xml:space="preserve">paradigm has </w:t>
      </w:r>
      <w:r w:rsidR="009C7EB4">
        <w:rPr>
          <w:rFonts w:ascii="Times New Roman" w:hAnsi="Times New Roman" w:cs="Times New Roman"/>
          <w:sz w:val="24"/>
          <w:szCs w:val="24"/>
        </w:rPr>
        <w:t xml:space="preserve">dominated over critically reflective approaches such as </w:t>
      </w:r>
      <w:r w:rsidR="00253A1E">
        <w:rPr>
          <w:rFonts w:ascii="Times New Roman" w:hAnsi="Times New Roman" w:cs="Times New Roman"/>
          <w:sz w:val="24"/>
          <w:szCs w:val="24"/>
        </w:rPr>
        <w:t xml:space="preserve">interpretivism. False certainty recognises researchers who have withdrawn from considering alternative </w:t>
      </w:r>
      <w:r w:rsidR="00E5098A">
        <w:rPr>
          <w:rFonts w:ascii="Times New Roman" w:hAnsi="Times New Roman" w:cs="Times New Roman"/>
          <w:sz w:val="24"/>
          <w:szCs w:val="24"/>
        </w:rPr>
        <w:t>theoretical</w:t>
      </w:r>
      <w:r w:rsidR="00253A1E">
        <w:rPr>
          <w:rFonts w:ascii="Times New Roman" w:hAnsi="Times New Roman" w:cs="Times New Roman"/>
          <w:sz w:val="24"/>
          <w:szCs w:val="24"/>
        </w:rPr>
        <w:t xml:space="preserve"> frameworks</w:t>
      </w:r>
      <w:r w:rsidR="00F042CC">
        <w:rPr>
          <w:rFonts w:ascii="Times New Roman" w:hAnsi="Times New Roman" w:cs="Times New Roman"/>
          <w:sz w:val="24"/>
          <w:szCs w:val="24"/>
        </w:rPr>
        <w:t>’</w:t>
      </w:r>
      <w:r w:rsidR="00253A1E">
        <w:rPr>
          <w:rFonts w:ascii="Times New Roman" w:hAnsi="Times New Roman" w:cs="Times New Roman"/>
          <w:sz w:val="24"/>
          <w:szCs w:val="24"/>
        </w:rPr>
        <w:t xml:space="preserve"> paradigms in favour of residing with the dominant paradigm. Finally, </w:t>
      </w:r>
      <w:r w:rsidR="00C05156">
        <w:rPr>
          <w:rFonts w:ascii="Times New Roman" w:hAnsi="Times New Roman" w:cs="Times New Roman"/>
          <w:sz w:val="24"/>
          <w:szCs w:val="24"/>
        </w:rPr>
        <w:t>false expectations refer</w:t>
      </w:r>
      <w:r w:rsidR="00E5098A">
        <w:rPr>
          <w:rFonts w:ascii="Times New Roman" w:hAnsi="Times New Roman" w:cs="Times New Roman"/>
          <w:sz w:val="24"/>
          <w:szCs w:val="24"/>
        </w:rPr>
        <w:t xml:space="preserve"> to governmental demands for </w:t>
      </w:r>
      <w:r w:rsidR="00052C12">
        <w:rPr>
          <w:rFonts w:ascii="Times New Roman" w:hAnsi="Times New Roman" w:cs="Times New Roman"/>
          <w:sz w:val="24"/>
          <w:szCs w:val="24"/>
        </w:rPr>
        <w:t xml:space="preserve">more </w:t>
      </w:r>
      <w:r w:rsidR="00E5098A">
        <w:rPr>
          <w:rFonts w:ascii="Times New Roman" w:hAnsi="Times New Roman" w:cs="Times New Roman"/>
          <w:sz w:val="24"/>
          <w:szCs w:val="24"/>
        </w:rPr>
        <w:t>evidence</w:t>
      </w:r>
      <w:r w:rsidR="00F042CC">
        <w:rPr>
          <w:rFonts w:ascii="Times New Roman" w:hAnsi="Times New Roman" w:cs="Times New Roman"/>
          <w:sz w:val="24"/>
          <w:szCs w:val="24"/>
        </w:rPr>
        <w:t>-</w:t>
      </w:r>
      <w:r w:rsidR="00E5098A">
        <w:rPr>
          <w:rFonts w:ascii="Times New Roman" w:hAnsi="Times New Roman" w:cs="Times New Roman"/>
          <w:sz w:val="24"/>
          <w:szCs w:val="24"/>
        </w:rPr>
        <w:t>based</w:t>
      </w:r>
      <w:r w:rsidR="00052C12">
        <w:rPr>
          <w:rFonts w:ascii="Times New Roman" w:hAnsi="Times New Roman" w:cs="Times New Roman"/>
          <w:sz w:val="24"/>
          <w:szCs w:val="24"/>
        </w:rPr>
        <w:t xml:space="preserve"> and conclusive research </w:t>
      </w:r>
      <w:r w:rsidR="00E5098A">
        <w:rPr>
          <w:rFonts w:ascii="Times New Roman" w:hAnsi="Times New Roman" w:cs="Times New Roman"/>
          <w:sz w:val="24"/>
          <w:szCs w:val="24"/>
        </w:rPr>
        <w:t xml:space="preserve">results </w:t>
      </w:r>
      <w:r w:rsidR="00052C12">
        <w:rPr>
          <w:rFonts w:ascii="Times New Roman" w:hAnsi="Times New Roman" w:cs="Times New Roman"/>
          <w:sz w:val="24"/>
          <w:szCs w:val="24"/>
        </w:rPr>
        <w:t>that may address educational problems.</w:t>
      </w:r>
    </w:p>
    <w:p w:rsidR="00DF50CC" w:rsidRDefault="00102FC4" w:rsidP="005262A2">
      <w:pPr>
        <w:spacing w:line="480" w:lineRule="auto"/>
        <w:rPr>
          <w:rFonts w:ascii="Times New Roman" w:hAnsi="Times New Roman" w:cs="Times New Roman"/>
          <w:sz w:val="24"/>
          <w:szCs w:val="24"/>
        </w:rPr>
      </w:pPr>
      <w:r>
        <w:rPr>
          <w:rFonts w:ascii="Times New Roman" w:hAnsi="Times New Roman" w:cs="Times New Roman"/>
          <w:sz w:val="24"/>
          <w:szCs w:val="24"/>
        </w:rPr>
        <w:t xml:space="preserve">In </w:t>
      </w:r>
      <w:r w:rsidR="00DC7C56">
        <w:rPr>
          <w:rFonts w:ascii="Times New Roman" w:hAnsi="Times New Roman" w:cs="Times New Roman"/>
          <w:sz w:val="24"/>
          <w:szCs w:val="24"/>
        </w:rPr>
        <w:t xml:space="preserve">conclusion, whilst accepting the opposing opinions of positivists and constructivists who adhere to a rigid research structure, pragmatism offers an alternative perspective. It does not suggest a specific set of methodology tools and strategies. Instead, it proposes that the researcher adopts a working perspective or specifically, </w:t>
      </w:r>
      <w:r w:rsidR="00DC7C56" w:rsidRPr="00DC7C56">
        <w:rPr>
          <w:rFonts w:ascii="Times New Roman" w:hAnsi="Times New Roman" w:cs="Times New Roman"/>
          <w:i/>
          <w:sz w:val="24"/>
          <w:szCs w:val="24"/>
        </w:rPr>
        <w:t xml:space="preserve">‘a specific way to understand the possibilities and limitations of research in, on and for </w:t>
      </w:r>
      <w:r w:rsidR="00892C24" w:rsidRPr="00DC7C56">
        <w:rPr>
          <w:rFonts w:ascii="Times New Roman" w:hAnsi="Times New Roman" w:cs="Times New Roman"/>
          <w:i/>
          <w:sz w:val="24"/>
          <w:szCs w:val="24"/>
        </w:rPr>
        <w:t>education’</w:t>
      </w:r>
      <w:r w:rsidR="00892C24" w:rsidRPr="00DC7C56">
        <w:rPr>
          <w:rFonts w:ascii="Times New Roman" w:hAnsi="Times New Roman" w:cs="Times New Roman"/>
          <w:sz w:val="24"/>
          <w:szCs w:val="24"/>
        </w:rPr>
        <w:t xml:space="preserve"> (</w:t>
      </w:r>
      <w:r w:rsidR="00CF32C4" w:rsidRPr="00F85EBE">
        <w:rPr>
          <w:rFonts w:ascii="Times New Roman" w:hAnsi="Times New Roman" w:cs="Times New Roman"/>
          <w:color w:val="222222"/>
          <w:sz w:val="24"/>
          <w:szCs w:val="24"/>
          <w:shd w:val="clear" w:color="auto" w:fill="FFFFFF"/>
        </w:rPr>
        <w:t>Badley, 2003</w:t>
      </w:r>
      <w:r w:rsidR="00CF32C4">
        <w:rPr>
          <w:rFonts w:ascii="Times New Roman" w:hAnsi="Times New Roman" w:cs="Times New Roman"/>
          <w:color w:val="222222"/>
          <w:sz w:val="24"/>
          <w:szCs w:val="24"/>
          <w:shd w:val="clear" w:color="auto" w:fill="FFFFFF"/>
        </w:rPr>
        <w:t>)</w:t>
      </w:r>
      <w:r w:rsidR="00DC7C56" w:rsidRPr="00DC7C56">
        <w:rPr>
          <w:rFonts w:ascii="Times New Roman" w:hAnsi="Times New Roman" w:cs="Times New Roman"/>
          <w:sz w:val="24"/>
          <w:szCs w:val="24"/>
        </w:rPr>
        <w:t>.</w:t>
      </w:r>
    </w:p>
    <w:p w:rsidR="006C03EC" w:rsidRDefault="00DF50CC" w:rsidP="005262A2">
      <w:pPr>
        <w:spacing w:line="480" w:lineRule="auto"/>
        <w:rPr>
          <w:rFonts w:ascii="Times New Roman" w:hAnsi="Times New Roman" w:cs="Times New Roman"/>
          <w:sz w:val="24"/>
          <w:szCs w:val="24"/>
        </w:rPr>
      </w:pPr>
      <w:r>
        <w:rPr>
          <w:rFonts w:ascii="Times New Roman" w:hAnsi="Times New Roman" w:cs="Times New Roman"/>
          <w:sz w:val="24"/>
          <w:szCs w:val="24"/>
        </w:rPr>
        <w:t xml:space="preserve"> Hence the theoretical framework adopted for the study aims to combine interpretivism with a pragmatic approach</w:t>
      </w:r>
      <w:r w:rsidR="00F042CC">
        <w:rPr>
          <w:rFonts w:ascii="Times New Roman" w:hAnsi="Times New Roman" w:cs="Times New Roman"/>
          <w:sz w:val="24"/>
          <w:szCs w:val="24"/>
        </w:rPr>
        <w:t xml:space="preserve">. This approach would </w:t>
      </w:r>
      <w:r>
        <w:rPr>
          <w:rFonts w:ascii="Times New Roman" w:hAnsi="Times New Roman" w:cs="Times New Roman"/>
          <w:sz w:val="24"/>
          <w:szCs w:val="24"/>
        </w:rPr>
        <w:t>appreciate that the inquiry offers a working point of view on educational research as oppose</w:t>
      </w:r>
      <w:r w:rsidR="00A17192">
        <w:rPr>
          <w:rFonts w:ascii="Times New Roman" w:hAnsi="Times New Roman" w:cs="Times New Roman"/>
          <w:sz w:val="24"/>
          <w:szCs w:val="24"/>
        </w:rPr>
        <w:t>d</w:t>
      </w:r>
      <w:r>
        <w:rPr>
          <w:rFonts w:ascii="Times New Roman" w:hAnsi="Times New Roman" w:cs="Times New Roman"/>
          <w:sz w:val="24"/>
          <w:szCs w:val="24"/>
        </w:rPr>
        <w:t xml:space="preserve"> to a formula for teaching methods. </w:t>
      </w:r>
    </w:p>
    <w:p w:rsidR="00DF0BCF" w:rsidRDefault="00DF0BCF" w:rsidP="005262A2">
      <w:pPr>
        <w:spacing w:line="480" w:lineRule="auto"/>
        <w:rPr>
          <w:rFonts w:ascii="Times New Roman" w:hAnsi="Times New Roman" w:cs="Times New Roman"/>
          <w:sz w:val="24"/>
          <w:szCs w:val="24"/>
        </w:rPr>
      </w:pPr>
    </w:p>
    <w:p w:rsidR="00111385" w:rsidRDefault="00111385" w:rsidP="005262A2">
      <w:pPr>
        <w:spacing w:line="480" w:lineRule="auto"/>
        <w:rPr>
          <w:rFonts w:ascii="Times New Roman" w:hAnsi="Times New Roman" w:cs="Times New Roman"/>
          <w:sz w:val="24"/>
          <w:szCs w:val="24"/>
        </w:rPr>
      </w:pPr>
    </w:p>
    <w:p w:rsidR="00111385" w:rsidRDefault="00111385" w:rsidP="005262A2">
      <w:pPr>
        <w:spacing w:line="480" w:lineRule="auto"/>
        <w:rPr>
          <w:rFonts w:ascii="Times New Roman" w:hAnsi="Times New Roman" w:cs="Times New Roman"/>
          <w:sz w:val="24"/>
          <w:szCs w:val="24"/>
        </w:rPr>
      </w:pPr>
    </w:p>
    <w:p w:rsidR="00263598" w:rsidRDefault="00DF0BCF" w:rsidP="005262A2">
      <w:pPr>
        <w:spacing w:line="480" w:lineRule="auto"/>
        <w:rPr>
          <w:rFonts w:ascii="Times New Roman" w:hAnsi="Times New Roman" w:cs="Times New Roman"/>
          <w:b/>
          <w:i/>
          <w:sz w:val="24"/>
          <w:szCs w:val="24"/>
        </w:rPr>
      </w:pPr>
      <w:r>
        <w:rPr>
          <w:rFonts w:ascii="Times New Roman" w:hAnsi="Times New Roman" w:cs="Times New Roman"/>
          <w:b/>
          <w:i/>
          <w:sz w:val="24"/>
          <w:szCs w:val="24"/>
        </w:rPr>
        <w:lastRenderedPageBreak/>
        <w:t>3.4 Reflexivity and Researcher Positionality</w:t>
      </w:r>
    </w:p>
    <w:p w:rsidR="00DF0BCF" w:rsidRDefault="00263598" w:rsidP="005262A2">
      <w:pPr>
        <w:spacing w:line="480" w:lineRule="auto"/>
        <w:rPr>
          <w:rFonts w:ascii="Times New Roman" w:hAnsi="Times New Roman" w:cs="Times New Roman"/>
          <w:sz w:val="24"/>
          <w:szCs w:val="24"/>
        </w:rPr>
      </w:pPr>
      <w:r w:rsidRPr="00263598">
        <w:rPr>
          <w:rFonts w:ascii="Times New Roman" w:hAnsi="Times New Roman" w:cs="Times New Roman"/>
          <w:sz w:val="24"/>
          <w:szCs w:val="24"/>
        </w:rPr>
        <w:t xml:space="preserve">Reflexivity refers to the relationship </w:t>
      </w:r>
      <w:r>
        <w:rPr>
          <w:rFonts w:ascii="Times New Roman" w:hAnsi="Times New Roman" w:cs="Times New Roman"/>
          <w:sz w:val="24"/>
          <w:szCs w:val="24"/>
        </w:rPr>
        <w:t xml:space="preserve">of </w:t>
      </w:r>
      <w:r w:rsidRPr="00263598">
        <w:rPr>
          <w:rFonts w:ascii="Times New Roman" w:hAnsi="Times New Roman" w:cs="Times New Roman"/>
          <w:sz w:val="24"/>
          <w:szCs w:val="24"/>
        </w:rPr>
        <w:t xml:space="preserve">the researcher </w:t>
      </w:r>
      <w:r>
        <w:rPr>
          <w:rFonts w:ascii="Times New Roman" w:hAnsi="Times New Roman" w:cs="Times New Roman"/>
          <w:sz w:val="24"/>
          <w:szCs w:val="24"/>
        </w:rPr>
        <w:t xml:space="preserve">with the study and its </w:t>
      </w:r>
      <w:r w:rsidRPr="00263598">
        <w:rPr>
          <w:rFonts w:ascii="Times New Roman" w:hAnsi="Times New Roman" w:cs="Times New Roman"/>
          <w:sz w:val="24"/>
          <w:szCs w:val="24"/>
        </w:rPr>
        <w:t>participants</w:t>
      </w:r>
      <w:r>
        <w:rPr>
          <w:rFonts w:ascii="Times New Roman" w:hAnsi="Times New Roman" w:cs="Times New Roman"/>
          <w:sz w:val="24"/>
          <w:szCs w:val="24"/>
        </w:rPr>
        <w:t xml:space="preserve"> (Brannick and Coglan, 200</w:t>
      </w:r>
      <w:r w:rsidR="004344F8">
        <w:rPr>
          <w:rFonts w:ascii="Times New Roman" w:hAnsi="Times New Roman" w:cs="Times New Roman"/>
          <w:sz w:val="24"/>
          <w:szCs w:val="24"/>
        </w:rPr>
        <w:t>6</w:t>
      </w:r>
      <w:r>
        <w:rPr>
          <w:rFonts w:ascii="Times New Roman" w:hAnsi="Times New Roman" w:cs="Times New Roman"/>
          <w:sz w:val="24"/>
          <w:szCs w:val="24"/>
        </w:rPr>
        <w:t xml:space="preserve">). It recognises that the researcher is not simply an unbiased, neutral observer but is involved in the progression of knowledge whose opinions and assumptions may impact </w:t>
      </w:r>
      <w:r w:rsidR="00111385">
        <w:rPr>
          <w:rFonts w:ascii="Times New Roman" w:hAnsi="Times New Roman" w:cs="Times New Roman"/>
          <w:sz w:val="24"/>
          <w:szCs w:val="24"/>
        </w:rPr>
        <w:t xml:space="preserve">upon </w:t>
      </w:r>
      <w:r>
        <w:rPr>
          <w:rFonts w:ascii="Times New Roman" w:hAnsi="Times New Roman" w:cs="Times New Roman"/>
          <w:sz w:val="24"/>
          <w:szCs w:val="24"/>
        </w:rPr>
        <w:t xml:space="preserve">the interpretation of data. </w:t>
      </w:r>
    </w:p>
    <w:p w:rsidR="00263598" w:rsidRPr="00263598" w:rsidRDefault="00263598" w:rsidP="005262A2">
      <w:pPr>
        <w:spacing w:line="480" w:lineRule="auto"/>
        <w:rPr>
          <w:rFonts w:ascii="Times New Roman" w:hAnsi="Times New Roman" w:cs="Times New Roman"/>
          <w:sz w:val="24"/>
          <w:szCs w:val="24"/>
        </w:rPr>
      </w:pPr>
      <w:r>
        <w:rPr>
          <w:rFonts w:ascii="Times New Roman" w:hAnsi="Times New Roman" w:cs="Times New Roman"/>
          <w:sz w:val="24"/>
          <w:szCs w:val="24"/>
        </w:rPr>
        <w:t>This study recognises the dual role of the researcher and teacher and accepts that</w:t>
      </w:r>
      <w:r w:rsidR="004F5628">
        <w:rPr>
          <w:rFonts w:ascii="Times New Roman" w:hAnsi="Times New Roman" w:cs="Times New Roman"/>
          <w:sz w:val="24"/>
          <w:szCs w:val="24"/>
        </w:rPr>
        <w:t xml:space="preserve"> ethical limitations may occur as a result</w:t>
      </w:r>
      <w:r w:rsidR="00111385">
        <w:rPr>
          <w:rFonts w:ascii="Times New Roman" w:hAnsi="Times New Roman" w:cs="Times New Roman"/>
          <w:sz w:val="24"/>
          <w:szCs w:val="24"/>
        </w:rPr>
        <w:t xml:space="preserve">. </w:t>
      </w:r>
      <w:r w:rsidR="004344F8">
        <w:rPr>
          <w:rFonts w:ascii="Times New Roman" w:hAnsi="Times New Roman" w:cs="Times New Roman"/>
          <w:sz w:val="24"/>
          <w:szCs w:val="24"/>
        </w:rPr>
        <w:t xml:space="preserve">However, in recognising the existence of reflexivity, the study aims to </w:t>
      </w:r>
      <w:r w:rsidR="00111041">
        <w:rPr>
          <w:rFonts w:ascii="Times New Roman" w:hAnsi="Times New Roman" w:cs="Times New Roman"/>
          <w:sz w:val="24"/>
          <w:szCs w:val="24"/>
        </w:rPr>
        <w:t xml:space="preserve">concentrate on producing </w:t>
      </w:r>
      <w:r w:rsidR="004344F8">
        <w:rPr>
          <w:rFonts w:ascii="Times New Roman" w:hAnsi="Times New Roman" w:cs="Times New Roman"/>
          <w:sz w:val="24"/>
          <w:szCs w:val="24"/>
        </w:rPr>
        <w:t xml:space="preserve">valid </w:t>
      </w:r>
      <w:r w:rsidR="00111041">
        <w:rPr>
          <w:rFonts w:ascii="Times New Roman" w:hAnsi="Times New Roman" w:cs="Times New Roman"/>
          <w:sz w:val="24"/>
          <w:szCs w:val="24"/>
        </w:rPr>
        <w:t xml:space="preserve">and reliable data using an </w:t>
      </w:r>
      <w:r w:rsidR="004344F8">
        <w:rPr>
          <w:rFonts w:ascii="Times New Roman" w:hAnsi="Times New Roman" w:cs="Times New Roman"/>
          <w:sz w:val="24"/>
          <w:szCs w:val="24"/>
        </w:rPr>
        <w:t xml:space="preserve">interpretivist and </w:t>
      </w:r>
      <w:r w:rsidR="00111041">
        <w:rPr>
          <w:rFonts w:ascii="Times New Roman" w:hAnsi="Times New Roman" w:cs="Times New Roman"/>
          <w:sz w:val="24"/>
          <w:szCs w:val="24"/>
        </w:rPr>
        <w:t xml:space="preserve">pragmatic approach. As stated earlier, the epistemology of the research impacts upon the research design and methodology, hence in this case, a convergent parallel </w:t>
      </w:r>
      <w:r w:rsidR="00892C24">
        <w:rPr>
          <w:rFonts w:ascii="Times New Roman" w:hAnsi="Times New Roman" w:cs="Times New Roman"/>
          <w:sz w:val="24"/>
          <w:szCs w:val="24"/>
        </w:rPr>
        <w:t>design is</w:t>
      </w:r>
      <w:r w:rsidR="00111041">
        <w:rPr>
          <w:rFonts w:ascii="Times New Roman" w:hAnsi="Times New Roman" w:cs="Times New Roman"/>
          <w:sz w:val="24"/>
          <w:szCs w:val="24"/>
        </w:rPr>
        <w:t xml:space="preserve"> used which appreciates the impact of reflexivity and </w:t>
      </w:r>
      <w:r w:rsidR="0048585C">
        <w:rPr>
          <w:rFonts w:ascii="Times New Roman" w:hAnsi="Times New Roman" w:cs="Times New Roman"/>
          <w:sz w:val="24"/>
          <w:szCs w:val="24"/>
        </w:rPr>
        <w:t xml:space="preserve">optimises data validity and reliability. </w:t>
      </w:r>
    </w:p>
    <w:p w:rsidR="00DF0BCF" w:rsidRDefault="00DF0BCF" w:rsidP="005262A2">
      <w:pPr>
        <w:spacing w:line="480" w:lineRule="auto"/>
        <w:rPr>
          <w:rFonts w:ascii="Times New Roman" w:hAnsi="Times New Roman" w:cs="Times New Roman"/>
          <w:sz w:val="24"/>
          <w:szCs w:val="24"/>
        </w:rPr>
      </w:pPr>
    </w:p>
    <w:p w:rsidR="00003264" w:rsidRDefault="00003264" w:rsidP="005262A2">
      <w:pPr>
        <w:spacing w:line="480" w:lineRule="auto"/>
        <w:rPr>
          <w:rFonts w:ascii="Times New Roman" w:hAnsi="Times New Roman" w:cs="Times New Roman"/>
          <w:sz w:val="24"/>
          <w:szCs w:val="24"/>
        </w:rPr>
      </w:pPr>
    </w:p>
    <w:p w:rsidR="00003264" w:rsidRDefault="00003264" w:rsidP="005262A2">
      <w:pPr>
        <w:spacing w:line="480" w:lineRule="auto"/>
        <w:rPr>
          <w:rFonts w:ascii="Times New Roman" w:hAnsi="Times New Roman" w:cs="Times New Roman"/>
          <w:sz w:val="24"/>
          <w:szCs w:val="24"/>
        </w:rPr>
      </w:pPr>
    </w:p>
    <w:p w:rsidR="00003264" w:rsidRDefault="00003264" w:rsidP="005262A2">
      <w:pPr>
        <w:spacing w:line="480" w:lineRule="auto"/>
        <w:rPr>
          <w:rFonts w:ascii="Times New Roman" w:hAnsi="Times New Roman" w:cs="Times New Roman"/>
          <w:sz w:val="24"/>
          <w:szCs w:val="24"/>
        </w:rPr>
      </w:pPr>
    </w:p>
    <w:p w:rsidR="00003264" w:rsidRDefault="00003264" w:rsidP="005262A2">
      <w:pPr>
        <w:spacing w:line="480" w:lineRule="auto"/>
        <w:rPr>
          <w:rFonts w:ascii="Times New Roman" w:hAnsi="Times New Roman" w:cs="Times New Roman"/>
          <w:sz w:val="24"/>
          <w:szCs w:val="24"/>
        </w:rPr>
      </w:pPr>
    </w:p>
    <w:p w:rsidR="00003264" w:rsidRDefault="00003264" w:rsidP="005262A2">
      <w:pPr>
        <w:spacing w:line="480" w:lineRule="auto"/>
        <w:rPr>
          <w:rFonts w:ascii="Times New Roman" w:hAnsi="Times New Roman" w:cs="Times New Roman"/>
          <w:sz w:val="24"/>
          <w:szCs w:val="24"/>
        </w:rPr>
      </w:pPr>
    </w:p>
    <w:p w:rsidR="00003264" w:rsidRDefault="00003264" w:rsidP="005262A2">
      <w:pPr>
        <w:spacing w:line="480" w:lineRule="auto"/>
        <w:rPr>
          <w:rFonts w:ascii="Times New Roman" w:hAnsi="Times New Roman" w:cs="Times New Roman"/>
          <w:sz w:val="24"/>
          <w:szCs w:val="24"/>
        </w:rPr>
      </w:pPr>
    </w:p>
    <w:p w:rsidR="00003264" w:rsidRDefault="00003264" w:rsidP="005262A2">
      <w:pPr>
        <w:spacing w:line="480" w:lineRule="auto"/>
        <w:rPr>
          <w:rFonts w:ascii="Times New Roman" w:hAnsi="Times New Roman" w:cs="Times New Roman"/>
          <w:sz w:val="24"/>
          <w:szCs w:val="24"/>
        </w:rPr>
      </w:pPr>
    </w:p>
    <w:p w:rsidR="00003264" w:rsidRDefault="00003264" w:rsidP="005262A2">
      <w:pPr>
        <w:spacing w:line="480" w:lineRule="auto"/>
        <w:rPr>
          <w:rFonts w:ascii="Times New Roman" w:hAnsi="Times New Roman" w:cs="Times New Roman"/>
          <w:sz w:val="24"/>
          <w:szCs w:val="24"/>
        </w:rPr>
      </w:pPr>
    </w:p>
    <w:p w:rsidR="00115CA0" w:rsidRDefault="00115CA0" w:rsidP="005262A2">
      <w:pPr>
        <w:spacing w:line="480" w:lineRule="auto"/>
        <w:jc w:val="center"/>
        <w:rPr>
          <w:rFonts w:ascii="Times New Roman" w:hAnsi="Times New Roman" w:cs="Times New Roman"/>
          <w:b/>
          <w:sz w:val="24"/>
          <w:szCs w:val="24"/>
        </w:rPr>
      </w:pPr>
    </w:p>
    <w:p w:rsidR="00852D12" w:rsidRDefault="00852D12" w:rsidP="005262A2">
      <w:pPr>
        <w:spacing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Chapter 4 – Methodology</w:t>
      </w:r>
    </w:p>
    <w:p w:rsidR="00E074A7" w:rsidRDefault="00E074A7" w:rsidP="005262A2">
      <w:pPr>
        <w:spacing w:line="480" w:lineRule="auto"/>
        <w:rPr>
          <w:rFonts w:ascii="Times New Roman" w:hAnsi="Times New Roman" w:cs="Times New Roman"/>
          <w:b/>
          <w:i/>
          <w:sz w:val="24"/>
          <w:szCs w:val="24"/>
        </w:rPr>
      </w:pPr>
      <w:r>
        <w:rPr>
          <w:rFonts w:ascii="Times New Roman" w:hAnsi="Times New Roman" w:cs="Times New Roman"/>
          <w:b/>
          <w:i/>
          <w:sz w:val="24"/>
          <w:szCs w:val="24"/>
        </w:rPr>
        <w:t xml:space="preserve">4.1 </w:t>
      </w:r>
      <w:r w:rsidR="00675256">
        <w:rPr>
          <w:rFonts w:ascii="Times New Roman" w:hAnsi="Times New Roman" w:cs="Times New Roman"/>
          <w:b/>
          <w:i/>
          <w:sz w:val="24"/>
          <w:szCs w:val="24"/>
        </w:rPr>
        <w:t>Introduction to Methodology</w:t>
      </w:r>
    </w:p>
    <w:p w:rsidR="0080521C" w:rsidRDefault="00675256" w:rsidP="005262A2">
      <w:pPr>
        <w:spacing w:line="480" w:lineRule="auto"/>
        <w:rPr>
          <w:rFonts w:ascii="Times New Roman" w:hAnsi="Times New Roman" w:cs="Times New Roman"/>
          <w:color w:val="222222"/>
          <w:sz w:val="24"/>
          <w:szCs w:val="24"/>
          <w:shd w:val="clear" w:color="auto" w:fill="FFFFFF"/>
        </w:rPr>
      </w:pPr>
      <w:r w:rsidRPr="00675256">
        <w:rPr>
          <w:rFonts w:ascii="Times New Roman" w:hAnsi="Times New Roman" w:cs="Times New Roman"/>
          <w:sz w:val="24"/>
          <w:szCs w:val="24"/>
        </w:rPr>
        <w:t xml:space="preserve">Mixed methods research </w:t>
      </w:r>
      <w:r>
        <w:rPr>
          <w:rFonts w:ascii="Times New Roman" w:hAnsi="Times New Roman" w:cs="Times New Roman"/>
          <w:sz w:val="24"/>
          <w:szCs w:val="24"/>
        </w:rPr>
        <w:t>is a process that describes collecting and analysing qualitative and quantitative data in relation to a single study</w:t>
      </w:r>
      <w:r w:rsidR="0080521C">
        <w:rPr>
          <w:rFonts w:ascii="Times New Roman" w:hAnsi="Times New Roman" w:cs="Times New Roman"/>
          <w:sz w:val="24"/>
          <w:szCs w:val="24"/>
        </w:rPr>
        <w:t xml:space="preserve"> (</w:t>
      </w:r>
      <w:r w:rsidR="0080521C">
        <w:rPr>
          <w:rFonts w:ascii="Times New Roman" w:hAnsi="Times New Roman" w:cs="Times New Roman"/>
          <w:color w:val="222222"/>
          <w:sz w:val="24"/>
          <w:szCs w:val="24"/>
          <w:shd w:val="clear" w:color="auto" w:fill="FFFFFF"/>
        </w:rPr>
        <w:t xml:space="preserve">Onwuegbuzie </w:t>
      </w:r>
      <w:r w:rsidR="0080521C" w:rsidRPr="00055F34">
        <w:rPr>
          <w:rFonts w:ascii="Times New Roman" w:hAnsi="Times New Roman" w:cs="Times New Roman"/>
          <w:color w:val="222222"/>
          <w:sz w:val="24"/>
          <w:szCs w:val="24"/>
          <w:shd w:val="clear" w:color="auto" w:fill="FFFFFF"/>
        </w:rPr>
        <w:t>and Teddlie,2003</w:t>
      </w:r>
      <w:r w:rsidR="0080521C">
        <w:rPr>
          <w:rFonts w:ascii="Times New Roman" w:hAnsi="Times New Roman" w:cs="Times New Roman"/>
          <w:color w:val="222222"/>
          <w:sz w:val="24"/>
          <w:szCs w:val="24"/>
          <w:shd w:val="clear" w:color="auto" w:fill="FFFFFF"/>
        </w:rPr>
        <w:t>). The</w:t>
      </w:r>
      <w:r w:rsidR="0096520F">
        <w:rPr>
          <w:rFonts w:ascii="Times New Roman" w:hAnsi="Times New Roman" w:cs="Times New Roman"/>
          <w:color w:val="222222"/>
          <w:sz w:val="24"/>
          <w:szCs w:val="24"/>
          <w:shd w:val="clear" w:color="auto" w:fill="FFFFFF"/>
        </w:rPr>
        <w:t xml:space="preserve">se methods </w:t>
      </w:r>
      <w:r w:rsidR="0080521C">
        <w:rPr>
          <w:rFonts w:ascii="Times New Roman" w:hAnsi="Times New Roman" w:cs="Times New Roman"/>
          <w:color w:val="222222"/>
          <w:sz w:val="24"/>
          <w:szCs w:val="24"/>
          <w:shd w:val="clear" w:color="auto" w:fill="FFFFFF"/>
        </w:rPr>
        <w:t xml:space="preserve">are generally used for the purpose of expanding the breadth and scope of </w:t>
      </w:r>
      <w:r w:rsidR="0096520F">
        <w:rPr>
          <w:rFonts w:ascii="Times New Roman" w:hAnsi="Times New Roman" w:cs="Times New Roman"/>
          <w:color w:val="222222"/>
          <w:sz w:val="24"/>
          <w:szCs w:val="24"/>
          <w:shd w:val="clear" w:color="auto" w:fill="FFFFFF"/>
        </w:rPr>
        <w:t xml:space="preserve">a </w:t>
      </w:r>
      <w:r w:rsidR="0080521C">
        <w:rPr>
          <w:rFonts w:ascii="Times New Roman" w:hAnsi="Times New Roman" w:cs="Times New Roman"/>
          <w:color w:val="222222"/>
          <w:sz w:val="24"/>
          <w:szCs w:val="24"/>
          <w:shd w:val="clear" w:color="auto" w:fill="FFFFFF"/>
        </w:rPr>
        <w:t xml:space="preserve">study and to support and counterbalance weakness of either approach </w:t>
      </w:r>
      <w:r w:rsidR="005053B5">
        <w:rPr>
          <w:rFonts w:ascii="Times New Roman" w:hAnsi="Times New Roman" w:cs="Times New Roman"/>
          <w:color w:val="222222"/>
          <w:sz w:val="24"/>
          <w:szCs w:val="24"/>
          <w:shd w:val="clear" w:color="auto" w:fill="FFFFFF"/>
        </w:rPr>
        <w:t>(</w:t>
      </w:r>
      <w:r w:rsidR="005053B5" w:rsidRPr="00163A8B">
        <w:rPr>
          <w:rFonts w:ascii="Times New Roman" w:hAnsi="Times New Roman" w:cs="Times New Roman"/>
          <w:color w:val="222222"/>
          <w:sz w:val="24"/>
          <w:szCs w:val="24"/>
          <w:shd w:val="clear" w:color="auto" w:fill="FFFFFF"/>
        </w:rPr>
        <w:t>Creswell, Clark,</w:t>
      </w:r>
      <w:r w:rsidR="00892C24">
        <w:rPr>
          <w:rFonts w:ascii="Times New Roman" w:hAnsi="Times New Roman" w:cs="Times New Roman"/>
          <w:color w:val="222222"/>
          <w:sz w:val="24"/>
          <w:szCs w:val="24"/>
          <w:shd w:val="clear" w:color="auto" w:fill="FFFFFF"/>
        </w:rPr>
        <w:t xml:space="preserve"> </w:t>
      </w:r>
      <w:r w:rsidR="005053B5" w:rsidRPr="00163A8B">
        <w:rPr>
          <w:rFonts w:ascii="Times New Roman" w:hAnsi="Times New Roman" w:cs="Times New Roman"/>
          <w:color w:val="222222"/>
          <w:sz w:val="24"/>
          <w:szCs w:val="24"/>
          <w:shd w:val="clear" w:color="auto" w:fill="FFFFFF"/>
        </w:rPr>
        <w:t>Gutmann</w:t>
      </w:r>
      <w:r w:rsidR="00892C24">
        <w:rPr>
          <w:rFonts w:ascii="Times New Roman" w:hAnsi="Times New Roman" w:cs="Times New Roman"/>
          <w:color w:val="222222"/>
          <w:sz w:val="24"/>
          <w:szCs w:val="24"/>
          <w:shd w:val="clear" w:color="auto" w:fill="FFFFFF"/>
        </w:rPr>
        <w:t xml:space="preserve"> </w:t>
      </w:r>
      <w:r w:rsidR="005053B5" w:rsidRPr="00163A8B">
        <w:rPr>
          <w:rFonts w:ascii="Times New Roman" w:hAnsi="Times New Roman" w:cs="Times New Roman"/>
          <w:color w:val="222222"/>
          <w:sz w:val="24"/>
          <w:szCs w:val="24"/>
          <w:shd w:val="clear" w:color="auto" w:fill="FFFFFF"/>
        </w:rPr>
        <w:t>and Hanson, 2003</w:t>
      </w:r>
      <w:r w:rsidR="005053B5">
        <w:rPr>
          <w:rFonts w:ascii="Times New Roman" w:hAnsi="Times New Roman" w:cs="Times New Roman"/>
          <w:color w:val="222222"/>
          <w:sz w:val="24"/>
          <w:szCs w:val="24"/>
          <w:shd w:val="clear" w:color="auto" w:fill="FFFFFF"/>
        </w:rPr>
        <w:t>).</w:t>
      </w:r>
    </w:p>
    <w:p w:rsidR="0090557A" w:rsidRDefault="0090557A" w:rsidP="005262A2">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In recognising the complexities of measurement from the unquantifiable variables in th</w:t>
      </w:r>
      <w:r w:rsidR="0096520F">
        <w:rPr>
          <w:rFonts w:ascii="Times New Roman" w:hAnsi="Times New Roman" w:cs="Times New Roman"/>
          <w:color w:val="222222"/>
          <w:sz w:val="24"/>
          <w:szCs w:val="24"/>
          <w:shd w:val="clear" w:color="auto" w:fill="FFFFFF"/>
        </w:rPr>
        <w:t>is</w:t>
      </w:r>
      <w:r>
        <w:rPr>
          <w:rFonts w:ascii="Times New Roman" w:hAnsi="Times New Roman" w:cs="Times New Roman"/>
          <w:color w:val="222222"/>
          <w:sz w:val="24"/>
          <w:szCs w:val="24"/>
          <w:shd w:val="clear" w:color="auto" w:fill="FFFFFF"/>
        </w:rPr>
        <w:t xml:space="preserve"> study, a mixed method approach will present more validity and reliability to its findings. </w:t>
      </w:r>
      <w:r w:rsidR="006A1BB1">
        <w:rPr>
          <w:rFonts w:ascii="Times New Roman" w:hAnsi="Times New Roman" w:cs="Times New Roman"/>
          <w:color w:val="222222"/>
          <w:sz w:val="24"/>
          <w:szCs w:val="24"/>
          <w:shd w:val="clear" w:color="auto" w:fill="FFFFFF"/>
        </w:rPr>
        <w:t xml:space="preserve">Furthermore, </w:t>
      </w:r>
      <w:r>
        <w:rPr>
          <w:rFonts w:ascii="Times New Roman" w:hAnsi="Times New Roman" w:cs="Times New Roman"/>
          <w:color w:val="222222"/>
          <w:sz w:val="24"/>
          <w:szCs w:val="24"/>
          <w:shd w:val="clear" w:color="auto" w:fill="FFFFFF"/>
        </w:rPr>
        <w:t xml:space="preserve">a convergent parallel design </w:t>
      </w:r>
      <w:r w:rsidR="00D21EB6">
        <w:rPr>
          <w:rFonts w:ascii="Times New Roman" w:hAnsi="Times New Roman" w:cs="Times New Roman"/>
          <w:color w:val="222222"/>
          <w:sz w:val="24"/>
          <w:szCs w:val="24"/>
          <w:shd w:val="clear" w:color="auto" w:fill="FFFFFF"/>
        </w:rPr>
        <w:t>(see f</w:t>
      </w:r>
      <w:r w:rsidR="006A1BB1">
        <w:rPr>
          <w:rFonts w:ascii="Times New Roman" w:hAnsi="Times New Roman" w:cs="Times New Roman"/>
          <w:color w:val="222222"/>
          <w:sz w:val="24"/>
          <w:szCs w:val="24"/>
          <w:shd w:val="clear" w:color="auto" w:fill="FFFFFF"/>
        </w:rPr>
        <w:t xml:space="preserve">igure 1) </w:t>
      </w:r>
      <w:r>
        <w:rPr>
          <w:rFonts w:ascii="Times New Roman" w:hAnsi="Times New Roman" w:cs="Times New Roman"/>
          <w:color w:val="222222"/>
          <w:sz w:val="24"/>
          <w:szCs w:val="24"/>
          <w:shd w:val="clear" w:color="auto" w:fill="FFFFFF"/>
        </w:rPr>
        <w:t>will allow qualitative and quantitative data to be collected simultaneously</w:t>
      </w:r>
      <w:r w:rsidR="006A1BB1">
        <w:rPr>
          <w:rFonts w:ascii="Times New Roman" w:hAnsi="Times New Roman" w:cs="Times New Roman"/>
          <w:color w:val="222222"/>
          <w:sz w:val="24"/>
          <w:szCs w:val="24"/>
          <w:shd w:val="clear" w:color="auto" w:fill="FFFFFF"/>
        </w:rPr>
        <w:t xml:space="preserve"> whilst functioning autonomously and operating side by side (Flick, 2009). This is recognised as triangulation which combines both quantitative and qualitative methods in a single study. Its relevancy to this study acknowledges that the participants who complete the questionnaires are also interviewed. Both data sets will be combined and compared (Creswell et al., 2003).</w:t>
      </w:r>
    </w:p>
    <w:p w:rsidR="001775C3" w:rsidRPr="00932C2A" w:rsidRDefault="00D21EB6" w:rsidP="005262A2">
      <w:pPr>
        <w:spacing w:line="480" w:lineRule="auto"/>
        <w:rPr>
          <w:rFonts w:ascii="Times New Roman" w:hAnsi="Times New Roman" w:cs="Times New Roman"/>
          <w:b/>
          <w:noProof/>
          <w:color w:val="222222"/>
          <w:sz w:val="24"/>
          <w:szCs w:val="24"/>
          <w:shd w:val="clear" w:color="auto" w:fill="FFFFFF"/>
          <w:lang w:eastAsia="en-GB"/>
        </w:rPr>
      </w:pPr>
      <w:r w:rsidRPr="00932C2A">
        <w:rPr>
          <w:rFonts w:ascii="Times New Roman" w:hAnsi="Times New Roman" w:cs="Times New Roman"/>
          <w:b/>
          <w:noProof/>
          <w:color w:val="222222"/>
          <w:sz w:val="24"/>
          <w:szCs w:val="24"/>
          <w:shd w:val="clear" w:color="auto" w:fill="FFFFFF"/>
          <w:lang w:eastAsia="en-GB"/>
        </w:rPr>
        <w:t>Figure 1.</w:t>
      </w:r>
    </w:p>
    <w:p w:rsidR="00EE222E" w:rsidRPr="00932C2A" w:rsidRDefault="00EE222E" w:rsidP="005262A2">
      <w:pPr>
        <w:spacing w:line="480" w:lineRule="auto"/>
        <w:rPr>
          <w:rFonts w:ascii="Times New Roman" w:hAnsi="Times New Roman" w:cs="Times New Roman"/>
          <w:b/>
          <w:noProof/>
          <w:color w:val="222222"/>
          <w:sz w:val="24"/>
          <w:szCs w:val="24"/>
          <w:shd w:val="clear" w:color="auto" w:fill="FFFFFF"/>
          <w:lang w:eastAsia="en-GB"/>
        </w:rPr>
      </w:pPr>
      <w:r w:rsidRPr="00932C2A">
        <w:rPr>
          <w:rFonts w:ascii="Times New Roman" w:hAnsi="Times New Roman" w:cs="Times New Roman"/>
          <w:b/>
          <w:noProof/>
          <w:color w:val="222222"/>
          <w:sz w:val="24"/>
          <w:szCs w:val="24"/>
          <w:lang w:eastAsia="en-GB"/>
        </w:rPr>
        <w:drawing>
          <wp:anchor distT="0" distB="0" distL="114300" distR="114300" simplePos="0" relativeHeight="251685888" behindDoc="1" locked="0" layoutInCell="1" allowOverlap="1">
            <wp:simplePos x="0" y="0"/>
            <wp:positionH relativeFrom="column">
              <wp:posOffset>-53340</wp:posOffset>
            </wp:positionH>
            <wp:positionV relativeFrom="paragraph">
              <wp:posOffset>472440</wp:posOffset>
            </wp:positionV>
            <wp:extent cx="5730240" cy="3153410"/>
            <wp:effectExtent l="19050" t="0" r="3810" b="0"/>
            <wp:wrapTight wrapText="bothSides">
              <wp:wrapPolygon edited="0">
                <wp:start x="-72" y="0"/>
                <wp:lineTo x="-72" y="21530"/>
                <wp:lineTo x="21614" y="21530"/>
                <wp:lineTo x="21614" y="0"/>
                <wp:lineTo x="-72" y="0"/>
              </wp:wrapPolygon>
            </wp:wrapTight>
            <wp:docPr id="6" name="Picture 5" descr="Pictur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3.jpg"/>
                    <pic:cNvPicPr/>
                  </pic:nvPicPr>
                  <pic:blipFill>
                    <a:blip r:embed="rId9"/>
                    <a:stretch>
                      <a:fillRect/>
                    </a:stretch>
                  </pic:blipFill>
                  <pic:spPr>
                    <a:xfrm>
                      <a:off x="0" y="0"/>
                      <a:ext cx="5730240" cy="3153410"/>
                    </a:xfrm>
                    <a:prstGeom prst="rect">
                      <a:avLst/>
                    </a:prstGeom>
                  </pic:spPr>
                </pic:pic>
              </a:graphicData>
            </a:graphic>
          </wp:anchor>
        </w:drawing>
      </w:r>
      <w:r w:rsidRPr="00932C2A">
        <w:rPr>
          <w:rFonts w:ascii="Times New Roman" w:hAnsi="Times New Roman" w:cs="Times New Roman"/>
          <w:b/>
          <w:noProof/>
          <w:color w:val="222222"/>
          <w:sz w:val="24"/>
          <w:szCs w:val="24"/>
          <w:shd w:val="clear" w:color="auto" w:fill="FFFFFF"/>
          <w:lang w:eastAsia="en-GB"/>
        </w:rPr>
        <w:t>Convergent parallel design (</w:t>
      </w:r>
      <w:r w:rsidRPr="00932C2A">
        <w:rPr>
          <w:rFonts w:ascii="Times New Roman" w:hAnsi="Times New Roman" w:cs="Times New Roman"/>
          <w:b/>
          <w:color w:val="222222"/>
          <w:sz w:val="24"/>
          <w:szCs w:val="24"/>
          <w:shd w:val="clear" w:color="auto" w:fill="FFFFFF"/>
        </w:rPr>
        <w:t>Creswell, Clark, Gutmann, and Hanson, 2003)</w:t>
      </w:r>
    </w:p>
    <w:p w:rsidR="00D5234A" w:rsidRDefault="0048585C" w:rsidP="005262A2">
      <w:pPr>
        <w:spacing w:line="480" w:lineRule="auto"/>
        <w:rPr>
          <w:rFonts w:ascii="Times New Roman" w:hAnsi="Times New Roman" w:cs="Times New Roman"/>
          <w:b/>
          <w:i/>
          <w:sz w:val="24"/>
          <w:szCs w:val="24"/>
        </w:rPr>
      </w:pPr>
      <w:r>
        <w:rPr>
          <w:rFonts w:ascii="Times New Roman" w:hAnsi="Times New Roman" w:cs="Times New Roman"/>
          <w:b/>
          <w:i/>
          <w:sz w:val="24"/>
          <w:szCs w:val="24"/>
        </w:rPr>
        <w:lastRenderedPageBreak/>
        <w:t>4.2 Sampling</w:t>
      </w:r>
    </w:p>
    <w:p w:rsidR="00A966C4" w:rsidRDefault="00D025AC" w:rsidP="005262A2">
      <w:pPr>
        <w:spacing w:line="480" w:lineRule="auto"/>
        <w:rPr>
          <w:rFonts w:ascii="Times New Roman" w:hAnsi="Times New Roman" w:cs="Times New Roman"/>
          <w:sz w:val="24"/>
          <w:szCs w:val="24"/>
        </w:rPr>
      </w:pPr>
      <w:r w:rsidRPr="00D025AC">
        <w:rPr>
          <w:rFonts w:ascii="Times New Roman" w:hAnsi="Times New Roman" w:cs="Times New Roman"/>
          <w:sz w:val="24"/>
          <w:szCs w:val="24"/>
        </w:rPr>
        <w:t>Researchers have identified</w:t>
      </w:r>
      <w:r>
        <w:rPr>
          <w:rFonts w:ascii="Times New Roman" w:hAnsi="Times New Roman" w:cs="Times New Roman"/>
          <w:sz w:val="24"/>
          <w:szCs w:val="24"/>
        </w:rPr>
        <w:t xml:space="preserve"> a distinguishable difference in sampling that is determined by the nature of the inquiry (Patton, 1990). For example, quantitative research generally involves larger sample groups, whereas qualitative research uses smaller samples which are purposively selected on the basis that the participants satisfy the conditions and criteria of the study. </w:t>
      </w:r>
      <w:r w:rsidR="009D457A">
        <w:rPr>
          <w:rFonts w:ascii="Times New Roman" w:hAnsi="Times New Roman" w:cs="Times New Roman"/>
          <w:sz w:val="24"/>
          <w:szCs w:val="24"/>
        </w:rPr>
        <w:t>A</w:t>
      </w:r>
      <w:r>
        <w:rPr>
          <w:rFonts w:ascii="Times New Roman" w:hAnsi="Times New Roman" w:cs="Times New Roman"/>
          <w:sz w:val="24"/>
          <w:szCs w:val="24"/>
        </w:rPr>
        <w:t xml:space="preserve"> purposive sample can provide valuable information that c</w:t>
      </w:r>
      <w:r w:rsidR="007A24A7">
        <w:rPr>
          <w:rFonts w:ascii="Times New Roman" w:hAnsi="Times New Roman" w:cs="Times New Roman"/>
          <w:sz w:val="24"/>
          <w:szCs w:val="24"/>
        </w:rPr>
        <w:t xml:space="preserve">annot </w:t>
      </w:r>
      <w:r>
        <w:rPr>
          <w:rFonts w:ascii="Times New Roman" w:hAnsi="Times New Roman" w:cs="Times New Roman"/>
          <w:sz w:val="24"/>
          <w:szCs w:val="24"/>
        </w:rPr>
        <w:t>be obtained through other sampling designs</w:t>
      </w:r>
      <w:r w:rsidR="00003264">
        <w:rPr>
          <w:rFonts w:ascii="Times New Roman" w:hAnsi="Times New Roman" w:cs="Times New Roman"/>
          <w:sz w:val="24"/>
          <w:szCs w:val="24"/>
        </w:rPr>
        <w:t xml:space="preserve"> and gives the researcher an advantage in inviting participants who will deliver the optimal perspective </w:t>
      </w:r>
      <w:r w:rsidR="00A966C4">
        <w:rPr>
          <w:rFonts w:ascii="Times New Roman" w:hAnsi="Times New Roman" w:cs="Times New Roman"/>
          <w:sz w:val="24"/>
          <w:szCs w:val="24"/>
        </w:rPr>
        <w:t xml:space="preserve">in answer to the research inquiry. </w:t>
      </w:r>
    </w:p>
    <w:p w:rsidR="006B2DC0" w:rsidRDefault="00A966C4" w:rsidP="005262A2">
      <w:pPr>
        <w:spacing w:line="480" w:lineRule="auto"/>
        <w:rPr>
          <w:rFonts w:ascii="Times New Roman" w:hAnsi="Times New Roman" w:cs="Times New Roman"/>
          <w:sz w:val="24"/>
          <w:szCs w:val="24"/>
        </w:rPr>
      </w:pPr>
      <w:r>
        <w:rPr>
          <w:rFonts w:ascii="Times New Roman" w:hAnsi="Times New Roman" w:cs="Times New Roman"/>
          <w:sz w:val="24"/>
          <w:szCs w:val="24"/>
        </w:rPr>
        <w:t xml:space="preserve">In this case, the </w:t>
      </w:r>
      <w:r w:rsidR="00FC7483">
        <w:rPr>
          <w:rFonts w:ascii="Times New Roman" w:hAnsi="Times New Roman" w:cs="Times New Roman"/>
          <w:sz w:val="24"/>
          <w:szCs w:val="24"/>
        </w:rPr>
        <w:t>purposively</w:t>
      </w:r>
      <w:r>
        <w:rPr>
          <w:rFonts w:ascii="Times New Roman" w:hAnsi="Times New Roman" w:cs="Times New Roman"/>
          <w:sz w:val="24"/>
          <w:szCs w:val="24"/>
        </w:rPr>
        <w:t xml:space="preserve"> chosen</w:t>
      </w:r>
      <w:r w:rsidR="00CF54E5">
        <w:rPr>
          <w:rFonts w:ascii="Times New Roman" w:hAnsi="Times New Roman" w:cs="Times New Roman"/>
          <w:sz w:val="24"/>
          <w:szCs w:val="24"/>
        </w:rPr>
        <w:t xml:space="preserve"> sample group consists of twelve y</w:t>
      </w:r>
      <w:r w:rsidR="00FC7483">
        <w:rPr>
          <w:rFonts w:ascii="Times New Roman" w:hAnsi="Times New Roman" w:cs="Times New Roman"/>
          <w:sz w:val="24"/>
          <w:szCs w:val="24"/>
        </w:rPr>
        <w:t xml:space="preserve">ear </w:t>
      </w:r>
      <w:r w:rsidR="00CF54E5">
        <w:rPr>
          <w:rFonts w:ascii="Times New Roman" w:hAnsi="Times New Roman" w:cs="Times New Roman"/>
          <w:sz w:val="24"/>
          <w:szCs w:val="24"/>
        </w:rPr>
        <w:t>nine</w:t>
      </w:r>
      <w:r w:rsidR="00FC7483">
        <w:rPr>
          <w:rFonts w:ascii="Times New Roman" w:hAnsi="Times New Roman" w:cs="Times New Roman"/>
          <w:sz w:val="24"/>
          <w:szCs w:val="24"/>
        </w:rPr>
        <w:t xml:space="preserve"> students of varying abilities. </w:t>
      </w:r>
      <w:r w:rsidR="006B2DC0">
        <w:rPr>
          <w:rFonts w:ascii="Times New Roman" w:hAnsi="Times New Roman" w:cs="Times New Roman"/>
          <w:sz w:val="24"/>
          <w:szCs w:val="24"/>
        </w:rPr>
        <w:t xml:space="preserve">Due to their enrolment to the WJEC Entry Level Examination for science, the broad curriculum offers prospects to the teacher to deliver autonomy supported lessons that support the research question. In addition, the students satisfy the study criteria as their varied skill sets and abilities present opportunities for the researcher to explore multiple learning behaviours and responses to autonomy based learning in science which may not have generated </w:t>
      </w:r>
      <w:r w:rsidR="007A24A7">
        <w:rPr>
          <w:rFonts w:ascii="Times New Roman" w:hAnsi="Times New Roman" w:cs="Times New Roman"/>
          <w:sz w:val="24"/>
          <w:szCs w:val="24"/>
        </w:rPr>
        <w:t xml:space="preserve">more varied </w:t>
      </w:r>
      <w:r w:rsidR="006B2DC0">
        <w:rPr>
          <w:rFonts w:ascii="Times New Roman" w:hAnsi="Times New Roman" w:cs="Times New Roman"/>
          <w:sz w:val="24"/>
          <w:szCs w:val="24"/>
        </w:rPr>
        <w:t>data if the sample group were of a similar academic skill set.</w:t>
      </w:r>
    </w:p>
    <w:p w:rsidR="006B2DC0" w:rsidRDefault="00CF54E5" w:rsidP="005262A2">
      <w:pPr>
        <w:spacing w:line="480" w:lineRule="auto"/>
        <w:rPr>
          <w:rFonts w:ascii="Times New Roman" w:hAnsi="Times New Roman" w:cs="Times New Roman"/>
          <w:sz w:val="24"/>
          <w:szCs w:val="24"/>
        </w:rPr>
      </w:pPr>
      <w:r>
        <w:rPr>
          <w:rFonts w:ascii="Times New Roman" w:hAnsi="Times New Roman" w:cs="Times New Roman"/>
          <w:sz w:val="24"/>
          <w:szCs w:val="24"/>
        </w:rPr>
        <w:t>All participants and their parents/carers were given written correspondence outlining the nature and the purpose of the study and requesting their written consent</w:t>
      </w:r>
      <w:r w:rsidR="00C57087">
        <w:rPr>
          <w:rFonts w:ascii="Times New Roman" w:hAnsi="Times New Roman" w:cs="Times New Roman"/>
          <w:sz w:val="24"/>
          <w:szCs w:val="24"/>
        </w:rPr>
        <w:t xml:space="preserve"> (see appendix A1 and A2). </w:t>
      </w:r>
      <w:r>
        <w:rPr>
          <w:rFonts w:ascii="Times New Roman" w:hAnsi="Times New Roman" w:cs="Times New Roman"/>
          <w:sz w:val="24"/>
          <w:szCs w:val="24"/>
        </w:rPr>
        <w:t>Although all students and parents/carers consented to take part, on</w:t>
      </w:r>
      <w:r w:rsidR="003317D8">
        <w:rPr>
          <w:rFonts w:ascii="Times New Roman" w:hAnsi="Times New Roman" w:cs="Times New Roman"/>
          <w:sz w:val="24"/>
          <w:szCs w:val="24"/>
        </w:rPr>
        <w:t xml:space="preserve">ly four </w:t>
      </w:r>
      <w:r>
        <w:rPr>
          <w:rFonts w:ascii="Times New Roman" w:hAnsi="Times New Roman" w:cs="Times New Roman"/>
          <w:sz w:val="24"/>
          <w:szCs w:val="24"/>
        </w:rPr>
        <w:t>student</w:t>
      </w:r>
      <w:r w:rsidR="003317D8">
        <w:rPr>
          <w:rFonts w:ascii="Times New Roman" w:hAnsi="Times New Roman" w:cs="Times New Roman"/>
          <w:sz w:val="24"/>
          <w:szCs w:val="24"/>
        </w:rPr>
        <w:t xml:space="preserve">s </w:t>
      </w:r>
      <w:r>
        <w:rPr>
          <w:rFonts w:ascii="Times New Roman" w:hAnsi="Times New Roman" w:cs="Times New Roman"/>
          <w:sz w:val="24"/>
          <w:szCs w:val="24"/>
        </w:rPr>
        <w:t>engage</w:t>
      </w:r>
      <w:r w:rsidR="003317D8">
        <w:rPr>
          <w:rFonts w:ascii="Times New Roman" w:hAnsi="Times New Roman" w:cs="Times New Roman"/>
          <w:sz w:val="24"/>
          <w:szCs w:val="24"/>
        </w:rPr>
        <w:t>d</w:t>
      </w:r>
      <w:r>
        <w:rPr>
          <w:rFonts w:ascii="Times New Roman" w:hAnsi="Times New Roman" w:cs="Times New Roman"/>
          <w:sz w:val="24"/>
          <w:szCs w:val="24"/>
        </w:rPr>
        <w:t xml:space="preserve"> in the </w:t>
      </w:r>
      <w:r w:rsidR="003317D8">
        <w:rPr>
          <w:rFonts w:ascii="Times New Roman" w:hAnsi="Times New Roman" w:cs="Times New Roman"/>
          <w:sz w:val="24"/>
          <w:szCs w:val="24"/>
        </w:rPr>
        <w:t>semi-</w:t>
      </w:r>
      <w:r>
        <w:rPr>
          <w:rFonts w:ascii="Times New Roman" w:hAnsi="Times New Roman" w:cs="Times New Roman"/>
          <w:sz w:val="24"/>
          <w:szCs w:val="24"/>
        </w:rPr>
        <w:t>structured interviews</w:t>
      </w:r>
      <w:r w:rsidR="006B2DC0">
        <w:rPr>
          <w:rFonts w:ascii="Times New Roman" w:hAnsi="Times New Roman" w:cs="Times New Roman"/>
          <w:sz w:val="24"/>
          <w:szCs w:val="24"/>
        </w:rPr>
        <w:t xml:space="preserve"> and </w:t>
      </w:r>
      <w:r>
        <w:rPr>
          <w:rFonts w:ascii="Times New Roman" w:hAnsi="Times New Roman" w:cs="Times New Roman"/>
          <w:sz w:val="24"/>
          <w:szCs w:val="24"/>
        </w:rPr>
        <w:t>some students were absent</w:t>
      </w:r>
      <w:r w:rsidR="003317D8">
        <w:rPr>
          <w:rFonts w:ascii="Times New Roman" w:hAnsi="Times New Roman" w:cs="Times New Roman"/>
          <w:sz w:val="24"/>
          <w:szCs w:val="24"/>
        </w:rPr>
        <w:t xml:space="preserve"> during the autonomy and choice structured lessons</w:t>
      </w:r>
      <w:r w:rsidR="006B2DC0">
        <w:rPr>
          <w:rFonts w:ascii="Times New Roman" w:hAnsi="Times New Roman" w:cs="Times New Roman"/>
          <w:sz w:val="24"/>
          <w:szCs w:val="24"/>
        </w:rPr>
        <w:t xml:space="preserve">. The reduced </w:t>
      </w:r>
      <w:r>
        <w:rPr>
          <w:rFonts w:ascii="Times New Roman" w:hAnsi="Times New Roman" w:cs="Times New Roman"/>
          <w:sz w:val="24"/>
          <w:szCs w:val="24"/>
        </w:rPr>
        <w:t>sample size</w:t>
      </w:r>
      <w:r w:rsidR="006B2DC0">
        <w:rPr>
          <w:rFonts w:ascii="Times New Roman" w:hAnsi="Times New Roman" w:cs="Times New Roman"/>
          <w:sz w:val="24"/>
          <w:szCs w:val="24"/>
        </w:rPr>
        <w:t xml:space="preserve"> will be acknowledged in the data analysis and limitations sections of the study and recommendations considered in light of future study in this area. </w:t>
      </w:r>
    </w:p>
    <w:p w:rsidR="00D5234A" w:rsidRDefault="006B2DC0" w:rsidP="005262A2">
      <w:pPr>
        <w:spacing w:line="480" w:lineRule="auto"/>
        <w:rPr>
          <w:rFonts w:ascii="Times New Roman" w:hAnsi="Times New Roman" w:cs="Times New Roman"/>
          <w:sz w:val="24"/>
          <w:szCs w:val="24"/>
        </w:rPr>
      </w:pPr>
      <w:r>
        <w:rPr>
          <w:rFonts w:ascii="Times New Roman" w:hAnsi="Times New Roman" w:cs="Times New Roman"/>
          <w:sz w:val="24"/>
          <w:szCs w:val="24"/>
        </w:rPr>
        <w:t xml:space="preserve">Furthermore, </w:t>
      </w:r>
      <w:r w:rsidR="003317D8">
        <w:rPr>
          <w:rFonts w:ascii="Times New Roman" w:hAnsi="Times New Roman" w:cs="Times New Roman"/>
          <w:sz w:val="24"/>
          <w:szCs w:val="24"/>
        </w:rPr>
        <w:t xml:space="preserve">purposive </w:t>
      </w:r>
      <w:r w:rsidR="007957BC">
        <w:rPr>
          <w:rFonts w:ascii="Times New Roman" w:hAnsi="Times New Roman" w:cs="Times New Roman"/>
          <w:sz w:val="24"/>
          <w:szCs w:val="24"/>
        </w:rPr>
        <w:t>sampling presents a distinct disadvantage in that the researcher may be subconsciously biased in selecting the sample group and inadvertently omits</w:t>
      </w:r>
      <w:r w:rsidR="009D457A">
        <w:rPr>
          <w:rFonts w:ascii="Times New Roman" w:hAnsi="Times New Roman" w:cs="Times New Roman"/>
          <w:sz w:val="24"/>
          <w:szCs w:val="24"/>
        </w:rPr>
        <w:t xml:space="preserve"> an </w:t>
      </w:r>
      <w:r w:rsidR="0056045C">
        <w:rPr>
          <w:rFonts w:ascii="Times New Roman" w:hAnsi="Times New Roman" w:cs="Times New Roman"/>
          <w:sz w:val="24"/>
          <w:szCs w:val="24"/>
        </w:rPr>
        <w:t>important</w:t>
      </w:r>
      <w:r w:rsidR="007277D7">
        <w:rPr>
          <w:rFonts w:ascii="Times New Roman" w:hAnsi="Times New Roman" w:cs="Times New Roman"/>
          <w:sz w:val="24"/>
          <w:szCs w:val="24"/>
        </w:rPr>
        <w:t xml:space="preserve"> </w:t>
      </w:r>
      <w:r w:rsidR="0056045C">
        <w:rPr>
          <w:rFonts w:ascii="Times New Roman" w:hAnsi="Times New Roman" w:cs="Times New Roman"/>
          <w:sz w:val="24"/>
          <w:szCs w:val="24"/>
        </w:rPr>
        <w:lastRenderedPageBreak/>
        <w:t>characteristic</w:t>
      </w:r>
      <w:r w:rsidR="007277D7">
        <w:rPr>
          <w:rFonts w:ascii="Times New Roman" w:hAnsi="Times New Roman" w:cs="Times New Roman"/>
          <w:sz w:val="24"/>
          <w:szCs w:val="24"/>
        </w:rPr>
        <w:t xml:space="preserve"> </w:t>
      </w:r>
      <w:r w:rsidR="0056045C">
        <w:rPr>
          <w:rFonts w:ascii="Times New Roman" w:hAnsi="Times New Roman" w:cs="Times New Roman"/>
          <w:sz w:val="24"/>
          <w:szCs w:val="24"/>
        </w:rPr>
        <w:t>needed from the sample group. The study also presents additional potential limitations in that the researcher is also the teacher delivering the research lessons and is already familiar with class. Hence the pre-existing teacher-student rapport may influence the study findings due to feelings of coercion and obligation.</w:t>
      </w:r>
    </w:p>
    <w:p w:rsidR="0056045C" w:rsidRPr="00D025AC" w:rsidRDefault="0056045C" w:rsidP="005262A2">
      <w:pPr>
        <w:spacing w:line="480" w:lineRule="auto"/>
        <w:rPr>
          <w:rFonts w:ascii="Times New Roman" w:hAnsi="Times New Roman" w:cs="Times New Roman"/>
          <w:sz w:val="24"/>
          <w:szCs w:val="24"/>
        </w:rPr>
      </w:pPr>
      <w:r>
        <w:rPr>
          <w:rFonts w:ascii="Times New Roman" w:hAnsi="Times New Roman" w:cs="Times New Roman"/>
          <w:sz w:val="24"/>
          <w:szCs w:val="24"/>
        </w:rPr>
        <w:t>Despite the liabilities noted in purposive sampl</w:t>
      </w:r>
      <w:r w:rsidR="009E2C53">
        <w:rPr>
          <w:rFonts w:ascii="Times New Roman" w:hAnsi="Times New Roman" w:cs="Times New Roman"/>
          <w:sz w:val="24"/>
          <w:szCs w:val="24"/>
        </w:rPr>
        <w:t>ing</w:t>
      </w:r>
      <w:r>
        <w:rPr>
          <w:rFonts w:ascii="Times New Roman" w:hAnsi="Times New Roman" w:cs="Times New Roman"/>
          <w:sz w:val="24"/>
          <w:szCs w:val="24"/>
        </w:rPr>
        <w:t xml:space="preserve">, the study perceives its usefulness and relevance </w:t>
      </w:r>
      <w:r w:rsidR="007215F1">
        <w:rPr>
          <w:rFonts w:ascii="Times New Roman" w:hAnsi="Times New Roman" w:cs="Times New Roman"/>
          <w:sz w:val="24"/>
          <w:szCs w:val="24"/>
        </w:rPr>
        <w:t xml:space="preserve">as it allows a broader </w:t>
      </w:r>
      <w:r w:rsidR="003E10E7">
        <w:rPr>
          <w:rFonts w:ascii="Times New Roman" w:hAnsi="Times New Roman" w:cs="Times New Roman"/>
          <w:sz w:val="24"/>
          <w:szCs w:val="24"/>
        </w:rPr>
        <w:t>exploration</w:t>
      </w:r>
      <w:r w:rsidR="007215F1">
        <w:rPr>
          <w:rFonts w:ascii="Times New Roman" w:hAnsi="Times New Roman" w:cs="Times New Roman"/>
          <w:sz w:val="24"/>
          <w:szCs w:val="24"/>
        </w:rPr>
        <w:t xml:space="preserve"> of varied engagement subtypes </w:t>
      </w:r>
      <w:r w:rsidR="009E2C53">
        <w:rPr>
          <w:rFonts w:ascii="Times New Roman" w:hAnsi="Times New Roman" w:cs="Times New Roman"/>
          <w:sz w:val="24"/>
          <w:szCs w:val="24"/>
        </w:rPr>
        <w:t xml:space="preserve">as they </w:t>
      </w:r>
      <w:r w:rsidR="007215F1">
        <w:rPr>
          <w:rFonts w:ascii="Times New Roman" w:hAnsi="Times New Roman" w:cs="Times New Roman"/>
          <w:sz w:val="24"/>
          <w:szCs w:val="24"/>
        </w:rPr>
        <w:t>respon</w:t>
      </w:r>
      <w:r w:rsidR="009E2C53">
        <w:rPr>
          <w:rFonts w:ascii="Times New Roman" w:hAnsi="Times New Roman" w:cs="Times New Roman"/>
          <w:sz w:val="24"/>
          <w:szCs w:val="24"/>
        </w:rPr>
        <w:t xml:space="preserve">d </w:t>
      </w:r>
      <w:r w:rsidR="007215F1">
        <w:rPr>
          <w:rFonts w:ascii="Times New Roman" w:hAnsi="Times New Roman" w:cs="Times New Roman"/>
          <w:sz w:val="24"/>
          <w:szCs w:val="24"/>
        </w:rPr>
        <w:t xml:space="preserve">to autonomy and choice in the classroom. Furthermore, the research </w:t>
      </w:r>
      <w:r w:rsidR="009E2C53">
        <w:rPr>
          <w:rFonts w:ascii="Times New Roman" w:hAnsi="Times New Roman" w:cs="Times New Roman"/>
          <w:sz w:val="24"/>
          <w:szCs w:val="24"/>
        </w:rPr>
        <w:t>criteria demand</w:t>
      </w:r>
      <w:r w:rsidR="007215F1">
        <w:rPr>
          <w:rFonts w:ascii="Times New Roman" w:hAnsi="Times New Roman" w:cs="Times New Roman"/>
          <w:sz w:val="24"/>
          <w:szCs w:val="24"/>
        </w:rPr>
        <w:t xml:space="preserve"> a clear and concise </w:t>
      </w:r>
      <w:r w:rsidR="009E2C53">
        <w:rPr>
          <w:rFonts w:ascii="Times New Roman" w:hAnsi="Times New Roman" w:cs="Times New Roman"/>
          <w:sz w:val="24"/>
          <w:szCs w:val="24"/>
        </w:rPr>
        <w:t xml:space="preserve">explanation of </w:t>
      </w:r>
      <w:r w:rsidR="007215F1">
        <w:rPr>
          <w:rFonts w:ascii="Times New Roman" w:hAnsi="Times New Roman" w:cs="Times New Roman"/>
          <w:sz w:val="24"/>
          <w:szCs w:val="24"/>
        </w:rPr>
        <w:t>engagement</w:t>
      </w:r>
      <w:r w:rsidR="009E2C53">
        <w:rPr>
          <w:rFonts w:ascii="Times New Roman" w:hAnsi="Times New Roman" w:cs="Times New Roman"/>
          <w:sz w:val="24"/>
          <w:szCs w:val="24"/>
        </w:rPr>
        <w:t xml:space="preserve"> in context with the study. Thus a purposive sample aligns appropriately with the </w:t>
      </w:r>
      <w:r w:rsidR="007215F1">
        <w:rPr>
          <w:rFonts w:ascii="Times New Roman" w:hAnsi="Times New Roman" w:cs="Times New Roman"/>
          <w:sz w:val="24"/>
          <w:szCs w:val="24"/>
        </w:rPr>
        <w:t>multi-</w:t>
      </w:r>
      <w:r w:rsidR="009E2C53">
        <w:rPr>
          <w:rFonts w:ascii="Times New Roman" w:hAnsi="Times New Roman" w:cs="Times New Roman"/>
          <w:sz w:val="24"/>
          <w:szCs w:val="24"/>
        </w:rPr>
        <w:t>dimensional</w:t>
      </w:r>
      <w:r w:rsidR="007277D7">
        <w:rPr>
          <w:rFonts w:ascii="Times New Roman" w:hAnsi="Times New Roman" w:cs="Times New Roman"/>
          <w:sz w:val="24"/>
          <w:szCs w:val="24"/>
        </w:rPr>
        <w:t xml:space="preserve"> </w:t>
      </w:r>
      <w:r w:rsidR="009E2C53">
        <w:rPr>
          <w:rFonts w:ascii="Times New Roman" w:hAnsi="Times New Roman" w:cs="Times New Roman"/>
          <w:sz w:val="24"/>
          <w:szCs w:val="24"/>
        </w:rPr>
        <w:t>construct</w:t>
      </w:r>
      <w:r w:rsidR="007277D7">
        <w:rPr>
          <w:rFonts w:ascii="Times New Roman" w:hAnsi="Times New Roman" w:cs="Times New Roman"/>
          <w:sz w:val="24"/>
          <w:szCs w:val="24"/>
        </w:rPr>
        <w:t xml:space="preserve"> </w:t>
      </w:r>
      <w:r w:rsidR="001B703C">
        <w:rPr>
          <w:rFonts w:ascii="Times New Roman" w:hAnsi="Times New Roman" w:cs="Times New Roman"/>
          <w:sz w:val="24"/>
          <w:szCs w:val="24"/>
        </w:rPr>
        <w:t>of engagement (Christenson, Reschly and Wylie, 2012).</w:t>
      </w:r>
    </w:p>
    <w:p w:rsidR="0048654E" w:rsidRDefault="0048654E" w:rsidP="005262A2">
      <w:pPr>
        <w:spacing w:line="480" w:lineRule="auto"/>
        <w:rPr>
          <w:rFonts w:ascii="Times New Roman" w:hAnsi="Times New Roman" w:cs="Times New Roman"/>
          <w:b/>
          <w:i/>
          <w:sz w:val="24"/>
          <w:szCs w:val="24"/>
        </w:rPr>
      </w:pPr>
    </w:p>
    <w:p w:rsidR="0048654E" w:rsidRDefault="00D5234A" w:rsidP="005262A2">
      <w:pPr>
        <w:spacing w:line="480" w:lineRule="auto"/>
        <w:rPr>
          <w:rFonts w:ascii="Times New Roman" w:hAnsi="Times New Roman" w:cs="Times New Roman"/>
          <w:b/>
          <w:i/>
          <w:sz w:val="24"/>
          <w:szCs w:val="24"/>
        </w:rPr>
      </w:pPr>
      <w:r>
        <w:rPr>
          <w:rFonts w:ascii="Times New Roman" w:hAnsi="Times New Roman" w:cs="Times New Roman"/>
          <w:b/>
          <w:i/>
          <w:sz w:val="24"/>
          <w:szCs w:val="24"/>
        </w:rPr>
        <w:t>4.</w:t>
      </w:r>
      <w:r w:rsidR="007A24A7">
        <w:rPr>
          <w:rFonts w:ascii="Times New Roman" w:hAnsi="Times New Roman" w:cs="Times New Roman"/>
          <w:b/>
          <w:i/>
          <w:sz w:val="24"/>
          <w:szCs w:val="24"/>
        </w:rPr>
        <w:t>3</w:t>
      </w:r>
      <w:r>
        <w:rPr>
          <w:rFonts w:ascii="Times New Roman" w:hAnsi="Times New Roman" w:cs="Times New Roman"/>
          <w:b/>
          <w:i/>
          <w:sz w:val="24"/>
          <w:szCs w:val="24"/>
        </w:rPr>
        <w:t xml:space="preserve"> Data Collection Methods</w:t>
      </w:r>
    </w:p>
    <w:p w:rsidR="00980614" w:rsidRDefault="0048654E" w:rsidP="005262A2">
      <w:pPr>
        <w:spacing w:line="480" w:lineRule="auto"/>
        <w:rPr>
          <w:rFonts w:ascii="Times New Roman" w:hAnsi="Times New Roman" w:cs="Times New Roman"/>
          <w:sz w:val="24"/>
          <w:szCs w:val="24"/>
        </w:rPr>
      </w:pPr>
      <w:r>
        <w:rPr>
          <w:rFonts w:ascii="Times New Roman" w:hAnsi="Times New Roman" w:cs="Times New Roman"/>
          <w:sz w:val="24"/>
          <w:szCs w:val="24"/>
        </w:rPr>
        <w:t>A convergent parallel design is proposed for data collection in the mixed methods study. This approach appreciates the benefits to research integrity by utilising combined qualitative and quantitative approaches</w:t>
      </w:r>
      <w:r w:rsidR="00CA28D2">
        <w:rPr>
          <w:rFonts w:ascii="Times New Roman" w:hAnsi="Times New Roman" w:cs="Times New Roman"/>
          <w:sz w:val="24"/>
          <w:szCs w:val="24"/>
        </w:rPr>
        <w:t xml:space="preserve">. </w:t>
      </w:r>
    </w:p>
    <w:p w:rsidR="001358B1" w:rsidRDefault="00BC024F" w:rsidP="005262A2">
      <w:pPr>
        <w:spacing w:line="480" w:lineRule="auto"/>
        <w:rPr>
          <w:rFonts w:ascii="Times New Roman" w:hAnsi="Times New Roman" w:cs="Times New Roman"/>
          <w:sz w:val="24"/>
          <w:szCs w:val="24"/>
        </w:rPr>
      </w:pPr>
      <w:r w:rsidRPr="00980614">
        <w:rPr>
          <w:rFonts w:ascii="Times New Roman" w:hAnsi="Times New Roman" w:cs="Times New Roman"/>
          <w:sz w:val="24"/>
          <w:szCs w:val="24"/>
        </w:rPr>
        <w:t xml:space="preserve">All </w:t>
      </w:r>
      <w:r w:rsidR="00980614">
        <w:rPr>
          <w:rFonts w:ascii="Times New Roman" w:hAnsi="Times New Roman" w:cs="Times New Roman"/>
          <w:sz w:val="24"/>
          <w:szCs w:val="24"/>
        </w:rPr>
        <w:t xml:space="preserve">student </w:t>
      </w:r>
      <w:r w:rsidRPr="00980614">
        <w:rPr>
          <w:rFonts w:ascii="Times New Roman" w:hAnsi="Times New Roman" w:cs="Times New Roman"/>
          <w:sz w:val="24"/>
          <w:szCs w:val="24"/>
        </w:rPr>
        <w:t>participants</w:t>
      </w:r>
      <w:r w:rsidR="00980614">
        <w:rPr>
          <w:rFonts w:ascii="Times New Roman" w:hAnsi="Times New Roman" w:cs="Times New Roman"/>
          <w:sz w:val="24"/>
          <w:szCs w:val="24"/>
        </w:rPr>
        <w:t xml:space="preserve"> engaged in </w:t>
      </w:r>
      <w:r w:rsidR="002D31E8">
        <w:rPr>
          <w:rFonts w:ascii="Times New Roman" w:hAnsi="Times New Roman" w:cs="Times New Roman"/>
          <w:sz w:val="24"/>
          <w:szCs w:val="24"/>
        </w:rPr>
        <w:t>four</w:t>
      </w:r>
      <w:r w:rsidR="00980614">
        <w:rPr>
          <w:rFonts w:ascii="Times New Roman" w:hAnsi="Times New Roman" w:cs="Times New Roman"/>
          <w:sz w:val="24"/>
          <w:szCs w:val="24"/>
        </w:rPr>
        <w:t xml:space="preserve"> practical lessons over the period of two school academic terms. Standard curriculum lessons were delivered in</w:t>
      </w:r>
      <w:r w:rsidR="002D31E8">
        <w:rPr>
          <w:rFonts w:ascii="Times New Roman" w:hAnsi="Times New Roman" w:cs="Times New Roman"/>
          <w:sz w:val="24"/>
          <w:szCs w:val="24"/>
        </w:rPr>
        <w:t xml:space="preserve"> between the research program. Two</w:t>
      </w:r>
      <w:r w:rsidR="00980614">
        <w:rPr>
          <w:rFonts w:ascii="Times New Roman" w:hAnsi="Times New Roman" w:cs="Times New Roman"/>
          <w:sz w:val="24"/>
          <w:szCs w:val="24"/>
        </w:rPr>
        <w:t xml:space="preserve"> of the lessons gave students explicit instructions and guidance throughout</w:t>
      </w:r>
      <w:r w:rsidR="001358B1">
        <w:rPr>
          <w:rFonts w:ascii="Times New Roman" w:hAnsi="Times New Roman" w:cs="Times New Roman"/>
          <w:sz w:val="24"/>
          <w:szCs w:val="24"/>
        </w:rPr>
        <w:t xml:space="preserve">. One of these lessons directed students to prepare a </w:t>
      </w:r>
      <w:r w:rsidR="00980614">
        <w:rPr>
          <w:rFonts w:ascii="Times New Roman" w:hAnsi="Times New Roman" w:cs="Times New Roman"/>
          <w:sz w:val="24"/>
          <w:szCs w:val="24"/>
        </w:rPr>
        <w:t>density column</w:t>
      </w:r>
      <w:r w:rsidR="001358B1">
        <w:rPr>
          <w:rFonts w:ascii="Times New Roman" w:hAnsi="Times New Roman" w:cs="Times New Roman"/>
          <w:sz w:val="24"/>
          <w:szCs w:val="24"/>
        </w:rPr>
        <w:t xml:space="preserve">. The other lesson directed students to measure their own pulse </w:t>
      </w:r>
      <w:r w:rsidR="00926980">
        <w:rPr>
          <w:rFonts w:ascii="Times New Roman" w:hAnsi="Times New Roman" w:cs="Times New Roman"/>
          <w:sz w:val="24"/>
          <w:szCs w:val="24"/>
        </w:rPr>
        <w:t>rate after completing specified</w:t>
      </w:r>
      <w:r w:rsidR="001358B1">
        <w:rPr>
          <w:rFonts w:ascii="Times New Roman" w:hAnsi="Times New Roman" w:cs="Times New Roman"/>
          <w:sz w:val="24"/>
          <w:szCs w:val="24"/>
        </w:rPr>
        <w:t xml:space="preserve"> timed activities.</w:t>
      </w:r>
    </w:p>
    <w:p w:rsidR="00A33D5E" w:rsidRDefault="00A7428F" w:rsidP="005262A2">
      <w:pPr>
        <w:spacing w:line="480" w:lineRule="auto"/>
        <w:rPr>
          <w:rFonts w:ascii="Times New Roman" w:hAnsi="Times New Roman" w:cs="Times New Roman"/>
          <w:sz w:val="24"/>
          <w:szCs w:val="24"/>
        </w:rPr>
      </w:pPr>
      <w:r>
        <w:rPr>
          <w:rFonts w:ascii="Times New Roman" w:hAnsi="Times New Roman" w:cs="Times New Roman"/>
          <w:sz w:val="24"/>
          <w:szCs w:val="24"/>
        </w:rPr>
        <w:t xml:space="preserve">Several weeks </w:t>
      </w:r>
      <w:r w:rsidR="001358B1">
        <w:rPr>
          <w:rFonts w:ascii="Times New Roman" w:hAnsi="Times New Roman" w:cs="Times New Roman"/>
          <w:sz w:val="24"/>
          <w:szCs w:val="24"/>
        </w:rPr>
        <w:t xml:space="preserve">later, the same student participants were presented with the same lesson content for the density column experiment and the pulse rate measurement activity. However, students were encouraged to source their own reagents to make a density column. They were </w:t>
      </w:r>
      <w:r w:rsidR="001358B1">
        <w:rPr>
          <w:rFonts w:ascii="Times New Roman" w:hAnsi="Times New Roman" w:cs="Times New Roman"/>
          <w:sz w:val="24"/>
          <w:szCs w:val="24"/>
        </w:rPr>
        <w:lastRenderedPageBreak/>
        <w:t xml:space="preserve">given a choice of available reagents from the school laboratory </w:t>
      </w:r>
      <w:r w:rsidR="00A33D5E">
        <w:rPr>
          <w:rFonts w:ascii="Times New Roman" w:hAnsi="Times New Roman" w:cs="Times New Roman"/>
          <w:sz w:val="24"/>
          <w:szCs w:val="24"/>
        </w:rPr>
        <w:t xml:space="preserve">and </w:t>
      </w:r>
      <w:r w:rsidR="001358B1">
        <w:rPr>
          <w:rFonts w:ascii="Times New Roman" w:hAnsi="Times New Roman" w:cs="Times New Roman"/>
          <w:sz w:val="24"/>
          <w:szCs w:val="24"/>
        </w:rPr>
        <w:t xml:space="preserve">suggestions were made to bring in </w:t>
      </w:r>
      <w:r w:rsidR="00926980">
        <w:rPr>
          <w:rFonts w:ascii="Times New Roman" w:hAnsi="Times New Roman" w:cs="Times New Roman"/>
          <w:sz w:val="24"/>
          <w:szCs w:val="24"/>
        </w:rPr>
        <w:t xml:space="preserve">suitable </w:t>
      </w:r>
      <w:r w:rsidR="001358B1">
        <w:rPr>
          <w:rFonts w:ascii="Times New Roman" w:hAnsi="Times New Roman" w:cs="Times New Roman"/>
          <w:sz w:val="24"/>
          <w:szCs w:val="24"/>
        </w:rPr>
        <w:t xml:space="preserve">items from home. Similarly, with the pulse rate experiment, students were allowed to choose their own activities to test </w:t>
      </w:r>
      <w:r>
        <w:rPr>
          <w:rFonts w:ascii="Times New Roman" w:hAnsi="Times New Roman" w:cs="Times New Roman"/>
          <w:sz w:val="24"/>
          <w:szCs w:val="24"/>
        </w:rPr>
        <w:t xml:space="preserve">their pulse rate </w:t>
      </w:r>
      <w:r w:rsidR="001358B1">
        <w:rPr>
          <w:rFonts w:ascii="Times New Roman" w:hAnsi="Times New Roman" w:cs="Times New Roman"/>
          <w:sz w:val="24"/>
          <w:szCs w:val="24"/>
        </w:rPr>
        <w:t xml:space="preserve">and </w:t>
      </w:r>
      <w:r>
        <w:rPr>
          <w:rFonts w:ascii="Times New Roman" w:hAnsi="Times New Roman" w:cs="Times New Roman"/>
          <w:sz w:val="24"/>
          <w:szCs w:val="24"/>
        </w:rPr>
        <w:t xml:space="preserve">choose </w:t>
      </w:r>
      <w:r w:rsidR="001358B1">
        <w:rPr>
          <w:rFonts w:ascii="Times New Roman" w:hAnsi="Times New Roman" w:cs="Times New Roman"/>
          <w:sz w:val="24"/>
          <w:szCs w:val="24"/>
        </w:rPr>
        <w:t xml:space="preserve">their own </w:t>
      </w:r>
      <w:r>
        <w:rPr>
          <w:rFonts w:ascii="Times New Roman" w:hAnsi="Times New Roman" w:cs="Times New Roman"/>
          <w:sz w:val="24"/>
          <w:szCs w:val="24"/>
        </w:rPr>
        <w:t xml:space="preserve">variables for data collection. </w:t>
      </w:r>
      <w:r w:rsidR="001358B1">
        <w:rPr>
          <w:rFonts w:ascii="Times New Roman" w:hAnsi="Times New Roman" w:cs="Times New Roman"/>
          <w:sz w:val="24"/>
          <w:szCs w:val="24"/>
        </w:rPr>
        <w:t>Autonomy and choice were</w:t>
      </w:r>
      <w:r>
        <w:rPr>
          <w:rFonts w:ascii="Times New Roman" w:hAnsi="Times New Roman" w:cs="Times New Roman"/>
          <w:sz w:val="24"/>
          <w:szCs w:val="24"/>
        </w:rPr>
        <w:t xml:space="preserve"> encouraged in these lessons and student responses were recorded in structured self-reported questionnaires (quantitative) and semi-structured interviews (qualitative)</w:t>
      </w:r>
      <w:r w:rsidR="00A33D5E">
        <w:rPr>
          <w:rFonts w:ascii="Times New Roman" w:hAnsi="Times New Roman" w:cs="Times New Roman"/>
          <w:sz w:val="24"/>
          <w:szCs w:val="24"/>
        </w:rPr>
        <w:t xml:space="preserve"> following the completion of each practical activity.</w:t>
      </w:r>
    </w:p>
    <w:p w:rsidR="00CF32C4" w:rsidRDefault="00CF32C4" w:rsidP="005262A2">
      <w:pPr>
        <w:spacing w:line="480" w:lineRule="auto"/>
        <w:rPr>
          <w:rFonts w:ascii="Times New Roman" w:hAnsi="Times New Roman" w:cs="Times New Roman"/>
          <w:sz w:val="24"/>
          <w:szCs w:val="24"/>
        </w:rPr>
      </w:pPr>
    </w:p>
    <w:p w:rsidR="00A7428F" w:rsidRDefault="007A24A7" w:rsidP="005262A2">
      <w:pPr>
        <w:spacing w:line="480" w:lineRule="auto"/>
        <w:rPr>
          <w:rFonts w:ascii="Times New Roman" w:hAnsi="Times New Roman" w:cs="Times New Roman"/>
          <w:b/>
          <w:i/>
          <w:sz w:val="24"/>
          <w:szCs w:val="24"/>
        </w:rPr>
      </w:pPr>
      <w:r>
        <w:rPr>
          <w:rFonts w:ascii="Times New Roman" w:hAnsi="Times New Roman" w:cs="Times New Roman"/>
          <w:b/>
          <w:i/>
          <w:sz w:val="24"/>
          <w:szCs w:val="24"/>
        </w:rPr>
        <w:t xml:space="preserve">4.3 </w:t>
      </w:r>
      <w:r w:rsidR="00A7428F">
        <w:rPr>
          <w:rFonts w:ascii="Times New Roman" w:hAnsi="Times New Roman" w:cs="Times New Roman"/>
          <w:b/>
          <w:i/>
          <w:sz w:val="24"/>
          <w:szCs w:val="24"/>
        </w:rPr>
        <w:t>(i) Quantitative Method</w:t>
      </w:r>
      <w:r w:rsidR="00AF4CD3">
        <w:rPr>
          <w:rFonts w:ascii="Times New Roman" w:hAnsi="Times New Roman" w:cs="Times New Roman"/>
          <w:b/>
          <w:i/>
          <w:sz w:val="24"/>
          <w:szCs w:val="24"/>
        </w:rPr>
        <w:t xml:space="preserve"> – Self-reported Questionnaires</w:t>
      </w:r>
    </w:p>
    <w:p w:rsidR="00682B4E" w:rsidRDefault="0080476A" w:rsidP="005262A2">
      <w:pPr>
        <w:spacing w:line="480" w:lineRule="auto"/>
        <w:rPr>
          <w:rFonts w:ascii="Times New Roman" w:hAnsi="Times New Roman" w:cs="Times New Roman"/>
          <w:sz w:val="24"/>
          <w:szCs w:val="24"/>
        </w:rPr>
      </w:pPr>
      <w:r w:rsidRPr="0080476A">
        <w:rPr>
          <w:rFonts w:ascii="Times New Roman" w:hAnsi="Times New Roman" w:cs="Times New Roman"/>
          <w:sz w:val="24"/>
          <w:szCs w:val="24"/>
        </w:rPr>
        <w:t>Self-reported questionnaires</w:t>
      </w:r>
      <w:r w:rsidR="00682B4E">
        <w:rPr>
          <w:rFonts w:ascii="Times New Roman" w:hAnsi="Times New Roman" w:cs="Times New Roman"/>
          <w:sz w:val="24"/>
          <w:szCs w:val="24"/>
        </w:rPr>
        <w:t xml:space="preserve"> are advantageous for collecting a large amount of quantitative data and can be administered quickly and effectively through online delivery. </w:t>
      </w:r>
      <w:r w:rsidR="00021154">
        <w:rPr>
          <w:rFonts w:ascii="Times New Roman" w:hAnsi="Times New Roman" w:cs="Times New Roman"/>
          <w:sz w:val="24"/>
          <w:szCs w:val="24"/>
        </w:rPr>
        <w:t>S</w:t>
      </w:r>
      <w:r w:rsidR="00682B4E">
        <w:rPr>
          <w:rFonts w:ascii="Times New Roman" w:hAnsi="Times New Roman" w:cs="Times New Roman"/>
          <w:sz w:val="24"/>
          <w:szCs w:val="24"/>
        </w:rPr>
        <w:t xml:space="preserve">tudent familiarity </w:t>
      </w:r>
      <w:r w:rsidR="00021154">
        <w:rPr>
          <w:rFonts w:ascii="Times New Roman" w:hAnsi="Times New Roman" w:cs="Times New Roman"/>
          <w:sz w:val="24"/>
          <w:szCs w:val="24"/>
        </w:rPr>
        <w:t xml:space="preserve">from prior </w:t>
      </w:r>
      <w:r w:rsidR="00682B4E">
        <w:rPr>
          <w:rFonts w:ascii="Times New Roman" w:hAnsi="Times New Roman" w:cs="Times New Roman"/>
          <w:sz w:val="24"/>
          <w:szCs w:val="24"/>
        </w:rPr>
        <w:t xml:space="preserve">online lesson tasks </w:t>
      </w:r>
      <w:r w:rsidR="00021154">
        <w:rPr>
          <w:rFonts w:ascii="Times New Roman" w:hAnsi="Times New Roman" w:cs="Times New Roman"/>
          <w:sz w:val="24"/>
          <w:szCs w:val="24"/>
        </w:rPr>
        <w:t xml:space="preserve">serves as </w:t>
      </w:r>
      <w:r w:rsidR="00682B4E">
        <w:rPr>
          <w:rFonts w:ascii="Times New Roman" w:hAnsi="Times New Roman" w:cs="Times New Roman"/>
          <w:sz w:val="24"/>
          <w:szCs w:val="24"/>
        </w:rPr>
        <w:t xml:space="preserve">an additional benefit that </w:t>
      </w:r>
      <w:r w:rsidR="00021154">
        <w:rPr>
          <w:rFonts w:ascii="Times New Roman" w:hAnsi="Times New Roman" w:cs="Times New Roman"/>
          <w:sz w:val="24"/>
          <w:szCs w:val="24"/>
        </w:rPr>
        <w:t xml:space="preserve">aims to bring </w:t>
      </w:r>
      <w:r w:rsidR="00682B4E">
        <w:rPr>
          <w:rFonts w:ascii="Times New Roman" w:hAnsi="Times New Roman" w:cs="Times New Roman"/>
          <w:sz w:val="24"/>
          <w:szCs w:val="24"/>
        </w:rPr>
        <w:t>prompt and accurate responses</w:t>
      </w:r>
      <w:r w:rsidR="00C30595">
        <w:rPr>
          <w:rFonts w:ascii="Times New Roman" w:hAnsi="Times New Roman" w:cs="Times New Roman"/>
          <w:sz w:val="24"/>
          <w:szCs w:val="24"/>
        </w:rPr>
        <w:t>. In addition, self</w:t>
      </w:r>
      <w:r w:rsidR="00926980">
        <w:rPr>
          <w:rFonts w:ascii="Times New Roman" w:hAnsi="Times New Roman" w:cs="Times New Roman"/>
          <w:sz w:val="24"/>
          <w:szCs w:val="24"/>
        </w:rPr>
        <w:t>-</w:t>
      </w:r>
      <w:r w:rsidR="00C30595">
        <w:rPr>
          <w:rFonts w:ascii="Times New Roman" w:hAnsi="Times New Roman" w:cs="Times New Roman"/>
          <w:sz w:val="24"/>
          <w:szCs w:val="24"/>
        </w:rPr>
        <w:t xml:space="preserve">reported questionnaires offer additional insight into cognitive and emotional behaviours which are not directly observable. With this method, student subject data (thoughts and attitudes) can be recorded which is preferable to student object data (centre target grades, attendance). </w:t>
      </w:r>
      <w:r w:rsidR="00842729">
        <w:rPr>
          <w:rFonts w:ascii="Times New Roman" w:hAnsi="Times New Roman" w:cs="Times New Roman"/>
          <w:sz w:val="24"/>
          <w:szCs w:val="24"/>
        </w:rPr>
        <w:t>Above all, the questionnaire questions can be adapted to fit the multi-dimensional construct of the engagement model (Christenson, Reschly and Wylie, 2012).</w:t>
      </w:r>
    </w:p>
    <w:p w:rsidR="00B946C1" w:rsidRDefault="00682B4E" w:rsidP="005262A2">
      <w:pPr>
        <w:spacing w:line="480" w:lineRule="auto"/>
        <w:rPr>
          <w:rFonts w:ascii="Times New Roman" w:hAnsi="Times New Roman" w:cs="Times New Roman"/>
          <w:sz w:val="24"/>
          <w:szCs w:val="24"/>
        </w:rPr>
      </w:pPr>
      <w:r>
        <w:rPr>
          <w:rFonts w:ascii="Times New Roman" w:hAnsi="Times New Roman" w:cs="Times New Roman"/>
          <w:sz w:val="24"/>
          <w:szCs w:val="24"/>
        </w:rPr>
        <w:t>However, whilst accepting the usefulness</w:t>
      </w:r>
      <w:r w:rsidR="00021154">
        <w:rPr>
          <w:rFonts w:ascii="Times New Roman" w:hAnsi="Times New Roman" w:cs="Times New Roman"/>
          <w:sz w:val="24"/>
          <w:szCs w:val="24"/>
        </w:rPr>
        <w:t xml:space="preserve"> of self-reported questionnaires for providing a generalisation of the findings, its limitations must also be </w:t>
      </w:r>
      <w:r w:rsidR="00281E72">
        <w:rPr>
          <w:rFonts w:ascii="Times New Roman" w:hAnsi="Times New Roman" w:cs="Times New Roman"/>
          <w:sz w:val="24"/>
          <w:szCs w:val="24"/>
        </w:rPr>
        <w:t>considered. One of the main disadvantages is the possibility that respondents may not answer truthfully</w:t>
      </w:r>
      <w:r w:rsidR="00BD520B">
        <w:rPr>
          <w:rFonts w:ascii="Times New Roman" w:hAnsi="Times New Roman" w:cs="Times New Roman"/>
          <w:sz w:val="24"/>
          <w:szCs w:val="24"/>
        </w:rPr>
        <w:t xml:space="preserve">, </w:t>
      </w:r>
      <w:r w:rsidR="00281E72">
        <w:rPr>
          <w:rFonts w:ascii="Times New Roman" w:hAnsi="Times New Roman" w:cs="Times New Roman"/>
          <w:sz w:val="24"/>
          <w:szCs w:val="24"/>
        </w:rPr>
        <w:t>especially if the questions may be considered sensitive</w:t>
      </w:r>
      <w:r w:rsidR="003F2889">
        <w:rPr>
          <w:rFonts w:ascii="Times New Roman" w:hAnsi="Times New Roman" w:cs="Times New Roman"/>
          <w:sz w:val="24"/>
          <w:szCs w:val="24"/>
        </w:rPr>
        <w:t xml:space="preserve"> or </w:t>
      </w:r>
      <w:r w:rsidR="006B2DC0">
        <w:rPr>
          <w:rFonts w:ascii="Times New Roman" w:hAnsi="Times New Roman" w:cs="Times New Roman"/>
          <w:sz w:val="24"/>
          <w:szCs w:val="24"/>
        </w:rPr>
        <w:t xml:space="preserve">if they </w:t>
      </w:r>
      <w:r w:rsidR="003F2889">
        <w:rPr>
          <w:rFonts w:ascii="Times New Roman" w:hAnsi="Times New Roman" w:cs="Times New Roman"/>
          <w:sz w:val="24"/>
          <w:szCs w:val="24"/>
        </w:rPr>
        <w:t>feel that they need to respond in a socially acceptable way</w:t>
      </w:r>
      <w:r w:rsidR="00281E72">
        <w:rPr>
          <w:rFonts w:ascii="Times New Roman" w:hAnsi="Times New Roman" w:cs="Times New Roman"/>
          <w:sz w:val="24"/>
          <w:szCs w:val="24"/>
        </w:rPr>
        <w:t>.</w:t>
      </w:r>
      <w:r w:rsidR="003F2889">
        <w:rPr>
          <w:rFonts w:ascii="Times New Roman" w:hAnsi="Times New Roman" w:cs="Times New Roman"/>
          <w:sz w:val="24"/>
          <w:szCs w:val="24"/>
        </w:rPr>
        <w:t xml:space="preserve"> This phenomenon</w:t>
      </w:r>
      <w:r w:rsidR="006B2DC0">
        <w:rPr>
          <w:rFonts w:ascii="Times New Roman" w:hAnsi="Times New Roman" w:cs="Times New Roman"/>
          <w:sz w:val="24"/>
          <w:szCs w:val="24"/>
        </w:rPr>
        <w:t xml:space="preserve">, </w:t>
      </w:r>
      <w:r w:rsidR="003F2889">
        <w:rPr>
          <w:rFonts w:ascii="Times New Roman" w:hAnsi="Times New Roman" w:cs="Times New Roman"/>
          <w:sz w:val="24"/>
          <w:szCs w:val="24"/>
        </w:rPr>
        <w:t xml:space="preserve">known as </w:t>
      </w:r>
      <w:r w:rsidR="003F2889" w:rsidRPr="003F2889">
        <w:rPr>
          <w:rFonts w:ascii="Times New Roman" w:hAnsi="Times New Roman" w:cs="Times New Roman"/>
          <w:i/>
          <w:sz w:val="24"/>
          <w:szCs w:val="24"/>
        </w:rPr>
        <w:t>‘social desirability bias</w:t>
      </w:r>
      <w:r w:rsidR="00BD520B">
        <w:rPr>
          <w:rFonts w:ascii="Times New Roman" w:hAnsi="Times New Roman" w:cs="Times New Roman"/>
          <w:i/>
          <w:sz w:val="24"/>
          <w:szCs w:val="24"/>
        </w:rPr>
        <w:t xml:space="preserve">’, </w:t>
      </w:r>
      <w:r w:rsidR="00BD520B">
        <w:rPr>
          <w:rFonts w:ascii="Times New Roman" w:hAnsi="Times New Roman" w:cs="Times New Roman"/>
          <w:sz w:val="24"/>
          <w:szCs w:val="24"/>
        </w:rPr>
        <w:t>may impact</w:t>
      </w:r>
      <w:r w:rsidR="003F2889" w:rsidRPr="003F2889">
        <w:rPr>
          <w:rFonts w:ascii="Times New Roman" w:hAnsi="Times New Roman" w:cs="Times New Roman"/>
          <w:sz w:val="24"/>
          <w:szCs w:val="24"/>
        </w:rPr>
        <w:t xml:space="preserve"> the reliability and validity of the questionnaires.</w:t>
      </w:r>
      <w:r w:rsidR="003F2889">
        <w:rPr>
          <w:rFonts w:ascii="Times New Roman" w:hAnsi="Times New Roman" w:cs="Times New Roman"/>
          <w:sz w:val="24"/>
          <w:szCs w:val="24"/>
        </w:rPr>
        <w:t xml:space="preserve"> Furthermore, some respondents may be more </w:t>
      </w:r>
      <w:r w:rsidR="003F2889">
        <w:rPr>
          <w:rFonts w:ascii="Times New Roman" w:hAnsi="Times New Roman" w:cs="Times New Roman"/>
          <w:sz w:val="24"/>
          <w:szCs w:val="24"/>
        </w:rPr>
        <w:lastRenderedPageBreak/>
        <w:t xml:space="preserve">likely to respond ‘yes’ regardless of the content of the question (an acquiescent response bias) or conversely, more likely to respond ‘no’ (a </w:t>
      </w:r>
      <w:r w:rsidR="003142FE">
        <w:rPr>
          <w:rFonts w:ascii="Times New Roman" w:hAnsi="Times New Roman" w:cs="Times New Roman"/>
          <w:sz w:val="24"/>
          <w:szCs w:val="24"/>
        </w:rPr>
        <w:t>non-acquiescent</w:t>
      </w:r>
      <w:r w:rsidR="003F2889">
        <w:rPr>
          <w:rFonts w:ascii="Times New Roman" w:hAnsi="Times New Roman" w:cs="Times New Roman"/>
          <w:sz w:val="24"/>
          <w:szCs w:val="24"/>
        </w:rPr>
        <w:t xml:space="preserve"> bias).</w:t>
      </w:r>
    </w:p>
    <w:p w:rsidR="00DB6769" w:rsidRPr="005E62B6" w:rsidRDefault="0044706D" w:rsidP="005262A2">
      <w:pPr>
        <w:spacing w:line="480" w:lineRule="auto"/>
        <w:rPr>
          <w:rFonts w:ascii="Times New Roman" w:hAnsi="Times New Roman" w:cs="Times New Roman"/>
          <w:sz w:val="24"/>
          <w:szCs w:val="24"/>
        </w:rPr>
      </w:pPr>
      <w:r>
        <w:rPr>
          <w:rFonts w:ascii="Times New Roman" w:hAnsi="Times New Roman" w:cs="Times New Roman"/>
          <w:sz w:val="24"/>
          <w:szCs w:val="24"/>
        </w:rPr>
        <w:t>In light of th</w:t>
      </w:r>
      <w:r w:rsidR="00B946C1">
        <w:rPr>
          <w:rFonts w:ascii="Times New Roman" w:hAnsi="Times New Roman" w:cs="Times New Roman"/>
          <w:sz w:val="24"/>
          <w:szCs w:val="24"/>
        </w:rPr>
        <w:t xml:space="preserve">e </w:t>
      </w:r>
      <w:r>
        <w:rPr>
          <w:rFonts w:ascii="Times New Roman" w:hAnsi="Times New Roman" w:cs="Times New Roman"/>
          <w:sz w:val="24"/>
          <w:szCs w:val="24"/>
        </w:rPr>
        <w:t>possibility</w:t>
      </w:r>
      <w:r w:rsidR="0010424F">
        <w:rPr>
          <w:rFonts w:ascii="Times New Roman" w:hAnsi="Times New Roman" w:cs="Times New Roman"/>
          <w:sz w:val="24"/>
          <w:szCs w:val="24"/>
        </w:rPr>
        <w:t xml:space="preserve"> of bias</w:t>
      </w:r>
      <w:r w:rsidR="002D4D64">
        <w:rPr>
          <w:rFonts w:ascii="Times New Roman" w:hAnsi="Times New Roman" w:cs="Times New Roman"/>
          <w:sz w:val="24"/>
          <w:szCs w:val="24"/>
        </w:rPr>
        <w:t>ed</w:t>
      </w:r>
      <w:r w:rsidR="0010424F">
        <w:rPr>
          <w:rFonts w:ascii="Times New Roman" w:hAnsi="Times New Roman" w:cs="Times New Roman"/>
          <w:sz w:val="24"/>
          <w:szCs w:val="24"/>
        </w:rPr>
        <w:t xml:space="preserve"> responses</w:t>
      </w:r>
      <w:r w:rsidR="00842729">
        <w:rPr>
          <w:rFonts w:ascii="Times New Roman" w:hAnsi="Times New Roman" w:cs="Times New Roman"/>
          <w:sz w:val="24"/>
          <w:szCs w:val="24"/>
        </w:rPr>
        <w:t xml:space="preserve">, the </w:t>
      </w:r>
      <w:r w:rsidR="009649FE">
        <w:rPr>
          <w:rFonts w:ascii="Times New Roman" w:hAnsi="Times New Roman" w:cs="Times New Roman"/>
          <w:sz w:val="24"/>
          <w:szCs w:val="24"/>
        </w:rPr>
        <w:t xml:space="preserve">four point Likert scale </w:t>
      </w:r>
      <w:r w:rsidR="00C53FAE">
        <w:rPr>
          <w:rFonts w:ascii="Times New Roman" w:hAnsi="Times New Roman" w:cs="Times New Roman"/>
          <w:sz w:val="24"/>
          <w:szCs w:val="24"/>
        </w:rPr>
        <w:t xml:space="preserve">(Likert, 1932) </w:t>
      </w:r>
      <w:r w:rsidR="009649FE">
        <w:rPr>
          <w:rFonts w:ascii="Times New Roman" w:hAnsi="Times New Roman" w:cs="Times New Roman"/>
          <w:sz w:val="24"/>
          <w:szCs w:val="24"/>
        </w:rPr>
        <w:t xml:space="preserve">will be used for the questionnaire responses (strongly agree, agree, strongly disagree, </w:t>
      </w:r>
      <w:r w:rsidR="00C53FAE">
        <w:rPr>
          <w:rFonts w:ascii="Times New Roman" w:hAnsi="Times New Roman" w:cs="Times New Roman"/>
          <w:sz w:val="24"/>
          <w:szCs w:val="24"/>
        </w:rPr>
        <w:t>and disagree</w:t>
      </w:r>
      <w:r w:rsidR="009649FE">
        <w:rPr>
          <w:rFonts w:ascii="Times New Roman" w:hAnsi="Times New Roman" w:cs="Times New Roman"/>
          <w:sz w:val="24"/>
          <w:szCs w:val="24"/>
        </w:rPr>
        <w:t>)</w:t>
      </w:r>
      <w:r w:rsidR="00C53FAE">
        <w:rPr>
          <w:rFonts w:ascii="Times New Roman" w:hAnsi="Times New Roman" w:cs="Times New Roman"/>
          <w:sz w:val="24"/>
          <w:szCs w:val="24"/>
        </w:rPr>
        <w:t xml:space="preserve">. The omission of a </w:t>
      </w:r>
      <w:r w:rsidR="003142FE">
        <w:rPr>
          <w:rFonts w:ascii="Times New Roman" w:hAnsi="Times New Roman" w:cs="Times New Roman"/>
          <w:sz w:val="24"/>
          <w:szCs w:val="24"/>
        </w:rPr>
        <w:t>five-point</w:t>
      </w:r>
      <w:r w:rsidR="00C53FAE">
        <w:rPr>
          <w:rFonts w:ascii="Times New Roman" w:hAnsi="Times New Roman" w:cs="Times New Roman"/>
          <w:sz w:val="24"/>
          <w:szCs w:val="24"/>
        </w:rPr>
        <w:t xml:space="preserve"> scale aims </w:t>
      </w:r>
      <w:r w:rsidR="009649FE">
        <w:rPr>
          <w:rFonts w:ascii="Times New Roman" w:hAnsi="Times New Roman" w:cs="Times New Roman"/>
          <w:sz w:val="24"/>
          <w:szCs w:val="24"/>
        </w:rPr>
        <w:t>to reduce neutral responses. Six</w:t>
      </w:r>
      <w:r w:rsidR="00842729">
        <w:rPr>
          <w:rFonts w:ascii="Times New Roman" w:hAnsi="Times New Roman" w:cs="Times New Roman"/>
          <w:sz w:val="24"/>
          <w:szCs w:val="24"/>
        </w:rPr>
        <w:t xml:space="preserve"> surveys </w:t>
      </w:r>
      <w:r w:rsidR="005E62B6">
        <w:rPr>
          <w:rFonts w:ascii="Times New Roman" w:hAnsi="Times New Roman" w:cs="Times New Roman"/>
          <w:sz w:val="24"/>
          <w:szCs w:val="24"/>
        </w:rPr>
        <w:t xml:space="preserve">in total </w:t>
      </w:r>
      <w:r w:rsidR="00842729">
        <w:rPr>
          <w:rFonts w:ascii="Times New Roman" w:hAnsi="Times New Roman" w:cs="Times New Roman"/>
          <w:sz w:val="24"/>
          <w:szCs w:val="24"/>
        </w:rPr>
        <w:t xml:space="preserve">will be delivered online </w:t>
      </w:r>
      <w:r w:rsidR="00C47BC9">
        <w:rPr>
          <w:rFonts w:ascii="Times New Roman" w:hAnsi="Times New Roman" w:cs="Times New Roman"/>
          <w:sz w:val="24"/>
          <w:szCs w:val="24"/>
        </w:rPr>
        <w:t xml:space="preserve">(anonymously) </w:t>
      </w:r>
      <w:r w:rsidR="00842729">
        <w:rPr>
          <w:rFonts w:ascii="Times New Roman" w:hAnsi="Times New Roman" w:cs="Times New Roman"/>
          <w:sz w:val="24"/>
          <w:szCs w:val="24"/>
        </w:rPr>
        <w:t xml:space="preserve">to the participants prior and </w:t>
      </w:r>
      <w:r w:rsidR="00BD520B">
        <w:rPr>
          <w:rFonts w:ascii="Times New Roman" w:hAnsi="Times New Roman" w:cs="Times New Roman"/>
          <w:sz w:val="24"/>
          <w:szCs w:val="24"/>
        </w:rPr>
        <w:t xml:space="preserve">post </w:t>
      </w:r>
      <w:r w:rsidR="00842729">
        <w:rPr>
          <w:rFonts w:ascii="Times New Roman" w:hAnsi="Times New Roman" w:cs="Times New Roman"/>
          <w:sz w:val="24"/>
          <w:szCs w:val="24"/>
        </w:rPr>
        <w:t xml:space="preserve">each autonomy supported </w:t>
      </w:r>
      <w:r w:rsidR="005E62B6">
        <w:rPr>
          <w:rFonts w:ascii="Times New Roman" w:hAnsi="Times New Roman" w:cs="Times New Roman"/>
          <w:sz w:val="24"/>
          <w:szCs w:val="24"/>
        </w:rPr>
        <w:t>lesson. The form</w:t>
      </w:r>
      <w:r w:rsidR="00287707">
        <w:rPr>
          <w:rFonts w:ascii="Times New Roman" w:hAnsi="Times New Roman" w:cs="Times New Roman"/>
          <w:sz w:val="24"/>
          <w:szCs w:val="24"/>
        </w:rPr>
        <w:t>at of the questions support the m</w:t>
      </w:r>
      <w:r w:rsidR="00287707">
        <w:rPr>
          <w:rFonts w:ascii="Times New Roman" w:hAnsi="Times New Roman" w:cs="Times New Roman"/>
          <w:bCs/>
          <w:sz w:val="24"/>
          <w:szCs w:val="24"/>
        </w:rPr>
        <w:t>ath/science engagement s</w:t>
      </w:r>
      <w:r w:rsidR="00C53FAE" w:rsidRPr="005E62B6">
        <w:rPr>
          <w:rFonts w:ascii="Times New Roman" w:hAnsi="Times New Roman" w:cs="Times New Roman"/>
          <w:bCs/>
          <w:sz w:val="24"/>
          <w:szCs w:val="24"/>
        </w:rPr>
        <w:t>cale</w:t>
      </w:r>
      <w:r w:rsidR="005E62B6" w:rsidRPr="005E62B6">
        <w:rPr>
          <w:rFonts w:ascii="Times New Roman" w:hAnsi="Times New Roman" w:cs="Times New Roman"/>
          <w:bCs/>
          <w:sz w:val="24"/>
          <w:szCs w:val="24"/>
        </w:rPr>
        <w:t xml:space="preserve"> model</w:t>
      </w:r>
      <w:r w:rsidR="00C53FAE" w:rsidRPr="005E62B6">
        <w:rPr>
          <w:rFonts w:ascii="Times New Roman" w:hAnsi="Times New Roman" w:cs="Times New Roman"/>
          <w:bCs/>
          <w:sz w:val="24"/>
          <w:szCs w:val="24"/>
        </w:rPr>
        <w:t xml:space="preserve"> (Wang</w:t>
      </w:r>
      <w:r w:rsidR="002D4D64">
        <w:rPr>
          <w:rFonts w:ascii="Times New Roman" w:hAnsi="Times New Roman" w:cs="Times New Roman"/>
          <w:bCs/>
          <w:sz w:val="24"/>
          <w:szCs w:val="24"/>
        </w:rPr>
        <w:t xml:space="preserve"> et al.</w:t>
      </w:r>
      <w:r w:rsidR="00C53FAE" w:rsidRPr="005E62B6">
        <w:rPr>
          <w:rFonts w:ascii="Times New Roman" w:hAnsi="Times New Roman" w:cs="Times New Roman"/>
          <w:bCs/>
          <w:sz w:val="24"/>
          <w:szCs w:val="24"/>
        </w:rPr>
        <w:t xml:space="preserve">, 2016) </w:t>
      </w:r>
      <w:r w:rsidR="005E62B6">
        <w:rPr>
          <w:rFonts w:ascii="Times New Roman" w:hAnsi="Times New Roman" w:cs="Times New Roman"/>
          <w:bCs/>
          <w:sz w:val="24"/>
          <w:szCs w:val="24"/>
        </w:rPr>
        <w:t xml:space="preserve">as they specifically address </w:t>
      </w:r>
      <w:r w:rsidR="005E62B6" w:rsidRPr="005E62B6">
        <w:rPr>
          <w:rFonts w:ascii="Times New Roman" w:hAnsi="Times New Roman" w:cs="Times New Roman"/>
          <w:bCs/>
          <w:sz w:val="24"/>
          <w:szCs w:val="24"/>
        </w:rPr>
        <w:t>emotional, social, behavioural and cognitive engagement sub types</w:t>
      </w:r>
      <w:r w:rsidR="005F3793">
        <w:rPr>
          <w:rFonts w:ascii="Times New Roman" w:hAnsi="Times New Roman" w:cs="Times New Roman"/>
          <w:bCs/>
          <w:sz w:val="24"/>
          <w:szCs w:val="24"/>
        </w:rPr>
        <w:t xml:space="preserve"> (see Appendix B). The same twelve questions will be asked in </w:t>
      </w:r>
      <w:r w:rsidR="00736522">
        <w:rPr>
          <w:rFonts w:ascii="Times New Roman" w:hAnsi="Times New Roman" w:cs="Times New Roman"/>
          <w:bCs/>
          <w:sz w:val="24"/>
          <w:szCs w:val="24"/>
        </w:rPr>
        <w:t xml:space="preserve">two </w:t>
      </w:r>
      <w:r w:rsidR="005F3793">
        <w:rPr>
          <w:rFonts w:ascii="Times New Roman" w:hAnsi="Times New Roman" w:cs="Times New Roman"/>
          <w:bCs/>
          <w:sz w:val="24"/>
          <w:szCs w:val="24"/>
        </w:rPr>
        <w:t>pre and post study surveys and will include questions from each engagement subtype (</w:t>
      </w:r>
      <w:r w:rsidR="005F3793" w:rsidRPr="005E62B6">
        <w:rPr>
          <w:rFonts w:ascii="Times New Roman" w:hAnsi="Times New Roman" w:cs="Times New Roman"/>
          <w:bCs/>
          <w:sz w:val="24"/>
          <w:szCs w:val="24"/>
        </w:rPr>
        <w:t>Wang, Fredricks,</w:t>
      </w:r>
      <w:r w:rsidR="005F3793">
        <w:rPr>
          <w:rFonts w:ascii="Times New Roman" w:hAnsi="Times New Roman" w:cs="Times New Roman"/>
          <w:bCs/>
          <w:sz w:val="24"/>
          <w:szCs w:val="24"/>
        </w:rPr>
        <w:t xml:space="preserve"> Ye</w:t>
      </w:r>
      <w:r w:rsidR="00736522">
        <w:rPr>
          <w:rFonts w:ascii="Times New Roman" w:hAnsi="Times New Roman" w:cs="Times New Roman"/>
          <w:bCs/>
          <w:sz w:val="24"/>
          <w:szCs w:val="24"/>
        </w:rPr>
        <w:t xml:space="preserve">, </w:t>
      </w:r>
      <w:r w:rsidR="005F3793" w:rsidRPr="005E62B6">
        <w:rPr>
          <w:rFonts w:ascii="Times New Roman" w:hAnsi="Times New Roman" w:cs="Times New Roman"/>
          <w:bCs/>
          <w:sz w:val="24"/>
          <w:szCs w:val="24"/>
        </w:rPr>
        <w:t>Hofkens and Linn, 2016)</w:t>
      </w:r>
      <w:r w:rsidR="005F3793">
        <w:rPr>
          <w:rFonts w:ascii="Times New Roman" w:hAnsi="Times New Roman" w:cs="Times New Roman"/>
          <w:bCs/>
          <w:sz w:val="24"/>
          <w:szCs w:val="24"/>
        </w:rPr>
        <w:t xml:space="preserve">. </w:t>
      </w:r>
      <w:r w:rsidR="006B2DC0">
        <w:rPr>
          <w:rFonts w:ascii="Times New Roman" w:hAnsi="Times New Roman" w:cs="Times New Roman"/>
          <w:bCs/>
          <w:sz w:val="24"/>
          <w:szCs w:val="24"/>
        </w:rPr>
        <w:t xml:space="preserve">Whilst </w:t>
      </w:r>
      <w:r w:rsidR="00765860">
        <w:rPr>
          <w:rFonts w:ascii="Times New Roman" w:hAnsi="Times New Roman" w:cs="Times New Roman"/>
          <w:bCs/>
          <w:sz w:val="24"/>
          <w:szCs w:val="24"/>
        </w:rPr>
        <w:t>the survey questions within the study period will vary in wording and context</w:t>
      </w:r>
      <w:r w:rsidR="00BD520B">
        <w:rPr>
          <w:rFonts w:ascii="Times New Roman" w:hAnsi="Times New Roman" w:cs="Times New Roman"/>
          <w:bCs/>
          <w:sz w:val="24"/>
          <w:szCs w:val="24"/>
        </w:rPr>
        <w:t xml:space="preserve">, </w:t>
      </w:r>
      <w:r w:rsidR="003317D8">
        <w:rPr>
          <w:rFonts w:ascii="Times New Roman" w:hAnsi="Times New Roman" w:cs="Times New Roman"/>
          <w:bCs/>
          <w:sz w:val="24"/>
          <w:szCs w:val="24"/>
        </w:rPr>
        <w:t xml:space="preserve">they will </w:t>
      </w:r>
      <w:r w:rsidR="00287707">
        <w:rPr>
          <w:rFonts w:ascii="Times New Roman" w:hAnsi="Times New Roman" w:cs="Times New Roman"/>
          <w:bCs/>
          <w:sz w:val="24"/>
          <w:szCs w:val="24"/>
        </w:rPr>
        <w:t>continue to adhere to the m</w:t>
      </w:r>
      <w:r w:rsidR="00765860">
        <w:rPr>
          <w:rFonts w:ascii="Times New Roman" w:hAnsi="Times New Roman" w:cs="Times New Roman"/>
          <w:bCs/>
          <w:sz w:val="24"/>
          <w:szCs w:val="24"/>
        </w:rPr>
        <w:t>ath</w:t>
      </w:r>
      <w:r w:rsidR="00287707">
        <w:rPr>
          <w:rFonts w:ascii="Times New Roman" w:hAnsi="Times New Roman" w:cs="Times New Roman"/>
          <w:bCs/>
          <w:sz w:val="24"/>
          <w:szCs w:val="24"/>
        </w:rPr>
        <w:t>/science engagement s</w:t>
      </w:r>
      <w:r w:rsidR="00765860">
        <w:rPr>
          <w:rFonts w:ascii="Times New Roman" w:hAnsi="Times New Roman" w:cs="Times New Roman"/>
          <w:bCs/>
          <w:sz w:val="24"/>
          <w:szCs w:val="24"/>
        </w:rPr>
        <w:t xml:space="preserve">cale (Wang et al., 2016). </w:t>
      </w:r>
      <w:r w:rsidR="005F3793">
        <w:rPr>
          <w:rFonts w:ascii="Times New Roman" w:hAnsi="Times New Roman" w:cs="Times New Roman"/>
          <w:bCs/>
          <w:sz w:val="24"/>
          <w:szCs w:val="24"/>
        </w:rPr>
        <w:t>Data analysis will review any evidence of possible patterns in increased engagement types from autonomy</w:t>
      </w:r>
      <w:r w:rsidR="00BD520B">
        <w:rPr>
          <w:rFonts w:ascii="Times New Roman" w:hAnsi="Times New Roman" w:cs="Times New Roman"/>
          <w:bCs/>
          <w:sz w:val="24"/>
          <w:szCs w:val="24"/>
        </w:rPr>
        <w:t>-</w:t>
      </w:r>
      <w:r w:rsidR="005F3793">
        <w:rPr>
          <w:rFonts w:ascii="Times New Roman" w:hAnsi="Times New Roman" w:cs="Times New Roman"/>
          <w:bCs/>
          <w:sz w:val="24"/>
          <w:szCs w:val="24"/>
        </w:rPr>
        <w:t>supported and choice</w:t>
      </w:r>
      <w:r w:rsidR="00BD520B">
        <w:rPr>
          <w:rFonts w:ascii="Times New Roman" w:hAnsi="Times New Roman" w:cs="Times New Roman"/>
          <w:bCs/>
          <w:sz w:val="24"/>
          <w:szCs w:val="24"/>
        </w:rPr>
        <w:t>-</w:t>
      </w:r>
      <w:r w:rsidR="005F3793">
        <w:rPr>
          <w:rFonts w:ascii="Times New Roman" w:hAnsi="Times New Roman" w:cs="Times New Roman"/>
          <w:bCs/>
          <w:sz w:val="24"/>
          <w:szCs w:val="24"/>
        </w:rPr>
        <w:t>promoted teachings</w:t>
      </w:r>
      <w:r w:rsidR="00736522">
        <w:rPr>
          <w:rFonts w:ascii="Times New Roman" w:hAnsi="Times New Roman" w:cs="Times New Roman"/>
          <w:bCs/>
          <w:sz w:val="24"/>
          <w:szCs w:val="24"/>
        </w:rPr>
        <w:t>.</w:t>
      </w:r>
      <w:r w:rsidR="00BD520B">
        <w:rPr>
          <w:rFonts w:ascii="Times New Roman" w:hAnsi="Times New Roman" w:cs="Times New Roman"/>
          <w:bCs/>
          <w:sz w:val="24"/>
          <w:szCs w:val="24"/>
        </w:rPr>
        <w:t xml:space="preserve"> All questionnaires are </w:t>
      </w:r>
      <w:r w:rsidR="00DB6769">
        <w:rPr>
          <w:rFonts w:ascii="Times New Roman" w:hAnsi="Times New Roman" w:cs="Times New Roman"/>
          <w:bCs/>
          <w:sz w:val="24"/>
          <w:szCs w:val="24"/>
        </w:rPr>
        <w:t>created with Microsoft Forms</w:t>
      </w:r>
      <w:r w:rsidR="003C2FA6">
        <w:rPr>
          <w:rFonts w:ascii="Times New Roman" w:hAnsi="Times New Roman" w:cs="Times New Roman"/>
          <w:bCs/>
          <w:sz w:val="24"/>
          <w:szCs w:val="24"/>
        </w:rPr>
        <w:t xml:space="preserve"> which collate</w:t>
      </w:r>
      <w:r w:rsidR="00BD520B">
        <w:rPr>
          <w:rFonts w:ascii="Times New Roman" w:hAnsi="Times New Roman" w:cs="Times New Roman"/>
          <w:bCs/>
          <w:sz w:val="24"/>
          <w:szCs w:val="24"/>
        </w:rPr>
        <w:t>s</w:t>
      </w:r>
      <w:r w:rsidR="003C2FA6">
        <w:rPr>
          <w:rFonts w:ascii="Times New Roman" w:hAnsi="Times New Roman" w:cs="Times New Roman"/>
          <w:bCs/>
          <w:sz w:val="24"/>
          <w:szCs w:val="24"/>
        </w:rPr>
        <w:t xml:space="preserve"> all responses. The data </w:t>
      </w:r>
      <w:r w:rsidR="00BD520B">
        <w:rPr>
          <w:rFonts w:ascii="Times New Roman" w:hAnsi="Times New Roman" w:cs="Times New Roman"/>
          <w:bCs/>
          <w:sz w:val="24"/>
          <w:szCs w:val="24"/>
        </w:rPr>
        <w:t xml:space="preserve">is </w:t>
      </w:r>
      <w:r w:rsidR="003C2FA6">
        <w:rPr>
          <w:rFonts w:ascii="Times New Roman" w:hAnsi="Times New Roman" w:cs="Times New Roman"/>
          <w:bCs/>
          <w:sz w:val="24"/>
          <w:szCs w:val="24"/>
        </w:rPr>
        <w:t xml:space="preserve">converted to percentage values and </w:t>
      </w:r>
      <w:r w:rsidR="00BD520B">
        <w:rPr>
          <w:rFonts w:ascii="Times New Roman" w:hAnsi="Times New Roman" w:cs="Times New Roman"/>
          <w:bCs/>
          <w:sz w:val="24"/>
          <w:szCs w:val="24"/>
        </w:rPr>
        <w:t>presented in p</w:t>
      </w:r>
      <w:r w:rsidR="003C2FA6">
        <w:rPr>
          <w:rFonts w:ascii="Times New Roman" w:hAnsi="Times New Roman" w:cs="Times New Roman"/>
          <w:bCs/>
          <w:sz w:val="24"/>
          <w:szCs w:val="24"/>
        </w:rPr>
        <w:t>ie chart</w:t>
      </w:r>
      <w:r w:rsidR="00BD520B">
        <w:rPr>
          <w:rFonts w:ascii="Times New Roman" w:hAnsi="Times New Roman" w:cs="Times New Roman"/>
          <w:bCs/>
          <w:sz w:val="24"/>
          <w:szCs w:val="24"/>
        </w:rPr>
        <w:t xml:space="preserve"> and bar graph form created with </w:t>
      </w:r>
      <w:r w:rsidR="003C2FA6">
        <w:rPr>
          <w:rFonts w:ascii="Times New Roman" w:hAnsi="Times New Roman" w:cs="Times New Roman"/>
          <w:bCs/>
          <w:sz w:val="24"/>
          <w:szCs w:val="24"/>
        </w:rPr>
        <w:t>Microsoft Excel.</w:t>
      </w:r>
    </w:p>
    <w:p w:rsidR="003F23C7" w:rsidRDefault="003F23C7" w:rsidP="005262A2">
      <w:pPr>
        <w:spacing w:line="480" w:lineRule="auto"/>
        <w:rPr>
          <w:rFonts w:ascii="Times New Roman" w:hAnsi="Times New Roman" w:cs="Times New Roman"/>
          <w:b/>
          <w:i/>
          <w:sz w:val="24"/>
          <w:szCs w:val="24"/>
        </w:rPr>
      </w:pPr>
    </w:p>
    <w:p w:rsidR="003F23C7" w:rsidRDefault="007A24A7" w:rsidP="005262A2">
      <w:pPr>
        <w:spacing w:line="480" w:lineRule="auto"/>
        <w:rPr>
          <w:rFonts w:ascii="Times New Roman" w:hAnsi="Times New Roman" w:cs="Times New Roman"/>
          <w:b/>
          <w:i/>
          <w:sz w:val="24"/>
          <w:szCs w:val="24"/>
        </w:rPr>
      </w:pPr>
      <w:r>
        <w:rPr>
          <w:rFonts w:ascii="Times New Roman" w:hAnsi="Times New Roman" w:cs="Times New Roman"/>
          <w:b/>
          <w:i/>
          <w:sz w:val="24"/>
          <w:szCs w:val="24"/>
        </w:rPr>
        <w:t>4.3</w:t>
      </w:r>
      <w:r w:rsidR="003F23C7">
        <w:rPr>
          <w:rFonts w:ascii="Times New Roman" w:hAnsi="Times New Roman" w:cs="Times New Roman"/>
          <w:b/>
          <w:i/>
          <w:sz w:val="24"/>
          <w:szCs w:val="24"/>
        </w:rPr>
        <w:t xml:space="preserve"> (ii) Qualitative Method</w:t>
      </w:r>
      <w:r w:rsidR="00AF4CD3">
        <w:rPr>
          <w:rFonts w:ascii="Times New Roman" w:hAnsi="Times New Roman" w:cs="Times New Roman"/>
          <w:b/>
          <w:i/>
          <w:sz w:val="24"/>
          <w:szCs w:val="24"/>
        </w:rPr>
        <w:t xml:space="preserve"> – Semi-structured Interviews</w:t>
      </w:r>
    </w:p>
    <w:p w:rsidR="00AF4CD3" w:rsidRDefault="00736522" w:rsidP="005262A2">
      <w:pPr>
        <w:spacing w:line="480" w:lineRule="auto"/>
        <w:rPr>
          <w:rFonts w:ascii="Times New Roman" w:hAnsi="Times New Roman" w:cs="Times New Roman"/>
          <w:sz w:val="24"/>
          <w:szCs w:val="24"/>
          <w:shd w:val="clear" w:color="auto" w:fill="FFFFFF"/>
        </w:rPr>
      </w:pPr>
      <w:r w:rsidRPr="008C596D">
        <w:rPr>
          <w:rFonts w:ascii="Times New Roman" w:hAnsi="Times New Roman" w:cs="Times New Roman"/>
          <w:sz w:val="24"/>
          <w:szCs w:val="24"/>
        </w:rPr>
        <w:t>As discussed previously in this chapter, this research has adopted a convergent parallel mixed methods design</w:t>
      </w:r>
      <w:r w:rsidR="008C596D" w:rsidRPr="008C596D">
        <w:rPr>
          <w:rFonts w:ascii="Times New Roman" w:hAnsi="Times New Roman" w:cs="Times New Roman"/>
          <w:sz w:val="24"/>
          <w:szCs w:val="24"/>
          <w:shd w:val="clear" w:color="auto" w:fill="FFFFFF"/>
        </w:rPr>
        <w:t xml:space="preserve">(Creswell et al., 2003), where the qualitative and quantitative </w:t>
      </w:r>
      <w:r w:rsidR="00765860" w:rsidRPr="008C596D">
        <w:rPr>
          <w:rFonts w:ascii="Times New Roman" w:hAnsi="Times New Roman" w:cs="Times New Roman"/>
          <w:sz w:val="24"/>
          <w:szCs w:val="24"/>
          <w:shd w:val="clear" w:color="auto" w:fill="FFFFFF"/>
        </w:rPr>
        <w:t xml:space="preserve">strands of the </w:t>
      </w:r>
      <w:r w:rsidR="008C596D" w:rsidRPr="008C596D">
        <w:rPr>
          <w:rFonts w:ascii="Times New Roman" w:hAnsi="Times New Roman" w:cs="Times New Roman"/>
          <w:sz w:val="24"/>
          <w:szCs w:val="24"/>
          <w:shd w:val="clear" w:color="auto" w:fill="FFFFFF"/>
        </w:rPr>
        <w:t>research are conducted independently and their findings brought together as one overall interpretation.</w:t>
      </w:r>
    </w:p>
    <w:p w:rsidR="00EA0A69" w:rsidRDefault="006835D1" w:rsidP="005262A2">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In this study,</w:t>
      </w:r>
      <w:r w:rsidR="002D31E8">
        <w:rPr>
          <w:rFonts w:ascii="Times New Roman" w:hAnsi="Times New Roman" w:cs="Times New Roman"/>
          <w:sz w:val="24"/>
          <w:szCs w:val="24"/>
          <w:shd w:val="clear" w:color="auto" w:fill="FFFFFF"/>
        </w:rPr>
        <w:t xml:space="preserve"> four of the participants </w:t>
      </w:r>
      <w:r w:rsidR="00287707">
        <w:rPr>
          <w:rFonts w:ascii="Times New Roman" w:hAnsi="Times New Roman" w:cs="Times New Roman"/>
          <w:sz w:val="24"/>
          <w:szCs w:val="24"/>
          <w:shd w:val="clear" w:color="auto" w:fill="FFFFFF"/>
        </w:rPr>
        <w:t xml:space="preserve">consented </w:t>
      </w:r>
      <w:r w:rsidR="002D31E8">
        <w:rPr>
          <w:rFonts w:ascii="Times New Roman" w:hAnsi="Times New Roman" w:cs="Times New Roman"/>
          <w:sz w:val="24"/>
          <w:szCs w:val="24"/>
          <w:shd w:val="clear" w:color="auto" w:fill="FFFFFF"/>
        </w:rPr>
        <w:t>to take part in semi-structured interviews after the</w:t>
      </w:r>
      <w:r w:rsidR="00287707">
        <w:rPr>
          <w:rFonts w:ascii="Times New Roman" w:hAnsi="Times New Roman" w:cs="Times New Roman"/>
          <w:sz w:val="24"/>
          <w:szCs w:val="24"/>
          <w:shd w:val="clear" w:color="auto" w:fill="FFFFFF"/>
        </w:rPr>
        <w:t xml:space="preserve">ir participation in </w:t>
      </w:r>
      <w:r w:rsidR="002D31E8">
        <w:rPr>
          <w:rFonts w:ascii="Times New Roman" w:hAnsi="Times New Roman" w:cs="Times New Roman"/>
          <w:sz w:val="24"/>
          <w:szCs w:val="24"/>
          <w:shd w:val="clear" w:color="auto" w:fill="FFFFFF"/>
        </w:rPr>
        <w:t>autonomy</w:t>
      </w:r>
      <w:r w:rsidR="00BD520B">
        <w:rPr>
          <w:rFonts w:ascii="Times New Roman" w:hAnsi="Times New Roman" w:cs="Times New Roman"/>
          <w:sz w:val="24"/>
          <w:szCs w:val="24"/>
          <w:shd w:val="clear" w:color="auto" w:fill="FFFFFF"/>
        </w:rPr>
        <w:t>-</w:t>
      </w:r>
      <w:r w:rsidR="002D31E8">
        <w:rPr>
          <w:rFonts w:ascii="Times New Roman" w:hAnsi="Times New Roman" w:cs="Times New Roman"/>
          <w:sz w:val="24"/>
          <w:szCs w:val="24"/>
          <w:shd w:val="clear" w:color="auto" w:fill="FFFFFF"/>
        </w:rPr>
        <w:t>supported lessons. T</w:t>
      </w:r>
      <w:r w:rsidR="00B33EF9">
        <w:rPr>
          <w:rFonts w:ascii="Times New Roman" w:hAnsi="Times New Roman" w:cs="Times New Roman"/>
          <w:sz w:val="24"/>
          <w:szCs w:val="24"/>
          <w:shd w:val="clear" w:color="auto" w:fill="FFFFFF"/>
        </w:rPr>
        <w:t xml:space="preserve">he impact on data collection from </w:t>
      </w:r>
      <w:r w:rsidR="00DA1B3E">
        <w:rPr>
          <w:rFonts w:ascii="Times New Roman" w:hAnsi="Times New Roman" w:cs="Times New Roman"/>
          <w:sz w:val="24"/>
          <w:szCs w:val="24"/>
          <w:shd w:val="clear" w:color="auto" w:fill="FFFFFF"/>
        </w:rPr>
        <w:t xml:space="preserve">a reduced sample size </w:t>
      </w:r>
      <w:r w:rsidR="00B33EF9">
        <w:rPr>
          <w:rFonts w:ascii="Times New Roman" w:hAnsi="Times New Roman" w:cs="Times New Roman"/>
          <w:sz w:val="24"/>
          <w:szCs w:val="24"/>
          <w:shd w:val="clear" w:color="auto" w:fill="FFFFFF"/>
        </w:rPr>
        <w:t xml:space="preserve">recognises the interviews as the weaker research method and naturally places more emphasis on the survey </w:t>
      </w:r>
      <w:r w:rsidR="00C33220">
        <w:rPr>
          <w:rFonts w:ascii="Times New Roman" w:hAnsi="Times New Roman" w:cs="Times New Roman"/>
          <w:sz w:val="24"/>
          <w:szCs w:val="24"/>
          <w:shd w:val="clear" w:color="auto" w:fill="FFFFFF"/>
        </w:rPr>
        <w:t>responses. The</w:t>
      </w:r>
      <w:r w:rsidR="00D23C16">
        <w:rPr>
          <w:rFonts w:ascii="Times New Roman" w:hAnsi="Times New Roman" w:cs="Times New Roman"/>
          <w:sz w:val="24"/>
          <w:szCs w:val="24"/>
          <w:shd w:val="clear" w:color="auto" w:fill="FFFFFF"/>
        </w:rPr>
        <w:t xml:space="preserve"> general consensus</w:t>
      </w:r>
      <w:r w:rsidR="00BD520B">
        <w:rPr>
          <w:rFonts w:ascii="Times New Roman" w:hAnsi="Times New Roman" w:cs="Times New Roman"/>
          <w:sz w:val="24"/>
          <w:szCs w:val="24"/>
          <w:shd w:val="clear" w:color="auto" w:fill="FFFFFF"/>
        </w:rPr>
        <w:t xml:space="preserve">, </w:t>
      </w:r>
      <w:r w:rsidR="00DA1B3E">
        <w:rPr>
          <w:rFonts w:ascii="Times New Roman" w:hAnsi="Times New Roman" w:cs="Times New Roman"/>
          <w:sz w:val="24"/>
          <w:szCs w:val="24"/>
          <w:shd w:val="clear" w:color="auto" w:fill="FFFFFF"/>
        </w:rPr>
        <w:t xml:space="preserve">however, </w:t>
      </w:r>
      <w:r w:rsidR="00D23C16">
        <w:rPr>
          <w:rFonts w:ascii="Times New Roman" w:hAnsi="Times New Roman" w:cs="Times New Roman"/>
          <w:sz w:val="24"/>
          <w:szCs w:val="24"/>
          <w:shd w:val="clear" w:color="auto" w:fill="FFFFFF"/>
        </w:rPr>
        <w:t>acknowledges that qualitative research samples are often small in order to support the depth</w:t>
      </w:r>
      <w:r w:rsidR="00DA1B3E">
        <w:rPr>
          <w:rFonts w:ascii="Times New Roman" w:hAnsi="Times New Roman" w:cs="Times New Roman"/>
          <w:sz w:val="24"/>
          <w:szCs w:val="24"/>
          <w:shd w:val="clear" w:color="auto" w:fill="FFFFFF"/>
        </w:rPr>
        <w:t xml:space="preserve"> of the quantitative analysis. Also, even though </w:t>
      </w:r>
      <w:r w:rsidR="00D23C16">
        <w:rPr>
          <w:rFonts w:ascii="Times New Roman" w:hAnsi="Times New Roman" w:cs="Times New Roman"/>
          <w:sz w:val="24"/>
          <w:szCs w:val="24"/>
          <w:shd w:val="clear" w:color="auto" w:fill="FFFFFF"/>
        </w:rPr>
        <w:t xml:space="preserve">small samples may undermine the internal and external validity of the data, smaller participant groups incite positive rapport with the researcher </w:t>
      </w:r>
      <w:r w:rsidR="00DA1B3E">
        <w:rPr>
          <w:rFonts w:ascii="Times New Roman" w:hAnsi="Times New Roman" w:cs="Times New Roman"/>
          <w:sz w:val="24"/>
          <w:szCs w:val="24"/>
          <w:shd w:val="clear" w:color="auto" w:fill="FFFFFF"/>
        </w:rPr>
        <w:t xml:space="preserve">and </w:t>
      </w:r>
      <w:r w:rsidR="00D23C16">
        <w:rPr>
          <w:rFonts w:ascii="Times New Roman" w:hAnsi="Times New Roman" w:cs="Times New Roman"/>
          <w:sz w:val="24"/>
          <w:szCs w:val="24"/>
          <w:shd w:val="clear" w:color="auto" w:fill="FFFFFF"/>
        </w:rPr>
        <w:t xml:space="preserve">natural conversations </w:t>
      </w:r>
      <w:r w:rsidR="00BD520B">
        <w:rPr>
          <w:rFonts w:ascii="Times New Roman" w:hAnsi="Times New Roman" w:cs="Times New Roman"/>
          <w:sz w:val="24"/>
          <w:szCs w:val="24"/>
          <w:shd w:val="clear" w:color="auto" w:fill="FFFFFF"/>
        </w:rPr>
        <w:t xml:space="preserve">can </w:t>
      </w:r>
      <w:r w:rsidR="00D23C16">
        <w:rPr>
          <w:rFonts w:ascii="Times New Roman" w:hAnsi="Times New Roman" w:cs="Times New Roman"/>
          <w:sz w:val="24"/>
          <w:szCs w:val="24"/>
          <w:shd w:val="clear" w:color="auto" w:fill="FFFFFF"/>
        </w:rPr>
        <w:t>develop</w:t>
      </w:r>
      <w:r w:rsidR="00D546B1">
        <w:rPr>
          <w:rFonts w:ascii="Times New Roman" w:hAnsi="Times New Roman" w:cs="Times New Roman"/>
          <w:sz w:val="24"/>
          <w:szCs w:val="24"/>
          <w:shd w:val="clear" w:color="auto" w:fill="FFFFFF"/>
        </w:rPr>
        <w:t xml:space="preserve">. This </w:t>
      </w:r>
      <w:r w:rsidR="00D23C16">
        <w:rPr>
          <w:rFonts w:ascii="Times New Roman" w:hAnsi="Times New Roman" w:cs="Times New Roman"/>
          <w:sz w:val="24"/>
          <w:szCs w:val="24"/>
          <w:shd w:val="clear" w:color="auto" w:fill="FFFFFF"/>
        </w:rPr>
        <w:t>minimise</w:t>
      </w:r>
      <w:r w:rsidR="00D546B1">
        <w:rPr>
          <w:rFonts w:ascii="Times New Roman" w:hAnsi="Times New Roman" w:cs="Times New Roman"/>
          <w:sz w:val="24"/>
          <w:szCs w:val="24"/>
          <w:shd w:val="clear" w:color="auto" w:fill="FFFFFF"/>
        </w:rPr>
        <w:t>s</w:t>
      </w:r>
      <w:r w:rsidR="00D23C16">
        <w:rPr>
          <w:rFonts w:ascii="Times New Roman" w:hAnsi="Times New Roman" w:cs="Times New Roman"/>
          <w:sz w:val="24"/>
          <w:szCs w:val="24"/>
          <w:shd w:val="clear" w:color="auto" w:fill="FFFFFF"/>
        </w:rPr>
        <w:t xml:space="preserve"> bias and lead</w:t>
      </w:r>
      <w:r w:rsidR="00D546B1">
        <w:rPr>
          <w:rFonts w:ascii="Times New Roman" w:hAnsi="Times New Roman" w:cs="Times New Roman"/>
          <w:sz w:val="24"/>
          <w:szCs w:val="24"/>
          <w:shd w:val="clear" w:color="auto" w:fill="FFFFFF"/>
        </w:rPr>
        <w:t>s</w:t>
      </w:r>
      <w:r w:rsidR="00D23C16">
        <w:rPr>
          <w:rFonts w:ascii="Times New Roman" w:hAnsi="Times New Roman" w:cs="Times New Roman"/>
          <w:sz w:val="24"/>
          <w:szCs w:val="24"/>
          <w:shd w:val="clear" w:color="auto" w:fill="FFFFFF"/>
        </w:rPr>
        <w:t xml:space="preserve"> to </w:t>
      </w:r>
      <w:r w:rsidR="00DA1B3E">
        <w:rPr>
          <w:rFonts w:ascii="Times New Roman" w:hAnsi="Times New Roman" w:cs="Times New Roman"/>
          <w:sz w:val="24"/>
          <w:szCs w:val="24"/>
          <w:shd w:val="clear" w:color="auto" w:fill="FFFFFF"/>
        </w:rPr>
        <w:t xml:space="preserve">the generation of more </w:t>
      </w:r>
      <w:r w:rsidR="00D23C16">
        <w:rPr>
          <w:rFonts w:ascii="Times New Roman" w:hAnsi="Times New Roman" w:cs="Times New Roman"/>
          <w:sz w:val="24"/>
          <w:szCs w:val="24"/>
          <w:shd w:val="clear" w:color="auto" w:fill="FFFFFF"/>
        </w:rPr>
        <w:t xml:space="preserve">truthful data.  </w:t>
      </w:r>
    </w:p>
    <w:p w:rsidR="00283BFE" w:rsidRDefault="00283BFE" w:rsidP="005262A2">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 ten minute interviews were conducted after each set of standard and autonomy structured practical lessons and </w:t>
      </w:r>
      <w:r w:rsidR="00DA1B3E">
        <w:rPr>
          <w:rFonts w:ascii="Times New Roman" w:hAnsi="Times New Roman" w:cs="Times New Roman"/>
          <w:sz w:val="24"/>
          <w:szCs w:val="24"/>
          <w:shd w:val="clear" w:color="auto" w:fill="FFFFFF"/>
        </w:rPr>
        <w:t xml:space="preserve">the </w:t>
      </w:r>
      <w:r>
        <w:rPr>
          <w:rFonts w:ascii="Times New Roman" w:hAnsi="Times New Roman" w:cs="Times New Roman"/>
          <w:sz w:val="24"/>
          <w:szCs w:val="24"/>
          <w:shd w:val="clear" w:color="auto" w:fill="FFFFFF"/>
        </w:rPr>
        <w:t xml:space="preserve">participants were asked to compare their experiences with both lesson structures. </w:t>
      </w:r>
      <w:r w:rsidR="00026B76">
        <w:rPr>
          <w:rFonts w:ascii="Times New Roman" w:hAnsi="Times New Roman" w:cs="Times New Roman"/>
          <w:sz w:val="24"/>
          <w:szCs w:val="24"/>
          <w:shd w:val="clear" w:color="auto" w:fill="FFFFFF"/>
        </w:rPr>
        <w:t>Some question examples include,</w:t>
      </w:r>
    </w:p>
    <w:p w:rsidR="00283BFE" w:rsidRPr="00A12B00" w:rsidRDefault="00283BFE" w:rsidP="005262A2">
      <w:pPr>
        <w:spacing w:line="480" w:lineRule="auto"/>
        <w:rPr>
          <w:rFonts w:ascii="Times New Roman" w:hAnsi="Times New Roman" w:cs="Times New Roman"/>
          <w:i/>
          <w:sz w:val="24"/>
          <w:szCs w:val="24"/>
          <w:shd w:val="clear" w:color="auto" w:fill="FFFFFF"/>
        </w:rPr>
      </w:pPr>
      <w:r w:rsidRPr="00A12B00">
        <w:rPr>
          <w:rFonts w:ascii="Times New Roman" w:hAnsi="Times New Roman" w:cs="Times New Roman"/>
          <w:i/>
          <w:sz w:val="24"/>
          <w:szCs w:val="24"/>
          <w:shd w:val="clear" w:color="auto" w:fill="FFFFFF"/>
        </w:rPr>
        <w:t>‘How would you describe the lessons that you took part in, in your own words?’</w:t>
      </w:r>
    </w:p>
    <w:p w:rsidR="001B268A" w:rsidRPr="00A12B00" w:rsidRDefault="00026B76" w:rsidP="005262A2">
      <w:pPr>
        <w:spacing w:line="480" w:lineRule="auto"/>
        <w:rPr>
          <w:rFonts w:ascii="Times New Roman" w:hAnsi="Times New Roman" w:cs="Times New Roman"/>
          <w:i/>
          <w:sz w:val="24"/>
          <w:szCs w:val="24"/>
          <w:shd w:val="clear" w:color="auto" w:fill="FFFFFF"/>
        </w:rPr>
      </w:pPr>
      <w:r w:rsidRPr="00A12B00">
        <w:rPr>
          <w:rFonts w:ascii="Times New Roman" w:hAnsi="Times New Roman" w:cs="Times New Roman"/>
          <w:i/>
          <w:sz w:val="24"/>
          <w:szCs w:val="24"/>
          <w:shd w:val="clear" w:color="auto" w:fill="FFFFFF"/>
        </w:rPr>
        <w:t>‘How did the lesson tasks make you feel?’</w:t>
      </w:r>
    </w:p>
    <w:p w:rsidR="00026B76" w:rsidRPr="00A12B00" w:rsidRDefault="00026B76" w:rsidP="005262A2">
      <w:pPr>
        <w:spacing w:line="480" w:lineRule="auto"/>
        <w:rPr>
          <w:rFonts w:ascii="Times New Roman" w:hAnsi="Times New Roman" w:cs="Times New Roman"/>
          <w:i/>
          <w:sz w:val="24"/>
          <w:szCs w:val="24"/>
          <w:shd w:val="clear" w:color="auto" w:fill="FFFFFF"/>
        </w:rPr>
      </w:pPr>
      <w:r w:rsidRPr="00A12B00">
        <w:rPr>
          <w:rFonts w:ascii="Times New Roman" w:hAnsi="Times New Roman" w:cs="Times New Roman"/>
          <w:i/>
          <w:sz w:val="24"/>
          <w:szCs w:val="24"/>
          <w:shd w:val="clear" w:color="auto" w:fill="FFFFFF"/>
        </w:rPr>
        <w:t>‘Did you prefer one lesson more than the other? Why is that?’</w:t>
      </w:r>
    </w:p>
    <w:p w:rsidR="00433E0D" w:rsidRDefault="00026B76" w:rsidP="005262A2">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sz w:val="24"/>
          <w:szCs w:val="24"/>
          <w:shd w:val="clear" w:color="auto" w:fill="FFFFFF"/>
        </w:rPr>
        <w:t xml:space="preserve">The audio recordings were then transcribed using Microsoft Word and </w:t>
      </w:r>
      <w:r w:rsidR="00E34176">
        <w:rPr>
          <w:rFonts w:ascii="Times New Roman" w:hAnsi="Times New Roman" w:cs="Times New Roman"/>
          <w:sz w:val="24"/>
          <w:szCs w:val="24"/>
          <w:shd w:val="clear" w:color="auto" w:fill="FFFFFF"/>
        </w:rPr>
        <w:t>transcribing software ‘Flixier’</w:t>
      </w:r>
      <w:r w:rsidR="00F42F8A">
        <w:rPr>
          <w:rFonts w:ascii="Times New Roman" w:hAnsi="Times New Roman" w:cs="Times New Roman"/>
          <w:sz w:val="24"/>
          <w:szCs w:val="24"/>
          <w:shd w:val="clear" w:color="auto" w:fill="FFFFFF"/>
        </w:rPr>
        <w:t xml:space="preserve"> (Flixier Tools, 2023) </w:t>
      </w:r>
      <w:r w:rsidR="00E34176">
        <w:rPr>
          <w:rFonts w:ascii="Times New Roman" w:hAnsi="Times New Roman" w:cs="Times New Roman"/>
          <w:sz w:val="24"/>
          <w:szCs w:val="24"/>
          <w:shd w:val="clear" w:color="auto" w:fill="FFFFFF"/>
        </w:rPr>
        <w:t xml:space="preserve">with </w:t>
      </w:r>
      <w:r>
        <w:rPr>
          <w:rFonts w:ascii="Times New Roman" w:hAnsi="Times New Roman" w:cs="Times New Roman"/>
          <w:sz w:val="24"/>
          <w:szCs w:val="24"/>
          <w:shd w:val="clear" w:color="auto" w:fill="FFFFFF"/>
        </w:rPr>
        <w:t>a</w:t>
      </w:r>
      <w:r w:rsidR="00E34176">
        <w:rPr>
          <w:rFonts w:ascii="Times New Roman" w:hAnsi="Times New Roman" w:cs="Times New Roman"/>
          <w:sz w:val="24"/>
          <w:szCs w:val="24"/>
          <w:shd w:val="clear" w:color="auto" w:fill="FFFFFF"/>
        </w:rPr>
        <w:t xml:space="preserve"> de</w:t>
      </w:r>
      <w:r w:rsidR="00AA1F94">
        <w:rPr>
          <w:rFonts w:ascii="Times New Roman" w:hAnsi="Times New Roman" w:cs="Times New Roman"/>
          <w:sz w:val="24"/>
          <w:szCs w:val="24"/>
          <w:shd w:val="clear" w:color="auto" w:fill="FFFFFF"/>
        </w:rPr>
        <w:t xml:space="preserve">ductive </w:t>
      </w:r>
      <w:r>
        <w:rPr>
          <w:rFonts w:ascii="Times New Roman" w:hAnsi="Times New Roman" w:cs="Times New Roman"/>
          <w:sz w:val="24"/>
          <w:szCs w:val="24"/>
          <w:shd w:val="clear" w:color="auto" w:fill="FFFFFF"/>
        </w:rPr>
        <w:t>approach to thematic analysis (</w:t>
      </w:r>
      <w:r w:rsidRPr="008E3EA0">
        <w:rPr>
          <w:rFonts w:ascii="Times New Roman" w:hAnsi="Times New Roman" w:cs="Times New Roman"/>
          <w:color w:val="222222"/>
          <w:sz w:val="24"/>
          <w:szCs w:val="24"/>
          <w:shd w:val="clear" w:color="auto" w:fill="FFFFFF"/>
        </w:rPr>
        <w:t>Braun and Clarke, 2006</w:t>
      </w:r>
      <w:r w:rsidR="00E34176">
        <w:rPr>
          <w:rFonts w:ascii="Times New Roman" w:hAnsi="Times New Roman" w:cs="Times New Roman"/>
          <w:color w:val="222222"/>
          <w:sz w:val="24"/>
          <w:szCs w:val="24"/>
          <w:shd w:val="clear" w:color="auto" w:fill="FFFFFF"/>
        </w:rPr>
        <w:t xml:space="preserve">).  </w:t>
      </w:r>
      <w:r w:rsidR="00DA1B3E">
        <w:rPr>
          <w:rFonts w:ascii="Times New Roman" w:hAnsi="Times New Roman" w:cs="Times New Roman"/>
          <w:color w:val="222222"/>
          <w:sz w:val="24"/>
          <w:szCs w:val="24"/>
          <w:shd w:val="clear" w:color="auto" w:fill="FFFFFF"/>
        </w:rPr>
        <w:t xml:space="preserve">This supports the </w:t>
      </w:r>
      <w:r w:rsidR="00326CDE">
        <w:rPr>
          <w:rFonts w:ascii="Times New Roman" w:hAnsi="Times New Roman" w:cs="Times New Roman"/>
          <w:color w:val="222222"/>
          <w:sz w:val="24"/>
          <w:szCs w:val="24"/>
          <w:shd w:val="clear" w:color="auto" w:fill="FFFFFF"/>
        </w:rPr>
        <w:t>interpretivist</w:t>
      </w:r>
      <w:r w:rsidR="00C33220">
        <w:rPr>
          <w:rFonts w:ascii="Times New Roman" w:hAnsi="Times New Roman" w:cs="Times New Roman"/>
          <w:color w:val="222222"/>
          <w:sz w:val="24"/>
          <w:szCs w:val="24"/>
          <w:shd w:val="clear" w:color="auto" w:fill="FFFFFF"/>
        </w:rPr>
        <w:t xml:space="preserve"> </w:t>
      </w:r>
      <w:r w:rsidR="00326CDE">
        <w:rPr>
          <w:rFonts w:ascii="Times New Roman" w:hAnsi="Times New Roman" w:cs="Times New Roman"/>
          <w:color w:val="222222"/>
          <w:sz w:val="24"/>
          <w:szCs w:val="24"/>
          <w:shd w:val="clear" w:color="auto" w:fill="FFFFFF"/>
        </w:rPr>
        <w:t xml:space="preserve">theoretical framework of the study as the pragmatic researcher </w:t>
      </w:r>
      <w:r w:rsidR="00277768">
        <w:rPr>
          <w:rFonts w:ascii="Times New Roman" w:hAnsi="Times New Roman" w:cs="Times New Roman"/>
          <w:color w:val="222222"/>
          <w:sz w:val="24"/>
          <w:szCs w:val="24"/>
          <w:shd w:val="clear" w:color="auto" w:fill="FFFFFF"/>
        </w:rPr>
        <w:t xml:space="preserve">accepts that </w:t>
      </w:r>
      <w:r w:rsidR="00E34176">
        <w:rPr>
          <w:rFonts w:ascii="Times New Roman" w:hAnsi="Times New Roman" w:cs="Times New Roman"/>
          <w:color w:val="222222"/>
          <w:sz w:val="24"/>
          <w:szCs w:val="24"/>
          <w:shd w:val="clear" w:color="auto" w:fill="FFFFFF"/>
        </w:rPr>
        <w:t>existence of pre-determin</w:t>
      </w:r>
      <w:r w:rsidR="00F42F8A">
        <w:rPr>
          <w:rFonts w:ascii="Times New Roman" w:hAnsi="Times New Roman" w:cs="Times New Roman"/>
          <w:color w:val="222222"/>
          <w:sz w:val="24"/>
          <w:szCs w:val="24"/>
          <w:shd w:val="clear" w:color="auto" w:fill="FFFFFF"/>
        </w:rPr>
        <w:t>ed themes from quantitative data</w:t>
      </w:r>
      <w:r w:rsidR="00326CDE">
        <w:rPr>
          <w:rFonts w:ascii="Times New Roman" w:hAnsi="Times New Roman" w:cs="Times New Roman"/>
          <w:color w:val="222222"/>
          <w:sz w:val="24"/>
          <w:szCs w:val="24"/>
          <w:shd w:val="clear" w:color="auto" w:fill="FFFFFF"/>
        </w:rPr>
        <w:t xml:space="preserve">. In addition, </w:t>
      </w:r>
      <w:r w:rsidR="009C6717">
        <w:rPr>
          <w:rFonts w:ascii="Times New Roman" w:hAnsi="Times New Roman" w:cs="Times New Roman"/>
          <w:color w:val="222222"/>
          <w:sz w:val="24"/>
          <w:szCs w:val="24"/>
          <w:shd w:val="clear" w:color="auto" w:fill="FFFFFF"/>
        </w:rPr>
        <w:t>a pragmatic researcher</w:t>
      </w:r>
      <w:r w:rsidR="00326CDE">
        <w:rPr>
          <w:rFonts w:ascii="Times New Roman" w:hAnsi="Times New Roman" w:cs="Times New Roman"/>
          <w:color w:val="222222"/>
          <w:sz w:val="24"/>
          <w:szCs w:val="24"/>
          <w:shd w:val="clear" w:color="auto" w:fill="FFFFFF"/>
        </w:rPr>
        <w:t xml:space="preserve"> with </w:t>
      </w:r>
      <w:r w:rsidR="009C6717">
        <w:rPr>
          <w:rFonts w:ascii="Times New Roman" w:hAnsi="Times New Roman" w:cs="Times New Roman"/>
          <w:color w:val="222222"/>
          <w:sz w:val="24"/>
          <w:szCs w:val="24"/>
          <w:shd w:val="clear" w:color="auto" w:fill="FFFFFF"/>
        </w:rPr>
        <w:t xml:space="preserve">a holistic perspective will </w:t>
      </w:r>
      <w:r w:rsidR="00433E0D">
        <w:rPr>
          <w:rFonts w:ascii="Times New Roman" w:hAnsi="Times New Roman" w:cs="Times New Roman"/>
          <w:color w:val="222222"/>
          <w:sz w:val="24"/>
          <w:szCs w:val="24"/>
          <w:shd w:val="clear" w:color="auto" w:fill="FFFFFF"/>
        </w:rPr>
        <w:t xml:space="preserve">embrace the exploration of individual experiences and behavioural </w:t>
      </w:r>
      <w:r w:rsidR="003142FE">
        <w:rPr>
          <w:rFonts w:ascii="Times New Roman" w:hAnsi="Times New Roman" w:cs="Times New Roman"/>
          <w:color w:val="222222"/>
          <w:sz w:val="24"/>
          <w:szCs w:val="24"/>
          <w:shd w:val="clear" w:color="auto" w:fill="FFFFFF"/>
        </w:rPr>
        <w:t>patterns that</w:t>
      </w:r>
      <w:r w:rsidR="00433E0D">
        <w:rPr>
          <w:rFonts w:ascii="Times New Roman" w:hAnsi="Times New Roman" w:cs="Times New Roman"/>
          <w:color w:val="222222"/>
          <w:sz w:val="24"/>
          <w:szCs w:val="24"/>
          <w:shd w:val="clear" w:color="auto" w:fill="FFFFFF"/>
        </w:rPr>
        <w:t xml:space="preserve"> will be beneficial to the findings. </w:t>
      </w:r>
    </w:p>
    <w:p w:rsidR="00C16ADE" w:rsidRDefault="00C16ADE" w:rsidP="005262A2">
      <w:pPr>
        <w:spacing w:line="480" w:lineRule="auto"/>
        <w:rPr>
          <w:rFonts w:ascii="Times New Roman" w:hAnsi="Times New Roman" w:cs="Times New Roman"/>
          <w:color w:val="222222"/>
          <w:sz w:val="24"/>
          <w:szCs w:val="24"/>
          <w:shd w:val="clear" w:color="auto" w:fill="FFFFFF"/>
        </w:rPr>
      </w:pPr>
    </w:p>
    <w:p w:rsidR="00780866" w:rsidRDefault="00780866" w:rsidP="005262A2">
      <w:pPr>
        <w:spacing w:line="480" w:lineRule="auto"/>
        <w:rPr>
          <w:rFonts w:ascii="Times New Roman" w:hAnsi="Times New Roman" w:cs="Times New Roman"/>
          <w:color w:val="222222"/>
          <w:sz w:val="24"/>
          <w:szCs w:val="24"/>
          <w:shd w:val="clear" w:color="auto" w:fill="FFFFFF"/>
        </w:rPr>
      </w:pPr>
    </w:p>
    <w:p w:rsidR="00C16ADE" w:rsidRDefault="00794E1F" w:rsidP="005262A2">
      <w:pPr>
        <w:spacing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Chapter 5 – Data Analysis</w:t>
      </w:r>
    </w:p>
    <w:p w:rsidR="00D5234A" w:rsidRDefault="00FF663F" w:rsidP="005262A2">
      <w:pPr>
        <w:spacing w:line="480" w:lineRule="auto"/>
        <w:rPr>
          <w:rFonts w:ascii="Times New Roman" w:hAnsi="Times New Roman" w:cs="Times New Roman"/>
          <w:b/>
          <w:i/>
          <w:sz w:val="24"/>
          <w:szCs w:val="24"/>
        </w:rPr>
      </w:pPr>
      <w:r>
        <w:rPr>
          <w:rFonts w:ascii="Times New Roman" w:hAnsi="Times New Roman" w:cs="Times New Roman"/>
          <w:b/>
          <w:i/>
          <w:sz w:val="24"/>
          <w:szCs w:val="24"/>
        </w:rPr>
        <w:t>5.1</w:t>
      </w:r>
      <w:r w:rsidR="00D5234A">
        <w:rPr>
          <w:rFonts w:ascii="Times New Roman" w:hAnsi="Times New Roman" w:cs="Times New Roman"/>
          <w:b/>
          <w:i/>
          <w:sz w:val="24"/>
          <w:szCs w:val="24"/>
        </w:rPr>
        <w:t xml:space="preserve"> Data Analysis</w:t>
      </w:r>
      <w:r>
        <w:rPr>
          <w:rFonts w:ascii="Times New Roman" w:hAnsi="Times New Roman" w:cs="Times New Roman"/>
          <w:b/>
          <w:i/>
          <w:sz w:val="24"/>
          <w:szCs w:val="24"/>
        </w:rPr>
        <w:t xml:space="preserve"> – Self-reported Questionnaires</w:t>
      </w:r>
    </w:p>
    <w:p w:rsidR="00F34A35" w:rsidRDefault="00F34A35" w:rsidP="005262A2">
      <w:pPr>
        <w:shd w:val="clear" w:color="auto" w:fill="FFFFFF"/>
        <w:spacing w:line="480" w:lineRule="auto"/>
        <w:rPr>
          <w:rFonts w:ascii="Times New Roman" w:hAnsi="Times New Roman" w:cs="Times New Roman"/>
          <w:i/>
          <w:sz w:val="24"/>
          <w:szCs w:val="24"/>
        </w:rPr>
      </w:pPr>
      <w:r w:rsidRPr="00F34A35">
        <w:rPr>
          <w:rFonts w:ascii="Times New Roman" w:hAnsi="Times New Roman" w:cs="Times New Roman"/>
          <w:sz w:val="24"/>
          <w:szCs w:val="24"/>
        </w:rPr>
        <w:t>It is important to re</w:t>
      </w:r>
      <w:r>
        <w:rPr>
          <w:rFonts w:ascii="Times New Roman" w:hAnsi="Times New Roman" w:cs="Times New Roman"/>
          <w:sz w:val="24"/>
          <w:szCs w:val="24"/>
        </w:rPr>
        <w:t>turn to the inquiry of the study to ensure that the data analysis addresses the research question</w:t>
      </w:r>
      <w:r w:rsidR="00F42F8A">
        <w:rPr>
          <w:rFonts w:ascii="Times New Roman" w:hAnsi="Times New Roman" w:cs="Times New Roman"/>
          <w:sz w:val="24"/>
          <w:szCs w:val="24"/>
        </w:rPr>
        <w:t>;</w:t>
      </w:r>
    </w:p>
    <w:p w:rsidR="00F34A35" w:rsidRDefault="00F34A35" w:rsidP="005262A2">
      <w:pPr>
        <w:shd w:val="clear" w:color="auto" w:fill="FFFFFF"/>
        <w:spacing w:line="480" w:lineRule="auto"/>
        <w:rPr>
          <w:rFonts w:ascii="Times New Roman" w:hAnsi="Times New Roman" w:cs="Times New Roman"/>
          <w:i/>
          <w:sz w:val="24"/>
          <w:szCs w:val="24"/>
        </w:rPr>
      </w:pPr>
      <w:r w:rsidRPr="00F34A35">
        <w:rPr>
          <w:rFonts w:ascii="Times New Roman" w:hAnsi="Times New Roman" w:cs="Times New Roman"/>
          <w:i/>
          <w:sz w:val="24"/>
          <w:szCs w:val="24"/>
        </w:rPr>
        <w:t>‘In what ways do Autonomy and Choice Impact upon Student Engagement in Secondary Science?’</w:t>
      </w:r>
    </w:p>
    <w:p w:rsidR="00BF3F09" w:rsidRDefault="00F42F8A" w:rsidP="005262A2">
      <w:pPr>
        <w:shd w:val="clear" w:color="auto" w:fill="FFFFFF"/>
        <w:spacing w:line="480" w:lineRule="auto"/>
        <w:rPr>
          <w:rFonts w:ascii="Times New Roman" w:hAnsi="Times New Roman" w:cs="Times New Roman"/>
          <w:sz w:val="24"/>
          <w:szCs w:val="24"/>
        </w:rPr>
      </w:pPr>
      <w:r>
        <w:rPr>
          <w:rFonts w:ascii="Times New Roman" w:hAnsi="Times New Roman" w:cs="Times New Roman"/>
          <w:sz w:val="24"/>
          <w:szCs w:val="24"/>
        </w:rPr>
        <w:t>I</w:t>
      </w:r>
      <w:r w:rsidR="00001BEE">
        <w:rPr>
          <w:rFonts w:ascii="Times New Roman" w:hAnsi="Times New Roman" w:cs="Times New Roman"/>
          <w:sz w:val="24"/>
          <w:szCs w:val="24"/>
        </w:rPr>
        <w:t>n essence, th</w:t>
      </w:r>
      <w:r w:rsidR="00F34A35">
        <w:rPr>
          <w:rFonts w:ascii="Times New Roman" w:hAnsi="Times New Roman" w:cs="Times New Roman"/>
          <w:sz w:val="24"/>
          <w:szCs w:val="24"/>
        </w:rPr>
        <w:t xml:space="preserve">e research requires the data to </w:t>
      </w:r>
      <w:r w:rsidR="00BF3F09">
        <w:rPr>
          <w:rFonts w:ascii="Times New Roman" w:hAnsi="Times New Roman" w:cs="Times New Roman"/>
          <w:sz w:val="24"/>
          <w:szCs w:val="24"/>
        </w:rPr>
        <w:t>record</w:t>
      </w:r>
      <w:r w:rsidR="00F34A35">
        <w:rPr>
          <w:rFonts w:ascii="Times New Roman" w:hAnsi="Times New Roman" w:cs="Times New Roman"/>
          <w:sz w:val="24"/>
          <w:szCs w:val="24"/>
        </w:rPr>
        <w:t xml:space="preserve"> engagement responses of students when lesson structures have included elements of autonomy and choice</w:t>
      </w:r>
      <w:r w:rsidR="007862B0">
        <w:rPr>
          <w:rFonts w:ascii="Times New Roman" w:hAnsi="Times New Roman" w:cs="Times New Roman"/>
          <w:sz w:val="24"/>
          <w:szCs w:val="24"/>
        </w:rPr>
        <w:t xml:space="preserve">. </w:t>
      </w:r>
      <w:r w:rsidR="00BF3F09">
        <w:rPr>
          <w:rFonts w:ascii="Times New Roman" w:hAnsi="Times New Roman" w:cs="Times New Roman"/>
          <w:sz w:val="24"/>
          <w:szCs w:val="24"/>
        </w:rPr>
        <w:t>The convergent parallel design of the research use</w:t>
      </w:r>
      <w:r w:rsidR="007862B0">
        <w:rPr>
          <w:rFonts w:ascii="Times New Roman" w:hAnsi="Times New Roman" w:cs="Times New Roman"/>
          <w:sz w:val="24"/>
          <w:szCs w:val="24"/>
        </w:rPr>
        <w:t>d</w:t>
      </w:r>
      <w:r w:rsidR="00BF3F09">
        <w:rPr>
          <w:rFonts w:ascii="Times New Roman" w:hAnsi="Times New Roman" w:cs="Times New Roman"/>
          <w:sz w:val="24"/>
          <w:szCs w:val="24"/>
        </w:rPr>
        <w:t xml:space="preserve"> student self-reported questionnaires as the fundamental data source (quantitative) and an inductive approach to thematic analysis on sem</w:t>
      </w:r>
      <w:r>
        <w:rPr>
          <w:rFonts w:ascii="Times New Roman" w:hAnsi="Times New Roman" w:cs="Times New Roman"/>
          <w:sz w:val="24"/>
          <w:szCs w:val="24"/>
        </w:rPr>
        <w:t xml:space="preserve">i-structured interviews as the </w:t>
      </w:r>
      <w:r w:rsidR="00BF3F09">
        <w:rPr>
          <w:rFonts w:ascii="Times New Roman" w:hAnsi="Times New Roman" w:cs="Times New Roman"/>
          <w:sz w:val="24"/>
          <w:szCs w:val="24"/>
        </w:rPr>
        <w:t>qualitative data.</w:t>
      </w:r>
      <w:r w:rsidR="00074B29">
        <w:rPr>
          <w:rFonts w:ascii="Times New Roman" w:hAnsi="Times New Roman" w:cs="Times New Roman"/>
          <w:sz w:val="24"/>
          <w:szCs w:val="24"/>
        </w:rPr>
        <w:t xml:space="preserve"> In this way, the methodology </w:t>
      </w:r>
      <w:r w:rsidR="007862B0">
        <w:rPr>
          <w:rFonts w:ascii="Times New Roman" w:hAnsi="Times New Roman" w:cs="Times New Roman"/>
          <w:sz w:val="24"/>
          <w:szCs w:val="24"/>
        </w:rPr>
        <w:t xml:space="preserve">considered </w:t>
      </w:r>
      <w:r w:rsidR="00074B29">
        <w:rPr>
          <w:rFonts w:ascii="Times New Roman" w:hAnsi="Times New Roman" w:cs="Times New Roman"/>
          <w:sz w:val="24"/>
          <w:szCs w:val="24"/>
        </w:rPr>
        <w:t xml:space="preserve">various ways that autonomy and choice </w:t>
      </w:r>
      <w:r w:rsidR="007862B0">
        <w:rPr>
          <w:rFonts w:ascii="Times New Roman" w:hAnsi="Times New Roman" w:cs="Times New Roman"/>
          <w:sz w:val="24"/>
          <w:szCs w:val="24"/>
        </w:rPr>
        <w:t>could</w:t>
      </w:r>
      <w:r w:rsidR="00074B29">
        <w:rPr>
          <w:rFonts w:ascii="Times New Roman" w:hAnsi="Times New Roman" w:cs="Times New Roman"/>
          <w:sz w:val="24"/>
          <w:szCs w:val="24"/>
        </w:rPr>
        <w:t xml:space="preserve"> impact student engagement.</w:t>
      </w:r>
    </w:p>
    <w:p w:rsidR="006A23BA" w:rsidRDefault="00001BEE" w:rsidP="005262A2">
      <w:pPr>
        <w:shd w:val="clear" w:color="auto" w:fill="FFFFFF"/>
        <w:spacing w:line="480" w:lineRule="auto"/>
        <w:rPr>
          <w:rFonts w:ascii="Times New Roman" w:hAnsi="Times New Roman" w:cs="Times New Roman"/>
          <w:bCs/>
          <w:sz w:val="24"/>
          <w:szCs w:val="24"/>
        </w:rPr>
      </w:pPr>
      <w:r>
        <w:rPr>
          <w:rFonts w:ascii="Times New Roman" w:hAnsi="Times New Roman" w:cs="Times New Roman"/>
          <w:sz w:val="24"/>
          <w:szCs w:val="24"/>
        </w:rPr>
        <w:t xml:space="preserve">With reference to the literature already discussed, </w:t>
      </w:r>
      <w:r>
        <w:rPr>
          <w:rFonts w:ascii="Times New Roman" w:hAnsi="Times New Roman" w:cs="Times New Roman"/>
          <w:color w:val="222222"/>
          <w:sz w:val="24"/>
          <w:szCs w:val="24"/>
          <w:shd w:val="clear" w:color="auto" w:fill="FFFFFF"/>
        </w:rPr>
        <w:t>(</w:t>
      </w:r>
      <w:r w:rsidRPr="00D8528B">
        <w:rPr>
          <w:rFonts w:ascii="Times New Roman" w:hAnsi="Times New Roman" w:cs="Times New Roman"/>
          <w:color w:val="222222"/>
          <w:sz w:val="24"/>
          <w:szCs w:val="24"/>
          <w:shd w:val="clear" w:color="auto" w:fill="FFFFFF"/>
        </w:rPr>
        <w:t xml:space="preserve">Barch,Carrell, Jang, </w:t>
      </w:r>
      <w:r>
        <w:rPr>
          <w:rFonts w:ascii="Times New Roman" w:hAnsi="Times New Roman" w:cs="Times New Roman"/>
          <w:color w:val="222222"/>
          <w:sz w:val="24"/>
          <w:szCs w:val="24"/>
          <w:shd w:val="clear" w:color="auto" w:fill="FFFFFF"/>
        </w:rPr>
        <w:t xml:space="preserve">Jeon </w:t>
      </w:r>
      <w:r w:rsidRPr="00D8528B">
        <w:rPr>
          <w:rFonts w:ascii="Times New Roman" w:hAnsi="Times New Roman" w:cs="Times New Roman"/>
          <w:color w:val="222222"/>
          <w:sz w:val="24"/>
          <w:szCs w:val="24"/>
          <w:shd w:val="clear" w:color="auto" w:fill="FFFFFF"/>
        </w:rPr>
        <w:t>and Reeve,2004</w:t>
      </w:r>
      <w:r>
        <w:rPr>
          <w:rFonts w:ascii="Times New Roman" w:hAnsi="Times New Roman" w:cs="Times New Roman"/>
          <w:color w:val="222222"/>
          <w:sz w:val="24"/>
          <w:szCs w:val="24"/>
          <w:shd w:val="clear" w:color="auto" w:fill="FFFFFF"/>
        </w:rPr>
        <w:t>)</w:t>
      </w:r>
      <w:r w:rsidR="003E5D71">
        <w:rPr>
          <w:rFonts w:ascii="Times New Roman" w:hAnsi="Times New Roman" w:cs="Times New Roman"/>
          <w:color w:val="222222"/>
          <w:sz w:val="24"/>
          <w:szCs w:val="24"/>
          <w:shd w:val="clear" w:color="auto" w:fill="FFFFFF"/>
        </w:rPr>
        <w:t xml:space="preserve"> a study </w:t>
      </w:r>
      <w:r>
        <w:rPr>
          <w:rFonts w:ascii="Times New Roman" w:hAnsi="Times New Roman" w:cs="Times New Roman"/>
          <w:sz w:val="24"/>
          <w:szCs w:val="24"/>
        </w:rPr>
        <w:t xml:space="preserve">was conducted to explore the impact of autonomy and choice on </w:t>
      </w:r>
      <w:r w:rsidR="007862B0">
        <w:rPr>
          <w:rFonts w:ascii="Times New Roman" w:hAnsi="Times New Roman" w:cs="Times New Roman"/>
          <w:sz w:val="24"/>
          <w:szCs w:val="24"/>
        </w:rPr>
        <w:t xml:space="preserve">emotional, social, cognitive and behavioural </w:t>
      </w:r>
      <w:r>
        <w:rPr>
          <w:rFonts w:ascii="Times New Roman" w:hAnsi="Times New Roman" w:cs="Times New Roman"/>
          <w:sz w:val="24"/>
          <w:szCs w:val="24"/>
        </w:rPr>
        <w:t xml:space="preserve">engagement subtypes. Their findings </w:t>
      </w:r>
      <w:r w:rsidR="007862B0">
        <w:rPr>
          <w:rFonts w:ascii="Times New Roman" w:hAnsi="Times New Roman" w:cs="Times New Roman"/>
          <w:sz w:val="24"/>
          <w:szCs w:val="24"/>
        </w:rPr>
        <w:t>from survey responses i</w:t>
      </w:r>
      <w:r>
        <w:rPr>
          <w:rFonts w:ascii="Times New Roman" w:hAnsi="Times New Roman" w:cs="Times New Roman"/>
          <w:sz w:val="24"/>
          <w:szCs w:val="24"/>
        </w:rPr>
        <w:t xml:space="preserve">nferred </w:t>
      </w:r>
      <w:r w:rsidR="003E5D71">
        <w:rPr>
          <w:rFonts w:ascii="Times New Roman" w:hAnsi="Times New Roman" w:cs="Times New Roman"/>
          <w:sz w:val="24"/>
          <w:szCs w:val="24"/>
        </w:rPr>
        <w:t>enhanced</w:t>
      </w:r>
      <w:r>
        <w:rPr>
          <w:rFonts w:ascii="Times New Roman" w:hAnsi="Times New Roman" w:cs="Times New Roman"/>
          <w:sz w:val="24"/>
          <w:szCs w:val="24"/>
        </w:rPr>
        <w:t xml:space="preserve"> emotional engagement when autonomy and choice were promoted in classroom teachings. </w:t>
      </w:r>
      <w:r w:rsidR="007862B0">
        <w:rPr>
          <w:rFonts w:ascii="Times New Roman" w:hAnsi="Times New Roman" w:cs="Times New Roman"/>
          <w:sz w:val="24"/>
          <w:szCs w:val="24"/>
        </w:rPr>
        <w:t xml:space="preserve">Interestingly, </w:t>
      </w:r>
      <w:r w:rsidR="003E5D71">
        <w:rPr>
          <w:rFonts w:ascii="Times New Roman" w:hAnsi="Times New Roman" w:cs="Times New Roman"/>
          <w:sz w:val="24"/>
          <w:szCs w:val="24"/>
        </w:rPr>
        <w:t>cognitive</w:t>
      </w:r>
      <w:r>
        <w:rPr>
          <w:rFonts w:ascii="Times New Roman" w:hAnsi="Times New Roman" w:cs="Times New Roman"/>
          <w:sz w:val="24"/>
          <w:szCs w:val="24"/>
        </w:rPr>
        <w:t xml:space="preserve"> and behavioural responses did not </w:t>
      </w:r>
      <w:r w:rsidR="007862B0">
        <w:rPr>
          <w:rFonts w:ascii="Times New Roman" w:hAnsi="Times New Roman" w:cs="Times New Roman"/>
          <w:sz w:val="24"/>
          <w:szCs w:val="24"/>
        </w:rPr>
        <w:t>show increased engagement. In contrast, t</w:t>
      </w:r>
      <w:r w:rsidR="00DB6769">
        <w:rPr>
          <w:rFonts w:ascii="Times New Roman" w:hAnsi="Times New Roman" w:cs="Times New Roman"/>
          <w:sz w:val="24"/>
          <w:szCs w:val="24"/>
        </w:rPr>
        <w:t xml:space="preserve">he data collated from this study </w:t>
      </w:r>
      <w:r w:rsidR="00287707">
        <w:rPr>
          <w:rFonts w:ascii="Times New Roman" w:hAnsi="Times New Roman" w:cs="Times New Roman"/>
          <w:sz w:val="24"/>
          <w:szCs w:val="24"/>
        </w:rPr>
        <w:t xml:space="preserve">has probed </w:t>
      </w:r>
      <w:r w:rsidR="007862B0">
        <w:rPr>
          <w:rFonts w:ascii="Times New Roman" w:hAnsi="Times New Roman" w:cs="Times New Roman"/>
          <w:sz w:val="24"/>
          <w:szCs w:val="24"/>
        </w:rPr>
        <w:t>this phenomenon</w:t>
      </w:r>
      <w:r w:rsidR="00287707">
        <w:rPr>
          <w:rFonts w:ascii="Times New Roman" w:hAnsi="Times New Roman" w:cs="Times New Roman"/>
          <w:sz w:val="24"/>
          <w:szCs w:val="24"/>
        </w:rPr>
        <w:t xml:space="preserve"> further in search of </w:t>
      </w:r>
      <w:r w:rsidR="007862B0">
        <w:rPr>
          <w:rFonts w:ascii="Times New Roman" w:hAnsi="Times New Roman" w:cs="Times New Roman"/>
          <w:sz w:val="24"/>
          <w:szCs w:val="24"/>
        </w:rPr>
        <w:t xml:space="preserve">possible correlations with autonomy and </w:t>
      </w:r>
      <w:r w:rsidR="007862B0" w:rsidRPr="00287707">
        <w:rPr>
          <w:rFonts w:ascii="Times New Roman" w:hAnsi="Times New Roman" w:cs="Times New Roman"/>
          <w:i/>
          <w:sz w:val="24"/>
          <w:szCs w:val="24"/>
        </w:rPr>
        <w:t>all</w:t>
      </w:r>
      <w:r w:rsidR="007862B0">
        <w:rPr>
          <w:rFonts w:ascii="Times New Roman" w:hAnsi="Times New Roman" w:cs="Times New Roman"/>
          <w:sz w:val="24"/>
          <w:szCs w:val="24"/>
        </w:rPr>
        <w:t xml:space="preserve"> engagement subtypes. </w:t>
      </w:r>
      <w:r w:rsidR="00287707">
        <w:rPr>
          <w:rFonts w:ascii="Times New Roman" w:hAnsi="Times New Roman" w:cs="Times New Roman"/>
          <w:sz w:val="24"/>
          <w:szCs w:val="24"/>
        </w:rPr>
        <w:t xml:space="preserve">This was attempted by incorporating the bi-factor science/math engagement model </w:t>
      </w:r>
      <w:r w:rsidR="00287707">
        <w:rPr>
          <w:rFonts w:ascii="Times New Roman" w:hAnsi="Times New Roman" w:cs="Times New Roman"/>
          <w:bCs/>
          <w:sz w:val="24"/>
          <w:szCs w:val="24"/>
        </w:rPr>
        <w:t>(Wang et al., 2016) and using categorized engagement type survey questions</w:t>
      </w:r>
      <w:r w:rsidR="006A23BA">
        <w:rPr>
          <w:rFonts w:ascii="Times New Roman" w:hAnsi="Times New Roman" w:cs="Times New Roman"/>
          <w:bCs/>
          <w:sz w:val="24"/>
          <w:szCs w:val="24"/>
        </w:rPr>
        <w:t xml:space="preserve"> (see </w:t>
      </w:r>
      <w:r w:rsidR="00C83CDA">
        <w:rPr>
          <w:rFonts w:ascii="Times New Roman" w:hAnsi="Times New Roman" w:cs="Times New Roman"/>
          <w:bCs/>
          <w:sz w:val="24"/>
          <w:szCs w:val="24"/>
        </w:rPr>
        <w:t>A</w:t>
      </w:r>
      <w:r w:rsidR="006A23BA">
        <w:rPr>
          <w:rFonts w:ascii="Times New Roman" w:hAnsi="Times New Roman" w:cs="Times New Roman"/>
          <w:bCs/>
          <w:sz w:val="24"/>
          <w:szCs w:val="24"/>
        </w:rPr>
        <w:t>ppendix B1)</w:t>
      </w:r>
      <w:r w:rsidR="00287707">
        <w:rPr>
          <w:rFonts w:ascii="Times New Roman" w:hAnsi="Times New Roman" w:cs="Times New Roman"/>
          <w:bCs/>
          <w:sz w:val="24"/>
          <w:szCs w:val="24"/>
        </w:rPr>
        <w:t xml:space="preserve">. </w:t>
      </w:r>
    </w:p>
    <w:p w:rsidR="003E5D71" w:rsidRDefault="004900D4" w:rsidP="005262A2">
      <w:pPr>
        <w:shd w:val="clear" w:color="auto" w:fill="FFFFFF"/>
        <w:spacing w:line="480" w:lineRule="auto"/>
        <w:rPr>
          <w:rFonts w:ascii="Times New Roman" w:hAnsi="Times New Roman" w:cs="Times New Roman"/>
          <w:bCs/>
          <w:sz w:val="24"/>
          <w:szCs w:val="24"/>
        </w:rPr>
      </w:pPr>
      <w:r>
        <w:rPr>
          <w:rFonts w:ascii="Times New Roman" w:hAnsi="Times New Roman" w:cs="Times New Roman"/>
          <w:bCs/>
          <w:sz w:val="24"/>
          <w:szCs w:val="24"/>
        </w:rPr>
        <w:lastRenderedPageBreak/>
        <w:t>The participants completed six questionnaires in total</w:t>
      </w:r>
      <w:r w:rsidR="00287707">
        <w:rPr>
          <w:rFonts w:ascii="Times New Roman" w:hAnsi="Times New Roman" w:cs="Times New Roman"/>
          <w:bCs/>
          <w:sz w:val="24"/>
          <w:szCs w:val="24"/>
        </w:rPr>
        <w:t xml:space="preserve"> during the course of the study; the initial questionnaire was completed at the beginning of the study prior to the introduction of autonomy and choice</w:t>
      </w:r>
      <w:r w:rsidR="00DF563B">
        <w:rPr>
          <w:rFonts w:ascii="Times New Roman" w:hAnsi="Times New Roman" w:cs="Times New Roman"/>
          <w:bCs/>
          <w:sz w:val="24"/>
          <w:szCs w:val="24"/>
        </w:rPr>
        <w:t xml:space="preserve"> with a purpose of providing a base line calibrant</w:t>
      </w:r>
      <w:r w:rsidR="00287707">
        <w:rPr>
          <w:rFonts w:ascii="Times New Roman" w:hAnsi="Times New Roman" w:cs="Times New Roman"/>
          <w:bCs/>
          <w:sz w:val="24"/>
          <w:szCs w:val="24"/>
        </w:rPr>
        <w:t xml:space="preserve">. </w:t>
      </w:r>
      <w:r w:rsidR="00051ADD">
        <w:rPr>
          <w:rFonts w:ascii="Times New Roman" w:hAnsi="Times New Roman" w:cs="Times New Roman"/>
          <w:bCs/>
          <w:sz w:val="24"/>
          <w:szCs w:val="24"/>
        </w:rPr>
        <w:t xml:space="preserve">It comprised of four closed statements from each engagement subtype; emotional, social, cognitive and behavioural engagement. Responses were made </w:t>
      </w:r>
      <w:r w:rsidR="004308A0">
        <w:rPr>
          <w:rFonts w:ascii="Times New Roman" w:hAnsi="Times New Roman" w:cs="Times New Roman"/>
          <w:bCs/>
          <w:sz w:val="24"/>
          <w:szCs w:val="24"/>
        </w:rPr>
        <w:t xml:space="preserve">on a </w:t>
      </w:r>
      <w:r w:rsidR="00051ADD">
        <w:rPr>
          <w:rFonts w:ascii="Times New Roman" w:hAnsi="Times New Roman" w:cs="Times New Roman"/>
          <w:bCs/>
          <w:sz w:val="24"/>
          <w:szCs w:val="24"/>
        </w:rPr>
        <w:t xml:space="preserve">four point Likert </w:t>
      </w:r>
      <w:r w:rsidR="005B54AC">
        <w:rPr>
          <w:rFonts w:ascii="Times New Roman" w:hAnsi="Times New Roman" w:cs="Times New Roman"/>
          <w:bCs/>
          <w:sz w:val="24"/>
          <w:szCs w:val="24"/>
        </w:rPr>
        <w:t>scale (</w:t>
      </w:r>
      <w:r w:rsidR="001B5B22">
        <w:rPr>
          <w:rFonts w:ascii="Times New Roman" w:hAnsi="Times New Roman" w:cs="Times New Roman"/>
          <w:bCs/>
          <w:sz w:val="24"/>
          <w:szCs w:val="24"/>
        </w:rPr>
        <w:t xml:space="preserve">Likert, 1932) </w:t>
      </w:r>
      <w:r w:rsidR="004308A0">
        <w:rPr>
          <w:rFonts w:ascii="Times New Roman" w:hAnsi="Times New Roman" w:cs="Times New Roman"/>
          <w:bCs/>
          <w:sz w:val="24"/>
          <w:szCs w:val="24"/>
        </w:rPr>
        <w:t xml:space="preserve">ranging from </w:t>
      </w:r>
      <w:r w:rsidR="00E07DFA">
        <w:rPr>
          <w:rFonts w:ascii="Times New Roman" w:hAnsi="Times New Roman" w:cs="Times New Roman"/>
          <w:bCs/>
          <w:sz w:val="24"/>
          <w:szCs w:val="24"/>
        </w:rPr>
        <w:t>‘</w:t>
      </w:r>
      <w:r w:rsidR="004308A0">
        <w:rPr>
          <w:rFonts w:ascii="Times New Roman" w:hAnsi="Times New Roman" w:cs="Times New Roman"/>
          <w:bCs/>
          <w:sz w:val="24"/>
          <w:szCs w:val="24"/>
        </w:rPr>
        <w:t>strongly agree</w:t>
      </w:r>
      <w:r w:rsidR="00E07DFA">
        <w:rPr>
          <w:rFonts w:ascii="Times New Roman" w:hAnsi="Times New Roman" w:cs="Times New Roman"/>
          <w:bCs/>
          <w:sz w:val="24"/>
          <w:szCs w:val="24"/>
        </w:rPr>
        <w:t>’, ‘</w:t>
      </w:r>
      <w:r w:rsidR="004308A0">
        <w:rPr>
          <w:rFonts w:ascii="Times New Roman" w:hAnsi="Times New Roman" w:cs="Times New Roman"/>
          <w:bCs/>
          <w:sz w:val="24"/>
          <w:szCs w:val="24"/>
        </w:rPr>
        <w:t>agree</w:t>
      </w:r>
      <w:r w:rsidR="00E07DFA">
        <w:rPr>
          <w:rFonts w:ascii="Times New Roman" w:hAnsi="Times New Roman" w:cs="Times New Roman"/>
          <w:bCs/>
          <w:sz w:val="24"/>
          <w:szCs w:val="24"/>
        </w:rPr>
        <w:t>’</w:t>
      </w:r>
      <w:r w:rsidR="00F42F8A">
        <w:rPr>
          <w:rFonts w:ascii="Times New Roman" w:hAnsi="Times New Roman" w:cs="Times New Roman"/>
          <w:bCs/>
          <w:sz w:val="24"/>
          <w:szCs w:val="24"/>
        </w:rPr>
        <w:t xml:space="preserve"> to </w:t>
      </w:r>
      <w:r w:rsidR="00E07DFA">
        <w:rPr>
          <w:rFonts w:ascii="Times New Roman" w:hAnsi="Times New Roman" w:cs="Times New Roman"/>
          <w:bCs/>
          <w:sz w:val="24"/>
          <w:szCs w:val="24"/>
        </w:rPr>
        <w:t>‘</w:t>
      </w:r>
      <w:r w:rsidR="004308A0">
        <w:rPr>
          <w:rFonts w:ascii="Times New Roman" w:hAnsi="Times New Roman" w:cs="Times New Roman"/>
          <w:bCs/>
          <w:sz w:val="24"/>
          <w:szCs w:val="24"/>
        </w:rPr>
        <w:t>strongly disagree</w:t>
      </w:r>
      <w:r w:rsidR="00E07DFA">
        <w:rPr>
          <w:rFonts w:ascii="Times New Roman" w:hAnsi="Times New Roman" w:cs="Times New Roman"/>
          <w:bCs/>
          <w:sz w:val="24"/>
          <w:szCs w:val="24"/>
        </w:rPr>
        <w:t xml:space="preserve">’ </w:t>
      </w:r>
      <w:r w:rsidR="004308A0">
        <w:rPr>
          <w:rFonts w:ascii="Times New Roman" w:hAnsi="Times New Roman" w:cs="Times New Roman"/>
          <w:bCs/>
          <w:sz w:val="24"/>
          <w:szCs w:val="24"/>
        </w:rPr>
        <w:t xml:space="preserve">and </w:t>
      </w:r>
      <w:r w:rsidR="00F42F8A">
        <w:rPr>
          <w:rFonts w:ascii="Times New Roman" w:hAnsi="Times New Roman" w:cs="Times New Roman"/>
          <w:bCs/>
          <w:sz w:val="24"/>
          <w:szCs w:val="24"/>
        </w:rPr>
        <w:t>‘</w:t>
      </w:r>
      <w:r w:rsidR="004308A0">
        <w:rPr>
          <w:rFonts w:ascii="Times New Roman" w:hAnsi="Times New Roman" w:cs="Times New Roman"/>
          <w:bCs/>
          <w:sz w:val="24"/>
          <w:szCs w:val="24"/>
        </w:rPr>
        <w:t>disagree</w:t>
      </w:r>
      <w:r w:rsidR="00F42F8A">
        <w:rPr>
          <w:rFonts w:ascii="Times New Roman" w:hAnsi="Times New Roman" w:cs="Times New Roman"/>
          <w:bCs/>
          <w:sz w:val="24"/>
          <w:szCs w:val="24"/>
        </w:rPr>
        <w:t>’</w:t>
      </w:r>
      <w:r w:rsidR="004308A0">
        <w:rPr>
          <w:rFonts w:ascii="Times New Roman" w:hAnsi="Times New Roman" w:cs="Times New Roman"/>
          <w:bCs/>
          <w:sz w:val="24"/>
          <w:szCs w:val="24"/>
        </w:rPr>
        <w:t xml:space="preserve">. A five point Likert scale was purposively omitted to prevent respondents making neutral selections. In hindsight and from an ethical standpoint, this may be viewed as </w:t>
      </w:r>
      <w:r w:rsidR="008D0319">
        <w:rPr>
          <w:rFonts w:ascii="Times New Roman" w:hAnsi="Times New Roman" w:cs="Times New Roman"/>
          <w:bCs/>
          <w:sz w:val="24"/>
          <w:szCs w:val="24"/>
        </w:rPr>
        <w:t xml:space="preserve">a </w:t>
      </w:r>
      <w:r w:rsidR="004308A0">
        <w:rPr>
          <w:rFonts w:ascii="Times New Roman" w:hAnsi="Times New Roman" w:cs="Times New Roman"/>
          <w:bCs/>
          <w:sz w:val="24"/>
          <w:szCs w:val="24"/>
        </w:rPr>
        <w:t>coerci</w:t>
      </w:r>
      <w:r w:rsidR="008D0319">
        <w:rPr>
          <w:rFonts w:ascii="Times New Roman" w:hAnsi="Times New Roman" w:cs="Times New Roman"/>
          <w:bCs/>
          <w:sz w:val="24"/>
          <w:szCs w:val="24"/>
        </w:rPr>
        <w:t xml:space="preserve">ve act by </w:t>
      </w:r>
      <w:r w:rsidR="004308A0">
        <w:rPr>
          <w:rFonts w:ascii="Times New Roman" w:hAnsi="Times New Roman" w:cs="Times New Roman"/>
          <w:bCs/>
          <w:sz w:val="24"/>
          <w:szCs w:val="24"/>
        </w:rPr>
        <w:t xml:space="preserve">the </w:t>
      </w:r>
      <w:r w:rsidR="001B5B22">
        <w:rPr>
          <w:rFonts w:ascii="Times New Roman" w:hAnsi="Times New Roman" w:cs="Times New Roman"/>
          <w:bCs/>
          <w:sz w:val="24"/>
          <w:szCs w:val="24"/>
        </w:rPr>
        <w:t>researcher</w:t>
      </w:r>
      <w:r w:rsidR="00F42F8A">
        <w:rPr>
          <w:rFonts w:ascii="Times New Roman" w:hAnsi="Times New Roman" w:cs="Times New Roman"/>
          <w:bCs/>
          <w:sz w:val="24"/>
          <w:szCs w:val="24"/>
        </w:rPr>
        <w:t>. H</w:t>
      </w:r>
      <w:r w:rsidR="004308A0">
        <w:rPr>
          <w:rFonts w:ascii="Times New Roman" w:hAnsi="Times New Roman" w:cs="Times New Roman"/>
          <w:bCs/>
          <w:sz w:val="24"/>
          <w:szCs w:val="24"/>
        </w:rPr>
        <w:t xml:space="preserve">owever, </w:t>
      </w:r>
      <w:r w:rsidR="008D0319">
        <w:rPr>
          <w:rFonts w:ascii="Times New Roman" w:hAnsi="Times New Roman" w:cs="Times New Roman"/>
          <w:bCs/>
          <w:sz w:val="24"/>
          <w:szCs w:val="24"/>
        </w:rPr>
        <w:t xml:space="preserve">having already established an existing rapport with the participants through previous teachings, I believed that answers would be more credible and honest by imposing a rigid response structure. </w:t>
      </w:r>
    </w:p>
    <w:p w:rsidR="001B5B22" w:rsidRDefault="001B5B22" w:rsidP="005262A2">
      <w:pPr>
        <w:shd w:val="clear" w:color="auto" w:fill="FFFFFF"/>
        <w:spacing w:line="480" w:lineRule="auto"/>
        <w:rPr>
          <w:rFonts w:ascii="Times New Roman" w:hAnsi="Times New Roman" w:cs="Times New Roman"/>
          <w:bCs/>
          <w:sz w:val="24"/>
          <w:szCs w:val="24"/>
        </w:rPr>
      </w:pPr>
      <w:r>
        <w:rPr>
          <w:rFonts w:ascii="Times New Roman" w:hAnsi="Times New Roman" w:cs="Times New Roman"/>
          <w:bCs/>
          <w:sz w:val="24"/>
          <w:szCs w:val="24"/>
        </w:rPr>
        <w:t xml:space="preserve">The final questionnaire was presented to the participants at the end of the study and </w:t>
      </w:r>
      <w:r w:rsidR="00DF563B">
        <w:rPr>
          <w:rFonts w:ascii="Times New Roman" w:hAnsi="Times New Roman" w:cs="Times New Roman"/>
          <w:bCs/>
          <w:sz w:val="24"/>
          <w:szCs w:val="24"/>
        </w:rPr>
        <w:t xml:space="preserve">was identical in content </w:t>
      </w:r>
      <w:r w:rsidR="00911340">
        <w:rPr>
          <w:rFonts w:ascii="Times New Roman" w:hAnsi="Times New Roman" w:cs="Times New Roman"/>
          <w:bCs/>
          <w:sz w:val="24"/>
          <w:szCs w:val="24"/>
        </w:rPr>
        <w:t xml:space="preserve">to </w:t>
      </w:r>
      <w:r w:rsidR="00DF563B">
        <w:rPr>
          <w:rFonts w:ascii="Times New Roman" w:hAnsi="Times New Roman" w:cs="Times New Roman"/>
          <w:bCs/>
          <w:sz w:val="24"/>
          <w:szCs w:val="24"/>
        </w:rPr>
        <w:t xml:space="preserve">the initial questionnaire. The purpose here was to simply compare responses after the students had experienced autonomy and choice and to create a generalised idea of the findings. These could then be compared with qualitative results (obtained from the semi-structured interviews) before interpretation in accordance with the convergent parallel design of the research.     </w:t>
      </w:r>
    </w:p>
    <w:p w:rsidR="001B5B22" w:rsidRDefault="001B5B22" w:rsidP="005262A2">
      <w:pPr>
        <w:shd w:val="clear" w:color="auto" w:fill="FFFFFF"/>
        <w:spacing w:line="480" w:lineRule="auto"/>
        <w:rPr>
          <w:rFonts w:ascii="Times New Roman" w:hAnsi="Times New Roman" w:cs="Times New Roman"/>
          <w:bCs/>
          <w:sz w:val="24"/>
          <w:szCs w:val="24"/>
        </w:rPr>
      </w:pPr>
      <w:r>
        <w:rPr>
          <w:rFonts w:ascii="Times New Roman" w:hAnsi="Times New Roman" w:cs="Times New Roman"/>
          <w:bCs/>
          <w:sz w:val="24"/>
          <w:szCs w:val="24"/>
        </w:rPr>
        <w:t>The statements used in the first</w:t>
      </w:r>
      <w:r w:rsidR="005A02B2">
        <w:rPr>
          <w:rFonts w:ascii="Times New Roman" w:hAnsi="Times New Roman" w:cs="Times New Roman"/>
          <w:bCs/>
          <w:sz w:val="24"/>
          <w:szCs w:val="24"/>
        </w:rPr>
        <w:t xml:space="preserve"> and last questionnaire were as follows</w:t>
      </w:r>
      <w:r w:rsidR="00C21C24">
        <w:rPr>
          <w:rFonts w:ascii="Times New Roman" w:hAnsi="Times New Roman" w:cs="Times New Roman"/>
          <w:bCs/>
          <w:sz w:val="24"/>
          <w:szCs w:val="24"/>
        </w:rPr>
        <w:t xml:space="preserve"> (see A</w:t>
      </w:r>
      <w:r w:rsidR="00CB2809">
        <w:rPr>
          <w:rFonts w:ascii="Times New Roman" w:hAnsi="Times New Roman" w:cs="Times New Roman"/>
          <w:bCs/>
          <w:sz w:val="24"/>
          <w:szCs w:val="24"/>
        </w:rPr>
        <w:t>ppendix B1)</w:t>
      </w:r>
      <w:r w:rsidR="005A02B2">
        <w:rPr>
          <w:rFonts w:ascii="Times New Roman" w:hAnsi="Times New Roman" w:cs="Times New Roman"/>
          <w:bCs/>
          <w:sz w:val="24"/>
          <w:szCs w:val="24"/>
        </w:rPr>
        <w:t>,</w:t>
      </w:r>
    </w:p>
    <w:p w:rsidR="0037093F" w:rsidRPr="0037093F" w:rsidRDefault="0037093F" w:rsidP="005262A2">
      <w:pPr>
        <w:shd w:val="clear" w:color="auto" w:fill="FFFFFF"/>
        <w:spacing w:line="480" w:lineRule="auto"/>
        <w:rPr>
          <w:rFonts w:ascii="Times New Roman" w:hAnsi="Times New Roman" w:cs="Times New Roman"/>
          <w:bCs/>
          <w:i/>
          <w:sz w:val="24"/>
          <w:szCs w:val="24"/>
        </w:rPr>
      </w:pPr>
      <w:r w:rsidRPr="0037093F">
        <w:rPr>
          <w:rFonts w:ascii="Times New Roman" w:hAnsi="Times New Roman" w:cs="Times New Roman"/>
          <w:bCs/>
          <w:i/>
          <w:sz w:val="24"/>
          <w:szCs w:val="24"/>
        </w:rPr>
        <w:t>‘I enjoy learning new things in science lessons’</w:t>
      </w:r>
    </w:p>
    <w:p w:rsidR="0037093F" w:rsidRPr="0037093F" w:rsidRDefault="0037093F" w:rsidP="005262A2">
      <w:pPr>
        <w:shd w:val="clear" w:color="auto" w:fill="FFFFFF"/>
        <w:spacing w:line="480" w:lineRule="auto"/>
        <w:rPr>
          <w:rFonts w:ascii="Times New Roman" w:hAnsi="Times New Roman" w:cs="Times New Roman"/>
          <w:bCs/>
          <w:i/>
          <w:sz w:val="24"/>
          <w:szCs w:val="24"/>
        </w:rPr>
      </w:pPr>
      <w:r w:rsidRPr="0037093F">
        <w:rPr>
          <w:rFonts w:ascii="Times New Roman" w:hAnsi="Times New Roman" w:cs="Times New Roman"/>
          <w:bCs/>
          <w:i/>
          <w:sz w:val="24"/>
          <w:szCs w:val="24"/>
        </w:rPr>
        <w:t>‘I don’t like working with class mates and prefer to work alone in science lessons’</w:t>
      </w:r>
    </w:p>
    <w:p w:rsidR="0037093F" w:rsidRPr="0037093F" w:rsidRDefault="0037093F" w:rsidP="005262A2">
      <w:pPr>
        <w:shd w:val="clear" w:color="auto" w:fill="FFFFFF"/>
        <w:spacing w:line="480" w:lineRule="auto"/>
        <w:rPr>
          <w:rFonts w:ascii="Times New Roman" w:hAnsi="Times New Roman" w:cs="Times New Roman"/>
          <w:bCs/>
          <w:i/>
          <w:sz w:val="24"/>
          <w:szCs w:val="24"/>
        </w:rPr>
      </w:pPr>
      <w:r w:rsidRPr="0037093F">
        <w:rPr>
          <w:rFonts w:ascii="Times New Roman" w:hAnsi="Times New Roman" w:cs="Times New Roman"/>
          <w:bCs/>
          <w:i/>
          <w:sz w:val="24"/>
          <w:szCs w:val="24"/>
        </w:rPr>
        <w:t>‘I do other things when I am supposed to be paying attention in science lessons’</w:t>
      </w:r>
    </w:p>
    <w:p w:rsidR="0037093F" w:rsidRDefault="0037093F" w:rsidP="005262A2">
      <w:pPr>
        <w:shd w:val="clear" w:color="auto" w:fill="FFFFFF"/>
        <w:spacing w:line="480" w:lineRule="auto"/>
        <w:rPr>
          <w:rFonts w:ascii="Times New Roman" w:hAnsi="Times New Roman" w:cs="Times New Roman"/>
          <w:bCs/>
          <w:i/>
          <w:sz w:val="24"/>
          <w:szCs w:val="24"/>
        </w:rPr>
      </w:pPr>
      <w:r w:rsidRPr="0037093F">
        <w:rPr>
          <w:rFonts w:ascii="Times New Roman" w:hAnsi="Times New Roman" w:cs="Times New Roman"/>
          <w:bCs/>
          <w:i/>
          <w:sz w:val="24"/>
          <w:szCs w:val="24"/>
        </w:rPr>
        <w:t>‘I think about different ways to solve a problem’</w:t>
      </w:r>
    </w:p>
    <w:p w:rsidR="00170636" w:rsidRDefault="00911340" w:rsidP="005262A2">
      <w:pPr>
        <w:shd w:val="clear" w:color="auto" w:fill="FFFFFF"/>
        <w:spacing w:line="480" w:lineRule="auto"/>
        <w:rPr>
          <w:rFonts w:ascii="Times New Roman" w:hAnsi="Times New Roman" w:cs="Times New Roman"/>
          <w:bCs/>
          <w:sz w:val="24"/>
          <w:szCs w:val="24"/>
        </w:rPr>
      </w:pPr>
      <w:r w:rsidRPr="006A23BA">
        <w:rPr>
          <w:rFonts w:ascii="Times New Roman" w:hAnsi="Times New Roman" w:cs="Times New Roman"/>
          <w:bCs/>
          <w:sz w:val="24"/>
          <w:szCs w:val="24"/>
        </w:rPr>
        <w:lastRenderedPageBreak/>
        <w:t xml:space="preserve">The data collected from the survey responses </w:t>
      </w:r>
      <w:r w:rsidR="006835D1">
        <w:rPr>
          <w:rFonts w:ascii="Times New Roman" w:hAnsi="Times New Roman" w:cs="Times New Roman"/>
          <w:bCs/>
          <w:sz w:val="24"/>
          <w:szCs w:val="24"/>
        </w:rPr>
        <w:t xml:space="preserve">is </w:t>
      </w:r>
      <w:r w:rsidR="006A23BA">
        <w:rPr>
          <w:rFonts w:ascii="Times New Roman" w:hAnsi="Times New Roman" w:cs="Times New Roman"/>
          <w:bCs/>
          <w:sz w:val="24"/>
          <w:szCs w:val="24"/>
        </w:rPr>
        <w:t>presented graphically in a pie chart format for each engagement type (</w:t>
      </w:r>
      <w:r w:rsidR="00C83CDA">
        <w:rPr>
          <w:rFonts w:ascii="Times New Roman" w:hAnsi="Times New Roman" w:cs="Times New Roman"/>
          <w:bCs/>
          <w:sz w:val="24"/>
          <w:szCs w:val="24"/>
        </w:rPr>
        <w:t>see A</w:t>
      </w:r>
      <w:r w:rsidR="00986022">
        <w:rPr>
          <w:rFonts w:ascii="Times New Roman" w:hAnsi="Times New Roman" w:cs="Times New Roman"/>
          <w:bCs/>
          <w:sz w:val="24"/>
          <w:szCs w:val="24"/>
        </w:rPr>
        <w:t>ppendi</w:t>
      </w:r>
      <w:r w:rsidR="00D450A6">
        <w:rPr>
          <w:rFonts w:ascii="Times New Roman" w:hAnsi="Times New Roman" w:cs="Times New Roman"/>
          <w:bCs/>
          <w:sz w:val="24"/>
          <w:szCs w:val="24"/>
        </w:rPr>
        <w:t xml:space="preserve">ces </w:t>
      </w:r>
      <w:r w:rsidR="00986022">
        <w:rPr>
          <w:rFonts w:ascii="Times New Roman" w:hAnsi="Times New Roman" w:cs="Times New Roman"/>
          <w:bCs/>
          <w:sz w:val="24"/>
          <w:szCs w:val="24"/>
        </w:rPr>
        <w:t>B</w:t>
      </w:r>
      <w:r w:rsidR="00D450A6">
        <w:rPr>
          <w:rFonts w:ascii="Times New Roman" w:hAnsi="Times New Roman" w:cs="Times New Roman"/>
          <w:bCs/>
          <w:sz w:val="24"/>
          <w:szCs w:val="24"/>
        </w:rPr>
        <w:t>2, B3</w:t>
      </w:r>
      <w:r w:rsidR="00986022">
        <w:rPr>
          <w:rFonts w:ascii="Times New Roman" w:hAnsi="Times New Roman" w:cs="Times New Roman"/>
          <w:bCs/>
          <w:sz w:val="24"/>
          <w:szCs w:val="24"/>
        </w:rPr>
        <w:t>, B</w:t>
      </w:r>
      <w:r w:rsidR="00D450A6">
        <w:rPr>
          <w:rFonts w:ascii="Times New Roman" w:hAnsi="Times New Roman" w:cs="Times New Roman"/>
          <w:bCs/>
          <w:sz w:val="24"/>
          <w:szCs w:val="24"/>
        </w:rPr>
        <w:t>4</w:t>
      </w:r>
      <w:r w:rsidR="00986022">
        <w:rPr>
          <w:rFonts w:ascii="Times New Roman" w:hAnsi="Times New Roman" w:cs="Times New Roman"/>
          <w:bCs/>
          <w:sz w:val="24"/>
          <w:szCs w:val="24"/>
        </w:rPr>
        <w:t xml:space="preserve"> and B</w:t>
      </w:r>
      <w:r w:rsidR="00D450A6">
        <w:rPr>
          <w:rFonts w:ascii="Times New Roman" w:hAnsi="Times New Roman" w:cs="Times New Roman"/>
          <w:bCs/>
          <w:sz w:val="24"/>
          <w:szCs w:val="24"/>
        </w:rPr>
        <w:t>5</w:t>
      </w:r>
      <w:r w:rsidR="00986022">
        <w:rPr>
          <w:rFonts w:ascii="Times New Roman" w:hAnsi="Times New Roman" w:cs="Times New Roman"/>
          <w:bCs/>
          <w:sz w:val="24"/>
          <w:szCs w:val="24"/>
        </w:rPr>
        <w:t xml:space="preserve">). </w:t>
      </w:r>
    </w:p>
    <w:p w:rsidR="00911340" w:rsidRPr="006A23BA" w:rsidRDefault="00170636" w:rsidP="005262A2">
      <w:pPr>
        <w:shd w:val="clear" w:color="auto" w:fill="FFFFFF"/>
        <w:spacing w:line="480" w:lineRule="auto"/>
        <w:rPr>
          <w:rFonts w:ascii="Times New Roman" w:hAnsi="Times New Roman" w:cs="Times New Roman"/>
          <w:bCs/>
          <w:sz w:val="24"/>
          <w:szCs w:val="24"/>
        </w:rPr>
      </w:pPr>
      <w:r>
        <w:rPr>
          <w:rFonts w:ascii="Times New Roman" w:hAnsi="Times New Roman" w:cs="Times New Roman"/>
          <w:bCs/>
          <w:sz w:val="24"/>
          <w:szCs w:val="24"/>
        </w:rPr>
        <w:t xml:space="preserve">The initial findings indicated that emotional engagement responses </w:t>
      </w:r>
      <w:r w:rsidR="00C57087">
        <w:rPr>
          <w:rFonts w:ascii="Times New Roman" w:hAnsi="Times New Roman" w:cs="Times New Roman"/>
          <w:bCs/>
          <w:sz w:val="24"/>
          <w:szCs w:val="24"/>
        </w:rPr>
        <w:t>(see appendix B</w:t>
      </w:r>
      <w:r w:rsidR="00D450A6">
        <w:rPr>
          <w:rFonts w:ascii="Times New Roman" w:hAnsi="Times New Roman" w:cs="Times New Roman"/>
          <w:bCs/>
          <w:sz w:val="24"/>
          <w:szCs w:val="24"/>
        </w:rPr>
        <w:t>2</w:t>
      </w:r>
      <w:r w:rsidR="00C57087">
        <w:rPr>
          <w:rFonts w:ascii="Times New Roman" w:hAnsi="Times New Roman" w:cs="Times New Roman"/>
          <w:bCs/>
          <w:sz w:val="24"/>
          <w:szCs w:val="24"/>
        </w:rPr>
        <w:t xml:space="preserve">) </w:t>
      </w:r>
      <w:r>
        <w:rPr>
          <w:rFonts w:ascii="Times New Roman" w:hAnsi="Times New Roman" w:cs="Times New Roman"/>
          <w:bCs/>
          <w:sz w:val="24"/>
          <w:szCs w:val="24"/>
        </w:rPr>
        <w:t xml:space="preserve">of </w:t>
      </w:r>
      <w:r w:rsidR="00D450A6">
        <w:rPr>
          <w:rFonts w:ascii="Times New Roman" w:hAnsi="Times New Roman" w:cs="Times New Roman"/>
          <w:bCs/>
          <w:sz w:val="24"/>
          <w:szCs w:val="24"/>
        </w:rPr>
        <w:t>‘</w:t>
      </w:r>
      <w:r>
        <w:rPr>
          <w:rFonts w:ascii="Times New Roman" w:hAnsi="Times New Roman" w:cs="Times New Roman"/>
          <w:bCs/>
          <w:sz w:val="24"/>
          <w:szCs w:val="24"/>
        </w:rPr>
        <w:t>strongly agree</w:t>
      </w:r>
      <w:r w:rsidR="00D450A6">
        <w:rPr>
          <w:rFonts w:ascii="Times New Roman" w:hAnsi="Times New Roman" w:cs="Times New Roman"/>
          <w:bCs/>
          <w:sz w:val="24"/>
          <w:szCs w:val="24"/>
        </w:rPr>
        <w:t>’</w:t>
      </w:r>
      <w:r>
        <w:rPr>
          <w:rFonts w:ascii="Times New Roman" w:hAnsi="Times New Roman" w:cs="Times New Roman"/>
          <w:bCs/>
          <w:sz w:val="24"/>
          <w:szCs w:val="24"/>
        </w:rPr>
        <w:t xml:space="preserve"> to </w:t>
      </w:r>
      <w:r w:rsidRPr="00170636">
        <w:rPr>
          <w:rFonts w:ascii="Times New Roman" w:hAnsi="Times New Roman" w:cs="Times New Roman"/>
          <w:bCs/>
          <w:i/>
          <w:sz w:val="24"/>
          <w:szCs w:val="24"/>
        </w:rPr>
        <w:t xml:space="preserve">‘I enjoy learning new things in </w:t>
      </w:r>
      <w:r w:rsidR="00892C24" w:rsidRPr="00170636">
        <w:rPr>
          <w:rFonts w:ascii="Times New Roman" w:hAnsi="Times New Roman" w:cs="Times New Roman"/>
          <w:bCs/>
          <w:i/>
          <w:sz w:val="24"/>
          <w:szCs w:val="24"/>
        </w:rPr>
        <w:t xml:space="preserve">science </w:t>
      </w:r>
      <w:r w:rsidR="00892C24">
        <w:rPr>
          <w:rFonts w:ascii="Times New Roman" w:hAnsi="Times New Roman" w:cs="Times New Roman"/>
          <w:bCs/>
          <w:sz w:val="24"/>
          <w:szCs w:val="24"/>
        </w:rPr>
        <w:t>‘increased</w:t>
      </w:r>
      <w:r>
        <w:rPr>
          <w:rFonts w:ascii="Times New Roman" w:hAnsi="Times New Roman" w:cs="Times New Roman"/>
          <w:bCs/>
          <w:sz w:val="24"/>
          <w:szCs w:val="24"/>
        </w:rPr>
        <w:t xml:space="preserve"> from 27% to 50%</w:t>
      </w:r>
      <w:r w:rsidR="004878E3">
        <w:rPr>
          <w:rFonts w:ascii="Times New Roman" w:hAnsi="Times New Roman" w:cs="Times New Roman"/>
          <w:bCs/>
          <w:sz w:val="24"/>
          <w:szCs w:val="24"/>
        </w:rPr>
        <w:t xml:space="preserve"> following the autonomy and choice intervention lessons. Conversely, the </w:t>
      </w:r>
      <w:r w:rsidR="00D450A6">
        <w:rPr>
          <w:rFonts w:ascii="Times New Roman" w:hAnsi="Times New Roman" w:cs="Times New Roman"/>
          <w:bCs/>
          <w:sz w:val="24"/>
          <w:szCs w:val="24"/>
        </w:rPr>
        <w:t>‘</w:t>
      </w:r>
      <w:r w:rsidR="004878E3">
        <w:rPr>
          <w:rFonts w:ascii="Times New Roman" w:hAnsi="Times New Roman" w:cs="Times New Roman"/>
          <w:bCs/>
          <w:sz w:val="24"/>
          <w:szCs w:val="24"/>
        </w:rPr>
        <w:t>agree</w:t>
      </w:r>
      <w:r w:rsidR="00D450A6">
        <w:rPr>
          <w:rFonts w:ascii="Times New Roman" w:hAnsi="Times New Roman" w:cs="Times New Roman"/>
          <w:bCs/>
          <w:sz w:val="24"/>
          <w:szCs w:val="24"/>
        </w:rPr>
        <w:t>’</w:t>
      </w:r>
      <w:r w:rsidR="004878E3">
        <w:rPr>
          <w:rFonts w:ascii="Times New Roman" w:hAnsi="Times New Roman" w:cs="Times New Roman"/>
          <w:bCs/>
          <w:sz w:val="24"/>
          <w:szCs w:val="24"/>
        </w:rPr>
        <w:t xml:space="preserve"> statements decreased from 73% to 36% following the intervention. One may argue that the </w:t>
      </w:r>
      <w:r w:rsidR="00712A6A">
        <w:rPr>
          <w:rFonts w:ascii="Times New Roman" w:hAnsi="Times New Roman" w:cs="Times New Roman"/>
          <w:bCs/>
          <w:sz w:val="24"/>
          <w:szCs w:val="24"/>
        </w:rPr>
        <w:t xml:space="preserve">increased </w:t>
      </w:r>
      <w:r w:rsidR="004878E3">
        <w:rPr>
          <w:rFonts w:ascii="Times New Roman" w:hAnsi="Times New Roman" w:cs="Times New Roman"/>
          <w:bCs/>
          <w:sz w:val="24"/>
          <w:szCs w:val="24"/>
        </w:rPr>
        <w:t xml:space="preserve">‘strongly agree’ </w:t>
      </w:r>
      <w:r w:rsidR="00712A6A">
        <w:rPr>
          <w:rFonts w:ascii="Times New Roman" w:hAnsi="Times New Roman" w:cs="Times New Roman"/>
          <w:bCs/>
          <w:sz w:val="24"/>
          <w:szCs w:val="24"/>
        </w:rPr>
        <w:t>responses were markedly more noticeable in comparison to the fewer ‘</w:t>
      </w:r>
      <w:r w:rsidR="00D450A6">
        <w:rPr>
          <w:rFonts w:ascii="Times New Roman" w:hAnsi="Times New Roman" w:cs="Times New Roman"/>
          <w:bCs/>
          <w:sz w:val="24"/>
          <w:szCs w:val="24"/>
        </w:rPr>
        <w:t xml:space="preserve">agree’ </w:t>
      </w:r>
      <w:r w:rsidR="004900D4">
        <w:rPr>
          <w:rFonts w:ascii="Times New Roman" w:hAnsi="Times New Roman" w:cs="Times New Roman"/>
          <w:bCs/>
          <w:sz w:val="24"/>
          <w:szCs w:val="24"/>
        </w:rPr>
        <w:t>responses, which</w:t>
      </w:r>
      <w:r w:rsidR="00712A6A">
        <w:rPr>
          <w:rFonts w:ascii="Times New Roman" w:hAnsi="Times New Roman" w:cs="Times New Roman"/>
          <w:bCs/>
          <w:sz w:val="24"/>
          <w:szCs w:val="24"/>
        </w:rPr>
        <w:t xml:space="preserve"> may have inferred a heightened emotional engagement from autonomy. </w:t>
      </w:r>
      <w:r w:rsidR="006835D1">
        <w:rPr>
          <w:rFonts w:ascii="Times New Roman" w:hAnsi="Times New Roman" w:cs="Times New Roman"/>
          <w:bCs/>
          <w:sz w:val="24"/>
          <w:szCs w:val="24"/>
        </w:rPr>
        <w:t>T</w:t>
      </w:r>
      <w:r w:rsidR="00DD1A19">
        <w:rPr>
          <w:rFonts w:ascii="Times New Roman" w:hAnsi="Times New Roman" w:cs="Times New Roman"/>
          <w:bCs/>
          <w:sz w:val="24"/>
          <w:szCs w:val="24"/>
        </w:rPr>
        <w:t>he interpretation of this result may be supported or rebuked by exploring the thematic information retrieved from interview analysis</w:t>
      </w:r>
      <w:r w:rsidR="006835D1">
        <w:rPr>
          <w:rFonts w:ascii="Times New Roman" w:hAnsi="Times New Roman" w:cs="Times New Roman"/>
          <w:bCs/>
          <w:sz w:val="24"/>
          <w:szCs w:val="24"/>
        </w:rPr>
        <w:t>, however initial findings suggest that emotional engagement is positively impacted through autonomy and choice</w:t>
      </w:r>
      <w:r w:rsidR="00DD1A19">
        <w:rPr>
          <w:rFonts w:ascii="Times New Roman" w:hAnsi="Times New Roman" w:cs="Times New Roman"/>
          <w:bCs/>
          <w:sz w:val="24"/>
          <w:szCs w:val="24"/>
        </w:rPr>
        <w:t>.</w:t>
      </w:r>
      <w:r w:rsidR="00B9427E">
        <w:rPr>
          <w:rFonts w:ascii="Times New Roman" w:hAnsi="Times New Roman" w:cs="Times New Roman"/>
          <w:bCs/>
          <w:sz w:val="24"/>
          <w:szCs w:val="24"/>
        </w:rPr>
        <w:t xml:space="preserve"> The possibility also exists that students who initially selected ‘agree’ may have later chosen strongly agree, accounting for the increase in ‘strongly agree’ answers and </w:t>
      </w:r>
      <w:r w:rsidR="004900D4">
        <w:rPr>
          <w:rFonts w:ascii="Times New Roman" w:hAnsi="Times New Roman" w:cs="Times New Roman"/>
          <w:bCs/>
          <w:sz w:val="24"/>
          <w:szCs w:val="24"/>
        </w:rPr>
        <w:t>decrease</w:t>
      </w:r>
      <w:r w:rsidR="00B9427E">
        <w:rPr>
          <w:rFonts w:ascii="Times New Roman" w:hAnsi="Times New Roman" w:cs="Times New Roman"/>
          <w:bCs/>
          <w:sz w:val="24"/>
          <w:szCs w:val="24"/>
        </w:rPr>
        <w:t xml:space="preserve"> in ‘agree’ responses.</w:t>
      </w:r>
    </w:p>
    <w:p w:rsidR="00946597" w:rsidRDefault="006835D1" w:rsidP="005262A2">
      <w:pPr>
        <w:shd w:val="clear" w:color="auto" w:fill="FFFFFF"/>
        <w:spacing w:line="480" w:lineRule="auto"/>
        <w:rPr>
          <w:rFonts w:ascii="Times New Roman" w:hAnsi="Times New Roman" w:cs="Times New Roman"/>
          <w:sz w:val="24"/>
          <w:szCs w:val="24"/>
        </w:rPr>
      </w:pPr>
      <w:r>
        <w:rPr>
          <w:rFonts w:ascii="Times New Roman" w:hAnsi="Times New Roman" w:cs="Times New Roman"/>
          <w:sz w:val="24"/>
          <w:szCs w:val="24"/>
        </w:rPr>
        <w:t>Conversely, s</w:t>
      </w:r>
      <w:r w:rsidR="00242805">
        <w:rPr>
          <w:rFonts w:ascii="Times New Roman" w:hAnsi="Times New Roman" w:cs="Times New Roman"/>
          <w:sz w:val="24"/>
          <w:szCs w:val="24"/>
        </w:rPr>
        <w:t>tudent responses to the social engagement statement</w:t>
      </w:r>
      <w:r w:rsidR="003F24B4">
        <w:rPr>
          <w:rFonts w:ascii="Times New Roman" w:hAnsi="Times New Roman" w:cs="Times New Roman"/>
          <w:sz w:val="24"/>
          <w:szCs w:val="24"/>
        </w:rPr>
        <w:t xml:space="preserve"> (see A</w:t>
      </w:r>
      <w:r w:rsidR="00C57087">
        <w:rPr>
          <w:rFonts w:ascii="Times New Roman" w:hAnsi="Times New Roman" w:cs="Times New Roman"/>
          <w:sz w:val="24"/>
          <w:szCs w:val="24"/>
        </w:rPr>
        <w:t>ppendix B</w:t>
      </w:r>
      <w:r w:rsidR="00712A6A">
        <w:rPr>
          <w:rFonts w:ascii="Times New Roman" w:hAnsi="Times New Roman" w:cs="Times New Roman"/>
          <w:sz w:val="24"/>
          <w:szCs w:val="24"/>
        </w:rPr>
        <w:t>3</w:t>
      </w:r>
      <w:r w:rsidR="00C57087">
        <w:rPr>
          <w:rFonts w:ascii="Times New Roman" w:hAnsi="Times New Roman" w:cs="Times New Roman"/>
          <w:sz w:val="24"/>
          <w:szCs w:val="24"/>
        </w:rPr>
        <w:t xml:space="preserve">) </w:t>
      </w:r>
      <w:r w:rsidR="00712A6A">
        <w:rPr>
          <w:rFonts w:ascii="Times New Roman" w:hAnsi="Times New Roman" w:cs="Times New Roman"/>
          <w:sz w:val="24"/>
          <w:szCs w:val="24"/>
        </w:rPr>
        <w:t xml:space="preserve">were </w:t>
      </w:r>
      <w:r>
        <w:rPr>
          <w:rFonts w:ascii="Times New Roman" w:hAnsi="Times New Roman" w:cs="Times New Roman"/>
          <w:sz w:val="24"/>
          <w:szCs w:val="24"/>
        </w:rPr>
        <w:t xml:space="preserve">varied and </w:t>
      </w:r>
      <w:r w:rsidR="00BC0F45">
        <w:rPr>
          <w:rFonts w:ascii="Times New Roman" w:hAnsi="Times New Roman" w:cs="Times New Roman"/>
          <w:sz w:val="24"/>
          <w:szCs w:val="24"/>
        </w:rPr>
        <w:t>l</w:t>
      </w:r>
      <w:r w:rsidR="00712A6A">
        <w:rPr>
          <w:rFonts w:ascii="Times New Roman" w:hAnsi="Times New Roman" w:cs="Times New Roman"/>
          <w:sz w:val="24"/>
          <w:szCs w:val="24"/>
        </w:rPr>
        <w:t xml:space="preserve">ess consistent. Neither positive nor negative links could be made from social engagement responses </w:t>
      </w:r>
      <w:r w:rsidR="004900D4">
        <w:rPr>
          <w:rFonts w:ascii="Times New Roman" w:hAnsi="Times New Roman" w:cs="Times New Roman"/>
          <w:sz w:val="24"/>
          <w:szCs w:val="24"/>
        </w:rPr>
        <w:t>because</w:t>
      </w:r>
      <w:r w:rsidR="00712A6A">
        <w:rPr>
          <w:rFonts w:ascii="Times New Roman" w:hAnsi="Times New Roman" w:cs="Times New Roman"/>
          <w:sz w:val="24"/>
          <w:szCs w:val="24"/>
        </w:rPr>
        <w:t xml:space="preserve"> of autonomy and choice </w:t>
      </w:r>
      <w:r w:rsidR="00946597">
        <w:rPr>
          <w:rFonts w:ascii="Times New Roman" w:hAnsi="Times New Roman" w:cs="Times New Roman"/>
          <w:sz w:val="24"/>
          <w:szCs w:val="24"/>
        </w:rPr>
        <w:t>teachings. For example, t</w:t>
      </w:r>
      <w:r>
        <w:rPr>
          <w:rFonts w:ascii="Times New Roman" w:hAnsi="Times New Roman" w:cs="Times New Roman"/>
          <w:sz w:val="24"/>
          <w:szCs w:val="24"/>
        </w:rPr>
        <w:t xml:space="preserve">he statement, </w:t>
      </w:r>
      <w:r w:rsidRPr="006835D1">
        <w:rPr>
          <w:rFonts w:ascii="Times New Roman" w:hAnsi="Times New Roman" w:cs="Times New Roman"/>
          <w:i/>
          <w:sz w:val="24"/>
          <w:szCs w:val="24"/>
        </w:rPr>
        <w:t>‘I don’t like working with class mates and prefer to work alone’</w:t>
      </w:r>
      <w:r>
        <w:rPr>
          <w:rFonts w:ascii="Times New Roman" w:hAnsi="Times New Roman" w:cs="Times New Roman"/>
          <w:i/>
          <w:sz w:val="24"/>
          <w:szCs w:val="24"/>
        </w:rPr>
        <w:t xml:space="preserve">, </w:t>
      </w:r>
      <w:r w:rsidRPr="006835D1">
        <w:rPr>
          <w:rFonts w:ascii="Times New Roman" w:hAnsi="Times New Roman" w:cs="Times New Roman"/>
          <w:sz w:val="24"/>
          <w:szCs w:val="24"/>
        </w:rPr>
        <w:t xml:space="preserve">generated no </w:t>
      </w:r>
      <w:r>
        <w:rPr>
          <w:rFonts w:ascii="Times New Roman" w:hAnsi="Times New Roman" w:cs="Times New Roman"/>
          <w:sz w:val="24"/>
          <w:szCs w:val="24"/>
        </w:rPr>
        <w:t>‘</w:t>
      </w:r>
      <w:r w:rsidRPr="006835D1">
        <w:rPr>
          <w:rFonts w:ascii="Times New Roman" w:hAnsi="Times New Roman" w:cs="Times New Roman"/>
          <w:sz w:val="24"/>
          <w:szCs w:val="24"/>
        </w:rPr>
        <w:t>strongly agree</w:t>
      </w:r>
      <w:r>
        <w:rPr>
          <w:rFonts w:ascii="Times New Roman" w:hAnsi="Times New Roman" w:cs="Times New Roman"/>
          <w:sz w:val="24"/>
          <w:szCs w:val="24"/>
        </w:rPr>
        <w:t>’</w:t>
      </w:r>
      <w:r w:rsidRPr="006835D1">
        <w:rPr>
          <w:rFonts w:ascii="Times New Roman" w:hAnsi="Times New Roman" w:cs="Times New Roman"/>
          <w:sz w:val="24"/>
          <w:szCs w:val="24"/>
        </w:rPr>
        <w:t xml:space="preserve"> responses although the </w:t>
      </w:r>
      <w:r>
        <w:rPr>
          <w:rFonts w:ascii="Times New Roman" w:hAnsi="Times New Roman" w:cs="Times New Roman"/>
          <w:sz w:val="24"/>
          <w:szCs w:val="24"/>
        </w:rPr>
        <w:t>‘</w:t>
      </w:r>
      <w:r w:rsidRPr="006835D1">
        <w:rPr>
          <w:rFonts w:ascii="Times New Roman" w:hAnsi="Times New Roman" w:cs="Times New Roman"/>
          <w:sz w:val="24"/>
          <w:szCs w:val="24"/>
        </w:rPr>
        <w:t>agree</w:t>
      </w:r>
      <w:r>
        <w:rPr>
          <w:rFonts w:ascii="Times New Roman" w:hAnsi="Times New Roman" w:cs="Times New Roman"/>
          <w:sz w:val="24"/>
          <w:szCs w:val="24"/>
        </w:rPr>
        <w:t>’</w:t>
      </w:r>
      <w:r w:rsidRPr="006835D1">
        <w:rPr>
          <w:rFonts w:ascii="Times New Roman" w:hAnsi="Times New Roman" w:cs="Times New Roman"/>
          <w:sz w:val="24"/>
          <w:szCs w:val="24"/>
        </w:rPr>
        <w:t xml:space="preserve"> statements dropped from 18% to 13% </w:t>
      </w:r>
      <w:r>
        <w:rPr>
          <w:rFonts w:ascii="Times New Roman" w:hAnsi="Times New Roman" w:cs="Times New Roman"/>
          <w:sz w:val="24"/>
          <w:szCs w:val="24"/>
        </w:rPr>
        <w:t xml:space="preserve">following the </w:t>
      </w:r>
      <w:r w:rsidR="00BC0F45">
        <w:rPr>
          <w:rFonts w:ascii="Times New Roman" w:hAnsi="Times New Roman" w:cs="Times New Roman"/>
          <w:sz w:val="24"/>
          <w:szCs w:val="24"/>
        </w:rPr>
        <w:t xml:space="preserve">intervention. </w:t>
      </w:r>
      <w:r w:rsidR="00946597">
        <w:rPr>
          <w:rFonts w:ascii="Times New Roman" w:hAnsi="Times New Roman" w:cs="Times New Roman"/>
          <w:sz w:val="24"/>
          <w:szCs w:val="24"/>
        </w:rPr>
        <w:t>These figures almost suggest that the introduction of autonomy and choice may</w:t>
      </w:r>
      <w:r w:rsidR="009004A5">
        <w:rPr>
          <w:rFonts w:ascii="Times New Roman" w:hAnsi="Times New Roman" w:cs="Times New Roman"/>
          <w:sz w:val="24"/>
          <w:szCs w:val="24"/>
        </w:rPr>
        <w:t xml:space="preserve"> make students less</w:t>
      </w:r>
      <w:r w:rsidR="00946597">
        <w:rPr>
          <w:rFonts w:ascii="Times New Roman" w:hAnsi="Times New Roman" w:cs="Times New Roman"/>
          <w:sz w:val="24"/>
          <w:szCs w:val="24"/>
        </w:rPr>
        <w:t xml:space="preserve"> inclined to embrace the opportunity to explore independent learning skills and think outside the box. </w:t>
      </w:r>
      <w:r w:rsidR="009004A5">
        <w:rPr>
          <w:rFonts w:ascii="Times New Roman" w:hAnsi="Times New Roman" w:cs="Times New Roman"/>
          <w:sz w:val="24"/>
          <w:szCs w:val="24"/>
        </w:rPr>
        <w:t>Additionally, whilst this may be seen as a positive result for emotional engagement, the percentage is not wholly indicative of a significant change when compared to other emotional subtypes.</w:t>
      </w:r>
    </w:p>
    <w:p w:rsidR="005A02B2" w:rsidRDefault="00946597" w:rsidP="005262A2">
      <w:pPr>
        <w:shd w:val="clear" w:color="auto" w:fill="FFFFFF"/>
        <w:spacing w:line="480" w:lineRule="auto"/>
        <w:rPr>
          <w:rFonts w:ascii="Times New Roman" w:hAnsi="Times New Roman" w:cs="Times New Roman"/>
          <w:sz w:val="24"/>
          <w:szCs w:val="24"/>
        </w:rPr>
      </w:pPr>
      <w:r>
        <w:rPr>
          <w:rFonts w:ascii="Times New Roman" w:hAnsi="Times New Roman" w:cs="Times New Roman"/>
          <w:sz w:val="24"/>
          <w:szCs w:val="24"/>
        </w:rPr>
        <w:lastRenderedPageBreak/>
        <w:t>In contrast, a</w:t>
      </w:r>
      <w:r w:rsidR="00BC0F45">
        <w:rPr>
          <w:rFonts w:ascii="Times New Roman" w:hAnsi="Times New Roman" w:cs="Times New Roman"/>
          <w:sz w:val="24"/>
          <w:szCs w:val="24"/>
        </w:rPr>
        <w:t xml:space="preserve"> larger decrease was recorded with </w:t>
      </w:r>
      <w:r>
        <w:rPr>
          <w:rFonts w:ascii="Times New Roman" w:hAnsi="Times New Roman" w:cs="Times New Roman"/>
          <w:sz w:val="24"/>
          <w:szCs w:val="24"/>
        </w:rPr>
        <w:t>‘</w:t>
      </w:r>
      <w:r w:rsidR="00BC0F45">
        <w:rPr>
          <w:rFonts w:ascii="Times New Roman" w:hAnsi="Times New Roman" w:cs="Times New Roman"/>
          <w:sz w:val="24"/>
          <w:szCs w:val="24"/>
        </w:rPr>
        <w:t>strongly disagree</w:t>
      </w:r>
      <w:r>
        <w:rPr>
          <w:rFonts w:ascii="Times New Roman" w:hAnsi="Times New Roman" w:cs="Times New Roman"/>
          <w:sz w:val="24"/>
          <w:szCs w:val="24"/>
        </w:rPr>
        <w:t>’</w:t>
      </w:r>
      <w:r w:rsidR="00BC0F45">
        <w:rPr>
          <w:rFonts w:ascii="Times New Roman" w:hAnsi="Times New Roman" w:cs="Times New Roman"/>
          <w:sz w:val="24"/>
          <w:szCs w:val="24"/>
        </w:rPr>
        <w:t xml:space="preserve"> responses that dropped from 55% to 38%. </w:t>
      </w:r>
      <w:r w:rsidR="00236D8B">
        <w:rPr>
          <w:rFonts w:ascii="Times New Roman" w:hAnsi="Times New Roman" w:cs="Times New Roman"/>
          <w:sz w:val="24"/>
          <w:szCs w:val="24"/>
        </w:rPr>
        <w:t>T</w:t>
      </w:r>
      <w:r w:rsidR="00E76A6C">
        <w:rPr>
          <w:rFonts w:ascii="Times New Roman" w:hAnsi="Times New Roman" w:cs="Times New Roman"/>
          <w:sz w:val="24"/>
          <w:szCs w:val="24"/>
        </w:rPr>
        <w:t>he</w:t>
      </w:r>
      <w:r>
        <w:rPr>
          <w:rFonts w:ascii="Times New Roman" w:hAnsi="Times New Roman" w:cs="Times New Roman"/>
          <w:sz w:val="24"/>
          <w:szCs w:val="24"/>
        </w:rPr>
        <w:t xml:space="preserve">refore, </w:t>
      </w:r>
      <w:r w:rsidR="00C57087">
        <w:rPr>
          <w:rFonts w:ascii="Times New Roman" w:hAnsi="Times New Roman" w:cs="Times New Roman"/>
          <w:sz w:val="24"/>
          <w:szCs w:val="24"/>
        </w:rPr>
        <w:t xml:space="preserve">social engagement data </w:t>
      </w:r>
      <w:r w:rsidR="00E76A6C">
        <w:rPr>
          <w:rFonts w:ascii="Times New Roman" w:hAnsi="Times New Roman" w:cs="Times New Roman"/>
          <w:sz w:val="24"/>
          <w:szCs w:val="24"/>
        </w:rPr>
        <w:t>present</w:t>
      </w:r>
      <w:r w:rsidR="00236D8B">
        <w:rPr>
          <w:rFonts w:ascii="Times New Roman" w:hAnsi="Times New Roman" w:cs="Times New Roman"/>
          <w:sz w:val="24"/>
          <w:szCs w:val="24"/>
        </w:rPr>
        <w:t>ed</w:t>
      </w:r>
      <w:r w:rsidR="00E76A6C">
        <w:rPr>
          <w:rFonts w:ascii="Times New Roman" w:hAnsi="Times New Roman" w:cs="Times New Roman"/>
          <w:sz w:val="24"/>
          <w:szCs w:val="24"/>
        </w:rPr>
        <w:t xml:space="preserve"> a conflicting theory </w:t>
      </w:r>
      <w:r>
        <w:rPr>
          <w:rFonts w:ascii="Times New Roman" w:hAnsi="Times New Roman" w:cs="Times New Roman"/>
          <w:sz w:val="24"/>
          <w:szCs w:val="24"/>
        </w:rPr>
        <w:t xml:space="preserve">suggesting that </w:t>
      </w:r>
      <w:r w:rsidR="00FE6112">
        <w:rPr>
          <w:rFonts w:ascii="Times New Roman" w:hAnsi="Times New Roman" w:cs="Times New Roman"/>
          <w:sz w:val="24"/>
          <w:szCs w:val="24"/>
        </w:rPr>
        <w:t>autonomy and choice have</w:t>
      </w:r>
      <w:r w:rsidR="009004A5">
        <w:rPr>
          <w:rFonts w:ascii="Times New Roman" w:hAnsi="Times New Roman" w:cs="Times New Roman"/>
          <w:sz w:val="24"/>
          <w:szCs w:val="24"/>
        </w:rPr>
        <w:t xml:space="preserve">, </w:t>
      </w:r>
      <w:r w:rsidR="00FE6112">
        <w:rPr>
          <w:rFonts w:ascii="Times New Roman" w:hAnsi="Times New Roman" w:cs="Times New Roman"/>
          <w:sz w:val="24"/>
          <w:szCs w:val="24"/>
        </w:rPr>
        <w:t>in fact</w:t>
      </w:r>
      <w:r w:rsidR="009004A5">
        <w:rPr>
          <w:rFonts w:ascii="Times New Roman" w:hAnsi="Times New Roman" w:cs="Times New Roman"/>
          <w:sz w:val="24"/>
          <w:szCs w:val="24"/>
        </w:rPr>
        <w:t>,</w:t>
      </w:r>
      <w:r w:rsidR="00FE6112">
        <w:rPr>
          <w:rFonts w:ascii="Times New Roman" w:hAnsi="Times New Roman" w:cs="Times New Roman"/>
          <w:sz w:val="24"/>
          <w:szCs w:val="24"/>
        </w:rPr>
        <w:t xml:space="preserve"> encourage</w:t>
      </w:r>
      <w:r w:rsidR="00835D0C">
        <w:rPr>
          <w:rFonts w:ascii="Times New Roman" w:hAnsi="Times New Roman" w:cs="Times New Roman"/>
          <w:sz w:val="24"/>
          <w:szCs w:val="24"/>
        </w:rPr>
        <w:t>d</w:t>
      </w:r>
      <w:r w:rsidR="00FE6112">
        <w:rPr>
          <w:rFonts w:ascii="Times New Roman" w:hAnsi="Times New Roman" w:cs="Times New Roman"/>
          <w:sz w:val="24"/>
          <w:szCs w:val="24"/>
        </w:rPr>
        <w:t xml:space="preserve"> students to feel </w:t>
      </w:r>
      <w:r w:rsidR="00E76A6C">
        <w:rPr>
          <w:rFonts w:ascii="Times New Roman" w:hAnsi="Times New Roman" w:cs="Times New Roman"/>
          <w:sz w:val="24"/>
          <w:szCs w:val="24"/>
        </w:rPr>
        <w:t xml:space="preserve">more </w:t>
      </w:r>
      <w:r w:rsidR="00FE6112">
        <w:rPr>
          <w:rFonts w:ascii="Times New Roman" w:hAnsi="Times New Roman" w:cs="Times New Roman"/>
          <w:sz w:val="24"/>
          <w:szCs w:val="24"/>
        </w:rPr>
        <w:t xml:space="preserve">comfortable working </w:t>
      </w:r>
      <w:r w:rsidR="00E76A6C">
        <w:rPr>
          <w:rFonts w:ascii="Times New Roman" w:hAnsi="Times New Roman" w:cs="Times New Roman"/>
          <w:sz w:val="24"/>
          <w:szCs w:val="24"/>
        </w:rPr>
        <w:t>as a group rather than alone. It appears that the social engagement construct has generated vari</w:t>
      </w:r>
      <w:r w:rsidR="00DC1343">
        <w:rPr>
          <w:rFonts w:ascii="Times New Roman" w:hAnsi="Times New Roman" w:cs="Times New Roman"/>
          <w:sz w:val="24"/>
          <w:szCs w:val="24"/>
        </w:rPr>
        <w:t xml:space="preserve">ed </w:t>
      </w:r>
      <w:r w:rsidR="00E76A6C">
        <w:rPr>
          <w:rFonts w:ascii="Times New Roman" w:hAnsi="Times New Roman" w:cs="Times New Roman"/>
          <w:sz w:val="24"/>
          <w:szCs w:val="24"/>
        </w:rPr>
        <w:t>responses</w:t>
      </w:r>
      <w:r w:rsidR="00236D8B">
        <w:rPr>
          <w:rFonts w:ascii="Times New Roman" w:hAnsi="Times New Roman" w:cs="Times New Roman"/>
          <w:sz w:val="24"/>
          <w:szCs w:val="24"/>
        </w:rPr>
        <w:t>. The inconsistencies recorded here suggest a need to compare keenly with qualitative data to establish reliability and credibility</w:t>
      </w:r>
      <w:r>
        <w:rPr>
          <w:rFonts w:ascii="Times New Roman" w:hAnsi="Times New Roman" w:cs="Times New Roman"/>
          <w:sz w:val="24"/>
          <w:szCs w:val="24"/>
        </w:rPr>
        <w:t xml:space="preserve"> towards reviewing the social engagement construct</w:t>
      </w:r>
      <w:r w:rsidR="00236D8B">
        <w:rPr>
          <w:rFonts w:ascii="Times New Roman" w:hAnsi="Times New Roman" w:cs="Times New Roman"/>
          <w:sz w:val="24"/>
          <w:szCs w:val="24"/>
        </w:rPr>
        <w:t xml:space="preserve">. </w:t>
      </w:r>
    </w:p>
    <w:p w:rsidR="001E7B03" w:rsidRDefault="00236D8B" w:rsidP="005262A2">
      <w:pPr>
        <w:shd w:val="clear" w:color="auto" w:fill="FFFFFF"/>
        <w:spacing w:line="480" w:lineRule="auto"/>
        <w:rPr>
          <w:rFonts w:ascii="Times New Roman" w:hAnsi="Times New Roman" w:cs="Times New Roman"/>
          <w:sz w:val="24"/>
          <w:szCs w:val="24"/>
        </w:rPr>
      </w:pPr>
      <w:r>
        <w:rPr>
          <w:rFonts w:ascii="Times New Roman" w:hAnsi="Times New Roman" w:cs="Times New Roman"/>
          <w:sz w:val="24"/>
          <w:szCs w:val="24"/>
        </w:rPr>
        <w:t>Cognitive engagement</w:t>
      </w:r>
      <w:r w:rsidR="00C57087">
        <w:rPr>
          <w:rFonts w:ascii="Times New Roman" w:hAnsi="Times New Roman" w:cs="Times New Roman"/>
          <w:sz w:val="24"/>
          <w:szCs w:val="24"/>
        </w:rPr>
        <w:t xml:space="preserve"> (see </w:t>
      </w:r>
      <w:r w:rsidR="00C83CDA">
        <w:rPr>
          <w:rFonts w:ascii="Times New Roman" w:hAnsi="Times New Roman" w:cs="Times New Roman"/>
          <w:sz w:val="24"/>
          <w:szCs w:val="24"/>
        </w:rPr>
        <w:t>A</w:t>
      </w:r>
      <w:r w:rsidR="001E7B03">
        <w:rPr>
          <w:rFonts w:ascii="Times New Roman" w:hAnsi="Times New Roman" w:cs="Times New Roman"/>
          <w:sz w:val="24"/>
          <w:szCs w:val="24"/>
        </w:rPr>
        <w:t>ppendix B4</w:t>
      </w:r>
      <w:r w:rsidR="00C57087">
        <w:rPr>
          <w:rFonts w:ascii="Times New Roman" w:hAnsi="Times New Roman" w:cs="Times New Roman"/>
          <w:sz w:val="24"/>
          <w:szCs w:val="24"/>
        </w:rPr>
        <w:t>)</w:t>
      </w:r>
      <w:r>
        <w:rPr>
          <w:rFonts w:ascii="Times New Roman" w:hAnsi="Times New Roman" w:cs="Times New Roman"/>
          <w:sz w:val="24"/>
          <w:szCs w:val="24"/>
        </w:rPr>
        <w:t xml:space="preserve"> ind</w:t>
      </w:r>
      <w:r w:rsidR="00C83CDA">
        <w:rPr>
          <w:rFonts w:ascii="Times New Roman" w:hAnsi="Times New Roman" w:cs="Times New Roman"/>
          <w:sz w:val="24"/>
          <w:szCs w:val="24"/>
        </w:rPr>
        <w:t>icated a 50% increase in ‘agree</w:t>
      </w:r>
      <w:r>
        <w:rPr>
          <w:rFonts w:ascii="Times New Roman" w:hAnsi="Times New Roman" w:cs="Times New Roman"/>
          <w:sz w:val="24"/>
          <w:szCs w:val="24"/>
        </w:rPr>
        <w:t xml:space="preserve">’ responses to, </w:t>
      </w:r>
      <w:r w:rsidRPr="00A27809">
        <w:rPr>
          <w:rFonts w:ascii="Times New Roman" w:hAnsi="Times New Roman" w:cs="Times New Roman"/>
          <w:i/>
          <w:sz w:val="24"/>
          <w:szCs w:val="24"/>
        </w:rPr>
        <w:t xml:space="preserve">‘I think about different ways to solve a </w:t>
      </w:r>
      <w:r w:rsidR="000308AE" w:rsidRPr="00A27809">
        <w:rPr>
          <w:rFonts w:ascii="Times New Roman" w:hAnsi="Times New Roman" w:cs="Times New Roman"/>
          <w:i/>
          <w:sz w:val="24"/>
          <w:szCs w:val="24"/>
        </w:rPr>
        <w:t xml:space="preserve">problem </w:t>
      </w:r>
      <w:r w:rsidR="000308AE" w:rsidRPr="001E7B03">
        <w:rPr>
          <w:rFonts w:ascii="Times New Roman" w:hAnsi="Times New Roman" w:cs="Times New Roman"/>
          <w:sz w:val="24"/>
          <w:szCs w:val="24"/>
        </w:rPr>
        <w:t>‘after</w:t>
      </w:r>
      <w:r w:rsidR="001E7B03" w:rsidRPr="001E7B03">
        <w:rPr>
          <w:rFonts w:ascii="Times New Roman" w:hAnsi="Times New Roman" w:cs="Times New Roman"/>
          <w:sz w:val="24"/>
          <w:szCs w:val="24"/>
        </w:rPr>
        <w:t xml:space="preserve"> the autonomy and choice lessons.</w:t>
      </w:r>
      <w:r w:rsidR="001E7B03">
        <w:rPr>
          <w:rFonts w:ascii="Times New Roman" w:hAnsi="Times New Roman" w:cs="Times New Roman"/>
          <w:sz w:val="24"/>
          <w:szCs w:val="24"/>
        </w:rPr>
        <w:t xml:space="preserve"> This suggests</w:t>
      </w:r>
      <w:r w:rsidR="00A27809">
        <w:rPr>
          <w:rFonts w:ascii="Times New Roman" w:hAnsi="Times New Roman" w:cs="Times New Roman"/>
          <w:sz w:val="24"/>
          <w:szCs w:val="24"/>
        </w:rPr>
        <w:t xml:space="preserve"> a strong positive impact </w:t>
      </w:r>
      <w:r w:rsidR="001E7B03">
        <w:rPr>
          <w:rFonts w:ascii="Times New Roman" w:hAnsi="Times New Roman" w:cs="Times New Roman"/>
          <w:sz w:val="24"/>
          <w:szCs w:val="24"/>
        </w:rPr>
        <w:t xml:space="preserve">to </w:t>
      </w:r>
      <w:r w:rsidR="00A27809">
        <w:rPr>
          <w:rFonts w:ascii="Times New Roman" w:hAnsi="Times New Roman" w:cs="Times New Roman"/>
          <w:sz w:val="24"/>
          <w:szCs w:val="24"/>
        </w:rPr>
        <w:t>student involvement in autonomy lessons</w:t>
      </w:r>
      <w:r w:rsidR="001E7B03">
        <w:rPr>
          <w:rFonts w:ascii="Times New Roman" w:hAnsi="Times New Roman" w:cs="Times New Roman"/>
          <w:sz w:val="24"/>
          <w:szCs w:val="24"/>
        </w:rPr>
        <w:t xml:space="preserve"> with students demonstrating </w:t>
      </w:r>
      <w:r w:rsidR="00A27809">
        <w:rPr>
          <w:rFonts w:ascii="Times New Roman" w:hAnsi="Times New Roman" w:cs="Times New Roman"/>
          <w:sz w:val="24"/>
          <w:szCs w:val="24"/>
        </w:rPr>
        <w:t xml:space="preserve">initiative and </w:t>
      </w:r>
      <w:r w:rsidR="001E7B03">
        <w:rPr>
          <w:rFonts w:ascii="Times New Roman" w:hAnsi="Times New Roman" w:cs="Times New Roman"/>
          <w:sz w:val="24"/>
          <w:szCs w:val="24"/>
        </w:rPr>
        <w:t xml:space="preserve">a keen interest to pursue </w:t>
      </w:r>
      <w:r w:rsidR="00A27809">
        <w:rPr>
          <w:rFonts w:ascii="Times New Roman" w:hAnsi="Times New Roman" w:cs="Times New Roman"/>
          <w:sz w:val="24"/>
          <w:szCs w:val="24"/>
        </w:rPr>
        <w:t>scientific inquiry</w:t>
      </w:r>
      <w:r w:rsidR="001E7B03">
        <w:rPr>
          <w:rFonts w:ascii="Times New Roman" w:hAnsi="Times New Roman" w:cs="Times New Roman"/>
          <w:sz w:val="24"/>
          <w:szCs w:val="24"/>
        </w:rPr>
        <w:t xml:space="preserve">. </w:t>
      </w:r>
    </w:p>
    <w:p w:rsidR="00236D8B" w:rsidRDefault="001E7B03" w:rsidP="005262A2">
      <w:pPr>
        <w:shd w:val="clear" w:color="auto" w:fill="FFFFFF"/>
        <w:spacing w:line="480" w:lineRule="auto"/>
        <w:rPr>
          <w:rFonts w:ascii="Times New Roman" w:hAnsi="Times New Roman" w:cs="Times New Roman"/>
          <w:sz w:val="24"/>
          <w:szCs w:val="24"/>
        </w:rPr>
      </w:pPr>
      <w:r>
        <w:rPr>
          <w:rFonts w:ascii="Times New Roman" w:hAnsi="Times New Roman" w:cs="Times New Roman"/>
          <w:sz w:val="24"/>
          <w:szCs w:val="24"/>
        </w:rPr>
        <w:t xml:space="preserve">Lastly, </w:t>
      </w:r>
      <w:r w:rsidR="00A27809">
        <w:rPr>
          <w:rFonts w:ascii="Times New Roman" w:hAnsi="Times New Roman" w:cs="Times New Roman"/>
          <w:sz w:val="24"/>
          <w:szCs w:val="24"/>
        </w:rPr>
        <w:t xml:space="preserve">behavioural engagement responses to the statement, </w:t>
      </w:r>
      <w:r w:rsidR="00A27809" w:rsidRPr="00A27809">
        <w:rPr>
          <w:rFonts w:ascii="Times New Roman" w:hAnsi="Times New Roman" w:cs="Times New Roman"/>
          <w:i/>
          <w:sz w:val="24"/>
          <w:szCs w:val="24"/>
        </w:rPr>
        <w:t>‘I do other things when I am supposed to be paying attention in science’</w:t>
      </w:r>
      <w:r w:rsidR="00A27809">
        <w:rPr>
          <w:rFonts w:ascii="Times New Roman" w:hAnsi="Times New Roman" w:cs="Times New Roman"/>
          <w:sz w:val="24"/>
          <w:szCs w:val="24"/>
        </w:rPr>
        <w:t xml:space="preserve"> highlighted an interesting phenomenon that suggested a negative consequence to student behaviour through autonomy and choice strategies</w:t>
      </w:r>
      <w:r>
        <w:rPr>
          <w:rFonts w:ascii="Times New Roman" w:hAnsi="Times New Roman" w:cs="Times New Roman"/>
          <w:sz w:val="24"/>
          <w:szCs w:val="24"/>
        </w:rPr>
        <w:t xml:space="preserve">. Students appeared to be more prone to </w:t>
      </w:r>
      <w:r w:rsidR="00C1779D">
        <w:rPr>
          <w:rFonts w:ascii="Times New Roman" w:hAnsi="Times New Roman" w:cs="Times New Roman"/>
          <w:sz w:val="24"/>
          <w:szCs w:val="24"/>
        </w:rPr>
        <w:t>distract</w:t>
      </w:r>
      <w:r>
        <w:rPr>
          <w:rFonts w:ascii="Times New Roman" w:hAnsi="Times New Roman" w:cs="Times New Roman"/>
          <w:sz w:val="24"/>
          <w:szCs w:val="24"/>
        </w:rPr>
        <w:t xml:space="preserve">ions and were less focussed on completing lesson tasks. </w:t>
      </w:r>
      <w:r w:rsidR="00C1779D">
        <w:rPr>
          <w:rFonts w:ascii="Times New Roman" w:hAnsi="Times New Roman" w:cs="Times New Roman"/>
          <w:sz w:val="24"/>
          <w:szCs w:val="24"/>
        </w:rPr>
        <w:t>It appeared that with an absence of rigid pedagogy and teacher instruction, some pupils did not achieve their learning potential. In this case, ‘s</w:t>
      </w:r>
      <w:r w:rsidR="00A27809">
        <w:rPr>
          <w:rFonts w:ascii="Times New Roman" w:hAnsi="Times New Roman" w:cs="Times New Roman"/>
          <w:sz w:val="24"/>
          <w:szCs w:val="24"/>
        </w:rPr>
        <w:t>trongly agree’ responses increased from 0% to 13% fol</w:t>
      </w:r>
      <w:r w:rsidR="00C1779D">
        <w:rPr>
          <w:rFonts w:ascii="Times New Roman" w:hAnsi="Times New Roman" w:cs="Times New Roman"/>
          <w:sz w:val="24"/>
          <w:szCs w:val="24"/>
        </w:rPr>
        <w:t xml:space="preserve">lowing the study intervention and </w:t>
      </w:r>
      <w:r w:rsidR="00CE7A90">
        <w:rPr>
          <w:rFonts w:ascii="Times New Roman" w:hAnsi="Times New Roman" w:cs="Times New Roman"/>
          <w:sz w:val="24"/>
          <w:szCs w:val="24"/>
        </w:rPr>
        <w:t xml:space="preserve">the </w:t>
      </w:r>
      <w:r w:rsidR="00C1779D">
        <w:rPr>
          <w:rFonts w:ascii="Times New Roman" w:hAnsi="Times New Roman" w:cs="Times New Roman"/>
          <w:sz w:val="24"/>
          <w:szCs w:val="24"/>
        </w:rPr>
        <w:t xml:space="preserve">‘disagree’ </w:t>
      </w:r>
      <w:r>
        <w:rPr>
          <w:rFonts w:ascii="Times New Roman" w:hAnsi="Times New Roman" w:cs="Times New Roman"/>
          <w:sz w:val="24"/>
          <w:szCs w:val="24"/>
        </w:rPr>
        <w:t xml:space="preserve">responses </w:t>
      </w:r>
      <w:r w:rsidR="00C1779D">
        <w:rPr>
          <w:rFonts w:ascii="Times New Roman" w:hAnsi="Times New Roman" w:cs="Times New Roman"/>
          <w:sz w:val="24"/>
          <w:szCs w:val="24"/>
        </w:rPr>
        <w:t>increased from 36% to 50%.</w:t>
      </w:r>
      <w:r w:rsidR="005733CD">
        <w:rPr>
          <w:rFonts w:ascii="Times New Roman" w:hAnsi="Times New Roman" w:cs="Times New Roman"/>
          <w:sz w:val="24"/>
          <w:szCs w:val="24"/>
        </w:rPr>
        <w:t xml:space="preserve"> It may be considered that these results reaffirm the importance of recognising the individuality of student learning behaviours and personality traits. </w:t>
      </w:r>
      <w:r>
        <w:rPr>
          <w:rFonts w:ascii="Times New Roman" w:hAnsi="Times New Roman" w:cs="Times New Roman"/>
          <w:sz w:val="24"/>
          <w:szCs w:val="24"/>
        </w:rPr>
        <w:t>In summary, a</w:t>
      </w:r>
      <w:r w:rsidR="005733CD">
        <w:rPr>
          <w:rFonts w:ascii="Times New Roman" w:hAnsi="Times New Roman" w:cs="Times New Roman"/>
          <w:sz w:val="24"/>
          <w:szCs w:val="24"/>
        </w:rPr>
        <w:t>utonomy and choice do not impact all students in the same way.</w:t>
      </w:r>
    </w:p>
    <w:p w:rsidR="00E06147" w:rsidRDefault="00A0342E" w:rsidP="005262A2">
      <w:pPr>
        <w:shd w:val="clear" w:color="auto" w:fill="FFFFFF"/>
        <w:spacing w:line="480" w:lineRule="auto"/>
        <w:rPr>
          <w:rFonts w:ascii="Times New Roman" w:hAnsi="Times New Roman" w:cs="Times New Roman"/>
          <w:sz w:val="24"/>
          <w:szCs w:val="24"/>
        </w:rPr>
      </w:pPr>
      <w:r>
        <w:rPr>
          <w:rFonts w:ascii="Times New Roman" w:hAnsi="Times New Roman" w:cs="Times New Roman"/>
          <w:sz w:val="24"/>
          <w:szCs w:val="24"/>
        </w:rPr>
        <w:t>At this point in the study, it is important to realise that the data discussed above relates to the overall experiences of the participants before and after their engagement in all autonomy and choice structured lessons. As the research question seeks to explore ‘</w:t>
      </w:r>
      <w:r w:rsidRPr="00E06147">
        <w:rPr>
          <w:rFonts w:ascii="Times New Roman" w:hAnsi="Times New Roman" w:cs="Times New Roman"/>
          <w:i/>
          <w:sz w:val="24"/>
          <w:szCs w:val="24"/>
        </w:rPr>
        <w:t xml:space="preserve">In what ways do </w:t>
      </w:r>
      <w:r w:rsidRPr="00E06147">
        <w:rPr>
          <w:rFonts w:ascii="Times New Roman" w:hAnsi="Times New Roman" w:cs="Times New Roman"/>
          <w:i/>
          <w:sz w:val="24"/>
          <w:szCs w:val="24"/>
        </w:rPr>
        <w:lastRenderedPageBreak/>
        <w:t>Autonomy and Choice Impact upon Student Engagement in Secondary Science</w:t>
      </w:r>
      <w:r w:rsidR="00E06147">
        <w:rPr>
          <w:rFonts w:ascii="Times New Roman" w:hAnsi="Times New Roman" w:cs="Times New Roman"/>
          <w:sz w:val="24"/>
          <w:szCs w:val="24"/>
        </w:rPr>
        <w:t xml:space="preserve">?’ it is worth investigating other factors </w:t>
      </w:r>
      <w:r w:rsidR="00C50D85">
        <w:rPr>
          <w:rFonts w:ascii="Times New Roman" w:hAnsi="Times New Roman" w:cs="Times New Roman"/>
          <w:sz w:val="24"/>
          <w:szCs w:val="24"/>
        </w:rPr>
        <w:t xml:space="preserve">which </w:t>
      </w:r>
      <w:r w:rsidR="00E06147">
        <w:rPr>
          <w:rFonts w:ascii="Times New Roman" w:hAnsi="Times New Roman" w:cs="Times New Roman"/>
          <w:sz w:val="24"/>
          <w:szCs w:val="24"/>
        </w:rPr>
        <w:t xml:space="preserve">may or may not influence </w:t>
      </w:r>
      <w:r w:rsidR="005A67E6">
        <w:rPr>
          <w:rFonts w:ascii="Times New Roman" w:hAnsi="Times New Roman" w:cs="Times New Roman"/>
          <w:sz w:val="24"/>
          <w:szCs w:val="24"/>
        </w:rPr>
        <w:t xml:space="preserve">individual </w:t>
      </w:r>
      <w:r w:rsidR="00E06147">
        <w:rPr>
          <w:rFonts w:ascii="Times New Roman" w:hAnsi="Times New Roman" w:cs="Times New Roman"/>
          <w:sz w:val="24"/>
          <w:szCs w:val="24"/>
        </w:rPr>
        <w:t xml:space="preserve">student engagement </w:t>
      </w:r>
      <w:r w:rsidR="005A67E6">
        <w:rPr>
          <w:rFonts w:ascii="Times New Roman" w:hAnsi="Times New Roman" w:cs="Times New Roman"/>
          <w:sz w:val="24"/>
          <w:szCs w:val="24"/>
        </w:rPr>
        <w:t>subtypes.</w:t>
      </w:r>
    </w:p>
    <w:p w:rsidR="005A67E6" w:rsidRDefault="006B49B8" w:rsidP="005262A2">
      <w:pPr>
        <w:shd w:val="clear" w:color="auto" w:fill="FFFFFF"/>
        <w:spacing w:line="480" w:lineRule="auto"/>
        <w:rPr>
          <w:rFonts w:ascii="Times New Roman" w:hAnsi="Times New Roman" w:cs="Times New Roman"/>
          <w:sz w:val="24"/>
          <w:szCs w:val="24"/>
        </w:rPr>
      </w:pPr>
      <w:r>
        <w:rPr>
          <w:rFonts w:ascii="Times New Roman" w:hAnsi="Times New Roman" w:cs="Times New Roman"/>
          <w:sz w:val="24"/>
          <w:szCs w:val="24"/>
        </w:rPr>
        <w:t xml:space="preserve">This </w:t>
      </w:r>
      <w:r w:rsidR="004900D4">
        <w:rPr>
          <w:rFonts w:ascii="Times New Roman" w:hAnsi="Times New Roman" w:cs="Times New Roman"/>
          <w:sz w:val="24"/>
          <w:szCs w:val="24"/>
        </w:rPr>
        <w:t>viewpoint</w:t>
      </w:r>
      <w:r>
        <w:rPr>
          <w:rFonts w:ascii="Times New Roman" w:hAnsi="Times New Roman" w:cs="Times New Roman"/>
          <w:sz w:val="24"/>
          <w:szCs w:val="24"/>
        </w:rPr>
        <w:t xml:space="preserve"> can be illustrated by analysing student survey responses </w:t>
      </w:r>
      <w:r w:rsidR="00CB2809">
        <w:rPr>
          <w:rFonts w:ascii="Times New Roman" w:hAnsi="Times New Roman" w:cs="Times New Roman"/>
          <w:sz w:val="24"/>
          <w:szCs w:val="24"/>
        </w:rPr>
        <w:t xml:space="preserve">from </w:t>
      </w:r>
      <w:r w:rsidR="005A67E6">
        <w:rPr>
          <w:rFonts w:ascii="Times New Roman" w:hAnsi="Times New Roman" w:cs="Times New Roman"/>
          <w:sz w:val="24"/>
          <w:szCs w:val="24"/>
        </w:rPr>
        <w:t xml:space="preserve">a </w:t>
      </w:r>
      <w:r>
        <w:rPr>
          <w:rFonts w:ascii="Times New Roman" w:hAnsi="Times New Roman" w:cs="Times New Roman"/>
          <w:sz w:val="24"/>
          <w:szCs w:val="24"/>
        </w:rPr>
        <w:t xml:space="preserve">pulse rate activity. Students were </w:t>
      </w:r>
      <w:r w:rsidR="00951273">
        <w:rPr>
          <w:rFonts w:ascii="Times New Roman" w:hAnsi="Times New Roman" w:cs="Times New Roman"/>
          <w:sz w:val="24"/>
          <w:szCs w:val="24"/>
        </w:rPr>
        <w:t xml:space="preserve">initially directed to </w:t>
      </w:r>
      <w:r w:rsidR="00DC19BF">
        <w:rPr>
          <w:rFonts w:ascii="Times New Roman" w:hAnsi="Times New Roman" w:cs="Times New Roman"/>
          <w:sz w:val="24"/>
          <w:szCs w:val="24"/>
        </w:rPr>
        <w:t xml:space="preserve">complete a series of physical activities </w:t>
      </w:r>
      <w:r w:rsidR="00CB2809">
        <w:rPr>
          <w:rFonts w:ascii="Times New Roman" w:hAnsi="Times New Roman" w:cs="Times New Roman"/>
          <w:sz w:val="24"/>
          <w:szCs w:val="24"/>
        </w:rPr>
        <w:t xml:space="preserve">including </w:t>
      </w:r>
      <w:r w:rsidR="00DC19BF">
        <w:rPr>
          <w:rFonts w:ascii="Times New Roman" w:hAnsi="Times New Roman" w:cs="Times New Roman"/>
          <w:sz w:val="24"/>
          <w:szCs w:val="24"/>
        </w:rPr>
        <w:t>running on the s</w:t>
      </w:r>
      <w:r w:rsidR="00CB2809">
        <w:rPr>
          <w:rFonts w:ascii="Times New Roman" w:hAnsi="Times New Roman" w:cs="Times New Roman"/>
          <w:sz w:val="24"/>
          <w:szCs w:val="24"/>
        </w:rPr>
        <w:t>pot</w:t>
      </w:r>
      <w:r w:rsidR="005A67E6">
        <w:rPr>
          <w:rFonts w:ascii="Times New Roman" w:hAnsi="Times New Roman" w:cs="Times New Roman"/>
          <w:sz w:val="24"/>
          <w:szCs w:val="24"/>
        </w:rPr>
        <w:t>, performing</w:t>
      </w:r>
      <w:r w:rsidR="00DC19BF">
        <w:rPr>
          <w:rFonts w:ascii="Times New Roman" w:hAnsi="Times New Roman" w:cs="Times New Roman"/>
          <w:sz w:val="24"/>
          <w:szCs w:val="24"/>
        </w:rPr>
        <w:t xml:space="preserve"> star jumps and m</w:t>
      </w:r>
      <w:r w:rsidR="005A67E6">
        <w:rPr>
          <w:rFonts w:ascii="Times New Roman" w:hAnsi="Times New Roman" w:cs="Times New Roman"/>
          <w:sz w:val="24"/>
          <w:szCs w:val="24"/>
        </w:rPr>
        <w:t xml:space="preserve">aking circular movements with their arms. </w:t>
      </w:r>
      <w:r w:rsidR="00CB2809">
        <w:rPr>
          <w:rFonts w:ascii="Times New Roman" w:hAnsi="Times New Roman" w:cs="Times New Roman"/>
          <w:sz w:val="24"/>
          <w:szCs w:val="24"/>
        </w:rPr>
        <w:t xml:space="preserve">Participants </w:t>
      </w:r>
      <w:r w:rsidR="00DC19BF">
        <w:rPr>
          <w:rFonts w:ascii="Times New Roman" w:hAnsi="Times New Roman" w:cs="Times New Roman"/>
          <w:sz w:val="24"/>
          <w:szCs w:val="24"/>
        </w:rPr>
        <w:t xml:space="preserve">were directed to measure their </w:t>
      </w:r>
      <w:r w:rsidR="00CB2809">
        <w:rPr>
          <w:rFonts w:ascii="Times New Roman" w:hAnsi="Times New Roman" w:cs="Times New Roman"/>
          <w:sz w:val="24"/>
          <w:szCs w:val="24"/>
        </w:rPr>
        <w:t xml:space="preserve">own </w:t>
      </w:r>
      <w:r w:rsidR="00DC19BF">
        <w:rPr>
          <w:rFonts w:ascii="Times New Roman" w:hAnsi="Times New Roman" w:cs="Times New Roman"/>
          <w:sz w:val="24"/>
          <w:szCs w:val="24"/>
        </w:rPr>
        <w:t>pulse rate</w:t>
      </w:r>
      <w:r w:rsidR="00CB2809">
        <w:rPr>
          <w:rFonts w:ascii="Times New Roman" w:hAnsi="Times New Roman" w:cs="Times New Roman"/>
          <w:sz w:val="24"/>
          <w:szCs w:val="24"/>
        </w:rPr>
        <w:t>s</w:t>
      </w:r>
      <w:r w:rsidR="00DC19BF">
        <w:rPr>
          <w:rFonts w:ascii="Times New Roman" w:hAnsi="Times New Roman" w:cs="Times New Roman"/>
          <w:sz w:val="24"/>
          <w:szCs w:val="24"/>
        </w:rPr>
        <w:t xml:space="preserve"> following</w:t>
      </w:r>
      <w:r w:rsidR="005A67E6">
        <w:rPr>
          <w:rFonts w:ascii="Times New Roman" w:hAnsi="Times New Roman" w:cs="Times New Roman"/>
          <w:sz w:val="24"/>
          <w:szCs w:val="24"/>
        </w:rPr>
        <w:t xml:space="preserve"> the completion of </w:t>
      </w:r>
      <w:r w:rsidR="00DC19BF">
        <w:rPr>
          <w:rFonts w:ascii="Times New Roman" w:hAnsi="Times New Roman" w:cs="Times New Roman"/>
          <w:sz w:val="24"/>
          <w:szCs w:val="24"/>
        </w:rPr>
        <w:t xml:space="preserve">timed activities and to record their data </w:t>
      </w:r>
      <w:r w:rsidR="00CB2809">
        <w:rPr>
          <w:rFonts w:ascii="Times New Roman" w:hAnsi="Times New Roman" w:cs="Times New Roman"/>
          <w:sz w:val="24"/>
          <w:szCs w:val="24"/>
        </w:rPr>
        <w:t>in bar graph format with explicit instruction</w:t>
      </w:r>
      <w:r w:rsidR="005A67E6">
        <w:rPr>
          <w:rFonts w:ascii="Times New Roman" w:hAnsi="Times New Roman" w:cs="Times New Roman"/>
          <w:sz w:val="24"/>
          <w:szCs w:val="24"/>
        </w:rPr>
        <w:t>s</w:t>
      </w:r>
      <w:r w:rsidR="00CB2809">
        <w:rPr>
          <w:rFonts w:ascii="Times New Roman" w:hAnsi="Times New Roman" w:cs="Times New Roman"/>
          <w:sz w:val="24"/>
          <w:szCs w:val="24"/>
        </w:rPr>
        <w:t xml:space="preserve"> for drawing axes, using appropriate scales </w:t>
      </w:r>
      <w:r w:rsidR="004900D4">
        <w:rPr>
          <w:rFonts w:ascii="Times New Roman" w:hAnsi="Times New Roman" w:cs="Times New Roman"/>
          <w:sz w:val="24"/>
          <w:szCs w:val="24"/>
        </w:rPr>
        <w:t>etc</w:t>
      </w:r>
      <w:r w:rsidR="00CB2809">
        <w:rPr>
          <w:rFonts w:ascii="Times New Roman" w:hAnsi="Times New Roman" w:cs="Times New Roman"/>
          <w:sz w:val="24"/>
          <w:szCs w:val="24"/>
        </w:rPr>
        <w:t xml:space="preserve">. </w:t>
      </w:r>
      <w:r w:rsidR="00DC19BF">
        <w:rPr>
          <w:rFonts w:ascii="Times New Roman" w:hAnsi="Times New Roman" w:cs="Times New Roman"/>
          <w:sz w:val="24"/>
          <w:szCs w:val="24"/>
        </w:rPr>
        <w:t xml:space="preserve">All </w:t>
      </w:r>
      <w:r w:rsidR="00CB2809">
        <w:rPr>
          <w:rFonts w:ascii="Times New Roman" w:hAnsi="Times New Roman" w:cs="Times New Roman"/>
          <w:sz w:val="24"/>
          <w:szCs w:val="24"/>
        </w:rPr>
        <w:t xml:space="preserve">participants </w:t>
      </w:r>
      <w:r w:rsidR="00DC19BF">
        <w:rPr>
          <w:rFonts w:ascii="Times New Roman" w:hAnsi="Times New Roman" w:cs="Times New Roman"/>
          <w:sz w:val="24"/>
          <w:szCs w:val="24"/>
        </w:rPr>
        <w:t>were allocated to work in small groups as directed by the teacher (and researcher).</w:t>
      </w:r>
      <w:r w:rsidR="00CB2809">
        <w:rPr>
          <w:rFonts w:ascii="Times New Roman" w:hAnsi="Times New Roman" w:cs="Times New Roman"/>
          <w:sz w:val="24"/>
          <w:szCs w:val="24"/>
        </w:rPr>
        <w:t xml:space="preserve"> The same lesson content was then delivered to the same participants a week later with minimal instruction. Participants were invited to measure their pulse rates by choosing their own activities, timings, </w:t>
      </w:r>
      <w:r w:rsidR="004900D4">
        <w:rPr>
          <w:rFonts w:ascii="Times New Roman" w:hAnsi="Times New Roman" w:cs="Times New Roman"/>
          <w:sz w:val="24"/>
          <w:szCs w:val="24"/>
        </w:rPr>
        <w:t>classmates</w:t>
      </w:r>
      <w:r w:rsidR="00CB2809">
        <w:rPr>
          <w:rFonts w:ascii="Times New Roman" w:hAnsi="Times New Roman" w:cs="Times New Roman"/>
          <w:sz w:val="24"/>
          <w:szCs w:val="24"/>
        </w:rPr>
        <w:t xml:space="preserve"> to work with and methods for presenting their results. Participant </w:t>
      </w:r>
      <w:r w:rsidR="00E02C0D">
        <w:rPr>
          <w:rFonts w:ascii="Times New Roman" w:hAnsi="Times New Roman" w:cs="Times New Roman"/>
          <w:sz w:val="24"/>
          <w:szCs w:val="24"/>
        </w:rPr>
        <w:t>experiences were recorded in one s</w:t>
      </w:r>
      <w:r w:rsidR="00CB2809">
        <w:rPr>
          <w:rFonts w:ascii="Times New Roman" w:hAnsi="Times New Roman" w:cs="Times New Roman"/>
          <w:sz w:val="24"/>
          <w:szCs w:val="24"/>
        </w:rPr>
        <w:t>elf-reported questionnaire after both lessons</w:t>
      </w:r>
      <w:r w:rsidR="005A67E6">
        <w:rPr>
          <w:rFonts w:ascii="Times New Roman" w:hAnsi="Times New Roman" w:cs="Times New Roman"/>
          <w:sz w:val="24"/>
          <w:szCs w:val="24"/>
        </w:rPr>
        <w:t>. This questionnaire</w:t>
      </w:r>
      <w:r w:rsidR="00C50D85">
        <w:rPr>
          <w:rFonts w:ascii="Times New Roman" w:hAnsi="Times New Roman" w:cs="Times New Roman"/>
          <w:sz w:val="24"/>
          <w:szCs w:val="24"/>
        </w:rPr>
        <w:t xml:space="preserve">, </w:t>
      </w:r>
      <w:r w:rsidR="005A67E6">
        <w:rPr>
          <w:rFonts w:ascii="Times New Roman" w:hAnsi="Times New Roman" w:cs="Times New Roman"/>
          <w:sz w:val="24"/>
          <w:szCs w:val="24"/>
        </w:rPr>
        <w:t>however, contained two additional questions that required respondents to rate their opinions based on social engagement behavio</w:t>
      </w:r>
      <w:r w:rsidR="00FB7E7E">
        <w:rPr>
          <w:rFonts w:ascii="Times New Roman" w:hAnsi="Times New Roman" w:cs="Times New Roman"/>
          <w:sz w:val="24"/>
          <w:szCs w:val="24"/>
        </w:rPr>
        <w:t xml:space="preserve">urs. The amended questionnaire was implemented to satisfy the research </w:t>
      </w:r>
      <w:r w:rsidR="004900D4">
        <w:rPr>
          <w:rFonts w:ascii="Times New Roman" w:hAnsi="Times New Roman" w:cs="Times New Roman"/>
          <w:sz w:val="24"/>
          <w:szCs w:val="24"/>
        </w:rPr>
        <w:t>purpose that</w:t>
      </w:r>
      <w:r w:rsidR="00FB7E7E">
        <w:rPr>
          <w:rFonts w:ascii="Times New Roman" w:hAnsi="Times New Roman" w:cs="Times New Roman"/>
          <w:sz w:val="24"/>
          <w:szCs w:val="24"/>
        </w:rPr>
        <w:t xml:space="preserve"> recognises </w:t>
      </w:r>
      <w:r w:rsidR="00D95D01">
        <w:rPr>
          <w:rFonts w:ascii="Times New Roman" w:hAnsi="Times New Roman" w:cs="Times New Roman"/>
          <w:sz w:val="24"/>
          <w:szCs w:val="24"/>
        </w:rPr>
        <w:t xml:space="preserve">its </w:t>
      </w:r>
      <w:r w:rsidR="00FB7E7E">
        <w:rPr>
          <w:rFonts w:ascii="Times New Roman" w:hAnsi="Times New Roman" w:cs="Times New Roman"/>
          <w:sz w:val="24"/>
          <w:szCs w:val="24"/>
        </w:rPr>
        <w:t xml:space="preserve">flexible framework and pragmatic approach </w:t>
      </w:r>
      <w:r w:rsidR="00FB7E7E" w:rsidRPr="00027B57">
        <w:rPr>
          <w:rFonts w:ascii="Times New Roman" w:hAnsi="Times New Roman" w:cs="Times New Roman"/>
          <w:sz w:val="24"/>
          <w:szCs w:val="24"/>
        </w:rPr>
        <w:t>(</w:t>
      </w:r>
      <w:r w:rsidR="00FB7E7E" w:rsidRPr="00027B57">
        <w:rPr>
          <w:rFonts w:ascii="Times New Roman" w:hAnsi="Times New Roman" w:cs="Times New Roman"/>
          <w:color w:val="222222"/>
          <w:sz w:val="24"/>
          <w:szCs w:val="24"/>
          <w:shd w:val="clear" w:color="auto" w:fill="FFFFFF"/>
        </w:rPr>
        <w:t>Goles and Hirschheim, 2000)</w:t>
      </w:r>
      <w:r w:rsidR="00D95D01">
        <w:rPr>
          <w:rFonts w:ascii="Times New Roman" w:hAnsi="Times New Roman" w:cs="Times New Roman"/>
          <w:color w:val="222222"/>
          <w:sz w:val="24"/>
          <w:szCs w:val="24"/>
          <w:shd w:val="clear" w:color="auto" w:fill="FFFFFF"/>
        </w:rPr>
        <w:t xml:space="preserve"> and supports the multi-dimensional construct model of </w:t>
      </w:r>
      <w:r w:rsidR="00D95D01">
        <w:rPr>
          <w:rFonts w:ascii="Times New Roman" w:hAnsi="Times New Roman" w:cs="Times New Roman"/>
          <w:sz w:val="24"/>
          <w:szCs w:val="24"/>
        </w:rPr>
        <w:t xml:space="preserve">engagement. </w:t>
      </w:r>
    </w:p>
    <w:p w:rsidR="006B49B8" w:rsidRDefault="0031029A" w:rsidP="005262A2">
      <w:pPr>
        <w:shd w:val="clear" w:color="auto" w:fill="FFFFFF"/>
        <w:spacing w:line="480" w:lineRule="auto"/>
        <w:rPr>
          <w:rFonts w:ascii="Times New Roman" w:hAnsi="Times New Roman" w:cs="Times New Roman"/>
          <w:sz w:val="24"/>
          <w:szCs w:val="24"/>
        </w:rPr>
      </w:pPr>
      <w:r>
        <w:rPr>
          <w:rFonts w:ascii="Times New Roman" w:hAnsi="Times New Roman" w:cs="Times New Roman"/>
          <w:sz w:val="24"/>
          <w:szCs w:val="24"/>
        </w:rPr>
        <w:t>The two statements created and used were,</w:t>
      </w:r>
    </w:p>
    <w:p w:rsidR="0031029A" w:rsidRDefault="00AC0FEF" w:rsidP="005262A2">
      <w:pPr>
        <w:shd w:val="clear" w:color="auto" w:fill="FFFFFF"/>
        <w:spacing w:line="480" w:lineRule="auto"/>
        <w:rPr>
          <w:rFonts w:ascii="Times New Roman" w:hAnsi="Times New Roman" w:cs="Times New Roman"/>
          <w:sz w:val="24"/>
          <w:szCs w:val="24"/>
        </w:rPr>
      </w:pPr>
      <w:r>
        <w:rPr>
          <w:rFonts w:ascii="Times New Roman" w:hAnsi="Times New Roman" w:cs="Times New Roman"/>
          <w:i/>
          <w:color w:val="242424"/>
          <w:sz w:val="24"/>
          <w:szCs w:val="24"/>
        </w:rPr>
        <w:t xml:space="preserve">1). </w:t>
      </w:r>
      <w:r w:rsidR="0031029A" w:rsidRPr="0031029A">
        <w:rPr>
          <w:rFonts w:ascii="Times New Roman" w:hAnsi="Times New Roman" w:cs="Times New Roman"/>
          <w:i/>
          <w:color w:val="242424"/>
          <w:sz w:val="24"/>
          <w:szCs w:val="24"/>
        </w:rPr>
        <w:t>‘In lessons where I can choose my equipment and resources, I much prefer working in a group’</w:t>
      </w:r>
    </w:p>
    <w:p w:rsidR="0031029A" w:rsidRPr="0031029A" w:rsidRDefault="00AC0FEF" w:rsidP="005262A2">
      <w:pPr>
        <w:spacing w:after="0" w:line="480" w:lineRule="auto"/>
        <w:rPr>
          <w:rFonts w:ascii="Times New Roman" w:eastAsia="Times New Roman" w:hAnsi="Times New Roman" w:cs="Times New Roman"/>
          <w:i/>
          <w:color w:val="242424"/>
          <w:sz w:val="24"/>
          <w:szCs w:val="24"/>
          <w:lang w:eastAsia="en-GB"/>
        </w:rPr>
      </w:pPr>
      <w:r>
        <w:rPr>
          <w:rFonts w:ascii="Times New Roman" w:eastAsia="Times New Roman" w:hAnsi="Times New Roman" w:cs="Times New Roman"/>
          <w:i/>
          <w:color w:val="242424"/>
          <w:sz w:val="24"/>
          <w:szCs w:val="24"/>
          <w:lang w:eastAsia="en-GB"/>
        </w:rPr>
        <w:t xml:space="preserve">2). </w:t>
      </w:r>
      <w:r w:rsidR="0031029A" w:rsidRPr="0031029A">
        <w:rPr>
          <w:rFonts w:ascii="Times New Roman" w:eastAsia="Times New Roman" w:hAnsi="Times New Roman" w:cs="Times New Roman"/>
          <w:i/>
          <w:color w:val="242424"/>
          <w:sz w:val="24"/>
          <w:szCs w:val="24"/>
          <w:lang w:eastAsia="en-GB"/>
        </w:rPr>
        <w:t>‘In lessons where I can choose my equipment and resources, I much prefer working alone’</w:t>
      </w:r>
    </w:p>
    <w:p w:rsidR="00297A5C" w:rsidRDefault="0031029A" w:rsidP="005262A2">
      <w:pPr>
        <w:shd w:val="clear" w:color="auto" w:fill="FFFFFF"/>
        <w:spacing w:line="480" w:lineRule="auto"/>
        <w:rPr>
          <w:rFonts w:ascii="Times New Roman" w:hAnsi="Times New Roman" w:cs="Times New Roman"/>
          <w:sz w:val="24"/>
          <w:szCs w:val="24"/>
        </w:rPr>
      </w:pPr>
      <w:r w:rsidRPr="0031029A">
        <w:rPr>
          <w:rFonts w:ascii="Times New Roman" w:eastAsia="Times New Roman" w:hAnsi="Times New Roman" w:cs="Times New Roman"/>
          <w:i/>
          <w:color w:val="242424"/>
          <w:sz w:val="24"/>
          <w:szCs w:val="24"/>
          <w:lang w:eastAsia="en-GB"/>
        </w:rPr>
        <w:lastRenderedPageBreak/>
        <w:br/>
      </w:r>
      <w:r w:rsidR="007B7CBE">
        <w:rPr>
          <w:rFonts w:ascii="Times New Roman" w:hAnsi="Times New Roman" w:cs="Times New Roman"/>
          <w:sz w:val="24"/>
          <w:szCs w:val="24"/>
        </w:rPr>
        <w:t xml:space="preserve">Responses were </w:t>
      </w:r>
      <w:r w:rsidR="004900D4">
        <w:rPr>
          <w:rFonts w:ascii="Times New Roman" w:hAnsi="Times New Roman" w:cs="Times New Roman"/>
          <w:sz w:val="24"/>
          <w:szCs w:val="24"/>
        </w:rPr>
        <w:t xml:space="preserve">made </w:t>
      </w:r>
      <w:r w:rsidR="007B7CBE">
        <w:rPr>
          <w:rFonts w:ascii="Times New Roman" w:hAnsi="Times New Roman" w:cs="Times New Roman"/>
          <w:sz w:val="24"/>
          <w:szCs w:val="24"/>
        </w:rPr>
        <w:t xml:space="preserve">via a rating scale (five heart icons equating to a strong agreement and one heart icon to mean not in </w:t>
      </w:r>
      <w:r w:rsidR="00C50D85">
        <w:rPr>
          <w:rFonts w:ascii="Times New Roman" w:hAnsi="Times New Roman" w:cs="Times New Roman"/>
          <w:sz w:val="24"/>
          <w:szCs w:val="24"/>
        </w:rPr>
        <w:t>dis</w:t>
      </w:r>
      <w:r w:rsidR="007B7CBE">
        <w:rPr>
          <w:rFonts w:ascii="Times New Roman" w:hAnsi="Times New Roman" w:cs="Times New Roman"/>
          <w:sz w:val="24"/>
          <w:szCs w:val="24"/>
        </w:rPr>
        <w:t xml:space="preserve">agreement). The results </w:t>
      </w:r>
      <w:r w:rsidR="00AC0FEF">
        <w:rPr>
          <w:rFonts w:ascii="Times New Roman" w:hAnsi="Times New Roman" w:cs="Times New Roman"/>
          <w:sz w:val="24"/>
          <w:szCs w:val="24"/>
        </w:rPr>
        <w:t xml:space="preserve">(see </w:t>
      </w:r>
      <w:r w:rsidR="00C50D85">
        <w:rPr>
          <w:rFonts w:ascii="Times New Roman" w:hAnsi="Times New Roman" w:cs="Times New Roman"/>
          <w:sz w:val="24"/>
          <w:szCs w:val="24"/>
        </w:rPr>
        <w:t>A</w:t>
      </w:r>
      <w:r w:rsidR="00AC0FEF">
        <w:rPr>
          <w:rFonts w:ascii="Times New Roman" w:hAnsi="Times New Roman" w:cs="Times New Roman"/>
          <w:sz w:val="24"/>
          <w:szCs w:val="24"/>
        </w:rPr>
        <w:t>ppendix C) interestingly indicated that the student response rate for preferring to work in a group acquired the highest average rating over all other questionnaire responses</w:t>
      </w:r>
      <w:r w:rsidR="00091AAE">
        <w:rPr>
          <w:rFonts w:ascii="Times New Roman" w:hAnsi="Times New Roman" w:cs="Times New Roman"/>
          <w:sz w:val="24"/>
          <w:szCs w:val="24"/>
        </w:rPr>
        <w:t xml:space="preserve"> (4.0)</w:t>
      </w:r>
      <w:r w:rsidR="00AC0FEF">
        <w:rPr>
          <w:rFonts w:ascii="Times New Roman" w:hAnsi="Times New Roman" w:cs="Times New Roman"/>
          <w:sz w:val="24"/>
          <w:szCs w:val="24"/>
        </w:rPr>
        <w:t>. Similarly, responses to preferring to work alone were the lowest average rating of all other responses</w:t>
      </w:r>
      <w:r w:rsidR="00091AAE">
        <w:rPr>
          <w:rFonts w:ascii="Times New Roman" w:hAnsi="Times New Roman" w:cs="Times New Roman"/>
          <w:sz w:val="24"/>
          <w:szCs w:val="24"/>
        </w:rPr>
        <w:t xml:space="preserve"> (2</w:t>
      </w:r>
      <w:r w:rsidR="00AC0FEF">
        <w:rPr>
          <w:rFonts w:ascii="Times New Roman" w:hAnsi="Times New Roman" w:cs="Times New Roman"/>
          <w:sz w:val="24"/>
          <w:szCs w:val="24"/>
        </w:rPr>
        <w:t>.</w:t>
      </w:r>
      <w:r w:rsidR="00091AAE">
        <w:rPr>
          <w:rFonts w:ascii="Times New Roman" w:hAnsi="Times New Roman" w:cs="Times New Roman"/>
          <w:sz w:val="24"/>
          <w:szCs w:val="24"/>
        </w:rPr>
        <w:t xml:space="preserve">73). </w:t>
      </w:r>
      <w:r w:rsidR="00AC0FEF">
        <w:rPr>
          <w:rFonts w:ascii="Times New Roman" w:hAnsi="Times New Roman" w:cs="Times New Roman"/>
          <w:sz w:val="24"/>
          <w:szCs w:val="24"/>
        </w:rPr>
        <w:t xml:space="preserve">The inferred findings from the social engagement pulse rate activity </w:t>
      </w:r>
      <w:r w:rsidR="00291FC3">
        <w:rPr>
          <w:rFonts w:ascii="Times New Roman" w:hAnsi="Times New Roman" w:cs="Times New Roman"/>
          <w:sz w:val="24"/>
          <w:szCs w:val="24"/>
        </w:rPr>
        <w:t xml:space="preserve">appear to suggest that the type of activity may be an influencing factor towards enhancing social engagement. </w:t>
      </w:r>
      <w:r w:rsidR="00297A5C">
        <w:rPr>
          <w:rFonts w:ascii="Times New Roman" w:hAnsi="Times New Roman" w:cs="Times New Roman"/>
          <w:sz w:val="24"/>
          <w:szCs w:val="24"/>
        </w:rPr>
        <w:t xml:space="preserve">Furthermore, a visual observation of participant behaviours noted a general increased enjoyment </w:t>
      </w:r>
      <w:r w:rsidR="00554C2F">
        <w:rPr>
          <w:rFonts w:ascii="Times New Roman" w:hAnsi="Times New Roman" w:cs="Times New Roman"/>
          <w:sz w:val="24"/>
          <w:szCs w:val="24"/>
        </w:rPr>
        <w:t>level, which</w:t>
      </w:r>
      <w:r w:rsidR="00297A5C">
        <w:rPr>
          <w:rFonts w:ascii="Times New Roman" w:hAnsi="Times New Roman" w:cs="Times New Roman"/>
          <w:sz w:val="24"/>
          <w:szCs w:val="24"/>
        </w:rPr>
        <w:t xml:space="preserve"> was later echoed in some interview responses. </w:t>
      </w:r>
      <w:r w:rsidR="008F55CF">
        <w:rPr>
          <w:rFonts w:ascii="Times New Roman" w:hAnsi="Times New Roman" w:cs="Times New Roman"/>
          <w:sz w:val="24"/>
          <w:szCs w:val="24"/>
        </w:rPr>
        <w:t xml:space="preserve">Some students embraced the opportunity to move around the classroom as they completed their tasks. This may be considered </w:t>
      </w:r>
      <w:r w:rsidR="00554C2F">
        <w:rPr>
          <w:rFonts w:ascii="Times New Roman" w:hAnsi="Times New Roman" w:cs="Times New Roman"/>
          <w:sz w:val="24"/>
          <w:szCs w:val="24"/>
        </w:rPr>
        <w:t>an</w:t>
      </w:r>
      <w:r w:rsidR="008F55CF">
        <w:rPr>
          <w:rFonts w:ascii="Times New Roman" w:hAnsi="Times New Roman" w:cs="Times New Roman"/>
          <w:sz w:val="24"/>
          <w:szCs w:val="24"/>
        </w:rPr>
        <w:t xml:space="preserve"> additional engagement influencer and </w:t>
      </w:r>
      <w:r w:rsidR="00297A5C">
        <w:rPr>
          <w:rFonts w:ascii="Times New Roman" w:hAnsi="Times New Roman" w:cs="Times New Roman"/>
          <w:sz w:val="24"/>
          <w:szCs w:val="24"/>
        </w:rPr>
        <w:t>will be discussed in a thematic analysis of the qualitative data in the next section</w:t>
      </w:r>
      <w:r w:rsidR="008F55CF">
        <w:rPr>
          <w:rFonts w:ascii="Times New Roman" w:hAnsi="Times New Roman" w:cs="Times New Roman"/>
          <w:sz w:val="24"/>
          <w:szCs w:val="24"/>
        </w:rPr>
        <w:t xml:space="preserve">. </w:t>
      </w:r>
    </w:p>
    <w:p w:rsidR="00600120" w:rsidRDefault="004A22CA" w:rsidP="005262A2">
      <w:pPr>
        <w:shd w:val="clear" w:color="auto" w:fill="FFFFFF"/>
        <w:spacing w:line="480" w:lineRule="auto"/>
        <w:rPr>
          <w:rFonts w:ascii="Times New Roman" w:hAnsi="Times New Roman" w:cs="Times New Roman"/>
          <w:sz w:val="24"/>
          <w:szCs w:val="24"/>
        </w:rPr>
      </w:pPr>
      <w:r>
        <w:rPr>
          <w:rFonts w:ascii="Times New Roman" w:hAnsi="Times New Roman" w:cs="Times New Roman"/>
          <w:sz w:val="24"/>
          <w:szCs w:val="24"/>
        </w:rPr>
        <w:t xml:space="preserve">A further two lessons were introduced into the study that involved the investigation of </w:t>
      </w:r>
      <w:r w:rsidR="00995D49">
        <w:rPr>
          <w:rFonts w:ascii="Times New Roman" w:hAnsi="Times New Roman" w:cs="Times New Roman"/>
          <w:sz w:val="24"/>
          <w:szCs w:val="24"/>
        </w:rPr>
        <w:t xml:space="preserve">various </w:t>
      </w:r>
      <w:r>
        <w:rPr>
          <w:rFonts w:ascii="Times New Roman" w:hAnsi="Times New Roman" w:cs="Times New Roman"/>
          <w:sz w:val="24"/>
          <w:szCs w:val="24"/>
        </w:rPr>
        <w:t>liquid</w:t>
      </w:r>
      <w:r w:rsidR="00995D49">
        <w:rPr>
          <w:rFonts w:ascii="Times New Roman" w:hAnsi="Times New Roman" w:cs="Times New Roman"/>
          <w:sz w:val="24"/>
          <w:szCs w:val="24"/>
        </w:rPr>
        <w:t xml:space="preserve"> densities</w:t>
      </w:r>
      <w:r>
        <w:rPr>
          <w:rFonts w:ascii="Times New Roman" w:hAnsi="Times New Roman" w:cs="Times New Roman"/>
          <w:sz w:val="24"/>
          <w:szCs w:val="24"/>
        </w:rPr>
        <w:t>. As with the pulse rate activity, the participants were presented with</w:t>
      </w:r>
      <w:r w:rsidR="00681743">
        <w:rPr>
          <w:rFonts w:ascii="Times New Roman" w:hAnsi="Times New Roman" w:cs="Times New Roman"/>
          <w:sz w:val="24"/>
          <w:szCs w:val="24"/>
        </w:rPr>
        <w:t xml:space="preserve">a </w:t>
      </w:r>
      <w:r w:rsidR="00CC54D7">
        <w:rPr>
          <w:rFonts w:ascii="Times New Roman" w:hAnsi="Times New Roman" w:cs="Times New Roman"/>
          <w:sz w:val="24"/>
          <w:szCs w:val="24"/>
        </w:rPr>
        <w:t xml:space="preserve">non-autonomy supported lesson that delivered </w:t>
      </w:r>
      <w:r w:rsidR="00C50D85">
        <w:rPr>
          <w:rFonts w:ascii="Times New Roman" w:hAnsi="Times New Roman" w:cs="Times New Roman"/>
          <w:sz w:val="24"/>
          <w:szCs w:val="24"/>
        </w:rPr>
        <w:t>scientific content, a</w:t>
      </w:r>
      <w:r w:rsidR="00995D49">
        <w:rPr>
          <w:rFonts w:ascii="Times New Roman" w:hAnsi="Times New Roman" w:cs="Times New Roman"/>
          <w:sz w:val="24"/>
          <w:szCs w:val="24"/>
        </w:rPr>
        <w:t xml:space="preserve"> clear method and instructions to create a density column. Participants were </w:t>
      </w:r>
      <w:r w:rsidR="00CC54D7">
        <w:rPr>
          <w:rFonts w:ascii="Times New Roman" w:hAnsi="Times New Roman" w:cs="Times New Roman"/>
          <w:sz w:val="24"/>
          <w:szCs w:val="24"/>
        </w:rPr>
        <w:t xml:space="preserve">limited to using three liquids in their investigation – namely cooking oil, water, and household detergent. The participants were then </w:t>
      </w:r>
      <w:r w:rsidR="00681743">
        <w:rPr>
          <w:rFonts w:ascii="Times New Roman" w:hAnsi="Times New Roman" w:cs="Times New Roman"/>
          <w:sz w:val="24"/>
          <w:szCs w:val="24"/>
        </w:rPr>
        <w:t xml:space="preserve">informed </w:t>
      </w:r>
      <w:r w:rsidR="00CC54D7">
        <w:rPr>
          <w:rFonts w:ascii="Times New Roman" w:hAnsi="Times New Roman" w:cs="Times New Roman"/>
          <w:sz w:val="24"/>
          <w:szCs w:val="24"/>
        </w:rPr>
        <w:t xml:space="preserve">that they </w:t>
      </w:r>
      <w:r w:rsidR="00554C2F">
        <w:rPr>
          <w:rFonts w:ascii="Times New Roman" w:hAnsi="Times New Roman" w:cs="Times New Roman"/>
          <w:sz w:val="24"/>
          <w:szCs w:val="24"/>
        </w:rPr>
        <w:t>would</w:t>
      </w:r>
      <w:r w:rsidR="00CC54D7">
        <w:rPr>
          <w:rFonts w:ascii="Times New Roman" w:hAnsi="Times New Roman" w:cs="Times New Roman"/>
          <w:sz w:val="24"/>
          <w:szCs w:val="24"/>
        </w:rPr>
        <w:t xml:space="preserve"> repeat the lesson a week later using their own choice of liquids (to be brought in from home or selected from a wider range of liquids that were made available).</w:t>
      </w:r>
      <w:r w:rsidR="00C50D85">
        <w:rPr>
          <w:rFonts w:ascii="Times New Roman" w:hAnsi="Times New Roman" w:cs="Times New Roman"/>
          <w:sz w:val="24"/>
          <w:szCs w:val="24"/>
        </w:rPr>
        <w:t xml:space="preserve"> My observations at this point </w:t>
      </w:r>
      <w:r w:rsidR="00600120">
        <w:rPr>
          <w:rFonts w:ascii="Times New Roman" w:hAnsi="Times New Roman" w:cs="Times New Roman"/>
          <w:sz w:val="24"/>
          <w:szCs w:val="24"/>
        </w:rPr>
        <w:t xml:space="preserve">acknowledged a keen student interest </w:t>
      </w:r>
      <w:r w:rsidR="00C50D85">
        <w:rPr>
          <w:rFonts w:ascii="Times New Roman" w:hAnsi="Times New Roman" w:cs="Times New Roman"/>
          <w:sz w:val="24"/>
          <w:szCs w:val="24"/>
        </w:rPr>
        <w:t xml:space="preserve">in </w:t>
      </w:r>
      <w:r w:rsidR="00600120">
        <w:rPr>
          <w:rFonts w:ascii="Times New Roman" w:hAnsi="Times New Roman" w:cs="Times New Roman"/>
          <w:sz w:val="24"/>
          <w:szCs w:val="24"/>
        </w:rPr>
        <w:t>the substances that they could bring into school. Their questions and curiosities were encouraging</w:t>
      </w:r>
      <w:r w:rsidR="00C50D85">
        <w:rPr>
          <w:rFonts w:ascii="Times New Roman" w:hAnsi="Times New Roman" w:cs="Times New Roman"/>
          <w:sz w:val="24"/>
          <w:szCs w:val="24"/>
        </w:rPr>
        <w:t xml:space="preserve">; </w:t>
      </w:r>
      <w:r w:rsidR="00600120">
        <w:rPr>
          <w:rFonts w:ascii="Times New Roman" w:hAnsi="Times New Roman" w:cs="Times New Roman"/>
          <w:sz w:val="24"/>
          <w:szCs w:val="24"/>
        </w:rPr>
        <w:t>I observed one participant who endeavoured to explore the density of nail polish and another participant who requested the use of the school laboratory detergent and hand sanitizer as alternative substances.</w:t>
      </w:r>
    </w:p>
    <w:p w:rsidR="0031029A" w:rsidRDefault="00554C2F" w:rsidP="005262A2">
      <w:pPr>
        <w:shd w:val="clear" w:color="auto" w:fill="FFFFFF"/>
        <w:spacing w:line="480" w:lineRule="auto"/>
        <w:rPr>
          <w:rFonts w:ascii="Times New Roman" w:hAnsi="Times New Roman" w:cs="Times New Roman"/>
          <w:sz w:val="24"/>
          <w:szCs w:val="24"/>
        </w:rPr>
      </w:pPr>
      <w:r>
        <w:rPr>
          <w:rFonts w:ascii="Times New Roman" w:hAnsi="Times New Roman" w:cs="Times New Roman"/>
          <w:sz w:val="24"/>
          <w:szCs w:val="24"/>
        </w:rPr>
        <w:lastRenderedPageBreak/>
        <w:t>As a result of the</w:t>
      </w:r>
      <w:r w:rsidR="007277D7">
        <w:rPr>
          <w:rFonts w:ascii="Times New Roman" w:hAnsi="Times New Roman" w:cs="Times New Roman"/>
          <w:sz w:val="24"/>
          <w:szCs w:val="24"/>
        </w:rPr>
        <w:t xml:space="preserve"> </w:t>
      </w:r>
      <w:r>
        <w:rPr>
          <w:rFonts w:ascii="Times New Roman" w:hAnsi="Times New Roman" w:cs="Times New Roman"/>
          <w:sz w:val="24"/>
          <w:szCs w:val="24"/>
        </w:rPr>
        <w:t>observations,</w:t>
      </w:r>
      <w:r w:rsidR="00160755">
        <w:rPr>
          <w:rFonts w:ascii="Times New Roman" w:hAnsi="Times New Roman" w:cs="Times New Roman"/>
          <w:sz w:val="24"/>
          <w:szCs w:val="24"/>
        </w:rPr>
        <w:t xml:space="preserve"> I exercised the pragmatic and interpretivist approach to the research design by amending the questionnaire format to address </w:t>
      </w:r>
      <w:r w:rsidR="00A66293">
        <w:rPr>
          <w:rFonts w:ascii="Times New Roman" w:hAnsi="Times New Roman" w:cs="Times New Roman"/>
          <w:sz w:val="24"/>
          <w:szCs w:val="24"/>
        </w:rPr>
        <w:t xml:space="preserve">primarily </w:t>
      </w:r>
      <w:r w:rsidR="00160755">
        <w:rPr>
          <w:rFonts w:ascii="Times New Roman" w:hAnsi="Times New Roman" w:cs="Times New Roman"/>
          <w:sz w:val="24"/>
          <w:szCs w:val="24"/>
        </w:rPr>
        <w:t>emotional engagement responses.</w:t>
      </w:r>
      <w:r w:rsidR="004D4DF0">
        <w:rPr>
          <w:rFonts w:ascii="Times New Roman" w:hAnsi="Times New Roman" w:cs="Times New Roman"/>
          <w:sz w:val="24"/>
          <w:szCs w:val="24"/>
        </w:rPr>
        <w:t xml:space="preserve"> I introduced the word ‘choice’ frequently within the questions in addition to ‘exciting’, ‘enjoy’ and ‘boring’. My intention was to draw the participants’ attention to the liquid choices presented to them in the density column activity so that they may compare their experiences when choice was not available. </w:t>
      </w:r>
      <w:r w:rsidR="007D1DCE">
        <w:rPr>
          <w:rFonts w:ascii="Times New Roman" w:hAnsi="Times New Roman" w:cs="Times New Roman"/>
          <w:sz w:val="24"/>
          <w:szCs w:val="24"/>
        </w:rPr>
        <w:t>In addition</w:t>
      </w:r>
      <w:r w:rsidR="004D4DF0">
        <w:rPr>
          <w:rFonts w:ascii="Times New Roman" w:hAnsi="Times New Roman" w:cs="Times New Roman"/>
          <w:sz w:val="24"/>
          <w:szCs w:val="24"/>
        </w:rPr>
        <w:t>, I attemp</w:t>
      </w:r>
      <w:r w:rsidR="00A55D09">
        <w:rPr>
          <w:rFonts w:ascii="Times New Roman" w:hAnsi="Times New Roman" w:cs="Times New Roman"/>
          <w:sz w:val="24"/>
          <w:szCs w:val="24"/>
        </w:rPr>
        <w:t xml:space="preserve">ted to use relatable </w:t>
      </w:r>
      <w:r w:rsidR="007277D7">
        <w:rPr>
          <w:rFonts w:ascii="Times New Roman" w:hAnsi="Times New Roman" w:cs="Times New Roman"/>
          <w:sz w:val="24"/>
          <w:szCs w:val="24"/>
        </w:rPr>
        <w:t>vocabulary to</w:t>
      </w:r>
      <w:r w:rsidR="004D4DF0">
        <w:rPr>
          <w:rFonts w:ascii="Times New Roman" w:hAnsi="Times New Roman" w:cs="Times New Roman"/>
          <w:sz w:val="24"/>
          <w:szCs w:val="24"/>
        </w:rPr>
        <w:t xml:space="preserve"> make the participants feel at </w:t>
      </w:r>
      <w:r w:rsidR="007277D7">
        <w:rPr>
          <w:rFonts w:ascii="Times New Roman" w:hAnsi="Times New Roman" w:cs="Times New Roman"/>
          <w:sz w:val="24"/>
          <w:szCs w:val="24"/>
        </w:rPr>
        <w:t>ease to</w:t>
      </w:r>
      <w:r w:rsidR="00A55D09">
        <w:rPr>
          <w:rFonts w:ascii="Times New Roman" w:hAnsi="Times New Roman" w:cs="Times New Roman"/>
          <w:sz w:val="24"/>
          <w:szCs w:val="24"/>
        </w:rPr>
        <w:t xml:space="preserve"> </w:t>
      </w:r>
      <w:r w:rsidR="00E9714F">
        <w:rPr>
          <w:rFonts w:ascii="Times New Roman" w:hAnsi="Times New Roman" w:cs="Times New Roman"/>
          <w:sz w:val="24"/>
          <w:szCs w:val="24"/>
        </w:rPr>
        <w:t xml:space="preserve">generate truthful responses. </w:t>
      </w:r>
      <w:r w:rsidR="00B977B1">
        <w:rPr>
          <w:rFonts w:ascii="Times New Roman" w:hAnsi="Times New Roman" w:cs="Times New Roman"/>
          <w:sz w:val="24"/>
          <w:szCs w:val="24"/>
        </w:rPr>
        <w:t xml:space="preserve">Examples of the questions used </w:t>
      </w:r>
      <w:r w:rsidR="00063D74">
        <w:rPr>
          <w:rFonts w:ascii="Times New Roman" w:hAnsi="Times New Roman" w:cs="Times New Roman"/>
          <w:sz w:val="24"/>
          <w:szCs w:val="24"/>
        </w:rPr>
        <w:t>were</w:t>
      </w:r>
      <w:r w:rsidR="00F24417">
        <w:rPr>
          <w:rFonts w:ascii="Times New Roman" w:hAnsi="Times New Roman" w:cs="Times New Roman"/>
          <w:sz w:val="24"/>
          <w:szCs w:val="24"/>
        </w:rPr>
        <w:t>;</w:t>
      </w:r>
    </w:p>
    <w:p w:rsidR="00063D74" w:rsidRPr="00A65AB8" w:rsidRDefault="00063D74" w:rsidP="00683212">
      <w:pPr>
        <w:shd w:val="clear" w:color="auto" w:fill="FFFFFF"/>
        <w:spacing w:after="0"/>
        <w:rPr>
          <w:rFonts w:ascii="Times New Roman" w:eastAsia="Times New Roman" w:hAnsi="Times New Roman" w:cs="Times New Roman"/>
          <w:i/>
          <w:sz w:val="24"/>
          <w:szCs w:val="24"/>
          <w:lang w:eastAsia="en-GB"/>
        </w:rPr>
      </w:pPr>
      <w:r>
        <w:rPr>
          <w:rFonts w:ascii="Times New Roman" w:eastAsia="Times New Roman" w:hAnsi="Times New Roman" w:cs="Times New Roman"/>
          <w:i/>
          <w:sz w:val="24"/>
          <w:szCs w:val="24"/>
          <w:lang w:eastAsia="en-GB"/>
        </w:rPr>
        <w:t xml:space="preserve">1). </w:t>
      </w:r>
      <w:r w:rsidR="00A65AB8" w:rsidRPr="00E9714F">
        <w:rPr>
          <w:rFonts w:ascii="Times New Roman" w:eastAsia="Times New Roman" w:hAnsi="Times New Roman" w:cs="Times New Roman"/>
          <w:i/>
          <w:sz w:val="24"/>
          <w:szCs w:val="24"/>
          <w:lang w:eastAsia="en-GB"/>
        </w:rPr>
        <w:t xml:space="preserve">‘It was exciting to choose different liquids and objects </w:t>
      </w:r>
      <w:r>
        <w:rPr>
          <w:rFonts w:ascii="Times New Roman" w:eastAsia="Times New Roman" w:hAnsi="Times New Roman" w:cs="Times New Roman"/>
          <w:i/>
          <w:sz w:val="24"/>
          <w:szCs w:val="24"/>
          <w:lang w:eastAsia="en-GB"/>
        </w:rPr>
        <w:t>to create my own density column’</w:t>
      </w:r>
    </w:p>
    <w:p w:rsidR="00E9714F" w:rsidRDefault="00E9714F" w:rsidP="00683212">
      <w:pPr>
        <w:shd w:val="clear" w:color="auto" w:fill="FFFFFF"/>
        <w:rPr>
          <w:rFonts w:ascii="Times New Roman" w:hAnsi="Times New Roman" w:cs="Times New Roman"/>
          <w:sz w:val="24"/>
          <w:szCs w:val="24"/>
        </w:rPr>
      </w:pPr>
    </w:p>
    <w:p w:rsidR="00A66293" w:rsidRDefault="00A66293" w:rsidP="00683212">
      <w:pPr>
        <w:shd w:val="clear" w:color="auto" w:fill="FFFFFF"/>
        <w:rPr>
          <w:rFonts w:ascii="Times New Roman" w:hAnsi="Times New Roman" w:cs="Times New Roman"/>
          <w:i/>
          <w:sz w:val="24"/>
          <w:szCs w:val="24"/>
        </w:rPr>
      </w:pPr>
      <w:r w:rsidRPr="00A66293">
        <w:rPr>
          <w:rFonts w:ascii="Times New Roman" w:hAnsi="Times New Roman" w:cs="Times New Roman"/>
          <w:i/>
          <w:sz w:val="24"/>
          <w:szCs w:val="24"/>
        </w:rPr>
        <w:t>2). ‘I found it difficult to choose my own liquids’</w:t>
      </w:r>
    </w:p>
    <w:p w:rsidR="00A55D09" w:rsidRPr="00A66293" w:rsidRDefault="00A55D09" w:rsidP="00683212">
      <w:pPr>
        <w:shd w:val="clear" w:color="auto" w:fill="FFFFFF"/>
        <w:rPr>
          <w:rFonts w:ascii="Times New Roman" w:hAnsi="Times New Roman" w:cs="Times New Roman"/>
          <w:i/>
          <w:sz w:val="24"/>
          <w:szCs w:val="24"/>
        </w:rPr>
      </w:pPr>
    </w:p>
    <w:p w:rsidR="00063D74" w:rsidRPr="00063D74" w:rsidRDefault="00627256" w:rsidP="00683212">
      <w:pPr>
        <w:shd w:val="clear" w:color="auto" w:fill="FFFFFF"/>
        <w:spacing w:after="0"/>
        <w:rPr>
          <w:rFonts w:ascii="Times New Roman" w:hAnsi="Times New Roman" w:cs="Times New Roman"/>
          <w:i/>
          <w:color w:val="212121"/>
          <w:sz w:val="24"/>
          <w:szCs w:val="24"/>
          <w:shd w:val="clear" w:color="auto" w:fill="FFFFFF"/>
        </w:rPr>
      </w:pPr>
      <w:r>
        <w:rPr>
          <w:rFonts w:ascii="Times New Roman" w:hAnsi="Times New Roman" w:cs="Times New Roman"/>
          <w:i/>
          <w:color w:val="212121"/>
          <w:sz w:val="24"/>
          <w:szCs w:val="24"/>
          <w:shd w:val="clear" w:color="auto" w:fill="FFFFFF"/>
        </w:rPr>
        <w:t>3</w:t>
      </w:r>
      <w:r w:rsidR="00063D74">
        <w:rPr>
          <w:rFonts w:ascii="Times New Roman" w:hAnsi="Times New Roman" w:cs="Times New Roman"/>
          <w:i/>
          <w:color w:val="212121"/>
          <w:sz w:val="24"/>
          <w:szCs w:val="24"/>
          <w:shd w:val="clear" w:color="auto" w:fill="FFFFFF"/>
        </w:rPr>
        <w:t xml:space="preserve">). </w:t>
      </w:r>
      <w:r w:rsidR="00063D74" w:rsidRPr="00063D74">
        <w:rPr>
          <w:rFonts w:ascii="Times New Roman" w:hAnsi="Times New Roman" w:cs="Times New Roman"/>
          <w:i/>
          <w:color w:val="212121"/>
          <w:sz w:val="24"/>
          <w:szCs w:val="24"/>
          <w:shd w:val="clear" w:color="auto" w:fill="FFFFFF"/>
        </w:rPr>
        <w:t>‘I enjoyed the first density practical (Practical 1) - (Oil and water only and some objects)’</w:t>
      </w:r>
    </w:p>
    <w:p w:rsidR="00063D74" w:rsidRPr="00063D74" w:rsidRDefault="00063D74" w:rsidP="00683212">
      <w:pPr>
        <w:shd w:val="clear" w:color="auto" w:fill="FFFFFF"/>
        <w:spacing w:after="0"/>
        <w:rPr>
          <w:rFonts w:ascii="Times New Roman" w:hAnsi="Times New Roman" w:cs="Times New Roman"/>
          <w:i/>
          <w:color w:val="212121"/>
          <w:sz w:val="24"/>
          <w:szCs w:val="24"/>
          <w:shd w:val="clear" w:color="auto" w:fill="FFFFFF"/>
        </w:rPr>
      </w:pPr>
    </w:p>
    <w:p w:rsidR="00063D74" w:rsidRPr="00063D74" w:rsidRDefault="00063D74" w:rsidP="00683212">
      <w:pPr>
        <w:shd w:val="clear" w:color="auto" w:fill="FFFFFF"/>
        <w:spacing w:after="0"/>
        <w:rPr>
          <w:rFonts w:ascii="Times New Roman" w:eastAsia="Times New Roman" w:hAnsi="Times New Roman" w:cs="Times New Roman"/>
          <w:i/>
          <w:color w:val="212121"/>
          <w:sz w:val="24"/>
          <w:szCs w:val="24"/>
          <w:lang w:eastAsia="en-GB"/>
        </w:rPr>
      </w:pPr>
      <w:r w:rsidRPr="00063D74">
        <w:rPr>
          <w:rFonts w:ascii="Times New Roman" w:hAnsi="Times New Roman" w:cs="Times New Roman"/>
          <w:i/>
          <w:sz w:val="24"/>
          <w:szCs w:val="24"/>
        </w:rPr>
        <w:br/>
      </w:r>
      <w:r w:rsidR="00627256">
        <w:rPr>
          <w:rFonts w:ascii="Times New Roman" w:hAnsi="Times New Roman" w:cs="Times New Roman"/>
          <w:i/>
          <w:color w:val="212121"/>
          <w:sz w:val="24"/>
          <w:szCs w:val="24"/>
          <w:shd w:val="clear" w:color="auto" w:fill="FFFFFF"/>
        </w:rPr>
        <w:t>4</w:t>
      </w:r>
      <w:r>
        <w:rPr>
          <w:rFonts w:ascii="Times New Roman" w:hAnsi="Times New Roman" w:cs="Times New Roman"/>
          <w:i/>
          <w:color w:val="212121"/>
          <w:sz w:val="24"/>
          <w:szCs w:val="24"/>
          <w:shd w:val="clear" w:color="auto" w:fill="FFFFFF"/>
        </w:rPr>
        <w:t xml:space="preserve">). </w:t>
      </w:r>
      <w:r w:rsidRPr="00063D74">
        <w:rPr>
          <w:rFonts w:ascii="Times New Roman" w:hAnsi="Times New Roman" w:cs="Times New Roman"/>
          <w:i/>
          <w:color w:val="212121"/>
          <w:sz w:val="24"/>
          <w:szCs w:val="24"/>
          <w:shd w:val="clear" w:color="auto" w:fill="FFFFFF"/>
        </w:rPr>
        <w:t>‘I enjoyed the second density practical (Practical 2) - (My choice of liquids and objects)’</w:t>
      </w:r>
    </w:p>
    <w:p w:rsidR="00E9714F" w:rsidRDefault="00E9714F" w:rsidP="005262A2">
      <w:pPr>
        <w:shd w:val="clear" w:color="auto" w:fill="FFFFFF"/>
        <w:spacing w:line="480" w:lineRule="auto"/>
        <w:rPr>
          <w:rFonts w:ascii="Times New Roman" w:hAnsi="Times New Roman" w:cs="Times New Roman"/>
          <w:i/>
          <w:sz w:val="24"/>
          <w:szCs w:val="24"/>
        </w:rPr>
      </w:pPr>
    </w:p>
    <w:p w:rsidR="00063D74" w:rsidRDefault="00063D74" w:rsidP="005262A2">
      <w:pPr>
        <w:shd w:val="clear" w:color="auto" w:fill="FFFFFF"/>
        <w:spacing w:line="480" w:lineRule="auto"/>
        <w:rPr>
          <w:rFonts w:ascii="Times New Roman" w:hAnsi="Times New Roman" w:cs="Times New Roman"/>
          <w:sz w:val="24"/>
          <w:szCs w:val="24"/>
        </w:rPr>
      </w:pPr>
      <w:r w:rsidRPr="00063D74">
        <w:rPr>
          <w:rFonts w:ascii="Times New Roman" w:hAnsi="Times New Roman" w:cs="Times New Roman"/>
          <w:sz w:val="24"/>
          <w:szCs w:val="24"/>
        </w:rPr>
        <w:t>The</w:t>
      </w:r>
      <w:r>
        <w:rPr>
          <w:rFonts w:ascii="Times New Roman" w:hAnsi="Times New Roman" w:cs="Times New Roman"/>
          <w:sz w:val="24"/>
          <w:szCs w:val="24"/>
        </w:rPr>
        <w:t xml:space="preserve"> questionnaire responses to statement </w:t>
      </w:r>
      <w:r w:rsidR="00C70AAB">
        <w:rPr>
          <w:rFonts w:ascii="Times New Roman" w:hAnsi="Times New Roman" w:cs="Times New Roman"/>
          <w:sz w:val="24"/>
          <w:szCs w:val="24"/>
        </w:rPr>
        <w:t>number 1</w:t>
      </w:r>
      <w:r>
        <w:rPr>
          <w:rFonts w:ascii="Times New Roman" w:hAnsi="Times New Roman" w:cs="Times New Roman"/>
          <w:sz w:val="24"/>
          <w:szCs w:val="24"/>
        </w:rPr>
        <w:t xml:space="preserve"> (see above and </w:t>
      </w:r>
      <w:r w:rsidR="00F24417">
        <w:rPr>
          <w:rFonts w:ascii="Times New Roman" w:hAnsi="Times New Roman" w:cs="Times New Roman"/>
          <w:sz w:val="24"/>
          <w:szCs w:val="24"/>
        </w:rPr>
        <w:t>A</w:t>
      </w:r>
      <w:r>
        <w:rPr>
          <w:rFonts w:ascii="Times New Roman" w:hAnsi="Times New Roman" w:cs="Times New Roman"/>
          <w:sz w:val="24"/>
          <w:szCs w:val="24"/>
        </w:rPr>
        <w:t xml:space="preserve">ppendix D1) revealed 60% in agreement and 40% who strongly agreed. This is surprising in that it reflects some reservations in student opinions but is </w:t>
      </w:r>
      <w:r w:rsidR="00A66293">
        <w:rPr>
          <w:rFonts w:ascii="Times New Roman" w:hAnsi="Times New Roman" w:cs="Times New Roman"/>
          <w:sz w:val="24"/>
          <w:szCs w:val="24"/>
        </w:rPr>
        <w:t xml:space="preserve">also </w:t>
      </w:r>
      <w:r>
        <w:rPr>
          <w:rFonts w:ascii="Times New Roman" w:hAnsi="Times New Roman" w:cs="Times New Roman"/>
          <w:sz w:val="24"/>
          <w:szCs w:val="24"/>
        </w:rPr>
        <w:t xml:space="preserve">encouraging to </w:t>
      </w:r>
      <w:r w:rsidR="00A66293">
        <w:rPr>
          <w:rFonts w:ascii="Times New Roman" w:hAnsi="Times New Roman" w:cs="Times New Roman"/>
          <w:sz w:val="24"/>
          <w:szCs w:val="24"/>
        </w:rPr>
        <w:t xml:space="preserve">recognise the majority responded positively. </w:t>
      </w:r>
    </w:p>
    <w:p w:rsidR="00E9714F" w:rsidRDefault="00A66293" w:rsidP="005262A2">
      <w:pPr>
        <w:shd w:val="clear" w:color="auto" w:fill="FFFFFF"/>
        <w:spacing w:line="480" w:lineRule="auto"/>
        <w:rPr>
          <w:rFonts w:ascii="Times New Roman" w:hAnsi="Times New Roman" w:cs="Times New Roman"/>
          <w:sz w:val="24"/>
          <w:szCs w:val="24"/>
        </w:rPr>
      </w:pPr>
      <w:r>
        <w:rPr>
          <w:rFonts w:ascii="Times New Roman" w:hAnsi="Times New Roman" w:cs="Times New Roman"/>
          <w:sz w:val="24"/>
          <w:szCs w:val="24"/>
        </w:rPr>
        <w:t>Statement n</w:t>
      </w:r>
      <w:r w:rsidR="007A24A7">
        <w:rPr>
          <w:rFonts w:ascii="Times New Roman" w:hAnsi="Times New Roman" w:cs="Times New Roman"/>
          <w:sz w:val="24"/>
          <w:szCs w:val="24"/>
        </w:rPr>
        <w:t xml:space="preserve">umber </w:t>
      </w:r>
      <w:r>
        <w:rPr>
          <w:rFonts w:ascii="Times New Roman" w:hAnsi="Times New Roman" w:cs="Times New Roman"/>
          <w:sz w:val="24"/>
          <w:szCs w:val="24"/>
        </w:rPr>
        <w:t xml:space="preserve">2 </w:t>
      </w:r>
      <w:r w:rsidR="00627256">
        <w:rPr>
          <w:rFonts w:ascii="Times New Roman" w:hAnsi="Times New Roman" w:cs="Times New Roman"/>
          <w:sz w:val="24"/>
          <w:szCs w:val="24"/>
        </w:rPr>
        <w:t xml:space="preserve">relates to cognitive engagement and </w:t>
      </w:r>
      <w:r>
        <w:rPr>
          <w:rFonts w:ascii="Times New Roman" w:hAnsi="Times New Roman" w:cs="Times New Roman"/>
          <w:sz w:val="24"/>
          <w:szCs w:val="24"/>
        </w:rPr>
        <w:t xml:space="preserve">considers student responses to their perceived difficulty in </w:t>
      </w:r>
      <w:r w:rsidR="00627256">
        <w:rPr>
          <w:rFonts w:ascii="Times New Roman" w:hAnsi="Times New Roman" w:cs="Times New Roman"/>
          <w:sz w:val="24"/>
          <w:szCs w:val="24"/>
        </w:rPr>
        <w:t xml:space="preserve">making their own </w:t>
      </w:r>
      <w:r>
        <w:rPr>
          <w:rFonts w:ascii="Times New Roman" w:hAnsi="Times New Roman" w:cs="Times New Roman"/>
          <w:sz w:val="24"/>
          <w:szCs w:val="24"/>
        </w:rPr>
        <w:t>choices</w:t>
      </w:r>
      <w:r w:rsidR="00627256">
        <w:rPr>
          <w:rFonts w:ascii="Times New Roman" w:hAnsi="Times New Roman" w:cs="Times New Roman"/>
          <w:sz w:val="24"/>
          <w:szCs w:val="24"/>
        </w:rPr>
        <w:t xml:space="preserve">. Whilst </w:t>
      </w:r>
      <w:r>
        <w:rPr>
          <w:rFonts w:ascii="Times New Roman" w:hAnsi="Times New Roman" w:cs="Times New Roman"/>
          <w:sz w:val="24"/>
          <w:szCs w:val="24"/>
        </w:rPr>
        <w:t xml:space="preserve">80% of </w:t>
      </w:r>
      <w:r w:rsidR="00627256">
        <w:rPr>
          <w:rFonts w:ascii="Times New Roman" w:hAnsi="Times New Roman" w:cs="Times New Roman"/>
          <w:sz w:val="24"/>
          <w:szCs w:val="24"/>
        </w:rPr>
        <w:t>students disagreed, 2</w:t>
      </w:r>
      <w:r>
        <w:rPr>
          <w:rFonts w:ascii="Times New Roman" w:hAnsi="Times New Roman" w:cs="Times New Roman"/>
          <w:sz w:val="24"/>
          <w:szCs w:val="24"/>
        </w:rPr>
        <w:t xml:space="preserve">0% agreed </w:t>
      </w:r>
      <w:r w:rsidR="00627256">
        <w:rPr>
          <w:rFonts w:ascii="Times New Roman" w:hAnsi="Times New Roman" w:cs="Times New Roman"/>
          <w:sz w:val="24"/>
          <w:szCs w:val="24"/>
        </w:rPr>
        <w:t xml:space="preserve">that introducing choice posed some challenges (see </w:t>
      </w:r>
      <w:r w:rsidR="00F24417">
        <w:rPr>
          <w:rFonts w:ascii="Times New Roman" w:hAnsi="Times New Roman" w:cs="Times New Roman"/>
          <w:sz w:val="24"/>
          <w:szCs w:val="24"/>
        </w:rPr>
        <w:t>A</w:t>
      </w:r>
      <w:r w:rsidR="00627256">
        <w:rPr>
          <w:rFonts w:ascii="Times New Roman" w:hAnsi="Times New Roman" w:cs="Times New Roman"/>
          <w:sz w:val="24"/>
          <w:szCs w:val="24"/>
        </w:rPr>
        <w:t xml:space="preserve">ppendix D2). </w:t>
      </w:r>
    </w:p>
    <w:p w:rsidR="005E72B4" w:rsidRDefault="006D6B27" w:rsidP="005262A2">
      <w:pPr>
        <w:shd w:val="clear" w:color="auto" w:fill="FFFFFF"/>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Statement </w:t>
      </w:r>
      <w:r w:rsidR="007A24A7">
        <w:rPr>
          <w:rFonts w:ascii="Times New Roman" w:hAnsi="Times New Roman" w:cs="Times New Roman"/>
          <w:sz w:val="24"/>
          <w:szCs w:val="24"/>
        </w:rPr>
        <w:t xml:space="preserve">number </w:t>
      </w:r>
      <w:r>
        <w:rPr>
          <w:rFonts w:ascii="Times New Roman" w:hAnsi="Times New Roman" w:cs="Times New Roman"/>
          <w:sz w:val="24"/>
          <w:szCs w:val="24"/>
        </w:rPr>
        <w:t>3 and 4 invite participant</w:t>
      </w:r>
      <w:r w:rsidR="00F24417">
        <w:rPr>
          <w:rFonts w:ascii="Times New Roman" w:hAnsi="Times New Roman" w:cs="Times New Roman"/>
          <w:sz w:val="24"/>
          <w:szCs w:val="24"/>
        </w:rPr>
        <w:t xml:space="preserve">s </w:t>
      </w:r>
      <w:r w:rsidR="00F50E32">
        <w:rPr>
          <w:rFonts w:ascii="Times New Roman" w:hAnsi="Times New Roman" w:cs="Times New Roman"/>
          <w:sz w:val="24"/>
          <w:szCs w:val="24"/>
        </w:rPr>
        <w:t xml:space="preserve">to </w:t>
      </w:r>
      <w:r>
        <w:rPr>
          <w:rFonts w:ascii="Times New Roman" w:hAnsi="Times New Roman" w:cs="Times New Roman"/>
          <w:sz w:val="24"/>
          <w:szCs w:val="24"/>
        </w:rPr>
        <w:t>make a direct comparison between teacher led and autonomy supported lessons</w:t>
      </w:r>
      <w:r w:rsidR="00F24417">
        <w:rPr>
          <w:rFonts w:ascii="Times New Roman" w:hAnsi="Times New Roman" w:cs="Times New Roman"/>
          <w:sz w:val="24"/>
          <w:szCs w:val="24"/>
        </w:rPr>
        <w:t xml:space="preserve"> (see Appendices </w:t>
      </w:r>
      <w:r w:rsidR="00F50E32">
        <w:rPr>
          <w:rFonts w:ascii="Times New Roman" w:hAnsi="Times New Roman" w:cs="Times New Roman"/>
          <w:sz w:val="24"/>
          <w:szCs w:val="24"/>
        </w:rPr>
        <w:t>D3 and D4)</w:t>
      </w:r>
      <w:r>
        <w:rPr>
          <w:rFonts w:ascii="Times New Roman" w:hAnsi="Times New Roman" w:cs="Times New Roman"/>
          <w:sz w:val="24"/>
          <w:szCs w:val="24"/>
        </w:rPr>
        <w:t>.</w:t>
      </w:r>
      <w:r w:rsidR="00F50E32">
        <w:rPr>
          <w:rFonts w:ascii="Times New Roman" w:hAnsi="Times New Roman" w:cs="Times New Roman"/>
          <w:sz w:val="24"/>
          <w:szCs w:val="24"/>
        </w:rPr>
        <w:t xml:space="preserve"> </w:t>
      </w:r>
      <w:r w:rsidR="00C70AAB">
        <w:rPr>
          <w:rFonts w:ascii="Times New Roman" w:hAnsi="Times New Roman" w:cs="Times New Roman"/>
          <w:sz w:val="24"/>
          <w:szCs w:val="24"/>
        </w:rPr>
        <w:t xml:space="preserve">Comparably, </w:t>
      </w:r>
      <w:r w:rsidR="00F50E32">
        <w:rPr>
          <w:rFonts w:ascii="Times New Roman" w:hAnsi="Times New Roman" w:cs="Times New Roman"/>
          <w:sz w:val="24"/>
          <w:szCs w:val="24"/>
        </w:rPr>
        <w:t xml:space="preserve">the </w:t>
      </w:r>
      <w:r w:rsidR="007D1DCE">
        <w:rPr>
          <w:rFonts w:ascii="Times New Roman" w:hAnsi="Times New Roman" w:cs="Times New Roman"/>
          <w:sz w:val="24"/>
          <w:szCs w:val="24"/>
        </w:rPr>
        <w:t>autonomy-supported</w:t>
      </w:r>
      <w:r w:rsidR="00F50E32">
        <w:rPr>
          <w:rFonts w:ascii="Times New Roman" w:hAnsi="Times New Roman" w:cs="Times New Roman"/>
          <w:sz w:val="24"/>
          <w:szCs w:val="24"/>
        </w:rPr>
        <w:t xml:space="preserve"> lessons generated no strongly agree responses but 100% of the responses were agreed answers. This unexpected result mirrors the responses from statement 1 concerning </w:t>
      </w:r>
      <w:r w:rsidR="0097102E">
        <w:rPr>
          <w:rFonts w:ascii="Times New Roman" w:hAnsi="Times New Roman" w:cs="Times New Roman"/>
          <w:sz w:val="24"/>
          <w:szCs w:val="24"/>
        </w:rPr>
        <w:t xml:space="preserve">feelings of </w:t>
      </w:r>
      <w:r w:rsidR="00F50E32">
        <w:rPr>
          <w:rFonts w:ascii="Times New Roman" w:hAnsi="Times New Roman" w:cs="Times New Roman"/>
          <w:sz w:val="24"/>
          <w:szCs w:val="24"/>
        </w:rPr>
        <w:t>excitement</w:t>
      </w:r>
      <w:r w:rsidR="0097102E">
        <w:rPr>
          <w:rFonts w:ascii="Times New Roman" w:hAnsi="Times New Roman" w:cs="Times New Roman"/>
          <w:sz w:val="24"/>
          <w:szCs w:val="24"/>
        </w:rPr>
        <w:t xml:space="preserve"> when choice options are available. In summary, although the </w:t>
      </w:r>
      <w:r w:rsidR="007D1DCE">
        <w:rPr>
          <w:rFonts w:ascii="Times New Roman" w:hAnsi="Times New Roman" w:cs="Times New Roman"/>
          <w:sz w:val="24"/>
          <w:szCs w:val="24"/>
        </w:rPr>
        <w:t>consensus</w:t>
      </w:r>
      <w:r w:rsidR="0097102E">
        <w:rPr>
          <w:rFonts w:ascii="Times New Roman" w:hAnsi="Times New Roman" w:cs="Times New Roman"/>
          <w:sz w:val="24"/>
          <w:szCs w:val="24"/>
        </w:rPr>
        <w:t xml:space="preserve"> perceives positive enhancements to some engagement subtypes (mainly emotional and cognitive), the data recognises a small percentage of uncertainty</w:t>
      </w:r>
      <w:r w:rsidR="005E72B4">
        <w:rPr>
          <w:rFonts w:ascii="Times New Roman" w:hAnsi="Times New Roman" w:cs="Times New Roman"/>
          <w:sz w:val="24"/>
          <w:szCs w:val="24"/>
        </w:rPr>
        <w:t>. This may be due to the influence of other contextual factors at play or student learning behaviours and personality traits.</w:t>
      </w:r>
    </w:p>
    <w:p w:rsidR="00703492" w:rsidRDefault="00703492" w:rsidP="005262A2">
      <w:pPr>
        <w:shd w:val="clear" w:color="auto" w:fill="FFFFFF"/>
        <w:spacing w:line="480" w:lineRule="auto"/>
        <w:rPr>
          <w:rFonts w:ascii="Times New Roman" w:hAnsi="Times New Roman" w:cs="Times New Roman"/>
          <w:sz w:val="24"/>
          <w:szCs w:val="24"/>
        </w:rPr>
      </w:pPr>
    </w:p>
    <w:p w:rsidR="00703492" w:rsidRDefault="00703492" w:rsidP="005262A2">
      <w:pPr>
        <w:spacing w:line="480" w:lineRule="auto"/>
        <w:rPr>
          <w:rFonts w:ascii="Times New Roman" w:hAnsi="Times New Roman" w:cs="Times New Roman"/>
          <w:b/>
          <w:i/>
          <w:sz w:val="24"/>
          <w:szCs w:val="24"/>
        </w:rPr>
      </w:pPr>
      <w:r>
        <w:rPr>
          <w:rFonts w:ascii="Times New Roman" w:hAnsi="Times New Roman" w:cs="Times New Roman"/>
          <w:b/>
          <w:i/>
          <w:sz w:val="24"/>
          <w:szCs w:val="24"/>
        </w:rPr>
        <w:t>5.2 Data Analysis – Thematic Analysis</w:t>
      </w:r>
    </w:p>
    <w:p w:rsidR="00DD6907" w:rsidRDefault="00A64043" w:rsidP="005262A2">
      <w:pPr>
        <w:shd w:val="clear" w:color="auto" w:fill="FFFFFF"/>
        <w:spacing w:line="480" w:lineRule="auto"/>
        <w:rPr>
          <w:rFonts w:ascii="Times New Roman" w:hAnsi="Times New Roman" w:cs="Times New Roman"/>
          <w:sz w:val="24"/>
          <w:szCs w:val="24"/>
        </w:rPr>
      </w:pPr>
      <w:r>
        <w:rPr>
          <w:rFonts w:ascii="Times New Roman" w:hAnsi="Times New Roman" w:cs="Times New Roman"/>
          <w:sz w:val="24"/>
          <w:szCs w:val="24"/>
        </w:rPr>
        <w:t>Supporting qualitative data for the study w</w:t>
      </w:r>
      <w:r w:rsidR="0069544F">
        <w:rPr>
          <w:rFonts w:ascii="Times New Roman" w:hAnsi="Times New Roman" w:cs="Times New Roman"/>
          <w:sz w:val="24"/>
          <w:szCs w:val="24"/>
        </w:rPr>
        <w:t>as</w:t>
      </w:r>
      <w:r>
        <w:rPr>
          <w:rFonts w:ascii="Times New Roman" w:hAnsi="Times New Roman" w:cs="Times New Roman"/>
          <w:sz w:val="24"/>
          <w:szCs w:val="24"/>
        </w:rPr>
        <w:t xml:space="preserve"> retrieved </w:t>
      </w:r>
      <w:r w:rsidR="00B96B39">
        <w:rPr>
          <w:rFonts w:ascii="Times New Roman" w:hAnsi="Times New Roman" w:cs="Times New Roman"/>
          <w:sz w:val="24"/>
          <w:szCs w:val="24"/>
        </w:rPr>
        <w:t xml:space="preserve">through </w:t>
      </w:r>
      <w:r>
        <w:rPr>
          <w:rFonts w:ascii="Times New Roman" w:hAnsi="Times New Roman" w:cs="Times New Roman"/>
          <w:sz w:val="24"/>
          <w:szCs w:val="24"/>
        </w:rPr>
        <w:t xml:space="preserve">a deductive approach to thematic </w:t>
      </w:r>
      <w:r w:rsidR="005B54AC">
        <w:rPr>
          <w:rFonts w:ascii="Times New Roman" w:hAnsi="Times New Roman" w:cs="Times New Roman"/>
          <w:sz w:val="24"/>
          <w:szCs w:val="24"/>
        </w:rPr>
        <w:t>analysis</w:t>
      </w:r>
      <w:r w:rsidR="005B54AC">
        <w:rPr>
          <w:rFonts w:ascii="Times New Roman" w:hAnsi="Times New Roman" w:cs="Times New Roman"/>
          <w:color w:val="222222"/>
          <w:sz w:val="24"/>
          <w:szCs w:val="24"/>
          <w:shd w:val="clear" w:color="auto" w:fill="FFFFFF"/>
        </w:rPr>
        <w:t xml:space="preserve"> (</w:t>
      </w:r>
      <w:r w:rsidR="000308AE" w:rsidRPr="008E3EA0">
        <w:rPr>
          <w:rFonts w:ascii="Times New Roman" w:hAnsi="Times New Roman" w:cs="Times New Roman"/>
          <w:color w:val="222222"/>
          <w:sz w:val="24"/>
          <w:szCs w:val="24"/>
          <w:shd w:val="clear" w:color="auto" w:fill="FFFFFF"/>
        </w:rPr>
        <w:t>Braun and</w:t>
      </w:r>
      <w:r w:rsidR="00B60A39" w:rsidRPr="008E3EA0">
        <w:rPr>
          <w:rFonts w:ascii="Times New Roman" w:hAnsi="Times New Roman" w:cs="Times New Roman"/>
          <w:color w:val="222222"/>
          <w:sz w:val="24"/>
          <w:szCs w:val="24"/>
          <w:shd w:val="clear" w:color="auto" w:fill="FFFFFF"/>
        </w:rPr>
        <w:t xml:space="preserve"> Clarke</w:t>
      </w:r>
      <w:r w:rsidR="005B54AC" w:rsidRPr="008E3EA0">
        <w:rPr>
          <w:rFonts w:ascii="Times New Roman" w:hAnsi="Times New Roman" w:cs="Times New Roman"/>
          <w:color w:val="222222"/>
          <w:sz w:val="24"/>
          <w:szCs w:val="24"/>
          <w:shd w:val="clear" w:color="auto" w:fill="FFFFFF"/>
        </w:rPr>
        <w:t>, 2006</w:t>
      </w:r>
      <w:r w:rsidR="00B60A39">
        <w:rPr>
          <w:rFonts w:ascii="Times New Roman" w:hAnsi="Times New Roman" w:cs="Times New Roman"/>
          <w:color w:val="222222"/>
          <w:sz w:val="24"/>
          <w:szCs w:val="24"/>
          <w:shd w:val="clear" w:color="auto" w:fill="FFFFFF"/>
        </w:rPr>
        <w:t>)</w:t>
      </w:r>
      <w:r w:rsidR="00D32DEB">
        <w:rPr>
          <w:rFonts w:ascii="Times New Roman" w:hAnsi="Times New Roman" w:cs="Times New Roman"/>
          <w:sz w:val="24"/>
          <w:szCs w:val="24"/>
        </w:rPr>
        <w:t xml:space="preserve"> using manual coding from four</w:t>
      </w:r>
      <w:r>
        <w:rPr>
          <w:rFonts w:ascii="Times New Roman" w:hAnsi="Times New Roman" w:cs="Times New Roman"/>
          <w:sz w:val="24"/>
          <w:szCs w:val="24"/>
        </w:rPr>
        <w:t xml:space="preserve"> semi-structured interviews.</w:t>
      </w:r>
      <w:r w:rsidR="00B60A39">
        <w:rPr>
          <w:rFonts w:ascii="Times New Roman" w:hAnsi="Times New Roman" w:cs="Times New Roman"/>
          <w:sz w:val="24"/>
          <w:szCs w:val="24"/>
        </w:rPr>
        <w:t xml:space="preserve"> The con</w:t>
      </w:r>
      <w:r w:rsidR="00D47519">
        <w:rPr>
          <w:rFonts w:ascii="Times New Roman" w:hAnsi="Times New Roman" w:cs="Times New Roman"/>
          <w:sz w:val="24"/>
          <w:szCs w:val="24"/>
        </w:rPr>
        <w:t>cept of driven-coding wa</w:t>
      </w:r>
      <w:r w:rsidR="00B60A39">
        <w:rPr>
          <w:rFonts w:ascii="Times New Roman" w:hAnsi="Times New Roman" w:cs="Times New Roman"/>
          <w:sz w:val="24"/>
          <w:szCs w:val="24"/>
        </w:rPr>
        <w:t xml:space="preserve">s appropriate to the research as the quantitative data collected from </w:t>
      </w:r>
      <w:r w:rsidR="00D47519">
        <w:rPr>
          <w:rFonts w:ascii="Times New Roman" w:hAnsi="Times New Roman" w:cs="Times New Roman"/>
          <w:sz w:val="24"/>
          <w:szCs w:val="24"/>
        </w:rPr>
        <w:t>self-reported questionnaires</w:t>
      </w:r>
      <w:r w:rsidR="00B60A39">
        <w:rPr>
          <w:rFonts w:ascii="Times New Roman" w:hAnsi="Times New Roman" w:cs="Times New Roman"/>
          <w:sz w:val="24"/>
          <w:szCs w:val="24"/>
        </w:rPr>
        <w:t xml:space="preserve"> suggested pre-determined themes within student learning behaviours and their engagement </w:t>
      </w:r>
      <w:r w:rsidR="00C70AAB">
        <w:rPr>
          <w:rFonts w:ascii="Times New Roman" w:hAnsi="Times New Roman" w:cs="Times New Roman"/>
          <w:sz w:val="24"/>
          <w:szCs w:val="24"/>
        </w:rPr>
        <w:t>subtypes. For</w:t>
      </w:r>
      <w:r w:rsidR="00D47519">
        <w:rPr>
          <w:rFonts w:ascii="Times New Roman" w:hAnsi="Times New Roman" w:cs="Times New Roman"/>
          <w:sz w:val="24"/>
          <w:szCs w:val="24"/>
        </w:rPr>
        <w:t xml:space="preserve"> example, some inference indicated enhanced emotional and cognitive engagement from autonomy and choice supported lessons. This presents itself as a form of pre-existing coding which is an </w:t>
      </w:r>
      <w:r w:rsidR="00D32DEB">
        <w:rPr>
          <w:rFonts w:ascii="Times New Roman" w:hAnsi="Times New Roman" w:cs="Times New Roman"/>
          <w:sz w:val="24"/>
          <w:szCs w:val="24"/>
        </w:rPr>
        <w:t xml:space="preserve">advantage </w:t>
      </w:r>
      <w:r w:rsidR="00D47519">
        <w:rPr>
          <w:rFonts w:ascii="Times New Roman" w:hAnsi="Times New Roman" w:cs="Times New Roman"/>
          <w:sz w:val="24"/>
          <w:szCs w:val="24"/>
        </w:rPr>
        <w:t xml:space="preserve">to the </w:t>
      </w:r>
      <w:r w:rsidR="00D32DEB">
        <w:rPr>
          <w:rFonts w:ascii="Times New Roman" w:hAnsi="Times New Roman" w:cs="Times New Roman"/>
          <w:sz w:val="24"/>
          <w:szCs w:val="24"/>
        </w:rPr>
        <w:t xml:space="preserve">deductive approach </w:t>
      </w:r>
      <w:r w:rsidR="00D47519">
        <w:rPr>
          <w:rFonts w:ascii="Times New Roman" w:hAnsi="Times New Roman" w:cs="Times New Roman"/>
          <w:sz w:val="24"/>
          <w:szCs w:val="24"/>
        </w:rPr>
        <w:t>of thematic analysis. It means that the research inquiry c</w:t>
      </w:r>
      <w:r w:rsidR="002828DE">
        <w:rPr>
          <w:rFonts w:ascii="Times New Roman" w:hAnsi="Times New Roman" w:cs="Times New Roman"/>
          <w:sz w:val="24"/>
          <w:szCs w:val="24"/>
        </w:rPr>
        <w:t xml:space="preserve">ould </w:t>
      </w:r>
      <w:r w:rsidR="000308AE">
        <w:rPr>
          <w:rFonts w:ascii="Times New Roman" w:hAnsi="Times New Roman" w:cs="Times New Roman"/>
          <w:sz w:val="24"/>
          <w:szCs w:val="24"/>
        </w:rPr>
        <w:t>be addressed</w:t>
      </w:r>
      <w:r w:rsidR="00D32DEB">
        <w:rPr>
          <w:rFonts w:ascii="Times New Roman" w:hAnsi="Times New Roman" w:cs="Times New Roman"/>
          <w:sz w:val="24"/>
          <w:szCs w:val="24"/>
        </w:rPr>
        <w:t xml:space="preserve"> directly by </w:t>
      </w:r>
      <w:r w:rsidR="000308AE">
        <w:rPr>
          <w:rFonts w:ascii="Times New Roman" w:hAnsi="Times New Roman" w:cs="Times New Roman"/>
          <w:sz w:val="24"/>
          <w:szCs w:val="24"/>
        </w:rPr>
        <w:t>structuring open</w:t>
      </w:r>
      <w:r w:rsidR="00D32DEB">
        <w:rPr>
          <w:rFonts w:ascii="Times New Roman" w:hAnsi="Times New Roman" w:cs="Times New Roman"/>
          <w:sz w:val="24"/>
          <w:szCs w:val="24"/>
        </w:rPr>
        <w:t xml:space="preserve">-ended interview questions </w:t>
      </w:r>
      <w:r w:rsidR="000308AE">
        <w:rPr>
          <w:rFonts w:ascii="Times New Roman" w:hAnsi="Times New Roman" w:cs="Times New Roman"/>
          <w:sz w:val="24"/>
          <w:szCs w:val="24"/>
        </w:rPr>
        <w:t>appropriately. However</w:t>
      </w:r>
      <w:r w:rsidR="002828DE">
        <w:rPr>
          <w:rFonts w:ascii="Times New Roman" w:hAnsi="Times New Roman" w:cs="Times New Roman"/>
          <w:sz w:val="24"/>
          <w:szCs w:val="24"/>
        </w:rPr>
        <w:t>, care was given to acknowledge th</w:t>
      </w:r>
      <w:r w:rsidR="00DD6907">
        <w:rPr>
          <w:rFonts w:ascii="Times New Roman" w:hAnsi="Times New Roman" w:cs="Times New Roman"/>
          <w:sz w:val="24"/>
          <w:szCs w:val="24"/>
        </w:rPr>
        <w:t xml:space="preserve">e involvement of bias in </w:t>
      </w:r>
      <w:r w:rsidR="002828DE">
        <w:rPr>
          <w:rFonts w:ascii="Times New Roman" w:hAnsi="Times New Roman" w:cs="Times New Roman"/>
          <w:sz w:val="24"/>
          <w:szCs w:val="24"/>
        </w:rPr>
        <w:t>presum</w:t>
      </w:r>
      <w:r w:rsidR="00DD6907">
        <w:rPr>
          <w:rFonts w:ascii="Times New Roman" w:hAnsi="Times New Roman" w:cs="Times New Roman"/>
          <w:sz w:val="24"/>
          <w:szCs w:val="24"/>
        </w:rPr>
        <w:t>ing</w:t>
      </w:r>
      <w:r w:rsidR="00C70AAB">
        <w:rPr>
          <w:rFonts w:ascii="Times New Roman" w:hAnsi="Times New Roman" w:cs="Times New Roman"/>
          <w:sz w:val="24"/>
          <w:szCs w:val="24"/>
        </w:rPr>
        <w:t xml:space="preserve"> and unconsciously inciting </w:t>
      </w:r>
      <w:r w:rsidR="002828DE">
        <w:rPr>
          <w:rFonts w:ascii="Times New Roman" w:hAnsi="Times New Roman" w:cs="Times New Roman"/>
          <w:sz w:val="24"/>
          <w:szCs w:val="24"/>
        </w:rPr>
        <w:t xml:space="preserve">interview </w:t>
      </w:r>
      <w:r w:rsidR="00C63E53">
        <w:rPr>
          <w:rFonts w:ascii="Times New Roman" w:hAnsi="Times New Roman" w:cs="Times New Roman"/>
          <w:sz w:val="24"/>
          <w:szCs w:val="24"/>
        </w:rPr>
        <w:t xml:space="preserve">responses, </w:t>
      </w:r>
      <w:r w:rsidR="000308AE">
        <w:rPr>
          <w:rFonts w:ascii="Times New Roman" w:hAnsi="Times New Roman" w:cs="Times New Roman"/>
          <w:sz w:val="24"/>
          <w:szCs w:val="24"/>
        </w:rPr>
        <w:t>which may</w:t>
      </w:r>
      <w:r w:rsidR="002828DE">
        <w:rPr>
          <w:rFonts w:ascii="Times New Roman" w:hAnsi="Times New Roman" w:cs="Times New Roman"/>
          <w:sz w:val="24"/>
          <w:szCs w:val="24"/>
        </w:rPr>
        <w:t xml:space="preserve"> detract from </w:t>
      </w:r>
      <w:r w:rsidR="00DD6907">
        <w:rPr>
          <w:rFonts w:ascii="Times New Roman" w:hAnsi="Times New Roman" w:cs="Times New Roman"/>
          <w:sz w:val="24"/>
          <w:szCs w:val="24"/>
        </w:rPr>
        <w:t>noting themes that developed naturally.</w:t>
      </w:r>
    </w:p>
    <w:p w:rsidR="00F612EA" w:rsidRDefault="00563859" w:rsidP="005262A2">
      <w:pPr>
        <w:shd w:val="clear" w:color="auto" w:fill="FFFFFF"/>
        <w:spacing w:line="480" w:lineRule="auto"/>
        <w:rPr>
          <w:rFonts w:ascii="Times New Roman" w:hAnsi="Times New Roman" w:cs="Times New Roman"/>
          <w:sz w:val="24"/>
          <w:szCs w:val="24"/>
        </w:rPr>
      </w:pPr>
      <w:r>
        <w:rPr>
          <w:rFonts w:ascii="Times New Roman" w:hAnsi="Times New Roman" w:cs="Times New Roman"/>
          <w:sz w:val="24"/>
          <w:szCs w:val="24"/>
        </w:rPr>
        <w:t xml:space="preserve">Four </w:t>
      </w:r>
      <w:r w:rsidR="000308AE">
        <w:rPr>
          <w:rFonts w:ascii="Times New Roman" w:hAnsi="Times New Roman" w:cs="Times New Roman"/>
          <w:sz w:val="24"/>
          <w:szCs w:val="24"/>
        </w:rPr>
        <w:t>participants each</w:t>
      </w:r>
      <w:r w:rsidR="004A4FFC">
        <w:rPr>
          <w:rFonts w:ascii="Times New Roman" w:hAnsi="Times New Roman" w:cs="Times New Roman"/>
          <w:sz w:val="24"/>
          <w:szCs w:val="24"/>
        </w:rPr>
        <w:t xml:space="preserve"> </w:t>
      </w:r>
      <w:r>
        <w:rPr>
          <w:rFonts w:ascii="Times New Roman" w:hAnsi="Times New Roman" w:cs="Times New Roman"/>
          <w:sz w:val="24"/>
          <w:szCs w:val="24"/>
        </w:rPr>
        <w:t xml:space="preserve">consented to one five to ten minute </w:t>
      </w:r>
      <w:r w:rsidR="00C63E53">
        <w:rPr>
          <w:rFonts w:ascii="Times New Roman" w:hAnsi="Times New Roman" w:cs="Times New Roman"/>
          <w:sz w:val="24"/>
          <w:szCs w:val="24"/>
        </w:rPr>
        <w:t>audio-recorded</w:t>
      </w:r>
      <w:r>
        <w:rPr>
          <w:rFonts w:ascii="Times New Roman" w:hAnsi="Times New Roman" w:cs="Times New Roman"/>
          <w:sz w:val="24"/>
          <w:szCs w:val="24"/>
        </w:rPr>
        <w:t xml:space="preserve"> interview following engagement in both autonomy and choice</w:t>
      </w:r>
      <w:r w:rsidR="004A4FFC">
        <w:rPr>
          <w:rFonts w:ascii="Times New Roman" w:hAnsi="Times New Roman" w:cs="Times New Roman"/>
          <w:sz w:val="24"/>
          <w:szCs w:val="24"/>
        </w:rPr>
        <w:t>-supported</w:t>
      </w:r>
      <w:r>
        <w:rPr>
          <w:rFonts w:ascii="Times New Roman" w:hAnsi="Times New Roman" w:cs="Times New Roman"/>
          <w:sz w:val="24"/>
          <w:szCs w:val="24"/>
        </w:rPr>
        <w:t xml:space="preserve"> lessons</w:t>
      </w:r>
      <w:r w:rsidR="00C058A9">
        <w:rPr>
          <w:rFonts w:ascii="Times New Roman" w:hAnsi="Times New Roman" w:cs="Times New Roman"/>
          <w:sz w:val="24"/>
          <w:szCs w:val="24"/>
        </w:rPr>
        <w:t xml:space="preserve">. </w:t>
      </w:r>
      <w:r w:rsidR="00F612EA">
        <w:rPr>
          <w:rFonts w:ascii="Times New Roman" w:hAnsi="Times New Roman" w:cs="Times New Roman"/>
          <w:sz w:val="24"/>
          <w:szCs w:val="24"/>
        </w:rPr>
        <w:t xml:space="preserve">The interview </w:t>
      </w:r>
      <w:r w:rsidR="00F612EA">
        <w:rPr>
          <w:rFonts w:ascii="Times New Roman" w:hAnsi="Times New Roman" w:cs="Times New Roman"/>
          <w:sz w:val="24"/>
          <w:szCs w:val="24"/>
        </w:rPr>
        <w:lastRenderedPageBreak/>
        <w:t>questions were semi-structured but open ended to allow respondents to offer honest opinions. Examples of the questions used were,</w:t>
      </w:r>
    </w:p>
    <w:p w:rsidR="00F612EA" w:rsidRPr="00F612EA" w:rsidRDefault="00F612EA" w:rsidP="005262A2">
      <w:pPr>
        <w:shd w:val="clear" w:color="auto" w:fill="FFFFFF"/>
        <w:spacing w:line="480" w:lineRule="auto"/>
        <w:rPr>
          <w:rFonts w:ascii="Times New Roman" w:hAnsi="Times New Roman" w:cs="Times New Roman"/>
          <w:i/>
          <w:sz w:val="24"/>
          <w:szCs w:val="24"/>
        </w:rPr>
      </w:pPr>
      <w:r w:rsidRPr="00F612EA">
        <w:rPr>
          <w:rFonts w:ascii="Times New Roman" w:hAnsi="Times New Roman" w:cs="Times New Roman"/>
          <w:i/>
          <w:sz w:val="24"/>
          <w:szCs w:val="24"/>
        </w:rPr>
        <w:t>‘How would you describe the lessons that you took part in completely your own words?’</w:t>
      </w:r>
    </w:p>
    <w:p w:rsidR="00F612EA" w:rsidRPr="00F612EA" w:rsidRDefault="00F612EA" w:rsidP="005262A2">
      <w:pPr>
        <w:shd w:val="clear" w:color="auto" w:fill="FFFFFF"/>
        <w:spacing w:line="480" w:lineRule="auto"/>
        <w:rPr>
          <w:rFonts w:ascii="Times New Roman" w:hAnsi="Times New Roman" w:cs="Times New Roman"/>
          <w:i/>
          <w:sz w:val="24"/>
          <w:szCs w:val="24"/>
        </w:rPr>
      </w:pPr>
      <w:r w:rsidRPr="00F612EA">
        <w:rPr>
          <w:rFonts w:ascii="Times New Roman" w:hAnsi="Times New Roman" w:cs="Times New Roman"/>
          <w:i/>
          <w:sz w:val="24"/>
          <w:szCs w:val="24"/>
        </w:rPr>
        <w:t>‘Did you prefer one type of lesson more than the other?’</w:t>
      </w:r>
    </w:p>
    <w:p w:rsidR="00F612EA" w:rsidRPr="00F612EA" w:rsidRDefault="00F612EA" w:rsidP="005262A2">
      <w:pPr>
        <w:shd w:val="clear" w:color="auto" w:fill="FFFFFF"/>
        <w:spacing w:line="480" w:lineRule="auto"/>
        <w:rPr>
          <w:rFonts w:ascii="Times New Roman" w:hAnsi="Times New Roman" w:cs="Times New Roman"/>
          <w:i/>
          <w:sz w:val="24"/>
          <w:szCs w:val="24"/>
        </w:rPr>
      </w:pPr>
      <w:r w:rsidRPr="00F612EA">
        <w:rPr>
          <w:rFonts w:ascii="Times New Roman" w:hAnsi="Times New Roman" w:cs="Times New Roman"/>
          <w:i/>
          <w:sz w:val="24"/>
          <w:szCs w:val="24"/>
        </w:rPr>
        <w:t>‘What would you have liked to have done differently?’</w:t>
      </w:r>
    </w:p>
    <w:p w:rsidR="00D21EB6" w:rsidRDefault="00C058A9" w:rsidP="005262A2">
      <w:pPr>
        <w:shd w:val="clear" w:color="auto" w:fill="FFFFFF"/>
        <w:spacing w:line="480" w:lineRule="auto"/>
        <w:rPr>
          <w:rFonts w:ascii="Times New Roman" w:hAnsi="Times New Roman" w:cs="Times New Roman"/>
          <w:sz w:val="24"/>
          <w:szCs w:val="24"/>
        </w:rPr>
      </w:pPr>
      <w:r>
        <w:rPr>
          <w:rFonts w:ascii="Times New Roman" w:hAnsi="Times New Roman" w:cs="Times New Roman"/>
          <w:sz w:val="24"/>
          <w:szCs w:val="24"/>
        </w:rPr>
        <w:t xml:space="preserve">The data collected was minimal </w:t>
      </w:r>
      <w:r w:rsidR="00F612EA">
        <w:rPr>
          <w:rFonts w:ascii="Times New Roman" w:hAnsi="Times New Roman" w:cs="Times New Roman"/>
          <w:sz w:val="24"/>
          <w:szCs w:val="24"/>
        </w:rPr>
        <w:t xml:space="preserve">due to the small participant engagement, </w:t>
      </w:r>
      <w:r>
        <w:rPr>
          <w:rFonts w:ascii="Times New Roman" w:hAnsi="Times New Roman" w:cs="Times New Roman"/>
          <w:sz w:val="24"/>
          <w:szCs w:val="24"/>
        </w:rPr>
        <w:t xml:space="preserve">but it created an opportunity for a thorough analysis using a hierarchal coding </w:t>
      </w:r>
      <w:r w:rsidR="000308AE">
        <w:rPr>
          <w:rFonts w:ascii="Times New Roman" w:hAnsi="Times New Roman" w:cs="Times New Roman"/>
          <w:sz w:val="24"/>
          <w:szCs w:val="24"/>
        </w:rPr>
        <w:t>frame. This</w:t>
      </w:r>
      <w:r>
        <w:rPr>
          <w:rFonts w:ascii="Times New Roman" w:hAnsi="Times New Roman" w:cs="Times New Roman"/>
          <w:sz w:val="24"/>
          <w:szCs w:val="24"/>
        </w:rPr>
        <w:t xml:space="preserve"> coding was selected as it could capture participant resp</w:t>
      </w:r>
      <w:r w:rsidR="00C70AAB">
        <w:rPr>
          <w:rFonts w:ascii="Times New Roman" w:hAnsi="Times New Roman" w:cs="Times New Roman"/>
          <w:sz w:val="24"/>
          <w:szCs w:val="24"/>
        </w:rPr>
        <w:t>onses based on their feelings on</w:t>
      </w:r>
      <w:r>
        <w:rPr>
          <w:rFonts w:ascii="Times New Roman" w:hAnsi="Times New Roman" w:cs="Times New Roman"/>
          <w:sz w:val="24"/>
          <w:szCs w:val="24"/>
        </w:rPr>
        <w:t xml:space="preserve"> autonomy and choice-supported lessons.</w:t>
      </w:r>
      <w:r w:rsidR="00D21EB6">
        <w:rPr>
          <w:rFonts w:ascii="Times New Roman" w:hAnsi="Times New Roman" w:cs="Times New Roman"/>
          <w:sz w:val="24"/>
          <w:szCs w:val="24"/>
        </w:rPr>
        <w:t xml:space="preserve"> The hierarchical framing was able to support a larger code </w:t>
      </w:r>
      <w:r w:rsidR="00C63E53">
        <w:rPr>
          <w:rFonts w:ascii="Times New Roman" w:hAnsi="Times New Roman" w:cs="Times New Roman"/>
          <w:sz w:val="24"/>
          <w:szCs w:val="24"/>
        </w:rPr>
        <w:t>frame, which</w:t>
      </w:r>
      <w:r w:rsidR="00D21EB6">
        <w:rPr>
          <w:rFonts w:ascii="Times New Roman" w:hAnsi="Times New Roman" w:cs="Times New Roman"/>
          <w:sz w:val="24"/>
          <w:szCs w:val="24"/>
        </w:rPr>
        <w:t xml:space="preserve"> allowed opportunities to capture data from different levels within the multi-dimensional const</w:t>
      </w:r>
      <w:r w:rsidR="00683212">
        <w:rPr>
          <w:rFonts w:ascii="Times New Roman" w:hAnsi="Times New Roman" w:cs="Times New Roman"/>
          <w:sz w:val="24"/>
          <w:szCs w:val="24"/>
        </w:rPr>
        <w:t>ruct of engagement (see Figure 2</w:t>
      </w:r>
      <w:r w:rsidR="00D21EB6">
        <w:rPr>
          <w:rFonts w:ascii="Times New Roman" w:hAnsi="Times New Roman" w:cs="Times New Roman"/>
          <w:sz w:val="24"/>
          <w:szCs w:val="24"/>
        </w:rPr>
        <w:t xml:space="preserve">). </w:t>
      </w:r>
    </w:p>
    <w:p w:rsidR="00D21EB6" w:rsidRPr="00932C2A" w:rsidRDefault="000308AE" w:rsidP="005262A2">
      <w:pPr>
        <w:shd w:val="clear" w:color="auto" w:fill="FFFFFF"/>
        <w:spacing w:line="480" w:lineRule="auto"/>
        <w:rPr>
          <w:rFonts w:ascii="Times New Roman" w:hAnsi="Times New Roman" w:cs="Times New Roman"/>
          <w:b/>
          <w:sz w:val="24"/>
          <w:szCs w:val="24"/>
        </w:rPr>
      </w:pPr>
      <w:r>
        <w:rPr>
          <w:rFonts w:ascii="Times New Roman" w:hAnsi="Times New Roman" w:cs="Times New Roman"/>
          <w:b/>
          <w:sz w:val="24"/>
          <w:szCs w:val="24"/>
        </w:rPr>
        <w:t>Figure 2</w:t>
      </w:r>
      <w:r w:rsidR="00D21EB6" w:rsidRPr="00932C2A">
        <w:rPr>
          <w:rFonts w:ascii="Times New Roman" w:hAnsi="Times New Roman" w:cs="Times New Roman"/>
          <w:b/>
          <w:sz w:val="24"/>
          <w:szCs w:val="24"/>
        </w:rPr>
        <w:t xml:space="preserve">. </w:t>
      </w:r>
    </w:p>
    <w:p w:rsidR="00EE222E" w:rsidRPr="00932C2A" w:rsidRDefault="00EE222E" w:rsidP="005262A2">
      <w:pPr>
        <w:shd w:val="clear" w:color="auto" w:fill="FFFFFF"/>
        <w:spacing w:line="480" w:lineRule="auto"/>
        <w:rPr>
          <w:rFonts w:ascii="Times New Roman" w:hAnsi="Times New Roman" w:cs="Times New Roman"/>
          <w:b/>
          <w:color w:val="222222"/>
          <w:sz w:val="24"/>
          <w:szCs w:val="24"/>
          <w:shd w:val="clear" w:color="auto" w:fill="FFFFFF"/>
        </w:rPr>
      </w:pPr>
      <w:r w:rsidRPr="00932C2A">
        <w:rPr>
          <w:rFonts w:ascii="Times New Roman" w:hAnsi="Times New Roman" w:cs="Times New Roman"/>
          <w:b/>
          <w:sz w:val="24"/>
          <w:szCs w:val="24"/>
        </w:rPr>
        <w:t>Hierarchical coding frame (</w:t>
      </w:r>
      <w:r w:rsidRPr="00932C2A">
        <w:rPr>
          <w:rFonts w:ascii="Times New Roman" w:hAnsi="Times New Roman" w:cs="Times New Roman"/>
          <w:b/>
          <w:color w:val="222222"/>
          <w:sz w:val="24"/>
          <w:szCs w:val="24"/>
          <w:shd w:val="clear" w:color="auto" w:fill="FFFFFF"/>
        </w:rPr>
        <w:t>Braun and Clarke, 2006)</w:t>
      </w:r>
    </w:p>
    <w:p w:rsidR="00EE222E" w:rsidRDefault="00EE222E" w:rsidP="005262A2">
      <w:pPr>
        <w:shd w:val="clear" w:color="auto" w:fill="FFFFFF"/>
        <w:spacing w:line="480" w:lineRule="auto"/>
        <w:rPr>
          <w:rFonts w:ascii="Times New Roman" w:hAnsi="Times New Roman" w:cs="Times New Roman"/>
          <w:sz w:val="24"/>
          <w:szCs w:val="24"/>
        </w:rPr>
      </w:pPr>
      <w:r>
        <w:rPr>
          <w:rFonts w:ascii="Times New Roman" w:hAnsi="Times New Roman" w:cs="Times New Roman"/>
          <w:noProof/>
          <w:sz w:val="24"/>
          <w:szCs w:val="24"/>
          <w:lang w:eastAsia="en-GB"/>
        </w:rPr>
        <w:drawing>
          <wp:anchor distT="0" distB="0" distL="114300" distR="114300" simplePos="0" relativeHeight="251684864" behindDoc="1" locked="0" layoutInCell="1" allowOverlap="1">
            <wp:simplePos x="0" y="0"/>
            <wp:positionH relativeFrom="column">
              <wp:posOffset>313690</wp:posOffset>
            </wp:positionH>
            <wp:positionV relativeFrom="paragraph">
              <wp:posOffset>470535</wp:posOffset>
            </wp:positionV>
            <wp:extent cx="5445125" cy="3421380"/>
            <wp:effectExtent l="19050" t="0" r="3175" b="0"/>
            <wp:wrapTight wrapText="bothSides">
              <wp:wrapPolygon edited="0">
                <wp:start x="-76" y="0"/>
                <wp:lineTo x="-76" y="21528"/>
                <wp:lineTo x="21613" y="21528"/>
                <wp:lineTo x="21613" y="0"/>
                <wp:lineTo x="-76" y="0"/>
              </wp:wrapPolygon>
            </wp:wrapTight>
            <wp:docPr id="1" name="Picture 0" descr="Themat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matic.jpg"/>
                    <pic:cNvPicPr/>
                  </pic:nvPicPr>
                  <pic:blipFill>
                    <a:blip r:embed="rId10"/>
                    <a:stretch>
                      <a:fillRect/>
                    </a:stretch>
                  </pic:blipFill>
                  <pic:spPr>
                    <a:xfrm>
                      <a:off x="0" y="0"/>
                      <a:ext cx="5445125" cy="3421380"/>
                    </a:xfrm>
                    <a:prstGeom prst="rect">
                      <a:avLst/>
                    </a:prstGeom>
                  </pic:spPr>
                </pic:pic>
              </a:graphicData>
            </a:graphic>
          </wp:anchor>
        </w:drawing>
      </w:r>
    </w:p>
    <w:p w:rsidR="00D21EB6" w:rsidRDefault="00D21EB6" w:rsidP="005262A2">
      <w:pPr>
        <w:shd w:val="clear" w:color="auto" w:fill="FFFFFF"/>
        <w:spacing w:line="480" w:lineRule="auto"/>
        <w:rPr>
          <w:rFonts w:ascii="Times New Roman" w:hAnsi="Times New Roman" w:cs="Times New Roman"/>
          <w:sz w:val="24"/>
          <w:szCs w:val="24"/>
        </w:rPr>
      </w:pPr>
    </w:p>
    <w:p w:rsidR="00D21EB6" w:rsidRDefault="00D21EB6" w:rsidP="005262A2">
      <w:pPr>
        <w:shd w:val="clear" w:color="auto" w:fill="FFFFFF"/>
        <w:spacing w:line="480" w:lineRule="auto"/>
        <w:rPr>
          <w:rFonts w:ascii="Times New Roman" w:hAnsi="Times New Roman" w:cs="Times New Roman"/>
          <w:sz w:val="24"/>
          <w:szCs w:val="24"/>
        </w:rPr>
      </w:pPr>
    </w:p>
    <w:p w:rsidR="00D21EB6" w:rsidRDefault="00D21EB6" w:rsidP="005262A2">
      <w:pPr>
        <w:shd w:val="clear" w:color="auto" w:fill="FFFFFF"/>
        <w:spacing w:line="480" w:lineRule="auto"/>
        <w:rPr>
          <w:rFonts w:ascii="Times New Roman" w:hAnsi="Times New Roman" w:cs="Times New Roman"/>
          <w:sz w:val="24"/>
          <w:szCs w:val="24"/>
        </w:rPr>
      </w:pPr>
    </w:p>
    <w:p w:rsidR="00D21EB6" w:rsidRDefault="00D21EB6" w:rsidP="005262A2">
      <w:pPr>
        <w:shd w:val="clear" w:color="auto" w:fill="FFFFFF"/>
        <w:spacing w:line="480" w:lineRule="auto"/>
        <w:rPr>
          <w:rFonts w:ascii="Times New Roman" w:hAnsi="Times New Roman" w:cs="Times New Roman"/>
          <w:sz w:val="24"/>
          <w:szCs w:val="24"/>
        </w:rPr>
      </w:pPr>
    </w:p>
    <w:p w:rsidR="00D21EB6" w:rsidRDefault="00D21EB6" w:rsidP="005262A2">
      <w:pPr>
        <w:shd w:val="clear" w:color="auto" w:fill="FFFFFF"/>
        <w:spacing w:line="480" w:lineRule="auto"/>
        <w:rPr>
          <w:rFonts w:ascii="Times New Roman" w:hAnsi="Times New Roman" w:cs="Times New Roman"/>
          <w:sz w:val="24"/>
          <w:szCs w:val="24"/>
        </w:rPr>
      </w:pPr>
    </w:p>
    <w:p w:rsidR="00124240" w:rsidRDefault="00124240" w:rsidP="005262A2">
      <w:pPr>
        <w:shd w:val="clear" w:color="auto" w:fill="FFFFFF"/>
        <w:spacing w:line="480" w:lineRule="auto"/>
        <w:rPr>
          <w:rFonts w:ascii="Times New Roman" w:hAnsi="Times New Roman" w:cs="Times New Roman"/>
          <w:sz w:val="24"/>
          <w:szCs w:val="24"/>
        </w:rPr>
      </w:pPr>
    </w:p>
    <w:p w:rsidR="00B96B39" w:rsidRDefault="00A709CF" w:rsidP="005262A2">
      <w:pPr>
        <w:shd w:val="clear" w:color="auto" w:fill="FFFFFF"/>
        <w:spacing w:line="480" w:lineRule="auto"/>
        <w:rPr>
          <w:rFonts w:ascii="Times New Roman" w:hAnsi="Times New Roman" w:cs="Times New Roman"/>
          <w:sz w:val="24"/>
          <w:szCs w:val="24"/>
        </w:rPr>
      </w:pPr>
      <w:r>
        <w:rPr>
          <w:rFonts w:ascii="Times New Roman" w:hAnsi="Times New Roman" w:cs="Times New Roman"/>
          <w:sz w:val="24"/>
          <w:szCs w:val="24"/>
        </w:rPr>
        <w:lastRenderedPageBreak/>
        <w:t>T</w:t>
      </w:r>
      <w:r w:rsidR="00EE222E">
        <w:rPr>
          <w:rFonts w:ascii="Times New Roman" w:hAnsi="Times New Roman" w:cs="Times New Roman"/>
          <w:sz w:val="24"/>
          <w:szCs w:val="24"/>
        </w:rPr>
        <w:t xml:space="preserve">he frame was adapted to accommodate the research inquiry and identify themes. The top level relates to the research question and the second level relates to the topic of the study. </w:t>
      </w:r>
      <w:r>
        <w:rPr>
          <w:rFonts w:ascii="Times New Roman" w:hAnsi="Times New Roman" w:cs="Times New Roman"/>
          <w:sz w:val="24"/>
          <w:szCs w:val="24"/>
        </w:rPr>
        <w:t xml:space="preserve">The third level associates with the categories of the data (or predetermined themes) but the fourth level details the attributes or specific theme of the study topic. </w:t>
      </w:r>
    </w:p>
    <w:p w:rsidR="006246B7" w:rsidRDefault="006246B7" w:rsidP="005262A2">
      <w:pPr>
        <w:shd w:val="clear" w:color="auto" w:fill="FFFFFF"/>
        <w:spacing w:line="480" w:lineRule="auto"/>
        <w:rPr>
          <w:rFonts w:ascii="Times New Roman" w:hAnsi="Times New Roman" w:cs="Times New Roman"/>
          <w:sz w:val="24"/>
          <w:szCs w:val="24"/>
        </w:rPr>
      </w:pPr>
      <w:r>
        <w:rPr>
          <w:rFonts w:ascii="Times New Roman" w:hAnsi="Times New Roman" w:cs="Times New Roman"/>
          <w:sz w:val="24"/>
          <w:szCs w:val="24"/>
        </w:rPr>
        <w:t xml:space="preserve">Consistency in coding is paramount for data reliability for deductive and inductive approaches. As an illustration of this, it has been shown that the mental frame and </w:t>
      </w:r>
      <w:r w:rsidR="00682F27">
        <w:rPr>
          <w:rFonts w:ascii="Times New Roman" w:hAnsi="Times New Roman" w:cs="Times New Roman"/>
          <w:sz w:val="24"/>
          <w:szCs w:val="24"/>
        </w:rPr>
        <w:t>experiences</w:t>
      </w:r>
      <w:r>
        <w:rPr>
          <w:rFonts w:ascii="Times New Roman" w:hAnsi="Times New Roman" w:cs="Times New Roman"/>
          <w:sz w:val="24"/>
          <w:szCs w:val="24"/>
        </w:rPr>
        <w:t xml:space="preserve"> of the coder can affect the selection and interpretation of codes. In fact, if the same survey is analysed by the same coder on a different day, different results may be produced. In an attempt to mitigate this, the transcripts were reviewed twice without referring to the results </w:t>
      </w:r>
      <w:r w:rsidR="00C70AAB">
        <w:rPr>
          <w:rFonts w:ascii="Times New Roman" w:hAnsi="Times New Roman" w:cs="Times New Roman"/>
          <w:sz w:val="24"/>
          <w:szCs w:val="24"/>
        </w:rPr>
        <w:t xml:space="preserve">using the </w:t>
      </w:r>
      <w:r>
        <w:rPr>
          <w:rFonts w:ascii="Times New Roman" w:hAnsi="Times New Roman" w:cs="Times New Roman"/>
          <w:sz w:val="24"/>
          <w:szCs w:val="24"/>
        </w:rPr>
        <w:t>‘test-retest method’</w:t>
      </w:r>
      <w:r w:rsidR="00C70AAB">
        <w:rPr>
          <w:rFonts w:ascii="Times New Roman" w:hAnsi="Times New Roman" w:cs="Times New Roman"/>
          <w:sz w:val="24"/>
          <w:szCs w:val="24"/>
        </w:rPr>
        <w:t xml:space="preserve"> </w:t>
      </w:r>
      <w:r w:rsidR="00C70AAB" w:rsidRPr="00C70AAB">
        <w:rPr>
          <w:rFonts w:ascii="Times New Roman" w:hAnsi="Times New Roman" w:cs="Times New Roman"/>
          <w:sz w:val="24"/>
          <w:szCs w:val="24"/>
        </w:rPr>
        <w:t>(</w:t>
      </w:r>
      <w:r w:rsidR="00C70AAB" w:rsidRPr="00C70AAB">
        <w:rPr>
          <w:rFonts w:ascii="Times New Roman" w:hAnsi="Times New Roman" w:cs="Times New Roman"/>
          <w:color w:val="222222"/>
          <w:sz w:val="24"/>
          <w:szCs w:val="24"/>
          <w:shd w:val="clear" w:color="auto" w:fill="FFFFFF"/>
        </w:rPr>
        <w:t>Braun and Clarke, 2006)</w:t>
      </w:r>
      <w:r w:rsidR="00551D56">
        <w:rPr>
          <w:rFonts w:ascii="Times New Roman" w:hAnsi="Times New Roman" w:cs="Times New Roman"/>
          <w:sz w:val="24"/>
          <w:szCs w:val="24"/>
        </w:rPr>
        <w:t xml:space="preserve"> to ensure consistency and accuracy. </w:t>
      </w:r>
    </w:p>
    <w:p w:rsidR="00E15D7D" w:rsidRDefault="00DE685D" w:rsidP="005262A2">
      <w:pPr>
        <w:shd w:val="clear" w:color="auto" w:fill="FFFFFF"/>
        <w:spacing w:line="480" w:lineRule="auto"/>
        <w:rPr>
          <w:rFonts w:ascii="Times New Roman" w:hAnsi="Times New Roman" w:cs="Times New Roman"/>
          <w:sz w:val="24"/>
          <w:szCs w:val="24"/>
        </w:rPr>
      </w:pPr>
      <w:r>
        <w:rPr>
          <w:rFonts w:ascii="Times New Roman" w:hAnsi="Times New Roman" w:cs="Times New Roman"/>
          <w:sz w:val="24"/>
          <w:szCs w:val="24"/>
        </w:rPr>
        <w:t xml:space="preserve">Predetermined themes in all four interview responses were detected from common references made to ‘fun’ and ‘boring’ when comparing autonomy and choice-supported lessons to non-autonomy and non-choice lessons. However, new themes were identified that connected social and behavioural engagement types together. For example, one participant expressed </w:t>
      </w:r>
      <w:r w:rsidR="00541F2C">
        <w:rPr>
          <w:rFonts w:ascii="Times New Roman" w:hAnsi="Times New Roman" w:cs="Times New Roman"/>
          <w:sz w:val="24"/>
          <w:szCs w:val="24"/>
        </w:rPr>
        <w:t>enjoyment</w:t>
      </w:r>
      <w:r>
        <w:rPr>
          <w:rFonts w:ascii="Times New Roman" w:hAnsi="Times New Roman" w:cs="Times New Roman"/>
          <w:sz w:val="24"/>
          <w:szCs w:val="24"/>
        </w:rPr>
        <w:t xml:space="preserve"> in the pulse rate lesson as it presented </w:t>
      </w:r>
      <w:r w:rsidR="00541F2C">
        <w:rPr>
          <w:rFonts w:ascii="Times New Roman" w:hAnsi="Times New Roman" w:cs="Times New Roman"/>
          <w:sz w:val="24"/>
          <w:szCs w:val="24"/>
        </w:rPr>
        <w:t xml:space="preserve">itself as a carousel activity with an </w:t>
      </w:r>
      <w:r>
        <w:rPr>
          <w:rFonts w:ascii="Times New Roman" w:hAnsi="Times New Roman" w:cs="Times New Roman"/>
          <w:sz w:val="24"/>
          <w:szCs w:val="24"/>
        </w:rPr>
        <w:t xml:space="preserve">opportunity to move around the </w:t>
      </w:r>
      <w:r w:rsidR="00541F2C">
        <w:rPr>
          <w:rFonts w:ascii="Times New Roman" w:hAnsi="Times New Roman" w:cs="Times New Roman"/>
          <w:sz w:val="24"/>
          <w:szCs w:val="24"/>
        </w:rPr>
        <w:t>classroom. As an observer, I too noted an enhanced engagement in this pulse rate activity from most participants, although a consequential effect of movement in the classroom was a general loss of focus by most participants and an unwillingness to return to each task</w:t>
      </w:r>
      <w:r w:rsidR="00180976">
        <w:rPr>
          <w:rFonts w:ascii="Times New Roman" w:hAnsi="Times New Roman" w:cs="Times New Roman"/>
          <w:sz w:val="24"/>
          <w:szCs w:val="24"/>
        </w:rPr>
        <w:t xml:space="preserve"> and complete the activity</w:t>
      </w:r>
      <w:r w:rsidR="00541F2C">
        <w:rPr>
          <w:rFonts w:ascii="Times New Roman" w:hAnsi="Times New Roman" w:cs="Times New Roman"/>
          <w:sz w:val="24"/>
          <w:szCs w:val="24"/>
        </w:rPr>
        <w:t xml:space="preserve">. This </w:t>
      </w:r>
      <w:r w:rsidR="000308AE">
        <w:rPr>
          <w:rFonts w:ascii="Times New Roman" w:hAnsi="Times New Roman" w:cs="Times New Roman"/>
          <w:sz w:val="24"/>
          <w:szCs w:val="24"/>
        </w:rPr>
        <w:t>phenomenon was</w:t>
      </w:r>
      <w:r w:rsidR="00E2162A">
        <w:rPr>
          <w:rFonts w:ascii="Times New Roman" w:hAnsi="Times New Roman" w:cs="Times New Roman"/>
          <w:sz w:val="24"/>
          <w:szCs w:val="24"/>
        </w:rPr>
        <w:t xml:space="preserve"> also apparent from the social engagement survey responses. These were varied and inconsistent but pointed towards other influential factors at play such as the type of lesson activity involved.</w:t>
      </w:r>
      <w:r w:rsidR="00C70AAB">
        <w:rPr>
          <w:rFonts w:ascii="Times New Roman" w:hAnsi="Times New Roman" w:cs="Times New Roman"/>
          <w:sz w:val="24"/>
          <w:szCs w:val="24"/>
        </w:rPr>
        <w:t xml:space="preserve"> That is to say, </w:t>
      </w:r>
      <w:r w:rsidR="00E2162A">
        <w:rPr>
          <w:rFonts w:ascii="Times New Roman" w:hAnsi="Times New Roman" w:cs="Times New Roman"/>
          <w:sz w:val="24"/>
          <w:szCs w:val="24"/>
        </w:rPr>
        <w:t>the autonomy and choice supported pulse rate activity invoked more positive social engagement responses possibl</w:t>
      </w:r>
      <w:r w:rsidR="00C70AAB">
        <w:rPr>
          <w:rFonts w:ascii="Times New Roman" w:hAnsi="Times New Roman" w:cs="Times New Roman"/>
          <w:sz w:val="24"/>
          <w:szCs w:val="24"/>
        </w:rPr>
        <w:t>y</w:t>
      </w:r>
      <w:r w:rsidR="00E2162A">
        <w:rPr>
          <w:rFonts w:ascii="Times New Roman" w:hAnsi="Times New Roman" w:cs="Times New Roman"/>
          <w:sz w:val="24"/>
          <w:szCs w:val="24"/>
        </w:rPr>
        <w:t xml:space="preserve"> due to the novelty of its carousel features. </w:t>
      </w:r>
      <w:r w:rsidR="004F4B1E">
        <w:rPr>
          <w:rFonts w:ascii="Times New Roman" w:hAnsi="Times New Roman" w:cs="Times New Roman"/>
          <w:sz w:val="24"/>
          <w:szCs w:val="24"/>
        </w:rPr>
        <w:t xml:space="preserve">A further hint of </w:t>
      </w:r>
      <w:r w:rsidR="00682F27">
        <w:rPr>
          <w:rFonts w:ascii="Times New Roman" w:hAnsi="Times New Roman" w:cs="Times New Roman"/>
          <w:sz w:val="24"/>
          <w:szCs w:val="24"/>
        </w:rPr>
        <w:t>cross-linked</w:t>
      </w:r>
      <w:r w:rsidR="004F4B1E">
        <w:rPr>
          <w:rFonts w:ascii="Times New Roman" w:hAnsi="Times New Roman" w:cs="Times New Roman"/>
          <w:sz w:val="24"/>
          <w:szCs w:val="24"/>
        </w:rPr>
        <w:t xml:space="preserve"> themes with behavioural and social engagement was recognised </w:t>
      </w:r>
      <w:r w:rsidR="004F4B1E">
        <w:rPr>
          <w:rFonts w:ascii="Times New Roman" w:hAnsi="Times New Roman" w:cs="Times New Roman"/>
          <w:sz w:val="24"/>
          <w:szCs w:val="24"/>
        </w:rPr>
        <w:lastRenderedPageBreak/>
        <w:t>with an interviewee’s response to the offer of choice in pulse rate activities. The respondent expressed a clear preference for teacher guidance and to be instructed on which activity to do rather than</w:t>
      </w:r>
      <w:r w:rsidR="00C70AAB">
        <w:rPr>
          <w:rFonts w:ascii="Times New Roman" w:hAnsi="Times New Roman" w:cs="Times New Roman"/>
          <w:sz w:val="24"/>
          <w:szCs w:val="24"/>
        </w:rPr>
        <w:t xml:space="preserve"> to be </w:t>
      </w:r>
      <w:r w:rsidR="004F4B1E">
        <w:rPr>
          <w:rFonts w:ascii="Times New Roman" w:hAnsi="Times New Roman" w:cs="Times New Roman"/>
          <w:sz w:val="24"/>
          <w:szCs w:val="24"/>
        </w:rPr>
        <w:t xml:space="preserve">given the choice to make an independent decision. </w:t>
      </w:r>
      <w:r w:rsidR="00E15D7D">
        <w:rPr>
          <w:rFonts w:ascii="Times New Roman" w:hAnsi="Times New Roman" w:cs="Times New Roman"/>
          <w:sz w:val="24"/>
          <w:szCs w:val="24"/>
        </w:rPr>
        <w:t xml:space="preserve">This suggests the need to acknowledge that different learner types will respond more or less favourably to autonomy and choice and perhaps simply need less options to choose from or stricter, more precise parameters for exploration. </w:t>
      </w:r>
    </w:p>
    <w:p w:rsidR="00D32DEB" w:rsidRDefault="00BE7D7D" w:rsidP="005262A2">
      <w:pPr>
        <w:shd w:val="clear" w:color="auto" w:fill="FFFFFF"/>
        <w:spacing w:line="480" w:lineRule="auto"/>
        <w:rPr>
          <w:rFonts w:ascii="Times New Roman" w:hAnsi="Times New Roman" w:cs="Times New Roman"/>
          <w:sz w:val="24"/>
          <w:szCs w:val="24"/>
        </w:rPr>
      </w:pPr>
      <w:r>
        <w:rPr>
          <w:rFonts w:ascii="Times New Roman" w:hAnsi="Times New Roman" w:cs="Times New Roman"/>
          <w:sz w:val="24"/>
          <w:szCs w:val="24"/>
        </w:rPr>
        <w:t xml:space="preserve">Conversely, </w:t>
      </w:r>
      <w:r w:rsidR="00A262E6">
        <w:rPr>
          <w:rFonts w:ascii="Times New Roman" w:hAnsi="Times New Roman" w:cs="Times New Roman"/>
          <w:sz w:val="24"/>
          <w:szCs w:val="24"/>
        </w:rPr>
        <w:t xml:space="preserve">when participants were asked about their experiences about </w:t>
      </w:r>
      <w:r>
        <w:rPr>
          <w:rFonts w:ascii="Times New Roman" w:hAnsi="Times New Roman" w:cs="Times New Roman"/>
          <w:sz w:val="24"/>
          <w:szCs w:val="24"/>
        </w:rPr>
        <w:t xml:space="preserve">the density column activity </w:t>
      </w:r>
      <w:r w:rsidR="00A262E6">
        <w:rPr>
          <w:rFonts w:ascii="Times New Roman" w:hAnsi="Times New Roman" w:cs="Times New Roman"/>
          <w:sz w:val="24"/>
          <w:szCs w:val="24"/>
        </w:rPr>
        <w:t>in both lessons, themes were identified with ‘difficult’, ‘hard’, and ‘interesting’ which supported the math/science engagement scale (</w:t>
      </w:r>
      <w:r w:rsidR="00A262E6">
        <w:rPr>
          <w:rFonts w:ascii="Times New Roman" w:hAnsi="Times New Roman" w:cs="Times New Roman"/>
          <w:color w:val="222222"/>
          <w:sz w:val="24"/>
          <w:szCs w:val="24"/>
          <w:shd w:val="clear" w:color="auto" w:fill="FFFFFF"/>
        </w:rPr>
        <w:t xml:space="preserve">Wang et al., </w:t>
      </w:r>
      <w:r w:rsidR="00A262E6" w:rsidRPr="00A1647A">
        <w:rPr>
          <w:rFonts w:ascii="Times New Roman" w:hAnsi="Times New Roman" w:cs="Times New Roman"/>
          <w:color w:val="222222"/>
          <w:sz w:val="24"/>
          <w:szCs w:val="24"/>
          <w:shd w:val="clear" w:color="auto" w:fill="FFFFFF"/>
        </w:rPr>
        <w:t>2016</w:t>
      </w:r>
      <w:r w:rsidR="00A262E6">
        <w:rPr>
          <w:rFonts w:ascii="Times New Roman" w:hAnsi="Times New Roman" w:cs="Times New Roman"/>
          <w:color w:val="222222"/>
          <w:sz w:val="24"/>
          <w:szCs w:val="24"/>
          <w:shd w:val="clear" w:color="auto" w:fill="FFFFFF"/>
        </w:rPr>
        <w:t xml:space="preserve">) </w:t>
      </w:r>
      <w:r w:rsidR="00A262E6">
        <w:rPr>
          <w:rFonts w:ascii="Times New Roman" w:hAnsi="Times New Roman" w:cs="Times New Roman"/>
          <w:sz w:val="24"/>
          <w:szCs w:val="24"/>
        </w:rPr>
        <w:t xml:space="preserve">and fitted the cognitive engagement subtypes. </w:t>
      </w:r>
      <w:r w:rsidR="00682F27">
        <w:rPr>
          <w:rFonts w:ascii="Times New Roman" w:hAnsi="Times New Roman" w:cs="Times New Roman"/>
          <w:sz w:val="24"/>
          <w:szCs w:val="24"/>
        </w:rPr>
        <w:t>Therefore,</w:t>
      </w:r>
      <w:r w:rsidR="00B473B1">
        <w:rPr>
          <w:rFonts w:ascii="Times New Roman" w:hAnsi="Times New Roman" w:cs="Times New Roman"/>
          <w:sz w:val="24"/>
          <w:szCs w:val="24"/>
        </w:rPr>
        <w:t xml:space="preserve"> in this case, pre-determined themes were correctly aligned for cognitive responses</w:t>
      </w:r>
      <w:r w:rsidR="00265A42">
        <w:rPr>
          <w:rFonts w:ascii="Times New Roman" w:hAnsi="Times New Roman" w:cs="Times New Roman"/>
          <w:sz w:val="24"/>
          <w:szCs w:val="24"/>
        </w:rPr>
        <w:t xml:space="preserve"> and all participants appeared focussed and interested in the idea of using substitute liquids. </w:t>
      </w:r>
    </w:p>
    <w:p w:rsidR="00A64043" w:rsidRDefault="00500228" w:rsidP="005262A2">
      <w:pPr>
        <w:shd w:val="clear" w:color="auto" w:fill="FFFFFF"/>
        <w:spacing w:line="480" w:lineRule="auto"/>
        <w:rPr>
          <w:rFonts w:ascii="Times New Roman" w:hAnsi="Times New Roman" w:cs="Times New Roman"/>
          <w:sz w:val="24"/>
          <w:szCs w:val="24"/>
        </w:rPr>
      </w:pPr>
      <w:r>
        <w:rPr>
          <w:rFonts w:ascii="Times New Roman" w:hAnsi="Times New Roman" w:cs="Times New Roman"/>
          <w:sz w:val="24"/>
          <w:szCs w:val="24"/>
        </w:rPr>
        <w:t xml:space="preserve">To conclude this section of the study, it can be implied from the thematic </w:t>
      </w:r>
      <w:r w:rsidR="00EE7E6D">
        <w:rPr>
          <w:rFonts w:ascii="Times New Roman" w:hAnsi="Times New Roman" w:cs="Times New Roman"/>
          <w:sz w:val="24"/>
          <w:szCs w:val="24"/>
        </w:rPr>
        <w:t>analysis</w:t>
      </w:r>
      <w:r>
        <w:rPr>
          <w:rFonts w:ascii="Times New Roman" w:hAnsi="Times New Roman" w:cs="Times New Roman"/>
          <w:sz w:val="24"/>
          <w:szCs w:val="24"/>
        </w:rPr>
        <w:t xml:space="preserve"> and supporting quantitative data</w:t>
      </w:r>
      <w:r w:rsidR="001B0402">
        <w:rPr>
          <w:rFonts w:ascii="Times New Roman" w:hAnsi="Times New Roman" w:cs="Times New Roman"/>
          <w:sz w:val="24"/>
          <w:szCs w:val="24"/>
        </w:rPr>
        <w:t xml:space="preserve"> </w:t>
      </w:r>
      <w:r>
        <w:rPr>
          <w:rFonts w:ascii="Times New Roman" w:hAnsi="Times New Roman" w:cs="Times New Roman"/>
          <w:sz w:val="24"/>
          <w:szCs w:val="24"/>
        </w:rPr>
        <w:t xml:space="preserve">that autonomy and choice </w:t>
      </w:r>
      <w:r w:rsidR="00EE7E6D">
        <w:rPr>
          <w:rFonts w:ascii="Times New Roman" w:hAnsi="Times New Roman" w:cs="Times New Roman"/>
          <w:sz w:val="24"/>
          <w:szCs w:val="24"/>
        </w:rPr>
        <w:t>lesson strategies are significant influential factors that may positively or negatively impact upon student engagement. Additionally, there is much evidence for considering the importance of other prominent variables such as student personality traits and learning behaviours, lesson activities</w:t>
      </w:r>
      <w:r w:rsidR="00345237">
        <w:rPr>
          <w:rFonts w:ascii="Times New Roman" w:hAnsi="Times New Roman" w:cs="Times New Roman"/>
          <w:sz w:val="24"/>
          <w:szCs w:val="24"/>
        </w:rPr>
        <w:t xml:space="preserve">, the </w:t>
      </w:r>
      <w:r w:rsidR="00EE7E6D">
        <w:rPr>
          <w:rFonts w:ascii="Times New Roman" w:hAnsi="Times New Roman" w:cs="Times New Roman"/>
          <w:sz w:val="24"/>
          <w:szCs w:val="24"/>
        </w:rPr>
        <w:t>learning environment</w:t>
      </w:r>
      <w:r w:rsidR="00345237">
        <w:rPr>
          <w:rFonts w:ascii="Times New Roman" w:hAnsi="Times New Roman" w:cs="Times New Roman"/>
          <w:sz w:val="24"/>
          <w:szCs w:val="24"/>
        </w:rPr>
        <w:t xml:space="preserve">, </w:t>
      </w:r>
      <w:r w:rsidR="00EE7E6D">
        <w:rPr>
          <w:rFonts w:ascii="Times New Roman" w:hAnsi="Times New Roman" w:cs="Times New Roman"/>
          <w:sz w:val="24"/>
          <w:szCs w:val="24"/>
        </w:rPr>
        <w:t xml:space="preserve">social interactions and relations with peers and teachers. </w:t>
      </w:r>
    </w:p>
    <w:p w:rsidR="00D20A6D" w:rsidRDefault="00D20A6D" w:rsidP="005262A2">
      <w:pPr>
        <w:spacing w:line="480" w:lineRule="auto"/>
        <w:rPr>
          <w:rFonts w:ascii="Times New Roman" w:hAnsi="Times New Roman" w:cs="Times New Roman"/>
          <w:b/>
          <w:i/>
          <w:sz w:val="24"/>
          <w:szCs w:val="24"/>
        </w:rPr>
      </w:pPr>
    </w:p>
    <w:p w:rsidR="005F5438" w:rsidRDefault="005F5438" w:rsidP="005262A2">
      <w:pPr>
        <w:spacing w:line="480" w:lineRule="auto"/>
        <w:rPr>
          <w:rFonts w:ascii="Times New Roman" w:hAnsi="Times New Roman" w:cs="Times New Roman"/>
          <w:b/>
          <w:i/>
          <w:sz w:val="24"/>
          <w:szCs w:val="24"/>
        </w:rPr>
      </w:pPr>
      <w:r>
        <w:rPr>
          <w:rFonts w:ascii="Times New Roman" w:hAnsi="Times New Roman" w:cs="Times New Roman"/>
          <w:b/>
          <w:i/>
          <w:sz w:val="24"/>
          <w:szCs w:val="24"/>
        </w:rPr>
        <w:t>5.3 Ethical Considerations</w:t>
      </w:r>
    </w:p>
    <w:p w:rsidR="00272D7B" w:rsidRDefault="008A42B8" w:rsidP="005262A2">
      <w:pPr>
        <w:spacing w:line="480" w:lineRule="auto"/>
        <w:rPr>
          <w:rFonts w:ascii="Times New Roman" w:hAnsi="Times New Roman" w:cs="Times New Roman"/>
          <w:sz w:val="24"/>
          <w:szCs w:val="24"/>
        </w:rPr>
      </w:pPr>
      <w:r w:rsidRPr="008A42B8">
        <w:rPr>
          <w:rFonts w:ascii="Times New Roman" w:hAnsi="Times New Roman" w:cs="Times New Roman"/>
          <w:sz w:val="24"/>
          <w:szCs w:val="24"/>
        </w:rPr>
        <w:t xml:space="preserve">The purposive sample </w:t>
      </w:r>
      <w:r>
        <w:rPr>
          <w:rFonts w:ascii="Times New Roman" w:hAnsi="Times New Roman" w:cs="Times New Roman"/>
          <w:sz w:val="24"/>
          <w:szCs w:val="24"/>
        </w:rPr>
        <w:t xml:space="preserve">for this study comprised of twelve year nine students with ranging academic abilities. </w:t>
      </w:r>
      <w:r w:rsidR="00272D7B">
        <w:rPr>
          <w:rFonts w:ascii="Times New Roman" w:hAnsi="Times New Roman" w:cs="Times New Roman"/>
          <w:sz w:val="24"/>
          <w:szCs w:val="24"/>
        </w:rPr>
        <w:t xml:space="preserve">Ethical considerations </w:t>
      </w:r>
      <w:r w:rsidR="00B71DFF">
        <w:rPr>
          <w:rFonts w:ascii="Times New Roman" w:hAnsi="Times New Roman" w:cs="Times New Roman"/>
          <w:sz w:val="24"/>
          <w:szCs w:val="24"/>
        </w:rPr>
        <w:t>were given t</w:t>
      </w:r>
      <w:r w:rsidR="00272D7B">
        <w:rPr>
          <w:rFonts w:ascii="Times New Roman" w:hAnsi="Times New Roman" w:cs="Times New Roman"/>
          <w:sz w:val="24"/>
          <w:szCs w:val="24"/>
        </w:rPr>
        <w:t xml:space="preserve">o </w:t>
      </w:r>
      <w:r w:rsidR="00B71DFF">
        <w:rPr>
          <w:rFonts w:ascii="Times New Roman" w:hAnsi="Times New Roman" w:cs="Times New Roman"/>
          <w:sz w:val="24"/>
          <w:szCs w:val="24"/>
        </w:rPr>
        <w:t xml:space="preserve">the </w:t>
      </w:r>
      <w:r w:rsidR="00272D7B">
        <w:rPr>
          <w:rFonts w:ascii="Times New Roman" w:hAnsi="Times New Roman" w:cs="Times New Roman"/>
          <w:sz w:val="24"/>
          <w:szCs w:val="24"/>
        </w:rPr>
        <w:t xml:space="preserve">participants </w:t>
      </w:r>
      <w:r w:rsidR="00B71DFF">
        <w:rPr>
          <w:rFonts w:ascii="Times New Roman" w:hAnsi="Times New Roman" w:cs="Times New Roman"/>
          <w:sz w:val="24"/>
          <w:szCs w:val="24"/>
        </w:rPr>
        <w:t xml:space="preserve">in alignment with </w:t>
      </w:r>
      <w:r w:rsidR="00272D7B">
        <w:rPr>
          <w:rFonts w:ascii="Times New Roman" w:hAnsi="Times New Roman" w:cs="Times New Roman"/>
          <w:sz w:val="24"/>
          <w:szCs w:val="24"/>
        </w:rPr>
        <w:t xml:space="preserve">BERA and BPS guidelines (2008). </w:t>
      </w:r>
    </w:p>
    <w:p w:rsidR="006118CD" w:rsidRDefault="00272D7B" w:rsidP="005262A2">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P</w:t>
      </w:r>
      <w:r w:rsidR="008A42B8">
        <w:rPr>
          <w:rFonts w:ascii="Times New Roman" w:hAnsi="Times New Roman" w:cs="Times New Roman"/>
          <w:sz w:val="24"/>
          <w:szCs w:val="24"/>
        </w:rPr>
        <w:t xml:space="preserve">articipants </w:t>
      </w:r>
      <w:r w:rsidR="00DC2F62">
        <w:rPr>
          <w:rFonts w:ascii="Times New Roman" w:hAnsi="Times New Roman" w:cs="Times New Roman"/>
          <w:sz w:val="24"/>
          <w:szCs w:val="24"/>
        </w:rPr>
        <w:t xml:space="preserve">(and their respective parents/carers) </w:t>
      </w:r>
      <w:r w:rsidR="008A42B8">
        <w:rPr>
          <w:rFonts w:ascii="Times New Roman" w:hAnsi="Times New Roman" w:cs="Times New Roman"/>
          <w:sz w:val="24"/>
          <w:szCs w:val="24"/>
        </w:rPr>
        <w:t xml:space="preserve">were </w:t>
      </w:r>
      <w:r w:rsidR="00DC2F62">
        <w:rPr>
          <w:rFonts w:ascii="Times New Roman" w:hAnsi="Times New Roman" w:cs="Times New Roman"/>
          <w:sz w:val="24"/>
          <w:szCs w:val="24"/>
        </w:rPr>
        <w:t xml:space="preserve">sent a typed letter </w:t>
      </w:r>
      <w:r w:rsidR="00DC70BC">
        <w:rPr>
          <w:rFonts w:ascii="Times New Roman" w:hAnsi="Times New Roman" w:cs="Times New Roman"/>
          <w:sz w:val="24"/>
          <w:szCs w:val="24"/>
        </w:rPr>
        <w:t xml:space="preserve">requesting informed </w:t>
      </w:r>
      <w:r w:rsidR="00DC2F62">
        <w:rPr>
          <w:rFonts w:ascii="Times New Roman" w:hAnsi="Times New Roman" w:cs="Times New Roman"/>
          <w:sz w:val="24"/>
          <w:szCs w:val="24"/>
        </w:rPr>
        <w:t>consent</w:t>
      </w:r>
      <w:r w:rsidR="00390EE0">
        <w:rPr>
          <w:rFonts w:ascii="Times New Roman" w:hAnsi="Times New Roman" w:cs="Times New Roman"/>
          <w:sz w:val="24"/>
          <w:szCs w:val="24"/>
        </w:rPr>
        <w:t xml:space="preserve">. The letter </w:t>
      </w:r>
      <w:r w:rsidR="00DC2F62">
        <w:rPr>
          <w:rFonts w:ascii="Times New Roman" w:hAnsi="Times New Roman" w:cs="Times New Roman"/>
          <w:sz w:val="24"/>
          <w:szCs w:val="24"/>
        </w:rPr>
        <w:t>outlin</w:t>
      </w:r>
      <w:r w:rsidR="00390EE0">
        <w:rPr>
          <w:rFonts w:ascii="Times New Roman" w:hAnsi="Times New Roman" w:cs="Times New Roman"/>
          <w:sz w:val="24"/>
          <w:szCs w:val="24"/>
        </w:rPr>
        <w:t xml:space="preserve">ed </w:t>
      </w:r>
      <w:r w:rsidR="00DC2F62">
        <w:rPr>
          <w:rFonts w:ascii="Times New Roman" w:hAnsi="Times New Roman" w:cs="Times New Roman"/>
          <w:sz w:val="24"/>
          <w:szCs w:val="24"/>
        </w:rPr>
        <w:t>the purpose of the study and the required invol</w:t>
      </w:r>
      <w:r w:rsidR="001B0402">
        <w:rPr>
          <w:rFonts w:ascii="Times New Roman" w:hAnsi="Times New Roman" w:cs="Times New Roman"/>
          <w:sz w:val="24"/>
          <w:szCs w:val="24"/>
        </w:rPr>
        <w:t>vement of the respondents (see A</w:t>
      </w:r>
      <w:r w:rsidR="00DC2F62">
        <w:rPr>
          <w:rFonts w:ascii="Times New Roman" w:hAnsi="Times New Roman" w:cs="Times New Roman"/>
          <w:sz w:val="24"/>
          <w:szCs w:val="24"/>
        </w:rPr>
        <w:t>ppendi</w:t>
      </w:r>
      <w:r w:rsidR="001B0402">
        <w:rPr>
          <w:rFonts w:ascii="Times New Roman" w:hAnsi="Times New Roman" w:cs="Times New Roman"/>
          <w:sz w:val="24"/>
          <w:szCs w:val="24"/>
        </w:rPr>
        <w:t>ces</w:t>
      </w:r>
      <w:r w:rsidR="00DC2F62">
        <w:rPr>
          <w:rFonts w:ascii="Times New Roman" w:hAnsi="Times New Roman" w:cs="Times New Roman"/>
          <w:sz w:val="24"/>
          <w:szCs w:val="24"/>
        </w:rPr>
        <w:t xml:space="preserve"> </w:t>
      </w:r>
      <w:r w:rsidR="00F16866">
        <w:rPr>
          <w:rFonts w:ascii="Times New Roman" w:hAnsi="Times New Roman" w:cs="Times New Roman"/>
          <w:sz w:val="24"/>
          <w:szCs w:val="24"/>
        </w:rPr>
        <w:t>A1 and A2).</w:t>
      </w:r>
      <w:r w:rsidR="006118CD">
        <w:rPr>
          <w:rFonts w:ascii="Times New Roman" w:hAnsi="Times New Roman" w:cs="Times New Roman"/>
          <w:sz w:val="24"/>
          <w:szCs w:val="24"/>
        </w:rPr>
        <w:t xml:space="preserve"> This was specified as voluntary involvement which </w:t>
      </w:r>
      <w:r w:rsidR="00DF2141">
        <w:rPr>
          <w:rFonts w:ascii="Times New Roman" w:hAnsi="Times New Roman" w:cs="Times New Roman"/>
          <w:sz w:val="24"/>
          <w:szCs w:val="24"/>
        </w:rPr>
        <w:t xml:space="preserve">may </w:t>
      </w:r>
      <w:r w:rsidR="006118CD">
        <w:rPr>
          <w:rFonts w:ascii="Times New Roman" w:hAnsi="Times New Roman" w:cs="Times New Roman"/>
          <w:sz w:val="24"/>
          <w:szCs w:val="24"/>
        </w:rPr>
        <w:t xml:space="preserve">be withdrawn at any time without any reason being specified. </w:t>
      </w:r>
      <w:r w:rsidR="00DF2141">
        <w:rPr>
          <w:rFonts w:ascii="Times New Roman" w:hAnsi="Times New Roman" w:cs="Times New Roman"/>
          <w:sz w:val="24"/>
          <w:szCs w:val="24"/>
        </w:rPr>
        <w:t xml:space="preserve">Furthermore, </w:t>
      </w:r>
      <w:r w:rsidR="000B2045">
        <w:rPr>
          <w:rFonts w:ascii="Times New Roman" w:hAnsi="Times New Roman" w:cs="Times New Roman"/>
          <w:sz w:val="24"/>
          <w:szCs w:val="24"/>
        </w:rPr>
        <w:t>full</w:t>
      </w:r>
      <w:r w:rsidR="00DF2141">
        <w:rPr>
          <w:rFonts w:ascii="Times New Roman" w:hAnsi="Times New Roman" w:cs="Times New Roman"/>
          <w:sz w:val="24"/>
          <w:szCs w:val="24"/>
        </w:rPr>
        <w:t xml:space="preserve"> student </w:t>
      </w:r>
      <w:r w:rsidR="00E15D7D">
        <w:rPr>
          <w:rFonts w:ascii="Times New Roman" w:hAnsi="Times New Roman" w:cs="Times New Roman"/>
          <w:sz w:val="24"/>
          <w:szCs w:val="24"/>
        </w:rPr>
        <w:t>anonymity and</w:t>
      </w:r>
      <w:r w:rsidR="00D30A72">
        <w:rPr>
          <w:rFonts w:ascii="Times New Roman" w:hAnsi="Times New Roman" w:cs="Times New Roman"/>
          <w:sz w:val="24"/>
          <w:szCs w:val="24"/>
        </w:rPr>
        <w:t xml:space="preserve"> confidentiality </w:t>
      </w:r>
      <w:r w:rsidR="00DF2141">
        <w:rPr>
          <w:rFonts w:ascii="Times New Roman" w:hAnsi="Times New Roman" w:cs="Times New Roman"/>
          <w:sz w:val="24"/>
          <w:szCs w:val="24"/>
        </w:rPr>
        <w:t xml:space="preserve">was assured </w:t>
      </w:r>
      <w:r w:rsidR="00D30A72">
        <w:rPr>
          <w:rFonts w:ascii="Times New Roman" w:hAnsi="Times New Roman" w:cs="Times New Roman"/>
          <w:sz w:val="24"/>
          <w:szCs w:val="24"/>
        </w:rPr>
        <w:t xml:space="preserve">and protected </w:t>
      </w:r>
      <w:r w:rsidR="00DF2141">
        <w:rPr>
          <w:rFonts w:ascii="Times New Roman" w:hAnsi="Times New Roman" w:cs="Times New Roman"/>
          <w:sz w:val="24"/>
          <w:szCs w:val="24"/>
        </w:rPr>
        <w:t xml:space="preserve">throughout the research period </w:t>
      </w:r>
      <w:r w:rsidR="00390EE0">
        <w:rPr>
          <w:rFonts w:ascii="Times New Roman" w:hAnsi="Times New Roman" w:cs="Times New Roman"/>
          <w:sz w:val="24"/>
          <w:szCs w:val="24"/>
        </w:rPr>
        <w:t xml:space="preserve">with </w:t>
      </w:r>
      <w:r w:rsidR="00DF2141">
        <w:rPr>
          <w:rFonts w:ascii="Times New Roman" w:hAnsi="Times New Roman" w:cs="Times New Roman"/>
          <w:sz w:val="24"/>
          <w:szCs w:val="24"/>
        </w:rPr>
        <w:t xml:space="preserve">no personal identification </w:t>
      </w:r>
      <w:r w:rsidR="00F022FC">
        <w:rPr>
          <w:rFonts w:ascii="Times New Roman" w:hAnsi="Times New Roman" w:cs="Times New Roman"/>
          <w:sz w:val="24"/>
          <w:szCs w:val="24"/>
        </w:rPr>
        <w:t xml:space="preserve">of any participant </w:t>
      </w:r>
      <w:r w:rsidR="00390EE0">
        <w:rPr>
          <w:rFonts w:ascii="Times New Roman" w:hAnsi="Times New Roman" w:cs="Times New Roman"/>
          <w:sz w:val="24"/>
          <w:szCs w:val="24"/>
        </w:rPr>
        <w:t xml:space="preserve">to </w:t>
      </w:r>
      <w:r w:rsidR="00605769">
        <w:rPr>
          <w:rFonts w:ascii="Times New Roman" w:hAnsi="Times New Roman" w:cs="Times New Roman"/>
          <w:sz w:val="24"/>
          <w:szCs w:val="24"/>
        </w:rPr>
        <w:t xml:space="preserve">be </w:t>
      </w:r>
      <w:r w:rsidR="00DF2141">
        <w:rPr>
          <w:rFonts w:ascii="Times New Roman" w:hAnsi="Times New Roman" w:cs="Times New Roman"/>
          <w:sz w:val="24"/>
          <w:szCs w:val="24"/>
        </w:rPr>
        <w:t xml:space="preserve">disclosed </w:t>
      </w:r>
      <w:r w:rsidR="00F022FC">
        <w:rPr>
          <w:rFonts w:ascii="Times New Roman" w:hAnsi="Times New Roman" w:cs="Times New Roman"/>
          <w:sz w:val="24"/>
          <w:szCs w:val="24"/>
        </w:rPr>
        <w:t xml:space="preserve">should there be </w:t>
      </w:r>
      <w:r w:rsidR="00DF2141">
        <w:rPr>
          <w:rFonts w:ascii="Times New Roman" w:hAnsi="Times New Roman" w:cs="Times New Roman"/>
          <w:sz w:val="24"/>
          <w:szCs w:val="24"/>
        </w:rPr>
        <w:t>any publication of the study data</w:t>
      </w:r>
      <w:r w:rsidR="00605769">
        <w:rPr>
          <w:rFonts w:ascii="Times New Roman" w:hAnsi="Times New Roman" w:cs="Times New Roman"/>
          <w:sz w:val="24"/>
          <w:szCs w:val="24"/>
        </w:rPr>
        <w:t xml:space="preserve">. </w:t>
      </w:r>
      <w:r w:rsidR="00F022FC">
        <w:rPr>
          <w:rFonts w:ascii="Times New Roman" w:hAnsi="Times New Roman" w:cs="Times New Roman"/>
          <w:sz w:val="24"/>
          <w:szCs w:val="24"/>
        </w:rPr>
        <w:t xml:space="preserve">Supplementary information was provided concerning the data’s involvement in </w:t>
      </w:r>
      <w:r w:rsidR="00B71DFF">
        <w:rPr>
          <w:rFonts w:ascii="Times New Roman" w:hAnsi="Times New Roman" w:cs="Times New Roman"/>
          <w:sz w:val="24"/>
          <w:szCs w:val="24"/>
        </w:rPr>
        <w:t xml:space="preserve">the </w:t>
      </w:r>
      <w:r w:rsidR="00F022FC">
        <w:rPr>
          <w:rFonts w:ascii="Times New Roman" w:hAnsi="Times New Roman" w:cs="Times New Roman"/>
          <w:sz w:val="24"/>
          <w:szCs w:val="24"/>
        </w:rPr>
        <w:t>university assignment</w:t>
      </w:r>
      <w:r w:rsidR="00390EE0">
        <w:rPr>
          <w:rFonts w:ascii="Times New Roman" w:hAnsi="Times New Roman" w:cs="Times New Roman"/>
          <w:sz w:val="24"/>
          <w:szCs w:val="24"/>
        </w:rPr>
        <w:t xml:space="preserve">, </w:t>
      </w:r>
      <w:r w:rsidR="00F022FC">
        <w:rPr>
          <w:rFonts w:ascii="Times New Roman" w:hAnsi="Times New Roman" w:cs="Times New Roman"/>
          <w:sz w:val="24"/>
          <w:szCs w:val="24"/>
        </w:rPr>
        <w:t xml:space="preserve">the </w:t>
      </w:r>
      <w:r w:rsidR="00DF5E54">
        <w:rPr>
          <w:rFonts w:ascii="Times New Roman" w:hAnsi="Times New Roman" w:cs="Times New Roman"/>
          <w:sz w:val="24"/>
          <w:szCs w:val="24"/>
        </w:rPr>
        <w:t xml:space="preserve">temporary </w:t>
      </w:r>
      <w:r w:rsidR="00F022FC">
        <w:rPr>
          <w:rFonts w:ascii="Times New Roman" w:hAnsi="Times New Roman" w:cs="Times New Roman"/>
          <w:sz w:val="24"/>
          <w:szCs w:val="24"/>
        </w:rPr>
        <w:t xml:space="preserve">storage of data on the university server </w:t>
      </w:r>
      <w:r w:rsidR="00390EE0">
        <w:rPr>
          <w:rFonts w:ascii="Times New Roman" w:hAnsi="Times New Roman" w:cs="Times New Roman"/>
          <w:sz w:val="24"/>
          <w:szCs w:val="24"/>
        </w:rPr>
        <w:t>(</w:t>
      </w:r>
      <w:r w:rsidR="00F022FC">
        <w:rPr>
          <w:rFonts w:ascii="Times New Roman" w:hAnsi="Times New Roman" w:cs="Times New Roman"/>
          <w:sz w:val="24"/>
          <w:szCs w:val="24"/>
        </w:rPr>
        <w:t xml:space="preserve">until </w:t>
      </w:r>
      <w:r w:rsidR="00DF5E54">
        <w:rPr>
          <w:rFonts w:ascii="Times New Roman" w:hAnsi="Times New Roman" w:cs="Times New Roman"/>
          <w:sz w:val="24"/>
          <w:szCs w:val="24"/>
        </w:rPr>
        <w:t xml:space="preserve">study </w:t>
      </w:r>
      <w:r w:rsidR="00F022FC">
        <w:rPr>
          <w:rFonts w:ascii="Times New Roman" w:hAnsi="Times New Roman" w:cs="Times New Roman"/>
          <w:sz w:val="24"/>
          <w:szCs w:val="24"/>
        </w:rPr>
        <w:t>completion</w:t>
      </w:r>
      <w:r w:rsidR="00DF5E54">
        <w:rPr>
          <w:rFonts w:ascii="Times New Roman" w:hAnsi="Times New Roman" w:cs="Times New Roman"/>
          <w:sz w:val="24"/>
          <w:szCs w:val="24"/>
        </w:rPr>
        <w:t xml:space="preserve"> when it </w:t>
      </w:r>
      <w:r w:rsidR="00F022FC">
        <w:rPr>
          <w:rFonts w:ascii="Times New Roman" w:hAnsi="Times New Roman" w:cs="Times New Roman"/>
          <w:sz w:val="24"/>
          <w:szCs w:val="24"/>
        </w:rPr>
        <w:t>will be destroyed</w:t>
      </w:r>
      <w:r w:rsidR="00390EE0">
        <w:rPr>
          <w:rFonts w:ascii="Times New Roman" w:hAnsi="Times New Roman" w:cs="Times New Roman"/>
          <w:sz w:val="24"/>
          <w:szCs w:val="24"/>
        </w:rPr>
        <w:t>) and the offer to disclose study results to the participants should they wish to review</w:t>
      </w:r>
      <w:r w:rsidR="00F022FC">
        <w:rPr>
          <w:rFonts w:ascii="Times New Roman" w:hAnsi="Times New Roman" w:cs="Times New Roman"/>
          <w:sz w:val="24"/>
          <w:szCs w:val="24"/>
        </w:rPr>
        <w:t xml:space="preserve">. </w:t>
      </w:r>
    </w:p>
    <w:p w:rsidR="00124240" w:rsidRDefault="00654A9E" w:rsidP="005262A2">
      <w:pPr>
        <w:spacing w:line="480" w:lineRule="auto"/>
        <w:rPr>
          <w:rFonts w:ascii="Times New Roman" w:hAnsi="Times New Roman" w:cs="Times New Roman"/>
          <w:sz w:val="24"/>
          <w:szCs w:val="24"/>
        </w:rPr>
      </w:pPr>
      <w:r>
        <w:rPr>
          <w:rFonts w:ascii="Times New Roman" w:hAnsi="Times New Roman" w:cs="Times New Roman"/>
          <w:sz w:val="24"/>
          <w:szCs w:val="24"/>
        </w:rPr>
        <w:t xml:space="preserve">Further acknowledgement and consideration </w:t>
      </w:r>
      <w:r w:rsidR="00B71DFF">
        <w:rPr>
          <w:rFonts w:ascii="Times New Roman" w:hAnsi="Times New Roman" w:cs="Times New Roman"/>
          <w:sz w:val="24"/>
          <w:szCs w:val="24"/>
        </w:rPr>
        <w:t xml:space="preserve">was </w:t>
      </w:r>
      <w:r>
        <w:rPr>
          <w:rFonts w:ascii="Times New Roman" w:hAnsi="Times New Roman" w:cs="Times New Roman"/>
          <w:sz w:val="24"/>
          <w:szCs w:val="24"/>
        </w:rPr>
        <w:t xml:space="preserve">given to the participants to minimise the risk of harm and feelings of coercion from peers and the researcher by continual reminders that they may opt out </w:t>
      </w:r>
      <w:r w:rsidR="00F0584B">
        <w:rPr>
          <w:rFonts w:ascii="Times New Roman" w:hAnsi="Times New Roman" w:cs="Times New Roman"/>
          <w:sz w:val="24"/>
          <w:szCs w:val="24"/>
        </w:rPr>
        <w:t xml:space="preserve">at any point.  </w:t>
      </w:r>
    </w:p>
    <w:p w:rsidR="00CE6BFB" w:rsidRDefault="00CE6BFB" w:rsidP="005262A2">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sz w:val="24"/>
          <w:szCs w:val="24"/>
        </w:rPr>
        <w:t>I</w:t>
      </w:r>
      <w:r w:rsidR="00F1374D">
        <w:rPr>
          <w:rFonts w:ascii="Times New Roman" w:hAnsi="Times New Roman" w:cs="Times New Roman"/>
          <w:sz w:val="24"/>
          <w:szCs w:val="24"/>
        </w:rPr>
        <w:t>t must be noted in this section</w:t>
      </w:r>
      <w:r>
        <w:rPr>
          <w:rFonts w:ascii="Times New Roman" w:hAnsi="Times New Roman" w:cs="Times New Roman"/>
          <w:sz w:val="24"/>
          <w:szCs w:val="24"/>
        </w:rPr>
        <w:t xml:space="preserve"> that my approved ethics form discussed</w:t>
      </w:r>
      <w:r w:rsidR="00A1443B">
        <w:rPr>
          <w:rFonts w:ascii="Times New Roman" w:hAnsi="Times New Roman" w:cs="Times New Roman"/>
          <w:sz w:val="24"/>
          <w:szCs w:val="24"/>
        </w:rPr>
        <w:t xml:space="preserve"> all</w:t>
      </w:r>
      <w:r>
        <w:rPr>
          <w:rFonts w:ascii="Times New Roman" w:hAnsi="Times New Roman" w:cs="Times New Roman"/>
          <w:sz w:val="24"/>
          <w:szCs w:val="24"/>
        </w:rPr>
        <w:t xml:space="preserve"> possible strategies that </w:t>
      </w:r>
      <w:r w:rsidR="00A1443B">
        <w:rPr>
          <w:rFonts w:ascii="Times New Roman" w:hAnsi="Times New Roman" w:cs="Times New Roman"/>
          <w:sz w:val="24"/>
          <w:szCs w:val="24"/>
        </w:rPr>
        <w:t xml:space="preserve">would have been desirable and useful </w:t>
      </w:r>
      <w:r>
        <w:rPr>
          <w:rFonts w:ascii="Times New Roman" w:hAnsi="Times New Roman" w:cs="Times New Roman"/>
          <w:sz w:val="24"/>
          <w:szCs w:val="24"/>
        </w:rPr>
        <w:t xml:space="preserve">in </w:t>
      </w:r>
      <w:r w:rsidR="00A1443B">
        <w:rPr>
          <w:rFonts w:ascii="Times New Roman" w:hAnsi="Times New Roman" w:cs="Times New Roman"/>
          <w:sz w:val="24"/>
          <w:szCs w:val="24"/>
        </w:rPr>
        <w:t xml:space="preserve">a </w:t>
      </w:r>
      <w:r>
        <w:rPr>
          <w:rFonts w:ascii="Times New Roman" w:hAnsi="Times New Roman" w:cs="Times New Roman"/>
          <w:sz w:val="24"/>
          <w:szCs w:val="24"/>
        </w:rPr>
        <w:t>mixed method</w:t>
      </w:r>
      <w:r w:rsidR="00A1443B">
        <w:rPr>
          <w:rFonts w:ascii="Times New Roman" w:hAnsi="Times New Roman" w:cs="Times New Roman"/>
          <w:sz w:val="24"/>
          <w:szCs w:val="24"/>
        </w:rPr>
        <w:t>s</w:t>
      </w:r>
      <w:r>
        <w:rPr>
          <w:rFonts w:ascii="Times New Roman" w:hAnsi="Times New Roman" w:cs="Times New Roman"/>
          <w:sz w:val="24"/>
          <w:szCs w:val="24"/>
        </w:rPr>
        <w:t xml:space="preserve"> design</w:t>
      </w:r>
      <w:r w:rsidR="00A1443B">
        <w:rPr>
          <w:rFonts w:ascii="Times New Roman" w:hAnsi="Times New Roman" w:cs="Times New Roman"/>
          <w:sz w:val="24"/>
          <w:szCs w:val="24"/>
        </w:rPr>
        <w:t xml:space="preserve"> approach to addressing the research inquiry. </w:t>
      </w:r>
      <w:r>
        <w:rPr>
          <w:rFonts w:ascii="Times New Roman" w:hAnsi="Times New Roman" w:cs="Times New Roman"/>
          <w:sz w:val="24"/>
          <w:szCs w:val="24"/>
        </w:rPr>
        <w:t xml:space="preserve">However, </w:t>
      </w:r>
      <w:r w:rsidR="00A1443B">
        <w:rPr>
          <w:rFonts w:ascii="Times New Roman" w:hAnsi="Times New Roman" w:cs="Times New Roman"/>
          <w:sz w:val="24"/>
          <w:szCs w:val="24"/>
        </w:rPr>
        <w:t xml:space="preserve">during the study period, </w:t>
      </w:r>
      <w:r>
        <w:rPr>
          <w:rFonts w:ascii="Times New Roman" w:hAnsi="Times New Roman" w:cs="Times New Roman"/>
          <w:sz w:val="24"/>
          <w:szCs w:val="24"/>
        </w:rPr>
        <w:t xml:space="preserve">methodology adjustments were </w:t>
      </w:r>
      <w:r w:rsidR="00A1443B">
        <w:rPr>
          <w:rFonts w:ascii="Times New Roman" w:hAnsi="Times New Roman" w:cs="Times New Roman"/>
          <w:sz w:val="24"/>
          <w:szCs w:val="24"/>
        </w:rPr>
        <w:t xml:space="preserve">required </w:t>
      </w:r>
      <w:r>
        <w:rPr>
          <w:rFonts w:ascii="Times New Roman" w:hAnsi="Times New Roman" w:cs="Times New Roman"/>
          <w:sz w:val="24"/>
          <w:szCs w:val="24"/>
        </w:rPr>
        <w:t xml:space="preserve">as a result of limitations imposed upon the research by the educational establishment and the study location. </w:t>
      </w:r>
      <w:r w:rsidR="00E53A43">
        <w:rPr>
          <w:rFonts w:ascii="Times New Roman" w:hAnsi="Times New Roman" w:cs="Times New Roman"/>
          <w:sz w:val="24"/>
          <w:szCs w:val="24"/>
        </w:rPr>
        <w:t xml:space="preserve">Although reassurance from the university </w:t>
      </w:r>
      <w:r w:rsidR="00A1443B">
        <w:rPr>
          <w:rFonts w:ascii="Times New Roman" w:hAnsi="Times New Roman" w:cs="Times New Roman"/>
          <w:sz w:val="24"/>
          <w:szCs w:val="24"/>
        </w:rPr>
        <w:t xml:space="preserve">and reference to BERA and BPS (2018) research guidelines were provided, the educational gatekeepers were reluctant to grant permissions to allow visual classroom observations and recordings. </w:t>
      </w:r>
      <w:r w:rsidR="00104A33">
        <w:rPr>
          <w:rFonts w:ascii="Times New Roman" w:hAnsi="Times New Roman" w:cs="Times New Roman"/>
          <w:sz w:val="24"/>
          <w:szCs w:val="24"/>
        </w:rPr>
        <w:t>Consequently, the research has omitted data that would have been collected through visual recordings (using Microsoft Stream) of autonomy</w:t>
      </w:r>
      <w:r w:rsidR="00E15D7D">
        <w:rPr>
          <w:rFonts w:ascii="Times New Roman" w:hAnsi="Times New Roman" w:cs="Times New Roman"/>
          <w:sz w:val="24"/>
          <w:szCs w:val="24"/>
        </w:rPr>
        <w:t xml:space="preserve"> and </w:t>
      </w:r>
      <w:r w:rsidR="00104A33">
        <w:rPr>
          <w:rFonts w:ascii="Times New Roman" w:hAnsi="Times New Roman" w:cs="Times New Roman"/>
          <w:sz w:val="24"/>
          <w:szCs w:val="24"/>
        </w:rPr>
        <w:t xml:space="preserve">choice supported lessons. In </w:t>
      </w:r>
      <w:r w:rsidR="00E15D7D">
        <w:rPr>
          <w:rFonts w:ascii="Times New Roman" w:hAnsi="Times New Roman" w:cs="Times New Roman"/>
          <w:sz w:val="24"/>
          <w:szCs w:val="24"/>
        </w:rPr>
        <w:t>addition, visual</w:t>
      </w:r>
      <w:r w:rsidR="00104A33">
        <w:rPr>
          <w:rFonts w:ascii="Times New Roman" w:hAnsi="Times New Roman" w:cs="Times New Roman"/>
          <w:sz w:val="24"/>
          <w:szCs w:val="24"/>
        </w:rPr>
        <w:t xml:space="preserve"> observations recorded with the Leuven </w:t>
      </w:r>
      <w:r w:rsidR="00021BDD">
        <w:rPr>
          <w:rFonts w:ascii="Times New Roman" w:hAnsi="Times New Roman" w:cs="Times New Roman"/>
          <w:sz w:val="24"/>
          <w:szCs w:val="24"/>
        </w:rPr>
        <w:t>s</w:t>
      </w:r>
      <w:r w:rsidR="00104A33">
        <w:rPr>
          <w:rFonts w:ascii="Times New Roman" w:hAnsi="Times New Roman" w:cs="Times New Roman"/>
          <w:sz w:val="24"/>
          <w:szCs w:val="24"/>
        </w:rPr>
        <w:t xml:space="preserve">cale </w:t>
      </w:r>
      <w:r w:rsidR="00021BDD">
        <w:rPr>
          <w:rFonts w:ascii="Times New Roman" w:hAnsi="Times New Roman" w:cs="Times New Roman"/>
          <w:sz w:val="24"/>
          <w:szCs w:val="24"/>
        </w:rPr>
        <w:t xml:space="preserve">for </w:t>
      </w:r>
      <w:r w:rsidR="007E4DCF">
        <w:rPr>
          <w:rFonts w:ascii="Times New Roman" w:hAnsi="Times New Roman" w:cs="Times New Roman"/>
          <w:sz w:val="24"/>
          <w:szCs w:val="24"/>
        </w:rPr>
        <w:t xml:space="preserve">engagement </w:t>
      </w:r>
      <w:r w:rsidR="00021BDD">
        <w:rPr>
          <w:rFonts w:ascii="Times New Roman" w:hAnsi="Times New Roman" w:cs="Times New Roman"/>
          <w:sz w:val="24"/>
          <w:szCs w:val="24"/>
        </w:rPr>
        <w:t>(</w:t>
      </w:r>
      <w:r w:rsidR="00021BDD" w:rsidRPr="007E4DCF">
        <w:rPr>
          <w:rFonts w:ascii="Times New Roman" w:hAnsi="Times New Roman" w:cs="Times New Roman"/>
          <w:color w:val="222222"/>
          <w:sz w:val="24"/>
          <w:szCs w:val="24"/>
          <w:shd w:val="clear" w:color="auto" w:fill="FFFFFF"/>
        </w:rPr>
        <w:t>Laevers,2003</w:t>
      </w:r>
      <w:r w:rsidR="00021BDD">
        <w:rPr>
          <w:rFonts w:ascii="Times New Roman" w:hAnsi="Times New Roman" w:cs="Times New Roman"/>
          <w:color w:val="222222"/>
          <w:sz w:val="24"/>
          <w:szCs w:val="24"/>
          <w:shd w:val="clear" w:color="auto" w:fill="FFFFFF"/>
        </w:rPr>
        <w:t xml:space="preserve">) have not been included in the data collection, although consideration has been given to incidental observations made by the researcher in support of quantitative (self-reported questionnaires) </w:t>
      </w:r>
      <w:r w:rsidR="00021BDD">
        <w:rPr>
          <w:rFonts w:ascii="Times New Roman" w:hAnsi="Times New Roman" w:cs="Times New Roman"/>
          <w:color w:val="222222"/>
          <w:sz w:val="24"/>
          <w:szCs w:val="24"/>
          <w:shd w:val="clear" w:color="auto" w:fill="FFFFFF"/>
        </w:rPr>
        <w:lastRenderedPageBreak/>
        <w:t>and qualitative (semi-structured interview) data.</w:t>
      </w:r>
      <w:r w:rsidR="00B71DFF">
        <w:rPr>
          <w:rFonts w:ascii="Times New Roman" w:hAnsi="Times New Roman" w:cs="Times New Roman"/>
          <w:color w:val="222222"/>
          <w:sz w:val="24"/>
          <w:szCs w:val="24"/>
          <w:shd w:val="clear" w:color="auto" w:fill="FFFFFF"/>
        </w:rPr>
        <w:t xml:space="preserve"> Nonetheless, </w:t>
      </w:r>
      <w:r w:rsidR="00DB5525">
        <w:rPr>
          <w:rFonts w:ascii="Times New Roman" w:hAnsi="Times New Roman" w:cs="Times New Roman"/>
          <w:color w:val="222222"/>
          <w:sz w:val="24"/>
          <w:szCs w:val="24"/>
          <w:shd w:val="clear" w:color="auto" w:fill="FFFFFF"/>
        </w:rPr>
        <w:t xml:space="preserve">it is perceived that data reliability and validity was established </w:t>
      </w:r>
      <w:r w:rsidR="00700053">
        <w:rPr>
          <w:rFonts w:ascii="Times New Roman" w:hAnsi="Times New Roman" w:cs="Times New Roman"/>
          <w:color w:val="222222"/>
          <w:sz w:val="24"/>
          <w:szCs w:val="24"/>
          <w:shd w:val="clear" w:color="auto" w:fill="FFFFFF"/>
        </w:rPr>
        <w:t xml:space="preserve">and maintained </w:t>
      </w:r>
      <w:r w:rsidR="003E6655">
        <w:rPr>
          <w:rFonts w:ascii="Times New Roman" w:hAnsi="Times New Roman" w:cs="Times New Roman"/>
          <w:color w:val="222222"/>
          <w:sz w:val="24"/>
          <w:szCs w:val="24"/>
          <w:shd w:val="clear" w:color="auto" w:fill="FFFFFF"/>
        </w:rPr>
        <w:t>with</w:t>
      </w:r>
      <w:r w:rsidR="00DB5525">
        <w:rPr>
          <w:rFonts w:ascii="Times New Roman" w:hAnsi="Times New Roman" w:cs="Times New Roman"/>
          <w:color w:val="222222"/>
          <w:sz w:val="24"/>
          <w:szCs w:val="24"/>
          <w:shd w:val="clear" w:color="auto" w:fill="FFFFFF"/>
        </w:rPr>
        <w:t xml:space="preserve"> afore mentioned methods to provide an insightful perspective towards addressing the research inquiry.</w:t>
      </w:r>
    </w:p>
    <w:p w:rsidR="007D5FD8" w:rsidRDefault="007D5FD8" w:rsidP="005262A2">
      <w:pPr>
        <w:spacing w:line="480" w:lineRule="auto"/>
        <w:rPr>
          <w:rFonts w:ascii="Times New Roman" w:hAnsi="Times New Roman" w:cs="Times New Roman"/>
          <w:color w:val="222222"/>
          <w:sz w:val="24"/>
          <w:szCs w:val="24"/>
          <w:shd w:val="clear" w:color="auto" w:fill="FFFFFF"/>
        </w:rPr>
      </w:pPr>
    </w:p>
    <w:p w:rsidR="007D5FD8" w:rsidRDefault="007D5FD8" w:rsidP="005262A2">
      <w:pPr>
        <w:spacing w:line="480" w:lineRule="auto"/>
        <w:rPr>
          <w:rFonts w:ascii="Times New Roman" w:hAnsi="Times New Roman" w:cs="Times New Roman"/>
          <w:color w:val="222222"/>
          <w:sz w:val="24"/>
          <w:szCs w:val="24"/>
          <w:shd w:val="clear" w:color="auto" w:fill="FFFFFF"/>
        </w:rPr>
      </w:pPr>
    </w:p>
    <w:p w:rsidR="007D5FD8" w:rsidRDefault="007D5FD8" w:rsidP="005262A2">
      <w:pPr>
        <w:spacing w:line="480" w:lineRule="auto"/>
        <w:rPr>
          <w:rFonts w:ascii="Times New Roman" w:hAnsi="Times New Roman" w:cs="Times New Roman"/>
          <w:color w:val="222222"/>
          <w:sz w:val="24"/>
          <w:szCs w:val="24"/>
          <w:shd w:val="clear" w:color="auto" w:fill="FFFFFF"/>
        </w:rPr>
      </w:pPr>
    </w:p>
    <w:p w:rsidR="007D5FD8" w:rsidRDefault="007D5FD8" w:rsidP="005262A2">
      <w:pPr>
        <w:spacing w:line="480" w:lineRule="auto"/>
        <w:rPr>
          <w:rFonts w:ascii="Times New Roman" w:hAnsi="Times New Roman" w:cs="Times New Roman"/>
          <w:color w:val="222222"/>
          <w:sz w:val="24"/>
          <w:szCs w:val="24"/>
          <w:shd w:val="clear" w:color="auto" w:fill="FFFFFF"/>
        </w:rPr>
      </w:pPr>
    </w:p>
    <w:p w:rsidR="007D5FD8" w:rsidRDefault="007D5FD8" w:rsidP="005262A2">
      <w:pPr>
        <w:spacing w:line="480" w:lineRule="auto"/>
        <w:rPr>
          <w:rFonts w:ascii="Times New Roman" w:hAnsi="Times New Roman" w:cs="Times New Roman"/>
          <w:color w:val="222222"/>
          <w:sz w:val="24"/>
          <w:szCs w:val="24"/>
          <w:shd w:val="clear" w:color="auto" w:fill="FFFFFF"/>
        </w:rPr>
      </w:pPr>
    </w:p>
    <w:p w:rsidR="00683212" w:rsidRDefault="00683212" w:rsidP="005262A2">
      <w:pPr>
        <w:spacing w:line="480" w:lineRule="auto"/>
        <w:jc w:val="center"/>
        <w:rPr>
          <w:rFonts w:ascii="Times New Roman" w:hAnsi="Times New Roman" w:cs="Times New Roman"/>
          <w:b/>
          <w:sz w:val="24"/>
          <w:szCs w:val="24"/>
        </w:rPr>
      </w:pPr>
    </w:p>
    <w:p w:rsidR="00683212" w:rsidRDefault="00683212" w:rsidP="005262A2">
      <w:pPr>
        <w:spacing w:line="480" w:lineRule="auto"/>
        <w:jc w:val="center"/>
        <w:rPr>
          <w:rFonts w:ascii="Times New Roman" w:hAnsi="Times New Roman" w:cs="Times New Roman"/>
          <w:b/>
          <w:sz w:val="24"/>
          <w:szCs w:val="24"/>
        </w:rPr>
      </w:pPr>
    </w:p>
    <w:p w:rsidR="00683212" w:rsidRDefault="00683212" w:rsidP="005262A2">
      <w:pPr>
        <w:spacing w:line="480" w:lineRule="auto"/>
        <w:jc w:val="center"/>
        <w:rPr>
          <w:rFonts w:ascii="Times New Roman" w:hAnsi="Times New Roman" w:cs="Times New Roman"/>
          <w:b/>
          <w:sz w:val="24"/>
          <w:szCs w:val="24"/>
        </w:rPr>
      </w:pPr>
    </w:p>
    <w:p w:rsidR="00683212" w:rsidRDefault="00683212" w:rsidP="005262A2">
      <w:pPr>
        <w:spacing w:line="480" w:lineRule="auto"/>
        <w:jc w:val="center"/>
        <w:rPr>
          <w:rFonts w:ascii="Times New Roman" w:hAnsi="Times New Roman" w:cs="Times New Roman"/>
          <w:b/>
          <w:sz w:val="24"/>
          <w:szCs w:val="24"/>
        </w:rPr>
      </w:pPr>
    </w:p>
    <w:p w:rsidR="00683212" w:rsidRDefault="00683212" w:rsidP="005262A2">
      <w:pPr>
        <w:spacing w:line="480" w:lineRule="auto"/>
        <w:jc w:val="center"/>
        <w:rPr>
          <w:rFonts w:ascii="Times New Roman" w:hAnsi="Times New Roman" w:cs="Times New Roman"/>
          <w:b/>
          <w:sz w:val="24"/>
          <w:szCs w:val="24"/>
        </w:rPr>
      </w:pPr>
    </w:p>
    <w:p w:rsidR="00683212" w:rsidRDefault="00683212" w:rsidP="005262A2">
      <w:pPr>
        <w:spacing w:line="480" w:lineRule="auto"/>
        <w:jc w:val="center"/>
        <w:rPr>
          <w:rFonts w:ascii="Times New Roman" w:hAnsi="Times New Roman" w:cs="Times New Roman"/>
          <w:b/>
          <w:sz w:val="24"/>
          <w:szCs w:val="24"/>
        </w:rPr>
      </w:pPr>
    </w:p>
    <w:p w:rsidR="00683212" w:rsidRDefault="00683212" w:rsidP="005262A2">
      <w:pPr>
        <w:spacing w:line="480" w:lineRule="auto"/>
        <w:jc w:val="center"/>
        <w:rPr>
          <w:rFonts w:ascii="Times New Roman" w:hAnsi="Times New Roman" w:cs="Times New Roman"/>
          <w:b/>
          <w:sz w:val="24"/>
          <w:szCs w:val="24"/>
        </w:rPr>
      </w:pPr>
    </w:p>
    <w:p w:rsidR="00683212" w:rsidRDefault="00683212" w:rsidP="005262A2">
      <w:pPr>
        <w:spacing w:line="480" w:lineRule="auto"/>
        <w:jc w:val="center"/>
        <w:rPr>
          <w:rFonts w:ascii="Times New Roman" w:hAnsi="Times New Roman" w:cs="Times New Roman"/>
          <w:b/>
          <w:sz w:val="24"/>
          <w:szCs w:val="24"/>
        </w:rPr>
      </w:pPr>
    </w:p>
    <w:p w:rsidR="00683212" w:rsidRDefault="00683212" w:rsidP="005262A2">
      <w:pPr>
        <w:spacing w:line="480" w:lineRule="auto"/>
        <w:jc w:val="center"/>
        <w:rPr>
          <w:rFonts w:ascii="Times New Roman" w:hAnsi="Times New Roman" w:cs="Times New Roman"/>
          <w:b/>
          <w:sz w:val="24"/>
          <w:szCs w:val="24"/>
        </w:rPr>
      </w:pPr>
    </w:p>
    <w:p w:rsidR="00683212" w:rsidRDefault="00683212" w:rsidP="005262A2">
      <w:pPr>
        <w:spacing w:line="480" w:lineRule="auto"/>
        <w:jc w:val="center"/>
        <w:rPr>
          <w:rFonts w:ascii="Times New Roman" w:hAnsi="Times New Roman" w:cs="Times New Roman"/>
          <w:b/>
          <w:sz w:val="24"/>
          <w:szCs w:val="24"/>
        </w:rPr>
      </w:pPr>
    </w:p>
    <w:p w:rsidR="00683212" w:rsidRDefault="00683212" w:rsidP="005262A2">
      <w:pPr>
        <w:spacing w:line="480" w:lineRule="auto"/>
        <w:jc w:val="center"/>
        <w:rPr>
          <w:rFonts w:ascii="Times New Roman" w:hAnsi="Times New Roman" w:cs="Times New Roman"/>
          <w:b/>
          <w:sz w:val="24"/>
          <w:szCs w:val="24"/>
        </w:rPr>
      </w:pPr>
    </w:p>
    <w:p w:rsidR="005F5438" w:rsidRDefault="005F5438" w:rsidP="005262A2">
      <w:pPr>
        <w:spacing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Chapter 6 – Findings and Data Analysis </w:t>
      </w:r>
    </w:p>
    <w:p w:rsidR="008108C4" w:rsidRPr="008108C4" w:rsidRDefault="008108C4" w:rsidP="005262A2">
      <w:pPr>
        <w:spacing w:line="480" w:lineRule="auto"/>
        <w:rPr>
          <w:rFonts w:ascii="Times New Roman" w:hAnsi="Times New Roman" w:cs="Times New Roman"/>
          <w:b/>
          <w:i/>
          <w:sz w:val="24"/>
          <w:szCs w:val="24"/>
        </w:rPr>
      </w:pPr>
      <w:r w:rsidRPr="008108C4">
        <w:rPr>
          <w:rFonts w:ascii="Times New Roman" w:hAnsi="Times New Roman" w:cs="Times New Roman"/>
          <w:b/>
          <w:i/>
          <w:sz w:val="24"/>
          <w:szCs w:val="24"/>
        </w:rPr>
        <w:t>6.1 Quantitative Results</w:t>
      </w:r>
    </w:p>
    <w:p w:rsidR="00700053" w:rsidRDefault="00B24D74" w:rsidP="005262A2">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sz w:val="24"/>
          <w:szCs w:val="24"/>
        </w:rPr>
        <w:t>It is important to re</w:t>
      </w:r>
      <w:r w:rsidR="00C313F3">
        <w:rPr>
          <w:rFonts w:ascii="Times New Roman" w:hAnsi="Times New Roman" w:cs="Times New Roman"/>
          <w:sz w:val="24"/>
          <w:szCs w:val="24"/>
        </w:rPr>
        <w:t xml:space="preserve">view </w:t>
      </w:r>
      <w:r>
        <w:rPr>
          <w:rFonts w:ascii="Times New Roman" w:hAnsi="Times New Roman" w:cs="Times New Roman"/>
          <w:sz w:val="24"/>
          <w:szCs w:val="24"/>
        </w:rPr>
        <w:t xml:space="preserve">the </w:t>
      </w:r>
      <w:r w:rsidR="00C313F3">
        <w:rPr>
          <w:rFonts w:ascii="Times New Roman" w:hAnsi="Times New Roman" w:cs="Times New Roman"/>
          <w:sz w:val="24"/>
          <w:szCs w:val="24"/>
        </w:rPr>
        <w:t xml:space="preserve">specifics </w:t>
      </w:r>
      <w:r>
        <w:rPr>
          <w:rFonts w:ascii="Times New Roman" w:hAnsi="Times New Roman" w:cs="Times New Roman"/>
          <w:sz w:val="24"/>
          <w:szCs w:val="24"/>
        </w:rPr>
        <w:t xml:space="preserve">of the research and recognise that it calls for an analysis of ways in which (if any), autonomy and choice impact upon student engagement. The study </w:t>
      </w:r>
      <w:r w:rsidR="007F19ED">
        <w:rPr>
          <w:rFonts w:ascii="Times New Roman" w:hAnsi="Times New Roman" w:cs="Times New Roman"/>
          <w:sz w:val="24"/>
          <w:szCs w:val="24"/>
        </w:rPr>
        <w:t xml:space="preserve">has </w:t>
      </w:r>
      <w:r w:rsidR="00871BED">
        <w:rPr>
          <w:rFonts w:ascii="Times New Roman" w:hAnsi="Times New Roman" w:cs="Times New Roman"/>
          <w:sz w:val="24"/>
          <w:szCs w:val="24"/>
        </w:rPr>
        <w:t>built its</w:t>
      </w:r>
      <w:r w:rsidR="00F1374D">
        <w:rPr>
          <w:rFonts w:ascii="Times New Roman" w:hAnsi="Times New Roman" w:cs="Times New Roman"/>
          <w:sz w:val="24"/>
          <w:szCs w:val="24"/>
        </w:rPr>
        <w:t xml:space="preserve"> purpose from </w:t>
      </w:r>
      <w:r w:rsidR="007F19ED">
        <w:rPr>
          <w:rFonts w:ascii="Times New Roman" w:hAnsi="Times New Roman" w:cs="Times New Roman"/>
          <w:sz w:val="24"/>
          <w:szCs w:val="24"/>
        </w:rPr>
        <w:t xml:space="preserve">the </w:t>
      </w:r>
      <w:r>
        <w:rPr>
          <w:rFonts w:ascii="Times New Roman" w:hAnsi="Times New Roman" w:cs="Times New Roman"/>
          <w:sz w:val="24"/>
          <w:szCs w:val="24"/>
        </w:rPr>
        <w:t xml:space="preserve">established </w:t>
      </w:r>
      <w:r w:rsidR="006C4509">
        <w:rPr>
          <w:rFonts w:ascii="Times New Roman" w:hAnsi="Times New Roman" w:cs="Times New Roman"/>
          <w:sz w:val="24"/>
          <w:szCs w:val="24"/>
        </w:rPr>
        <w:t>engagement model</w:t>
      </w:r>
      <w:r w:rsidR="00F1374D">
        <w:rPr>
          <w:rFonts w:ascii="Times New Roman" w:hAnsi="Times New Roman" w:cs="Times New Roman"/>
          <w:sz w:val="24"/>
          <w:szCs w:val="24"/>
        </w:rPr>
        <w:t xml:space="preserve"> (Fredericks et al., 2004) and bi-factor model (Wang et al., 2016) and accepts the </w:t>
      </w:r>
      <w:r>
        <w:rPr>
          <w:rFonts w:ascii="Times New Roman" w:hAnsi="Times New Roman" w:cs="Times New Roman"/>
          <w:sz w:val="24"/>
          <w:szCs w:val="24"/>
        </w:rPr>
        <w:t xml:space="preserve">multi-dimensional construct </w:t>
      </w:r>
      <w:r w:rsidR="007F19ED">
        <w:rPr>
          <w:rFonts w:ascii="Times New Roman" w:hAnsi="Times New Roman" w:cs="Times New Roman"/>
          <w:sz w:val="24"/>
          <w:szCs w:val="24"/>
        </w:rPr>
        <w:t xml:space="preserve">for the </w:t>
      </w:r>
      <w:r w:rsidR="00F1374D">
        <w:rPr>
          <w:rFonts w:ascii="Times New Roman" w:hAnsi="Times New Roman" w:cs="Times New Roman"/>
          <w:sz w:val="24"/>
          <w:szCs w:val="24"/>
        </w:rPr>
        <w:t>definition of engagement. Furthermore, the research appreciates the validity and usefulness of the math/science engagement scale (</w:t>
      </w:r>
      <w:r w:rsidR="00F1374D">
        <w:rPr>
          <w:rFonts w:ascii="Times New Roman" w:hAnsi="Times New Roman" w:cs="Times New Roman"/>
          <w:color w:val="222222"/>
          <w:sz w:val="24"/>
          <w:szCs w:val="24"/>
          <w:shd w:val="clear" w:color="auto" w:fill="FFFFFF"/>
        </w:rPr>
        <w:t xml:space="preserve">Wang et al., </w:t>
      </w:r>
      <w:r w:rsidR="00F1374D" w:rsidRPr="00A1647A">
        <w:rPr>
          <w:rFonts w:ascii="Times New Roman" w:hAnsi="Times New Roman" w:cs="Times New Roman"/>
          <w:color w:val="222222"/>
          <w:sz w:val="24"/>
          <w:szCs w:val="24"/>
          <w:shd w:val="clear" w:color="auto" w:fill="FFFFFF"/>
        </w:rPr>
        <w:t>2016</w:t>
      </w:r>
      <w:r w:rsidR="00F1374D">
        <w:rPr>
          <w:rFonts w:ascii="Times New Roman" w:hAnsi="Times New Roman" w:cs="Times New Roman"/>
          <w:color w:val="222222"/>
          <w:sz w:val="24"/>
          <w:szCs w:val="24"/>
          <w:shd w:val="clear" w:color="auto" w:fill="FFFFFF"/>
        </w:rPr>
        <w:t xml:space="preserve">) and expands </w:t>
      </w:r>
      <w:r w:rsidR="007F19ED">
        <w:rPr>
          <w:rFonts w:ascii="Times New Roman" w:hAnsi="Times New Roman" w:cs="Times New Roman"/>
          <w:color w:val="222222"/>
          <w:sz w:val="24"/>
          <w:szCs w:val="24"/>
          <w:shd w:val="clear" w:color="auto" w:fill="FFFFFF"/>
        </w:rPr>
        <w:t xml:space="preserve">existing engagement statements to further probe emotional, social, behavioural and cognitive responses in self-reported questionnaires. </w:t>
      </w:r>
    </w:p>
    <w:p w:rsidR="007D64F2" w:rsidRDefault="00206B1E" w:rsidP="005262A2">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Quantitative data collected from questionnaire responses indicated</w:t>
      </w:r>
      <w:r w:rsidR="002218A7">
        <w:rPr>
          <w:rFonts w:ascii="Times New Roman" w:hAnsi="Times New Roman" w:cs="Times New Roman"/>
          <w:color w:val="222222"/>
          <w:sz w:val="24"/>
          <w:szCs w:val="24"/>
          <w:shd w:val="clear" w:color="auto" w:fill="FFFFFF"/>
        </w:rPr>
        <w:t xml:space="preserve"> a</w:t>
      </w:r>
      <w:r>
        <w:rPr>
          <w:rFonts w:ascii="Times New Roman" w:hAnsi="Times New Roman" w:cs="Times New Roman"/>
          <w:color w:val="222222"/>
          <w:sz w:val="24"/>
          <w:szCs w:val="24"/>
          <w:shd w:val="clear" w:color="auto" w:fill="FFFFFF"/>
        </w:rPr>
        <w:t xml:space="preserve"> positive influence on emotional engagement w</w:t>
      </w:r>
      <w:r w:rsidR="002218A7">
        <w:rPr>
          <w:rFonts w:ascii="Times New Roman" w:hAnsi="Times New Roman" w:cs="Times New Roman"/>
          <w:color w:val="222222"/>
          <w:sz w:val="24"/>
          <w:szCs w:val="24"/>
          <w:shd w:val="clear" w:color="auto" w:fill="FFFFFF"/>
        </w:rPr>
        <w:t xml:space="preserve">hen practical lessons promoted </w:t>
      </w:r>
      <w:r>
        <w:rPr>
          <w:rFonts w:ascii="Times New Roman" w:hAnsi="Times New Roman" w:cs="Times New Roman"/>
          <w:color w:val="222222"/>
          <w:sz w:val="24"/>
          <w:szCs w:val="24"/>
          <w:shd w:val="clear" w:color="auto" w:fill="FFFFFF"/>
        </w:rPr>
        <w:t>autonomy and choice</w:t>
      </w:r>
      <w:r w:rsidR="002218A7">
        <w:rPr>
          <w:rFonts w:ascii="Times New Roman" w:hAnsi="Times New Roman" w:cs="Times New Roman"/>
          <w:color w:val="222222"/>
          <w:sz w:val="24"/>
          <w:szCs w:val="24"/>
          <w:shd w:val="clear" w:color="auto" w:fill="FFFFFF"/>
        </w:rPr>
        <w:t xml:space="preserve">. </w:t>
      </w:r>
      <w:r w:rsidR="00D62061">
        <w:rPr>
          <w:rFonts w:ascii="Times New Roman" w:hAnsi="Times New Roman" w:cs="Times New Roman"/>
          <w:color w:val="222222"/>
          <w:sz w:val="24"/>
          <w:szCs w:val="24"/>
          <w:shd w:val="clear" w:color="auto" w:fill="FFFFFF"/>
        </w:rPr>
        <w:t xml:space="preserve">In contrast, social engagement responses indicated a less distinct pattern and inferred a higher student interest towards working alone in autonomy supported lessons </w:t>
      </w:r>
      <w:r w:rsidR="009D0017">
        <w:rPr>
          <w:rFonts w:ascii="Times New Roman" w:hAnsi="Times New Roman" w:cs="Times New Roman"/>
          <w:color w:val="222222"/>
          <w:sz w:val="24"/>
          <w:szCs w:val="24"/>
          <w:shd w:val="clear" w:color="auto" w:fill="FFFFFF"/>
        </w:rPr>
        <w:t xml:space="preserve">due to a </w:t>
      </w:r>
      <w:r w:rsidR="00D62061">
        <w:rPr>
          <w:rFonts w:ascii="Times New Roman" w:hAnsi="Times New Roman" w:cs="Times New Roman"/>
          <w:color w:val="222222"/>
          <w:sz w:val="24"/>
          <w:szCs w:val="24"/>
          <w:shd w:val="clear" w:color="auto" w:fill="FFFFFF"/>
        </w:rPr>
        <w:t>reduced</w:t>
      </w:r>
      <w:r w:rsidR="009D0017">
        <w:rPr>
          <w:rFonts w:ascii="Times New Roman" w:hAnsi="Times New Roman" w:cs="Times New Roman"/>
          <w:color w:val="222222"/>
          <w:sz w:val="24"/>
          <w:szCs w:val="24"/>
          <w:shd w:val="clear" w:color="auto" w:fill="FFFFFF"/>
        </w:rPr>
        <w:t xml:space="preserve"> number of </w:t>
      </w:r>
      <w:r w:rsidR="00D62061">
        <w:rPr>
          <w:rFonts w:ascii="Times New Roman" w:hAnsi="Times New Roman" w:cs="Times New Roman"/>
          <w:color w:val="222222"/>
          <w:sz w:val="24"/>
          <w:szCs w:val="24"/>
          <w:shd w:val="clear" w:color="auto" w:fill="FFFFFF"/>
        </w:rPr>
        <w:t>‘agree’ statements</w:t>
      </w:r>
      <w:r w:rsidR="008108C4">
        <w:rPr>
          <w:rFonts w:ascii="Times New Roman" w:hAnsi="Times New Roman" w:cs="Times New Roman"/>
          <w:color w:val="222222"/>
          <w:sz w:val="24"/>
          <w:szCs w:val="24"/>
          <w:shd w:val="clear" w:color="auto" w:fill="FFFFFF"/>
        </w:rPr>
        <w:t>. Conversely, a</w:t>
      </w:r>
      <w:r w:rsidR="009D0017">
        <w:rPr>
          <w:rFonts w:ascii="Times New Roman" w:hAnsi="Times New Roman" w:cs="Times New Roman"/>
          <w:color w:val="222222"/>
          <w:sz w:val="24"/>
          <w:szCs w:val="24"/>
          <w:shd w:val="clear" w:color="auto" w:fill="FFFFFF"/>
        </w:rPr>
        <w:t xml:space="preserve"> larger decrease in ‘disagree’ statements </w:t>
      </w:r>
      <w:r w:rsidR="00E15D7D">
        <w:rPr>
          <w:rFonts w:ascii="Times New Roman" w:hAnsi="Times New Roman" w:cs="Times New Roman"/>
          <w:color w:val="222222"/>
          <w:sz w:val="24"/>
          <w:szCs w:val="24"/>
          <w:shd w:val="clear" w:color="auto" w:fill="FFFFFF"/>
        </w:rPr>
        <w:t>suggested students</w:t>
      </w:r>
      <w:r w:rsidR="00BA680D">
        <w:rPr>
          <w:rFonts w:ascii="Times New Roman" w:hAnsi="Times New Roman" w:cs="Times New Roman"/>
          <w:color w:val="222222"/>
          <w:sz w:val="24"/>
          <w:szCs w:val="24"/>
          <w:shd w:val="clear" w:color="auto" w:fill="FFFFFF"/>
        </w:rPr>
        <w:t>’</w:t>
      </w:r>
      <w:r w:rsidR="009D0017">
        <w:rPr>
          <w:rFonts w:ascii="Times New Roman" w:hAnsi="Times New Roman" w:cs="Times New Roman"/>
          <w:color w:val="222222"/>
          <w:sz w:val="24"/>
          <w:szCs w:val="24"/>
          <w:shd w:val="clear" w:color="auto" w:fill="FFFFFF"/>
        </w:rPr>
        <w:t xml:space="preserve"> favour</w:t>
      </w:r>
      <w:r w:rsidR="008108C4">
        <w:rPr>
          <w:rFonts w:ascii="Times New Roman" w:hAnsi="Times New Roman" w:cs="Times New Roman"/>
          <w:color w:val="222222"/>
          <w:sz w:val="24"/>
          <w:szCs w:val="24"/>
          <w:shd w:val="clear" w:color="auto" w:fill="FFFFFF"/>
        </w:rPr>
        <w:t>ed</w:t>
      </w:r>
      <w:r w:rsidR="009D0017">
        <w:rPr>
          <w:rFonts w:ascii="Times New Roman" w:hAnsi="Times New Roman" w:cs="Times New Roman"/>
          <w:color w:val="222222"/>
          <w:sz w:val="24"/>
          <w:szCs w:val="24"/>
          <w:shd w:val="clear" w:color="auto" w:fill="FFFFFF"/>
        </w:rPr>
        <w:t xml:space="preserve"> working as a group following their autonomy classroom experiences. This varia</w:t>
      </w:r>
      <w:r w:rsidR="00E15D7D">
        <w:rPr>
          <w:rFonts w:ascii="Times New Roman" w:hAnsi="Times New Roman" w:cs="Times New Roman"/>
          <w:color w:val="222222"/>
          <w:sz w:val="24"/>
          <w:szCs w:val="24"/>
          <w:shd w:val="clear" w:color="auto" w:fill="FFFFFF"/>
        </w:rPr>
        <w:t xml:space="preserve">bility </w:t>
      </w:r>
      <w:r w:rsidR="009D0017">
        <w:rPr>
          <w:rFonts w:ascii="Times New Roman" w:hAnsi="Times New Roman" w:cs="Times New Roman"/>
          <w:color w:val="222222"/>
          <w:sz w:val="24"/>
          <w:szCs w:val="24"/>
          <w:shd w:val="clear" w:color="auto" w:fill="FFFFFF"/>
        </w:rPr>
        <w:t xml:space="preserve">in positive and negative responses points to a social imbalance where other influential factors may be at play. </w:t>
      </w:r>
      <w:r w:rsidR="008108C4">
        <w:rPr>
          <w:rFonts w:ascii="Times New Roman" w:hAnsi="Times New Roman" w:cs="Times New Roman"/>
          <w:color w:val="222222"/>
          <w:sz w:val="24"/>
          <w:szCs w:val="24"/>
          <w:shd w:val="clear" w:color="auto" w:fill="FFFFFF"/>
        </w:rPr>
        <w:t>On reflection, the ranging responses may be attributable to the use of a four point Likert scale (Likert, 1932) which omitted the option to select a neutral response. Although, if this were to be a contributing factor, variant responses would also be noted within the other engagement subtypes statements</w:t>
      </w:r>
      <w:r w:rsidR="00BA680D">
        <w:rPr>
          <w:rFonts w:ascii="Times New Roman" w:hAnsi="Times New Roman" w:cs="Times New Roman"/>
          <w:color w:val="222222"/>
          <w:sz w:val="24"/>
          <w:szCs w:val="24"/>
          <w:shd w:val="clear" w:color="auto" w:fill="FFFFFF"/>
        </w:rPr>
        <w:t xml:space="preserve"> and yet this was not the case</w:t>
      </w:r>
      <w:r w:rsidR="008108C4">
        <w:rPr>
          <w:rFonts w:ascii="Times New Roman" w:hAnsi="Times New Roman" w:cs="Times New Roman"/>
          <w:color w:val="222222"/>
          <w:sz w:val="24"/>
          <w:szCs w:val="24"/>
          <w:shd w:val="clear" w:color="auto" w:fill="FFFFFF"/>
        </w:rPr>
        <w:t xml:space="preserve">. </w:t>
      </w:r>
      <w:r w:rsidR="00BA680D">
        <w:rPr>
          <w:rFonts w:ascii="Times New Roman" w:hAnsi="Times New Roman" w:cs="Times New Roman"/>
          <w:color w:val="222222"/>
          <w:sz w:val="24"/>
          <w:szCs w:val="24"/>
          <w:shd w:val="clear" w:color="auto" w:fill="FFFFFF"/>
        </w:rPr>
        <w:t>In summary</w:t>
      </w:r>
      <w:r w:rsidR="007D64F2">
        <w:rPr>
          <w:rFonts w:ascii="Times New Roman" w:hAnsi="Times New Roman" w:cs="Times New Roman"/>
          <w:color w:val="222222"/>
          <w:sz w:val="24"/>
          <w:szCs w:val="24"/>
          <w:shd w:val="clear" w:color="auto" w:fill="FFFFFF"/>
        </w:rPr>
        <w:t>, t</w:t>
      </w:r>
      <w:r w:rsidR="00BA680D">
        <w:rPr>
          <w:rFonts w:ascii="Times New Roman" w:hAnsi="Times New Roman" w:cs="Times New Roman"/>
          <w:color w:val="222222"/>
          <w:sz w:val="24"/>
          <w:szCs w:val="24"/>
          <w:shd w:val="clear" w:color="auto" w:fill="FFFFFF"/>
        </w:rPr>
        <w:t xml:space="preserve">he inconsistencies of the social engagement responses may be explained by reviewing interview responses. Through thematic analysis, these indicated that some students preferred carousel type lessons (such as the pulse activity) as they were able to move around </w:t>
      </w:r>
      <w:r w:rsidR="00BA680D">
        <w:rPr>
          <w:rFonts w:ascii="Times New Roman" w:hAnsi="Times New Roman" w:cs="Times New Roman"/>
          <w:color w:val="222222"/>
          <w:sz w:val="24"/>
          <w:szCs w:val="24"/>
          <w:shd w:val="clear" w:color="auto" w:fill="FFFFFF"/>
        </w:rPr>
        <w:lastRenderedPageBreak/>
        <w:t xml:space="preserve">the classroom. </w:t>
      </w:r>
      <w:r w:rsidR="007D64F2">
        <w:rPr>
          <w:rFonts w:ascii="Times New Roman" w:hAnsi="Times New Roman" w:cs="Times New Roman"/>
          <w:color w:val="222222"/>
          <w:sz w:val="24"/>
          <w:szCs w:val="24"/>
          <w:shd w:val="clear" w:color="auto" w:fill="FFFFFF"/>
        </w:rPr>
        <w:t>This generated a positive impact to social engagement</w:t>
      </w:r>
      <w:r w:rsidR="00E15D7D">
        <w:rPr>
          <w:rFonts w:ascii="Times New Roman" w:hAnsi="Times New Roman" w:cs="Times New Roman"/>
          <w:color w:val="222222"/>
          <w:sz w:val="24"/>
          <w:szCs w:val="24"/>
          <w:shd w:val="clear" w:color="auto" w:fill="FFFFFF"/>
        </w:rPr>
        <w:t>. C</w:t>
      </w:r>
      <w:r w:rsidR="007D64F2">
        <w:rPr>
          <w:rFonts w:ascii="Times New Roman" w:hAnsi="Times New Roman" w:cs="Times New Roman"/>
          <w:color w:val="222222"/>
          <w:sz w:val="24"/>
          <w:szCs w:val="24"/>
          <w:shd w:val="clear" w:color="auto" w:fill="FFFFFF"/>
        </w:rPr>
        <w:t xml:space="preserve">onversely, the density column activity generated a less positive impact on social engagement but produced enhanced cognitive engagement responses. This was evident by a 50% increase in </w:t>
      </w:r>
      <w:r w:rsidR="00E15D7D">
        <w:rPr>
          <w:rFonts w:ascii="Times New Roman" w:hAnsi="Times New Roman" w:cs="Times New Roman"/>
          <w:color w:val="222222"/>
          <w:sz w:val="24"/>
          <w:szCs w:val="24"/>
          <w:shd w:val="clear" w:color="auto" w:fill="FFFFFF"/>
        </w:rPr>
        <w:t>‘</w:t>
      </w:r>
      <w:r w:rsidR="007D64F2">
        <w:rPr>
          <w:rFonts w:ascii="Times New Roman" w:hAnsi="Times New Roman" w:cs="Times New Roman"/>
          <w:color w:val="222222"/>
          <w:sz w:val="24"/>
          <w:szCs w:val="24"/>
          <w:shd w:val="clear" w:color="auto" w:fill="FFFFFF"/>
        </w:rPr>
        <w:t>agree</w:t>
      </w:r>
      <w:r w:rsidR="00E15D7D">
        <w:rPr>
          <w:rFonts w:ascii="Times New Roman" w:hAnsi="Times New Roman" w:cs="Times New Roman"/>
          <w:color w:val="222222"/>
          <w:sz w:val="24"/>
          <w:szCs w:val="24"/>
          <w:shd w:val="clear" w:color="auto" w:fill="FFFFFF"/>
        </w:rPr>
        <w:t>’</w:t>
      </w:r>
      <w:r w:rsidR="007D64F2">
        <w:rPr>
          <w:rFonts w:ascii="Times New Roman" w:hAnsi="Times New Roman" w:cs="Times New Roman"/>
          <w:color w:val="222222"/>
          <w:sz w:val="24"/>
          <w:szCs w:val="24"/>
          <w:shd w:val="clear" w:color="auto" w:fill="FFFFFF"/>
        </w:rPr>
        <w:t xml:space="preserve"> statements to </w:t>
      </w:r>
      <w:r w:rsidR="007D64F2" w:rsidRPr="008108C4">
        <w:rPr>
          <w:rFonts w:ascii="Times New Roman" w:hAnsi="Times New Roman" w:cs="Times New Roman"/>
          <w:i/>
          <w:color w:val="222222"/>
          <w:sz w:val="24"/>
          <w:szCs w:val="24"/>
          <w:shd w:val="clear" w:color="auto" w:fill="FFFFFF"/>
        </w:rPr>
        <w:t>‘I think about different ways to solve a problem’</w:t>
      </w:r>
      <w:r w:rsidR="007D64F2">
        <w:rPr>
          <w:rFonts w:ascii="Times New Roman" w:hAnsi="Times New Roman" w:cs="Times New Roman"/>
          <w:color w:val="222222"/>
          <w:sz w:val="24"/>
          <w:szCs w:val="24"/>
          <w:shd w:val="clear" w:color="auto" w:fill="FFFFFF"/>
        </w:rPr>
        <w:t xml:space="preserve"> after both autonomy and choice lessons. </w:t>
      </w:r>
    </w:p>
    <w:p w:rsidR="007D64F2" w:rsidRPr="00B24D74" w:rsidRDefault="007D64F2" w:rsidP="005262A2">
      <w:pPr>
        <w:spacing w:line="480" w:lineRule="auto"/>
        <w:rPr>
          <w:rFonts w:ascii="Times New Roman" w:hAnsi="Times New Roman" w:cs="Times New Roman"/>
          <w:sz w:val="24"/>
          <w:szCs w:val="24"/>
        </w:rPr>
      </w:pPr>
      <w:r>
        <w:rPr>
          <w:rFonts w:ascii="Times New Roman" w:hAnsi="Times New Roman" w:cs="Times New Roman"/>
          <w:color w:val="222222"/>
          <w:sz w:val="24"/>
          <w:szCs w:val="24"/>
          <w:shd w:val="clear" w:color="auto" w:fill="FFFFFF"/>
        </w:rPr>
        <w:t>As a further example, behaviour engagement</w:t>
      </w:r>
      <w:r w:rsidR="00822E10">
        <w:rPr>
          <w:rFonts w:ascii="Times New Roman" w:hAnsi="Times New Roman" w:cs="Times New Roman"/>
          <w:color w:val="222222"/>
          <w:sz w:val="24"/>
          <w:szCs w:val="24"/>
          <w:shd w:val="clear" w:color="auto" w:fill="FFFFFF"/>
        </w:rPr>
        <w:t xml:space="preserve"> responses</w:t>
      </w:r>
      <w:r>
        <w:rPr>
          <w:rFonts w:ascii="Times New Roman" w:hAnsi="Times New Roman" w:cs="Times New Roman"/>
          <w:color w:val="222222"/>
          <w:sz w:val="24"/>
          <w:szCs w:val="24"/>
          <w:shd w:val="clear" w:color="auto" w:fill="FFFFFF"/>
        </w:rPr>
        <w:t xml:space="preserve"> appeared to decline with autonomy based lesson</w:t>
      </w:r>
      <w:r w:rsidR="00822E10">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 xml:space="preserve">and students frequently were observed </w:t>
      </w:r>
      <w:r w:rsidR="00E15D7D">
        <w:rPr>
          <w:rFonts w:ascii="Times New Roman" w:hAnsi="Times New Roman" w:cs="Times New Roman"/>
          <w:color w:val="222222"/>
          <w:sz w:val="24"/>
          <w:szCs w:val="24"/>
          <w:shd w:val="clear" w:color="auto" w:fill="FFFFFF"/>
        </w:rPr>
        <w:t xml:space="preserve">to be </w:t>
      </w:r>
      <w:r>
        <w:rPr>
          <w:rFonts w:ascii="Times New Roman" w:hAnsi="Times New Roman" w:cs="Times New Roman"/>
          <w:color w:val="222222"/>
          <w:sz w:val="24"/>
          <w:szCs w:val="24"/>
          <w:shd w:val="clear" w:color="auto" w:fill="FFFFFF"/>
        </w:rPr>
        <w:t>off task and easily distracted. This phenomen</w:t>
      </w:r>
      <w:r w:rsidR="00AA41E5">
        <w:rPr>
          <w:rFonts w:ascii="Times New Roman" w:hAnsi="Times New Roman" w:cs="Times New Roman"/>
          <w:color w:val="222222"/>
          <w:sz w:val="24"/>
          <w:szCs w:val="24"/>
          <w:shd w:val="clear" w:color="auto" w:fill="FFFFFF"/>
        </w:rPr>
        <w:t xml:space="preserve">on may be attributed to the availability of too much choice and consequent lack of lesson structure. These results have suggested that the effects autonomy and choice are subject to the learning style of the individual student. </w:t>
      </w:r>
    </w:p>
    <w:p w:rsidR="00B71DFF" w:rsidRDefault="00B71DFF" w:rsidP="005262A2">
      <w:pPr>
        <w:spacing w:line="480" w:lineRule="auto"/>
        <w:jc w:val="center"/>
        <w:rPr>
          <w:rFonts w:ascii="Times New Roman" w:hAnsi="Times New Roman" w:cs="Times New Roman"/>
          <w:b/>
          <w:sz w:val="24"/>
          <w:szCs w:val="24"/>
        </w:rPr>
      </w:pPr>
    </w:p>
    <w:p w:rsidR="008108C4" w:rsidRPr="008108C4" w:rsidRDefault="008108C4" w:rsidP="005262A2">
      <w:pPr>
        <w:spacing w:line="480" w:lineRule="auto"/>
        <w:rPr>
          <w:rFonts w:ascii="Times New Roman" w:hAnsi="Times New Roman" w:cs="Times New Roman"/>
          <w:b/>
          <w:i/>
          <w:sz w:val="24"/>
          <w:szCs w:val="24"/>
        </w:rPr>
      </w:pPr>
      <w:r w:rsidRPr="008108C4">
        <w:rPr>
          <w:rFonts w:ascii="Times New Roman" w:hAnsi="Times New Roman" w:cs="Times New Roman"/>
          <w:b/>
          <w:i/>
          <w:sz w:val="24"/>
          <w:szCs w:val="24"/>
        </w:rPr>
        <w:t>6.</w:t>
      </w:r>
      <w:r>
        <w:rPr>
          <w:rFonts w:ascii="Times New Roman" w:hAnsi="Times New Roman" w:cs="Times New Roman"/>
          <w:b/>
          <w:i/>
          <w:sz w:val="24"/>
          <w:szCs w:val="24"/>
        </w:rPr>
        <w:t>2</w:t>
      </w:r>
      <w:r w:rsidRPr="008108C4">
        <w:rPr>
          <w:rFonts w:ascii="Times New Roman" w:hAnsi="Times New Roman" w:cs="Times New Roman"/>
          <w:b/>
          <w:i/>
          <w:sz w:val="24"/>
          <w:szCs w:val="24"/>
        </w:rPr>
        <w:t xml:space="preserve"> Qua</w:t>
      </w:r>
      <w:r>
        <w:rPr>
          <w:rFonts w:ascii="Times New Roman" w:hAnsi="Times New Roman" w:cs="Times New Roman"/>
          <w:b/>
          <w:i/>
          <w:sz w:val="24"/>
          <w:szCs w:val="24"/>
        </w:rPr>
        <w:t>litative</w:t>
      </w:r>
      <w:r w:rsidRPr="008108C4">
        <w:rPr>
          <w:rFonts w:ascii="Times New Roman" w:hAnsi="Times New Roman" w:cs="Times New Roman"/>
          <w:b/>
          <w:i/>
          <w:sz w:val="24"/>
          <w:szCs w:val="24"/>
        </w:rPr>
        <w:t xml:space="preserve"> Results</w:t>
      </w:r>
    </w:p>
    <w:p w:rsidR="00CF29D2" w:rsidRPr="00CF29D2" w:rsidRDefault="00CF29D2" w:rsidP="005262A2">
      <w:pPr>
        <w:shd w:val="clear" w:color="auto" w:fill="FFFFFF"/>
        <w:spacing w:line="480" w:lineRule="auto"/>
        <w:rPr>
          <w:rFonts w:ascii="Times New Roman" w:hAnsi="Times New Roman" w:cs="Times New Roman"/>
          <w:color w:val="222222"/>
          <w:sz w:val="24"/>
          <w:szCs w:val="24"/>
          <w:shd w:val="clear" w:color="auto" w:fill="FFFFFF"/>
        </w:rPr>
      </w:pPr>
      <w:r>
        <w:rPr>
          <w:rFonts w:ascii="Times New Roman" w:hAnsi="Times New Roman" w:cs="Times New Roman"/>
          <w:sz w:val="24"/>
          <w:szCs w:val="24"/>
        </w:rPr>
        <w:t xml:space="preserve">Qualitative methods </w:t>
      </w:r>
      <w:r w:rsidR="000308AE">
        <w:rPr>
          <w:rFonts w:ascii="Times New Roman" w:hAnsi="Times New Roman" w:cs="Times New Roman"/>
          <w:sz w:val="24"/>
          <w:szCs w:val="24"/>
        </w:rPr>
        <w:t>were employed</w:t>
      </w:r>
      <w:r>
        <w:rPr>
          <w:rFonts w:ascii="Times New Roman" w:hAnsi="Times New Roman" w:cs="Times New Roman"/>
          <w:sz w:val="24"/>
          <w:szCs w:val="24"/>
        </w:rPr>
        <w:t xml:space="preserve"> </w:t>
      </w:r>
      <w:r w:rsidR="00DE2F05">
        <w:rPr>
          <w:rFonts w:ascii="Times New Roman" w:hAnsi="Times New Roman" w:cs="Times New Roman"/>
          <w:sz w:val="24"/>
          <w:szCs w:val="24"/>
        </w:rPr>
        <w:t xml:space="preserve">with four consenting </w:t>
      </w:r>
      <w:r>
        <w:rPr>
          <w:rFonts w:ascii="Times New Roman" w:hAnsi="Times New Roman" w:cs="Times New Roman"/>
          <w:sz w:val="24"/>
          <w:szCs w:val="24"/>
        </w:rPr>
        <w:t xml:space="preserve">participants who engaged in short (five to ten minute) semi-structured interviews at the end of the study. </w:t>
      </w:r>
      <w:r w:rsidRPr="00CF29D2">
        <w:rPr>
          <w:rFonts w:ascii="Times New Roman" w:hAnsi="Times New Roman" w:cs="Times New Roman"/>
          <w:sz w:val="24"/>
          <w:szCs w:val="24"/>
        </w:rPr>
        <w:t>A hierarchical coding frame (</w:t>
      </w:r>
      <w:r w:rsidRPr="00CF29D2">
        <w:rPr>
          <w:rFonts w:ascii="Times New Roman" w:hAnsi="Times New Roman" w:cs="Times New Roman"/>
          <w:color w:val="222222"/>
          <w:sz w:val="24"/>
          <w:szCs w:val="24"/>
          <w:shd w:val="clear" w:color="auto" w:fill="FFFFFF"/>
        </w:rPr>
        <w:t xml:space="preserve">Braun and Clarke, 2006) was adopted to identify and code themes from the audio </w:t>
      </w:r>
      <w:r w:rsidR="000308AE" w:rsidRPr="00CF29D2">
        <w:rPr>
          <w:rFonts w:ascii="Times New Roman" w:hAnsi="Times New Roman" w:cs="Times New Roman"/>
          <w:color w:val="222222"/>
          <w:sz w:val="24"/>
          <w:szCs w:val="24"/>
          <w:shd w:val="clear" w:color="auto" w:fill="FFFFFF"/>
        </w:rPr>
        <w:t>transcripts.</w:t>
      </w:r>
      <w:r w:rsidR="000308AE">
        <w:rPr>
          <w:rFonts w:ascii="Times New Roman" w:hAnsi="Times New Roman" w:cs="Times New Roman"/>
          <w:color w:val="222222"/>
          <w:sz w:val="24"/>
          <w:szCs w:val="24"/>
          <w:shd w:val="clear" w:color="auto" w:fill="FFFFFF"/>
        </w:rPr>
        <w:t xml:space="preserve"> Although</w:t>
      </w:r>
      <w:r w:rsidR="00546AE6">
        <w:rPr>
          <w:rFonts w:ascii="Times New Roman" w:hAnsi="Times New Roman" w:cs="Times New Roman"/>
          <w:color w:val="222222"/>
          <w:sz w:val="24"/>
          <w:szCs w:val="24"/>
          <w:shd w:val="clear" w:color="auto" w:fill="FFFFFF"/>
        </w:rPr>
        <w:t xml:space="preserve"> the </w:t>
      </w:r>
      <w:r>
        <w:rPr>
          <w:rFonts w:ascii="Times New Roman" w:hAnsi="Times New Roman" w:cs="Times New Roman"/>
          <w:color w:val="222222"/>
          <w:sz w:val="24"/>
          <w:szCs w:val="24"/>
          <w:shd w:val="clear" w:color="auto" w:fill="FFFFFF"/>
        </w:rPr>
        <w:t xml:space="preserve">sample group </w:t>
      </w:r>
      <w:r w:rsidR="00546AE6">
        <w:rPr>
          <w:rFonts w:ascii="Times New Roman" w:hAnsi="Times New Roman" w:cs="Times New Roman"/>
          <w:color w:val="222222"/>
          <w:sz w:val="24"/>
          <w:szCs w:val="24"/>
          <w:shd w:val="clear" w:color="auto" w:fill="FFFFFF"/>
        </w:rPr>
        <w:t>was small which inferred less validity and reliability to the results, some participant feedback during the interviews was insightful and use</w:t>
      </w:r>
      <w:r w:rsidR="00E15D7D">
        <w:rPr>
          <w:rFonts w:ascii="Times New Roman" w:hAnsi="Times New Roman" w:cs="Times New Roman"/>
          <w:color w:val="222222"/>
          <w:sz w:val="24"/>
          <w:szCs w:val="24"/>
          <w:shd w:val="clear" w:color="auto" w:fill="FFFFFF"/>
        </w:rPr>
        <w:t xml:space="preserve">ful to </w:t>
      </w:r>
      <w:r w:rsidR="00546AE6">
        <w:rPr>
          <w:rFonts w:ascii="Times New Roman" w:hAnsi="Times New Roman" w:cs="Times New Roman"/>
          <w:color w:val="222222"/>
          <w:sz w:val="24"/>
          <w:szCs w:val="24"/>
          <w:shd w:val="clear" w:color="auto" w:fill="FFFFFF"/>
        </w:rPr>
        <w:t xml:space="preserve">explaining anomalous questionnaire responses. The deductive approach recognised the existence of predetermined themes </w:t>
      </w:r>
      <w:r w:rsidR="00107E96">
        <w:rPr>
          <w:rFonts w:ascii="Times New Roman" w:hAnsi="Times New Roman" w:cs="Times New Roman"/>
          <w:color w:val="222222"/>
          <w:sz w:val="24"/>
          <w:szCs w:val="24"/>
          <w:shd w:val="clear" w:color="auto" w:fill="FFFFFF"/>
        </w:rPr>
        <w:t xml:space="preserve">such as ‘choice’ and ‘fun’ by reviewing questionnaire responses and loosely categorising their engagement subtypes. However, new themes such as ‘movement’ were linked to an increased social engagement from the pulse activity although the same respondent disfavoured </w:t>
      </w:r>
      <w:r w:rsidR="000308AE">
        <w:rPr>
          <w:rFonts w:ascii="Times New Roman" w:hAnsi="Times New Roman" w:cs="Times New Roman"/>
          <w:color w:val="222222"/>
          <w:sz w:val="24"/>
          <w:szCs w:val="24"/>
          <w:shd w:val="clear" w:color="auto" w:fill="FFFFFF"/>
        </w:rPr>
        <w:t>choosing the</w:t>
      </w:r>
      <w:r w:rsidR="002B2F5D">
        <w:rPr>
          <w:rFonts w:ascii="Times New Roman" w:hAnsi="Times New Roman" w:cs="Times New Roman"/>
          <w:color w:val="222222"/>
          <w:sz w:val="24"/>
          <w:szCs w:val="24"/>
          <w:shd w:val="clear" w:color="auto" w:fill="FFFFFF"/>
        </w:rPr>
        <w:t xml:space="preserve"> </w:t>
      </w:r>
      <w:r w:rsidR="000308AE">
        <w:rPr>
          <w:rFonts w:ascii="Times New Roman" w:hAnsi="Times New Roman" w:cs="Times New Roman"/>
          <w:color w:val="222222"/>
          <w:sz w:val="24"/>
          <w:szCs w:val="24"/>
          <w:shd w:val="clear" w:color="auto" w:fill="FFFFFF"/>
        </w:rPr>
        <w:t>activity and</w:t>
      </w:r>
      <w:r w:rsidR="004A358F">
        <w:rPr>
          <w:rFonts w:ascii="Times New Roman" w:hAnsi="Times New Roman" w:cs="Times New Roman"/>
          <w:color w:val="222222"/>
          <w:sz w:val="24"/>
          <w:szCs w:val="24"/>
          <w:shd w:val="clear" w:color="auto" w:fill="FFFFFF"/>
        </w:rPr>
        <w:t xml:space="preserve"> </w:t>
      </w:r>
      <w:r w:rsidR="00107E96">
        <w:rPr>
          <w:rFonts w:ascii="Times New Roman" w:hAnsi="Times New Roman" w:cs="Times New Roman"/>
          <w:color w:val="222222"/>
          <w:sz w:val="24"/>
          <w:szCs w:val="24"/>
          <w:shd w:val="clear" w:color="auto" w:fill="FFFFFF"/>
        </w:rPr>
        <w:t xml:space="preserve">consequently </w:t>
      </w:r>
      <w:r w:rsidR="004A358F">
        <w:rPr>
          <w:rFonts w:ascii="Times New Roman" w:hAnsi="Times New Roman" w:cs="Times New Roman"/>
          <w:color w:val="222222"/>
          <w:sz w:val="24"/>
          <w:szCs w:val="24"/>
          <w:shd w:val="clear" w:color="auto" w:fill="FFFFFF"/>
        </w:rPr>
        <w:t xml:space="preserve">generated a negative behavioural engagement response. This suggests that too much choice and autonomy does not create the optimum learning environment for all pupils. </w:t>
      </w:r>
      <w:r w:rsidR="00477162">
        <w:rPr>
          <w:rFonts w:ascii="Times New Roman" w:hAnsi="Times New Roman" w:cs="Times New Roman"/>
          <w:color w:val="222222"/>
          <w:sz w:val="24"/>
          <w:szCs w:val="24"/>
          <w:shd w:val="clear" w:color="auto" w:fill="FFFFFF"/>
        </w:rPr>
        <w:t xml:space="preserve">The findings emphasize the </w:t>
      </w:r>
      <w:r w:rsidR="00477162">
        <w:rPr>
          <w:rFonts w:ascii="Times New Roman" w:hAnsi="Times New Roman" w:cs="Times New Roman"/>
          <w:color w:val="222222"/>
          <w:sz w:val="24"/>
          <w:szCs w:val="24"/>
          <w:shd w:val="clear" w:color="auto" w:fill="FFFFFF"/>
        </w:rPr>
        <w:lastRenderedPageBreak/>
        <w:t xml:space="preserve">importance of differentiation and accommodating individual student learning needs and personality traits. </w:t>
      </w:r>
    </w:p>
    <w:p w:rsidR="00B71DFF" w:rsidRDefault="00B71DFF" w:rsidP="005262A2">
      <w:pPr>
        <w:spacing w:line="480" w:lineRule="auto"/>
        <w:jc w:val="center"/>
        <w:rPr>
          <w:rFonts w:ascii="Times New Roman" w:hAnsi="Times New Roman" w:cs="Times New Roman"/>
          <w:b/>
          <w:sz w:val="24"/>
          <w:szCs w:val="24"/>
        </w:rPr>
      </w:pPr>
    </w:p>
    <w:p w:rsidR="00B71DFF" w:rsidRDefault="00B71DFF" w:rsidP="005262A2">
      <w:pPr>
        <w:spacing w:line="480" w:lineRule="auto"/>
        <w:jc w:val="center"/>
        <w:rPr>
          <w:rFonts w:ascii="Times New Roman" w:hAnsi="Times New Roman" w:cs="Times New Roman"/>
          <w:b/>
          <w:sz w:val="24"/>
          <w:szCs w:val="24"/>
        </w:rPr>
      </w:pPr>
    </w:p>
    <w:p w:rsidR="00B71DFF" w:rsidRDefault="00B71DFF" w:rsidP="005262A2">
      <w:pPr>
        <w:spacing w:line="480" w:lineRule="auto"/>
        <w:jc w:val="center"/>
        <w:rPr>
          <w:rFonts w:ascii="Times New Roman" w:hAnsi="Times New Roman" w:cs="Times New Roman"/>
          <w:b/>
          <w:sz w:val="24"/>
          <w:szCs w:val="24"/>
        </w:rPr>
      </w:pPr>
    </w:p>
    <w:p w:rsidR="00B71DFF" w:rsidRDefault="00B71DFF" w:rsidP="005262A2">
      <w:pPr>
        <w:spacing w:line="480" w:lineRule="auto"/>
        <w:jc w:val="center"/>
        <w:rPr>
          <w:rFonts w:ascii="Times New Roman" w:hAnsi="Times New Roman" w:cs="Times New Roman"/>
          <w:b/>
          <w:sz w:val="24"/>
          <w:szCs w:val="24"/>
        </w:rPr>
      </w:pPr>
    </w:p>
    <w:p w:rsidR="00B71DFF" w:rsidRDefault="00B71DFF" w:rsidP="005262A2">
      <w:pPr>
        <w:spacing w:line="480" w:lineRule="auto"/>
        <w:jc w:val="center"/>
        <w:rPr>
          <w:rFonts w:ascii="Times New Roman" w:hAnsi="Times New Roman" w:cs="Times New Roman"/>
          <w:b/>
          <w:sz w:val="24"/>
          <w:szCs w:val="24"/>
        </w:rPr>
      </w:pPr>
    </w:p>
    <w:p w:rsidR="00B71DFF" w:rsidRDefault="00B71DFF" w:rsidP="005262A2">
      <w:pPr>
        <w:spacing w:line="480" w:lineRule="auto"/>
        <w:jc w:val="center"/>
        <w:rPr>
          <w:rFonts w:ascii="Times New Roman" w:hAnsi="Times New Roman" w:cs="Times New Roman"/>
          <w:b/>
          <w:sz w:val="24"/>
          <w:szCs w:val="24"/>
        </w:rPr>
      </w:pPr>
    </w:p>
    <w:p w:rsidR="00B71DFF" w:rsidRDefault="00B71DFF" w:rsidP="005262A2">
      <w:pPr>
        <w:spacing w:line="480" w:lineRule="auto"/>
        <w:jc w:val="center"/>
        <w:rPr>
          <w:rFonts w:ascii="Times New Roman" w:hAnsi="Times New Roman" w:cs="Times New Roman"/>
          <w:b/>
          <w:sz w:val="24"/>
          <w:szCs w:val="24"/>
        </w:rPr>
      </w:pPr>
    </w:p>
    <w:p w:rsidR="00B71DFF" w:rsidRDefault="00B71DFF" w:rsidP="005262A2">
      <w:pPr>
        <w:spacing w:line="480" w:lineRule="auto"/>
        <w:jc w:val="center"/>
        <w:rPr>
          <w:rFonts w:ascii="Times New Roman" w:hAnsi="Times New Roman" w:cs="Times New Roman"/>
          <w:b/>
          <w:sz w:val="24"/>
          <w:szCs w:val="24"/>
        </w:rPr>
      </w:pPr>
    </w:p>
    <w:p w:rsidR="00B71DFF" w:rsidRDefault="00B71DFF" w:rsidP="005262A2">
      <w:pPr>
        <w:spacing w:line="480" w:lineRule="auto"/>
        <w:jc w:val="center"/>
        <w:rPr>
          <w:rFonts w:ascii="Times New Roman" w:hAnsi="Times New Roman" w:cs="Times New Roman"/>
          <w:b/>
          <w:sz w:val="24"/>
          <w:szCs w:val="24"/>
        </w:rPr>
      </w:pPr>
    </w:p>
    <w:p w:rsidR="00B71DFF" w:rsidRDefault="00B71DFF" w:rsidP="005262A2">
      <w:pPr>
        <w:spacing w:line="480" w:lineRule="auto"/>
        <w:jc w:val="center"/>
        <w:rPr>
          <w:rFonts w:ascii="Times New Roman" w:hAnsi="Times New Roman" w:cs="Times New Roman"/>
          <w:b/>
          <w:sz w:val="24"/>
          <w:szCs w:val="24"/>
        </w:rPr>
      </w:pPr>
    </w:p>
    <w:p w:rsidR="00B71DFF" w:rsidRDefault="00B71DFF" w:rsidP="005262A2">
      <w:pPr>
        <w:spacing w:line="480" w:lineRule="auto"/>
        <w:jc w:val="center"/>
        <w:rPr>
          <w:rFonts w:ascii="Times New Roman" w:hAnsi="Times New Roman" w:cs="Times New Roman"/>
          <w:b/>
          <w:sz w:val="24"/>
          <w:szCs w:val="24"/>
        </w:rPr>
      </w:pPr>
    </w:p>
    <w:p w:rsidR="00B71DFF" w:rsidRDefault="00B71DFF" w:rsidP="005262A2">
      <w:pPr>
        <w:spacing w:line="480" w:lineRule="auto"/>
        <w:jc w:val="center"/>
        <w:rPr>
          <w:rFonts w:ascii="Times New Roman" w:hAnsi="Times New Roman" w:cs="Times New Roman"/>
          <w:b/>
          <w:sz w:val="24"/>
          <w:szCs w:val="24"/>
        </w:rPr>
      </w:pPr>
    </w:p>
    <w:p w:rsidR="00B71DFF" w:rsidRDefault="00B71DFF" w:rsidP="005262A2">
      <w:pPr>
        <w:spacing w:line="480" w:lineRule="auto"/>
        <w:jc w:val="center"/>
        <w:rPr>
          <w:rFonts w:ascii="Times New Roman" w:hAnsi="Times New Roman" w:cs="Times New Roman"/>
          <w:b/>
          <w:sz w:val="24"/>
          <w:szCs w:val="24"/>
        </w:rPr>
      </w:pPr>
    </w:p>
    <w:p w:rsidR="002B2F5D" w:rsidRDefault="002B2F5D" w:rsidP="005262A2">
      <w:pPr>
        <w:spacing w:line="480" w:lineRule="auto"/>
        <w:jc w:val="center"/>
        <w:rPr>
          <w:rFonts w:ascii="Times New Roman" w:hAnsi="Times New Roman" w:cs="Times New Roman"/>
          <w:b/>
          <w:sz w:val="24"/>
          <w:szCs w:val="24"/>
        </w:rPr>
      </w:pPr>
    </w:p>
    <w:p w:rsidR="002B2F5D" w:rsidRDefault="002B2F5D" w:rsidP="005262A2">
      <w:pPr>
        <w:spacing w:line="480" w:lineRule="auto"/>
        <w:jc w:val="center"/>
        <w:rPr>
          <w:rFonts w:ascii="Times New Roman" w:hAnsi="Times New Roman" w:cs="Times New Roman"/>
          <w:b/>
          <w:sz w:val="24"/>
          <w:szCs w:val="24"/>
        </w:rPr>
      </w:pPr>
    </w:p>
    <w:p w:rsidR="007D5FD8" w:rsidRDefault="007D5FD8" w:rsidP="005262A2">
      <w:pPr>
        <w:spacing w:line="480" w:lineRule="auto"/>
        <w:jc w:val="center"/>
        <w:rPr>
          <w:rFonts w:ascii="Times New Roman" w:hAnsi="Times New Roman" w:cs="Times New Roman"/>
          <w:b/>
          <w:sz w:val="24"/>
          <w:szCs w:val="24"/>
        </w:rPr>
      </w:pPr>
    </w:p>
    <w:p w:rsidR="007D5FD8" w:rsidRDefault="007D5FD8" w:rsidP="005262A2">
      <w:pPr>
        <w:spacing w:line="480" w:lineRule="auto"/>
        <w:jc w:val="center"/>
        <w:rPr>
          <w:rFonts w:ascii="Times New Roman" w:hAnsi="Times New Roman" w:cs="Times New Roman"/>
          <w:b/>
          <w:sz w:val="24"/>
          <w:szCs w:val="24"/>
        </w:rPr>
      </w:pPr>
    </w:p>
    <w:p w:rsidR="009C5F09" w:rsidRDefault="005F5438" w:rsidP="005262A2">
      <w:pPr>
        <w:spacing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Chapter 7 – Discussion</w:t>
      </w:r>
      <w:r w:rsidR="00376029">
        <w:rPr>
          <w:rFonts w:ascii="Times New Roman" w:hAnsi="Times New Roman" w:cs="Times New Roman"/>
          <w:b/>
          <w:sz w:val="24"/>
          <w:szCs w:val="24"/>
        </w:rPr>
        <w:t xml:space="preserve"> </w:t>
      </w:r>
      <w:r w:rsidR="009C5F09">
        <w:rPr>
          <w:rFonts w:ascii="Times New Roman" w:hAnsi="Times New Roman" w:cs="Times New Roman"/>
          <w:b/>
          <w:sz w:val="24"/>
          <w:szCs w:val="24"/>
        </w:rPr>
        <w:t>and Conclusion</w:t>
      </w:r>
    </w:p>
    <w:p w:rsidR="0061326D" w:rsidRDefault="00A4755F" w:rsidP="005262A2">
      <w:pPr>
        <w:spacing w:line="480" w:lineRule="auto"/>
        <w:rPr>
          <w:rFonts w:ascii="Times New Roman" w:hAnsi="Times New Roman" w:cs="Times New Roman"/>
          <w:b/>
          <w:i/>
          <w:sz w:val="24"/>
          <w:szCs w:val="24"/>
        </w:rPr>
      </w:pPr>
      <w:r>
        <w:rPr>
          <w:rFonts w:ascii="Times New Roman" w:hAnsi="Times New Roman" w:cs="Times New Roman"/>
          <w:b/>
          <w:i/>
          <w:sz w:val="24"/>
          <w:szCs w:val="24"/>
        </w:rPr>
        <w:t>7.1</w:t>
      </w:r>
      <w:r w:rsidR="00376029">
        <w:rPr>
          <w:rFonts w:ascii="Times New Roman" w:hAnsi="Times New Roman" w:cs="Times New Roman"/>
          <w:b/>
          <w:i/>
          <w:sz w:val="24"/>
          <w:szCs w:val="24"/>
        </w:rPr>
        <w:t xml:space="preserve"> </w:t>
      </w:r>
      <w:r w:rsidR="0061326D">
        <w:rPr>
          <w:rFonts w:ascii="Times New Roman" w:hAnsi="Times New Roman" w:cs="Times New Roman"/>
          <w:b/>
          <w:i/>
          <w:sz w:val="24"/>
          <w:szCs w:val="24"/>
        </w:rPr>
        <w:t>Limitations and Recommendations</w:t>
      </w:r>
    </w:p>
    <w:p w:rsidR="00BB09E7" w:rsidRDefault="0061326D" w:rsidP="005262A2">
      <w:pPr>
        <w:spacing w:line="480" w:lineRule="auto"/>
        <w:rPr>
          <w:rFonts w:ascii="Times New Roman" w:hAnsi="Times New Roman" w:cs="Times New Roman"/>
          <w:b/>
          <w:i/>
          <w:sz w:val="24"/>
          <w:szCs w:val="24"/>
        </w:rPr>
      </w:pPr>
      <w:r>
        <w:rPr>
          <w:rFonts w:ascii="Times New Roman" w:hAnsi="Times New Roman" w:cs="Times New Roman"/>
          <w:b/>
          <w:i/>
          <w:sz w:val="24"/>
          <w:szCs w:val="24"/>
        </w:rPr>
        <w:t>7.1 (i) Purposive</w:t>
      </w:r>
      <w:r w:rsidR="00590C4F">
        <w:rPr>
          <w:rFonts w:ascii="Times New Roman" w:hAnsi="Times New Roman" w:cs="Times New Roman"/>
          <w:b/>
          <w:i/>
          <w:sz w:val="24"/>
          <w:szCs w:val="24"/>
        </w:rPr>
        <w:t xml:space="preserve"> </w:t>
      </w:r>
      <w:r w:rsidR="00BB09E7">
        <w:rPr>
          <w:rFonts w:ascii="Times New Roman" w:hAnsi="Times New Roman" w:cs="Times New Roman"/>
          <w:b/>
          <w:i/>
          <w:sz w:val="24"/>
          <w:szCs w:val="24"/>
        </w:rPr>
        <w:t>Sample</w:t>
      </w:r>
    </w:p>
    <w:p w:rsidR="00C62EB7" w:rsidRDefault="00D47FF0" w:rsidP="005262A2">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sz w:val="24"/>
          <w:szCs w:val="24"/>
        </w:rPr>
        <w:t xml:space="preserve">Sample sizes are ascertained differently in qualitative and quantitative </w:t>
      </w:r>
      <w:r w:rsidR="005E7E01">
        <w:rPr>
          <w:rFonts w:ascii="Times New Roman" w:hAnsi="Times New Roman" w:cs="Times New Roman"/>
          <w:sz w:val="24"/>
          <w:szCs w:val="24"/>
        </w:rPr>
        <w:t>studies</w:t>
      </w:r>
      <w:r w:rsidR="00E15D7D">
        <w:rPr>
          <w:rFonts w:ascii="Times New Roman" w:hAnsi="Times New Roman" w:cs="Times New Roman"/>
          <w:sz w:val="24"/>
          <w:szCs w:val="24"/>
        </w:rPr>
        <w:t>. H</w:t>
      </w:r>
      <w:r>
        <w:rPr>
          <w:rFonts w:ascii="Times New Roman" w:hAnsi="Times New Roman" w:cs="Times New Roman"/>
          <w:sz w:val="24"/>
          <w:szCs w:val="24"/>
        </w:rPr>
        <w:t>owever</w:t>
      </w:r>
      <w:r w:rsidR="00E15D7D">
        <w:rPr>
          <w:rFonts w:ascii="Times New Roman" w:hAnsi="Times New Roman" w:cs="Times New Roman"/>
          <w:sz w:val="24"/>
          <w:szCs w:val="24"/>
        </w:rPr>
        <w:t xml:space="preserve">, </w:t>
      </w:r>
      <w:r w:rsidR="005E7E01">
        <w:rPr>
          <w:rFonts w:ascii="Times New Roman" w:hAnsi="Times New Roman" w:cs="Times New Roman"/>
          <w:sz w:val="24"/>
          <w:szCs w:val="24"/>
        </w:rPr>
        <w:t>there is an underlying acceptance in research that</w:t>
      </w:r>
      <w:r w:rsidR="00DC307E">
        <w:rPr>
          <w:rFonts w:ascii="Times New Roman" w:hAnsi="Times New Roman" w:cs="Times New Roman"/>
          <w:sz w:val="24"/>
          <w:szCs w:val="24"/>
        </w:rPr>
        <w:t xml:space="preserve"> small sample sizes in qualitative research </w:t>
      </w:r>
      <w:r w:rsidR="005E7E01">
        <w:rPr>
          <w:rFonts w:ascii="Times New Roman" w:hAnsi="Times New Roman" w:cs="Times New Roman"/>
          <w:sz w:val="24"/>
          <w:szCs w:val="24"/>
        </w:rPr>
        <w:t>p</w:t>
      </w:r>
      <w:r w:rsidR="00DC307E">
        <w:rPr>
          <w:rFonts w:ascii="Times New Roman" w:hAnsi="Times New Roman" w:cs="Times New Roman"/>
          <w:sz w:val="24"/>
          <w:szCs w:val="24"/>
        </w:rPr>
        <w:t xml:space="preserve">rovide ‘saturation’ and quality to the </w:t>
      </w:r>
      <w:r w:rsidR="0061326D">
        <w:rPr>
          <w:rFonts w:ascii="Times New Roman" w:hAnsi="Times New Roman" w:cs="Times New Roman"/>
          <w:sz w:val="24"/>
          <w:szCs w:val="24"/>
        </w:rPr>
        <w:t>data</w:t>
      </w:r>
      <w:r w:rsidR="0061326D" w:rsidRPr="00C62EB7">
        <w:rPr>
          <w:rFonts w:ascii="Times New Roman" w:hAnsi="Times New Roman" w:cs="Times New Roman"/>
          <w:sz w:val="24"/>
          <w:szCs w:val="24"/>
        </w:rPr>
        <w:t xml:space="preserve"> (</w:t>
      </w:r>
      <w:r w:rsidR="00C62EB7" w:rsidRPr="00C62EB7">
        <w:rPr>
          <w:rFonts w:ascii="Times New Roman" w:hAnsi="Times New Roman" w:cs="Times New Roman"/>
          <w:sz w:val="24"/>
          <w:szCs w:val="24"/>
          <w:shd w:val="clear" w:color="auto" w:fill="FFFFFF"/>
        </w:rPr>
        <w:t>Malterud, Siersma and Guassora, 2016).</w:t>
      </w:r>
      <w:r w:rsidR="00E15D7D">
        <w:rPr>
          <w:rFonts w:ascii="Times New Roman" w:hAnsi="Times New Roman" w:cs="Times New Roman"/>
          <w:color w:val="222222"/>
          <w:sz w:val="24"/>
          <w:szCs w:val="24"/>
          <w:shd w:val="clear" w:color="auto" w:fill="FFFFFF"/>
        </w:rPr>
        <w:t xml:space="preserve"> </w:t>
      </w:r>
      <w:r w:rsidR="00C62EB7">
        <w:rPr>
          <w:rFonts w:ascii="Times New Roman" w:hAnsi="Times New Roman" w:cs="Times New Roman"/>
          <w:color w:val="222222"/>
          <w:sz w:val="24"/>
          <w:szCs w:val="24"/>
          <w:shd w:val="clear" w:color="auto" w:fill="FFFFFF"/>
        </w:rPr>
        <w:t>Nonetheless, th</w:t>
      </w:r>
      <w:r w:rsidR="005E7E01">
        <w:rPr>
          <w:rFonts w:ascii="Times New Roman" w:hAnsi="Times New Roman" w:cs="Times New Roman"/>
          <w:color w:val="222222"/>
          <w:sz w:val="24"/>
          <w:szCs w:val="24"/>
          <w:shd w:val="clear" w:color="auto" w:fill="FFFFFF"/>
        </w:rPr>
        <w:t xml:space="preserve">is study </w:t>
      </w:r>
      <w:r w:rsidR="00C62EB7">
        <w:rPr>
          <w:rFonts w:ascii="Times New Roman" w:hAnsi="Times New Roman" w:cs="Times New Roman"/>
          <w:color w:val="222222"/>
          <w:sz w:val="24"/>
          <w:szCs w:val="24"/>
          <w:shd w:val="clear" w:color="auto" w:fill="FFFFFF"/>
        </w:rPr>
        <w:t>recognises that the sample size</w:t>
      </w:r>
      <w:r w:rsidR="00C74B2A">
        <w:rPr>
          <w:rFonts w:ascii="Times New Roman" w:hAnsi="Times New Roman" w:cs="Times New Roman"/>
          <w:color w:val="222222"/>
          <w:sz w:val="24"/>
          <w:szCs w:val="24"/>
          <w:shd w:val="clear" w:color="auto" w:fill="FFFFFF"/>
        </w:rPr>
        <w:t xml:space="preserve"> for the semi-structured interviews </w:t>
      </w:r>
      <w:r w:rsidR="005E7E01">
        <w:rPr>
          <w:rFonts w:ascii="Times New Roman" w:hAnsi="Times New Roman" w:cs="Times New Roman"/>
          <w:color w:val="222222"/>
          <w:sz w:val="24"/>
          <w:szCs w:val="24"/>
          <w:shd w:val="clear" w:color="auto" w:fill="FFFFFF"/>
        </w:rPr>
        <w:t xml:space="preserve">(four </w:t>
      </w:r>
      <w:r w:rsidR="00C74B2A">
        <w:rPr>
          <w:rFonts w:ascii="Times New Roman" w:hAnsi="Times New Roman" w:cs="Times New Roman"/>
          <w:color w:val="222222"/>
          <w:sz w:val="24"/>
          <w:szCs w:val="24"/>
          <w:shd w:val="clear" w:color="auto" w:fill="FFFFFF"/>
        </w:rPr>
        <w:t xml:space="preserve">transcripts) </w:t>
      </w:r>
      <w:r w:rsidR="00C62EB7">
        <w:rPr>
          <w:rFonts w:ascii="Times New Roman" w:hAnsi="Times New Roman" w:cs="Times New Roman"/>
          <w:color w:val="222222"/>
          <w:sz w:val="24"/>
          <w:szCs w:val="24"/>
          <w:shd w:val="clear" w:color="auto" w:fill="FFFFFF"/>
        </w:rPr>
        <w:t xml:space="preserve">was insufficient to support a valid and reliable thematic analysis of the data. </w:t>
      </w:r>
      <w:r w:rsidR="00E15D7D">
        <w:rPr>
          <w:rFonts w:ascii="Times New Roman" w:hAnsi="Times New Roman" w:cs="Times New Roman"/>
          <w:color w:val="222222"/>
          <w:sz w:val="24"/>
          <w:szCs w:val="24"/>
          <w:shd w:val="clear" w:color="auto" w:fill="FFFFFF"/>
        </w:rPr>
        <w:t xml:space="preserve">Despite this, </w:t>
      </w:r>
      <w:r w:rsidR="00C74B2A">
        <w:rPr>
          <w:rFonts w:ascii="Times New Roman" w:hAnsi="Times New Roman" w:cs="Times New Roman"/>
          <w:color w:val="222222"/>
          <w:sz w:val="24"/>
          <w:szCs w:val="24"/>
          <w:shd w:val="clear" w:color="auto" w:fill="FFFFFF"/>
        </w:rPr>
        <w:t xml:space="preserve">its contribution in support of the quantitative evidence was noted as useful </w:t>
      </w:r>
      <w:r w:rsidR="00BB09E7">
        <w:rPr>
          <w:rFonts w:ascii="Times New Roman" w:hAnsi="Times New Roman" w:cs="Times New Roman"/>
          <w:color w:val="222222"/>
          <w:sz w:val="24"/>
          <w:szCs w:val="24"/>
          <w:shd w:val="clear" w:color="auto" w:fill="FFFFFF"/>
        </w:rPr>
        <w:t xml:space="preserve">as </w:t>
      </w:r>
      <w:r w:rsidR="00C74B2A">
        <w:rPr>
          <w:rFonts w:ascii="Times New Roman" w:hAnsi="Times New Roman" w:cs="Times New Roman"/>
          <w:color w:val="222222"/>
          <w:sz w:val="24"/>
          <w:szCs w:val="24"/>
          <w:shd w:val="clear" w:color="auto" w:fill="FFFFFF"/>
        </w:rPr>
        <w:t xml:space="preserve">supplementary </w:t>
      </w:r>
      <w:r w:rsidR="005E7E01">
        <w:rPr>
          <w:rFonts w:ascii="Times New Roman" w:hAnsi="Times New Roman" w:cs="Times New Roman"/>
          <w:color w:val="222222"/>
          <w:sz w:val="24"/>
          <w:szCs w:val="24"/>
          <w:shd w:val="clear" w:color="auto" w:fill="FFFFFF"/>
        </w:rPr>
        <w:t>e</w:t>
      </w:r>
      <w:r w:rsidR="00C74B2A">
        <w:rPr>
          <w:rFonts w:ascii="Times New Roman" w:hAnsi="Times New Roman" w:cs="Times New Roman"/>
          <w:color w:val="222222"/>
          <w:sz w:val="24"/>
          <w:szCs w:val="24"/>
          <w:shd w:val="clear" w:color="auto" w:fill="FFFFFF"/>
        </w:rPr>
        <w:t>vide</w:t>
      </w:r>
      <w:r w:rsidR="005E7E01">
        <w:rPr>
          <w:rFonts w:ascii="Times New Roman" w:hAnsi="Times New Roman" w:cs="Times New Roman"/>
          <w:color w:val="222222"/>
          <w:sz w:val="24"/>
          <w:szCs w:val="24"/>
          <w:shd w:val="clear" w:color="auto" w:fill="FFFFFF"/>
        </w:rPr>
        <w:t>nce</w:t>
      </w:r>
      <w:r w:rsidR="00C74B2A">
        <w:rPr>
          <w:rFonts w:ascii="Times New Roman" w:hAnsi="Times New Roman" w:cs="Times New Roman"/>
          <w:color w:val="222222"/>
          <w:sz w:val="24"/>
          <w:szCs w:val="24"/>
          <w:shd w:val="clear" w:color="auto" w:fill="FFFFFF"/>
        </w:rPr>
        <w:t xml:space="preserve"> and provided more insight to explain the anomalous social engagement responses (chapter 6.2). </w:t>
      </w:r>
      <w:r w:rsidR="006F0D4F">
        <w:rPr>
          <w:rFonts w:ascii="Times New Roman" w:hAnsi="Times New Roman" w:cs="Times New Roman"/>
          <w:color w:val="222222"/>
          <w:sz w:val="24"/>
          <w:szCs w:val="24"/>
          <w:shd w:val="clear" w:color="auto" w:fill="FFFFFF"/>
        </w:rPr>
        <w:t xml:space="preserve">Possible suggestions for future research would be to invite a larger </w:t>
      </w:r>
      <w:r w:rsidR="00F453D5">
        <w:rPr>
          <w:rFonts w:ascii="Times New Roman" w:hAnsi="Times New Roman" w:cs="Times New Roman"/>
          <w:color w:val="222222"/>
          <w:sz w:val="24"/>
          <w:szCs w:val="24"/>
          <w:shd w:val="clear" w:color="auto" w:fill="FFFFFF"/>
        </w:rPr>
        <w:t xml:space="preserve">sample group </w:t>
      </w:r>
      <w:r w:rsidR="00BE00F3">
        <w:rPr>
          <w:rFonts w:ascii="Times New Roman" w:hAnsi="Times New Roman" w:cs="Times New Roman"/>
          <w:color w:val="222222"/>
          <w:sz w:val="24"/>
          <w:szCs w:val="24"/>
          <w:shd w:val="clear" w:color="auto" w:fill="FFFFFF"/>
        </w:rPr>
        <w:t>to</w:t>
      </w:r>
      <w:r w:rsidR="00BB09E7">
        <w:rPr>
          <w:rFonts w:ascii="Times New Roman" w:hAnsi="Times New Roman" w:cs="Times New Roman"/>
          <w:color w:val="222222"/>
          <w:sz w:val="24"/>
          <w:szCs w:val="24"/>
          <w:shd w:val="clear" w:color="auto" w:fill="FFFFFF"/>
        </w:rPr>
        <w:t xml:space="preserve"> participate to ensure higher engagement in supplementary </w:t>
      </w:r>
      <w:r w:rsidR="00870EE5">
        <w:rPr>
          <w:rFonts w:ascii="Times New Roman" w:hAnsi="Times New Roman" w:cs="Times New Roman"/>
          <w:color w:val="222222"/>
          <w:sz w:val="24"/>
          <w:szCs w:val="24"/>
          <w:shd w:val="clear" w:color="auto" w:fill="FFFFFF"/>
        </w:rPr>
        <w:t>mixed methods such as interviews</w:t>
      </w:r>
      <w:r w:rsidR="002250EB">
        <w:rPr>
          <w:rFonts w:ascii="Times New Roman" w:hAnsi="Times New Roman" w:cs="Times New Roman"/>
          <w:color w:val="222222"/>
          <w:sz w:val="24"/>
          <w:szCs w:val="24"/>
          <w:shd w:val="clear" w:color="auto" w:fill="FFFFFF"/>
        </w:rPr>
        <w:t xml:space="preserve"> where most students appeared reluctant to have their audio opinions recorded. </w:t>
      </w:r>
    </w:p>
    <w:p w:rsidR="00DA4B89" w:rsidRDefault="002250EB" w:rsidP="005262A2">
      <w:pPr>
        <w:spacing w:line="480" w:lineRule="auto"/>
        <w:rPr>
          <w:rFonts w:ascii="Times New Roman" w:hAnsi="Times New Roman" w:cs="Times New Roman"/>
          <w:sz w:val="24"/>
          <w:szCs w:val="24"/>
        </w:rPr>
      </w:pPr>
      <w:r>
        <w:rPr>
          <w:rFonts w:ascii="Times New Roman" w:hAnsi="Times New Roman" w:cs="Times New Roman"/>
          <w:sz w:val="24"/>
          <w:szCs w:val="24"/>
        </w:rPr>
        <w:t xml:space="preserve">With additional reference to the purposive sample chosen for the study, general findings suggested that </w:t>
      </w:r>
      <w:r w:rsidR="00D83C9A">
        <w:rPr>
          <w:rFonts w:ascii="Times New Roman" w:hAnsi="Times New Roman" w:cs="Times New Roman"/>
          <w:sz w:val="24"/>
          <w:szCs w:val="24"/>
        </w:rPr>
        <w:t xml:space="preserve">further research would be more beneficial if the student group was a larger mainstream class with standardised skill sets and abilities. </w:t>
      </w:r>
      <w:r w:rsidR="00FD1103">
        <w:rPr>
          <w:rFonts w:ascii="Times New Roman" w:hAnsi="Times New Roman" w:cs="Times New Roman"/>
          <w:sz w:val="24"/>
          <w:szCs w:val="24"/>
        </w:rPr>
        <w:t>The current study sample comprised of twelve students who displayed varied learning behaviours and personality traits</w:t>
      </w:r>
      <w:r w:rsidR="001C0B08">
        <w:rPr>
          <w:rFonts w:ascii="Times New Roman" w:hAnsi="Times New Roman" w:cs="Times New Roman"/>
          <w:sz w:val="24"/>
          <w:szCs w:val="24"/>
        </w:rPr>
        <w:t>. This i</w:t>
      </w:r>
      <w:r w:rsidR="007050CF">
        <w:rPr>
          <w:rFonts w:ascii="Times New Roman" w:hAnsi="Times New Roman" w:cs="Times New Roman"/>
          <w:sz w:val="24"/>
          <w:szCs w:val="24"/>
        </w:rPr>
        <w:t xml:space="preserve">ntroduced </w:t>
      </w:r>
      <w:r w:rsidR="001C0B08">
        <w:rPr>
          <w:rFonts w:ascii="Times New Roman" w:hAnsi="Times New Roman" w:cs="Times New Roman"/>
          <w:sz w:val="24"/>
          <w:szCs w:val="24"/>
        </w:rPr>
        <w:t xml:space="preserve">an </w:t>
      </w:r>
      <w:r w:rsidR="007050CF">
        <w:rPr>
          <w:rFonts w:ascii="Times New Roman" w:hAnsi="Times New Roman" w:cs="Times New Roman"/>
          <w:sz w:val="24"/>
          <w:szCs w:val="24"/>
        </w:rPr>
        <w:t>element of inconsistenc</w:t>
      </w:r>
      <w:r w:rsidR="001C0B08">
        <w:rPr>
          <w:rFonts w:ascii="Times New Roman" w:hAnsi="Times New Roman" w:cs="Times New Roman"/>
          <w:sz w:val="24"/>
          <w:szCs w:val="24"/>
        </w:rPr>
        <w:t xml:space="preserve">y </w:t>
      </w:r>
      <w:r w:rsidR="007050CF">
        <w:rPr>
          <w:rFonts w:ascii="Times New Roman" w:hAnsi="Times New Roman" w:cs="Times New Roman"/>
          <w:sz w:val="24"/>
          <w:szCs w:val="24"/>
        </w:rPr>
        <w:t>when</w:t>
      </w:r>
      <w:r w:rsidR="001C0B08">
        <w:rPr>
          <w:rFonts w:ascii="Times New Roman" w:hAnsi="Times New Roman" w:cs="Times New Roman"/>
          <w:sz w:val="24"/>
          <w:szCs w:val="24"/>
        </w:rPr>
        <w:t xml:space="preserve"> trying to </w:t>
      </w:r>
      <w:r w:rsidR="007050CF">
        <w:rPr>
          <w:rFonts w:ascii="Times New Roman" w:hAnsi="Times New Roman" w:cs="Times New Roman"/>
          <w:sz w:val="24"/>
          <w:szCs w:val="24"/>
        </w:rPr>
        <w:t xml:space="preserve">establishing a base line from initial survey responses. </w:t>
      </w:r>
      <w:r w:rsidR="0061326D">
        <w:rPr>
          <w:rFonts w:ascii="Times New Roman" w:hAnsi="Times New Roman" w:cs="Times New Roman"/>
          <w:sz w:val="24"/>
          <w:szCs w:val="24"/>
        </w:rPr>
        <w:t>Moreover, student</w:t>
      </w:r>
      <w:r w:rsidR="00DA4B89">
        <w:rPr>
          <w:rFonts w:ascii="Times New Roman" w:hAnsi="Times New Roman" w:cs="Times New Roman"/>
          <w:sz w:val="24"/>
          <w:szCs w:val="24"/>
        </w:rPr>
        <w:t xml:space="preserve"> absences were a frequent occurrence throughout the study which impacted negatively on data collection from an already small sample group.</w:t>
      </w:r>
      <w:r w:rsidR="006343C5">
        <w:rPr>
          <w:rFonts w:ascii="Times New Roman" w:hAnsi="Times New Roman" w:cs="Times New Roman"/>
          <w:sz w:val="24"/>
          <w:szCs w:val="24"/>
        </w:rPr>
        <w:t xml:space="preserve"> Continued research in this area needs to be extensive but with significant focus upon reliability and validity. Effort must be made to ensure that e</w:t>
      </w:r>
      <w:r w:rsidR="00903B95">
        <w:rPr>
          <w:rFonts w:ascii="Times New Roman" w:hAnsi="Times New Roman" w:cs="Times New Roman"/>
          <w:sz w:val="24"/>
          <w:szCs w:val="24"/>
        </w:rPr>
        <w:t>x</w:t>
      </w:r>
      <w:r w:rsidR="006343C5">
        <w:rPr>
          <w:rFonts w:ascii="Times New Roman" w:hAnsi="Times New Roman" w:cs="Times New Roman"/>
          <w:sz w:val="24"/>
          <w:szCs w:val="24"/>
        </w:rPr>
        <w:t xml:space="preserve">ternal influences such as school </w:t>
      </w:r>
      <w:r w:rsidR="006343C5">
        <w:rPr>
          <w:rFonts w:ascii="Times New Roman" w:hAnsi="Times New Roman" w:cs="Times New Roman"/>
          <w:sz w:val="24"/>
          <w:szCs w:val="24"/>
        </w:rPr>
        <w:lastRenderedPageBreak/>
        <w:t xml:space="preserve">absences are limited and </w:t>
      </w:r>
      <w:r w:rsidR="00D00B2D">
        <w:rPr>
          <w:rFonts w:ascii="Times New Roman" w:hAnsi="Times New Roman" w:cs="Times New Roman"/>
          <w:sz w:val="24"/>
          <w:szCs w:val="24"/>
        </w:rPr>
        <w:t>participant criterion is</w:t>
      </w:r>
      <w:r w:rsidR="006343C5">
        <w:rPr>
          <w:rFonts w:ascii="Times New Roman" w:hAnsi="Times New Roman" w:cs="Times New Roman"/>
          <w:sz w:val="24"/>
          <w:szCs w:val="24"/>
        </w:rPr>
        <w:t xml:space="preserve"> generalised as much as possible</w:t>
      </w:r>
      <w:r w:rsidR="00D00B2D">
        <w:rPr>
          <w:rFonts w:ascii="Times New Roman" w:hAnsi="Times New Roman" w:cs="Times New Roman"/>
          <w:sz w:val="24"/>
          <w:szCs w:val="24"/>
        </w:rPr>
        <w:t xml:space="preserve"> so that data patterns can be </w:t>
      </w:r>
      <w:r w:rsidR="0012245D">
        <w:rPr>
          <w:rFonts w:ascii="Times New Roman" w:hAnsi="Times New Roman" w:cs="Times New Roman"/>
          <w:sz w:val="24"/>
          <w:szCs w:val="24"/>
        </w:rPr>
        <w:t xml:space="preserve">directly </w:t>
      </w:r>
      <w:r w:rsidR="00D00B2D">
        <w:rPr>
          <w:rFonts w:ascii="Times New Roman" w:hAnsi="Times New Roman" w:cs="Times New Roman"/>
          <w:sz w:val="24"/>
          <w:szCs w:val="24"/>
        </w:rPr>
        <w:t>identified and anomalies ruled out.</w:t>
      </w:r>
    </w:p>
    <w:p w:rsidR="00903B95" w:rsidRDefault="00903B95" w:rsidP="005262A2">
      <w:pPr>
        <w:spacing w:line="480" w:lineRule="auto"/>
        <w:rPr>
          <w:rFonts w:ascii="Times New Roman" w:hAnsi="Times New Roman" w:cs="Times New Roman"/>
          <w:sz w:val="24"/>
          <w:szCs w:val="24"/>
        </w:rPr>
      </w:pPr>
    </w:p>
    <w:p w:rsidR="00BB09E7" w:rsidRDefault="00BB09E7" w:rsidP="005262A2">
      <w:pPr>
        <w:spacing w:line="480" w:lineRule="auto"/>
        <w:rPr>
          <w:rFonts w:ascii="Times New Roman" w:hAnsi="Times New Roman" w:cs="Times New Roman"/>
          <w:b/>
          <w:i/>
          <w:sz w:val="24"/>
          <w:szCs w:val="24"/>
        </w:rPr>
      </w:pPr>
      <w:r>
        <w:rPr>
          <w:rFonts w:ascii="Times New Roman" w:hAnsi="Times New Roman" w:cs="Times New Roman"/>
          <w:b/>
          <w:i/>
          <w:sz w:val="24"/>
          <w:szCs w:val="24"/>
        </w:rPr>
        <w:t>7.</w:t>
      </w:r>
      <w:r w:rsidR="0061326D">
        <w:rPr>
          <w:rFonts w:ascii="Times New Roman" w:hAnsi="Times New Roman" w:cs="Times New Roman"/>
          <w:b/>
          <w:i/>
          <w:sz w:val="24"/>
          <w:szCs w:val="24"/>
        </w:rPr>
        <w:t>1(ii) Methodology</w:t>
      </w:r>
    </w:p>
    <w:p w:rsidR="00EE401D" w:rsidRDefault="00EE401D" w:rsidP="005262A2">
      <w:pPr>
        <w:spacing w:line="480" w:lineRule="auto"/>
        <w:rPr>
          <w:rFonts w:ascii="Times New Roman" w:hAnsi="Times New Roman" w:cs="Times New Roman"/>
          <w:bCs/>
          <w:color w:val="222222"/>
          <w:sz w:val="24"/>
          <w:szCs w:val="24"/>
          <w:shd w:val="clear" w:color="auto" w:fill="FFFFFF"/>
        </w:rPr>
      </w:pPr>
      <w:r w:rsidRPr="00EE401D">
        <w:rPr>
          <w:rFonts w:ascii="Times New Roman" w:hAnsi="Times New Roman" w:cs="Times New Roman"/>
          <w:sz w:val="24"/>
          <w:szCs w:val="24"/>
        </w:rPr>
        <w:t>In</w:t>
      </w:r>
      <w:r w:rsidR="0061326D">
        <w:rPr>
          <w:rFonts w:ascii="Times New Roman" w:hAnsi="Times New Roman" w:cs="Times New Roman"/>
          <w:sz w:val="24"/>
          <w:szCs w:val="24"/>
        </w:rPr>
        <w:t xml:space="preserve"> </w:t>
      </w:r>
      <w:r w:rsidRPr="00EE401D">
        <w:rPr>
          <w:rFonts w:ascii="Times New Roman" w:hAnsi="Times New Roman" w:cs="Times New Roman"/>
          <w:sz w:val="24"/>
          <w:szCs w:val="24"/>
        </w:rPr>
        <w:t xml:space="preserve">situ problems with educational research are frequently referenced in the literature </w:t>
      </w:r>
      <w:r w:rsidR="00903B95">
        <w:rPr>
          <w:rFonts w:ascii="Times New Roman" w:hAnsi="Times New Roman" w:cs="Times New Roman"/>
          <w:b/>
          <w:i/>
          <w:sz w:val="24"/>
          <w:szCs w:val="24"/>
        </w:rPr>
        <w:t>(</w:t>
      </w:r>
      <w:r w:rsidRPr="002B095C">
        <w:rPr>
          <w:rFonts w:ascii="Times New Roman" w:hAnsi="Times New Roman" w:cs="Times New Roman"/>
          <w:bCs/>
          <w:color w:val="222222"/>
          <w:sz w:val="24"/>
          <w:szCs w:val="24"/>
          <w:shd w:val="clear" w:color="auto" w:fill="FFFFFF"/>
        </w:rPr>
        <w:t>Sinatra, Heddy and Lombardi, 2015</w:t>
      </w:r>
      <w:r>
        <w:rPr>
          <w:rFonts w:ascii="Times New Roman" w:hAnsi="Times New Roman" w:cs="Times New Roman"/>
          <w:bCs/>
          <w:color w:val="222222"/>
          <w:sz w:val="24"/>
          <w:szCs w:val="24"/>
          <w:shd w:val="clear" w:color="auto" w:fill="FFFFFF"/>
        </w:rPr>
        <w:t>)</w:t>
      </w:r>
      <w:r w:rsidR="00627A2C">
        <w:rPr>
          <w:rFonts w:ascii="Times New Roman" w:hAnsi="Times New Roman" w:cs="Times New Roman"/>
          <w:bCs/>
          <w:color w:val="222222"/>
          <w:sz w:val="24"/>
          <w:szCs w:val="24"/>
          <w:shd w:val="clear" w:color="auto" w:fill="FFFFFF"/>
        </w:rPr>
        <w:t xml:space="preserve"> with particular acknowledgment made to the complexities involved in measuring engagement without interrupting the flow of natural learning. Science lesson tasks and activities can often be very detailed and challenging. Teaching strategies may require group work, practical investigations, equipment use, safety awareness, experimental observations and data collection. </w:t>
      </w:r>
      <w:r w:rsidR="001B156C">
        <w:rPr>
          <w:rFonts w:ascii="Times New Roman" w:hAnsi="Times New Roman" w:cs="Times New Roman"/>
          <w:bCs/>
          <w:color w:val="222222"/>
          <w:sz w:val="24"/>
          <w:szCs w:val="24"/>
          <w:shd w:val="clear" w:color="auto" w:fill="FFFFFF"/>
        </w:rPr>
        <w:t>Similarly, challenges were faced in this study to record reliable and credible data</w:t>
      </w:r>
      <w:r w:rsidR="00A27AC0">
        <w:rPr>
          <w:rFonts w:ascii="Times New Roman" w:hAnsi="Times New Roman" w:cs="Times New Roman"/>
          <w:bCs/>
          <w:color w:val="222222"/>
          <w:sz w:val="24"/>
          <w:szCs w:val="24"/>
          <w:shd w:val="clear" w:color="auto" w:fill="FFFFFF"/>
        </w:rPr>
        <w:t xml:space="preserve"> without disruption to the natural progression of learning</w:t>
      </w:r>
      <w:r w:rsidR="001B156C">
        <w:rPr>
          <w:rFonts w:ascii="Times New Roman" w:hAnsi="Times New Roman" w:cs="Times New Roman"/>
          <w:bCs/>
          <w:color w:val="222222"/>
          <w:sz w:val="24"/>
          <w:szCs w:val="24"/>
          <w:shd w:val="clear" w:color="auto" w:fill="FFFFFF"/>
        </w:rPr>
        <w:t xml:space="preserve">. </w:t>
      </w:r>
      <w:r w:rsidR="007912E2">
        <w:rPr>
          <w:rFonts w:ascii="Times New Roman" w:hAnsi="Times New Roman" w:cs="Times New Roman"/>
          <w:bCs/>
          <w:color w:val="222222"/>
          <w:sz w:val="24"/>
          <w:szCs w:val="24"/>
          <w:shd w:val="clear" w:color="auto" w:fill="FFFFFF"/>
        </w:rPr>
        <w:t>On reflection, t</w:t>
      </w:r>
      <w:r w:rsidR="001B156C">
        <w:rPr>
          <w:rFonts w:ascii="Times New Roman" w:hAnsi="Times New Roman" w:cs="Times New Roman"/>
          <w:bCs/>
          <w:color w:val="222222"/>
          <w:sz w:val="24"/>
          <w:szCs w:val="24"/>
          <w:shd w:val="clear" w:color="auto" w:fill="FFFFFF"/>
        </w:rPr>
        <w:t>h</w:t>
      </w:r>
      <w:r w:rsidR="0083216F">
        <w:rPr>
          <w:rFonts w:ascii="Times New Roman" w:hAnsi="Times New Roman" w:cs="Times New Roman"/>
          <w:bCs/>
          <w:color w:val="222222"/>
          <w:sz w:val="24"/>
          <w:szCs w:val="24"/>
          <w:shd w:val="clear" w:color="auto" w:fill="FFFFFF"/>
        </w:rPr>
        <w:t>is</w:t>
      </w:r>
      <w:r w:rsidR="001B156C">
        <w:rPr>
          <w:rFonts w:ascii="Times New Roman" w:hAnsi="Times New Roman" w:cs="Times New Roman"/>
          <w:bCs/>
          <w:color w:val="222222"/>
          <w:sz w:val="24"/>
          <w:szCs w:val="24"/>
          <w:shd w:val="clear" w:color="auto" w:fill="FFFFFF"/>
        </w:rPr>
        <w:t xml:space="preserve"> could be mitigated by </w:t>
      </w:r>
      <w:r w:rsidR="00A27AC0">
        <w:rPr>
          <w:rFonts w:ascii="Times New Roman" w:hAnsi="Times New Roman" w:cs="Times New Roman"/>
          <w:bCs/>
          <w:color w:val="222222"/>
          <w:sz w:val="24"/>
          <w:szCs w:val="24"/>
          <w:shd w:val="clear" w:color="auto" w:fill="FFFFFF"/>
        </w:rPr>
        <w:t>using a process known as experienced sampling</w:t>
      </w:r>
      <w:r w:rsidR="00903B95">
        <w:rPr>
          <w:rFonts w:ascii="Times New Roman" w:hAnsi="Times New Roman" w:cs="Times New Roman"/>
          <w:bCs/>
          <w:color w:val="222222"/>
          <w:sz w:val="24"/>
          <w:szCs w:val="24"/>
          <w:shd w:val="clear" w:color="auto" w:fill="FFFFFF"/>
        </w:rPr>
        <w:t xml:space="preserve"> </w:t>
      </w:r>
      <w:r w:rsidR="0012245D">
        <w:rPr>
          <w:rFonts w:ascii="Times New Roman" w:hAnsi="Times New Roman" w:cs="Times New Roman"/>
          <w:bCs/>
          <w:color w:val="222222"/>
          <w:sz w:val="24"/>
          <w:szCs w:val="24"/>
          <w:shd w:val="clear" w:color="auto" w:fill="FFFFFF"/>
        </w:rPr>
        <w:t>(</w:t>
      </w:r>
      <w:r w:rsidR="0012245D" w:rsidRPr="007912E2">
        <w:rPr>
          <w:rFonts w:ascii="Times New Roman" w:hAnsi="Times New Roman" w:cs="Times New Roman"/>
          <w:color w:val="222222"/>
          <w:sz w:val="24"/>
          <w:szCs w:val="24"/>
          <w:shd w:val="clear" w:color="auto" w:fill="FFFFFF"/>
        </w:rPr>
        <w:t xml:space="preserve">Hektner, </w:t>
      </w:r>
      <w:r w:rsidR="0012245D">
        <w:rPr>
          <w:rFonts w:ascii="Times New Roman" w:hAnsi="Times New Roman" w:cs="Times New Roman"/>
          <w:color w:val="222222"/>
          <w:sz w:val="24"/>
          <w:szCs w:val="24"/>
          <w:shd w:val="clear" w:color="auto" w:fill="FFFFFF"/>
        </w:rPr>
        <w:t xml:space="preserve">Schmidt </w:t>
      </w:r>
      <w:r w:rsidR="0012245D" w:rsidRPr="007912E2">
        <w:rPr>
          <w:rFonts w:ascii="Times New Roman" w:hAnsi="Times New Roman" w:cs="Times New Roman"/>
          <w:color w:val="222222"/>
          <w:sz w:val="24"/>
          <w:szCs w:val="24"/>
          <w:shd w:val="clear" w:color="auto" w:fill="FFFFFF"/>
        </w:rPr>
        <w:t>and Csikszentmihalyi, 2007</w:t>
      </w:r>
      <w:r w:rsidR="0012245D">
        <w:rPr>
          <w:rFonts w:ascii="Times New Roman" w:hAnsi="Times New Roman" w:cs="Times New Roman"/>
          <w:color w:val="222222"/>
          <w:sz w:val="24"/>
          <w:szCs w:val="24"/>
          <w:shd w:val="clear" w:color="auto" w:fill="FFFFFF"/>
        </w:rPr>
        <w:t xml:space="preserve">) </w:t>
      </w:r>
      <w:r w:rsidR="0083216F">
        <w:rPr>
          <w:rFonts w:ascii="Times New Roman" w:hAnsi="Times New Roman" w:cs="Times New Roman"/>
          <w:bCs/>
          <w:color w:val="222222"/>
          <w:sz w:val="24"/>
          <w:szCs w:val="24"/>
          <w:shd w:val="clear" w:color="auto" w:fill="FFFFFF"/>
        </w:rPr>
        <w:t xml:space="preserve">where </w:t>
      </w:r>
      <w:r w:rsidR="00A27AC0">
        <w:rPr>
          <w:rFonts w:ascii="Times New Roman" w:hAnsi="Times New Roman" w:cs="Times New Roman"/>
          <w:bCs/>
          <w:color w:val="222222"/>
          <w:sz w:val="24"/>
          <w:szCs w:val="24"/>
          <w:shd w:val="clear" w:color="auto" w:fill="FFFFFF"/>
        </w:rPr>
        <w:t>engagement events c</w:t>
      </w:r>
      <w:r w:rsidR="0083216F">
        <w:rPr>
          <w:rFonts w:ascii="Times New Roman" w:hAnsi="Times New Roman" w:cs="Times New Roman"/>
          <w:bCs/>
          <w:color w:val="222222"/>
          <w:sz w:val="24"/>
          <w:szCs w:val="24"/>
          <w:shd w:val="clear" w:color="auto" w:fill="FFFFFF"/>
        </w:rPr>
        <w:t xml:space="preserve">ould </w:t>
      </w:r>
      <w:r w:rsidR="00A27AC0">
        <w:rPr>
          <w:rFonts w:ascii="Times New Roman" w:hAnsi="Times New Roman" w:cs="Times New Roman"/>
          <w:bCs/>
          <w:color w:val="222222"/>
          <w:sz w:val="24"/>
          <w:szCs w:val="24"/>
          <w:shd w:val="clear" w:color="auto" w:fill="FFFFFF"/>
        </w:rPr>
        <w:t xml:space="preserve">be observed and recorded in context. </w:t>
      </w:r>
      <w:r w:rsidR="00A240D5">
        <w:rPr>
          <w:rFonts w:ascii="Times New Roman" w:hAnsi="Times New Roman" w:cs="Times New Roman"/>
          <w:bCs/>
          <w:color w:val="222222"/>
          <w:sz w:val="24"/>
          <w:szCs w:val="24"/>
          <w:shd w:val="clear" w:color="auto" w:fill="FFFFFF"/>
        </w:rPr>
        <w:t xml:space="preserve">The employment of experience sampling would involve contacting students on numerous occasions within a school day (via a pager or email correspondence) to ask them to write down if they are engaging with the lesson at that moment. In this way, the researcher would be able to capture emotional, social, cognitive and behavioural engagement as it occurs. </w:t>
      </w:r>
      <w:r w:rsidR="00B163E2">
        <w:rPr>
          <w:rFonts w:ascii="Times New Roman" w:hAnsi="Times New Roman" w:cs="Times New Roman"/>
          <w:bCs/>
          <w:color w:val="222222"/>
          <w:sz w:val="24"/>
          <w:szCs w:val="24"/>
          <w:shd w:val="clear" w:color="auto" w:fill="FFFFFF"/>
        </w:rPr>
        <w:t>This method may be considered beneficial as it is unobtrusive and does not interfere with the flow of student engagement during science learning.</w:t>
      </w:r>
    </w:p>
    <w:p w:rsidR="0045094C" w:rsidRDefault="0045094C" w:rsidP="005262A2">
      <w:pPr>
        <w:spacing w:line="480" w:lineRule="auto"/>
        <w:rPr>
          <w:rFonts w:ascii="Times New Roman" w:hAnsi="Times New Roman" w:cs="Times New Roman"/>
          <w:bCs/>
          <w:color w:val="222222"/>
          <w:sz w:val="24"/>
          <w:szCs w:val="24"/>
          <w:shd w:val="clear" w:color="auto" w:fill="FFFFFF"/>
        </w:rPr>
      </w:pPr>
      <w:r>
        <w:rPr>
          <w:rFonts w:ascii="Times New Roman" w:hAnsi="Times New Roman" w:cs="Times New Roman"/>
          <w:bCs/>
          <w:color w:val="222222"/>
          <w:sz w:val="24"/>
          <w:szCs w:val="24"/>
          <w:shd w:val="clear" w:color="auto" w:fill="FFFFFF"/>
        </w:rPr>
        <w:t>Prospective ideas towards methodology improvements would be advantageous from refinements to semi-structure</w:t>
      </w:r>
      <w:r w:rsidR="00903B95">
        <w:rPr>
          <w:rFonts w:ascii="Times New Roman" w:hAnsi="Times New Roman" w:cs="Times New Roman"/>
          <w:bCs/>
          <w:color w:val="222222"/>
          <w:sz w:val="24"/>
          <w:szCs w:val="24"/>
          <w:shd w:val="clear" w:color="auto" w:fill="FFFFFF"/>
        </w:rPr>
        <w:t>d interview questions. The open-</w:t>
      </w:r>
      <w:r>
        <w:rPr>
          <w:rFonts w:ascii="Times New Roman" w:hAnsi="Times New Roman" w:cs="Times New Roman"/>
          <w:bCs/>
          <w:color w:val="222222"/>
          <w:sz w:val="24"/>
          <w:szCs w:val="24"/>
          <w:shd w:val="clear" w:color="auto" w:fill="FFFFFF"/>
        </w:rPr>
        <w:t xml:space="preserve">ended questions used were considered too vague and required more structure. This may be attributed to the personality traits of the purposive sample chosen </w:t>
      </w:r>
      <w:r w:rsidR="00903B95">
        <w:rPr>
          <w:rFonts w:ascii="Times New Roman" w:hAnsi="Times New Roman" w:cs="Times New Roman"/>
          <w:bCs/>
          <w:color w:val="222222"/>
          <w:sz w:val="24"/>
          <w:szCs w:val="24"/>
          <w:shd w:val="clear" w:color="auto" w:fill="FFFFFF"/>
        </w:rPr>
        <w:t>(</w:t>
      </w:r>
      <w:r>
        <w:rPr>
          <w:rFonts w:ascii="Times New Roman" w:hAnsi="Times New Roman" w:cs="Times New Roman"/>
          <w:bCs/>
          <w:color w:val="222222"/>
          <w:sz w:val="24"/>
          <w:szCs w:val="24"/>
          <w:shd w:val="clear" w:color="auto" w:fill="FFFFFF"/>
        </w:rPr>
        <w:t>as mentioned above</w:t>
      </w:r>
      <w:r w:rsidR="00903B95">
        <w:rPr>
          <w:rFonts w:ascii="Times New Roman" w:hAnsi="Times New Roman" w:cs="Times New Roman"/>
          <w:bCs/>
          <w:color w:val="222222"/>
          <w:sz w:val="24"/>
          <w:szCs w:val="24"/>
          <w:shd w:val="clear" w:color="auto" w:fill="FFFFFF"/>
        </w:rPr>
        <w:t>)</w:t>
      </w:r>
      <w:r>
        <w:rPr>
          <w:rFonts w:ascii="Times New Roman" w:hAnsi="Times New Roman" w:cs="Times New Roman"/>
          <w:bCs/>
          <w:color w:val="222222"/>
          <w:sz w:val="24"/>
          <w:szCs w:val="24"/>
          <w:shd w:val="clear" w:color="auto" w:fill="FFFFFF"/>
        </w:rPr>
        <w:t xml:space="preserve"> which may be mitigated through selecting a larger sample group with fewer</w:t>
      </w:r>
      <w:r w:rsidR="00903B95">
        <w:rPr>
          <w:rFonts w:ascii="Times New Roman" w:hAnsi="Times New Roman" w:cs="Times New Roman"/>
          <w:bCs/>
          <w:color w:val="222222"/>
          <w:sz w:val="24"/>
          <w:szCs w:val="24"/>
          <w:shd w:val="clear" w:color="auto" w:fill="FFFFFF"/>
        </w:rPr>
        <w:t xml:space="preserve"> individual learning challenges and requirements</w:t>
      </w:r>
      <w:r>
        <w:rPr>
          <w:rFonts w:ascii="Times New Roman" w:hAnsi="Times New Roman" w:cs="Times New Roman"/>
          <w:bCs/>
          <w:color w:val="222222"/>
          <w:sz w:val="24"/>
          <w:szCs w:val="24"/>
          <w:shd w:val="clear" w:color="auto" w:fill="FFFFFF"/>
        </w:rPr>
        <w:t xml:space="preserve">. </w:t>
      </w:r>
      <w:r>
        <w:rPr>
          <w:rFonts w:ascii="Times New Roman" w:hAnsi="Times New Roman" w:cs="Times New Roman"/>
          <w:bCs/>
          <w:color w:val="222222"/>
          <w:sz w:val="24"/>
          <w:szCs w:val="24"/>
          <w:shd w:val="clear" w:color="auto" w:fill="FFFFFF"/>
        </w:rPr>
        <w:lastRenderedPageBreak/>
        <w:t>As the researcher, I became aware of introducing coercive language by verbalising choice answers. This</w:t>
      </w:r>
      <w:r w:rsidR="00903B95">
        <w:rPr>
          <w:rFonts w:ascii="Times New Roman" w:hAnsi="Times New Roman" w:cs="Times New Roman"/>
          <w:bCs/>
          <w:color w:val="222222"/>
          <w:sz w:val="24"/>
          <w:szCs w:val="24"/>
          <w:shd w:val="clear" w:color="auto" w:fill="FFFFFF"/>
        </w:rPr>
        <w:t>,</w:t>
      </w:r>
      <w:r>
        <w:rPr>
          <w:rFonts w:ascii="Times New Roman" w:hAnsi="Times New Roman" w:cs="Times New Roman"/>
          <w:bCs/>
          <w:color w:val="222222"/>
          <w:sz w:val="24"/>
          <w:szCs w:val="24"/>
          <w:shd w:val="clear" w:color="auto" w:fill="FFFFFF"/>
        </w:rPr>
        <w:t xml:space="preserve"> of course</w:t>
      </w:r>
      <w:r w:rsidR="00903B95">
        <w:rPr>
          <w:rFonts w:ascii="Times New Roman" w:hAnsi="Times New Roman" w:cs="Times New Roman"/>
          <w:bCs/>
          <w:color w:val="222222"/>
          <w:sz w:val="24"/>
          <w:szCs w:val="24"/>
          <w:shd w:val="clear" w:color="auto" w:fill="FFFFFF"/>
        </w:rPr>
        <w:t>,</w:t>
      </w:r>
      <w:r>
        <w:rPr>
          <w:rFonts w:ascii="Times New Roman" w:hAnsi="Times New Roman" w:cs="Times New Roman"/>
          <w:bCs/>
          <w:color w:val="222222"/>
          <w:sz w:val="24"/>
          <w:szCs w:val="24"/>
          <w:shd w:val="clear" w:color="auto" w:fill="FFFFFF"/>
        </w:rPr>
        <w:t xml:space="preserve"> negated the intention of</w:t>
      </w:r>
      <w:r w:rsidR="00F06F47">
        <w:rPr>
          <w:rFonts w:ascii="Times New Roman" w:hAnsi="Times New Roman" w:cs="Times New Roman"/>
          <w:bCs/>
          <w:color w:val="222222"/>
          <w:sz w:val="24"/>
          <w:szCs w:val="24"/>
          <w:shd w:val="clear" w:color="auto" w:fill="FFFFFF"/>
        </w:rPr>
        <w:t xml:space="preserve"> encouraging truthful responses. Hence, potential recommendations for future interviews would be to carefully review the format of structured interviews and consider the disposition of the intended respondents to ensure that they are comfortable and </w:t>
      </w:r>
      <w:r w:rsidR="00903B95">
        <w:rPr>
          <w:rFonts w:ascii="Times New Roman" w:hAnsi="Times New Roman" w:cs="Times New Roman"/>
          <w:bCs/>
          <w:color w:val="222222"/>
          <w:sz w:val="24"/>
          <w:szCs w:val="24"/>
          <w:shd w:val="clear" w:color="auto" w:fill="FFFFFF"/>
        </w:rPr>
        <w:t xml:space="preserve">at ease with </w:t>
      </w:r>
      <w:r w:rsidR="00F06F47">
        <w:rPr>
          <w:rFonts w:ascii="Times New Roman" w:hAnsi="Times New Roman" w:cs="Times New Roman"/>
          <w:bCs/>
          <w:color w:val="222222"/>
          <w:sz w:val="24"/>
          <w:szCs w:val="24"/>
          <w:shd w:val="clear" w:color="auto" w:fill="FFFFFF"/>
        </w:rPr>
        <w:t>the recording process.</w:t>
      </w:r>
    </w:p>
    <w:p w:rsidR="00FB7BBD" w:rsidRDefault="00FB7BBD" w:rsidP="005262A2">
      <w:pPr>
        <w:spacing w:line="480" w:lineRule="auto"/>
        <w:rPr>
          <w:rFonts w:ascii="Times New Roman" w:hAnsi="Times New Roman" w:cs="Times New Roman"/>
          <w:bCs/>
          <w:color w:val="222222"/>
          <w:sz w:val="24"/>
          <w:szCs w:val="24"/>
          <w:shd w:val="clear" w:color="auto" w:fill="FFFFFF"/>
        </w:rPr>
      </w:pPr>
      <w:r>
        <w:rPr>
          <w:rFonts w:ascii="Times New Roman" w:hAnsi="Times New Roman" w:cs="Times New Roman"/>
          <w:bCs/>
          <w:color w:val="222222"/>
          <w:sz w:val="24"/>
          <w:szCs w:val="24"/>
          <w:shd w:val="clear" w:color="auto" w:fill="FFFFFF"/>
        </w:rPr>
        <w:t>A final reflection of a research method chosen considers the use and effectiveness of the four point Likert scale (1932) for self-reported student questionnaire responses. The purpose of eliminating a neutral choice option was impactful and generated definitive responses which fitted the questionnaire’s purpose. Initially, the data that produced a wide variance in social engagement responses may have been considered to be a consequence of the refined response options available</w:t>
      </w:r>
      <w:r w:rsidR="00903B95">
        <w:rPr>
          <w:rFonts w:ascii="Times New Roman" w:hAnsi="Times New Roman" w:cs="Times New Roman"/>
          <w:bCs/>
          <w:color w:val="222222"/>
          <w:sz w:val="24"/>
          <w:szCs w:val="24"/>
          <w:shd w:val="clear" w:color="auto" w:fill="FFFFFF"/>
        </w:rPr>
        <w:t>. H</w:t>
      </w:r>
      <w:r>
        <w:rPr>
          <w:rFonts w:ascii="Times New Roman" w:hAnsi="Times New Roman" w:cs="Times New Roman"/>
          <w:bCs/>
          <w:color w:val="222222"/>
          <w:sz w:val="24"/>
          <w:szCs w:val="24"/>
          <w:shd w:val="clear" w:color="auto" w:fill="FFFFFF"/>
        </w:rPr>
        <w:t xml:space="preserve">owever, a closer review of the data concluded that all other engagement types did not display the same wide ranging responses. </w:t>
      </w:r>
      <w:r w:rsidR="008918B0">
        <w:rPr>
          <w:rFonts w:ascii="Times New Roman" w:hAnsi="Times New Roman" w:cs="Times New Roman"/>
          <w:bCs/>
          <w:color w:val="222222"/>
          <w:sz w:val="24"/>
          <w:szCs w:val="24"/>
          <w:shd w:val="clear" w:color="auto" w:fill="FFFFFF"/>
        </w:rPr>
        <w:t>In this situation, the four point scale was effective in highlighting a prominent impact to autonomy that</w:t>
      </w:r>
      <w:r w:rsidR="00903B95">
        <w:rPr>
          <w:rFonts w:ascii="Times New Roman" w:hAnsi="Times New Roman" w:cs="Times New Roman"/>
          <w:bCs/>
          <w:color w:val="222222"/>
          <w:sz w:val="24"/>
          <w:szCs w:val="24"/>
          <w:shd w:val="clear" w:color="auto" w:fill="FFFFFF"/>
        </w:rPr>
        <w:t xml:space="preserve"> suggested </w:t>
      </w:r>
      <w:r w:rsidR="008918B0">
        <w:rPr>
          <w:rFonts w:ascii="Times New Roman" w:hAnsi="Times New Roman" w:cs="Times New Roman"/>
          <w:bCs/>
          <w:color w:val="222222"/>
          <w:sz w:val="24"/>
          <w:szCs w:val="24"/>
          <w:shd w:val="clear" w:color="auto" w:fill="FFFFFF"/>
        </w:rPr>
        <w:t xml:space="preserve">other influential factors to autonomy were evident </w:t>
      </w:r>
      <w:r w:rsidR="00D1011F">
        <w:rPr>
          <w:rFonts w:ascii="Times New Roman" w:hAnsi="Times New Roman" w:cs="Times New Roman"/>
          <w:bCs/>
          <w:color w:val="222222"/>
          <w:sz w:val="24"/>
          <w:szCs w:val="24"/>
          <w:shd w:val="clear" w:color="auto" w:fill="FFFFFF"/>
        </w:rPr>
        <w:t xml:space="preserve">such as student personality traits and lesson </w:t>
      </w:r>
      <w:r w:rsidR="0061326D">
        <w:rPr>
          <w:rFonts w:ascii="Times New Roman" w:hAnsi="Times New Roman" w:cs="Times New Roman"/>
          <w:bCs/>
          <w:color w:val="222222"/>
          <w:sz w:val="24"/>
          <w:szCs w:val="24"/>
          <w:shd w:val="clear" w:color="auto" w:fill="FFFFFF"/>
        </w:rPr>
        <w:t>activities (</w:t>
      </w:r>
      <w:r w:rsidR="00D1011F">
        <w:rPr>
          <w:rFonts w:ascii="Times New Roman" w:hAnsi="Times New Roman" w:cs="Times New Roman"/>
          <w:bCs/>
          <w:color w:val="222222"/>
          <w:sz w:val="24"/>
          <w:szCs w:val="24"/>
          <w:shd w:val="clear" w:color="auto" w:fill="FFFFFF"/>
        </w:rPr>
        <w:t>chapter 5.1).</w:t>
      </w:r>
    </w:p>
    <w:p w:rsidR="00F06F47" w:rsidRDefault="002A4053" w:rsidP="005262A2">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bCs/>
          <w:color w:val="222222"/>
          <w:sz w:val="24"/>
          <w:szCs w:val="24"/>
          <w:shd w:val="clear" w:color="auto" w:fill="FFFFFF"/>
        </w:rPr>
        <w:t>The overall purpose for selecting a mixed methods approach to the study has been to optimise the production of reliable and credible results through utilising varied research methods and</w:t>
      </w:r>
      <w:r w:rsidR="00195D3B">
        <w:rPr>
          <w:rFonts w:ascii="Times New Roman" w:hAnsi="Times New Roman" w:cs="Times New Roman"/>
          <w:bCs/>
          <w:color w:val="222222"/>
          <w:sz w:val="24"/>
          <w:szCs w:val="24"/>
          <w:shd w:val="clear" w:color="auto" w:fill="FFFFFF"/>
        </w:rPr>
        <w:t xml:space="preserve"> tools.</w:t>
      </w:r>
      <w:r w:rsidR="00903B95">
        <w:rPr>
          <w:rFonts w:ascii="Times New Roman" w:hAnsi="Times New Roman" w:cs="Times New Roman"/>
          <w:bCs/>
          <w:color w:val="222222"/>
          <w:sz w:val="24"/>
          <w:szCs w:val="24"/>
          <w:shd w:val="clear" w:color="auto" w:fill="FFFFFF"/>
        </w:rPr>
        <w:t xml:space="preserve"> </w:t>
      </w:r>
      <w:r w:rsidR="00195D3B">
        <w:rPr>
          <w:rFonts w:ascii="Times New Roman" w:hAnsi="Times New Roman" w:cs="Times New Roman"/>
          <w:bCs/>
          <w:color w:val="222222"/>
          <w:sz w:val="24"/>
          <w:szCs w:val="24"/>
          <w:shd w:val="clear" w:color="auto" w:fill="FFFFFF"/>
        </w:rPr>
        <w:t>H</w:t>
      </w:r>
      <w:r w:rsidR="00381F0C">
        <w:rPr>
          <w:rFonts w:ascii="Times New Roman" w:hAnsi="Times New Roman" w:cs="Times New Roman"/>
          <w:bCs/>
          <w:color w:val="222222"/>
          <w:sz w:val="24"/>
          <w:szCs w:val="24"/>
          <w:shd w:val="clear" w:color="auto" w:fill="FFFFFF"/>
        </w:rPr>
        <w:t xml:space="preserve">ence, it must be recognised that the intended research design </w:t>
      </w:r>
      <w:r w:rsidR="00BE1B89">
        <w:rPr>
          <w:rFonts w:ascii="Times New Roman" w:hAnsi="Times New Roman" w:cs="Times New Roman"/>
          <w:bCs/>
          <w:color w:val="222222"/>
          <w:sz w:val="24"/>
          <w:szCs w:val="24"/>
          <w:shd w:val="clear" w:color="auto" w:fill="FFFFFF"/>
        </w:rPr>
        <w:t xml:space="preserve">had initially </w:t>
      </w:r>
      <w:r w:rsidR="00381F0C">
        <w:rPr>
          <w:rFonts w:ascii="Times New Roman" w:hAnsi="Times New Roman" w:cs="Times New Roman"/>
          <w:bCs/>
          <w:color w:val="222222"/>
          <w:sz w:val="24"/>
          <w:szCs w:val="24"/>
          <w:shd w:val="clear" w:color="auto" w:fill="FFFFFF"/>
        </w:rPr>
        <w:t xml:space="preserve">considered the use of four methods. In addition to </w:t>
      </w:r>
      <w:r w:rsidR="00BE1B89">
        <w:rPr>
          <w:rFonts w:ascii="Times New Roman" w:hAnsi="Times New Roman" w:cs="Times New Roman"/>
          <w:bCs/>
          <w:color w:val="222222"/>
          <w:sz w:val="24"/>
          <w:szCs w:val="24"/>
          <w:shd w:val="clear" w:color="auto" w:fill="FFFFFF"/>
        </w:rPr>
        <w:t>s</w:t>
      </w:r>
      <w:r w:rsidR="00381F0C">
        <w:rPr>
          <w:rFonts w:ascii="Times New Roman" w:hAnsi="Times New Roman" w:cs="Times New Roman"/>
          <w:bCs/>
          <w:color w:val="222222"/>
          <w:sz w:val="24"/>
          <w:szCs w:val="24"/>
          <w:shd w:val="clear" w:color="auto" w:fill="FFFFFF"/>
        </w:rPr>
        <w:t>tudent self-</w:t>
      </w:r>
      <w:r w:rsidR="00BE1B89">
        <w:rPr>
          <w:rFonts w:ascii="Times New Roman" w:hAnsi="Times New Roman" w:cs="Times New Roman"/>
          <w:bCs/>
          <w:color w:val="222222"/>
          <w:sz w:val="24"/>
          <w:szCs w:val="24"/>
          <w:shd w:val="clear" w:color="auto" w:fill="FFFFFF"/>
        </w:rPr>
        <w:t>reported</w:t>
      </w:r>
      <w:r w:rsidR="00381F0C">
        <w:rPr>
          <w:rFonts w:ascii="Times New Roman" w:hAnsi="Times New Roman" w:cs="Times New Roman"/>
          <w:bCs/>
          <w:color w:val="222222"/>
          <w:sz w:val="24"/>
          <w:szCs w:val="24"/>
          <w:shd w:val="clear" w:color="auto" w:fill="FFFFFF"/>
        </w:rPr>
        <w:t xml:space="preserve"> questionnaires and semi-</w:t>
      </w:r>
      <w:r w:rsidR="00BE1B89">
        <w:rPr>
          <w:rFonts w:ascii="Times New Roman" w:hAnsi="Times New Roman" w:cs="Times New Roman"/>
          <w:bCs/>
          <w:color w:val="222222"/>
          <w:sz w:val="24"/>
          <w:szCs w:val="24"/>
          <w:shd w:val="clear" w:color="auto" w:fill="FFFFFF"/>
        </w:rPr>
        <w:t>structured</w:t>
      </w:r>
      <w:r w:rsidR="00381F0C">
        <w:rPr>
          <w:rFonts w:ascii="Times New Roman" w:hAnsi="Times New Roman" w:cs="Times New Roman"/>
          <w:bCs/>
          <w:color w:val="222222"/>
          <w:sz w:val="24"/>
          <w:szCs w:val="24"/>
          <w:shd w:val="clear" w:color="auto" w:fill="FFFFFF"/>
        </w:rPr>
        <w:t xml:space="preserve"> interviews</w:t>
      </w:r>
      <w:r w:rsidR="00BE1B89">
        <w:rPr>
          <w:rFonts w:ascii="Times New Roman" w:hAnsi="Times New Roman" w:cs="Times New Roman"/>
          <w:bCs/>
          <w:color w:val="222222"/>
          <w:sz w:val="24"/>
          <w:szCs w:val="24"/>
          <w:shd w:val="clear" w:color="auto" w:fill="FFFFFF"/>
        </w:rPr>
        <w:t xml:space="preserve">, the study planned to utilise </w:t>
      </w:r>
      <w:r w:rsidR="00381F0C">
        <w:rPr>
          <w:rFonts w:ascii="Times New Roman" w:hAnsi="Times New Roman" w:cs="Times New Roman"/>
          <w:bCs/>
          <w:color w:val="222222"/>
          <w:sz w:val="24"/>
          <w:szCs w:val="24"/>
          <w:shd w:val="clear" w:color="auto" w:fill="FFFFFF"/>
        </w:rPr>
        <w:t xml:space="preserve">classroom lesson recordings (audio and visual) </w:t>
      </w:r>
      <w:r w:rsidR="00BE1B89">
        <w:rPr>
          <w:rFonts w:ascii="Times New Roman" w:hAnsi="Times New Roman" w:cs="Times New Roman"/>
          <w:bCs/>
          <w:color w:val="222222"/>
          <w:sz w:val="24"/>
          <w:szCs w:val="24"/>
          <w:shd w:val="clear" w:color="auto" w:fill="FFFFFF"/>
        </w:rPr>
        <w:t>and observations logged with the Le</w:t>
      </w:r>
      <w:r w:rsidR="00903B95">
        <w:rPr>
          <w:rFonts w:ascii="Times New Roman" w:hAnsi="Times New Roman" w:cs="Times New Roman"/>
          <w:bCs/>
          <w:color w:val="222222"/>
          <w:sz w:val="24"/>
          <w:szCs w:val="24"/>
          <w:shd w:val="clear" w:color="auto" w:fill="FFFFFF"/>
        </w:rPr>
        <w:t>u</w:t>
      </w:r>
      <w:r w:rsidR="00BE1B89">
        <w:rPr>
          <w:rFonts w:ascii="Times New Roman" w:hAnsi="Times New Roman" w:cs="Times New Roman"/>
          <w:bCs/>
          <w:color w:val="222222"/>
          <w:sz w:val="24"/>
          <w:szCs w:val="24"/>
          <w:shd w:val="clear" w:color="auto" w:fill="FFFFFF"/>
        </w:rPr>
        <w:t>ven scale of engagement</w:t>
      </w:r>
      <w:r w:rsidR="00FC0B26">
        <w:rPr>
          <w:rFonts w:ascii="Times New Roman" w:hAnsi="Times New Roman" w:cs="Times New Roman"/>
          <w:bCs/>
          <w:color w:val="222222"/>
          <w:sz w:val="24"/>
          <w:szCs w:val="24"/>
          <w:shd w:val="clear" w:color="auto" w:fill="FFFFFF"/>
        </w:rPr>
        <w:t xml:space="preserve"> (</w:t>
      </w:r>
      <w:r w:rsidR="00FC0B26" w:rsidRPr="007E4DCF">
        <w:rPr>
          <w:rFonts w:ascii="Times New Roman" w:hAnsi="Times New Roman" w:cs="Times New Roman"/>
          <w:color w:val="222222"/>
          <w:sz w:val="24"/>
          <w:szCs w:val="24"/>
          <w:shd w:val="clear" w:color="auto" w:fill="FFFFFF"/>
        </w:rPr>
        <w:t>Laevers,</w:t>
      </w:r>
      <w:r w:rsidR="00FC0B26">
        <w:rPr>
          <w:rFonts w:ascii="Times New Roman" w:hAnsi="Times New Roman" w:cs="Times New Roman"/>
          <w:color w:val="222222"/>
          <w:sz w:val="24"/>
          <w:szCs w:val="24"/>
          <w:shd w:val="clear" w:color="auto" w:fill="FFFFFF"/>
        </w:rPr>
        <w:t xml:space="preserve"> 2003).</w:t>
      </w:r>
      <w:r w:rsidR="006D4DEC">
        <w:rPr>
          <w:rFonts w:ascii="Times New Roman" w:hAnsi="Times New Roman" w:cs="Times New Roman"/>
          <w:color w:val="222222"/>
          <w:sz w:val="24"/>
          <w:szCs w:val="24"/>
          <w:shd w:val="clear" w:color="auto" w:fill="FFFFFF"/>
        </w:rPr>
        <w:t>Unfortunately</w:t>
      </w:r>
      <w:r w:rsidR="00590C4F">
        <w:rPr>
          <w:rFonts w:ascii="Times New Roman" w:hAnsi="Times New Roman" w:cs="Times New Roman"/>
          <w:color w:val="222222"/>
          <w:sz w:val="24"/>
          <w:szCs w:val="24"/>
          <w:shd w:val="clear" w:color="auto" w:fill="FFFFFF"/>
        </w:rPr>
        <w:t xml:space="preserve">, </w:t>
      </w:r>
      <w:r w:rsidR="006D4DEC">
        <w:rPr>
          <w:rFonts w:ascii="Times New Roman" w:hAnsi="Times New Roman" w:cs="Times New Roman"/>
          <w:color w:val="222222"/>
          <w:sz w:val="24"/>
          <w:szCs w:val="24"/>
          <w:shd w:val="clear" w:color="auto" w:fill="FFFFFF"/>
        </w:rPr>
        <w:t>the gatekeepers of the educational establishment expressed reluctance to permit classroom lesson recordings. They voiced concerns for the involvement of student data to the study although full documentation was provided (BER, BPS, 2018)</w:t>
      </w:r>
      <w:r w:rsidR="00F06F47">
        <w:rPr>
          <w:rFonts w:ascii="Times New Roman" w:hAnsi="Times New Roman" w:cs="Times New Roman"/>
          <w:color w:val="222222"/>
          <w:sz w:val="24"/>
          <w:szCs w:val="24"/>
          <w:shd w:val="clear" w:color="auto" w:fill="FFFFFF"/>
        </w:rPr>
        <w:t xml:space="preserve"> and reassurances made by the university. The study would have most definitely benefited from </w:t>
      </w:r>
      <w:r w:rsidR="00F06F47">
        <w:rPr>
          <w:rFonts w:ascii="Times New Roman" w:hAnsi="Times New Roman" w:cs="Times New Roman"/>
          <w:color w:val="222222"/>
          <w:sz w:val="24"/>
          <w:szCs w:val="24"/>
          <w:shd w:val="clear" w:color="auto" w:fill="FFFFFF"/>
        </w:rPr>
        <w:lastRenderedPageBreak/>
        <w:t>data collected and interpreted from all four methods which would have also have satisfied the parameters of the chosen convergent parallel design (Creswell et al., 2003)</w:t>
      </w:r>
      <w:r w:rsidR="00D93E77">
        <w:rPr>
          <w:rFonts w:ascii="Times New Roman" w:hAnsi="Times New Roman" w:cs="Times New Roman"/>
          <w:color w:val="222222"/>
          <w:sz w:val="24"/>
          <w:szCs w:val="24"/>
          <w:shd w:val="clear" w:color="auto" w:fill="FFFFFF"/>
        </w:rPr>
        <w:t>. Time restrictions however may have impeded upon the depth of analysis required from all four research methods. Therefore, further engagement research will endeavour to use the additional methods mentioned to justify comprehensive findings</w:t>
      </w:r>
      <w:r w:rsidR="00F07F3E">
        <w:rPr>
          <w:rFonts w:ascii="Times New Roman" w:hAnsi="Times New Roman" w:cs="Times New Roman"/>
          <w:color w:val="222222"/>
          <w:sz w:val="24"/>
          <w:szCs w:val="24"/>
          <w:shd w:val="clear" w:color="auto" w:fill="FFFFFF"/>
        </w:rPr>
        <w:t xml:space="preserve"> that offer more credibility and reliability to the study</w:t>
      </w:r>
      <w:r w:rsidR="00D93E77">
        <w:rPr>
          <w:rFonts w:ascii="Times New Roman" w:hAnsi="Times New Roman" w:cs="Times New Roman"/>
          <w:color w:val="222222"/>
          <w:sz w:val="24"/>
          <w:szCs w:val="24"/>
          <w:shd w:val="clear" w:color="auto" w:fill="FFFFFF"/>
        </w:rPr>
        <w:t xml:space="preserve">. </w:t>
      </w:r>
      <w:r w:rsidR="00A16676">
        <w:rPr>
          <w:rFonts w:ascii="Times New Roman" w:hAnsi="Times New Roman" w:cs="Times New Roman"/>
          <w:color w:val="222222"/>
          <w:sz w:val="24"/>
          <w:szCs w:val="24"/>
          <w:shd w:val="clear" w:color="auto" w:fill="FFFFFF"/>
        </w:rPr>
        <w:t xml:space="preserve">Moreover, a longitudinal study would yield more meaningful data and subsequently indicate relevant data that demonstrates future science career choices.  </w:t>
      </w:r>
    </w:p>
    <w:p w:rsidR="00A16676" w:rsidRDefault="00A16676" w:rsidP="005262A2">
      <w:pPr>
        <w:spacing w:line="480" w:lineRule="auto"/>
        <w:rPr>
          <w:rFonts w:ascii="Times New Roman" w:hAnsi="Times New Roman" w:cs="Times New Roman"/>
          <w:color w:val="222222"/>
          <w:sz w:val="24"/>
          <w:szCs w:val="24"/>
          <w:shd w:val="clear" w:color="auto" w:fill="FFFFFF"/>
        </w:rPr>
      </w:pPr>
    </w:p>
    <w:p w:rsidR="005F5438" w:rsidRDefault="005F5438" w:rsidP="005262A2">
      <w:pPr>
        <w:spacing w:line="480" w:lineRule="auto"/>
        <w:rPr>
          <w:rFonts w:ascii="Times New Roman" w:hAnsi="Times New Roman" w:cs="Times New Roman"/>
          <w:b/>
          <w:i/>
          <w:sz w:val="24"/>
          <w:szCs w:val="24"/>
        </w:rPr>
      </w:pPr>
      <w:r w:rsidRPr="005F5438">
        <w:rPr>
          <w:rFonts w:ascii="Times New Roman" w:hAnsi="Times New Roman" w:cs="Times New Roman"/>
          <w:b/>
          <w:i/>
          <w:sz w:val="24"/>
          <w:szCs w:val="24"/>
        </w:rPr>
        <w:t>7.</w:t>
      </w:r>
      <w:r w:rsidR="0061326D">
        <w:rPr>
          <w:rFonts w:ascii="Times New Roman" w:hAnsi="Times New Roman" w:cs="Times New Roman"/>
          <w:b/>
          <w:i/>
          <w:sz w:val="24"/>
          <w:szCs w:val="24"/>
        </w:rPr>
        <w:t>2</w:t>
      </w:r>
      <w:r w:rsidRPr="005F5438">
        <w:rPr>
          <w:rFonts w:ascii="Times New Roman" w:hAnsi="Times New Roman" w:cs="Times New Roman"/>
          <w:b/>
          <w:i/>
          <w:sz w:val="24"/>
          <w:szCs w:val="24"/>
        </w:rPr>
        <w:t xml:space="preserve"> Contributions to the Field of </w:t>
      </w:r>
      <w:r w:rsidR="0061326D" w:rsidRPr="005F5438">
        <w:rPr>
          <w:rFonts w:ascii="Times New Roman" w:hAnsi="Times New Roman" w:cs="Times New Roman"/>
          <w:b/>
          <w:i/>
          <w:sz w:val="24"/>
          <w:szCs w:val="24"/>
        </w:rPr>
        <w:t>S</w:t>
      </w:r>
      <w:r w:rsidR="0061326D">
        <w:rPr>
          <w:rFonts w:ascii="Times New Roman" w:hAnsi="Times New Roman" w:cs="Times New Roman"/>
          <w:b/>
          <w:i/>
          <w:sz w:val="24"/>
          <w:szCs w:val="24"/>
        </w:rPr>
        <w:t>t</w:t>
      </w:r>
      <w:r w:rsidR="0061326D" w:rsidRPr="005F5438">
        <w:rPr>
          <w:rFonts w:ascii="Times New Roman" w:hAnsi="Times New Roman" w:cs="Times New Roman"/>
          <w:b/>
          <w:i/>
          <w:sz w:val="24"/>
          <w:szCs w:val="24"/>
        </w:rPr>
        <w:t>udy</w:t>
      </w:r>
      <w:r w:rsidR="0061326D">
        <w:rPr>
          <w:rFonts w:ascii="Times New Roman" w:hAnsi="Times New Roman" w:cs="Times New Roman"/>
          <w:b/>
          <w:i/>
          <w:sz w:val="24"/>
          <w:szCs w:val="24"/>
        </w:rPr>
        <w:t xml:space="preserve"> and</w:t>
      </w:r>
      <w:r w:rsidR="009C5F09">
        <w:rPr>
          <w:rFonts w:ascii="Times New Roman" w:hAnsi="Times New Roman" w:cs="Times New Roman"/>
          <w:b/>
          <w:i/>
          <w:sz w:val="24"/>
          <w:szCs w:val="24"/>
        </w:rPr>
        <w:t xml:space="preserve"> Conclusion</w:t>
      </w:r>
    </w:p>
    <w:p w:rsidR="005E3082" w:rsidRDefault="000D460F" w:rsidP="005262A2">
      <w:pPr>
        <w:spacing w:line="480" w:lineRule="auto"/>
        <w:rPr>
          <w:rFonts w:ascii="Times New Roman" w:hAnsi="Times New Roman" w:cs="Times New Roman"/>
          <w:sz w:val="24"/>
          <w:szCs w:val="24"/>
        </w:rPr>
      </w:pPr>
      <w:r>
        <w:rPr>
          <w:rFonts w:ascii="Times New Roman" w:hAnsi="Times New Roman" w:cs="Times New Roman"/>
          <w:sz w:val="24"/>
          <w:szCs w:val="24"/>
        </w:rPr>
        <w:t xml:space="preserve">Concerns </w:t>
      </w:r>
      <w:r w:rsidR="00475036">
        <w:rPr>
          <w:rFonts w:ascii="Times New Roman" w:hAnsi="Times New Roman" w:cs="Times New Roman"/>
          <w:sz w:val="24"/>
          <w:szCs w:val="24"/>
        </w:rPr>
        <w:t xml:space="preserve">exist </w:t>
      </w:r>
      <w:r>
        <w:rPr>
          <w:rFonts w:ascii="Times New Roman" w:hAnsi="Times New Roman" w:cs="Times New Roman"/>
          <w:sz w:val="24"/>
          <w:szCs w:val="24"/>
        </w:rPr>
        <w:t xml:space="preserve">for the future of the STEM workforce as there </w:t>
      </w:r>
      <w:r w:rsidR="00475036">
        <w:rPr>
          <w:rFonts w:ascii="Times New Roman" w:hAnsi="Times New Roman" w:cs="Times New Roman"/>
          <w:sz w:val="24"/>
          <w:szCs w:val="24"/>
        </w:rPr>
        <w:t xml:space="preserve">continues to be </w:t>
      </w:r>
      <w:r>
        <w:rPr>
          <w:rFonts w:ascii="Times New Roman" w:hAnsi="Times New Roman" w:cs="Times New Roman"/>
          <w:sz w:val="24"/>
          <w:szCs w:val="24"/>
        </w:rPr>
        <w:t>a decline in graduate entries in scientific fields</w:t>
      </w:r>
      <w:r w:rsidR="00CF048E">
        <w:rPr>
          <w:rFonts w:ascii="Times New Roman" w:hAnsi="Times New Roman" w:cs="Times New Roman"/>
          <w:sz w:val="24"/>
          <w:szCs w:val="24"/>
        </w:rPr>
        <w:t xml:space="preserve"> and careers</w:t>
      </w:r>
      <w:r w:rsidR="00903B95">
        <w:rPr>
          <w:rFonts w:ascii="Times New Roman" w:hAnsi="Times New Roman" w:cs="Times New Roman"/>
          <w:sz w:val="24"/>
          <w:szCs w:val="24"/>
        </w:rPr>
        <w:t xml:space="preserve"> </w:t>
      </w:r>
      <w:r w:rsidR="00CF048E">
        <w:rPr>
          <w:rFonts w:ascii="Times New Roman" w:hAnsi="Times New Roman" w:cs="Times New Roman"/>
          <w:color w:val="222222"/>
          <w:sz w:val="24"/>
          <w:szCs w:val="24"/>
          <w:shd w:val="clear" w:color="auto" w:fill="FFFFFF"/>
        </w:rPr>
        <w:t>(</w:t>
      </w:r>
      <w:r w:rsidR="00CF048E" w:rsidRPr="00627B88">
        <w:rPr>
          <w:rFonts w:ascii="Times New Roman" w:hAnsi="Times New Roman" w:cs="Times New Roman"/>
          <w:color w:val="222222"/>
          <w:sz w:val="24"/>
          <w:szCs w:val="24"/>
          <w:shd w:val="clear" w:color="auto" w:fill="FFFFFF"/>
        </w:rPr>
        <w:t xml:space="preserve">Tytler, Osborne, Williams, </w:t>
      </w:r>
      <w:r w:rsidR="00CF048E">
        <w:rPr>
          <w:rFonts w:ascii="Times New Roman" w:hAnsi="Times New Roman" w:cs="Times New Roman"/>
          <w:color w:val="222222"/>
          <w:sz w:val="24"/>
          <w:szCs w:val="24"/>
          <w:shd w:val="clear" w:color="auto" w:fill="FFFFFF"/>
        </w:rPr>
        <w:t>Tytler</w:t>
      </w:r>
      <w:r w:rsidR="00CF048E" w:rsidRPr="00627B88">
        <w:rPr>
          <w:rFonts w:ascii="Times New Roman" w:hAnsi="Times New Roman" w:cs="Times New Roman"/>
          <w:color w:val="222222"/>
          <w:sz w:val="24"/>
          <w:szCs w:val="24"/>
          <w:shd w:val="clear" w:color="auto" w:fill="FFFFFF"/>
        </w:rPr>
        <w:t xml:space="preserve"> and Cripps Clark,2008</w:t>
      </w:r>
      <w:r w:rsidR="00CF048E">
        <w:rPr>
          <w:rFonts w:ascii="Times New Roman" w:hAnsi="Times New Roman" w:cs="Times New Roman"/>
          <w:color w:val="222222"/>
          <w:sz w:val="24"/>
          <w:szCs w:val="24"/>
          <w:shd w:val="clear" w:color="auto" w:fill="FFFFFF"/>
        </w:rPr>
        <w:t>)</w:t>
      </w:r>
      <w:r w:rsidR="00903B95">
        <w:rPr>
          <w:rFonts w:ascii="Times New Roman" w:hAnsi="Times New Roman" w:cs="Times New Roman"/>
          <w:sz w:val="24"/>
          <w:szCs w:val="24"/>
        </w:rPr>
        <w:t xml:space="preserve">. </w:t>
      </w:r>
      <w:r w:rsidR="00475036">
        <w:rPr>
          <w:rFonts w:ascii="Times New Roman" w:hAnsi="Times New Roman" w:cs="Times New Roman"/>
          <w:sz w:val="24"/>
          <w:szCs w:val="24"/>
        </w:rPr>
        <w:t>I</w:t>
      </w:r>
      <w:r w:rsidR="00EE728C">
        <w:rPr>
          <w:rFonts w:ascii="Times New Roman" w:hAnsi="Times New Roman" w:cs="Times New Roman"/>
          <w:sz w:val="24"/>
          <w:szCs w:val="24"/>
        </w:rPr>
        <w:t>ncreased efforts in engagement research have been</w:t>
      </w:r>
      <w:r w:rsidR="009A0829">
        <w:rPr>
          <w:rFonts w:ascii="Times New Roman" w:hAnsi="Times New Roman" w:cs="Times New Roman"/>
          <w:sz w:val="24"/>
          <w:szCs w:val="24"/>
        </w:rPr>
        <w:t xml:space="preserve"> conducted</w:t>
      </w:r>
      <w:r w:rsidR="00475036">
        <w:rPr>
          <w:rFonts w:ascii="Times New Roman" w:hAnsi="Times New Roman" w:cs="Times New Roman"/>
          <w:sz w:val="24"/>
          <w:szCs w:val="24"/>
        </w:rPr>
        <w:t xml:space="preserve"> in fervent attempts to explain the phenomenon</w:t>
      </w:r>
      <w:r w:rsidR="009A0829">
        <w:rPr>
          <w:rFonts w:ascii="Times New Roman" w:hAnsi="Times New Roman" w:cs="Times New Roman"/>
          <w:sz w:val="24"/>
          <w:szCs w:val="24"/>
        </w:rPr>
        <w:t xml:space="preserve">. </w:t>
      </w:r>
      <w:r w:rsidR="00EE728C">
        <w:rPr>
          <w:rFonts w:ascii="Times New Roman" w:hAnsi="Times New Roman" w:cs="Times New Roman"/>
          <w:sz w:val="24"/>
          <w:szCs w:val="24"/>
        </w:rPr>
        <w:t xml:space="preserve">For example, </w:t>
      </w:r>
      <w:r w:rsidR="00480AB1">
        <w:rPr>
          <w:rFonts w:ascii="Times New Roman" w:hAnsi="Times New Roman" w:cs="Times New Roman"/>
          <w:sz w:val="24"/>
          <w:szCs w:val="24"/>
        </w:rPr>
        <w:t xml:space="preserve">a </w:t>
      </w:r>
      <w:r w:rsidR="00903B95">
        <w:rPr>
          <w:rFonts w:ascii="Times New Roman" w:hAnsi="Times New Roman" w:cs="Times New Roman"/>
          <w:sz w:val="24"/>
          <w:szCs w:val="24"/>
        </w:rPr>
        <w:t>study that</w:t>
      </w:r>
      <w:r w:rsidR="00EE728C">
        <w:rPr>
          <w:rFonts w:ascii="Times New Roman" w:hAnsi="Times New Roman" w:cs="Times New Roman"/>
          <w:sz w:val="24"/>
          <w:szCs w:val="24"/>
        </w:rPr>
        <w:t xml:space="preserve"> focussed upon facilitating student interest in science subjects and related careers generated a student value from their findings</w:t>
      </w:r>
      <w:r w:rsidR="00475036">
        <w:rPr>
          <w:rFonts w:ascii="Times New Roman" w:hAnsi="Times New Roman" w:cs="Times New Roman"/>
          <w:sz w:val="24"/>
          <w:szCs w:val="24"/>
        </w:rPr>
        <w:t xml:space="preserve">. The identification of a coefficient value </w:t>
      </w:r>
      <w:r w:rsidR="00480AB1">
        <w:rPr>
          <w:rFonts w:ascii="Times New Roman" w:hAnsi="Times New Roman" w:cs="Times New Roman"/>
          <w:sz w:val="24"/>
          <w:szCs w:val="24"/>
        </w:rPr>
        <w:t>led to more students enrolling in science courses</w:t>
      </w:r>
      <w:r w:rsidR="00903B95">
        <w:rPr>
          <w:rFonts w:ascii="Times New Roman" w:hAnsi="Times New Roman" w:cs="Times New Roman"/>
          <w:sz w:val="24"/>
          <w:szCs w:val="24"/>
        </w:rPr>
        <w:t xml:space="preserve"> </w:t>
      </w:r>
      <w:r w:rsidR="00A16676">
        <w:rPr>
          <w:rFonts w:ascii="Times New Roman" w:hAnsi="Times New Roman" w:cs="Times New Roman"/>
          <w:color w:val="222222"/>
          <w:sz w:val="24"/>
          <w:szCs w:val="24"/>
          <w:shd w:val="clear" w:color="auto" w:fill="FFFFFF"/>
        </w:rPr>
        <w:t>(</w:t>
      </w:r>
      <w:r w:rsidR="00A16676" w:rsidRPr="00A16676">
        <w:rPr>
          <w:rFonts w:ascii="Times New Roman" w:hAnsi="Times New Roman" w:cs="Times New Roman"/>
          <w:color w:val="222222"/>
          <w:sz w:val="24"/>
          <w:szCs w:val="24"/>
          <w:shd w:val="clear" w:color="auto" w:fill="FFFFFF"/>
        </w:rPr>
        <w:t xml:space="preserve">Harackiewicz, Rozek, </w:t>
      </w:r>
      <w:r w:rsidR="00A16676">
        <w:rPr>
          <w:rFonts w:ascii="Times New Roman" w:hAnsi="Times New Roman" w:cs="Times New Roman"/>
          <w:color w:val="222222"/>
          <w:sz w:val="24"/>
          <w:szCs w:val="24"/>
          <w:shd w:val="clear" w:color="auto" w:fill="FFFFFF"/>
        </w:rPr>
        <w:t>Hulleman</w:t>
      </w:r>
      <w:r w:rsidR="00A16676" w:rsidRPr="00A16676">
        <w:rPr>
          <w:rFonts w:ascii="Times New Roman" w:hAnsi="Times New Roman" w:cs="Times New Roman"/>
          <w:color w:val="222222"/>
          <w:sz w:val="24"/>
          <w:szCs w:val="24"/>
          <w:shd w:val="clear" w:color="auto" w:fill="FFFFFF"/>
        </w:rPr>
        <w:t xml:space="preserve"> and Hyde, 2012</w:t>
      </w:r>
      <w:r w:rsidR="00A16676">
        <w:rPr>
          <w:rFonts w:ascii="Times New Roman" w:hAnsi="Times New Roman" w:cs="Times New Roman"/>
          <w:color w:val="222222"/>
          <w:sz w:val="24"/>
          <w:szCs w:val="24"/>
          <w:shd w:val="clear" w:color="auto" w:fill="FFFFFF"/>
        </w:rPr>
        <w:t xml:space="preserve">). </w:t>
      </w:r>
      <w:r w:rsidR="00480AB1">
        <w:rPr>
          <w:rFonts w:ascii="Times New Roman" w:hAnsi="Times New Roman" w:cs="Times New Roman"/>
          <w:sz w:val="24"/>
          <w:szCs w:val="24"/>
        </w:rPr>
        <w:t xml:space="preserve">Similarly, Deci and Ryan, </w:t>
      </w:r>
      <w:r w:rsidR="009A0829">
        <w:rPr>
          <w:rFonts w:ascii="Times New Roman" w:hAnsi="Times New Roman" w:cs="Times New Roman"/>
          <w:sz w:val="24"/>
          <w:szCs w:val="24"/>
        </w:rPr>
        <w:t>(</w:t>
      </w:r>
      <w:r w:rsidR="00480AB1">
        <w:rPr>
          <w:rFonts w:ascii="Times New Roman" w:hAnsi="Times New Roman" w:cs="Times New Roman"/>
          <w:sz w:val="24"/>
          <w:szCs w:val="24"/>
        </w:rPr>
        <w:t>19</w:t>
      </w:r>
      <w:r w:rsidR="009A0829">
        <w:rPr>
          <w:rFonts w:ascii="Times New Roman" w:hAnsi="Times New Roman" w:cs="Times New Roman"/>
          <w:sz w:val="24"/>
          <w:szCs w:val="24"/>
        </w:rPr>
        <w:t xml:space="preserve">85) </w:t>
      </w:r>
      <w:r w:rsidR="00480AB1">
        <w:rPr>
          <w:rFonts w:ascii="Times New Roman" w:hAnsi="Times New Roman" w:cs="Times New Roman"/>
          <w:sz w:val="24"/>
          <w:szCs w:val="24"/>
        </w:rPr>
        <w:t xml:space="preserve">defined student criteria for </w:t>
      </w:r>
      <w:r w:rsidR="009A0829">
        <w:rPr>
          <w:rFonts w:ascii="Times New Roman" w:hAnsi="Times New Roman" w:cs="Times New Roman"/>
          <w:sz w:val="24"/>
          <w:szCs w:val="24"/>
        </w:rPr>
        <w:t xml:space="preserve">successful intrinsic and extrinsic </w:t>
      </w:r>
      <w:r w:rsidR="00480AB1">
        <w:rPr>
          <w:rFonts w:ascii="Times New Roman" w:hAnsi="Times New Roman" w:cs="Times New Roman"/>
          <w:sz w:val="24"/>
          <w:szCs w:val="24"/>
        </w:rPr>
        <w:t>motivation</w:t>
      </w:r>
      <w:r w:rsidR="009A0829">
        <w:rPr>
          <w:rFonts w:ascii="Times New Roman" w:hAnsi="Times New Roman" w:cs="Times New Roman"/>
          <w:sz w:val="24"/>
          <w:szCs w:val="24"/>
        </w:rPr>
        <w:t xml:space="preserve"> which highlighted the impact of autonomy, relatedness and competency. </w:t>
      </w:r>
      <w:r w:rsidR="00475036">
        <w:rPr>
          <w:rFonts w:ascii="Times New Roman" w:hAnsi="Times New Roman" w:cs="Times New Roman"/>
          <w:sz w:val="24"/>
          <w:szCs w:val="24"/>
        </w:rPr>
        <w:t>However, w</w:t>
      </w:r>
      <w:r w:rsidR="009A0829">
        <w:rPr>
          <w:rFonts w:ascii="Times New Roman" w:hAnsi="Times New Roman" w:cs="Times New Roman"/>
          <w:sz w:val="24"/>
          <w:szCs w:val="24"/>
        </w:rPr>
        <w:t>hilst</w:t>
      </w:r>
      <w:r w:rsidR="00475036">
        <w:rPr>
          <w:rFonts w:ascii="Times New Roman" w:hAnsi="Times New Roman" w:cs="Times New Roman"/>
          <w:sz w:val="24"/>
          <w:szCs w:val="24"/>
        </w:rPr>
        <w:t xml:space="preserve"> applauding existing</w:t>
      </w:r>
      <w:r w:rsidR="009A0829">
        <w:rPr>
          <w:rFonts w:ascii="Times New Roman" w:hAnsi="Times New Roman" w:cs="Times New Roman"/>
          <w:sz w:val="24"/>
          <w:szCs w:val="24"/>
        </w:rPr>
        <w:t xml:space="preserve"> contributions </w:t>
      </w:r>
      <w:r w:rsidR="00475036">
        <w:rPr>
          <w:rFonts w:ascii="Times New Roman" w:hAnsi="Times New Roman" w:cs="Times New Roman"/>
          <w:sz w:val="24"/>
          <w:szCs w:val="24"/>
        </w:rPr>
        <w:t xml:space="preserve">made to engagement studies and appreciating its </w:t>
      </w:r>
      <w:r w:rsidR="009553EA">
        <w:rPr>
          <w:rFonts w:ascii="Times New Roman" w:hAnsi="Times New Roman" w:cs="Times New Roman"/>
          <w:sz w:val="24"/>
          <w:szCs w:val="24"/>
        </w:rPr>
        <w:t xml:space="preserve">defining </w:t>
      </w:r>
      <w:r w:rsidR="00475036">
        <w:rPr>
          <w:rFonts w:ascii="Times New Roman" w:hAnsi="Times New Roman" w:cs="Times New Roman"/>
          <w:sz w:val="24"/>
          <w:szCs w:val="24"/>
        </w:rPr>
        <w:t>complexities</w:t>
      </w:r>
      <w:r w:rsidR="009553EA">
        <w:rPr>
          <w:rFonts w:ascii="Times New Roman" w:hAnsi="Times New Roman" w:cs="Times New Roman"/>
          <w:sz w:val="24"/>
          <w:szCs w:val="24"/>
        </w:rPr>
        <w:t>,</w:t>
      </w:r>
      <w:r w:rsidR="009F3BAE">
        <w:rPr>
          <w:rFonts w:ascii="Times New Roman" w:hAnsi="Times New Roman" w:cs="Times New Roman"/>
          <w:sz w:val="24"/>
          <w:szCs w:val="24"/>
        </w:rPr>
        <w:t xml:space="preserve"> it appears that </w:t>
      </w:r>
      <w:r w:rsidR="00475036">
        <w:rPr>
          <w:rFonts w:ascii="Times New Roman" w:hAnsi="Times New Roman" w:cs="Times New Roman"/>
          <w:sz w:val="24"/>
          <w:szCs w:val="24"/>
        </w:rPr>
        <w:t xml:space="preserve">the pursuit to isolate </w:t>
      </w:r>
      <w:r w:rsidR="009553EA">
        <w:rPr>
          <w:rFonts w:ascii="Times New Roman" w:hAnsi="Times New Roman" w:cs="Times New Roman"/>
          <w:sz w:val="24"/>
          <w:szCs w:val="24"/>
        </w:rPr>
        <w:t xml:space="preserve">a </w:t>
      </w:r>
      <w:r w:rsidR="00475036">
        <w:rPr>
          <w:rFonts w:ascii="Times New Roman" w:hAnsi="Times New Roman" w:cs="Times New Roman"/>
          <w:sz w:val="24"/>
          <w:szCs w:val="24"/>
        </w:rPr>
        <w:t>secret ingredient to student academic success continues to challenge the empirical mind.</w:t>
      </w:r>
    </w:p>
    <w:p w:rsidR="00405ED8" w:rsidRDefault="005B220B" w:rsidP="005262A2">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study has reviewed the impact of autonomy and choice on student engagement and has identified engagement subtypes that are more influential than others. Furthermore, it has </w:t>
      </w:r>
      <w:r w:rsidR="00405ED8">
        <w:rPr>
          <w:rFonts w:ascii="Times New Roman" w:hAnsi="Times New Roman" w:cs="Times New Roman"/>
          <w:sz w:val="24"/>
          <w:szCs w:val="24"/>
        </w:rPr>
        <w:t xml:space="preserve">accentuated the </w:t>
      </w:r>
      <w:r>
        <w:rPr>
          <w:rFonts w:ascii="Times New Roman" w:hAnsi="Times New Roman" w:cs="Times New Roman"/>
          <w:sz w:val="24"/>
          <w:szCs w:val="24"/>
        </w:rPr>
        <w:t xml:space="preserve">importance of differentiation and </w:t>
      </w:r>
      <w:r w:rsidR="00405ED8">
        <w:rPr>
          <w:rFonts w:ascii="Times New Roman" w:hAnsi="Times New Roman" w:cs="Times New Roman"/>
          <w:sz w:val="24"/>
          <w:szCs w:val="24"/>
        </w:rPr>
        <w:t xml:space="preserve">recognition of </w:t>
      </w:r>
      <w:r>
        <w:rPr>
          <w:rFonts w:ascii="Times New Roman" w:hAnsi="Times New Roman" w:cs="Times New Roman"/>
          <w:sz w:val="24"/>
          <w:szCs w:val="24"/>
        </w:rPr>
        <w:t>how each student adopts</w:t>
      </w:r>
      <w:r w:rsidR="00903B95">
        <w:rPr>
          <w:rFonts w:ascii="Times New Roman" w:hAnsi="Times New Roman" w:cs="Times New Roman"/>
          <w:sz w:val="24"/>
          <w:szCs w:val="24"/>
        </w:rPr>
        <w:t xml:space="preserve"> </w:t>
      </w:r>
      <w:r w:rsidR="00871BED">
        <w:rPr>
          <w:rFonts w:ascii="Times New Roman" w:hAnsi="Times New Roman" w:cs="Times New Roman"/>
          <w:sz w:val="24"/>
          <w:szCs w:val="24"/>
        </w:rPr>
        <w:lastRenderedPageBreak/>
        <w:t>i</w:t>
      </w:r>
      <w:r>
        <w:rPr>
          <w:rFonts w:ascii="Times New Roman" w:hAnsi="Times New Roman" w:cs="Times New Roman"/>
          <w:sz w:val="24"/>
          <w:szCs w:val="24"/>
        </w:rPr>
        <w:t>ndivid</w:t>
      </w:r>
      <w:r w:rsidR="00405ED8">
        <w:rPr>
          <w:rFonts w:ascii="Times New Roman" w:hAnsi="Times New Roman" w:cs="Times New Roman"/>
          <w:sz w:val="24"/>
          <w:szCs w:val="24"/>
        </w:rPr>
        <w:t xml:space="preserve">ual </w:t>
      </w:r>
      <w:r>
        <w:rPr>
          <w:rFonts w:ascii="Times New Roman" w:hAnsi="Times New Roman" w:cs="Times New Roman"/>
          <w:sz w:val="24"/>
          <w:szCs w:val="24"/>
        </w:rPr>
        <w:t>personality trait</w:t>
      </w:r>
      <w:r w:rsidR="00903B95">
        <w:rPr>
          <w:rFonts w:ascii="Times New Roman" w:hAnsi="Times New Roman" w:cs="Times New Roman"/>
          <w:sz w:val="24"/>
          <w:szCs w:val="24"/>
        </w:rPr>
        <w:t>s</w:t>
      </w:r>
      <w:r w:rsidR="00405ED8">
        <w:rPr>
          <w:rFonts w:ascii="Times New Roman" w:hAnsi="Times New Roman" w:cs="Times New Roman"/>
          <w:sz w:val="24"/>
          <w:szCs w:val="24"/>
        </w:rPr>
        <w:t xml:space="preserve"> and learning </w:t>
      </w:r>
      <w:r w:rsidR="000E0C70">
        <w:rPr>
          <w:rFonts w:ascii="Times New Roman" w:hAnsi="Times New Roman" w:cs="Times New Roman"/>
          <w:sz w:val="24"/>
          <w:szCs w:val="24"/>
        </w:rPr>
        <w:t>behaviour</w:t>
      </w:r>
      <w:r w:rsidR="00903B95">
        <w:rPr>
          <w:rFonts w:ascii="Times New Roman" w:hAnsi="Times New Roman" w:cs="Times New Roman"/>
          <w:sz w:val="24"/>
          <w:szCs w:val="24"/>
        </w:rPr>
        <w:t xml:space="preserve">s </w:t>
      </w:r>
      <w:r w:rsidR="000E0C70">
        <w:rPr>
          <w:rFonts w:ascii="Times New Roman" w:hAnsi="Times New Roman" w:cs="Times New Roman"/>
          <w:sz w:val="24"/>
          <w:szCs w:val="24"/>
        </w:rPr>
        <w:t>which</w:t>
      </w:r>
      <w:r w:rsidR="00A16676">
        <w:rPr>
          <w:rFonts w:ascii="Times New Roman" w:hAnsi="Times New Roman" w:cs="Times New Roman"/>
          <w:sz w:val="24"/>
          <w:szCs w:val="24"/>
        </w:rPr>
        <w:t xml:space="preserve"> impact</w:t>
      </w:r>
      <w:r w:rsidR="00903B95">
        <w:rPr>
          <w:rFonts w:ascii="Times New Roman" w:hAnsi="Times New Roman" w:cs="Times New Roman"/>
          <w:sz w:val="24"/>
          <w:szCs w:val="24"/>
        </w:rPr>
        <w:t xml:space="preserve"> </w:t>
      </w:r>
      <w:r w:rsidR="00A16676">
        <w:rPr>
          <w:rFonts w:ascii="Times New Roman" w:hAnsi="Times New Roman" w:cs="Times New Roman"/>
          <w:sz w:val="24"/>
          <w:szCs w:val="24"/>
        </w:rPr>
        <w:t>on the learning experience</w:t>
      </w:r>
      <w:r>
        <w:rPr>
          <w:rFonts w:ascii="Times New Roman" w:hAnsi="Times New Roman" w:cs="Times New Roman"/>
          <w:sz w:val="24"/>
          <w:szCs w:val="24"/>
        </w:rPr>
        <w:t xml:space="preserve">. </w:t>
      </w:r>
      <w:r w:rsidR="00A16676">
        <w:rPr>
          <w:rFonts w:ascii="Times New Roman" w:hAnsi="Times New Roman" w:cs="Times New Roman"/>
          <w:sz w:val="24"/>
          <w:szCs w:val="24"/>
        </w:rPr>
        <w:t>E</w:t>
      </w:r>
      <w:r w:rsidR="00405ED8">
        <w:rPr>
          <w:rFonts w:ascii="Times New Roman" w:hAnsi="Times New Roman" w:cs="Times New Roman"/>
          <w:sz w:val="24"/>
          <w:szCs w:val="24"/>
        </w:rPr>
        <w:t>ach characteristic may or may not alter a student’s perception towards the learning environment.</w:t>
      </w:r>
      <w:r w:rsidR="009F3BAE">
        <w:rPr>
          <w:rFonts w:ascii="Times New Roman" w:hAnsi="Times New Roman" w:cs="Times New Roman"/>
          <w:sz w:val="24"/>
          <w:szCs w:val="24"/>
        </w:rPr>
        <w:t xml:space="preserve"> In other words, autonomy and choice may be influential with a student who displays high levels of emotional engagement, but </w:t>
      </w:r>
      <w:r w:rsidR="00B04977">
        <w:rPr>
          <w:rFonts w:ascii="Times New Roman" w:hAnsi="Times New Roman" w:cs="Times New Roman"/>
          <w:sz w:val="24"/>
          <w:szCs w:val="24"/>
        </w:rPr>
        <w:t>less</w:t>
      </w:r>
      <w:r w:rsidR="009F3BAE">
        <w:rPr>
          <w:rFonts w:ascii="Times New Roman" w:hAnsi="Times New Roman" w:cs="Times New Roman"/>
          <w:sz w:val="24"/>
          <w:szCs w:val="24"/>
        </w:rPr>
        <w:t xml:space="preserve"> impactful with a student who demonstrates social engagement traits.  </w:t>
      </w:r>
    </w:p>
    <w:p w:rsidR="005B220B" w:rsidRPr="005E3082" w:rsidRDefault="009F3BAE" w:rsidP="005262A2">
      <w:pPr>
        <w:spacing w:line="480" w:lineRule="auto"/>
        <w:rPr>
          <w:rFonts w:ascii="Times New Roman" w:hAnsi="Times New Roman" w:cs="Times New Roman"/>
          <w:sz w:val="24"/>
          <w:szCs w:val="24"/>
        </w:rPr>
      </w:pPr>
      <w:r>
        <w:rPr>
          <w:rFonts w:ascii="Times New Roman" w:hAnsi="Times New Roman" w:cs="Times New Roman"/>
          <w:sz w:val="24"/>
          <w:szCs w:val="24"/>
        </w:rPr>
        <w:t xml:space="preserve">In summary, autonomy and choice cannot be considered as </w:t>
      </w:r>
      <w:r w:rsidR="0082164E">
        <w:rPr>
          <w:rFonts w:ascii="Times New Roman" w:hAnsi="Times New Roman" w:cs="Times New Roman"/>
          <w:sz w:val="24"/>
          <w:szCs w:val="24"/>
        </w:rPr>
        <w:t xml:space="preserve">separate </w:t>
      </w:r>
      <w:r>
        <w:rPr>
          <w:rFonts w:ascii="Times New Roman" w:hAnsi="Times New Roman" w:cs="Times New Roman"/>
          <w:sz w:val="24"/>
          <w:szCs w:val="24"/>
        </w:rPr>
        <w:t xml:space="preserve">factors that may influence any engagement subtype. Consideration must be given to the student’s personality, abilities and attributes </w:t>
      </w:r>
      <w:r w:rsidR="0082164E">
        <w:rPr>
          <w:rFonts w:ascii="Times New Roman" w:hAnsi="Times New Roman" w:cs="Times New Roman"/>
          <w:sz w:val="24"/>
          <w:szCs w:val="24"/>
        </w:rPr>
        <w:t xml:space="preserve">so that </w:t>
      </w:r>
      <w:r>
        <w:rPr>
          <w:rFonts w:ascii="Times New Roman" w:hAnsi="Times New Roman" w:cs="Times New Roman"/>
          <w:sz w:val="24"/>
          <w:szCs w:val="24"/>
        </w:rPr>
        <w:t xml:space="preserve">differentiation </w:t>
      </w:r>
      <w:r w:rsidR="0082164E">
        <w:rPr>
          <w:rFonts w:ascii="Times New Roman" w:hAnsi="Times New Roman" w:cs="Times New Roman"/>
          <w:sz w:val="24"/>
          <w:szCs w:val="24"/>
        </w:rPr>
        <w:t xml:space="preserve">is relative to the student for </w:t>
      </w:r>
      <w:r w:rsidR="00A16676">
        <w:rPr>
          <w:rFonts w:ascii="Times New Roman" w:hAnsi="Times New Roman" w:cs="Times New Roman"/>
          <w:sz w:val="24"/>
          <w:szCs w:val="24"/>
        </w:rPr>
        <w:t xml:space="preserve">an </w:t>
      </w:r>
      <w:r w:rsidR="0082164E">
        <w:rPr>
          <w:rFonts w:ascii="Times New Roman" w:hAnsi="Times New Roman" w:cs="Times New Roman"/>
          <w:sz w:val="24"/>
          <w:szCs w:val="24"/>
        </w:rPr>
        <w:t>optimal learning experience.</w:t>
      </w:r>
    </w:p>
    <w:p w:rsidR="00D47FF0" w:rsidRDefault="00D47FF0" w:rsidP="005262A2">
      <w:pPr>
        <w:spacing w:line="480" w:lineRule="auto"/>
      </w:pPr>
    </w:p>
    <w:p w:rsidR="00FF663F" w:rsidRDefault="00FF663F" w:rsidP="005262A2">
      <w:pPr>
        <w:spacing w:line="480" w:lineRule="auto"/>
        <w:rPr>
          <w:rFonts w:ascii="Times New Roman" w:hAnsi="Times New Roman" w:cs="Times New Roman"/>
          <w:b/>
          <w:i/>
          <w:sz w:val="24"/>
          <w:szCs w:val="24"/>
        </w:rPr>
      </w:pPr>
    </w:p>
    <w:p w:rsidR="0008094D" w:rsidRDefault="0008094D" w:rsidP="005262A2">
      <w:pPr>
        <w:spacing w:line="480" w:lineRule="auto"/>
        <w:rPr>
          <w:rFonts w:ascii="Times New Roman" w:hAnsi="Times New Roman" w:cs="Times New Roman"/>
          <w:b/>
          <w:i/>
          <w:sz w:val="24"/>
          <w:szCs w:val="24"/>
        </w:rPr>
      </w:pPr>
    </w:p>
    <w:p w:rsidR="00683212" w:rsidRDefault="00683212" w:rsidP="00B24D74">
      <w:pPr>
        <w:jc w:val="center"/>
        <w:rPr>
          <w:rFonts w:ascii="Times New Roman" w:hAnsi="Times New Roman" w:cs="Times New Roman"/>
          <w:b/>
          <w:sz w:val="24"/>
          <w:szCs w:val="24"/>
        </w:rPr>
      </w:pPr>
    </w:p>
    <w:p w:rsidR="00683212" w:rsidRDefault="00683212" w:rsidP="00B24D74">
      <w:pPr>
        <w:jc w:val="center"/>
        <w:rPr>
          <w:rFonts w:ascii="Times New Roman" w:hAnsi="Times New Roman" w:cs="Times New Roman"/>
          <w:b/>
          <w:sz w:val="24"/>
          <w:szCs w:val="24"/>
        </w:rPr>
      </w:pPr>
    </w:p>
    <w:p w:rsidR="00683212" w:rsidRDefault="00683212" w:rsidP="00B24D74">
      <w:pPr>
        <w:jc w:val="center"/>
        <w:rPr>
          <w:rFonts w:ascii="Times New Roman" w:hAnsi="Times New Roman" w:cs="Times New Roman"/>
          <w:b/>
          <w:sz w:val="24"/>
          <w:szCs w:val="24"/>
        </w:rPr>
      </w:pPr>
    </w:p>
    <w:p w:rsidR="00683212" w:rsidRDefault="00683212" w:rsidP="00B24D74">
      <w:pPr>
        <w:jc w:val="center"/>
        <w:rPr>
          <w:rFonts w:ascii="Times New Roman" w:hAnsi="Times New Roman" w:cs="Times New Roman"/>
          <w:b/>
          <w:sz w:val="24"/>
          <w:szCs w:val="24"/>
        </w:rPr>
      </w:pPr>
    </w:p>
    <w:p w:rsidR="00683212" w:rsidRDefault="00683212" w:rsidP="00B24D74">
      <w:pPr>
        <w:jc w:val="center"/>
        <w:rPr>
          <w:rFonts w:ascii="Times New Roman" w:hAnsi="Times New Roman" w:cs="Times New Roman"/>
          <w:b/>
          <w:sz w:val="24"/>
          <w:szCs w:val="24"/>
        </w:rPr>
      </w:pPr>
    </w:p>
    <w:p w:rsidR="00696D71" w:rsidRDefault="00696D71" w:rsidP="00B24D74">
      <w:pPr>
        <w:jc w:val="center"/>
        <w:rPr>
          <w:rFonts w:ascii="Times New Roman" w:hAnsi="Times New Roman" w:cs="Times New Roman"/>
          <w:b/>
          <w:sz w:val="24"/>
          <w:szCs w:val="24"/>
        </w:rPr>
      </w:pPr>
    </w:p>
    <w:p w:rsidR="00696D71" w:rsidRDefault="00696D71" w:rsidP="00B24D74">
      <w:pPr>
        <w:jc w:val="center"/>
        <w:rPr>
          <w:rFonts w:ascii="Times New Roman" w:hAnsi="Times New Roman" w:cs="Times New Roman"/>
          <w:b/>
          <w:sz w:val="24"/>
          <w:szCs w:val="24"/>
        </w:rPr>
      </w:pPr>
    </w:p>
    <w:p w:rsidR="00683212" w:rsidRDefault="00683212" w:rsidP="00B24D74">
      <w:pPr>
        <w:jc w:val="center"/>
        <w:rPr>
          <w:rFonts w:ascii="Times New Roman" w:hAnsi="Times New Roman" w:cs="Times New Roman"/>
          <w:b/>
          <w:sz w:val="24"/>
          <w:szCs w:val="24"/>
        </w:rPr>
      </w:pPr>
    </w:p>
    <w:p w:rsidR="00683212" w:rsidRDefault="00683212" w:rsidP="00B24D74">
      <w:pPr>
        <w:jc w:val="center"/>
        <w:rPr>
          <w:rFonts w:ascii="Times New Roman" w:hAnsi="Times New Roman" w:cs="Times New Roman"/>
          <w:b/>
          <w:sz w:val="24"/>
          <w:szCs w:val="24"/>
        </w:rPr>
      </w:pPr>
    </w:p>
    <w:p w:rsidR="00683212" w:rsidRPr="00696D71" w:rsidRDefault="00696D71" w:rsidP="00B24D74">
      <w:pPr>
        <w:jc w:val="center"/>
        <w:rPr>
          <w:rFonts w:ascii="Times New Roman" w:hAnsi="Times New Roman" w:cs="Times New Roman"/>
          <w:sz w:val="24"/>
          <w:szCs w:val="24"/>
        </w:rPr>
      </w:pPr>
      <w:r w:rsidRPr="00696D71">
        <w:rPr>
          <w:rFonts w:ascii="Times New Roman" w:hAnsi="Times New Roman" w:cs="Times New Roman"/>
          <w:sz w:val="24"/>
          <w:szCs w:val="24"/>
        </w:rPr>
        <w:t>[Word count 12,179]</w:t>
      </w:r>
    </w:p>
    <w:p w:rsidR="00B24D74" w:rsidRDefault="00B24D74" w:rsidP="00B24D74">
      <w:pPr>
        <w:jc w:val="center"/>
        <w:rPr>
          <w:rFonts w:ascii="Times New Roman" w:hAnsi="Times New Roman" w:cs="Times New Roman"/>
          <w:b/>
          <w:sz w:val="24"/>
          <w:szCs w:val="24"/>
        </w:rPr>
      </w:pPr>
      <w:r>
        <w:rPr>
          <w:rFonts w:ascii="Times New Roman" w:hAnsi="Times New Roman" w:cs="Times New Roman"/>
          <w:b/>
          <w:sz w:val="24"/>
          <w:szCs w:val="24"/>
        </w:rPr>
        <w:lastRenderedPageBreak/>
        <w:t>Reference</w:t>
      </w:r>
      <w:r w:rsidR="00D47FF0">
        <w:rPr>
          <w:rFonts w:ascii="Times New Roman" w:hAnsi="Times New Roman" w:cs="Times New Roman"/>
          <w:b/>
          <w:sz w:val="24"/>
          <w:szCs w:val="24"/>
        </w:rPr>
        <w:t xml:space="preserve"> List</w:t>
      </w:r>
    </w:p>
    <w:p w:rsidR="00B24D74" w:rsidRDefault="00B24D74" w:rsidP="00B24D74">
      <w:pPr>
        <w:jc w:val="center"/>
        <w:rPr>
          <w:rFonts w:ascii="Times New Roman" w:hAnsi="Times New Roman" w:cs="Times New Roman"/>
          <w:b/>
          <w:sz w:val="24"/>
          <w:szCs w:val="24"/>
        </w:rPr>
      </w:pPr>
    </w:p>
    <w:p w:rsidR="00B24D74" w:rsidRDefault="00B24D74" w:rsidP="00683212">
      <w:pPr>
        <w:rPr>
          <w:rFonts w:ascii="Times New Roman" w:hAnsi="Times New Roman" w:cs="Times New Roman"/>
          <w:color w:val="222222"/>
          <w:sz w:val="24"/>
          <w:szCs w:val="24"/>
          <w:shd w:val="clear" w:color="auto" w:fill="FFFFFF"/>
        </w:rPr>
      </w:pPr>
      <w:r w:rsidRPr="00CC0E42">
        <w:rPr>
          <w:rFonts w:ascii="Times New Roman" w:hAnsi="Times New Roman" w:cs="Times New Roman"/>
          <w:color w:val="222222"/>
          <w:sz w:val="24"/>
          <w:szCs w:val="24"/>
          <w:shd w:val="clear" w:color="auto" w:fill="FFFFFF"/>
        </w:rPr>
        <w:t>Angen, M.J., 2000. Evaluating interpretive inquiry: Reviewing the validity debate and opening the dialogue. </w:t>
      </w:r>
      <w:r w:rsidRPr="00CC0E42">
        <w:rPr>
          <w:rFonts w:ascii="Times New Roman" w:hAnsi="Times New Roman" w:cs="Times New Roman"/>
          <w:i/>
          <w:iCs/>
          <w:color w:val="222222"/>
          <w:sz w:val="24"/>
          <w:szCs w:val="24"/>
          <w:shd w:val="clear" w:color="auto" w:fill="FFFFFF"/>
        </w:rPr>
        <w:t>Qualitative health research</w:t>
      </w:r>
      <w:r w:rsidRPr="00CC0E42">
        <w:rPr>
          <w:rFonts w:ascii="Times New Roman" w:hAnsi="Times New Roman" w:cs="Times New Roman"/>
          <w:color w:val="222222"/>
          <w:sz w:val="24"/>
          <w:szCs w:val="24"/>
          <w:shd w:val="clear" w:color="auto" w:fill="FFFFFF"/>
        </w:rPr>
        <w:t>, </w:t>
      </w:r>
      <w:r w:rsidRPr="00CC0E42">
        <w:rPr>
          <w:rFonts w:ascii="Times New Roman" w:hAnsi="Times New Roman" w:cs="Times New Roman"/>
          <w:i/>
          <w:iCs/>
          <w:color w:val="222222"/>
          <w:sz w:val="24"/>
          <w:szCs w:val="24"/>
          <w:shd w:val="clear" w:color="auto" w:fill="FFFFFF"/>
        </w:rPr>
        <w:t>10</w:t>
      </w:r>
      <w:r w:rsidRPr="00CC0E42">
        <w:rPr>
          <w:rFonts w:ascii="Times New Roman" w:hAnsi="Times New Roman" w:cs="Times New Roman"/>
          <w:color w:val="222222"/>
          <w:sz w:val="24"/>
          <w:szCs w:val="24"/>
          <w:shd w:val="clear" w:color="auto" w:fill="FFFFFF"/>
        </w:rPr>
        <w:t>(3), pp.378-395.</w:t>
      </w:r>
    </w:p>
    <w:p w:rsidR="000E0C70" w:rsidRPr="00CC0E42" w:rsidRDefault="000E0C70" w:rsidP="00683212">
      <w:pPr>
        <w:rPr>
          <w:rFonts w:ascii="Times New Roman" w:hAnsi="Times New Roman" w:cs="Times New Roman"/>
          <w:color w:val="222222"/>
          <w:sz w:val="24"/>
          <w:szCs w:val="24"/>
          <w:shd w:val="clear" w:color="auto" w:fill="FFFFFF"/>
        </w:rPr>
      </w:pPr>
    </w:p>
    <w:p w:rsidR="00B24D74" w:rsidRDefault="00B24D74" w:rsidP="00683212">
      <w:pPr>
        <w:rPr>
          <w:rFonts w:ascii="Times New Roman" w:hAnsi="Times New Roman" w:cs="Times New Roman"/>
          <w:color w:val="222222"/>
          <w:sz w:val="24"/>
          <w:szCs w:val="24"/>
          <w:shd w:val="clear" w:color="auto" w:fill="FFFFFF"/>
        </w:rPr>
      </w:pPr>
      <w:r w:rsidRPr="0033646E">
        <w:rPr>
          <w:rFonts w:ascii="Times New Roman" w:hAnsi="Times New Roman" w:cs="Times New Roman"/>
          <w:color w:val="222222"/>
          <w:sz w:val="24"/>
          <w:szCs w:val="24"/>
          <w:shd w:val="clear" w:color="auto" w:fill="FFFFFF"/>
        </w:rPr>
        <w:t>Appleton, J.J., Christenson, S.L., Kim, D. and Reschly, A.L., 2006. Measuring cognitive and psychological engagement: Validation of the Student Engagement Instrument. </w:t>
      </w:r>
      <w:r w:rsidRPr="0033646E">
        <w:rPr>
          <w:rFonts w:ascii="Times New Roman" w:hAnsi="Times New Roman" w:cs="Times New Roman"/>
          <w:i/>
          <w:iCs/>
          <w:color w:val="222222"/>
          <w:sz w:val="24"/>
          <w:szCs w:val="24"/>
          <w:shd w:val="clear" w:color="auto" w:fill="FFFFFF"/>
        </w:rPr>
        <w:t>Journal of school psychology</w:t>
      </w:r>
      <w:r w:rsidRPr="0033646E">
        <w:rPr>
          <w:rFonts w:ascii="Times New Roman" w:hAnsi="Times New Roman" w:cs="Times New Roman"/>
          <w:color w:val="222222"/>
          <w:sz w:val="24"/>
          <w:szCs w:val="24"/>
          <w:shd w:val="clear" w:color="auto" w:fill="FFFFFF"/>
        </w:rPr>
        <w:t>, </w:t>
      </w:r>
      <w:r w:rsidRPr="0033646E">
        <w:rPr>
          <w:rFonts w:ascii="Times New Roman" w:hAnsi="Times New Roman" w:cs="Times New Roman"/>
          <w:i/>
          <w:iCs/>
          <w:color w:val="222222"/>
          <w:sz w:val="24"/>
          <w:szCs w:val="24"/>
          <w:shd w:val="clear" w:color="auto" w:fill="FFFFFF"/>
        </w:rPr>
        <w:t>44</w:t>
      </w:r>
      <w:r w:rsidRPr="0033646E">
        <w:rPr>
          <w:rFonts w:ascii="Times New Roman" w:hAnsi="Times New Roman" w:cs="Times New Roman"/>
          <w:color w:val="222222"/>
          <w:sz w:val="24"/>
          <w:szCs w:val="24"/>
          <w:shd w:val="clear" w:color="auto" w:fill="FFFFFF"/>
        </w:rPr>
        <w:t>(5), pp.427-445.</w:t>
      </w:r>
    </w:p>
    <w:p w:rsidR="000E0C70" w:rsidRDefault="000E0C70" w:rsidP="00683212">
      <w:pPr>
        <w:rPr>
          <w:rFonts w:ascii="Times New Roman" w:hAnsi="Times New Roman" w:cs="Times New Roman"/>
          <w:color w:val="222222"/>
          <w:sz w:val="24"/>
          <w:szCs w:val="24"/>
          <w:shd w:val="clear" w:color="auto" w:fill="FFFFFF"/>
        </w:rPr>
      </w:pPr>
    </w:p>
    <w:p w:rsidR="00B24D74" w:rsidRDefault="00B24D74" w:rsidP="00683212">
      <w:pPr>
        <w:rPr>
          <w:rFonts w:ascii="Times New Roman" w:hAnsi="Times New Roman" w:cs="Times New Roman"/>
          <w:color w:val="222222"/>
          <w:sz w:val="24"/>
          <w:szCs w:val="24"/>
          <w:shd w:val="clear" w:color="auto" w:fill="FFFFFF"/>
        </w:rPr>
      </w:pPr>
      <w:r w:rsidRPr="0023325D">
        <w:rPr>
          <w:rFonts w:ascii="Times New Roman" w:hAnsi="Times New Roman" w:cs="Times New Roman"/>
          <w:color w:val="222222"/>
          <w:sz w:val="24"/>
          <w:szCs w:val="24"/>
          <w:shd w:val="clear" w:color="auto" w:fill="FFFFFF"/>
        </w:rPr>
        <w:t>Assor, A., Kaplan, H. and Roth, G., 2002. Choice is good, but relevance is excellent: Autonomy‐enhancing and suppressing teacher behaviours predicting students' engagement in schoolwork. </w:t>
      </w:r>
      <w:r w:rsidRPr="0023325D">
        <w:rPr>
          <w:rFonts w:ascii="Times New Roman" w:hAnsi="Times New Roman" w:cs="Times New Roman"/>
          <w:i/>
          <w:iCs/>
          <w:color w:val="222222"/>
          <w:sz w:val="24"/>
          <w:szCs w:val="24"/>
          <w:shd w:val="clear" w:color="auto" w:fill="FFFFFF"/>
        </w:rPr>
        <w:t>British journal of educational psychology</w:t>
      </w:r>
      <w:r w:rsidRPr="0023325D">
        <w:rPr>
          <w:rFonts w:ascii="Times New Roman" w:hAnsi="Times New Roman" w:cs="Times New Roman"/>
          <w:color w:val="222222"/>
          <w:sz w:val="24"/>
          <w:szCs w:val="24"/>
          <w:shd w:val="clear" w:color="auto" w:fill="FFFFFF"/>
        </w:rPr>
        <w:t>, </w:t>
      </w:r>
      <w:r w:rsidRPr="0023325D">
        <w:rPr>
          <w:rFonts w:ascii="Times New Roman" w:hAnsi="Times New Roman" w:cs="Times New Roman"/>
          <w:i/>
          <w:iCs/>
          <w:color w:val="222222"/>
          <w:sz w:val="24"/>
          <w:szCs w:val="24"/>
          <w:shd w:val="clear" w:color="auto" w:fill="FFFFFF"/>
        </w:rPr>
        <w:t>72</w:t>
      </w:r>
      <w:r w:rsidRPr="0023325D">
        <w:rPr>
          <w:rFonts w:ascii="Times New Roman" w:hAnsi="Times New Roman" w:cs="Times New Roman"/>
          <w:color w:val="222222"/>
          <w:sz w:val="24"/>
          <w:szCs w:val="24"/>
          <w:shd w:val="clear" w:color="auto" w:fill="FFFFFF"/>
        </w:rPr>
        <w:t>(2), pp.261-278.</w:t>
      </w:r>
    </w:p>
    <w:p w:rsidR="000E0C70" w:rsidRDefault="000E0C70" w:rsidP="00683212">
      <w:pPr>
        <w:rPr>
          <w:rFonts w:ascii="Times New Roman" w:hAnsi="Times New Roman" w:cs="Times New Roman"/>
          <w:color w:val="222222"/>
          <w:sz w:val="24"/>
          <w:szCs w:val="24"/>
          <w:shd w:val="clear" w:color="auto" w:fill="FFFFFF"/>
        </w:rPr>
      </w:pPr>
    </w:p>
    <w:p w:rsidR="00B24D74" w:rsidRDefault="00B24D74" w:rsidP="00683212">
      <w:pPr>
        <w:rPr>
          <w:rFonts w:ascii="Times New Roman" w:hAnsi="Times New Roman" w:cs="Times New Roman"/>
          <w:color w:val="222222"/>
          <w:sz w:val="24"/>
          <w:szCs w:val="24"/>
          <w:shd w:val="clear" w:color="auto" w:fill="FFFFFF"/>
        </w:rPr>
      </w:pPr>
      <w:r w:rsidRPr="00D8528B">
        <w:rPr>
          <w:rFonts w:ascii="Times New Roman" w:hAnsi="Times New Roman" w:cs="Times New Roman"/>
          <w:color w:val="222222"/>
          <w:sz w:val="24"/>
          <w:szCs w:val="24"/>
          <w:shd w:val="clear" w:color="auto" w:fill="FFFFFF"/>
        </w:rPr>
        <w:t>Barch, J., Carrell, D., Jang, H., Jeon, S. and Reeve, J., 2004. Enhancing high school students’ engagement by increasing their teachers’ autonomy support. </w:t>
      </w:r>
      <w:r w:rsidRPr="00D8528B">
        <w:rPr>
          <w:rFonts w:ascii="Times New Roman" w:hAnsi="Times New Roman" w:cs="Times New Roman"/>
          <w:i/>
          <w:iCs/>
          <w:color w:val="222222"/>
          <w:sz w:val="24"/>
          <w:szCs w:val="24"/>
          <w:shd w:val="clear" w:color="auto" w:fill="FFFFFF"/>
        </w:rPr>
        <w:t>Motivation and Emotion</w:t>
      </w:r>
      <w:r w:rsidRPr="00D8528B">
        <w:rPr>
          <w:rFonts w:ascii="Times New Roman" w:hAnsi="Times New Roman" w:cs="Times New Roman"/>
          <w:color w:val="222222"/>
          <w:sz w:val="24"/>
          <w:szCs w:val="24"/>
          <w:shd w:val="clear" w:color="auto" w:fill="FFFFFF"/>
        </w:rPr>
        <w:t>, </w:t>
      </w:r>
      <w:r w:rsidRPr="00D8528B">
        <w:rPr>
          <w:rFonts w:ascii="Times New Roman" w:hAnsi="Times New Roman" w:cs="Times New Roman"/>
          <w:i/>
          <w:iCs/>
          <w:color w:val="222222"/>
          <w:sz w:val="24"/>
          <w:szCs w:val="24"/>
          <w:shd w:val="clear" w:color="auto" w:fill="FFFFFF"/>
        </w:rPr>
        <w:t>28</w:t>
      </w:r>
      <w:r w:rsidRPr="00D8528B">
        <w:rPr>
          <w:rFonts w:ascii="Times New Roman" w:hAnsi="Times New Roman" w:cs="Times New Roman"/>
          <w:color w:val="222222"/>
          <w:sz w:val="24"/>
          <w:szCs w:val="24"/>
          <w:shd w:val="clear" w:color="auto" w:fill="FFFFFF"/>
        </w:rPr>
        <w:t>(2), pp.147-169.</w:t>
      </w:r>
    </w:p>
    <w:p w:rsidR="000E0C70" w:rsidRDefault="000E0C70" w:rsidP="00683212">
      <w:pPr>
        <w:rPr>
          <w:rFonts w:ascii="Times New Roman" w:hAnsi="Times New Roman" w:cs="Times New Roman"/>
          <w:color w:val="222222"/>
          <w:sz w:val="24"/>
          <w:szCs w:val="24"/>
          <w:shd w:val="clear" w:color="auto" w:fill="FFFFFF"/>
        </w:rPr>
      </w:pPr>
    </w:p>
    <w:p w:rsidR="00B24D74" w:rsidRDefault="00B24D74" w:rsidP="00683212">
      <w:pPr>
        <w:rPr>
          <w:rFonts w:ascii="Times New Roman" w:hAnsi="Times New Roman" w:cs="Times New Roman"/>
          <w:color w:val="222222"/>
          <w:sz w:val="24"/>
          <w:szCs w:val="24"/>
          <w:shd w:val="clear" w:color="auto" w:fill="FFFFFF"/>
        </w:rPr>
      </w:pPr>
      <w:r w:rsidRPr="003521CA">
        <w:rPr>
          <w:rFonts w:ascii="Times New Roman" w:hAnsi="Times New Roman" w:cs="Times New Roman"/>
          <w:color w:val="222222"/>
          <w:sz w:val="24"/>
          <w:szCs w:val="24"/>
          <w:shd w:val="clear" w:color="auto" w:fill="FFFFFF"/>
        </w:rPr>
        <w:t>Barlia, L., 1999. </w:t>
      </w:r>
      <w:r w:rsidRPr="003521CA">
        <w:rPr>
          <w:rFonts w:ascii="Times New Roman" w:hAnsi="Times New Roman" w:cs="Times New Roman"/>
          <w:i/>
          <w:iCs/>
          <w:color w:val="222222"/>
          <w:sz w:val="24"/>
          <w:szCs w:val="24"/>
          <w:shd w:val="clear" w:color="auto" w:fill="FFFFFF"/>
        </w:rPr>
        <w:t>High school student's motivation to engage in conceptual change-learning in science</w:t>
      </w:r>
      <w:r w:rsidRPr="003521CA">
        <w:rPr>
          <w:rFonts w:ascii="Times New Roman" w:hAnsi="Times New Roman" w:cs="Times New Roman"/>
          <w:color w:val="222222"/>
          <w:sz w:val="24"/>
          <w:szCs w:val="24"/>
          <w:shd w:val="clear" w:color="auto" w:fill="FFFFFF"/>
        </w:rPr>
        <w:t>. The Ohio State University.</w:t>
      </w:r>
    </w:p>
    <w:p w:rsidR="000E0C70" w:rsidRPr="003521CA" w:rsidRDefault="000E0C70" w:rsidP="00683212">
      <w:pPr>
        <w:rPr>
          <w:rFonts w:ascii="Times New Roman" w:hAnsi="Times New Roman" w:cs="Times New Roman"/>
          <w:color w:val="222222"/>
          <w:sz w:val="24"/>
          <w:szCs w:val="24"/>
          <w:shd w:val="clear" w:color="auto" w:fill="FFFFFF"/>
        </w:rPr>
      </w:pPr>
    </w:p>
    <w:p w:rsidR="00B24D74" w:rsidRDefault="00B24D74" w:rsidP="00683212">
      <w:pPr>
        <w:rPr>
          <w:rFonts w:ascii="Times New Roman" w:hAnsi="Times New Roman" w:cs="Times New Roman"/>
          <w:color w:val="333333"/>
          <w:sz w:val="24"/>
          <w:szCs w:val="24"/>
          <w:shd w:val="clear" w:color="auto" w:fill="FFFFFF"/>
        </w:rPr>
      </w:pPr>
      <w:r w:rsidRPr="001C074A">
        <w:rPr>
          <w:rFonts w:ascii="Times New Roman" w:hAnsi="Times New Roman" w:cs="Times New Roman"/>
          <w:color w:val="333333"/>
          <w:sz w:val="24"/>
          <w:szCs w:val="24"/>
          <w:shd w:val="clear" w:color="auto" w:fill="FFFFFF"/>
        </w:rPr>
        <w:t>British Educational Research Association (2018) </w:t>
      </w:r>
      <w:r w:rsidRPr="001C074A">
        <w:rPr>
          <w:rStyle w:val="Emphasis"/>
          <w:rFonts w:ascii="Times New Roman" w:hAnsi="Times New Roman" w:cs="Times New Roman"/>
          <w:color w:val="333333"/>
          <w:sz w:val="24"/>
          <w:szCs w:val="24"/>
          <w:shd w:val="clear" w:color="auto" w:fill="FFFFFF"/>
        </w:rPr>
        <w:t>Ethical guidelines for educational research</w:t>
      </w:r>
      <w:r w:rsidRPr="001C074A">
        <w:rPr>
          <w:rFonts w:ascii="Times New Roman" w:hAnsi="Times New Roman" w:cs="Times New Roman"/>
          <w:color w:val="333333"/>
          <w:sz w:val="24"/>
          <w:szCs w:val="24"/>
          <w:shd w:val="clear" w:color="auto" w:fill="FFFFFF"/>
        </w:rPr>
        <w:t>. 4th edn. Available at: </w:t>
      </w:r>
      <w:hyperlink r:id="rId11" w:history="1">
        <w:r w:rsidRPr="001C074A">
          <w:rPr>
            <w:rStyle w:val="Hyperlink"/>
            <w:rFonts w:ascii="Times New Roman" w:hAnsi="Times New Roman" w:cs="Times New Roman"/>
            <w:color w:val="0075AE"/>
            <w:sz w:val="24"/>
            <w:szCs w:val="24"/>
            <w:shd w:val="clear" w:color="auto" w:fill="FFFFFF"/>
          </w:rPr>
          <w:t>https://www.bera.ac.uk/researchers-resources/publications/ethical-guidelines-for-educational-research-2018</w:t>
        </w:r>
      </w:hyperlink>
      <w:r w:rsidRPr="001C074A">
        <w:rPr>
          <w:rFonts w:ascii="Times New Roman" w:hAnsi="Times New Roman" w:cs="Times New Roman"/>
          <w:color w:val="333333"/>
          <w:sz w:val="24"/>
          <w:szCs w:val="24"/>
          <w:shd w:val="clear" w:color="auto" w:fill="FFFFFF"/>
        </w:rPr>
        <w:t> (Accessed: 5th July 2022).</w:t>
      </w:r>
    </w:p>
    <w:p w:rsidR="000E0C70" w:rsidRPr="001C074A" w:rsidRDefault="000E0C70" w:rsidP="00683212">
      <w:pPr>
        <w:rPr>
          <w:rFonts w:ascii="Times New Roman" w:hAnsi="Times New Roman" w:cs="Times New Roman"/>
          <w:bCs/>
          <w:sz w:val="24"/>
          <w:szCs w:val="24"/>
        </w:rPr>
      </w:pPr>
    </w:p>
    <w:p w:rsidR="00B24D74" w:rsidRDefault="00B24D74" w:rsidP="00683212">
      <w:pPr>
        <w:rPr>
          <w:rFonts w:ascii="Times New Roman" w:hAnsi="Times New Roman" w:cs="Times New Roman"/>
          <w:sz w:val="24"/>
          <w:szCs w:val="24"/>
        </w:rPr>
      </w:pPr>
      <w:r w:rsidRPr="006A41F4">
        <w:rPr>
          <w:rFonts w:ascii="Times New Roman" w:hAnsi="Times New Roman" w:cs="Times New Roman"/>
          <w:bCs/>
          <w:sz w:val="24"/>
          <w:szCs w:val="24"/>
        </w:rPr>
        <w:t>Beymer, P.N., Rosenberg, J.M. and Schmidt, J.A., 2020. Does choice matter or is it all about interest? An investigation using an experience sampling approach in high school science classrooms. </w:t>
      </w:r>
      <w:r w:rsidRPr="006A41F4">
        <w:rPr>
          <w:rFonts w:ascii="Times New Roman" w:hAnsi="Times New Roman" w:cs="Times New Roman"/>
          <w:bCs/>
          <w:i/>
          <w:iCs/>
          <w:sz w:val="24"/>
          <w:szCs w:val="24"/>
        </w:rPr>
        <w:t>Learning and Individual Differences</w:t>
      </w:r>
      <w:r w:rsidRPr="006A41F4">
        <w:rPr>
          <w:rFonts w:ascii="Times New Roman" w:hAnsi="Times New Roman" w:cs="Times New Roman"/>
          <w:bCs/>
          <w:sz w:val="24"/>
          <w:szCs w:val="24"/>
        </w:rPr>
        <w:t xml:space="preserve">,  </w:t>
      </w:r>
      <w:r w:rsidRPr="006A41F4">
        <w:rPr>
          <w:rFonts w:ascii="Times New Roman" w:hAnsi="Times New Roman" w:cs="Times New Roman"/>
          <w:bCs/>
          <w:i/>
          <w:iCs/>
          <w:sz w:val="24"/>
          <w:szCs w:val="24"/>
        </w:rPr>
        <w:t>78</w:t>
      </w:r>
      <w:r w:rsidRPr="006A41F4">
        <w:rPr>
          <w:rFonts w:ascii="Times New Roman" w:hAnsi="Times New Roman" w:cs="Times New Roman"/>
          <w:bCs/>
          <w:sz w:val="24"/>
          <w:szCs w:val="24"/>
        </w:rPr>
        <w:t>, p.101812.</w:t>
      </w:r>
    </w:p>
    <w:p w:rsidR="00B24D74" w:rsidRDefault="00B24D74" w:rsidP="00683212">
      <w:pPr>
        <w:rPr>
          <w:rFonts w:ascii="Times New Roman" w:hAnsi="Times New Roman" w:cs="Times New Roman"/>
          <w:bCs/>
          <w:sz w:val="24"/>
          <w:szCs w:val="24"/>
        </w:rPr>
      </w:pPr>
      <w:r>
        <w:rPr>
          <w:rFonts w:ascii="Times New Roman" w:hAnsi="Times New Roman" w:cs="Times New Roman"/>
          <w:bCs/>
          <w:sz w:val="24"/>
          <w:szCs w:val="24"/>
        </w:rPr>
        <w:lastRenderedPageBreak/>
        <w:t xml:space="preserve">Birch, S., </w:t>
      </w:r>
      <w:r w:rsidRPr="002B095C">
        <w:rPr>
          <w:rFonts w:ascii="Times New Roman" w:hAnsi="Times New Roman" w:cs="Times New Roman"/>
          <w:bCs/>
          <w:sz w:val="24"/>
          <w:szCs w:val="24"/>
        </w:rPr>
        <w:t>and GW Ladd</w:t>
      </w:r>
      <w:r>
        <w:rPr>
          <w:rFonts w:ascii="Times New Roman" w:hAnsi="Times New Roman" w:cs="Times New Roman"/>
          <w:bCs/>
          <w:sz w:val="24"/>
          <w:szCs w:val="24"/>
        </w:rPr>
        <w:t xml:space="preserve">, 1997, </w:t>
      </w:r>
      <w:r w:rsidRPr="002B095C">
        <w:rPr>
          <w:rFonts w:ascii="Times New Roman" w:hAnsi="Times New Roman" w:cs="Times New Roman"/>
          <w:bCs/>
          <w:sz w:val="24"/>
          <w:szCs w:val="24"/>
        </w:rPr>
        <w:t>Interpersonal relationships in the school environment and children’s early school adjustment. </w:t>
      </w:r>
      <w:r w:rsidRPr="002B095C">
        <w:rPr>
          <w:rFonts w:ascii="Times New Roman" w:hAnsi="Times New Roman" w:cs="Times New Roman"/>
          <w:bCs/>
          <w:i/>
          <w:iCs/>
          <w:sz w:val="24"/>
          <w:szCs w:val="24"/>
        </w:rPr>
        <w:t>Journal of School Psychology</w:t>
      </w:r>
      <w:r w:rsidRPr="002B095C">
        <w:rPr>
          <w:rFonts w:ascii="Times New Roman" w:hAnsi="Times New Roman" w:cs="Times New Roman"/>
          <w:bCs/>
          <w:sz w:val="24"/>
          <w:szCs w:val="24"/>
        </w:rPr>
        <w:t>, </w:t>
      </w:r>
      <w:r w:rsidRPr="002B095C">
        <w:rPr>
          <w:rFonts w:ascii="Times New Roman" w:hAnsi="Times New Roman" w:cs="Times New Roman"/>
          <w:bCs/>
          <w:i/>
          <w:iCs/>
          <w:sz w:val="24"/>
          <w:szCs w:val="24"/>
        </w:rPr>
        <w:t>35</w:t>
      </w:r>
      <w:r w:rsidRPr="002B095C">
        <w:rPr>
          <w:rFonts w:ascii="Times New Roman" w:hAnsi="Times New Roman" w:cs="Times New Roman"/>
          <w:bCs/>
          <w:sz w:val="24"/>
          <w:szCs w:val="24"/>
        </w:rPr>
        <w:t xml:space="preserve">(1), pp.61-79. </w:t>
      </w:r>
    </w:p>
    <w:p w:rsidR="000E0C70" w:rsidRDefault="000E0C70" w:rsidP="00683212">
      <w:pPr>
        <w:rPr>
          <w:rFonts w:ascii="Times New Roman" w:hAnsi="Times New Roman" w:cs="Times New Roman"/>
          <w:bCs/>
          <w:sz w:val="24"/>
          <w:szCs w:val="24"/>
        </w:rPr>
      </w:pPr>
    </w:p>
    <w:p w:rsidR="00B24D74" w:rsidRDefault="00B24D74" w:rsidP="00683212">
      <w:pPr>
        <w:rPr>
          <w:rFonts w:ascii="Times New Roman" w:hAnsi="Times New Roman" w:cs="Times New Roman"/>
          <w:color w:val="222222"/>
          <w:sz w:val="24"/>
          <w:szCs w:val="24"/>
          <w:shd w:val="clear" w:color="auto" w:fill="FFFFFF"/>
        </w:rPr>
      </w:pPr>
      <w:r w:rsidRPr="003B0C63">
        <w:rPr>
          <w:rFonts w:ascii="Times New Roman" w:hAnsi="Times New Roman" w:cs="Times New Roman"/>
          <w:color w:val="222222"/>
          <w:sz w:val="24"/>
          <w:szCs w:val="24"/>
          <w:shd w:val="clear" w:color="auto" w:fill="FFFFFF"/>
        </w:rPr>
        <w:t>Black, A.E. and Deci, E.L., 2000. The effects of student self-regulation and instructor autonomy support on learning in a college-level natural science course: A self-determination theory perspective.</w:t>
      </w:r>
    </w:p>
    <w:p w:rsidR="000E0C70" w:rsidRPr="003B0C63" w:rsidRDefault="000E0C70" w:rsidP="00683212">
      <w:pPr>
        <w:rPr>
          <w:rFonts w:ascii="Times New Roman" w:hAnsi="Times New Roman" w:cs="Times New Roman"/>
          <w:sz w:val="24"/>
          <w:szCs w:val="24"/>
        </w:rPr>
      </w:pPr>
    </w:p>
    <w:p w:rsidR="00B24D74" w:rsidRDefault="00B24D74" w:rsidP="00683212">
      <w:pPr>
        <w:rPr>
          <w:rFonts w:ascii="Times New Roman" w:hAnsi="Times New Roman" w:cs="Times New Roman"/>
          <w:color w:val="222222"/>
          <w:sz w:val="24"/>
          <w:szCs w:val="24"/>
          <w:shd w:val="clear" w:color="auto" w:fill="FFFFFF"/>
        </w:rPr>
      </w:pPr>
      <w:r w:rsidRPr="004A32AC">
        <w:rPr>
          <w:rFonts w:ascii="Times New Roman" w:hAnsi="Times New Roman" w:cs="Times New Roman"/>
          <w:color w:val="222222"/>
          <w:sz w:val="24"/>
          <w:szCs w:val="24"/>
          <w:shd w:val="clear" w:color="auto" w:fill="FFFFFF"/>
        </w:rPr>
        <w:t>Bomia, L., Beluzo, L., Demeester, D., Elander, K., Johnson, M. and Sheldon, B., 1997. The Impact of Teaching Strategies on Intrinsic Motivation.</w:t>
      </w:r>
      <w:r>
        <w:rPr>
          <w:rFonts w:ascii="Times New Roman" w:hAnsi="Times New Roman" w:cs="Times New Roman"/>
          <w:color w:val="222222"/>
          <w:sz w:val="24"/>
          <w:szCs w:val="24"/>
          <w:shd w:val="clear" w:color="auto" w:fill="FFFFFF"/>
        </w:rPr>
        <w:t xml:space="preserve"> p.294</w:t>
      </w:r>
    </w:p>
    <w:p w:rsidR="000E0C70" w:rsidRDefault="000E0C70" w:rsidP="00683212">
      <w:pPr>
        <w:rPr>
          <w:rFonts w:ascii="Times New Roman" w:hAnsi="Times New Roman" w:cs="Times New Roman"/>
          <w:color w:val="222222"/>
          <w:sz w:val="24"/>
          <w:szCs w:val="24"/>
          <w:shd w:val="clear" w:color="auto" w:fill="FFFFFF"/>
        </w:rPr>
      </w:pPr>
    </w:p>
    <w:p w:rsidR="00B24D74" w:rsidRDefault="00B24D74" w:rsidP="00683212">
      <w:pPr>
        <w:rPr>
          <w:rFonts w:ascii="Times New Roman" w:hAnsi="Times New Roman" w:cs="Times New Roman"/>
          <w:color w:val="222222"/>
          <w:sz w:val="24"/>
          <w:szCs w:val="24"/>
          <w:shd w:val="clear" w:color="auto" w:fill="FFFFFF"/>
        </w:rPr>
      </w:pPr>
      <w:r w:rsidRPr="00F85EBE">
        <w:rPr>
          <w:rFonts w:ascii="Times New Roman" w:hAnsi="Times New Roman" w:cs="Times New Roman"/>
          <w:color w:val="222222"/>
          <w:sz w:val="24"/>
          <w:szCs w:val="24"/>
          <w:shd w:val="clear" w:color="auto" w:fill="FFFFFF"/>
        </w:rPr>
        <w:t>Badley, G., 2003. The crisis in educational research: a pragmatic approach. </w:t>
      </w:r>
      <w:r w:rsidRPr="00F85EBE">
        <w:rPr>
          <w:rFonts w:ascii="Times New Roman" w:hAnsi="Times New Roman" w:cs="Times New Roman"/>
          <w:i/>
          <w:iCs/>
          <w:color w:val="222222"/>
          <w:sz w:val="24"/>
          <w:szCs w:val="24"/>
          <w:shd w:val="clear" w:color="auto" w:fill="FFFFFF"/>
        </w:rPr>
        <w:t>European educational research journal</w:t>
      </w:r>
      <w:r w:rsidRPr="00F85EBE">
        <w:rPr>
          <w:rFonts w:ascii="Times New Roman" w:hAnsi="Times New Roman" w:cs="Times New Roman"/>
          <w:color w:val="222222"/>
          <w:sz w:val="24"/>
          <w:szCs w:val="24"/>
          <w:shd w:val="clear" w:color="auto" w:fill="FFFFFF"/>
        </w:rPr>
        <w:t>, </w:t>
      </w:r>
      <w:r w:rsidRPr="00F85EBE">
        <w:rPr>
          <w:rFonts w:ascii="Times New Roman" w:hAnsi="Times New Roman" w:cs="Times New Roman"/>
          <w:i/>
          <w:iCs/>
          <w:color w:val="222222"/>
          <w:sz w:val="24"/>
          <w:szCs w:val="24"/>
          <w:shd w:val="clear" w:color="auto" w:fill="FFFFFF"/>
        </w:rPr>
        <w:t>2</w:t>
      </w:r>
      <w:r w:rsidRPr="00F85EBE">
        <w:rPr>
          <w:rFonts w:ascii="Times New Roman" w:hAnsi="Times New Roman" w:cs="Times New Roman"/>
          <w:color w:val="222222"/>
          <w:sz w:val="24"/>
          <w:szCs w:val="24"/>
          <w:shd w:val="clear" w:color="auto" w:fill="FFFFFF"/>
        </w:rPr>
        <w:t>(2), pp.296-308.</w:t>
      </w:r>
    </w:p>
    <w:p w:rsidR="000E0C70" w:rsidRDefault="000E0C70" w:rsidP="00683212">
      <w:pPr>
        <w:rPr>
          <w:rFonts w:ascii="Times New Roman" w:hAnsi="Times New Roman" w:cs="Times New Roman"/>
          <w:color w:val="222222"/>
          <w:sz w:val="24"/>
          <w:szCs w:val="24"/>
          <w:shd w:val="clear" w:color="auto" w:fill="FFFFFF"/>
        </w:rPr>
      </w:pPr>
    </w:p>
    <w:p w:rsidR="00B24D74" w:rsidRDefault="00B24D74" w:rsidP="00683212">
      <w:pPr>
        <w:rPr>
          <w:rFonts w:ascii="Times New Roman" w:hAnsi="Times New Roman" w:cs="Times New Roman"/>
          <w:color w:val="222222"/>
          <w:sz w:val="24"/>
          <w:szCs w:val="24"/>
          <w:shd w:val="clear" w:color="auto" w:fill="FFFFFF"/>
        </w:rPr>
      </w:pPr>
      <w:r w:rsidRPr="00BE4FF9">
        <w:rPr>
          <w:rFonts w:ascii="Times New Roman" w:hAnsi="Times New Roman" w:cs="Times New Roman"/>
          <w:color w:val="222222"/>
          <w:sz w:val="24"/>
          <w:szCs w:val="24"/>
          <w:shd w:val="clear" w:color="auto" w:fill="FFFFFF"/>
        </w:rPr>
        <w:t>Brannick, T. and Coghlan, D., 2006. Reflexivity in management and business research: what do we mean?. </w:t>
      </w:r>
      <w:r w:rsidRPr="00BE4FF9">
        <w:rPr>
          <w:rFonts w:ascii="Times New Roman" w:hAnsi="Times New Roman" w:cs="Times New Roman"/>
          <w:i/>
          <w:iCs/>
          <w:color w:val="222222"/>
          <w:sz w:val="24"/>
          <w:szCs w:val="24"/>
          <w:shd w:val="clear" w:color="auto" w:fill="FFFFFF"/>
        </w:rPr>
        <w:t>Irish Journal of Management</w:t>
      </w:r>
      <w:r w:rsidRPr="00BE4FF9">
        <w:rPr>
          <w:rFonts w:ascii="Times New Roman" w:hAnsi="Times New Roman" w:cs="Times New Roman"/>
          <w:color w:val="222222"/>
          <w:sz w:val="24"/>
          <w:szCs w:val="24"/>
          <w:shd w:val="clear" w:color="auto" w:fill="FFFFFF"/>
        </w:rPr>
        <w:t>, </w:t>
      </w:r>
      <w:r w:rsidRPr="00BE4FF9">
        <w:rPr>
          <w:rFonts w:ascii="Times New Roman" w:hAnsi="Times New Roman" w:cs="Times New Roman"/>
          <w:i/>
          <w:iCs/>
          <w:color w:val="222222"/>
          <w:sz w:val="24"/>
          <w:szCs w:val="24"/>
          <w:shd w:val="clear" w:color="auto" w:fill="FFFFFF"/>
        </w:rPr>
        <w:t>27</w:t>
      </w:r>
      <w:r w:rsidRPr="00BE4FF9">
        <w:rPr>
          <w:rFonts w:ascii="Times New Roman" w:hAnsi="Times New Roman" w:cs="Times New Roman"/>
          <w:color w:val="222222"/>
          <w:sz w:val="24"/>
          <w:szCs w:val="24"/>
          <w:shd w:val="clear" w:color="auto" w:fill="FFFFFF"/>
        </w:rPr>
        <w:t>(2).</w:t>
      </w:r>
    </w:p>
    <w:p w:rsidR="00B24D74" w:rsidRPr="00BE4FF9" w:rsidRDefault="00B24D74" w:rsidP="00683212">
      <w:pPr>
        <w:rPr>
          <w:rFonts w:ascii="Times New Roman" w:hAnsi="Times New Roman" w:cs="Times New Roman"/>
          <w:color w:val="222222"/>
          <w:sz w:val="24"/>
          <w:szCs w:val="24"/>
          <w:shd w:val="clear" w:color="auto" w:fill="FFFFFF"/>
        </w:rPr>
      </w:pPr>
    </w:p>
    <w:p w:rsidR="00B24D74" w:rsidRPr="008E3EA0" w:rsidRDefault="00B24D74" w:rsidP="00683212">
      <w:pPr>
        <w:rPr>
          <w:rFonts w:ascii="Times New Roman" w:hAnsi="Times New Roman" w:cs="Times New Roman"/>
          <w:color w:val="222222"/>
          <w:sz w:val="24"/>
          <w:szCs w:val="24"/>
          <w:shd w:val="clear" w:color="auto" w:fill="FFFFFF"/>
        </w:rPr>
      </w:pPr>
      <w:r w:rsidRPr="008E3EA0">
        <w:rPr>
          <w:rFonts w:ascii="Times New Roman" w:hAnsi="Times New Roman" w:cs="Times New Roman"/>
          <w:color w:val="222222"/>
          <w:sz w:val="24"/>
          <w:szCs w:val="24"/>
          <w:shd w:val="clear" w:color="auto" w:fill="FFFFFF"/>
        </w:rPr>
        <w:t>Braun, V. and Clarke, V., 2006. Using thematic analysis in psychology. </w:t>
      </w:r>
      <w:r w:rsidRPr="008E3EA0">
        <w:rPr>
          <w:rFonts w:ascii="Times New Roman" w:hAnsi="Times New Roman" w:cs="Times New Roman"/>
          <w:i/>
          <w:iCs/>
          <w:color w:val="222222"/>
          <w:sz w:val="24"/>
          <w:szCs w:val="24"/>
          <w:shd w:val="clear" w:color="auto" w:fill="FFFFFF"/>
        </w:rPr>
        <w:t>Qualitative research in psychology</w:t>
      </w:r>
      <w:r w:rsidRPr="008E3EA0">
        <w:rPr>
          <w:rFonts w:ascii="Times New Roman" w:hAnsi="Times New Roman" w:cs="Times New Roman"/>
          <w:color w:val="222222"/>
          <w:sz w:val="24"/>
          <w:szCs w:val="24"/>
          <w:shd w:val="clear" w:color="auto" w:fill="FFFFFF"/>
        </w:rPr>
        <w:t>, </w:t>
      </w:r>
      <w:r w:rsidRPr="008E3EA0">
        <w:rPr>
          <w:rFonts w:ascii="Times New Roman" w:hAnsi="Times New Roman" w:cs="Times New Roman"/>
          <w:i/>
          <w:iCs/>
          <w:color w:val="222222"/>
          <w:sz w:val="24"/>
          <w:szCs w:val="24"/>
          <w:shd w:val="clear" w:color="auto" w:fill="FFFFFF"/>
        </w:rPr>
        <w:t>3</w:t>
      </w:r>
      <w:r w:rsidRPr="008E3EA0">
        <w:rPr>
          <w:rFonts w:ascii="Times New Roman" w:hAnsi="Times New Roman" w:cs="Times New Roman"/>
          <w:color w:val="222222"/>
          <w:sz w:val="24"/>
          <w:szCs w:val="24"/>
          <w:shd w:val="clear" w:color="auto" w:fill="FFFFFF"/>
        </w:rPr>
        <w:t>(2), pp.77-101.</w:t>
      </w:r>
    </w:p>
    <w:p w:rsidR="00B24D74" w:rsidRDefault="00B24D74" w:rsidP="00683212">
      <w:pPr>
        <w:rPr>
          <w:rFonts w:ascii="Times New Roman" w:hAnsi="Times New Roman" w:cs="Times New Roman"/>
          <w:color w:val="222222"/>
          <w:sz w:val="24"/>
          <w:szCs w:val="24"/>
          <w:shd w:val="clear" w:color="auto" w:fill="FFFFFF"/>
        </w:rPr>
      </w:pPr>
    </w:p>
    <w:p w:rsidR="00B24D74" w:rsidRDefault="00B24D74" w:rsidP="00683212">
      <w:pPr>
        <w:rPr>
          <w:rFonts w:ascii="Times New Roman" w:hAnsi="Times New Roman" w:cs="Times New Roman"/>
          <w:color w:val="222222"/>
          <w:sz w:val="24"/>
          <w:szCs w:val="24"/>
          <w:shd w:val="clear" w:color="auto" w:fill="FFFFFF"/>
        </w:rPr>
      </w:pPr>
      <w:r w:rsidRPr="002406EE">
        <w:rPr>
          <w:rFonts w:ascii="Times New Roman" w:hAnsi="Times New Roman" w:cs="Times New Roman"/>
          <w:color w:val="222222"/>
          <w:sz w:val="24"/>
          <w:szCs w:val="24"/>
          <w:shd w:val="clear" w:color="auto" w:fill="FFFFFF"/>
        </w:rPr>
        <w:t>Carson, D., Gilmore, A., Perry, C. and Gronhaug, K., 2001. </w:t>
      </w:r>
      <w:r w:rsidRPr="002406EE">
        <w:rPr>
          <w:rFonts w:ascii="Times New Roman" w:hAnsi="Times New Roman" w:cs="Times New Roman"/>
          <w:i/>
          <w:iCs/>
          <w:color w:val="222222"/>
          <w:sz w:val="24"/>
          <w:szCs w:val="24"/>
          <w:shd w:val="clear" w:color="auto" w:fill="FFFFFF"/>
        </w:rPr>
        <w:t>Qualitative marketing research</w:t>
      </w:r>
      <w:r w:rsidRPr="002406EE">
        <w:rPr>
          <w:rFonts w:ascii="Times New Roman" w:hAnsi="Times New Roman" w:cs="Times New Roman"/>
          <w:color w:val="222222"/>
          <w:sz w:val="24"/>
          <w:szCs w:val="24"/>
          <w:shd w:val="clear" w:color="auto" w:fill="FFFFFF"/>
        </w:rPr>
        <w:t>. Sage.</w:t>
      </w:r>
    </w:p>
    <w:p w:rsidR="000E0C70" w:rsidRPr="002406EE" w:rsidRDefault="000E0C70" w:rsidP="00683212">
      <w:pPr>
        <w:rPr>
          <w:rFonts w:ascii="Times New Roman" w:hAnsi="Times New Roman" w:cs="Times New Roman"/>
          <w:color w:val="222222"/>
          <w:sz w:val="24"/>
          <w:szCs w:val="24"/>
          <w:shd w:val="clear" w:color="auto" w:fill="FFFFFF"/>
        </w:rPr>
      </w:pPr>
    </w:p>
    <w:p w:rsidR="00B24D74" w:rsidRPr="000749FD" w:rsidRDefault="00B24D74" w:rsidP="00683212">
      <w:pPr>
        <w:rPr>
          <w:rFonts w:ascii="Times New Roman" w:hAnsi="Times New Roman" w:cs="Times New Roman"/>
          <w:color w:val="222222"/>
          <w:sz w:val="24"/>
          <w:szCs w:val="24"/>
          <w:shd w:val="clear" w:color="auto" w:fill="FFFFFF"/>
        </w:rPr>
      </w:pPr>
      <w:r w:rsidRPr="000749FD">
        <w:rPr>
          <w:rFonts w:ascii="Times New Roman" w:hAnsi="Times New Roman" w:cs="Times New Roman"/>
          <w:color w:val="222222"/>
          <w:sz w:val="24"/>
          <w:szCs w:val="24"/>
          <w:shd w:val="clear" w:color="auto" w:fill="FFFFFF"/>
        </w:rPr>
        <w:t>Cherry, K., 2019. What are the big 5 personality traits. </w:t>
      </w:r>
      <w:r w:rsidRPr="000749FD">
        <w:rPr>
          <w:rFonts w:ascii="Times New Roman" w:hAnsi="Times New Roman" w:cs="Times New Roman"/>
          <w:i/>
          <w:iCs/>
          <w:color w:val="222222"/>
          <w:sz w:val="24"/>
          <w:szCs w:val="24"/>
          <w:shd w:val="clear" w:color="auto" w:fill="FFFFFF"/>
        </w:rPr>
        <w:t>Very well Mind</w:t>
      </w:r>
      <w:r w:rsidRPr="000749FD">
        <w:rPr>
          <w:rFonts w:ascii="Times New Roman" w:hAnsi="Times New Roman" w:cs="Times New Roman"/>
          <w:color w:val="222222"/>
          <w:sz w:val="24"/>
          <w:szCs w:val="24"/>
          <w:shd w:val="clear" w:color="auto" w:fill="FFFFFF"/>
        </w:rPr>
        <w:t>.</w:t>
      </w:r>
    </w:p>
    <w:p w:rsidR="00B24D74" w:rsidRPr="004A32AC" w:rsidRDefault="00B24D74" w:rsidP="00683212">
      <w:pPr>
        <w:rPr>
          <w:rFonts w:ascii="Times New Roman" w:hAnsi="Times New Roman" w:cs="Times New Roman"/>
          <w:sz w:val="24"/>
          <w:szCs w:val="24"/>
        </w:rPr>
      </w:pPr>
    </w:p>
    <w:p w:rsidR="00B24D74" w:rsidRDefault="00B24D74" w:rsidP="00683212">
      <w:pPr>
        <w:rPr>
          <w:rFonts w:ascii="Times New Roman" w:hAnsi="Times New Roman" w:cs="Times New Roman"/>
          <w:color w:val="222222"/>
          <w:sz w:val="24"/>
          <w:szCs w:val="24"/>
          <w:shd w:val="clear" w:color="auto" w:fill="FFFFFF"/>
        </w:rPr>
      </w:pPr>
      <w:r w:rsidRPr="009E1C76">
        <w:rPr>
          <w:rFonts w:ascii="Times New Roman" w:hAnsi="Times New Roman" w:cs="Times New Roman"/>
          <w:color w:val="222222"/>
          <w:sz w:val="24"/>
          <w:szCs w:val="24"/>
          <w:shd w:val="clear" w:color="auto" w:fill="FFFFFF"/>
        </w:rPr>
        <w:t>Christenson, S., Reschly, A.L. and Wylie, C., 2012. </w:t>
      </w:r>
      <w:r w:rsidRPr="009E1C76">
        <w:rPr>
          <w:rFonts w:ascii="Times New Roman" w:hAnsi="Times New Roman" w:cs="Times New Roman"/>
          <w:i/>
          <w:iCs/>
          <w:color w:val="222222"/>
          <w:sz w:val="24"/>
          <w:szCs w:val="24"/>
          <w:shd w:val="clear" w:color="auto" w:fill="FFFFFF"/>
        </w:rPr>
        <w:t>Handbook of research on student engagement</w:t>
      </w:r>
      <w:r w:rsidRPr="009E1C76">
        <w:rPr>
          <w:rFonts w:ascii="Times New Roman" w:hAnsi="Times New Roman" w:cs="Times New Roman"/>
          <w:color w:val="222222"/>
          <w:sz w:val="24"/>
          <w:szCs w:val="24"/>
          <w:shd w:val="clear" w:color="auto" w:fill="FFFFFF"/>
        </w:rPr>
        <w:t> (Vol. 840). New York: Springer.</w:t>
      </w:r>
    </w:p>
    <w:p w:rsidR="00B24D74" w:rsidRDefault="00B24D74" w:rsidP="00683212">
      <w:pPr>
        <w:rPr>
          <w:rFonts w:ascii="Times New Roman" w:hAnsi="Times New Roman" w:cs="Times New Roman"/>
          <w:color w:val="222222"/>
          <w:sz w:val="24"/>
          <w:szCs w:val="24"/>
          <w:shd w:val="clear" w:color="auto" w:fill="FFFFFF"/>
        </w:rPr>
      </w:pPr>
    </w:p>
    <w:p w:rsidR="00B24D74" w:rsidRDefault="00B24D74" w:rsidP="00683212">
      <w:pPr>
        <w:rPr>
          <w:rFonts w:ascii="Times New Roman" w:hAnsi="Times New Roman" w:cs="Times New Roman"/>
          <w:color w:val="222222"/>
          <w:sz w:val="24"/>
          <w:szCs w:val="24"/>
          <w:shd w:val="clear" w:color="auto" w:fill="FFFFFF"/>
        </w:rPr>
      </w:pPr>
      <w:r w:rsidRPr="004B3C97">
        <w:rPr>
          <w:rFonts w:ascii="Times New Roman" w:hAnsi="Times New Roman" w:cs="Times New Roman"/>
          <w:color w:val="222222"/>
          <w:sz w:val="24"/>
          <w:szCs w:val="24"/>
          <w:shd w:val="clear" w:color="auto" w:fill="FFFFFF"/>
        </w:rPr>
        <w:t>Connell, J.P. and Wellborn, J.G., 1994. Engagement versus disaffection: Motivated patterns of action in the academic domain. </w:t>
      </w:r>
      <w:r w:rsidRPr="004B3C97">
        <w:rPr>
          <w:rFonts w:ascii="Times New Roman" w:hAnsi="Times New Roman" w:cs="Times New Roman"/>
          <w:i/>
          <w:iCs/>
          <w:color w:val="222222"/>
          <w:sz w:val="24"/>
          <w:szCs w:val="24"/>
          <w:shd w:val="clear" w:color="auto" w:fill="FFFFFF"/>
        </w:rPr>
        <w:t>Rochester, NY: University of Rochester</w:t>
      </w:r>
      <w:r w:rsidRPr="004B3C97">
        <w:rPr>
          <w:rFonts w:ascii="Times New Roman" w:hAnsi="Times New Roman" w:cs="Times New Roman"/>
          <w:color w:val="222222"/>
          <w:sz w:val="24"/>
          <w:szCs w:val="24"/>
          <w:shd w:val="clear" w:color="auto" w:fill="FFFFFF"/>
        </w:rPr>
        <w:t>.</w:t>
      </w:r>
    </w:p>
    <w:p w:rsidR="00B24D74" w:rsidRPr="004B3C97" w:rsidRDefault="00B24D74" w:rsidP="00683212">
      <w:pPr>
        <w:rPr>
          <w:rFonts w:ascii="Times New Roman" w:hAnsi="Times New Roman" w:cs="Times New Roman"/>
          <w:color w:val="222222"/>
          <w:sz w:val="24"/>
          <w:szCs w:val="24"/>
          <w:shd w:val="clear" w:color="auto" w:fill="FFFFFF"/>
        </w:rPr>
      </w:pPr>
    </w:p>
    <w:p w:rsidR="00B24D74" w:rsidRPr="00163A8B" w:rsidRDefault="00B24D74" w:rsidP="00683212">
      <w:pPr>
        <w:rPr>
          <w:rFonts w:ascii="Times New Roman" w:hAnsi="Times New Roman" w:cs="Times New Roman"/>
          <w:color w:val="222222"/>
          <w:sz w:val="24"/>
          <w:szCs w:val="24"/>
          <w:shd w:val="clear" w:color="auto" w:fill="FFFFFF"/>
        </w:rPr>
      </w:pPr>
      <w:r w:rsidRPr="00163A8B">
        <w:rPr>
          <w:rFonts w:ascii="Times New Roman" w:hAnsi="Times New Roman" w:cs="Times New Roman"/>
          <w:color w:val="222222"/>
          <w:sz w:val="24"/>
          <w:szCs w:val="24"/>
          <w:shd w:val="clear" w:color="auto" w:fill="FFFFFF"/>
        </w:rPr>
        <w:t>Creswell, J.W., Plano Clark, V.L., Gutmann, M.L. and Hanson, W.E., 2003. Advanced mixed methods research designs. </w:t>
      </w:r>
      <w:r w:rsidRPr="00163A8B">
        <w:rPr>
          <w:rFonts w:ascii="Times New Roman" w:hAnsi="Times New Roman" w:cs="Times New Roman"/>
          <w:i/>
          <w:iCs/>
          <w:color w:val="222222"/>
          <w:sz w:val="24"/>
          <w:szCs w:val="24"/>
          <w:shd w:val="clear" w:color="auto" w:fill="FFFFFF"/>
        </w:rPr>
        <w:t>Handbook of mixed methods in social and behavioral research</w:t>
      </w:r>
      <w:r w:rsidRPr="00163A8B">
        <w:rPr>
          <w:rFonts w:ascii="Times New Roman" w:hAnsi="Times New Roman" w:cs="Times New Roman"/>
          <w:color w:val="222222"/>
          <w:sz w:val="24"/>
          <w:szCs w:val="24"/>
          <w:shd w:val="clear" w:color="auto" w:fill="FFFFFF"/>
        </w:rPr>
        <w:t>, </w:t>
      </w:r>
      <w:r w:rsidRPr="00163A8B">
        <w:rPr>
          <w:rFonts w:ascii="Times New Roman" w:hAnsi="Times New Roman" w:cs="Times New Roman"/>
          <w:i/>
          <w:iCs/>
          <w:color w:val="222222"/>
          <w:sz w:val="24"/>
          <w:szCs w:val="24"/>
          <w:shd w:val="clear" w:color="auto" w:fill="FFFFFF"/>
        </w:rPr>
        <w:t>209</w:t>
      </w:r>
      <w:r w:rsidRPr="00163A8B">
        <w:rPr>
          <w:rFonts w:ascii="Times New Roman" w:hAnsi="Times New Roman" w:cs="Times New Roman"/>
          <w:color w:val="222222"/>
          <w:sz w:val="24"/>
          <w:szCs w:val="24"/>
          <w:shd w:val="clear" w:color="auto" w:fill="FFFFFF"/>
        </w:rPr>
        <w:t>(240), pp.209-240.</w:t>
      </w:r>
    </w:p>
    <w:p w:rsidR="00B24D74" w:rsidRPr="009E1C76" w:rsidRDefault="00B24D74" w:rsidP="00683212">
      <w:pPr>
        <w:rPr>
          <w:rFonts w:ascii="Times New Roman" w:hAnsi="Times New Roman" w:cs="Times New Roman"/>
          <w:color w:val="222222"/>
          <w:sz w:val="24"/>
          <w:szCs w:val="24"/>
          <w:shd w:val="clear" w:color="auto" w:fill="FFFFFF"/>
        </w:rPr>
      </w:pPr>
    </w:p>
    <w:p w:rsidR="00B24D74" w:rsidRPr="00AF2BDE" w:rsidRDefault="00B24D74" w:rsidP="00683212">
      <w:pPr>
        <w:rPr>
          <w:rFonts w:ascii="Times New Roman" w:hAnsi="Times New Roman" w:cs="Times New Roman"/>
          <w:color w:val="222222"/>
          <w:sz w:val="24"/>
          <w:szCs w:val="24"/>
          <w:shd w:val="clear" w:color="auto" w:fill="FFFFFF"/>
        </w:rPr>
      </w:pPr>
      <w:r w:rsidRPr="00AF2BDE">
        <w:rPr>
          <w:rFonts w:ascii="Times New Roman" w:hAnsi="Times New Roman" w:cs="Times New Roman"/>
          <w:color w:val="222222"/>
          <w:sz w:val="24"/>
          <w:szCs w:val="24"/>
          <w:shd w:val="clear" w:color="auto" w:fill="FFFFFF"/>
        </w:rPr>
        <w:t>Danili, E. and Reid*, N., 2004. Some strategies to improve performance in school chemistry, based on two cognitive factors. </w:t>
      </w:r>
      <w:r w:rsidRPr="00AF2BDE">
        <w:rPr>
          <w:rFonts w:ascii="Times New Roman" w:hAnsi="Times New Roman" w:cs="Times New Roman"/>
          <w:i/>
          <w:iCs/>
          <w:color w:val="222222"/>
          <w:sz w:val="24"/>
          <w:szCs w:val="24"/>
          <w:shd w:val="clear" w:color="auto" w:fill="FFFFFF"/>
        </w:rPr>
        <w:t>Research in Science &amp; Technological Education</w:t>
      </w:r>
      <w:r w:rsidRPr="00AF2BDE">
        <w:rPr>
          <w:rFonts w:ascii="Times New Roman" w:hAnsi="Times New Roman" w:cs="Times New Roman"/>
          <w:color w:val="222222"/>
          <w:sz w:val="24"/>
          <w:szCs w:val="24"/>
          <w:shd w:val="clear" w:color="auto" w:fill="FFFFFF"/>
        </w:rPr>
        <w:t>, </w:t>
      </w:r>
      <w:r w:rsidRPr="00AF2BDE">
        <w:rPr>
          <w:rFonts w:ascii="Times New Roman" w:hAnsi="Times New Roman" w:cs="Times New Roman"/>
          <w:i/>
          <w:iCs/>
          <w:color w:val="222222"/>
          <w:sz w:val="24"/>
          <w:szCs w:val="24"/>
          <w:shd w:val="clear" w:color="auto" w:fill="FFFFFF"/>
        </w:rPr>
        <w:t>22</w:t>
      </w:r>
      <w:r w:rsidRPr="00AF2BDE">
        <w:rPr>
          <w:rFonts w:ascii="Times New Roman" w:hAnsi="Times New Roman" w:cs="Times New Roman"/>
          <w:color w:val="222222"/>
          <w:sz w:val="24"/>
          <w:szCs w:val="24"/>
          <w:shd w:val="clear" w:color="auto" w:fill="FFFFFF"/>
        </w:rPr>
        <w:t>(2), pp.203-226.</w:t>
      </w:r>
    </w:p>
    <w:p w:rsidR="00B24D74" w:rsidRPr="0086767E" w:rsidRDefault="00B24D74" w:rsidP="00683212">
      <w:pPr>
        <w:rPr>
          <w:rFonts w:ascii="Times New Roman" w:hAnsi="Times New Roman" w:cs="Times New Roman"/>
          <w:color w:val="222222"/>
          <w:sz w:val="24"/>
          <w:szCs w:val="24"/>
          <w:shd w:val="clear" w:color="auto" w:fill="FFFFFF"/>
        </w:rPr>
      </w:pPr>
    </w:p>
    <w:p w:rsidR="00B24D74" w:rsidRDefault="00B24D74" w:rsidP="00683212">
      <w:pPr>
        <w:rPr>
          <w:rFonts w:ascii="Times New Roman" w:hAnsi="Times New Roman" w:cs="Times New Roman"/>
          <w:color w:val="222222"/>
          <w:sz w:val="24"/>
          <w:szCs w:val="24"/>
          <w:shd w:val="clear" w:color="auto" w:fill="FFFFFF"/>
        </w:rPr>
      </w:pPr>
      <w:r w:rsidRPr="0086767E">
        <w:rPr>
          <w:rFonts w:ascii="Times New Roman" w:hAnsi="Times New Roman" w:cs="Times New Roman"/>
          <w:color w:val="222222"/>
          <w:sz w:val="24"/>
          <w:szCs w:val="24"/>
          <w:shd w:val="clear" w:color="auto" w:fill="FFFFFF"/>
        </w:rPr>
        <w:t>Deci, E.L. and Ryan, R.M., 1985. Self-determination and intrinsic motivation in human behavior. </w:t>
      </w:r>
      <w:r w:rsidRPr="0086767E">
        <w:rPr>
          <w:rFonts w:ascii="Times New Roman" w:hAnsi="Times New Roman" w:cs="Times New Roman"/>
          <w:i/>
          <w:iCs/>
          <w:color w:val="222222"/>
          <w:sz w:val="24"/>
          <w:szCs w:val="24"/>
          <w:shd w:val="clear" w:color="auto" w:fill="FFFFFF"/>
        </w:rPr>
        <w:t>EL Deci, RM Ryan.–1985</w:t>
      </w:r>
      <w:r w:rsidRPr="0086767E">
        <w:rPr>
          <w:rFonts w:ascii="Times New Roman" w:hAnsi="Times New Roman" w:cs="Times New Roman"/>
          <w:color w:val="222222"/>
          <w:sz w:val="24"/>
          <w:szCs w:val="24"/>
          <w:shd w:val="clear" w:color="auto" w:fill="FFFFFF"/>
        </w:rPr>
        <w:t>.</w:t>
      </w:r>
    </w:p>
    <w:p w:rsidR="00B24D74" w:rsidRPr="00CE3A87" w:rsidRDefault="00B24D74" w:rsidP="00683212">
      <w:pPr>
        <w:rPr>
          <w:rFonts w:ascii="Times New Roman" w:hAnsi="Times New Roman" w:cs="Times New Roman"/>
          <w:color w:val="222222"/>
          <w:sz w:val="24"/>
          <w:szCs w:val="24"/>
          <w:shd w:val="clear" w:color="auto" w:fill="FFFFFF"/>
        </w:rPr>
      </w:pPr>
    </w:p>
    <w:p w:rsidR="00B24D74" w:rsidRPr="00CE3A87" w:rsidRDefault="00B24D74" w:rsidP="00683212">
      <w:pPr>
        <w:rPr>
          <w:rFonts w:ascii="Times New Roman" w:hAnsi="Times New Roman" w:cs="Times New Roman"/>
          <w:color w:val="222222"/>
          <w:sz w:val="24"/>
          <w:szCs w:val="24"/>
          <w:shd w:val="clear" w:color="auto" w:fill="FFFFFF"/>
        </w:rPr>
      </w:pPr>
      <w:r w:rsidRPr="00CE3A87">
        <w:rPr>
          <w:rFonts w:ascii="Times New Roman" w:hAnsi="Times New Roman" w:cs="Times New Roman"/>
          <w:color w:val="222222"/>
          <w:sz w:val="24"/>
          <w:szCs w:val="24"/>
          <w:shd w:val="clear" w:color="auto" w:fill="FFFFFF"/>
        </w:rPr>
        <w:t>Dewey, J., 1931. The Development of American Pragmatism.” Philosophy and Civilization. </w:t>
      </w:r>
      <w:r w:rsidRPr="00CE3A87">
        <w:rPr>
          <w:rFonts w:ascii="Times New Roman" w:hAnsi="Times New Roman" w:cs="Times New Roman"/>
          <w:i/>
          <w:iCs/>
          <w:color w:val="222222"/>
          <w:sz w:val="24"/>
          <w:szCs w:val="24"/>
          <w:shd w:val="clear" w:color="auto" w:fill="FFFFFF"/>
        </w:rPr>
        <w:t>GP Putnam’s Sons, New York</w:t>
      </w:r>
      <w:r w:rsidRPr="00CE3A87">
        <w:rPr>
          <w:rFonts w:ascii="Times New Roman" w:hAnsi="Times New Roman" w:cs="Times New Roman"/>
          <w:color w:val="222222"/>
          <w:sz w:val="24"/>
          <w:szCs w:val="24"/>
          <w:shd w:val="clear" w:color="auto" w:fill="FFFFFF"/>
        </w:rPr>
        <w:t>.</w:t>
      </w:r>
    </w:p>
    <w:p w:rsidR="00B24D74" w:rsidRDefault="00B24D74" w:rsidP="00683212">
      <w:pPr>
        <w:rPr>
          <w:rFonts w:ascii="Times New Roman" w:hAnsi="Times New Roman" w:cs="Times New Roman"/>
          <w:color w:val="222222"/>
          <w:sz w:val="24"/>
          <w:szCs w:val="24"/>
          <w:shd w:val="clear" w:color="auto" w:fill="FFFFFF"/>
        </w:rPr>
      </w:pPr>
    </w:p>
    <w:p w:rsidR="00B24D74" w:rsidRDefault="00B24D74" w:rsidP="00683212">
      <w:pPr>
        <w:rPr>
          <w:rFonts w:ascii="Times New Roman" w:hAnsi="Times New Roman" w:cs="Times New Roman"/>
          <w:color w:val="222222"/>
          <w:sz w:val="24"/>
          <w:szCs w:val="24"/>
          <w:shd w:val="clear" w:color="auto" w:fill="FFFFFF"/>
        </w:rPr>
      </w:pPr>
      <w:r w:rsidRPr="00147CE4">
        <w:rPr>
          <w:rFonts w:ascii="Times New Roman" w:hAnsi="Times New Roman" w:cs="Times New Roman"/>
          <w:color w:val="222222"/>
          <w:sz w:val="24"/>
          <w:szCs w:val="24"/>
          <w:shd w:val="clear" w:color="auto" w:fill="FFFFFF"/>
        </w:rPr>
        <w:t>Flick, U., 2009. </w:t>
      </w:r>
      <w:r w:rsidRPr="00147CE4">
        <w:rPr>
          <w:rFonts w:ascii="Times New Roman" w:hAnsi="Times New Roman" w:cs="Times New Roman"/>
          <w:i/>
          <w:iCs/>
          <w:color w:val="222222"/>
          <w:sz w:val="24"/>
          <w:szCs w:val="24"/>
          <w:shd w:val="clear" w:color="auto" w:fill="FFFFFF"/>
        </w:rPr>
        <w:t>A</w:t>
      </w:r>
      <w:r>
        <w:rPr>
          <w:rFonts w:ascii="Times New Roman" w:hAnsi="Times New Roman" w:cs="Times New Roman"/>
          <w:i/>
          <w:iCs/>
          <w:color w:val="222222"/>
          <w:sz w:val="24"/>
          <w:szCs w:val="24"/>
          <w:shd w:val="clear" w:color="auto" w:fill="FFFFFF"/>
        </w:rPr>
        <w:t>n</w:t>
      </w:r>
      <w:r w:rsidRPr="00147CE4">
        <w:rPr>
          <w:rFonts w:ascii="Times New Roman" w:hAnsi="Times New Roman" w:cs="Times New Roman"/>
          <w:i/>
          <w:iCs/>
          <w:color w:val="222222"/>
          <w:sz w:val="24"/>
          <w:szCs w:val="24"/>
          <w:shd w:val="clear" w:color="auto" w:fill="FFFFFF"/>
        </w:rPr>
        <w:t xml:space="preserve"> Introduction to </w:t>
      </w:r>
      <w:r>
        <w:rPr>
          <w:rFonts w:ascii="Times New Roman" w:hAnsi="Times New Roman" w:cs="Times New Roman"/>
          <w:i/>
          <w:iCs/>
          <w:color w:val="222222"/>
          <w:sz w:val="24"/>
          <w:szCs w:val="24"/>
          <w:shd w:val="clear" w:color="auto" w:fill="FFFFFF"/>
        </w:rPr>
        <w:t>Q</w:t>
      </w:r>
      <w:r w:rsidRPr="00147CE4">
        <w:rPr>
          <w:rFonts w:ascii="Times New Roman" w:hAnsi="Times New Roman" w:cs="Times New Roman"/>
          <w:i/>
          <w:iCs/>
          <w:color w:val="222222"/>
          <w:sz w:val="24"/>
          <w:szCs w:val="24"/>
          <w:shd w:val="clear" w:color="auto" w:fill="FFFFFF"/>
        </w:rPr>
        <w:t xml:space="preserve">ualitative </w:t>
      </w:r>
      <w:r>
        <w:rPr>
          <w:rFonts w:ascii="Times New Roman" w:hAnsi="Times New Roman" w:cs="Times New Roman"/>
          <w:i/>
          <w:iCs/>
          <w:color w:val="222222"/>
          <w:sz w:val="24"/>
          <w:szCs w:val="24"/>
          <w:shd w:val="clear" w:color="auto" w:fill="FFFFFF"/>
        </w:rPr>
        <w:t>R</w:t>
      </w:r>
      <w:r w:rsidRPr="00147CE4">
        <w:rPr>
          <w:rFonts w:ascii="Times New Roman" w:hAnsi="Times New Roman" w:cs="Times New Roman"/>
          <w:i/>
          <w:iCs/>
          <w:color w:val="222222"/>
          <w:sz w:val="24"/>
          <w:szCs w:val="24"/>
          <w:shd w:val="clear" w:color="auto" w:fill="FFFFFF"/>
        </w:rPr>
        <w:t xml:space="preserve">esearch, </w:t>
      </w:r>
      <w:r w:rsidRPr="00147CE4">
        <w:rPr>
          <w:rFonts w:ascii="Times New Roman" w:hAnsi="Times New Roman" w:cs="Times New Roman"/>
          <w:iCs/>
          <w:color w:val="222222"/>
          <w:sz w:val="24"/>
          <w:szCs w:val="24"/>
          <w:shd w:val="clear" w:color="auto" w:fill="FFFFFF"/>
        </w:rPr>
        <w:t>4</w:t>
      </w:r>
      <w:r w:rsidRPr="00147CE4">
        <w:rPr>
          <w:rFonts w:ascii="Times New Roman" w:hAnsi="Times New Roman" w:cs="Times New Roman"/>
          <w:iCs/>
          <w:color w:val="222222"/>
          <w:sz w:val="24"/>
          <w:szCs w:val="24"/>
          <w:shd w:val="clear" w:color="auto" w:fill="FFFFFF"/>
          <w:vertAlign w:val="superscript"/>
        </w:rPr>
        <w:t>th</w:t>
      </w:r>
      <w:r>
        <w:rPr>
          <w:rFonts w:ascii="Times New Roman" w:hAnsi="Times New Roman" w:cs="Times New Roman"/>
          <w:iCs/>
          <w:color w:val="222222"/>
          <w:sz w:val="24"/>
          <w:szCs w:val="24"/>
          <w:shd w:val="clear" w:color="auto" w:fill="FFFFFF"/>
        </w:rPr>
        <w:t xml:space="preserve"> E</w:t>
      </w:r>
      <w:r w:rsidRPr="00147CE4">
        <w:rPr>
          <w:rFonts w:ascii="Times New Roman" w:hAnsi="Times New Roman" w:cs="Times New Roman"/>
          <w:iCs/>
          <w:color w:val="222222"/>
          <w:sz w:val="24"/>
          <w:szCs w:val="24"/>
          <w:shd w:val="clear" w:color="auto" w:fill="FFFFFF"/>
        </w:rPr>
        <w:t>dn. London</w:t>
      </w:r>
      <w:r>
        <w:rPr>
          <w:rFonts w:ascii="Times New Roman" w:hAnsi="Times New Roman" w:cs="Times New Roman"/>
          <w:iCs/>
          <w:color w:val="222222"/>
          <w:sz w:val="24"/>
          <w:szCs w:val="24"/>
          <w:shd w:val="clear" w:color="auto" w:fill="FFFFFF"/>
        </w:rPr>
        <w:t>: S</w:t>
      </w:r>
      <w:r w:rsidRPr="00147CE4">
        <w:rPr>
          <w:rFonts w:ascii="Times New Roman" w:hAnsi="Times New Roman" w:cs="Times New Roman"/>
          <w:iCs/>
          <w:color w:val="222222"/>
          <w:sz w:val="24"/>
          <w:szCs w:val="24"/>
          <w:shd w:val="clear" w:color="auto" w:fill="FFFFFF"/>
        </w:rPr>
        <w:t>age</w:t>
      </w:r>
      <w:r w:rsidRPr="00147CE4">
        <w:rPr>
          <w:rFonts w:ascii="Times New Roman" w:hAnsi="Times New Roman" w:cs="Times New Roman"/>
          <w:color w:val="222222"/>
          <w:sz w:val="24"/>
          <w:szCs w:val="24"/>
          <w:shd w:val="clear" w:color="auto" w:fill="FFFFFF"/>
        </w:rPr>
        <w:t>.</w:t>
      </w:r>
    </w:p>
    <w:p w:rsidR="00B24D74" w:rsidRDefault="00B24D74" w:rsidP="00683212">
      <w:pPr>
        <w:rPr>
          <w:rFonts w:ascii="Times New Roman" w:hAnsi="Times New Roman" w:cs="Times New Roman"/>
          <w:color w:val="222222"/>
          <w:sz w:val="24"/>
          <w:szCs w:val="24"/>
          <w:shd w:val="clear" w:color="auto" w:fill="FFFFFF"/>
        </w:rPr>
      </w:pPr>
      <w:r w:rsidRPr="0086767E">
        <w:rPr>
          <w:rFonts w:ascii="Times New Roman" w:hAnsi="Times New Roman" w:cs="Times New Roman"/>
          <w:color w:val="222222"/>
          <w:sz w:val="24"/>
          <w:szCs w:val="24"/>
          <w:shd w:val="clear" w:color="auto" w:fill="FFFFFF"/>
        </w:rPr>
        <w:t>Flowerday, T. and Schraw, G., 2003. Effect of choice on cognitive and affective engagement. </w:t>
      </w:r>
      <w:r w:rsidRPr="0086767E">
        <w:rPr>
          <w:rFonts w:ascii="Times New Roman" w:hAnsi="Times New Roman" w:cs="Times New Roman"/>
          <w:i/>
          <w:iCs/>
          <w:color w:val="222222"/>
          <w:sz w:val="24"/>
          <w:szCs w:val="24"/>
          <w:shd w:val="clear" w:color="auto" w:fill="FFFFFF"/>
        </w:rPr>
        <w:t>The Journal of Educational Research</w:t>
      </w:r>
      <w:r w:rsidRPr="0086767E">
        <w:rPr>
          <w:rFonts w:ascii="Times New Roman" w:hAnsi="Times New Roman" w:cs="Times New Roman"/>
          <w:color w:val="222222"/>
          <w:sz w:val="24"/>
          <w:szCs w:val="24"/>
          <w:shd w:val="clear" w:color="auto" w:fill="FFFFFF"/>
        </w:rPr>
        <w:t>, </w:t>
      </w:r>
      <w:r w:rsidRPr="0086767E">
        <w:rPr>
          <w:rFonts w:ascii="Times New Roman" w:hAnsi="Times New Roman" w:cs="Times New Roman"/>
          <w:i/>
          <w:iCs/>
          <w:color w:val="222222"/>
          <w:sz w:val="24"/>
          <w:szCs w:val="24"/>
          <w:shd w:val="clear" w:color="auto" w:fill="FFFFFF"/>
        </w:rPr>
        <w:t>96</w:t>
      </w:r>
      <w:r w:rsidRPr="0086767E">
        <w:rPr>
          <w:rFonts w:ascii="Times New Roman" w:hAnsi="Times New Roman" w:cs="Times New Roman"/>
          <w:color w:val="222222"/>
          <w:sz w:val="24"/>
          <w:szCs w:val="24"/>
          <w:shd w:val="clear" w:color="auto" w:fill="FFFFFF"/>
        </w:rPr>
        <w:t>(4), pp.207-215.</w:t>
      </w:r>
    </w:p>
    <w:p w:rsidR="00B24D74" w:rsidRPr="002828DE" w:rsidRDefault="00B24D74" w:rsidP="00683212">
      <w:pPr>
        <w:pStyle w:val="NormalWeb"/>
        <w:spacing w:line="360" w:lineRule="auto"/>
        <w:ind w:left="567" w:hanging="567"/>
      </w:pPr>
      <w:r>
        <w:rPr>
          <w:i/>
          <w:iCs/>
        </w:rPr>
        <w:t>Flixier</w:t>
      </w:r>
      <w:r>
        <w:t xml:space="preserve">. Available at: https://editor.flixier.com/tools/all-tools (Accessed: 02 July 2023). </w:t>
      </w:r>
    </w:p>
    <w:p w:rsidR="00B24D74" w:rsidRPr="00147CE4" w:rsidRDefault="00B24D74" w:rsidP="00683212">
      <w:pPr>
        <w:rPr>
          <w:rFonts w:ascii="Times New Roman" w:hAnsi="Times New Roman" w:cs="Times New Roman"/>
          <w:color w:val="222222"/>
          <w:sz w:val="24"/>
          <w:szCs w:val="24"/>
          <w:shd w:val="clear" w:color="auto" w:fill="FFFFFF"/>
        </w:rPr>
      </w:pPr>
    </w:p>
    <w:p w:rsidR="00B24D74" w:rsidRDefault="00B24D74" w:rsidP="00683212">
      <w:pPr>
        <w:rPr>
          <w:rFonts w:ascii="Times New Roman" w:hAnsi="Times New Roman" w:cs="Times New Roman"/>
          <w:color w:val="222222"/>
          <w:sz w:val="24"/>
          <w:szCs w:val="24"/>
          <w:shd w:val="clear" w:color="auto" w:fill="FFFFFF"/>
        </w:rPr>
      </w:pPr>
      <w:r w:rsidRPr="00FE2FF2">
        <w:rPr>
          <w:rFonts w:ascii="Times New Roman" w:hAnsi="Times New Roman" w:cs="Times New Roman"/>
          <w:color w:val="222222"/>
          <w:sz w:val="24"/>
          <w:szCs w:val="24"/>
          <w:shd w:val="clear" w:color="auto" w:fill="FFFFFF"/>
        </w:rPr>
        <w:t>Foreback, L.E., 2010. </w:t>
      </w:r>
      <w:r w:rsidRPr="00FE2FF2">
        <w:rPr>
          <w:rFonts w:ascii="Times New Roman" w:hAnsi="Times New Roman" w:cs="Times New Roman"/>
          <w:i/>
          <w:iCs/>
          <w:color w:val="222222"/>
          <w:sz w:val="24"/>
          <w:szCs w:val="24"/>
          <w:shd w:val="clear" w:color="auto" w:fill="FFFFFF"/>
        </w:rPr>
        <w:t>Effects of student choice on engagement and understanding in a junior high science class</w:t>
      </w:r>
      <w:r w:rsidRPr="00FE2FF2">
        <w:rPr>
          <w:rFonts w:ascii="Times New Roman" w:hAnsi="Times New Roman" w:cs="Times New Roman"/>
          <w:color w:val="222222"/>
          <w:sz w:val="24"/>
          <w:szCs w:val="24"/>
          <w:shd w:val="clear" w:color="auto" w:fill="FFFFFF"/>
        </w:rPr>
        <w:t>. Michigan State University.</w:t>
      </w:r>
    </w:p>
    <w:p w:rsidR="00B24D74" w:rsidRPr="00FE2FF2" w:rsidRDefault="00B24D74" w:rsidP="00683212">
      <w:pPr>
        <w:rPr>
          <w:rFonts w:ascii="Times New Roman" w:hAnsi="Times New Roman" w:cs="Times New Roman"/>
          <w:color w:val="222222"/>
          <w:sz w:val="24"/>
          <w:szCs w:val="24"/>
          <w:shd w:val="clear" w:color="auto" w:fill="FFFFFF"/>
        </w:rPr>
      </w:pPr>
    </w:p>
    <w:p w:rsidR="00B24D74" w:rsidRPr="00E5374C" w:rsidRDefault="00B24D74" w:rsidP="00683212">
      <w:pPr>
        <w:rPr>
          <w:rFonts w:ascii="Times New Roman" w:hAnsi="Times New Roman" w:cs="Times New Roman"/>
          <w:color w:val="222222"/>
          <w:sz w:val="24"/>
          <w:szCs w:val="24"/>
          <w:shd w:val="clear" w:color="auto" w:fill="FFFFFF"/>
        </w:rPr>
      </w:pPr>
      <w:r w:rsidRPr="00E5374C">
        <w:rPr>
          <w:rFonts w:ascii="Times New Roman" w:hAnsi="Times New Roman" w:cs="Times New Roman"/>
          <w:color w:val="222222"/>
          <w:sz w:val="24"/>
          <w:szCs w:val="24"/>
          <w:shd w:val="clear" w:color="auto" w:fill="FFFFFF"/>
        </w:rPr>
        <w:t>Fredricks, J.A., Blumenfeld, P.C. and Paris, A.H., 2004. School engagement: Potential of the concept, state of the evidence. </w:t>
      </w:r>
      <w:r w:rsidRPr="00E5374C">
        <w:rPr>
          <w:rFonts w:ascii="Times New Roman" w:hAnsi="Times New Roman" w:cs="Times New Roman"/>
          <w:i/>
          <w:iCs/>
          <w:color w:val="222222"/>
          <w:sz w:val="24"/>
          <w:szCs w:val="24"/>
          <w:shd w:val="clear" w:color="auto" w:fill="FFFFFF"/>
        </w:rPr>
        <w:t>Review of educational research</w:t>
      </w:r>
      <w:r w:rsidRPr="00E5374C">
        <w:rPr>
          <w:rFonts w:ascii="Times New Roman" w:hAnsi="Times New Roman" w:cs="Times New Roman"/>
          <w:color w:val="222222"/>
          <w:sz w:val="24"/>
          <w:szCs w:val="24"/>
          <w:shd w:val="clear" w:color="auto" w:fill="FFFFFF"/>
        </w:rPr>
        <w:t>, </w:t>
      </w:r>
      <w:r w:rsidRPr="00E5374C">
        <w:rPr>
          <w:rFonts w:ascii="Times New Roman" w:hAnsi="Times New Roman" w:cs="Times New Roman"/>
          <w:i/>
          <w:iCs/>
          <w:color w:val="222222"/>
          <w:sz w:val="24"/>
          <w:szCs w:val="24"/>
          <w:shd w:val="clear" w:color="auto" w:fill="FFFFFF"/>
        </w:rPr>
        <w:t>74</w:t>
      </w:r>
      <w:r w:rsidRPr="00E5374C">
        <w:rPr>
          <w:rFonts w:ascii="Times New Roman" w:hAnsi="Times New Roman" w:cs="Times New Roman"/>
          <w:color w:val="222222"/>
          <w:sz w:val="24"/>
          <w:szCs w:val="24"/>
          <w:shd w:val="clear" w:color="auto" w:fill="FFFFFF"/>
        </w:rPr>
        <w:t>(1), pp.59-109.</w:t>
      </w:r>
    </w:p>
    <w:p w:rsidR="00B24D74" w:rsidRDefault="00B24D74" w:rsidP="00683212">
      <w:pPr>
        <w:rPr>
          <w:rFonts w:ascii="Times New Roman" w:hAnsi="Times New Roman" w:cs="Times New Roman"/>
          <w:color w:val="222222"/>
          <w:sz w:val="24"/>
          <w:szCs w:val="24"/>
          <w:shd w:val="clear" w:color="auto" w:fill="FFFFFF"/>
        </w:rPr>
      </w:pPr>
    </w:p>
    <w:p w:rsidR="00B24D74" w:rsidRDefault="00B24D74" w:rsidP="00683212">
      <w:pPr>
        <w:rPr>
          <w:rFonts w:ascii="Times New Roman" w:hAnsi="Times New Roman" w:cs="Times New Roman"/>
          <w:color w:val="222222"/>
          <w:sz w:val="24"/>
          <w:szCs w:val="24"/>
          <w:shd w:val="clear" w:color="auto" w:fill="FFFFFF"/>
        </w:rPr>
      </w:pPr>
      <w:r w:rsidRPr="00203D02">
        <w:rPr>
          <w:rFonts w:ascii="Times New Roman" w:hAnsi="Times New Roman" w:cs="Times New Roman"/>
          <w:color w:val="222222"/>
          <w:sz w:val="24"/>
          <w:szCs w:val="24"/>
          <w:shd w:val="clear" w:color="auto" w:fill="FFFFFF"/>
        </w:rPr>
        <w:t>Goles, T. and Hirschheim, R., 2000. The paradigm is dead, the paradigm is dead… long live the paradigm: the legacy of Burrell and Morgan. </w:t>
      </w:r>
      <w:r w:rsidRPr="00203D02">
        <w:rPr>
          <w:rFonts w:ascii="Times New Roman" w:hAnsi="Times New Roman" w:cs="Times New Roman"/>
          <w:i/>
          <w:iCs/>
          <w:color w:val="222222"/>
          <w:sz w:val="24"/>
          <w:szCs w:val="24"/>
          <w:shd w:val="clear" w:color="auto" w:fill="FFFFFF"/>
        </w:rPr>
        <w:t>Omega</w:t>
      </w:r>
      <w:r w:rsidRPr="00203D02">
        <w:rPr>
          <w:rFonts w:ascii="Times New Roman" w:hAnsi="Times New Roman" w:cs="Times New Roman"/>
          <w:color w:val="222222"/>
          <w:sz w:val="24"/>
          <w:szCs w:val="24"/>
          <w:shd w:val="clear" w:color="auto" w:fill="FFFFFF"/>
        </w:rPr>
        <w:t>, </w:t>
      </w:r>
      <w:r w:rsidRPr="00203D02">
        <w:rPr>
          <w:rFonts w:ascii="Times New Roman" w:hAnsi="Times New Roman" w:cs="Times New Roman"/>
          <w:i/>
          <w:iCs/>
          <w:color w:val="222222"/>
          <w:sz w:val="24"/>
          <w:szCs w:val="24"/>
          <w:shd w:val="clear" w:color="auto" w:fill="FFFFFF"/>
        </w:rPr>
        <w:t>28</w:t>
      </w:r>
      <w:r w:rsidRPr="00203D02">
        <w:rPr>
          <w:rFonts w:ascii="Times New Roman" w:hAnsi="Times New Roman" w:cs="Times New Roman"/>
          <w:color w:val="222222"/>
          <w:sz w:val="24"/>
          <w:szCs w:val="24"/>
          <w:shd w:val="clear" w:color="auto" w:fill="FFFFFF"/>
        </w:rPr>
        <w:t>(3), pp.249-268.</w:t>
      </w:r>
    </w:p>
    <w:p w:rsidR="00B24D74" w:rsidRDefault="00B24D74" w:rsidP="00683212">
      <w:pPr>
        <w:rPr>
          <w:rFonts w:ascii="Times New Roman" w:hAnsi="Times New Roman" w:cs="Times New Roman"/>
          <w:color w:val="222222"/>
          <w:sz w:val="24"/>
          <w:szCs w:val="24"/>
          <w:shd w:val="clear" w:color="auto" w:fill="FFFFFF"/>
        </w:rPr>
      </w:pPr>
    </w:p>
    <w:p w:rsidR="00B24D74" w:rsidRPr="00610687" w:rsidRDefault="00B24D74" w:rsidP="00683212">
      <w:pPr>
        <w:rPr>
          <w:rFonts w:ascii="Times New Roman" w:hAnsi="Times New Roman" w:cs="Times New Roman"/>
          <w:color w:val="222222"/>
          <w:sz w:val="24"/>
          <w:szCs w:val="24"/>
          <w:shd w:val="clear" w:color="auto" w:fill="FFFFFF"/>
        </w:rPr>
      </w:pPr>
      <w:r w:rsidRPr="00610687">
        <w:rPr>
          <w:rFonts w:ascii="Times New Roman" w:hAnsi="Times New Roman" w:cs="Times New Roman"/>
          <w:color w:val="222222"/>
          <w:sz w:val="24"/>
          <w:szCs w:val="24"/>
          <w:shd w:val="clear" w:color="auto" w:fill="FFFFFF"/>
        </w:rPr>
        <w:t>Goldberg, L.R., 1981. Language and individual differences: The search for universals in personality lexicons. </w:t>
      </w:r>
      <w:r w:rsidRPr="00610687">
        <w:rPr>
          <w:rFonts w:ascii="Times New Roman" w:hAnsi="Times New Roman" w:cs="Times New Roman"/>
          <w:i/>
          <w:iCs/>
          <w:color w:val="222222"/>
          <w:sz w:val="24"/>
          <w:szCs w:val="24"/>
          <w:shd w:val="clear" w:color="auto" w:fill="FFFFFF"/>
        </w:rPr>
        <w:t>Review of personality and social psychology</w:t>
      </w:r>
      <w:r w:rsidRPr="00610687">
        <w:rPr>
          <w:rFonts w:ascii="Times New Roman" w:hAnsi="Times New Roman" w:cs="Times New Roman"/>
          <w:color w:val="222222"/>
          <w:sz w:val="24"/>
          <w:szCs w:val="24"/>
          <w:shd w:val="clear" w:color="auto" w:fill="FFFFFF"/>
        </w:rPr>
        <w:t>, </w:t>
      </w:r>
      <w:r w:rsidRPr="00610687">
        <w:rPr>
          <w:rFonts w:ascii="Times New Roman" w:hAnsi="Times New Roman" w:cs="Times New Roman"/>
          <w:i/>
          <w:iCs/>
          <w:color w:val="222222"/>
          <w:sz w:val="24"/>
          <w:szCs w:val="24"/>
          <w:shd w:val="clear" w:color="auto" w:fill="FFFFFF"/>
        </w:rPr>
        <w:t>2</w:t>
      </w:r>
      <w:r w:rsidRPr="00610687">
        <w:rPr>
          <w:rFonts w:ascii="Times New Roman" w:hAnsi="Times New Roman" w:cs="Times New Roman"/>
          <w:color w:val="222222"/>
          <w:sz w:val="24"/>
          <w:szCs w:val="24"/>
          <w:shd w:val="clear" w:color="auto" w:fill="FFFFFF"/>
        </w:rPr>
        <w:t>(1), pp.141-165.</w:t>
      </w:r>
    </w:p>
    <w:p w:rsidR="00B24D74" w:rsidRDefault="00B24D74" w:rsidP="00683212">
      <w:pPr>
        <w:rPr>
          <w:rFonts w:ascii="Times New Roman" w:hAnsi="Times New Roman" w:cs="Times New Roman"/>
          <w:color w:val="222222"/>
          <w:sz w:val="24"/>
          <w:szCs w:val="24"/>
          <w:shd w:val="clear" w:color="auto" w:fill="FFFFFF"/>
        </w:rPr>
      </w:pPr>
    </w:p>
    <w:p w:rsidR="00B24D74" w:rsidRDefault="00B24D74" w:rsidP="00683212">
      <w:pPr>
        <w:rPr>
          <w:rFonts w:ascii="Times New Roman" w:hAnsi="Times New Roman" w:cs="Times New Roman"/>
          <w:color w:val="222222"/>
          <w:sz w:val="24"/>
          <w:szCs w:val="24"/>
          <w:shd w:val="clear" w:color="auto" w:fill="FFFFFF"/>
        </w:rPr>
      </w:pPr>
      <w:r w:rsidRPr="00D37079">
        <w:rPr>
          <w:rFonts w:ascii="Times New Roman" w:hAnsi="Times New Roman" w:cs="Times New Roman"/>
          <w:color w:val="222222"/>
          <w:sz w:val="24"/>
          <w:szCs w:val="24"/>
          <w:shd w:val="clear" w:color="auto" w:fill="FFFFFF"/>
        </w:rPr>
        <w:t>Guay, F., Boggiano, A.K. and Vallerand, R.J., 2001. Autonomy support, intrinsic motivation, and perceived competence: Conceptual and empirical linkages. </w:t>
      </w:r>
      <w:r w:rsidRPr="00D37079">
        <w:rPr>
          <w:rFonts w:ascii="Times New Roman" w:hAnsi="Times New Roman" w:cs="Times New Roman"/>
          <w:i/>
          <w:iCs/>
          <w:color w:val="222222"/>
          <w:sz w:val="24"/>
          <w:szCs w:val="24"/>
          <w:shd w:val="clear" w:color="auto" w:fill="FFFFFF"/>
        </w:rPr>
        <w:t>Personality and Social Psychology Bulletin</w:t>
      </w:r>
      <w:r w:rsidRPr="00D37079">
        <w:rPr>
          <w:rFonts w:ascii="Times New Roman" w:hAnsi="Times New Roman" w:cs="Times New Roman"/>
          <w:color w:val="222222"/>
          <w:sz w:val="24"/>
          <w:szCs w:val="24"/>
          <w:shd w:val="clear" w:color="auto" w:fill="FFFFFF"/>
        </w:rPr>
        <w:t>, </w:t>
      </w:r>
      <w:r w:rsidRPr="00D37079">
        <w:rPr>
          <w:rFonts w:ascii="Times New Roman" w:hAnsi="Times New Roman" w:cs="Times New Roman"/>
          <w:i/>
          <w:iCs/>
          <w:color w:val="222222"/>
          <w:sz w:val="24"/>
          <w:szCs w:val="24"/>
          <w:shd w:val="clear" w:color="auto" w:fill="FFFFFF"/>
        </w:rPr>
        <w:t>27</w:t>
      </w:r>
      <w:r w:rsidRPr="00D37079">
        <w:rPr>
          <w:rFonts w:ascii="Times New Roman" w:hAnsi="Times New Roman" w:cs="Times New Roman"/>
          <w:color w:val="222222"/>
          <w:sz w:val="24"/>
          <w:szCs w:val="24"/>
          <w:shd w:val="clear" w:color="auto" w:fill="FFFFFF"/>
        </w:rPr>
        <w:t>(6), pp.643-650.</w:t>
      </w:r>
    </w:p>
    <w:p w:rsidR="00B24D74" w:rsidRPr="00D37079" w:rsidRDefault="00B24D74" w:rsidP="00683212">
      <w:pPr>
        <w:rPr>
          <w:rFonts w:ascii="Times New Roman" w:hAnsi="Times New Roman" w:cs="Times New Roman"/>
          <w:color w:val="222222"/>
          <w:sz w:val="24"/>
          <w:szCs w:val="24"/>
          <w:shd w:val="clear" w:color="auto" w:fill="FFFFFF"/>
        </w:rPr>
      </w:pPr>
    </w:p>
    <w:p w:rsidR="00B24D74" w:rsidRDefault="00B24D74" w:rsidP="00683212">
      <w:pPr>
        <w:rPr>
          <w:rFonts w:ascii="Times New Roman" w:hAnsi="Times New Roman" w:cs="Times New Roman"/>
          <w:color w:val="222222"/>
          <w:sz w:val="24"/>
          <w:szCs w:val="24"/>
          <w:shd w:val="clear" w:color="auto" w:fill="FFFFFF"/>
        </w:rPr>
      </w:pPr>
      <w:r w:rsidRPr="00E90796">
        <w:rPr>
          <w:rFonts w:ascii="Times New Roman" w:hAnsi="Times New Roman" w:cs="Times New Roman"/>
          <w:color w:val="222222"/>
          <w:sz w:val="24"/>
          <w:szCs w:val="24"/>
          <w:shd w:val="clear" w:color="auto" w:fill="FFFFFF"/>
        </w:rPr>
        <w:t>Hänze, M. and Berger, R., 2007. Cooperative learning, motivational effects, and student characteristics: An experimental study comparing cooperative learning and direct instruction in 12th grade physics classes. </w:t>
      </w:r>
      <w:r w:rsidRPr="00E90796">
        <w:rPr>
          <w:rFonts w:ascii="Times New Roman" w:hAnsi="Times New Roman" w:cs="Times New Roman"/>
          <w:i/>
          <w:iCs/>
          <w:color w:val="222222"/>
          <w:sz w:val="24"/>
          <w:szCs w:val="24"/>
          <w:shd w:val="clear" w:color="auto" w:fill="FFFFFF"/>
        </w:rPr>
        <w:t>Learning and instruction</w:t>
      </w:r>
      <w:r w:rsidRPr="00E90796">
        <w:rPr>
          <w:rFonts w:ascii="Times New Roman" w:hAnsi="Times New Roman" w:cs="Times New Roman"/>
          <w:color w:val="222222"/>
          <w:sz w:val="24"/>
          <w:szCs w:val="24"/>
          <w:shd w:val="clear" w:color="auto" w:fill="FFFFFF"/>
        </w:rPr>
        <w:t>, </w:t>
      </w:r>
      <w:r w:rsidRPr="00E90796">
        <w:rPr>
          <w:rFonts w:ascii="Times New Roman" w:hAnsi="Times New Roman" w:cs="Times New Roman"/>
          <w:i/>
          <w:iCs/>
          <w:color w:val="222222"/>
          <w:sz w:val="24"/>
          <w:szCs w:val="24"/>
          <w:shd w:val="clear" w:color="auto" w:fill="FFFFFF"/>
        </w:rPr>
        <w:t>17</w:t>
      </w:r>
      <w:r w:rsidRPr="00E90796">
        <w:rPr>
          <w:rFonts w:ascii="Times New Roman" w:hAnsi="Times New Roman" w:cs="Times New Roman"/>
          <w:color w:val="222222"/>
          <w:sz w:val="24"/>
          <w:szCs w:val="24"/>
          <w:shd w:val="clear" w:color="auto" w:fill="FFFFFF"/>
        </w:rPr>
        <w:t>(1), pp.29-41.</w:t>
      </w:r>
    </w:p>
    <w:p w:rsidR="007912E2" w:rsidRDefault="007912E2" w:rsidP="00683212">
      <w:pPr>
        <w:rPr>
          <w:rFonts w:ascii="Times New Roman" w:hAnsi="Times New Roman" w:cs="Times New Roman"/>
          <w:color w:val="222222"/>
          <w:sz w:val="24"/>
          <w:szCs w:val="24"/>
          <w:shd w:val="clear" w:color="auto" w:fill="FFFFFF"/>
        </w:rPr>
      </w:pPr>
    </w:p>
    <w:p w:rsidR="00A16676" w:rsidRDefault="00A16676" w:rsidP="00683212">
      <w:pPr>
        <w:rPr>
          <w:rFonts w:ascii="Times New Roman" w:hAnsi="Times New Roman" w:cs="Times New Roman"/>
          <w:color w:val="222222"/>
          <w:sz w:val="24"/>
          <w:szCs w:val="24"/>
          <w:shd w:val="clear" w:color="auto" w:fill="FFFFFF"/>
        </w:rPr>
      </w:pPr>
      <w:r w:rsidRPr="00A16676">
        <w:rPr>
          <w:rFonts w:ascii="Times New Roman" w:hAnsi="Times New Roman" w:cs="Times New Roman"/>
          <w:color w:val="222222"/>
          <w:sz w:val="24"/>
          <w:szCs w:val="24"/>
          <w:shd w:val="clear" w:color="auto" w:fill="FFFFFF"/>
        </w:rPr>
        <w:t>Harackiewicz, J.M., Rozek, C.S., Hulleman, C.S. and Hyde, J.S., 2012. Helping parents to motivate adolescents in mathematics and science: An experimental test of a utility-value intervention. </w:t>
      </w:r>
      <w:r w:rsidRPr="00A16676">
        <w:rPr>
          <w:rFonts w:ascii="Times New Roman" w:hAnsi="Times New Roman" w:cs="Times New Roman"/>
          <w:i/>
          <w:iCs/>
          <w:color w:val="222222"/>
          <w:sz w:val="24"/>
          <w:szCs w:val="24"/>
          <w:shd w:val="clear" w:color="auto" w:fill="FFFFFF"/>
        </w:rPr>
        <w:t>Psychological science</w:t>
      </w:r>
      <w:r w:rsidRPr="00A16676">
        <w:rPr>
          <w:rFonts w:ascii="Times New Roman" w:hAnsi="Times New Roman" w:cs="Times New Roman"/>
          <w:color w:val="222222"/>
          <w:sz w:val="24"/>
          <w:szCs w:val="24"/>
          <w:shd w:val="clear" w:color="auto" w:fill="FFFFFF"/>
        </w:rPr>
        <w:t>, </w:t>
      </w:r>
      <w:r w:rsidRPr="00A16676">
        <w:rPr>
          <w:rFonts w:ascii="Times New Roman" w:hAnsi="Times New Roman" w:cs="Times New Roman"/>
          <w:i/>
          <w:iCs/>
          <w:color w:val="222222"/>
          <w:sz w:val="24"/>
          <w:szCs w:val="24"/>
          <w:shd w:val="clear" w:color="auto" w:fill="FFFFFF"/>
        </w:rPr>
        <w:t>23</w:t>
      </w:r>
      <w:r w:rsidRPr="00A16676">
        <w:rPr>
          <w:rFonts w:ascii="Times New Roman" w:hAnsi="Times New Roman" w:cs="Times New Roman"/>
          <w:color w:val="222222"/>
          <w:sz w:val="24"/>
          <w:szCs w:val="24"/>
          <w:shd w:val="clear" w:color="auto" w:fill="FFFFFF"/>
        </w:rPr>
        <w:t>(8), pp.899-906.</w:t>
      </w:r>
    </w:p>
    <w:p w:rsidR="00A16676" w:rsidRPr="00A16676" w:rsidRDefault="00A16676" w:rsidP="00683212">
      <w:pPr>
        <w:rPr>
          <w:rFonts w:ascii="Times New Roman" w:hAnsi="Times New Roman" w:cs="Times New Roman"/>
          <w:color w:val="222222"/>
          <w:sz w:val="24"/>
          <w:szCs w:val="24"/>
          <w:shd w:val="clear" w:color="auto" w:fill="FFFFFF"/>
        </w:rPr>
      </w:pPr>
    </w:p>
    <w:p w:rsidR="007912E2" w:rsidRDefault="007912E2" w:rsidP="00683212">
      <w:pPr>
        <w:rPr>
          <w:rFonts w:ascii="Times New Roman" w:hAnsi="Times New Roman" w:cs="Times New Roman"/>
          <w:color w:val="222222"/>
          <w:sz w:val="24"/>
          <w:szCs w:val="24"/>
          <w:shd w:val="clear" w:color="auto" w:fill="FFFFFF"/>
        </w:rPr>
      </w:pPr>
      <w:r w:rsidRPr="007912E2">
        <w:rPr>
          <w:rFonts w:ascii="Times New Roman" w:hAnsi="Times New Roman" w:cs="Times New Roman"/>
          <w:color w:val="222222"/>
          <w:sz w:val="24"/>
          <w:szCs w:val="24"/>
          <w:shd w:val="clear" w:color="auto" w:fill="FFFFFF"/>
        </w:rPr>
        <w:t>Hektner, J.M., Schmidt, J.A. and Csikszentmihalyi, M., 2007. </w:t>
      </w:r>
      <w:r w:rsidRPr="007912E2">
        <w:rPr>
          <w:rFonts w:ascii="Times New Roman" w:hAnsi="Times New Roman" w:cs="Times New Roman"/>
          <w:i/>
          <w:iCs/>
          <w:color w:val="222222"/>
          <w:sz w:val="24"/>
          <w:szCs w:val="24"/>
          <w:shd w:val="clear" w:color="auto" w:fill="FFFFFF"/>
        </w:rPr>
        <w:t>Experience sampling method: Measuring the quality of everyday life</w:t>
      </w:r>
      <w:r w:rsidRPr="007912E2">
        <w:rPr>
          <w:rFonts w:ascii="Times New Roman" w:hAnsi="Times New Roman" w:cs="Times New Roman"/>
          <w:color w:val="222222"/>
          <w:sz w:val="24"/>
          <w:szCs w:val="24"/>
          <w:shd w:val="clear" w:color="auto" w:fill="FFFFFF"/>
        </w:rPr>
        <w:t>. Sage.</w:t>
      </w:r>
    </w:p>
    <w:p w:rsidR="007912E2" w:rsidRPr="007912E2" w:rsidRDefault="007912E2" w:rsidP="00683212">
      <w:pPr>
        <w:rPr>
          <w:rFonts w:ascii="Times New Roman" w:hAnsi="Times New Roman" w:cs="Times New Roman"/>
          <w:color w:val="222222"/>
          <w:sz w:val="24"/>
          <w:szCs w:val="24"/>
          <w:shd w:val="clear" w:color="auto" w:fill="FFFFFF"/>
        </w:rPr>
      </w:pPr>
    </w:p>
    <w:p w:rsidR="00B24D74" w:rsidRPr="00D42C80" w:rsidRDefault="00B24D74" w:rsidP="00683212">
      <w:pPr>
        <w:rPr>
          <w:rFonts w:ascii="Times New Roman" w:hAnsi="Times New Roman" w:cs="Times New Roman"/>
          <w:color w:val="222222"/>
          <w:sz w:val="24"/>
          <w:szCs w:val="24"/>
          <w:shd w:val="clear" w:color="auto" w:fill="FFFFFF"/>
        </w:rPr>
      </w:pPr>
      <w:r w:rsidRPr="00D42C80">
        <w:rPr>
          <w:rFonts w:ascii="Times New Roman" w:hAnsi="Times New Roman" w:cs="Times New Roman"/>
          <w:color w:val="222222"/>
          <w:sz w:val="24"/>
          <w:szCs w:val="24"/>
          <w:shd w:val="clear" w:color="auto" w:fill="FFFFFF"/>
        </w:rPr>
        <w:t>Hudson, L.A. and Ozanne, J.L., 1988. Alternative ways of seeking knowledge in consumer research. </w:t>
      </w:r>
      <w:r w:rsidRPr="00D42C80">
        <w:rPr>
          <w:rFonts w:ascii="Times New Roman" w:hAnsi="Times New Roman" w:cs="Times New Roman"/>
          <w:i/>
          <w:iCs/>
          <w:color w:val="222222"/>
          <w:sz w:val="24"/>
          <w:szCs w:val="24"/>
          <w:shd w:val="clear" w:color="auto" w:fill="FFFFFF"/>
        </w:rPr>
        <w:t>Journal of consumer research</w:t>
      </w:r>
      <w:r w:rsidRPr="00D42C80">
        <w:rPr>
          <w:rFonts w:ascii="Times New Roman" w:hAnsi="Times New Roman" w:cs="Times New Roman"/>
          <w:color w:val="222222"/>
          <w:sz w:val="24"/>
          <w:szCs w:val="24"/>
          <w:shd w:val="clear" w:color="auto" w:fill="FFFFFF"/>
        </w:rPr>
        <w:t>, </w:t>
      </w:r>
      <w:r w:rsidRPr="00D42C80">
        <w:rPr>
          <w:rFonts w:ascii="Times New Roman" w:hAnsi="Times New Roman" w:cs="Times New Roman"/>
          <w:i/>
          <w:iCs/>
          <w:color w:val="222222"/>
          <w:sz w:val="24"/>
          <w:szCs w:val="24"/>
          <w:shd w:val="clear" w:color="auto" w:fill="FFFFFF"/>
        </w:rPr>
        <w:t>14</w:t>
      </w:r>
      <w:r w:rsidRPr="00D42C80">
        <w:rPr>
          <w:rFonts w:ascii="Times New Roman" w:hAnsi="Times New Roman" w:cs="Times New Roman"/>
          <w:color w:val="222222"/>
          <w:sz w:val="24"/>
          <w:szCs w:val="24"/>
          <w:shd w:val="clear" w:color="auto" w:fill="FFFFFF"/>
        </w:rPr>
        <w:t>(4), pp.508-521.</w:t>
      </w:r>
    </w:p>
    <w:p w:rsidR="00B24D74" w:rsidRDefault="00B24D74" w:rsidP="00683212">
      <w:pPr>
        <w:rPr>
          <w:rFonts w:ascii="Times New Roman" w:hAnsi="Times New Roman" w:cs="Times New Roman"/>
          <w:color w:val="222222"/>
          <w:sz w:val="24"/>
          <w:szCs w:val="24"/>
          <w:shd w:val="clear" w:color="auto" w:fill="FFFFFF"/>
        </w:rPr>
      </w:pPr>
    </w:p>
    <w:p w:rsidR="00B24D74" w:rsidRDefault="00B24D74" w:rsidP="00683212">
      <w:pPr>
        <w:rPr>
          <w:rFonts w:ascii="Times New Roman" w:hAnsi="Times New Roman" w:cs="Times New Roman"/>
          <w:color w:val="222222"/>
          <w:sz w:val="24"/>
          <w:szCs w:val="24"/>
          <w:shd w:val="clear" w:color="auto" w:fill="FFFFFF"/>
        </w:rPr>
      </w:pPr>
      <w:r w:rsidRPr="002437FA">
        <w:rPr>
          <w:rFonts w:ascii="Times New Roman" w:hAnsi="Times New Roman" w:cs="Times New Roman"/>
          <w:color w:val="222222"/>
          <w:sz w:val="24"/>
          <w:szCs w:val="24"/>
          <w:shd w:val="clear" w:color="auto" w:fill="FFFFFF"/>
        </w:rPr>
        <w:t>Hufton, N., Elliott, J. and Illushin, L., 2002. Motivation to learn: The elusive role of culture: Qualitative accounts from three countries. </w:t>
      </w:r>
      <w:r w:rsidRPr="002437FA">
        <w:rPr>
          <w:rFonts w:ascii="Times New Roman" w:hAnsi="Times New Roman" w:cs="Times New Roman"/>
          <w:i/>
          <w:iCs/>
          <w:color w:val="222222"/>
          <w:sz w:val="24"/>
          <w:szCs w:val="24"/>
          <w:shd w:val="clear" w:color="auto" w:fill="FFFFFF"/>
        </w:rPr>
        <w:t>British Educational Research Journal</w:t>
      </w:r>
      <w:r w:rsidRPr="002437FA">
        <w:rPr>
          <w:rFonts w:ascii="Times New Roman" w:hAnsi="Times New Roman" w:cs="Times New Roman"/>
          <w:color w:val="222222"/>
          <w:sz w:val="24"/>
          <w:szCs w:val="24"/>
          <w:shd w:val="clear" w:color="auto" w:fill="FFFFFF"/>
        </w:rPr>
        <w:t>, </w:t>
      </w:r>
      <w:r w:rsidRPr="002437FA">
        <w:rPr>
          <w:rFonts w:ascii="Times New Roman" w:hAnsi="Times New Roman" w:cs="Times New Roman"/>
          <w:i/>
          <w:iCs/>
          <w:color w:val="222222"/>
          <w:sz w:val="24"/>
          <w:szCs w:val="24"/>
          <w:shd w:val="clear" w:color="auto" w:fill="FFFFFF"/>
        </w:rPr>
        <w:t>28</w:t>
      </w:r>
      <w:r w:rsidRPr="002437FA">
        <w:rPr>
          <w:rFonts w:ascii="Times New Roman" w:hAnsi="Times New Roman" w:cs="Times New Roman"/>
          <w:color w:val="222222"/>
          <w:sz w:val="24"/>
          <w:szCs w:val="24"/>
          <w:shd w:val="clear" w:color="auto" w:fill="FFFFFF"/>
        </w:rPr>
        <w:t>, pp.267-291.</w:t>
      </w:r>
    </w:p>
    <w:p w:rsidR="00B24D74" w:rsidRDefault="00B24D74" w:rsidP="00683212">
      <w:pPr>
        <w:rPr>
          <w:rFonts w:ascii="Times New Roman" w:hAnsi="Times New Roman" w:cs="Times New Roman"/>
          <w:color w:val="222222"/>
          <w:sz w:val="24"/>
          <w:szCs w:val="24"/>
          <w:shd w:val="clear" w:color="auto" w:fill="FFFFFF"/>
        </w:rPr>
      </w:pPr>
    </w:p>
    <w:p w:rsidR="00B24D74" w:rsidRDefault="00B24D74" w:rsidP="00683212">
      <w:pPr>
        <w:rPr>
          <w:rFonts w:ascii="Times New Roman" w:hAnsi="Times New Roman" w:cs="Times New Roman"/>
          <w:color w:val="222222"/>
          <w:sz w:val="24"/>
          <w:szCs w:val="24"/>
          <w:shd w:val="clear" w:color="auto" w:fill="FFFFFF"/>
        </w:rPr>
      </w:pPr>
      <w:r w:rsidRPr="00E57962">
        <w:rPr>
          <w:rFonts w:ascii="Times New Roman" w:hAnsi="Times New Roman" w:cs="Times New Roman"/>
          <w:color w:val="222222"/>
          <w:sz w:val="24"/>
          <w:szCs w:val="24"/>
          <w:shd w:val="clear" w:color="auto" w:fill="FFFFFF"/>
        </w:rPr>
        <w:t>Klein, H.K. and Myers, M.D., 1999. A set of principles for conducting and evaluating interpretive field studies in information systems. </w:t>
      </w:r>
      <w:r w:rsidRPr="00E57962">
        <w:rPr>
          <w:rFonts w:ascii="Times New Roman" w:hAnsi="Times New Roman" w:cs="Times New Roman"/>
          <w:i/>
          <w:iCs/>
          <w:color w:val="222222"/>
          <w:sz w:val="24"/>
          <w:szCs w:val="24"/>
          <w:shd w:val="clear" w:color="auto" w:fill="FFFFFF"/>
        </w:rPr>
        <w:t>MIS quarterly</w:t>
      </w:r>
      <w:r w:rsidRPr="00E57962">
        <w:rPr>
          <w:rFonts w:ascii="Times New Roman" w:hAnsi="Times New Roman" w:cs="Times New Roman"/>
          <w:color w:val="222222"/>
          <w:sz w:val="24"/>
          <w:szCs w:val="24"/>
          <w:shd w:val="clear" w:color="auto" w:fill="FFFFFF"/>
        </w:rPr>
        <w:t>, pp.67-93.</w:t>
      </w:r>
    </w:p>
    <w:p w:rsidR="00B24D74" w:rsidRPr="00E57962" w:rsidRDefault="00B24D74" w:rsidP="00683212">
      <w:pPr>
        <w:rPr>
          <w:rFonts w:ascii="Times New Roman" w:hAnsi="Times New Roman" w:cs="Times New Roman"/>
          <w:color w:val="222222"/>
          <w:sz w:val="24"/>
          <w:szCs w:val="24"/>
          <w:shd w:val="clear" w:color="auto" w:fill="FFFFFF"/>
        </w:rPr>
      </w:pPr>
    </w:p>
    <w:p w:rsidR="00B24D74" w:rsidRDefault="00B24D74" w:rsidP="00683212">
      <w:pPr>
        <w:rPr>
          <w:rFonts w:ascii="Times New Roman" w:hAnsi="Times New Roman" w:cs="Times New Roman"/>
          <w:color w:val="222222"/>
          <w:sz w:val="24"/>
          <w:szCs w:val="24"/>
          <w:shd w:val="clear" w:color="auto" w:fill="FFFFFF"/>
        </w:rPr>
      </w:pPr>
      <w:r w:rsidRPr="007E4DCF">
        <w:rPr>
          <w:rFonts w:ascii="Times New Roman" w:hAnsi="Times New Roman" w:cs="Times New Roman"/>
          <w:color w:val="222222"/>
          <w:sz w:val="24"/>
          <w:szCs w:val="24"/>
          <w:shd w:val="clear" w:color="auto" w:fill="FFFFFF"/>
        </w:rPr>
        <w:t>Laevers, F., 2003. Experiential education: Making care and education more effective through well-being and involvement. </w:t>
      </w:r>
      <w:r w:rsidRPr="007E4DCF">
        <w:rPr>
          <w:rFonts w:ascii="Times New Roman" w:hAnsi="Times New Roman" w:cs="Times New Roman"/>
          <w:i/>
          <w:iCs/>
          <w:color w:val="222222"/>
          <w:sz w:val="24"/>
          <w:szCs w:val="24"/>
          <w:shd w:val="clear" w:color="auto" w:fill="FFFFFF"/>
        </w:rPr>
        <w:t>Involvement of children and teacher style. Insights from an international study on experiental education</w:t>
      </w:r>
      <w:r w:rsidRPr="007E4DCF">
        <w:rPr>
          <w:rFonts w:ascii="Times New Roman" w:hAnsi="Times New Roman" w:cs="Times New Roman"/>
          <w:color w:val="222222"/>
          <w:sz w:val="24"/>
          <w:szCs w:val="24"/>
          <w:shd w:val="clear" w:color="auto" w:fill="FFFFFF"/>
        </w:rPr>
        <w:t>, pp.13-24.</w:t>
      </w:r>
    </w:p>
    <w:p w:rsidR="00B24D74" w:rsidRPr="007E4DCF" w:rsidRDefault="00B24D74" w:rsidP="00683212">
      <w:pPr>
        <w:rPr>
          <w:rFonts w:ascii="Times New Roman" w:hAnsi="Times New Roman" w:cs="Times New Roman"/>
          <w:color w:val="222222"/>
          <w:sz w:val="24"/>
          <w:szCs w:val="24"/>
          <w:shd w:val="clear" w:color="auto" w:fill="FFFFFF"/>
        </w:rPr>
      </w:pPr>
    </w:p>
    <w:p w:rsidR="00B24D74" w:rsidRDefault="00B24D74" w:rsidP="00683212">
      <w:pPr>
        <w:rPr>
          <w:rFonts w:ascii="Times New Roman" w:hAnsi="Times New Roman" w:cs="Times New Roman"/>
          <w:color w:val="222222"/>
          <w:sz w:val="24"/>
          <w:szCs w:val="24"/>
          <w:shd w:val="clear" w:color="auto" w:fill="FFFFFF"/>
        </w:rPr>
      </w:pPr>
      <w:r w:rsidRPr="00AE0682">
        <w:rPr>
          <w:rFonts w:ascii="Times New Roman" w:hAnsi="Times New Roman" w:cs="Times New Roman"/>
          <w:color w:val="222222"/>
          <w:sz w:val="24"/>
          <w:szCs w:val="24"/>
          <w:shd w:val="clear" w:color="auto" w:fill="FFFFFF"/>
        </w:rPr>
        <w:t>Lee, O. and Brophy, J., 1996. Motivational patterns observed in sixth‐grade science classrooms. </w:t>
      </w:r>
      <w:r w:rsidRPr="00AE0682">
        <w:rPr>
          <w:rFonts w:ascii="Times New Roman" w:hAnsi="Times New Roman" w:cs="Times New Roman"/>
          <w:i/>
          <w:iCs/>
          <w:color w:val="222222"/>
          <w:sz w:val="24"/>
          <w:szCs w:val="24"/>
          <w:shd w:val="clear" w:color="auto" w:fill="FFFFFF"/>
        </w:rPr>
        <w:t>Journal of Research in Science Teaching: The Official Journal of the National Association for Research in Science Teaching</w:t>
      </w:r>
      <w:r w:rsidRPr="00AE0682">
        <w:rPr>
          <w:rFonts w:ascii="Times New Roman" w:hAnsi="Times New Roman" w:cs="Times New Roman"/>
          <w:color w:val="222222"/>
          <w:sz w:val="24"/>
          <w:szCs w:val="24"/>
          <w:shd w:val="clear" w:color="auto" w:fill="FFFFFF"/>
        </w:rPr>
        <w:t>, </w:t>
      </w:r>
      <w:r w:rsidRPr="00AE0682">
        <w:rPr>
          <w:rFonts w:ascii="Times New Roman" w:hAnsi="Times New Roman" w:cs="Times New Roman"/>
          <w:i/>
          <w:iCs/>
          <w:color w:val="222222"/>
          <w:sz w:val="24"/>
          <w:szCs w:val="24"/>
          <w:shd w:val="clear" w:color="auto" w:fill="FFFFFF"/>
        </w:rPr>
        <w:t>33</w:t>
      </w:r>
      <w:r w:rsidRPr="00AE0682">
        <w:rPr>
          <w:rFonts w:ascii="Times New Roman" w:hAnsi="Times New Roman" w:cs="Times New Roman"/>
          <w:color w:val="222222"/>
          <w:sz w:val="24"/>
          <w:szCs w:val="24"/>
          <w:shd w:val="clear" w:color="auto" w:fill="FFFFFF"/>
        </w:rPr>
        <w:t>(3), pp.303-318.</w:t>
      </w:r>
    </w:p>
    <w:p w:rsidR="00B24D74" w:rsidRDefault="00B24D74" w:rsidP="00683212">
      <w:pPr>
        <w:rPr>
          <w:rFonts w:ascii="Times New Roman" w:hAnsi="Times New Roman" w:cs="Times New Roman"/>
          <w:color w:val="222222"/>
          <w:sz w:val="24"/>
          <w:szCs w:val="24"/>
          <w:shd w:val="clear" w:color="auto" w:fill="FFFFFF"/>
        </w:rPr>
      </w:pPr>
    </w:p>
    <w:p w:rsidR="00B24D74" w:rsidRPr="002C5571" w:rsidRDefault="00B24D74" w:rsidP="00683212">
      <w:pPr>
        <w:rPr>
          <w:rFonts w:ascii="Times New Roman" w:hAnsi="Times New Roman" w:cs="Times New Roman"/>
          <w:color w:val="222222"/>
          <w:sz w:val="24"/>
          <w:szCs w:val="24"/>
          <w:shd w:val="clear" w:color="auto" w:fill="FFFFFF"/>
        </w:rPr>
      </w:pPr>
      <w:r w:rsidRPr="002C5571">
        <w:rPr>
          <w:rFonts w:ascii="Times New Roman" w:hAnsi="Times New Roman" w:cs="Times New Roman"/>
          <w:bCs/>
          <w:color w:val="222222"/>
          <w:sz w:val="24"/>
          <w:szCs w:val="24"/>
          <w:shd w:val="clear" w:color="auto" w:fill="FFFFFF"/>
        </w:rPr>
        <w:t>Likert, R., 1932. A technique for the measurement of attitudes. </w:t>
      </w:r>
      <w:r w:rsidRPr="002C5571">
        <w:rPr>
          <w:rFonts w:ascii="Times New Roman" w:hAnsi="Times New Roman" w:cs="Times New Roman"/>
          <w:bCs/>
          <w:i/>
          <w:iCs/>
          <w:color w:val="222222"/>
          <w:sz w:val="24"/>
          <w:szCs w:val="24"/>
          <w:shd w:val="clear" w:color="auto" w:fill="FFFFFF"/>
        </w:rPr>
        <w:t>Archives of psychology</w:t>
      </w:r>
      <w:r w:rsidRPr="002C5571">
        <w:rPr>
          <w:rFonts w:ascii="Times New Roman" w:hAnsi="Times New Roman" w:cs="Times New Roman"/>
          <w:bCs/>
          <w:color w:val="222222"/>
          <w:sz w:val="24"/>
          <w:szCs w:val="24"/>
          <w:shd w:val="clear" w:color="auto" w:fill="FFFFFF"/>
        </w:rPr>
        <w:t xml:space="preserve">. </w:t>
      </w:r>
    </w:p>
    <w:p w:rsidR="00B24D74" w:rsidRPr="002C5571" w:rsidRDefault="00B24D74" w:rsidP="00683212">
      <w:pPr>
        <w:rPr>
          <w:rFonts w:ascii="Times New Roman" w:hAnsi="Times New Roman" w:cs="Times New Roman"/>
          <w:color w:val="222222"/>
          <w:sz w:val="24"/>
          <w:szCs w:val="24"/>
          <w:shd w:val="clear" w:color="auto" w:fill="FFFFFF"/>
        </w:rPr>
      </w:pPr>
    </w:p>
    <w:p w:rsidR="00B24D74" w:rsidRDefault="00B24D74" w:rsidP="00683212">
      <w:pPr>
        <w:rPr>
          <w:rFonts w:ascii="Times New Roman" w:hAnsi="Times New Roman" w:cs="Times New Roman"/>
          <w:color w:val="222222"/>
          <w:sz w:val="24"/>
          <w:szCs w:val="24"/>
          <w:shd w:val="clear" w:color="auto" w:fill="FFFFFF"/>
        </w:rPr>
      </w:pPr>
      <w:r w:rsidRPr="00883A73">
        <w:rPr>
          <w:rFonts w:ascii="Times New Roman" w:hAnsi="Times New Roman" w:cs="Times New Roman"/>
          <w:color w:val="222222"/>
          <w:sz w:val="24"/>
          <w:szCs w:val="24"/>
          <w:shd w:val="clear" w:color="auto" w:fill="FFFFFF"/>
        </w:rPr>
        <w:t>Linnenbrink, E.A. and Pintrich, P.R., 2003. The role of self-efficacy beliefs instudent engagement and learning intheclassroom. </w:t>
      </w:r>
      <w:r w:rsidRPr="00883A73">
        <w:rPr>
          <w:rFonts w:ascii="Times New Roman" w:hAnsi="Times New Roman" w:cs="Times New Roman"/>
          <w:i/>
          <w:iCs/>
          <w:color w:val="222222"/>
          <w:sz w:val="24"/>
          <w:szCs w:val="24"/>
          <w:shd w:val="clear" w:color="auto" w:fill="FFFFFF"/>
        </w:rPr>
        <w:t>Reading &amp;Writing Quarterly</w:t>
      </w:r>
      <w:r w:rsidRPr="00883A73">
        <w:rPr>
          <w:rFonts w:ascii="Times New Roman" w:hAnsi="Times New Roman" w:cs="Times New Roman"/>
          <w:color w:val="222222"/>
          <w:sz w:val="24"/>
          <w:szCs w:val="24"/>
          <w:shd w:val="clear" w:color="auto" w:fill="FFFFFF"/>
        </w:rPr>
        <w:t>, </w:t>
      </w:r>
      <w:r w:rsidRPr="00883A73">
        <w:rPr>
          <w:rFonts w:ascii="Times New Roman" w:hAnsi="Times New Roman" w:cs="Times New Roman"/>
          <w:i/>
          <w:iCs/>
          <w:color w:val="222222"/>
          <w:sz w:val="24"/>
          <w:szCs w:val="24"/>
          <w:shd w:val="clear" w:color="auto" w:fill="FFFFFF"/>
        </w:rPr>
        <w:t>19</w:t>
      </w:r>
      <w:r w:rsidRPr="00883A73">
        <w:rPr>
          <w:rFonts w:ascii="Times New Roman" w:hAnsi="Times New Roman" w:cs="Times New Roman"/>
          <w:color w:val="222222"/>
          <w:sz w:val="24"/>
          <w:szCs w:val="24"/>
          <w:shd w:val="clear" w:color="auto" w:fill="FFFFFF"/>
        </w:rPr>
        <w:t>(2), pp.119-137.</w:t>
      </w:r>
    </w:p>
    <w:p w:rsidR="00B24D74" w:rsidRDefault="00B24D74" w:rsidP="00683212">
      <w:pPr>
        <w:rPr>
          <w:rFonts w:ascii="Times New Roman" w:hAnsi="Times New Roman" w:cs="Times New Roman"/>
          <w:color w:val="222222"/>
          <w:sz w:val="24"/>
          <w:szCs w:val="24"/>
          <w:shd w:val="clear" w:color="auto" w:fill="FFFFFF"/>
        </w:rPr>
      </w:pPr>
    </w:p>
    <w:p w:rsidR="00B24D74" w:rsidRDefault="00B24D74" w:rsidP="00683212">
      <w:pPr>
        <w:rPr>
          <w:rFonts w:ascii="Times New Roman" w:hAnsi="Times New Roman" w:cs="Times New Roman"/>
          <w:color w:val="222222"/>
          <w:sz w:val="24"/>
          <w:szCs w:val="24"/>
          <w:shd w:val="clear" w:color="auto" w:fill="FFFFFF"/>
        </w:rPr>
      </w:pPr>
      <w:r w:rsidRPr="00D12A85">
        <w:rPr>
          <w:rFonts w:ascii="Times New Roman" w:hAnsi="Times New Roman" w:cs="Times New Roman"/>
          <w:color w:val="222222"/>
          <w:sz w:val="24"/>
          <w:szCs w:val="24"/>
          <w:shd w:val="clear" w:color="auto" w:fill="FFFFFF"/>
        </w:rPr>
        <w:t>Mack, L., 2010. The philosophical underpinnings of educational research.</w:t>
      </w:r>
    </w:p>
    <w:p w:rsidR="00DC307E" w:rsidRPr="00D12A85" w:rsidRDefault="00DC307E" w:rsidP="00683212">
      <w:pPr>
        <w:rPr>
          <w:rFonts w:ascii="Times New Roman" w:hAnsi="Times New Roman" w:cs="Times New Roman"/>
          <w:color w:val="222222"/>
          <w:sz w:val="24"/>
          <w:szCs w:val="24"/>
          <w:shd w:val="clear" w:color="auto" w:fill="FFFFFF"/>
        </w:rPr>
      </w:pPr>
    </w:p>
    <w:p w:rsidR="00B24D74" w:rsidRDefault="00DC307E" w:rsidP="00683212">
      <w:pPr>
        <w:rPr>
          <w:rFonts w:ascii="Times New Roman" w:hAnsi="Times New Roman" w:cs="Times New Roman"/>
          <w:color w:val="222222"/>
          <w:sz w:val="24"/>
          <w:szCs w:val="24"/>
          <w:shd w:val="clear" w:color="auto" w:fill="FFFFFF"/>
        </w:rPr>
      </w:pPr>
      <w:r w:rsidRPr="00DC307E">
        <w:rPr>
          <w:rFonts w:ascii="Times New Roman" w:hAnsi="Times New Roman" w:cs="Times New Roman"/>
          <w:color w:val="222222"/>
          <w:sz w:val="24"/>
          <w:szCs w:val="24"/>
          <w:shd w:val="clear" w:color="auto" w:fill="FFFFFF"/>
        </w:rPr>
        <w:t>Malterud, K., Siersma, V.D. and Guassora, A.D., 2016. Sample size in qualitative interview studies: guided by information power. </w:t>
      </w:r>
      <w:r w:rsidRPr="00DC307E">
        <w:rPr>
          <w:rFonts w:ascii="Times New Roman" w:hAnsi="Times New Roman" w:cs="Times New Roman"/>
          <w:i/>
          <w:iCs/>
          <w:color w:val="222222"/>
          <w:sz w:val="24"/>
          <w:szCs w:val="24"/>
          <w:shd w:val="clear" w:color="auto" w:fill="FFFFFF"/>
        </w:rPr>
        <w:t>Qualitative health research</w:t>
      </w:r>
      <w:r w:rsidRPr="00DC307E">
        <w:rPr>
          <w:rFonts w:ascii="Times New Roman" w:hAnsi="Times New Roman" w:cs="Times New Roman"/>
          <w:color w:val="222222"/>
          <w:sz w:val="24"/>
          <w:szCs w:val="24"/>
          <w:shd w:val="clear" w:color="auto" w:fill="FFFFFF"/>
        </w:rPr>
        <w:t>, </w:t>
      </w:r>
      <w:r w:rsidRPr="00DC307E">
        <w:rPr>
          <w:rFonts w:ascii="Times New Roman" w:hAnsi="Times New Roman" w:cs="Times New Roman"/>
          <w:i/>
          <w:iCs/>
          <w:color w:val="222222"/>
          <w:sz w:val="24"/>
          <w:szCs w:val="24"/>
          <w:shd w:val="clear" w:color="auto" w:fill="FFFFFF"/>
        </w:rPr>
        <w:t>26</w:t>
      </w:r>
      <w:r w:rsidRPr="00DC307E">
        <w:rPr>
          <w:rFonts w:ascii="Times New Roman" w:hAnsi="Times New Roman" w:cs="Times New Roman"/>
          <w:color w:val="222222"/>
          <w:sz w:val="24"/>
          <w:szCs w:val="24"/>
          <w:shd w:val="clear" w:color="auto" w:fill="FFFFFF"/>
        </w:rPr>
        <w:t>(13), pp.1753-1760.</w:t>
      </w:r>
    </w:p>
    <w:p w:rsidR="00DC307E" w:rsidRPr="00DC307E" w:rsidRDefault="00DC307E" w:rsidP="00683212">
      <w:pPr>
        <w:rPr>
          <w:rFonts w:ascii="Times New Roman" w:hAnsi="Times New Roman" w:cs="Times New Roman"/>
          <w:color w:val="222222"/>
          <w:sz w:val="24"/>
          <w:szCs w:val="24"/>
          <w:shd w:val="clear" w:color="auto" w:fill="FFFFFF"/>
        </w:rPr>
      </w:pPr>
    </w:p>
    <w:p w:rsidR="00B24D74" w:rsidRPr="00370ED0" w:rsidRDefault="00B24D74" w:rsidP="00683212">
      <w:pPr>
        <w:rPr>
          <w:rFonts w:ascii="Times New Roman" w:hAnsi="Times New Roman" w:cs="Times New Roman"/>
          <w:color w:val="222222"/>
          <w:sz w:val="24"/>
          <w:szCs w:val="24"/>
          <w:shd w:val="clear" w:color="auto" w:fill="FFFFFF"/>
        </w:rPr>
      </w:pPr>
      <w:r w:rsidRPr="00370ED0">
        <w:rPr>
          <w:rFonts w:ascii="Times New Roman" w:hAnsi="Times New Roman" w:cs="Times New Roman"/>
          <w:color w:val="222222"/>
          <w:sz w:val="24"/>
          <w:szCs w:val="24"/>
          <w:shd w:val="clear" w:color="auto" w:fill="FFFFFF"/>
        </w:rPr>
        <w:t>Moustakas, C., 1994. </w:t>
      </w:r>
      <w:r w:rsidRPr="00370ED0">
        <w:rPr>
          <w:rFonts w:ascii="Times New Roman" w:hAnsi="Times New Roman" w:cs="Times New Roman"/>
          <w:i/>
          <w:iCs/>
          <w:color w:val="222222"/>
          <w:sz w:val="24"/>
          <w:szCs w:val="24"/>
          <w:shd w:val="clear" w:color="auto" w:fill="FFFFFF"/>
        </w:rPr>
        <w:t>Phenomenological research methods</w:t>
      </w:r>
      <w:r w:rsidRPr="00370ED0">
        <w:rPr>
          <w:rFonts w:ascii="Times New Roman" w:hAnsi="Times New Roman" w:cs="Times New Roman"/>
          <w:color w:val="222222"/>
          <w:sz w:val="24"/>
          <w:szCs w:val="24"/>
          <w:shd w:val="clear" w:color="auto" w:fill="FFFFFF"/>
        </w:rPr>
        <w:t>. Sage publications.</w:t>
      </w:r>
    </w:p>
    <w:p w:rsidR="00B24D74" w:rsidRPr="00883A73" w:rsidRDefault="00B24D74" w:rsidP="00683212">
      <w:pPr>
        <w:rPr>
          <w:rFonts w:ascii="Times New Roman" w:hAnsi="Times New Roman" w:cs="Times New Roman"/>
          <w:color w:val="222222"/>
          <w:sz w:val="24"/>
          <w:szCs w:val="24"/>
          <w:shd w:val="clear" w:color="auto" w:fill="FFFFFF"/>
        </w:rPr>
      </w:pPr>
    </w:p>
    <w:p w:rsidR="00B24D74" w:rsidRDefault="00B24D74" w:rsidP="00683212">
      <w:pPr>
        <w:rPr>
          <w:rFonts w:ascii="Times New Roman" w:hAnsi="Times New Roman" w:cs="Times New Roman"/>
          <w:bCs/>
          <w:color w:val="222222"/>
          <w:sz w:val="24"/>
          <w:szCs w:val="24"/>
          <w:shd w:val="clear" w:color="auto" w:fill="FFFFFF"/>
        </w:rPr>
      </w:pPr>
      <w:r w:rsidRPr="00070FE0">
        <w:rPr>
          <w:rFonts w:ascii="Times New Roman" w:hAnsi="Times New Roman" w:cs="Times New Roman"/>
          <w:bCs/>
          <w:color w:val="222222"/>
          <w:sz w:val="24"/>
          <w:szCs w:val="24"/>
          <w:shd w:val="clear" w:color="auto" w:fill="FFFFFF"/>
        </w:rPr>
        <w:t>Newmann, F.M., 1986. Priorities for the future: Toward a common agenda. </w:t>
      </w:r>
      <w:r w:rsidRPr="00070FE0">
        <w:rPr>
          <w:rFonts w:ascii="Times New Roman" w:hAnsi="Times New Roman" w:cs="Times New Roman"/>
          <w:bCs/>
          <w:i/>
          <w:iCs/>
          <w:color w:val="222222"/>
          <w:sz w:val="24"/>
          <w:szCs w:val="24"/>
          <w:shd w:val="clear" w:color="auto" w:fill="FFFFFF"/>
        </w:rPr>
        <w:t>Social Education</w:t>
      </w:r>
      <w:r w:rsidRPr="00070FE0">
        <w:rPr>
          <w:rFonts w:ascii="Times New Roman" w:hAnsi="Times New Roman" w:cs="Times New Roman"/>
          <w:bCs/>
          <w:color w:val="222222"/>
          <w:sz w:val="24"/>
          <w:szCs w:val="24"/>
          <w:shd w:val="clear" w:color="auto" w:fill="FFFFFF"/>
        </w:rPr>
        <w:t>, </w:t>
      </w:r>
      <w:r w:rsidRPr="00070FE0">
        <w:rPr>
          <w:rFonts w:ascii="Times New Roman" w:hAnsi="Times New Roman" w:cs="Times New Roman"/>
          <w:bCs/>
          <w:i/>
          <w:iCs/>
          <w:color w:val="222222"/>
          <w:sz w:val="24"/>
          <w:szCs w:val="24"/>
          <w:shd w:val="clear" w:color="auto" w:fill="FFFFFF"/>
        </w:rPr>
        <w:t>50</w:t>
      </w:r>
      <w:r w:rsidRPr="00070FE0">
        <w:rPr>
          <w:rFonts w:ascii="Times New Roman" w:hAnsi="Times New Roman" w:cs="Times New Roman"/>
          <w:bCs/>
          <w:color w:val="222222"/>
          <w:sz w:val="24"/>
          <w:szCs w:val="24"/>
          <w:shd w:val="clear" w:color="auto" w:fill="FFFFFF"/>
        </w:rPr>
        <w:t xml:space="preserve">(4), pp.240-50. </w:t>
      </w:r>
    </w:p>
    <w:p w:rsidR="00B24D74" w:rsidRDefault="00B24D74" w:rsidP="00683212">
      <w:pPr>
        <w:rPr>
          <w:rFonts w:ascii="Times New Roman" w:hAnsi="Times New Roman" w:cs="Times New Roman"/>
          <w:bCs/>
          <w:color w:val="222222"/>
          <w:sz w:val="24"/>
          <w:szCs w:val="24"/>
          <w:shd w:val="clear" w:color="auto" w:fill="FFFFFF"/>
        </w:rPr>
      </w:pPr>
    </w:p>
    <w:p w:rsidR="00B24D74" w:rsidRDefault="00B24D74" w:rsidP="00683212">
      <w:pPr>
        <w:rPr>
          <w:rFonts w:ascii="Times New Roman" w:hAnsi="Times New Roman" w:cs="Times New Roman"/>
          <w:color w:val="222222"/>
          <w:sz w:val="24"/>
          <w:szCs w:val="24"/>
          <w:shd w:val="clear" w:color="auto" w:fill="FFFFFF"/>
        </w:rPr>
      </w:pPr>
      <w:r w:rsidRPr="003A58E1">
        <w:rPr>
          <w:rFonts w:ascii="Times New Roman" w:hAnsi="Times New Roman" w:cs="Times New Roman"/>
          <w:color w:val="222222"/>
          <w:sz w:val="24"/>
          <w:szCs w:val="24"/>
          <w:shd w:val="clear" w:color="auto" w:fill="FFFFFF"/>
        </w:rPr>
        <w:t>Neuman, L.W., 2011. Social Research Methods: Qualitative and Quantitative Approaches (Edition. No. 7) Pearson Education. </w:t>
      </w:r>
      <w:r w:rsidRPr="003A58E1">
        <w:rPr>
          <w:rFonts w:ascii="Times New Roman" w:hAnsi="Times New Roman" w:cs="Times New Roman"/>
          <w:i/>
          <w:iCs/>
          <w:color w:val="222222"/>
          <w:sz w:val="24"/>
          <w:szCs w:val="24"/>
          <w:shd w:val="clear" w:color="auto" w:fill="FFFFFF"/>
        </w:rPr>
        <w:t>Inc. Boston, MA, USA</w:t>
      </w:r>
      <w:r w:rsidRPr="003A58E1">
        <w:rPr>
          <w:rFonts w:ascii="Times New Roman" w:hAnsi="Times New Roman" w:cs="Times New Roman"/>
          <w:color w:val="222222"/>
          <w:sz w:val="24"/>
          <w:szCs w:val="24"/>
          <w:shd w:val="clear" w:color="auto" w:fill="FFFFFF"/>
        </w:rPr>
        <w:t>.</w:t>
      </w:r>
    </w:p>
    <w:p w:rsidR="00B24D74" w:rsidRPr="003A58E1" w:rsidRDefault="00B24D74" w:rsidP="00683212">
      <w:pPr>
        <w:rPr>
          <w:rFonts w:ascii="Times New Roman" w:hAnsi="Times New Roman" w:cs="Times New Roman"/>
          <w:bCs/>
          <w:color w:val="222222"/>
          <w:sz w:val="24"/>
          <w:szCs w:val="24"/>
          <w:shd w:val="clear" w:color="auto" w:fill="FFFFFF"/>
        </w:rPr>
      </w:pPr>
    </w:p>
    <w:p w:rsidR="00B24D74" w:rsidRPr="00CF4F13" w:rsidRDefault="00B24D74" w:rsidP="00683212">
      <w:pPr>
        <w:rPr>
          <w:rFonts w:ascii="Times New Roman" w:hAnsi="Times New Roman" w:cs="Times New Roman"/>
          <w:color w:val="222222"/>
          <w:sz w:val="24"/>
          <w:szCs w:val="24"/>
          <w:shd w:val="clear" w:color="auto" w:fill="FFFFFF"/>
        </w:rPr>
      </w:pPr>
      <w:r w:rsidRPr="00CF4F13">
        <w:rPr>
          <w:rFonts w:ascii="Times New Roman" w:hAnsi="Times New Roman" w:cs="Times New Roman"/>
          <w:color w:val="222222"/>
          <w:sz w:val="24"/>
          <w:szCs w:val="24"/>
          <w:shd w:val="clear" w:color="auto" w:fill="FFFFFF"/>
        </w:rPr>
        <w:t>Myers, M.D. and Avison, D. eds., 2002. </w:t>
      </w:r>
      <w:r w:rsidRPr="00CF4F13">
        <w:rPr>
          <w:rFonts w:ascii="Times New Roman" w:hAnsi="Times New Roman" w:cs="Times New Roman"/>
          <w:i/>
          <w:iCs/>
          <w:color w:val="222222"/>
          <w:sz w:val="24"/>
          <w:szCs w:val="24"/>
          <w:shd w:val="clear" w:color="auto" w:fill="FFFFFF"/>
        </w:rPr>
        <w:t>Qualitative research in information systems: a reader</w:t>
      </w:r>
      <w:r w:rsidRPr="00CF4F13">
        <w:rPr>
          <w:rFonts w:ascii="Times New Roman" w:hAnsi="Times New Roman" w:cs="Times New Roman"/>
          <w:color w:val="222222"/>
          <w:sz w:val="24"/>
          <w:szCs w:val="24"/>
          <w:shd w:val="clear" w:color="auto" w:fill="FFFFFF"/>
        </w:rPr>
        <w:t>. Sage.</w:t>
      </w:r>
    </w:p>
    <w:p w:rsidR="00B24D74" w:rsidRDefault="00B24D74" w:rsidP="00683212">
      <w:pPr>
        <w:rPr>
          <w:rFonts w:ascii="Times New Roman" w:hAnsi="Times New Roman" w:cs="Times New Roman"/>
          <w:color w:val="222222"/>
          <w:sz w:val="24"/>
          <w:szCs w:val="24"/>
          <w:shd w:val="clear" w:color="auto" w:fill="FFFFFF"/>
        </w:rPr>
      </w:pPr>
    </w:p>
    <w:p w:rsidR="00B24D74" w:rsidRDefault="00B24D74" w:rsidP="00683212">
      <w:pPr>
        <w:rPr>
          <w:rFonts w:ascii="Times New Roman" w:hAnsi="Times New Roman" w:cs="Times New Roman"/>
          <w:color w:val="222222"/>
          <w:sz w:val="24"/>
          <w:szCs w:val="24"/>
          <w:shd w:val="clear" w:color="auto" w:fill="FFFFFF"/>
        </w:rPr>
      </w:pPr>
      <w:r w:rsidRPr="008E63BE">
        <w:rPr>
          <w:rFonts w:ascii="Times New Roman" w:hAnsi="Times New Roman" w:cs="Times New Roman"/>
          <w:color w:val="222222"/>
          <w:sz w:val="24"/>
          <w:szCs w:val="24"/>
          <w:shd w:val="clear" w:color="auto" w:fill="FFFFFF"/>
        </w:rPr>
        <w:t>Niemiec, C.P. and Ryan, R.M., 2009. Autonomy, competence, and relatedness in the classroom: Applying self-determination theory to educational practice. </w:t>
      </w:r>
      <w:r w:rsidRPr="008E63BE">
        <w:rPr>
          <w:rFonts w:ascii="Times New Roman" w:hAnsi="Times New Roman" w:cs="Times New Roman"/>
          <w:i/>
          <w:iCs/>
          <w:color w:val="222222"/>
          <w:sz w:val="24"/>
          <w:szCs w:val="24"/>
          <w:shd w:val="clear" w:color="auto" w:fill="FFFFFF"/>
        </w:rPr>
        <w:t>Theory and research in Education</w:t>
      </w:r>
      <w:r w:rsidRPr="008E63BE">
        <w:rPr>
          <w:rFonts w:ascii="Times New Roman" w:hAnsi="Times New Roman" w:cs="Times New Roman"/>
          <w:color w:val="222222"/>
          <w:sz w:val="24"/>
          <w:szCs w:val="24"/>
          <w:shd w:val="clear" w:color="auto" w:fill="FFFFFF"/>
        </w:rPr>
        <w:t>, </w:t>
      </w:r>
      <w:r w:rsidRPr="008E63BE">
        <w:rPr>
          <w:rFonts w:ascii="Times New Roman" w:hAnsi="Times New Roman" w:cs="Times New Roman"/>
          <w:i/>
          <w:iCs/>
          <w:color w:val="222222"/>
          <w:sz w:val="24"/>
          <w:szCs w:val="24"/>
          <w:shd w:val="clear" w:color="auto" w:fill="FFFFFF"/>
        </w:rPr>
        <w:t>7</w:t>
      </w:r>
      <w:r w:rsidRPr="008E63BE">
        <w:rPr>
          <w:rFonts w:ascii="Times New Roman" w:hAnsi="Times New Roman" w:cs="Times New Roman"/>
          <w:color w:val="222222"/>
          <w:sz w:val="24"/>
          <w:szCs w:val="24"/>
          <w:shd w:val="clear" w:color="auto" w:fill="FFFFFF"/>
        </w:rPr>
        <w:t>(2), pp.133-144.</w:t>
      </w:r>
    </w:p>
    <w:p w:rsidR="00B24D74" w:rsidRDefault="00B24D74" w:rsidP="00683212">
      <w:pPr>
        <w:rPr>
          <w:rFonts w:ascii="Times New Roman" w:hAnsi="Times New Roman" w:cs="Times New Roman"/>
          <w:color w:val="222222"/>
          <w:sz w:val="24"/>
          <w:szCs w:val="24"/>
          <w:shd w:val="clear" w:color="auto" w:fill="FFFFFF"/>
        </w:rPr>
      </w:pPr>
    </w:p>
    <w:p w:rsidR="00B24D74" w:rsidRDefault="00B24D74" w:rsidP="00683212">
      <w:pPr>
        <w:rPr>
          <w:rFonts w:ascii="Times New Roman" w:hAnsi="Times New Roman" w:cs="Times New Roman"/>
          <w:bCs/>
          <w:color w:val="222222"/>
          <w:sz w:val="24"/>
          <w:szCs w:val="24"/>
          <w:shd w:val="clear" w:color="auto" w:fill="FFFFFF"/>
        </w:rPr>
      </w:pPr>
      <w:r w:rsidRPr="004E5610">
        <w:rPr>
          <w:rFonts w:ascii="Times New Roman" w:hAnsi="Times New Roman" w:cs="Times New Roman"/>
          <w:bCs/>
          <w:color w:val="222222"/>
          <w:sz w:val="24"/>
          <w:szCs w:val="24"/>
          <w:shd w:val="clear" w:color="auto" w:fill="FFFFFF"/>
        </w:rPr>
        <w:t>Organisation for Economic Co-operation and Development (OECD), 2013. </w:t>
      </w:r>
      <w:r w:rsidRPr="004E5610">
        <w:rPr>
          <w:rFonts w:ascii="Times New Roman" w:hAnsi="Times New Roman" w:cs="Times New Roman"/>
          <w:bCs/>
          <w:i/>
          <w:iCs/>
          <w:color w:val="222222"/>
          <w:sz w:val="24"/>
          <w:szCs w:val="24"/>
          <w:shd w:val="clear" w:color="auto" w:fill="FFFFFF"/>
        </w:rPr>
        <w:t>PISA 2012 Results: Ready to Learn: Students’ Engagement, Drive and Self-Beliefs (Volume III): Preliminary Version</w:t>
      </w:r>
      <w:r w:rsidRPr="004E5610">
        <w:rPr>
          <w:rFonts w:ascii="Times New Roman" w:hAnsi="Times New Roman" w:cs="Times New Roman"/>
          <w:bCs/>
          <w:color w:val="222222"/>
          <w:sz w:val="24"/>
          <w:szCs w:val="24"/>
          <w:shd w:val="clear" w:color="auto" w:fill="FFFFFF"/>
        </w:rPr>
        <w:t>. Paris, France: OECD.</w:t>
      </w:r>
    </w:p>
    <w:p w:rsidR="00B24D74" w:rsidRDefault="00B24D74" w:rsidP="00683212">
      <w:pPr>
        <w:rPr>
          <w:rFonts w:ascii="Times New Roman" w:hAnsi="Times New Roman" w:cs="Times New Roman"/>
          <w:bCs/>
          <w:color w:val="222222"/>
          <w:sz w:val="24"/>
          <w:szCs w:val="24"/>
          <w:shd w:val="clear" w:color="auto" w:fill="FFFFFF"/>
        </w:rPr>
      </w:pPr>
    </w:p>
    <w:p w:rsidR="00B24D74" w:rsidRPr="00055F34" w:rsidRDefault="00B24D74" w:rsidP="00683212">
      <w:pPr>
        <w:rPr>
          <w:rFonts w:ascii="Times New Roman" w:hAnsi="Times New Roman" w:cs="Times New Roman"/>
          <w:color w:val="222222"/>
          <w:sz w:val="24"/>
          <w:szCs w:val="24"/>
          <w:shd w:val="clear" w:color="auto" w:fill="FFFFFF"/>
        </w:rPr>
      </w:pPr>
      <w:r w:rsidRPr="00055F34">
        <w:rPr>
          <w:rFonts w:ascii="Times New Roman" w:hAnsi="Times New Roman" w:cs="Times New Roman"/>
          <w:color w:val="222222"/>
          <w:sz w:val="24"/>
          <w:szCs w:val="24"/>
          <w:shd w:val="clear" w:color="auto" w:fill="FFFFFF"/>
        </w:rPr>
        <w:t>Onwuegbuzie, A.J. and Teddlie, C., 2003. A framework for analyzing data in mixed methods research. </w:t>
      </w:r>
      <w:r w:rsidRPr="00055F34">
        <w:rPr>
          <w:rFonts w:ascii="Times New Roman" w:hAnsi="Times New Roman" w:cs="Times New Roman"/>
          <w:i/>
          <w:iCs/>
          <w:color w:val="222222"/>
          <w:sz w:val="24"/>
          <w:szCs w:val="24"/>
          <w:shd w:val="clear" w:color="auto" w:fill="FFFFFF"/>
        </w:rPr>
        <w:t>Handbook of mixed methods in social and behavioral research</w:t>
      </w:r>
      <w:r w:rsidRPr="00055F34">
        <w:rPr>
          <w:rFonts w:ascii="Times New Roman" w:hAnsi="Times New Roman" w:cs="Times New Roman"/>
          <w:color w:val="222222"/>
          <w:sz w:val="24"/>
          <w:szCs w:val="24"/>
          <w:shd w:val="clear" w:color="auto" w:fill="FFFFFF"/>
        </w:rPr>
        <w:t>, </w:t>
      </w:r>
      <w:r w:rsidRPr="00055F34">
        <w:rPr>
          <w:rFonts w:ascii="Times New Roman" w:hAnsi="Times New Roman" w:cs="Times New Roman"/>
          <w:i/>
          <w:iCs/>
          <w:color w:val="222222"/>
          <w:sz w:val="24"/>
          <w:szCs w:val="24"/>
          <w:shd w:val="clear" w:color="auto" w:fill="FFFFFF"/>
        </w:rPr>
        <w:t>2</w:t>
      </w:r>
      <w:r w:rsidRPr="00055F34">
        <w:rPr>
          <w:rFonts w:ascii="Times New Roman" w:hAnsi="Times New Roman" w:cs="Times New Roman"/>
          <w:color w:val="222222"/>
          <w:sz w:val="24"/>
          <w:szCs w:val="24"/>
          <w:shd w:val="clear" w:color="auto" w:fill="FFFFFF"/>
        </w:rPr>
        <w:t>(1), pp.397-430.</w:t>
      </w:r>
    </w:p>
    <w:p w:rsidR="00B24D74" w:rsidRDefault="00B24D74" w:rsidP="00683212">
      <w:pPr>
        <w:rPr>
          <w:rFonts w:ascii="Times New Roman" w:hAnsi="Times New Roman" w:cs="Times New Roman"/>
          <w:bCs/>
          <w:color w:val="222222"/>
          <w:sz w:val="24"/>
          <w:szCs w:val="24"/>
          <w:shd w:val="clear" w:color="auto" w:fill="FFFFFF"/>
        </w:rPr>
      </w:pPr>
    </w:p>
    <w:p w:rsidR="00B24D74" w:rsidRPr="008F5A86" w:rsidRDefault="00B24D74" w:rsidP="00683212">
      <w:pPr>
        <w:rPr>
          <w:rFonts w:ascii="Times New Roman" w:hAnsi="Times New Roman" w:cs="Times New Roman"/>
          <w:color w:val="222222"/>
          <w:sz w:val="24"/>
          <w:szCs w:val="24"/>
          <w:shd w:val="clear" w:color="auto" w:fill="FFFFFF"/>
        </w:rPr>
      </w:pPr>
      <w:r w:rsidRPr="008F5A86">
        <w:rPr>
          <w:rFonts w:ascii="Times New Roman" w:hAnsi="Times New Roman" w:cs="Times New Roman"/>
          <w:color w:val="222222"/>
          <w:sz w:val="24"/>
          <w:szCs w:val="24"/>
          <w:shd w:val="clear" w:color="auto" w:fill="FFFFFF"/>
        </w:rPr>
        <w:t>Orlikowski, W.J. and Baroudi, J.J., 1991. Studying information technology in organizations: Research approaches and assumptions. </w:t>
      </w:r>
      <w:r w:rsidRPr="008F5A86">
        <w:rPr>
          <w:rFonts w:ascii="Times New Roman" w:hAnsi="Times New Roman" w:cs="Times New Roman"/>
          <w:i/>
          <w:iCs/>
          <w:color w:val="222222"/>
          <w:sz w:val="24"/>
          <w:szCs w:val="24"/>
          <w:shd w:val="clear" w:color="auto" w:fill="FFFFFF"/>
        </w:rPr>
        <w:t>Information systems research</w:t>
      </w:r>
      <w:r w:rsidRPr="008F5A86">
        <w:rPr>
          <w:rFonts w:ascii="Times New Roman" w:hAnsi="Times New Roman" w:cs="Times New Roman"/>
          <w:color w:val="222222"/>
          <w:sz w:val="24"/>
          <w:szCs w:val="24"/>
          <w:shd w:val="clear" w:color="auto" w:fill="FFFFFF"/>
        </w:rPr>
        <w:t>, </w:t>
      </w:r>
      <w:r w:rsidRPr="008F5A86">
        <w:rPr>
          <w:rFonts w:ascii="Times New Roman" w:hAnsi="Times New Roman" w:cs="Times New Roman"/>
          <w:i/>
          <w:iCs/>
          <w:color w:val="222222"/>
          <w:sz w:val="24"/>
          <w:szCs w:val="24"/>
          <w:shd w:val="clear" w:color="auto" w:fill="FFFFFF"/>
        </w:rPr>
        <w:t>2</w:t>
      </w:r>
      <w:r w:rsidRPr="008F5A86">
        <w:rPr>
          <w:rFonts w:ascii="Times New Roman" w:hAnsi="Times New Roman" w:cs="Times New Roman"/>
          <w:color w:val="222222"/>
          <w:sz w:val="24"/>
          <w:szCs w:val="24"/>
          <w:shd w:val="clear" w:color="auto" w:fill="FFFFFF"/>
        </w:rPr>
        <w:t>(1), pp.1-28.</w:t>
      </w:r>
    </w:p>
    <w:p w:rsidR="00B24D74" w:rsidRPr="004E5610" w:rsidRDefault="00B24D74" w:rsidP="00683212">
      <w:pPr>
        <w:rPr>
          <w:rFonts w:ascii="Times New Roman" w:hAnsi="Times New Roman" w:cs="Times New Roman"/>
          <w:color w:val="222222"/>
          <w:sz w:val="24"/>
          <w:szCs w:val="24"/>
          <w:shd w:val="clear" w:color="auto" w:fill="FFFFFF"/>
        </w:rPr>
      </w:pPr>
    </w:p>
    <w:p w:rsidR="00B24D74" w:rsidRDefault="00B24D74" w:rsidP="00683212">
      <w:pPr>
        <w:rPr>
          <w:rFonts w:ascii="Times New Roman" w:hAnsi="Times New Roman" w:cs="Times New Roman"/>
          <w:color w:val="222222"/>
          <w:sz w:val="24"/>
          <w:szCs w:val="24"/>
          <w:shd w:val="clear" w:color="auto" w:fill="FFFFFF"/>
        </w:rPr>
      </w:pPr>
      <w:r w:rsidRPr="0025272D">
        <w:rPr>
          <w:rFonts w:ascii="Times New Roman" w:hAnsi="Times New Roman" w:cs="Times New Roman"/>
          <w:color w:val="222222"/>
          <w:sz w:val="24"/>
          <w:szCs w:val="24"/>
          <w:shd w:val="clear" w:color="auto" w:fill="FFFFFF"/>
        </w:rPr>
        <w:t>Osborne, J., Simon, S. and Collins, S., 2003. Attitudes towards science: A review of the literature and its implications. </w:t>
      </w:r>
      <w:r w:rsidRPr="0025272D">
        <w:rPr>
          <w:rFonts w:ascii="Times New Roman" w:hAnsi="Times New Roman" w:cs="Times New Roman"/>
          <w:i/>
          <w:iCs/>
          <w:color w:val="222222"/>
          <w:sz w:val="24"/>
          <w:szCs w:val="24"/>
          <w:shd w:val="clear" w:color="auto" w:fill="FFFFFF"/>
        </w:rPr>
        <w:t>International journal of science education</w:t>
      </w:r>
      <w:r w:rsidRPr="0025272D">
        <w:rPr>
          <w:rFonts w:ascii="Times New Roman" w:hAnsi="Times New Roman" w:cs="Times New Roman"/>
          <w:color w:val="222222"/>
          <w:sz w:val="24"/>
          <w:szCs w:val="24"/>
          <w:shd w:val="clear" w:color="auto" w:fill="FFFFFF"/>
        </w:rPr>
        <w:t>, </w:t>
      </w:r>
      <w:r w:rsidRPr="0025272D">
        <w:rPr>
          <w:rFonts w:ascii="Times New Roman" w:hAnsi="Times New Roman" w:cs="Times New Roman"/>
          <w:i/>
          <w:iCs/>
          <w:color w:val="222222"/>
          <w:sz w:val="24"/>
          <w:szCs w:val="24"/>
          <w:shd w:val="clear" w:color="auto" w:fill="FFFFFF"/>
        </w:rPr>
        <w:t>25</w:t>
      </w:r>
      <w:r w:rsidRPr="0025272D">
        <w:rPr>
          <w:rFonts w:ascii="Times New Roman" w:hAnsi="Times New Roman" w:cs="Times New Roman"/>
          <w:color w:val="222222"/>
          <w:sz w:val="24"/>
          <w:szCs w:val="24"/>
          <w:shd w:val="clear" w:color="auto" w:fill="FFFFFF"/>
        </w:rPr>
        <w:t>(9), pp.1049-1079.</w:t>
      </w:r>
    </w:p>
    <w:p w:rsidR="00B24D74" w:rsidRDefault="00B24D74" w:rsidP="00683212">
      <w:pPr>
        <w:rPr>
          <w:rFonts w:ascii="Times New Roman" w:hAnsi="Times New Roman" w:cs="Times New Roman"/>
          <w:color w:val="222222"/>
          <w:sz w:val="24"/>
          <w:szCs w:val="24"/>
          <w:shd w:val="clear" w:color="auto" w:fill="FFFFFF"/>
        </w:rPr>
      </w:pPr>
    </w:p>
    <w:p w:rsidR="00B24D74" w:rsidRPr="00D61F4F" w:rsidRDefault="00B24D74" w:rsidP="00683212">
      <w:pPr>
        <w:rPr>
          <w:rFonts w:ascii="Times New Roman" w:hAnsi="Times New Roman" w:cs="Times New Roman"/>
          <w:color w:val="222222"/>
          <w:sz w:val="24"/>
          <w:szCs w:val="24"/>
          <w:shd w:val="clear" w:color="auto" w:fill="FFFFFF"/>
        </w:rPr>
      </w:pPr>
      <w:r w:rsidRPr="00D61F4F">
        <w:rPr>
          <w:rFonts w:ascii="Times New Roman" w:hAnsi="Times New Roman" w:cs="Times New Roman"/>
          <w:color w:val="222222"/>
          <w:sz w:val="24"/>
          <w:szCs w:val="24"/>
          <w:shd w:val="clear" w:color="auto" w:fill="FFFFFF"/>
        </w:rPr>
        <w:t>Patton, M.Q., 1990. </w:t>
      </w:r>
      <w:r w:rsidRPr="00D61F4F">
        <w:rPr>
          <w:rFonts w:ascii="Times New Roman" w:hAnsi="Times New Roman" w:cs="Times New Roman"/>
          <w:i/>
          <w:iCs/>
          <w:color w:val="222222"/>
          <w:sz w:val="24"/>
          <w:szCs w:val="24"/>
          <w:shd w:val="clear" w:color="auto" w:fill="FFFFFF"/>
        </w:rPr>
        <w:t>Qualitative evaluation and research methods</w:t>
      </w:r>
      <w:r w:rsidRPr="00D61F4F">
        <w:rPr>
          <w:rFonts w:ascii="Times New Roman" w:hAnsi="Times New Roman" w:cs="Times New Roman"/>
          <w:color w:val="222222"/>
          <w:sz w:val="24"/>
          <w:szCs w:val="24"/>
          <w:shd w:val="clear" w:color="auto" w:fill="FFFFFF"/>
        </w:rPr>
        <w:t>. SAGE Publications, inc.</w:t>
      </w:r>
    </w:p>
    <w:p w:rsidR="00B24D74" w:rsidRPr="0025272D" w:rsidRDefault="00B24D74" w:rsidP="00683212">
      <w:pPr>
        <w:rPr>
          <w:rFonts w:ascii="Times New Roman" w:hAnsi="Times New Roman" w:cs="Times New Roman"/>
          <w:color w:val="222222"/>
          <w:sz w:val="24"/>
          <w:szCs w:val="24"/>
          <w:shd w:val="clear" w:color="auto" w:fill="FFFFFF"/>
        </w:rPr>
      </w:pPr>
    </w:p>
    <w:p w:rsidR="00B24D74" w:rsidRDefault="00B24D74" w:rsidP="00683212">
      <w:pPr>
        <w:rPr>
          <w:rFonts w:ascii="Times New Roman" w:hAnsi="Times New Roman" w:cs="Times New Roman"/>
          <w:color w:val="222222"/>
          <w:sz w:val="24"/>
          <w:szCs w:val="24"/>
          <w:shd w:val="clear" w:color="auto" w:fill="FFFFFF"/>
        </w:rPr>
      </w:pPr>
      <w:r w:rsidRPr="006C2B6A">
        <w:rPr>
          <w:rFonts w:ascii="Times New Roman" w:hAnsi="Times New Roman" w:cs="Times New Roman"/>
          <w:color w:val="222222"/>
          <w:sz w:val="24"/>
          <w:szCs w:val="24"/>
          <w:shd w:val="clear" w:color="auto" w:fill="FFFFFF"/>
        </w:rPr>
        <w:t>Pelletier, L.G., Séguin-Lévesque, C. and Legault, L., 2002. Pressure from above and pressure from below as determinants of teachers' motivation and teaching behaviors. </w:t>
      </w:r>
      <w:r w:rsidRPr="006C2B6A">
        <w:rPr>
          <w:rFonts w:ascii="Times New Roman" w:hAnsi="Times New Roman" w:cs="Times New Roman"/>
          <w:i/>
          <w:iCs/>
          <w:color w:val="222222"/>
          <w:sz w:val="24"/>
          <w:szCs w:val="24"/>
          <w:shd w:val="clear" w:color="auto" w:fill="FFFFFF"/>
        </w:rPr>
        <w:t>Journal of educational psychology</w:t>
      </w:r>
      <w:r w:rsidRPr="006C2B6A">
        <w:rPr>
          <w:rFonts w:ascii="Times New Roman" w:hAnsi="Times New Roman" w:cs="Times New Roman"/>
          <w:color w:val="222222"/>
          <w:sz w:val="24"/>
          <w:szCs w:val="24"/>
          <w:shd w:val="clear" w:color="auto" w:fill="FFFFFF"/>
        </w:rPr>
        <w:t>, </w:t>
      </w:r>
      <w:r w:rsidRPr="006C2B6A">
        <w:rPr>
          <w:rFonts w:ascii="Times New Roman" w:hAnsi="Times New Roman" w:cs="Times New Roman"/>
          <w:i/>
          <w:iCs/>
          <w:color w:val="222222"/>
          <w:sz w:val="24"/>
          <w:szCs w:val="24"/>
          <w:shd w:val="clear" w:color="auto" w:fill="FFFFFF"/>
        </w:rPr>
        <w:t>94</w:t>
      </w:r>
      <w:r w:rsidRPr="006C2B6A">
        <w:rPr>
          <w:rFonts w:ascii="Times New Roman" w:hAnsi="Times New Roman" w:cs="Times New Roman"/>
          <w:color w:val="222222"/>
          <w:sz w:val="24"/>
          <w:szCs w:val="24"/>
          <w:shd w:val="clear" w:color="auto" w:fill="FFFFFF"/>
        </w:rPr>
        <w:t>(1), p.186.</w:t>
      </w:r>
    </w:p>
    <w:p w:rsidR="00B24D74" w:rsidRDefault="00B24D74" w:rsidP="00683212">
      <w:pPr>
        <w:rPr>
          <w:rFonts w:ascii="Times New Roman" w:hAnsi="Times New Roman" w:cs="Times New Roman"/>
          <w:color w:val="222222"/>
          <w:sz w:val="24"/>
          <w:szCs w:val="24"/>
          <w:shd w:val="clear" w:color="auto" w:fill="FFFFFF"/>
        </w:rPr>
      </w:pPr>
    </w:p>
    <w:p w:rsidR="00B24D74" w:rsidRDefault="00B24D74" w:rsidP="00683212">
      <w:pPr>
        <w:rPr>
          <w:rFonts w:ascii="Times New Roman" w:hAnsi="Times New Roman" w:cs="Times New Roman"/>
          <w:color w:val="222222"/>
          <w:sz w:val="24"/>
          <w:szCs w:val="24"/>
          <w:shd w:val="clear" w:color="auto" w:fill="FFFFFF"/>
        </w:rPr>
      </w:pPr>
      <w:r w:rsidRPr="00880BEC">
        <w:rPr>
          <w:rFonts w:ascii="Times New Roman" w:hAnsi="Times New Roman" w:cs="Times New Roman"/>
          <w:color w:val="222222"/>
          <w:sz w:val="24"/>
          <w:szCs w:val="24"/>
          <w:shd w:val="clear" w:color="auto" w:fill="FFFFFF"/>
        </w:rPr>
        <w:t>Raddon, A., 2010. Early stage research training: Epistemology &amp; ontology in social science research. </w:t>
      </w:r>
      <w:r w:rsidRPr="00880BEC">
        <w:rPr>
          <w:rFonts w:ascii="Times New Roman" w:hAnsi="Times New Roman" w:cs="Times New Roman"/>
          <w:i/>
          <w:iCs/>
          <w:color w:val="222222"/>
          <w:sz w:val="24"/>
          <w:szCs w:val="24"/>
          <w:shd w:val="clear" w:color="auto" w:fill="FFFFFF"/>
        </w:rPr>
        <w:t>Generic Skills Training for Research Students</w:t>
      </w:r>
      <w:r w:rsidRPr="00880BEC">
        <w:rPr>
          <w:rFonts w:ascii="Times New Roman" w:hAnsi="Times New Roman" w:cs="Times New Roman"/>
          <w:color w:val="222222"/>
          <w:sz w:val="24"/>
          <w:szCs w:val="24"/>
          <w:shd w:val="clear" w:color="auto" w:fill="FFFFFF"/>
        </w:rPr>
        <w:t>, pp.1-14.</w:t>
      </w:r>
    </w:p>
    <w:p w:rsidR="00B24D74" w:rsidRPr="00880BEC" w:rsidRDefault="00B24D74" w:rsidP="00683212">
      <w:pPr>
        <w:rPr>
          <w:rFonts w:ascii="Times New Roman" w:hAnsi="Times New Roman" w:cs="Times New Roman"/>
          <w:color w:val="222222"/>
          <w:sz w:val="24"/>
          <w:szCs w:val="24"/>
          <w:shd w:val="clear" w:color="auto" w:fill="FFFFFF"/>
        </w:rPr>
      </w:pPr>
    </w:p>
    <w:p w:rsidR="00B24D74" w:rsidRPr="008D569A" w:rsidRDefault="00B24D74" w:rsidP="00683212">
      <w:pPr>
        <w:rPr>
          <w:rFonts w:ascii="Times New Roman" w:hAnsi="Times New Roman" w:cs="Times New Roman"/>
          <w:color w:val="222222"/>
          <w:sz w:val="24"/>
          <w:szCs w:val="24"/>
          <w:shd w:val="clear" w:color="auto" w:fill="FFFFFF"/>
        </w:rPr>
      </w:pPr>
      <w:r w:rsidRPr="008D569A">
        <w:rPr>
          <w:rFonts w:ascii="Times New Roman" w:hAnsi="Times New Roman" w:cs="Times New Roman"/>
          <w:color w:val="222222"/>
          <w:sz w:val="24"/>
          <w:szCs w:val="24"/>
          <w:shd w:val="clear" w:color="auto" w:fill="FFFFFF"/>
        </w:rPr>
        <w:t>Rolfe, G., 2006. Validity, trustworthiness and rigour: quality and the idea of qualitative research. </w:t>
      </w:r>
      <w:r w:rsidRPr="008D569A">
        <w:rPr>
          <w:rFonts w:ascii="Times New Roman" w:hAnsi="Times New Roman" w:cs="Times New Roman"/>
          <w:i/>
          <w:iCs/>
          <w:color w:val="222222"/>
          <w:sz w:val="24"/>
          <w:szCs w:val="24"/>
          <w:shd w:val="clear" w:color="auto" w:fill="FFFFFF"/>
        </w:rPr>
        <w:t>Journal of advanced nursing</w:t>
      </w:r>
      <w:r w:rsidRPr="008D569A">
        <w:rPr>
          <w:rFonts w:ascii="Times New Roman" w:hAnsi="Times New Roman" w:cs="Times New Roman"/>
          <w:color w:val="222222"/>
          <w:sz w:val="24"/>
          <w:szCs w:val="24"/>
          <w:shd w:val="clear" w:color="auto" w:fill="FFFFFF"/>
        </w:rPr>
        <w:t>, </w:t>
      </w:r>
      <w:r w:rsidRPr="008D569A">
        <w:rPr>
          <w:rFonts w:ascii="Times New Roman" w:hAnsi="Times New Roman" w:cs="Times New Roman"/>
          <w:i/>
          <w:iCs/>
          <w:color w:val="222222"/>
          <w:sz w:val="24"/>
          <w:szCs w:val="24"/>
          <w:shd w:val="clear" w:color="auto" w:fill="FFFFFF"/>
        </w:rPr>
        <w:t>53</w:t>
      </w:r>
      <w:r w:rsidRPr="008D569A">
        <w:rPr>
          <w:rFonts w:ascii="Times New Roman" w:hAnsi="Times New Roman" w:cs="Times New Roman"/>
          <w:color w:val="222222"/>
          <w:sz w:val="24"/>
          <w:szCs w:val="24"/>
          <w:shd w:val="clear" w:color="auto" w:fill="FFFFFF"/>
        </w:rPr>
        <w:t>(3), pp.304-310.</w:t>
      </w:r>
    </w:p>
    <w:p w:rsidR="00B24D74" w:rsidRDefault="00B24D74" w:rsidP="00683212">
      <w:pPr>
        <w:rPr>
          <w:rFonts w:ascii="Times New Roman" w:hAnsi="Times New Roman" w:cs="Times New Roman"/>
          <w:color w:val="222222"/>
          <w:sz w:val="24"/>
          <w:szCs w:val="24"/>
          <w:shd w:val="clear" w:color="auto" w:fill="FFFFFF"/>
        </w:rPr>
      </w:pPr>
    </w:p>
    <w:p w:rsidR="00B24D74" w:rsidRDefault="00B24D74" w:rsidP="00683212">
      <w:pPr>
        <w:rPr>
          <w:rFonts w:ascii="Times New Roman" w:hAnsi="Times New Roman" w:cs="Times New Roman"/>
          <w:color w:val="222222"/>
          <w:sz w:val="24"/>
          <w:szCs w:val="24"/>
          <w:shd w:val="clear" w:color="auto" w:fill="FFFFFF"/>
        </w:rPr>
      </w:pPr>
      <w:r w:rsidRPr="00BA24B3">
        <w:rPr>
          <w:rFonts w:ascii="Times New Roman" w:hAnsi="Times New Roman" w:cs="Times New Roman"/>
          <w:color w:val="222222"/>
          <w:sz w:val="24"/>
          <w:szCs w:val="24"/>
          <w:shd w:val="clear" w:color="auto" w:fill="FFFFFF"/>
        </w:rPr>
        <w:t>Reeve, J., 2018. </w:t>
      </w:r>
      <w:r w:rsidRPr="00BA24B3">
        <w:rPr>
          <w:rFonts w:ascii="Times New Roman" w:hAnsi="Times New Roman" w:cs="Times New Roman"/>
          <w:i/>
          <w:iCs/>
          <w:color w:val="222222"/>
          <w:sz w:val="24"/>
          <w:szCs w:val="24"/>
          <w:shd w:val="clear" w:color="auto" w:fill="FFFFFF"/>
        </w:rPr>
        <w:t>Understanding motivation and emotion</w:t>
      </w:r>
      <w:r w:rsidRPr="00BA24B3">
        <w:rPr>
          <w:rFonts w:ascii="Times New Roman" w:hAnsi="Times New Roman" w:cs="Times New Roman"/>
          <w:color w:val="222222"/>
          <w:sz w:val="24"/>
          <w:szCs w:val="24"/>
          <w:shd w:val="clear" w:color="auto" w:fill="FFFFFF"/>
        </w:rPr>
        <w:t>. John Wiley &amp; Sons.</w:t>
      </w:r>
    </w:p>
    <w:p w:rsidR="00B24D74" w:rsidRDefault="00B24D74" w:rsidP="00683212">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br/>
      </w:r>
      <w:r w:rsidRPr="00CA0D1C">
        <w:rPr>
          <w:rFonts w:ascii="Times New Roman" w:hAnsi="Times New Roman" w:cs="Times New Roman"/>
          <w:color w:val="222222"/>
          <w:sz w:val="24"/>
          <w:szCs w:val="24"/>
          <w:shd w:val="clear" w:color="auto" w:fill="FFFFFF"/>
        </w:rPr>
        <w:t>Ryan, R.M. and Deci, E.L., 2009. Promoting self-determined school engagement: Motivation, learning, and well-being.</w:t>
      </w:r>
    </w:p>
    <w:p w:rsidR="00B24D74" w:rsidRPr="00907CA0" w:rsidRDefault="00B24D74" w:rsidP="00683212">
      <w:pPr>
        <w:rPr>
          <w:rFonts w:ascii="Times New Roman" w:hAnsi="Times New Roman" w:cs="Times New Roman"/>
          <w:color w:val="222222"/>
          <w:sz w:val="24"/>
          <w:szCs w:val="24"/>
          <w:shd w:val="clear" w:color="auto" w:fill="FFFFFF"/>
        </w:rPr>
      </w:pPr>
    </w:p>
    <w:p w:rsidR="00B24D74" w:rsidRPr="00907CA0" w:rsidRDefault="00B24D74" w:rsidP="00683212">
      <w:pPr>
        <w:rPr>
          <w:rFonts w:ascii="Times New Roman" w:hAnsi="Times New Roman" w:cs="Times New Roman"/>
          <w:color w:val="222222"/>
          <w:sz w:val="24"/>
          <w:szCs w:val="24"/>
          <w:shd w:val="clear" w:color="auto" w:fill="FFFFFF"/>
        </w:rPr>
      </w:pPr>
      <w:r w:rsidRPr="00907CA0">
        <w:rPr>
          <w:rFonts w:ascii="Times New Roman" w:hAnsi="Times New Roman" w:cs="Times New Roman"/>
          <w:color w:val="222222"/>
          <w:sz w:val="24"/>
          <w:szCs w:val="24"/>
          <w:shd w:val="clear" w:color="auto" w:fill="FFFFFF"/>
        </w:rPr>
        <w:t>Saunders, M., Lewis, P. and Thornhill, A., 2009. </w:t>
      </w:r>
      <w:r w:rsidRPr="00907CA0">
        <w:rPr>
          <w:rFonts w:ascii="Times New Roman" w:hAnsi="Times New Roman" w:cs="Times New Roman"/>
          <w:i/>
          <w:iCs/>
          <w:color w:val="222222"/>
          <w:sz w:val="24"/>
          <w:szCs w:val="24"/>
          <w:shd w:val="clear" w:color="auto" w:fill="FFFFFF"/>
        </w:rPr>
        <w:t>Research methods for business students</w:t>
      </w:r>
      <w:r w:rsidRPr="00907CA0">
        <w:rPr>
          <w:rFonts w:ascii="Times New Roman" w:hAnsi="Times New Roman" w:cs="Times New Roman"/>
          <w:color w:val="222222"/>
          <w:sz w:val="24"/>
          <w:szCs w:val="24"/>
          <w:shd w:val="clear" w:color="auto" w:fill="FFFFFF"/>
        </w:rPr>
        <w:t>. Pearson education.</w:t>
      </w:r>
    </w:p>
    <w:p w:rsidR="00B24D74" w:rsidRDefault="00B24D74" w:rsidP="00683212">
      <w:pPr>
        <w:rPr>
          <w:rFonts w:ascii="Times New Roman" w:hAnsi="Times New Roman" w:cs="Times New Roman"/>
          <w:color w:val="222222"/>
          <w:sz w:val="24"/>
          <w:szCs w:val="24"/>
          <w:shd w:val="clear" w:color="auto" w:fill="FFFFFF"/>
        </w:rPr>
      </w:pPr>
    </w:p>
    <w:p w:rsidR="00B24D74" w:rsidRDefault="00B24D74" w:rsidP="00683212">
      <w:pPr>
        <w:rPr>
          <w:rFonts w:ascii="Times New Roman" w:hAnsi="Times New Roman" w:cs="Times New Roman"/>
          <w:color w:val="222222"/>
          <w:sz w:val="24"/>
          <w:szCs w:val="24"/>
          <w:shd w:val="clear" w:color="auto" w:fill="FFFFFF"/>
        </w:rPr>
      </w:pPr>
      <w:r w:rsidRPr="00537443">
        <w:rPr>
          <w:rFonts w:ascii="Times New Roman" w:hAnsi="Times New Roman" w:cs="Times New Roman"/>
          <w:color w:val="222222"/>
          <w:sz w:val="24"/>
          <w:szCs w:val="24"/>
          <w:shd w:val="clear" w:color="auto" w:fill="FFFFFF"/>
        </w:rPr>
        <w:t>Schaufeli, W.B. and Bakker, A.B., 2004. Job demands, job resources, and their relationship with burnout and engagement: A multi‐sample study. </w:t>
      </w:r>
      <w:r w:rsidRPr="00537443">
        <w:rPr>
          <w:rFonts w:ascii="Times New Roman" w:hAnsi="Times New Roman" w:cs="Times New Roman"/>
          <w:i/>
          <w:iCs/>
          <w:color w:val="222222"/>
          <w:sz w:val="24"/>
          <w:szCs w:val="24"/>
          <w:shd w:val="clear" w:color="auto" w:fill="FFFFFF"/>
        </w:rPr>
        <w:t>Journal of Organizational Behavior: The International Journal of Industrial, Occupational and Organizational Psychology and Behavior</w:t>
      </w:r>
      <w:r w:rsidRPr="00537443">
        <w:rPr>
          <w:rFonts w:ascii="Times New Roman" w:hAnsi="Times New Roman" w:cs="Times New Roman"/>
          <w:color w:val="222222"/>
          <w:sz w:val="24"/>
          <w:szCs w:val="24"/>
          <w:shd w:val="clear" w:color="auto" w:fill="FFFFFF"/>
        </w:rPr>
        <w:t>, </w:t>
      </w:r>
      <w:r w:rsidRPr="00537443">
        <w:rPr>
          <w:rFonts w:ascii="Times New Roman" w:hAnsi="Times New Roman" w:cs="Times New Roman"/>
          <w:i/>
          <w:iCs/>
          <w:color w:val="222222"/>
          <w:sz w:val="24"/>
          <w:szCs w:val="24"/>
          <w:shd w:val="clear" w:color="auto" w:fill="FFFFFF"/>
        </w:rPr>
        <w:t>25</w:t>
      </w:r>
      <w:r w:rsidRPr="00537443">
        <w:rPr>
          <w:rFonts w:ascii="Times New Roman" w:hAnsi="Times New Roman" w:cs="Times New Roman"/>
          <w:color w:val="222222"/>
          <w:sz w:val="24"/>
          <w:szCs w:val="24"/>
          <w:shd w:val="clear" w:color="auto" w:fill="FFFFFF"/>
        </w:rPr>
        <w:t>(3), pp.293-315.</w:t>
      </w:r>
    </w:p>
    <w:p w:rsidR="00B24D74" w:rsidRPr="00537443" w:rsidRDefault="00B24D74" w:rsidP="00683212">
      <w:pPr>
        <w:rPr>
          <w:rFonts w:ascii="Times New Roman" w:hAnsi="Times New Roman" w:cs="Times New Roman"/>
          <w:color w:val="222222"/>
          <w:sz w:val="24"/>
          <w:szCs w:val="24"/>
          <w:shd w:val="clear" w:color="auto" w:fill="FFFFFF"/>
        </w:rPr>
      </w:pPr>
    </w:p>
    <w:p w:rsidR="00B24D74" w:rsidRDefault="00B24D74" w:rsidP="00683212">
      <w:pPr>
        <w:rPr>
          <w:rFonts w:ascii="Times New Roman" w:hAnsi="Times New Roman" w:cs="Times New Roman"/>
          <w:bCs/>
          <w:color w:val="222222"/>
          <w:sz w:val="24"/>
          <w:szCs w:val="24"/>
          <w:shd w:val="clear" w:color="auto" w:fill="FFFFFF"/>
        </w:rPr>
      </w:pPr>
      <w:r w:rsidRPr="002B095C">
        <w:rPr>
          <w:rFonts w:ascii="Times New Roman" w:hAnsi="Times New Roman" w:cs="Times New Roman"/>
          <w:bCs/>
          <w:color w:val="222222"/>
          <w:sz w:val="24"/>
          <w:szCs w:val="24"/>
          <w:shd w:val="clear" w:color="auto" w:fill="FFFFFF"/>
        </w:rPr>
        <w:t>Sinatra, G.M., Heddy, B.C. and Lombardi, D., 2015. The challenges of defining and measuring student engagement in science. </w:t>
      </w:r>
      <w:r w:rsidRPr="002B095C">
        <w:rPr>
          <w:rFonts w:ascii="Times New Roman" w:hAnsi="Times New Roman" w:cs="Times New Roman"/>
          <w:bCs/>
          <w:i/>
          <w:iCs/>
          <w:color w:val="222222"/>
          <w:sz w:val="24"/>
          <w:szCs w:val="24"/>
          <w:shd w:val="clear" w:color="auto" w:fill="FFFFFF"/>
        </w:rPr>
        <w:t>Educational psychologist</w:t>
      </w:r>
      <w:r w:rsidRPr="002B095C">
        <w:rPr>
          <w:rFonts w:ascii="Times New Roman" w:hAnsi="Times New Roman" w:cs="Times New Roman"/>
          <w:bCs/>
          <w:color w:val="222222"/>
          <w:sz w:val="24"/>
          <w:szCs w:val="24"/>
          <w:shd w:val="clear" w:color="auto" w:fill="FFFFFF"/>
        </w:rPr>
        <w:t>, </w:t>
      </w:r>
      <w:r w:rsidRPr="002B095C">
        <w:rPr>
          <w:rFonts w:ascii="Times New Roman" w:hAnsi="Times New Roman" w:cs="Times New Roman"/>
          <w:bCs/>
          <w:i/>
          <w:iCs/>
          <w:color w:val="222222"/>
          <w:sz w:val="24"/>
          <w:szCs w:val="24"/>
          <w:shd w:val="clear" w:color="auto" w:fill="FFFFFF"/>
        </w:rPr>
        <w:t>50</w:t>
      </w:r>
      <w:r w:rsidRPr="002B095C">
        <w:rPr>
          <w:rFonts w:ascii="Times New Roman" w:hAnsi="Times New Roman" w:cs="Times New Roman"/>
          <w:bCs/>
          <w:color w:val="222222"/>
          <w:sz w:val="24"/>
          <w:szCs w:val="24"/>
          <w:shd w:val="clear" w:color="auto" w:fill="FFFFFF"/>
        </w:rPr>
        <w:t>(1), pp.1-13.</w:t>
      </w:r>
    </w:p>
    <w:p w:rsidR="000E0C70" w:rsidRDefault="000E0C70" w:rsidP="00683212">
      <w:pPr>
        <w:rPr>
          <w:rFonts w:ascii="Times New Roman" w:hAnsi="Times New Roman" w:cs="Times New Roman"/>
          <w:bCs/>
          <w:color w:val="222222"/>
          <w:sz w:val="24"/>
          <w:szCs w:val="24"/>
          <w:shd w:val="clear" w:color="auto" w:fill="FFFFFF"/>
        </w:rPr>
      </w:pPr>
    </w:p>
    <w:p w:rsidR="00B24D74" w:rsidRDefault="00B24D74" w:rsidP="00683212">
      <w:pPr>
        <w:rPr>
          <w:rFonts w:ascii="Times New Roman" w:hAnsi="Times New Roman" w:cs="Times New Roman"/>
          <w:color w:val="222222"/>
          <w:sz w:val="24"/>
          <w:szCs w:val="24"/>
          <w:shd w:val="clear" w:color="auto" w:fill="FFFFFF"/>
        </w:rPr>
      </w:pPr>
      <w:r w:rsidRPr="006C2B6A">
        <w:rPr>
          <w:rFonts w:ascii="Times New Roman" w:hAnsi="Times New Roman" w:cs="Times New Roman"/>
          <w:color w:val="222222"/>
          <w:sz w:val="24"/>
          <w:szCs w:val="24"/>
          <w:shd w:val="clear" w:color="auto" w:fill="FFFFFF"/>
        </w:rPr>
        <w:t>Stroet, K., Opdenakker, M.C. and Minnaert, A., 2013. Effects of need supportive teaching on early adolescents’ motivation and engagement: A review of the literature. </w:t>
      </w:r>
      <w:r w:rsidRPr="006C2B6A">
        <w:rPr>
          <w:rFonts w:ascii="Times New Roman" w:hAnsi="Times New Roman" w:cs="Times New Roman"/>
          <w:i/>
          <w:iCs/>
          <w:color w:val="222222"/>
          <w:sz w:val="24"/>
          <w:szCs w:val="24"/>
          <w:shd w:val="clear" w:color="auto" w:fill="FFFFFF"/>
        </w:rPr>
        <w:t>Educational research review</w:t>
      </w:r>
      <w:r w:rsidRPr="006C2B6A">
        <w:rPr>
          <w:rFonts w:ascii="Times New Roman" w:hAnsi="Times New Roman" w:cs="Times New Roman"/>
          <w:color w:val="222222"/>
          <w:sz w:val="24"/>
          <w:szCs w:val="24"/>
          <w:shd w:val="clear" w:color="auto" w:fill="FFFFFF"/>
        </w:rPr>
        <w:t>, </w:t>
      </w:r>
      <w:r w:rsidRPr="006C2B6A">
        <w:rPr>
          <w:rFonts w:ascii="Times New Roman" w:hAnsi="Times New Roman" w:cs="Times New Roman"/>
          <w:i/>
          <w:iCs/>
          <w:color w:val="222222"/>
          <w:sz w:val="24"/>
          <w:szCs w:val="24"/>
          <w:shd w:val="clear" w:color="auto" w:fill="FFFFFF"/>
        </w:rPr>
        <w:t>9</w:t>
      </w:r>
      <w:r w:rsidRPr="006C2B6A">
        <w:rPr>
          <w:rFonts w:ascii="Times New Roman" w:hAnsi="Times New Roman" w:cs="Times New Roman"/>
          <w:color w:val="222222"/>
          <w:sz w:val="24"/>
          <w:szCs w:val="24"/>
          <w:shd w:val="clear" w:color="auto" w:fill="FFFFFF"/>
        </w:rPr>
        <w:t>, pp.65-87.</w:t>
      </w:r>
    </w:p>
    <w:p w:rsidR="000E0C70" w:rsidRDefault="000E0C70" w:rsidP="00683212">
      <w:pPr>
        <w:rPr>
          <w:rFonts w:ascii="Times New Roman" w:hAnsi="Times New Roman" w:cs="Times New Roman"/>
          <w:color w:val="222222"/>
          <w:sz w:val="24"/>
          <w:szCs w:val="24"/>
          <w:shd w:val="clear" w:color="auto" w:fill="FFFFFF"/>
        </w:rPr>
      </w:pPr>
    </w:p>
    <w:p w:rsidR="00B24D74" w:rsidRDefault="00B24D74" w:rsidP="00683212">
      <w:pPr>
        <w:rPr>
          <w:rFonts w:ascii="Times New Roman" w:hAnsi="Times New Roman" w:cs="Times New Roman"/>
          <w:color w:val="222222"/>
          <w:sz w:val="24"/>
          <w:szCs w:val="24"/>
          <w:shd w:val="clear" w:color="auto" w:fill="FFFFFF"/>
        </w:rPr>
      </w:pPr>
      <w:r w:rsidRPr="005750E4">
        <w:rPr>
          <w:rFonts w:ascii="Times New Roman" w:hAnsi="Times New Roman" w:cs="Times New Roman"/>
          <w:color w:val="222222"/>
          <w:sz w:val="24"/>
          <w:szCs w:val="24"/>
          <w:shd w:val="clear" w:color="auto" w:fill="FFFFFF"/>
        </w:rPr>
        <w:t>Schlechty, P.C., 2002. </w:t>
      </w:r>
      <w:r w:rsidRPr="005750E4">
        <w:rPr>
          <w:rFonts w:ascii="Times New Roman" w:hAnsi="Times New Roman" w:cs="Times New Roman"/>
          <w:i/>
          <w:iCs/>
          <w:color w:val="222222"/>
          <w:sz w:val="24"/>
          <w:szCs w:val="24"/>
          <w:shd w:val="clear" w:color="auto" w:fill="FFFFFF"/>
        </w:rPr>
        <w:t>Working on the Work: An Action Plan for Teachers, Principals, and Superintendents. The Jossey-Bass Education Series</w:t>
      </w:r>
      <w:r w:rsidRPr="005750E4">
        <w:rPr>
          <w:rFonts w:ascii="Times New Roman" w:hAnsi="Times New Roman" w:cs="Times New Roman"/>
          <w:color w:val="222222"/>
          <w:sz w:val="24"/>
          <w:szCs w:val="24"/>
          <w:shd w:val="clear" w:color="auto" w:fill="FFFFFF"/>
        </w:rPr>
        <w:t>. Jossey-Bass, 989 Market Street, San Francisco, CA 94103-1741.</w:t>
      </w:r>
      <w:r>
        <w:rPr>
          <w:rFonts w:ascii="Times New Roman" w:hAnsi="Times New Roman" w:cs="Times New Roman"/>
          <w:color w:val="222222"/>
          <w:sz w:val="24"/>
          <w:szCs w:val="24"/>
          <w:shd w:val="clear" w:color="auto" w:fill="FFFFFF"/>
        </w:rPr>
        <w:t xml:space="preserve"> p.64</w:t>
      </w:r>
    </w:p>
    <w:p w:rsidR="000E0C70" w:rsidRDefault="000E0C70" w:rsidP="00683212">
      <w:pPr>
        <w:rPr>
          <w:rFonts w:ascii="Times New Roman" w:hAnsi="Times New Roman" w:cs="Times New Roman"/>
          <w:color w:val="222222"/>
          <w:sz w:val="24"/>
          <w:szCs w:val="24"/>
          <w:shd w:val="clear" w:color="auto" w:fill="FFFFFF"/>
        </w:rPr>
      </w:pPr>
    </w:p>
    <w:p w:rsidR="00B24D74" w:rsidRDefault="00B24D74" w:rsidP="00683212">
      <w:pPr>
        <w:rPr>
          <w:rFonts w:ascii="Times New Roman" w:hAnsi="Times New Roman" w:cs="Times New Roman"/>
          <w:color w:val="222222"/>
          <w:sz w:val="24"/>
          <w:szCs w:val="24"/>
          <w:shd w:val="clear" w:color="auto" w:fill="FFFFFF"/>
        </w:rPr>
      </w:pPr>
      <w:r w:rsidRPr="00016495">
        <w:rPr>
          <w:rFonts w:ascii="Times New Roman" w:hAnsi="Times New Roman" w:cs="Times New Roman"/>
          <w:color w:val="222222"/>
          <w:sz w:val="24"/>
          <w:szCs w:val="24"/>
          <w:shd w:val="clear" w:color="auto" w:fill="FFFFFF"/>
        </w:rPr>
        <w:t>Taylor, P.C., 2008. Multi-paradigmatic research design spaces for cultural studies researchers embodying postcolonial theorising. </w:t>
      </w:r>
      <w:r w:rsidRPr="00016495">
        <w:rPr>
          <w:rFonts w:ascii="Times New Roman" w:hAnsi="Times New Roman" w:cs="Times New Roman"/>
          <w:i/>
          <w:iCs/>
          <w:color w:val="222222"/>
          <w:sz w:val="24"/>
          <w:szCs w:val="24"/>
          <w:shd w:val="clear" w:color="auto" w:fill="FFFFFF"/>
        </w:rPr>
        <w:t>Cultural Studies of Science Education</w:t>
      </w:r>
      <w:r w:rsidRPr="00016495">
        <w:rPr>
          <w:rFonts w:ascii="Times New Roman" w:hAnsi="Times New Roman" w:cs="Times New Roman"/>
          <w:color w:val="222222"/>
          <w:sz w:val="24"/>
          <w:szCs w:val="24"/>
          <w:shd w:val="clear" w:color="auto" w:fill="FFFFFF"/>
        </w:rPr>
        <w:t>, </w:t>
      </w:r>
      <w:r w:rsidRPr="00016495">
        <w:rPr>
          <w:rFonts w:ascii="Times New Roman" w:hAnsi="Times New Roman" w:cs="Times New Roman"/>
          <w:i/>
          <w:iCs/>
          <w:color w:val="222222"/>
          <w:sz w:val="24"/>
          <w:szCs w:val="24"/>
          <w:shd w:val="clear" w:color="auto" w:fill="FFFFFF"/>
        </w:rPr>
        <w:t>3</w:t>
      </w:r>
      <w:r w:rsidRPr="00016495">
        <w:rPr>
          <w:rFonts w:ascii="Times New Roman" w:hAnsi="Times New Roman" w:cs="Times New Roman"/>
          <w:color w:val="222222"/>
          <w:sz w:val="24"/>
          <w:szCs w:val="24"/>
          <w:shd w:val="clear" w:color="auto" w:fill="FFFFFF"/>
        </w:rPr>
        <w:t>, pp.881-890.</w:t>
      </w:r>
    </w:p>
    <w:p w:rsidR="00627B88" w:rsidRPr="00016495" w:rsidRDefault="00627B88" w:rsidP="00683212">
      <w:pPr>
        <w:rPr>
          <w:rFonts w:ascii="Times New Roman" w:hAnsi="Times New Roman" w:cs="Times New Roman"/>
          <w:color w:val="222222"/>
          <w:sz w:val="24"/>
          <w:szCs w:val="24"/>
          <w:shd w:val="clear" w:color="auto" w:fill="FFFFFF"/>
        </w:rPr>
      </w:pPr>
    </w:p>
    <w:p w:rsidR="00B24D74" w:rsidRPr="00627B88" w:rsidRDefault="00627B88" w:rsidP="00683212">
      <w:pPr>
        <w:rPr>
          <w:rFonts w:ascii="Times New Roman" w:hAnsi="Times New Roman" w:cs="Times New Roman"/>
          <w:color w:val="222222"/>
          <w:sz w:val="24"/>
          <w:szCs w:val="24"/>
          <w:shd w:val="clear" w:color="auto" w:fill="FFFFFF"/>
        </w:rPr>
      </w:pPr>
      <w:r w:rsidRPr="00627B88">
        <w:rPr>
          <w:rFonts w:ascii="Times New Roman" w:hAnsi="Times New Roman" w:cs="Times New Roman"/>
          <w:color w:val="222222"/>
          <w:sz w:val="24"/>
          <w:szCs w:val="24"/>
          <w:shd w:val="clear" w:color="auto" w:fill="FFFFFF"/>
        </w:rPr>
        <w:t>Tytler, R., Osborne, J., Williams, G., Tytler, K. and Cripps Clark, J., 2008. Opening up pathways: Engagement in STEM across the primary-secondary school transition. </w:t>
      </w:r>
      <w:r w:rsidRPr="00627B88">
        <w:rPr>
          <w:rFonts w:ascii="Times New Roman" w:hAnsi="Times New Roman" w:cs="Times New Roman"/>
          <w:i/>
          <w:iCs/>
          <w:color w:val="222222"/>
          <w:sz w:val="24"/>
          <w:szCs w:val="24"/>
          <w:shd w:val="clear" w:color="auto" w:fill="FFFFFF"/>
        </w:rPr>
        <w:t>Canberra: Australian Department of Education, Employment and Workplace Relations</w:t>
      </w:r>
      <w:r w:rsidRPr="00627B88">
        <w:rPr>
          <w:rFonts w:ascii="Times New Roman" w:hAnsi="Times New Roman" w:cs="Times New Roman"/>
          <w:color w:val="222222"/>
          <w:sz w:val="24"/>
          <w:szCs w:val="24"/>
          <w:shd w:val="clear" w:color="auto" w:fill="FFFFFF"/>
        </w:rPr>
        <w:t>.</w:t>
      </w:r>
    </w:p>
    <w:p w:rsidR="00627B88" w:rsidRDefault="00627B88" w:rsidP="00683212">
      <w:pPr>
        <w:rPr>
          <w:rFonts w:ascii="Times New Roman" w:hAnsi="Times New Roman" w:cs="Times New Roman"/>
          <w:color w:val="222222"/>
          <w:sz w:val="24"/>
          <w:szCs w:val="24"/>
          <w:shd w:val="clear" w:color="auto" w:fill="FFFFFF"/>
        </w:rPr>
      </w:pPr>
    </w:p>
    <w:p w:rsidR="00B24D74" w:rsidRPr="00135201" w:rsidRDefault="00B24D74" w:rsidP="00683212">
      <w:pPr>
        <w:rPr>
          <w:rFonts w:ascii="Times New Roman" w:hAnsi="Times New Roman" w:cs="Times New Roman"/>
          <w:color w:val="222222"/>
          <w:sz w:val="24"/>
          <w:szCs w:val="24"/>
          <w:shd w:val="clear" w:color="auto" w:fill="FFFFFF"/>
        </w:rPr>
      </w:pPr>
      <w:r w:rsidRPr="00135201">
        <w:rPr>
          <w:rFonts w:ascii="Times New Roman" w:hAnsi="Times New Roman" w:cs="Times New Roman"/>
          <w:color w:val="222222"/>
          <w:sz w:val="24"/>
          <w:szCs w:val="24"/>
          <w:shd w:val="clear" w:color="auto" w:fill="FFFFFF"/>
        </w:rPr>
        <w:t>Thanh, N.C. and Thanh, T.T., 2015. The interconnection between interpretivist paradigm and qualitative methods in education. </w:t>
      </w:r>
      <w:r w:rsidRPr="00135201">
        <w:rPr>
          <w:rFonts w:ascii="Times New Roman" w:hAnsi="Times New Roman" w:cs="Times New Roman"/>
          <w:i/>
          <w:iCs/>
          <w:color w:val="222222"/>
          <w:sz w:val="24"/>
          <w:szCs w:val="24"/>
          <w:shd w:val="clear" w:color="auto" w:fill="FFFFFF"/>
        </w:rPr>
        <w:t>American journal of educational science</w:t>
      </w:r>
      <w:r w:rsidRPr="00135201">
        <w:rPr>
          <w:rFonts w:ascii="Times New Roman" w:hAnsi="Times New Roman" w:cs="Times New Roman"/>
          <w:color w:val="222222"/>
          <w:sz w:val="24"/>
          <w:szCs w:val="24"/>
          <w:shd w:val="clear" w:color="auto" w:fill="FFFFFF"/>
        </w:rPr>
        <w:t>, </w:t>
      </w:r>
      <w:r w:rsidRPr="00135201">
        <w:rPr>
          <w:rFonts w:ascii="Times New Roman" w:hAnsi="Times New Roman" w:cs="Times New Roman"/>
          <w:i/>
          <w:iCs/>
          <w:color w:val="222222"/>
          <w:sz w:val="24"/>
          <w:szCs w:val="24"/>
          <w:shd w:val="clear" w:color="auto" w:fill="FFFFFF"/>
        </w:rPr>
        <w:t>1</w:t>
      </w:r>
      <w:r w:rsidRPr="00135201">
        <w:rPr>
          <w:rFonts w:ascii="Times New Roman" w:hAnsi="Times New Roman" w:cs="Times New Roman"/>
          <w:color w:val="222222"/>
          <w:sz w:val="24"/>
          <w:szCs w:val="24"/>
          <w:shd w:val="clear" w:color="auto" w:fill="FFFFFF"/>
        </w:rPr>
        <w:t>(2), pp.24-27.</w:t>
      </w:r>
    </w:p>
    <w:p w:rsidR="00B24D74" w:rsidRPr="005750E4" w:rsidRDefault="00B24D74" w:rsidP="00683212">
      <w:pPr>
        <w:rPr>
          <w:rFonts w:ascii="Times New Roman" w:hAnsi="Times New Roman" w:cs="Times New Roman"/>
          <w:color w:val="222222"/>
          <w:sz w:val="24"/>
          <w:szCs w:val="24"/>
          <w:shd w:val="clear" w:color="auto" w:fill="FFFFFF"/>
        </w:rPr>
      </w:pPr>
    </w:p>
    <w:p w:rsidR="00B24D74" w:rsidRDefault="00B24D74" w:rsidP="00683212">
      <w:pPr>
        <w:rPr>
          <w:rFonts w:ascii="Times New Roman" w:hAnsi="Times New Roman" w:cs="Times New Roman"/>
          <w:color w:val="222222"/>
          <w:sz w:val="24"/>
          <w:szCs w:val="24"/>
          <w:shd w:val="clear" w:color="auto" w:fill="FFFFFF"/>
        </w:rPr>
      </w:pPr>
      <w:r w:rsidRPr="0086767E">
        <w:rPr>
          <w:rFonts w:ascii="Times New Roman" w:hAnsi="Times New Roman" w:cs="Times New Roman"/>
          <w:color w:val="222222"/>
          <w:sz w:val="24"/>
          <w:szCs w:val="24"/>
          <w:shd w:val="clear" w:color="auto" w:fill="FFFFFF"/>
        </w:rPr>
        <w:t>Unicef, 2021. What's Next? Lessons on Education Recovery.</w:t>
      </w:r>
    </w:p>
    <w:p w:rsidR="00B24D74" w:rsidRPr="0086767E" w:rsidRDefault="00B24D74" w:rsidP="00683212">
      <w:pPr>
        <w:rPr>
          <w:rFonts w:ascii="Times New Roman" w:hAnsi="Times New Roman" w:cs="Times New Roman"/>
          <w:color w:val="222222"/>
          <w:sz w:val="24"/>
          <w:szCs w:val="24"/>
          <w:shd w:val="clear" w:color="auto" w:fill="FFFFFF"/>
        </w:rPr>
      </w:pPr>
    </w:p>
    <w:p w:rsidR="00B24D74" w:rsidRDefault="00B24D74" w:rsidP="00683212">
      <w:pPr>
        <w:rPr>
          <w:rFonts w:ascii="Times New Roman" w:hAnsi="Times New Roman" w:cs="Times New Roman"/>
          <w:color w:val="222222"/>
          <w:sz w:val="24"/>
          <w:szCs w:val="24"/>
          <w:shd w:val="clear" w:color="auto" w:fill="FFFFFF"/>
        </w:rPr>
      </w:pPr>
      <w:r w:rsidRPr="00FE47AD">
        <w:rPr>
          <w:rFonts w:ascii="Times New Roman" w:hAnsi="Times New Roman" w:cs="Times New Roman"/>
          <w:color w:val="222222"/>
          <w:sz w:val="24"/>
          <w:szCs w:val="24"/>
          <w:shd w:val="clear" w:color="auto" w:fill="FFFFFF"/>
        </w:rPr>
        <w:t>VanSledright, B., 2008. Narratives of nation-state, historical knowledge, and school history education. </w:t>
      </w:r>
      <w:r w:rsidRPr="00FE47AD">
        <w:rPr>
          <w:rFonts w:ascii="Times New Roman" w:hAnsi="Times New Roman" w:cs="Times New Roman"/>
          <w:i/>
          <w:iCs/>
          <w:color w:val="222222"/>
          <w:sz w:val="24"/>
          <w:szCs w:val="24"/>
          <w:shd w:val="clear" w:color="auto" w:fill="FFFFFF"/>
        </w:rPr>
        <w:t>Review of research in education</w:t>
      </w:r>
      <w:r w:rsidRPr="00FE47AD">
        <w:rPr>
          <w:rFonts w:ascii="Times New Roman" w:hAnsi="Times New Roman" w:cs="Times New Roman"/>
          <w:color w:val="222222"/>
          <w:sz w:val="24"/>
          <w:szCs w:val="24"/>
          <w:shd w:val="clear" w:color="auto" w:fill="FFFFFF"/>
        </w:rPr>
        <w:t>, </w:t>
      </w:r>
      <w:r w:rsidRPr="00FE47AD">
        <w:rPr>
          <w:rFonts w:ascii="Times New Roman" w:hAnsi="Times New Roman" w:cs="Times New Roman"/>
          <w:i/>
          <w:iCs/>
          <w:color w:val="222222"/>
          <w:sz w:val="24"/>
          <w:szCs w:val="24"/>
          <w:shd w:val="clear" w:color="auto" w:fill="FFFFFF"/>
        </w:rPr>
        <w:t>32</w:t>
      </w:r>
      <w:r w:rsidRPr="00FE47AD">
        <w:rPr>
          <w:rFonts w:ascii="Times New Roman" w:hAnsi="Times New Roman" w:cs="Times New Roman"/>
          <w:color w:val="222222"/>
          <w:sz w:val="24"/>
          <w:szCs w:val="24"/>
          <w:shd w:val="clear" w:color="auto" w:fill="FFFFFF"/>
        </w:rPr>
        <w:t>(1), pp.109-146.</w:t>
      </w:r>
    </w:p>
    <w:p w:rsidR="00B24D74" w:rsidRPr="00FE47AD" w:rsidRDefault="00B24D74" w:rsidP="00683212">
      <w:pPr>
        <w:rPr>
          <w:rFonts w:ascii="Times New Roman" w:hAnsi="Times New Roman" w:cs="Times New Roman"/>
          <w:color w:val="222222"/>
          <w:sz w:val="24"/>
          <w:szCs w:val="24"/>
          <w:shd w:val="clear" w:color="auto" w:fill="FFFFFF"/>
        </w:rPr>
      </w:pPr>
    </w:p>
    <w:p w:rsidR="00B24D74" w:rsidRDefault="00B24D74" w:rsidP="00683212">
      <w:pPr>
        <w:rPr>
          <w:rFonts w:ascii="Times New Roman" w:hAnsi="Times New Roman" w:cs="Times New Roman"/>
          <w:color w:val="222222"/>
          <w:sz w:val="24"/>
          <w:szCs w:val="24"/>
          <w:shd w:val="clear" w:color="auto" w:fill="FFFFFF"/>
        </w:rPr>
      </w:pPr>
      <w:r w:rsidRPr="00747E28">
        <w:rPr>
          <w:rFonts w:ascii="Times New Roman" w:hAnsi="Times New Roman" w:cs="Times New Roman"/>
          <w:color w:val="222222"/>
          <w:sz w:val="24"/>
          <w:szCs w:val="24"/>
          <w:shd w:val="clear" w:color="auto" w:fill="FFFFFF"/>
        </w:rPr>
        <w:t>Vosniadou, S. and Brewer, W.F., 1992. Mental models of the earth: A study of conceptual change in childhood. </w:t>
      </w:r>
      <w:r w:rsidRPr="00747E28">
        <w:rPr>
          <w:rFonts w:ascii="Times New Roman" w:hAnsi="Times New Roman" w:cs="Times New Roman"/>
          <w:i/>
          <w:iCs/>
          <w:color w:val="222222"/>
          <w:sz w:val="24"/>
          <w:szCs w:val="24"/>
          <w:shd w:val="clear" w:color="auto" w:fill="FFFFFF"/>
        </w:rPr>
        <w:t>Cognitive psychology</w:t>
      </w:r>
      <w:r w:rsidRPr="00747E28">
        <w:rPr>
          <w:rFonts w:ascii="Times New Roman" w:hAnsi="Times New Roman" w:cs="Times New Roman"/>
          <w:color w:val="222222"/>
          <w:sz w:val="24"/>
          <w:szCs w:val="24"/>
          <w:shd w:val="clear" w:color="auto" w:fill="FFFFFF"/>
        </w:rPr>
        <w:t>, </w:t>
      </w:r>
      <w:r w:rsidRPr="00747E28">
        <w:rPr>
          <w:rFonts w:ascii="Times New Roman" w:hAnsi="Times New Roman" w:cs="Times New Roman"/>
          <w:i/>
          <w:iCs/>
          <w:color w:val="222222"/>
          <w:sz w:val="24"/>
          <w:szCs w:val="24"/>
          <w:shd w:val="clear" w:color="auto" w:fill="FFFFFF"/>
        </w:rPr>
        <w:t>24</w:t>
      </w:r>
      <w:r w:rsidRPr="00747E28">
        <w:rPr>
          <w:rFonts w:ascii="Times New Roman" w:hAnsi="Times New Roman" w:cs="Times New Roman"/>
          <w:color w:val="222222"/>
          <w:sz w:val="24"/>
          <w:szCs w:val="24"/>
          <w:shd w:val="clear" w:color="auto" w:fill="FFFFFF"/>
        </w:rPr>
        <w:t>(4), pp.535-585.</w:t>
      </w:r>
    </w:p>
    <w:p w:rsidR="00B24D74" w:rsidRPr="00A1647A" w:rsidRDefault="00B24D74" w:rsidP="00683212">
      <w:pPr>
        <w:rPr>
          <w:rFonts w:ascii="Times New Roman" w:hAnsi="Times New Roman" w:cs="Times New Roman"/>
          <w:color w:val="222222"/>
          <w:sz w:val="24"/>
          <w:szCs w:val="24"/>
          <w:shd w:val="clear" w:color="auto" w:fill="FFFFFF"/>
        </w:rPr>
      </w:pPr>
    </w:p>
    <w:p w:rsidR="00B24D74" w:rsidRPr="00A1647A" w:rsidRDefault="00B24D74" w:rsidP="00683212">
      <w:pPr>
        <w:rPr>
          <w:rFonts w:ascii="Times New Roman" w:hAnsi="Times New Roman" w:cs="Times New Roman"/>
          <w:color w:val="222222"/>
          <w:sz w:val="24"/>
          <w:szCs w:val="24"/>
          <w:shd w:val="clear" w:color="auto" w:fill="FFFFFF"/>
        </w:rPr>
      </w:pPr>
      <w:r w:rsidRPr="00A1647A">
        <w:rPr>
          <w:rFonts w:ascii="Times New Roman" w:hAnsi="Times New Roman" w:cs="Times New Roman"/>
          <w:color w:val="222222"/>
          <w:sz w:val="24"/>
          <w:szCs w:val="24"/>
          <w:shd w:val="clear" w:color="auto" w:fill="FFFFFF"/>
        </w:rPr>
        <w:t>Wang, M.T., Fredricks, J.A., Ye, F., Hofkens, T.L. and Linn, J.S., 2016. The math and science engagement scales: Scale development, validation, and psychometric properties. </w:t>
      </w:r>
      <w:r w:rsidRPr="00A1647A">
        <w:rPr>
          <w:rFonts w:ascii="Times New Roman" w:hAnsi="Times New Roman" w:cs="Times New Roman"/>
          <w:i/>
          <w:iCs/>
          <w:color w:val="222222"/>
          <w:sz w:val="24"/>
          <w:szCs w:val="24"/>
          <w:shd w:val="clear" w:color="auto" w:fill="FFFFFF"/>
        </w:rPr>
        <w:t>Learning and Instruction</w:t>
      </w:r>
      <w:r w:rsidRPr="00A1647A">
        <w:rPr>
          <w:rFonts w:ascii="Times New Roman" w:hAnsi="Times New Roman" w:cs="Times New Roman"/>
          <w:color w:val="222222"/>
          <w:sz w:val="24"/>
          <w:szCs w:val="24"/>
          <w:shd w:val="clear" w:color="auto" w:fill="FFFFFF"/>
        </w:rPr>
        <w:t>, </w:t>
      </w:r>
      <w:r w:rsidRPr="00A1647A">
        <w:rPr>
          <w:rFonts w:ascii="Times New Roman" w:hAnsi="Times New Roman" w:cs="Times New Roman"/>
          <w:i/>
          <w:iCs/>
          <w:color w:val="222222"/>
          <w:sz w:val="24"/>
          <w:szCs w:val="24"/>
          <w:shd w:val="clear" w:color="auto" w:fill="FFFFFF"/>
        </w:rPr>
        <w:t>43</w:t>
      </w:r>
      <w:r w:rsidRPr="00A1647A">
        <w:rPr>
          <w:rFonts w:ascii="Times New Roman" w:hAnsi="Times New Roman" w:cs="Times New Roman"/>
          <w:color w:val="222222"/>
          <w:sz w:val="24"/>
          <w:szCs w:val="24"/>
          <w:shd w:val="clear" w:color="auto" w:fill="FFFFFF"/>
        </w:rPr>
        <w:t>, pp.16-26.</w:t>
      </w:r>
    </w:p>
    <w:p w:rsidR="00B24D74" w:rsidRPr="00747E28" w:rsidRDefault="00B24D74" w:rsidP="00683212">
      <w:pPr>
        <w:rPr>
          <w:rFonts w:ascii="Times New Roman" w:hAnsi="Times New Roman" w:cs="Times New Roman"/>
          <w:color w:val="222222"/>
          <w:sz w:val="24"/>
          <w:szCs w:val="24"/>
          <w:shd w:val="clear" w:color="auto" w:fill="FFFFFF"/>
        </w:rPr>
      </w:pPr>
    </w:p>
    <w:p w:rsidR="00B24D74" w:rsidRPr="00CF2E52" w:rsidRDefault="00B24D74" w:rsidP="00683212">
      <w:pPr>
        <w:rPr>
          <w:rFonts w:ascii="Times New Roman" w:hAnsi="Times New Roman" w:cs="Times New Roman"/>
          <w:color w:val="222222"/>
          <w:sz w:val="24"/>
          <w:szCs w:val="24"/>
          <w:shd w:val="clear" w:color="auto" w:fill="FFFFFF"/>
        </w:rPr>
      </w:pPr>
      <w:r w:rsidRPr="00CF2E52">
        <w:rPr>
          <w:rFonts w:ascii="Times New Roman" w:hAnsi="Times New Roman" w:cs="Times New Roman"/>
          <w:color w:val="222222"/>
          <w:sz w:val="24"/>
          <w:szCs w:val="24"/>
          <w:shd w:val="clear" w:color="auto" w:fill="FFFFFF"/>
        </w:rPr>
        <w:t>Woolfolk, A. and Margetts, K., 2007. Educational psychology. NSW, Australia.</w:t>
      </w:r>
    </w:p>
    <w:p w:rsidR="00B24D74" w:rsidRDefault="00B24D74" w:rsidP="00B24D74">
      <w:pPr>
        <w:jc w:val="center"/>
        <w:rPr>
          <w:rFonts w:ascii="Times New Roman" w:hAnsi="Times New Roman" w:cs="Times New Roman"/>
          <w:b/>
          <w:sz w:val="24"/>
          <w:szCs w:val="24"/>
        </w:rPr>
      </w:pPr>
    </w:p>
    <w:p w:rsidR="00B24D74" w:rsidRPr="00B468A0" w:rsidRDefault="00B24D74" w:rsidP="00B24D74">
      <w:pPr>
        <w:shd w:val="clear" w:color="auto" w:fill="FFFFFF"/>
        <w:spacing w:line="480" w:lineRule="auto"/>
        <w:jc w:val="center"/>
        <w:rPr>
          <w:rFonts w:ascii="Times New Roman" w:hAnsi="Times New Roman" w:cs="Times New Roman"/>
          <w:b/>
          <w:sz w:val="24"/>
          <w:szCs w:val="24"/>
        </w:rPr>
      </w:pPr>
    </w:p>
    <w:p w:rsidR="00B24D74" w:rsidRDefault="00B24D74" w:rsidP="00B24D74">
      <w:pPr>
        <w:shd w:val="clear" w:color="auto" w:fill="FFFFFF"/>
        <w:spacing w:line="480" w:lineRule="auto"/>
        <w:jc w:val="center"/>
        <w:rPr>
          <w:rFonts w:ascii="Times New Roman" w:hAnsi="Times New Roman" w:cs="Times New Roman"/>
          <w:b/>
          <w:sz w:val="28"/>
          <w:szCs w:val="28"/>
        </w:rPr>
      </w:pPr>
    </w:p>
    <w:p w:rsidR="00B24D74" w:rsidRPr="00B468A0" w:rsidRDefault="00B24D74" w:rsidP="00B24D74">
      <w:pPr>
        <w:shd w:val="clear" w:color="auto" w:fill="FFFFFF"/>
        <w:spacing w:line="480" w:lineRule="auto"/>
        <w:jc w:val="center"/>
        <w:rPr>
          <w:rFonts w:ascii="Times New Roman" w:hAnsi="Times New Roman" w:cs="Times New Roman"/>
          <w:b/>
          <w:sz w:val="28"/>
          <w:szCs w:val="28"/>
        </w:rPr>
      </w:pPr>
    </w:p>
    <w:p w:rsidR="00B24D74" w:rsidRDefault="00B24D74" w:rsidP="00B24D74"/>
    <w:p w:rsidR="00B24D74" w:rsidRDefault="00B24D74" w:rsidP="005610A6">
      <w:pPr>
        <w:jc w:val="center"/>
        <w:rPr>
          <w:rFonts w:ascii="Times New Roman" w:hAnsi="Times New Roman" w:cs="Times New Roman"/>
          <w:b/>
          <w:sz w:val="24"/>
          <w:szCs w:val="24"/>
        </w:rPr>
      </w:pPr>
    </w:p>
    <w:p w:rsidR="00B24D74" w:rsidRDefault="00B24D74" w:rsidP="005610A6">
      <w:pPr>
        <w:jc w:val="center"/>
        <w:rPr>
          <w:rFonts w:ascii="Times New Roman" w:hAnsi="Times New Roman" w:cs="Times New Roman"/>
          <w:b/>
          <w:sz w:val="24"/>
          <w:szCs w:val="24"/>
        </w:rPr>
      </w:pPr>
    </w:p>
    <w:p w:rsidR="00B24D74" w:rsidRDefault="00B24D74" w:rsidP="005610A6">
      <w:pPr>
        <w:jc w:val="center"/>
        <w:rPr>
          <w:rFonts w:ascii="Times New Roman" w:hAnsi="Times New Roman" w:cs="Times New Roman"/>
          <w:b/>
          <w:sz w:val="24"/>
          <w:szCs w:val="24"/>
        </w:rPr>
      </w:pPr>
    </w:p>
    <w:p w:rsidR="00B24D74" w:rsidRDefault="00B24D74" w:rsidP="005610A6">
      <w:pPr>
        <w:jc w:val="center"/>
        <w:rPr>
          <w:rFonts w:ascii="Times New Roman" w:hAnsi="Times New Roman" w:cs="Times New Roman"/>
          <w:b/>
          <w:sz w:val="24"/>
          <w:szCs w:val="24"/>
        </w:rPr>
      </w:pPr>
    </w:p>
    <w:p w:rsidR="0058559C" w:rsidRDefault="0058559C" w:rsidP="005610A6">
      <w:pPr>
        <w:jc w:val="center"/>
        <w:rPr>
          <w:rFonts w:ascii="Times New Roman" w:hAnsi="Times New Roman" w:cs="Times New Roman"/>
          <w:b/>
          <w:sz w:val="24"/>
          <w:szCs w:val="24"/>
        </w:rPr>
      </w:pPr>
    </w:p>
    <w:p w:rsidR="005610A6" w:rsidRDefault="00986022" w:rsidP="005610A6">
      <w:pPr>
        <w:jc w:val="center"/>
        <w:rPr>
          <w:rFonts w:ascii="Times New Roman" w:hAnsi="Times New Roman" w:cs="Times New Roman"/>
          <w:b/>
          <w:sz w:val="24"/>
          <w:szCs w:val="24"/>
        </w:rPr>
      </w:pPr>
      <w:r>
        <w:rPr>
          <w:rFonts w:ascii="Times New Roman" w:hAnsi="Times New Roman" w:cs="Times New Roman"/>
          <w:b/>
          <w:sz w:val="24"/>
          <w:szCs w:val="24"/>
        </w:rPr>
        <w:t>Appendices</w:t>
      </w:r>
    </w:p>
    <w:p w:rsidR="00682518" w:rsidRDefault="00C53FAE" w:rsidP="00682518">
      <w:pPr>
        <w:rPr>
          <w:rFonts w:ascii="Times New Roman" w:hAnsi="Times New Roman" w:cs="Times New Roman"/>
          <w:b/>
          <w:i/>
          <w:sz w:val="24"/>
          <w:szCs w:val="24"/>
        </w:rPr>
      </w:pPr>
      <w:r w:rsidRPr="00F46943">
        <w:rPr>
          <w:rFonts w:ascii="Times New Roman" w:hAnsi="Times New Roman" w:cs="Times New Roman"/>
          <w:b/>
          <w:i/>
          <w:sz w:val="24"/>
          <w:szCs w:val="24"/>
        </w:rPr>
        <w:t xml:space="preserve">Appendix </w:t>
      </w:r>
      <w:r w:rsidR="005610A6" w:rsidRPr="00F46943">
        <w:rPr>
          <w:rFonts w:ascii="Times New Roman" w:hAnsi="Times New Roman" w:cs="Times New Roman"/>
          <w:b/>
          <w:i/>
          <w:sz w:val="24"/>
          <w:szCs w:val="24"/>
        </w:rPr>
        <w:t>A</w:t>
      </w:r>
    </w:p>
    <w:p w:rsidR="00911340" w:rsidRDefault="00911340" w:rsidP="00682518">
      <w:pPr>
        <w:rPr>
          <w:rFonts w:ascii="Times New Roman" w:hAnsi="Times New Roman" w:cs="Times New Roman"/>
          <w:b/>
          <w:i/>
          <w:sz w:val="24"/>
          <w:szCs w:val="24"/>
        </w:rPr>
      </w:pPr>
      <w:r>
        <w:rPr>
          <w:rFonts w:ascii="Times New Roman" w:hAnsi="Times New Roman" w:cs="Times New Roman"/>
          <w:b/>
          <w:i/>
          <w:sz w:val="24"/>
          <w:szCs w:val="24"/>
        </w:rPr>
        <w:t>A1 – Student Consent Form</w:t>
      </w:r>
    </w:p>
    <w:p w:rsidR="00911340" w:rsidRPr="005800D6" w:rsidRDefault="00911340" w:rsidP="00911340">
      <w:pPr>
        <w:pStyle w:val="Heading1"/>
        <w:pBdr>
          <w:top w:val="single" w:sz="4" w:space="1" w:color="auto"/>
          <w:left w:val="single" w:sz="4" w:space="4" w:color="auto"/>
          <w:bottom w:val="single" w:sz="4" w:space="26" w:color="auto"/>
          <w:right w:val="single" w:sz="4" w:space="4" w:color="auto"/>
        </w:pBdr>
        <w:ind w:right="720"/>
        <w:jc w:val="center"/>
        <w:rPr>
          <w:rFonts w:ascii="Times New Roman" w:hAnsi="Times New Roman"/>
          <w:caps/>
          <w:sz w:val="24"/>
        </w:rPr>
      </w:pPr>
      <w:r>
        <w:rPr>
          <w:rFonts w:ascii="Times New Roman" w:hAnsi="Times New Roman"/>
          <w:caps/>
          <w:sz w:val="24"/>
        </w:rPr>
        <w:t>STUDENT</w:t>
      </w:r>
      <w:r w:rsidRPr="005800D6">
        <w:rPr>
          <w:rFonts w:ascii="Times New Roman" w:hAnsi="Times New Roman"/>
          <w:caps/>
          <w:sz w:val="24"/>
        </w:rPr>
        <w:t xml:space="preserve"> CONSENT FORM</w:t>
      </w:r>
    </w:p>
    <w:p w:rsidR="00911340" w:rsidRPr="005800D6" w:rsidRDefault="00911340" w:rsidP="00911340">
      <w:pPr>
        <w:pStyle w:val="Heading1"/>
        <w:pBdr>
          <w:top w:val="single" w:sz="4" w:space="1" w:color="auto"/>
          <w:left w:val="single" w:sz="4" w:space="4" w:color="auto"/>
          <w:bottom w:val="single" w:sz="4" w:space="26" w:color="auto"/>
          <w:right w:val="single" w:sz="4" w:space="4" w:color="auto"/>
        </w:pBdr>
        <w:ind w:right="720"/>
        <w:jc w:val="center"/>
        <w:rPr>
          <w:rFonts w:ascii="Times New Roman" w:hAnsi="Times New Roman"/>
          <w:color w:val="FF0000"/>
          <w:sz w:val="24"/>
        </w:rPr>
      </w:pPr>
      <w:r w:rsidRPr="005800D6">
        <w:rPr>
          <w:rFonts w:ascii="Times New Roman" w:hAnsi="Times New Roman"/>
          <w:sz w:val="24"/>
        </w:rPr>
        <w:t>PROJECT TITLE: IMPACT OF STUDENT LED PRACTICAL WORK IN SCIENCE</w:t>
      </w:r>
    </w:p>
    <w:p w:rsidR="00911340" w:rsidRPr="005800D6" w:rsidRDefault="00911340" w:rsidP="00911340"/>
    <w:p w:rsidR="00911340" w:rsidRPr="00976BF2" w:rsidRDefault="00911340" w:rsidP="00911340">
      <w:pPr>
        <w:ind w:right="720"/>
        <w:rPr>
          <w:b/>
        </w:rPr>
      </w:pPr>
      <w:r w:rsidRPr="005800D6">
        <w:t>Name of Researcher:</w:t>
      </w:r>
      <w:r w:rsidRPr="005800D6">
        <w:tab/>
      </w:r>
      <w:r w:rsidRPr="005800D6">
        <w:rPr>
          <w:b/>
        </w:rPr>
        <w:t>Miss Lucy Paradice BSc MPhil</w:t>
      </w:r>
      <w:r w:rsidR="0061326D">
        <w:rPr>
          <w:b/>
        </w:rPr>
        <w:t xml:space="preserve"> </w:t>
      </w:r>
      <w:r w:rsidRPr="00976BF2">
        <w:rPr>
          <w:b/>
        </w:rPr>
        <w:t>PGCE</w:t>
      </w:r>
    </w:p>
    <w:p w:rsidR="00911340" w:rsidRPr="005800D6" w:rsidRDefault="00911340" w:rsidP="00911340">
      <w:pPr>
        <w:ind w:right="720"/>
      </w:pPr>
      <w:r w:rsidRPr="005800D6">
        <w:tab/>
      </w:r>
      <w:r w:rsidRPr="005800D6">
        <w:rPr>
          <w:b/>
        </w:rPr>
        <w:t>Please initial boxes.</w:t>
      </w:r>
    </w:p>
    <w:p w:rsidR="00911340" w:rsidRPr="005800D6" w:rsidRDefault="00911340" w:rsidP="00911340">
      <w:pPr>
        <w:ind w:right="720"/>
      </w:pPr>
    </w:p>
    <w:p w:rsidR="00911340" w:rsidRPr="005800D6" w:rsidRDefault="00F6632F" w:rsidP="00911340">
      <w:pPr>
        <w:tabs>
          <w:tab w:val="left" w:pos="360"/>
        </w:tabs>
        <w:ind w:right="720"/>
      </w:pPr>
      <w:r>
        <w:rPr>
          <w:noProof/>
          <w:lang w:eastAsia="en-GB"/>
        </w:rPr>
        <w:pict>
          <v:rect id="Rectangle 9" o:spid="_x0000_s1027" style="position:absolute;margin-left:462.5pt;margin-top:2.75pt;width:31.75pt;height:18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"/>
        </w:pict>
      </w:r>
      <w:r w:rsidR="00911340" w:rsidRPr="005800D6">
        <w:t xml:space="preserve">1. I confirm that I have read and understand the information sheet dated </w:t>
      </w:r>
      <w:r w:rsidR="00911340">
        <w:t>14</w:t>
      </w:r>
      <w:r w:rsidR="00911340" w:rsidRPr="005800D6">
        <w:t>.3.20</w:t>
      </w:r>
      <w:r w:rsidR="00911340">
        <w:t>2</w:t>
      </w:r>
      <w:r w:rsidR="00911340" w:rsidRPr="005800D6">
        <w:t>3for the above study.</w:t>
      </w:r>
    </w:p>
    <w:p w:rsidR="00911340" w:rsidRPr="005800D6" w:rsidRDefault="00911340" w:rsidP="00911340">
      <w:pPr>
        <w:pStyle w:val="ListParagraph"/>
        <w:tabs>
          <w:tab w:val="left" w:pos="360"/>
        </w:tabs>
        <w:ind w:right="720"/>
      </w:pPr>
    </w:p>
    <w:p w:rsidR="00911340" w:rsidRPr="005800D6" w:rsidRDefault="00F6632F" w:rsidP="00911340">
      <w:pPr>
        <w:tabs>
          <w:tab w:val="left" w:pos="360"/>
        </w:tabs>
        <w:ind w:right="720"/>
      </w:pPr>
      <w:r>
        <w:rPr>
          <w:noProof/>
          <w:lang w:eastAsia="en-GB"/>
        </w:rPr>
        <w:pict>
          <v:rect id="Rectangle 8" o:spid="_x0000_s1028" style="position:absolute;margin-left:462.5pt;margin-top:.35pt;width:31.75pt;height:18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IZvHQIAADs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"/>
        </w:pict>
      </w:r>
      <w:r w:rsidR="00911340" w:rsidRPr="005800D6">
        <w:t>2.</w:t>
      </w:r>
      <w:r w:rsidR="00911340" w:rsidRPr="005800D6">
        <w:tab/>
        <w:t>I understand that my participation is voluntary and that I am free to withdraw from the study at any time, without giving any reason.</w:t>
      </w:r>
    </w:p>
    <w:p w:rsidR="00911340" w:rsidRPr="005800D6" w:rsidRDefault="00F6632F" w:rsidP="00911340">
      <w:pPr>
        <w:tabs>
          <w:tab w:val="left" w:pos="360"/>
        </w:tabs>
        <w:ind w:right="720"/>
      </w:pPr>
      <w:r>
        <w:rPr>
          <w:noProof/>
          <w:lang w:eastAsia="en-GB"/>
        </w:rPr>
        <w:pict>
          <v:rect id="_x0000_s1032" style="position:absolute;margin-left:462.5pt;margin-top:9.8pt;width:31.75pt;height:18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IZvHQIAADs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"/>
        </w:pict>
      </w:r>
      <w:r w:rsidR="00911340" w:rsidRPr="005800D6">
        <w:t>3. I understand that</w:t>
      </w:r>
      <w:r w:rsidR="00911340">
        <w:t xml:space="preserve"> I </w:t>
      </w:r>
      <w:r w:rsidR="00911340" w:rsidRPr="005800D6">
        <w:t xml:space="preserve">can choose to withdraw at any time, without giving </w:t>
      </w:r>
      <w:r w:rsidR="00CB2809" w:rsidRPr="005800D6">
        <w:t xml:space="preserve">a </w:t>
      </w:r>
      <w:r w:rsidR="00CB2809">
        <w:t>reason</w:t>
      </w:r>
      <w:r w:rsidR="00911340" w:rsidRPr="005800D6">
        <w:t>.</w:t>
      </w:r>
    </w:p>
    <w:p w:rsidR="00911340" w:rsidRPr="005800D6" w:rsidRDefault="00911340" w:rsidP="00911340">
      <w:pPr>
        <w:pStyle w:val="Footer"/>
        <w:tabs>
          <w:tab w:val="left" w:pos="360"/>
        </w:tabs>
        <w:ind w:right="720"/>
      </w:pPr>
    </w:p>
    <w:p w:rsidR="00911340" w:rsidRPr="005800D6" w:rsidRDefault="00F6632F" w:rsidP="00911340">
      <w:pPr>
        <w:pStyle w:val="Footer"/>
        <w:tabs>
          <w:tab w:val="left" w:pos="360"/>
        </w:tabs>
        <w:ind w:right="720"/>
      </w:pPr>
      <w:r>
        <w:rPr>
          <w:noProof/>
          <w:lang w:eastAsia="en-GB"/>
        </w:rPr>
        <w:pict>
          <v:rect id="Rectangle 7" o:spid="_x0000_s1029" style="position:absolute;margin-left:462.5pt;margin-top:2.15pt;width:31.75pt;height:18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"/>
        </w:pict>
      </w:r>
      <w:r w:rsidR="00911340" w:rsidRPr="005800D6">
        <w:t>4. I understand that the information given will be used in a university assignment.</w:t>
      </w:r>
    </w:p>
    <w:p w:rsidR="00911340" w:rsidRPr="005800D6" w:rsidRDefault="00911340" w:rsidP="00911340">
      <w:pPr>
        <w:pStyle w:val="Footer"/>
        <w:tabs>
          <w:tab w:val="left" w:pos="360"/>
        </w:tabs>
        <w:ind w:right="720"/>
      </w:pPr>
    </w:p>
    <w:p w:rsidR="00911340" w:rsidRPr="005800D6" w:rsidRDefault="00F6632F" w:rsidP="00911340">
      <w:pPr>
        <w:tabs>
          <w:tab w:val="left" w:pos="360"/>
        </w:tabs>
        <w:ind w:right="720"/>
      </w:pPr>
      <w:r>
        <w:rPr>
          <w:noProof/>
          <w:lang w:eastAsia="en-GB"/>
        </w:rPr>
        <w:pict>
          <v:rect id="Rectangle 6" o:spid="_x0000_s1031" style="position:absolute;margin-left:462pt;margin-top:1.6pt;width:32.25pt;height:18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"/>
        </w:pict>
      </w:r>
      <w:r w:rsidR="00911340" w:rsidRPr="005800D6">
        <w:t xml:space="preserve">5.  I understand that my </w:t>
      </w:r>
      <w:r w:rsidR="00911340">
        <w:t xml:space="preserve">name </w:t>
      </w:r>
      <w:r w:rsidR="00911340" w:rsidRPr="005800D6">
        <w:t>will not appear at any time.</w:t>
      </w:r>
    </w:p>
    <w:p w:rsidR="00911340" w:rsidRPr="005800D6" w:rsidRDefault="00F6632F" w:rsidP="00911340">
      <w:pPr>
        <w:tabs>
          <w:tab w:val="left" w:pos="360"/>
        </w:tabs>
        <w:ind w:right="720"/>
      </w:pPr>
      <w:r>
        <w:rPr>
          <w:noProof/>
          <w:lang w:eastAsia="en-GB"/>
        </w:rPr>
        <w:pict>
          <v:rect id="Rectangle 5" o:spid="_x0000_s1030" style="position:absolute;margin-left:462pt;margin-top:.65pt;width:32.25pt;height:18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"/>
        </w:pict>
      </w:r>
      <w:r w:rsidR="00911340" w:rsidRPr="005800D6">
        <w:t>6.</w:t>
      </w:r>
      <w:r w:rsidR="00911340" w:rsidRPr="005800D6">
        <w:tab/>
        <w:t>I agree to take part in the above study.</w:t>
      </w:r>
    </w:p>
    <w:p w:rsidR="00911340" w:rsidRPr="005800D6" w:rsidRDefault="00911340" w:rsidP="00911340">
      <w:pPr>
        <w:pBdr>
          <w:bottom w:val="single" w:sz="12" w:space="1" w:color="auto"/>
        </w:pBdr>
        <w:tabs>
          <w:tab w:val="left" w:pos="360"/>
        </w:tabs>
        <w:ind w:right="720"/>
      </w:pPr>
    </w:p>
    <w:p w:rsidR="00911340" w:rsidRPr="005800D6" w:rsidRDefault="00911340" w:rsidP="00911340">
      <w:pPr>
        <w:tabs>
          <w:tab w:val="left" w:pos="3600"/>
          <w:tab w:val="left" w:pos="6480"/>
        </w:tabs>
        <w:ind w:right="720"/>
      </w:pPr>
      <w:r w:rsidRPr="005800D6">
        <w:t>__________________________________________________       __________</w:t>
      </w:r>
    </w:p>
    <w:p w:rsidR="00911340" w:rsidRPr="005800D6" w:rsidRDefault="00911340" w:rsidP="00911340">
      <w:pPr>
        <w:tabs>
          <w:tab w:val="left" w:pos="3600"/>
          <w:tab w:val="left" w:pos="6480"/>
        </w:tabs>
        <w:ind w:right="720"/>
      </w:pPr>
      <w:r>
        <w:t xml:space="preserve">Student’s </w:t>
      </w:r>
      <w:r w:rsidRPr="005800D6">
        <w:t xml:space="preserve">name </w:t>
      </w:r>
    </w:p>
    <w:p w:rsidR="00911340" w:rsidRPr="005800D6" w:rsidRDefault="00911340" w:rsidP="00911340">
      <w:pPr>
        <w:tabs>
          <w:tab w:val="left" w:pos="3600"/>
          <w:tab w:val="left" w:pos="6480"/>
        </w:tabs>
        <w:ind w:right="720"/>
      </w:pPr>
    </w:p>
    <w:p w:rsidR="00911340" w:rsidRPr="005800D6" w:rsidRDefault="00911340" w:rsidP="00911340">
      <w:pPr>
        <w:tabs>
          <w:tab w:val="left" w:pos="3600"/>
          <w:tab w:val="left" w:pos="6480"/>
        </w:tabs>
        <w:ind w:right="720"/>
      </w:pPr>
      <w:r>
        <w:t xml:space="preserve">Student’s </w:t>
      </w:r>
      <w:r w:rsidRPr="005800D6">
        <w:t>signature                                                                                 Date</w:t>
      </w:r>
    </w:p>
    <w:p w:rsidR="00911340" w:rsidRPr="005800D6" w:rsidRDefault="00911340" w:rsidP="00911340">
      <w:pPr>
        <w:shd w:val="clear" w:color="auto" w:fill="C0C0C0"/>
        <w:tabs>
          <w:tab w:val="left" w:pos="3600"/>
          <w:tab w:val="left" w:pos="6480"/>
        </w:tabs>
        <w:ind w:right="720"/>
        <w:rPr>
          <w:b/>
          <w:color w:val="FF0000"/>
        </w:rPr>
      </w:pPr>
      <w:r w:rsidRPr="005800D6">
        <w:rPr>
          <w:b/>
        </w:rPr>
        <w:t xml:space="preserve">When completed, please return </w:t>
      </w:r>
      <w:r>
        <w:rPr>
          <w:b/>
        </w:rPr>
        <w:t xml:space="preserve">this form </w:t>
      </w:r>
      <w:r w:rsidRPr="005800D6">
        <w:rPr>
          <w:b/>
        </w:rPr>
        <w:t xml:space="preserve">to </w:t>
      </w:r>
      <w:r>
        <w:rPr>
          <w:b/>
        </w:rPr>
        <w:t xml:space="preserve">Miss L. Paradice, Science Teacher at </w:t>
      </w:r>
      <w:r w:rsidRPr="004E49AA">
        <w:rPr>
          <w:b/>
          <w:highlight w:val="black"/>
        </w:rPr>
        <w:t>Cwmtawe</w:t>
      </w:r>
      <w:r>
        <w:rPr>
          <w:b/>
        </w:rPr>
        <w:t xml:space="preserve"> School by Friday 17</w:t>
      </w:r>
      <w:r w:rsidRPr="007A78FE">
        <w:rPr>
          <w:b/>
          <w:vertAlign w:val="superscript"/>
        </w:rPr>
        <w:t>th</w:t>
      </w:r>
      <w:r>
        <w:rPr>
          <w:b/>
        </w:rPr>
        <w:t xml:space="preserve"> March 2023 or at your earliest convenience.</w:t>
      </w:r>
    </w:p>
    <w:p w:rsidR="00911340" w:rsidRPr="005800D6" w:rsidRDefault="00911340" w:rsidP="00911340">
      <w:pPr>
        <w:shd w:val="clear" w:color="auto" w:fill="C0C0C0"/>
        <w:tabs>
          <w:tab w:val="left" w:pos="3600"/>
          <w:tab w:val="left" w:pos="6480"/>
        </w:tabs>
        <w:ind w:right="720"/>
        <w:rPr>
          <w:b/>
        </w:rPr>
      </w:pPr>
    </w:p>
    <w:p w:rsidR="00911340" w:rsidRPr="005800D6" w:rsidRDefault="00911340" w:rsidP="00911340">
      <w:pPr>
        <w:shd w:val="clear" w:color="auto" w:fill="C0C0C0"/>
        <w:tabs>
          <w:tab w:val="left" w:pos="3600"/>
          <w:tab w:val="left" w:pos="6480"/>
        </w:tabs>
        <w:ind w:right="720"/>
        <w:rPr>
          <w:b/>
        </w:rPr>
      </w:pPr>
    </w:p>
    <w:p w:rsidR="00911340" w:rsidRPr="005800D6" w:rsidRDefault="00911340" w:rsidP="00911340">
      <w:pPr>
        <w:shd w:val="clear" w:color="auto" w:fill="C0C0C0"/>
        <w:tabs>
          <w:tab w:val="left" w:pos="3600"/>
          <w:tab w:val="left" w:pos="6480"/>
        </w:tabs>
        <w:ind w:right="720"/>
        <w:rPr>
          <w:b/>
        </w:rPr>
      </w:pPr>
      <w:r w:rsidRPr="005800D6">
        <w:rPr>
          <w:b/>
        </w:rPr>
        <w:t>Thank you.</w:t>
      </w:r>
    </w:p>
    <w:p w:rsidR="00911340" w:rsidRPr="00CA59BB" w:rsidRDefault="00911340" w:rsidP="00911340">
      <w:pPr>
        <w:pStyle w:val="Heading1"/>
        <w:pBdr>
          <w:top w:val="single" w:sz="4" w:space="1" w:color="auto"/>
          <w:left w:val="single" w:sz="4" w:space="4" w:color="auto"/>
          <w:bottom w:val="single" w:sz="4" w:space="1" w:color="auto"/>
          <w:right w:val="single" w:sz="4" w:space="4" w:color="auto"/>
        </w:pBdr>
        <w:ind w:right="720"/>
        <w:jc w:val="center"/>
        <w:rPr>
          <w:rFonts w:ascii="Times New Roman" w:hAnsi="Times New Roman"/>
        </w:rPr>
      </w:pPr>
      <w:r w:rsidRPr="00CA59BB">
        <w:rPr>
          <w:rFonts w:ascii="Times New Roman" w:hAnsi="Times New Roman"/>
          <w:caps/>
          <w:szCs w:val="22"/>
        </w:rPr>
        <w:t>INFORMATION sheet</w:t>
      </w:r>
    </w:p>
    <w:p w:rsidR="00911340" w:rsidRPr="00CA59BB" w:rsidRDefault="00911340" w:rsidP="00911340">
      <w:pPr>
        <w:pStyle w:val="Heading1"/>
        <w:pBdr>
          <w:top w:val="single" w:sz="4" w:space="1" w:color="auto"/>
          <w:left w:val="single" w:sz="4" w:space="4" w:color="auto"/>
          <w:bottom w:val="single" w:sz="4" w:space="1" w:color="auto"/>
          <w:right w:val="single" w:sz="4" w:space="4" w:color="auto"/>
        </w:pBdr>
        <w:ind w:right="720"/>
        <w:jc w:val="center"/>
        <w:rPr>
          <w:rFonts w:ascii="Times New Roman" w:hAnsi="Times New Roman"/>
          <w:sz w:val="20"/>
        </w:rPr>
      </w:pPr>
      <w:r w:rsidRPr="00CA59BB">
        <w:rPr>
          <w:rFonts w:ascii="Times New Roman" w:hAnsi="Times New Roman"/>
          <w:sz w:val="20"/>
        </w:rPr>
        <w:t>PROJECT TITLE: IMPACT OF STUDENT LED PRACTICAL WORK IN SCIENCE</w:t>
      </w:r>
    </w:p>
    <w:p w:rsidR="00911340" w:rsidRPr="00EC61FF" w:rsidRDefault="00911340" w:rsidP="00911340">
      <w:pPr>
        <w:ind w:right="720"/>
        <w:rPr>
          <w:rFonts w:ascii="Arial" w:hAnsi="Arial" w:cs="Arial"/>
        </w:rPr>
      </w:pPr>
    </w:p>
    <w:p w:rsidR="00911340" w:rsidRPr="008736D0" w:rsidRDefault="00911340" w:rsidP="00911340">
      <w:pPr>
        <w:ind w:right="720"/>
        <w:rPr>
          <w:rStyle w:val="nw1"/>
          <w:b/>
        </w:rPr>
      </w:pPr>
      <w:r>
        <w:rPr>
          <w:rStyle w:val="nw1"/>
          <w:b/>
        </w:rPr>
        <w:t>14</w:t>
      </w:r>
      <w:r w:rsidRPr="008736D0">
        <w:rPr>
          <w:rStyle w:val="nw1"/>
          <w:b/>
          <w:vertAlign w:val="superscript"/>
        </w:rPr>
        <w:t>th</w:t>
      </w:r>
      <w:r w:rsidRPr="008736D0">
        <w:rPr>
          <w:rStyle w:val="nw1"/>
          <w:b/>
        </w:rPr>
        <w:t xml:space="preserve"> March 20</w:t>
      </w:r>
      <w:r>
        <w:rPr>
          <w:rStyle w:val="nw1"/>
          <w:b/>
        </w:rPr>
        <w:t>23</w:t>
      </w:r>
    </w:p>
    <w:p w:rsidR="00911340" w:rsidRPr="008736D0" w:rsidRDefault="00911340" w:rsidP="00911340">
      <w:pPr>
        <w:ind w:right="720"/>
        <w:rPr>
          <w:rStyle w:val="nw1"/>
          <w:b/>
        </w:rPr>
      </w:pPr>
      <w:r w:rsidRPr="008736D0">
        <w:rPr>
          <w:rStyle w:val="nw1"/>
          <w:b/>
        </w:rPr>
        <w:t>Dear</w:t>
      </w:r>
      <w:r>
        <w:rPr>
          <w:rStyle w:val="nw1"/>
          <w:b/>
        </w:rPr>
        <w:t xml:space="preserve"> Student</w:t>
      </w:r>
      <w:r w:rsidRPr="008736D0">
        <w:rPr>
          <w:rStyle w:val="nw1"/>
          <w:b/>
        </w:rPr>
        <w:t>,</w:t>
      </w:r>
    </w:p>
    <w:p w:rsidR="00911340" w:rsidRPr="00CA59BB" w:rsidRDefault="00911340" w:rsidP="00911340">
      <w:pPr>
        <w:pStyle w:val="NormalWeb1"/>
        <w:spacing w:line="302" w:lineRule="atLeast"/>
        <w:ind w:right="720"/>
        <w:rPr>
          <w:rStyle w:val="nw1"/>
          <w:color w:val="000000"/>
        </w:rPr>
      </w:pPr>
      <w:r w:rsidRPr="00CA59BB">
        <w:rPr>
          <w:rStyle w:val="nw1"/>
          <w:color w:val="000000"/>
        </w:rPr>
        <w:t xml:space="preserve">My name is Lucy Paradice and I am studying for a </w:t>
      </w:r>
      <w:r>
        <w:rPr>
          <w:rStyle w:val="nw1"/>
          <w:color w:val="000000"/>
        </w:rPr>
        <w:t>PhD</w:t>
      </w:r>
      <w:r w:rsidRPr="00CA59BB">
        <w:rPr>
          <w:rStyle w:val="nw1"/>
          <w:color w:val="000000"/>
        </w:rPr>
        <w:t xml:space="preserve"> qualification at Yr Athrofa, University of Wales Trinity Saint David.  I am </w:t>
      </w:r>
      <w:r>
        <w:rPr>
          <w:rStyle w:val="nw1"/>
          <w:color w:val="000000"/>
        </w:rPr>
        <w:t xml:space="preserve">your </w:t>
      </w:r>
      <w:r w:rsidRPr="00CA59BB">
        <w:rPr>
          <w:rStyle w:val="nw1"/>
          <w:color w:val="000000"/>
        </w:rPr>
        <w:t>science teacher at Cwmtawe Community School.</w:t>
      </w:r>
    </w:p>
    <w:p w:rsidR="00911340" w:rsidRPr="00CA59BB" w:rsidRDefault="00911340" w:rsidP="00911340">
      <w:pPr>
        <w:pStyle w:val="NormalWeb1"/>
        <w:spacing w:line="302" w:lineRule="atLeast"/>
        <w:ind w:right="720"/>
        <w:rPr>
          <w:rStyle w:val="nw1"/>
          <w:color w:val="000000"/>
        </w:rPr>
      </w:pPr>
    </w:p>
    <w:p w:rsidR="00911340" w:rsidRDefault="00911340" w:rsidP="00911340">
      <w:pPr>
        <w:pStyle w:val="NormalWeb1"/>
        <w:spacing w:line="302" w:lineRule="atLeast"/>
        <w:ind w:right="720"/>
        <w:rPr>
          <w:rStyle w:val="nw1"/>
          <w:color w:val="000000"/>
        </w:rPr>
      </w:pPr>
      <w:r w:rsidRPr="00CA59BB">
        <w:rPr>
          <w:rStyle w:val="nw1"/>
          <w:color w:val="000000"/>
        </w:rPr>
        <w:t>I would like to invite youto participate in my research project. The title of the project is</w:t>
      </w:r>
      <w:r>
        <w:rPr>
          <w:rStyle w:val="nw1"/>
          <w:color w:val="000000"/>
        </w:rPr>
        <w:t>:</w:t>
      </w:r>
    </w:p>
    <w:p w:rsidR="00911340" w:rsidRDefault="00911340" w:rsidP="00911340">
      <w:pPr>
        <w:pStyle w:val="NormalWeb1"/>
        <w:spacing w:line="302" w:lineRule="atLeast"/>
        <w:ind w:right="720"/>
        <w:rPr>
          <w:rStyle w:val="nw1"/>
          <w:color w:val="000000"/>
        </w:rPr>
      </w:pPr>
    </w:p>
    <w:p w:rsidR="00911340" w:rsidRPr="008736D0" w:rsidRDefault="00911340" w:rsidP="00911340">
      <w:pPr>
        <w:pStyle w:val="NormalWeb1"/>
        <w:spacing w:line="302" w:lineRule="atLeast"/>
        <w:ind w:right="720"/>
        <w:jc w:val="center"/>
        <w:rPr>
          <w:rStyle w:val="nw1"/>
          <w:b/>
          <w:color w:val="000000"/>
        </w:rPr>
      </w:pPr>
      <w:r w:rsidRPr="008736D0">
        <w:rPr>
          <w:b/>
        </w:rPr>
        <w:t>In what ways do Autonomy and Choice Impact upon Student Engagement in Secondary Science?</w:t>
      </w:r>
    </w:p>
    <w:p w:rsidR="00911340" w:rsidRDefault="00911340" w:rsidP="00911340">
      <w:pPr>
        <w:pStyle w:val="NormalWeb1"/>
        <w:spacing w:line="302" w:lineRule="atLeast"/>
        <w:ind w:right="720"/>
        <w:rPr>
          <w:rStyle w:val="nw1"/>
          <w:color w:val="000000"/>
        </w:rPr>
      </w:pPr>
    </w:p>
    <w:p w:rsidR="00911340" w:rsidRDefault="00911340" w:rsidP="00911340">
      <w:pPr>
        <w:pStyle w:val="NormalWeb1"/>
        <w:spacing w:line="302" w:lineRule="atLeast"/>
        <w:ind w:right="720"/>
        <w:rPr>
          <w:rStyle w:val="nw1"/>
        </w:rPr>
      </w:pPr>
      <w:r w:rsidRPr="00CA59BB">
        <w:rPr>
          <w:rStyle w:val="nw1"/>
          <w:color w:val="000000"/>
        </w:rPr>
        <w:t xml:space="preserve">I aim </w:t>
      </w:r>
      <w:r w:rsidR="00BE0780" w:rsidRPr="00CA59BB">
        <w:rPr>
          <w:rStyle w:val="nw1"/>
          <w:color w:val="000000"/>
        </w:rPr>
        <w:t>to</w:t>
      </w:r>
      <w:r w:rsidR="00BE0780" w:rsidRPr="00CA59BB">
        <w:rPr>
          <w:rStyle w:val="nw1"/>
        </w:rPr>
        <w:t xml:space="preserve"> explore</w:t>
      </w:r>
      <w:r w:rsidRPr="00CA59BB">
        <w:rPr>
          <w:rStyle w:val="nw1"/>
        </w:rPr>
        <w:t xml:space="preserve"> engagement levels in practical science lessons whe</w:t>
      </w:r>
      <w:r>
        <w:rPr>
          <w:rStyle w:val="nw1"/>
        </w:rPr>
        <w:t xml:space="preserve">re you will be </w:t>
      </w:r>
      <w:r w:rsidRPr="00CA59BB">
        <w:rPr>
          <w:rStyle w:val="nw1"/>
        </w:rPr>
        <w:t>presented</w:t>
      </w:r>
      <w:r>
        <w:rPr>
          <w:rStyle w:val="nw1"/>
        </w:rPr>
        <w:t xml:space="preserve"> with </w:t>
      </w:r>
      <w:r w:rsidRPr="00CA59BB">
        <w:rPr>
          <w:rStyle w:val="nw1"/>
        </w:rPr>
        <w:t xml:space="preserve">opportunities for independent </w:t>
      </w:r>
      <w:r w:rsidR="00BE0780" w:rsidRPr="00CA59BB">
        <w:rPr>
          <w:rStyle w:val="nw1"/>
        </w:rPr>
        <w:t>learning. Through</w:t>
      </w:r>
      <w:r w:rsidRPr="00CA59BB">
        <w:rPr>
          <w:rStyle w:val="nw1"/>
        </w:rPr>
        <w:t xml:space="preserve"> your </w:t>
      </w:r>
      <w:r>
        <w:rPr>
          <w:rStyle w:val="nw1"/>
        </w:rPr>
        <w:t>participation</w:t>
      </w:r>
      <w:r w:rsidRPr="00CA59BB">
        <w:rPr>
          <w:rStyle w:val="nw1"/>
        </w:rPr>
        <w:t xml:space="preserve">, I hope to </w:t>
      </w:r>
      <w:r>
        <w:rPr>
          <w:rStyle w:val="nw1"/>
        </w:rPr>
        <w:t>produce results that demonstrate the positive impacts to learning and enjoyment in science when all students are given opportunities to make individual choices of assignment types and resources selected to practically demonstrate scientific principles.</w:t>
      </w:r>
    </w:p>
    <w:p w:rsidR="00911340" w:rsidRDefault="00911340" w:rsidP="00911340">
      <w:pPr>
        <w:pStyle w:val="NormalWeb1"/>
        <w:spacing w:line="302" w:lineRule="atLeast"/>
        <w:ind w:right="720"/>
        <w:rPr>
          <w:rStyle w:val="nw1"/>
        </w:rPr>
      </w:pPr>
    </w:p>
    <w:p w:rsidR="00911340" w:rsidRPr="00CA59BB" w:rsidRDefault="00911340" w:rsidP="00911340">
      <w:pPr>
        <w:pStyle w:val="NormalWeb1"/>
        <w:spacing w:line="302" w:lineRule="atLeast"/>
        <w:ind w:right="720"/>
        <w:rPr>
          <w:rStyle w:val="nw1"/>
        </w:rPr>
      </w:pPr>
      <w:r>
        <w:rPr>
          <w:rStyle w:val="nw1"/>
        </w:rPr>
        <w:t xml:space="preserve">I shall be asking students to complete questionnaires, short interviews and engage in lesson recordings (where individual student identity will be omitted). The research project will span over </w:t>
      </w:r>
      <w:r w:rsidR="00DF2141">
        <w:rPr>
          <w:rStyle w:val="nw1"/>
        </w:rPr>
        <w:t>4</w:t>
      </w:r>
      <w:r>
        <w:rPr>
          <w:rStyle w:val="nw1"/>
        </w:rPr>
        <w:t xml:space="preserve"> lessons during the latter part of this term and beginning of the Easter term.</w:t>
      </w:r>
    </w:p>
    <w:p w:rsidR="00911340" w:rsidRPr="00CA59BB" w:rsidRDefault="00911340" w:rsidP="00911340">
      <w:pPr>
        <w:pStyle w:val="NormalWeb1"/>
        <w:spacing w:line="302" w:lineRule="atLeast"/>
        <w:ind w:right="720"/>
        <w:rPr>
          <w:rStyle w:val="nw1"/>
          <w:color w:val="FF0000"/>
        </w:rPr>
      </w:pPr>
    </w:p>
    <w:p w:rsidR="00911340" w:rsidRPr="00CA59BB" w:rsidRDefault="00911340" w:rsidP="00911340">
      <w:pPr>
        <w:pStyle w:val="NormalWeb1"/>
        <w:spacing w:line="302" w:lineRule="atLeast"/>
        <w:ind w:right="720"/>
        <w:rPr>
          <w:color w:val="000000"/>
        </w:rPr>
      </w:pPr>
      <w:r w:rsidRPr="00CA59BB">
        <w:rPr>
          <w:rStyle w:val="nw1"/>
          <w:color w:val="000000"/>
        </w:rPr>
        <w:t xml:space="preserve">All names will be kept strictly </w:t>
      </w:r>
      <w:r w:rsidR="00BE0780" w:rsidRPr="00CA59BB">
        <w:rPr>
          <w:rStyle w:val="nw1"/>
          <w:color w:val="000000"/>
        </w:rPr>
        <w:t>confidential and</w:t>
      </w:r>
      <w:r w:rsidRPr="00CA59BB">
        <w:rPr>
          <w:rStyle w:val="nw1"/>
          <w:color w:val="000000"/>
        </w:rPr>
        <w:t xml:space="preserve"> the identity of participants will only be known to me. </w:t>
      </w:r>
      <w:r w:rsidR="00BE0780" w:rsidRPr="00CA59BB">
        <w:rPr>
          <w:rStyle w:val="nw1"/>
          <w:color w:val="000000"/>
        </w:rPr>
        <w:t>Your participation</w:t>
      </w:r>
      <w:r w:rsidRPr="00CA59BB">
        <w:rPr>
          <w:rStyle w:val="nw1"/>
          <w:color w:val="000000"/>
        </w:rPr>
        <w:t xml:space="preserve"> in </w:t>
      </w:r>
      <w:r w:rsidR="00BE0780" w:rsidRPr="00CA59BB">
        <w:rPr>
          <w:rStyle w:val="nw1"/>
          <w:color w:val="000000"/>
        </w:rPr>
        <w:t>this study</w:t>
      </w:r>
      <w:r w:rsidRPr="00CA59BB">
        <w:rPr>
          <w:rStyle w:val="nw1"/>
          <w:color w:val="000000"/>
        </w:rPr>
        <w:t xml:space="preserve"> is completely voluntary so you can withdraw from the study at any stage.</w:t>
      </w:r>
      <w:r w:rsidR="00BE0780">
        <w:rPr>
          <w:rStyle w:val="nw1"/>
          <w:color w:val="000000"/>
        </w:rPr>
        <w:t xml:space="preserve"> </w:t>
      </w:r>
      <w:r w:rsidRPr="00CA59BB">
        <w:rPr>
          <w:color w:val="000000"/>
        </w:rPr>
        <w:t>You</w:t>
      </w:r>
      <w:r w:rsidR="00BE0780">
        <w:rPr>
          <w:color w:val="000000"/>
        </w:rPr>
        <w:t xml:space="preserve"> </w:t>
      </w:r>
      <w:r w:rsidRPr="00CA59BB">
        <w:rPr>
          <w:color w:val="000000"/>
        </w:rPr>
        <w:t>will also be asked to give</w:t>
      </w:r>
      <w:r>
        <w:rPr>
          <w:color w:val="000000"/>
        </w:rPr>
        <w:t xml:space="preserve"> your </w:t>
      </w:r>
      <w:r w:rsidRPr="00CA59BB">
        <w:rPr>
          <w:color w:val="000000"/>
        </w:rPr>
        <w:t>assent before</w:t>
      </w:r>
      <w:r>
        <w:rPr>
          <w:color w:val="000000"/>
        </w:rPr>
        <w:t xml:space="preserve">, during and at the end of </w:t>
      </w:r>
      <w:r w:rsidRPr="00CA59BB">
        <w:rPr>
          <w:color w:val="000000"/>
        </w:rPr>
        <w:t>the</w:t>
      </w:r>
      <w:r w:rsidR="00BE0780">
        <w:rPr>
          <w:color w:val="000000"/>
        </w:rPr>
        <w:t xml:space="preserve"> </w:t>
      </w:r>
      <w:r w:rsidRPr="00CA59BB">
        <w:rPr>
          <w:color w:val="000000"/>
        </w:rPr>
        <w:t>study</w:t>
      </w:r>
      <w:r>
        <w:rPr>
          <w:color w:val="000000"/>
        </w:rPr>
        <w:t>.</w:t>
      </w:r>
    </w:p>
    <w:p w:rsidR="00911340" w:rsidRPr="00CA59BB" w:rsidRDefault="00911340" w:rsidP="00911340">
      <w:pPr>
        <w:pStyle w:val="NormalWeb1"/>
        <w:spacing w:line="302" w:lineRule="atLeast"/>
        <w:ind w:right="720"/>
        <w:rPr>
          <w:color w:val="000000"/>
        </w:rPr>
      </w:pPr>
    </w:p>
    <w:p w:rsidR="00911340" w:rsidRPr="00CA59BB" w:rsidRDefault="00911340" w:rsidP="00911340">
      <w:pPr>
        <w:pStyle w:val="NormalWeb1"/>
        <w:spacing w:line="302" w:lineRule="atLeast"/>
        <w:ind w:right="720"/>
        <w:rPr>
          <w:rStyle w:val="nw1"/>
          <w:color w:val="000000"/>
        </w:rPr>
      </w:pPr>
      <w:r w:rsidRPr="00CA59BB">
        <w:rPr>
          <w:rStyle w:val="nw1"/>
          <w:color w:val="000000"/>
        </w:rPr>
        <w:t xml:space="preserve">After careful and precise analysis of the data obtained from the </w:t>
      </w:r>
      <w:r>
        <w:rPr>
          <w:rStyle w:val="nw1"/>
          <w:color w:val="000000"/>
        </w:rPr>
        <w:t>questionnaire, interview and video recordings</w:t>
      </w:r>
      <w:r w:rsidRPr="00CA59BB">
        <w:rPr>
          <w:rStyle w:val="nw1"/>
          <w:color w:val="000000"/>
        </w:rPr>
        <w:t xml:space="preserve">, I would be happy to provide </w:t>
      </w:r>
      <w:r w:rsidR="0061326D" w:rsidRPr="00CA59BB">
        <w:rPr>
          <w:rStyle w:val="nw1"/>
          <w:color w:val="000000"/>
        </w:rPr>
        <w:t>you with</w:t>
      </w:r>
      <w:r w:rsidRPr="00CA59BB">
        <w:rPr>
          <w:rStyle w:val="nw1"/>
          <w:color w:val="000000"/>
        </w:rPr>
        <w:t xml:space="preserve"> a copy of the findings at your request. The results of the research will be discussed in a university assignment that will contribute to my </w:t>
      </w:r>
      <w:r>
        <w:rPr>
          <w:rStyle w:val="nw1"/>
          <w:color w:val="000000"/>
        </w:rPr>
        <w:t>PhD</w:t>
      </w:r>
      <w:r w:rsidRPr="00CA59BB">
        <w:rPr>
          <w:rStyle w:val="nw1"/>
          <w:color w:val="000000"/>
        </w:rPr>
        <w:t xml:space="preserve"> </w:t>
      </w:r>
      <w:r w:rsidR="0061326D" w:rsidRPr="00CA59BB">
        <w:rPr>
          <w:rStyle w:val="nw1"/>
          <w:color w:val="000000"/>
        </w:rPr>
        <w:t>course. The</w:t>
      </w:r>
      <w:r w:rsidRPr="00CA59BB">
        <w:rPr>
          <w:rStyle w:val="nw1"/>
          <w:color w:val="000000"/>
        </w:rPr>
        <w:t xml:space="preserve"> results of this study will be stored </w:t>
      </w:r>
      <w:r>
        <w:rPr>
          <w:rStyle w:val="nw1"/>
          <w:color w:val="000000"/>
        </w:rPr>
        <w:t xml:space="preserve">temporarily on the University’s secure storage server </w:t>
      </w:r>
      <w:r w:rsidRPr="00CA59BB">
        <w:rPr>
          <w:rStyle w:val="nw1"/>
        </w:rPr>
        <w:t xml:space="preserve">and all raw data will be destroyed once the assessment has been marked. </w:t>
      </w:r>
    </w:p>
    <w:p w:rsidR="00911340" w:rsidRPr="00CA59BB" w:rsidRDefault="00911340" w:rsidP="00911340">
      <w:pPr>
        <w:pStyle w:val="NormalWeb1"/>
        <w:spacing w:line="302" w:lineRule="atLeast"/>
        <w:ind w:right="720"/>
        <w:rPr>
          <w:rStyle w:val="nw1"/>
        </w:rPr>
      </w:pPr>
    </w:p>
    <w:p w:rsidR="00911340" w:rsidRPr="00321204" w:rsidRDefault="00911340" w:rsidP="00911340">
      <w:pPr>
        <w:ind w:right="720"/>
        <w:rPr>
          <w:rStyle w:val="nw1"/>
          <w:rFonts w:ascii="Times New Roman" w:hAnsi="Times New Roman" w:cs="Times New Roman"/>
          <w:color w:val="000000"/>
        </w:rPr>
      </w:pPr>
      <w:r w:rsidRPr="00321204">
        <w:rPr>
          <w:rStyle w:val="nw1"/>
          <w:rFonts w:ascii="Times New Roman" w:hAnsi="Times New Roman" w:cs="Times New Roman"/>
          <w:color w:val="000000"/>
        </w:rPr>
        <w:t xml:space="preserve">If any questions do arise, feel free to contact me at your convenience. </w:t>
      </w:r>
    </w:p>
    <w:p w:rsidR="00911340" w:rsidRDefault="00911340" w:rsidP="00911340">
      <w:pPr>
        <w:ind w:right="720"/>
        <w:rPr>
          <w:rStyle w:val="nw1"/>
          <w:b/>
          <w:color w:val="000000"/>
        </w:rPr>
      </w:pPr>
      <w:r w:rsidRPr="00EF3A3C">
        <w:rPr>
          <w:rStyle w:val="nw1"/>
          <w:b/>
          <w:color w:val="000000"/>
        </w:rPr>
        <w:t>Yours sincerely,</w:t>
      </w:r>
    </w:p>
    <w:p w:rsidR="00D450A6" w:rsidRPr="00EF3A3C" w:rsidRDefault="00D450A6" w:rsidP="00911340">
      <w:pPr>
        <w:ind w:right="720"/>
        <w:rPr>
          <w:rStyle w:val="nw1"/>
          <w:b/>
          <w:color w:val="000000"/>
        </w:rPr>
      </w:pPr>
      <w:r w:rsidRPr="00D450A6">
        <w:rPr>
          <w:rStyle w:val="nw1"/>
          <w:b/>
          <w:noProof/>
          <w:color w:val="000000"/>
          <w:lang w:eastAsia="en-GB"/>
        </w:rPr>
        <w:drawing>
          <wp:inline distT="0" distB="0" distL="0" distR="0">
            <wp:extent cx="2030730" cy="624205"/>
            <wp:effectExtent l="19050" t="0" r="7620" b="0"/>
            <wp:docPr id="4" name="Picture 1" descr="New Doc 2019-01-09 22.21.58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Doc 2019-01-09 22.21.58_1.jpg"/>
                    <pic:cNvPicPr>
                      <a:picLocks noChangeAspect="1" noChangeArrowheads="1"/>
                    </pic:cNvPicPr>
                  </pic:nvPicPr>
                  <pic:blipFill>
                    <a:blip r:embed="rId12"/>
                    <a:srcRect/>
                    <a:stretch>
                      <a:fillRect/>
                    </a:stretch>
                  </pic:blipFill>
                  <pic:spPr bwMode="auto">
                    <a:xfrm>
                      <a:off x="0" y="0"/>
                      <a:ext cx="2030730" cy="624205"/>
                    </a:xfrm>
                    <a:prstGeom prst="rect">
                      <a:avLst/>
                    </a:prstGeom>
                    <a:noFill/>
                    <a:ln w="9525">
                      <a:noFill/>
                      <a:miter lim="800000"/>
                      <a:headEnd/>
                      <a:tailEnd/>
                    </a:ln>
                  </pic:spPr>
                </pic:pic>
              </a:graphicData>
            </a:graphic>
          </wp:inline>
        </w:drawing>
      </w:r>
    </w:p>
    <w:p w:rsidR="00911340" w:rsidRDefault="00911340" w:rsidP="00911340">
      <w:pPr>
        <w:ind w:right="720"/>
        <w:rPr>
          <w:b/>
        </w:rPr>
      </w:pPr>
      <w:r w:rsidRPr="00EF3A3C">
        <w:rPr>
          <w:b/>
        </w:rPr>
        <w:t>Miss Lucy A Paradice BSc MPhil PGCE</w:t>
      </w:r>
    </w:p>
    <w:p w:rsidR="00986022" w:rsidRPr="00CA59BB" w:rsidRDefault="00986022" w:rsidP="00911340">
      <w:pPr>
        <w:ind w:right="720"/>
      </w:pPr>
    </w:p>
    <w:p w:rsidR="00D450A6" w:rsidRDefault="00D450A6" w:rsidP="00321204">
      <w:pPr>
        <w:rPr>
          <w:rFonts w:ascii="Times New Roman" w:hAnsi="Times New Roman" w:cs="Times New Roman"/>
          <w:b/>
          <w:i/>
          <w:sz w:val="24"/>
          <w:szCs w:val="24"/>
        </w:rPr>
      </w:pPr>
    </w:p>
    <w:p w:rsidR="00D450A6" w:rsidRDefault="00D450A6" w:rsidP="00321204">
      <w:pPr>
        <w:rPr>
          <w:rFonts w:ascii="Times New Roman" w:hAnsi="Times New Roman" w:cs="Times New Roman"/>
          <w:b/>
          <w:i/>
          <w:sz w:val="24"/>
          <w:szCs w:val="24"/>
        </w:rPr>
      </w:pPr>
    </w:p>
    <w:p w:rsidR="00D450A6" w:rsidRDefault="00D450A6" w:rsidP="00321204">
      <w:pPr>
        <w:rPr>
          <w:rFonts w:ascii="Times New Roman" w:hAnsi="Times New Roman" w:cs="Times New Roman"/>
          <w:b/>
          <w:i/>
          <w:sz w:val="24"/>
          <w:szCs w:val="24"/>
        </w:rPr>
      </w:pPr>
    </w:p>
    <w:p w:rsidR="00D450A6" w:rsidRDefault="00D450A6" w:rsidP="00321204">
      <w:pPr>
        <w:rPr>
          <w:rFonts w:ascii="Times New Roman" w:hAnsi="Times New Roman" w:cs="Times New Roman"/>
          <w:b/>
          <w:i/>
          <w:sz w:val="24"/>
          <w:szCs w:val="24"/>
        </w:rPr>
      </w:pPr>
    </w:p>
    <w:p w:rsidR="00D450A6" w:rsidRDefault="00D450A6" w:rsidP="00321204">
      <w:pPr>
        <w:rPr>
          <w:rFonts w:ascii="Times New Roman" w:hAnsi="Times New Roman" w:cs="Times New Roman"/>
          <w:b/>
          <w:i/>
          <w:sz w:val="24"/>
          <w:szCs w:val="24"/>
        </w:rPr>
      </w:pPr>
    </w:p>
    <w:p w:rsidR="00D450A6" w:rsidRDefault="00D450A6" w:rsidP="00321204">
      <w:pPr>
        <w:rPr>
          <w:rFonts w:ascii="Times New Roman" w:hAnsi="Times New Roman" w:cs="Times New Roman"/>
          <w:b/>
          <w:i/>
          <w:sz w:val="24"/>
          <w:szCs w:val="24"/>
        </w:rPr>
      </w:pPr>
    </w:p>
    <w:p w:rsidR="00D450A6" w:rsidRDefault="00D450A6" w:rsidP="00321204">
      <w:pPr>
        <w:rPr>
          <w:rFonts w:ascii="Times New Roman" w:hAnsi="Times New Roman" w:cs="Times New Roman"/>
          <w:b/>
          <w:i/>
          <w:sz w:val="24"/>
          <w:szCs w:val="24"/>
        </w:rPr>
      </w:pPr>
    </w:p>
    <w:p w:rsidR="00D450A6" w:rsidRDefault="00D450A6" w:rsidP="00321204">
      <w:pPr>
        <w:rPr>
          <w:rFonts w:ascii="Times New Roman" w:hAnsi="Times New Roman" w:cs="Times New Roman"/>
          <w:b/>
          <w:i/>
          <w:sz w:val="24"/>
          <w:szCs w:val="24"/>
        </w:rPr>
      </w:pPr>
    </w:p>
    <w:p w:rsidR="00D450A6" w:rsidRDefault="00D450A6" w:rsidP="00321204">
      <w:pPr>
        <w:rPr>
          <w:rFonts w:ascii="Times New Roman" w:hAnsi="Times New Roman" w:cs="Times New Roman"/>
          <w:b/>
          <w:i/>
          <w:sz w:val="24"/>
          <w:szCs w:val="24"/>
        </w:rPr>
      </w:pPr>
    </w:p>
    <w:p w:rsidR="00D450A6" w:rsidRDefault="00D450A6" w:rsidP="00321204">
      <w:pPr>
        <w:rPr>
          <w:rFonts w:ascii="Times New Roman" w:hAnsi="Times New Roman" w:cs="Times New Roman"/>
          <w:b/>
          <w:i/>
          <w:sz w:val="24"/>
          <w:szCs w:val="24"/>
        </w:rPr>
      </w:pPr>
    </w:p>
    <w:p w:rsidR="00D450A6" w:rsidRDefault="00D450A6" w:rsidP="00321204">
      <w:pPr>
        <w:rPr>
          <w:rFonts w:ascii="Times New Roman" w:hAnsi="Times New Roman" w:cs="Times New Roman"/>
          <w:b/>
          <w:i/>
          <w:sz w:val="24"/>
          <w:szCs w:val="24"/>
        </w:rPr>
      </w:pPr>
    </w:p>
    <w:p w:rsidR="00D450A6" w:rsidRDefault="00D450A6" w:rsidP="00321204">
      <w:pPr>
        <w:rPr>
          <w:rFonts w:ascii="Times New Roman" w:hAnsi="Times New Roman" w:cs="Times New Roman"/>
          <w:b/>
          <w:i/>
          <w:sz w:val="24"/>
          <w:szCs w:val="24"/>
        </w:rPr>
      </w:pPr>
    </w:p>
    <w:p w:rsidR="00D450A6" w:rsidRDefault="00D450A6" w:rsidP="00321204">
      <w:pPr>
        <w:rPr>
          <w:rFonts w:ascii="Times New Roman" w:hAnsi="Times New Roman" w:cs="Times New Roman"/>
          <w:b/>
          <w:i/>
          <w:sz w:val="24"/>
          <w:szCs w:val="24"/>
        </w:rPr>
      </w:pPr>
    </w:p>
    <w:p w:rsidR="00321204" w:rsidRDefault="00321204" w:rsidP="00321204">
      <w:pPr>
        <w:rPr>
          <w:rFonts w:ascii="Times New Roman" w:hAnsi="Times New Roman" w:cs="Times New Roman"/>
          <w:b/>
          <w:i/>
          <w:sz w:val="24"/>
          <w:szCs w:val="24"/>
        </w:rPr>
      </w:pPr>
      <w:r>
        <w:rPr>
          <w:rFonts w:ascii="Times New Roman" w:hAnsi="Times New Roman" w:cs="Times New Roman"/>
          <w:b/>
          <w:i/>
          <w:sz w:val="24"/>
          <w:szCs w:val="24"/>
        </w:rPr>
        <w:t>A2 – Parental Consent Form</w:t>
      </w:r>
    </w:p>
    <w:p w:rsidR="00321204" w:rsidRPr="005800D6" w:rsidRDefault="00321204" w:rsidP="00321204">
      <w:pPr>
        <w:pStyle w:val="Heading1"/>
        <w:pBdr>
          <w:top w:val="single" w:sz="4" w:space="1" w:color="auto"/>
          <w:left w:val="single" w:sz="4" w:space="4" w:color="auto"/>
          <w:bottom w:val="single" w:sz="4" w:space="26" w:color="auto"/>
          <w:right w:val="single" w:sz="4" w:space="4" w:color="auto"/>
        </w:pBdr>
        <w:ind w:right="720"/>
        <w:jc w:val="center"/>
        <w:rPr>
          <w:rFonts w:ascii="Times New Roman" w:hAnsi="Times New Roman"/>
          <w:caps/>
          <w:sz w:val="24"/>
        </w:rPr>
      </w:pPr>
      <w:r w:rsidRPr="005800D6">
        <w:rPr>
          <w:rFonts w:ascii="Times New Roman" w:hAnsi="Times New Roman"/>
          <w:caps/>
          <w:sz w:val="24"/>
        </w:rPr>
        <w:t>parental CONSENT FORM</w:t>
      </w:r>
    </w:p>
    <w:p w:rsidR="00321204" w:rsidRPr="00321204" w:rsidRDefault="00321204" w:rsidP="00321204">
      <w:pPr>
        <w:pStyle w:val="Heading1"/>
        <w:pBdr>
          <w:top w:val="single" w:sz="4" w:space="1" w:color="auto"/>
          <w:left w:val="single" w:sz="4" w:space="4" w:color="auto"/>
          <w:bottom w:val="single" w:sz="4" w:space="26" w:color="auto"/>
          <w:right w:val="single" w:sz="4" w:space="4" w:color="auto"/>
        </w:pBdr>
        <w:ind w:right="720"/>
        <w:jc w:val="center"/>
        <w:rPr>
          <w:rFonts w:ascii="Times New Roman" w:hAnsi="Times New Roman"/>
          <w:color w:val="FF0000"/>
          <w:sz w:val="24"/>
        </w:rPr>
      </w:pPr>
      <w:r w:rsidRPr="005800D6">
        <w:rPr>
          <w:rFonts w:ascii="Times New Roman" w:hAnsi="Times New Roman"/>
          <w:sz w:val="24"/>
        </w:rPr>
        <w:t>PROJECT TITLE: IMPACT OF STUDENT LED PRACTICAL WORK IN SCIENCE</w:t>
      </w:r>
    </w:p>
    <w:p w:rsidR="00321204" w:rsidRPr="00976BF2" w:rsidRDefault="00321204" w:rsidP="00321204">
      <w:pPr>
        <w:ind w:right="720"/>
        <w:rPr>
          <w:b/>
        </w:rPr>
      </w:pPr>
      <w:r w:rsidRPr="005800D6">
        <w:t>Name of Researcher:</w:t>
      </w:r>
      <w:r w:rsidRPr="005800D6">
        <w:tab/>
      </w:r>
      <w:r w:rsidRPr="005800D6">
        <w:rPr>
          <w:b/>
        </w:rPr>
        <w:t>Miss Lucy Paradice BSc MPhil</w:t>
      </w:r>
      <w:r w:rsidR="0061326D">
        <w:rPr>
          <w:b/>
        </w:rPr>
        <w:t xml:space="preserve"> </w:t>
      </w:r>
      <w:r w:rsidRPr="00976BF2">
        <w:rPr>
          <w:b/>
        </w:rPr>
        <w:t>PGCE</w:t>
      </w:r>
    </w:p>
    <w:p w:rsidR="00321204" w:rsidRPr="005800D6" w:rsidRDefault="00321204" w:rsidP="00321204">
      <w:pPr>
        <w:ind w:right="720"/>
      </w:pPr>
      <w:r w:rsidRPr="005800D6">
        <w:tab/>
      </w:r>
    </w:p>
    <w:p w:rsidR="00321204" w:rsidRPr="005800D6" w:rsidRDefault="00321204" w:rsidP="00321204">
      <w:pPr>
        <w:ind w:right="720"/>
      </w:pPr>
      <w:r w:rsidRPr="005800D6">
        <w:rPr>
          <w:b/>
        </w:rPr>
        <w:t>Please initial boxes.</w:t>
      </w:r>
    </w:p>
    <w:p w:rsidR="00321204" w:rsidRPr="005800D6" w:rsidRDefault="00F6632F" w:rsidP="00321204">
      <w:pPr>
        <w:tabs>
          <w:tab w:val="left" w:pos="360"/>
        </w:tabs>
        <w:ind w:right="720"/>
      </w:pPr>
      <w:r>
        <w:rPr>
          <w:noProof/>
          <w:lang w:eastAsia="en-GB"/>
        </w:rPr>
        <w:pict>
          <v:rect id="_x0000_s1033" style="position:absolute;margin-left:462.5pt;margin-top:2.75pt;width:31.75pt;height:18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"/>
        </w:pict>
      </w:r>
      <w:r w:rsidR="00321204" w:rsidRPr="005800D6">
        <w:t xml:space="preserve">1. I confirm that I have read and understand the information sheet dated </w:t>
      </w:r>
      <w:r w:rsidR="00321204">
        <w:t>6</w:t>
      </w:r>
      <w:r w:rsidR="00321204" w:rsidRPr="005800D6">
        <w:t>.3.20</w:t>
      </w:r>
      <w:r w:rsidR="00321204">
        <w:t>2</w:t>
      </w:r>
      <w:r w:rsidR="00321204" w:rsidRPr="005800D6">
        <w:t>3for the above study.</w:t>
      </w:r>
    </w:p>
    <w:p w:rsidR="00321204" w:rsidRPr="005800D6" w:rsidRDefault="00321204" w:rsidP="00321204">
      <w:pPr>
        <w:pStyle w:val="ListParagraph"/>
        <w:tabs>
          <w:tab w:val="left" w:pos="360"/>
        </w:tabs>
        <w:ind w:right="720"/>
      </w:pPr>
    </w:p>
    <w:p w:rsidR="00321204" w:rsidRPr="005800D6" w:rsidRDefault="00F6632F" w:rsidP="00321204">
      <w:pPr>
        <w:tabs>
          <w:tab w:val="left" w:pos="360"/>
        </w:tabs>
        <w:ind w:right="720"/>
      </w:pPr>
      <w:r>
        <w:rPr>
          <w:noProof/>
          <w:lang w:eastAsia="en-GB"/>
        </w:rPr>
        <w:pict>
          <v:rect id="_x0000_s1034" style="position:absolute;margin-left:462.5pt;margin-top:.35pt;width:31.75pt;height:18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IZvHQIAADs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"/>
        </w:pict>
      </w:r>
      <w:r w:rsidR="00321204" w:rsidRPr="005800D6">
        <w:t>2.</w:t>
      </w:r>
      <w:r w:rsidR="00321204" w:rsidRPr="005800D6">
        <w:tab/>
        <w:t>I understand that my child’s participation is voluntary and that I am free to withdraw my child from the study at any time, without giving any reason.</w:t>
      </w:r>
    </w:p>
    <w:p w:rsidR="00321204" w:rsidRPr="005800D6" w:rsidRDefault="00F6632F" w:rsidP="00321204">
      <w:pPr>
        <w:tabs>
          <w:tab w:val="left" w:pos="360"/>
        </w:tabs>
        <w:ind w:right="720"/>
      </w:pPr>
      <w:r>
        <w:rPr>
          <w:noProof/>
          <w:lang w:eastAsia="en-GB"/>
        </w:rPr>
        <w:pict>
          <v:rect id="_x0000_s1038" style="position:absolute;margin-left:462.5pt;margin-top:9.8pt;width:31.75pt;height:18pt;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IZvHQIAADs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"/>
        </w:pict>
      </w:r>
    </w:p>
    <w:p w:rsidR="00321204" w:rsidRPr="005800D6" w:rsidRDefault="00321204" w:rsidP="00321204">
      <w:pPr>
        <w:tabs>
          <w:tab w:val="left" w:pos="360"/>
        </w:tabs>
        <w:ind w:right="720"/>
      </w:pPr>
      <w:r w:rsidRPr="005800D6">
        <w:t>3. I understand that my child can choose to withdraw at any time, without giving a reason.</w:t>
      </w:r>
    </w:p>
    <w:p w:rsidR="00321204" w:rsidRPr="005800D6" w:rsidRDefault="00321204" w:rsidP="00321204">
      <w:pPr>
        <w:pStyle w:val="Footer"/>
        <w:tabs>
          <w:tab w:val="left" w:pos="360"/>
        </w:tabs>
        <w:ind w:right="720"/>
      </w:pPr>
    </w:p>
    <w:p w:rsidR="00321204" w:rsidRPr="005800D6" w:rsidRDefault="00F6632F" w:rsidP="00321204">
      <w:pPr>
        <w:pStyle w:val="Footer"/>
        <w:tabs>
          <w:tab w:val="left" w:pos="360"/>
        </w:tabs>
        <w:ind w:right="720"/>
      </w:pPr>
      <w:r>
        <w:rPr>
          <w:noProof/>
          <w:lang w:eastAsia="en-GB"/>
        </w:rPr>
        <w:pict>
          <v:rect id="_x0000_s1035" style="position:absolute;margin-left:462.5pt;margin-top:2.15pt;width:31.75pt;height:18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"/>
        </w:pict>
      </w:r>
      <w:r w:rsidR="00321204" w:rsidRPr="005800D6">
        <w:t>4. I understand that the information given by my child will be used in a university assignment.</w:t>
      </w:r>
    </w:p>
    <w:p w:rsidR="00321204" w:rsidRPr="005800D6" w:rsidRDefault="00321204" w:rsidP="00321204">
      <w:pPr>
        <w:pStyle w:val="Footer"/>
        <w:tabs>
          <w:tab w:val="left" w:pos="360"/>
        </w:tabs>
        <w:ind w:right="720"/>
      </w:pPr>
    </w:p>
    <w:p w:rsidR="00321204" w:rsidRPr="005800D6" w:rsidRDefault="00F6632F" w:rsidP="00321204">
      <w:pPr>
        <w:tabs>
          <w:tab w:val="left" w:pos="360"/>
        </w:tabs>
        <w:ind w:right="720"/>
      </w:pPr>
      <w:r>
        <w:rPr>
          <w:noProof/>
          <w:lang w:eastAsia="en-GB"/>
        </w:rPr>
        <w:pict>
          <v:rect id="_x0000_s1037" style="position:absolute;margin-left:462pt;margin-top:1.6pt;width:32.25pt;height:18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"/>
        </w:pict>
      </w:r>
      <w:r w:rsidR="00321204" w:rsidRPr="005800D6">
        <w:t>5.  I understand that my child’s name will not appear at any time.</w:t>
      </w:r>
    </w:p>
    <w:p w:rsidR="00321204" w:rsidRPr="005800D6" w:rsidRDefault="00321204" w:rsidP="00321204">
      <w:pPr>
        <w:tabs>
          <w:tab w:val="left" w:pos="360"/>
        </w:tabs>
        <w:ind w:right="720"/>
      </w:pPr>
    </w:p>
    <w:p w:rsidR="00321204" w:rsidRPr="005800D6" w:rsidRDefault="00F6632F" w:rsidP="00321204">
      <w:pPr>
        <w:tabs>
          <w:tab w:val="left" w:pos="360"/>
        </w:tabs>
        <w:ind w:right="720"/>
      </w:pPr>
      <w:r>
        <w:rPr>
          <w:noProof/>
          <w:lang w:eastAsia="en-GB"/>
        </w:rPr>
        <w:pict>
          <v:rect id="_x0000_s1036" style="position:absolute;margin-left:462pt;margin-top:.65pt;width:32.25pt;height:18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"/>
        </w:pict>
      </w:r>
      <w:r w:rsidR="00321204" w:rsidRPr="005800D6">
        <w:t>6.</w:t>
      </w:r>
      <w:r w:rsidR="00321204" w:rsidRPr="005800D6">
        <w:tab/>
        <w:t>I agree for my child to take part in the above study.</w:t>
      </w:r>
    </w:p>
    <w:p w:rsidR="00321204" w:rsidRPr="005800D6" w:rsidRDefault="00321204" w:rsidP="00321204">
      <w:pPr>
        <w:pBdr>
          <w:bottom w:val="single" w:sz="12" w:space="1" w:color="auto"/>
        </w:pBdr>
        <w:tabs>
          <w:tab w:val="left" w:pos="360"/>
        </w:tabs>
        <w:ind w:right="720"/>
      </w:pPr>
    </w:p>
    <w:p w:rsidR="00321204" w:rsidRPr="005800D6" w:rsidRDefault="00321204" w:rsidP="00321204">
      <w:pPr>
        <w:tabs>
          <w:tab w:val="left" w:pos="3600"/>
          <w:tab w:val="left" w:pos="6480"/>
        </w:tabs>
        <w:ind w:right="720"/>
      </w:pPr>
      <w:r w:rsidRPr="005800D6">
        <w:t>__________________________________________________       __________</w:t>
      </w:r>
    </w:p>
    <w:p w:rsidR="00321204" w:rsidRPr="005800D6" w:rsidRDefault="00321204" w:rsidP="00321204">
      <w:pPr>
        <w:tabs>
          <w:tab w:val="left" w:pos="3600"/>
          <w:tab w:val="left" w:pos="6480"/>
        </w:tabs>
        <w:ind w:right="720"/>
      </w:pPr>
      <w:r w:rsidRPr="005800D6">
        <w:t xml:space="preserve">Child’s name </w:t>
      </w:r>
    </w:p>
    <w:p w:rsidR="00321204" w:rsidRPr="005800D6" w:rsidRDefault="00321204" w:rsidP="00321204">
      <w:pPr>
        <w:tabs>
          <w:tab w:val="left" w:pos="3600"/>
          <w:tab w:val="left" w:pos="6480"/>
        </w:tabs>
        <w:ind w:right="720"/>
      </w:pPr>
    </w:p>
    <w:p w:rsidR="00321204" w:rsidRPr="005800D6" w:rsidRDefault="00321204" w:rsidP="00321204">
      <w:pPr>
        <w:tabs>
          <w:tab w:val="left" w:pos="3600"/>
          <w:tab w:val="left" w:pos="6480"/>
        </w:tabs>
        <w:ind w:right="720"/>
      </w:pPr>
      <w:r w:rsidRPr="005800D6">
        <w:t>Parent signature                                                                                 Date</w:t>
      </w:r>
    </w:p>
    <w:p w:rsidR="00321204" w:rsidRPr="005800D6" w:rsidRDefault="00321204" w:rsidP="00321204">
      <w:pPr>
        <w:shd w:val="clear" w:color="auto" w:fill="C0C0C0"/>
        <w:tabs>
          <w:tab w:val="left" w:pos="3600"/>
          <w:tab w:val="left" w:pos="6480"/>
        </w:tabs>
        <w:ind w:right="720"/>
        <w:rPr>
          <w:b/>
          <w:color w:val="FF0000"/>
        </w:rPr>
      </w:pPr>
      <w:r w:rsidRPr="005800D6">
        <w:rPr>
          <w:b/>
        </w:rPr>
        <w:t xml:space="preserve">When completed, please return </w:t>
      </w:r>
      <w:r>
        <w:rPr>
          <w:b/>
        </w:rPr>
        <w:t xml:space="preserve">this form </w:t>
      </w:r>
      <w:r w:rsidRPr="005800D6">
        <w:rPr>
          <w:b/>
        </w:rPr>
        <w:t xml:space="preserve">to </w:t>
      </w:r>
      <w:r>
        <w:rPr>
          <w:b/>
        </w:rPr>
        <w:t xml:space="preserve">Miss L. Paradice, Science Teacher at </w:t>
      </w:r>
      <w:r w:rsidRPr="005C6D7B">
        <w:rPr>
          <w:b/>
          <w:highlight w:val="black"/>
        </w:rPr>
        <w:t>Cwmtawe</w:t>
      </w:r>
      <w:r>
        <w:rPr>
          <w:b/>
        </w:rPr>
        <w:t xml:space="preserve"> School by Monday 13</w:t>
      </w:r>
      <w:r w:rsidRPr="007A78FE">
        <w:rPr>
          <w:b/>
          <w:vertAlign w:val="superscript"/>
        </w:rPr>
        <w:t>th</w:t>
      </w:r>
      <w:r>
        <w:rPr>
          <w:b/>
        </w:rPr>
        <w:t xml:space="preserve"> March 2023 or at your earliest convenience.</w:t>
      </w:r>
    </w:p>
    <w:p w:rsidR="00321204" w:rsidRPr="005800D6" w:rsidRDefault="00321204" w:rsidP="00321204">
      <w:pPr>
        <w:shd w:val="clear" w:color="auto" w:fill="C0C0C0"/>
        <w:tabs>
          <w:tab w:val="left" w:pos="3600"/>
          <w:tab w:val="left" w:pos="6480"/>
        </w:tabs>
        <w:ind w:right="720"/>
        <w:rPr>
          <w:b/>
        </w:rPr>
      </w:pPr>
    </w:p>
    <w:p w:rsidR="00321204" w:rsidRPr="005800D6" w:rsidRDefault="00321204" w:rsidP="00321204">
      <w:pPr>
        <w:shd w:val="clear" w:color="auto" w:fill="C0C0C0"/>
        <w:tabs>
          <w:tab w:val="left" w:pos="3600"/>
          <w:tab w:val="left" w:pos="6480"/>
        </w:tabs>
        <w:ind w:right="720"/>
        <w:rPr>
          <w:b/>
        </w:rPr>
      </w:pPr>
      <w:r w:rsidRPr="005800D6">
        <w:rPr>
          <w:b/>
        </w:rPr>
        <w:t>Thank you.</w:t>
      </w:r>
    </w:p>
    <w:p w:rsidR="00321204" w:rsidRPr="00EC61FF" w:rsidRDefault="00321204" w:rsidP="00321204">
      <w:pPr>
        <w:ind w:right="720"/>
        <w:rPr>
          <w:rFonts w:ascii="Arial" w:hAnsi="Arial" w:cs="Arial"/>
        </w:rPr>
      </w:pPr>
      <w:r>
        <w:rPr>
          <w:rFonts w:ascii="Arial" w:hAnsi="Arial" w:cs="Arial"/>
        </w:rPr>
        <w:br w:type="page"/>
      </w:r>
    </w:p>
    <w:p w:rsidR="00321204" w:rsidRPr="00CA59BB" w:rsidRDefault="00321204" w:rsidP="00321204">
      <w:pPr>
        <w:pStyle w:val="Heading1"/>
        <w:pBdr>
          <w:top w:val="single" w:sz="4" w:space="1" w:color="auto"/>
          <w:left w:val="single" w:sz="4" w:space="4" w:color="auto"/>
          <w:bottom w:val="single" w:sz="4" w:space="1" w:color="auto"/>
          <w:right w:val="single" w:sz="4" w:space="4" w:color="auto"/>
        </w:pBdr>
        <w:ind w:right="720"/>
        <w:jc w:val="center"/>
        <w:rPr>
          <w:rFonts w:ascii="Times New Roman" w:hAnsi="Times New Roman"/>
        </w:rPr>
      </w:pPr>
      <w:r w:rsidRPr="00CA59BB">
        <w:rPr>
          <w:rFonts w:ascii="Times New Roman" w:hAnsi="Times New Roman"/>
          <w:caps/>
          <w:szCs w:val="22"/>
        </w:rPr>
        <w:t>INFORMATION sheet</w:t>
      </w:r>
    </w:p>
    <w:p w:rsidR="00321204" w:rsidRPr="00CA59BB" w:rsidRDefault="00321204" w:rsidP="00321204">
      <w:pPr>
        <w:pStyle w:val="Heading1"/>
        <w:pBdr>
          <w:top w:val="single" w:sz="4" w:space="1" w:color="auto"/>
          <w:left w:val="single" w:sz="4" w:space="4" w:color="auto"/>
          <w:bottom w:val="single" w:sz="4" w:space="1" w:color="auto"/>
          <w:right w:val="single" w:sz="4" w:space="4" w:color="auto"/>
        </w:pBdr>
        <w:ind w:right="720"/>
        <w:jc w:val="center"/>
        <w:rPr>
          <w:rFonts w:ascii="Times New Roman" w:hAnsi="Times New Roman"/>
          <w:sz w:val="20"/>
        </w:rPr>
      </w:pPr>
      <w:r w:rsidRPr="00CA59BB">
        <w:rPr>
          <w:rFonts w:ascii="Times New Roman" w:hAnsi="Times New Roman"/>
          <w:sz w:val="20"/>
        </w:rPr>
        <w:t>PROJECT TITLE: IMPACT OF STUDENT LED PRACTICAL WORK IN SCIENCE</w:t>
      </w:r>
    </w:p>
    <w:p w:rsidR="00321204" w:rsidRPr="008736D0" w:rsidRDefault="00321204" w:rsidP="00321204">
      <w:pPr>
        <w:ind w:right="720"/>
        <w:rPr>
          <w:rStyle w:val="nw1"/>
          <w:b/>
        </w:rPr>
      </w:pPr>
      <w:r>
        <w:rPr>
          <w:rStyle w:val="nw1"/>
          <w:b/>
        </w:rPr>
        <w:t>6</w:t>
      </w:r>
      <w:r w:rsidRPr="008736D0">
        <w:rPr>
          <w:rStyle w:val="nw1"/>
          <w:b/>
          <w:vertAlign w:val="superscript"/>
        </w:rPr>
        <w:t>th</w:t>
      </w:r>
      <w:r w:rsidRPr="008736D0">
        <w:rPr>
          <w:rStyle w:val="nw1"/>
          <w:b/>
        </w:rPr>
        <w:t xml:space="preserve"> March 20</w:t>
      </w:r>
      <w:r>
        <w:rPr>
          <w:rStyle w:val="nw1"/>
          <w:b/>
        </w:rPr>
        <w:t>23</w:t>
      </w:r>
    </w:p>
    <w:p w:rsidR="00321204" w:rsidRPr="008736D0" w:rsidRDefault="00321204" w:rsidP="00321204">
      <w:pPr>
        <w:ind w:right="720"/>
        <w:rPr>
          <w:rStyle w:val="nw1"/>
          <w:b/>
        </w:rPr>
      </w:pPr>
      <w:r w:rsidRPr="008736D0">
        <w:rPr>
          <w:rStyle w:val="nw1"/>
          <w:b/>
        </w:rPr>
        <w:t>Dear Parent / Guardian,</w:t>
      </w:r>
    </w:p>
    <w:p w:rsidR="00321204" w:rsidRPr="00CA59BB" w:rsidRDefault="00321204" w:rsidP="00321204">
      <w:pPr>
        <w:pStyle w:val="NormalWeb1"/>
        <w:spacing w:line="302" w:lineRule="atLeast"/>
        <w:ind w:right="720"/>
        <w:rPr>
          <w:rStyle w:val="nw1"/>
          <w:color w:val="000000"/>
        </w:rPr>
      </w:pPr>
      <w:r w:rsidRPr="00CA59BB">
        <w:rPr>
          <w:rStyle w:val="nw1"/>
          <w:color w:val="000000"/>
        </w:rPr>
        <w:t xml:space="preserve">My name is Lucy Paradice and I am studying for a </w:t>
      </w:r>
      <w:r>
        <w:rPr>
          <w:rStyle w:val="nw1"/>
          <w:color w:val="000000"/>
        </w:rPr>
        <w:t>PhD</w:t>
      </w:r>
      <w:r w:rsidRPr="00CA59BB">
        <w:rPr>
          <w:rStyle w:val="nw1"/>
          <w:color w:val="000000"/>
        </w:rPr>
        <w:t xml:space="preserve"> qualification at Yr Athrofa, University of Wales Trinity Saint David.  I am a science teacher at Cwmtawe Community School.</w:t>
      </w:r>
    </w:p>
    <w:p w:rsidR="00321204" w:rsidRPr="00CA59BB" w:rsidRDefault="00321204" w:rsidP="00321204">
      <w:pPr>
        <w:pStyle w:val="NormalWeb1"/>
        <w:spacing w:line="302" w:lineRule="atLeast"/>
        <w:ind w:right="720"/>
        <w:rPr>
          <w:rStyle w:val="nw1"/>
          <w:color w:val="000000"/>
        </w:rPr>
      </w:pPr>
    </w:p>
    <w:p w:rsidR="00321204" w:rsidRDefault="00321204" w:rsidP="00321204">
      <w:pPr>
        <w:pStyle w:val="NormalWeb1"/>
        <w:spacing w:line="302" w:lineRule="atLeast"/>
        <w:ind w:right="720"/>
        <w:rPr>
          <w:rStyle w:val="nw1"/>
          <w:color w:val="000000"/>
        </w:rPr>
      </w:pPr>
      <w:r w:rsidRPr="00CA59BB">
        <w:rPr>
          <w:rStyle w:val="nw1"/>
          <w:color w:val="000000"/>
        </w:rPr>
        <w:t>I would like to invite your child to participate in my research project. The title of the project is</w:t>
      </w:r>
      <w:r>
        <w:rPr>
          <w:rStyle w:val="nw1"/>
          <w:color w:val="000000"/>
        </w:rPr>
        <w:t>:</w:t>
      </w:r>
    </w:p>
    <w:p w:rsidR="00321204" w:rsidRDefault="00321204" w:rsidP="00321204">
      <w:pPr>
        <w:pStyle w:val="NormalWeb1"/>
        <w:spacing w:line="302" w:lineRule="atLeast"/>
        <w:ind w:right="720"/>
        <w:rPr>
          <w:rStyle w:val="nw1"/>
          <w:color w:val="000000"/>
        </w:rPr>
      </w:pPr>
    </w:p>
    <w:p w:rsidR="00321204" w:rsidRPr="008736D0" w:rsidRDefault="00321204" w:rsidP="00321204">
      <w:pPr>
        <w:pStyle w:val="NormalWeb1"/>
        <w:spacing w:line="302" w:lineRule="atLeast"/>
        <w:ind w:right="720"/>
        <w:jc w:val="center"/>
        <w:rPr>
          <w:rStyle w:val="nw1"/>
          <w:b/>
          <w:color w:val="000000"/>
        </w:rPr>
      </w:pPr>
      <w:r w:rsidRPr="008736D0">
        <w:rPr>
          <w:b/>
        </w:rPr>
        <w:t>In what ways do Autonomy and Choice Impact upon Student Engagement in Secondary Science?</w:t>
      </w:r>
    </w:p>
    <w:p w:rsidR="00321204" w:rsidRDefault="00321204" w:rsidP="00321204">
      <w:pPr>
        <w:pStyle w:val="NormalWeb1"/>
        <w:spacing w:line="302" w:lineRule="atLeast"/>
        <w:ind w:right="720"/>
        <w:rPr>
          <w:rStyle w:val="nw1"/>
          <w:color w:val="000000"/>
        </w:rPr>
      </w:pPr>
    </w:p>
    <w:p w:rsidR="00321204" w:rsidRDefault="00321204" w:rsidP="00321204">
      <w:pPr>
        <w:pStyle w:val="NormalWeb1"/>
        <w:spacing w:line="302" w:lineRule="atLeast"/>
        <w:ind w:right="720"/>
        <w:rPr>
          <w:rStyle w:val="nw1"/>
        </w:rPr>
      </w:pPr>
      <w:r w:rsidRPr="00CA59BB">
        <w:rPr>
          <w:rStyle w:val="nw1"/>
          <w:color w:val="000000"/>
        </w:rPr>
        <w:t xml:space="preserve">I aim </w:t>
      </w:r>
      <w:r w:rsidR="00BE0780" w:rsidRPr="00CA59BB">
        <w:rPr>
          <w:rStyle w:val="nw1"/>
          <w:color w:val="000000"/>
        </w:rPr>
        <w:t>to</w:t>
      </w:r>
      <w:r w:rsidR="00BE0780" w:rsidRPr="00CA59BB">
        <w:rPr>
          <w:rStyle w:val="nw1"/>
        </w:rPr>
        <w:t xml:space="preserve"> explore</w:t>
      </w:r>
      <w:r w:rsidRPr="00CA59BB">
        <w:rPr>
          <w:rStyle w:val="nw1"/>
        </w:rPr>
        <w:t xml:space="preserve"> engagement levels in practical science lessons when students are presented</w:t>
      </w:r>
      <w:r>
        <w:rPr>
          <w:rStyle w:val="nw1"/>
        </w:rPr>
        <w:t xml:space="preserve"> with </w:t>
      </w:r>
      <w:r w:rsidRPr="00CA59BB">
        <w:rPr>
          <w:rStyle w:val="nw1"/>
        </w:rPr>
        <w:t xml:space="preserve">opportunities for independent </w:t>
      </w:r>
      <w:r w:rsidR="00BE0780" w:rsidRPr="00CA59BB">
        <w:rPr>
          <w:rStyle w:val="nw1"/>
        </w:rPr>
        <w:t>learning. Through</w:t>
      </w:r>
      <w:r w:rsidRPr="00CA59BB">
        <w:rPr>
          <w:rStyle w:val="nw1"/>
        </w:rPr>
        <w:t xml:space="preserve"> your child’s participation, I hope to </w:t>
      </w:r>
      <w:r>
        <w:rPr>
          <w:rStyle w:val="nw1"/>
        </w:rPr>
        <w:t>produce results that demonstrate the positive impacts to learning and enjoyment in science when students are given opportunities to make individual choices of assignment types and resources selected to practically demonstrate scientific principles.</w:t>
      </w:r>
    </w:p>
    <w:p w:rsidR="00321204" w:rsidRDefault="00321204" w:rsidP="00321204">
      <w:pPr>
        <w:pStyle w:val="NormalWeb1"/>
        <w:spacing w:line="302" w:lineRule="atLeast"/>
        <w:ind w:right="720"/>
        <w:rPr>
          <w:rStyle w:val="nw1"/>
        </w:rPr>
      </w:pPr>
    </w:p>
    <w:p w:rsidR="00321204" w:rsidRPr="00CA59BB" w:rsidRDefault="00321204" w:rsidP="00321204">
      <w:pPr>
        <w:pStyle w:val="NormalWeb1"/>
        <w:spacing w:line="302" w:lineRule="atLeast"/>
        <w:ind w:right="720"/>
        <w:rPr>
          <w:rStyle w:val="nw1"/>
        </w:rPr>
      </w:pPr>
      <w:r>
        <w:rPr>
          <w:rStyle w:val="nw1"/>
        </w:rPr>
        <w:t>I shall be asking students to complete questionnaires, short interviews and engage in lesson recordings (where individual student identity will be omitted). The r</w:t>
      </w:r>
      <w:r w:rsidR="00DF2141">
        <w:rPr>
          <w:rStyle w:val="nw1"/>
        </w:rPr>
        <w:t>esearch project will span over 4</w:t>
      </w:r>
      <w:r>
        <w:rPr>
          <w:rStyle w:val="nw1"/>
        </w:rPr>
        <w:t xml:space="preserve"> lessons during the latter part of this term and beginning of the Easter term.</w:t>
      </w:r>
    </w:p>
    <w:p w:rsidR="00321204" w:rsidRPr="00CA59BB" w:rsidRDefault="00321204" w:rsidP="00321204">
      <w:pPr>
        <w:pStyle w:val="NormalWeb1"/>
        <w:spacing w:line="302" w:lineRule="atLeast"/>
        <w:ind w:right="720"/>
        <w:rPr>
          <w:rStyle w:val="nw1"/>
          <w:color w:val="FF0000"/>
        </w:rPr>
      </w:pPr>
    </w:p>
    <w:p w:rsidR="00321204" w:rsidRPr="00CA59BB" w:rsidRDefault="00321204" w:rsidP="00321204">
      <w:pPr>
        <w:pStyle w:val="NormalWeb1"/>
        <w:spacing w:line="302" w:lineRule="atLeast"/>
        <w:ind w:right="720"/>
        <w:rPr>
          <w:color w:val="000000"/>
        </w:rPr>
      </w:pPr>
      <w:r w:rsidRPr="00CA59BB">
        <w:rPr>
          <w:rStyle w:val="nw1"/>
          <w:color w:val="000000"/>
        </w:rPr>
        <w:t xml:space="preserve">All names will be kept strictly </w:t>
      </w:r>
      <w:r w:rsidR="00BE0780" w:rsidRPr="00CA59BB">
        <w:rPr>
          <w:rStyle w:val="nw1"/>
          <w:color w:val="000000"/>
        </w:rPr>
        <w:t>confidential and</w:t>
      </w:r>
      <w:r w:rsidRPr="00CA59BB">
        <w:rPr>
          <w:rStyle w:val="nw1"/>
          <w:color w:val="000000"/>
        </w:rPr>
        <w:t xml:space="preserve"> the identity of participants will only be known to me. Your child’s participation in thisstudy is completely voluntary so you or your child can withdraw from the study at any </w:t>
      </w:r>
      <w:r w:rsidR="00BE0780" w:rsidRPr="00CA59BB">
        <w:rPr>
          <w:rStyle w:val="nw1"/>
          <w:color w:val="000000"/>
        </w:rPr>
        <w:t>stage.</w:t>
      </w:r>
      <w:r w:rsidR="00BE0780" w:rsidRPr="00CA59BB">
        <w:rPr>
          <w:color w:val="000000"/>
        </w:rPr>
        <w:t xml:space="preserve"> Your</w:t>
      </w:r>
      <w:r w:rsidRPr="00CA59BB">
        <w:rPr>
          <w:color w:val="000000"/>
        </w:rPr>
        <w:t xml:space="preserve"> child will also be asked to give their assent before</w:t>
      </w:r>
      <w:r>
        <w:rPr>
          <w:color w:val="000000"/>
        </w:rPr>
        <w:t xml:space="preserve">, during and at the end of </w:t>
      </w:r>
      <w:r w:rsidR="00BE0780" w:rsidRPr="00CA59BB">
        <w:rPr>
          <w:color w:val="000000"/>
        </w:rPr>
        <w:t>the study</w:t>
      </w:r>
      <w:r>
        <w:rPr>
          <w:color w:val="000000"/>
        </w:rPr>
        <w:t>.</w:t>
      </w:r>
    </w:p>
    <w:p w:rsidR="00321204" w:rsidRPr="00CA59BB" w:rsidRDefault="00321204" w:rsidP="00321204">
      <w:pPr>
        <w:pStyle w:val="NormalWeb1"/>
        <w:spacing w:line="302" w:lineRule="atLeast"/>
        <w:ind w:right="720"/>
        <w:rPr>
          <w:color w:val="000000"/>
        </w:rPr>
      </w:pPr>
    </w:p>
    <w:p w:rsidR="00321204" w:rsidRPr="00CA59BB" w:rsidRDefault="00321204" w:rsidP="00321204">
      <w:pPr>
        <w:pStyle w:val="NormalWeb1"/>
        <w:spacing w:line="302" w:lineRule="atLeast"/>
        <w:ind w:right="720"/>
        <w:rPr>
          <w:rStyle w:val="nw1"/>
          <w:color w:val="000000"/>
        </w:rPr>
      </w:pPr>
      <w:r w:rsidRPr="00CA59BB">
        <w:rPr>
          <w:rStyle w:val="nw1"/>
          <w:color w:val="000000"/>
        </w:rPr>
        <w:t xml:space="preserve">After careful and precise analysis of the data obtained from the </w:t>
      </w:r>
      <w:r>
        <w:rPr>
          <w:rStyle w:val="nw1"/>
          <w:color w:val="000000"/>
        </w:rPr>
        <w:t>questionnaire, interview and video recordings</w:t>
      </w:r>
      <w:r w:rsidRPr="00CA59BB">
        <w:rPr>
          <w:rStyle w:val="nw1"/>
          <w:color w:val="000000"/>
        </w:rPr>
        <w:t xml:space="preserve">, I would be happy to provide </w:t>
      </w:r>
      <w:r w:rsidR="00BE0780" w:rsidRPr="00CA59BB">
        <w:rPr>
          <w:rStyle w:val="nw1"/>
          <w:color w:val="000000"/>
        </w:rPr>
        <w:t>you with</w:t>
      </w:r>
      <w:r w:rsidRPr="00CA59BB">
        <w:rPr>
          <w:rStyle w:val="nw1"/>
          <w:color w:val="000000"/>
        </w:rPr>
        <w:t xml:space="preserve"> a copy of the findings at your request. The results of the research will be discussed in a university assignment that will contribute to my </w:t>
      </w:r>
      <w:r>
        <w:rPr>
          <w:rStyle w:val="nw1"/>
          <w:color w:val="000000"/>
        </w:rPr>
        <w:t>PhD</w:t>
      </w:r>
      <w:r w:rsidRPr="00CA59BB">
        <w:rPr>
          <w:rStyle w:val="nw1"/>
          <w:color w:val="000000"/>
        </w:rPr>
        <w:t xml:space="preserve"> </w:t>
      </w:r>
      <w:r w:rsidR="00BE0780" w:rsidRPr="00CA59BB">
        <w:rPr>
          <w:rStyle w:val="nw1"/>
          <w:color w:val="000000"/>
        </w:rPr>
        <w:t>course. The</w:t>
      </w:r>
      <w:r w:rsidRPr="00CA59BB">
        <w:rPr>
          <w:rStyle w:val="nw1"/>
          <w:color w:val="000000"/>
        </w:rPr>
        <w:t xml:space="preserve"> results of this study will be stored </w:t>
      </w:r>
      <w:r>
        <w:rPr>
          <w:rStyle w:val="nw1"/>
          <w:color w:val="000000"/>
        </w:rPr>
        <w:t xml:space="preserve">temporarily on the University’s secure storage server </w:t>
      </w:r>
      <w:r w:rsidRPr="00CA59BB">
        <w:rPr>
          <w:rStyle w:val="nw1"/>
        </w:rPr>
        <w:t xml:space="preserve">and all raw data will be destroyed once the assessment has been marked. </w:t>
      </w:r>
    </w:p>
    <w:p w:rsidR="00321204" w:rsidRPr="00CA59BB" w:rsidRDefault="00321204" w:rsidP="00321204">
      <w:pPr>
        <w:pStyle w:val="NormalWeb1"/>
        <w:spacing w:line="302" w:lineRule="atLeast"/>
        <w:ind w:right="720"/>
        <w:rPr>
          <w:rStyle w:val="nw1"/>
        </w:rPr>
      </w:pPr>
    </w:p>
    <w:p w:rsidR="00321204" w:rsidRDefault="00321204" w:rsidP="00321204">
      <w:pPr>
        <w:ind w:right="720"/>
        <w:rPr>
          <w:rStyle w:val="nw1"/>
          <w:rFonts w:ascii="Times New Roman" w:hAnsi="Times New Roman" w:cs="Times New Roman"/>
          <w:color w:val="000000"/>
          <w:sz w:val="24"/>
          <w:szCs w:val="24"/>
        </w:rPr>
      </w:pPr>
      <w:r w:rsidRPr="00321204">
        <w:rPr>
          <w:rStyle w:val="nw1"/>
          <w:rFonts w:ascii="Times New Roman" w:hAnsi="Times New Roman" w:cs="Times New Roman"/>
          <w:color w:val="000000"/>
          <w:sz w:val="24"/>
          <w:szCs w:val="24"/>
        </w:rPr>
        <w:t xml:space="preserve">I thank you in advance for your time. If any questions do arise, feel free to contact me at your convenience. </w:t>
      </w:r>
    </w:p>
    <w:p w:rsidR="00321204" w:rsidRDefault="00321204" w:rsidP="00321204">
      <w:pPr>
        <w:ind w:right="720"/>
        <w:rPr>
          <w:rStyle w:val="nw1"/>
          <w:b/>
          <w:color w:val="000000"/>
        </w:rPr>
      </w:pPr>
      <w:r w:rsidRPr="00EF3A3C">
        <w:rPr>
          <w:rStyle w:val="nw1"/>
          <w:b/>
          <w:color w:val="000000"/>
        </w:rPr>
        <w:t>Yours sincerely,</w:t>
      </w:r>
    </w:p>
    <w:p w:rsidR="00D450A6" w:rsidRPr="00EF3A3C" w:rsidRDefault="00D450A6" w:rsidP="00321204">
      <w:pPr>
        <w:ind w:right="720"/>
        <w:rPr>
          <w:rStyle w:val="nw1"/>
          <w:b/>
          <w:color w:val="000000"/>
        </w:rPr>
      </w:pPr>
      <w:r w:rsidRPr="00D450A6">
        <w:rPr>
          <w:rStyle w:val="nw1"/>
          <w:b/>
          <w:noProof/>
          <w:color w:val="000000"/>
          <w:lang w:eastAsia="en-GB"/>
        </w:rPr>
        <w:drawing>
          <wp:inline distT="0" distB="0" distL="0" distR="0">
            <wp:extent cx="2030730" cy="624205"/>
            <wp:effectExtent l="19050" t="0" r="7620" b="0"/>
            <wp:docPr id="5" name="Picture 1" descr="New Doc 2019-01-09 22.21.58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Doc 2019-01-09 22.21.58_1.jpg"/>
                    <pic:cNvPicPr>
                      <a:picLocks noChangeAspect="1" noChangeArrowheads="1"/>
                    </pic:cNvPicPr>
                  </pic:nvPicPr>
                  <pic:blipFill>
                    <a:blip r:embed="rId12"/>
                    <a:srcRect/>
                    <a:stretch>
                      <a:fillRect/>
                    </a:stretch>
                  </pic:blipFill>
                  <pic:spPr bwMode="auto">
                    <a:xfrm>
                      <a:off x="0" y="0"/>
                      <a:ext cx="2030730" cy="624205"/>
                    </a:xfrm>
                    <a:prstGeom prst="rect">
                      <a:avLst/>
                    </a:prstGeom>
                    <a:noFill/>
                    <a:ln w="9525">
                      <a:noFill/>
                      <a:miter lim="800000"/>
                      <a:headEnd/>
                      <a:tailEnd/>
                    </a:ln>
                  </pic:spPr>
                </pic:pic>
              </a:graphicData>
            </a:graphic>
          </wp:inline>
        </w:drawing>
      </w:r>
    </w:p>
    <w:p w:rsidR="00321204" w:rsidRDefault="00321204" w:rsidP="00321204">
      <w:pPr>
        <w:ind w:right="720"/>
        <w:rPr>
          <w:b/>
        </w:rPr>
      </w:pPr>
      <w:r w:rsidRPr="00EF3A3C">
        <w:rPr>
          <w:b/>
        </w:rPr>
        <w:t>Miss Lucy A Paradice BSc MPhil PGCE</w:t>
      </w:r>
    </w:p>
    <w:p w:rsidR="00D450A6" w:rsidRDefault="00D450A6" w:rsidP="00321204">
      <w:pPr>
        <w:ind w:right="720"/>
        <w:rPr>
          <w:b/>
        </w:rPr>
      </w:pPr>
    </w:p>
    <w:p w:rsidR="00D450A6" w:rsidRDefault="00D450A6" w:rsidP="00321204">
      <w:pPr>
        <w:ind w:right="720"/>
        <w:rPr>
          <w:b/>
        </w:rPr>
      </w:pPr>
    </w:p>
    <w:p w:rsidR="00D450A6" w:rsidRDefault="00D450A6" w:rsidP="00321204">
      <w:pPr>
        <w:ind w:right="720"/>
        <w:rPr>
          <w:b/>
        </w:rPr>
      </w:pPr>
    </w:p>
    <w:p w:rsidR="00D450A6" w:rsidRDefault="00D450A6" w:rsidP="00321204">
      <w:pPr>
        <w:ind w:right="720"/>
        <w:rPr>
          <w:b/>
        </w:rPr>
      </w:pPr>
    </w:p>
    <w:p w:rsidR="00D450A6" w:rsidRDefault="00D450A6" w:rsidP="00321204">
      <w:pPr>
        <w:ind w:right="720"/>
        <w:rPr>
          <w:b/>
        </w:rPr>
      </w:pPr>
    </w:p>
    <w:p w:rsidR="00D450A6" w:rsidRDefault="00D450A6" w:rsidP="00321204">
      <w:pPr>
        <w:ind w:right="720"/>
        <w:rPr>
          <w:b/>
        </w:rPr>
      </w:pPr>
    </w:p>
    <w:p w:rsidR="00D450A6" w:rsidRDefault="00D450A6" w:rsidP="00321204">
      <w:pPr>
        <w:ind w:right="720"/>
        <w:rPr>
          <w:b/>
        </w:rPr>
      </w:pPr>
    </w:p>
    <w:p w:rsidR="00D450A6" w:rsidRDefault="00D450A6" w:rsidP="00321204">
      <w:pPr>
        <w:ind w:right="720"/>
        <w:rPr>
          <w:b/>
        </w:rPr>
      </w:pPr>
    </w:p>
    <w:p w:rsidR="00D450A6" w:rsidRDefault="00D450A6" w:rsidP="00321204">
      <w:pPr>
        <w:ind w:right="720"/>
        <w:rPr>
          <w:b/>
        </w:rPr>
      </w:pPr>
    </w:p>
    <w:p w:rsidR="00D450A6" w:rsidRDefault="00D450A6" w:rsidP="00321204">
      <w:pPr>
        <w:ind w:right="720"/>
        <w:rPr>
          <w:b/>
        </w:rPr>
      </w:pPr>
    </w:p>
    <w:p w:rsidR="00D450A6" w:rsidRDefault="00D450A6" w:rsidP="00321204">
      <w:pPr>
        <w:ind w:right="720"/>
        <w:rPr>
          <w:b/>
        </w:rPr>
      </w:pPr>
    </w:p>
    <w:p w:rsidR="00D450A6" w:rsidRDefault="00D450A6" w:rsidP="00321204">
      <w:pPr>
        <w:ind w:right="720"/>
        <w:rPr>
          <w:b/>
        </w:rPr>
      </w:pPr>
    </w:p>
    <w:p w:rsidR="00D450A6" w:rsidRDefault="00D450A6" w:rsidP="00321204">
      <w:pPr>
        <w:ind w:right="720"/>
        <w:rPr>
          <w:b/>
        </w:rPr>
      </w:pPr>
    </w:p>
    <w:p w:rsidR="00D450A6" w:rsidRDefault="00D450A6" w:rsidP="00321204">
      <w:pPr>
        <w:ind w:right="720"/>
        <w:rPr>
          <w:b/>
        </w:rPr>
      </w:pPr>
    </w:p>
    <w:p w:rsidR="00D450A6" w:rsidRDefault="00D450A6" w:rsidP="00321204">
      <w:pPr>
        <w:ind w:right="720"/>
        <w:rPr>
          <w:b/>
        </w:rPr>
      </w:pPr>
    </w:p>
    <w:p w:rsidR="00D450A6" w:rsidRDefault="00D450A6" w:rsidP="00321204">
      <w:pPr>
        <w:ind w:right="720"/>
        <w:rPr>
          <w:b/>
        </w:rPr>
      </w:pPr>
    </w:p>
    <w:p w:rsidR="00D450A6" w:rsidRDefault="00D450A6" w:rsidP="00321204">
      <w:pPr>
        <w:ind w:right="720"/>
        <w:rPr>
          <w:b/>
        </w:rPr>
      </w:pPr>
    </w:p>
    <w:p w:rsidR="00D450A6" w:rsidRDefault="00D450A6" w:rsidP="00321204">
      <w:pPr>
        <w:ind w:right="720"/>
        <w:rPr>
          <w:b/>
        </w:rPr>
      </w:pPr>
    </w:p>
    <w:p w:rsidR="00D450A6" w:rsidRDefault="00D450A6" w:rsidP="00321204">
      <w:pPr>
        <w:ind w:right="720"/>
        <w:rPr>
          <w:b/>
        </w:rPr>
      </w:pPr>
    </w:p>
    <w:p w:rsidR="00D450A6" w:rsidRDefault="00D450A6" w:rsidP="00321204">
      <w:pPr>
        <w:ind w:right="720"/>
        <w:rPr>
          <w:b/>
        </w:rPr>
      </w:pPr>
    </w:p>
    <w:p w:rsidR="00321204" w:rsidRDefault="00321204" w:rsidP="00321204">
      <w:pPr>
        <w:rPr>
          <w:rFonts w:ascii="Times New Roman" w:hAnsi="Times New Roman" w:cs="Times New Roman"/>
          <w:b/>
          <w:i/>
          <w:sz w:val="24"/>
          <w:szCs w:val="24"/>
        </w:rPr>
      </w:pPr>
      <w:r w:rsidRPr="00F46943">
        <w:rPr>
          <w:rFonts w:ascii="Times New Roman" w:hAnsi="Times New Roman" w:cs="Times New Roman"/>
          <w:b/>
          <w:i/>
          <w:sz w:val="24"/>
          <w:szCs w:val="24"/>
        </w:rPr>
        <w:t xml:space="preserve">Appendix </w:t>
      </w:r>
      <w:r>
        <w:rPr>
          <w:rFonts w:ascii="Times New Roman" w:hAnsi="Times New Roman" w:cs="Times New Roman"/>
          <w:b/>
          <w:i/>
          <w:sz w:val="24"/>
          <w:szCs w:val="24"/>
        </w:rPr>
        <w:t xml:space="preserve">B </w:t>
      </w:r>
    </w:p>
    <w:p w:rsidR="00321204" w:rsidRDefault="00321204" w:rsidP="00C53FAE">
      <w:pPr>
        <w:rPr>
          <w:rFonts w:ascii="Times New Roman" w:hAnsi="Times New Roman" w:cs="Times New Roman"/>
          <w:b/>
          <w:i/>
          <w:sz w:val="24"/>
          <w:szCs w:val="24"/>
        </w:rPr>
      </w:pPr>
      <w:r>
        <w:rPr>
          <w:rFonts w:ascii="Times New Roman" w:hAnsi="Times New Roman" w:cs="Times New Roman"/>
          <w:b/>
          <w:i/>
          <w:sz w:val="24"/>
          <w:szCs w:val="24"/>
        </w:rPr>
        <w:t xml:space="preserve">B1 – </w:t>
      </w:r>
      <w:r w:rsidR="005610A6" w:rsidRPr="00F46943">
        <w:rPr>
          <w:rFonts w:ascii="Times New Roman" w:hAnsi="Times New Roman" w:cs="Times New Roman"/>
          <w:b/>
          <w:i/>
          <w:sz w:val="24"/>
          <w:szCs w:val="24"/>
        </w:rPr>
        <w:t xml:space="preserve">Student </w:t>
      </w:r>
      <w:r w:rsidR="00CD7427" w:rsidRPr="00F46943">
        <w:rPr>
          <w:rFonts w:ascii="Times New Roman" w:hAnsi="Times New Roman" w:cs="Times New Roman"/>
          <w:b/>
          <w:i/>
          <w:sz w:val="24"/>
          <w:szCs w:val="24"/>
        </w:rPr>
        <w:t xml:space="preserve">Survey </w:t>
      </w:r>
      <w:r w:rsidR="005610A6" w:rsidRPr="00F46943">
        <w:rPr>
          <w:rFonts w:ascii="Times New Roman" w:hAnsi="Times New Roman" w:cs="Times New Roman"/>
          <w:b/>
          <w:i/>
          <w:sz w:val="24"/>
          <w:szCs w:val="24"/>
        </w:rPr>
        <w:t xml:space="preserve">Engagement </w:t>
      </w:r>
      <w:r w:rsidR="00682518">
        <w:rPr>
          <w:rFonts w:ascii="Times New Roman" w:hAnsi="Times New Roman" w:cs="Times New Roman"/>
          <w:b/>
          <w:i/>
          <w:sz w:val="24"/>
          <w:szCs w:val="24"/>
        </w:rPr>
        <w:t>Statements</w:t>
      </w:r>
      <w:r>
        <w:rPr>
          <w:rFonts w:ascii="Times New Roman" w:hAnsi="Times New Roman" w:cs="Times New Roman"/>
          <w:b/>
          <w:i/>
          <w:sz w:val="24"/>
          <w:szCs w:val="24"/>
        </w:rPr>
        <w:t xml:space="preserve"> (Wang et al., 2016)</w:t>
      </w:r>
    </w:p>
    <w:p w:rsidR="00F46943" w:rsidRPr="00321204" w:rsidRDefault="00F46943" w:rsidP="00F46943">
      <w:pPr>
        <w:pStyle w:val="Normal1"/>
        <w:rPr>
          <w:rFonts w:ascii="Times New Roman" w:hAnsi="Times New Roman" w:cs="Times New Roman"/>
          <w:b/>
          <w:sz w:val="24"/>
          <w:szCs w:val="24"/>
        </w:rPr>
      </w:pPr>
      <w:r w:rsidRPr="00321204">
        <w:rPr>
          <w:rFonts w:ascii="Times New Roman" w:hAnsi="Times New Roman" w:cs="Times New Roman"/>
          <w:b/>
          <w:sz w:val="24"/>
          <w:szCs w:val="24"/>
        </w:rPr>
        <w:t>Cognitive Engagement</w:t>
      </w:r>
    </w:p>
    <w:p w:rsidR="00F46943" w:rsidRPr="002470FE" w:rsidRDefault="00F46943" w:rsidP="00F46943">
      <w:pPr>
        <w:pStyle w:val="Normal1"/>
        <w:rPr>
          <w:rFonts w:ascii="Times New Roman" w:hAnsi="Times New Roman" w:cs="Times New Roman"/>
          <w:sz w:val="24"/>
          <w:szCs w:val="24"/>
        </w:rPr>
      </w:pPr>
      <w:r w:rsidRPr="002470FE">
        <w:rPr>
          <w:rFonts w:ascii="Times New Roman" w:hAnsi="Times New Roman" w:cs="Times New Roman"/>
          <w:sz w:val="24"/>
          <w:szCs w:val="24"/>
        </w:rPr>
        <w:t xml:space="preserve">1. I go through the work for science/math class and make sure that it's right. </w:t>
      </w:r>
    </w:p>
    <w:p w:rsidR="00F46943" w:rsidRPr="002470FE" w:rsidRDefault="00F46943" w:rsidP="00F46943">
      <w:pPr>
        <w:pStyle w:val="Normal1"/>
        <w:rPr>
          <w:rFonts w:ascii="Times New Roman" w:hAnsi="Times New Roman" w:cs="Times New Roman"/>
          <w:sz w:val="24"/>
          <w:szCs w:val="24"/>
        </w:rPr>
      </w:pPr>
      <w:r w:rsidRPr="002470FE">
        <w:rPr>
          <w:rFonts w:ascii="Times New Roman" w:hAnsi="Times New Roman" w:cs="Times New Roman"/>
          <w:sz w:val="24"/>
          <w:szCs w:val="24"/>
        </w:rPr>
        <w:t xml:space="preserve">2. I think about different ways to solve a problem. </w:t>
      </w:r>
    </w:p>
    <w:p w:rsidR="00F46943" w:rsidRPr="002470FE" w:rsidRDefault="00F46943" w:rsidP="00F46943">
      <w:pPr>
        <w:pStyle w:val="Normal1"/>
        <w:rPr>
          <w:rFonts w:ascii="Times New Roman" w:hAnsi="Times New Roman" w:cs="Times New Roman"/>
          <w:sz w:val="24"/>
          <w:szCs w:val="24"/>
        </w:rPr>
      </w:pPr>
      <w:r w:rsidRPr="002470FE">
        <w:rPr>
          <w:rFonts w:ascii="Times New Roman" w:hAnsi="Times New Roman" w:cs="Times New Roman"/>
          <w:sz w:val="24"/>
          <w:szCs w:val="24"/>
        </w:rPr>
        <w:t xml:space="preserve">3. I try to connect what I am learning to things I have learned before. </w:t>
      </w:r>
    </w:p>
    <w:p w:rsidR="00F46943" w:rsidRPr="002470FE" w:rsidRDefault="00F46943" w:rsidP="00F46943">
      <w:pPr>
        <w:pStyle w:val="Normal1"/>
        <w:rPr>
          <w:rFonts w:ascii="Times New Roman" w:hAnsi="Times New Roman" w:cs="Times New Roman"/>
          <w:sz w:val="24"/>
          <w:szCs w:val="24"/>
        </w:rPr>
      </w:pPr>
      <w:r w:rsidRPr="002470FE">
        <w:rPr>
          <w:rFonts w:ascii="Times New Roman" w:hAnsi="Times New Roman" w:cs="Times New Roman"/>
          <w:sz w:val="24"/>
          <w:szCs w:val="24"/>
        </w:rPr>
        <w:t xml:space="preserve">4. I try to understand my mistakes when I get something wrong. </w:t>
      </w:r>
    </w:p>
    <w:p w:rsidR="00F46943" w:rsidRPr="002470FE" w:rsidRDefault="00F46943" w:rsidP="00F46943">
      <w:pPr>
        <w:pStyle w:val="Normal1"/>
        <w:rPr>
          <w:rFonts w:ascii="Times New Roman" w:hAnsi="Times New Roman" w:cs="Times New Roman"/>
          <w:sz w:val="24"/>
          <w:szCs w:val="24"/>
        </w:rPr>
      </w:pPr>
      <w:r w:rsidRPr="002470FE">
        <w:rPr>
          <w:rFonts w:ascii="Times New Roman" w:hAnsi="Times New Roman" w:cs="Times New Roman"/>
          <w:sz w:val="24"/>
          <w:szCs w:val="24"/>
        </w:rPr>
        <w:t xml:space="preserve">5. I would rather be told the answer than have to do the work. </w:t>
      </w:r>
    </w:p>
    <w:p w:rsidR="00F46943" w:rsidRPr="002470FE" w:rsidRDefault="00F46943" w:rsidP="00F46943">
      <w:pPr>
        <w:pStyle w:val="Normal1"/>
        <w:rPr>
          <w:rFonts w:ascii="Times New Roman" w:hAnsi="Times New Roman" w:cs="Times New Roman"/>
          <w:sz w:val="24"/>
          <w:szCs w:val="24"/>
        </w:rPr>
      </w:pPr>
      <w:r w:rsidRPr="002470FE">
        <w:rPr>
          <w:rFonts w:ascii="Times New Roman" w:hAnsi="Times New Roman" w:cs="Times New Roman"/>
          <w:sz w:val="24"/>
          <w:szCs w:val="24"/>
        </w:rPr>
        <w:t>6. I don't think that hard when I am doing work for class.</w:t>
      </w:r>
    </w:p>
    <w:p w:rsidR="00F46943" w:rsidRPr="002470FE" w:rsidRDefault="00F46943" w:rsidP="00F46943">
      <w:pPr>
        <w:pStyle w:val="Normal1"/>
        <w:rPr>
          <w:rFonts w:ascii="Times New Roman" w:hAnsi="Times New Roman" w:cs="Times New Roman"/>
          <w:sz w:val="24"/>
          <w:szCs w:val="24"/>
        </w:rPr>
      </w:pPr>
      <w:r w:rsidRPr="002470FE">
        <w:rPr>
          <w:rFonts w:ascii="Times New Roman" w:hAnsi="Times New Roman" w:cs="Times New Roman"/>
          <w:sz w:val="24"/>
          <w:szCs w:val="24"/>
        </w:rPr>
        <w:t xml:space="preserve">7. When work is hard, I only study the easy parts. </w:t>
      </w:r>
    </w:p>
    <w:p w:rsidR="00F46943" w:rsidRPr="002470FE" w:rsidRDefault="00F46943" w:rsidP="00F46943">
      <w:pPr>
        <w:pStyle w:val="Normal1"/>
        <w:rPr>
          <w:rFonts w:ascii="Times New Roman" w:hAnsi="Times New Roman" w:cs="Times New Roman"/>
          <w:sz w:val="24"/>
          <w:szCs w:val="24"/>
        </w:rPr>
      </w:pPr>
      <w:r w:rsidRPr="002470FE">
        <w:rPr>
          <w:rFonts w:ascii="Times New Roman" w:hAnsi="Times New Roman" w:cs="Times New Roman"/>
          <w:sz w:val="24"/>
          <w:szCs w:val="24"/>
        </w:rPr>
        <w:t xml:space="preserve">8. I do just enough to get by/ I do more than required in class. </w:t>
      </w:r>
    </w:p>
    <w:p w:rsidR="00F46943" w:rsidRPr="002470FE" w:rsidRDefault="00F46943" w:rsidP="00F46943">
      <w:pPr>
        <w:pStyle w:val="Normal1"/>
        <w:rPr>
          <w:rFonts w:ascii="Times New Roman" w:hAnsi="Times New Roman" w:cs="Times New Roman"/>
          <w:sz w:val="24"/>
          <w:szCs w:val="24"/>
        </w:rPr>
      </w:pPr>
    </w:p>
    <w:p w:rsidR="00F46943" w:rsidRPr="00321204" w:rsidRDefault="00CF74C1" w:rsidP="00F46943">
      <w:pPr>
        <w:pStyle w:val="Normal1"/>
        <w:rPr>
          <w:rFonts w:ascii="Times New Roman" w:hAnsi="Times New Roman" w:cs="Times New Roman"/>
          <w:b/>
          <w:sz w:val="24"/>
          <w:szCs w:val="24"/>
        </w:rPr>
      </w:pPr>
      <w:r w:rsidRPr="00321204">
        <w:rPr>
          <w:rFonts w:ascii="Times New Roman" w:hAnsi="Times New Roman" w:cs="Times New Roman"/>
          <w:b/>
          <w:sz w:val="24"/>
          <w:szCs w:val="24"/>
        </w:rPr>
        <w:t>Behavioural</w:t>
      </w:r>
      <w:r w:rsidR="00F46943" w:rsidRPr="00321204">
        <w:rPr>
          <w:rFonts w:ascii="Times New Roman" w:hAnsi="Times New Roman" w:cs="Times New Roman"/>
          <w:b/>
          <w:sz w:val="24"/>
          <w:szCs w:val="24"/>
        </w:rPr>
        <w:t xml:space="preserve"> Engagement </w:t>
      </w:r>
    </w:p>
    <w:p w:rsidR="00F46943" w:rsidRPr="002470FE" w:rsidRDefault="00F46943" w:rsidP="00F46943">
      <w:pPr>
        <w:pStyle w:val="Normal1"/>
        <w:rPr>
          <w:rFonts w:ascii="Times New Roman" w:hAnsi="Times New Roman" w:cs="Times New Roman"/>
          <w:sz w:val="24"/>
          <w:szCs w:val="24"/>
        </w:rPr>
      </w:pPr>
      <w:r w:rsidRPr="002470FE">
        <w:rPr>
          <w:rFonts w:ascii="Times New Roman" w:hAnsi="Times New Roman" w:cs="Times New Roman"/>
          <w:sz w:val="24"/>
          <w:szCs w:val="24"/>
        </w:rPr>
        <w:t xml:space="preserve">9.   I stay focused. </w:t>
      </w:r>
    </w:p>
    <w:p w:rsidR="00F46943" w:rsidRPr="002470FE" w:rsidRDefault="00F46943" w:rsidP="00F46943">
      <w:pPr>
        <w:pStyle w:val="Normal1"/>
        <w:rPr>
          <w:rFonts w:ascii="Times New Roman" w:hAnsi="Times New Roman" w:cs="Times New Roman"/>
          <w:sz w:val="24"/>
          <w:szCs w:val="24"/>
        </w:rPr>
      </w:pPr>
      <w:r w:rsidRPr="002470FE">
        <w:rPr>
          <w:rFonts w:ascii="Times New Roman" w:hAnsi="Times New Roman" w:cs="Times New Roman"/>
          <w:sz w:val="24"/>
          <w:szCs w:val="24"/>
        </w:rPr>
        <w:t xml:space="preserve">10. I put effort into learning science/math. </w:t>
      </w:r>
    </w:p>
    <w:p w:rsidR="00F46943" w:rsidRPr="002470FE" w:rsidRDefault="00F46943" w:rsidP="00F46943">
      <w:pPr>
        <w:pStyle w:val="Normal1"/>
        <w:rPr>
          <w:rFonts w:ascii="Times New Roman" w:hAnsi="Times New Roman" w:cs="Times New Roman"/>
          <w:sz w:val="24"/>
          <w:szCs w:val="24"/>
        </w:rPr>
      </w:pPr>
      <w:r w:rsidRPr="002470FE">
        <w:rPr>
          <w:rFonts w:ascii="Times New Roman" w:hAnsi="Times New Roman" w:cs="Times New Roman"/>
          <w:sz w:val="24"/>
          <w:szCs w:val="24"/>
        </w:rPr>
        <w:t xml:space="preserve">11. I keep trying even if something is hard. </w:t>
      </w:r>
    </w:p>
    <w:p w:rsidR="00F46943" w:rsidRPr="002470FE" w:rsidRDefault="00F46943" w:rsidP="00F46943">
      <w:pPr>
        <w:pStyle w:val="Normal1"/>
        <w:rPr>
          <w:rFonts w:ascii="Times New Roman" w:hAnsi="Times New Roman" w:cs="Times New Roman"/>
          <w:sz w:val="24"/>
          <w:szCs w:val="24"/>
        </w:rPr>
      </w:pPr>
      <w:r w:rsidRPr="002470FE">
        <w:rPr>
          <w:rFonts w:ascii="Times New Roman" w:hAnsi="Times New Roman" w:cs="Times New Roman"/>
          <w:sz w:val="24"/>
          <w:szCs w:val="24"/>
        </w:rPr>
        <w:t xml:space="preserve">12. I complete my homework on time. </w:t>
      </w:r>
    </w:p>
    <w:p w:rsidR="00F46943" w:rsidRPr="002470FE" w:rsidRDefault="00F46943" w:rsidP="00F46943">
      <w:pPr>
        <w:pStyle w:val="Normal1"/>
        <w:rPr>
          <w:rFonts w:ascii="Times New Roman" w:hAnsi="Times New Roman" w:cs="Times New Roman"/>
          <w:sz w:val="24"/>
          <w:szCs w:val="24"/>
        </w:rPr>
      </w:pPr>
      <w:r w:rsidRPr="002470FE">
        <w:rPr>
          <w:rFonts w:ascii="Times New Roman" w:hAnsi="Times New Roman" w:cs="Times New Roman"/>
          <w:sz w:val="24"/>
          <w:szCs w:val="24"/>
        </w:rPr>
        <w:t xml:space="preserve">13. I talk about science/math outside of class. </w:t>
      </w:r>
    </w:p>
    <w:p w:rsidR="00F46943" w:rsidRPr="002470FE" w:rsidRDefault="00F46943" w:rsidP="00F46943">
      <w:pPr>
        <w:pStyle w:val="Normal1"/>
        <w:rPr>
          <w:rFonts w:ascii="Times New Roman" w:hAnsi="Times New Roman" w:cs="Times New Roman"/>
          <w:sz w:val="24"/>
          <w:szCs w:val="24"/>
        </w:rPr>
      </w:pPr>
      <w:r w:rsidRPr="002470FE">
        <w:rPr>
          <w:rFonts w:ascii="Times New Roman" w:hAnsi="Times New Roman" w:cs="Times New Roman"/>
          <w:sz w:val="24"/>
          <w:szCs w:val="24"/>
        </w:rPr>
        <w:t>14. I don't participate in class/I do participate in class.</w:t>
      </w:r>
    </w:p>
    <w:p w:rsidR="00F46943" w:rsidRPr="002470FE" w:rsidRDefault="00F46943" w:rsidP="00F46943">
      <w:pPr>
        <w:pStyle w:val="Normal1"/>
        <w:rPr>
          <w:rFonts w:ascii="Times New Roman" w:hAnsi="Times New Roman" w:cs="Times New Roman"/>
          <w:sz w:val="24"/>
          <w:szCs w:val="24"/>
        </w:rPr>
      </w:pPr>
      <w:r w:rsidRPr="002470FE">
        <w:rPr>
          <w:rFonts w:ascii="Times New Roman" w:hAnsi="Times New Roman" w:cs="Times New Roman"/>
          <w:sz w:val="24"/>
          <w:szCs w:val="24"/>
        </w:rPr>
        <w:t xml:space="preserve">15. I do other things when I am supposed to be paying attention. </w:t>
      </w:r>
    </w:p>
    <w:p w:rsidR="00F46943" w:rsidRPr="002470FE" w:rsidRDefault="00F46943" w:rsidP="00F46943">
      <w:pPr>
        <w:pStyle w:val="Normal1"/>
        <w:rPr>
          <w:rFonts w:ascii="Times New Roman" w:hAnsi="Times New Roman" w:cs="Times New Roman"/>
          <w:sz w:val="24"/>
          <w:szCs w:val="24"/>
        </w:rPr>
      </w:pPr>
      <w:r w:rsidRPr="002470FE">
        <w:rPr>
          <w:rFonts w:ascii="Times New Roman" w:hAnsi="Times New Roman" w:cs="Times New Roman"/>
          <w:sz w:val="24"/>
          <w:szCs w:val="24"/>
        </w:rPr>
        <w:t>16. If I don't understand, I give up right away.</w:t>
      </w:r>
    </w:p>
    <w:p w:rsidR="00F46943" w:rsidRPr="002470FE" w:rsidRDefault="00F46943" w:rsidP="00F46943">
      <w:pPr>
        <w:pStyle w:val="Normal1"/>
        <w:rPr>
          <w:rFonts w:ascii="Times New Roman" w:hAnsi="Times New Roman" w:cs="Times New Roman"/>
          <w:sz w:val="24"/>
          <w:szCs w:val="24"/>
        </w:rPr>
      </w:pPr>
    </w:p>
    <w:p w:rsidR="00F46943" w:rsidRPr="00321204" w:rsidRDefault="00F46943" w:rsidP="00F46943">
      <w:pPr>
        <w:pStyle w:val="Normal1"/>
        <w:rPr>
          <w:rFonts w:ascii="Times New Roman" w:hAnsi="Times New Roman" w:cs="Times New Roman"/>
          <w:b/>
          <w:sz w:val="24"/>
          <w:szCs w:val="24"/>
        </w:rPr>
      </w:pPr>
      <w:r w:rsidRPr="00321204">
        <w:rPr>
          <w:rFonts w:ascii="Times New Roman" w:hAnsi="Times New Roman" w:cs="Times New Roman"/>
          <w:b/>
          <w:sz w:val="24"/>
          <w:szCs w:val="24"/>
        </w:rPr>
        <w:t xml:space="preserve">Emotional Engagement </w:t>
      </w:r>
    </w:p>
    <w:p w:rsidR="00F46943" w:rsidRPr="002470FE" w:rsidRDefault="00F46943" w:rsidP="00F46943">
      <w:pPr>
        <w:pStyle w:val="Normal1"/>
        <w:rPr>
          <w:rFonts w:ascii="Times New Roman" w:hAnsi="Times New Roman" w:cs="Times New Roman"/>
          <w:sz w:val="24"/>
          <w:szCs w:val="24"/>
        </w:rPr>
      </w:pPr>
      <w:r w:rsidRPr="002470FE">
        <w:rPr>
          <w:rFonts w:ascii="Times New Roman" w:hAnsi="Times New Roman" w:cs="Times New Roman"/>
          <w:sz w:val="24"/>
          <w:szCs w:val="24"/>
        </w:rPr>
        <w:t xml:space="preserve">17. I look forward to science/math class. </w:t>
      </w:r>
    </w:p>
    <w:p w:rsidR="00F46943" w:rsidRPr="002470FE" w:rsidRDefault="00F46943" w:rsidP="00F46943">
      <w:pPr>
        <w:pStyle w:val="Normal1"/>
        <w:rPr>
          <w:rFonts w:ascii="Times New Roman" w:hAnsi="Times New Roman" w:cs="Times New Roman"/>
          <w:sz w:val="24"/>
          <w:szCs w:val="24"/>
        </w:rPr>
      </w:pPr>
      <w:r w:rsidRPr="002470FE">
        <w:rPr>
          <w:rFonts w:ascii="Times New Roman" w:hAnsi="Times New Roman" w:cs="Times New Roman"/>
          <w:sz w:val="24"/>
          <w:szCs w:val="24"/>
        </w:rPr>
        <w:t xml:space="preserve">18. I enjoy learning new things about science/math. </w:t>
      </w:r>
    </w:p>
    <w:p w:rsidR="00F46943" w:rsidRPr="002470FE" w:rsidRDefault="00F46943" w:rsidP="00F46943">
      <w:pPr>
        <w:pStyle w:val="Normal1"/>
        <w:rPr>
          <w:rFonts w:ascii="Times New Roman" w:hAnsi="Times New Roman" w:cs="Times New Roman"/>
          <w:sz w:val="24"/>
          <w:szCs w:val="24"/>
        </w:rPr>
      </w:pPr>
      <w:r w:rsidRPr="002470FE">
        <w:rPr>
          <w:rFonts w:ascii="Times New Roman" w:hAnsi="Times New Roman" w:cs="Times New Roman"/>
          <w:sz w:val="24"/>
          <w:szCs w:val="24"/>
        </w:rPr>
        <w:t xml:space="preserve">19. I want to understand what is learned in science/math class. </w:t>
      </w:r>
    </w:p>
    <w:p w:rsidR="00F46943" w:rsidRPr="002470FE" w:rsidRDefault="00F46943" w:rsidP="00F46943">
      <w:pPr>
        <w:pStyle w:val="Normal1"/>
        <w:rPr>
          <w:rFonts w:ascii="Times New Roman" w:hAnsi="Times New Roman" w:cs="Times New Roman"/>
          <w:sz w:val="24"/>
          <w:szCs w:val="24"/>
        </w:rPr>
      </w:pPr>
      <w:r w:rsidRPr="002470FE">
        <w:rPr>
          <w:rFonts w:ascii="Times New Roman" w:hAnsi="Times New Roman" w:cs="Times New Roman"/>
          <w:sz w:val="24"/>
          <w:szCs w:val="24"/>
        </w:rPr>
        <w:t xml:space="preserve">20. I feel good when I am in science/math class. </w:t>
      </w:r>
    </w:p>
    <w:p w:rsidR="00F46943" w:rsidRPr="002470FE" w:rsidRDefault="00F46943" w:rsidP="00F46943">
      <w:pPr>
        <w:pStyle w:val="Normal1"/>
        <w:rPr>
          <w:rFonts w:ascii="Times New Roman" w:hAnsi="Times New Roman" w:cs="Times New Roman"/>
          <w:sz w:val="24"/>
          <w:szCs w:val="24"/>
        </w:rPr>
      </w:pPr>
      <w:r w:rsidRPr="002470FE">
        <w:rPr>
          <w:rFonts w:ascii="Times New Roman" w:hAnsi="Times New Roman" w:cs="Times New Roman"/>
          <w:sz w:val="24"/>
          <w:szCs w:val="24"/>
        </w:rPr>
        <w:t xml:space="preserve">21. I often feel frustrated in science/math class. </w:t>
      </w:r>
    </w:p>
    <w:p w:rsidR="00F46943" w:rsidRPr="002470FE" w:rsidRDefault="00F46943" w:rsidP="00F46943">
      <w:pPr>
        <w:pStyle w:val="Normal1"/>
        <w:rPr>
          <w:rFonts w:ascii="Times New Roman" w:hAnsi="Times New Roman" w:cs="Times New Roman"/>
          <w:sz w:val="24"/>
          <w:szCs w:val="24"/>
        </w:rPr>
      </w:pPr>
      <w:r w:rsidRPr="002470FE">
        <w:rPr>
          <w:rFonts w:ascii="Times New Roman" w:hAnsi="Times New Roman" w:cs="Times New Roman"/>
          <w:sz w:val="24"/>
          <w:szCs w:val="24"/>
        </w:rPr>
        <w:t xml:space="preserve">22. I think that science/math class is boring. </w:t>
      </w:r>
    </w:p>
    <w:p w:rsidR="00F46943" w:rsidRPr="002470FE" w:rsidRDefault="00F46943" w:rsidP="00F46943">
      <w:pPr>
        <w:pStyle w:val="Normal1"/>
        <w:rPr>
          <w:rFonts w:ascii="Times New Roman" w:hAnsi="Times New Roman" w:cs="Times New Roman"/>
          <w:sz w:val="24"/>
          <w:szCs w:val="24"/>
        </w:rPr>
      </w:pPr>
      <w:r w:rsidRPr="002470FE">
        <w:rPr>
          <w:rFonts w:ascii="Times New Roman" w:hAnsi="Times New Roman" w:cs="Times New Roman"/>
          <w:sz w:val="24"/>
          <w:szCs w:val="24"/>
        </w:rPr>
        <w:t xml:space="preserve">23. I don't want to be in science/math class. </w:t>
      </w:r>
    </w:p>
    <w:p w:rsidR="00F46943" w:rsidRPr="002470FE" w:rsidRDefault="00F46943" w:rsidP="00F46943">
      <w:pPr>
        <w:pStyle w:val="Normal1"/>
        <w:rPr>
          <w:rFonts w:ascii="Times New Roman" w:hAnsi="Times New Roman" w:cs="Times New Roman"/>
          <w:sz w:val="24"/>
          <w:szCs w:val="24"/>
        </w:rPr>
      </w:pPr>
      <w:r w:rsidRPr="002470FE">
        <w:rPr>
          <w:rFonts w:ascii="Times New Roman" w:hAnsi="Times New Roman" w:cs="Times New Roman"/>
          <w:sz w:val="24"/>
          <w:szCs w:val="24"/>
        </w:rPr>
        <w:t xml:space="preserve">24. I don't care about learning science/math. </w:t>
      </w:r>
    </w:p>
    <w:p w:rsidR="00F46943" w:rsidRPr="002470FE" w:rsidRDefault="00F46943" w:rsidP="00F46943">
      <w:pPr>
        <w:pStyle w:val="Normal1"/>
        <w:rPr>
          <w:rFonts w:ascii="Times New Roman" w:hAnsi="Times New Roman" w:cs="Times New Roman"/>
          <w:sz w:val="24"/>
          <w:szCs w:val="24"/>
        </w:rPr>
      </w:pPr>
      <w:r w:rsidRPr="002470FE">
        <w:rPr>
          <w:rFonts w:ascii="Times New Roman" w:hAnsi="Times New Roman" w:cs="Times New Roman"/>
          <w:sz w:val="24"/>
          <w:szCs w:val="24"/>
        </w:rPr>
        <w:t xml:space="preserve">25. I often feel down when I am in science/math class. </w:t>
      </w:r>
    </w:p>
    <w:p w:rsidR="00F46943" w:rsidRPr="002470FE" w:rsidRDefault="00F46943" w:rsidP="00F46943">
      <w:pPr>
        <w:pStyle w:val="Normal1"/>
        <w:rPr>
          <w:rFonts w:ascii="Times New Roman" w:hAnsi="Times New Roman" w:cs="Times New Roman"/>
          <w:sz w:val="24"/>
          <w:szCs w:val="24"/>
        </w:rPr>
      </w:pPr>
      <w:r w:rsidRPr="002470FE">
        <w:rPr>
          <w:rFonts w:ascii="Times New Roman" w:hAnsi="Times New Roman" w:cs="Times New Roman"/>
          <w:sz w:val="24"/>
          <w:szCs w:val="24"/>
        </w:rPr>
        <w:t xml:space="preserve">26. I get worried when I learn new things about science/math. </w:t>
      </w:r>
    </w:p>
    <w:p w:rsidR="00F46943" w:rsidRPr="002470FE" w:rsidRDefault="00F46943" w:rsidP="00F46943">
      <w:pPr>
        <w:pStyle w:val="Normal1"/>
        <w:rPr>
          <w:rFonts w:ascii="Times New Roman" w:hAnsi="Times New Roman" w:cs="Times New Roman"/>
          <w:sz w:val="24"/>
          <w:szCs w:val="24"/>
        </w:rPr>
      </w:pPr>
    </w:p>
    <w:p w:rsidR="00F46943" w:rsidRPr="00321204" w:rsidRDefault="00F46943" w:rsidP="00F46943">
      <w:pPr>
        <w:pStyle w:val="Normal1"/>
        <w:rPr>
          <w:rFonts w:ascii="Times New Roman" w:hAnsi="Times New Roman" w:cs="Times New Roman"/>
          <w:b/>
          <w:sz w:val="24"/>
          <w:szCs w:val="24"/>
        </w:rPr>
      </w:pPr>
      <w:r w:rsidRPr="00321204">
        <w:rPr>
          <w:rFonts w:ascii="Times New Roman" w:hAnsi="Times New Roman" w:cs="Times New Roman"/>
          <w:b/>
          <w:sz w:val="24"/>
          <w:szCs w:val="24"/>
        </w:rPr>
        <w:t xml:space="preserve">Social Engagement </w:t>
      </w:r>
    </w:p>
    <w:p w:rsidR="00F46943" w:rsidRPr="002470FE" w:rsidRDefault="00F46943" w:rsidP="00F46943">
      <w:pPr>
        <w:pStyle w:val="Normal1"/>
        <w:rPr>
          <w:rFonts w:ascii="Times New Roman" w:hAnsi="Times New Roman" w:cs="Times New Roman"/>
          <w:sz w:val="24"/>
          <w:szCs w:val="24"/>
        </w:rPr>
      </w:pPr>
      <w:r w:rsidRPr="002470FE">
        <w:rPr>
          <w:rFonts w:ascii="Times New Roman" w:hAnsi="Times New Roman" w:cs="Times New Roman"/>
          <w:sz w:val="24"/>
          <w:szCs w:val="24"/>
        </w:rPr>
        <w:t xml:space="preserve">27. I build on others' ideas. </w:t>
      </w:r>
    </w:p>
    <w:p w:rsidR="00F46943" w:rsidRPr="002470FE" w:rsidRDefault="00F46943" w:rsidP="00F46943">
      <w:pPr>
        <w:pStyle w:val="Normal1"/>
        <w:rPr>
          <w:rFonts w:ascii="Times New Roman" w:hAnsi="Times New Roman" w:cs="Times New Roman"/>
          <w:sz w:val="24"/>
          <w:szCs w:val="24"/>
        </w:rPr>
      </w:pPr>
      <w:r w:rsidRPr="002470FE">
        <w:rPr>
          <w:rFonts w:ascii="Times New Roman" w:hAnsi="Times New Roman" w:cs="Times New Roman"/>
          <w:sz w:val="24"/>
          <w:szCs w:val="24"/>
        </w:rPr>
        <w:t xml:space="preserve">28. I try to understand other people's ideas in science/math class. </w:t>
      </w:r>
    </w:p>
    <w:p w:rsidR="00F46943" w:rsidRPr="002470FE" w:rsidRDefault="00F46943" w:rsidP="00F46943">
      <w:pPr>
        <w:pStyle w:val="Normal1"/>
        <w:rPr>
          <w:rFonts w:ascii="Times New Roman" w:hAnsi="Times New Roman" w:cs="Times New Roman"/>
          <w:sz w:val="24"/>
          <w:szCs w:val="24"/>
        </w:rPr>
      </w:pPr>
      <w:r w:rsidRPr="002470FE">
        <w:rPr>
          <w:rFonts w:ascii="Times New Roman" w:hAnsi="Times New Roman" w:cs="Times New Roman"/>
          <w:sz w:val="24"/>
          <w:szCs w:val="24"/>
        </w:rPr>
        <w:t xml:space="preserve">29. I try to work with others who can help me in science/math. </w:t>
      </w:r>
    </w:p>
    <w:p w:rsidR="00F46943" w:rsidRPr="002470FE" w:rsidRDefault="00F46943" w:rsidP="00F46943">
      <w:pPr>
        <w:pStyle w:val="Normal1"/>
        <w:rPr>
          <w:rFonts w:ascii="Times New Roman" w:hAnsi="Times New Roman" w:cs="Times New Roman"/>
          <w:sz w:val="24"/>
          <w:szCs w:val="24"/>
        </w:rPr>
      </w:pPr>
      <w:r w:rsidRPr="002470FE">
        <w:rPr>
          <w:rFonts w:ascii="Times New Roman" w:hAnsi="Times New Roman" w:cs="Times New Roman"/>
          <w:sz w:val="24"/>
          <w:szCs w:val="24"/>
        </w:rPr>
        <w:t>30. I try to help others who are struggling in science/math.</w:t>
      </w:r>
    </w:p>
    <w:p w:rsidR="00F46943" w:rsidRPr="002470FE" w:rsidRDefault="00F46943" w:rsidP="00F46943">
      <w:pPr>
        <w:pStyle w:val="Normal1"/>
        <w:rPr>
          <w:rFonts w:ascii="Times New Roman" w:hAnsi="Times New Roman" w:cs="Times New Roman"/>
          <w:sz w:val="24"/>
          <w:szCs w:val="24"/>
        </w:rPr>
      </w:pPr>
      <w:r w:rsidRPr="002470FE">
        <w:rPr>
          <w:rFonts w:ascii="Times New Roman" w:hAnsi="Times New Roman" w:cs="Times New Roman"/>
          <w:sz w:val="24"/>
          <w:szCs w:val="24"/>
        </w:rPr>
        <w:t>31. I don't care about other people's ideas.</w:t>
      </w:r>
    </w:p>
    <w:p w:rsidR="00F46943" w:rsidRPr="002470FE" w:rsidRDefault="00F46943" w:rsidP="00F46943">
      <w:pPr>
        <w:pStyle w:val="Normal1"/>
        <w:rPr>
          <w:rFonts w:ascii="Times New Roman" w:hAnsi="Times New Roman" w:cs="Times New Roman"/>
          <w:sz w:val="24"/>
          <w:szCs w:val="24"/>
        </w:rPr>
      </w:pPr>
      <w:r w:rsidRPr="002470FE">
        <w:rPr>
          <w:rFonts w:ascii="Times New Roman" w:hAnsi="Times New Roman" w:cs="Times New Roman"/>
          <w:sz w:val="24"/>
          <w:szCs w:val="24"/>
        </w:rPr>
        <w:t>32. When working with others, I don't share ideas.</w:t>
      </w:r>
    </w:p>
    <w:p w:rsidR="00F46943" w:rsidRDefault="00F46943" w:rsidP="00F46943">
      <w:pPr>
        <w:pStyle w:val="Normal1"/>
        <w:rPr>
          <w:rFonts w:ascii="Times New Roman" w:hAnsi="Times New Roman" w:cs="Times New Roman"/>
          <w:sz w:val="24"/>
          <w:szCs w:val="24"/>
        </w:rPr>
      </w:pPr>
      <w:r w:rsidRPr="002470FE">
        <w:rPr>
          <w:rFonts w:ascii="Times New Roman" w:hAnsi="Times New Roman" w:cs="Times New Roman"/>
          <w:sz w:val="24"/>
          <w:szCs w:val="24"/>
        </w:rPr>
        <w:t>33. I don't like working with classmates.</w:t>
      </w:r>
    </w:p>
    <w:p w:rsidR="00C21C24" w:rsidRDefault="00C21C24" w:rsidP="00F46943">
      <w:pPr>
        <w:pStyle w:val="Normal1"/>
        <w:rPr>
          <w:rFonts w:ascii="Times New Roman" w:hAnsi="Times New Roman" w:cs="Times New Roman"/>
          <w:sz w:val="24"/>
          <w:szCs w:val="24"/>
        </w:rPr>
      </w:pPr>
    </w:p>
    <w:p w:rsidR="00C21C24" w:rsidRDefault="00C21C24" w:rsidP="00F46943">
      <w:pPr>
        <w:pStyle w:val="Normal1"/>
        <w:rPr>
          <w:rFonts w:ascii="Times New Roman" w:hAnsi="Times New Roman" w:cs="Times New Roman"/>
          <w:sz w:val="24"/>
          <w:szCs w:val="24"/>
        </w:rPr>
      </w:pPr>
    </w:p>
    <w:p w:rsidR="00C21C24" w:rsidRPr="002470FE" w:rsidRDefault="00C21C24" w:rsidP="00F46943">
      <w:pPr>
        <w:pStyle w:val="Normal1"/>
        <w:rPr>
          <w:rFonts w:ascii="Times New Roman" w:hAnsi="Times New Roman" w:cs="Times New Roman"/>
          <w:sz w:val="24"/>
          <w:szCs w:val="24"/>
        </w:rPr>
      </w:pPr>
    </w:p>
    <w:p w:rsidR="00683212" w:rsidRDefault="00683212" w:rsidP="00682518">
      <w:pPr>
        <w:rPr>
          <w:rFonts w:ascii="Times New Roman" w:hAnsi="Times New Roman" w:cs="Times New Roman"/>
          <w:b/>
          <w:i/>
          <w:sz w:val="24"/>
          <w:szCs w:val="24"/>
        </w:rPr>
      </w:pPr>
    </w:p>
    <w:p w:rsidR="00683212" w:rsidRDefault="00683212" w:rsidP="00682518">
      <w:pPr>
        <w:rPr>
          <w:rFonts w:ascii="Times New Roman" w:hAnsi="Times New Roman" w:cs="Times New Roman"/>
          <w:b/>
          <w:i/>
          <w:sz w:val="24"/>
          <w:szCs w:val="24"/>
        </w:rPr>
      </w:pPr>
    </w:p>
    <w:p w:rsidR="00683212" w:rsidRDefault="00683212" w:rsidP="00682518">
      <w:pPr>
        <w:rPr>
          <w:rFonts w:ascii="Times New Roman" w:hAnsi="Times New Roman" w:cs="Times New Roman"/>
          <w:b/>
          <w:i/>
          <w:sz w:val="24"/>
          <w:szCs w:val="24"/>
        </w:rPr>
      </w:pPr>
    </w:p>
    <w:p w:rsidR="00683212" w:rsidRDefault="00683212" w:rsidP="00682518">
      <w:pPr>
        <w:rPr>
          <w:rFonts w:ascii="Times New Roman" w:hAnsi="Times New Roman" w:cs="Times New Roman"/>
          <w:b/>
          <w:i/>
          <w:sz w:val="24"/>
          <w:szCs w:val="24"/>
        </w:rPr>
      </w:pPr>
    </w:p>
    <w:p w:rsidR="00683212" w:rsidRDefault="00683212" w:rsidP="00682518">
      <w:pPr>
        <w:rPr>
          <w:rFonts w:ascii="Times New Roman" w:hAnsi="Times New Roman" w:cs="Times New Roman"/>
          <w:b/>
          <w:i/>
          <w:sz w:val="24"/>
          <w:szCs w:val="24"/>
        </w:rPr>
      </w:pPr>
    </w:p>
    <w:p w:rsidR="00683212" w:rsidRDefault="00683212" w:rsidP="00682518">
      <w:pPr>
        <w:rPr>
          <w:rFonts w:ascii="Times New Roman" w:hAnsi="Times New Roman" w:cs="Times New Roman"/>
          <w:b/>
          <w:i/>
          <w:sz w:val="24"/>
          <w:szCs w:val="24"/>
        </w:rPr>
      </w:pPr>
    </w:p>
    <w:p w:rsidR="00683212" w:rsidRDefault="00683212" w:rsidP="00682518">
      <w:pPr>
        <w:rPr>
          <w:rFonts w:ascii="Times New Roman" w:hAnsi="Times New Roman" w:cs="Times New Roman"/>
          <w:b/>
          <w:i/>
          <w:sz w:val="24"/>
          <w:szCs w:val="24"/>
        </w:rPr>
      </w:pPr>
    </w:p>
    <w:p w:rsidR="00683212" w:rsidRDefault="00683212" w:rsidP="00682518">
      <w:pPr>
        <w:rPr>
          <w:rFonts w:ascii="Times New Roman" w:hAnsi="Times New Roman" w:cs="Times New Roman"/>
          <w:b/>
          <w:i/>
          <w:sz w:val="24"/>
          <w:szCs w:val="24"/>
        </w:rPr>
      </w:pPr>
    </w:p>
    <w:p w:rsidR="00683212" w:rsidRDefault="00683212" w:rsidP="00682518">
      <w:pPr>
        <w:rPr>
          <w:rFonts w:ascii="Times New Roman" w:hAnsi="Times New Roman" w:cs="Times New Roman"/>
          <w:b/>
          <w:i/>
          <w:sz w:val="24"/>
          <w:szCs w:val="24"/>
        </w:rPr>
      </w:pPr>
    </w:p>
    <w:p w:rsidR="00683212" w:rsidRDefault="00683212" w:rsidP="00682518">
      <w:pPr>
        <w:rPr>
          <w:rFonts w:ascii="Times New Roman" w:hAnsi="Times New Roman" w:cs="Times New Roman"/>
          <w:b/>
          <w:i/>
          <w:sz w:val="24"/>
          <w:szCs w:val="24"/>
        </w:rPr>
      </w:pPr>
    </w:p>
    <w:p w:rsidR="00683212" w:rsidRDefault="00683212" w:rsidP="00682518">
      <w:pPr>
        <w:rPr>
          <w:rFonts w:ascii="Times New Roman" w:hAnsi="Times New Roman" w:cs="Times New Roman"/>
          <w:b/>
          <w:i/>
          <w:sz w:val="24"/>
          <w:szCs w:val="24"/>
        </w:rPr>
      </w:pPr>
    </w:p>
    <w:p w:rsidR="00683212" w:rsidRDefault="00683212" w:rsidP="00682518">
      <w:pPr>
        <w:rPr>
          <w:rFonts w:ascii="Times New Roman" w:hAnsi="Times New Roman" w:cs="Times New Roman"/>
          <w:b/>
          <w:i/>
          <w:sz w:val="24"/>
          <w:szCs w:val="24"/>
        </w:rPr>
      </w:pPr>
    </w:p>
    <w:p w:rsidR="00683212" w:rsidRDefault="00683212" w:rsidP="00682518">
      <w:pPr>
        <w:rPr>
          <w:rFonts w:ascii="Times New Roman" w:hAnsi="Times New Roman" w:cs="Times New Roman"/>
          <w:b/>
          <w:i/>
          <w:sz w:val="24"/>
          <w:szCs w:val="24"/>
        </w:rPr>
      </w:pPr>
    </w:p>
    <w:p w:rsidR="00683212" w:rsidRDefault="00683212" w:rsidP="00682518">
      <w:pPr>
        <w:rPr>
          <w:rFonts w:ascii="Times New Roman" w:hAnsi="Times New Roman" w:cs="Times New Roman"/>
          <w:b/>
          <w:i/>
          <w:sz w:val="24"/>
          <w:szCs w:val="24"/>
        </w:rPr>
      </w:pPr>
    </w:p>
    <w:p w:rsidR="00683212" w:rsidRDefault="00683212" w:rsidP="00682518">
      <w:pPr>
        <w:rPr>
          <w:rFonts w:ascii="Times New Roman" w:hAnsi="Times New Roman" w:cs="Times New Roman"/>
          <w:b/>
          <w:i/>
          <w:sz w:val="24"/>
          <w:szCs w:val="24"/>
        </w:rPr>
      </w:pPr>
    </w:p>
    <w:p w:rsidR="00682518" w:rsidRDefault="00321204" w:rsidP="00682518">
      <w:pPr>
        <w:rPr>
          <w:rFonts w:ascii="Times New Roman" w:hAnsi="Times New Roman" w:cs="Times New Roman"/>
          <w:b/>
          <w:i/>
          <w:sz w:val="24"/>
          <w:szCs w:val="24"/>
        </w:rPr>
      </w:pPr>
      <w:r>
        <w:rPr>
          <w:rFonts w:ascii="Times New Roman" w:hAnsi="Times New Roman" w:cs="Times New Roman"/>
          <w:b/>
          <w:i/>
          <w:sz w:val="24"/>
          <w:szCs w:val="24"/>
        </w:rPr>
        <w:t>B</w:t>
      </w:r>
      <w:r w:rsidR="00986022">
        <w:rPr>
          <w:rFonts w:ascii="Times New Roman" w:hAnsi="Times New Roman" w:cs="Times New Roman"/>
          <w:b/>
          <w:i/>
          <w:sz w:val="24"/>
          <w:szCs w:val="24"/>
        </w:rPr>
        <w:t>2</w:t>
      </w:r>
      <w:r w:rsidR="00682518" w:rsidRPr="00F46943">
        <w:rPr>
          <w:rFonts w:ascii="Times New Roman" w:hAnsi="Times New Roman" w:cs="Times New Roman"/>
          <w:b/>
          <w:i/>
          <w:sz w:val="24"/>
          <w:szCs w:val="24"/>
        </w:rPr>
        <w:t xml:space="preserve">– </w:t>
      </w:r>
      <w:r w:rsidR="00682518">
        <w:rPr>
          <w:rFonts w:ascii="Times New Roman" w:hAnsi="Times New Roman" w:cs="Times New Roman"/>
          <w:b/>
          <w:i/>
          <w:sz w:val="24"/>
          <w:szCs w:val="24"/>
        </w:rPr>
        <w:t xml:space="preserve">Emotional Engagement Pre and Post Study Student Survey Responses </w:t>
      </w:r>
    </w:p>
    <w:p w:rsidR="00682518" w:rsidRDefault="00682518" w:rsidP="00CD7427">
      <w:pPr>
        <w:rPr>
          <w:rFonts w:ascii="Times New Roman" w:hAnsi="Times New Roman" w:cs="Times New Roman"/>
          <w:b/>
          <w:sz w:val="24"/>
          <w:szCs w:val="24"/>
        </w:rPr>
      </w:pPr>
    </w:p>
    <w:p w:rsidR="00E75C80" w:rsidRDefault="00013E1E" w:rsidP="00E75C80">
      <w:pPr>
        <w:rPr>
          <w:rFonts w:ascii="Times New Roman" w:hAnsi="Times New Roman" w:cs="Times New Roman"/>
          <w:b/>
          <w:sz w:val="24"/>
          <w:szCs w:val="24"/>
        </w:rPr>
      </w:pPr>
      <w:r>
        <w:rPr>
          <w:rFonts w:ascii="Times New Roman" w:hAnsi="Times New Roman" w:cs="Times New Roman"/>
          <w:b/>
          <w:noProof/>
          <w:sz w:val="24"/>
          <w:szCs w:val="24"/>
          <w:lang w:eastAsia="en-GB"/>
        </w:rPr>
        <w:drawing>
          <wp:inline distT="0" distB="0" distL="0" distR="0">
            <wp:extent cx="4962144" cy="3127248"/>
            <wp:effectExtent l="19050" t="0" r="0" b="0"/>
            <wp:docPr id="2" name="Picture 1" descr="Fig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2.jpg"/>
                    <pic:cNvPicPr/>
                  </pic:nvPicPr>
                  <pic:blipFill>
                    <a:blip r:embed="rId13"/>
                    <a:stretch>
                      <a:fillRect/>
                    </a:stretch>
                  </pic:blipFill>
                  <pic:spPr>
                    <a:xfrm>
                      <a:off x="0" y="0"/>
                      <a:ext cx="4966607" cy="3124200"/>
                    </a:xfrm>
                    <a:prstGeom prst="rect">
                      <a:avLst/>
                    </a:prstGeom>
                  </pic:spPr>
                </pic:pic>
              </a:graphicData>
            </a:graphic>
          </wp:inline>
        </w:drawing>
      </w:r>
    </w:p>
    <w:p w:rsidR="00683212" w:rsidRDefault="00683212" w:rsidP="00E75C80">
      <w:pPr>
        <w:rPr>
          <w:rFonts w:ascii="Times New Roman" w:hAnsi="Times New Roman" w:cs="Times New Roman"/>
          <w:b/>
          <w:sz w:val="24"/>
          <w:szCs w:val="24"/>
        </w:rPr>
      </w:pPr>
    </w:p>
    <w:p w:rsidR="00683212" w:rsidRDefault="00683212" w:rsidP="00E75C80">
      <w:pPr>
        <w:rPr>
          <w:rFonts w:ascii="Times New Roman" w:hAnsi="Times New Roman" w:cs="Times New Roman"/>
          <w:b/>
          <w:sz w:val="24"/>
          <w:szCs w:val="24"/>
        </w:rPr>
      </w:pPr>
    </w:p>
    <w:p w:rsidR="00E75C80" w:rsidRDefault="00013E1E" w:rsidP="00E75C80">
      <w:pPr>
        <w:rPr>
          <w:rFonts w:ascii="Times New Roman" w:hAnsi="Times New Roman" w:cs="Times New Roman"/>
          <w:b/>
          <w:sz w:val="24"/>
          <w:szCs w:val="24"/>
        </w:rPr>
      </w:pPr>
      <w:r>
        <w:rPr>
          <w:rFonts w:ascii="Times New Roman" w:hAnsi="Times New Roman" w:cs="Times New Roman"/>
          <w:b/>
          <w:noProof/>
          <w:sz w:val="24"/>
          <w:szCs w:val="24"/>
          <w:lang w:eastAsia="en-GB"/>
        </w:rPr>
        <w:drawing>
          <wp:inline distT="0" distB="0" distL="0" distR="0">
            <wp:extent cx="4962144" cy="3127248"/>
            <wp:effectExtent l="19050" t="0" r="0" b="0"/>
            <wp:docPr id="7" name="Picture 6" descr="Fig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3.jpg"/>
                    <pic:cNvPicPr/>
                  </pic:nvPicPr>
                  <pic:blipFill>
                    <a:blip r:embed="rId14"/>
                    <a:stretch>
                      <a:fillRect/>
                    </a:stretch>
                  </pic:blipFill>
                  <pic:spPr>
                    <a:xfrm>
                      <a:off x="0" y="0"/>
                      <a:ext cx="4966607" cy="3124200"/>
                    </a:xfrm>
                    <a:prstGeom prst="rect">
                      <a:avLst/>
                    </a:prstGeom>
                  </pic:spPr>
                </pic:pic>
              </a:graphicData>
            </a:graphic>
          </wp:inline>
        </w:drawing>
      </w:r>
    </w:p>
    <w:p w:rsidR="00E75C80" w:rsidRDefault="00E75C80" w:rsidP="00E75C80">
      <w:pPr>
        <w:rPr>
          <w:rFonts w:ascii="Times New Roman" w:hAnsi="Times New Roman" w:cs="Times New Roman"/>
          <w:b/>
          <w:sz w:val="24"/>
          <w:szCs w:val="24"/>
        </w:rPr>
      </w:pPr>
    </w:p>
    <w:p w:rsidR="00E75C80" w:rsidRDefault="00E75C80" w:rsidP="00E75C80">
      <w:pPr>
        <w:jc w:val="center"/>
        <w:rPr>
          <w:rFonts w:ascii="Times New Roman" w:hAnsi="Times New Roman" w:cs="Times New Roman"/>
          <w:b/>
          <w:sz w:val="24"/>
          <w:szCs w:val="24"/>
        </w:rPr>
      </w:pPr>
    </w:p>
    <w:p w:rsidR="00E75C80" w:rsidRDefault="00E75C80" w:rsidP="00E75C80">
      <w:pPr>
        <w:jc w:val="center"/>
        <w:rPr>
          <w:rFonts w:ascii="Times New Roman" w:hAnsi="Times New Roman" w:cs="Times New Roman"/>
          <w:b/>
          <w:sz w:val="24"/>
          <w:szCs w:val="24"/>
        </w:rPr>
      </w:pPr>
    </w:p>
    <w:p w:rsidR="00682518" w:rsidRDefault="00321204" w:rsidP="00E75C80">
      <w:pPr>
        <w:rPr>
          <w:rFonts w:ascii="Times New Roman" w:hAnsi="Times New Roman" w:cs="Times New Roman"/>
          <w:b/>
          <w:i/>
          <w:sz w:val="24"/>
          <w:szCs w:val="24"/>
        </w:rPr>
      </w:pPr>
      <w:r>
        <w:rPr>
          <w:rFonts w:ascii="Times New Roman" w:hAnsi="Times New Roman" w:cs="Times New Roman"/>
          <w:b/>
          <w:i/>
          <w:sz w:val="24"/>
          <w:szCs w:val="24"/>
        </w:rPr>
        <w:t>B</w:t>
      </w:r>
      <w:r w:rsidR="00986022">
        <w:rPr>
          <w:rFonts w:ascii="Times New Roman" w:hAnsi="Times New Roman" w:cs="Times New Roman"/>
          <w:b/>
          <w:i/>
          <w:sz w:val="24"/>
          <w:szCs w:val="24"/>
        </w:rPr>
        <w:t>3</w:t>
      </w:r>
      <w:r w:rsidR="00682518" w:rsidRPr="00F46943">
        <w:rPr>
          <w:rFonts w:ascii="Times New Roman" w:hAnsi="Times New Roman" w:cs="Times New Roman"/>
          <w:b/>
          <w:i/>
          <w:sz w:val="24"/>
          <w:szCs w:val="24"/>
        </w:rPr>
        <w:t xml:space="preserve">– </w:t>
      </w:r>
      <w:r w:rsidR="00682518">
        <w:rPr>
          <w:rFonts w:ascii="Times New Roman" w:hAnsi="Times New Roman" w:cs="Times New Roman"/>
          <w:b/>
          <w:i/>
          <w:sz w:val="24"/>
          <w:szCs w:val="24"/>
        </w:rPr>
        <w:t>Social Engagement Pre and Post Study Student Survey Responses</w:t>
      </w:r>
    </w:p>
    <w:p w:rsidR="00E75C80" w:rsidRDefault="00E75C80" w:rsidP="00E75C80">
      <w:pPr>
        <w:rPr>
          <w:rFonts w:ascii="Times New Roman" w:hAnsi="Times New Roman" w:cs="Times New Roman"/>
          <w:b/>
          <w:i/>
          <w:sz w:val="24"/>
          <w:szCs w:val="24"/>
        </w:rPr>
      </w:pPr>
    </w:p>
    <w:p w:rsidR="00E75C80" w:rsidRDefault="00013E1E" w:rsidP="00E75C80">
      <w:pPr>
        <w:rPr>
          <w:rFonts w:ascii="Times New Roman" w:hAnsi="Times New Roman" w:cs="Times New Roman"/>
          <w:b/>
          <w:i/>
          <w:sz w:val="24"/>
          <w:szCs w:val="24"/>
        </w:rPr>
      </w:pPr>
      <w:r>
        <w:rPr>
          <w:rFonts w:ascii="Times New Roman" w:hAnsi="Times New Roman" w:cs="Times New Roman"/>
          <w:b/>
          <w:i/>
          <w:noProof/>
          <w:sz w:val="24"/>
          <w:szCs w:val="24"/>
          <w:lang w:eastAsia="en-GB"/>
        </w:rPr>
        <w:drawing>
          <wp:anchor distT="0" distB="0" distL="114300" distR="114300" simplePos="0" relativeHeight="251686912" behindDoc="1" locked="0" layoutInCell="1" allowOverlap="1">
            <wp:simplePos x="0" y="0"/>
            <wp:positionH relativeFrom="column">
              <wp:posOffset>19050</wp:posOffset>
            </wp:positionH>
            <wp:positionV relativeFrom="paragraph">
              <wp:posOffset>3991</wp:posOffset>
            </wp:positionV>
            <wp:extent cx="4966607" cy="3124200"/>
            <wp:effectExtent l="19050" t="0" r="5443" b="0"/>
            <wp:wrapTight wrapText="bothSides">
              <wp:wrapPolygon edited="0">
                <wp:start x="-83" y="0"/>
                <wp:lineTo x="-83" y="21468"/>
                <wp:lineTo x="21624" y="21468"/>
                <wp:lineTo x="21624" y="0"/>
                <wp:lineTo x="-83" y="0"/>
              </wp:wrapPolygon>
            </wp:wrapTight>
            <wp:docPr id="8" name="Picture 7" descr="Fig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4.jpg"/>
                    <pic:cNvPicPr/>
                  </pic:nvPicPr>
                  <pic:blipFill>
                    <a:blip r:embed="rId15"/>
                    <a:stretch>
                      <a:fillRect/>
                    </a:stretch>
                  </pic:blipFill>
                  <pic:spPr>
                    <a:xfrm>
                      <a:off x="0" y="0"/>
                      <a:ext cx="4966607" cy="3124200"/>
                    </a:xfrm>
                    <a:prstGeom prst="rect">
                      <a:avLst/>
                    </a:prstGeom>
                  </pic:spPr>
                </pic:pic>
              </a:graphicData>
            </a:graphic>
          </wp:anchor>
        </w:drawing>
      </w:r>
    </w:p>
    <w:p w:rsidR="00E75C80" w:rsidRPr="006C51FF" w:rsidRDefault="00E75C80" w:rsidP="00E75C80">
      <w:pPr>
        <w:rPr>
          <w:rFonts w:ascii="Times New Roman" w:hAnsi="Times New Roman" w:cs="Times New Roman"/>
          <w:b/>
          <w:i/>
          <w:sz w:val="24"/>
          <w:szCs w:val="24"/>
        </w:rPr>
      </w:pPr>
    </w:p>
    <w:p w:rsidR="00E75C80" w:rsidRDefault="00E75C80" w:rsidP="00E75C80">
      <w:pPr>
        <w:rPr>
          <w:rFonts w:ascii="Times New Roman" w:hAnsi="Times New Roman" w:cs="Times New Roman"/>
          <w:b/>
          <w:sz w:val="24"/>
          <w:szCs w:val="24"/>
        </w:rPr>
      </w:pPr>
    </w:p>
    <w:p w:rsidR="00E75C80" w:rsidRDefault="00E75C80" w:rsidP="00E75C80">
      <w:pPr>
        <w:rPr>
          <w:rFonts w:ascii="Times New Roman" w:hAnsi="Times New Roman" w:cs="Times New Roman"/>
          <w:b/>
          <w:sz w:val="24"/>
          <w:szCs w:val="24"/>
        </w:rPr>
      </w:pPr>
    </w:p>
    <w:p w:rsidR="00E75C80" w:rsidRDefault="00E75C80" w:rsidP="00E75C80">
      <w:pPr>
        <w:rPr>
          <w:rFonts w:ascii="Times New Roman" w:hAnsi="Times New Roman" w:cs="Times New Roman"/>
          <w:b/>
          <w:sz w:val="24"/>
          <w:szCs w:val="24"/>
        </w:rPr>
      </w:pPr>
    </w:p>
    <w:p w:rsidR="00E75C80" w:rsidRDefault="00E75C80" w:rsidP="00E75C80">
      <w:pPr>
        <w:rPr>
          <w:rFonts w:ascii="Times New Roman" w:hAnsi="Times New Roman" w:cs="Times New Roman"/>
          <w:b/>
          <w:sz w:val="24"/>
          <w:szCs w:val="24"/>
        </w:rPr>
      </w:pPr>
    </w:p>
    <w:p w:rsidR="00E75C80" w:rsidRDefault="00E75C80" w:rsidP="00E75C80">
      <w:pPr>
        <w:rPr>
          <w:rFonts w:ascii="Times New Roman" w:hAnsi="Times New Roman" w:cs="Times New Roman"/>
          <w:b/>
          <w:sz w:val="24"/>
          <w:szCs w:val="24"/>
        </w:rPr>
      </w:pPr>
    </w:p>
    <w:p w:rsidR="00E75C80" w:rsidRDefault="00E75C80" w:rsidP="00E75C80">
      <w:pPr>
        <w:rPr>
          <w:rFonts w:ascii="Times New Roman" w:hAnsi="Times New Roman" w:cs="Times New Roman"/>
          <w:b/>
          <w:sz w:val="24"/>
          <w:szCs w:val="24"/>
        </w:rPr>
      </w:pPr>
    </w:p>
    <w:p w:rsidR="00E75C80" w:rsidRDefault="00E75C80" w:rsidP="00E75C80">
      <w:pPr>
        <w:rPr>
          <w:rFonts w:ascii="Times New Roman" w:hAnsi="Times New Roman" w:cs="Times New Roman"/>
          <w:b/>
          <w:sz w:val="24"/>
          <w:szCs w:val="24"/>
        </w:rPr>
      </w:pPr>
    </w:p>
    <w:p w:rsidR="00E75C80" w:rsidRDefault="00E75C80" w:rsidP="00E75C80">
      <w:pPr>
        <w:rPr>
          <w:rFonts w:ascii="Times New Roman" w:hAnsi="Times New Roman" w:cs="Times New Roman"/>
          <w:b/>
          <w:sz w:val="24"/>
          <w:szCs w:val="24"/>
        </w:rPr>
      </w:pPr>
    </w:p>
    <w:p w:rsidR="00E75C80" w:rsidRDefault="00013E1E" w:rsidP="00E75C80">
      <w:pPr>
        <w:rPr>
          <w:rFonts w:ascii="Times New Roman" w:hAnsi="Times New Roman" w:cs="Times New Roman"/>
          <w:b/>
          <w:sz w:val="24"/>
          <w:szCs w:val="24"/>
        </w:rPr>
      </w:pPr>
      <w:r>
        <w:rPr>
          <w:rFonts w:ascii="Times New Roman" w:hAnsi="Times New Roman" w:cs="Times New Roman"/>
          <w:b/>
          <w:noProof/>
          <w:sz w:val="24"/>
          <w:szCs w:val="24"/>
          <w:lang w:eastAsia="en-GB"/>
        </w:rPr>
        <w:drawing>
          <wp:inline distT="0" distB="0" distL="0" distR="0">
            <wp:extent cx="4962144" cy="3139440"/>
            <wp:effectExtent l="19050" t="0" r="0" b="0"/>
            <wp:docPr id="9" name="Picture 8" descr="Fig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5.jpg"/>
                    <pic:cNvPicPr/>
                  </pic:nvPicPr>
                  <pic:blipFill>
                    <a:blip r:embed="rId16"/>
                    <a:stretch>
                      <a:fillRect/>
                    </a:stretch>
                  </pic:blipFill>
                  <pic:spPr>
                    <a:xfrm>
                      <a:off x="0" y="0"/>
                      <a:ext cx="4962144" cy="3139440"/>
                    </a:xfrm>
                    <a:prstGeom prst="rect">
                      <a:avLst/>
                    </a:prstGeom>
                  </pic:spPr>
                </pic:pic>
              </a:graphicData>
            </a:graphic>
          </wp:inline>
        </w:drawing>
      </w:r>
    </w:p>
    <w:p w:rsidR="00E75C80" w:rsidRDefault="00E75C80" w:rsidP="00E75C80">
      <w:pPr>
        <w:rPr>
          <w:rFonts w:ascii="Times New Roman" w:hAnsi="Times New Roman" w:cs="Times New Roman"/>
          <w:b/>
          <w:sz w:val="24"/>
          <w:szCs w:val="24"/>
        </w:rPr>
      </w:pPr>
    </w:p>
    <w:p w:rsidR="00682518" w:rsidRDefault="00321204" w:rsidP="00E75C80">
      <w:pPr>
        <w:rPr>
          <w:rFonts w:ascii="Times New Roman" w:hAnsi="Times New Roman" w:cs="Times New Roman"/>
          <w:b/>
          <w:i/>
          <w:sz w:val="24"/>
          <w:szCs w:val="24"/>
        </w:rPr>
      </w:pPr>
      <w:r>
        <w:rPr>
          <w:rFonts w:ascii="Times New Roman" w:hAnsi="Times New Roman" w:cs="Times New Roman"/>
          <w:b/>
          <w:i/>
          <w:sz w:val="24"/>
          <w:szCs w:val="24"/>
        </w:rPr>
        <w:t>B</w:t>
      </w:r>
      <w:r w:rsidR="00986022">
        <w:rPr>
          <w:rFonts w:ascii="Times New Roman" w:hAnsi="Times New Roman" w:cs="Times New Roman"/>
          <w:b/>
          <w:i/>
          <w:sz w:val="24"/>
          <w:szCs w:val="24"/>
        </w:rPr>
        <w:t>4</w:t>
      </w:r>
      <w:r w:rsidR="00682518" w:rsidRPr="00F46943">
        <w:rPr>
          <w:rFonts w:ascii="Times New Roman" w:hAnsi="Times New Roman" w:cs="Times New Roman"/>
          <w:b/>
          <w:i/>
          <w:sz w:val="24"/>
          <w:szCs w:val="24"/>
        </w:rPr>
        <w:t xml:space="preserve">– </w:t>
      </w:r>
      <w:r w:rsidR="00682518">
        <w:rPr>
          <w:rFonts w:ascii="Times New Roman" w:hAnsi="Times New Roman" w:cs="Times New Roman"/>
          <w:b/>
          <w:i/>
          <w:sz w:val="24"/>
          <w:szCs w:val="24"/>
        </w:rPr>
        <w:t>Cognitive Engagement Pre and Post Study Student Survey Responses</w:t>
      </w:r>
    </w:p>
    <w:p w:rsidR="00E75C80" w:rsidRDefault="00E75C80" w:rsidP="00E75C80">
      <w:pPr>
        <w:rPr>
          <w:rFonts w:ascii="Times New Roman" w:hAnsi="Times New Roman" w:cs="Times New Roman"/>
          <w:b/>
          <w:sz w:val="24"/>
          <w:szCs w:val="24"/>
        </w:rPr>
      </w:pPr>
    </w:p>
    <w:p w:rsidR="00E75C80" w:rsidRDefault="00013E1E" w:rsidP="00E75C80">
      <w:pPr>
        <w:rPr>
          <w:rFonts w:ascii="Times New Roman" w:hAnsi="Times New Roman" w:cs="Times New Roman"/>
          <w:b/>
          <w:sz w:val="24"/>
          <w:szCs w:val="24"/>
        </w:rPr>
      </w:pPr>
      <w:r>
        <w:rPr>
          <w:rFonts w:ascii="Times New Roman" w:hAnsi="Times New Roman" w:cs="Times New Roman"/>
          <w:b/>
          <w:noProof/>
          <w:sz w:val="24"/>
          <w:szCs w:val="24"/>
          <w:lang w:eastAsia="en-GB"/>
        </w:rPr>
        <w:drawing>
          <wp:inline distT="0" distB="0" distL="0" distR="0">
            <wp:extent cx="4962144" cy="3139440"/>
            <wp:effectExtent l="19050" t="0" r="0" b="0"/>
            <wp:docPr id="10" name="Picture 9" descr="Fig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6.jpg"/>
                    <pic:cNvPicPr/>
                  </pic:nvPicPr>
                  <pic:blipFill>
                    <a:blip r:embed="rId17"/>
                    <a:stretch>
                      <a:fillRect/>
                    </a:stretch>
                  </pic:blipFill>
                  <pic:spPr>
                    <a:xfrm>
                      <a:off x="0" y="0"/>
                      <a:ext cx="4962144" cy="3139440"/>
                    </a:xfrm>
                    <a:prstGeom prst="rect">
                      <a:avLst/>
                    </a:prstGeom>
                  </pic:spPr>
                </pic:pic>
              </a:graphicData>
            </a:graphic>
          </wp:inline>
        </w:drawing>
      </w:r>
    </w:p>
    <w:p w:rsidR="00E75C80" w:rsidRDefault="00E75C80" w:rsidP="00E75C80">
      <w:pPr>
        <w:rPr>
          <w:rFonts w:ascii="Times New Roman" w:hAnsi="Times New Roman" w:cs="Times New Roman"/>
          <w:b/>
          <w:sz w:val="24"/>
          <w:szCs w:val="24"/>
        </w:rPr>
      </w:pPr>
    </w:p>
    <w:p w:rsidR="00E75C80" w:rsidRDefault="00E75C80" w:rsidP="00E75C80">
      <w:pPr>
        <w:rPr>
          <w:rFonts w:ascii="Times New Roman" w:hAnsi="Times New Roman" w:cs="Times New Roman"/>
          <w:b/>
          <w:sz w:val="24"/>
          <w:szCs w:val="24"/>
        </w:rPr>
      </w:pPr>
    </w:p>
    <w:p w:rsidR="00E75C80" w:rsidRDefault="00013E1E" w:rsidP="00E75C80">
      <w:pPr>
        <w:rPr>
          <w:rFonts w:ascii="Times New Roman" w:hAnsi="Times New Roman" w:cs="Times New Roman"/>
          <w:b/>
          <w:sz w:val="24"/>
          <w:szCs w:val="24"/>
        </w:rPr>
      </w:pPr>
      <w:r>
        <w:rPr>
          <w:rFonts w:ascii="Times New Roman" w:hAnsi="Times New Roman" w:cs="Times New Roman"/>
          <w:b/>
          <w:noProof/>
          <w:sz w:val="24"/>
          <w:szCs w:val="24"/>
          <w:lang w:eastAsia="en-GB"/>
        </w:rPr>
        <w:drawing>
          <wp:inline distT="0" distB="0" distL="0" distR="0">
            <wp:extent cx="4962144" cy="3139440"/>
            <wp:effectExtent l="19050" t="0" r="0" b="0"/>
            <wp:docPr id="11" name="Picture 10" descr="Fig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7.jpg"/>
                    <pic:cNvPicPr/>
                  </pic:nvPicPr>
                  <pic:blipFill>
                    <a:blip r:embed="rId18"/>
                    <a:stretch>
                      <a:fillRect/>
                    </a:stretch>
                  </pic:blipFill>
                  <pic:spPr>
                    <a:xfrm>
                      <a:off x="0" y="0"/>
                      <a:ext cx="4962144" cy="3139440"/>
                    </a:xfrm>
                    <a:prstGeom prst="rect">
                      <a:avLst/>
                    </a:prstGeom>
                  </pic:spPr>
                </pic:pic>
              </a:graphicData>
            </a:graphic>
          </wp:inline>
        </w:drawing>
      </w:r>
    </w:p>
    <w:p w:rsidR="00E75C80" w:rsidRDefault="00E75C80" w:rsidP="00E75C80">
      <w:pPr>
        <w:rPr>
          <w:rFonts w:ascii="Times New Roman" w:hAnsi="Times New Roman" w:cs="Times New Roman"/>
          <w:b/>
          <w:sz w:val="24"/>
          <w:szCs w:val="24"/>
        </w:rPr>
      </w:pPr>
    </w:p>
    <w:p w:rsidR="00E75C80" w:rsidRDefault="00E75C80" w:rsidP="00E75C80">
      <w:pPr>
        <w:rPr>
          <w:rFonts w:ascii="Times New Roman" w:hAnsi="Times New Roman" w:cs="Times New Roman"/>
          <w:b/>
          <w:sz w:val="24"/>
          <w:szCs w:val="24"/>
        </w:rPr>
      </w:pPr>
    </w:p>
    <w:p w:rsidR="00AD3B23" w:rsidRDefault="00321204" w:rsidP="00E75C80">
      <w:pPr>
        <w:rPr>
          <w:rFonts w:ascii="Times New Roman" w:hAnsi="Times New Roman" w:cs="Times New Roman"/>
          <w:b/>
          <w:i/>
          <w:sz w:val="24"/>
          <w:szCs w:val="24"/>
        </w:rPr>
      </w:pPr>
      <w:r>
        <w:rPr>
          <w:rFonts w:ascii="Times New Roman" w:hAnsi="Times New Roman" w:cs="Times New Roman"/>
          <w:b/>
          <w:i/>
          <w:sz w:val="24"/>
          <w:szCs w:val="24"/>
        </w:rPr>
        <w:t>B</w:t>
      </w:r>
      <w:r w:rsidR="00986022">
        <w:rPr>
          <w:rFonts w:ascii="Times New Roman" w:hAnsi="Times New Roman" w:cs="Times New Roman"/>
          <w:b/>
          <w:i/>
          <w:sz w:val="24"/>
          <w:szCs w:val="24"/>
        </w:rPr>
        <w:t>5</w:t>
      </w:r>
      <w:r w:rsidR="00E75C80" w:rsidRPr="006C51FF">
        <w:rPr>
          <w:rFonts w:ascii="Times New Roman" w:hAnsi="Times New Roman" w:cs="Times New Roman"/>
          <w:b/>
          <w:i/>
          <w:sz w:val="24"/>
          <w:szCs w:val="24"/>
        </w:rPr>
        <w:t xml:space="preserve"> – </w:t>
      </w:r>
      <w:r w:rsidR="00682518">
        <w:rPr>
          <w:rFonts w:ascii="Times New Roman" w:hAnsi="Times New Roman" w:cs="Times New Roman"/>
          <w:b/>
          <w:i/>
          <w:sz w:val="24"/>
          <w:szCs w:val="24"/>
        </w:rPr>
        <w:t>Behavioural Pre and Post Study Student Survey Responses</w:t>
      </w:r>
    </w:p>
    <w:p w:rsidR="00AD3B23" w:rsidRDefault="00AD3B23" w:rsidP="00E75C80">
      <w:pPr>
        <w:rPr>
          <w:rFonts w:ascii="Times New Roman" w:hAnsi="Times New Roman" w:cs="Times New Roman"/>
          <w:b/>
          <w:i/>
          <w:sz w:val="24"/>
          <w:szCs w:val="24"/>
        </w:rPr>
      </w:pPr>
    </w:p>
    <w:p w:rsidR="00E75C80" w:rsidRDefault="00E75BB5" w:rsidP="00E75C80">
      <w:pPr>
        <w:rPr>
          <w:rFonts w:ascii="Times New Roman" w:hAnsi="Times New Roman" w:cs="Times New Roman"/>
          <w:b/>
          <w:i/>
          <w:sz w:val="24"/>
          <w:szCs w:val="24"/>
        </w:rPr>
      </w:pPr>
      <w:r>
        <w:rPr>
          <w:rFonts w:ascii="Times New Roman" w:hAnsi="Times New Roman" w:cs="Times New Roman"/>
          <w:b/>
          <w:i/>
          <w:noProof/>
          <w:sz w:val="24"/>
          <w:szCs w:val="24"/>
          <w:lang w:eastAsia="en-GB"/>
        </w:rPr>
        <w:drawing>
          <wp:inline distT="0" distB="0" distL="0" distR="0">
            <wp:extent cx="4962144" cy="3139440"/>
            <wp:effectExtent l="19050" t="0" r="0" b="0"/>
            <wp:docPr id="26" name="Picture 25" descr="Fig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8.jpg"/>
                    <pic:cNvPicPr/>
                  </pic:nvPicPr>
                  <pic:blipFill>
                    <a:blip r:embed="rId19"/>
                    <a:stretch>
                      <a:fillRect/>
                    </a:stretch>
                  </pic:blipFill>
                  <pic:spPr>
                    <a:xfrm>
                      <a:off x="0" y="0"/>
                      <a:ext cx="4962144" cy="3139440"/>
                    </a:xfrm>
                    <a:prstGeom prst="rect">
                      <a:avLst/>
                    </a:prstGeom>
                  </pic:spPr>
                </pic:pic>
              </a:graphicData>
            </a:graphic>
          </wp:inline>
        </w:drawing>
      </w:r>
    </w:p>
    <w:p w:rsidR="00E75C80" w:rsidRDefault="00E75C80" w:rsidP="00E75C80">
      <w:pPr>
        <w:rPr>
          <w:rFonts w:ascii="Times New Roman" w:hAnsi="Times New Roman" w:cs="Times New Roman"/>
          <w:b/>
          <w:i/>
          <w:sz w:val="24"/>
          <w:szCs w:val="24"/>
        </w:rPr>
      </w:pPr>
    </w:p>
    <w:p w:rsidR="00E75C80" w:rsidRDefault="00E75C80" w:rsidP="00E75C80">
      <w:pPr>
        <w:rPr>
          <w:rFonts w:ascii="Times New Roman" w:hAnsi="Times New Roman" w:cs="Times New Roman"/>
          <w:b/>
          <w:i/>
          <w:sz w:val="24"/>
          <w:szCs w:val="24"/>
        </w:rPr>
      </w:pPr>
    </w:p>
    <w:p w:rsidR="00E75C80" w:rsidRDefault="00E75BB5" w:rsidP="00E75C80">
      <w:pPr>
        <w:rPr>
          <w:rFonts w:ascii="Times New Roman" w:hAnsi="Times New Roman" w:cs="Times New Roman"/>
          <w:b/>
          <w:i/>
          <w:sz w:val="24"/>
          <w:szCs w:val="24"/>
        </w:rPr>
      </w:pPr>
      <w:r>
        <w:rPr>
          <w:rFonts w:ascii="Times New Roman" w:hAnsi="Times New Roman" w:cs="Times New Roman"/>
          <w:b/>
          <w:i/>
          <w:noProof/>
          <w:sz w:val="24"/>
          <w:szCs w:val="24"/>
          <w:lang w:eastAsia="en-GB"/>
        </w:rPr>
        <w:drawing>
          <wp:inline distT="0" distB="0" distL="0" distR="0">
            <wp:extent cx="4962144" cy="3139440"/>
            <wp:effectExtent l="19050" t="0" r="0" b="0"/>
            <wp:docPr id="27" name="Picture 26" descr="Fig 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9.jpg"/>
                    <pic:cNvPicPr/>
                  </pic:nvPicPr>
                  <pic:blipFill>
                    <a:blip r:embed="rId20"/>
                    <a:stretch>
                      <a:fillRect/>
                    </a:stretch>
                  </pic:blipFill>
                  <pic:spPr>
                    <a:xfrm>
                      <a:off x="0" y="0"/>
                      <a:ext cx="4962144" cy="3139440"/>
                    </a:xfrm>
                    <a:prstGeom prst="rect">
                      <a:avLst/>
                    </a:prstGeom>
                  </pic:spPr>
                </pic:pic>
              </a:graphicData>
            </a:graphic>
          </wp:inline>
        </w:drawing>
      </w:r>
    </w:p>
    <w:p w:rsidR="00E75C80" w:rsidRDefault="00E75C80" w:rsidP="00641277">
      <w:pPr>
        <w:spacing w:line="480" w:lineRule="auto"/>
        <w:rPr>
          <w:rFonts w:ascii="Times New Roman" w:hAnsi="Times New Roman" w:cs="Times New Roman"/>
          <w:sz w:val="24"/>
          <w:szCs w:val="24"/>
        </w:rPr>
      </w:pPr>
    </w:p>
    <w:p w:rsidR="00F875F8" w:rsidRDefault="00F875F8" w:rsidP="00F875F8">
      <w:pPr>
        <w:rPr>
          <w:rFonts w:ascii="Times New Roman" w:hAnsi="Times New Roman" w:cs="Times New Roman"/>
          <w:b/>
          <w:i/>
          <w:sz w:val="24"/>
          <w:szCs w:val="24"/>
        </w:rPr>
      </w:pPr>
      <w:r w:rsidRPr="00F46943">
        <w:rPr>
          <w:rFonts w:ascii="Times New Roman" w:hAnsi="Times New Roman" w:cs="Times New Roman"/>
          <w:b/>
          <w:i/>
          <w:sz w:val="24"/>
          <w:szCs w:val="24"/>
        </w:rPr>
        <w:t xml:space="preserve">Appendix </w:t>
      </w:r>
      <w:r>
        <w:rPr>
          <w:rFonts w:ascii="Times New Roman" w:hAnsi="Times New Roman" w:cs="Times New Roman"/>
          <w:b/>
          <w:i/>
          <w:sz w:val="24"/>
          <w:szCs w:val="24"/>
        </w:rPr>
        <w:t xml:space="preserve">C </w:t>
      </w:r>
    </w:p>
    <w:p w:rsidR="00D849C5" w:rsidRDefault="00F875F8" w:rsidP="00122B1F">
      <w:pPr>
        <w:rPr>
          <w:rFonts w:ascii="Times New Roman" w:hAnsi="Times New Roman" w:cs="Times New Roman"/>
          <w:b/>
          <w:i/>
          <w:sz w:val="24"/>
          <w:szCs w:val="24"/>
        </w:rPr>
      </w:pPr>
      <w:r>
        <w:rPr>
          <w:rFonts w:ascii="Times New Roman" w:hAnsi="Times New Roman" w:cs="Times New Roman"/>
          <w:b/>
          <w:i/>
          <w:sz w:val="24"/>
          <w:szCs w:val="24"/>
        </w:rPr>
        <w:t xml:space="preserve">C1 – </w:t>
      </w:r>
      <w:r w:rsidRPr="00F46943">
        <w:rPr>
          <w:rFonts w:ascii="Times New Roman" w:hAnsi="Times New Roman" w:cs="Times New Roman"/>
          <w:b/>
          <w:i/>
          <w:sz w:val="24"/>
          <w:szCs w:val="24"/>
        </w:rPr>
        <w:t xml:space="preserve">Student Survey </w:t>
      </w:r>
      <w:r>
        <w:rPr>
          <w:rFonts w:ascii="Times New Roman" w:hAnsi="Times New Roman" w:cs="Times New Roman"/>
          <w:b/>
          <w:i/>
          <w:sz w:val="24"/>
          <w:szCs w:val="24"/>
        </w:rPr>
        <w:t>Responses (Pulse Rate Activity)</w:t>
      </w:r>
    </w:p>
    <w:p w:rsidR="00F875F8" w:rsidRDefault="00F875F8" w:rsidP="00122B1F">
      <w:pPr>
        <w:rPr>
          <w:rFonts w:ascii="Times New Roman" w:hAnsi="Times New Roman" w:cs="Times New Roman"/>
          <w:b/>
          <w:i/>
          <w:sz w:val="24"/>
          <w:szCs w:val="24"/>
        </w:rPr>
      </w:pPr>
      <w:r>
        <w:rPr>
          <w:rFonts w:ascii="Times New Roman" w:hAnsi="Times New Roman" w:cs="Times New Roman"/>
          <w:b/>
          <w:i/>
          <w:sz w:val="24"/>
          <w:szCs w:val="24"/>
        </w:rPr>
        <w:t>Social Engagement - (Preference of Working in a Group)</w:t>
      </w:r>
    </w:p>
    <w:p w:rsidR="00F875F8" w:rsidRDefault="00D50D2E" w:rsidP="00F875F8">
      <w:pPr>
        <w:jc w:val="center"/>
        <w:rPr>
          <w:rFonts w:ascii="Times New Roman" w:hAnsi="Times New Roman" w:cs="Times New Roman"/>
          <w:b/>
          <w:sz w:val="24"/>
          <w:szCs w:val="24"/>
        </w:rPr>
      </w:pPr>
      <w:r>
        <w:rPr>
          <w:rFonts w:ascii="Times New Roman" w:hAnsi="Times New Roman" w:cs="Times New Roman"/>
          <w:b/>
          <w:noProof/>
          <w:sz w:val="24"/>
          <w:szCs w:val="24"/>
          <w:lang w:eastAsia="en-GB"/>
        </w:rPr>
        <w:drawing>
          <wp:anchor distT="0" distB="0" distL="114300" distR="114300" simplePos="0" relativeHeight="251683840" behindDoc="1" locked="0" layoutInCell="1" allowOverlap="1">
            <wp:simplePos x="0" y="0"/>
            <wp:positionH relativeFrom="column">
              <wp:posOffset>19050</wp:posOffset>
            </wp:positionH>
            <wp:positionV relativeFrom="paragraph">
              <wp:posOffset>3785</wp:posOffset>
            </wp:positionV>
            <wp:extent cx="5731210" cy="2880000"/>
            <wp:effectExtent l="19050" t="0" r="2840" b="0"/>
            <wp:wrapTight wrapText="bothSides">
              <wp:wrapPolygon edited="0">
                <wp:start x="-72" y="0"/>
                <wp:lineTo x="-72" y="21431"/>
                <wp:lineTo x="21611" y="21431"/>
                <wp:lineTo x="21611" y="0"/>
                <wp:lineTo x="-72" y="0"/>
              </wp:wrapPolygon>
            </wp:wrapTight>
            <wp:docPr id="25" name="Picture 24" descr="Pictur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6.jpg"/>
                    <pic:cNvPicPr/>
                  </pic:nvPicPr>
                  <pic:blipFill>
                    <a:blip r:embed="rId21"/>
                    <a:stretch>
                      <a:fillRect/>
                    </a:stretch>
                  </pic:blipFill>
                  <pic:spPr>
                    <a:xfrm>
                      <a:off x="0" y="0"/>
                      <a:ext cx="5731210" cy="2880000"/>
                    </a:xfrm>
                    <a:prstGeom prst="rect">
                      <a:avLst/>
                    </a:prstGeom>
                  </pic:spPr>
                </pic:pic>
              </a:graphicData>
            </a:graphic>
          </wp:anchor>
        </w:drawing>
      </w:r>
    </w:p>
    <w:p w:rsidR="00091AAE" w:rsidRDefault="00091AAE" w:rsidP="00F875F8">
      <w:pPr>
        <w:jc w:val="center"/>
        <w:rPr>
          <w:rFonts w:ascii="Times New Roman" w:hAnsi="Times New Roman" w:cs="Times New Roman"/>
          <w:b/>
          <w:i/>
          <w:sz w:val="24"/>
          <w:szCs w:val="24"/>
        </w:rPr>
      </w:pPr>
    </w:p>
    <w:p w:rsidR="00841C18" w:rsidRDefault="00841C18" w:rsidP="00F875F8">
      <w:pPr>
        <w:jc w:val="center"/>
        <w:rPr>
          <w:rFonts w:ascii="Times New Roman" w:hAnsi="Times New Roman" w:cs="Times New Roman"/>
          <w:b/>
          <w:i/>
          <w:sz w:val="24"/>
          <w:szCs w:val="24"/>
        </w:rPr>
      </w:pPr>
    </w:p>
    <w:p w:rsidR="00841C18" w:rsidRDefault="00841C18" w:rsidP="00D50D2E">
      <w:pPr>
        <w:rPr>
          <w:rFonts w:ascii="Times New Roman" w:hAnsi="Times New Roman" w:cs="Times New Roman"/>
          <w:b/>
          <w:i/>
          <w:sz w:val="24"/>
          <w:szCs w:val="24"/>
        </w:rPr>
      </w:pPr>
      <w:r>
        <w:rPr>
          <w:rFonts w:ascii="Times New Roman" w:hAnsi="Times New Roman" w:cs="Times New Roman"/>
          <w:b/>
          <w:i/>
          <w:sz w:val="24"/>
          <w:szCs w:val="24"/>
        </w:rPr>
        <w:t xml:space="preserve">C2 – </w:t>
      </w:r>
      <w:r w:rsidRPr="00F46943">
        <w:rPr>
          <w:rFonts w:ascii="Times New Roman" w:hAnsi="Times New Roman" w:cs="Times New Roman"/>
          <w:b/>
          <w:i/>
          <w:sz w:val="24"/>
          <w:szCs w:val="24"/>
        </w:rPr>
        <w:t xml:space="preserve">Student Survey </w:t>
      </w:r>
      <w:r>
        <w:rPr>
          <w:rFonts w:ascii="Times New Roman" w:hAnsi="Times New Roman" w:cs="Times New Roman"/>
          <w:b/>
          <w:i/>
          <w:sz w:val="24"/>
          <w:szCs w:val="24"/>
        </w:rPr>
        <w:t>Responses (Pulse Rate Activity)</w:t>
      </w:r>
    </w:p>
    <w:p w:rsidR="00841C18" w:rsidRDefault="00841C18" w:rsidP="00D50D2E">
      <w:pPr>
        <w:rPr>
          <w:rFonts w:ascii="Times New Roman" w:hAnsi="Times New Roman" w:cs="Times New Roman"/>
          <w:b/>
          <w:i/>
          <w:sz w:val="24"/>
          <w:szCs w:val="24"/>
        </w:rPr>
      </w:pPr>
      <w:r>
        <w:rPr>
          <w:rFonts w:ascii="Times New Roman" w:hAnsi="Times New Roman" w:cs="Times New Roman"/>
          <w:b/>
          <w:i/>
          <w:sz w:val="24"/>
          <w:szCs w:val="24"/>
        </w:rPr>
        <w:t>Social Engagement - (Preference of Working Alone)</w:t>
      </w:r>
    </w:p>
    <w:p w:rsidR="00841C18" w:rsidRDefault="00D50D2E" w:rsidP="00F875F8">
      <w:pPr>
        <w:jc w:val="center"/>
        <w:rPr>
          <w:rFonts w:ascii="Times New Roman" w:hAnsi="Times New Roman" w:cs="Times New Roman"/>
          <w:b/>
          <w:i/>
          <w:sz w:val="24"/>
          <w:szCs w:val="24"/>
        </w:rPr>
      </w:pPr>
      <w:r>
        <w:rPr>
          <w:rFonts w:ascii="Times New Roman" w:hAnsi="Times New Roman" w:cs="Times New Roman"/>
          <w:b/>
          <w:i/>
          <w:noProof/>
          <w:sz w:val="24"/>
          <w:szCs w:val="24"/>
          <w:lang w:eastAsia="en-GB"/>
        </w:rPr>
        <w:drawing>
          <wp:anchor distT="0" distB="0" distL="114300" distR="114300" simplePos="0" relativeHeight="251682816" behindDoc="1" locked="0" layoutInCell="1" allowOverlap="1">
            <wp:simplePos x="0" y="0"/>
            <wp:positionH relativeFrom="column">
              <wp:posOffset>-247650</wp:posOffset>
            </wp:positionH>
            <wp:positionV relativeFrom="paragraph">
              <wp:posOffset>226695</wp:posOffset>
            </wp:positionV>
            <wp:extent cx="5725795" cy="2973070"/>
            <wp:effectExtent l="19050" t="0" r="8255" b="0"/>
            <wp:wrapTight wrapText="bothSides">
              <wp:wrapPolygon edited="0">
                <wp:start x="-72" y="0"/>
                <wp:lineTo x="-72" y="21452"/>
                <wp:lineTo x="21631" y="21452"/>
                <wp:lineTo x="21631" y="0"/>
                <wp:lineTo x="-72" y="0"/>
              </wp:wrapPolygon>
            </wp:wrapTight>
            <wp:docPr id="24" name="Picture 23" descr="Pictur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5.jpg"/>
                    <pic:cNvPicPr/>
                  </pic:nvPicPr>
                  <pic:blipFill>
                    <a:blip r:embed="rId22"/>
                    <a:stretch>
                      <a:fillRect/>
                    </a:stretch>
                  </pic:blipFill>
                  <pic:spPr>
                    <a:xfrm>
                      <a:off x="0" y="0"/>
                      <a:ext cx="5725795" cy="2973070"/>
                    </a:xfrm>
                    <a:prstGeom prst="rect">
                      <a:avLst/>
                    </a:prstGeom>
                  </pic:spPr>
                </pic:pic>
              </a:graphicData>
            </a:graphic>
          </wp:anchor>
        </w:drawing>
      </w:r>
    </w:p>
    <w:p w:rsidR="00D849C5" w:rsidRDefault="00D849C5" w:rsidP="00F96B60">
      <w:pPr>
        <w:jc w:val="center"/>
        <w:rPr>
          <w:rFonts w:ascii="Times New Roman" w:hAnsi="Times New Roman" w:cs="Times New Roman"/>
          <w:b/>
          <w:sz w:val="24"/>
          <w:szCs w:val="24"/>
        </w:rPr>
      </w:pPr>
    </w:p>
    <w:p w:rsidR="00D849C5" w:rsidRDefault="00D849C5" w:rsidP="00F96B60">
      <w:pPr>
        <w:jc w:val="center"/>
        <w:rPr>
          <w:rFonts w:ascii="Times New Roman" w:hAnsi="Times New Roman" w:cs="Times New Roman"/>
          <w:b/>
          <w:sz w:val="24"/>
          <w:szCs w:val="24"/>
        </w:rPr>
      </w:pPr>
    </w:p>
    <w:p w:rsidR="00D849C5" w:rsidRDefault="00D849C5" w:rsidP="00F96B60">
      <w:pPr>
        <w:jc w:val="center"/>
        <w:rPr>
          <w:rFonts w:ascii="Times New Roman" w:hAnsi="Times New Roman" w:cs="Times New Roman"/>
          <w:b/>
          <w:sz w:val="24"/>
          <w:szCs w:val="24"/>
        </w:rPr>
      </w:pPr>
    </w:p>
    <w:p w:rsidR="00D849C5" w:rsidRDefault="00D849C5" w:rsidP="00F96B60">
      <w:pPr>
        <w:jc w:val="center"/>
        <w:rPr>
          <w:rFonts w:ascii="Times New Roman" w:hAnsi="Times New Roman" w:cs="Times New Roman"/>
          <w:b/>
          <w:sz w:val="24"/>
          <w:szCs w:val="24"/>
        </w:rPr>
      </w:pPr>
    </w:p>
    <w:p w:rsidR="00D849C5" w:rsidRDefault="00D849C5" w:rsidP="00F96B60">
      <w:pPr>
        <w:jc w:val="center"/>
        <w:rPr>
          <w:rFonts w:ascii="Times New Roman" w:hAnsi="Times New Roman" w:cs="Times New Roman"/>
          <w:b/>
          <w:sz w:val="24"/>
          <w:szCs w:val="24"/>
        </w:rPr>
      </w:pPr>
    </w:p>
    <w:p w:rsidR="00D849C5" w:rsidRDefault="00D849C5" w:rsidP="00F96B60">
      <w:pPr>
        <w:jc w:val="center"/>
        <w:rPr>
          <w:rFonts w:ascii="Times New Roman" w:hAnsi="Times New Roman" w:cs="Times New Roman"/>
          <w:b/>
          <w:sz w:val="24"/>
          <w:szCs w:val="24"/>
        </w:rPr>
      </w:pPr>
    </w:p>
    <w:p w:rsidR="00841C18" w:rsidRDefault="00841C18" w:rsidP="00841C18">
      <w:pPr>
        <w:rPr>
          <w:rFonts w:ascii="Times New Roman" w:hAnsi="Times New Roman" w:cs="Times New Roman"/>
          <w:b/>
          <w:i/>
          <w:sz w:val="24"/>
          <w:szCs w:val="24"/>
        </w:rPr>
      </w:pPr>
      <w:r w:rsidRPr="00F46943">
        <w:rPr>
          <w:rFonts w:ascii="Times New Roman" w:hAnsi="Times New Roman" w:cs="Times New Roman"/>
          <w:b/>
          <w:i/>
          <w:sz w:val="24"/>
          <w:szCs w:val="24"/>
        </w:rPr>
        <w:t xml:space="preserve">Appendix </w:t>
      </w:r>
      <w:r>
        <w:rPr>
          <w:rFonts w:ascii="Times New Roman" w:hAnsi="Times New Roman" w:cs="Times New Roman"/>
          <w:b/>
          <w:i/>
          <w:sz w:val="24"/>
          <w:szCs w:val="24"/>
        </w:rPr>
        <w:t>D</w:t>
      </w:r>
    </w:p>
    <w:p w:rsidR="00841C18" w:rsidRDefault="00841C18" w:rsidP="00122B1F">
      <w:pPr>
        <w:rPr>
          <w:rFonts w:ascii="Times New Roman" w:hAnsi="Times New Roman" w:cs="Times New Roman"/>
          <w:b/>
          <w:i/>
          <w:sz w:val="24"/>
          <w:szCs w:val="24"/>
        </w:rPr>
      </w:pPr>
      <w:r>
        <w:rPr>
          <w:rFonts w:ascii="Times New Roman" w:hAnsi="Times New Roman" w:cs="Times New Roman"/>
          <w:b/>
          <w:i/>
          <w:sz w:val="24"/>
          <w:szCs w:val="24"/>
        </w:rPr>
        <w:t xml:space="preserve">D1 – </w:t>
      </w:r>
      <w:r w:rsidRPr="00F46943">
        <w:rPr>
          <w:rFonts w:ascii="Times New Roman" w:hAnsi="Times New Roman" w:cs="Times New Roman"/>
          <w:b/>
          <w:i/>
          <w:sz w:val="24"/>
          <w:szCs w:val="24"/>
        </w:rPr>
        <w:t xml:space="preserve">Student Survey </w:t>
      </w:r>
      <w:r>
        <w:rPr>
          <w:rFonts w:ascii="Times New Roman" w:hAnsi="Times New Roman" w:cs="Times New Roman"/>
          <w:b/>
          <w:i/>
          <w:sz w:val="24"/>
          <w:szCs w:val="24"/>
        </w:rPr>
        <w:t>Responses (Density Column Activity)</w:t>
      </w:r>
    </w:p>
    <w:p w:rsidR="00841C18" w:rsidRDefault="00841C18" w:rsidP="00122B1F">
      <w:pPr>
        <w:rPr>
          <w:rFonts w:ascii="Times New Roman" w:hAnsi="Times New Roman" w:cs="Times New Roman"/>
          <w:b/>
          <w:i/>
          <w:sz w:val="24"/>
          <w:szCs w:val="24"/>
        </w:rPr>
      </w:pPr>
      <w:r>
        <w:rPr>
          <w:rFonts w:ascii="Times New Roman" w:hAnsi="Times New Roman" w:cs="Times New Roman"/>
          <w:b/>
          <w:i/>
          <w:sz w:val="24"/>
          <w:szCs w:val="24"/>
        </w:rPr>
        <w:t xml:space="preserve">Emotional Engagement </w:t>
      </w:r>
    </w:p>
    <w:p w:rsidR="00841C18" w:rsidRDefault="00841C18" w:rsidP="00F96B60">
      <w:pPr>
        <w:jc w:val="center"/>
        <w:rPr>
          <w:rFonts w:ascii="Times New Roman" w:hAnsi="Times New Roman" w:cs="Times New Roman"/>
          <w:b/>
          <w:sz w:val="24"/>
          <w:szCs w:val="24"/>
        </w:rPr>
      </w:pPr>
      <w:r>
        <w:rPr>
          <w:rFonts w:ascii="Times New Roman" w:hAnsi="Times New Roman" w:cs="Times New Roman"/>
          <w:b/>
          <w:noProof/>
          <w:sz w:val="24"/>
          <w:szCs w:val="24"/>
          <w:lang w:eastAsia="en-GB"/>
        </w:rPr>
        <w:drawing>
          <wp:inline distT="0" distB="0" distL="0" distR="0">
            <wp:extent cx="5731510" cy="2075180"/>
            <wp:effectExtent l="19050" t="0" r="2540" b="0"/>
            <wp:docPr id="17" name="Picture 16" descr="Pictur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1.jpg"/>
                    <pic:cNvPicPr/>
                  </pic:nvPicPr>
                  <pic:blipFill>
                    <a:blip r:embed="rId23"/>
                    <a:stretch>
                      <a:fillRect/>
                    </a:stretch>
                  </pic:blipFill>
                  <pic:spPr>
                    <a:xfrm>
                      <a:off x="0" y="0"/>
                      <a:ext cx="5731510" cy="2075180"/>
                    </a:xfrm>
                    <a:prstGeom prst="rect">
                      <a:avLst/>
                    </a:prstGeom>
                  </pic:spPr>
                </pic:pic>
              </a:graphicData>
            </a:graphic>
          </wp:inline>
        </w:drawing>
      </w:r>
    </w:p>
    <w:p w:rsidR="00841C18" w:rsidRDefault="00841C18" w:rsidP="00F96B60">
      <w:pPr>
        <w:jc w:val="center"/>
        <w:rPr>
          <w:rFonts w:ascii="Times New Roman" w:hAnsi="Times New Roman" w:cs="Times New Roman"/>
          <w:b/>
          <w:sz w:val="24"/>
          <w:szCs w:val="24"/>
        </w:rPr>
      </w:pPr>
    </w:p>
    <w:p w:rsidR="00841C18" w:rsidRDefault="00841C18" w:rsidP="006D6B27">
      <w:pPr>
        <w:rPr>
          <w:rFonts w:ascii="Times New Roman" w:hAnsi="Times New Roman" w:cs="Times New Roman"/>
          <w:b/>
          <w:i/>
          <w:sz w:val="24"/>
          <w:szCs w:val="24"/>
        </w:rPr>
      </w:pPr>
      <w:r>
        <w:rPr>
          <w:rFonts w:ascii="Times New Roman" w:hAnsi="Times New Roman" w:cs="Times New Roman"/>
          <w:b/>
          <w:i/>
          <w:sz w:val="24"/>
          <w:szCs w:val="24"/>
        </w:rPr>
        <w:t xml:space="preserve">D2 – </w:t>
      </w:r>
      <w:r w:rsidRPr="00F46943">
        <w:rPr>
          <w:rFonts w:ascii="Times New Roman" w:hAnsi="Times New Roman" w:cs="Times New Roman"/>
          <w:b/>
          <w:i/>
          <w:sz w:val="24"/>
          <w:szCs w:val="24"/>
        </w:rPr>
        <w:t xml:space="preserve">Student Survey </w:t>
      </w:r>
      <w:r>
        <w:rPr>
          <w:rFonts w:ascii="Times New Roman" w:hAnsi="Times New Roman" w:cs="Times New Roman"/>
          <w:b/>
          <w:i/>
          <w:sz w:val="24"/>
          <w:szCs w:val="24"/>
        </w:rPr>
        <w:t>Responses (Density Column Activity)</w:t>
      </w:r>
    </w:p>
    <w:p w:rsidR="00841C18" w:rsidRDefault="00122B1F" w:rsidP="006D6B27">
      <w:pPr>
        <w:rPr>
          <w:rFonts w:ascii="Times New Roman" w:hAnsi="Times New Roman" w:cs="Times New Roman"/>
          <w:b/>
          <w:sz w:val="24"/>
          <w:szCs w:val="24"/>
        </w:rPr>
      </w:pPr>
      <w:r>
        <w:rPr>
          <w:rFonts w:ascii="Times New Roman" w:hAnsi="Times New Roman" w:cs="Times New Roman"/>
          <w:b/>
          <w:i/>
          <w:sz w:val="24"/>
          <w:szCs w:val="24"/>
        </w:rPr>
        <w:t>Cognitive</w:t>
      </w:r>
      <w:r w:rsidR="00841C18">
        <w:rPr>
          <w:rFonts w:ascii="Times New Roman" w:hAnsi="Times New Roman" w:cs="Times New Roman"/>
          <w:b/>
          <w:i/>
          <w:sz w:val="24"/>
          <w:szCs w:val="24"/>
        </w:rPr>
        <w:t xml:space="preserve"> Engagement</w:t>
      </w:r>
    </w:p>
    <w:p w:rsidR="00841C18" w:rsidRDefault="00841C18" w:rsidP="00F96B60">
      <w:pPr>
        <w:jc w:val="center"/>
        <w:rPr>
          <w:rFonts w:ascii="Times New Roman" w:hAnsi="Times New Roman" w:cs="Times New Roman"/>
          <w:b/>
          <w:sz w:val="24"/>
          <w:szCs w:val="24"/>
        </w:rPr>
      </w:pPr>
      <w:r>
        <w:rPr>
          <w:rFonts w:ascii="Times New Roman" w:hAnsi="Times New Roman" w:cs="Times New Roman"/>
          <w:b/>
          <w:noProof/>
          <w:sz w:val="24"/>
          <w:szCs w:val="24"/>
          <w:lang w:eastAsia="en-GB"/>
        </w:rPr>
        <w:drawing>
          <wp:anchor distT="0" distB="0" distL="114300" distR="114300" simplePos="0" relativeHeight="251680768" behindDoc="1" locked="0" layoutInCell="1" allowOverlap="1">
            <wp:simplePos x="0" y="0"/>
            <wp:positionH relativeFrom="column">
              <wp:posOffset>19050</wp:posOffset>
            </wp:positionH>
            <wp:positionV relativeFrom="paragraph">
              <wp:posOffset>3520</wp:posOffset>
            </wp:positionV>
            <wp:extent cx="5731210" cy="2052000"/>
            <wp:effectExtent l="19050" t="0" r="2840" b="0"/>
            <wp:wrapTight wrapText="bothSides">
              <wp:wrapPolygon edited="0">
                <wp:start x="-72" y="0"/>
                <wp:lineTo x="-72" y="21456"/>
                <wp:lineTo x="21611" y="21456"/>
                <wp:lineTo x="21611" y="0"/>
                <wp:lineTo x="-72" y="0"/>
              </wp:wrapPolygon>
            </wp:wrapTight>
            <wp:docPr id="20" name="Picture 19" descr="Pictur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2.jpg"/>
                    <pic:cNvPicPr/>
                  </pic:nvPicPr>
                  <pic:blipFill>
                    <a:blip r:embed="rId24"/>
                    <a:stretch>
                      <a:fillRect/>
                    </a:stretch>
                  </pic:blipFill>
                  <pic:spPr>
                    <a:xfrm>
                      <a:off x="0" y="0"/>
                      <a:ext cx="5731210" cy="2052000"/>
                    </a:xfrm>
                    <a:prstGeom prst="rect">
                      <a:avLst/>
                    </a:prstGeom>
                  </pic:spPr>
                </pic:pic>
              </a:graphicData>
            </a:graphic>
          </wp:anchor>
        </w:drawing>
      </w:r>
    </w:p>
    <w:p w:rsidR="00D50D2E" w:rsidRDefault="00D50D2E" w:rsidP="00122B1F">
      <w:pPr>
        <w:rPr>
          <w:rFonts w:ascii="Times New Roman" w:hAnsi="Times New Roman" w:cs="Times New Roman"/>
          <w:b/>
          <w:i/>
          <w:sz w:val="24"/>
          <w:szCs w:val="24"/>
        </w:rPr>
      </w:pPr>
    </w:p>
    <w:p w:rsidR="00D50D2E" w:rsidRDefault="00D50D2E" w:rsidP="00122B1F">
      <w:pPr>
        <w:rPr>
          <w:rFonts w:ascii="Times New Roman" w:hAnsi="Times New Roman" w:cs="Times New Roman"/>
          <w:b/>
          <w:i/>
          <w:sz w:val="24"/>
          <w:szCs w:val="24"/>
        </w:rPr>
      </w:pPr>
    </w:p>
    <w:p w:rsidR="00D50D2E" w:rsidRDefault="00D50D2E" w:rsidP="00122B1F">
      <w:pPr>
        <w:rPr>
          <w:rFonts w:ascii="Times New Roman" w:hAnsi="Times New Roman" w:cs="Times New Roman"/>
          <w:b/>
          <w:i/>
          <w:sz w:val="24"/>
          <w:szCs w:val="24"/>
        </w:rPr>
      </w:pPr>
    </w:p>
    <w:p w:rsidR="00D50D2E" w:rsidRDefault="00D50D2E" w:rsidP="00122B1F">
      <w:pPr>
        <w:rPr>
          <w:rFonts w:ascii="Times New Roman" w:hAnsi="Times New Roman" w:cs="Times New Roman"/>
          <w:b/>
          <w:i/>
          <w:sz w:val="24"/>
          <w:szCs w:val="24"/>
        </w:rPr>
      </w:pPr>
    </w:p>
    <w:p w:rsidR="00D50D2E" w:rsidRDefault="00D50D2E" w:rsidP="00122B1F">
      <w:pPr>
        <w:rPr>
          <w:rFonts w:ascii="Times New Roman" w:hAnsi="Times New Roman" w:cs="Times New Roman"/>
          <w:b/>
          <w:i/>
          <w:sz w:val="24"/>
          <w:szCs w:val="24"/>
        </w:rPr>
      </w:pPr>
    </w:p>
    <w:p w:rsidR="00122B1F" w:rsidRDefault="00122B1F" w:rsidP="00122B1F">
      <w:pPr>
        <w:rPr>
          <w:rFonts w:ascii="Times New Roman" w:hAnsi="Times New Roman" w:cs="Times New Roman"/>
          <w:b/>
          <w:i/>
          <w:sz w:val="24"/>
          <w:szCs w:val="24"/>
        </w:rPr>
      </w:pPr>
      <w:r>
        <w:rPr>
          <w:rFonts w:ascii="Times New Roman" w:hAnsi="Times New Roman" w:cs="Times New Roman"/>
          <w:b/>
          <w:i/>
          <w:sz w:val="24"/>
          <w:szCs w:val="24"/>
        </w:rPr>
        <w:t xml:space="preserve">D3 - </w:t>
      </w:r>
      <w:r w:rsidRPr="00F46943">
        <w:rPr>
          <w:rFonts w:ascii="Times New Roman" w:hAnsi="Times New Roman" w:cs="Times New Roman"/>
          <w:b/>
          <w:i/>
          <w:sz w:val="24"/>
          <w:szCs w:val="24"/>
        </w:rPr>
        <w:t xml:space="preserve">Student Survey </w:t>
      </w:r>
      <w:r>
        <w:rPr>
          <w:rFonts w:ascii="Times New Roman" w:hAnsi="Times New Roman" w:cs="Times New Roman"/>
          <w:b/>
          <w:i/>
          <w:sz w:val="24"/>
          <w:szCs w:val="24"/>
        </w:rPr>
        <w:t>Responses (Density Column Activity)</w:t>
      </w:r>
    </w:p>
    <w:p w:rsidR="00122B1F" w:rsidRDefault="00122B1F" w:rsidP="00122B1F">
      <w:pPr>
        <w:rPr>
          <w:rFonts w:ascii="Times New Roman" w:hAnsi="Times New Roman" w:cs="Times New Roman"/>
          <w:b/>
          <w:sz w:val="24"/>
          <w:szCs w:val="24"/>
        </w:rPr>
      </w:pPr>
      <w:r>
        <w:rPr>
          <w:rFonts w:ascii="Times New Roman" w:hAnsi="Times New Roman" w:cs="Times New Roman"/>
          <w:b/>
          <w:i/>
          <w:sz w:val="24"/>
          <w:szCs w:val="24"/>
        </w:rPr>
        <w:t>Emotional Engagement</w:t>
      </w:r>
      <w:r w:rsidR="00D50D2E">
        <w:rPr>
          <w:rFonts w:ascii="Times New Roman" w:hAnsi="Times New Roman" w:cs="Times New Roman"/>
          <w:b/>
          <w:i/>
          <w:sz w:val="24"/>
          <w:szCs w:val="24"/>
        </w:rPr>
        <w:t xml:space="preserve"> – Lesson Compariso</w:t>
      </w:r>
      <w:r w:rsidR="000308AE">
        <w:rPr>
          <w:rFonts w:ascii="Times New Roman" w:hAnsi="Times New Roman" w:cs="Times New Roman"/>
          <w:b/>
          <w:i/>
          <w:sz w:val="24"/>
          <w:szCs w:val="24"/>
        </w:rPr>
        <w:t>n (Practical 1)</w:t>
      </w:r>
    </w:p>
    <w:p w:rsidR="00841C18" w:rsidRDefault="00122B1F" w:rsidP="00F96B60">
      <w:pPr>
        <w:jc w:val="center"/>
        <w:rPr>
          <w:rFonts w:ascii="Times New Roman" w:hAnsi="Times New Roman" w:cs="Times New Roman"/>
          <w:b/>
          <w:sz w:val="24"/>
          <w:szCs w:val="24"/>
        </w:rPr>
      </w:pPr>
      <w:r>
        <w:rPr>
          <w:rFonts w:ascii="Times New Roman" w:hAnsi="Times New Roman" w:cs="Times New Roman"/>
          <w:b/>
          <w:noProof/>
          <w:sz w:val="24"/>
          <w:szCs w:val="24"/>
          <w:lang w:eastAsia="en-GB"/>
        </w:rPr>
        <w:drawing>
          <wp:anchor distT="0" distB="0" distL="114300" distR="114300" simplePos="0" relativeHeight="251681792" behindDoc="1" locked="0" layoutInCell="1" allowOverlap="1">
            <wp:simplePos x="0" y="0"/>
            <wp:positionH relativeFrom="column">
              <wp:posOffset>19050</wp:posOffset>
            </wp:positionH>
            <wp:positionV relativeFrom="paragraph">
              <wp:posOffset>1040</wp:posOffset>
            </wp:positionV>
            <wp:extent cx="5731210" cy="1994400"/>
            <wp:effectExtent l="19050" t="0" r="2840" b="0"/>
            <wp:wrapTight wrapText="bothSides">
              <wp:wrapPolygon edited="0">
                <wp:start x="-72" y="0"/>
                <wp:lineTo x="-72" y="21457"/>
                <wp:lineTo x="21611" y="21457"/>
                <wp:lineTo x="21611" y="0"/>
                <wp:lineTo x="-72" y="0"/>
              </wp:wrapPolygon>
            </wp:wrapTight>
            <wp:docPr id="22" name="Picture 21" descr="Pictur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3.jpg"/>
                    <pic:cNvPicPr/>
                  </pic:nvPicPr>
                  <pic:blipFill>
                    <a:blip r:embed="rId25"/>
                    <a:stretch>
                      <a:fillRect/>
                    </a:stretch>
                  </pic:blipFill>
                  <pic:spPr>
                    <a:xfrm>
                      <a:off x="0" y="0"/>
                      <a:ext cx="5731210" cy="1994400"/>
                    </a:xfrm>
                    <a:prstGeom prst="rect">
                      <a:avLst/>
                    </a:prstGeom>
                  </pic:spPr>
                </pic:pic>
              </a:graphicData>
            </a:graphic>
          </wp:anchor>
        </w:drawing>
      </w:r>
    </w:p>
    <w:p w:rsidR="00122B1F" w:rsidRDefault="00122B1F" w:rsidP="00122B1F">
      <w:pPr>
        <w:rPr>
          <w:rFonts w:ascii="Times New Roman" w:hAnsi="Times New Roman" w:cs="Times New Roman"/>
          <w:b/>
          <w:i/>
          <w:sz w:val="24"/>
          <w:szCs w:val="24"/>
        </w:rPr>
      </w:pPr>
      <w:r>
        <w:rPr>
          <w:rFonts w:ascii="Times New Roman" w:hAnsi="Times New Roman" w:cs="Times New Roman"/>
          <w:b/>
          <w:i/>
          <w:sz w:val="24"/>
          <w:szCs w:val="24"/>
        </w:rPr>
        <w:t xml:space="preserve">D4 – </w:t>
      </w:r>
      <w:r w:rsidRPr="00F46943">
        <w:rPr>
          <w:rFonts w:ascii="Times New Roman" w:hAnsi="Times New Roman" w:cs="Times New Roman"/>
          <w:b/>
          <w:i/>
          <w:sz w:val="24"/>
          <w:szCs w:val="24"/>
        </w:rPr>
        <w:t xml:space="preserve">Student Survey </w:t>
      </w:r>
      <w:r>
        <w:rPr>
          <w:rFonts w:ascii="Times New Roman" w:hAnsi="Times New Roman" w:cs="Times New Roman"/>
          <w:b/>
          <w:i/>
          <w:sz w:val="24"/>
          <w:szCs w:val="24"/>
        </w:rPr>
        <w:t>Responses (Density Column Activity)</w:t>
      </w:r>
    </w:p>
    <w:p w:rsidR="00122B1F" w:rsidRDefault="00122B1F" w:rsidP="00122B1F">
      <w:pPr>
        <w:rPr>
          <w:rFonts w:ascii="Times New Roman" w:hAnsi="Times New Roman" w:cs="Times New Roman"/>
          <w:b/>
          <w:sz w:val="24"/>
          <w:szCs w:val="24"/>
        </w:rPr>
      </w:pPr>
      <w:r>
        <w:rPr>
          <w:rFonts w:ascii="Times New Roman" w:hAnsi="Times New Roman" w:cs="Times New Roman"/>
          <w:b/>
          <w:i/>
          <w:sz w:val="24"/>
          <w:szCs w:val="24"/>
        </w:rPr>
        <w:t>Emotional Engagement</w:t>
      </w:r>
      <w:r w:rsidR="00D50D2E">
        <w:rPr>
          <w:rFonts w:ascii="Times New Roman" w:hAnsi="Times New Roman" w:cs="Times New Roman"/>
          <w:b/>
          <w:i/>
          <w:sz w:val="24"/>
          <w:szCs w:val="24"/>
        </w:rPr>
        <w:t xml:space="preserve"> – Lesson Compariso</w:t>
      </w:r>
      <w:r w:rsidR="000308AE">
        <w:rPr>
          <w:rFonts w:ascii="Times New Roman" w:hAnsi="Times New Roman" w:cs="Times New Roman"/>
          <w:b/>
          <w:i/>
          <w:sz w:val="24"/>
          <w:szCs w:val="24"/>
        </w:rPr>
        <w:t>n (Practical 2)</w:t>
      </w:r>
    </w:p>
    <w:p w:rsidR="00122B1F" w:rsidRDefault="00122B1F" w:rsidP="00F96B60">
      <w:pPr>
        <w:jc w:val="center"/>
        <w:rPr>
          <w:rFonts w:ascii="Times New Roman" w:hAnsi="Times New Roman" w:cs="Times New Roman"/>
          <w:b/>
          <w:sz w:val="24"/>
          <w:szCs w:val="24"/>
        </w:rPr>
      </w:pPr>
    </w:p>
    <w:p w:rsidR="00122B1F" w:rsidRDefault="00D50D2E" w:rsidP="00F96B60">
      <w:pPr>
        <w:jc w:val="center"/>
        <w:rPr>
          <w:rFonts w:ascii="Times New Roman" w:hAnsi="Times New Roman" w:cs="Times New Roman"/>
          <w:b/>
          <w:sz w:val="24"/>
          <w:szCs w:val="24"/>
        </w:rPr>
      </w:pPr>
      <w:r>
        <w:rPr>
          <w:rFonts w:ascii="Times New Roman" w:hAnsi="Times New Roman" w:cs="Times New Roman"/>
          <w:b/>
          <w:noProof/>
          <w:sz w:val="24"/>
          <w:szCs w:val="24"/>
          <w:lang w:eastAsia="en-GB"/>
        </w:rPr>
        <w:drawing>
          <wp:inline distT="0" distB="0" distL="0" distR="0">
            <wp:extent cx="5731510" cy="1985645"/>
            <wp:effectExtent l="19050" t="0" r="2540" b="0"/>
            <wp:docPr id="23" name="Picture 22" descr="Pictur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4.jpg"/>
                    <pic:cNvPicPr/>
                  </pic:nvPicPr>
                  <pic:blipFill>
                    <a:blip r:embed="rId26"/>
                    <a:stretch>
                      <a:fillRect/>
                    </a:stretch>
                  </pic:blipFill>
                  <pic:spPr>
                    <a:xfrm>
                      <a:off x="0" y="0"/>
                      <a:ext cx="5731210" cy="1987200"/>
                    </a:xfrm>
                    <a:prstGeom prst="rect">
                      <a:avLst/>
                    </a:prstGeom>
                  </pic:spPr>
                </pic:pic>
              </a:graphicData>
            </a:graphic>
          </wp:inline>
        </w:drawing>
      </w:r>
    </w:p>
    <w:p w:rsidR="00122B1F" w:rsidRDefault="00122B1F" w:rsidP="00F96B60">
      <w:pPr>
        <w:jc w:val="center"/>
        <w:rPr>
          <w:rFonts w:ascii="Times New Roman" w:hAnsi="Times New Roman" w:cs="Times New Roman"/>
          <w:b/>
          <w:sz w:val="24"/>
          <w:szCs w:val="24"/>
        </w:rPr>
      </w:pPr>
    </w:p>
    <w:p w:rsidR="00841C18" w:rsidRDefault="00841C18" w:rsidP="00F96B60">
      <w:pPr>
        <w:jc w:val="center"/>
        <w:rPr>
          <w:rFonts w:ascii="Times New Roman" w:hAnsi="Times New Roman" w:cs="Times New Roman"/>
          <w:b/>
          <w:sz w:val="24"/>
          <w:szCs w:val="24"/>
        </w:rPr>
      </w:pPr>
    </w:p>
    <w:p w:rsidR="00D50D2E" w:rsidRDefault="00D50D2E" w:rsidP="00F96B60">
      <w:pPr>
        <w:jc w:val="center"/>
        <w:rPr>
          <w:rFonts w:ascii="Times New Roman" w:hAnsi="Times New Roman" w:cs="Times New Roman"/>
          <w:b/>
          <w:sz w:val="24"/>
          <w:szCs w:val="24"/>
        </w:rPr>
      </w:pPr>
    </w:p>
    <w:p w:rsidR="00D50D2E" w:rsidRDefault="00D50D2E" w:rsidP="00F96B60">
      <w:pPr>
        <w:jc w:val="center"/>
        <w:rPr>
          <w:rFonts w:ascii="Times New Roman" w:hAnsi="Times New Roman" w:cs="Times New Roman"/>
          <w:b/>
          <w:sz w:val="24"/>
          <w:szCs w:val="24"/>
        </w:rPr>
      </w:pPr>
    </w:p>
    <w:p w:rsidR="00D50D2E" w:rsidRDefault="00D50D2E" w:rsidP="00F96B60">
      <w:pPr>
        <w:jc w:val="center"/>
        <w:rPr>
          <w:rFonts w:ascii="Times New Roman" w:hAnsi="Times New Roman" w:cs="Times New Roman"/>
          <w:b/>
          <w:sz w:val="24"/>
          <w:szCs w:val="24"/>
        </w:rPr>
      </w:pPr>
    </w:p>
    <w:p w:rsidR="00D50D2E" w:rsidRDefault="00D50D2E" w:rsidP="00F96B60">
      <w:pPr>
        <w:jc w:val="center"/>
        <w:rPr>
          <w:rFonts w:ascii="Times New Roman" w:hAnsi="Times New Roman" w:cs="Times New Roman"/>
          <w:b/>
          <w:sz w:val="24"/>
          <w:szCs w:val="24"/>
        </w:rPr>
      </w:pPr>
    </w:p>
    <w:sectPr w:rsidR="00D50D2E" w:rsidSect="00D426CB">
      <w:footerReference w:type="default" r:id="rId2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3031" w:rsidRDefault="003F3031" w:rsidP="00B468A0">
      <w:pPr>
        <w:spacing w:after="0" w:line="240" w:lineRule="auto"/>
      </w:pPr>
      <w:r>
        <w:separator/>
      </w:r>
    </w:p>
  </w:endnote>
  <w:endnote w:type="continuationSeparator" w:id="1">
    <w:p w:rsidR="003F3031" w:rsidRDefault="003F3031" w:rsidP="00B468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2699360"/>
      <w:docPartObj>
        <w:docPartGallery w:val="Page Numbers (Bottom of Page)"/>
        <w:docPartUnique/>
      </w:docPartObj>
    </w:sdtPr>
    <w:sdtContent>
      <w:p w:rsidR="00B67DEB" w:rsidRDefault="00F6632F">
        <w:pPr>
          <w:pStyle w:val="Footer"/>
          <w:jc w:val="center"/>
        </w:pPr>
        <w:fldSimple w:instr=" PAGE   \* MERGEFORMAT ">
          <w:r w:rsidR="00731E05">
            <w:rPr>
              <w:noProof/>
            </w:rPr>
            <w:t>56</w:t>
          </w:r>
        </w:fldSimple>
      </w:p>
    </w:sdtContent>
  </w:sdt>
  <w:p w:rsidR="00B67DEB" w:rsidRDefault="00B67DE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3031" w:rsidRDefault="003F3031" w:rsidP="00B468A0">
      <w:pPr>
        <w:spacing w:after="0" w:line="240" w:lineRule="auto"/>
      </w:pPr>
      <w:r>
        <w:separator/>
      </w:r>
    </w:p>
  </w:footnote>
  <w:footnote w:type="continuationSeparator" w:id="1">
    <w:p w:rsidR="003F3031" w:rsidRDefault="003F3031" w:rsidP="00B468A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C76B7"/>
    <w:multiLevelType w:val="hybridMultilevel"/>
    <w:tmpl w:val="55CCC5C8"/>
    <w:lvl w:ilvl="0" w:tplc="2C564B76">
      <w:start w:val="1"/>
      <w:numFmt w:val="bullet"/>
      <w:lvlText w:val=""/>
      <w:lvlJc w:val="left"/>
      <w:pPr>
        <w:tabs>
          <w:tab w:val="num" w:pos="720"/>
        </w:tabs>
        <w:ind w:left="720" w:hanging="360"/>
      </w:pPr>
      <w:rPr>
        <w:rFonts w:ascii="Wingdings" w:hAnsi="Wingdings" w:hint="default"/>
      </w:rPr>
    </w:lvl>
    <w:lvl w:ilvl="1" w:tplc="54E08850" w:tentative="1">
      <w:start w:val="1"/>
      <w:numFmt w:val="bullet"/>
      <w:lvlText w:val=""/>
      <w:lvlJc w:val="left"/>
      <w:pPr>
        <w:tabs>
          <w:tab w:val="num" w:pos="1440"/>
        </w:tabs>
        <w:ind w:left="1440" w:hanging="360"/>
      </w:pPr>
      <w:rPr>
        <w:rFonts w:ascii="Wingdings" w:hAnsi="Wingdings" w:hint="default"/>
      </w:rPr>
    </w:lvl>
    <w:lvl w:ilvl="2" w:tplc="05B0AB64" w:tentative="1">
      <w:start w:val="1"/>
      <w:numFmt w:val="bullet"/>
      <w:lvlText w:val=""/>
      <w:lvlJc w:val="left"/>
      <w:pPr>
        <w:tabs>
          <w:tab w:val="num" w:pos="2160"/>
        </w:tabs>
        <w:ind w:left="2160" w:hanging="360"/>
      </w:pPr>
      <w:rPr>
        <w:rFonts w:ascii="Wingdings" w:hAnsi="Wingdings" w:hint="default"/>
      </w:rPr>
    </w:lvl>
    <w:lvl w:ilvl="3" w:tplc="8B469872" w:tentative="1">
      <w:start w:val="1"/>
      <w:numFmt w:val="bullet"/>
      <w:lvlText w:val=""/>
      <w:lvlJc w:val="left"/>
      <w:pPr>
        <w:tabs>
          <w:tab w:val="num" w:pos="2880"/>
        </w:tabs>
        <w:ind w:left="2880" w:hanging="360"/>
      </w:pPr>
      <w:rPr>
        <w:rFonts w:ascii="Wingdings" w:hAnsi="Wingdings" w:hint="default"/>
      </w:rPr>
    </w:lvl>
    <w:lvl w:ilvl="4" w:tplc="F7CAAA92" w:tentative="1">
      <w:start w:val="1"/>
      <w:numFmt w:val="bullet"/>
      <w:lvlText w:val=""/>
      <w:lvlJc w:val="left"/>
      <w:pPr>
        <w:tabs>
          <w:tab w:val="num" w:pos="3600"/>
        </w:tabs>
        <w:ind w:left="3600" w:hanging="360"/>
      </w:pPr>
      <w:rPr>
        <w:rFonts w:ascii="Wingdings" w:hAnsi="Wingdings" w:hint="default"/>
      </w:rPr>
    </w:lvl>
    <w:lvl w:ilvl="5" w:tplc="3A0A00C8" w:tentative="1">
      <w:start w:val="1"/>
      <w:numFmt w:val="bullet"/>
      <w:lvlText w:val=""/>
      <w:lvlJc w:val="left"/>
      <w:pPr>
        <w:tabs>
          <w:tab w:val="num" w:pos="4320"/>
        </w:tabs>
        <w:ind w:left="4320" w:hanging="360"/>
      </w:pPr>
      <w:rPr>
        <w:rFonts w:ascii="Wingdings" w:hAnsi="Wingdings" w:hint="default"/>
      </w:rPr>
    </w:lvl>
    <w:lvl w:ilvl="6" w:tplc="6CDEE686" w:tentative="1">
      <w:start w:val="1"/>
      <w:numFmt w:val="bullet"/>
      <w:lvlText w:val=""/>
      <w:lvlJc w:val="left"/>
      <w:pPr>
        <w:tabs>
          <w:tab w:val="num" w:pos="5040"/>
        </w:tabs>
        <w:ind w:left="5040" w:hanging="360"/>
      </w:pPr>
      <w:rPr>
        <w:rFonts w:ascii="Wingdings" w:hAnsi="Wingdings" w:hint="default"/>
      </w:rPr>
    </w:lvl>
    <w:lvl w:ilvl="7" w:tplc="55784E5C" w:tentative="1">
      <w:start w:val="1"/>
      <w:numFmt w:val="bullet"/>
      <w:lvlText w:val=""/>
      <w:lvlJc w:val="left"/>
      <w:pPr>
        <w:tabs>
          <w:tab w:val="num" w:pos="5760"/>
        </w:tabs>
        <w:ind w:left="5760" w:hanging="360"/>
      </w:pPr>
      <w:rPr>
        <w:rFonts w:ascii="Wingdings" w:hAnsi="Wingdings" w:hint="default"/>
      </w:rPr>
    </w:lvl>
    <w:lvl w:ilvl="8" w:tplc="9978F92E" w:tentative="1">
      <w:start w:val="1"/>
      <w:numFmt w:val="bullet"/>
      <w:lvlText w:val=""/>
      <w:lvlJc w:val="left"/>
      <w:pPr>
        <w:tabs>
          <w:tab w:val="num" w:pos="6480"/>
        </w:tabs>
        <w:ind w:left="6480" w:hanging="360"/>
      </w:pPr>
      <w:rPr>
        <w:rFonts w:ascii="Wingdings" w:hAnsi="Wingdings" w:hint="default"/>
      </w:rPr>
    </w:lvl>
  </w:abstractNum>
  <w:abstractNum w:abstractNumId="1">
    <w:nsid w:val="12446223"/>
    <w:multiLevelType w:val="hybridMultilevel"/>
    <w:tmpl w:val="54BE9316"/>
    <w:lvl w:ilvl="0" w:tplc="2D6AB89A">
      <w:start w:val="1"/>
      <w:numFmt w:val="bullet"/>
      <w:lvlText w:val=""/>
      <w:lvlJc w:val="left"/>
      <w:pPr>
        <w:tabs>
          <w:tab w:val="num" w:pos="720"/>
        </w:tabs>
        <w:ind w:left="720" w:hanging="360"/>
      </w:pPr>
      <w:rPr>
        <w:rFonts w:ascii="Wingdings" w:hAnsi="Wingdings" w:hint="default"/>
      </w:rPr>
    </w:lvl>
    <w:lvl w:ilvl="1" w:tplc="73805E50" w:tentative="1">
      <w:start w:val="1"/>
      <w:numFmt w:val="bullet"/>
      <w:lvlText w:val=""/>
      <w:lvlJc w:val="left"/>
      <w:pPr>
        <w:tabs>
          <w:tab w:val="num" w:pos="1440"/>
        </w:tabs>
        <w:ind w:left="1440" w:hanging="360"/>
      </w:pPr>
      <w:rPr>
        <w:rFonts w:ascii="Wingdings" w:hAnsi="Wingdings" w:hint="default"/>
      </w:rPr>
    </w:lvl>
    <w:lvl w:ilvl="2" w:tplc="9BE41D56" w:tentative="1">
      <w:start w:val="1"/>
      <w:numFmt w:val="bullet"/>
      <w:lvlText w:val=""/>
      <w:lvlJc w:val="left"/>
      <w:pPr>
        <w:tabs>
          <w:tab w:val="num" w:pos="2160"/>
        </w:tabs>
        <w:ind w:left="2160" w:hanging="360"/>
      </w:pPr>
      <w:rPr>
        <w:rFonts w:ascii="Wingdings" w:hAnsi="Wingdings" w:hint="default"/>
      </w:rPr>
    </w:lvl>
    <w:lvl w:ilvl="3" w:tplc="DFC4DCC8" w:tentative="1">
      <w:start w:val="1"/>
      <w:numFmt w:val="bullet"/>
      <w:lvlText w:val=""/>
      <w:lvlJc w:val="left"/>
      <w:pPr>
        <w:tabs>
          <w:tab w:val="num" w:pos="2880"/>
        </w:tabs>
        <w:ind w:left="2880" w:hanging="360"/>
      </w:pPr>
      <w:rPr>
        <w:rFonts w:ascii="Wingdings" w:hAnsi="Wingdings" w:hint="default"/>
      </w:rPr>
    </w:lvl>
    <w:lvl w:ilvl="4" w:tplc="87DC8A54" w:tentative="1">
      <w:start w:val="1"/>
      <w:numFmt w:val="bullet"/>
      <w:lvlText w:val=""/>
      <w:lvlJc w:val="left"/>
      <w:pPr>
        <w:tabs>
          <w:tab w:val="num" w:pos="3600"/>
        </w:tabs>
        <w:ind w:left="3600" w:hanging="360"/>
      </w:pPr>
      <w:rPr>
        <w:rFonts w:ascii="Wingdings" w:hAnsi="Wingdings" w:hint="default"/>
      </w:rPr>
    </w:lvl>
    <w:lvl w:ilvl="5" w:tplc="3C109CA4" w:tentative="1">
      <w:start w:val="1"/>
      <w:numFmt w:val="bullet"/>
      <w:lvlText w:val=""/>
      <w:lvlJc w:val="left"/>
      <w:pPr>
        <w:tabs>
          <w:tab w:val="num" w:pos="4320"/>
        </w:tabs>
        <w:ind w:left="4320" w:hanging="360"/>
      </w:pPr>
      <w:rPr>
        <w:rFonts w:ascii="Wingdings" w:hAnsi="Wingdings" w:hint="default"/>
      </w:rPr>
    </w:lvl>
    <w:lvl w:ilvl="6" w:tplc="E98650C8" w:tentative="1">
      <w:start w:val="1"/>
      <w:numFmt w:val="bullet"/>
      <w:lvlText w:val=""/>
      <w:lvlJc w:val="left"/>
      <w:pPr>
        <w:tabs>
          <w:tab w:val="num" w:pos="5040"/>
        </w:tabs>
        <w:ind w:left="5040" w:hanging="360"/>
      </w:pPr>
      <w:rPr>
        <w:rFonts w:ascii="Wingdings" w:hAnsi="Wingdings" w:hint="default"/>
      </w:rPr>
    </w:lvl>
    <w:lvl w:ilvl="7" w:tplc="8B42CD92" w:tentative="1">
      <w:start w:val="1"/>
      <w:numFmt w:val="bullet"/>
      <w:lvlText w:val=""/>
      <w:lvlJc w:val="left"/>
      <w:pPr>
        <w:tabs>
          <w:tab w:val="num" w:pos="5760"/>
        </w:tabs>
        <w:ind w:left="5760" w:hanging="360"/>
      </w:pPr>
      <w:rPr>
        <w:rFonts w:ascii="Wingdings" w:hAnsi="Wingdings" w:hint="default"/>
      </w:rPr>
    </w:lvl>
    <w:lvl w:ilvl="8" w:tplc="154EB012"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efaultTabStop w:val="720"/>
  <w:characterSpacingControl w:val="doNotCompress"/>
  <w:footnotePr>
    <w:footnote w:id="0"/>
    <w:footnote w:id="1"/>
  </w:footnotePr>
  <w:endnotePr>
    <w:endnote w:id="0"/>
    <w:endnote w:id="1"/>
  </w:endnotePr>
  <w:compat/>
  <w:rsids>
    <w:rsidRoot w:val="00B468A0"/>
    <w:rsid w:val="00000929"/>
    <w:rsid w:val="00000B7E"/>
    <w:rsid w:val="00000D13"/>
    <w:rsid w:val="00001BEE"/>
    <w:rsid w:val="00003264"/>
    <w:rsid w:val="0000438B"/>
    <w:rsid w:val="000050DF"/>
    <w:rsid w:val="0001006B"/>
    <w:rsid w:val="00013E1E"/>
    <w:rsid w:val="00015F55"/>
    <w:rsid w:val="00016C24"/>
    <w:rsid w:val="00021154"/>
    <w:rsid w:val="00021BDD"/>
    <w:rsid w:val="00023B7A"/>
    <w:rsid w:val="00026B76"/>
    <w:rsid w:val="00027B57"/>
    <w:rsid w:val="000308AE"/>
    <w:rsid w:val="0003318E"/>
    <w:rsid w:val="00034AC9"/>
    <w:rsid w:val="00036ACD"/>
    <w:rsid w:val="00037D5B"/>
    <w:rsid w:val="00044596"/>
    <w:rsid w:val="00044868"/>
    <w:rsid w:val="00046EEB"/>
    <w:rsid w:val="00051ADD"/>
    <w:rsid w:val="00052C12"/>
    <w:rsid w:val="00053242"/>
    <w:rsid w:val="00057E54"/>
    <w:rsid w:val="000608D2"/>
    <w:rsid w:val="00063D74"/>
    <w:rsid w:val="00064866"/>
    <w:rsid w:val="00070F1B"/>
    <w:rsid w:val="0007112D"/>
    <w:rsid w:val="000718AA"/>
    <w:rsid w:val="00074B29"/>
    <w:rsid w:val="0008094D"/>
    <w:rsid w:val="00082575"/>
    <w:rsid w:val="00083570"/>
    <w:rsid w:val="000876CF"/>
    <w:rsid w:val="00091AAE"/>
    <w:rsid w:val="00092C03"/>
    <w:rsid w:val="000B2045"/>
    <w:rsid w:val="000C01CC"/>
    <w:rsid w:val="000C055C"/>
    <w:rsid w:val="000C657F"/>
    <w:rsid w:val="000D23E9"/>
    <w:rsid w:val="000D460F"/>
    <w:rsid w:val="000D539E"/>
    <w:rsid w:val="000D6F3B"/>
    <w:rsid w:val="000E0C70"/>
    <w:rsid w:val="000E39F1"/>
    <w:rsid w:val="000E3BD1"/>
    <w:rsid w:val="000E7B55"/>
    <w:rsid w:val="000F2276"/>
    <w:rsid w:val="000F380F"/>
    <w:rsid w:val="000F4C52"/>
    <w:rsid w:val="000F79AB"/>
    <w:rsid w:val="001000E8"/>
    <w:rsid w:val="00102A51"/>
    <w:rsid w:val="00102BE5"/>
    <w:rsid w:val="00102FC4"/>
    <w:rsid w:val="00103519"/>
    <w:rsid w:val="0010424F"/>
    <w:rsid w:val="00104A33"/>
    <w:rsid w:val="00107E96"/>
    <w:rsid w:val="00110E3E"/>
    <w:rsid w:val="00111041"/>
    <w:rsid w:val="00111385"/>
    <w:rsid w:val="00112C74"/>
    <w:rsid w:val="00115CA0"/>
    <w:rsid w:val="00116366"/>
    <w:rsid w:val="001166EC"/>
    <w:rsid w:val="00120487"/>
    <w:rsid w:val="0012245D"/>
    <w:rsid w:val="00122B00"/>
    <w:rsid w:val="00122B1F"/>
    <w:rsid w:val="00123952"/>
    <w:rsid w:val="00124240"/>
    <w:rsid w:val="001358B1"/>
    <w:rsid w:val="00135908"/>
    <w:rsid w:val="00147FB8"/>
    <w:rsid w:val="00151AA0"/>
    <w:rsid w:val="0015509D"/>
    <w:rsid w:val="0015647E"/>
    <w:rsid w:val="001577BA"/>
    <w:rsid w:val="00160386"/>
    <w:rsid w:val="00160755"/>
    <w:rsid w:val="00161B32"/>
    <w:rsid w:val="00163779"/>
    <w:rsid w:val="00163FC1"/>
    <w:rsid w:val="001640B4"/>
    <w:rsid w:val="00170636"/>
    <w:rsid w:val="0017658F"/>
    <w:rsid w:val="001775C3"/>
    <w:rsid w:val="00180976"/>
    <w:rsid w:val="001819D1"/>
    <w:rsid w:val="00184EA1"/>
    <w:rsid w:val="00192103"/>
    <w:rsid w:val="00195D3B"/>
    <w:rsid w:val="00197BF1"/>
    <w:rsid w:val="001A02FA"/>
    <w:rsid w:val="001A0C1F"/>
    <w:rsid w:val="001A1DBD"/>
    <w:rsid w:val="001A3013"/>
    <w:rsid w:val="001A32D3"/>
    <w:rsid w:val="001A3541"/>
    <w:rsid w:val="001A3566"/>
    <w:rsid w:val="001A3E65"/>
    <w:rsid w:val="001A44B9"/>
    <w:rsid w:val="001A7329"/>
    <w:rsid w:val="001B0402"/>
    <w:rsid w:val="001B156C"/>
    <w:rsid w:val="001B268A"/>
    <w:rsid w:val="001B340E"/>
    <w:rsid w:val="001B58C5"/>
    <w:rsid w:val="001B5B22"/>
    <w:rsid w:val="001B703C"/>
    <w:rsid w:val="001C074A"/>
    <w:rsid w:val="001C0B08"/>
    <w:rsid w:val="001C1509"/>
    <w:rsid w:val="001C779D"/>
    <w:rsid w:val="001D229D"/>
    <w:rsid w:val="001E4408"/>
    <w:rsid w:val="001E4C92"/>
    <w:rsid w:val="001E7B03"/>
    <w:rsid w:val="001F15F1"/>
    <w:rsid w:val="001F1A1C"/>
    <w:rsid w:val="001F6448"/>
    <w:rsid w:val="00206B1E"/>
    <w:rsid w:val="00207713"/>
    <w:rsid w:val="002077F5"/>
    <w:rsid w:val="00207AA6"/>
    <w:rsid w:val="002202FE"/>
    <w:rsid w:val="002218A7"/>
    <w:rsid w:val="002250EB"/>
    <w:rsid w:val="0023163F"/>
    <w:rsid w:val="0023514F"/>
    <w:rsid w:val="00236D8B"/>
    <w:rsid w:val="00236EF5"/>
    <w:rsid w:val="00237C06"/>
    <w:rsid w:val="00242805"/>
    <w:rsid w:val="00245336"/>
    <w:rsid w:val="0024553C"/>
    <w:rsid w:val="0024602B"/>
    <w:rsid w:val="00250F1F"/>
    <w:rsid w:val="00252944"/>
    <w:rsid w:val="00253A1E"/>
    <w:rsid w:val="0025557E"/>
    <w:rsid w:val="00255BD1"/>
    <w:rsid w:val="0025759B"/>
    <w:rsid w:val="00262E4C"/>
    <w:rsid w:val="00263598"/>
    <w:rsid w:val="00265A42"/>
    <w:rsid w:val="00266C75"/>
    <w:rsid w:val="002673B2"/>
    <w:rsid w:val="00272D7B"/>
    <w:rsid w:val="002760B6"/>
    <w:rsid w:val="00277768"/>
    <w:rsid w:val="00281E72"/>
    <w:rsid w:val="002826E3"/>
    <w:rsid w:val="002828DE"/>
    <w:rsid w:val="00283BFE"/>
    <w:rsid w:val="0028543B"/>
    <w:rsid w:val="00287707"/>
    <w:rsid w:val="00291FC3"/>
    <w:rsid w:val="00292FC5"/>
    <w:rsid w:val="00297A5C"/>
    <w:rsid w:val="002A4053"/>
    <w:rsid w:val="002A725C"/>
    <w:rsid w:val="002B2F5D"/>
    <w:rsid w:val="002C000D"/>
    <w:rsid w:val="002C462C"/>
    <w:rsid w:val="002C5FEF"/>
    <w:rsid w:val="002D31E8"/>
    <w:rsid w:val="002D378C"/>
    <w:rsid w:val="002D4D64"/>
    <w:rsid w:val="002D5819"/>
    <w:rsid w:val="002E0709"/>
    <w:rsid w:val="002F1628"/>
    <w:rsid w:val="002F18B0"/>
    <w:rsid w:val="003018E0"/>
    <w:rsid w:val="003019BE"/>
    <w:rsid w:val="0031029A"/>
    <w:rsid w:val="00310CF5"/>
    <w:rsid w:val="00311165"/>
    <w:rsid w:val="003142FE"/>
    <w:rsid w:val="00314EDC"/>
    <w:rsid w:val="00321204"/>
    <w:rsid w:val="0032265E"/>
    <w:rsid w:val="003241B5"/>
    <w:rsid w:val="00325495"/>
    <w:rsid w:val="00326CDE"/>
    <w:rsid w:val="003317D8"/>
    <w:rsid w:val="003337CC"/>
    <w:rsid w:val="003351B6"/>
    <w:rsid w:val="00341359"/>
    <w:rsid w:val="00345237"/>
    <w:rsid w:val="00352D80"/>
    <w:rsid w:val="0035500C"/>
    <w:rsid w:val="00356261"/>
    <w:rsid w:val="003570E1"/>
    <w:rsid w:val="003637E3"/>
    <w:rsid w:val="00366DDA"/>
    <w:rsid w:val="00366DE7"/>
    <w:rsid w:val="00367E63"/>
    <w:rsid w:val="0037093F"/>
    <w:rsid w:val="00376029"/>
    <w:rsid w:val="00381F0C"/>
    <w:rsid w:val="00383DF8"/>
    <w:rsid w:val="00384FB2"/>
    <w:rsid w:val="00385A97"/>
    <w:rsid w:val="00390C11"/>
    <w:rsid w:val="00390EE0"/>
    <w:rsid w:val="0039305F"/>
    <w:rsid w:val="003A79E3"/>
    <w:rsid w:val="003B693F"/>
    <w:rsid w:val="003C1A02"/>
    <w:rsid w:val="003C2FA6"/>
    <w:rsid w:val="003D2393"/>
    <w:rsid w:val="003E10E7"/>
    <w:rsid w:val="003E3DE7"/>
    <w:rsid w:val="003E5D71"/>
    <w:rsid w:val="003E6655"/>
    <w:rsid w:val="003F093F"/>
    <w:rsid w:val="003F23C7"/>
    <w:rsid w:val="003F24B4"/>
    <w:rsid w:val="003F2889"/>
    <w:rsid w:val="003F3031"/>
    <w:rsid w:val="003F3BE8"/>
    <w:rsid w:val="003F488B"/>
    <w:rsid w:val="003F757E"/>
    <w:rsid w:val="004016E6"/>
    <w:rsid w:val="00405ED8"/>
    <w:rsid w:val="00417210"/>
    <w:rsid w:val="0042042B"/>
    <w:rsid w:val="00420E4F"/>
    <w:rsid w:val="00422C53"/>
    <w:rsid w:val="004308A0"/>
    <w:rsid w:val="00432A3A"/>
    <w:rsid w:val="0043339D"/>
    <w:rsid w:val="00433C2E"/>
    <w:rsid w:val="00433E0D"/>
    <w:rsid w:val="004344F8"/>
    <w:rsid w:val="004368E1"/>
    <w:rsid w:val="004372B7"/>
    <w:rsid w:val="004372C4"/>
    <w:rsid w:val="0044706D"/>
    <w:rsid w:val="0045094C"/>
    <w:rsid w:val="00457A32"/>
    <w:rsid w:val="004605A5"/>
    <w:rsid w:val="00464111"/>
    <w:rsid w:val="00471429"/>
    <w:rsid w:val="004733A4"/>
    <w:rsid w:val="00475036"/>
    <w:rsid w:val="00476374"/>
    <w:rsid w:val="00476DE0"/>
    <w:rsid w:val="00476EF2"/>
    <w:rsid w:val="00477162"/>
    <w:rsid w:val="00480AB1"/>
    <w:rsid w:val="004857B4"/>
    <w:rsid w:val="0048585C"/>
    <w:rsid w:val="0048654E"/>
    <w:rsid w:val="004878E3"/>
    <w:rsid w:val="004900D4"/>
    <w:rsid w:val="004921A5"/>
    <w:rsid w:val="004961D0"/>
    <w:rsid w:val="004974BA"/>
    <w:rsid w:val="004A22CA"/>
    <w:rsid w:val="004A358F"/>
    <w:rsid w:val="004A370D"/>
    <w:rsid w:val="004A47BD"/>
    <w:rsid w:val="004A4FFC"/>
    <w:rsid w:val="004A61C8"/>
    <w:rsid w:val="004A7EFB"/>
    <w:rsid w:val="004B1640"/>
    <w:rsid w:val="004B1B04"/>
    <w:rsid w:val="004B1E64"/>
    <w:rsid w:val="004B2BFC"/>
    <w:rsid w:val="004C2570"/>
    <w:rsid w:val="004C5969"/>
    <w:rsid w:val="004C6B09"/>
    <w:rsid w:val="004C7790"/>
    <w:rsid w:val="004D2C55"/>
    <w:rsid w:val="004D4DF0"/>
    <w:rsid w:val="004E6CCB"/>
    <w:rsid w:val="004E7949"/>
    <w:rsid w:val="004F3235"/>
    <w:rsid w:val="004F4B1E"/>
    <w:rsid w:val="004F5628"/>
    <w:rsid w:val="004F5D88"/>
    <w:rsid w:val="00500228"/>
    <w:rsid w:val="00500D42"/>
    <w:rsid w:val="00501DC8"/>
    <w:rsid w:val="00502607"/>
    <w:rsid w:val="005053B5"/>
    <w:rsid w:val="00510206"/>
    <w:rsid w:val="00512B78"/>
    <w:rsid w:val="00514BF8"/>
    <w:rsid w:val="005262A2"/>
    <w:rsid w:val="0052714A"/>
    <w:rsid w:val="00527971"/>
    <w:rsid w:val="00527EDB"/>
    <w:rsid w:val="005301F5"/>
    <w:rsid w:val="00541F2C"/>
    <w:rsid w:val="00546AE6"/>
    <w:rsid w:val="00551CDD"/>
    <w:rsid w:val="00551D56"/>
    <w:rsid w:val="00554C2F"/>
    <w:rsid w:val="0055598E"/>
    <w:rsid w:val="00556267"/>
    <w:rsid w:val="005570B7"/>
    <w:rsid w:val="005577BA"/>
    <w:rsid w:val="00557960"/>
    <w:rsid w:val="0056045C"/>
    <w:rsid w:val="005610A6"/>
    <w:rsid w:val="005628EF"/>
    <w:rsid w:val="00562F63"/>
    <w:rsid w:val="005636F2"/>
    <w:rsid w:val="00563859"/>
    <w:rsid w:val="00564975"/>
    <w:rsid w:val="0057091F"/>
    <w:rsid w:val="00571207"/>
    <w:rsid w:val="005733CD"/>
    <w:rsid w:val="005740BF"/>
    <w:rsid w:val="005759D6"/>
    <w:rsid w:val="005822D2"/>
    <w:rsid w:val="00582372"/>
    <w:rsid w:val="00582EAA"/>
    <w:rsid w:val="00583CA5"/>
    <w:rsid w:val="0058559C"/>
    <w:rsid w:val="00586F05"/>
    <w:rsid w:val="00587AE4"/>
    <w:rsid w:val="00590C4F"/>
    <w:rsid w:val="005921B2"/>
    <w:rsid w:val="0059282D"/>
    <w:rsid w:val="00593D38"/>
    <w:rsid w:val="00594523"/>
    <w:rsid w:val="00596167"/>
    <w:rsid w:val="005A015E"/>
    <w:rsid w:val="005A02B2"/>
    <w:rsid w:val="005A063C"/>
    <w:rsid w:val="005A1C07"/>
    <w:rsid w:val="005A67E6"/>
    <w:rsid w:val="005B153E"/>
    <w:rsid w:val="005B220B"/>
    <w:rsid w:val="005B30CF"/>
    <w:rsid w:val="005B414C"/>
    <w:rsid w:val="005B54AC"/>
    <w:rsid w:val="005C057D"/>
    <w:rsid w:val="005C2D6A"/>
    <w:rsid w:val="005C4AE0"/>
    <w:rsid w:val="005C5490"/>
    <w:rsid w:val="005C6D12"/>
    <w:rsid w:val="005D0129"/>
    <w:rsid w:val="005D2C71"/>
    <w:rsid w:val="005D4FFC"/>
    <w:rsid w:val="005D5300"/>
    <w:rsid w:val="005E03D2"/>
    <w:rsid w:val="005E3082"/>
    <w:rsid w:val="005E57D5"/>
    <w:rsid w:val="005E62B6"/>
    <w:rsid w:val="005E72B4"/>
    <w:rsid w:val="005E7E01"/>
    <w:rsid w:val="005F124D"/>
    <w:rsid w:val="005F204C"/>
    <w:rsid w:val="005F3793"/>
    <w:rsid w:val="005F390A"/>
    <w:rsid w:val="005F4C49"/>
    <w:rsid w:val="005F5438"/>
    <w:rsid w:val="005F6824"/>
    <w:rsid w:val="00600120"/>
    <w:rsid w:val="00602C1C"/>
    <w:rsid w:val="00605769"/>
    <w:rsid w:val="00606B5A"/>
    <w:rsid w:val="00607592"/>
    <w:rsid w:val="006109FF"/>
    <w:rsid w:val="006118CD"/>
    <w:rsid w:val="00611B2B"/>
    <w:rsid w:val="0061326D"/>
    <w:rsid w:val="006162A0"/>
    <w:rsid w:val="006246B7"/>
    <w:rsid w:val="00624AF2"/>
    <w:rsid w:val="00627256"/>
    <w:rsid w:val="00627A2C"/>
    <w:rsid w:val="00627B88"/>
    <w:rsid w:val="006343C5"/>
    <w:rsid w:val="00641277"/>
    <w:rsid w:val="006437A2"/>
    <w:rsid w:val="00650811"/>
    <w:rsid w:val="00654A9E"/>
    <w:rsid w:val="00657528"/>
    <w:rsid w:val="00660B79"/>
    <w:rsid w:val="006616A3"/>
    <w:rsid w:val="00664B7A"/>
    <w:rsid w:val="006662BA"/>
    <w:rsid w:val="00673F74"/>
    <w:rsid w:val="00675256"/>
    <w:rsid w:val="00681743"/>
    <w:rsid w:val="00682518"/>
    <w:rsid w:val="00682B4E"/>
    <w:rsid w:val="00682F27"/>
    <w:rsid w:val="00683212"/>
    <w:rsid w:val="006835D1"/>
    <w:rsid w:val="00692CE7"/>
    <w:rsid w:val="0069544F"/>
    <w:rsid w:val="00696D71"/>
    <w:rsid w:val="006A19E3"/>
    <w:rsid w:val="006A1BB1"/>
    <w:rsid w:val="006A23BA"/>
    <w:rsid w:val="006B22DD"/>
    <w:rsid w:val="006B2C16"/>
    <w:rsid w:val="006B2DC0"/>
    <w:rsid w:val="006B415D"/>
    <w:rsid w:val="006B454A"/>
    <w:rsid w:val="006B49B8"/>
    <w:rsid w:val="006B767F"/>
    <w:rsid w:val="006C03EC"/>
    <w:rsid w:val="006C0F7C"/>
    <w:rsid w:val="006C1BA7"/>
    <w:rsid w:val="006C4509"/>
    <w:rsid w:val="006C53E2"/>
    <w:rsid w:val="006D279A"/>
    <w:rsid w:val="006D4DEC"/>
    <w:rsid w:val="006D6B27"/>
    <w:rsid w:val="006E46F3"/>
    <w:rsid w:val="006E60AF"/>
    <w:rsid w:val="006F0D4F"/>
    <w:rsid w:val="006F3B1B"/>
    <w:rsid w:val="00700053"/>
    <w:rsid w:val="00702CBD"/>
    <w:rsid w:val="00703492"/>
    <w:rsid w:val="007050CF"/>
    <w:rsid w:val="0070577B"/>
    <w:rsid w:val="0070717E"/>
    <w:rsid w:val="007117DD"/>
    <w:rsid w:val="00712A6A"/>
    <w:rsid w:val="00714001"/>
    <w:rsid w:val="00716CB0"/>
    <w:rsid w:val="00717BB3"/>
    <w:rsid w:val="007215F1"/>
    <w:rsid w:val="00725B84"/>
    <w:rsid w:val="007277D7"/>
    <w:rsid w:val="007305F6"/>
    <w:rsid w:val="00731E05"/>
    <w:rsid w:val="00734786"/>
    <w:rsid w:val="00736522"/>
    <w:rsid w:val="00740E67"/>
    <w:rsid w:val="007414B3"/>
    <w:rsid w:val="007415DC"/>
    <w:rsid w:val="007421E7"/>
    <w:rsid w:val="00742F35"/>
    <w:rsid w:val="0075151A"/>
    <w:rsid w:val="00754CF1"/>
    <w:rsid w:val="00754D35"/>
    <w:rsid w:val="007626EC"/>
    <w:rsid w:val="00762D39"/>
    <w:rsid w:val="00765496"/>
    <w:rsid w:val="00765860"/>
    <w:rsid w:val="007658D3"/>
    <w:rsid w:val="0076727C"/>
    <w:rsid w:val="007672CF"/>
    <w:rsid w:val="00771512"/>
    <w:rsid w:val="00771AC5"/>
    <w:rsid w:val="00773316"/>
    <w:rsid w:val="007737DE"/>
    <w:rsid w:val="0077735C"/>
    <w:rsid w:val="00780866"/>
    <w:rsid w:val="007817DD"/>
    <w:rsid w:val="00781D4F"/>
    <w:rsid w:val="00782248"/>
    <w:rsid w:val="007825E2"/>
    <w:rsid w:val="00784081"/>
    <w:rsid w:val="00784135"/>
    <w:rsid w:val="007862B0"/>
    <w:rsid w:val="007912D7"/>
    <w:rsid w:val="007912E2"/>
    <w:rsid w:val="00791C7E"/>
    <w:rsid w:val="00794E1F"/>
    <w:rsid w:val="007957BC"/>
    <w:rsid w:val="00795E49"/>
    <w:rsid w:val="00797394"/>
    <w:rsid w:val="007A0B40"/>
    <w:rsid w:val="007A24A7"/>
    <w:rsid w:val="007A306F"/>
    <w:rsid w:val="007A7C8E"/>
    <w:rsid w:val="007B32AA"/>
    <w:rsid w:val="007B6EB1"/>
    <w:rsid w:val="007B7CBE"/>
    <w:rsid w:val="007C0BC2"/>
    <w:rsid w:val="007C4ACB"/>
    <w:rsid w:val="007D1DCE"/>
    <w:rsid w:val="007D2AA1"/>
    <w:rsid w:val="007D43F7"/>
    <w:rsid w:val="007D4875"/>
    <w:rsid w:val="007D4B7C"/>
    <w:rsid w:val="007D5FD8"/>
    <w:rsid w:val="007D64F2"/>
    <w:rsid w:val="007D7068"/>
    <w:rsid w:val="007D7E0A"/>
    <w:rsid w:val="007E209B"/>
    <w:rsid w:val="007E4BD3"/>
    <w:rsid w:val="007E4DCF"/>
    <w:rsid w:val="007F19ED"/>
    <w:rsid w:val="008011C4"/>
    <w:rsid w:val="00801984"/>
    <w:rsid w:val="00801E10"/>
    <w:rsid w:val="008030FD"/>
    <w:rsid w:val="0080476A"/>
    <w:rsid w:val="0080521C"/>
    <w:rsid w:val="008108C4"/>
    <w:rsid w:val="0082164E"/>
    <w:rsid w:val="00822E10"/>
    <w:rsid w:val="00826DCA"/>
    <w:rsid w:val="008308B1"/>
    <w:rsid w:val="0083216F"/>
    <w:rsid w:val="00835D0C"/>
    <w:rsid w:val="008365D1"/>
    <w:rsid w:val="00841C18"/>
    <w:rsid w:val="00842729"/>
    <w:rsid w:val="00842AA1"/>
    <w:rsid w:val="00844489"/>
    <w:rsid w:val="0085195C"/>
    <w:rsid w:val="00852461"/>
    <w:rsid w:val="00852D12"/>
    <w:rsid w:val="00853D20"/>
    <w:rsid w:val="00870EE5"/>
    <w:rsid w:val="00871BED"/>
    <w:rsid w:val="0087205E"/>
    <w:rsid w:val="00872A61"/>
    <w:rsid w:val="00875608"/>
    <w:rsid w:val="0088230D"/>
    <w:rsid w:val="00883152"/>
    <w:rsid w:val="00885539"/>
    <w:rsid w:val="00886E22"/>
    <w:rsid w:val="008918B0"/>
    <w:rsid w:val="00892854"/>
    <w:rsid w:val="00892C24"/>
    <w:rsid w:val="0089492B"/>
    <w:rsid w:val="008A42B8"/>
    <w:rsid w:val="008A68C8"/>
    <w:rsid w:val="008B213F"/>
    <w:rsid w:val="008B3F9D"/>
    <w:rsid w:val="008B6686"/>
    <w:rsid w:val="008C596D"/>
    <w:rsid w:val="008D0319"/>
    <w:rsid w:val="008D3B47"/>
    <w:rsid w:val="008D4D0D"/>
    <w:rsid w:val="008E31F2"/>
    <w:rsid w:val="008E4015"/>
    <w:rsid w:val="008E4C01"/>
    <w:rsid w:val="008F063C"/>
    <w:rsid w:val="008F190D"/>
    <w:rsid w:val="008F1B67"/>
    <w:rsid w:val="008F55CF"/>
    <w:rsid w:val="009004A5"/>
    <w:rsid w:val="0090115D"/>
    <w:rsid w:val="00903B95"/>
    <w:rsid w:val="009046CB"/>
    <w:rsid w:val="0090557A"/>
    <w:rsid w:val="00906396"/>
    <w:rsid w:val="00907C7D"/>
    <w:rsid w:val="009107F4"/>
    <w:rsid w:val="00911340"/>
    <w:rsid w:val="00914CB9"/>
    <w:rsid w:val="00916624"/>
    <w:rsid w:val="00921EC2"/>
    <w:rsid w:val="00922661"/>
    <w:rsid w:val="00926980"/>
    <w:rsid w:val="00932C2A"/>
    <w:rsid w:val="00940FFE"/>
    <w:rsid w:val="00941F90"/>
    <w:rsid w:val="00942986"/>
    <w:rsid w:val="00946597"/>
    <w:rsid w:val="00951273"/>
    <w:rsid w:val="0095292F"/>
    <w:rsid w:val="00952B09"/>
    <w:rsid w:val="009553EA"/>
    <w:rsid w:val="009602E2"/>
    <w:rsid w:val="009623FA"/>
    <w:rsid w:val="009643FD"/>
    <w:rsid w:val="009649FE"/>
    <w:rsid w:val="0096520F"/>
    <w:rsid w:val="00965D04"/>
    <w:rsid w:val="0097102E"/>
    <w:rsid w:val="009726AF"/>
    <w:rsid w:val="00973ED5"/>
    <w:rsid w:val="009766AB"/>
    <w:rsid w:val="00976F7C"/>
    <w:rsid w:val="00980614"/>
    <w:rsid w:val="0098227E"/>
    <w:rsid w:val="00986022"/>
    <w:rsid w:val="0098694F"/>
    <w:rsid w:val="00992539"/>
    <w:rsid w:val="00992575"/>
    <w:rsid w:val="00994038"/>
    <w:rsid w:val="00994214"/>
    <w:rsid w:val="00995D49"/>
    <w:rsid w:val="00996CD9"/>
    <w:rsid w:val="009A0829"/>
    <w:rsid w:val="009A0920"/>
    <w:rsid w:val="009A0EA0"/>
    <w:rsid w:val="009A189E"/>
    <w:rsid w:val="009A37F8"/>
    <w:rsid w:val="009A4BE5"/>
    <w:rsid w:val="009B36BA"/>
    <w:rsid w:val="009C3F43"/>
    <w:rsid w:val="009C5F09"/>
    <w:rsid w:val="009C6452"/>
    <w:rsid w:val="009C6717"/>
    <w:rsid w:val="009C7011"/>
    <w:rsid w:val="009C7DBD"/>
    <w:rsid w:val="009C7EB4"/>
    <w:rsid w:val="009D0017"/>
    <w:rsid w:val="009D3A70"/>
    <w:rsid w:val="009D4319"/>
    <w:rsid w:val="009D457A"/>
    <w:rsid w:val="009D504F"/>
    <w:rsid w:val="009D5D8B"/>
    <w:rsid w:val="009E0DF4"/>
    <w:rsid w:val="009E2741"/>
    <w:rsid w:val="009E2B0A"/>
    <w:rsid w:val="009E2C53"/>
    <w:rsid w:val="009E3130"/>
    <w:rsid w:val="009F3BAE"/>
    <w:rsid w:val="00A0342E"/>
    <w:rsid w:val="00A1075B"/>
    <w:rsid w:val="00A12B00"/>
    <w:rsid w:val="00A1443B"/>
    <w:rsid w:val="00A1444F"/>
    <w:rsid w:val="00A148DF"/>
    <w:rsid w:val="00A16676"/>
    <w:rsid w:val="00A17192"/>
    <w:rsid w:val="00A240D5"/>
    <w:rsid w:val="00A262E6"/>
    <w:rsid w:val="00A27809"/>
    <w:rsid w:val="00A27AC0"/>
    <w:rsid w:val="00A30B20"/>
    <w:rsid w:val="00A330B2"/>
    <w:rsid w:val="00A33D5E"/>
    <w:rsid w:val="00A3554A"/>
    <w:rsid w:val="00A3698E"/>
    <w:rsid w:val="00A375A3"/>
    <w:rsid w:val="00A4755F"/>
    <w:rsid w:val="00A5557D"/>
    <w:rsid w:val="00A558AE"/>
    <w:rsid w:val="00A55A84"/>
    <w:rsid w:val="00A55D09"/>
    <w:rsid w:val="00A57350"/>
    <w:rsid w:val="00A622A4"/>
    <w:rsid w:val="00A64043"/>
    <w:rsid w:val="00A65AB8"/>
    <w:rsid w:val="00A66293"/>
    <w:rsid w:val="00A67D48"/>
    <w:rsid w:val="00A709CF"/>
    <w:rsid w:val="00A7428F"/>
    <w:rsid w:val="00A74880"/>
    <w:rsid w:val="00A85765"/>
    <w:rsid w:val="00A877EB"/>
    <w:rsid w:val="00A9493C"/>
    <w:rsid w:val="00A966C4"/>
    <w:rsid w:val="00AA1F94"/>
    <w:rsid w:val="00AA29C4"/>
    <w:rsid w:val="00AA4031"/>
    <w:rsid w:val="00AA41E5"/>
    <w:rsid w:val="00AA42A6"/>
    <w:rsid w:val="00AA4C12"/>
    <w:rsid w:val="00AA6634"/>
    <w:rsid w:val="00AA7709"/>
    <w:rsid w:val="00AB5FD0"/>
    <w:rsid w:val="00AB6888"/>
    <w:rsid w:val="00AB6967"/>
    <w:rsid w:val="00AC0FEF"/>
    <w:rsid w:val="00AC243C"/>
    <w:rsid w:val="00AC4645"/>
    <w:rsid w:val="00AD3B23"/>
    <w:rsid w:val="00AD40C4"/>
    <w:rsid w:val="00AD466A"/>
    <w:rsid w:val="00AD724B"/>
    <w:rsid w:val="00AD7F79"/>
    <w:rsid w:val="00AE2737"/>
    <w:rsid w:val="00AE3566"/>
    <w:rsid w:val="00AF4CD3"/>
    <w:rsid w:val="00AF54CE"/>
    <w:rsid w:val="00AF74B1"/>
    <w:rsid w:val="00B04977"/>
    <w:rsid w:val="00B0552D"/>
    <w:rsid w:val="00B05BE4"/>
    <w:rsid w:val="00B137F8"/>
    <w:rsid w:val="00B13D3B"/>
    <w:rsid w:val="00B14C17"/>
    <w:rsid w:val="00B163E2"/>
    <w:rsid w:val="00B20810"/>
    <w:rsid w:val="00B24D74"/>
    <w:rsid w:val="00B268BC"/>
    <w:rsid w:val="00B27A8B"/>
    <w:rsid w:val="00B323A4"/>
    <w:rsid w:val="00B33EF9"/>
    <w:rsid w:val="00B438B7"/>
    <w:rsid w:val="00B468A0"/>
    <w:rsid w:val="00B473B1"/>
    <w:rsid w:val="00B5418D"/>
    <w:rsid w:val="00B57085"/>
    <w:rsid w:val="00B57C69"/>
    <w:rsid w:val="00B606BD"/>
    <w:rsid w:val="00B60A39"/>
    <w:rsid w:val="00B66FC0"/>
    <w:rsid w:val="00B67263"/>
    <w:rsid w:val="00B67DEB"/>
    <w:rsid w:val="00B71DFF"/>
    <w:rsid w:val="00B75CD3"/>
    <w:rsid w:val="00B77A10"/>
    <w:rsid w:val="00B831C8"/>
    <w:rsid w:val="00B85256"/>
    <w:rsid w:val="00B868AC"/>
    <w:rsid w:val="00B901F1"/>
    <w:rsid w:val="00B9206C"/>
    <w:rsid w:val="00B9427E"/>
    <w:rsid w:val="00B946C1"/>
    <w:rsid w:val="00B94F76"/>
    <w:rsid w:val="00B95B51"/>
    <w:rsid w:val="00B96B39"/>
    <w:rsid w:val="00B977B1"/>
    <w:rsid w:val="00BA12F2"/>
    <w:rsid w:val="00BA186D"/>
    <w:rsid w:val="00BA680D"/>
    <w:rsid w:val="00BB09E7"/>
    <w:rsid w:val="00BB1924"/>
    <w:rsid w:val="00BB51B2"/>
    <w:rsid w:val="00BB7CF9"/>
    <w:rsid w:val="00BC024F"/>
    <w:rsid w:val="00BC0F45"/>
    <w:rsid w:val="00BC5410"/>
    <w:rsid w:val="00BD0053"/>
    <w:rsid w:val="00BD520B"/>
    <w:rsid w:val="00BD739A"/>
    <w:rsid w:val="00BE00F3"/>
    <w:rsid w:val="00BE0780"/>
    <w:rsid w:val="00BE1B89"/>
    <w:rsid w:val="00BE521A"/>
    <w:rsid w:val="00BE7D7D"/>
    <w:rsid w:val="00BF1466"/>
    <w:rsid w:val="00BF3F09"/>
    <w:rsid w:val="00BF6F8E"/>
    <w:rsid w:val="00C02059"/>
    <w:rsid w:val="00C03720"/>
    <w:rsid w:val="00C05156"/>
    <w:rsid w:val="00C054A9"/>
    <w:rsid w:val="00C058A9"/>
    <w:rsid w:val="00C16ADE"/>
    <w:rsid w:val="00C1779D"/>
    <w:rsid w:val="00C208E7"/>
    <w:rsid w:val="00C21C24"/>
    <w:rsid w:val="00C22771"/>
    <w:rsid w:val="00C22B02"/>
    <w:rsid w:val="00C30595"/>
    <w:rsid w:val="00C312B0"/>
    <w:rsid w:val="00C313F3"/>
    <w:rsid w:val="00C317DE"/>
    <w:rsid w:val="00C33220"/>
    <w:rsid w:val="00C347B2"/>
    <w:rsid w:val="00C36531"/>
    <w:rsid w:val="00C37895"/>
    <w:rsid w:val="00C41CEA"/>
    <w:rsid w:val="00C427B6"/>
    <w:rsid w:val="00C43895"/>
    <w:rsid w:val="00C45772"/>
    <w:rsid w:val="00C47BC9"/>
    <w:rsid w:val="00C50D85"/>
    <w:rsid w:val="00C515C8"/>
    <w:rsid w:val="00C53FAE"/>
    <w:rsid w:val="00C55F80"/>
    <w:rsid w:val="00C57087"/>
    <w:rsid w:val="00C61E13"/>
    <w:rsid w:val="00C62EB7"/>
    <w:rsid w:val="00C63E53"/>
    <w:rsid w:val="00C70AAB"/>
    <w:rsid w:val="00C74B2A"/>
    <w:rsid w:val="00C76162"/>
    <w:rsid w:val="00C8345F"/>
    <w:rsid w:val="00C83CDA"/>
    <w:rsid w:val="00C87FFA"/>
    <w:rsid w:val="00C918C2"/>
    <w:rsid w:val="00C93310"/>
    <w:rsid w:val="00C94A96"/>
    <w:rsid w:val="00CA0F7C"/>
    <w:rsid w:val="00CA28D2"/>
    <w:rsid w:val="00CB01F3"/>
    <w:rsid w:val="00CB0603"/>
    <w:rsid w:val="00CB0CE5"/>
    <w:rsid w:val="00CB2809"/>
    <w:rsid w:val="00CC160C"/>
    <w:rsid w:val="00CC286E"/>
    <w:rsid w:val="00CC3CC0"/>
    <w:rsid w:val="00CC5395"/>
    <w:rsid w:val="00CC54D7"/>
    <w:rsid w:val="00CD1F5E"/>
    <w:rsid w:val="00CD5D5C"/>
    <w:rsid w:val="00CD7427"/>
    <w:rsid w:val="00CE3449"/>
    <w:rsid w:val="00CE56B5"/>
    <w:rsid w:val="00CE6BFB"/>
    <w:rsid w:val="00CE7A90"/>
    <w:rsid w:val="00CF048E"/>
    <w:rsid w:val="00CF2149"/>
    <w:rsid w:val="00CF29D2"/>
    <w:rsid w:val="00CF2AD0"/>
    <w:rsid w:val="00CF3256"/>
    <w:rsid w:val="00CF32C4"/>
    <w:rsid w:val="00CF54E5"/>
    <w:rsid w:val="00CF6B2B"/>
    <w:rsid w:val="00CF6FDF"/>
    <w:rsid w:val="00CF74C1"/>
    <w:rsid w:val="00D00B2D"/>
    <w:rsid w:val="00D025AC"/>
    <w:rsid w:val="00D0568C"/>
    <w:rsid w:val="00D06CDC"/>
    <w:rsid w:val="00D1011F"/>
    <w:rsid w:val="00D20A6D"/>
    <w:rsid w:val="00D21EB6"/>
    <w:rsid w:val="00D23C16"/>
    <w:rsid w:val="00D27046"/>
    <w:rsid w:val="00D270CC"/>
    <w:rsid w:val="00D30A72"/>
    <w:rsid w:val="00D31F1A"/>
    <w:rsid w:val="00D32DEB"/>
    <w:rsid w:val="00D34F9B"/>
    <w:rsid w:val="00D36A9D"/>
    <w:rsid w:val="00D4216C"/>
    <w:rsid w:val="00D426CB"/>
    <w:rsid w:val="00D42D54"/>
    <w:rsid w:val="00D450A6"/>
    <w:rsid w:val="00D47519"/>
    <w:rsid w:val="00D47FF0"/>
    <w:rsid w:val="00D50D2E"/>
    <w:rsid w:val="00D51CF0"/>
    <w:rsid w:val="00D5234A"/>
    <w:rsid w:val="00D52856"/>
    <w:rsid w:val="00D546B1"/>
    <w:rsid w:val="00D56557"/>
    <w:rsid w:val="00D57A56"/>
    <w:rsid w:val="00D61FD3"/>
    <w:rsid w:val="00D62061"/>
    <w:rsid w:val="00D6583F"/>
    <w:rsid w:val="00D70B33"/>
    <w:rsid w:val="00D735E3"/>
    <w:rsid w:val="00D7756D"/>
    <w:rsid w:val="00D83C9A"/>
    <w:rsid w:val="00D849C5"/>
    <w:rsid w:val="00D862BF"/>
    <w:rsid w:val="00D86B86"/>
    <w:rsid w:val="00D93E77"/>
    <w:rsid w:val="00D95D01"/>
    <w:rsid w:val="00DA1B3E"/>
    <w:rsid w:val="00DA3EC7"/>
    <w:rsid w:val="00DA4773"/>
    <w:rsid w:val="00DA4B89"/>
    <w:rsid w:val="00DB2F63"/>
    <w:rsid w:val="00DB3CC3"/>
    <w:rsid w:val="00DB52B2"/>
    <w:rsid w:val="00DB5525"/>
    <w:rsid w:val="00DB5696"/>
    <w:rsid w:val="00DB5E6A"/>
    <w:rsid w:val="00DB6769"/>
    <w:rsid w:val="00DC1343"/>
    <w:rsid w:val="00DC19BF"/>
    <w:rsid w:val="00DC2F62"/>
    <w:rsid w:val="00DC307E"/>
    <w:rsid w:val="00DC70BC"/>
    <w:rsid w:val="00DC79C8"/>
    <w:rsid w:val="00DC7C56"/>
    <w:rsid w:val="00DD1A19"/>
    <w:rsid w:val="00DD34C3"/>
    <w:rsid w:val="00DD5D70"/>
    <w:rsid w:val="00DD6907"/>
    <w:rsid w:val="00DD6E39"/>
    <w:rsid w:val="00DE17D7"/>
    <w:rsid w:val="00DE2F05"/>
    <w:rsid w:val="00DE685D"/>
    <w:rsid w:val="00DF09C4"/>
    <w:rsid w:val="00DF0BCF"/>
    <w:rsid w:val="00DF2141"/>
    <w:rsid w:val="00DF50CC"/>
    <w:rsid w:val="00DF563B"/>
    <w:rsid w:val="00DF5E54"/>
    <w:rsid w:val="00DF6079"/>
    <w:rsid w:val="00DF73DB"/>
    <w:rsid w:val="00E02C0D"/>
    <w:rsid w:val="00E0364A"/>
    <w:rsid w:val="00E05273"/>
    <w:rsid w:val="00E06147"/>
    <w:rsid w:val="00E074A7"/>
    <w:rsid w:val="00E07DFA"/>
    <w:rsid w:val="00E119E4"/>
    <w:rsid w:val="00E12218"/>
    <w:rsid w:val="00E15D7D"/>
    <w:rsid w:val="00E178DC"/>
    <w:rsid w:val="00E2162A"/>
    <w:rsid w:val="00E221E0"/>
    <w:rsid w:val="00E223F0"/>
    <w:rsid w:val="00E24131"/>
    <w:rsid w:val="00E33631"/>
    <w:rsid w:val="00E34176"/>
    <w:rsid w:val="00E34A68"/>
    <w:rsid w:val="00E35671"/>
    <w:rsid w:val="00E356D2"/>
    <w:rsid w:val="00E37C5E"/>
    <w:rsid w:val="00E41548"/>
    <w:rsid w:val="00E428AF"/>
    <w:rsid w:val="00E44C8A"/>
    <w:rsid w:val="00E5098A"/>
    <w:rsid w:val="00E52007"/>
    <w:rsid w:val="00E53A43"/>
    <w:rsid w:val="00E63DEB"/>
    <w:rsid w:val="00E70EE2"/>
    <w:rsid w:val="00E75BB5"/>
    <w:rsid w:val="00E75C80"/>
    <w:rsid w:val="00E76A6C"/>
    <w:rsid w:val="00E76CD6"/>
    <w:rsid w:val="00E77228"/>
    <w:rsid w:val="00E84278"/>
    <w:rsid w:val="00E8599E"/>
    <w:rsid w:val="00E912CB"/>
    <w:rsid w:val="00E92FAC"/>
    <w:rsid w:val="00E9647F"/>
    <w:rsid w:val="00E9714F"/>
    <w:rsid w:val="00EA0A69"/>
    <w:rsid w:val="00EA40A5"/>
    <w:rsid w:val="00EA651B"/>
    <w:rsid w:val="00EB0276"/>
    <w:rsid w:val="00EB297A"/>
    <w:rsid w:val="00EB3373"/>
    <w:rsid w:val="00EB4411"/>
    <w:rsid w:val="00EC4D51"/>
    <w:rsid w:val="00ED065B"/>
    <w:rsid w:val="00ED2501"/>
    <w:rsid w:val="00EE222E"/>
    <w:rsid w:val="00EE401D"/>
    <w:rsid w:val="00EE728C"/>
    <w:rsid w:val="00EE78BE"/>
    <w:rsid w:val="00EE7E6D"/>
    <w:rsid w:val="00EE7F36"/>
    <w:rsid w:val="00EF4538"/>
    <w:rsid w:val="00F022FC"/>
    <w:rsid w:val="00F042CC"/>
    <w:rsid w:val="00F0584B"/>
    <w:rsid w:val="00F06CE2"/>
    <w:rsid w:val="00F06F47"/>
    <w:rsid w:val="00F07F3E"/>
    <w:rsid w:val="00F1374D"/>
    <w:rsid w:val="00F14BB3"/>
    <w:rsid w:val="00F1500D"/>
    <w:rsid w:val="00F15619"/>
    <w:rsid w:val="00F16866"/>
    <w:rsid w:val="00F2117E"/>
    <w:rsid w:val="00F24207"/>
    <w:rsid w:val="00F24417"/>
    <w:rsid w:val="00F32CC1"/>
    <w:rsid w:val="00F34A35"/>
    <w:rsid w:val="00F35EB3"/>
    <w:rsid w:val="00F4207E"/>
    <w:rsid w:val="00F42F8A"/>
    <w:rsid w:val="00F4368D"/>
    <w:rsid w:val="00F4416C"/>
    <w:rsid w:val="00F45187"/>
    <w:rsid w:val="00F453D5"/>
    <w:rsid w:val="00F46943"/>
    <w:rsid w:val="00F50E32"/>
    <w:rsid w:val="00F511CD"/>
    <w:rsid w:val="00F52DF7"/>
    <w:rsid w:val="00F53EF2"/>
    <w:rsid w:val="00F54D4E"/>
    <w:rsid w:val="00F557FB"/>
    <w:rsid w:val="00F5688B"/>
    <w:rsid w:val="00F612EA"/>
    <w:rsid w:val="00F6632F"/>
    <w:rsid w:val="00F66FCF"/>
    <w:rsid w:val="00F74571"/>
    <w:rsid w:val="00F81F80"/>
    <w:rsid w:val="00F83807"/>
    <w:rsid w:val="00F875F8"/>
    <w:rsid w:val="00F917A5"/>
    <w:rsid w:val="00F96B60"/>
    <w:rsid w:val="00FA5075"/>
    <w:rsid w:val="00FA6255"/>
    <w:rsid w:val="00FB181B"/>
    <w:rsid w:val="00FB246B"/>
    <w:rsid w:val="00FB7BBD"/>
    <w:rsid w:val="00FB7E7E"/>
    <w:rsid w:val="00FC0754"/>
    <w:rsid w:val="00FC07FE"/>
    <w:rsid w:val="00FC0B26"/>
    <w:rsid w:val="00FC2C47"/>
    <w:rsid w:val="00FC3D0E"/>
    <w:rsid w:val="00FC3E5C"/>
    <w:rsid w:val="00FC54D2"/>
    <w:rsid w:val="00FC7483"/>
    <w:rsid w:val="00FD1103"/>
    <w:rsid w:val="00FE4764"/>
    <w:rsid w:val="00FE483C"/>
    <w:rsid w:val="00FE4BF8"/>
    <w:rsid w:val="00FE50AA"/>
    <w:rsid w:val="00FE6112"/>
    <w:rsid w:val="00FE6315"/>
    <w:rsid w:val="00FF1C11"/>
    <w:rsid w:val="00FF37CA"/>
    <w:rsid w:val="00FF634C"/>
    <w:rsid w:val="00FF663F"/>
    <w:rsid w:val="00FF737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8A0"/>
  </w:style>
  <w:style w:type="paragraph" w:styleId="Heading1">
    <w:name w:val="heading 1"/>
    <w:basedOn w:val="Normal"/>
    <w:next w:val="Normal"/>
    <w:link w:val="Heading1Char"/>
    <w:qFormat/>
    <w:rsid w:val="00911340"/>
    <w:pPr>
      <w:keepNext/>
      <w:spacing w:after="0" w:line="240" w:lineRule="auto"/>
      <w:outlineLvl w:val="0"/>
    </w:pPr>
    <w:rPr>
      <w:rFonts w:ascii="Cambria" w:eastAsia="Times New Roman" w:hAnsi="Cambria" w:cs="Times New Roman"/>
      <w:b/>
      <w:b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468A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468A0"/>
  </w:style>
  <w:style w:type="paragraph" w:styleId="Footer">
    <w:name w:val="footer"/>
    <w:basedOn w:val="Normal"/>
    <w:link w:val="FooterChar"/>
    <w:uiPriority w:val="99"/>
    <w:unhideWhenUsed/>
    <w:rsid w:val="00B468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68A0"/>
  </w:style>
  <w:style w:type="character" w:styleId="Hyperlink">
    <w:name w:val="Hyperlink"/>
    <w:basedOn w:val="DefaultParagraphFont"/>
    <w:uiPriority w:val="99"/>
    <w:unhideWhenUsed/>
    <w:rsid w:val="00AE3566"/>
    <w:rPr>
      <w:color w:val="0000FF" w:themeColor="hyperlink"/>
      <w:u w:val="single"/>
    </w:rPr>
  </w:style>
  <w:style w:type="paragraph" w:styleId="ListParagraph">
    <w:name w:val="List Paragraph"/>
    <w:basedOn w:val="Normal"/>
    <w:uiPriority w:val="34"/>
    <w:qFormat/>
    <w:rsid w:val="00AA4031"/>
    <w:pPr>
      <w:spacing w:after="0" w:line="240" w:lineRule="auto"/>
      <w:ind w:left="720"/>
      <w:contextualSpacing/>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B57C69"/>
    <w:rPr>
      <w:color w:val="800080" w:themeColor="followedHyperlink"/>
      <w:u w:val="single"/>
    </w:rPr>
  </w:style>
  <w:style w:type="table" w:styleId="TableGrid">
    <w:name w:val="Table Grid"/>
    <w:basedOn w:val="TableNormal"/>
    <w:uiPriority w:val="39"/>
    <w:rsid w:val="003351B6"/>
    <w:pPr>
      <w:spacing w:after="0" w:line="240" w:lineRule="auto"/>
    </w:pPr>
    <w:rPr>
      <w:rFonts w:eastAsiaTheme="minorEastAsia"/>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3351B6"/>
    <w:pPr>
      <w:spacing w:after="0" w:line="240" w:lineRule="auto"/>
    </w:pPr>
    <w:rPr>
      <w:rFonts w:ascii="Calibri" w:eastAsia="Calibri" w:hAnsi="Calibri" w:cs="Calibri"/>
      <w:sz w:val="24"/>
      <w:szCs w:val="24"/>
    </w:rPr>
  </w:style>
  <w:style w:type="paragraph" w:styleId="BalloonText">
    <w:name w:val="Balloon Text"/>
    <w:basedOn w:val="Normal"/>
    <w:link w:val="BalloonTextChar"/>
    <w:uiPriority w:val="99"/>
    <w:semiHidden/>
    <w:unhideWhenUsed/>
    <w:rsid w:val="001775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75C3"/>
    <w:rPr>
      <w:rFonts w:ascii="Tahoma" w:hAnsi="Tahoma" w:cs="Tahoma"/>
      <w:sz w:val="16"/>
      <w:szCs w:val="16"/>
    </w:rPr>
  </w:style>
  <w:style w:type="character" w:customStyle="1" w:styleId="NoSpacingChar">
    <w:name w:val="No Spacing Char"/>
    <w:basedOn w:val="DefaultParagraphFont"/>
    <w:link w:val="NoSpacing"/>
    <w:uiPriority w:val="1"/>
    <w:rsid w:val="0000438B"/>
    <w:rPr>
      <w:rFonts w:ascii="Calibri" w:eastAsia="Calibri" w:hAnsi="Calibri" w:cs="Calibri"/>
      <w:sz w:val="24"/>
      <w:szCs w:val="24"/>
    </w:rPr>
  </w:style>
  <w:style w:type="paragraph" w:customStyle="1" w:styleId="Normal1">
    <w:name w:val="Normal1"/>
    <w:rsid w:val="00F46943"/>
    <w:pPr>
      <w:spacing w:after="0"/>
    </w:pPr>
    <w:rPr>
      <w:rFonts w:ascii="Arial" w:eastAsia="Arial" w:hAnsi="Arial" w:cs="Arial"/>
      <w:lang w:eastAsia="en-GB"/>
    </w:rPr>
  </w:style>
  <w:style w:type="character" w:customStyle="1" w:styleId="Heading1Char">
    <w:name w:val="Heading 1 Char"/>
    <w:basedOn w:val="DefaultParagraphFont"/>
    <w:link w:val="Heading1"/>
    <w:rsid w:val="00911340"/>
    <w:rPr>
      <w:rFonts w:ascii="Cambria" w:eastAsia="Times New Roman" w:hAnsi="Cambria" w:cs="Times New Roman"/>
      <w:b/>
      <w:bCs/>
      <w:sz w:val="28"/>
      <w:szCs w:val="24"/>
    </w:rPr>
  </w:style>
  <w:style w:type="character" w:customStyle="1" w:styleId="apple-style-span">
    <w:name w:val="apple-style-span"/>
    <w:rsid w:val="00911340"/>
  </w:style>
  <w:style w:type="paragraph" w:customStyle="1" w:styleId="NormalWeb1">
    <w:name w:val="Normal (Web)1"/>
    <w:basedOn w:val="Normal"/>
    <w:uiPriority w:val="99"/>
    <w:rsid w:val="00911340"/>
    <w:pPr>
      <w:spacing w:after="0" w:line="240" w:lineRule="auto"/>
    </w:pPr>
    <w:rPr>
      <w:rFonts w:ascii="Times New Roman" w:eastAsia="Calibri" w:hAnsi="Times New Roman" w:cs="Times New Roman"/>
      <w:sz w:val="24"/>
      <w:szCs w:val="24"/>
      <w:lang w:eastAsia="en-GB"/>
    </w:rPr>
  </w:style>
  <w:style w:type="character" w:customStyle="1" w:styleId="nw1">
    <w:name w:val="nw1"/>
    <w:uiPriority w:val="99"/>
    <w:rsid w:val="00911340"/>
  </w:style>
  <w:style w:type="character" w:customStyle="1" w:styleId="text-format-content">
    <w:name w:val="text-format-content"/>
    <w:basedOn w:val="DefaultParagraphFont"/>
    <w:rsid w:val="0031029A"/>
  </w:style>
  <w:style w:type="paragraph" w:styleId="NormalWeb">
    <w:name w:val="Normal (Web)"/>
    <w:basedOn w:val="Normal"/>
    <w:uiPriority w:val="99"/>
    <w:unhideWhenUsed/>
    <w:rsid w:val="00E341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lock">
    <w:name w:val="block"/>
    <w:basedOn w:val="DefaultParagraphFont"/>
    <w:rsid w:val="008A42B8"/>
  </w:style>
  <w:style w:type="character" w:styleId="Strong">
    <w:name w:val="Strong"/>
    <w:basedOn w:val="DefaultParagraphFont"/>
    <w:uiPriority w:val="22"/>
    <w:qFormat/>
    <w:rsid w:val="008A42B8"/>
    <w:rPr>
      <w:b/>
      <w:bCs/>
    </w:rPr>
  </w:style>
  <w:style w:type="character" w:customStyle="1" w:styleId="refs">
    <w:name w:val="refs"/>
    <w:basedOn w:val="DefaultParagraphFont"/>
    <w:rsid w:val="008A42B8"/>
  </w:style>
  <w:style w:type="character" w:styleId="Emphasis">
    <w:name w:val="Emphasis"/>
    <w:basedOn w:val="DefaultParagraphFont"/>
    <w:uiPriority w:val="20"/>
    <w:qFormat/>
    <w:rsid w:val="001C074A"/>
    <w:rPr>
      <w:i/>
      <w:iCs/>
    </w:rPr>
  </w:style>
</w:styles>
</file>

<file path=word/webSettings.xml><?xml version="1.0" encoding="utf-8"?>
<w:webSettings xmlns:r="http://schemas.openxmlformats.org/officeDocument/2006/relationships" xmlns:w="http://schemas.openxmlformats.org/wordprocessingml/2006/main">
  <w:divs>
    <w:div w:id="383256512">
      <w:bodyDiv w:val="1"/>
      <w:marLeft w:val="0"/>
      <w:marRight w:val="0"/>
      <w:marTop w:val="0"/>
      <w:marBottom w:val="0"/>
      <w:divBdr>
        <w:top w:val="none" w:sz="0" w:space="0" w:color="auto"/>
        <w:left w:val="none" w:sz="0" w:space="0" w:color="auto"/>
        <w:bottom w:val="none" w:sz="0" w:space="0" w:color="auto"/>
        <w:right w:val="none" w:sz="0" w:space="0" w:color="auto"/>
      </w:divBdr>
    </w:div>
    <w:div w:id="480540642">
      <w:bodyDiv w:val="1"/>
      <w:marLeft w:val="0"/>
      <w:marRight w:val="0"/>
      <w:marTop w:val="0"/>
      <w:marBottom w:val="0"/>
      <w:divBdr>
        <w:top w:val="none" w:sz="0" w:space="0" w:color="auto"/>
        <w:left w:val="none" w:sz="0" w:space="0" w:color="auto"/>
        <w:bottom w:val="none" w:sz="0" w:space="0" w:color="auto"/>
        <w:right w:val="none" w:sz="0" w:space="0" w:color="auto"/>
      </w:divBdr>
      <w:divsChild>
        <w:div w:id="435950473">
          <w:marLeft w:val="0"/>
          <w:marRight w:val="0"/>
          <w:marTop w:val="0"/>
          <w:marBottom w:val="0"/>
          <w:divBdr>
            <w:top w:val="none" w:sz="0" w:space="0" w:color="auto"/>
            <w:left w:val="none" w:sz="0" w:space="0" w:color="auto"/>
            <w:bottom w:val="none" w:sz="0" w:space="0" w:color="auto"/>
            <w:right w:val="none" w:sz="0" w:space="0" w:color="auto"/>
          </w:divBdr>
          <w:divsChild>
            <w:div w:id="126950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882539">
      <w:bodyDiv w:val="1"/>
      <w:marLeft w:val="0"/>
      <w:marRight w:val="0"/>
      <w:marTop w:val="0"/>
      <w:marBottom w:val="0"/>
      <w:divBdr>
        <w:top w:val="none" w:sz="0" w:space="0" w:color="auto"/>
        <w:left w:val="none" w:sz="0" w:space="0" w:color="auto"/>
        <w:bottom w:val="none" w:sz="0" w:space="0" w:color="auto"/>
        <w:right w:val="none" w:sz="0" w:space="0" w:color="auto"/>
      </w:divBdr>
    </w:div>
    <w:div w:id="836848069">
      <w:bodyDiv w:val="1"/>
      <w:marLeft w:val="0"/>
      <w:marRight w:val="0"/>
      <w:marTop w:val="0"/>
      <w:marBottom w:val="0"/>
      <w:divBdr>
        <w:top w:val="none" w:sz="0" w:space="0" w:color="auto"/>
        <w:left w:val="none" w:sz="0" w:space="0" w:color="auto"/>
        <w:bottom w:val="none" w:sz="0" w:space="0" w:color="auto"/>
        <w:right w:val="none" w:sz="0" w:space="0" w:color="auto"/>
      </w:divBdr>
      <w:divsChild>
        <w:div w:id="1744714080">
          <w:marLeft w:val="0"/>
          <w:marRight w:val="0"/>
          <w:marTop w:val="0"/>
          <w:marBottom w:val="0"/>
          <w:divBdr>
            <w:top w:val="none" w:sz="0" w:space="0" w:color="auto"/>
            <w:left w:val="none" w:sz="0" w:space="0" w:color="auto"/>
            <w:bottom w:val="none" w:sz="0" w:space="0" w:color="auto"/>
            <w:right w:val="none" w:sz="0" w:space="0" w:color="auto"/>
          </w:divBdr>
          <w:divsChild>
            <w:div w:id="371196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616411">
      <w:bodyDiv w:val="1"/>
      <w:marLeft w:val="0"/>
      <w:marRight w:val="0"/>
      <w:marTop w:val="0"/>
      <w:marBottom w:val="0"/>
      <w:divBdr>
        <w:top w:val="none" w:sz="0" w:space="0" w:color="auto"/>
        <w:left w:val="none" w:sz="0" w:space="0" w:color="auto"/>
        <w:bottom w:val="none" w:sz="0" w:space="0" w:color="auto"/>
        <w:right w:val="none" w:sz="0" w:space="0" w:color="auto"/>
      </w:divBdr>
    </w:div>
    <w:div w:id="1495414061">
      <w:bodyDiv w:val="1"/>
      <w:marLeft w:val="0"/>
      <w:marRight w:val="0"/>
      <w:marTop w:val="0"/>
      <w:marBottom w:val="0"/>
      <w:divBdr>
        <w:top w:val="none" w:sz="0" w:space="0" w:color="auto"/>
        <w:left w:val="none" w:sz="0" w:space="0" w:color="auto"/>
        <w:bottom w:val="none" w:sz="0" w:space="0" w:color="auto"/>
        <w:right w:val="none" w:sz="0" w:space="0" w:color="auto"/>
      </w:divBdr>
      <w:divsChild>
        <w:div w:id="1675066208">
          <w:marLeft w:val="0"/>
          <w:marRight w:val="0"/>
          <w:marTop w:val="0"/>
          <w:marBottom w:val="0"/>
          <w:divBdr>
            <w:top w:val="none" w:sz="0" w:space="0" w:color="auto"/>
            <w:left w:val="none" w:sz="0" w:space="0" w:color="auto"/>
            <w:bottom w:val="none" w:sz="0" w:space="0" w:color="auto"/>
            <w:right w:val="none" w:sz="0" w:space="0" w:color="auto"/>
          </w:divBdr>
          <w:divsChild>
            <w:div w:id="127319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101905">
      <w:bodyDiv w:val="1"/>
      <w:marLeft w:val="0"/>
      <w:marRight w:val="0"/>
      <w:marTop w:val="0"/>
      <w:marBottom w:val="0"/>
      <w:divBdr>
        <w:top w:val="none" w:sz="0" w:space="0" w:color="auto"/>
        <w:left w:val="none" w:sz="0" w:space="0" w:color="auto"/>
        <w:bottom w:val="none" w:sz="0" w:space="0" w:color="auto"/>
        <w:right w:val="none" w:sz="0" w:space="0" w:color="auto"/>
      </w:divBdr>
    </w:div>
    <w:div w:id="1927685315">
      <w:bodyDiv w:val="1"/>
      <w:marLeft w:val="0"/>
      <w:marRight w:val="0"/>
      <w:marTop w:val="0"/>
      <w:marBottom w:val="0"/>
      <w:divBdr>
        <w:top w:val="none" w:sz="0" w:space="0" w:color="auto"/>
        <w:left w:val="none" w:sz="0" w:space="0" w:color="auto"/>
        <w:bottom w:val="none" w:sz="0" w:space="0" w:color="auto"/>
        <w:right w:val="none" w:sz="0" w:space="0" w:color="auto"/>
      </w:divBdr>
    </w:div>
    <w:div w:id="2138602657">
      <w:bodyDiv w:val="1"/>
      <w:marLeft w:val="0"/>
      <w:marRight w:val="0"/>
      <w:marTop w:val="0"/>
      <w:marBottom w:val="0"/>
      <w:divBdr>
        <w:top w:val="none" w:sz="0" w:space="0" w:color="auto"/>
        <w:left w:val="none" w:sz="0" w:space="0" w:color="auto"/>
        <w:bottom w:val="none" w:sz="0" w:space="0" w:color="auto"/>
        <w:right w:val="none" w:sz="0" w:space="0" w:color="auto"/>
      </w:divBdr>
      <w:divsChild>
        <w:div w:id="351615109">
          <w:marLeft w:val="0"/>
          <w:marRight w:val="0"/>
          <w:marTop w:val="0"/>
          <w:marBottom w:val="0"/>
          <w:divBdr>
            <w:top w:val="none" w:sz="0" w:space="0" w:color="auto"/>
            <w:left w:val="none" w:sz="0" w:space="0" w:color="auto"/>
            <w:bottom w:val="none" w:sz="0" w:space="0" w:color="auto"/>
            <w:right w:val="none" w:sz="0" w:space="0" w:color="auto"/>
          </w:divBdr>
          <w:divsChild>
            <w:div w:id="50020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 Type="http://schemas.openxmlformats.org/officeDocument/2006/relationships/numbering" Target="numbering.xml"/><Relationship Id="rId21" Type="http://schemas.openxmlformats.org/officeDocument/2006/relationships/image" Target="media/image12.jpeg"/><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era.ac.uk/researchers-resources/publications/ethical-guidelines-for-educational-research-2018" TargetMode="External"/><Relationship Id="rId24" Type="http://schemas.openxmlformats.org/officeDocument/2006/relationships/image" Target="media/image15.jpeg"/><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0.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077B772-D353-4D65-BE13-580135BF9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57</Pages>
  <Words>16826</Words>
  <Characters>95912</Characters>
  <Application>Microsoft Office Word</Application>
  <DocSecurity>0</DocSecurity>
  <Lines>799</Lines>
  <Paragraphs>225</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112513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cp:lastPrinted>2023-07-09T21:07:00Z</cp:lastPrinted>
  <dcterms:created xsi:type="dcterms:W3CDTF">2023-07-11T18:03:00Z</dcterms:created>
  <dcterms:modified xsi:type="dcterms:W3CDTF">2023-07-11T18:03:00Z</dcterms:modified>
</cp:coreProperties>
</file>