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0798F" w:rsidRDefault="00E0798F"/>
    <w:p w:rsidR="00D056FD" w:rsidRDefault="00D056FD"/>
    <w:p w:rsidR="00D056FD" w:rsidRDefault="00D056FD"/>
    <w:p w:rsidR="00D056FD" w:rsidRDefault="00D056FD"/>
    <w:p w:rsidR="00D056FD" w:rsidRDefault="00D056FD"/>
    <w:p w:rsidR="00724F94" w:rsidRDefault="00724F94"/>
    <w:p w:rsidR="00D056FD" w:rsidRDefault="00D056FD"/>
    <w:p w:rsidR="00D056FD" w:rsidRDefault="00D056FD"/>
    <w:p w:rsidR="00D056FD" w:rsidRPr="00724F94" w:rsidRDefault="00D056FD" w:rsidP="00D056FD">
      <w:pPr>
        <w:jc w:val="center"/>
        <w:rPr>
          <w:rFonts w:ascii="Times New Roman" w:hAnsi="Times New Roman" w:cs="Times New Roman"/>
          <w:b/>
          <w:bCs/>
          <w:sz w:val="48"/>
          <w:szCs w:val="48"/>
        </w:rPr>
      </w:pPr>
      <w:r w:rsidRPr="00724F94">
        <w:rPr>
          <w:rFonts w:ascii="Times New Roman" w:hAnsi="Times New Roman" w:cs="Times New Roman"/>
          <w:b/>
          <w:bCs/>
          <w:sz w:val="48"/>
          <w:szCs w:val="48"/>
        </w:rPr>
        <w:t>Reflective Report on Teamwork and Personal Development</w:t>
      </w:r>
    </w:p>
    <w:p w:rsidR="00D056FD" w:rsidRDefault="00D056FD" w:rsidP="00D056FD">
      <w:pPr>
        <w:jc w:val="center"/>
        <w:rPr>
          <w:b/>
          <w:bCs/>
          <w:sz w:val="28"/>
          <w:szCs w:val="28"/>
        </w:rPr>
      </w:pPr>
    </w:p>
    <w:p w:rsidR="00D056FD" w:rsidRDefault="00D056FD" w:rsidP="00D056FD">
      <w:pPr>
        <w:jc w:val="center"/>
        <w:rPr>
          <w:b/>
          <w:bCs/>
          <w:sz w:val="28"/>
          <w:szCs w:val="28"/>
        </w:rPr>
      </w:pPr>
    </w:p>
    <w:p w:rsidR="00D056FD" w:rsidRDefault="00D056FD" w:rsidP="00D056FD">
      <w:pPr>
        <w:jc w:val="center"/>
        <w:rPr>
          <w:b/>
          <w:bCs/>
          <w:sz w:val="28"/>
          <w:szCs w:val="28"/>
        </w:rPr>
      </w:pPr>
    </w:p>
    <w:p w:rsidR="00D056FD" w:rsidRDefault="00D056FD" w:rsidP="00D056FD">
      <w:pPr>
        <w:jc w:val="center"/>
        <w:rPr>
          <w:b/>
          <w:bCs/>
          <w:sz w:val="28"/>
          <w:szCs w:val="28"/>
        </w:rPr>
      </w:pPr>
    </w:p>
    <w:p w:rsidR="00D056FD" w:rsidRDefault="00D056FD" w:rsidP="00D056FD">
      <w:pPr>
        <w:jc w:val="center"/>
        <w:rPr>
          <w:b/>
          <w:bCs/>
          <w:sz w:val="28"/>
          <w:szCs w:val="28"/>
        </w:rPr>
      </w:pPr>
    </w:p>
    <w:p w:rsidR="00D056FD" w:rsidRDefault="00D056FD" w:rsidP="00D056FD">
      <w:pPr>
        <w:jc w:val="center"/>
        <w:rPr>
          <w:b/>
          <w:bCs/>
          <w:sz w:val="28"/>
          <w:szCs w:val="28"/>
        </w:rPr>
      </w:pPr>
    </w:p>
    <w:p w:rsidR="00D056FD" w:rsidRDefault="00D056FD" w:rsidP="00D056FD">
      <w:pPr>
        <w:jc w:val="center"/>
        <w:rPr>
          <w:b/>
          <w:bCs/>
          <w:sz w:val="28"/>
          <w:szCs w:val="28"/>
        </w:rPr>
      </w:pPr>
    </w:p>
    <w:p w:rsidR="00D056FD" w:rsidRDefault="00D056FD" w:rsidP="00D056FD">
      <w:pPr>
        <w:jc w:val="center"/>
        <w:rPr>
          <w:b/>
          <w:bCs/>
          <w:sz w:val="28"/>
          <w:szCs w:val="28"/>
        </w:rPr>
      </w:pPr>
    </w:p>
    <w:p w:rsidR="00D056FD" w:rsidRDefault="00D056FD" w:rsidP="00D056FD">
      <w:pPr>
        <w:jc w:val="center"/>
        <w:rPr>
          <w:b/>
          <w:bCs/>
          <w:sz w:val="28"/>
          <w:szCs w:val="28"/>
        </w:rPr>
      </w:pPr>
    </w:p>
    <w:p w:rsidR="00D056FD" w:rsidRDefault="00D056FD" w:rsidP="00D056FD">
      <w:pPr>
        <w:jc w:val="center"/>
        <w:rPr>
          <w:b/>
          <w:bCs/>
          <w:sz w:val="28"/>
          <w:szCs w:val="28"/>
        </w:rPr>
      </w:pPr>
    </w:p>
    <w:p w:rsidR="00D056FD" w:rsidRDefault="00D056FD" w:rsidP="00D056FD">
      <w:pPr>
        <w:jc w:val="center"/>
        <w:rPr>
          <w:b/>
          <w:bCs/>
          <w:sz w:val="28"/>
          <w:szCs w:val="28"/>
        </w:rPr>
      </w:pPr>
    </w:p>
    <w:p w:rsidR="00D056FD" w:rsidRDefault="00D056FD" w:rsidP="00D056FD">
      <w:pPr>
        <w:jc w:val="center"/>
        <w:rPr>
          <w:b/>
          <w:bCs/>
          <w:sz w:val="28"/>
          <w:szCs w:val="28"/>
        </w:rPr>
      </w:pPr>
    </w:p>
    <w:p w:rsidR="00D056FD" w:rsidRDefault="00D056FD" w:rsidP="00D056FD">
      <w:pPr>
        <w:jc w:val="center"/>
        <w:rPr>
          <w:b/>
          <w:bCs/>
          <w:sz w:val="28"/>
          <w:szCs w:val="28"/>
        </w:rPr>
      </w:pPr>
    </w:p>
    <w:p w:rsidR="00D056FD" w:rsidRDefault="00D056FD" w:rsidP="00D056FD">
      <w:pPr>
        <w:jc w:val="center"/>
        <w:rPr>
          <w:b/>
          <w:bCs/>
          <w:sz w:val="28"/>
          <w:szCs w:val="28"/>
        </w:rPr>
      </w:pPr>
    </w:p>
    <w:p w:rsidR="00D056FD" w:rsidRDefault="00D056FD" w:rsidP="00D056FD">
      <w:pPr>
        <w:jc w:val="center"/>
        <w:rPr>
          <w:b/>
          <w:bCs/>
          <w:sz w:val="28"/>
          <w:szCs w:val="28"/>
        </w:rPr>
      </w:pPr>
    </w:p>
    <w:p w:rsidR="00D056FD" w:rsidRDefault="00D056FD" w:rsidP="00D056FD">
      <w:pPr>
        <w:jc w:val="center"/>
        <w:rPr>
          <w:b/>
          <w:bCs/>
          <w:sz w:val="28"/>
          <w:szCs w:val="28"/>
        </w:rPr>
      </w:pPr>
    </w:p>
    <w:sdt>
      <w:sdtPr>
        <w:id w:val="1078412559"/>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962C5D" w:rsidRPr="00962C5D" w:rsidRDefault="00962C5D">
          <w:pPr>
            <w:pStyle w:val="TOCHeading"/>
            <w:rPr>
              <w:rFonts w:ascii="Times New Roman" w:hAnsi="Times New Roman" w:cs="Times New Roman"/>
              <w:b/>
              <w:bCs/>
            </w:rPr>
          </w:pPr>
          <w:r w:rsidRPr="00962C5D">
            <w:rPr>
              <w:rFonts w:ascii="Times New Roman" w:hAnsi="Times New Roman" w:cs="Times New Roman"/>
              <w:b/>
              <w:bCs/>
            </w:rPr>
            <w:t>Table of Contents</w:t>
          </w:r>
        </w:p>
        <w:p w:rsidR="00724F94" w:rsidRPr="00724F94" w:rsidRDefault="00962C5D">
          <w:pPr>
            <w:pStyle w:val="TOC1"/>
            <w:tabs>
              <w:tab w:val="left" w:pos="440"/>
              <w:tab w:val="right" w:leader="dot" w:pos="9350"/>
            </w:tabs>
            <w:rPr>
              <w:rFonts w:ascii="Times New Roman" w:eastAsiaTheme="minorEastAsia" w:hAnsi="Times New Roman" w:cs="Times New Roman"/>
              <w:noProof/>
              <w:sz w:val="24"/>
              <w:szCs w:val="24"/>
            </w:rPr>
          </w:pPr>
          <w:r>
            <w:fldChar w:fldCharType="begin"/>
          </w:r>
          <w:r>
            <w:instrText xml:space="preserve"> TOC \o "1-3" \h \z \u </w:instrText>
          </w:r>
          <w:r>
            <w:fldChar w:fldCharType="separate"/>
          </w:r>
          <w:hyperlink w:anchor="_Toc183542990" w:history="1">
            <w:r w:rsidR="00724F94" w:rsidRPr="00724F94">
              <w:rPr>
                <w:rStyle w:val="Hyperlink"/>
                <w:rFonts w:ascii="Times New Roman" w:hAnsi="Times New Roman" w:cs="Times New Roman"/>
                <w:b/>
                <w:bCs/>
                <w:noProof/>
                <w:sz w:val="24"/>
                <w:szCs w:val="24"/>
              </w:rPr>
              <w:t>1.</w:t>
            </w:r>
            <w:r w:rsidR="00724F94" w:rsidRPr="00724F94">
              <w:rPr>
                <w:rFonts w:ascii="Times New Roman" w:eastAsiaTheme="minorEastAsia" w:hAnsi="Times New Roman" w:cs="Times New Roman"/>
                <w:noProof/>
                <w:sz w:val="24"/>
                <w:szCs w:val="24"/>
              </w:rPr>
              <w:tab/>
            </w:r>
            <w:r w:rsidR="00724F94" w:rsidRPr="00724F94">
              <w:rPr>
                <w:rStyle w:val="Hyperlink"/>
                <w:rFonts w:ascii="Times New Roman" w:hAnsi="Times New Roman" w:cs="Times New Roman"/>
                <w:b/>
                <w:bCs/>
                <w:noProof/>
                <w:sz w:val="24"/>
                <w:szCs w:val="24"/>
              </w:rPr>
              <w:t>Introduction</w:t>
            </w:r>
            <w:r w:rsidR="00724F94" w:rsidRPr="00724F94">
              <w:rPr>
                <w:rFonts w:ascii="Times New Roman" w:hAnsi="Times New Roman" w:cs="Times New Roman"/>
                <w:noProof/>
                <w:webHidden/>
                <w:sz w:val="24"/>
                <w:szCs w:val="24"/>
              </w:rPr>
              <w:tab/>
            </w:r>
            <w:r w:rsidR="00724F94" w:rsidRPr="00724F94">
              <w:rPr>
                <w:rFonts w:ascii="Times New Roman" w:hAnsi="Times New Roman" w:cs="Times New Roman"/>
                <w:noProof/>
                <w:webHidden/>
                <w:sz w:val="24"/>
                <w:szCs w:val="24"/>
              </w:rPr>
              <w:fldChar w:fldCharType="begin"/>
            </w:r>
            <w:r w:rsidR="00724F94" w:rsidRPr="00724F94">
              <w:rPr>
                <w:rFonts w:ascii="Times New Roman" w:hAnsi="Times New Roman" w:cs="Times New Roman"/>
                <w:noProof/>
                <w:webHidden/>
                <w:sz w:val="24"/>
                <w:szCs w:val="24"/>
              </w:rPr>
              <w:instrText xml:space="preserve"> PAGEREF _Toc183542990 \h </w:instrText>
            </w:r>
            <w:r w:rsidR="00724F94" w:rsidRPr="00724F94">
              <w:rPr>
                <w:rFonts w:ascii="Times New Roman" w:hAnsi="Times New Roman" w:cs="Times New Roman"/>
                <w:noProof/>
                <w:webHidden/>
                <w:sz w:val="24"/>
                <w:szCs w:val="24"/>
              </w:rPr>
            </w:r>
            <w:r w:rsidR="00724F94" w:rsidRPr="00724F94">
              <w:rPr>
                <w:rFonts w:ascii="Times New Roman" w:hAnsi="Times New Roman" w:cs="Times New Roman"/>
                <w:noProof/>
                <w:webHidden/>
                <w:sz w:val="24"/>
                <w:szCs w:val="24"/>
              </w:rPr>
              <w:fldChar w:fldCharType="separate"/>
            </w:r>
            <w:r w:rsidR="00724F94" w:rsidRPr="00724F94">
              <w:rPr>
                <w:rFonts w:ascii="Times New Roman" w:hAnsi="Times New Roman" w:cs="Times New Roman"/>
                <w:noProof/>
                <w:webHidden/>
                <w:sz w:val="24"/>
                <w:szCs w:val="24"/>
              </w:rPr>
              <w:t>3</w:t>
            </w:r>
            <w:r w:rsidR="00724F94" w:rsidRPr="00724F94">
              <w:rPr>
                <w:rFonts w:ascii="Times New Roman" w:hAnsi="Times New Roman" w:cs="Times New Roman"/>
                <w:noProof/>
                <w:webHidden/>
                <w:sz w:val="24"/>
                <w:szCs w:val="24"/>
              </w:rPr>
              <w:fldChar w:fldCharType="end"/>
            </w:r>
          </w:hyperlink>
        </w:p>
        <w:p w:rsidR="00724F94" w:rsidRPr="00724F94" w:rsidRDefault="00724F94">
          <w:pPr>
            <w:pStyle w:val="TOC1"/>
            <w:tabs>
              <w:tab w:val="left" w:pos="440"/>
              <w:tab w:val="right" w:leader="dot" w:pos="9350"/>
            </w:tabs>
            <w:rPr>
              <w:rFonts w:ascii="Times New Roman" w:eastAsiaTheme="minorEastAsia" w:hAnsi="Times New Roman" w:cs="Times New Roman"/>
              <w:noProof/>
              <w:sz w:val="24"/>
              <w:szCs w:val="24"/>
            </w:rPr>
          </w:pPr>
          <w:hyperlink w:anchor="_Toc183542991" w:history="1">
            <w:r w:rsidRPr="00724F94">
              <w:rPr>
                <w:rStyle w:val="Hyperlink"/>
                <w:rFonts w:ascii="Times New Roman" w:hAnsi="Times New Roman" w:cs="Times New Roman"/>
                <w:b/>
                <w:bCs/>
                <w:noProof/>
                <w:sz w:val="24"/>
                <w:szCs w:val="24"/>
              </w:rPr>
              <w:t>2.</w:t>
            </w:r>
            <w:r w:rsidRPr="00724F94">
              <w:rPr>
                <w:rFonts w:ascii="Times New Roman" w:eastAsiaTheme="minorEastAsia" w:hAnsi="Times New Roman" w:cs="Times New Roman"/>
                <w:noProof/>
                <w:sz w:val="24"/>
                <w:szCs w:val="24"/>
              </w:rPr>
              <w:tab/>
            </w:r>
            <w:r w:rsidRPr="00724F94">
              <w:rPr>
                <w:rStyle w:val="Hyperlink"/>
                <w:rFonts w:ascii="Times New Roman" w:hAnsi="Times New Roman" w:cs="Times New Roman"/>
                <w:b/>
                <w:bCs/>
                <w:noProof/>
                <w:sz w:val="24"/>
                <w:szCs w:val="24"/>
              </w:rPr>
              <w:t>Findings</w:t>
            </w:r>
            <w:r w:rsidRPr="00724F94">
              <w:rPr>
                <w:rFonts w:ascii="Times New Roman" w:hAnsi="Times New Roman" w:cs="Times New Roman"/>
                <w:noProof/>
                <w:webHidden/>
                <w:sz w:val="24"/>
                <w:szCs w:val="24"/>
              </w:rPr>
              <w:tab/>
            </w:r>
            <w:r w:rsidRPr="00724F94">
              <w:rPr>
                <w:rFonts w:ascii="Times New Roman" w:hAnsi="Times New Roman" w:cs="Times New Roman"/>
                <w:noProof/>
                <w:webHidden/>
                <w:sz w:val="24"/>
                <w:szCs w:val="24"/>
              </w:rPr>
              <w:fldChar w:fldCharType="begin"/>
            </w:r>
            <w:r w:rsidRPr="00724F94">
              <w:rPr>
                <w:rFonts w:ascii="Times New Roman" w:hAnsi="Times New Roman" w:cs="Times New Roman"/>
                <w:noProof/>
                <w:webHidden/>
                <w:sz w:val="24"/>
                <w:szCs w:val="24"/>
              </w:rPr>
              <w:instrText xml:space="preserve"> PAGEREF _Toc183542991 \h </w:instrText>
            </w:r>
            <w:r w:rsidRPr="00724F94">
              <w:rPr>
                <w:rFonts w:ascii="Times New Roman" w:hAnsi="Times New Roman" w:cs="Times New Roman"/>
                <w:noProof/>
                <w:webHidden/>
                <w:sz w:val="24"/>
                <w:szCs w:val="24"/>
              </w:rPr>
            </w:r>
            <w:r w:rsidRPr="00724F94">
              <w:rPr>
                <w:rFonts w:ascii="Times New Roman" w:hAnsi="Times New Roman" w:cs="Times New Roman"/>
                <w:noProof/>
                <w:webHidden/>
                <w:sz w:val="24"/>
                <w:szCs w:val="24"/>
              </w:rPr>
              <w:fldChar w:fldCharType="separate"/>
            </w:r>
            <w:r w:rsidRPr="00724F94">
              <w:rPr>
                <w:rFonts w:ascii="Times New Roman" w:hAnsi="Times New Roman" w:cs="Times New Roman"/>
                <w:noProof/>
                <w:webHidden/>
                <w:sz w:val="24"/>
                <w:szCs w:val="24"/>
              </w:rPr>
              <w:t>3</w:t>
            </w:r>
            <w:r w:rsidRPr="00724F94">
              <w:rPr>
                <w:rFonts w:ascii="Times New Roman" w:hAnsi="Times New Roman" w:cs="Times New Roman"/>
                <w:noProof/>
                <w:webHidden/>
                <w:sz w:val="24"/>
                <w:szCs w:val="24"/>
              </w:rPr>
              <w:fldChar w:fldCharType="end"/>
            </w:r>
          </w:hyperlink>
        </w:p>
        <w:p w:rsidR="00724F94" w:rsidRPr="00724F94" w:rsidRDefault="00724F94">
          <w:pPr>
            <w:pStyle w:val="TOC1"/>
            <w:tabs>
              <w:tab w:val="right" w:leader="dot" w:pos="9350"/>
            </w:tabs>
            <w:rPr>
              <w:rFonts w:ascii="Times New Roman" w:eastAsiaTheme="minorEastAsia" w:hAnsi="Times New Roman" w:cs="Times New Roman"/>
              <w:noProof/>
              <w:sz w:val="24"/>
              <w:szCs w:val="24"/>
            </w:rPr>
          </w:pPr>
          <w:hyperlink w:anchor="_Toc183542992" w:history="1">
            <w:r w:rsidRPr="00724F94">
              <w:rPr>
                <w:rStyle w:val="Hyperlink"/>
                <w:rFonts w:ascii="Times New Roman" w:hAnsi="Times New Roman" w:cs="Times New Roman"/>
                <w:b/>
                <w:bCs/>
                <w:noProof/>
                <w:sz w:val="24"/>
                <w:szCs w:val="24"/>
              </w:rPr>
              <w:t>Teamwork Theories and Models</w:t>
            </w:r>
            <w:r w:rsidRPr="00724F94">
              <w:rPr>
                <w:rFonts w:ascii="Times New Roman" w:hAnsi="Times New Roman" w:cs="Times New Roman"/>
                <w:noProof/>
                <w:webHidden/>
                <w:sz w:val="24"/>
                <w:szCs w:val="24"/>
              </w:rPr>
              <w:tab/>
            </w:r>
            <w:r w:rsidRPr="00724F94">
              <w:rPr>
                <w:rFonts w:ascii="Times New Roman" w:hAnsi="Times New Roman" w:cs="Times New Roman"/>
                <w:noProof/>
                <w:webHidden/>
                <w:sz w:val="24"/>
                <w:szCs w:val="24"/>
              </w:rPr>
              <w:fldChar w:fldCharType="begin"/>
            </w:r>
            <w:r w:rsidRPr="00724F94">
              <w:rPr>
                <w:rFonts w:ascii="Times New Roman" w:hAnsi="Times New Roman" w:cs="Times New Roman"/>
                <w:noProof/>
                <w:webHidden/>
                <w:sz w:val="24"/>
                <w:szCs w:val="24"/>
              </w:rPr>
              <w:instrText xml:space="preserve"> PAGEREF _Toc183542992 \h </w:instrText>
            </w:r>
            <w:r w:rsidRPr="00724F94">
              <w:rPr>
                <w:rFonts w:ascii="Times New Roman" w:hAnsi="Times New Roman" w:cs="Times New Roman"/>
                <w:noProof/>
                <w:webHidden/>
                <w:sz w:val="24"/>
                <w:szCs w:val="24"/>
              </w:rPr>
            </w:r>
            <w:r w:rsidRPr="00724F94">
              <w:rPr>
                <w:rFonts w:ascii="Times New Roman" w:hAnsi="Times New Roman" w:cs="Times New Roman"/>
                <w:noProof/>
                <w:webHidden/>
                <w:sz w:val="24"/>
                <w:szCs w:val="24"/>
              </w:rPr>
              <w:fldChar w:fldCharType="separate"/>
            </w:r>
            <w:r w:rsidRPr="00724F94">
              <w:rPr>
                <w:rFonts w:ascii="Times New Roman" w:hAnsi="Times New Roman" w:cs="Times New Roman"/>
                <w:noProof/>
                <w:webHidden/>
                <w:sz w:val="24"/>
                <w:szCs w:val="24"/>
              </w:rPr>
              <w:t>3</w:t>
            </w:r>
            <w:r w:rsidRPr="00724F94">
              <w:rPr>
                <w:rFonts w:ascii="Times New Roman" w:hAnsi="Times New Roman" w:cs="Times New Roman"/>
                <w:noProof/>
                <w:webHidden/>
                <w:sz w:val="24"/>
                <w:szCs w:val="24"/>
              </w:rPr>
              <w:fldChar w:fldCharType="end"/>
            </w:r>
          </w:hyperlink>
        </w:p>
        <w:p w:rsidR="00724F94" w:rsidRPr="00724F94" w:rsidRDefault="00724F94">
          <w:pPr>
            <w:pStyle w:val="TOC1"/>
            <w:tabs>
              <w:tab w:val="right" w:leader="dot" w:pos="9350"/>
            </w:tabs>
            <w:rPr>
              <w:rFonts w:ascii="Times New Roman" w:eastAsiaTheme="minorEastAsia" w:hAnsi="Times New Roman" w:cs="Times New Roman"/>
              <w:noProof/>
              <w:sz w:val="24"/>
              <w:szCs w:val="24"/>
            </w:rPr>
          </w:pPr>
          <w:hyperlink w:anchor="_Toc183542993" w:history="1">
            <w:r w:rsidRPr="00724F94">
              <w:rPr>
                <w:rStyle w:val="Hyperlink"/>
                <w:rFonts w:ascii="Times New Roman" w:hAnsi="Times New Roman" w:cs="Times New Roman"/>
                <w:b/>
                <w:bCs/>
                <w:noProof/>
                <w:sz w:val="24"/>
                <w:szCs w:val="24"/>
              </w:rPr>
              <w:t>Impact of Theory on My Teamwork Behavior</w:t>
            </w:r>
            <w:r w:rsidRPr="00724F94">
              <w:rPr>
                <w:rFonts w:ascii="Times New Roman" w:hAnsi="Times New Roman" w:cs="Times New Roman"/>
                <w:noProof/>
                <w:webHidden/>
                <w:sz w:val="24"/>
                <w:szCs w:val="24"/>
              </w:rPr>
              <w:tab/>
            </w:r>
            <w:r w:rsidRPr="00724F94">
              <w:rPr>
                <w:rFonts w:ascii="Times New Roman" w:hAnsi="Times New Roman" w:cs="Times New Roman"/>
                <w:noProof/>
                <w:webHidden/>
                <w:sz w:val="24"/>
                <w:szCs w:val="24"/>
              </w:rPr>
              <w:fldChar w:fldCharType="begin"/>
            </w:r>
            <w:r w:rsidRPr="00724F94">
              <w:rPr>
                <w:rFonts w:ascii="Times New Roman" w:hAnsi="Times New Roman" w:cs="Times New Roman"/>
                <w:noProof/>
                <w:webHidden/>
                <w:sz w:val="24"/>
                <w:szCs w:val="24"/>
              </w:rPr>
              <w:instrText xml:space="preserve"> PAGEREF _Toc183542993 \h </w:instrText>
            </w:r>
            <w:r w:rsidRPr="00724F94">
              <w:rPr>
                <w:rFonts w:ascii="Times New Roman" w:hAnsi="Times New Roman" w:cs="Times New Roman"/>
                <w:noProof/>
                <w:webHidden/>
                <w:sz w:val="24"/>
                <w:szCs w:val="24"/>
              </w:rPr>
            </w:r>
            <w:r w:rsidRPr="00724F94">
              <w:rPr>
                <w:rFonts w:ascii="Times New Roman" w:hAnsi="Times New Roman" w:cs="Times New Roman"/>
                <w:noProof/>
                <w:webHidden/>
                <w:sz w:val="24"/>
                <w:szCs w:val="24"/>
              </w:rPr>
              <w:fldChar w:fldCharType="separate"/>
            </w:r>
            <w:r w:rsidRPr="00724F94">
              <w:rPr>
                <w:rFonts w:ascii="Times New Roman" w:hAnsi="Times New Roman" w:cs="Times New Roman"/>
                <w:noProof/>
                <w:webHidden/>
                <w:sz w:val="24"/>
                <w:szCs w:val="24"/>
              </w:rPr>
              <w:t>4</w:t>
            </w:r>
            <w:r w:rsidRPr="00724F94">
              <w:rPr>
                <w:rFonts w:ascii="Times New Roman" w:hAnsi="Times New Roman" w:cs="Times New Roman"/>
                <w:noProof/>
                <w:webHidden/>
                <w:sz w:val="24"/>
                <w:szCs w:val="24"/>
              </w:rPr>
              <w:fldChar w:fldCharType="end"/>
            </w:r>
          </w:hyperlink>
        </w:p>
        <w:p w:rsidR="00724F94" w:rsidRPr="00724F94" w:rsidRDefault="00724F94">
          <w:pPr>
            <w:pStyle w:val="TOC1"/>
            <w:tabs>
              <w:tab w:val="left" w:pos="440"/>
              <w:tab w:val="right" w:leader="dot" w:pos="9350"/>
            </w:tabs>
            <w:rPr>
              <w:rFonts w:ascii="Times New Roman" w:eastAsiaTheme="minorEastAsia" w:hAnsi="Times New Roman" w:cs="Times New Roman"/>
              <w:noProof/>
              <w:sz w:val="24"/>
              <w:szCs w:val="24"/>
            </w:rPr>
          </w:pPr>
          <w:hyperlink w:anchor="_Toc183542994" w:history="1">
            <w:r w:rsidRPr="00724F94">
              <w:rPr>
                <w:rStyle w:val="Hyperlink"/>
                <w:rFonts w:ascii="Times New Roman" w:hAnsi="Times New Roman" w:cs="Times New Roman"/>
                <w:b/>
                <w:bCs/>
                <w:noProof/>
                <w:sz w:val="24"/>
                <w:szCs w:val="24"/>
              </w:rPr>
              <w:t>3.</w:t>
            </w:r>
            <w:r w:rsidRPr="00724F94">
              <w:rPr>
                <w:rFonts w:ascii="Times New Roman" w:eastAsiaTheme="minorEastAsia" w:hAnsi="Times New Roman" w:cs="Times New Roman"/>
                <w:noProof/>
                <w:sz w:val="24"/>
                <w:szCs w:val="24"/>
              </w:rPr>
              <w:tab/>
            </w:r>
            <w:r w:rsidRPr="00724F94">
              <w:rPr>
                <w:rStyle w:val="Hyperlink"/>
                <w:rFonts w:ascii="Times New Roman" w:hAnsi="Times New Roman" w:cs="Times New Roman"/>
                <w:b/>
                <w:bCs/>
                <w:noProof/>
                <w:sz w:val="24"/>
                <w:szCs w:val="24"/>
              </w:rPr>
              <w:t>Conclusion</w:t>
            </w:r>
            <w:r w:rsidRPr="00724F94">
              <w:rPr>
                <w:rFonts w:ascii="Times New Roman" w:hAnsi="Times New Roman" w:cs="Times New Roman"/>
                <w:noProof/>
                <w:webHidden/>
                <w:sz w:val="24"/>
                <w:szCs w:val="24"/>
              </w:rPr>
              <w:tab/>
            </w:r>
            <w:r w:rsidRPr="00724F94">
              <w:rPr>
                <w:rFonts w:ascii="Times New Roman" w:hAnsi="Times New Roman" w:cs="Times New Roman"/>
                <w:noProof/>
                <w:webHidden/>
                <w:sz w:val="24"/>
                <w:szCs w:val="24"/>
              </w:rPr>
              <w:fldChar w:fldCharType="begin"/>
            </w:r>
            <w:r w:rsidRPr="00724F94">
              <w:rPr>
                <w:rFonts w:ascii="Times New Roman" w:hAnsi="Times New Roman" w:cs="Times New Roman"/>
                <w:noProof/>
                <w:webHidden/>
                <w:sz w:val="24"/>
                <w:szCs w:val="24"/>
              </w:rPr>
              <w:instrText xml:space="preserve"> PAGEREF _Toc183542994 \h </w:instrText>
            </w:r>
            <w:r w:rsidRPr="00724F94">
              <w:rPr>
                <w:rFonts w:ascii="Times New Roman" w:hAnsi="Times New Roman" w:cs="Times New Roman"/>
                <w:noProof/>
                <w:webHidden/>
                <w:sz w:val="24"/>
                <w:szCs w:val="24"/>
              </w:rPr>
            </w:r>
            <w:r w:rsidRPr="00724F94">
              <w:rPr>
                <w:rFonts w:ascii="Times New Roman" w:hAnsi="Times New Roman" w:cs="Times New Roman"/>
                <w:noProof/>
                <w:webHidden/>
                <w:sz w:val="24"/>
                <w:szCs w:val="24"/>
              </w:rPr>
              <w:fldChar w:fldCharType="separate"/>
            </w:r>
            <w:r w:rsidRPr="00724F94">
              <w:rPr>
                <w:rFonts w:ascii="Times New Roman" w:hAnsi="Times New Roman" w:cs="Times New Roman"/>
                <w:noProof/>
                <w:webHidden/>
                <w:sz w:val="24"/>
                <w:szCs w:val="24"/>
              </w:rPr>
              <w:t>5</w:t>
            </w:r>
            <w:r w:rsidRPr="00724F94">
              <w:rPr>
                <w:rFonts w:ascii="Times New Roman" w:hAnsi="Times New Roman" w:cs="Times New Roman"/>
                <w:noProof/>
                <w:webHidden/>
                <w:sz w:val="24"/>
                <w:szCs w:val="24"/>
              </w:rPr>
              <w:fldChar w:fldCharType="end"/>
            </w:r>
          </w:hyperlink>
        </w:p>
        <w:p w:rsidR="00724F94" w:rsidRPr="00724F94" w:rsidRDefault="00724F94">
          <w:pPr>
            <w:pStyle w:val="TOC1"/>
            <w:tabs>
              <w:tab w:val="right" w:leader="dot" w:pos="9350"/>
            </w:tabs>
            <w:rPr>
              <w:rFonts w:ascii="Times New Roman" w:eastAsiaTheme="minorEastAsia" w:hAnsi="Times New Roman" w:cs="Times New Roman"/>
              <w:noProof/>
              <w:sz w:val="24"/>
              <w:szCs w:val="24"/>
            </w:rPr>
          </w:pPr>
          <w:hyperlink w:anchor="_Toc183542995" w:history="1">
            <w:r w:rsidRPr="00724F94">
              <w:rPr>
                <w:rStyle w:val="Hyperlink"/>
                <w:rFonts w:ascii="Times New Roman" w:hAnsi="Times New Roman" w:cs="Times New Roman"/>
                <w:b/>
                <w:bCs/>
                <w:noProof/>
                <w:sz w:val="24"/>
                <w:szCs w:val="24"/>
              </w:rPr>
              <w:t>References</w:t>
            </w:r>
            <w:r w:rsidRPr="00724F94">
              <w:rPr>
                <w:rFonts w:ascii="Times New Roman" w:hAnsi="Times New Roman" w:cs="Times New Roman"/>
                <w:noProof/>
                <w:webHidden/>
                <w:sz w:val="24"/>
                <w:szCs w:val="24"/>
              </w:rPr>
              <w:tab/>
            </w:r>
            <w:r w:rsidRPr="00724F94">
              <w:rPr>
                <w:rFonts w:ascii="Times New Roman" w:hAnsi="Times New Roman" w:cs="Times New Roman"/>
                <w:noProof/>
                <w:webHidden/>
                <w:sz w:val="24"/>
                <w:szCs w:val="24"/>
              </w:rPr>
              <w:fldChar w:fldCharType="begin"/>
            </w:r>
            <w:r w:rsidRPr="00724F94">
              <w:rPr>
                <w:rFonts w:ascii="Times New Roman" w:hAnsi="Times New Roman" w:cs="Times New Roman"/>
                <w:noProof/>
                <w:webHidden/>
                <w:sz w:val="24"/>
                <w:szCs w:val="24"/>
              </w:rPr>
              <w:instrText xml:space="preserve"> PAGEREF _Toc183542995 \h </w:instrText>
            </w:r>
            <w:r w:rsidRPr="00724F94">
              <w:rPr>
                <w:rFonts w:ascii="Times New Roman" w:hAnsi="Times New Roman" w:cs="Times New Roman"/>
                <w:noProof/>
                <w:webHidden/>
                <w:sz w:val="24"/>
                <w:szCs w:val="24"/>
              </w:rPr>
            </w:r>
            <w:r w:rsidRPr="00724F94">
              <w:rPr>
                <w:rFonts w:ascii="Times New Roman" w:hAnsi="Times New Roman" w:cs="Times New Roman"/>
                <w:noProof/>
                <w:webHidden/>
                <w:sz w:val="24"/>
                <w:szCs w:val="24"/>
              </w:rPr>
              <w:fldChar w:fldCharType="separate"/>
            </w:r>
            <w:r w:rsidRPr="00724F94">
              <w:rPr>
                <w:rFonts w:ascii="Times New Roman" w:hAnsi="Times New Roman" w:cs="Times New Roman"/>
                <w:noProof/>
                <w:webHidden/>
                <w:sz w:val="24"/>
                <w:szCs w:val="24"/>
              </w:rPr>
              <w:t>7</w:t>
            </w:r>
            <w:r w:rsidRPr="00724F94">
              <w:rPr>
                <w:rFonts w:ascii="Times New Roman" w:hAnsi="Times New Roman" w:cs="Times New Roman"/>
                <w:noProof/>
                <w:webHidden/>
                <w:sz w:val="24"/>
                <w:szCs w:val="24"/>
              </w:rPr>
              <w:fldChar w:fldCharType="end"/>
            </w:r>
          </w:hyperlink>
        </w:p>
        <w:p w:rsidR="00962C5D" w:rsidRDefault="00962C5D">
          <w:r>
            <w:rPr>
              <w:b/>
              <w:bCs/>
              <w:noProof/>
            </w:rPr>
            <w:fldChar w:fldCharType="end"/>
          </w:r>
        </w:p>
      </w:sdtContent>
    </w:sdt>
    <w:p w:rsidR="00D056FD" w:rsidRDefault="00D056FD" w:rsidP="00D056FD">
      <w:pPr>
        <w:jc w:val="center"/>
        <w:rPr>
          <w:b/>
          <w:bCs/>
          <w:sz w:val="28"/>
          <w:szCs w:val="28"/>
        </w:rPr>
      </w:pPr>
    </w:p>
    <w:p w:rsidR="00962C5D" w:rsidRDefault="00962C5D" w:rsidP="00D056FD">
      <w:pPr>
        <w:jc w:val="center"/>
        <w:rPr>
          <w:b/>
          <w:bCs/>
          <w:sz w:val="28"/>
          <w:szCs w:val="28"/>
        </w:rPr>
      </w:pPr>
    </w:p>
    <w:p w:rsidR="00962C5D" w:rsidRDefault="00962C5D" w:rsidP="00D056FD">
      <w:pPr>
        <w:jc w:val="center"/>
        <w:rPr>
          <w:b/>
          <w:bCs/>
          <w:sz w:val="28"/>
          <w:szCs w:val="28"/>
        </w:rPr>
      </w:pPr>
    </w:p>
    <w:p w:rsidR="00962C5D" w:rsidRDefault="00962C5D" w:rsidP="00D056FD">
      <w:pPr>
        <w:jc w:val="center"/>
        <w:rPr>
          <w:b/>
          <w:bCs/>
          <w:sz w:val="28"/>
          <w:szCs w:val="28"/>
        </w:rPr>
      </w:pPr>
    </w:p>
    <w:p w:rsidR="00962C5D" w:rsidRDefault="00962C5D" w:rsidP="00D056FD">
      <w:pPr>
        <w:jc w:val="center"/>
        <w:rPr>
          <w:b/>
          <w:bCs/>
          <w:sz w:val="28"/>
          <w:szCs w:val="28"/>
        </w:rPr>
      </w:pPr>
    </w:p>
    <w:p w:rsidR="00962C5D" w:rsidRDefault="00962C5D" w:rsidP="00D056FD">
      <w:pPr>
        <w:jc w:val="center"/>
        <w:rPr>
          <w:b/>
          <w:bCs/>
          <w:sz w:val="28"/>
          <w:szCs w:val="28"/>
        </w:rPr>
      </w:pPr>
    </w:p>
    <w:p w:rsidR="00962C5D" w:rsidRDefault="00962C5D" w:rsidP="00D056FD">
      <w:pPr>
        <w:jc w:val="center"/>
        <w:rPr>
          <w:b/>
          <w:bCs/>
          <w:sz w:val="28"/>
          <w:szCs w:val="28"/>
        </w:rPr>
      </w:pPr>
    </w:p>
    <w:p w:rsidR="00962C5D" w:rsidRDefault="00962C5D" w:rsidP="00D056FD">
      <w:pPr>
        <w:jc w:val="center"/>
        <w:rPr>
          <w:b/>
          <w:bCs/>
          <w:sz w:val="28"/>
          <w:szCs w:val="28"/>
        </w:rPr>
      </w:pPr>
    </w:p>
    <w:p w:rsidR="00962C5D" w:rsidRDefault="00962C5D" w:rsidP="00D056FD">
      <w:pPr>
        <w:jc w:val="center"/>
        <w:rPr>
          <w:b/>
          <w:bCs/>
          <w:sz w:val="28"/>
          <w:szCs w:val="28"/>
        </w:rPr>
      </w:pPr>
    </w:p>
    <w:p w:rsidR="00962C5D" w:rsidRDefault="00962C5D" w:rsidP="00D056FD">
      <w:pPr>
        <w:jc w:val="center"/>
        <w:rPr>
          <w:b/>
          <w:bCs/>
          <w:sz w:val="28"/>
          <w:szCs w:val="28"/>
        </w:rPr>
      </w:pPr>
    </w:p>
    <w:p w:rsidR="00962C5D" w:rsidRDefault="00962C5D" w:rsidP="00D056FD">
      <w:pPr>
        <w:jc w:val="center"/>
        <w:rPr>
          <w:b/>
          <w:bCs/>
          <w:sz w:val="28"/>
          <w:szCs w:val="28"/>
        </w:rPr>
      </w:pPr>
    </w:p>
    <w:p w:rsidR="00962C5D" w:rsidRDefault="00962C5D" w:rsidP="00D056FD">
      <w:pPr>
        <w:jc w:val="center"/>
        <w:rPr>
          <w:b/>
          <w:bCs/>
          <w:sz w:val="28"/>
          <w:szCs w:val="28"/>
        </w:rPr>
      </w:pPr>
    </w:p>
    <w:p w:rsidR="00962C5D" w:rsidRDefault="00962C5D" w:rsidP="00D056FD">
      <w:pPr>
        <w:jc w:val="center"/>
        <w:rPr>
          <w:b/>
          <w:bCs/>
          <w:sz w:val="28"/>
          <w:szCs w:val="28"/>
        </w:rPr>
      </w:pPr>
    </w:p>
    <w:p w:rsidR="00724F94" w:rsidRDefault="00724F94" w:rsidP="00D056FD">
      <w:pPr>
        <w:jc w:val="center"/>
        <w:rPr>
          <w:b/>
          <w:bCs/>
          <w:sz w:val="28"/>
          <w:szCs w:val="28"/>
        </w:rPr>
      </w:pPr>
    </w:p>
    <w:p w:rsidR="00724F94" w:rsidRDefault="00724F94" w:rsidP="00D056FD">
      <w:pPr>
        <w:jc w:val="center"/>
        <w:rPr>
          <w:b/>
          <w:bCs/>
          <w:sz w:val="28"/>
          <w:szCs w:val="28"/>
        </w:rPr>
      </w:pPr>
    </w:p>
    <w:p w:rsidR="00724F94" w:rsidRDefault="00724F94" w:rsidP="00D056FD">
      <w:pPr>
        <w:jc w:val="center"/>
        <w:rPr>
          <w:b/>
          <w:bCs/>
          <w:sz w:val="28"/>
          <w:szCs w:val="28"/>
        </w:rPr>
      </w:pPr>
    </w:p>
    <w:p w:rsidR="00962C5D" w:rsidRDefault="00962C5D" w:rsidP="00D056FD">
      <w:pPr>
        <w:jc w:val="center"/>
        <w:rPr>
          <w:b/>
          <w:bCs/>
          <w:sz w:val="28"/>
          <w:szCs w:val="28"/>
        </w:rPr>
      </w:pPr>
    </w:p>
    <w:p w:rsidR="00962C5D" w:rsidRDefault="00962C5D" w:rsidP="00D056FD">
      <w:pPr>
        <w:jc w:val="center"/>
        <w:rPr>
          <w:b/>
          <w:bCs/>
          <w:sz w:val="28"/>
          <w:szCs w:val="28"/>
        </w:rPr>
      </w:pPr>
    </w:p>
    <w:p w:rsidR="00D056FD" w:rsidRPr="00870AC7" w:rsidRDefault="00D056FD" w:rsidP="00870AC7">
      <w:pPr>
        <w:pStyle w:val="Heading1"/>
        <w:numPr>
          <w:ilvl w:val="0"/>
          <w:numId w:val="1"/>
        </w:numPr>
        <w:spacing w:line="360" w:lineRule="auto"/>
        <w:jc w:val="both"/>
        <w:rPr>
          <w:rFonts w:ascii="Times New Roman" w:hAnsi="Times New Roman" w:cs="Times New Roman"/>
          <w:b/>
          <w:bCs/>
          <w:sz w:val="24"/>
          <w:szCs w:val="24"/>
        </w:rPr>
      </w:pPr>
      <w:bookmarkStart w:id="0" w:name="_Toc183542990"/>
      <w:r w:rsidRPr="00870AC7">
        <w:rPr>
          <w:rFonts w:ascii="Times New Roman" w:hAnsi="Times New Roman" w:cs="Times New Roman"/>
          <w:b/>
          <w:bCs/>
          <w:sz w:val="24"/>
          <w:szCs w:val="24"/>
        </w:rPr>
        <w:lastRenderedPageBreak/>
        <w:t>Introduction</w:t>
      </w:r>
      <w:bookmarkEnd w:id="0"/>
    </w:p>
    <w:p w:rsidR="00D056FD" w:rsidRPr="00870AC7" w:rsidRDefault="00D056FD" w:rsidP="00870AC7">
      <w:pPr>
        <w:spacing w:line="360" w:lineRule="auto"/>
        <w:jc w:val="both"/>
        <w:rPr>
          <w:rFonts w:ascii="Times New Roman" w:hAnsi="Times New Roman" w:cs="Times New Roman"/>
          <w:sz w:val="24"/>
          <w:szCs w:val="24"/>
        </w:rPr>
      </w:pPr>
      <w:r w:rsidRPr="00870AC7">
        <w:rPr>
          <w:rFonts w:ascii="Times New Roman" w:hAnsi="Times New Roman" w:cs="Times New Roman"/>
          <w:sz w:val="24"/>
          <w:szCs w:val="24"/>
        </w:rPr>
        <w:t>Teamwork, which refers to the work done by a crew to fulfill a production or target goal is crucial to success regardless of the company or project. Teamwork is communication and mutual understanding or reliance on each other to meet set goals. Team members assume specific roles based on their preferences, abilities, and personality. As a result of the self-quiz based on the Belbin Team Roles model, it becomes clear that my natural role within a team is a Coordinator. I like coordinating people, organizing meetings, and making sure that everyone contributes towards a common goal. However, this position also has its challenges, among them being the ability to embrace all while being forceful</w:t>
      </w:r>
      <w:sdt>
        <w:sdtPr>
          <w:rPr>
            <w:rFonts w:ascii="Times New Roman" w:hAnsi="Times New Roman" w:cs="Times New Roman"/>
            <w:sz w:val="24"/>
            <w:szCs w:val="24"/>
          </w:rPr>
          <w:id w:val="-1943910092"/>
          <w:citation/>
        </w:sdtPr>
        <w:sdtContent>
          <w:r w:rsidR="004A7C21">
            <w:rPr>
              <w:rFonts w:ascii="Times New Roman" w:hAnsi="Times New Roman" w:cs="Times New Roman"/>
              <w:sz w:val="24"/>
              <w:szCs w:val="24"/>
            </w:rPr>
            <w:fldChar w:fldCharType="begin"/>
          </w:r>
          <w:r w:rsidR="004A7C21">
            <w:rPr>
              <w:rFonts w:ascii="Times New Roman" w:hAnsi="Times New Roman" w:cs="Times New Roman"/>
              <w:sz w:val="24"/>
              <w:szCs w:val="24"/>
            </w:rPr>
            <w:instrText xml:space="preserve"> CITATION Ele22 \l 1033 </w:instrText>
          </w:r>
          <w:r w:rsidR="004A7C21">
            <w:rPr>
              <w:rFonts w:ascii="Times New Roman" w:hAnsi="Times New Roman" w:cs="Times New Roman"/>
              <w:sz w:val="24"/>
              <w:szCs w:val="24"/>
            </w:rPr>
            <w:fldChar w:fldCharType="separate"/>
          </w:r>
          <w:r w:rsidR="004A7C21">
            <w:rPr>
              <w:rFonts w:ascii="Times New Roman" w:hAnsi="Times New Roman" w:cs="Times New Roman"/>
              <w:noProof/>
              <w:sz w:val="24"/>
              <w:szCs w:val="24"/>
            </w:rPr>
            <w:t xml:space="preserve"> </w:t>
          </w:r>
          <w:r w:rsidR="004A7C21" w:rsidRPr="004A7C21">
            <w:rPr>
              <w:rFonts w:ascii="Times New Roman" w:hAnsi="Times New Roman" w:cs="Times New Roman"/>
              <w:noProof/>
              <w:sz w:val="24"/>
              <w:szCs w:val="24"/>
            </w:rPr>
            <w:t>(Prada, et al., 2022)</w:t>
          </w:r>
          <w:r w:rsidR="004A7C21">
            <w:rPr>
              <w:rFonts w:ascii="Times New Roman" w:hAnsi="Times New Roman" w:cs="Times New Roman"/>
              <w:sz w:val="24"/>
              <w:szCs w:val="24"/>
            </w:rPr>
            <w:fldChar w:fldCharType="end"/>
          </w:r>
        </w:sdtContent>
      </w:sdt>
      <w:r w:rsidRPr="00870AC7">
        <w:rPr>
          <w:rFonts w:ascii="Times New Roman" w:hAnsi="Times New Roman" w:cs="Times New Roman"/>
          <w:sz w:val="24"/>
          <w:szCs w:val="24"/>
        </w:rPr>
        <w:t>.</w:t>
      </w:r>
    </w:p>
    <w:p w:rsidR="00D056FD" w:rsidRPr="00870AC7" w:rsidRDefault="00D056FD" w:rsidP="00870AC7">
      <w:pPr>
        <w:pStyle w:val="Heading1"/>
        <w:numPr>
          <w:ilvl w:val="0"/>
          <w:numId w:val="1"/>
        </w:numPr>
        <w:spacing w:line="360" w:lineRule="auto"/>
        <w:jc w:val="both"/>
        <w:rPr>
          <w:rFonts w:ascii="Times New Roman" w:hAnsi="Times New Roman" w:cs="Times New Roman"/>
          <w:b/>
          <w:bCs/>
          <w:sz w:val="24"/>
          <w:szCs w:val="24"/>
        </w:rPr>
      </w:pPr>
      <w:bookmarkStart w:id="1" w:name="_Toc183542991"/>
      <w:r w:rsidRPr="00870AC7">
        <w:rPr>
          <w:rFonts w:ascii="Times New Roman" w:hAnsi="Times New Roman" w:cs="Times New Roman"/>
          <w:b/>
          <w:bCs/>
          <w:sz w:val="24"/>
          <w:szCs w:val="24"/>
        </w:rPr>
        <w:t>Findings</w:t>
      </w:r>
      <w:bookmarkEnd w:id="1"/>
    </w:p>
    <w:p w:rsidR="00D056FD" w:rsidRPr="00870AC7" w:rsidRDefault="00D056FD" w:rsidP="00870AC7">
      <w:pPr>
        <w:pStyle w:val="Heading1"/>
        <w:spacing w:line="360" w:lineRule="auto"/>
        <w:ind w:left="360"/>
        <w:jc w:val="both"/>
        <w:rPr>
          <w:rFonts w:ascii="Times New Roman" w:hAnsi="Times New Roman" w:cs="Times New Roman"/>
          <w:b/>
          <w:bCs/>
          <w:sz w:val="24"/>
          <w:szCs w:val="24"/>
        </w:rPr>
      </w:pPr>
      <w:bookmarkStart w:id="2" w:name="_Toc183542992"/>
      <w:r w:rsidRPr="00870AC7">
        <w:rPr>
          <w:rFonts w:ascii="Times New Roman" w:hAnsi="Times New Roman" w:cs="Times New Roman"/>
          <w:b/>
          <w:bCs/>
          <w:sz w:val="24"/>
          <w:szCs w:val="24"/>
        </w:rPr>
        <w:t>Teamwork Theories and Models</w:t>
      </w:r>
      <w:bookmarkEnd w:id="2"/>
    </w:p>
    <w:p w:rsidR="00D056FD" w:rsidRPr="00870AC7" w:rsidRDefault="00D056FD" w:rsidP="00870AC7">
      <w:pPr>
        <w:spacing w:line="360" w:lineRule="auto"/>
        <w:jc w:val="both"/>
        <w:rPr>
          <w:rFonts w:ascii="Times New Roman" w:hAnsi="Times New Roman" w:cs="Times New Roman"/>
          <w:sz w:val="24"/>
          <w:szCs w:val="24"/>
        </w:rPr>
      </w:pPr>
      <w:r w:rsidRPr="00870AC7">
        <w:rPr>
          <w:rFonts w:ascii="Times New Roman" w:hAnsi="Times New Roman" w:cs="Times New Roman"/>
          <w:sz w:val="24"/>
          <w:szCs w:val="24"/>
        </w:rPr>
        <w:t>Some of these frameworks included in the module helped enhance the understanding of work related to the dynamics of a team. Notable among them were:</w:t>
      </w:r>
    </w:p>
    <w:p w:rsidR="00D056FD" w:rsidRPr="00870AC7" w:rsidRDefault="00D056FD" w:rsidP="004A7C21">
      <w:pPr>
        <w:spacing w:line="360" w:lineRule="auto"/>
        <w:jc w:val="both"/>
        <w:rPr>
          <w:rFonts w:ascii="Times New Roman" w:hAnsi="Times New Roman" w:cs="Times New Roman"/>
          <w:sz w:val="24"/>
          <w:szCs w:val="24"/>
        </w:rPr>
      </w:pPr>
      <w:r w:rsidRPr="00870AC7">
        <w:rPr>
          <w:rFonts w:ascii="Times New Roman" w:hAnsi="Times New Roman" w:cs="Times New Roman"/>
          <w:b/>
          <w:bCs/>
          <w:sz w:val="24"/>
          <w:szCs w:val="24"/>
        </w:rPr>
        <w:t>Belbin Team</w:t>
      </w:r>
      <w:r w:rsidR="00477339" w:rsidRPr="00870AC7">
        <w:rPr>
          <w:rFonts w:ascii="Times New Roman" w:hAnsi="Times New Roman" w:cs="Times New Roman"/>
          <w:b/>
          <w:bCs/>
          <w:sz w:val="24"/>
          <w:szCs w:val="24"/>
        </w:rPr>
        <w:t>:</w:t>
      </w:r>
      <w:r w:rsidRPr="00870AC7">
        <w:rPr>
          <w:rFonts w:ascii="Times New Roman" w:hAnsi="Times New Roman" w:cs="Times New Roman"/>
          <w:sz w:val="24"/>
          <w:szCs w:val="24"/>
        </w:rPr>
        <w:t xml:space="preserve"> Roles According to the Belbin Team Roles method, nine </w:t>
      </w:r>
      <w:r w:rsidR="00477339" w:rsidRPr="00870AC7">
        <w:rPr>
          <w:rFonts w:ascii="Times New Roman" w:hAnsi="Times New Roman" w:cs="Times New Roman"/>
          <w:sz w:val="24"/>
          <w:szCs w:val="24"/>
        </w:rPr>
        <w:t>categories</w:t>
      </w:r>
      <w:r w:rsidRPr="00870AC7">
        <w:rPr>
          <w:rFonts w:ascii="Times New Roman" w:hAnsi="Times New Roman" w:cs="Times New Roman"/>
          <w:sz w:val="24"/>
          <w:szCs w:val="24"/>
        </w:rPr>
        <w:t xml:space="preserve"> of behavioral roles exist in any team including Plant, Implementer, and Co-</w:t>
      </w:r>
      <w:r w:rsidR="00477339" w:rsidRPr="00870AC7">
        <w:rPr>
          <w:rFonts w:ascii="Times New Roman" w:hAnsi="Times New Roman" w:cs="Times New Roman"/>
          <w:sz w:val="24"/>
          <w:szCs w:val="24"/>
        </w:rPr>
        <w:t>coordinator</w:t>
      </w:r>
      <w:r w:rsidRPr="00870AC7">
        <w:rPr>
          <w:rFonts w:ascii="Times New Roman" w:hAnsi="Times New Roman" w:cs="Times New Roman"/>
          <w:sz w:val="24"/>
          <w:szCs w:val="24"/>
        </w:rPr>
        <w:t xml:space="preserve">. Being aware of my Coordinating Self pushed me to realize how I actively contribute towards the integration of directions and pulling together of the team. However, I also identified a potential weakness: a proclivity to </w:t>
      </w:r>
      <w:r w:rsidR="00477339" w:rsidRPr="00870AC7">
        <w:rPr>
          <w:rFonts w:ascii="Times New Roman" w:hAnsi="Times New Roman" w:cs="Times New Roman"/>
          <w:sz w:val="24"/>
          <w:szCs w:val="24"/>
        </w:rPr>
        <w:t>over-delegate</w:t>
      </w:r>
      <w:r w:rsidRPr="00870AC7">
        <w:rPr>
          <w:rFonts w:ascii="Times New Roman" w:hAnsi="Times New Roman" w:cs="Times New Roman"/>
          <w:sz w:val="24"/>
          <w:szCs w:val="24"/>
        </w:rPr>
        <w:t xml:space="preserve"> or to avoid assuming overly concrete micromanagement of affairs</w:t>
      </w:r>
      <w:sdt>
        <w:sdtPr>
          <w:rPr>
            <w:rFonts w:ascii="Times New Roman" w:hAnsi="Times New Roman" w:cs="Times New Roman"/>
            <w:sz w:val="24"/>
            <w:szCs w:val="24"/>
          </w:rPr>
          <w:id w:val="-1113972799"/>
          <w:citation/>
        </w:sdtPr>
        <w:sdtContent>
          <w:r w:rsidR="004A7C21">
            <w:rPr>
              <w:rFonts w:ascii="Times New Roman" w:hAnsi="Times New Roman" w:cs="Times New Roman"/>
              <w:sz w:val="24"/>
              <w:szCs w:val="24"/>
            </w:rPr>
            <w:fldChar w:fldCharType="begin"/>
          </w:r>
          <w:r w:rsidR="004A7C21">
            <w:rPr>
              <w:rFonts w:ascii="Times New Roman" w:hAnsi="Times New Roman" w:cs="Times New Roman"/>
              <w:sz w:val="24"/>
              <w:szCs w:val="24"/>
            </w:rPr>
            <w:instrText xml:space="preserve"> CITATION AAr22 \l 1033 </w:instrText>
          </w:r>
          <w:r w:rsidR="004A7C21">
            <w:rPr>
              <w:rFonts w:ascii="Times New Roman" w:hAnsi="Times New Roman" w:cs="Times New Roman"/>
              <w:sz w:val="24"/>
              <w:szCs w:val="24"/>
            </w:rPr>
            <w:fldChar w:fldCharType="separate"/>
          </w:r>
          <w:r w:rsidR="004A7C21">
            <w:rPr>
              <w:rFonts w:ascii="Times New Roman" w:hAnsi="Times New Roman" w:cs="Times New Roman"/>
              <w:noProof/>
              <w:sz w:val="24"/>
              <w:szCs w:val="24"/>
            </w:rPr>
            <w:t xml:space="preserve"> </w:t>
          </w:r>
          <w:r w:rsidR="004A7C21" w:rsidRPr="004A7C21">
            <w:rPr>
              <w:rFonts w:ascii="Times New Roman" w:hAnsi="Times New Roman" w:cs="Times New Roman"/>
              <w:noProof/>
              <w:sz w:val="24"/>
              <w:szCs w:val="24"/>
            </w:rPr>
            <w:t>(Aranzabal, et al., 2022)</w:t>
          </w:r>
          <w:r w:rsidR="004A7C21">
            <w:rPr>
              <w:rFonts w:ascii="Times New Roman" w:hAnsi="Times New Roman" w:cs="Times New Roman"/>
              <w:sz w:val="24"/>
              <w:szCs w:val="24"/>
            </w:rPr>
            <w:fldChar w:fldCharType="end"/>
          </w:r>
        </w:sdtContent>
      </w:sdt>
      <w:r w:rsidRPr="00870AC7">
        <w:rPr>
          <w:rFonts w:ascii="Times New Roman" w:hAnsi="Times New Roman" w:cs="Times New Roman"/>
          <w:sz w:val="24"/>
          <w:szCs w:val="24"/>
        </w:rPr>
        <w:t>.</w:t>
      </w:r>
    </w:p>
    <w:p w:rsidR="00D056FD" w:rsidRPr="00870AC7" w:rsidRDefault="00D056FD" w:rsidP="00870AC7">
      <w:pPr>
        <w:pStyle w:val="ListParagraph"/>
        <w:numPr>
          <w:ilvl w:val="0"/>
          <w:numId w:val="2"/>
        </w:numPr>
        <w:spacing w:line="360" w:lineRule="auto"/>
        <w:jc w:val="both"/>
        <w:rPr>
          <w:rFonts w:ascii="Times New Roman" w:hAnsi="Times New Roman" w:cs="Times New Roman"/>
          <w:sz w:val="24"/>
          <w:szCs w:val="24"/>
        </w:rPr>
      </w:pPr>
      <w:r w:rsidRPr="00870AC7">
        <w:rPr>
          <w:rFonts w:ascii="Times New Roman" w:hAnsi="Times New Roman" w:cs="Times New Roman"/>
          <w:b/>
          <w:bCs/>
          <w:sz w:val="24"/>
          <w:szCs w:val="24"/>
        </w:rPr>
        <w:t>Example:</w:t>
      </w:r>
      <w:r w:rsidRPr="00870AC7">
        <w:rPr>
          <w:rFonts w:ascii="Times New Roman" w:hAnsi="Times New Roman" w:cs="Times New Roman"/>
          <w:sz w:val="24"/>
          <w:szCs w:val="24"/>
        </w:rPr>
        <w:t xml:space="preserve"> In the middle of a workgroup project to change the organization’s service delivery, I assumed the role of the Coordinator. </w:t>
      </w:r>
      <w:r w:rsidR="00477339" w:rsidRPr="00870AC7">
        <w:rPr>
          <w:rFonts w:ascii="Times New Roman" w:hAnsi="Times New Roman" w:cs="Times New Roman"/>
          <w:sz w:val="24"/>
          <w:szCs w:val="24"/>
        </w:rPr>
        <w:t>In</w:t>
      </w:r>
      <w:r w:rsidRPr="00870AC7">
        <w:rPr>
          <w:rFonts w:ascii="Times New Roman" w:hAnsi="Times New Roman" w:cs="Times New Roman"/>
          <w:sz w:val="24"/>
          <w:szCs w:val="24"/>
        </w:rPr>
        <w:t xml:space="preserve"> some of the meetings</w:t>
      </w:r>
      <w:r w:rsidR="00477339" w:rsidRPr="00870AC7">
        <w:rPr>
          <w:rFonts w:ascii="Times New Roman" w:hAnsi="Times New Roman" w:cs="Times New Roman"/>
          <w:sz w:val="24"/>
          <w:szCs w:val="24"/>
        </w:rPr>
        <w:t>,</w:t>
      </w:r>
      <w:r w:rsidRPr="00870AC7">
        <w:rPr>
          <w:rFonts w:ascii="Times New Roman" w:hAnsi="Times New Roman" w:cs="Times New Roman"/>
          <w:sz w:val="24"/>
          <w:szCs w:val="24"/>
        </w:rPr>
        <w:t xml:space="preserve"> I was able to call, facilitate</w:t>
      </w:r>
      <w:r w:rsidR="00477339" w:rsidRPr="00870AC7">
        <w:rPr>
          <w:rFonts w:ascii="Times New Roman" w:hAnsi="Times New Roman" w:cs="Times New Roman"/>
          <w:sz w:val="24"/>
          <w:szCs w:val="24"/>
        </w:rPr>
        <w:t>,</w:t>
      </w:r>
      <w:r w:rsidRPr="00870AC7">
        <w:rPr>
          <w:rFonts w:ascii="Times New Roman" w:hAnsi="Times New Roman" w:cs="Times New Roman"/>
          <w:sz w:val="24"/>
          <w:szCs w:val="24"/>
        </w:rPr>
        <w:t xml:space="preserve"> and </w:t>
      </w:r>
      <w:r w:rsidR="00477339" w:rsidRPr="00870AC7">
        <w:rPr>
          <w:rFonts w:ascii="Times New Roman" w:hAnsi="Times New Roman" w:cs="Times New Roman"/>
          <w:sz w:val="24"/>
          <w:szCs w:val="24"/>
        </w:rPr>
        <w:t>ensure</w:t>
      </w:r>
      <w:r w:rsidRPr="00870AC7">
        <w:rPr>
          <w:rFonts w:ascii="Times New Roman" w:hAnsi="Times New Roman" w:cs="Times New Roman"/>
          <w:sz w:val="24"/>
          <w:szCs w:val="24"/>
        </w:rPr>
        <w:t xml:space="preserve"> all members participated and the objectives of the team </w:t>
      </w:r>
      <w:proofErr w:type="gramStart"/>
      <w:r w:rsidR="00477339" w:rsidRPr="00870AC7">
        <w:rPr>
          <w:rFonts w:ascii="Times New Roman" w:hAnsi="Times New Roman" w:cs="Times New Roman"/>
          <w:sz w:val="24"/>
          <w:szCs w:val="24"/>
        </w:rPr>
        <w:t>were</w:t>
      </w:r>
      <w:r w:rsidRPr="00870AC7">
        <w:rPr>
          <w:rFonts w:ascii="Times New Roman" w:hAnsi="Times New Roman" w:cs="Times New Roman"/>
          <w:sz w:val="24"/>
          <w:szCs w:val="24"/>
        </w:rPr>
        <w:t xml:space="preserve"> well explained</w:t>
      </w:r>
      <w:proofErr w:type="gramEnd"/>
      <w:r w:rsidRPr="00870AC7">
        <w:rPr>
          <w:rFonts w:ascii="Times New Roman" w:hAnsi="Times New Roman" w:cs="Times New Roman"/>
          <w:sz w:val="24"/>
          <w:szCs w:val="24"/>
        </w:rPr>
        <w:t>. However, I avoided concentrating on the technical aspects, thinking other people would attend to it, and consequently</w:t>
      </w:r>
      <w:r w:rsidR="00477339" w:rsidRPr="00870AC7">
        <w:rPr>
          <w:rFonts w:ascii="Times New Roman" w:hAnsi="Times New Roman" w:cs="Times New Roman"/>
          <w:sz w:val="24"/>
          <w:szCs w:val="24"/>
        </w:rPr>
        <w:t>,</w:t>
      </w:r>
      <w:r w:rsidRPr="00870AC7">
        <w:rPr>
          <w:rFonts w:ascii="Times New Roman" w:hAnsi="Times New Roman" w:cs="Times New Roman"/>
          <w:sz w:val="24"/>
          <w:szCs w:val="24"/>
        </w:rPr>
        <w:t xml:space="preserve"> I lost time. This was </w:t>
      </w:r>
      <w:r w:rsidR="00477339" w:rsidRPr="00870AC7">
        <w:rPr>
          <w:rFonts w:ascii="Times New Roman" w:hAnsi="Times New Roman" w:cs="Times New Roman"/>
          <w:sz w:val="24"/>
          <w:szCs w:val="24"/>
        </w:rPr>
        <w:t>because</w:t>
      </w:r>
      <w:r w:rsidRPr="00870AC7">
        <w:rPr>
          <w:rFonts w:ascii="Times New Roman" w:hAnsi="Times New Roman" w:cs="Times New Roman"/>
          <w:sz w:val="24"/>
          <w:szCs w:val="24"/>
        </w:rPr>
        <w:t xml:space="preserve"> implementing delegation during that particular assignment helped teach the need to balance delegation with certain personal </w:t>
      </w:r>
      <w:r w:rsidR="00477339" w:rsidRPr="00870AC7">
        <w:rPr>
          <w:rFonts w:ascii="Times New Roman" w:hAnsi="Times New Roman" w:cs="Times New Roman"/>
          <w:sz w:val="24"/>
          <w:szCs w:val="24"/>
        </w:rPr>
        <w:t>responsibilities</w:t>
      </w:r>
      <w:r w:rsidRPr="00870AC7">
        <w:rPr>
          <w:rFonts w:ascii="Times New Roman" w:hAnsi="Times New Roman" w:cs="Times New Roman"/>
          <w:sz w:val="24"/>
          <w:szCs w:val="24"/>
        </w:rPr>
        <w:t xml:space="preserve"> at the end of the day.</w:t>
      </w:r>
    </w:p>
    <w:p w:rsidR="00D056FD" w:rsidRPr="00870AC7" w:rsidRDefault="00D056FD" w:rsidP="00870AC7">
      <w:pPr>
        <w:spacing w:line="360" w:lineRule="auto"/>
        <w:jc w:val="both"/>
        <w:rPr>
          <w:rFonts w:ascii="Times New Roman" w:hAnsi="Times New Roman" w:cs="Times New Roman"/>
          <w:sz w:val="24"/>
          <w:szCs w:val="24"/>
        </w:rPr>
      </w:pPr>
      <w:r w:rsidRPr="00870AC7">
        <w:rPr>
          <w:rFonts w:ascii="Times New Roman" w:hAnsi="Times New Roman" w:cs="Times New Roman"/>
          <w:b/>
          <w:bCs/>
          <w:sz w:val="24"/>
          <w:szCs w:val="24"/>
        </w:rPr>
        <w:t>Tuckman’s Stages of Group Development</w:t>
      </w:r>
      <w:r w:rsidR="00477339" w:rsidRPr="00870AC7">
        <w:rPr>
          <w:rFonts w:ascii="Times New Roman" w:hAnsi="Times New Roman" w:cs="Times New Roman"/>
          <w:b/>
          <w:bCs/>
          <w:sz w:val="24"/>
          <w:szCs w:val="24"/>
        </w:rPr>
        <w:t>:</w:t>
      </w:r>
      <w:r w:rsidRPr="00870AC7">
        <w:rPr>
          <w:rFonts w:ascii="Times New Roman" w:hAnsi="Times New Roman" w:cs="Times New Roman"/>
          <w:b/>
          <w:bCs/>
          <w:sz w:val="24"/>
          <w:szCs w:val="24"/>
        </w:rPr>
        <w:t xml:space="preserve"> </w:t>
      </w:r>
      <w:r w:rsidRPr="00870AC7">
        <w:rPr>
          <w:rFonts w:ascii="Times New Roman" w:hAnsi="Times New Roman" w:cs="Times New Roman"/>
          <w:sz w:val="24"/>
          <w:szCs w:val="24"/>
        </w:rPr>
        <w:t>Bruce Tuckman’s model outlines the stages teams go th</w:t>
      </w:r>
      <w:r w:rsidR="00477339" w:rsidRPr="00870AC7">
        <w:rPr>
          <w:rFonts w:ascii="Times New Roman" w:hAnsi="Times New Roman" w:cs="Times New Roman"/>
          <w:sz w:val="24"/>
          <w:szCs w:val="24"/>
        </w:rPr>
        <w:t>rough:</w:t>
      </w:r>
      <w:r w:rsidRPr="00870AC7">
        <w:rPr>
          <w:rFonts w:ascii="Times New Roman" w:hAnsi="Times New Roman" w:cs="Times New Roman"/>
          <w:sz w:val="24"/>
          <w:szCs w:val="24"/>
        </w:rPr>
        <w:t xml:space="preserve"> Forming, Storming, Norming, Performing, and Adjourning. Knowledge of these stages has been especially important in the supervision of group dynamics. For instance, in the storming phase, I am now aware of the effectiveness of not avoiding conflict </w:t>
      </w:r>
      <w:r w:rsidR="00477339" w:rsidRPr="00870AC7">
        <w:rPr>
          <w:rFonts w:ascii="Times New Roman" w:hAnsi="Times New Roman" w:cs="Times New Roman"/>
          <w:sz w:val="24"/>
          <w:szCs w:val="24"/>
        </w:rPr>
        <w:t xml:space="preserve">but </w:t>
      </w:r>
      <w:r w:rsidRPr="00870AC7">
        <w:rPr>
          <w:rFonts w:ascii="Times New Roman" w:hAnsi="Times New Roman" w:cs="Times New Roman"/>
          <w:sz w:val="24"/>
          <w:szCs w:val="24"/>
        </w:rPr>
        <w:t>instead engaging it productively</w:t>
      </w:r>
      <w:sdt>
        <w:sdtPr>
          <w:rPr>
            <w:rFonts w:ascii="Times New Roman" w:hAnsi="Times New Roman" w:cs="Times New Roman"/>
            <w:sz w:val="24"/>
            <w:szCs w:val="24"/>
          </w:rPr>
          <w:id w:val="58143745"/>
          <w:citation/>
        </w:sdtPr>
        <w:sdtContent>
          <w:r w:rsidR="004A7C21">
            <w:rPr>
              <w:rFonts w:ascii="Times New Roman" w:hAnsi="Times New Roman" w:cs="Times New Roman"/>
              <w:sz w:val="24"/>
              <w:szCs w:val="24"/>
            </w:rPr>
            <w:fldChar w:fldCharType="begin"/>
          </w:r>
          <w:r w:rsidR="004A7C21">
            <w:rPr>
              <w:rFonts w:ascii="Times New Roman" w:hAnsi="Times New Roman" w:cs="Times New Roman"/>
              <w:sz w:val="24"/>
              <w:szCs w:val="24"/>
            </w:rPr>
            <w:instrText xml:space="preserve"> CITATION Wan24 \l 1033 </w:instrText>
          </w:r>
          <w:r w:rsidR="004A7C21">
            <w:rPr>
              <w:rFonts w:ascii="Times New Roman" w:hAnsi="Times New Roman" w:cs="Times New Roman"/>
              <w:sz w:val="24"/>
              <w:szCs w:val="24"/>
            </w:rPr>
            <w:fldChar w:fldCharType="separate"/>
          </w:r>
          <w:r w:rsidR="004A7C21">
            <w:rPr>
              <w:rFonts w:ascii="Times New Roman" w:hAnsi="Times New Roman" w:cs="Times New Roman"/>
              <w:noProof/>
              <w:sz w:val="24"/>
              <w:szCs w:val="24"/>
            </w:rPr>
            <w:t xml:space="preserve"> </w:t>
          </w:r>
          <w:r w:rsidR="004A7C21" w:rsidRPr="004A7C21">
            <w:rPr>
              <w:rFonts w:ascii="Times New Roman" w:hAnsi="Times New Roman" w:cs="Times New Roman"/>
              <w:noProof/>
              <w:sz w:val="24"/>
              <w:szCs w:val="24"/>
            </w:rPr>
            <w:t>(Yadri, et al., 2024)</w:t>
          </w:r>
          <w:r w:rsidR="004A7C21">
            <w:rPr>
              <w:rFonts w:ascii="Times New Roman" w:hAnsi="Times New Roman" w:cs="Times New Roman"/>
              <w:sz w:val="24"/>
              <w:szCs w:val="24"/>
            </w:rPr>
            <w:fldChar w:fldCharType="end"/>
          </w:r>
        </w:sdtContent>
      </w:sdt>
      <w:r w:rsidRPr="00870AC7">
        <w:rPr>
          <w:rFonts w:ascii="Times New Roman" w:hAnsi="Times New Roman" w:cs="Times New Roman"/>
          <w:sz w:val="24"/>
          <w:szCs w:val="24"/>
        </w:rPr>
        <w:t>.</w:t>
      </w:r>
    </w:p>
    <w:p w:rsidR="00D056FD" w:rsidRPr="00870AC7" w:rsidRDefault="00D056FD" w:rsidP="00870AC7">
      <w:pPr>
        <w:pStyle w:val="ListParagraph"/>
        <w:numPr>
          <w:ilvl w:val="0"/>
          <w:numId w:val="2"/>
        </w:numPr>
        <w:spacing w:line="360" w:lineRule="auto"/>
        <w:jc w:val="both"/>
        <w:rPr>
          <w:rFonts w:ascii="Times New Roman" w:hAnsi="Times New Roman" w:cs="Times New Roman"/>
          <w:sz w:val="24"/>
          <w:szCs w:val="24"/>
        </w:rPr>
      </w:pPr>
      <w:r w:rsidRPr="00870AC7">
        <w:rPr>
          <w:rFonts w:ascii="Times New Roman" w:hAnsi="Times New Roman" w:cs="Times New Roman"/>
          <w:b/>
          <w:bCs/>
          <w:sz w:val="24"/>
          <w:szCs w:val="24"/>
        </w:rPr>
        <w:lastRenderedPageBreak/>
        <w:t>Example:</w:t>
      </w:r>
      <w:r w:rsidRPr="00870AC7">
        <w:rPr>
          <w:rFonts w:ascii="Times New Roman" w:hAnsi="Times New Roman" w:cs="Times New Roman"/>
          <w:sz w:val="24"/>
          <w:szCs w:val="24"/>
        </w:rPr>
        <w:t xml:space="preserve"> During the storming stage in a university group assignment, our team faced some disagreement of ideas. </w:t>
      </w:r>
      <w:r w:rsidR="00477339" w:rsidRPr="00870AC7">
        <w:rPr>
          <w:rFonts w:ascii="Times New Roman" w:hAnsi="Times New Roman" w:cs="Times New Roman"/>
          <w:sz w:val="24"/>
          <w:szCs w:val="24"/>
        </w:rPr>
        <w:t>Halfway</w:t>
      </w:r>
      <w:r w:rsidRPr="00870AC7">
        <w:rPr>
          <w:rFonts w:ascii="Times New Roman" w:hAnsi="Times New Roman" w:cs="Times New Roman"/>
          <w:sz w:val="24"/>
          <w:szCs w:val="24"/>
        </w:rPr>
        <w:t xml:space="preserve"> through the discussion used knowledge acquired in the module pushed for a discussion that would have otherwise turned confrontational. In this way, conflicts </w:t>
      </w:r>
      <w:proofErr w:type="gramStart"/>
      <w:r w:rsidRPr="00870AC7">
        <w:rPr>
          <w:rFonts w:ascii="Times New Roman" w:hAnsi="Times New Roman" w:cs="Times New Roman"/>
          <w:sz w:val="24"/>
          <w:szCs w:val="24"/>
        </w:rPr>
        <w:t>were managed and handled,</w:t>
      </w:r>
      <w:proofErr w:type="gramEnd"/>
      <w:r w:rsidRPr="00870AC7">
        <w:rPr>
          <w:rFonts w:ascii="Times New Roman" w:hAnsi="Times New Roman" w:cs="Times New Roman"/>
          <w:sz w:val="24"/>
          <w:szCs w:val="24"/>
        </w:rPr>
        <w:t xml:space="preserve"> </w:t>
      </w:r>
      <w:r w:rsidR="00477339" w:rsidRPr="00870AC7">
        <w:rPr>
          <w:rFonts w:ascii="Times New Roman" w:hAnsi="Times New Roman" w:cs="Times New Roman"/>
          <w:sz w:val="24"/>
          <w:szCs w:val="24"/>
        </w:rPr>
        <w:t>the</w:t>
      </w:r>
      <w:r w:rsidRPr="00870AC7">
        <w:rPr>
          <w:rFonts w:ascii="Times New Roman" w:hAnsi="Times New Roman" w:cs="Times New Roman"/>
          <w:sz w:val="24"/>
          <w:szCs w:val="24"/>
        </w:rPr>
        <w:t xml:space="preserve"> group moved into norming where cohesiveness was evident, and working relationships enhanced.</w:t>
      </w:r>
    </w:p>
    <w:p w:rsidR="00477339" w:rsidRPr="00870AC7" w:rsidRDefault="00477339" w:rsidP="00724F94">
      <w:pPr>
        <w:spacing w:line="360" w:lineRule="auto"/>
        <w:jc w:val="both"/>
        <w:rPr>
          <w:rFonts w:ascii="Times New Roman" w:hAnsi="Times New Roman" w:cs="Times New Roman"/>
          <w:sz w:val="24"/>
          <w:szCs w:val="24"/>
        </w:rPr>
      </w:pPr>
      <w:r w:rsidRPr="00870AC7">
        <w:rPr>
          <w:rFonts w:ascii="Times New Roman" w:hAnsi="Times New Roman" w:cs="Times New Roman"/>
          <w:b/>
          <w:bCs/>
          <w:sz w:val="24"/>
          <w:szCs w:val="24"/>
        </w:rPr>
        <w:t>Johari Window</w:t>
      </w:r>
      <w:r w:rsidRPr="00870AC7">
        <w:rPr>
          <w:rFonts w:ascii="Times New Roman" w:hAnsi="Times New Roman" w:cs="Times New Roman"/>
          <w:b/>
          <w:bCs/>
          <w:sz w:val="24"/>
          <w:szCs w:val="24"/>
        </w:rPr>
        <w:t>:</w:t>
      </w:r>
      <w:r w:rsidRPr="00870AC7">
        <w:rPr>
          <w:rFonts w:ascii="Times New Roman" w:hAnsi="Times New Roman" w:cs="Times New Roman"/>
          <w:sz w:val="24"/>
          <w:szCs w:val="24"/>
        </w:rPr>
        <w:t xml:space="preserve"> The </w:t>
      </w:r>
      <w:r w:rsidRPr="00870AC7">
        <w:rPr>
          <w:rFonts w:ascii="Times New Roman" w:hAnsi="Times New Roman" w:cs="Times New Roman"/>
          <w:sz w:val="24"/>
          <w:szCs w:val="24"/>
        </w:rPr>
        <w:t xml:space="preserve">Johari Window model </w:t>
      </w:r>
      <w:proofErr w:type="gramStart"/>
      <w:r w:rsidRPr="00870AC7">
        <w:rPr>
          <w:rFonts w:ascii="Times New Roman" w:hAnsi="Times New Roman" w:cs="Times New Roman"/>
          <w:sz w:val="24"/>
          <w:szCs w:val="24"/>
        </w:rPr>
        <w:t>is based</w:t>
      </w:r>
      <w:proofErr w:type="gramEnd"/>
      <w:r w:rsidRPr="00870AC7">
        <w:rPr>
          <w:rFonts w:ascii="Times New Roman" w:hAnsi="Times New Roman" w:cs="Times New Roman"/>
          <w:sz w:val="24"/>
          <w:szCs w:val="24"/>
        </w:rPr>
        <w:t xml:space="preserve"> on </w:t>
      </w:r>
      <w:r w:rsidRPr="00870AC7">
        <w:rPr>
          <w:rFonts w:ascii="Times New Roman" w:hAnsi="Times New Roman" w:cs="Times New Roman"/>
          <w:sz w:val="24"/>
          <w:szCs w:val="24"/>
        </w:rPr>
        <w:t xml:space="preserve">the </w:t>
      </w:r>
      <w:r w:rsidRPr="00870AC7">
        <w:rPr>
          <w:rFonts w:ascii="Times New Roman" w:hAnsi="Times New Roman" w:cs="Times New Roman"/>
          <w:sz w:val="24"/>
          <w:szCs w:val="24"/>
        </w:rPr>
        <w:t xml:space="preserve">self and other </w:t>
      </w:r>
      <w:r w:rsidRPr="00870AC7">
        <w:rPr>
          <w:rFonts w:ascii="Times New Roman" w:hAnsi="Times New Roman" w:cs="Times New Roman"/>
          <w:sz w:val="24"/>
          <w:szCs w:val="24"/>
        </w:rPr>
        <w:t>people's</w:t>
      </w:r>
      <w:r w:rsidRPr="00870AC7">
        <w:rPr>
          <w:rFonts w:ascii="Times New Roman" w:hAnsi="Times New Roman" w:cs="Times New Roman"/>
          <w:sz w:val="24"/>
          <w:szCs w:val="24"/>
        </w:rPr>
        <w:t xml:space="preserve"> perceptions of the group members. Allowing the “open zone” (information available to oneself and others) has formed more trust and transparency in communication. Carrying out the exercise with the rest of the team has helped in </w:t>
      </w:r>
      <w:r w:rsidR="00724F94">
        <w:rPr>
          <w:rFonts w:ascii="Times New Roman" w:hAnsi="Times New Roman" w:cs="Times New Roman"/>
          <w:sz w:val="24"/>
          <w:szCs w:val="24"/>
        </w:rPr>
        <w:t>find</w:t>
      </w:r>
      <w:r w:rsidRPr="00870AC7">
        <w:rPr>
          <w:rFonts w:ascii="Times New Roman" w:hAnsi="Times New Roman" w:cs="Times New Roman"/>
          <w:sz w:val="24"/>
          <w:szCs w:val="24"/>
        </w:rPr>
        <w:t xml:space="preserve"> out areas of weakness within the team</w:t>
      </w:r>
      <w:r w:rsidRPr="00870AC7">
        <w:rPr>
          <w:rFonts w:ascii="Times New Roman" w:hAnsi="Times New Roman" w:cs="Times New Roman"/>
          <w:sz w:val="24"/>
          <w:szCs w:val="24"/>
        </w:rPr>
        <w:t>,</w:t>
      </w:r>
      <w:r w:rsidRPr="00870AC7">
        <w:rPr>
          <w:rFonts w:ascii="Times New Roman" w:hAnsi="Times New Roman" w:cs="Times New Roman"/>
          <w:sz w:val="24"/>
          <w:szCs w:val="24"/>
        </w:rPr>
        <w:t xml:space="preserve"> especially on my part</w:t>
      </w:r>
      <w:sdt>
        <w:sdtPr>
          <w:rPr>
            <w:rFonts w:ascii="Times New Roman" w:hAnsi="Times New Roman" w:cs="Times New Roman"/>
            <w:sz w:val="24"/>
            <w:szCs w:val="24"/>
          </w:rPr>
          <w:id w:val="-1136332277"/>
          <w:citation/>
        </w:sdtPr>
        <w:sdtContent>
          <w:r w:rsidR="004A7C21">
            <w:rPr>
              <w:rFonts w:ascii="Times New Roman" w:hAnsi="Times New Roman" w:cs="Times New Roman"/>
              <w:sz w:val="24"/>
              <w:szCs w:val="24"/>
            </w:rPr>
            <w:fldChar w:fldCharType="begin"/>
          </w:r>
          <w:r w:rsidR="004A7C21">
            <w:rPr>
              <w:rFonts w:ascii="Times New Roman" w:hAnsi="Times New Roman" w:cs="Times New Roman"/>
              <w:sz w:val="24"/>
              <w:szCs w:val="24"/>
            </w:rPr>
            <w:instrText xml:space="preserve"> CITATION Mat201 \l 1033 </w:instrText>
          </w:r>
          <w:r w:rsidR="004A7C21">
            <w:rPr>
              <w:rFonts w:ascii="Times New Roman" w:hAnsi="Times New Roman" w:cs="Times New Roman"/>
              <w:sz w:val="24"/>
              <w:szCs w:val="24"/>
            </w:rPr>
            <w:fldChar w:fldCharType="separate"/>
          </w:r>
          <w:r w:rsidR="004A7C21">
            <w:rPr>
              <w:rFonts w:ascii="Times New Roman" w:hAnsi="Times New Roman" w:cs="Times New Roman"/>
              <w:noProof/>
              <w:sz w:val="24"/>
              <w:szCs w:val="24"/>
            </w:rPr>
            <w:t xml:space="preserve"> </w:t>
          </w:r>
          <w:r w:rsidR="004A7C21" w:rsidRPr="004A7C21">
            <w:rPr>
              <w:rFonts w:ascii="Times New Roman" w:hAnsi="Times New Roman" w:cs="Times New Roman"/>
              <w:noProof/>
              <w:sz w:val="24"/>
              <w:szCs w:val="24"/>
            </w:rPr>
            <w:t>(Jinto &amp; Tessy, 2020)</w:t>
          </w:r>
          <w:r w:rsidR="004A7C21">
            <w:rPr>
              <w:rFonts w:ascii="Times New Roman" w:hAnsi="Times New Roman" w:cs="Times New Roman"/>
              <w:sz w:val="24"/>
              <w:szCs w:val="24"/>
            </w:rPr>
            <w:fldChar w:fldCharType="end"/>
          </w:r>
        </w:sdtContent>
      </w:sdt>
      <w:r w:rsidRPr="00870AC7">
        <w:rPr>
          <w:rFonts w:ascii="Times New Roman" w:hAnsi="Times New Roman" w:cs="Times New Roman"/>
          <w:sz w:val="24"/>
          <w:szCs w:val="24"/>
        </w:rPr>
        <w:t>.</w:t>
      </w:r>
    </w:p>
    <w:p w:rsidR="00477339" w:rsidRPr="00870AC7" w:rsidRDefault="00477339" w:rsidP="00870AC7">
      <w:pPr>
        <w:pStyle w:val="ListParagraph"/>
        <w:numPr>
          <w:ilvl w:val="0"/>
          <w:numId w:val="2"/>
        </w:numPr>
        <w:spacing w:line="360" w:lineRule="auto"/>
        <w:jc w:val="both"/>
        <w:rPr>
          <w:rFonts w:ascii="Times New Roman" w:hAnsi="Times New Roman" w:cs="Times New Roman"/>
          <w:sz w:val="24"/>
          <w:szCs w:val="24"/>
        </w:rPr>
      </w:pPr>
      <w:r w:rsidRPr="00870AC7">
        <w:rPr>
          <w:rFonts w:ascii="Times New Roman" w:hAnsi="Times New Roman" w:cs="Times New Roman"/>
          <w:b/>
          <w:bCs/>
          <w:sz w:val="24"/>
          <w:szCs w:val="24"/>
        </w:rPr>
        <w:t>Example:</w:t>
      </w:r>
      <w:r w:rsidRPr="00870AC7">
        <w:rPr>
          <w:rFonts w:ascii="Times New Roman" w:hAnsi="Times New Roman" w:cs="Times New Roman"/>
          <w:sz w:val="24"/>
          <w:szCs w:val="24"/>
        </w:rPr>
        <w:t xml:space="preserve"> A particular co-worker advised me one day that, although I tried to make sure that all member</w:t>
      </w:r>
      <w:r w:rsidRPr="00870AC7">
        <w:rPr>
          <w:rFonts w:ascii="Times New Roman" w:hAnsi="Times New Roman" w:cs="Times New Roman"/>
          <w:sz w:val="24"/>
          <w:szCs w:val="24"/>
        </w:rPr>
        <w:t xml:space="preserve">s participated, the process </w:t>
      </w:r>
      <w:proofErr w:type="gramStart"/>
      <w:r w:rsidRPr="00870AC7">
        <w:rPr>
          <w:rFonts w:ascii="Times New Roman" w:hAnsi="Times New Roman" w:cs="Times New Roman"/>
          <w:sz w:val="24"/>
          <w:szCs w:val="24"/>
        </w:rPr>
        <w:t>became</w:t>
      </w:r>
      <w:r w:rsidRPr="00870AC7">
        <w:rPr>
          <w:rFonts w:ascii="Times New Roman" w:hAnsi="Times New Roman" w:cs="Times New Roman"/>
          <w:sz w:val="24"/>
          <w:szCs w:val="24"/>
        </w:rPr>
        <w:t xml:space="preserve"> frowned upon</w:t>
      </w:r>
      <w:proofErr w:type="gramEnd"/>
      <w:r w:rsidRPr="00870AC7">
        <w:rPr>
          <w:rFonts w:ascii="Times New Roman" w:hAnsi="Times New Roman" w:cs="Times New Roman"/>
          <w:sz w:val="24"/>
          <w:szCs w:val="24"/>
        </w:rPr>
        <w:t xml:space="preserve"> because it prolonged </w:t>
      </w:r>
      <w:r w:rsidRPr="00870AC7">
        <w:rPr>
          <w:rFonts w:ascii="Times New Roman" w:hAnsi="Times New Roman" w:cs="Times New Roman"/>
          <w:sz w:val="24"/>
          <w:szCs w:val="24"/>
        </w:rPr>
        <w:t>decision-making</w:t>
      </w:r>
      <w:r w:rsidRPr="00870AC7">
        <w:rPr>
          <w:rFonts w:ascii="Times New Roman" w:hAnsi="Times New Roman" w:cs="Times New Roman"/>
          <w:sz w:val="24"/>
          <w:szCs w:val="24"/>
        </w:rPr>
        <w:t xml:space="preserve">. In that light, I have added more specific </w:t>
      </w:r>
      <w:r w:rsidRPr="00870AC7">
        <w:rPr>
          <w:rFonts w:ascii="Times New Roman" w:hAnsi="Times New Roman" w:cs="Times New Roman"/>
          <w:sz w:val="24"/>
          <w:szCs w:val="24"/>
        </w:rPr>
        <w:t>periods</w:t>
      </w:r>
      <w:r w:rsidRPr="00870AC7">
        <w:rPr>
          <w:rFonts w:ascii="Times New Roman" w:hAnsi="Times New Roman" w:cs="Times New Roman"/>
          <w:sz w:val="24"/>
          <w:szCs w:val="24"/>
        </w:rPr>
        <w:t xml:space="preserve"> for meetings and deliberation, which improves effectiveness.</w:t>
      </w:r>
    </w:p>
    <w:p w:rsidR="00477339" w:rsidRPr="00870AC7" w:rsidRDefault="00477339" w:rsidP="00870AC7">
      <w:pPr>
        <w:pStyle w:val="Heading1"/>
        <w:spacing w:line="360" w:lineRule="auto"/>
        <w:jc w:val="both"/>
        <w:rPr>
          <w:rFonts w:ascii="Times New Roman" w:hAnsi="Times New Roman" w:cs="Times New Roman"/>
          <w:b/>
          <w:bCs/>
          <w:sz w:val="24"/>
          <w:szCs w:val="24"/>
        </w:rPr>
      </w:pPr>
      <w:bookmarkStart w:id="3" w:name="_Toc183542993"/>
      <w:r w:rsidRPr="00870AC7">
        <w:rPr>
          <w:rFonts w:ascii="Times New Roman" w:hAnsi="Times New Roman" w:cs="Times New Roman"/>
          <w:b/>
          <w:bCs/>
          <w:sz w:val="24"/>
          <w:szCs w:val="24"/>
        </w:rPr>
        <w:t>Impact of Theory on My Teamwork Behavior</w:t>
      </w:r>
      <w:bookmarkEnd w:id="3"/>
    </w:p>
    <w:p w:rsidR="00870AC7" w:rsidRPr="00870AC7" w:rsidRDefault="00870AC7" w:rsidP="00870AC7">
      <w:pPr>
        <w:pStyle w:val="ListParagraph"/>
        <w:numPr>
          <w:ilvl w:val="0"/>
          <w:numId w:val="3"/>
        </w:numPr>
        <w:spacing w:line="360" w:lineRule="auto"/>
        <w:jc w:val="both"/>
        <w:rPr>
          <w:rFonts w:ascii="Times New Roman" w:hAnsi="Times New Roman" w:cs="Times New Roman"/>
          <w:sz w:val="24"/>
          <w:szCs w:val="24"/>
        </w:rPr>
      </w:pPr>
      <w:r w:rsidRPr="00870AC7">
        <w:rPr>
          <w:rFonts w:ascii="Times New Roman" w:hAnsi="Times New Roman" w:cs="Times New Roman"/>
          <w:b/>
          <w:bCs/>
          <w:sz w:val="24"/>
          <w:szCs w:val="24"/>
        </w:rPr>
        <w:t>Personal Development</w:t>
      </w:r>
      <w:r w:rsidRPr="00870AC7">
        <w:rPr>
          <w:rFonts w:ascii="Times New Roman" w:hAnsi="Times New Roman" w:cs="Times New Roman"/>
          <w:b/>
          <w:bCs/>
          <w:sz w:val="24"/>
          <w:szCs w:val="24"/>
        </w:rPr>
        <w:t>:</w:t>
      </w:r>
      <w:r w:rsidRPr="00870AC7">
        <w:rPr>
          <w:rFonts w:ascii="Times New Roman" w:hAnsi="Times New Roman" w:cs="Times New Roman"/>
          <w:sz w:val="24"/>
          <w:szCs w:val="24"/>
        </w:rPr>
        <w:t xml:space="preserve"> The topic covered in the module helped me take a critical look at myself in a way that </w:t>
      </w:r>
      <w:r w:rsidRPr="00870AC7">
        <w:rPr>
          <w:rFonts w:ascii="Times New Roman" w:hAnsi="Times New Roman" w:cs="Times New Roman"/>
          <w:sz w:val="24"/>
          <w:szCs w:val="24"/>
        </w:rPr>
        <w:t>would</w:t>
      </w:r>
      <w:r w:rsidRPr="00870AC7">
        <w:rPr>
          <w:rFonts w:ascii="Times New Roman" w:hAnsi="Times New Roman" w:cs="Times New Roman"/>
          <w:sz w:val="24"/>
          <w:szCs w:val="24"/>
        </w:rPr>
        <w:t xml:space="preserve"> not </w:t>
      </w:r>
      <w:r w:rsidRPr="00870AC7">
        <w:rPr>
          <w:rFonts w:ascii="Times New Roman" w:hAnsi="Times New Roman" w:cs="Times New Roman"/>
          <w:sz w:val="24"/>
          <w:szCs w:val="24"/>
        </w:rPr>
        <w:t xml:space="preserve">have </w:t>
      </w:r>
      <w:r w:rsidRPr="00870AC7">
        <w:rPr>
          <w:rFonts w:ascii="Times New Roman" w:hAnsi="Times New Roman" w:cs="Times New Roman"/>
          <w:sz w:val="24"/>
          <w:szCs w:val="24"/>
        </w:rPr>
        <w:t xml:space="preserve">been possible if the theories and models </w:t>
      </w:r>
      <w:proofErr w:type="gramStart"/>
      <w:r w:rsidRPr="00870AC7">
        <w:rPr>
          <w:rFonts w:ascii="Times New Roman" w:hAnsi="Times New Roman" w:cs="Times New Roman"/>
          <w:sz w:val="24"/>
          <w:szCs w:val="24"/>
        </w:rPr>
        <w:t xml:space="preserve">had not been </w:t>
      </w:r>
      <w:r w:rsidRPr="00870AC7">
        <w:rPr>
          <w:rFonts w:ascii="Times New Roman" w:hAnsi="Times New Roman" w:cs="Times New Roman"/>
          <w:sz w:val="24"/>
          <w:szCs w:val="24"/>
        </w:rPr>
        <w:t>learned</w:t>
      </w:r>
      <w:proofErr w:type="gramEnd"/>
      <w:r w:rsidRPr="00870AC7">
        <w:rPr>
          <w:rFonts w:ascii="Times New Roman" w:hAnsi="Times New Roman" w:cs="Times New Roman"/>
          <w:sz w:val="24"/>
          <w:szCs w:val="24"/>
        </w:rPr>
        <w:t xml:space="preserve">. For instance, I appreciate diversity and multiculturalism, although I learned that there ought to be some restrictions, as well as it is better to make certain decisions instead of spending so much time discussing </w:t>
      </w:r>
      <w:r w:rsidRPr="00870AC7">
        <w:rPr>
          <w:rFonts w:ascii="Times New Roman" w:hAnsi="Times New Roman" w:cs="Times New Roman"/>
          <w:sz w:val="24"/>
          <w:szCs w:val="24"/>
        </w:rPr>
        <w:t>them</w:t>
      </w:r>
      <w:sdt>
        <w:sdtPr>
          <w:rPr>
            <w:rFonts w:ascii="Times New Roman" w:hAnsi="Times New Roman" w:cs="Times New Roman"/>
            <w:sz w:val="24"/>
            <w:szCs w:val="24"/>
          </w:rPr>
          <w:id w:val="-350725412"/>
          <w:citation/>
        </w:sdtPr>
        <w:sdtContent>
          <w:r w:rsidR="00724F94">
            <w:rPr>
              <w:rFonts w:ascii="Times New Roman" w:hAnsi="Times New Roman" w:cs="Times New Roman"/>
              <w:sz w:val="24"/>
              <w:szCs w:val="24"/>
            </w:rPr>
            <w:fldChar w:fldCharType="begin"/>
          </w:r>
          <w:r w:rsidR="00724F94">
            <w:rPr>
              <w:rFonts w:ascii="Times New Roman" w:hAnsi="Times New Roman" w:cs="Times New Roman"/>
              <w:sz w:val="24"/>
              <w:szCs w:val="24"/>
            </w:rPr>
            <w:instrText xml:space="preserve"> CITATION RAg23 \l 1033 </w:instrText>
          </w:r>
          <w:r w:rsidR="00724F94">
            <w:rPr>
              <w:rFonts w:ascii="Times New Roman" w:hAnsi="Times New Roman" w:cs="Times New Roman"/>
              <w:sz w:val="24"/>
              <w:szCs w:val="24"/>
            </w:rPr>
            <w:fldChar w:fldCharType="separate"/>
          </w:r>
          <w:r w:rsidR="00724F94">
            <w:rPr>
              <w:rFonts w:ascii="Times New Roman" w:hAnsi="Times New Roman" w:cs="Times New Roman"/>
              <w:noProof/>
              <w:sz w:val="24"/>
              <w:szCs w:val="24"/>
            </w:rPr>
            <w:t xml:space="preserve"> </w:t>
          </w:r>
          <w:r w:rsidR="00724F94" w:rsidRPr="00724F94">
            <w:rPr>
              <w:rFonts w:ascii="Times New Roman" w:hAnsi="Times New Roman" w:cs="Times New Roman"/>
              <w:noProof/>
              <w:sz w:val="24"/>
              <w:szCs w:val="24"/>
            </w:rPr>
            <w:t>(Aguilar, et al., 2023)</w:t>
          </w:r>
          <w:r w:rsidR="00724F94">
            <w:rPr>
              <w:rFonts w:ascii="Times New Roman" w:hAnsi="Times New Roman" w:cs="Times New Roman"/>
              <w:sz w:val="24"/>
              <w:szCs w:val="24"/>
            </w:rPr>
            <w:fldChar w:fldCharType="end"/>
          </w:r>
        </w:sdtContent>
      </w:sdt>
      <w:r w:rsidRPr="00870AC7">
        <w:rPr>
          <w:rFonts w:ascii="Times New Roman" w:hAnsi="Times New Roman" w:cs="Times New Roman"/>
          <w:sz w:val="24"/>
          <w:szCs w:val="24"/>
        </w:rPr>
        <w:t>.</w:t>
      </w:r>
    </w:p>
    <w:p w:rsidR="00870AC7" w:rsidRPr="00870AC7" w:rsidRDefault="00870AC7" w:rsidP="00870AC7">
      <w:pPr>
        <w:pStyle w:val="ListParagraph"/>
        <w:numPr>
          <w:ilvl w:val="0"/>
          <w:numId w:val="3"/>
        </w:numPr>
        <w:spacing w:line="360" w:lineRule="auto"/>
        <w:jc w:val="both"/>
        <w:rPr>
          <w:rFonts w:ascii="Times New Roman" w:hAnsi="Times New Roman" w:cs="Times New Roman"/>
          <w:sz w:val="24"/>
          <w:szCs w:val="24"/>
        </w:rPr>
      </w:pPr>
      <w:r w:rsidRPr="00870AC7">
        <w:rPr>
          <w:rFonts w:ascii="Times New Roman" w:hAnsi="Times New Roman" w:cs="Times New Roman"/>
          <w:b/>
          <w:bCs/>
          <w:sz w:val="24"/>
          <w:szCs w:val="24"/>
        </w:rPr>
        <w:t>Improve Communication Proficiency</w:t>
      </w:r>
      <w:r w:rsidRPr="00870AC7">
        <w:rPr>
          <w:rFonts w:ascii="Times New Roman" w:hAnsi="Times New Roman" w:cs="Times New Roman"/>
          <w:b/>
          <w:bCs/>
          <w:sz w:val="24"/>
          <w:szCs w:val="24"/>
        </w:rPr>
        <w:t>:</w:t>
      </w:r>
      <w:r w:rsidRPr="00870AC7">
        <w:rPr>
          <w:rFonts w:ascii="Times New Roman" w:hAnsi="Times New Roman" w:cs="Times New Roman"/>
          <w:sz w:val="24"/>
          <w:szCs w:val="24"/>
        </w:rPr>
        <w:t xml:space="preserve"> Specifically in the manifestation of effective teamwork, polite and efficient communication took </w:t>
      </w:r>
      <w:r w:rsidRPr="00870AC7">
        <w:rPr>
          <w:rFonts w:ascii="Times New Roman" w:hAnsi="Times New Roman" w:cs="Times New Roman"/>
          <w:sz w:val="24"/>
          <w:szCs w:val="24"/>
        </w:rPr>
        <w:t xml:space="preserve">the </w:t>
      </w:r>
      <w:r w:rsidRPr="00870AC7">
        <w:rPr>
          <w:rFonts w:ascii="Times New Roman" w:hAnsi="Times New Roman" w:cs="Times New Roman"/>
          <w:sz w:val="24"/>
          <w:szCs w:val="24"/>
        </w:rPr>
        <w:t xml:space="preserve">central stage within the Module. I have found out how to make active listening and how to give feedback </w:t>
      </w:r>
      <w:r w:rsidRPr="00870AC7">
        <w:rPr>
          <w:rFonts w:ascii="Times New Roman" w:hAnsi="Times New Roman" w:cs="Times New Roman"/>
          <w:sz w:val="24"/>
          <w:szCs w:val="24"/>
        </w:rPr>
        <w:t>positively</w:t>
      </w:r>
      <w:r w:rsidRPr="00870AC7">
        <w:rPr>
          <w:rFonts w:ascii="Times New Roman" w:hAnsi="Times New Roman" w:cs="Times New Roman"/>
          <w:sz w:val="24"/>
          <w:szCs w:val="24"/>
        </w:rPr>
        <w:t>. For instance, I now try to restate issues to ensure that everybody understands the same during the discussion.</w:t>
      </w:r>
    </w:p>
    <w:p w:rsidR="00870AC7" w:rsidRPr="00870AC7" w:rsidRDefault="00870AC7" w:rsidP="00870AC7">
      <w:pPr>
        <w:pStyle w:val="ListParagraph"/>
        <w:numPr>
          <w:ilvl w:val="0"/>
          <w:numId w:val="3"/>
        </w:numPr>
        <w:spacing w:line="360" w:lineRule="auto"/>
        <w:jc w:val="both"/>
        <w:rPr>
          <w:rFonts w:ascii="Times New Roman" w:hAnsi="Times New Roman" w:cs="Times New Roman"/>
          <w:sz w:val="24"/>
          <w:szCs w:val="24"/>
        </w:rPr>
      </w:pPr>
      <w:r w:rsidRPr="00870AC7">
        <w:rPr>
          <w:rFonts w:ascii="Times New Roman" w:hAnsi="Times New Roman" w:cs="Times New Roman"/>
          <w:b/>
          <w:bCs/>
          <w:sz w:val="24"/>
          <w:szCs w:val="24"/>
        </w:rPr>
        <w:t>Conflict Resolution</w:t>
      </w:r>
      <w:r w:rsidRPr="00870AC7">
        <w:rPr>
          <w:rFonts w:ascii="Times New Roman" w:hAnsi="Times New Roman" w:cs="Times New Roman"/>
          <w:b/>
          <w:bCs/>
          <w:sz w:val="24"/>
          <w:szCs w:val="24"/>
        </w:rPr>
        <w:t>:</w:t>
      </w:r>
      <w:r w:rsidRPr="00870AC7">
        <w:rPr>
          <w:rFonts w:ascii="Times New Roman" w:hAnsi="Times New Roman" w:cs="Times New Roman"/>
          <w:sz w:val="24"/>
          <w:szCs w:val="24"/>
        </w:rPr>
        <w:t xml:space="preserve"> Conflict, is generally, negative but could turn out productive and help in making better decisions, in the right setting. The Thomas-</w:t>
      </w:r>
      <w:proofErr w:type="spellStart"/>
      <w:r w:rsidRPr="00870AC7">
        <w:rPr>
          <w:rFonts w:ascii="Times New Roman" w:hAnsi="Times New Roman" w:cs="Times New Roman"/>
          <w:sz w:val="24"/>
          <w:szCs w:val="24"/>
        </w:rPr>
        <w:t>Kilmann</w:t>
      </w:r>
      <w:proofErr w:type="spellEnd"/>
      <w:r w:rsidRPr="00870AC7">
        <w:rPr>
          <w:rFonts w:ascii="Times New Roman" w:hAnsi="Times New Roman" w:cs="Times New Roman"/>
          <w:sz w:val="24"/>
          <w:szCs w:val="24"/>
        </w:rPr>
        <w:t xml:space="preserve"> Conflict Mode Instrument (TKI), which </w:t>
      </w:r>
      <w:proofErr w:type="gramStart"/>
      <w:r w:rsidRPr="00870AC7">
        <w:rPr>
          <w:rFonts w:ascii="Times New Roman" w:hAnsi="Times New Roman" w:cs="Times New Roman"/>
          <w:sz w:val="24"/>
          <w:szCs w:val="24"/>
        </w:rPr>
        <w:t>was explained</w:t>
      </w:r>
      <w:proofErr w:type="gramEnd"/>
      <w:r w:rsidRPr="00870AC7">
        <w:rPr>
          <w:rFonts w:ascii="Times New Roman" w:hAnsi="Times New Roman" w:cs="Times New Roman"/>
          <w:sz w:val="24"/>
          <w:szCs w:val="24"/>
        </w:rPr>
        <w:t xml:space="preserve"> during the module, was useful in identifying my conflict mode. I believe that it is </w:t>
      </w:r>
      <w:proofErr w:type="gramStart"/>
      <w:r w:rsidRPr="00870AC7">
        <w:rPr>
          <w:rFonts w:ascii="Times New Roman" w:hAnsi="Times New Roman" w:cs="Times New Roman"/>
          <w:sz w:val="24"/>
          <w:szCs w:val="24"/>
        </w:rPr>
        <w:t>pretty obvious</w:t>
      </w:r>
      <w:proofErr w:type="gramEnd"/>
      <w:r w:rsidRPr="00870AC7">
        <w:rPr>
          <w:rFonts w:ascii="Times New Roman" w:hAnsi="Times New Roman" w:cs="Times New Roman"/>
          <w:sz w:val="24"/>
          <w:szCs w:val="24"/>
        </w:rPr>
        <w:t xml:space="preserve"> that I tend to have more inclination towards integration but I have now come to know that there are cases where negotiation or integration may be the right thing to do.</w:t>
      </w:r>
    </w:p>
    <w:p w:rsidR="00870AC7" w:rsidRPr="00870AC7" w:rsidRDefault="00870AC7" w:rsidP="00870AC7">
      <w:pPr>
        <w:pStyle w:val="ListParagraph"/>
        <w:numPr>
          <w:ilvl w:val="0"/>
          <w:numId w:val="2"/>
        </w:numPr>
        <w:spacing w:line="360" w:lineRule="auto"/>
        <w:jc w:val="both"/>
        <w:rPr>
          <w:rFonts w:ascii="Times New Roman" w:hAnsi="Times New Roman" w:cs="Times New Roman"/>
          <w:sz w:val="24"/>
          <w:szCs w:val="24"/>
        </w:rPr>
      </w:pPr>
      <w:r w:rsidRPr="00870AC7">
        <w:rPr>
          <w:rFonts w:ascii="Times New Roman" w:hAnsi="Times New Roman" w:cs="Times New Roman"/>
          <w:b/>
          <w:bCs/>
          <w:sz w:val="24"/>
          <w:szCs w:val="24"/>
        </w:rPr>
        <w:lastRenderedPageBreak/>
        <w:t>Example:</w:t>
      </w:r>
      <w:r w:rsidRPr="00870AC7">
        <w:rPr>
          <w:rFonts w:ascii="Times New Roman" w:hAnsi="Times New Roman" w:cs="Times New Roman"/>
          <w:sz w:val="24"/>
          <w:szCs w:val="24"/>
        </w:rPr>
        <w:t xml:space="preserve"> In a group with two people, one of whom distinctly disagreed with the other concerning a particular strategy, I helped to mediate. Although this approach was useful, it provided another insight, namely, that some conflicts cannot and </w:t>
      </w:r>
      <w:proofErr w:type="gramStart"/>
      <w:r w:rsidRPr="00870AC7">
        <w:rPr>
          <w:rFonts w:ascii="Times New Roman" w:hAnsi="Times New Roman" w:cs="Times New Roman"/>
          <w:sz w:val="24"/>
          <w:szCs w:val="24"/>
        </w:rPr>
        <w:t>should not be solved</w:t>
      </w:r>
      <w:proofErr w:type="gramEnd"/>
      <w:r w:rsidRPr="00870AC7">
        <w:rPr>
          <w:rFonts w:ascii="Times New Roman" w:hAnsi="Times New Roman" w:cs="Times New Roman"/>
          <w:sz w:val="24"/>
          <w:szCs w:val="24"/>
        </w:rPr>
        <w:t xml:space="preserve"> collaboratively, particularly when there are time limitations.</w:t>
      </w:r>
    </w:p>
    <w:p w:rsidR="00870AC7" w:rsidRPr="00870AC7" w:rsidRDefault="00870AC7" w:rsidP="00870AC7">
      <w:pPr>
        <w:pStyle w:val="ListParagraph"/>
        <w:numPr>
          <w:ilvl w:val="0"/>
          <w:numId w:val="3"/>
        </w:numPr>
        <w:spacing w:line="360" w:lineRule="auto"/>
        <w:jc w:val="both"/>
        <w:rPr>
          <w:rFonts w:ascii="Times New Roman" w:hAnsi="Times New Roman" w:cs="Times New Roman"/>
          <w:sz w:val="24"/>
          <w:szCs w:val="24"/>
        </w:rPr>
      </w:pPr>
      <w:r w:rsidRPr="00870AC7">
        <w:rPr>
          <w:rFonts w:ascii="Times New Roman" w:hAnsi="Times New Roman" w:cs="Times New Roman"/>
          <w:b/>
          <w:bCs/>
          <w:sz w:val="24"/>
          <w:szCs w:val="24"/>
        </w:rPr>
        <w:t>Adaptability:</w:t>
      </w:r>
      <w:r w:rsidRPr="00870AC7">
        <w:rPr>
          <w:rFonts w:ascii="Times New Roman" w:hAnsi="Times New Roman" w:cs="Times New Roman"/>
          <w:sz w:val="24"/>
          <w:szCs w:val="24"/>
        </w:rPr>
        <w:t xml:space="preserve"> </w:t>
      </w:r>
      <w:r w:rsidRPr="00870AC7">
        <w:rPr>
          <w:rFonts w:ascii="Times New Roman" w:hAnsi="Times New Roman" w:cs="Times New Roman"/>
          <w:sz w:val="24"/>
          <w:szCs w:val="24"/>
        </w:rPr>
        <w:t xml:space="preserve">Though it is difficult to point out several key points learned from the </w:t>
      </w:r>
      <w:proofErr w:type="gramStart"/>
      <w:r w:rsidRPr="00870AC7">
        <w:rPr>
          <w:rFonts w:ascii="Times New Roman" w:hAnsi="Times New Roman" w:cs="Times New Roman"/>
          <w:sz w:val="24"/>
          <w:szCs w:val="24"/>
        </w:rPr>
        <w:t>module</w:t>
      </w:r>
      <w:proofErr w:type="gramEnd"/>
      <w:r w:rsidRPr="00870AC7">
        <w:rPr>
          <w:rFonts w:ascii="Times New Roman" w:hAnsi="Times New Roman" w:cs="Times New Roman"/>
          <w:sz w:val="24"/>
          <w:szCs w:val="24"/>
        </w:rPr>
        <w:t xml:space="preserve"> I think flexibility is one of such. Living in a dynamic environment is another important aspect that requires flexibility and readiness to assume new roles. For instance</w:t>
      </w:r>
      <w:r w:rsidRPr="00870AC7">
        <w:rPr>
          <w:rFonts w:ascii="Times New Roman" w:hAnsi="Times New Roman" w:cs="Times New Roman"/>
          <w:sz w:val="24"/>
          <w:szCs w:val="24"/>
        </w:rPr>
        <w:t>,</w:t>
      </w:r>
      <w:r w:rsidRPr="00870AC7">
        <w:rPr>
          <w:rFonts w:ascii="Times New Roman" w:hAnsi="Times New Roman" w:cs="Times New Roman"/>
          <w:sz w:val="24"/>
          <w:szCs w:val="24"/>
        </w:rPr>
        <w:t xml:space="preserve"> when preparing a last presentation at the workplace I acted as a Completer-Finisher by getting all the materials in order even though the position I usually work as is a Coordinator.</w:t>
      </w:r>
    </w:p>
    <w:p w:rsidR="00870AC7" w:rsidRPr="00870AC7" w:rsidRDefault="00870AC7" w:rsidP="00870AC7">
      <w:pPr>
        <w:pStyle w:val="Heading1"/>
        <w:numPr>
          <w:ilvl w:val="0"/>
          <w:numId w:val="1"/>
        </w:numPr>
        <w:spacing w:line="360" w:lineRule="auto"/>
        <w:jc w:val="both"/>
        <w:rPr>
          <w:rFonts w:ascii="Times New Roman" w:hAnsi="Times New Roman" w:cs="Times New Roman"/>
          <w:b/>
          <w:bCs/>
          <w:sz w:val="24"/>
          <w:szCs w:val="24"/>
        </w:rPr>
      </w:pPr>
      <w:bookmarkStart w:id="4" w:name="_Toc183542994"/>
      <w:r w:rsidRPr="00870AC7">
        <w:rPr>
          <w:rFonts w:ascii="Times New Roman" w:hAnsi="Times New Roman" w:cs="Times New Roman"/>
          <w:b/>
          <w:bCs/>
          <w:sz w:val="24"/>
          <w:szCs w:val="24"/>
        </w:rPr>
        <w:t>Conclusion</w:t>
      </w:r>
      <w:bookmarkEnd w:id="4"/>
    </w:p>
    <w:p w:rsidR="00870AC7" w:rsidRPr="00870AC7" w:rsidRDefault="00870AC7" w:rsidP="00870AC7">
      <w:pPr>
        <w:spacing w:line="360" w:lineRule="auto"/>
        <w:jc w:val="both"/>
        <w:rPr>
          <w:rFonts w:ascii="Times New Roman" w:hAnsi="Times New Roman" w:cs="Times New Roman"/>
          <w:sz w:val="24"/>
          <w:szCs w:val="24"/>
        </w:rPr>
      </w:pPr>
      <w:r w:rsidRPr="00870AC7">
        <w:rPr>
          <w:rFonts w:ascii="Times New Roman" w:hAnsi="Times New Roman" w:cs="Times New Roman"/>
          <w:sz w:val="24"/>
          <w:szCs w:val="24"/>
        </w:rPr>
        <w:t xml:space="preserve">These reflections have thus revealed how role in the team, group cohesion, and communication facilitate work in the team. From theories like Belbin Team Roles, Tuckman’s stage theory, and the Johari window that </w:t>
      </w:r>
      <w:proofErr w:type="gramStart"/>
      <w:r w:rsidRPr="00870AC7">
        <w:rPr>
          <w:rFonts w:ascii="Times New Roman" w:hAnsi="Times New Roman" w:cs="Times New Roman"/>
          <w:sz w:val="24"/>
          <w:szCs w:val="24"/>
        </w:rPr>
        <w:t>were discussed</w:t>
      </w:r>
      <w:proofErr w:type="gramEnd"/>
      <w:r w:rsidRPr="00870AC7">
        <w:rPr>
          <w:rFonts w:ascii="Times New Roman" w:hAnsi="Times New Roman" w:cs="Times New Roman"/>
          <w:sz w:val="24"/>
          <w:szCs w:val="24"/>
        </w:rPr>
        <w:t xml:space="preserve"> in the module, my perception of teamwork has been altered. The skills I have gained include self-awareness, adaptability</w:t>
      </w:r>
      <w:r w:rsidRPr="00870AC7">
        <w:rPr>
          <w:rFonts w:ascii="Times New Roman" w:hAnsi="Times New Roman" w:cs="Times New Roman"/>
          <w:sz w:val="24"/>
          <w:szCs w:val="24"/>
        </w:rPr>
        <w:t>,</w:t>
      </w:r>
      <w:r w:rsidRPr="00870AC7">
        <w:rPr>
          <w:rFonts w:ascii="Times New Roman" w:hAnsi="Times New Roman" w:cs="Times New Roman"/>
          <w:sz w:val="24"/>
          <w:szCs w:val="24"/>
        </w:rPr>
        <w:t xml:space="preserve"> and conflict resolution.</w:t>
      </w:r>
    </w:p>
    <w:p w:rsidR="00870AC7" w:rsidRPr="00870AC7" w:rsidRDefault="00870AC7" w:rsidP="00870AC7">
      <w:pPr>
        <w:spacing w:line="360" w:lineRule="auto"/>
        <w:jc w:val="both"/>
        <w:rPr>
          <w:rFonts w:ascii="Times New Roman" w:hAnsi="Times New Roman" w:cs="Times New Roman"/>
          <w:sz w:val="24"/>
          <w:szCs w:val="24"/>
        </w:rPr>
      </w:pPr>
      <w:r w:rsidRPr="00870AC7">
        <w:rPr>
          <w:rFonts w:ascii="Times New Roman" w:hAnsi="Times New Roman" w:cs="Times New Roman"/>
          <w:sz w:val="24"/>
          <w:szCs w:val="24"/>
        </w:rPr>
        <w:t>To enhance my effectiveness as a team member, I will take the following actions:</w:t>
      </w:r>
    </w:p>
    <w:p w:rsidR="00870AC7" w:rsidRPr="00870AC7" w:rsidRDefault="00870AC7" w:rsidP="00870AC7">
      <w:pPr>
        <w:spacing w:line="360" w:lineRule="auto"/>
        <w:jc w:val="both"/>
        <w:rPr>
          <w:rFonts w:ascii="Times New Roman" w:hAnsi="Times New Roman" w:cs="Times New Roman"/>
          <w:sz w:val="24"/>
          <w:szCs w:val="24"/>
        </w:rPr>
      </w:pPr>
      <w:r w:rsidRPr="00870AC7">
        <w:rPr>
          <w:rFonts w:ascii="Times New Roman" w:hAnsi="Times New Roman" w:cs="Times New Roman"/>
          <w:b/>
          <w:bCs/>
          <w:sz w:val="24"/>
          <w:szCs w:val="24"/>
        </w:rPr>
        <w:t>Seek Feedback Regularly:</w:t>
      </w:r>
      <w:r w:rsidRPr="00870AC7">
        <w:rPr>
          <w:rFonts w:ascii="Times New Roman" w:hAnsi="Times New Roman" w:cs="Times New Roman"/>
          <w:sz w:val="24"/>
          <w:szCs w:val="24"/>
        </w:rPr>
        <w:t xml:space="preserve"> With such tools as the Johari Window, I shall continuously compile feedback with the agenda of enhancing the outcomes of my interaction.</w:t>
      </w:r>
    </w:p>
    <w:p w:rsidR="00870AC7" w:rsidRPr="00870AC7" w:rsidRDefault="00870AC7" w:rsidP="00870AC7">
      <w:pPr>
        <w:spacing w:line="360" w:lineRule="auto"/>
        <w:jc w:val="both"/>
        <w:rPr>
          <w:rFonts w:ascii="Times New Roman" w:hAnsi="Times New Roman" w:cs="Times New Roman"/>
          <w:sz w:val="24"/>
          <w:szCs w:val="24"/>
        </w:rPr>
      </w:pPr>
      <w:r w:rsidRPr="00870AC7">
        <w:rPr>
          <w:rFonts w:ascii="Times New Roman" w:hAnsi="Times New Roman" w:cs="Times New Roman"/>
          <w:b/>
          <w:bCs/>
          <w:sz w:val="24"/>
          <w:szCs w:val="24"/>
        </w:rPr>
        <w:t>Develop Technical Skills:</w:t>
      </w:r>
      <w:r w:rsidRPr="00870AC7">
        <w:rPr>
          <w:rFonts w:ascii="Times New Roman" w:hAnsi="Times New Roman" w:cs="Times New Roman"/>
          <w:sz w:val="24"/>
          <w:szCs w:val="24"/>
        </w:rPr>
        <w:t xml:space="preserve"> To this effect, I will concentrate on my low skills in this area so that I will be able to show commitment in other areas apart from coordination.</w:t>
      </w:r>
    </w:p>
    <w:p w:rsidR="00870AC7" w:rsidRPr="00870AC7" w:rsidRDefault="00870AC7" w:rsidP="00870AC7">
      <w:pPr>
        <w:spacing w:line="360" w:lineRule="auto"/>
        <w:jc w:val="both"/>
        <w:rPr>
          <w:rFonts w:ascii="Times New Roman" w:hAnsi="Times New Roman" w:cs="Times New Roman"/>
          <w:sz w:val="24"/>
          <w:szCs w:val="24"/>
        </w:rPr>
      </w:pPr>
      <w:r w:rsidRPr="00870AC7">
        <w:rPr>
          <w:rFonts w:ascii="Times New Roman" w:hAnsi="Times New Roman" w:cs="Times New Roman"/>
          <w:b/>
          <w:bCs/>
          <w:sz w:val="24"/>
          <w:szCs w:val="24"/>
        </w:rPr>
        <w:t>Embrace Different Roles:</w:t>
      </w:r>
      <w:r w:rsidRPr="00870AC7">
        <w:rPr>
          <w:rFonts w:ascii="Times New Roman" w:hAnsi="Times New Roman" w:cs="Times New Roman"/>
          <w:sz w:val="24"/>
          <w:szCs w:val="24"/>
        </w:rPr>
        <w:t xml:space="preserve"> If I challenge myself </w:t>
      </w:r>
      <w:proofErr w:type="gramStart"/>
      <w:r w:rsidRPr="00870AC7">
        <w:rPr>
          <w:rFonts w:ascii="Times New Roman" w:hAnsi="Times New Roman" w:cs="Times New Roman"/>
          <w:sz w:val="24"/>
          <w:szCs w:val="24"/>
        </w:rPr>
        <w:t>to occasionally move</w:t>
      </w:r>
      <w:proofErr w:type="gramEnd"/>
      <w:r w:rsidRPr="00870AC7">
        <w:rPr>
          <w:rFonts w:ascii="Times New Roman" w:hAnsi="Times New Roman" w:cs="Times New Roman"/>
          <w:sz w:val="24"/>
          <w:szCs w:val="24"/>
        </w:rPr>
        <w:t xml:space="preserve"> up to a position such as Implementer or Completer-Finisher, I will be a more valuable team player.</w:t>
      </w:r>
    </w:p>
    <w:p w:rsidR="00870AC7" w:rsidRPr="00870AC7" w:rsidRDefault="00870AC7" w:rsidP="00870AC7">
      <w:pPr>
        <w:spacing w:line="360" w:lineRule="auto"/>
        <w:jc w:val="both"/>
        <w:rPr>
          <w:rFonts w:ascii="Times New Roman" w:hAnsi="Times New Roman" w:cs="Times New Roman"/>
          <w:sz w:val="24"/>
          <w:szCs w:val="24"/>
        </w:rPr>
      </w:pPr>
      <w:r w:rsidRPr="00870AC7">
        <w:rPr>
          <w:rFonts w:ascii="Times New Roman" w:hAnsi="Times New Roman" w:cs="Times New Roman"/>
          <w:b/>
          <w:bCs/>
          <w:sz w:val="24"/>
          <w:szCs w:val="24"/>
        </w:rPr>
        <w:t>Practice Conflict Management:</w:t>
      </w:r>
      <w:r w:rsidRPr="00870AC7">
        <w:rPr>
          <w:rFonts w:ascii="Times New Roman" w:hAnsi="Times New Roman" w:cs="Times New Roman"/>
          <w:sz w:val="24"/>
          <w:szCs w:val="24"/>
        </w:rPr>
        <w:t xml:space="preserve"> I will keep on enhancing my conflict management skills by using appropriate methods according to situations.</w:t>
      </w:r>
    </w:p>
    <w:p w:rsidR="00870AC7" w:rsidRPr="00870AC7" w:rsidRDefault="00870AC7" w:rsidP="00870AC7">
      <w:pPr>
        <w:spacing w:line="360" w:lineRule="auto"/>
        <w:jc w:val="both"/>
        <w:rPr>
          <w:rFonts w:ascii="Times New Roman" w:hAnsi="Times New Roman" w:cs="Times New Roman"/>
          <w:sz w:val="24"/>
          <w:szCs w:val="24"/>
        </w:rPr>
      </w:pPr>
      <w:r w:rsidRPr="00870AC7">
        <w:rPr>
          <w:rFonts w:ascii="Times New Roman" w:hAnsi="Times New Roman" w:cs="Times New Roman"/>
          <w:sz w:val="24"/>
          <w:szCs w:val="24"/>
        </w:rPr>
        <w:t xml:space="preserve">Lastly, it is clear that teamwork is constantly changing and is a complex phenomenon. Through relating to the theories, I am well prepared </w:t>
      </w:r>
      <w:r w:rsidRPr="00870AC7">
        <w:rPr>
          <w:rFonts w:ascii="Times New Roman" w:hAnsi="Times New Roman" w:cs="Times New Roman"/>
          <w:sz w:val="24"/>
          <w:szCs w:val="24"/>
        </w:rPr>
        <w:t>to be</w:t>
      </w:r>
      <w:r w:rsidRPr="00870AC7">
        <w:rPr>
          <w:rFonts w:ascii="Times New Roman" w:hAnsi="Times New Roman" w:cs="Times New Roman"/>
          <w:sz w:val="24"/>
          <w:szCs w:val="24"/>
        </w:rPr>
        <w:t xml:space="preserve"> able to work positively with a team and support the achievement of organizational objectives efficiently.</w:t>
      </w:r>
    </w:p>
    <w:p w:rsidR="00477339" w:rsidRDefault="00477339" w:rsidP="00477339"/>
    <w:p w:rsidR="00724F94" w:rsidRPr="00477339" w:rsidRDefault="00724F94" w:rsidP="00477339">
      <w:bookmarkStart w:id="5" w:name="_GoBack"/>
      <w:bookmarkEnd w:id="5"/>
    </w:p>
    <w:bookmarkStart w:id="6" w:name="_Toc183542995" w:displacedByCustomXml="next"/>
    <w:sdt>
      <w:sdtPr>
        <w:id w:val="-2022928927"/>
        <w:docPartObj>
          <w:docPartGallery w:val="Bibliographies"/>
          <w:docPartUnique/>
        </w:docPartObj>
      </w:sdtPr>
      <w:sdtEndPr>
        <w:rPr>
          <w:rFonts w:asciiTheme="minorHAnsi" w:eastAsiaTheme="minorHAnsi" w:hAnsiTheme="minorHAnsi" w:cstheme="minorBidi"/>
          <w:color w:val="auto"/>
          <w:sz w:val="22"/>
          <w:szCs w:val="22"/>
        </w:rPr>
      </w:sdtEndPr>
      <w:sdtContent>
        <w:p w:rsidR="00724F94" w:rsidRPr="00724F94" w:rsidRDefault="00724F94" w:rsidP="00724F94">
          <w:pPr>
            <w:pStyle w:val="Heading1"/>
            <w:spacing w:line="360" w:lineRule="auto"/>
            <w:jc w:val="both"/>
            <w:rPr>
              <w:rFonts w:ascii="Times New Roman" w:hAnsi="Times New Roman" w:cs="Times New Roman"/>
              <w:b/>
              <w:bCs/>
              <w:sz w:val="24"/>
              <w:szCs w:val="24"/>
            </w:rPr>
          </w:pPr>
          <w:r w:rsidRPr="00724F94">
            <w:rPr>
              <w:rFonts w:ascii="Times New Roman" w:hAnsi="Times New Roman" w:cs="Times New Roman"/>
              <w:b/>
              <w:bCs/>
              <w:sz w:val="24"/>
              <w:szCs w:val="24"/>
            </w:rPr>
            <w:t>References</w:t>
          </w:r>
          <w:bookmarkEnd w:id="6"/>
        </w:p>
        <w:sdt>
          <w:sdtPr>
            <w:rPr>
              <w:rFonts w:ascii="Times New Roman" w:hAnsi="Times New Roman" w:cs="Times New Roman"/>
              <w:sz w:val="24"/>
              <w:szCs w:val="24"/>
            </w:rPr>
            <w:id w:val="-573587230"/>
            <w:bibliography/>
          </w:sdtPr>
          <w:sdtContent>
            <w:p w:rsidR="00724F94" w:rsidRPr="00724F94" w:rsidRDefault="00724F94" w:rsidP="00724F94">
              <w:pPr>
                <w:pStyle w:val="Bibliography"/>
                <w:spacing w:line="360" w:lineRule="auto"/>
                <w:jc w:val="both"/>
                <w:rPr>
                  <w:rFonts w:ascii="Times New Roman" w:hAnsi="Times New Roman" w:cs="Times New Roman"/>
                  <w:noProof/>
                  <w:sz w:val="24"/>
                  <w:szCs w:val="24"/>
                </w:rPr>
              </w:pPr>
              <w:r w:rsidRPr="00724F94">
                <w:rPr>
                  <w:rFonts w:ascii="Times New Roman" w:hAnsi="Times New Roman" w:cs="Times New Roman"/>
                  <w:sz w:val="24"/>
                  <w:szCs w:val="24"/>
                </w:rPr>
                <w:fldChar w:fldCharType="begin"/>
              </w:r>
              <w:r w:rsidRPr="00724F94">
                <w:rPr>
                  <w:rFonts w:ascii="Times New Roman" w:hAnsi="Times New Roman" w:cs="Times New Roman"/>
                  <w:sz w:val="24"/>
                  <w:szCs w:val="24"/>
                </w:rPr>
                <w:instrText xml:space="preserve"> BIBLIOGRAPHY </w:instrText>
              </w:r>
              <w:r w:rsidRPr="00724F94">
                <w:rPr>
                  <w:rFonts w:ascii="Times New Roman" w:hAnsi="Times New Roman" w:cs="Times New Roman"/>
                  <w:sz w:val="24"/>
                  <w:szCs w:val="24"/>
                </w:rPr>
                <w:fldChar w:fldCharType="separate"/>
              </w:r>
              <w:r w:rsidRPr="00724F94">
                <w:rPr>
                  <w:rFonts w:ascii="Times New Roman" w:hAnsi="Times New Roman" w:cs="Times New Roman"/>
                  <w:noProof/>
                  <w:sz w:val="24"/>
                  <w:szCs w:val="24"/>
                </w:rPr>
                <w:t xml:space="preserve">Aguilar, R., Peña, A., Díaz, J. &amp; Ucán, J., 2023. Influence of Belbin's Role on Database Design: An Exploratory Experiment. </w:t>
              </w:r>
              <w:r w:rsidRPr="00724F94">
                <w:rPr>
                  <w:rFonts w:ascii="Times New Roman" w:hAnsi="Times New Roman" w:cs="Times New Roman"/>
                  <w:i/>
                  <w:iCs/>
                  <w:noProof/>
                  <w:sz w:val="24"/>
                  <w:szCs w:val="24"/>
                </w:rPr>
                <w:t xml:space="preserve">Trudy ISP RAN/Proc. ISP RAS, </w:t>
              </w:r>
              <w:r w:rsidRPr="00724F94">
                <w:rPr>
                  <w:rFonts w:ascii="Times New Roman" w:hAnsi="Times New Roman" w:cs="Times New Roman"/>
                  <w:noProof/>
                  <w:sz w:val="24"/>
                  <w:szCs w:val="24"/>
                </w:rPr>
                <w:t>35(1), pp. 73-86.</w:t>
              </w:r>
            </w:p>
            <w:p w:rsidR="00724F94" w:rsidRPr="00724F94" w:rsidRDefault="00724F94" w:rsidP="00724F94">
              <w:pPr>
                <w:pStyle w:val="Bibliography"/>
                <w:spacing w:line="360" w:lineRule="auto"/>
                <w:jc w:val="both"/>
                <w:rPr>
                  <w:rFonts w:ascii="Times New Roman" w:hAnsi="Times New Roman" w:cs="Times New Roman"/>
                  <w:noProof/>
                  <w:sz w:val="24"/>
                  <w:szCs w:val="24"/>
                </w:rPr>
              </w:pPr>
              <w:r w:rsidRPr="00724F94">
                <w:rPr>
                  <w:rFonts w:ascii="Times New Roman" w:hAnsi="Times New Roman" w:cs="Times New Roman"/>
                  <w:noProof/>
                  <w:sz w:val="24"/>
                  <w:szCs w:val="24"/>
                </w:rPr>
                <w:t xml:space="preserve">Aranzabal, A., Epelde, E. &amp; Artetxe, M., 2022. Team formation on the basis of Belbin’s roles to enhance students’ performance in </w:t>
              </w:r>
              <w:r>
                <w:rPr>
                  <w:rFonts w:ascii="Times New Roman" w:hAnsi="Times New Roman" w:cs="Times New Roman"/>
                  <w:noProof/>
                  <w:sz w:val="24"/>
                  <w:szCs w:val="24"/>
                </w:rPr>
                <w:t>project-based</w:t>
              </w:r>
              <w:r w:rsidRPr="00724F94">
                <w:rPr>
                  <w:rFonts w:ascii="Times New Roman" w:hAnsi="Times New Roman" w:cs="Times New Roman"/>
                  <w:noProof/>
                  <w:sz w:val="24"/>
                  <w:szCs w:val="24"/>
                </w:rPr>
                <w:t xml:space="preserve"> learning. </w:t>
              </w:r>
              <w:r w:rsidRPr="00724F94">
                <w:rPr>
                  <w:rFonts w:ascii="Times New Roman" w:hAnsi="Times New Roman" w:cs="Times New Roman"/>
                  <w:i/>
                  <w:iCs/>
                  <w:noProof/>
                  <w:sz w:val="24"/>
                  <w:szCs w:val="24"/>
                </w:rPr>
                <w:t xml:space="preserve">Education for Chemical Engineers, </w:t>
              </w:r>
              <w:r w:rsidRPr="00724F94">
                <w:rPr>
                  <w:rFonts w:ascii="Times New Roman" w:hAnsi="Times New Roman" w:cs="Times New Roman"/>
                  <w:noProof/>
                  <w:sz w:val="24"/>
                  <w:szCs w:val="24"/>
                </w:rPr>
                <w:t>Volume 38, pp. 22-37.</w:t>
              </w:r>
            </w:p>
            <w:p w:rsidR="00724F94" w:rsidRPr="00724F94" w:rsidRDefault="00724F94" w:rsidP="00724F94">
              <w:pPr>
                <w:pStyle w:val="Bibliography"/>
                <w:spacing w:line="360" w:lineRule="auto"/>
                <w:jc w:val="both"/>
                <w:rPr>
                  <w:rFonts w:ascii="Times New Roman" w:hAnsi="Times New Roman" w:cs="Times New Roman"/>
                  <w:noProof/>
                  <w:sz w:val="24"/>
                  <w:szCs w:val="24"/>
                </w:rPr>
              </w:pPr>
              <w:r w:rsidRPr="00724F94">
                <w:rPr>
                  <w:rFonts w:ascii="Times New Roman" w:hAnsi="Times New Roman" w:cs="Times New Roman"/>
                  <w:noProof/>
                  <w:sz w:val="24"/>
                  <w:szCs w:val="24"/>
                </w:rPr>
                <w:t xml:space="preserve">Jinto, M. &amp; Tessy, S., 2020. Johari window </w:t>
              </w:r>
              <w:r>
                <w:rPr>
                  <w:rFonts w:ascii="Times New Roman" w:hAnsi="Times New Roman" w:cs="Times New Roman"/>
                  <w:noProof/>
                  <w:sz w:val="24"/>
                  <w:szCs w:val="24"/>
                </w:rPr>
                <w:t>models</w:t>
              </w:r>
              <w:r w:rsidRPr="00724F94">
                <w:rPr>
                  <w:rFonts w:ascii="Times New Roman" w:hAnsi="Times New Roman" w:cs="Times New Roman"/>
                  <w:noProof/>
                  <w:sz w:val="24"/>
                  <w:szCs w:val="24"/>
                </w:rPr>
                <w:t xml:space="preserve"> a </w:t>
              </w:r>
              <w:r>
                <w:rPr>
                  <w:rFonts w:ascii="Times New Roman" w:hAnsi="Times New Roman" w:cs="Times New Roman"/>
                  <w:noProof/>
                  <w:sz w:val="24"/>
                  <w:szCs w:val="24"/>
                </w:rPr>
                <w:t>self-disclosure</w:t>
              </w:r>
              <w:r w:rsidRPr="00724F94">
                <w:rPr>
                  <w:rFonts w:ascii="Times New Roman" w:hAnsi="Times New Roman" w:cs="Times New Roman"/>
                  <w:noProof/>
                  <w:sz w:val="24"/>
                  <w:szCs w:val="24"/>
                </w:rPr>
                <w:t xml:space="preserve"> process to promote teamwork. </w:t>
              </w:r>
              <w:r w:rsidRPr="00724F94">
                <w:rPr>
                  <w:rFonts w:ascii="Times New Roman" w:hAnsi="Times New Roman" w:cs="Times New Roman"/>
                  <w:i/>
                  <w:iCs/>
                  <w:noProof/>
                  <w:sz w:val="24"/>
                  <w:szCs w:val="24"/>
                </w:rPr>
                <w:t xml:space="preserve">TNNMC Journal of Mental Health Nursing, </w:t>
              </w:r>
              <w:r w:rsidRPr="00724F94">
                <w:rPr>
                  <w:rFonts w:ascii="Times New Roman" w:hAnsi="Times New Roman" w:cs="Times New Roman"/>
                  <w:noProof/>
                  <w:sz w:val="24"/>
                  <w:szCs w:val="24"/>
                </w:rPr>
                <w:t>8(1), pp. 25-29.</w:t>
              </w:r>
            </w:p>
            <w:p w:rsidR="00724F94" w:rsidRPr="00724F94" w:rsidRDefault="00724F94" w:rsidP="00724F94">
              <w:pPr>
                <w:pStyle w:val="Bibliography"/>
                <w:spacing w:line="360" w:lineRule="auto"/>
                <w:jc w:val="both"/>
                <w:rPr>
                  <w:rFonts w:ascii="Times New Roman" w:hAnsi="Times New Roman" w:cs="Times New Roman"/>
                  <w:noProof/>
                  <w:sz w:val="24"/>
                  <w:szCs w:val="24"/>
                </w:rPr>
              </w:pPr>
              <w:r w:rsidRPr="00724F94">
                <w:rPr>
                  <w:rFonts w:ascii="Times New Roman" w:hAnsi="Times New Roman" w:cs="Times New Roman"/>
                  <w:noProof/>
                  <w:sz w:val="24"/>
                  <w:szCs w:val="24"/>
                </w:rPr>
                <w:t>Prada, E. D., Mareque, M. &amp; Pino-Juste, M., 2022. Teamwork skills in higher education:</w:t>
              </w:r>
              <w:r>
                <w:rPr>
                  <w:rFonts w:ascii="Times New Roman" w:hAnsi="Times New Roman" w:cs="Times New Roman"/>
                  <w:noProof/>
                  <w:sz w:val="24"/>
                  <w:szCs w:val="24"/>
                </w:rPr>
                <w:t xml:space="preserve"> </w:t>
              </w:r>
              <w:r w:rsidRPr="00724F94">
                <w:rPr>
                  <w:rFonts w:ascii="Times New Roman" w:hAnsi="Times New Roman" w:cs="Times New Roman"/>
                  <w:noProof/>
                  <w:sz w:val="24"/>
                  <w:szCs w:val="24"/>
                </w:rPr>
                <w:t xml:space="preserve">is university training contributing to their mastery?. </w:t>
              </w:r>
              <w:r w:rsidRPr="00724F94">
                <w:rPr>
                  <w:rFonts w:ascii="Times New Roman" w:hAnsi="Times New Roman" w:cs="Times New Roman"/>
                  <w:i/>
                  <w:iCs/>
                  <w:noProof/>
                  <w:sz w:val="24"/>
                  <w:szCs w:val="24"/>
                </w:rPr>
                <w:t xml:space="preserve">Psicologia: Reflexão e Crítica, </w:t>
              </w:r>
              <w:r w:rsidRPr="00724F94">
                <w:rPr>
                  <w:rFonts w:ascii="Times New Roman" w:hAnsi="Times New Roman" w:cs="Times New Roman"/>
                  <w:noProof/>
                  <w:sz w:val="24"/>
                  <w:szCs w:val="24"/>
                </w:rPr>
                <w:t>35(5).</w:t>
              </w:r>
            </w:p>
            <w:p w:rsidR="00724F94" w:rsidRPr="00724F94" w:rsidRDefault="00724F94" w:rsidP="00724F94">
              <w:pPr>
                <w:pStyle w:val="Bibliography"/>
                <w:spacing w:line="360" w:lineRule="auto"/>
                <w:jc w:val="both"/>
                <w:rPr>
                  <w:rFonts w:ascii="Times New Roman" w:hAnsi="Times New Roman" w:cs="Times New Roman"/>
                  <w:noProof/>
                  <w:sz w:val="24"/>
                  <w:szCs w:val="24"/>
                </w:rPr>
              </w:pPr>
              <w:r w:rsidRPr="00724F94">
                <w:rPr>
                  <w:rFonts w:ascii="Times New Roman" w:hAnsi="Times New Roman" w:cs="Times New Roman"/>
                  <w:noProof/>
                  <w:sz w:val="24"/>
                  <w:szCs w:val="24"/>
                </w:rPr>
                <w:t xml:space="preserve">Yadri, W. et al., 2024. The influence of conflict in group work according to Tuckman’s Model. </w:t>
              </w:r>
              <w:r w:rsidRPr="00724F94">
                <w:rPr>
                  <w:rFonts w:ascii="Times New Roman" w:hAnsi="Times New Roman" w:cs="Times New Roman"/>
                  <w:i/>
                  <w:iCs/>
                  <w:noProof/>
                  <w:sz w:val="24"/>
                  <w:szCs w:val="24"/>
                </w:rPr>
                <w:t xml:space="preserve">ESTEEM Journal of Social Sciences and Humanities, </w:t>
              </w:r>
              <w:r w:rsidRPr="00724F94">
                <w:rPr>
                  <w:rFonts w:ascii="Times New Roman" w:hAnsi="Times New Roman" w:cs="Times New Roman"/>
                  <w:noProof/>
                  <w:sz w:val="24"/>
                  <w:szCs w:val="24"/>
                </w:rPr>
                <w:t>Volume 8, pp. 71-85.</w:t>
              </w:r>
            </w:p>
            <w:p w:rsidR="00724F94" w:rsidRDefault="00724F94" w:rsidP="00724F94">
              <w:pPr>
                <w:spacing w:line="360" w:lineRule="auto"/>
                <w:jc w:val="both"/>
              </w:pPr>
              <w:r w:rsidRPr="00724F94">
                <w:rPr>
                  <w:rFonts w:ascii="Times New Roman" w:hAnsi="Times New Roman" w:cs="Times New Roman"/>
                  <w:b/>
                  <w:bCs/>
                  <w:noProof/>
                  <w:sz w:val="24"/>
                  <w:szCs w:val="24"/>
                </w:rPr>
                <w:fldChar w:fldCharType="end"/>
              </w:r>
            </w:p>
          </w:sdtContent>
        </w:sdt>
      </w:sdtContent>
    </w:sdt>
    <w:p w:rsidR="00D056FD" w:rsidRPr="00D056FD" w:rsidRDefault="00D056FD" w:rsidP="00D056FD">
      <w:pPr>
        <w:pStyle w:val="Heading1"/>
      </w:pPr>
    </w:p>
    <w:sectPr w:rsidR="00D056FD" w:rsidRPr="00D056FD" w:rsidSect="00724F94">
      <w:footerReference w:type="default" r:id="rId8"/>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A3E64" w:rsidRDefault="00BA3E64" w:rsidP="00724F94">
      <w:pPr>
        <w:spacing w:after="0" w:line="240" w:lineRule="auto"/>
      </w:pPr>
      <w:r>
        <w:separator/>
      </w:r>
    </w:p>
  </w:endnote>
  <w:endnote w:type="continuationSeparator" w:id="0">
    <w:p w:rsidR="00BA3E64" w:rsidRDefault="00BA3E64" w:rsidP="00724F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09061975"/>
      <w:docPartObj>
        <w:docPartGallery w:val="Page Numbers (Bottom of Page)"/>
        <w:docPartUnique/>
      </w:docPartObj>
    </w:sdtPr>
    <w:sdtEndPr>
      <w:rPr>
        <w:noProof/>
      </w:rPr>
    </w:sdtEndPr>
    <w:sdtContent>
      <w:p w:rsidR="00724F94" w:rsidRDefault="00724F94">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724F94" w:rsidRDefault="00724F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A3E64" w:rsidRDefault="00BA3E64" w:rsidP="00724F94">
      <w:pPr>
        <w:spacing w:after="0" w:line="240" w:lineRule="auto"/>
      </w:pPr>
      <w:r>
        <w:separator/>
      </w:r>
    </w:p>
  </w:footnote>
  <w:footnote w:type="continuationSeparator" w:id="0">
    <w:p w:rsidR="00BA3E64" w:rsidRDefault="00BA3E64" w:rsidP="00724F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0767D9"/>
    <w:multiLevelType w:val="hybridMultilevel"/>
    <w:tmpl w:val="CCB250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E586EAA"/>
    <w:multiLevelType w:val="hybridMultilevel"/>
    <w:tmpl w:val="88BE5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0D63B8A"/>
    <w:multiLevelType w:val="hybridMultilevel"/>
    <w:tmpl w:val="43F8017A"/>
    <w:lvl w:ilvl="0" w:tplc="2C1A5B8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56FD"/>
    <w:rsid w:val="00477339"/>
    <w:rsid w:val="004A7C21"/>
    <w:rsid w:val="00724F94"/>
    <w:rsid w:val="00870AC7"/>
    <w:rsid w:val="00962C5D"/>
    <w:rsid w:val="00BA3E64"/>
    <w:rsid w:val="00D056FD"/>
    <w:rsid w:val="00D22E38"/>
    <w:rsid w:val="00E0798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CE1973"/>
  <w15:chartTrackingRefBased/>
  <w15:docId w15:val="{E57AC112-3C93-43F2-A808-EB8CFE761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056F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4">
    <w:name w:val="heading 4"/>
    <w:basedOn w:val="Normal"/>
    <w:next w:val="Normal"/>
    <w:link w:val="Heading4Char"/>
    <w:uiPriority w:val="9"/>
    <w:semiHidden/>
    <w:unhideWhenUsed/>
    <w:qFormat/>
    <w:rsid w:val="00D056FD"/>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056FD"/>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56FD"/>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D056FD"/>
    <w:pPr>
      <w:ind w:left="720"/>
      <w:contextualSpacing/>
    </w:pPr>
  </w:style>
  <w:style w:type="character" w:customStyle="1" w:styleId="Heading4Char">
    <w:name w:val="Heading 4 Char"/>
    <w:basedOn w:val="DefaultParagraphFont"/>
    <w:link w:val="Heading4"/>
    <w:uiPriority w:val="9"/>
    <w:semiHidden/>
    <w:rsid w:val="00D056FD"/>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D056FD"/>
    <w:rPr>
      <w:rFonts w:asciiTheme="majorHAnsi" w:eastAsiaTheme="majorEastAsia" w:hAnsiTheme="majorHAnsi" w:cstheme="majorBidi"/>
      <w:color w:val="2E74B5" w:themeColor="accent1" w:themeShade="BF"/>
    </w:rPr>
  </w:style>
  <w:style w:type="paragraph" w:styleId="TOCHeading">
    <w:name w:val="TOC Heading"/>
    <w:basedOn w:val="Heading1"/>
    <w:next w:val="Normal"/>
    <w:uiPriority w:val="39"/>
    <w:unhideWhenUsed/>
    <w:qFormat/>
    <w:rsid w:val="00962C5D"/>
    <w:pPr>
      <w:outlineLvl w:val="9"/>
    </w:pPr>
  </w:style>
  <w:style w:type="paragraph" w:styleId="TOC1">
    <w:name w:val="toc 1"/>
    <w:basedOn w:val="Normal"/>
    <w:next w:val="Normal"/>
    <w:autoRedefine/>
    <w:uiPriority w:val="39"/>
    <w:unhideWhenUsed/>
    <w:rsid w:val="00962C5D"/>
    <w:pPr>
      <w:spacing w:after="100"/>
    </w:pPr>
  </w:style>
  <w:style w:type="character" w:styleId="Hyperlink">
    <w:name w:val="Hyperlink"/>
    <w:basedOn w:val="DefaultParagraphFont"/>
    <w:uiPriority w:val="99"/>
    <w:unhideWhenUsed/>
    <w:rsid w:val="00962C5D"/>
    <w:rPr>
      <w:color w:val="0563C1" w:themeColor="hyperlink"/>
      <w:u w:val="single"/>
    </w:rPr>
  </w:style>
  <w:style w:type="paragraph" w:styleId="Bibliography">
    <w:name w:val="Bibliography"/>
    <w:basedOn w:val="Normal"/>
    <w:next w:val="Normal"/>
    <w:uiPriority w:val="37"/>
    <w:unhideWhenUsed/>
    <w:rsid w:val="00724F94"/>
  </w:style>
  <w:style w:type="paragraph" w:styleId="Header">
    <w:name w:val="header"/>
    <w:basedOn w:val="Normal"/>
    <w:link w:val="HeaderChar"/>
    <w:uiPriority w:val="99"/>
    <w:unhideWhenUsed/>
    <w:rsid w:val="00724F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4F94"/>
  </w:style>
  <w:style w:type="paragraph" w:styleId="Footer">
    <w:name w:val="footer"/>
    <w:basedOn w:val="Normal"/>
    <w:link w:val="FooterChar"/>
    <w:uiPriority w:val="99"/>
    <w:unhideWhenUsed/>
    <w:rsid w:val="00724F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4F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706706">
      <w:bodyDiv w:val="1"/>
      <w:marLeft w:val="0"/>
      <w:marRight w:val="0"/>
      <w:marTop w:val="0"/>
      <w:marBottom w:val="0"/>
      <w:divBdr>
        <w:top w:val="none" w:sz="0" w:space="0" w:color="auto"/>
        <w:left w:val="none" w:sz="0" w:space="0" w:color="auto"/>
        <w:bottom w:val="none" w:sz="0" w:space="0" w:color="auto"/>
        <w:right w:val="none" w:sz="0" w:space="0" w:color="auto"/>
      </w:divBdr>
    </w:div>
    <w:div w:id="107093312">
      <w:bodyDiv w:val="1"/>
      <w:marLeft w:val="0"/>
      <w:marRight w:val="0"/>
      <w:marTop w:val="0"/>
      <w:marBottom w:val="0"/>
      <w:divBdr>
        <w:top w:val="none" w:sz="0" w:space="0" w:color="auto"/>
        <w:left w:val="none" w:sz="0" w:space="0" w:color="auto"/>
        <w:bottom w:val="none" w:sz="0" w:space="0" w:color="auto"/>
        <w:right w:val="none" w:sz="0" w:space="0" w:color="auto"/>
      </w:divBdr>
    </w:div>
    <w:div w:id="375131838">
      <w:bodyDiv w:val="1"/>
      <w:marLeft w:val="0"/>
      <w:marRight w:val="0"/>
      <w:marTop w:val="0"/>
      <w:marBottom w:val="0"/>
      <w:divBdr>
        <w:top w:val="none" w:sz="0" w:space="0" w:color="auto"/>
        <w:left w:val="none" w:sz="0" w:space="0" w:color="auto"/>
        <w:bottom w:val="none" w:sz="0" w:space="0" w:color="auto"/>
        <w:right w:val="none" w:sz="0" w:space="0" w:color="auto"/>
      </w:divBdr>
    </w:div>
    <w:div w:id="899487400">
      <w:bodyDiv w:val="1"/>
      <w:marLeft w:val="0"/>
      <w:marRight w:val="0"/>
      <w:marTop w:val="0"/>
      <w:marBottom w:val="0"/>
      <w:divBdr>
        <w:top w:val="none" w:sz="0" w:space="0" w:color="auto"/>
        <w:left w:val="none" w:sz="0" w:space="0" w:color="auto"/>
        <w:bottom w:val="none" w:sz="0" w:space="0" w:color="auto"/>
        <w:right w:val="none" w:sz="0" w:space="0" w:color="auto"/>
      </w:divBdr>
    </w:div>
    <w:div w:id="902720860">
      <w:bodyDiv w:val="1"/>
      <w:marLeft w:val="0"/>
      <w:marRight w:val="0"/>
      <w:marTop w:val="0"/>
      <w:marBottom w:val="0"/>
      <w:divBdr>
        <w:top w:val="none" w:sz="0" w:space="0" w:color="auto"/>
        <w:left w:val="none" w:sz="0" w:space="0" w:color="auto"/>
        <w:bottom w:val="none" w:sz="0" w:space="0" w:color="auto"/>
        <w:right w:val="none" w:sz="0" w:space="0" w:color="auto"/>
      </w:divBdr>
    </w:div>
    <w:div w:id="999313863">
      <w:bodyDiv w:val="1"/>
      <w:marLeft w:val="0"/>
      <w:marRight w:val="0"/>
      <w:marTop w:val="0"/>
      <w:marBottom w:val="0"/>
      <w:divBdr>
        <w:top w:val="none" w:sz="0" w:space="0" w:color="auto"/>
        <w:left w:val="none" w:sz="0" w:space="0" w:color="auto"/>
        <w:bottom w:val="none" w:sz="0" w:space="0" w:color="auto"/>
        <w:right w:val="none" w:sz="0" w:space="0" w:color="auto"/>
      </w:divBdr>
    </w:div>
    <w:div w:id="1444883886">
      <w:bodyDiv w:val="1"/>
      <w:marLeft w:val="0"/>
      <w:marRight w:val="0"/>
      <w:marTop w:val="0"/>
      <w:marBottom w:val="0"/>
      <w:divBdr>
        <w:top w:val="none" w:sz="0" w:space="0" w:color="auto"/>
        <w:left w:val="none" w:sz="0" w:space="0" w:color="auto"/>
        <w:bottom w:val="none" w:sz="0" w:space="0" w:color="auto"/>
        <w:right w:val="none" w:sz="0" w:space="0" w:color="auto"/>
      </w:divBdr>
    </w:div>
    <w:div w:id="1748649277">
      <w:bodyDiv w:val="1"/>
      <w:marLeft w:val="0"/>
      <w:marRight w:val="0"/>
      <w:marTop w:val="0"/>
      <w:marBottom w:val="0"/>
      <w:divBdr>
        <w:top w:val="none" w:sz="0" w:space="0" w:color="auto"/>
        <w:left w:val="none" w:sz="0" w:space="0" w:color="auto"/>
        <w:bottom w:val="none" w:sz="0" w:space="0" w:color="auto"/>
        <w:right w:val="none" w:sz="0" w:space="0" w:color="auto"/>
      </w:divBdr>
    </w:div>
    <w:div w:id="2012873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Ele22</b:Tag>
    <b:SourceType>JournalArticle</b:SourceType>
    <b:Guid>{B4193AB7-F131-4AA0-B8CF-2E5AB9ED9C9F}</b:Guid>
    <b:Author>
      <b:Author>
        <b:NameList>
          <b:Person>
            <b:Last>Prada</b:Last>
            <b:First>Elena</b:First>
            <b:Middle>De</b:Middle>
          </b:Person>
          <b:Person>
            <b:Last>Mareque</b:Last>
            <b:First>Mercedes</b:First>
          </b:Person>
          <b:Person>
            <b:Last>Pino-Juste</b:Last>
            <b:First>Margarita</b:First>
          </b:Person>
        </b:NameList>
      </b:Author>
    </b:Author>
    <b:Title>Teamwork skills in higher education:is university training contributing to their mastery?</b:Title>
    <b:JournalName>Psicologia: Reflexão e Crítica</b:JournalName>
    <b:Year>2022</b:Year>
    <b:Volume>35</b:Volume>
    <b:Issue>5</b:Issue>
    <b:RefOrder>1</b:RefOrder>
  </b:Source>
  <b:Source>
    <b:Tag>AAr22</b:Tag>
    <b:SourceType>JournalArticle</b:SourceType>
    <b:Guid>{74353D44-47B6-4B6F-AB18-EACBF1828111}</b:Guid>
    <b:Author>
      <b:Author>
        <b:NameList>
          <b:Person>
            <b:Last>Aranzabal</b:Last>
            <b:First>A.</b:First>
          </b:Person>
          <b:Person>
            <b:Last>Epelde</b:Last>
            <b:First>E.</b:First>
          </b:Person>
          <b:Person>
            <b:Last>Artetxe</b:Last>
            <b:First>M.</b:First>
          </b:Person>
        </b:NameList>
      </b:Author>
    </b:Author>
    <b:Title>Team formation on the basis of Belbin’s roles to enhance students’ performance in project based learning</b:Title>
    <b:JournalName>Education for Chemical Engineers</b:JournalName>
    <b:Year>2022</b:Year>
    <b:Pages>22-37</b:Pages>
    <b:Volume>38</b:Volume>
    <b:RefOrder>2</b:RefOrder>
  </b:Source>
  <b:Source>
    <b:Tag>Wan24</b:Tag>
    <b:SourceType>JournalArticle</b:SourceType>
    <b:Guid>{BBF7B294-800E-4CBC-8D3E-AF7D2A94D1F7}</b:Guid>
    <b:Author>
      <b:Author>
        <b:NameList>
          <b:Person>
            <b:Last>Yadri</b:Last>
            <b:First>Wan</b:First>
          </b:Person>
          <b:Person>
            <b:Last>SyarizaAhmad</b:Last>
            <b:First>Wan</b:First>
          </b:Person>
          <b:Person>
            <b:Last>Fikri</b:Last>
            <b:First>Nur</b:First>
            <b:Middle>Haziq</b:Middle>
          </b:Person>
          <b:Person>
            <b:Last>Kadar</b:Last>
            <b:First>Abdul</b:First>
          </b:Person>
          <b:Person>
            <b:Last>Nazym</b:Last>
            <b:First>Nur</b:First>
            <b:Middle>Syafiqah</b:Middle>
          </b:Person>
          <b:Person>
            <b:Last>Kairanbayeva</b:Last>
            <b:First>Nur</b:First>
          </b:Person>
          <b:Person>
            <b:Last>Mohd Johari</b:Last>
            <b:First>Muhammad</b:First>
            <b:Middle>Danish</b:Middle>
          </b:Person>
        </b:NameList>
      </b:Author>
    </b:Author>
    <b:Title>The influence of conflict in group work according to Tuckman’s Model</b:Title>
    <b:JournalName>ESTEEM Journal of Social Sciences and Humanities</b:JournalName>
    <b:Year>2024</b:Year>
    <b:Pages>71-85</b:Pages>
    <b:Volume>8</b:Volume>
    <b:RefOrder>3</b:RefOrder>
  </b:Source>
  <b:Source>
    <b:Tag>Mat201</b:Tag>
    <b:SourceType>JournalArticle</b:SourceType>
    <b:Guid>{CBEDC614-A47E-4252-91EE-EE6F3331FD3C}</b:Guid>
    <b:Author>
      <b:Author>
        <b:NameList>
          <b:Person>
            <b:Last>Jinto</b:Last>
            <b:First>Mathew</b:First>
          </b:Person>
          <b:Person>
            <b:Last>Tessy</b:Last>
            <b:First>Sebastian</b:First>
          </b:Person>
        </b:NameList>
      </b:Author>
    </b:Author>
    <b:Title>Johari window model a self disclosure process to promote the teamwork</b:Title>
    <b:JournalName>TNNMC Journal of Mental Health Nursing</b:JournalName>
    <b:Year>2020</b:Year>
    <b:Pages>25-29</b:Pages>
    <b:Volume>8</b:Volume>
    <b:Issue>1</b:Issue>
    <b:RefOrder>4</b:RefOrder>
  </b:Source>
  <b:Source>
    <b:Tag>RAg23</b:Tag>
    <b:SourceType>JournalArticle</b:SourceType>
    <b:Guid>{40D37D23-B23A-40D2-965B-D9FD6BD2ED50}</b:Guid>
    <b:Author>
      <b:Author>
        <b:NameList>
          <b:Person>
            <b:Last>Aguilar</b:Last>
            <b:First>R.</b:First>
          </b:Person>
          <b:Person>
            <b:Last>Peña</b:Last>
            <b:First>A.</b:First>
          </b:Person>
          <b:Person>
            <b:Last>Díaz</b:Last>
            <b:First>J.</b:First>
          </b:Person>
          <b:Person>
            <b:Last>Ucán</b:Last>
            <b:First>J.</b:First>
          </b:Person>
        </b:NameList>
      </b:Author>
    </b:Author>
    <b:Title>Influence of Belbin's Role on Database Design: An Exploratory Experiment</b:Title>
    <b:JournalName>Trudy ISP RAN/Proc. ISP RAS</b:JournalName>
    <b:Year>2023</b:Year>
    <b:Pages>73-86</b:Pages>
    <b:Volume>35</b:Volume>
    <b:Issue>1</b:Issue>
    <b:RefOrder>5</b:RefOrder>
  </b:Source>
</b:Sources>
</file>

<file path=customXml/itemProps1.xml><?xml version="1.0" encoding="utf-8"?>
<ds:datastoreItem xmlns:ds="http://schemas.openxmlformats.org/officeDocument/2006/customXml" ds:itemID="{086E821B-E321-4C9A-A05E-CD488DF4F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6</Pages>
  <Words>1362</Words>
  <Characters>7318</Characters>
  <Application>Microsoft Office Word</Application>
  <DocSecurity>0</DocSecurity>
  <Lines>192</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923087659611</dc:creator>
  <cp:keywords/>
  <dc:description/>
  <cp:lastModifiedBy>923087659611</cp:lastModifiedBy>
  <cp:revision>1</cp:revision>
  <dcterms:created xsi:type="dcterms:W3CDTF">2024-11-26T12:59:00Z</dcterms:created>
  <dcterms:modified xsi:type="dcterms:W3CDTF">2024-11-26T14:52:00Z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2a536e61-28e9-413d-9b8a-a4882b6c6cc1</vt:lpwstr>
  </property>
</Properties>
</file>