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64B148" wp14:paraId="2C078E63" wp14:textId="76ABF2A0">
      <w:pPr>
        <w:rPr>
          <w:rFonts w:ascii="Arial Nova" w:hAnsi="Arial Nova" w:eastAsia="Arial Nova" w:cs="Arial Nova"/>
          <w:sz w:val="24"/>
          <w:szCs w:val="24"/>
        </w:rPr>
      </w:pPr>
      <w:r w:rsidRPr="166B05C3" w:rsidR="7E5CBDA4">
        <w:rPr>
          <w:rFonts w:ascii="Arial Nova" w:hAnsi="Arial Nova" w:eastAsia="Arial Nova" w:cs="Arial Nova"/>
          <w:sz w:val="24"/>
          <w:szCs w:val="24"/>
        </w:rPr>
        <w:t>Evaluate</w:t>
      </w:r>
      <w:r w:rsidRPr="166B05C3" w:rsidR="7E5CBDA4">
        <w:rPr>
          <w:rFonts w:ascii="Arial Nova" w:hAnsi="Arial Nova" w:eastAsia="Arial Nova" w:cs="Arial Nova"/>
          <w:sz w:val="24"/>
          <w:szCs w:val="24"/>
        </w:rPr>
        <w:t xml:space="preserve"> the balance of both the victim and suspects journey through the criminal justice process</w:t>
      </w:r>
    </w:p>
    <w:p w:rsidR="3064B148" w:rsidP="166B05C3" w:rsidRDefault="3064B148" w14:paraId="410E1FFE" w14:textId="7682AE0B">
      <w:pPr>
        <w:spacing w:before="195" w:beforeAutospacing="off" w:after="195" w:afterAutospacing="off"/>
        <w:rPr>
          <w:rFonts w:ascii="Arial Nova" w:hAnsi="Arial Nova" w:eastAsia="Arial Nova" w:cs="Arial Nova"/>
          <w:i w:val="0"/>
          <w:iCs w:val="0"/>
          <w:noProof w:val="0"/>
          <w:sz w:val="24"/>
          <w:szCs w:val="24"/>
          <w:lang w:val="en-US"/>
        </w:rPr>
      </w:pPr>
      <w:r w:rsidRPr="166B05C3" w:rsidR="35CDB9C0">
        <w:rPr>
          <w:rFonts w:ascii="Arial Nova" w:hAnsi="Arial Nova" w:eastAsia="Arial Nova" w:cs="Arial Nova"/>
          <w:i w:val="0"/>
          <w:iCs w:val="0"/>
          <w:noProof w:val="0"/>
          <w:sz w:val="24"/>
          <w:szCs w:val="24"/>
          <w:lang w:val="en-US"/>
        </w:rPr>
        <w:t xml:space="preserve">This essay will outline and evaluate the balance of both the victim and </w:t>
      </w:r>
      <w:r w:rsidRPr="166B05C3" w:rsidR="6D9EBF95">
        <w:rPr>
          <w:rFonts w:ascii="Arial Nova" w:hAnsi="Arial Nova" w:eastAsia="Arial Nova" w:cs="Arial Nova"/>
          <w:i w:val="0"/>
          <w:iCs w:val="0"/>
          <w:noProof w:val="0"/>
          <w:sz w:val="24"/>
          <w:szCs w:val="24"/>
          <w:lang w:val="en-US"/>
        </w:rPr>
        <w:t>suspects'</w:t>
      </w:r>
      <w:r w:rsidRPr="166B05C3" w:rsidR="35CDB9C0">
        <w:rPr>
          <w:rFonts w:ascii="Arial Nova" w:hAnsi="Arial Nova" w:eastAsia="Arial Nova" w:cs="Arial Nova"/>
          <w:i w:val="0"/>
          <w:iCs w:val="0"/>
          <w:noProof w:val="0"/>
          <w:sz w:val="24"/>
          <w:szCs w:val="24"/>
          <w:lang w:val="en-US"/>
        </w:rPr>
        <w:t xml:space="preserve"> journey through the criminal justice process. With the criminal justice system set in place to uphold laws, protect individual </w:t>
      </w:r>
      <w:r w:rsidRPr="166B05C3" w:rsidR="35CDB9C0">
        <w:rPr>
          <w:rFonts w:ascii="Arial Nova" w:hAnsi="Arial Nova" w:eastAsia="Arial Nova" w:cs="Arial Nova"/>
          <w:i w:val="0"/>
          <w:iCs w:val="0"/>
          <w:noProof w:val="0"/>
          <w:sz w:val="24"/>
          <w:szCs w:val="24"/>
          <w:lang w:val="en-US"/>
        </w:rPr>
        <w:t>rights</w:t>
      </w:r>
      <w:r w:rsidRPr="166B05C3" w:rsidR="35CDB9C0">
        <w:rPr>
          <w:rFonts w:ascii="Arial Nova" w:hAnsi="Arial Nova" w:eastAsia="Arial Nova" w:cs="Arial Nova"/>
          <w:i w:val="0"/>
          <w:iCs w:val="0"/>
          <w:noProof w:val="0"/>
          <w:sz w:val="24"/>
          <w:szCs w:val="24"/>
          <w:lang w:val="en-US"/>
        </w:rPr>
        <w:t xml:space="preserve"> and ensure a </w:t>
      </w:r>
      <w:r w:rsidRPr="166B05C3" w:rsidR="1BE3EC4E">
        <w:rPr>
          <w:rFonts w:ascii="Arial Nova" w:hAnsi="Arial Nova" w:eastAsia="Arial Nova" w:cs="Arial Nova"/>
          <w:i w:val="0"/>
          <w:iCs w:val="0"/>
          <w:noProof w:val="0"/>
          <w:sz w:val="24"/>
          <w:szCs w:val="24"/>
          <w:lang w:val="en-US"/>
        </w:rPr>
        <w:t>fair, equal</w:t>
      </w:r>
      <w:r w:rsidRPr="166B05C3" w:rsidR="35CDB9C0">
        <w:rPr>
          <w:rFonts w:ascii="Arial Nova" w:hAnsi="Arial Nova" w:eastAsia="Arial Nova" w:cs="Arial Nova"/>
          <w:i w:val="0"/>
          <w:iCs w:val="0"/>
          <w:noProof w:val="0"/>
          <w:sz w:val="24"/>
          <w:szCs w:val="24"/>
          <w:lang w:val="en-US"/>
        </w:rPr>
        <w:t xml:space="preserve"> trial during the process and treatment towards both victims and suspects.</w:t>
      </w:r>
      <w:r w:rsidRPr="166B05C3" w:rsidR="26EFCBE1">
        <w:rPr>
          <w:rFonts w:ascii="Arial Nova" w:hAnsi="Arial Nova" w:eastAsia="Arial Nova" w:cs="Arial Nova"/>
          <w:i w:val="0"/>
          <w:iCs w:val="0"/>
          <w:noProof w:val="0"/>
          <w:sz w:val="24"/>
          <w:szCs w:val="24"/>
          <w:lang w:val="en-US"/>
        </w:rPr>
        <w:t xml:space="preserve"> The</w:t>
      </w:r>
      <w:r w:rsidRPr="166B05C3" w:rsidR="35CDB9C0">
        <w:rPr>
          <w:rFonts w:ascii="Arial Nova" w:hAnsi="Arial Nova" w:eastAsia="Arial Nova" w:cs="Arial Nova"/>
          <w:i w:val="0"/>
          <w:iCs w:val="0"/>
          <w:noProof w:val="0"/>
          <w:sz w:val="24"/>
          <w:szCs w:val="24"/>
          <w:lang w:val="en-US"/>
        </w:rPr>
        <w:t xml:space="preserve"> </w:t>
      </w:r>
      <w:r w:rsidRPr="166B05C3" w:rsidR="26EFCBE1">
        <w:rPr>
          <w:rFonts w:ascii="Arial Nova" w:hAnsi="Arial Nova" w:eastAsia="Arial Nova" w:cs="Arial Nova"/>
          <w:i w:val="0"/>
          <w:iCs w:val="0"/>
          <w:noProof w:val="0"/>
          <w:sz w:val="24"/>
          <w:szCs w:val="24"/>
          <w:lang w:val="en-US"/>
        </w:rPr>
        <w:t>Criminal Justice Systems end goal is to prosecute criminal cases while ensuring the right person is punished for the corre</w:t>
      </w:r>
      <w:r w:rsidRPr="166B05C3" w:rsidR="776DF209">
        <w:rPr>
          <w:rFonts w:ascii="Arial Nova" w:hAnsi="Arial Nova" w:eastAsia="Arial Nova" w:cs="Arial Nova"/>
          <w:i w:val="0"/>
          <w:iCs w:val="0"/>
          <w:noProof w:val="0"/>
          <w:sz w:val="24"/>
          <w:szCs w:val="24"/>
          <w:lang w:val="en-US"/>
        </w:rPr>
        <w:t>ct offence</w:t>
      </w:r>
      <w:r w:rsidRPr="166B05C3" w:rsidR="32F947A7">
        <w:rPr>
          <w:rFonts w:ascii="Arial Nova" w:hAnsi="Arial Nova" w:eastAsia="Arial Nova" w:cs="Arial Nova"/>
          <w:i w:val="0"/>
          <w:iCs w:val="0"/>
          <w:noProof w:val="0"/>
          <w:sz w:val="24"/>
          <w:szCs w:val="24"/>
          <w:lang w:val="en-US"/>
        </w:rPr>
        <w:t xml:space="preserve"> </w:t>
      </w:r>
      <w:r w:rsidRPr="166B05C3" w:rsidR="32F947A7">
        <w:rPr>
          <w:rFonts w:ascii="Arial Nova" w:hAnsi="Arial Nova" w:eastAsia="Arial Nova" w:cs="Arial Nova"/>
          <w:noProof w:val="0"/>
          <w:color w:val="000000" w:themeColor="text1" w:themeTint="FF" w:themeShade="FF"/>
          <w:sz w:val="24"/>
          <w:szCs w:val="24"/>
          <w:lang w:val="en-US"/>
        </w:rPr>
        <w:t>(Crown Prosecution Service, 2017)</w:t>
      </w:r>
      <w:r w:rsidRPr="166B05C3" w:rsidR="776DF209">
        <w:rPr>
          <w:rFonts w:ascii="Arial Nova" w:hAnsi="Arial Nova" w:eastAsia="Arial Nova" w:cs="Arial Nova"/>
          <w:i w:val="0"/>
          <w:iCs w:val="0"/>
          <w:noProof w:val="0"/>
          <w:sz w:val="24"/>
          <w:szCs w:val="24"/>
          <w:lang w:val="en-US"/>
        </w:rPr>
        <w:t xml:space="preserve">. </w:t>
      </w:r>
      <w:r w:rsidRPr="166B05C3" w:rsidR="19DA7EDF">
        <w:rPr>
          <w:rFonts w:ascii="Arial Nova" w:hAnsi="Arial Nova" w:eastAsia="Arial Nova" w:cs="Arial Nova"/>
          <w:i w:val="0"/>
          <w:iCs w:val="0"/>
          <w:noProof w:val="0"/>
          <w:sz w:val="24"/>
          <w:szCs w:val="24"/>
          <w:lang w:val="en-US"/>
        </w:rPr>
        <w:t>The victims’</w:t>
      </w:r>
      <w:r w:rsidRPr="166B05C3" w:rsidR="35CDB9C0">
        <w:rPr>
          <w:rFonts w:ascii="Arial Nova" w:hAnsi="Arial Nova" w:eastAsia="Arial Nova" w:cs="Arial Nova"/>
          <w:i w:val="0"/>
          <w:iCs w:val="0"/>
          <w:noProof w:val="0"/>
          <w:sz w:val="24"/>
          <w:szCs w:val="24"/>
          <w:lang w:val="en-US"/>
        </w:rPr>
        <w:t xml:space="preserve"> end goal is to seek recognition, support, </w:t>
      </w:r>
      <w:r w:rsidRPr="166B05C3" w:rsidR="35CDB9C0">
        <w:rPr>
          <w:rFonts w:ascii="Arial Nova" w:hAnsi="Arial Nova" w:eastAsia="Arial Nova" w:cs="Arial Nova"/>
          <w:i w:val="0"/>
          <w:iCs w:val="0"/>
          <w:noProof w:val="0"/>
          <w:sz w:val="24"/>
          <w:szCs w:val="24"/>
          <w:lang w:val="en-US"/>
        </w:rPr>
        <w:t>protection</w:t>
      </w:r>
      <w:r w:rsidRPr="166B05C3" w:rsidR="35CDB9C0">
        <w:rPr>
          <w:rFonts w:ascii="Arial Nova" w:hAnsi="Arial Nova" w:eastAsia="Arial Nova" w:cs="Arial Nova"/>
          <w:i w:val="0"/>
          <w:iCs w:val="0"/>
          <w:noProof w:val="0"/>
          <w:sz w:val="24"/>
          <w:szCs w:val="24"/>
          <w:lang w:val="en-US"/>
        </w:rPr>
        <w:t xml:space="preserve"> and justice </w:t>
      </w:r>
      <w:r w:rsidRPr="166B05C3" w:rsidR="35CDB9C0">
        <w:rPr>
          <w:rFonts w:ascii="Arial Nova" w:hAnsi="Arial Nova" w:eastAsia="Arial Nova" w:cs="Arial Nova"/>
          <w:i w:val="0"/>
          <w:iCs w:val="0"/>
          <w:noProof w:val="0"/>
          <w:sz w:val="24"/>
          <w:szCs w:val="24"/>
          <w:lang w:val="en-US"/>
        </w:rPr>
        <w:t>whereas</w:t>
      </w:r>
      <w:r w:rsidRPr="166B05C3" w:rsidR="35CDB9C0">
        <w:rPr>
          <w:rFonts w:ascii="Arial Nova" w:hAnsi="Arial Nova" w:eastAsia="Arial Nova" w:cs="Arial Nova"/>
          <w:i w:val="0"/>
          <w:iCs w:val="0"/>
          <w:noProof w:val="0"/>
          <w:sz w:val="24"/>
          <w:szCs w:val="24"/>
          <w:lang w:val="en-US"/>
        </w:rPr>
        <w:t xml:space="preserve"> </w:t>
      </w:r>
      <w:r w:rsidRPr="166B05C3" w:rsidR="76217713">
        <w:rPr>
          <w:rFonts w:ascii="Arial Nova" w:hAnsi="Arial Nova" w:eastAsia="Arial Nova" w:cs="Arial Nova"/>
          <w:i w:val="0"/>
          <w:iCs w:val="0"/>
          <w:noProof w:val="0"/>
          <w:sz w:val="24"/>
          <w:szCs w:val="24"/>
          <w:lang w:val="en-US"/>
        </w:rPr>
        <w:t>suspects’</w:t>
      </w:r>
      <w:r w:rsidRPr="166B05C3" w:rsidR="35CDB9C0">
        <w:rPr>
          <w:rFonts w:ascii="Arial Nova" w:hAnsi="Arial Nova" w:eastAsia="Arial Nova" w:cs="Arial Nova"/>
          <w:i w:val="0"/>
          <w:iCs w:val="0"/>
          <w:noProof w:val="0"/>
          <w:sz w:val="24"/>
          <w:szCs w:val="24"/>
          <w:lang w:val="en-US"/>
        </w:rPr>
        <w:t xml:space="preserve"> rights must be preserved under the terms of ‘innocent until proven guilty</w:t>
      </w:r>
      <w:r w:rsidRPr="166B05C3" w:rsidR="35CDB9C0">
        <w:rPr>
          <w:rFonts w:ascii="Arial Nova" w:hAnsi="Arial Nova" w:eastAsia="Arial Nova" w:cs="Arial Nova"/>
          <w:i w:val="0"/>
          <w:iCs w:val="0"/>
          <w:noProof w:val="0"/>
          <w:sz w:val="24"/>
          <w:szCs w:val="24"/>
          <w:lang w:val="en-US"/>
        </w:rPr>
        <w:t>’.</w:t>
      </w:r>
      <w:r w:rsidRPr="166B05C3" w:rsidR="35CDB9C0">
        <w:rPr>
          <w:rFonts w:ascii="Arial Nova" w:hAnsi="Arial Nova" w:eastAsia="Arial Nova" w:cs="Arial Nova"/>
          <w:i w:val="0"/>
          <w:iCs w:val="0"/>
          <w:noProof w:val="0"/>
          <w:sz w:val="24"/>
          <w:szCs w:val="24"/>
          <w:lang w:val="en-US"/>
        </w:rPr>
        <w:t xml:space="preserve"> This essay will be structured showing the journey of the victim then the suspects journey, followed by the contrast between both journeys then case studies to conclude this essay to give credible information of incidents where victims and suspects </w:t>
      </w:r>
      <w:r w:rsidRPr="166B05C3" w:rsidR="1A559517">
        <w:rPr>
          <w:rFonts w:ascii="Arial Nova" w:hAnsi="Arial Nova" w:eastAsia="Arial Nova" w:cs="Arial Nova"/>
          <w:i w:val="0"/>
          <w:iCs w:val="0"/>
          <w:noProof w:val="0"/>
          <w:sz w:val="24"/>
          <w:szCs w:val="24"/>
          <w:lang w:val="en-US"/>
        </w:rPr>
        <w:t>were</w:t>
      </w:r>
      <w:r w:rsidRPr="166B05C3" w:rsidR="35CDB9C0">
        <w:rPr>
          <w:rFonts w:ascii="Arial Nova" w:hAnsi="Arial Nova" w:eastAsia="Arial Nova" w:cs="Arial Nova"/>
          <w:i w:val="0"/>
          <w:iCs w:val="0"/>
          <w:noProof w:val="0"/>
          <w:sz w:val="24"/>
          <w:szCs w:val="24"/>
          <w:lang w:val="en-US"/>
        </w:rPr>
        <w:t xml:space="preserve"> treated unfairly during a trial. </w:t>
      </w:r>
      <w:r w:rsidRPr="166B05C3" w:rsidR="0A9E7711">
        <w:rPr>
          <w:rFonts w:ascii="Arial Nova" w:hAnsi="Arial Nova" w:eastAsia="Arial Nova" w:cs="Arial Nova"/>
          <w:i w:val="0"/>
          <w:iCs w:val="0"/>
          <w:noProof w:val="0"/>
          <w:sz w:val="24"/>
          <w:szCs w:val="24"/>
          <w:lang w:val="en-US"/>
        </w:rPr>
        <w:t xml:space="preserve">The hardest decision </w:t>
      </w:r>
      <w:r w:rsidRPr="166B05C3" w:rsidR="57E76C8A">
        <w:rPr>
          <w:rFonts w:ascii="Arial Nova" w:hAnsi="Arial Nova" w:eastAsia="Arial Nova" w:cs="Arial Nova"/>
          <w:i w:val="0"/>
          <w:iCs w:val="0"/>
          <w:noProof w:val="0"/>
          <w:sz w:val="24"/>
          <w:szCs w:val="24"/>
          <w:lang w:val="en-US"/>
        </w:rPr>
        <w:t>in which is</w:t>
      </w:r>
      <w:r w:rsidRPr="166B05C3" w:rsidR="0A9E7711">
        <w:rPr>
          <w:rFonts w:ascii="Arial Nova" w:hAnsi="Arial Nova" w:eastAsia="Arial Nova" w:cs="Arial Nova"/>
          <w:i w:val="0"/>
          <w:iCs w:val="0"/>
          <w:noProof w:val="0"/>
          <w:sz w:val="24"/>
          <w:szCs w:val="24"/>
          <w:lang w:val="en-US"/>
        </w:rPr>
        <w:t xml:space="preserve"> the first step of a victim’s journey is when they decide to either report the incident or not. Research shows about 70% of domestic abuse cases are not reported to the police, reasons for individuals being hesitant to seek help can range from fear for themselves or family, fear of no one believing them, fear of pressure and many other reasons (</w:t>
      </w:r>
      <w:r w:rsidRPr="166B05C3" w:rsidR="59A0993C">
        <w:rPr>
          <w:rFonts w:ascii="Arial Nova" w:hAnsi="Arial Nova" w:eastAsia="Arial Nova" w:cs="Arial Nova"/>
          <w:noProof w:val="0"/>
          <w:color w:val="000000" w:themeColor="text1" w:themeTint="FF" w:themeShade="FF"/>
          <w:sz w:val="24"/>
          <w:szCs w:val="24"/>
          <w:lang w:val="en-US"/>
        </w:rPr>
        <w:t>Gurm</w:t>
      </w:r>
      <w:r w:rsidRPr="166B05C3" w:rsidR="59A0993C">
        <w:rPr>
          <w:rFonts w:ascii="Arial Nova" w:hAnsi="Arial Nova" w:eastAsia="Arial Nova" w:cs="Arial Nova"/>
          <w:noProof w:val="0"/>
          <w:color w:val="000000" w:themeColor="text1" w:themeTint="FF" w:themeShade="FF"/>
          <w:sz w:val="24"/>
          <w:szCs w:val="24"/>
          <w:lang w:val="en-US"/>
        </w:rPr>
        <w:t xml:space="preserve"> and Marchbank, 2020</w:t>
      </w:r>
      <w:r w:rsidRPr="166B05C3" w:rsidR="27B44D2F">
        <w:rPr>
          <w:rFonts w:ascii="Arial Nova" w:hAnsi="Arial Nova" w:eastAsia="Arial Nova" w:cs="Arial Nova"/>
          <w:noProof w:val="0"/>
          <w:color w:val="000000" w:themeColor="text1" w:themeTint="FF" w:themeShade="FF"/>
          <w:sz w:val="24"/>
          <w:szCs w:val="24"/>
          <w:lang w:val="en-US"/>
        </w:rPr>
        <w:t>).</w:t>
      </w:r>
      <w:r w:rsidRPr="166B05C3" w:rsidR="0A9E7711">
        <w:rPr>
          <w:rFonts w:ascii="Arial Nova" w:hAnsi="Arial Nova" w:eastAsia="Arial Nova" w:cs="Arial Nova"/>
          <w:i w:val="0"/>
          <w:iCs w:val="0"/>
          <w:noProof w:val="0"/>
          <w:sz w:val="24"/>
          <w:szCs w:val="24"/>
          <w:lang w:val="en-US"/>
        </w:rPr>
        <w:t xml:space="preserve"> If victims decide to seek help 999 is called where instant response </w:t>
      </w:r>
      <w:r w:rsidRPr="166B05C3" w:rsidR="4A63D71E">
        <w:rPr>
          <w:rFonts w:ascii="Arial Nova" w:hAnsi="Arial Nova" w:eastAsia="Arial Nova" w:cs="Arial Nova"/>
          <w:i w:val="0"/>
          <w:iCs w:val="0"/>
          <w:noProof w:val="0"/>
          <w:sz w:val="24"/>
          <w:szCs w:val="24"/>
          <w:lang w:val="en-US"/>
        </w:rPr>
        <w:t>takes</w:t>
      </w:r>
      <w:r w:rsidRPr="166B05C3" w:rsidR="0A9E7711">
        <w:rPr>
          <w:rFonts w:ascii="Arial Nova" w:hAnsi="Arial Nova" w:eastAsia="Arial Nova" w:cs="Arial Nova"/>
          <w:i w:val="0"/>
          <w:iCs w:val="0"/>
          <w:noProof w:val="0"/>
          <w:sz w:val="24"/>
          <w:szCs w:val="24"/>
          <w:lang w:val="en-US"/>
        </w:rPr>
        <w:t xml:space="preserve"> place where they provide sources for victims which are </w:t>
      </w:r>
      <w:r w:rsidRPr="166B05C3" w:rsidR="0A9E7711">
        <w:rPr>
          <w:rFonts w:ascii="Arial Nova" w:hAnsi="Arial Nova" w:eastAsia="Arial Nova" w:cs="Arial Nova"/>
          <w:i w:val="0"/>
          <w:iCs w:val="0"/>
          <w:noProof w:val="0"/>
          <w:sz w:val="24"/>
          <w:szCs w:val="24"/>
          <w:lang w:val="en-US"/>
        </w:rPr>
        <w:t>appropriate for</w:t>
      </w:r>
      <w:r w:rsidRPr="166B05C3" w:rsidR="0A9E7711">
        <w:rPr>
          <w:rFonts w:ascii="Arial Nova" w:hAnsi="Arial Nova" w:eastAsia="Arial Nova" w:cs="Arial Nova"/>
          <w:i w:val="0"/>
          <w:iCs w:val="0"/>
          <w:noProof w:val="0"/>
          <w:sz w:val="24"/>
          <w:szCs w:val="24"/>
          <w:lang w:val="en-US"/>
        </w:rPr>
        <w:t xml:space="preserve"> their situation. Victim support specialists are trained to </w:t>
      </w:r>
      <w:r w:rsidRPr="166B05C3" w:rsidR="4D20D390">
        <w:rPr>
          <w:rFonts w:ascii="Arial Nova" w:hAnsi="Arial Nova" w:eastAsia="Arial Nova" w:cs="Arial Nova"/>
          <w:i w:val="0"/>
          <w:iCs w:val="0"/>
          <w:noProof w:val="0"/>
          <w:sz w:val="24"/>
          <w:szCs w:val="24"/>
          <w:lang w:val="en-US"/>
        </w:rPr>
        <w:t>help</w:t>
      </w:r>
      <w:r w:rsidRPr="166B05C3" w:rsidR="0A9E7711">
        <w:rPr>
          <w:rFonts w:ascii="Arial Nova" w:hAnsi="Arial Nova" w:eastAsia="Arial Nova" w:cs="Arial Nova"/>
          <w:i w:val="0"/>
          <w:iCs w:val="0"/>
          <w:noProof w:val="0"/>
          <w:sz w:val="24"/>
          <w:szCs w:val="24"/>
          <w:lang w:val="en-US"/>
        </w:rPr>
        <w:t xml:space="preserve"> with any type of </w:t>
      </w:r>
      <w:r w:rsidRPr="166B05C3" w:rsidR="55E0848B">
        <w:rPr>
          <w:rFonts w:ascii="Arial Nova" w:hAnsi="Arial Nova" w:eastAsia="Arial Nova" w:cs="Arial Nova"/>
          <w:i w:val="0"/>
          <w:iCs w:val="0"/>
          <w:noProof w:val="0"/>
          <w:sz w:val="24"/>
          <w:szCs w:val="24"/>
          <w:lang w:val="en-US"/>
        </w:rPr>
        <w:t>crime</w:t>
      </w:r>
      <w:r w:rsidRPr="166B05C3" w:rsidR="0A9E7711">
        <w:rPr>
          <w:rFonts w:ascii="Arial Nova" w:hAnsi="Arial Nova" w:eastAsia="Arial Nova" w:cs="Arial Nova"/>
          <w:i w:val="0"/>
          <w:iCs w:val="0"/>
          <w:noProof w:val="0"/>
          <w:sz w:val="24"/>
          <w:szCs w:val="24"/>
          <w:lang w:val="en-US"/>
        </w:rPr>
        <w:t xml:space="preserve"> and traumatic incidents in which they have been convicted of within England and </w:t>
      </w:r>
      <w:r w:rsidRPr="166B05C3" w:rsidR="2F075D8F">
        <w:rPr>
          <w:rFonts w:ascii="Arial Nova" w:hAnsi="Arial Nova" w:eastAsia="Arial Nova" w:cs="Arial Nova"/>
          <w:i w:val="0"/>
          <w:iCs w:val="0"/>
          <w:noProof w:val="0"/>
          <w:sz w:val="24"/>
          <w:szCs w:val="24"/>
          <w:lang w:val="en-US"/>
        </w:rPr>
        <w:t>Wales</w:t>
      </w:r>
      <w:r w:rsidRPr="166B05C3" w:rsidR="0A9E7711">
        <w:rPr>
          <w:rFonts w:ascii="Arial Nova" w:hAnsi="Arial Nova" w:eastAsia="Arial Nova" w:cs="Arial Nova"/>
          <w:i w:val="0"/>
          <w:iCs w:val="0"/>
          <w:noProof w:val="0"/>
          <w:sz w:val="24"/>
          <w:szCs w:val="24"/>
          <w:lang w:val="en-US"/>
        </w:rPr>
        <w:t xml:space="preserve">. </w:t>
      </w:r>
      <w:r w:rsidRPr="166B05C3" w:rsidR="3D960DD8">
        <w:rPr>
          <w:rFonts w:ascii="Arial Nova" w:hAnsi="Arial Nova" w:eastAsia="Arial Nova" w:cs="Arial Nova"/>
          <w:i w:val="0"/>
          <w:iCs w:val="0"/>
          <w:noProof w:val="0"/>
          <w:sz w:val="24"/>
          <w:szCs w:val="24"/>
          <w:lang w:val="en-US"/>
        </w:rPr>
        <w:t xml:space="preserve">They are free of charge and confidential, and this ensures they will not pass on your personal details or any other information that could </w:t>
      </w:r>
      <w:r w:rsidRPr="166B05C3" w:rsidR="3D960DD8">
        <w:rPr>
          <w:rFonts w:ascii="Arial Nova" w:hAnsi="Arial Nova" w:eastAsia="Arial Nova" w:cs="Arial Nova"/>
          <w:i w:val="0"/>
          <w:iCs w:val="0"/>
          <w:noProof w:val="0"/>
          <w:sz w:val="24"/>
          <w:szCs w:val="24"/>
          <w:lang w:val="en-US"/>
        </w:rPr>
        <w:t>identify</w:t>
      </w:r>
      <w:r w:rsidRPr="166B05C3" w:rsidR="3D960DD8">
        <w:rPr>
          <w:rFonts w:ascii="Arial Nova" w:hAnsi="Arial Nova" w:eastAsia="Arial Nova" w:cs="Arial Nova"/>
          <w:i w:val="0"/>
          <w:iCs w:val="0"/>
          <w:noProof w:val="0"/>
          <w:sz w:val="24"/>
          <w:szCs w:val="24"/>
          <w:lang w:val="en-US"/>
        </w:rPr>
        <w:t xml:space="preserve"> you without your permission (Victim Support, 2025).</w:t>
      </w:r>
      <w:r w:rsidRPr="166B05C3" w:rsidR="0A9E7711">
        <w:rPr>
          <w:rFonts w:ascii="Arial Nova" w:hAnsi="Arial Nova" w:eastAsia="Arial Nova" w:cs="Arial Nova"/>
          <w:i w:val="0"/>
          <w:iCs w:val="0"/>
          <w:noProof w:val="0"/>
          <w:sz w:val="24"/>
          <w:szCs w:val="24"/>
          <w:lang w:val="en-US"/>
        </w:rPr>
        <w:t xml:space="preserve"> The next step of the </w:t>
      </w:r>
      <w:r w:rsidRPr="166B05C3" w:rsidR="29927B4D">
        <w:rPr>
          <w:rFonts w:ascii="Arial Nova" w:hAnsi="Arial Nova" w:eastAsia="Arial Nova" w:cs="Arial Nova"/>
          <w:i w:val="0"/>
          <w:iCs w:val="0"/>
          <w:noProof w:val="0"/>
          <w:sz w:val="24"/>
          <w:szCs w:val="24"/>
          <w:lang w:val="en-US"/>
        </w:rPr>
        <w:t>victim's</w:t>
      </w:r>
      <w:r w:rsidRPr="166B05C3" w:rsidR="0A9E7711">
        <w:rPr>
          <w:rFonts w:ascii="Arial Nova" w:hAnsi="Arial Nova" w:eastAsia="Arial Nova" w:cs="Arial Nova"/>
          <w:i w:val="0"/>
          <w:iCs w:val="0"/>
          <w:noProof w:val="0"/>
          <w:sz w:val="24"/>
          <w:szCs w:val="24"/>
          <w:lang w:val="en-US"/>
        </w:rPr>
        <w:t xml:space="preserve"> journey is to make a </w:t>
      </w:r>
      <w:r w:rsidRPr="166B05C3" w:rsidR="00F7DE1D">
        <w:rPr>
          <w:rFonts w:ascii="Arial Nova" w:hAnsi="Arial Nova" w:eastAsia="Arial Nova" w:cs="Arial Nova"/>
          <w:i w:val="0"/>
          <w:iCs w:val="0"/>
          <w:noProof w:val="0"/>
          <w:sz w:val="24"/>
          <w:szCs w:val="24"/>
          <w:lang w:val="en-US"/>
        </w:rPr>
        <w:t>victim's</w:t>
      </w:r>
      <w:r w:rsidRPr="166B05C3" w:rsidR="0A9E7711">
        <w:rPr>
          <w:rFonts w:ascii="Arial Nova" w:hAnsi="Arial Nova" w:eastAsia="Arial Nova" w:cs="Arial Nova"/>
          <w:i w:val="0"/>
          <w:iCs w:val="0"/>
          <w:noProof w:val="0"/>
          <w:sz w:val="24"/>
          <w:szCs w:val="24"/>
          <w:lang w:val="en-US"/>
        </w:rPr>
        <w:t xml:space="preserve"> personal statement</w:t>
      </w:r>
      <w:r w:rsidRPr="166B05C3" w:rsidR="04E0A014">
        <w:rPr>
          <w:rFonts w:ascii="Arial Nova" w:hAnsi="Arial Nova" w:eastAsia="Arial Nova" w:cs="Arial Nova"/>
          <w:i w:val="0"/>
          <w:iCs w:val="0"/>
          <w:noProof w:val="0"/>
          <w:sz w:val="24"/>
          <w:szCs w:val="24"/>
          <w:lang w:val="en-US"/>
        </w:rPr>
        <w:t>. This</w:t>
      </w:r>
      <w:r w:rsidRPr="166B05C3" w:rsidR="0A9E7711">
        <w:rPr>
          <w:rFonts w:ascii="Arial Nova" w:hAnsi="Arial Nova" w:eastAsia="Arial Nova" w:cs="Arial Nova"/>
          <w:i w:val="0"/>
          <w:iCs w:val="0"/>
          <w:noProof w:val="0"/>
          <w:sz w:val="24"/>
          <w:szCs w:val="24"/>
          <w:lang w:val="en-US"/>
        </w:rPr>
        <w:t xml:space="preserve"> enables the victim to express the incident with </w:t>
      </w:r>
      <w:r w:rsidRPr="166B05C3" w:rsidR="0A9E7711">
        <w:rPr>
          <w:rFonts w:ascii="Arial Nova" w:hAnsi="Arial Nova" w:eastAsia="Arial Nova" w:cs="Arial Nova"/>
          <w:i w:val="0"/>
          <w:iCs w:val="0"/>
          <w:noProof w:val="0"/>
          <w:sz w:val="24"/>
          <w:szCs w:val="24"/>
          <w:lang w:val="en-US"/>
        </w:rPr>
        <w:t>accurate</w:t>
      </w:r>
      <w:r w:rsidRPr="166B05C3" w:rsidR="0A9E7711">
        <w:rPr>
          <w:rFonts w:ascii="Arial Nova" w:hAnsi="Arial Nova" w:eastAsia="Arial Nova" w:cs="Arial Nova"/>
          <w:i w:val="0"/>
          <w:iCs w:val="0"/>
          <w:noProof w:val="0"/>
          <w:sz w:val="24"/>
          <w:szCs w:val="24"/>
          <w:lang w:val="en-US"/>
        </w:rPr>
        <w:t xml:space="preserve"> and </w:t>
      </w:r>
      <w:r w:rsidRPr="166B05C3" w:rsidR="0A9E7711">
        <w:rPr>
          <w:rFonts w:ascii="Arial Nova" w:hAnsi="Arial Nova" w:eastAsia="Arial Nova" w:cs="Arial Nova"/>
          <w:i w:val="0"/>
          <w:iCs w:val="0"/>
          <w:noProof w:val="0"/>
          <w:sz w:val="24"/>
          <w:szCs w:val="24"/>
          <w:lang w:val="en-US"/>
        </w:rPr>
        <w:t>timely</w:t>
      </w:r>
      <w:r w:rsidRPr="166B05C3" w:rsidR="0A9E7711">
        <w:rPr>
          <w:rFonts w:ascii="Arial Nova" w:hAnsi="Arial Nova" w:eastAsia="Arial Nova" w:cs="Arial Nova"/>
          <w:i w:val="0"/>
          <w:iCs w:val="0"/>
          <w:noProof w:val="0"/>
          <w:sz w:val="24"/>
          <w:szCs w:val="24"/>
          <w:lang w:val="en-US"/>
        </w:rPr>
        <w:t xml:space="preserve"> information</w:t>
      </w:r>
      <w:r w:rsidRPr="166B05C3" w:rsidR="2BC950B3">
        <w:rPr>
          <w:rFonts w:ascii="Arial Nova" w:hAnsi="Arial Nova" w:eastAsia="Arial Nova" w:cs="Arial Nova"/>
          <w:i w:val="0"/>
          <w:iCs w:val="0"/>
          <w:noProof w:val="0"/>
          <w:sz w:val="24"/>
          <w:szCs w:val="24"/>
          <w:lang w:val="en-US"/>
        </w:rPr>
        <w:t>. This</w:t>
      </w:r>
      <w:r w:rsidRPr="166B05C3" w:rsidR="0A9E7711">
        <w:rPr>
          <w:rFonts w:ascii="Arial Nova" w:hAnsi="Arial Nova" w:eastAsia="Arial Nova" w:cs="Arial Nova"/>
          <w:i w:val="0"/>
          <w:iCs w:val="0"/>
          <w:noProof w:val="0"/>
          <w:sz w:val="24"/>
          <w:szCs w:val="24"/>
          <w:lang w:val="en-US"/>
        </w:rPr>
        <w:t xml:space="preserve"> gives them an opportunity to have their voice heard with no judgment or pressure. This statement helps the court to understand how it affected them mentally, physically, </w:t>
      </w:r>
      <w:r w:rsidRPr="166B05C3" w:rsidR="7C2A31C9">
        <w:rPr>
          <w:rFonts w:ascii="Arial Nova" w:hAnsi="Arial Nova" w:eastAsia="Arial Nova" w:cs="Arial Nova"/>
          <w:i w:val="0"/>
          <w:iCs w:val="0"/>
          <w:noProof w:val="0"/>
          <w:sz w:val="24"/>
          <w:szCs w:val="24"/>
          <w:lang w:val="en-US"/>
        </w:rPr>
        <w:t>emotionally,</w:t>
      </w:r>
      <w:r w:rsidRPr="166B05C3" w:rsidR="0A9E7711">
        <w:rPr>
          <w:rFonts w:ascii="Arial Nova" w:hAnsi="Arial Nova" w:eastAsia="Arial Nova" w:cs="Arial Nova"/>
          <w:i w:val="0"/>
          <w:iCs w:val="0"/>
          <w:noProof w:val="0"/>
          <w:sz w:val="24"/>
          <w:szCs w:val="24"/>
          <w:lang w:val="en-US"/>
        </w:rPr>
        <w:t xml:space="preserve"> and </w:t>
      </w:r>
      <w:r w:rsidRPr="166B05C3" w:rsidR="5A8CC773">
        <w:rPr>
          <w:rFonts w:ascii="Arial Nova" w:hAnsi="Arial Nova" w:eastAsia="Arial Nova" w:cs="Arial Nova"/>
          <w:i w:val="0"/>
          <w:iCs w:val="0"/>
          <w:noProof w:val="0"/>
          <w:sz w:val="24"/>
          <w:szCs w:val="24"/>
          <w:lang w:val="en-US"/>
        </w:rPr>
        <w:t>financially.</w:t>
      </w:r>
      <w:r w:rsidRPr="166B05C3" w:rsidR="0A9E7711">
        <w:rPr>
          <w:rFonts w:ascii="Arial Nova" w:hAnsi="Arial Nova" w:eastAsia="Arial Nova" w:cs="Arial Nova"/>
          <w:i w:val="0"/>
          <w:iCs w:val="0"/>
          <w:noProof w:val="0"/>
          <w:sz w:val="24"/>
          <w:szCs w:val="24"/>
          <w:lang w:val="en-US"/>
        </w:rPr>
        <w:t xml:space="preserve"> The VPS is used in court as it also </w:t>
      </w:r>
      <w:r w:rsidRPr="166B05C3" w:rsidR="0A9E7711">
        <w:rPr>
          <w:rFonts w:ascii="Arial Nova" w:hAnsi="Arial Nova" w:eastAsia="Arial Nova" w:cs="Arial Nova"/>
          <w:i w:val="0"/>
          <w:iCs w:val="0"/>
          <w:noProof w:val="0"/>
          <w:sz w:val="24"/>
          <w:szCs w:val="24"/>
          <w:lang w:val="en-US"/>
        </w:rPr>
        <w:t>determines</w:t>
      </w:r>
      <w:r w:rsidRPr="166B05C3" w:rsidR="0A9E7711">
        <w:rPr>
          <w:rFonts w:ascii="Arial Nova" w:hAnsi="Arial Nova" w:eastAsia="Arial Nova" w:cs="Arial Nova"/>
          <w:i w:val="0"/>
          <w:iCs w:val="0"/>
          <w:noProof w:val="0"/>
          <w:sz w:val="24"/>
          <w:szCs w:val="24"/>
          <w:lang w:val="en-US"/>
        </w:rPr>
        <w:t xml:space="preserve"> whether the case can be investigated or not depending on the circumstances (</w:t>
      </w:r>
      <w:r w:rsidRPr="166B05C3" w:rsidR="5F36C0A1">
        <w:rPr>
          <w:rFonts w:ascii="Arial Nova" w:hAnsi="Arial Nova" w:eastAsia="Arial Nova" w:cs="Arial Nova"/>
          <w:noProof w:val="0"/>
          <w:color w:val="000000" w:themeColor="text1" w:themeTint="FF" w:themeShade="FF"/>
          <w:sz w:val="24"/>
          <w:szCs w:val="24"/>
          <w:lang w:val="en-US"/>
        </w:rPr>
        <w:t>Crown Prosecution Service, 2025</w:t>
      </w:r>
      <w:r w:rsidRPr="166B05C3" w:rsidR="0A9E7711">
        <w:rPr>
          <w:rFonts w:ascii="Arial Nova" w:hAnsi="Arial Nova" w:eastAsia="Arial Nova" w:cs="Arial Nova"/>
          <w:i w:val="0"/>
          <w:iCs w:val="0"/>
          <w:noProof w:val="0"/>
          <w:sz w:val="24"/>
          <w:szCs w:val="24"/>
          <w:lang w:val="en-US"/>
        </w:rPr>
        <w:t xml:space="preserve">.). After the VPS is reviewed it is decided whether the suspect is arrested or that the case is closed due to not enough evidence. When </w:t>
      </w:r>
      <w:r w:rsidRPr="166B05C3" w:rsidR="69C11E1C">
        <w:rPr>
          <w:rFonts w:ascii="Arial Nova" w:hAnsi="Arial Nova" w:eastAsia="Arial Nova" w:cs="Arial Nova"/>
          <w:i w:val="0"/>
          <w:iCs w:val="0"/>
          <w:noProof w:val="0"/>
          <w:sz w:val="24"/>
          <w:szCs w:val="24"/>
          <w:lang w:val="en-US"/>
        </w:rPr>
        <w:t>a case</w:t>
      </w:r>
      <w:r w:rsidRPr="166B05C3" w:rsidR="0A9E7711">
        <w:rPr>
          <w:rFonts w:ascii="Arial Nova" w:hAnsi="Arial Nova" w:eastAsia="Arial Nova" w:cs="Arial Nova"/>
          <w:i w:val="0"/>
          <w:iCs w:val="0"/>
          <w:noProof w:val="0"/>
          <w:sz w:val="24"/>
          <w:szCs w:val="24"/>
          <w:lang w:val="en-US"/>
        </w:rPr>
        <w:t xml:space="preserve"> </w:t>
      </w:r>
      <w:r w:rsidRPr="166B05C3" w:rsidR="6CA3EEF7">
        <w:rPr>
          <w:rFonts w:ascii="Arial Nova" w:hAnsi="Arial Nova" w:eastAsia="Arial Nova" w:cs="Arial Nova"/>
          <w:i w:val="0"/>
          <w:iCs w:val="0"/>
          <w:noProof w:val="0"/>
          <w:sz w:val="24"/>
          <w:szCs w:val="24"/>
          <w:lang w:val="en-US"/>
        </w:rPr>
        <w:t>proceeds</w:t>
      </w:r>
      <w:r w:rsidRPr="166B05C3" w:rsidR="0A9E7711">
        <w:rPr>
          <w:rFonts w:ascii="Arial Nova" w:hAnsi="Arial Nova" w:eastAsia="Arial Nova" w:cs="Arial Nova"/>
          <w:i w:val="0"/>
          <w:iCs w:val="0"/>
          <w:noProof w:val="0"/>
          <w:sz w:val="24"/>
          <w:szCs w:val="24"/>
          <w:lang w:val="en-US"/>
        </w:rPr>
        <w:t xml:space="preserve"> to </w:t>
      </w:r>
      <w:r w:rsidRPr="166B05C3" w:rsidR="3144E832">
        <w:rPr>
          <w:rFonts w:ascii="Arial Nova" w:hAnsi="Arial Nova" w:eastAsia="Arial Nova" w:cs="Arial Nova"/>
          <w:i w:val="0"/>
          <w:iCs w:val="0"/>
          <w:noProof w:val="0"/>
          <w:sz w:val="24"/>
          <w:szCs w:val="24"/>
          <w:lang w:val="en-US"/>
        </w:rPr>
        <w:t>trial</w:t>
      </w:r>
      <w:r w:rsidRPr="166B05C3" w:rsidR="0A9E7711">
        <w:rPr>
          <w:rFonts w:ascii="Arial Nova" w:hAnsi="Arial Nova" w:eastAsia="Arial Nova" w:cs="Arial Nova"/>
          <w:i w:val="0"/>
          <w:iCs w:val="0"/>
          <w:noProof w:val="0"/>
          <w:sz w:val="24"/>
          <w:szCs w:val="24"/>
          <w:lang w:val="en-US"/>
        </w:rPr>
        <w:t xml:space="preserve"> the victim and lawyer will prepare with all the evidence and information ready for any question asked. The trial will take place and end with the defendant pleading guilty or not guilty. </w:t>
      </w:r>
      <w:r w:rsidRPr="166B05C3" w:rsidR="0A9E7711">
        <w:rPr>
          <w:rFonts w:ascii="Arial Nova" w:hAnsi="Arial Nova" w:eastAsia="Arial Nova" w:cs="Arial Nova"/>
          <w:i w:val="0"/>
          <w:iCs w:val="0"/>
          <w:noProof w:val="0"/>
          <w:sz w:val="24"/>
          <w:szCs w:val="24"/>
          <w:lang w:val="en-US"/>
        </w:rPr>
        <w:t xml:space="preserve">If the defendant is found not guilty, that </w:t>
      </w:r>
      <w:r w:rsidRPr="166B05C3" w:rsidR="649F7595">
        <w:rPr>
          <w:rFonts w:ascii="Arial Nova" w:hAnsi="Arial Nova" w:eastAsia="Arial Nova" w:cs="Arial Nova"/>
          <w:i w:val="0"/>
          <w:iCs w:val="0"/>
          <w:noProof w:val="0"/>
          <w:sz w:val="24"/>
          <w:szCs w:val="24"/>
          <w:lang w:val="en-US"/>
        </w:rPr>
        <w:t>does not</w:t>
      </w:r>
      <w:r w:rsidRPr="166B05C3" w:rsidR="0A9E7711">
        <w:rPr>
          <w:rFonts w:ascii="Arial Nova" w:hAnsi="Arial Nova" w:eastAsia="Arial Nova" w:cs="Arial Nova"/>
          <w:i w:val="0"/>
          <w:iCs w:val="0"/>
          <w:noProof w:val="0"/>
          <w:sz w:val="24"/>
          <w:szCs w:val="24"/>
          <w:lang w:val="en-US"/>
        </w:rPr>
        <w:t xml:space="preserve"> mean you </w:t>
      </w:r>
      <w:r w:rsidRPr="166B05C3" w:rsidR="582247C3">
        <w:rPr>
          <w:rFonts w:ascii="Arial Nova" w:hAnsi="Arial Nova" w:eastAsia="Arial Nova" w:cs="Arial Nova"/>
          <w:i w:val="0"/>
          <w:iCs w:val="0"/>
          <w:noProof w:val="0"/>
          <w:sz w:val="24"/>
          <w:szCs w:val="24"/>
          <w:lang w:val="en-US"/>
        </w:rPr>
        <w:t>were not</w:t>
      </w:r>
      <w:r w:rsidRPr="166B05C3" w:rsidR="0A9E7711">
        <w:rPr>
          <w:rFonts w:ascii="Arial Nova" w:hAnsi="Arial Nova" w:eastAsia="Arial Nova" w:cs="Arial Nova"/>
          <w:i w:val="0"/>
          <w:iCs w:val="0"/>
          <w:noProof w:val="0"/>
          <w:sz w:val="24"/>
          <w:szCs w:val="24"/>
          <w:lang w:val="en-US"/>
        </w:rPr>
        <w:t xml:space="preserve"> believed or that people thought you were lying. It simply means the magistrates/district </w:t>
      </w:r>
      <w:r w:rsidRPr="166B05C3" w:rsidR="545AC35B">
        <w:rPr>
          <w:rFonts w:ascii="Arial Nova" w:hAnsi="Arial Nova" w:eastAsia="Arial Nova" w:cs="Arial Nova"/>
          <w:i w:val="0"/>
          <w:iCs w:val="0"/>
          <w:noProof w:val="0"/>
          <w:sz w:val="24"/>
          <w:szCs w:val="24"/>
          <w:lang w:val="en-US"/>
        </w:rPr>
        <w:t>judge,</w:t>
      </w:r>
      <w:r w:rsidRPr="166B05C3" w:rsidR="0A9E7711">
        <w:rPr>
          <w:rFonts w:ascii="Arial Nova" w:hAnsi="Arial Nova" w:eastAsia="Arial Nova" w:cs="Arial Nova"/>
          <w:i w:val="0"/>
          <w:iCs w:val="0"/>
          <w:noProof w:val="0"/>
          <w:sz w:val="24"/>
          <w:szCs w:val="24"/>
          <w:lang w:val="en-US"/>
        </w:rPr>
        <w:t xml:space="preserve"> or the jury </w:t>
      </w:r>
      <w:r w:rsidRPr="166B05C3" w:rsidR="7E9363D4">
        <w:rPr>
          <w:rFonts w:ascii="Arial Nova" w:hAnsi="Arial Nova" w:eastAsia="Arial Nova" w:cs="Arial Nova"/>
          <w:i w:val="0"/>
          <w:iCs w:val="0"/>
          <w:noProof w:val="0"/>
          <w:sz w:val="24"/>
          <w:szCs w:val="24"/>
          <w:lang w:val="en-US"/>
        </w:rPr>
        <w:t>could not</w:t>
      </w:r>
      <w:r w:rsidRPr="166B05C3" w:rsidR="0A9E7711">
        <w:rPr>
          <w:rFonts w:ascii="Arial Nova" w:hAnsi="Arial Nova" w:eastAsia="Arial Nova" w:cs="Arial Nova"/>
          <w:i w:val="0"/>
          <w:iCs w:val="0"/>
          <w:noProof w:val="0"/>
          <w:sz w:val="24"/>
          <w:szCs w:val="24"/>
          <w:lang w:val="en-US"/>
        </w:rPr>
        <w:t xml:space="preserve"> be ‘satisfied so they were sure’ that the defendant was guilty. If the defendant is found ‘guilty,’ the magistrates/District Judge or the judge in the Crown court or can either sentence the defendant straight away or they can adjourn (postpone) the sentencing hearing to ask for more information to help them decide what the sentence should be</w:t>
      </w:r>
      <w:r w:rsidRPr="166B05C3" w:rsidR="0D6EA821">
        <w:rPr>
          <w:rFonts w:ascii="Arial Nova" w:hAnsi="Arial Nova" w:eastAsia="Arial Nova" w:cs="Arial Nova"/>
          <w:i w:val="0"/>
          <w:iCs w:val="0"/>
          <w:noProof w:val="0"/>
          <w:sz w:val="24"/>
          <w:szCs w:val="24"/>
          <w:lang w:val="en-US"/>
        </w:rPr>
        <w:t xml:space="preserve"> </w:t>
      </w:r>
      <w:r w:rsidRPr="166B05C3" w:rsidR="0A9E7711">
        <w:rPr>
          <w:rFonts w:ascii="Arial Nova" w:hAnsi="Arial Nova" w:eastAsia="Arial Nova" w:cs="Arial Nova"/>
          <w:i w:val="0"/>
          <w:iCs w:val="0"/>
          <w:noProof w:val="0"/>
          <w:sz w:val="24"/>
          <w:szCs w:val="24"/>
          <w:lang w:val="en-US"/>
        </w:rPr>
        <w:t>(</w:t>
      </w:r>
      <w:r w:rsidRPr="166B05C3" w:rsidR="5CA30F1D">
        <w:rPr>
          <w:rFonts w:ascii="Arial Nova" w:hAnsi="Arial Nova" w:eastAsia="Arial Nova" w:cs="Arial Nova"/>
          <w:noProof w:val="0"/>
          <w:color w:val="000000" w:themeColor="text1" w:themeTint="FF" w:themeShade="FF"/>
          <w:sz w:val="24"/>
          <w:szCs w:val="24"/>
          <w:lang w:val="en-US"/>
        </w:rPr>
        <w:t>Crown Prosecution Service, 2025)</w:t>
      </w:r>
      <w:r w:rsidRPr="166B05C3" w:rsidR="0A9E7711">
        <w:rPr>
          <w:rFonts w:ascii="Arial Nova" w:hAnsi="Arial Nova" w:eastAsia="Arial Nova" w:cs="Arial Nova"/>
          <w:i w:val="0"/>
          <w:iCs w:val="0"/>
          <w:noProof w:val="0"/>
          <w:sz w:val="24"/>
          <w:szCs w:val="24"/>
          <w:lang w:val="en-US"/>
        </w:rPr>
        <w:t>.</w:t>
      </w:r>
      <w:r w:rsidRPr="166B05C3" w:rsidR="5AC1AAF0">
        <w:rPr>
          <w:rFonts w:ascii="Arial Nova" w:hAnsi="Arial Nova" w:eastAsia="Arial Nova" w:cs="Arial Nova"/>
          <w:i w:val="0"/>
          <w:iCs w:val="0"/>
          <w:noProof w:val="0"/>
          <w:sz w:val="24"/>
          <w:szCs w:val="24"/>
          <w:lang w:val="en-US"/>
        </w:rPr>
        <w:t xml:space="preserve"> </w:t>
      </w:r>
      <w:r w:rsidRPr="166B05C3" w:rsidR="0A9E7711">
        <w:rPr>
          <w:rFonts w:ascii="Arial Nova" w:hAnsi="Arial Nova" w:eastAsia="Arial Nova" w:cs="Arial Nova"/>
          <w:i w:val="0"/>
          <w:iCs w:val="0"/>
          <w:noProof w:val="0"/>
          <w:sz w:val="24"/>
          <w:szCs w:val="24"/>
          <w:lang w:val="en-US"/>
        </w:rPr>
        <w:t xml:space="preserve">After this trial is </w:t>
      </w:r>
      <w:r w:rsidRPr="166B05C3" w:rsidR="68D10C82">
        <w:rPr>
          <w:rFonts w:ascii="Arial Nova" w:hAnsi="Arial Nova" w:eastAsia="Arial Nova" w:cs="Arial Nova"/>
          <w:i w:val="0"/>
          <w:iCs w:val="0"/>
          <w:noProof w:val="0"/>
          <w:sz w:val="24"/>
          <w:szCs w:val="24"/>
          <w:lang w:val="en-US"/>
        </w:rPr>
        <w:t>completed,</w:t>
      </w:r>
      <w:r w:rsidRPr="166B05C3" w:rsidR="0A9E7711">
        <w:rPr>
          <w:rFonts w:ascii="Arial Nova" w:hAnsi="Arial Nova" w:eastAsia="Arial Nova" w:cs="Arial Nova"/>
          <w:i w:val="0"/>
          <w:iCs w:val="0"/>
          <w:noProof w:val="0"/>
          <w:sz w:val="24"/>
          <w:szCs w:val="24"/>
          <w:lang w:val="en-US"/>
        </w:rPr>
        <w:t xml:space="preserve"> victims will still receive support and help no matter what the outcome is.</w:t>
      </w:r>
      <w:r w:rsidRPr="166B05C3" w:rsidR="6A5155C2">
        <w:rPr>
          <w:rFonts w:ascii="Arial Nova" w:hAnsi="Arial Nova" w:eastAsia="Arial Nova" w:cs="Arial Nova"/>
          <w:i w:val="0"/>
          <w:iCs w:val="0"/>
          <w:noProof w:val="0"/>
          <w:sz w:val="24"/>
          <w:szCs w:val="24"/>
          <w:lang w:val="en-US"/>
        </w:rPr>
        <w:t xml:space="preserve"> </w:t>
      </w:r>
      <w:r w:rsidRPr="166B05C3" w:rsidR="15BE60D2">
        <w:rPr>
          <w:rFonts w:ascii="Arial Nova" w:hAnsi="Arial Nova" w:eastAsia="Arial Nova" w:cs="Arial Nova"/>
          <w:i w:val="0"/>
          <w:iCs w:val="0"/>
          <w:noProof w:val="0"/>
          <w:sz w:val="24"/>
          <w:szCs w:val="24"/>
          <w:lang w:val="en-US"/>
        </w:rPr>
        <w:t xml:space="preserve">The first step of a </w:t>
      </w:r>
      <w:r w:rsidRPr="166B05C3" w:rsidR="492D286D">
        <w:rPr>
          <w:rFonts w:ascii="Arial Nova" w:hAnsi="Arial Nova" w:eastAsia="Arial Nova" w:cs="Arial Nova"/>
          <w:i w:val="0"/>
          <w:iCs w:val="0"/>
          <w:noProof w:val="0"/>
          <w:sz w:val="24"/>
          <w:szCs w:val="24"/>
          <w:lang w:val="en-US"/>
        </w:rPr>
        <w:t>suspect's</w:t>
      </w:r>
      <w:r w:rsidRPr="166B05C3" w:rsidR="15BE60D2">
        <w:rPr>
          <w:rFonts w:ascii="Arial Nova" w:hAnsi="Arial Nova" w:eastAsia="Arial Nova" w:cs="Arial Nova"/>
          <w:i w:val="0"/>
          <w:iCs w:val="0"/>
          <w:noProof w:val="0"/>
          <w:sz w:val="24"/>
          <w:szCs w:val="24"/>
          <w:lang w:val="en-US"/>
        </w:rPr>
        <w:t xml:space="preserve"> journey is </w:t>
      </w:r>
      <w:r w:rsidRPr="166B05C3" w:rsidR="69ABEA5D">
        <w:rPr>
          <w:rFonts w:ascii="Arial Nova" w:hAnsi="Arial Nova" w:eastAsia="Arial Nova" w:cs="Arial Nova"/>
          <w:i w:val="0"/>
          <w:iCs w:val="0"/>
          <w:noProof w:val="0"/>
          <w:sz w:val="24"/>
          <w:szCs w:val="24"/>
          <w:lang w:val="en-US"/>
        </w:rPr>
        <w:t xml:space="preserve">when enough evidence is </w:t>
      </w:r>
      <w:r w:rsidRPr="166B05C3" w:rsidR="62F36888">
        <w:rPr>
          <w:rFonts w:ascii="Arial Nova" w:hAnsi="Arial Nova" w:eastAsia="Arial Nova" w:cs="Arial Nova"/>
          <w:i w:val="0"/>
          <w:iCs w:val="0"/>
          <w:noProof w:val="0"/>
          <w:sz w:val="24"/>
          <w:szCs w:val="24"/>
          <w:lang w:val="en-US"/>
        </w:rPr>
        <w:t>gathered,</w:t>
      </w:r>
      <w:r w:rsidRPr="166B05C3" w:rsidR="69ABEA5D">
        <w:rPr>
          <w:rFonts w:ascii="Arial Nova" w:hAnsi="Arial Nova" w:eastAsia="Arial Nova" w:cs="Arial Nova"/>
          <w:i w:val="0"/>
          <w:iCs w:val="0"/>
          <w:noProof w:val="0"/>
          <w:sz w:val="24"/>
          <w:szCs w:val="24"/>
          <w:lang w:val="en-US"/>
        </w:rPr>
        <w:t xml:space="preserve"> the suspect is </w:t>
      </w:r>
      <w:r w:rsidRPr="166B05C3" w:rsidR="1116AB47">
        <w:rPr>
          <w:rFonts w:ascii="Arial Nova" w:hAnsi="Arial Nova" w:eastAsia="Arial Nova" w:cs="Arial Nova"/>
          <w:i w:val="0"/>
          <w:iCs w:val="0"/>
          <w:noProof w:val="0"/>
          <w:sz w:val="24"/>
          <w:szCs w:val="24"/>
          <w:lang w:val="en-US"/>
        </w:rPr>
        <w:t>charged</w:t>
      </w:r>
      <w:r w:rsidRPr="166B05C3" w:rsidR="7D8251C8">
        <w:rPr>
          <w:rFonts w:ascii="Arial Nova" w:hAnsi="Arial Nova" w:eastAsia="Arial Nova" w:cs="Arial Nova"/>
          <w:i w:val="0"/>
          <w:iCs w:val="0"/>
          <w:noProof w:val="0"/>
          <w:sz w:val="24"/>
          <w:szCs w:val="24"/>
          <w:lang w:val="en-US"/>
        </w:rPr>
        <w:t xml:space="preserve"> and </w:t>
      </w:r>
      <w:r w:rsidRPr="166B05C3" w:rsidR="11969DF9">
        <w:rPr>
          <w:rFonts w:ascii="Arial Nova" w:hAnsi="Arial Nova" w:eastAsia="Arial Nova" w:cs="Arial Nova"/>
          <w:i w:val="0"/>
          <w:iCs w:val="0"/>
          <w:noProof w:val="0"/>
          <w:sz w:val="24"/>
          <w:szCs w:val="24"/>
          <w:lang w:val="en-US"/>
        </w:rPr>
        <w:t xml:space="preserve">if actions of an </w:t>
      </w:r>
      <w:r w:rsidRPr="166B05C3" w:rsidR="7D8251C8">
        <w:rPr>
          <w:rFonts w:ascii="Arial Nova" w:hAnsi="Arial Nova" w:eastAsia="Arial Nova" w:cs="Arial Nova"/>
          <w:noProof w:val="0"/>
          <w:color w:val="1E1E1E"/>
          <w:sz w:val="24"/>
          <w:szCs w:val="24"/>
          <w:lang w:val="en-US"/>
        </w:rPr>
        <w:t>arrest</w:t>
      </w:r>
      <w:r w:rsidRPr="166B05C3" w:rsidR="25D6F0A7">
        <w:rPr>
          <w:rFonts w:ascii="Arial Nova" w:hAnsi="Arial Nova" w:eastAsia="Arial Nova" w:cs="Arial Nova"/>
          <w:noProof w:val="0"/>
          <w:color w:val="1E1E1E"/>
          <w:sz w:val="24"/>
          <w:szCs w:val="24"/>
          <w:lang w:val="en-US"/>
        </w:rPr>
        <w:t xml:space="preserve"> is taken in place the suspect</w:t>
      </w:r>
      <w:r w:rsidRPr="166B05C3" w:rsidR="7D8251C8">
        <w:rPr>
          <w:rFonts w:ascii="Arial Nova" w:hAnsi="Arial Nova" w:eastAsia="Arial Nova" w:cs="Arial Nova"/>
          <w:noProof w:val="0"/>
          <w:color w:val="1E1E1E"/>
          <w:sz w:val="24"/>
          <w:szCs w:val="24"/>
          <w:lang w:val="en-US"/>
        </w:rPr>
        <w:t xml:space="preserve"> </w:t>
      </w:r>
      <w:r w:rsidRPr="166B05C3" w:rsidR="43CCBF3B">
        <w:rPr>
          <w:rFonts w:ascii="Arial Nova" w:hAnsi="Arial Nova" w:eastAsia="Arial Nova" w:cs="Arial Nova"/>
          <w:noProof w:val="0"/>
          <w:color w:val="1E1E1E"/>
          <w:sz w:val="24"/>
          <w:szCs w:val="24"/>
          <w:lang w:val="en-US"/>
        </w:rPr>
        <w:t>must</w:t>
      </w:r>
      <w:r w:rsidRPr="166B05C3" w:rsidR="7D8251C8">
        <w:rPr>
          <w:rFonts w:ascii="Arial Nova" w:hAnsi="Arial Nova" w:eastAsia="Arial Nova" w:cs="Arial Nova"/>
          <w:noProof w:val="0"/>
          <w:color w:val="1E1E1E"/>
          <w:sz w:val="24"/>
          <w:szCs w:val="24"/>
          <w:lang w:val="en-US"/>
        </w:rPr>
        <w:t xml:space="preserve"> be informed promptly, in a language which </w:t>
      </w:r>
      <w:r w:rsidRPr="166B05C3" w:rsidR="52286521">
        <w:rPr>
          <w:rFonts w:ascii="Arial Nova" w:hAnsi="Arial Nova" w:eastAsia="Arial Nova" w:cs="Arial Nova"/>
          <w:noProof w:val="0"/>
          <w:color w:val="1E1E1E"/>
          <w:sz w:val="24"/>
          <w:szCs w:val="24"/>
          <w:lang w:val="en-US"/>
        </w:rPr>
        <w:t>the person</w:t>
      </w:r>
      <w:r w:rsidRPr="166B05C3" w:rsidR="7D8251C8">
        <w:rPr>
          <w:rFonts w:ascii="Arial Nova" w:hAnsi="Arial Nova" w:eastAsia="Arial Nova" w:cs="Arial Nova"/>
          <w:noProof w:val="0"/>
          <w:color w:val="1E1E1E"/>
          <w:sz w:val="24"/>
          <w:szCs w:val="24"/>
          <w:lang w:val="en-US"/>
        </w:rPr>
        <w:t xml:space="preserve"> understands, of the reasons for his arrest and of any charge against him</w:t>
      </w:r>
      <w:r w:rsidRPr="166B05C3" w:rsidR="7D847CDB">
        <w:rPr>
          <w:rFonts w:ascii="Arial Nova" w:hAnsi="Arial Nova" w:eastAsia="Arial Nova" w:cs="Arial Nova"/>
          <w:noProof w:val="0"/>
          <w:color w:val="1E1E1E"/>
          <w:sz w:val="24"/>
          <w:szCs w:val="24"/>
          <w:lang w:val="en-US"/>
        </w:rPr>
        <w:t xml:space="preserve"> with an intel of their rights</w:t>
      </w:r>
      <w:r w:rsidRPr="166B05C3" w:rsidR="44C842EE">
        <w:rPr>
          <w:rFonts w:ascii="Arial Nova" w:hAnsi="Arial Nova" w:eastAsia="Arial Nova" w:cs="Arial Nova"/>
          <w:noProof w:val="0"/>
          <w:color w:val="1E1E1E"/>
          <w:sz w:val="24"/>
          <w:szCs w:val="24"/>
          <w:lang w:val="en-US"/>
        </w:rPr>
        <w:t xml:space="preserve"> </w:t>
      </w:r>
      <w:r w:rsidRPr="166B05C3" w:rsidR="52438E9F">
        <w:rPr>
          <w:rFonts w:ascii="Arial Nova" w:hAnsi="Arial Nova" w:eastAsia="Arial Nova" w:cs="Arial Nova"/>
          <w:noProof w:val="0"/>
          <w:color w:val="1E1E1E"/>
          <w:sz w:val="24"/>
          <w:szCs w:val="24"/>
          <w:lang w:val="en-US"/>
        </w:rPr>
        <w:t xml:space="preserve">clearly announced </w:t>
      </w:r>
      <w:r w:rsidRPr="166B05C3" w:rsidR="44C842EE">
        <w:rPr>
          <w:rFonts w:ascii="Arial Nova" w:hAnsi="Arial Nova" w:eastAsia="Arial Nova" w:cs="Arial Nova"/>
          <w:noProof w:val="0"/>
          <w:color w:val="000000" w:themeColor="text1" w:themeTint="FF" w:themeShade="FF"/>
          <w:sz w:val="24"/>
          <w:szCs w:val="24"/>
          <w:lang w:val="en-US"/>
        </w:rPr>
        <w:t>(gov.uk, 2020)</w:t>
      </w:r>
      <w:r w:rsidRPr="166B05C3" w:rsidR="7D8251C8">
        <w:rPr>
          <w:rFonts w:ascii="Arial Nova" w:hAnsi="Arial Nova" w:eastAsia="Arial Nova" w:cs="Arial Nova"/>
          <w:noProof w:val="0"/>
          <w:color w:val="1E1E1E"/>
          <w:sz w:val="24"/>
          <w:szCs w:val="24"/>
          <w:lang w:val="en-US"/>
        </w:rPr>
        <w:t>.</w:t>
      </w:r>
      <w:r w:rsidRPr="166B05C3" w:rsidR="69ABEA5D">
        <w:rPr>
          <w:rFonts w:ascii="Arial Nova" w:hAnsi="Arial Nova" w:eastAsia="Arial Nova" w:cs="Arial Nova"/>
          <w:i w:val="0"/>
          <w:iCs w:val="0"/>
          <w:noProof w:val="0"/>
          <w:sz w:val="24"/>
          <w:szCs w:val="24"/>
          <w:lang w:val="en-US"/>
        </w:rPr>
        <w:t xml:space="preserve"> </w:t>
      </w:r>
      <w:r w:rsidRPr="166B05C3" w:rsidR="13DD2E0B">
        <w:rPr>
          <w:rFonts w:ascii="Arial Nova" w:hAnsi="Arial Nova" w:eastAsia="Arial Nova" w:cs="Arial Nova"/>
          <w:i w:val="0"/>
          <w:iCs w:val="0"/>
          <w:noProof w:val="0"/>
          <w:sz w:val="24"/>
          <w:szCs w:val="24"/>
          <w:lang w:val="en-US"/>
        </w:rPr>
        <w:t>In</w:t>
      </w:r>
      <w:r w:rsidRPr="166B05C3" w:rsidR="69ABEA5D">
        <w:rPr>
          <w:rFonts w:ascii="Arial Nova" w:hAnsi="Arial Nova" w:eastAsia="Arial Nova" w:cs="Arial Nova"/>
          <w:i w:val="0"/>
          <w:iCs w:val="0"/>
          <w:noProof w:val="0"/>
          <w:sz w:val="24"/>
          <w:szCs w:val="24"/>
          <w:lang w:val="en-US"/>
        </w:rPr>
        <w:t xml:space="preserve"> </w:t>
      </w:r>
      <w:r w:rsidRPr="166B05C3" w:rsidR="13DD2E0B">
        <w:rPr>
          <w:rFonts w:ascii="Arial Nova" w:hAnsi="Arial Nova" w:eastAsia="Arial Nova" w:cs="Arial Nova"/>
          <w:i w:val="0"/>
          <w:iCs w:val="0"/>
          <w:noProof w:val="0"/>
          <w:sz w:val="24"/>
          <w:szCs w:val="24"/>
          <w:lang w:val="en-US"/>
        </w:rPr>
        <w:t xml:space="preserve">which the </w:t>
      </w:r>
      <w:r w:rsidRPr="166B05C3" w:rsidR="69ABEA5D">
        <w:rPr>
          <w:rFonts w:ascii="Arial Nova" w:hAnsi="Arial Nova" w:eastAsia="Arial Nova" w:cs="Arial Nova"/>
          <w:i w:val="0"/>
          <w:iCs w:val="0"/>
          <w:noProof w:val="0"/>
          <w:sz w:val="24"/>
          <w:szCs w:val="24"/>
          <w:lang w:val="en-US"/>
        </w:rPr>
        <w:t xml:space="preserve">case goes to </w:t>
      </w:r>
      <w:r w:rsidRPr="166B05C3" w:rsidR="6E581263">
        <w:rPr>
          <w:rFonts w:ascii="Arial Nova" w:hAnsi="Arial Nova" w:eastAsia="Arial Nova" w:cs="Arial Nova"/>
          <w:i w:val="0"/>
          <w:iCs w:val="0"/>
          <w:noProof w:val="0"/>
          <w:sz w:val="24"/>
          <w:szCs w:val="24"/>
          <w:lang w:val="en-US"/>
        </w:rPr>
        <w:t>court</w:t>
      </w:r>
      <w:r w:rsidRPr="166B05C3" w:rsidR="69ABEA5D">
        <w:rPr>
          <w:rFonts w:ascii="Arial Nova" w:hAnsi="Arial Nova" w:eastAsia="Arial Nova" w:cs="Arial Nova"/>
          <w:i w:val="0"/>
          <w:iCs w:val="0"/>
          <w:noProof w:val="0"/>
          <w:sz w:val="24"/>
          <w:szCs w:val="24"/>
          <w:lang w:val="en-US"/>
        </w:rPr>
        <w:t xml:space="preserve"> for a deeper investigation.</w:t>
      </w:r>
      <w:r w:rsidRPr="166B05C3" w:rsidR="492461F0">
        <w:rPr>
          <w:rFonts w:ascii="Arial Nova" w:hAnsi="Arial Nova" w:eastAsia="Arial Nova" w:cs="Arial Nova"/>
          <w:i w:val="0"/>
          <w:iCs w:val="0"/>
          <w:noProof w:val="0"/>
          <w:sz w:val="24"/>
          <w:szCs w:val="24"/>
          <w:lang w:val="en-US"/>
        </w:rPr>
        <w:t xml:space="preserve"> </w:t>
      </w:r>
      <w:r w:rsidRPr="166B05C3" w:rsidR="7713CD5F">
        <w:rPr>
          <w:rFonts w:ascii="Arial Nova" w:hAnsi="Arial Nova" w:eastAsia="Arial Nova" w:cs="Arial Nova"/>
          <w:i w:val="0"/>
          <w:iCs w:val="0"/>
          <w:noProof w:val="0"/>
          <w:sz w:val="24"/>
          <w:szCs w:val="24"/>
          <w:lang w:val="en-US"/>
        </w:rPr>
        <w:t>T</w:t>
      </w:r>
      <w:r w:rsidRPr="166B05C3" w:rsidR="492461F0">
        <w:rPr>
          <w:rFonts w:ascii="Arial Nova" w:hAnsi="Arial Nova" w:eastAsia="Arial Nova" w:cs="Arial Nova"/>
          <w:i w:val="0"/>
          <w:iCs w:val="0"/>
          <w:noProof w:val="0"/>
          <w:sz w:val="24"/>
          <w:szCs w:val="24"/>
          <w:lang w:val="en-US"/>
        </w:rPr>
        <w:t>hey</w:t>
      </w:r>
      <w:r w:rsidRPr="166B05C3" w:rsidR="7713CD5F">
        <w:rPr>
          <w:rFonts w:ascii="Arial Nova" w:hAnsi="Arial Nova" w:eastAsia="Arial Nova" w:cs="Arial Nova"/>
          <w:i w:val="0"/>
          <w:iCs w:val="0"/>
          <w:noProof w:val="0"/>
          <w:sz w:val="24"/>
          <w:szCs w:val="24"/>
          <w:lang w:val="en-US"/>
        </w:rPr>
        <w:t xml:space="preserve"> are still treated with respect and quality due to the fact of </w:t>
      </w:r>
      <w:r w:rsidRPr="166B05C3" w:rsidR="1899533D">
        <w:rPr>
          <w:rFonts w:ascii="Arial Nova" w:hAnsi="Arial Nova" w:eastAsia="Arial Nova" w:cs="Arial Nova"/>
          <w:i w:val="0"/>
          <w:iCs w:val="0"/>
          <w:noProof w:val="0"/>
          <w:sz w:val="24"/>
          <w:szCs w:val="24"/>
          <w:lang w:val="en-US"/>
        </w:rPr>
        <w:t>the Human</w:t>
      </w:r>
      <w:r w:rsidRPr="166B05C3" w:rsidR="7713CD5F">
        <w:rPr>
          <w:rFonts w:ascii="Arial Nova" w:hAnsi="Arial Nova" w:eastAsia="Arial Nova" w:cs="Arial Nova"/>
          <w:i w:val="0"/>
          <w:iCs w:val="0"/>
          <w:noProof w:val="0"/>
          <w:sz w:val="24"/>
          <w:szCs w:val="24"/>
          <w:lang w:val="en-US"/>
        </w:rPr>
        <w:t xml:space="preserve"> </w:t>
      </w:r>
      <w:r w:rsidRPr="166B05C3" w:rsidR="7A3A9551">
        <w:rPr>
          <w:rFonts w:ascii="Arial Nova" w:hAnsi="Arial Nova" w:eastAsia="Arial Nova" w:cs="Arial Nova"/>
          <w:i w:val="0"/>
          <w:iCs w:val="0"/>
          <w:noProof w:val="0"/>
          <w:sz w:val="24"/>
          <w:szCs w:val="24"/>
          <w:lang w:val="en-US"/>
        </w:rPr>
        <w:t>R</w:t>
      </w:r>
      <w:r w:rsidRPr="166B05C3" w:rsidR="7713CD5F">
        <w:rPr>
          <w:rFonts w:ascii="Arial Nova" w:hAnsi="Arial Nova" w:eastAsia="Arial Nova" w:cs="Arial Nova"/>
          <w:i w:val="0"/>
          <w:iCs w:val="0"/>
          <w:noProof w:val="0"/>
          <w:sz w:val="24"/>
          <w:szCs w:val="24"/>
          <w:lang w:val="en-US"/>
        </w:rPr>
        <w:t xml:space="preserve">ights </w:t>
      </w:r>
      <w:r w:rsidRPr="166B05C3" w:rsidR="5714CF91">
        <w:rPr>
          <w:rFonts w:ascii="Arial Nova" w:hAnsi="Arial Nova" w:eastAsia="Arial Nova" w:cs="Arial Nova"/>
          <w:i w:val="0"/>
          <w:iCs w:val="0"/>
          <w:noProof w:val="0"/>
          <w:sz w:val="24"/>
          <w:szCs w:val="24"/>
          <w:lang w:val="en-US"/>
        </w:rPr>
        <w:t>A</w:t>
      </w:r>
      <w:r w:rsidRPr="166B05C3" w:rsidR="600FF066">
        <w:rPr>
          <w:rFonts w:ascii="Arial Nova" w:hAnsi="Arial Nova" w:eastAsia="Arial Nova" w:cs="Arial Nova"/>
          <w:i w:val="0"/>
          <w:iCs w:val="0"/>
          <w:noProof w:val="0"/>
          <w:sz w:val="24"/>
          <w:szCs w:val="24"/>
          <w:lang w:val="en-US"/>
        </w:rPr>
        <w:t>ct 1998</w:t>
      </w:r>
      <w:r w:rsidRPr="166B05C3" w:rsidR="30F0C4EB">
        <w:rPr>
          <w:rFonts w:ascii="Arial Nova" w:hAnsi="Arial Nova" w:eastAsia="Arial Nova" w:cs="Arial Nova"/>
          <w:i w:val="0"/>
          <w:iCs w:val="0"/>
          <w:noProof w:val="0"/>
          <w:sz w:val="24"/>
          <w:szCs w:val="24"/>
          <w:lang w:val="en-US"/>
        </w:rPr>
        <w:t xml:space="preserve"> as during an arrest they are made aware of their right of </w:t>
      </w:r>
      <w:r w:rsidRPr="166B05C3" w:rsidR="30F0C4EB">
        <w:rPr>
          <w:rFonts w:ascii="Arial Nova" w:hAnsi="Arial Nova" w:eastAsia="Arial Nova" w:cs="Arial Nova"/>
          <w:i w:val="0"/>
          <w:iCs w:val="0"/>
          <w:noProof w:val="0"/>
          <w:sz w:val="24"/>
          <w:szCs w:val="24"/>
          <w:lang w:val="en-US"/>
        </w:rPr>
        <w:t>silence</w:t>
      </w:r>
      <w:r w:rsidRPr="166B05C3" w:rsidR="30F0C4EB">
        <w:rPr>
          <w:rFonts w:ascii="Arial Nova" w:hAnsi="Arial Nova" w:eastAsia="Arial Nova" w:cs="Arial Nova"/>
          <w:i w:val="0"/>
          <w:iCs w:val="0"/>
          <w:noProof w:val="0"/>
          <w:sz w:val="24"/>
          <w:szCs w:val="24"/>
          <w:lang w:val="en-US"/>
        </w:rPr>
        <w:t xml:space="preserve"> which officers must announce by saying </w:t>
      </w:r>
      <w:r w:rsidRPr="166B05C3" w:rsidR="30F0C4EB">
        <w:rPr>
          <w:rFonts w:ascii="Arial Nova" w:hAnsi="Arial Nova" w:eastAsia="Arial Nova" w:cs="Arial Nova"/>
          <w:noProof w:val="0"/>
          <w:color w:val="1F2025"/>
          <w:sz w:val="24"/>
          <w:szCs w:val="24"/>
          <w:lang w:val="en-US"/>
        </w:rPr>
        <w:t xml:space="preserve">"You do not have to say anything. But it may harm your </w:t>
      </w:r>
      <w:r w:rsidRPr="166B05C3" w:rsidR="4C439761">
        <w:rPr>
          <w:rFonts w:ascii="Arial Nova" w:hAnsi="Arial Nova" w:eastAsia="Arial Nova" w:cs="Arial Nova"/>
          <w:noProof w:val="0"/>
          <w:color w:val="1F2025"/>
          <w:sz w:val="24"/>
          <w:szCs w:val="24"/>
          <w:lang w:val="en-US"/>
        </w:rPr>
        <w:t>defense</w:t>
      </w:r>
      <w:r w:rsidRPr="166B05C3" w:rsidR="30F0C4EB">
        <w:rPr>
          <w:rFonts w:ascii="Arial Nova" w:hAnsi="Arial Nova" w:eastAsia="Arial Nova" w:cs="Arial Nova"/>
          <w:noProof w:val="0"/>
          <w:color w:val="1F2025"/>
          <w:sz w:val="24"/>
          <w:szCs w:val="24"/>
          <w:lang w:val="en-US"/>
        </w:rPr>
        <w:t xml:space="preserve"> if you do not mention when questioned something which you later rely on in court. Anything you do say may be given in evidence</w:t>
      </w:r>
      <w:r w:rsidRPr="166B05C3" w:rsidR="56466CBC">
        <w:rPr>
          <w:rFonts w:ascii="Arial Nova" w:hAnsi="Arial Nova" w:eastAsia="Arial Nova" w:cs="Arial Nova"/>
          <w:noProof w:val="0"/>
          <w:color w:val="1F2025"/>
          <w:sz w:val="24"/>
          <w:szCs w:val="24"/>
          <w:lang w:val="en-US"/>
        </w:rPr>
        <w:t>”</w:t>
      </w:r>
      <w:r w:rsidRPr="166B05C3" w:rsidR="2D02BF5B">
        <w:rPr>
          <w:rFonts w:ascii="Arial Nova" w:hAnsi="Arial Nova" w:eastAsia="Arial Nova" w:cs="Arial Nova"/>
          <w:noProof w:val="0"/>
          <w:color w:val="1F2025"/>
          <w:sz w:val="24"/>
          <w:szCs w:val="24"/>
          <w:lang w:val="en-US"/>
        </w:rPr>
        <w:t xml:space="preserve"> </w:t>
      </w:r>
      <w:r w:rsidRPr="166B05C3" w:rsidR="2D02BF5B">
        <w:rPr>
          <w:rFonts w:ascii="Arial Nova" w:hAnsi="Arial Nova" w:eastAsia="Arial Nova" w:cs="Arial Nova"/>
          <w:noProof w:val="0"/>
          <w:color w:val="000000" w:themeColor="text1" w:themeTint="FF" w:themeShade="FF"/>
          <w:sz w:val="24"/>
          <w:szCs w:val="24"/>
          <w:lang w:val="en-US"/>
        </w:rPr>
        <w:t>(Liberty Human Rights, 2025)</w:t>
      </w:r>
      <w:r w:rsidRPr="166B05C3" w:rsidR="56466CBC">
        <w:rPr>
          <w:rFonts w:ascii="Arial Nova" w:hAnsi="Arial Nova" w:eastAsia="Arial Nova" w:cs="Arial Nova"/>
          <w:noProof w:val="0"/>
          <w:color w:val="1F2025"/>
          <w:sz w:val="24"/>
          <w:szCs w:val="24"/>
          <w:lang w:val="en-US"/>
        </w:rPr>
        <w:t xml:space="preserve">. </w:t>
      </w:r>
      <w:r w:rsidRPr="166B05C3" w:rsidR="2787C52C">
        <w:rPr>
          <w:rFonts w:ascii="Arial Nova" w:hAnsi="Arial Nova" w:eastAsia="Arial Nova" w:cs="Arial Nova"/>
          <w:i w:val="0"/>
          <w:iCs w:val="0"/>
          <w:noProof w:val="0"/>
          <w:sz w:val="24"/>
          <w:szCs w:val="24"/>
          <w:lang w:val="en-US"/>
        </w:rPr>
        <w:t>The police follow the Police and Criminal Evidence Act 1984 (PACE) process for the suspect's journey.</w:t>
      </w:r>
      <w:r w:rsidRPr="166B05C3" w:rsidR="070A9D29">
        <w:rPr>
          <w:rFonts w:ascii="Arial Nova" w:hAnsi="Arial Nova" w:eastAsia="Arial Nova" w:cs="Arial Nova"/>
          <w:i w:val="0"/>
          <w:iCs w:val="0"/>
          <w:noProof w:val="0"/>
          <w:sz w:val="24"/>
          <w:szCs w:val="24"/>
          <w:lang w:val="en-US"/>
        </w:rPr>
        <w:t xml:space="preserve"> </w:t>
      </w:r>
      <w:r w:rsidRPr="166B05C3" w:rsidR="2A6E4CD7">
        <w:rPr>
          <w:rFonts w:ascii="Arial Nova" w:hAnsi="Arial Nova" w:eastAsia="Arial Nova" w:cs="Arial Nova"/>
          <w:i w:val="0"/>
          <w:iCs w:val="0"/>
          <w:noProof w:val="0"/>
          <w:sz w:val="24"/>
          <w:szCs w:val="24"/>
          <w:lang w:val="en-US"/>
        </w:rPr>
        <w:t>This is because PACE sets out to strike the right balance between the powers of the police and the public's rights and freedoms.</w:t>
      </w:r>
      <w:r w:rsidRPr="166B05C3" w:rsidR="38D7B128">
        <w:rPr>
          <w:rFonts w:ascii="Arial Nova" w:hAnsi="Arial Nova" w:eastAsia="Arial Nova" w:cs="Arial Nova"/>
          <w:noProof w:val="0"/>
          <w:color w:val="0B0C0C"/>
          <w:sz w:val="24"/>
          <w:szCs w:val="24"/>
          <w:lang w:val="en-US"/>
        </w:rPr>
        <w:t xml:space="preserve"> The police force will use code </w:t>
      </w:r>
      <w:r w:rsidRPr="166B05C3" w:rsidR="3198A161">
        <w:rPr>
          <w:rFonts w:ascii="Arial Nova" w:hAnsi="Arial Nova" w:eastAsia="Arial Nova" w:cs="Arial Nova"/>
          <w:noProof w:val="0"/>
          <w:color w:val="0B0C0C"/>
          <w:sz w:val="24"/>
          <w:szCs w:val="24"/>
          <w:lang w:val="en-US"/>
        </w:rPr>
        <w:t xml:space="preserve">C, </w:t>
      </w:r>
      <w:r w:rsidRPr="166B05C3" w:rsidR="2B8356B4">
        <w:rPr>
          <w:rFonts w:ascii="Arial Nova" w:hAnsi="Arial Nova" w:eastAsia="Arial Nova" w:cs="Arial Nova"/>
          <w:noProof w:val="0"/>
          <w:color w:val="0B0C0C"/>
          <w:sz w:val="24"/>
          <w:szCs w:val="24"/>
          <w:lang w:val="en-US"/>
        </w:rPr>
        <w:t>this code ensures to help officers to understand how they</w:t>
      </w:r>
      <w:r w:rsidRPr="166B05C3" w:rsidR="2361C8EC">
        <w:rPr>
          <w:rFonts w:ascii="Arial Nova" w:hAnsi="Arial Nova" w:eastAsia="Arial Nova" w:cs="Arial Nova"/>
          <w:noProof w:val="0"/>
          <w:color w:val="000000" w:themeColor="text1" w:themeTint="FF" w:themeShade="FF"/>
          <w:sz w:val="24"/>
          <w:szCs w:val="24"/>
          <w:lang w:val="en-US"/>
        </w:rPr>
        <w:t xml:space="preserve"> must treat and question people in custody. </w:t>
      </w:r>
      <w:r w:rsidRPr="166B05C3" w:rsidR="518B4A35">
        <w:rPr>
          <w:rFonts w:ascii="Arial Nova" w:hAnsi="Arial Nova" w:eastAsia="Arial Nova" w:cs="Arial Nova"/>
          <w:noProof w:val="0"/>
          <w:color w:val="000000" w:themeColor="text1" w:themeTint="FF" w:themeShade="FF"/>
          <w:sz w:val="24"/>
          <w:szCs w:val="24"/>
          <w:lang w:val="en-US"/>
        </w:rPr>
        <w:t>This includes ensuring the person understands their rights while being held and explaining the rights of anyone doing a voluntary interview (gov.uk, 2013).</w:t>
      </w:r>
      <w:r w:rsidRPr="166B05C3" w:rsidR="61A6C02E">
        <w:rPr>
          <w:rFonts w:ascii="Arial Nova" w:hAnsi="Arial Nova" w:eastAsia="Arial Nova" w:cs="Arial Nova"/>
          <w:noProof w:val="0"/>
          <w:color w:val="000000" w:themeColor="text1" w:themeTint="FF" w:themeShade="FF"/>
          <w:sz w:val="24"/>
          <w:szCs w:val="24"/>
          <w:lang w:val="en-US"/>
        </w:rPr>
        <w:t xml:space="preserve"> </w:t>
      </w:r>
      <w:r w:rsidRPr="166B05C3" w:rsidR="1BF8B639">
        <w:rPr>
          <w:rFonts w:ascii="Arial Nova" w:hAnsi="Arial Nova" w:eastAsia="Arial Nova" w:cs="Arial Nova"/>
          <w:i w:val="0"/>
          <w:iCs w:val="0"/>
          <w:noProof w:val="0"/>
          <w:sz w:val="24"/>
          <w:szCs w:val="24"/>
          <w:lang w:val="en-US"/>
        </w:rPr>
        <w:t xml:space="preserve">The next process of the </w:t>
      </w:r>
      <w:r w:rsidRPr="166B05C3" w:rsidR="50282CF0">
        <w:rPr>
          <w:rFonts w:ascii="Arial Nova" w:hAnsi="Arial Nova" w:eastAsia="Arial Nova" w:cs="Arial Nova"/>
          <w:i w:val="0"/>
          <w:iCs w:val="0"/>
          <w:noProof w:val="0"/>
          <w:sz w:val="24"/>
          <w:szCs w:val="24"/>
          <w:lang w:val="en-US"/>
        </w:rPr>
        <w:t>suspect’s</w:t>
      </w:r>
      <w:r w:rsidRPr="166B05C3" w:rsidR="1BF8B639">
        <w:rPr>
          <w:rFonts w:ascii="Arial Nova" w:hAnsi="Arial Nova" w:eastAsia="Arial Nova" w:cs="Arial Nova"/>
          <w:i w:val="0"/>
          <w:iCs w:val="0"/>
          <w:noProof w:val="0"/>
          <w:sz w:val="24"/>
          <w:szCs w:val="24"/>
          <w:lang w:val="en-US"/>
        </w:rPr>
        <w:t xml:space="preserve"> journey during a case is the interview </w:t>
      </w:r>
      <w:r w:rsidRPr="166B05C3" w:rsidR="4CB69F66">
        <w:rPr>
          <w:rFonts w:ascii="Arial Nova" w:hAnsi="Arial Nova" w:eastAsia="Arial Nova" w:cs="Arial Nova"/>
          <w:i w:val="0"/>
          <w:iCs w:val="0"/>
          <w:noProof w:val="0"/>
          <w:sz w:val="24"/>
          <w:szCs w:val="24"/>
          <w:lang w:val="en-US"/>
        </w:rPr>
        <w:t xml:space="preserve">for questioning in which the police will </w:t>
      </w:r>
      <w:r w:rsidRPr="166B05C3" w:rsidR="2A357759">
        <w:rPr>
          <w:rFonts w:ascii="Arial Nova" w:hAnsi="Arial Nova" w:eastAsia="Arial Nova" w:cs="Arial Nova"/>
          <w:b w:val="0"/>
          <w:bCs w:val="0"/>
          <w:noProof w:val="0"/>
          <w:color w:val="000000" w:themeColor="text1" w:themeTint="FF" w:themeShade="FF"/>
          <w:sz w:val="24"/>
          <w:szCs w:val="24"/>
          <w:lang w:val="en-US"/>
        </w:rPr>
        <w:t>focus</w:t>
      </w:r>
      <w:r w:rsidRPr="166B05C3" w:rsidR="4CB69F66">
        <w:rPr>
          <w:rFonts w:ascii="Arial Nova" w:hAnsi="Arial Nova" w:eastAsia="Arial Nova" w:cs="Arial Nova"/>
          <w:b w:val="0"/>
          <w:bCs w:val="0"/>
          <w:noProof w:val="0"/>
          <w:color w:val="000000" w:themeColor="text1" w:themeTint="FF" w:themeShade="FF"/>
          <w:sz w:val="24"/>
          <w:szCs w:val="24"/>
          <w:lang w:val="en-US"/>
        </w:rPr>
        <w:t xml:space="preserve"> on the </w:t>
      </w:r>
      <w:r w:rsidRPr="166B05C3" w:rsidR="0E796180">
        <w:rPr>
          <w:rFonts w:ascii="Arial Nova" w:hAnsi="Arial Nova" w:eastAsia="Arial Nova" w:cs="Arial Nova"/>
          <w:b w:val="0"/>
          <w:bCs w:val="0"/>
          <w:noProof w:val="0"/>
          <w:color w:val="000000" w:themeColor="text1" w:themeTint="FF" w:themeShade="FF"/>
          <w:sz w:val="24"/>
          <w:szCs w:val="24"/>
          <w:lang w:val="en-US"/>
        </w:rPr>
        <w:t>behavior</w:t>
      </w:r>
      <w:r w:rsidRPr="166B05C3" w:rsidR="4CB69F66">
        <w:rPr>
          <w:rFonts w:ascii="Arial Nova" w:hAnsi="Arial Nova" w:eastAsia="Arial Nova" w:cs="Arial Nova"/>
          <w:b w:val="0"/>
          <w:bCs w:val="0"/>
          <w:noProof w:val="0"/>
          <w:color w:val="000000" w:themeColor="text1" w:themeTint="FF" w:themeShade="FF"/>
          <w:sz w:val="24"/>
          <w:szCs w:val="24"/>
          <w:lang w:val="en-US"/>
        </w:rPr>
        <w:t xml:space="preserve"> of the suspect to see whether they have committed a crime, not the victim’s character</w:t>
      </w:r>
      <w:r w:rsidRPr="166B05C3" w:rsidR="6F28424D">
        <w:rPr>
          <w:rFonts w:ascii="Arial Nova" w:hAnsi="Arial Nova" w:eastAsia="Arial Nova" w:cs="Arial Nova"/>
          <w:b w:val="0"/>
          <w:bCs w:val="0"/>
          <w:noProof w:val="0"/>
          <w:color w:val="000000" w:themeColor="text1" w:themeTint="FF" w:themeShade="FF"/>
          <w:sz w:val="24"/>
          <w:szCs w:val="24"/>
          <w:lang w:val="en-US"/>
        </w:rPr>
        <w:t xml:space="preserve"> (College of Policing, 2023)</w:t>
      </w:r>
      <w:r w:rsidRPr="166B05C3" w:rsidR="19E64D9B">
        <w:rPr>
          <w:rFonts w:ascii="Arial Nova" w:hAnsi="Arial Nova" w:eastAsia="Arial Nova" w:cs="Arial Nova"/>
          <w:b w:val="0"/>
          <w:bCs w:val="0"/>
          <w:noProof w:val="0"/>
          <w:color w:val="000000" w:themeColor="text1" w:themeTint="FF" w:themeShade="FF"/>
          <w:sz w:val="24"/>
          <w:szCs w:val="24"/>
          <w:lang w:val="en-US"/>
        </w:rPr>
        <w:t xml:space="preserve">. </w:t>
      </w:r>
      <w:r w:rsidRPr="166B05C3" w:rsidR="032C898E">
        <w:rPr>
          <w:rFonts w:ascii="Arial Nova" w:hAnsi="Arial Nova" w:eastAsia="Arial Nova" w:cs="Arial Nova"/>
          <w:b w:val="0"/>
          <w:bCs w:val="0"/>
          <w:noProof w:val="0"/>
          <w:color w:val="000000" w:themeColor="text1" w:themeTint="FF" w:themeShade="FF"/>
          <w:sz w:val="24"/>
          <w:szCs w:val="24"/>
          <w:lang w:val="en-US"/>
        </w:rPr>
        <w:t>During</w:t>
      </w:r>
      <w:r w:rsidRPr="166B05C3" w:rsidR="6EB403DF">
        <w:rPr>
          <w:rFonts w:ascii="Arial Nova" w:hAnsi="Arial Nova" w:eastAsia="Arial Nova" w:cs="Arial Nova"/>
          <w:b w:val="0"/>
          <w:bCs w:val="0"/>
          <w:noProof w:val="0"/>
          <w:color w:val="000000" w:themeColor="text1" w:themeTint="FF" w:themeShade="FF"/>
          <w:sz w:val="24"/>
          <w:szCs w:val="24"/>
          <w:lang w:val="en-US"/>
        </w:rPr>
        <w:t xml:space="preserve"> custody proceedings officers work </w:t>
      </w:r>
      <w:r w:rsidRPr="166B05C3" w:rsidR="278E4940">
        <w:rPr>
          <w:rFonts w:ascii="Arial Nova" w:hAnsi="Arial Nova" w:eastAsia="Arial Nova" w:cs="Arial Nova"/>
          <w:b w:val="0"/>
          <w:bCs w:val="0"/>
          <w:noProof w:val="0"/>
          <w:color w:val="000000" w:themeColor="text1" w:themeTint="FF" w:themeShade="FF"/>
          <w:sz w:val="24"/>
          <w:szCs w:val="24"/>
          <w:lang w:val="en-US"/>
        </w:rPr>
        <w:t>at</w:t>
      </w:r>
      <w:r w:rsidRPr="166B05C3" w:rsidR="6EB403DF">
        <w:rPr>
          <w:rFonts w:ascii="Arial Nova" w:hAnsi="Arial Nova" w:eastAsia="Arial Nova" w:cs="Arial Nova"/>
          <w:b w:val="0"/>
          <w:bCs w:val="0"/>
          <w:noProof w:val="0"/>
          <w:color w:val="000000" w:themeColor="text1" w:themeTint="FF" w:themeShade="FF"/>
          <w:sz w:val="24"/>
          <w:szCs w:val="24"/>
          <w:lang w:val="en-US"/>
        </w:rPr>
        <w:t xml:space="preserve"> a ‘detention clock’ in which when a suspect arrives the clock starts and is </w:t>
      </w:r>
      <w:r w:rsidRPr="166B05C3" w:rsidR="0222B663">
        <w:rPr>
          <w:rFonts w:ascii="Arial Nova" w:hAnsi="Arial Nova" w:eastAsia="Arial Nova" w:cs="Arial Nova"/>
          <w:b w:val="0"/>
          <w:bCs w:val="0"/>
          <w:noProof w:val="0"/>
          <w:color w:val="000000" w:themeColor="text1" w:themeTint="FF" w:themeShade="FF"/>
          <w:sz w:val="24"/>
          <w:szCs w:val="24"/>
          <w:lang w:val="en-US"/>
        </w:rPr>
        <w:t>reviewed</w:t>
      </w:r>
      <w:r w:rsidRPr="166B05C3" w:rsidR="6EB403DF">
        <w:rPr>
          <w:rFonts w:ascii="Arial Nova" w:hAnsi="Arial Nova" w:eastAsia="Arial Nova" w:cs="Arial Nova"/>
          <w:b w:val="0"/>
          <w:bCs w:val="0"/>
          <w:noProof w:val="0"/>
          <w:color w:val="000000" w:themeColor="text1" w:themeTint="FF" w:themeShade="FF"/>
          <w:sz w:val="24"/>
          <w:szCs w:val="24"/>
          <w:lang w:val="en-US"/>
        </w:rPr>
        <w:t xml:space="preserve"> by a police inspector</w:t>
      </w:r>
      <w:r w:rsidRPr="166B05C3" w:rsidR="2CA9E630">
        <w:rPr>
          <w:rFonts w:ascii="Arial Nova" w:hAnsi="Arial Nova" w:eastAsia="Arial Nova" w:cs="Arial Nova"/>
          <w:b w:val="0"/>
          <w:bCs w:val="0"/>
          <w:noProof w:val="0"/>
          <w:color w:val="000000" w:themeColor="text1" w:themeTint="FF" w:themeShade="FF"/>
          <w:sz w:val="24"/>
          <w:szCs w:val="24"/>
          <w:lang w:val="en-US"/>
        </w:rPr>
        <w:t xml:space="preserve"> or sometimes a senior officer.</w:t>
      </w:r>
      <w:r w:rsidRPr="166B05C3" w:rsidR="6EB403DF">
        <w:rPr>
          <w:rFonts w:ascii="Arial Nova" w:hAnsi="Arial Nova" w:eastAsia="Arial Nova" w:cs="Arial Nova"/>
          <w:b w:val="0"/>
          <w:bCs w:val="0"/>
          <w:noProof w:val="0"/>
          <w:color w:val="000000" w:themeColor="text1" w:themeTint="FF" w:themeShade="FF"/>
          <w:sz w:val="24"/>
          <w:szCs w:val="24"/>
          <w:lang w:val="en-US"/>
        </w:rPr>
        <w:t xml:space="preserve"> </w:t>
      </w:r>
      <w:r w:rsidRPr="166B05C3" w:rsidR="0D92F10A">
        <w:rPr>
          <w:rFonts w:ascii="Arial Nova" w:hAnsi="Arial Nova" w:eastAsia="Arial Nova" w:cs="Arial Nova"/>
          <w:b w:val="0"/>
          <w:bCs w:val="0"/>
          <w:noProof w:val="0"/>
          <w:color w:val="000000" w:themeColor="text1" w:themeTint="FF" w:themeShade="FF"/>
          <w:sz w:val="24"/>
          <w:szCs w:val="24"/>
          <w:lang w:val="en-US"/>
        </w:rPr>
        <w:t xml:space="preserve">The interviews are recorded with devices this is because no confusion or </w:t>
      </w:r>
      <w:r w:rsidRPr="166B05C3" w:rsidR="2DEE42E6">
        <w:rPr>
          <w:rFonts w:ascii="Arial Nova" w:hAnsi="Arial Nova" w:eastAsia="Arial Nova" w:cs="Arial Nova"/>
          <w:b w:val="0"/>
          <w:bCs w:val="0"/>
          <w:noProof w:val="0"/>
          <w:color w:val="000000" w:themeColor="text1" w:themeTint="FF" w:themeShade="FF"/>
          <w:sz w:val="24"/>
          <w:szCs w:val="24"/>
          <w:lang w:val="en-US"/>
        </w:rPr>
        <w:t>incorrect</w:t>
      </w:r>
      <w:r w:rsidRPr="166B05C3" w:rsidR="0D92F10A">
        <w:rPr>
          <w:rFonts w:ascii="Arial Nova" w:hAnsi="Arial Nova" w:eastAsia="Arial Nova" w:cs="Arial Nova"/>
          <w:b w:val="0"/>
          <w:bCs w:val="0"/>
          <w:noProof w:val="0"/>
          <w:color w:val="000000" w:themeColor="text1" w:themeTint="FF" w:themeShade="FF"/>
          <w:sz w:val="24"/>
          <w:szCs w:val="24"/>
          <w:lang w:val="en-US"/>
        </w:rPr>
        <w:t xml:space="preserve"> evidence is given in court</w:t>
      </w:r>
      <w:r w:rsidRPr="166B05C3" w:rsidR="68BFE0D8">
        <w:rPr>
          <w:rFonts w:ascii="Arial Nova" w:hAnsi="Arial Nova" w:eastAsia="Arial Nova" w:cs="Arial Nova"/>
          <w:b w:val="0"/>
          <w:bCs w:val="0"/>
          <w:noProof w:val="0"/>
          <w:color w:val="000000" w:themeColor="text1" w:themeTint="FF" w:themeShade="FF"/>
          <w:sz w:val="24"/>
          <w:szCs w:val="24"/>
          <w:lang w:val="en-US"/>
        </w:rPr>
        <w:t xml:space="preserve"> in which they are able to have a solicitor and have the right to not give any information in which they say ‘no comment’, however their DNA will be taken to gather evidence</w:t>
      </w:r>
      <w:r w:rsidRPr="166B05C3" w:rsidR="0D92F10A">
        <w:rPr>
          <w:rFonts w:ascii="Arial Nova" w:hAnsi="Arial Nova" w:eastAsia="Arial Nova" w:cs="Arial Nova"/>
          <w:b w:val="0"/>
          <w:bCs w:val="0"/>
          <w:noProof w:val="0"/>
          <w:color w:val="000000" w:themeColor="text1" w:themeTint="FF" w:themeShade="FF"/>
          <w:sz w:val="24"/>
          <w:szCs w:val="24"/>
          <w:lang w:val="en-US"/>
        </w:rPr>
        <w:t>.</w:t>
      </w:r>
      <w:r w:rsidRPr="166B05C3" w:rsidR="399C79B1">
        <w:rPr>
          <w:rFonts w:ascii="Arial Nova" w:hAnsi="Arial Nova" w:eastAsia="Arial Nova" w:cs="Arial Nova"/>
          <w:b w:val="0"/>
          <w:bCs w:val="0"/>
          <w:noProof w:val="0"/>
          <w:color w:val="000000" w:themeColor="text1" w:themeTint="FF" w:themeShade="FF"/>
          <w:sz w:val="24"/>
          <w:szCs w:val="24"/>
          <w:lang w:val="en-US"/>
        </w:rPr>
        <w:t xml:space="preserve"> </w:t>
      </w:r>
      <w:r w:rsidRPr="166B05C3" w:rsidR="3654C8EB">
        <w:rPr>
          <w:rFonts w:ascii="Arial Nova" w:hAnsi="Arial Nova" w:eastAsia="Arial Nova" w:cs="Arial Nova"/>
          <w:b w:val="0"/>
          <w:bCs w:val="0"/>
          <w:noProof w:val="0"/>
          <w:color w:val="000000" w:themeColor="text1" w:themeTint="FF" w:themeShade="FF"/>
          <w:sz w:val="24"/>
          <w:szCs w:val="24"/>
          <w:lang w:val="en-US"/>
        </w:rPr>
        <w:t xml:space="preserve">When held in custody, a suspect accused of an offence will be detained for 24 hours, but this can be expanded to </w:t>
      </w:r>
      <w:bookmarkStart w:name="_Int_1I9HK3R5" w:id="1307863214"/>
      <w:r w:rsidRPr="166B05C3" w:rsidR="3654C8EB">
        <w:rPr>
          <w:rFonts w:ascii="Arial Nova" w:hAnsi="Arial Nova" w:eastAsia="Arial Nova" w:cs="Arial Nova"/>
          <w:b w:val="0"/>
          <w:bCs w:val="0"/>
          <w:noProof w:val="0"/>
          <w:color w:val="000000" w:themeColor="text1" w:themeTint="FF" w:themeShade="FF"/>
          <w:sz w:val="24"/>
          <w:szCs w:val="24"/>
          <w:lang w:val="en-US"/>
        </w:rPr>
        <w:t>96 hours</w:t>
      </w:r>
      <w:bookmarkEnd w:id="1307863214"/>
      <w:r w:rsidRPr="166B05C3" w:rsidR="3654C8EB">
        <w:rPr>
          <w:rFonts w:ascii="Arial Nova" w:hAnsi="Arial Nova" w:eastAsia="Arial Nova" w:cs="Arial Nova"/>
          <w:b w:val="0"/>
          <w:bCs w:val="0"/>
          <w:noProof w:val="0"/>
          <w:color w:val="000000" w:themeColor="text1" w:themeTint="FF" w:themeShade="FF"/>
          <w:sz w:val="24"/>
          <w:szCs w:val="24"/>
          <w:lang w:val="en-US"/>
        </w:rPr>
        <w:t xml:space="preserve"> depending on the crime or </w:t>
      </w:r>
      <w:bookmarkStart w:name="_Int_P1LQM1L1" w:id="90310656"/>
      <w:r w:rsidRPr="166B05C3" w:rsidR="3654C8EB">
        <w:rPr>
          <w:rFonts w:ascii="Arial Nova" w:hAnsi="Arial Nova" w:eastAsia="Arial Nova" w:cs="Arial Nova"/>
          <w:b w:val="0"/>
          <w:bCs w:val="0"/>
          <w:noProof w:val="0"/>
          <w:color w:val="000000" w:themeColor="text1" w:themeTint="FF" w:themeShade="FF"/>
          <w:sz w:val="24"/>
          <w:szCs w:val="24"/>
          <w:lang w:val="en-US"/>
        </w:rPr>
        <w:t>14 days</w:t>
      </w:r>
      <w:bookmarkEnd w:id="90310656"/>
      <w:r w:rsidRPr="166B05C3" w:rsidR="3654C8EB">
        <w:rPr>
          <w:rFonts w:ascii="Arial Nova" w:hAnsi="Arial Nova" w:eastAsia="Arial Nova" w:cs="Arial Nova"/>
          <w:b w:val="0"/>
          <w:bCs w:val="0"/>
          <w:noProof w:val="0"/>
          <w:color w:val="000000" w:themeColor="text1" w:themeTint="FF" w:themeShade="FF"/>
          <w:sz w:val="24"/>
          <w:szCs w:val="24"/>
          <w:lang w:val="en-US"/>
        </w:rPr>
        <w:t xml:space="preserve"> if it is under the terrorism category (Wiltshire Police, 2025).</w:t>
      </w:r>
      <w:r w:rsidRPr="166B05C3" w:rsidR="0B18BF75">
        <w:rPr>
          <w:rFonts w:ascii="Arial Nova" w:hAnsi="Arial Nova" w:eastAsia="Arial Nova" w:cs="Arial Nova"/>
          <w:b w:val="0"/>
          <w:bCs w:val="0"/>
          <w:noProof w:val="0"/>
          <w:color w:val="000000" w:themeColor="text1" w:themeTint="FF" w:themeShade="FF"/>
          <w:sz w:val="24"/>
          <w:szCs w:val="24"/>
          <w:lang w:val="en-US"/>
        </w:rPr>
        <w:t xml:space="preserve"> 24 hours after the interview it is normally proceed to court either in magistrates </w:t>
      </w:r>
      <w:r w:rsidRPr="166B05C3" w:rsidR="22DC245E">
        <w:rPr>
          <w:rFonts w:ascii="Arial Nova" w:hAnsi="Arial Nova" w:eastAsia="Arial Nova" w:cs="Arial Nova"/>
          <w:b w:val="0"/>
          <w:bCs w:val="0"/>
          <w:noProof w:val="0"/>
          <w:color w:val="000000" w:themeColor="text1" w:themeTint="FF" w:themeShade="FF"/>
          <w:sz w:val="24"/>
          <w:szCs w:val="24"/>
          <w:lang w:val="en-US"/>
        </w:rPr>
        <w:t xml:space="preserve">which is </w:t>
      </w:r>
      <w:r w:rsidRPr="166B05C3" w:rsidR="4E6A0F28">
        <w:rPr>
          <w:rFonts w:ascii="Arial Nova" w:hAnsi="Arial Nova" w:eastAsia="Arial Nova" w:cs="Arial Nova"/>
          <w:b w:val="0"/>
          <w:bCs w:val="0"/>
          <w:noProof w:val="0"/>
          <w:color w:val="000000" w:themeColor="text1" w:themeTint="FF" w:themeShade="FF"/>
          <w:sz w:val="24"/>
          <w:szCs w:val="24"/>
          <w:lang w:val="en-US"/>
        </w:rPr>
        <w:t>t</w:t>
      </w:r>
      <w:r w:rsidRPr="166B05C3" w:rsidR="22DC245E">
        <w:rPr>
          <w:rFonts w:ascii="Arial Nova" w:hAnsi="Arial Nova" w:eastAsia="Arial Nova" w:cs="Arial Nova"/>
          <w:b w:val="0"/>
          <w:bCs w:val="0"/>
          <w:noProof w:val="0"/>
          <w:color w:val="000000" w:themeColor="text1" w:themeTint="FF" w:themeShade="FF"/>
          <w:sz w:val="24"/>
          <w:szCs w:val="24"/>
          <w:lang w:val="en-US"/>
        </w:rPr>
        <w:t>ried by magistrates or a district judge</w:t>
      </w:r>
      <w:r w:rsidRPr="166B05C3" w:rsidR="22DC245E">
        <w:rPr>
          <w:rFonts w:ascii="Arial Nova" w:hAnsi="Arial Nova" w:eastAsia="Arial Nova" w:cs="Arial Nova"/>
          <w:b w:val="0"/>
          <w:bCs w:val="0"/>
          <w:noProof w:val="0"/>
          <w:color w:val="000000" w:themeColor="text1" w:themeTint="FF" w:themeShade="FF"/>
          <w:sz w:val="24"/>
          <w:szCs w:val="24"/>
          <w:lang w:val="en-US"/>
        </w:rPr>
        <w:t xml:space="preserve"> </w:t>
      </w:r>
      <w:r w:rsidRPr="166B05C3" w:rsidR="0B18BF75">
        <w:rPr>
          <w:rFonts w:ascii="Arial Nova" w:hAnsi="Arial Nova" w:eastAsia="Arial Nova" w:cs="Arial Nova"/>
          <w:b w:val="0"/>
          <w:bCs w:val="0"/>
          <w:noProof w:val="0"/>
          <w:color w:val="000000" w:themeColor="text1" w:themeTint="FF" w:themeShade="FF"/>
          <w:sz w:val="24"/>
          <w:szCs w:val="24"/>
          <w:lang w:val="en-US"/>
        </w:rPr>
        <w:t>or crown court</w:t>
      </w:r>
      <w:r w:rsidRPr="166B05C3" w:rsidR="75EC7CE2">
        <w:rPr>
          <w:rFonts w:ascii="Arial Nova" w:hAnsi="Arial Nova" w:eastAsia="Arial Nova" w:cs="Arial Nova"/>
          <w:b w:val="0"/>
          <w:bCs w:val="0"/>
          <w:noProof w:val="0"/>
          <w:color w:val="000000" w:themeColor="text1" w:themeTint="FF" w:themeShade="FF"/>
          <w:sz w:val="24"/>
          <w:szCs w:val="24"/>
          <w:lang w:val="en-US"/>
        </w:rPr>
        <w:t xml:space="preserve"> which is t</w:t>
      </w:r>
      <w:r w:rsidRPr="166B05C3" w:rsidR="75EC7CE2">
        <w:rPr>
          <w:rFonts w:ascii="Arial Nova" w:hAnsi="Arial Nova" w:eastAsia="Arial Nova" w:cs="Arial Nova"/>
          <w:b w:val="0"/>
          <w:bCs w:val="0"/>
          <w:noProof w:val="0"/>
          <w:color w:val="000000" w:themeColor="text1" w:themeTint="FF" w:themeShade="FF"/>
          <w:sz w:val="24"/>
          <w:szCs w:val="24"/>
          <w:lang w:val="en-US"/>
        </w:rPr>
        <w:t>ried by jury and a judge</w:t>
      </w:r>
      <w:r w:rsidRPr="166B05C3" w:rsidR="0B18BF75">
        <w:rPr>
          <w:rFonts w:ascii="Arial Nova" w:hAnsi="Arial Nova" w:eastAsia="Arial Nova" w:cs="Arial Nova"/>
          <w:b w:val="0"/>
          <w:bCs w:val="0"/>
          <w:noProof w:val="0"/>
          <w:color w:val="000000" w:themeColor="text1" w:themeTint="FF" w:themeShade="FF"/>
          <w:sz w:val="24"/>
          <w:szCs w:val="24"/>
          <w:lang w:val="en-US"/>
        </w:rPr>
        <w:t xml:space="preserve"> however, if the suspect is 10-17 years old it will be </w:t>
      </w:r>
      <w:r w:rsidRPr="166B05C3" w:rsidR="65C37A2F">
        <w:rPr>
          <w:rFonts w:ascii="Arial Nova" w:hAnsi="Arial Nova" w:eastAsia="Arial Nova" w:cs="Arial Nova"/>
          <w:b w:val="0"/>
          <w:bCs w:val="0"/>
          <w:noProof w:val="0"/>
          <w:color w:val="000000" w:themeColor="text1" w:themeTint="FF" w:themeShade="FF"/>
          <w:sz w:val="24"/>
          <w:szCs w:val="24"/>
          <w:lang w:val="en-US"/>
        </w:rPr>
        <w:t>considered to the youth court (Ryan, 2022)</w:t>
      </w:r>
      <w:r w:rsidRPr="166B05C3" w:rsidR="38609552">
        <w:rPr>
          <w:rFonts w:ascii="Arial Nova" w:hAnsi="Arial Nova" w:eastAsia="Arial Nova" w:cs="Arial Nova"/>
          <w:b w:val="0"/>
          <w:bCs w:val="0"/>
          <w:noProof w:val="0"/>
          <w:color w:val="000000" w:themeColor="text1" w:themeTint="FF" w:themeShade="FF"/>
          <w:sz w:val="24"/>
          <w:szCs w:val="24"/>
          <w:lang w:val="en-US"/>
        </w:rPr>
        <w:t>. The pretrial will then take place before the trial in which the suspect is not called the defendant</w:t>
      </w:r>
      <w:r w:rsidRPr="166B05C3" w:rsidR="16827983">
        <w:rPr>
          <w:rFonts w:ascii="Arial Nova" w:hAnsi="Arial Nova" w:eastAsia="Arial Nova" w:cs="Arial Nova"/>
          <w:b w:val="0"/>
          <w:bCs w:val="0"/>
          <w:noProof w:val="0"/>
          <w:color w:val="000000" w:themeColor="text1" w:themeTint="FF" w:themeShade="FF"/>
          <w:sz w:val="24"/>
          <w:szCs w:val="24"/>
          <w:lang w:val="en-US"/>
        </w:rPr>
        <w:t xml:space="preserve">. </w:t>
      </w:r>
      <w:r w:rsidRPr="166B05C3" w:rsidR="634FBD67">
        <w:rPr>
          <w:rFonts w:ascii="Arial Nova" w:hAnsi="Arial Nova" w:eastAsia="Arial Nova" w:cs="Arial Nova"/>
          <w:b w:val="0"/>
          <w:bCs w:val="0"/>
          <w:noProof w:val="0"/>
          <w:color w:val="000000" w:themeColor="text1" w:themeTint="FF" w:themeShade="FF"/>
          <w:sz w:val="24"/>
          <w:szCs w:val="24"/>
          <w:lang w:val="en-US"/>
        </w:rPr>
        <w:t>When the trial is concluded, there is a decision on whether the defendant is proven guilty.</w:t>
      </w:r>
      <w:r w:rsidRPr="166B05C3" w:rsidR="3E8C3A11">
        <w:rPr>
          <w:rFonts w:ascii="Arial Nova" w:hAnsi="Arial Nova" w:eastAsia="Arial Nova" w:cs="Arial Nova"/>
          <w:b w:val="0"/>
          <w:bCs w:val="0"/>
          <w:noProof w:val="0"/>
          <w:color w:val="000000" w:themeColor="text1" w:themeTint="FF" w:themeShade="FF"/>
          <w:sz w:val="24"/>
          <w:szCs w:val="24"/>
          <w:lang w:val="en-US"/>
        </w:rPr>
        <w:t xml:space="preserve"> If the suspect is proven to be not guilty this means he will be free to </w:t>
      </w:r>
      <w:r w:rsidRPr="166B05C3" w:rsidR="2B3C33E6">
        <w:rPr>
          <w:rFonts w:ascii="Arial Nova" w:hAnsi="Arial Nova" w:eastAsia="Arial Nova" w:cs="Arial Nova"/>
          <w:b w:val="0"/>
          <w:bCs w:val="0"/>
          <w:noProof w:val="0"/>
          <w:color w:val="000000" w:themeColor="text1" w:themeTint="FF" w:themeShade="FF"/>
          <w:sz w:val="24"/>
          <w:szCs w:val="24"/>
          <w:lang w:val="en-US"/>
        </w:rPr>
        <w:t>go; alternatively, if the suspect is guilty the judge or magistrate will conclude what their punishment is.</w:t>
      </w:r>
      <w:r w:rsidRPr="166B05C3" w:rsidR="50158471">
        <w:rPr>
          <w:rFonts w:ascii="Arial Nova" w:hAnsi="Arial Nova" w:eastAsia="Arial Nova" w:cs="Arial Nova"/>
          <w:b w:val="0"/>
          <w:bCs w:val="0"/>
          <w:noProof w:val="0"/>
          <w:color w:val="000000" w:themeColor="text1" w:themeTint="FF" w:themeShade="FF"/>
          <w:sz w:val="24"/>
          <w:szCs w:val="24"/>
          <w:lang w:val="en-US"/>
        </w:rPr>
        <w:t xml:space="preserve"> During this </w:t>
      </w:r>
      <w:r w:rsidRPr="166B05C3" w:rsidR="02A519D6">
        <w:rPr>
          <w:rFonts w:ascii="Arial Nova" w:hAnsi="Arial Nova" w:eastAsia="Arial Nova" w:cs="Arial Nova"/>
          <w:b w:val="0"/>
          <w:bCs w:val="0"/>
          <w:noProof w:val="0"/>
          <w:color w:val="000000" w:themeColor="text1" w:themeTint="FF" w:themeShade="FF"/>
          <w:sz w:val="24"/>
          <w:szCs w:val="24"/>
          <w:lang w:val="en-US"/>
        </w:rPr>
        <w:t>lengthy process</w:t>
      </w:r>
      <w:r w:rsidRPr="166B05C3" w:rsidR="50158471">
        <w:rPr>
          <w:rFonts w:ascii="Arial Nova" w:hAnsi="Arial Nova" w:eastAsia="Arial Nova" w:cs="Arial Nova"/>
          <w:b w:val="0"/>
          <w:bCs w:val="0"/>
          <w:noProof w:val="0"/>
          <w:color w:val="000000" w:themeColor="text1" w:themeTint="FF" w:themeShade="FF"/>
          <w:sz w:val="24"/>
          <w:szCs w:val="24"/>
          <w:lang w:val="en-US"/>
        </w:rPr>
        <w:t xml:space="preserve"> if the suspect was foun</w:t>
      </w:r>
      <w:r w:rsidRPr="166B05C3" w:rsidR="4775884F">
        <w:rPr>
          <w:rFonts w:ascii="Arial Nova" w:hAnsi="Arial Nova" w:eastAsia="Arial Nova" w:cs="Arial Nova"/>
          <w:b w:val="0"/>
          <w:bCs w:val="0"/>
          <w:noProof w:val="0"/>
          <w:color w:val="000000" w:themeColor="text1" w:themeTint="FF" w:themeShade="FF"/>
          <w:sz w:val="24"/>
          <w:szCs w:val="24"/>
          <w:lang w:val="en-US"/>
        </w:rPr>
        <w:t xml:space="preserve">d not guilty, they may suffer mentally or physically in which they ensure to provide services to help them overcome their challenges </w:t>
      </w:r>
      <w:r w:rsidRPr="166B05C3" w:rsidR="2C9AB584">
        <w:rPr>
          <w:rFonts w:ascii="Arial Nova" w:hAnsi="Arial Nova" w:eastAsia="Arial Nova" w:cs="Arial Nova"/>
          <w:b w:val="0"/>
          <w:bCs w:val="0"/>
          <w:noProof w:val="0"/>
          <w:color w:val="000000" w:themeColor="text1" w:themeTint="FF" w:themeShade="FF"/>
          <w:sz w:val="24"/>
          <w:szCs w:val="24"/>
          <w:lang w:val="en-US"/>
        </w:rPr>
        <w:t xml:space="preserve">such as </w:t>
      </w:r>
      <w:r w:rsidRPr="166B05C3" w:rsidR="2C9AB584">
        <w:rPr>
          <w:rFonts w:ascii="Arial Nova" w:hAnsi="Arial Nova" w:eastAsia="Arial Nova" w:cs="Arial Nova"/>
          <w:noProof w:val="0"/>
          <w:color w:val="000000" w:themeColor="text1" w:themeTint="FF" w:themeShade="FF"/>
          <w:sz w:val="24"/>
          <w:szCs w:val="24"/>
          <w:lang w:val="en-US"/>
        </w:rPr>
        <w:t xml:space="preserve">Probation Services (HMPPS), mental health services, education and many more. </w:t>
      </w:r>
      <w:r w:rsidRPr="166B05C3" w:rsidR="5BEA2A23">
        <w:rPr>
          <w:rFonts w:ascii="Arial Nova" w:hAnsi="Arial Nova" w:eastAsia="Arial Nova" w:cs="Arial Nova"/>
          <w:i w:val="0"/>
          <w:iCs w:val="0"/>
          <w:noProof w:val="0"/>
          <w:sz w:val="24"/>
          <w:szCs w:val="24"/>
          <w:lang w:val="en-US"/>
        </w:rPr>
        <w:t xml:space="preserve">There are many similarities of both victims and suspects journey such as both can experience an emotional impact such as stress, anxiety and overwhelmed. Both sides have legal </w:t>
      </w:r>
      <w:r w:rsidRPr="166B05C3" w:rsidR="39F15F14">
        <w:rPr>
          <w:rFonts w:ascii="Arial Nova" w:hAnsi="Arial Nova" w:eastAsia="Arial Nova" w:cs="Arial Nova"/>
          <w:i w:val="0"/>
          <w:iCs w:val="0"/>
          <w:noProof w:val="0"/>
          <w:sz w:val="24"/>
          <w:szCs w:val="24"/>
          <w:lang w:val="en-US"/>
        </w:rPr>
        <w:t>rights</w:t>
      </w:r>
      <w:r w:rsidRPr="166B05C3" w:rsidR="5BEA2A23">
        <w:rPr>
          <w:rFonts w:ascii="Arial Nova" w:hAnsi="Arial Nova" w:eastAsia="Arial Nova" w:cs="Arial Nova"/>
          <w:i w:val="0"/>
          <w:iCs w:val="0"/>
          <w:noProof w:val="0"/>
          <w:sz w:val="24"/>
          <w:szCs w:val="24"/>
          <w:lang w:val="en-US"/>
        </w:rPr>
        <w:t xml:space="preserve"> which they are entitled to during the criminal justice process such as fair treatment, access to information and support services.</w:t>
      </w:r>
    </w:p>
    <w:p w:rsidR="3064B148" w:rsidP="166B05C3" w:rsidRDefault="3064B148" w14:paraId="46E5900A" w14:textId="0F6FA0F5">
      <w:pPr>
        <w:spacing w:before="195" w:beforeAutospacing="off" w:after="195" w:afterAutospacing="off"/>
        <w:rPr>
          <w:rFonts w:ascii="Arial Nova" w:hAnsi="Arial Nova" w:eastAsia="Arial Nova" w:cs="Arial Nova"/>
          <w:noProof w:val="0"/>
          <w:color w:val="000000" w:themeColor="text1" w:themeTint="FF" w:themeShade="FF"/>
          <w:sz w:val="24"/>
          <w:szCs w:val="24"/>
          <w:lang w:val="en-US"/>
        </w:rPr>
      </w:pPr>
      <w:r w:rsidRPr="166B05C3" w:rsidR="5BEA2A23">
        <w:rPr>
          <w:rFonts w:ascii="Arial Nova" w:hAnsi="Arial Nova" w:eastAsia="Arial Nova" w:cs="Arial Nova"/>
          <w:i w:val="0"/>
          <w:iCs w:val="0"/>
          <w:noProof w:val="0"/>
          <w:sz w:val="24"/>
          <w:szCs w:val="24"/>
          <w:lang w:val="en-US"/>
        </w:rPr>
        <w:t xml:space="preserve">A case that involves how a suspect and victim was treated unfairly during the criminal justice system in the </w:t>
      </w:r>
      <w:r w:rsidRPr="166B05C3" w:rsidR="5BEA2A23">
        <w:rPr>
          <w:rFonts w:ascii="Arial Nova" w:hAnsi="Arial Nova" w:eastAsia="Arial Nova" w:cs="Arial Nova"/>
          <w:i w:val="0"/>
          <w:iCs w:val="0"/>
          <w:noProof w:val="0"/>
          <w:sz w:val="24"/>
          <w:szCs w:val="24"/>
          <w:lang w:val="en-US"/>
        </w:rPr>
        <w:t>uk</w:t>
      </w:r>
      <w:r w:rsidRPr="166B05C3" w:rsidR="5BEA2A23">
        <w:rPr>
          <w:rFonts w:ascii="Arial Nova" w:hAnsi="Arial Nova" w:eastAsia="Arial Nova" w:cs="Arial Nova"/>
          <w:i w:val="0"/>
          <w:iCs w:val="0"/>
          <w:noProof w:val="0"/>
          <w:sz w:val="24"/>
          <w:szCs w:val="24"/>
          <w:lang w:val="en-US"/>
        </w:rPr>
        <w:t xml:space="preserve"> is the murder of Lesley </w:t>
      </w:r>
      <w:r w:rsidRPr="166B05C3" w:rsidR="5BEA2A23">
        <w:rPr>
          <w:rFonts w:ascii="Arial Nova" w:hAnsi="Arial Nova" w:eastAsia="Arial Nova" w:cs="Arial Nova"/>
          <w:b w:val="0"/>
          <w:bCs w:val="0"/>
          <w:i w:val="0"/>
          <w:iCs w:val="0"/>
          <w:noProof w:val="0"/>
          <w:sz w:val="24"/>
          <w:szCs w:val="24"/>
          <w:lang w:val="en-US"/>
        </w:rPr>
        <w:t>Molseed</w:t>
      </w:r>
      <w:r w:rsidRPr="166B05C3" w:rsidR="5BEA2A23">
        <w:rPr>
          <w:rFonts w:ascii="Arial Nova" w:hAnsi="Arial Nova" w:eastAsia="Arial Nova" w:cs="Arial Nova"/>
          <w:b w:val="0"/>
          <w:bCs w:val="0"/>
          <w:i w:val="0"/>
          <w:iCs w:val="0"/>
          <w:noProof w:val="0"/>
          <w:sz w:val="24"/>
          <w:szCs w:val="24"/>
          <w:lang w:val="en-US"/>
        </w:rPr>
        <w:t xml:space="preserve"> in 1975. This case shows the impact on both sides if the process </w:t>
      </w:r>
      <w:r w:rsidRPr="166B05C3" w:rsidR="5BEA2A23">
        <w:rPr>
          <w:rFonts w:ascii="Arial Nova" w:hAnsi="Arial Nova" w:eastAsia="Arial Nova" w:cs="Arial Nova"/>
          <w:i w:val="0"/>
          <w:iCs w:val="0"/>
          <w:noProof w:val="0"/>
          <w:sz w:val="24"/>
          <w:szCs w:val="24"/>
          <w:lang w:val="en-US"/>
        </w:rPr>
        <w:t>fails to</w:t>
      </w:r>
      <w:r w:rsidRPr="166B05C3" w:rsidR="5BEA2A23">
        <w:rPr>
          <w:rFonts w:ascii="Arial Nova" w:hAnsi="Arial Nova" w:eastAsia="Arial Nova" w:cs="Arial Nova"/>
          <w:i w:val="0"/>
          <w:iCs w:val="0"/>
          <w:noProof w:val="0"/>
          <w:sz w:val="24"/>
          <w:szCs w:val="24"/>
          <w:lang w:val="en-US"/>
        </w:rPr>
        <w:t xml:space="preserve"> succeed. This case was involving a victim of a </w:t>
      </w:r>
      <w:r w:rsidRPr="166B05C3" w:rsidR="47D0D10E">
        <w:rPr>
          <w:rFonts w:ascii="Arial Nova" w:hAnsi="Arial Nova" w:eastAsia="Arial Nova" w:cs="Arial Nova"/>
          <w:i w:val="0"/>
          <w:iCs w:val="0"/>
          <w:noProof w:val="0"/>
          <w:sz w:val="24"/>
          <w:szCs w:val="24"/>
          <w:lang w:val="en-US"/>
        </w:rPr>
        <w:t>14-year-old</w:t>
      </w:r>
      <w:r w:rsidRPr="166B05C3" w:rsidR="5BEA2A23">
        <w:rPr>
          <w:rFonts w:ascii="Arial Nova" w:hAnsi="Arial Nova" w:eastAsia="Arial Nova" w:cs="Arial Nova"/>
          <w:i w:val="0"/>
          <w:iCs w:val="0"/>
          <w:noProof w:val="0"/>
          <w:sz w:val="24"/>
          <w:szCs w:val="24"/>
          <w:lang w:val="en-US"/>
        </w:rPr>
        <w:t xml:space="preserve"> from Manchester named Lesley </w:t>
      </w:r>
      <w:r w:rsidRPr="166B05C3" w:rsidR="5BEA2A23">
        <w:rPr>
          <w:rFonts w:ascii="Arial Nova" w:hAnsi="Arial Nova" w:eastAsia="Arial Nova" w:cs="Arial Nova"/>
          <w:i w:val="0"/>
          <w:iCs w:val="0"/>
          <w:noProof w:val="0"/>
          <w:sz w:val="24"/>
          <w:szCs w:val="24"/>
          <w:lang w:val="en-US"/>
        </w:rPr>
        <w:t>Molseed</w:t>
      </w:r>
      <w:r w:rsidRPr="166B05C3" w:rsidR="5BEA2A23">
        <w:rPr>
          <w:rFonts w:ascii="Arial Nova" w:hAnsi="Arial Nova" w:eastAsia="Arial Nova" w:cs="Arial Nova"/>
          <w:i w:val="0"/>
          <w:iCs w:val="0"/>
          <w:noProof w:val="0"/>
          <w:sz w:val="24"/>
          <w:szCs w:val="24"/>
          <w:lang w:val="en-US"/>
        </w:rPr>
        <w:t xml:space="preserve">, and the wrongly convicted </w:t>
      </w:r>
      <w:r w:rsidRPr="166B05C3" w:rsidR="2BFDFCDF">
        <w:rPr>
          <w:rFonts w:ascii="Arial Nova" w:hAnsi="Arial Nova" w:eastAsia="Arial Nova" w:cs="Arial Nova"/>
          <w:i w:val="0"/>
          <w:iCs w:val="0"/>
          <w:noProof w:val="0"/>
          <w:sz w:val="24"/>
          <w:szCs w:val="24"/>
          <w:lang w:val="en-US"/>
        </w:rPr>
        <w:t>suspect Stefan</w:t>
      </w:r>
      <w:r w:rsidRPr="166B05C3" w:rsidR="5BEA2A23">
        <w:rPr>
          <w:rFonts w:ascii="Arial Nova" w:hAnsi="Arial Nova" w:eastAsia="Arial Nova" w:cs="Arial Nova"/>
          <w:i w:val="0"/>
          <w:iCs w:val="0"/>
          <w:noProof w:val="0"/>
          <w:sz w:val="24"/>
          <w:szCs w:val="24"/>
          <w:lang w:val="en-US"/>
        </w:rPr>
        <w:t xml:space="preserve"> </w:t>
      </w:r>
      <w:r w:rsidRPr="166B05C3" w:rsidR="5BEA2A23">
        <w:rPr>
          <w:rFonts w:ascii="Arial Nova" w:hAnsi="Arial Nova" w:eastAsia="Arial Nova" w:cs="Arial Nova"/>
          <w:i w:val="0"/>
          <w:iCs w:val="0"/>
          <w:noProof w:val="0"/>
          <w:sz w:val="24"/>
          <w:szCs w:val="24"/>
          <w:lang w:val="en-US"/>
        </w:rPr>
        <w:t>Kiszko</w:t>
      </w:r>
      <w:r w:rsidRPr="166B05C3" w:rsidR="5BEA2A23">
        <w:rPr>
          <w:rFonts w:ascii="Arial Nova" w:hAnsi="Arial Nova" w:eastAsia="Arial Nova" w:cs="Arial Nova"/>
          <w:i w:val="0"/>
          <w:iCs w:val="0"/>
          <w:noProof w:val="0"/>
          <w:sz w:val="24"/>
          <w:szCs w:val="24"/>
          <w:lang w:val="en-US"/>
        </w:rPr>
        <w:t xml:space="preserve">, who was an intellectually disabled man. He was first convicted in 1976 and spend 16 years in prison before being released in 1992. The </w:t>
      </w:r>
      <w:r w:rsidRPr="166B05C3" w:rsidR="77054450">
        <w:rPr>
          <w:rFonts w:ascii="Arial Nova" w:hAnsi="Arial Nova" w:eastAsia="Arial Nova" w:cs="Arial Nova"/>
          <w:i w:val="0"/>
          <w:iCs w:val="0"/>
          <w:noProof w:val="0"/>
          <w:sz w:val="24"/>
          <w:szCs w:val="24"/>
          <w:lang w:val="en-US"/>
        </w:rPr>
        <w:t>case</w:t>
      </w:r>
      <w:r w:rsidRPr="166B05C3" w:rsidR="5BEA2A23">
        <w:rPr>
          <w:rFonts w:ascii="Arial Nova" w:hAnsi="Arial Nova" w:eastAsia="Arial Nova" w:cs="Arial Nova"/>
          <w:i w:val="0"/>
          <w:iCs w:val="0"/>
          <w:noProof w:val="0"/>
          <w:sz w:val="24"/>
          <w:szCs w:val="24"/>
          <w:lang w:val="en-US"/>
        </w:rPr>
        <w:t xml:space="preserve"> remained open till 2007 in which they convicted another person of </w:t>
      </w:r>
      <w:r w:rsidRPr="166B05C3" w:rsidR="15BFB97B">
        <w:rPr>
          <w:rFonts w:ascii="Arial Nova" w:hAnsi="Arial Nova" w:eastAsia="Arial Nova" w:cs="Arial Nova"/>
          <w:i w:val="0"/>
          <w:iCs w:val="0"/>
          <w:noProof w:val="0"/>
          <w:sz w:val="24"/>
          <w:szCs w:val="24"/>
          <w:lang w:val="en-US"/>
        </w:rPr>
        <w:t>murder</w:t>
      </w:r>
      <w:r w:rsidRPr="166B05C3" w:rsidR="5BEA2A23">
        <w:rPr>
          <w:rFonts w:ascii="Arial Nova" w:hAnsi="Arial Nova" w:eastAsia="Arial Nova" w:cs="Arial Nova"/>
          <w:i w:val="0"/>
          <w:iCs w:val="0"/>
          <w:noProof w:val="0"/>
          <w:sz w:val="24"/>
          <w:szCs w:val="24"/>
          <w:lang w:val="en-US"/>
        </w:rPr>
        <w:t xml:space="preserve"> based on DNA evidence, highlighting a significant </w:t>
      </w:r>
      <w:r w:rsidRPr="166B05C3" w:rsidR="3DFCCCF4">
        <w:rPr>
          <w:rFonts w:ascii="Arial Nova" w:hAnsi="Arial Nova" w:eastAsia="Arial Nova" w:cs="Arial Nova"/>
          <w:i w:val="0"/>
          <w:iCs w:val="0"/>
          <w:noProof w:val="0"/>
          <w:sz w:val="24"/>
          <w:szCs w:val="24"/>
          <w:lang w:val="en-US"/>
        </w:rPr>
        <w:t>injustice</w:t>
      </w:r>
      <w:r w:rsidRPr="166B05C3" w:rsidR="5BEA2A23">
        <w:rPr>
          <w:rFonts w:ascii="Arial Nova" w:hAnsi="Arial Nova" w:eastAsia="Arial Nova" w:cs="Arial Nova"/>
          <w:i w:val="0"/>
          <w:iCs w:val="0"/>
          <w:noProof w:val="0"/>
          <w:sz w:val="24"/>
          <w:szCs w:val="24"/>
          <w:lang w:val="en-US"/>
        </w:rPr>
        <w:t xml:space="preserve">, named Ronald </w:t>
      </w:r>
      <w:r w:rsidRPr="166B05C3" w:rsidR="5BEA2A23">
        <w:rPr>
          <w:rFonts w:ascii="Arial Nova" w:hAnsi="Arial Nova" w:eastAsia="Arial Nova" w:cs="Arial Nova"/>
          <w:i w:val="0"/>
          <w:iCs w:val="0"/>
          <w:noProof w:val="0"/>
          <w:sz w:val="24"/>
          <w:szCs w:val="24"/>
          <w:lang w:val="en-US"/>
        </w:rPr>
        <w:t>Castree</w:t>
      </w:r>
      <w:r w:rsidRPr="166B05C3" w:rsidR="5BEA2A23">
        <w:rPr>
          <w:rFonts w:ascii="Arial Nova" w:hAnsi="Arial Nova" w:eastAsia="Arial Nova" w:cs="Arial Nova"/>
          <w:i w:val="0"/>
          <w:iCs w:val="0"/>
          <w:noProof w:val="0"/>
          <w:sz w:val="24"/>
          <w:szCs w:val="24"/>
          <w:lang w:val="en-US"/>
        </w:rPr>
        <w:t xml:space="preserve">. This left the family of the </w:t>
      </w:r>
      <w:r w:rsidRPr="166B05C3" w:rsidR="7C4D40AC">
        <w:rPr>
          <w:rFonts w:ascii="Arial Nova" w:hAnsi="Arial Nova" w:eastAsia="Arial Nova" w:cs="Arial Nova"/>
          <w:i w:val="0"/>
          <w:iCs w:val="0"/>
          <w:noProof w:val="0"/>
          <w:sz w:val="24"/>
          <w:szCs w:val="24"/>
          <w:lang w:val="en-US"/>
        </w:rPr>
        <w:t>14-year-old</w:t>
      </w:r>
      <w:r w:rsidRPr="166B05C3" w:rsidR="5BEA2A23">
        <w:rPr>
          <w:rFonts w:ascii="Arial Nova" w:hAnsi="Arial Nova" w:eastAsia="Arial Nova" w:cs="Arial Nova"/>
          <w:i w:val="0"/>
          <w:iCs w:val="0"/>
          <w:noProof w:val="0"/>
          <w:sz w:val="24"/>
          <w:szCs w:val="24"/>
          <w:lang w:val="en-US"/>
        </w:rPr>
        <w:t xml:space="preserve"> devastated with prolonged trauma as it delayed them with years without closure for their loved one. The young </w:t>
      </w:r>
      <w:r w:rsidRPr="166B05C3" w:rsidR="2824C7DE">
        <w:rPr>
          <w:rFonts w:ascii="Arial Nova" w:hAnsi="Arial Nova" w:eastAsia="Arial Nova" w:cs="Arial Nova"/>
          <w:i w:val="0"/>
          <w:iCs w:val="0"/>
          <w:noProof w:val="0"/>
          <w:sz w:val="24"/>
          <w:szCs w:val="24"/>
          <w:lang w:val="en-US"/>
        </w:rPr>
        <w:t>girl's</w:t>
      </w:r>
      <w:r w:rsidRPr="166B05C3" w:rsidR="5BEA2A23">
        <w:rPr>
          <w:rFonts w:ascii="Arial Nova" w:hAnsi="Arial Nova" w:eastAsia="Arial Nova" w:cs="Arial Nova"/>
          <w:i w:val="0"/>
          <w:iCs w:val="0"/>
          <w:noProof w:val="0"/>
          <w:sz w:val="24"/>
          <w:szCs w:val="24"/>
          <w:lang w:val="en-US"/>
        </w:rPr>
        <w:t xml:space="preserve"> mother spoke out since the death of her daughter announcing how she battled with alcoholism and successfully beat breast cancer however, prolonged with sleeping tablets due to the suffering night terrors about the murder of her daughter (BBC). This also left the wrongly convicted person with deterioration of his mental and physical health as spending 16 years in prison when innocent. This </w:t>
      </w:r>
      <w:r w:rsidRPr="166B05C3" w:rsidR="14D1CB7A">
        <w:rPr>
          <w:rFonts w:ascii="Arial Nova" w:hAnsi="Arial Nova" w:eastAsia="Arial Nova" w:cs="Arial Nova"/>
          <w:i w:val="0"/>
          <w:iCs w:val="0"/>
          <w:noProof w:val="0"/>
          <w:sz w:val="24"/>
          <w:szCs w:val="24"/>
          <w:lang w:val="en-US"/>
        </w:rPr>
        <w:t>led</w:t>
      </w:r>
      <w:r w:rsidRPr="166B05C3" w:rsidR="5BEA2A23">
        <w:rPr>
          <w:rFonts w:ascii="Arial Nova" w:hAnsi="Arial Nova" w:eastAsia="Arial Nova" w:cs="Arial Nova"/>
          <w:i w:val="0"/>
          <w:iCs w:val="0"/>
          <w:noProof w:val="0"/>
          <w:sz w:val="24"/>
          <w:szCs w:val="24"/>
          <w:lang w:val="en-US"/>
        </w:rPr>
        <w:t xml:space="preserve"> him to pass away only </w:t>
      </w:r>
      <w:bookmarkStart w:name="_Int_nARyNwTg" w:id="2132105606"/>
      <w:r w:rsidRPr="166B05C3" w:rsidR="5BEA2A23">
        <w:rPr>
          <w:rFonts w:ascii="Arial Nova" w:hAnsi="Arial Nova" w:eastAsia="Arial Nova" w:cs="Arial Nova"/>
          <w:i w:val="0"/>
          <w:iCs w:val="0"/>
          <w:noProof w:val="0"/>
          <w:sz w:val="24"/>
          <w:szCs w:val="24"/>
          <w:lang w:val="en-US"/>
        </w:rPr>
        <w:t>22 months</w:t>
      </w:r>
      <w:bookmarkEnd w:id="2132105606"/>
      <w:r w:rsidRPr="166B05C3" w:rsidR="5BEA2A23">
        <w:rPr>
          <w:rFonts w:ascii="Arial Nova" w:hAnsi="Arial Nova" w:eastAsia="Arial Nova" w:cs="Arial Nova"/>
          <w:i w:val="0"/>
          <w:iCs w:val="0"/>
          <w:noProof w:val="0"/>
          <w:sz w:val="24"/>
          <w:szCs w:val="24"/>
          <w:lang w:val="en-US"/>
        </w:rPr>
        <w:t xml:space="preserve"> after his release then left his family with </w:t>
      </w:r>
      <w:r w:rsidRPr="166B05C3" w:rsidR="24C9A9B4">
        <w:rPr>
          <w:rFonts w:ascii="Arial Nova" w:hAnsi="Arial Nova" w:eastAsia="Arial Nova" w:cs="Arial Nova"/>
          <w:i w:val="0"/>
          <w:iCs w:val="0"/>
          <w:noProof w:val="0"/>
          <w:sz w:val="24"/>
          <w:szCs w:val="24"/>
          <w:lang w:val="en-US"/>
        </w:rPr>
        <w:t>anger</w:t>
      </w:r>
      <w:r w:rsidRPr="166B05C3" w:rsidR="5BEA2A23">
        <w:rPr>
          <w:rFonts w:ascii="Arial Nova" w:hAnsi="Arial Nova" w:eastAsia="Arial Nova" w:cs="Arial Nova"/>
          <w:i w:val="0"/>
          <w:iCs w:val="0"/>
          <w:noProof w:val="0"/>
          <w:sz w:val="24"/>
          <w:szCs w:val="24"/>
          <w:lang w:val="en-US"/>
        </w:rPr>
        <w:t xml:space="preserve"> and frustration on the criminal justice system</w:t>
      </w:r>
      <w:r w:rsidRPr="166B05C3" w:rsidR="1450603D">
        <w:rPr>
          <w:rFonts w:ascii="Arial Nova" w:hAnsi="Arial Nova" w:eastAsia="Arial Nova" w:cs="Arial Nova"/>
          <w:i w:val="0"/>
          <w:iCs w:val="0"/>
          <w:noProof w:val="0"/>
          <w:sz w:val="24"/>
          <w:szCs w:val="24"/>
          <w:lang w:val="en-US"/>
        </w:rPr>
        <w:t xml:space="preserve">. </w:t>
      </w:r>
      <w:r w:rsidRPr="166B05C3" w:rsidR="5BEA2A23">
        <w:rPr>
          <w:rFonts w:ascii="Arial Nova" w:hAnsi="Arial Nova" w:eastAsia="Arial Nova" w:cs="Arial Nova"/>
          <w:i w:val="0"/>
          <w:iCs w:val="0"/>
          <w:noProof w:val="0"/>
          <w:sz w:val="24"/>
          <w:szCs w:val="24"/>
          <w:lang w:val="en-US"/>
        </w:rPr>
        <w:t xml:space="preserve">These failures led to </w:t>
      </w:r>
      <w:r w:rsidRPr="166B05C3" w:rsidR="4E60E67B">
        <w:rPr>
          <w:rFonts w:ascii="Arial Nova" w:hAnsi="Arial Nova" w:eastAsia="Arial Nova" w:cs="Arial Nova"/>
          <w:i w:val="0"/>
          <w:iCs w:val="0"/>
          <w:noProof w:val="0"/>
          <w:sz w:val="24"/>
          <w:szCs w:val="24"/>
          <w:lang w:val="en-US"/>
        </w:rPr>
        <w:t>an injustice</w:t>
      </w:r>
      <w:r w:rsidRPr="166B05C3" w:rsidR="5BEA2A23">
        <w:rPr>
          <w:rFonts w:ascii="Arial Nova" w:hAnsi="Arial Nova" w:eastAsia="Arial Nova" w:cs="Arial Nova"/>
          <w:i w:val="0"/>
          <w:iCs w:val="0"/>
          <w:noProof w:val="0"/>
          <w:sz w:val="24"/>
          <w:szCs w:val="24"/>
          <w:lang w:val="en-US"/>
        </w:rPr>
        <w:t xml:space="preserve"> that affected both the victim's family and the wrongfully convicted individual.</w:t>
      </w:r>
      <w:r w:rsidRPr="166B05C3" w:rsidR="600BDF0A">
        <w:rPr>
          <w:rFonts w:ascii="Arial Nova" w:hAnsi="Arial Nova" w:eastAsia="Arial Nova" w:cs="Arial Nova"/>
          <w:i w:val="0"/>
          <w:iCs w:val="0"/>
          <w:noProof w:val="0"/>
          <w:sz w:val="24"/>
          <w:szCs w:val="24"/>
          <w:lang w:val="en-US"/>
        </w:rPr>
        <w:t xml:space="preserve"> </w:t>
      </w:r>
      <w:r w:rsidRPr="166B05C3" w:rsidR="5BEA2A23">
        <w:rPr>
          <w:rFonts w:ascii="Arial Nova" w:hAnsi="Arial Nova" w:eastAsia="Arial Nova" w:cs="Arial Nova"/>
          <w:i w:val="0"/>
          <w:iCs w:val="0"/>
          <w:noProof w:val="0"/>
          <w:sz w:val="24"/>
          <w:szCs w:val="24"/>
          <w:lang w:val="en-US"/>
        </w:rPr>
        <w:t xml:space="preserve">This case </w:t>
      </w:r>
      <w:r w:rsidRPr="166B05C3" w:rsidR="5BEA2A23">
        <w:rPr>
          <w:rFonts w:ascii="Arial Nova" w:hAnsi="Arial Nova" w:eastAsia="Arial Nova" w:cs="Arial Nova"/>
          <w:i w:val="0"/>
          <w:iCs w:val="0"/>
          <w:noProof w:val="0"/>
          <w:sz w:val="24"/>
          <w:szCs w:val="24"/>
          <w:lang w:val="en-US"/>
        </w:rPr>
        <w:t>demonstrates</w:t>
      </w:r>
      <w:r w:rsidRPr="166B05C3" w:rsidR="5BEA2A23">
        <w:rPr>
          <w:rFonts w:ascii="Arial Nova" w:hAnsi="Arial Nova" w:eastAsia="Arial Nova" w:cs="Arial Nova"/>
          <w:i w:val="0"/>
          <w:iCs w:val="0"/>
          <w:noProof w:val="0"/>
          <w:sz w:val="24"/>
          <w:szCs w:val="24"/>
          <w:lang w:val="en-US"/>
        </w:rPr>
        <w:t xml:space="preserve"> how the balance of both the victim and suspects journeys through the criminal justice system can both be affected. It shows the reader the importance of a thorough investigation, protection of rights and correct evidence is hugely critical to prevent more wrongly convicted cases like this one in the future. (Guardian, 2007)</w:t>
      </w:r>
      <w:r w:rsidRPr="166B05C3" w:rsidR="2C1777D4">
        <w:rPr>
          <w:rFonts w:ascii="Arial Nova" w:hAnsi="Arial Nova" w:eastAsia="Arial Nova" w:cs="Arial Nova"/>
          <w:i w:val="0"/>
          <w:iCs w:val="0"/>
          <w:noProof w:val="0"/>
          <w:sz w:val="24"/>
          <w:szCs w:val="24"/>
          <w:lang w:val="en-US"/>
        </w:rPr>
        <w:t xml:space="preserve">. </w:t>
      </w:r>
      <w:r w:rsidRPr="166B05C3" w:rsidR="1D3FFCD3">
        <w:rPr>
          <w:rFonts w:ascii="Arial Nova" w:hAnsi="Arial Nova" w:eastAsia="Arial Nova" w:cs="Arial Nova"/>
          <w:noProof w:val="0"/>
          <w:color w:val="000000" w:themeColor="text1" w:themeTint="FF" w:themeShade="FF"/>
          <w:sz w:val="24"/>
          <w:szCs w:val="24"/>
          <w:lang w:val="en-US"/>
        </w:rPr>
        <w:t xml:space="preserve">In conclusion, the criminal justice process in the UK aims to strike a fair balance between the rights and experiences of both victims and suspects. While suspects are afforded key legal protections—such as the right to legal representation, fair trial, and protection against unlawful detention—victims have increasingly gained recognition through victim support services, victim impact statements, and the Victims' Code. However, challenges </w:t>
      </w:r>
      <w:r w:rsidRPr="166B05C3" w:rsidR="1D3FFCD3">
        <w:rPr>
          <w:rFonts w:ascii="Arial Nova" w:hAnsi="Arial Nova" w:eastAsia="Arial Nova" w:cs="Arial Nova"/>
          <w:noProof w:val="0"/>
          <w:color w:val="000000" w:themeColor="text1" w:themeTint="FF" w:themeShade="FF"/>
          <w:sz w:val="24"/>
          <w:szCs w:val="24"/>
          <w:lang w:val="en-US"/>
        </w:rPr>
        <w:t>remain</w:t>
      </w:r>
      <w:r w:rsidRPr="166B05C3" w:rsidR="1D3FFCD3">
        <w:rPr>
          <w:rFonts w:ascii="Arial Nova" w:hAnsi="Arial Nova" w:eastAsia="Arial Nova" w:cs="Arial Nova"/>
          <w:noProof w:val="0"/>
          <w:color w:val="000000" w:themeColor="text1" w:themeTint="FF" w:themeShade="FF"/>
          <w:sz w:val="24"/>
          <w:szCs w:val="24"/>
          <w:lang w:val="en-US"/>
        </w:rPr>
        <w:t xml:space="preserve">. Suspects benefit from structured legal safeguards from the moment of arrest, </w:t>
      </w:r>
      <w:r w:rsidRPr="166B05C3" w:rsidR="1D3FFCD3">
        <w:rPr>
          <w:rFonts w:ascii="Arial Nova" w:hAnsi="Arial Nova" w:eastAsia="Arial Nova" w:cs="Arial Nova"/>
          <w:noProof w:val="0"/>
          <w:color w:val="000000" w:themeColor="text1" w:themeTint="FF" w:themeShade="FF"/>
          <w:sz w:val="24"/>
          <w:szCs w:val="24"/>
          <w:lang w:val="en-US"/>
        </w:rPr>
        <w:t>whereas</w:t>
      </w:r>
      <w:r w:rsidRPr="166B05C3" w:rsidR="1D3FFCD3">
        <w:rPr>
          <w:rFonts w:ascii="Arial Nova" w:hAnsi="Arial Nova" w:eastAsia="Arial Nova" w:cs="Arial Nova"/>
          <w:noProof w:val="0"/>
          <w:color w:val="000000" w:themeColor="text1" w:themeTint="FF" w:themeShade="FF"/>
          <w:sz w:val="24"/>
          <w:szCs w:val="24"/>
          <w:lang w:val="en-US"/>
        </w:rPr>
        <w:t xml:space="preserve"> victims can still face gaps in support, communication, and emotional care throughout the process. Achieving true balance requires ongoing reform, ensuring that both parties are treated with dignity, respect, and fairness at each stage. A just system must not </w:t>
      </w:r>
      <w:r w:rsidRPr="166B05C3" w:rsidR="7BEB414A">
        <w:rPr>
          <w:rFonts w:ascii="Arial Nova" w:hAnsi="Arial Nova" w:eastAsia="Arial Nova" w:cs="Arial Nova"/>
          <w:noProof w:val="0"/>
          <w:color w:val="000000" w:themeColor="text1" w:themeTint="FF" w:themeShade="FF"/>
          <w:sz w:val="24"/>
          <w:szCs w:val="24"/>
          <w:lang w:val="en-US"/>
        </w:rPr>
        <w:t>Favour</w:t>
      </w:r>
      <w:r w:rsidRPr="166B05C3" w:rsidR="1D3FFCD3">
        <w:rPr>
          <w:rFonts w:ascii="Arial Nova" w:hAnsi="Arial Nova" w:eastAsia="Arial Nova" w:cs="Arial Nova"/>
          <w:noProof w:val="0"/>
          <w:color w:val="000000" w:themeColor="text1" w:themeTint="FF" w:themeShade="FF"/>
          <w:sz w:val="24"/>
          <w:szCs w:val="24"/>
          <w:lang w:val="en-US"/>
        </w:rPr>
        <w:t xml:space="preserve"> one over the </w:t>
      </w:r>
      <w:r w:rsidRPr="166B05C3" w:rsidR="4970B5A1">
        <w:rPr>
          <w:rFonts w:ascii="Arial Nova" w:hAnsi="Arial Nova" w:eastAsia="Arial Nova" w:cs="Arial Nova"/>
          <w:noProof w:val="0"/>
          <w:color w:val="000000" w:themeColor="text1" w:themeTint="FF" w:themeShade="FF"/>
          <w:sz w:val="24"/>
          <w:szCs w:val="24"/>
          <w:lang w:val="en-US"/>
        </w:rPr>
        <w:t>other but</w:t>
      </w:r>
      <w:r w:rsidRPr="166B05C3" w:rsidR="1D3FFCD3">
        <w:rPr>
          <w:rFonts w:ascii="Arial Nova" w:hAnsi="Arial Nova" w:eastAsia="Arial Nova" w:cs="Arial Nova"/>
          <w:noProof w:val="0"/>
          <w:color w:val="000000" w:themeColor="text1" w:themeTint="FF" w:themeShade="FF"/>
          <w:sz w:val="24"/>
          <w:szCs w:val="24"/>
          <w:lang w:val="en-US"/>
        </w:rPr>
        <w:t>instead work to protect the integrity of the process while acknowledging the unique needs and vulnerabilities of both the accused and those affected by crime.</w:t>
      </w:r>
    </w:p>
    <w:p w:rsidR="0396E558" w:rsidP="166B05C3" w:rsidRDefault="0396E558" w14:paraId="08F5BA7A" w14:textId="2BC1FB1C">
      <w:pPr>
        <w:spacing w:before="195" w:beforeAutospacing="off" w:after="195" w:afterAutospacing="off"/>
        <w:jc w:val="left"/>
        <w:rPr>
          <w:rFonts w:ascii="Arial Nova" w:hAnsi="Arial Nova" w:eastAsia="Arial Nova" w:cs="Arial Nova"/>
          <w:i w:val="0"/>
          <w:iCs w:val="0"/>
          <w:noProof w:val="0"/>
          <w:sz w:val="24"/>
          <w:szCs w:val="24"/>
          <w:lang w:val="en-US"/>
        </w:rPr>
      </w:pPr>
      <w:r w:rsidRPr="166B05C3" w:rsidR="0396E558">
        <w:rPr>
          <w:rFonts w:ascii="Arial Nova" w:hAnsi="Arial Nova" w:eastAsia="Arial Nova" w:cs="Arial Nova"/>
          <w:i w:val="0"/>
          <w:iCs w:val="0"/>
          <w:noProof w:val="0"/>
          <w:sz w:val="24"/>
          <w:szCs w:val="24"/>
          <w:lang w:val="en-US"/>
        </w:rPr>
        <w:t>Reference List-</w:t>
      </w:r>
    </w:p>
    <w:p w:rsidR="3064B148" w:rsidP="166B05C3" w:rsidRDefault="3064B148" w14:paraId="4CF28F4E" w14:textId="78DE4BC9">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BBC. “BBC - Radio 4 Woman’s Hour -Coping with the Murder of a Child.” </w:t>
      </w:r>
      <w:r w:rsidRPr="166B05C3" w:rsidR="7D321D7F">
        <w:rPr>
          <w:rFonts w:ascii="Arial Nova" w:hAnsi="Arial Nova" w:eastAsia="Arial Nova" w:cs="Arial Nova"/>
          <w:i w:val="1"/>
          <w:iCs w:val="1"/>
          <w:noProof w:val="0"/>
          <w:color w:val="000000" w:themeColor="text1" w:themeTint="FF" w:themeShade="FF"/>
          <w:sz w:val="24"/>
          <w:szCs w:val="24"/>
          <w:lang w:val="en-US"/>
        </w:rPr>
        <w:t>Bbc.com</w:t>
      </w:r>
      <w:r w:rsidRPr="166B05C3" w:rsidR="7D321D7F">
        <w:rPr>
          <w:rFonts w:ascii="Arial Nova" w:hAnsi="Arial Nova" w:eastAsia="Arial Nova" w:cs="Arial Nova"/>
          <w:noProof w:val="0"/>
          <w:color w:val="000000" w:themeColor="text1" w:themeTint="FF" w:themeShade="FF"/>
          <w:sz w:val="24"/>
          <w:szCs w:val="24"/>
          <w:lang w:val="en-US"/>
        </w:rPr>
        <w:t xml:space="preserve">, 2025, </w:t>
      </w:r>
      <w:hyperlink r:id="Rbe6b67060c1e4edd">
        <w:r w:rsidRPr="166B05C3" w:rsidR="7D321D7F">
          <w:rPr>
            <w:rStyle w:val="Hyperlink"/>
            <w:rFonts w:ascii="Arial Nova" w:hAnsi="Arial Nova" w:eastAsia="Arial Nova" w:cs="Arial Nova"/>
            <w:noProof w:val="0"/>
            <w:sz w:val="24"/>
            <w:szCs w:val="24"/>
            <w:lang w:val="en-US"/>
          </w:rPr>
          <w:t>www.bbc.com/radio4/womanshour/01/2008_03_thu.shtml</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4861849E" w14:textId="19054D58">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Casciani, Dominic. “Andrew </w:t>
      </w:r>
      <w:r w:rsidRPr="166B05C3" w:rsidR="7D321D7F">
        <w:rPr>
          <w:rFonts w:ascii="Arial Nova" w:hAnsi="Arial Nova" w:eastAsia="Arial Nova" w:cs="Arial Nova"/>
          <w:noProof w:val="0"/>
          <w:color w:val="000000" w:themeColor="text1" w:themeTint="FF" w:themeShade="FF"/>
          <w:sz w:val="24"/>
          <w:szCs w:val="24"/>
          <w:lang w:val="en-US"/>
        </w:rPr>
        <w:t>Malkinson</w:t>
      </w:r>
      <w:r w:rsidRPr="166B05C3" w:rsidR="7D321D7F">
        <w:rPr>
          <w:rFonts w:ascii="Arial Nova" w:hAnsi="Arial Nova" w:eastAsia="Arial Nova" w:cs="Arial Nova"/>
          <w:noProof w:val="0"/>
          <w:color w:val="000000" w:themeColor="text1" w:themeTint="FF" w:themeShade="FF"/>
          <w:sz w:val="24"/>
          <w:szCs w:val="24"/>
          <w:lang w:val="en-US"/>
        </w:rPr>
        <w:t xml:space="preserve">: Wrongful Conviction Inquiry Judge Pledges “Fearless” Review.” </w:t>
      </w:r>
      <w:r w:rsidRPr="166B05C3" w:rsidR="7D321D7F">
        <w:rPr>
          <w:rFonts w:ascii="Arial Nova" w:hAnsi="Arial Nova" w:eastAsia="Arial Nova" w:cs="Arial Nova"/>
          <w:i w:val="1"/>
          <w:iCs w:val="1"/>
          <w:noProof w:val="0"/>
          <w:color w:val="000000" w:themeColor="text1" w:themeTint="FF" w:themeShade="FF"/>
          <w:sz w:val="24"/>
          <w:szCs w:val="24"/>
          <w:lang w:val="en-US"/>
        </w:rPr>
        <w:t>BBC News</w:t>
      </w:r>
      <w:r w:rsidRPr="166B05C3" w:rsidR="7D321D7F">
        <w:rPr>
          <w:rFonts w:ascii="Arial Nova" w:hAnsi="Arial Nova" w:eastAsia="Arial Nova" w:cs="Arial Nova"/>
          <w:noProof w:val="0"/>
          <w:color w:val="000000" w:themeColor="text1" w:themeTint="FF" w:themeShade="FF"/>
          <w:sz w:val="24"/>
          <w:szCs w:val="24"/>
          <w:lang w:val="en-US"/>
        </w:rPr>
        <w:t xml:space="preserve">, 26 Oct. 2023, </w:t>
      </w:r>
      <w:hyperlink r:id="R2340eaa5e42e4df0">
        <w:r w:rsidRPr="166B05C3" w:rsidR="7D321D7F">
          <w:rPr>
            <w:rStyle w:val="Hyperlink"/>
            <w:rFonts w:ascii="Arial Nova" w:hAnsi="Arial Nova" w:eastAsia="Arial Nova" w:cs="Arial Nova"/>
            <w:noProof w:val="0"/>
            <w:sz w:val="24"/>
            <w:szCs w:val="24"/>
            <w:lang w:val="en-US"/>
          </w:rPr>
          <w:t>www.bbc.co.uk/news/uk-67231289</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7EFE8F9B" w14:textId="56F46B94">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College of Policing. “Investigator’s Journey | College of Policing.” </w:t>
      </w:r>
      <w:hyperlink r:id="R2f2f9dc730b54ef9">
        <w:r w:rsidRPr="166B05C3" w:rsidR="7D321D7F">
          <w:rPr>
            <w:rStyle w:val="Hyperlink"/>
            <w:rFonts w:ascii="Arial Nova" w:hAnsi="Arial Nova" w:eastAsia="Arial Nova" w:cs="Arial Nova"/>
            <w:i w:val="1"/>
            <w:iCs w:val="1"/>
            <w:noProof w:val="0"/>
            <w:sz w:val="24"/>
            <w:szCs w:val="24"/>
            <w:lang w:val="en-US"/>
          </w:rPr>
          <w:t>Www.college.police.uk</w:t>
        </w:r>
      </w:hyperlink>
      <w:r w:rsidRPr="166B05C3" w:rsidR="7D321D7F">
        <w:rPr>
          <w:rFonts w:ascii="Arial Nova" w:hAnsi="Arial Nova" w:eastAsia="Arial Nova" w:cs="Arial Nova"/>
          <w:noProof w:val="0"/>
          <w:color w:val="000000" w:themeColor="text1" w:themeTint="FF" w:themeShade="FF"/>
          <w:sz w:val="24"/>
          <w:szCs w:val="24"/>
          <w:lang w:val="en-US"/>
        </w:rPr>
        <w:t xml:space="preserve">, 10 July 2023, </w:t>
      </w:r>
      <w:hyperlink r:id="R9f3130ce4f894479">
        <w:r w:rsidRPr="166B05C3" w:rsidR="7D321D7F">
          <w:rPr>
            <w:rStyle w:val="Hyperlink"/>
            <w:rFonts w:ascii="Arial Nova" w:hAnsi="Arial Nova" w:eastAsia="Arial Nova" w:cs="Arial Nova"/>
            <w:noProof w:val="0"/>
            <w:sz w:val="24"/>
            <w:szCs w:val="24"/>
            <w:lang w:val="en-US"/>
          </w:rPr>
          <w:t>www.college.police.uk/national-operating-model-rasso/investigators-journey</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61B5700A" w14:textId="46B80518">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Crown Prosecution Service. </w:t>
      </w:r>
      <w:r w:rsidRPr="166B05C3" w:rsidR="7D321D7F">
        <w:rPr>
          <w:rFonts w:ascii="Arial Nova" w:hAnsi="Arial Nova" w:eastAsia="Arial Nova" w:cs="Arial Nova"/>
          <w:i w:val="1"/>
          <w:iCs w:val="1"/>
          <w:noProof w:val="0"/>
          <w:color w:val="000000" w:themeColor="text1" w:themeTint="FF" w:themeShade="FF"/>
          <w:sz w:val="24"/>
          <w:szCs w:val="24"/>
          <w:lang w:val="en-US"/>
        </w:rPr>
        <w:t>Joint Agency Guide to the Victim Personal Statement a Guide for All Criminal Justice Practitioners</w:t>
      </w:r>
      <w:r w:rsidRPr="166B05C3" w:rsidR="7D321D7F">
        <w:rPr>
          <w:rFonts w:ascii="Arial Nova" w:hAnsi="Arial Nova" w:eastAsia="Arial Nova" w:cs="Arial Nova"/>
          <w:noProof w:val="0"/>
          <w:color w:val="000000" w:themeColor="text1" w:themeTint="FF" w:themeShade="FF"/>
          <w:sz w:val="24"/>
          <w:szCs w:val="24"/>
          <w:lang w:val="en-US"/>
        </w:rPr>
        <w:t>. 2025.</w:t>
      </w:r>
    </w:p>
    <w:p w:rsidR="3064B148" w:rsidP="166B05C3" w:rsidRDefault="3064B148" w14:paraId="16903BEE" w14:textId="5E76745E">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 “The Criminal Justice System | the Crown Prosecution Service.” </w:t>
      </w:r>
      <w:hyperlink r:id="Re46ae4c149db415a">
        <w:r w:rsidRPr="166B05C3" w:rsidR="7D321D7F">
          <w:rPr>
            <w:rStyle w:val="Hyperlink"/>
            <w:rFonts w:ascii="Arial Nova" w:hAnsi="Arial Nova" w:eastAsia="Arial Nova" w:cs="Arial Nova"/>
            <w:i w:val="1"/>
            <w:iCs w:val="1"/>
            <w:noProof w:val="0"/>
            <w:sz w:val="24"/>
            <w:szCs w:val="24"/>
            <w:lang w:val="en-US"/>
          </w:rPr>
          <w:t>Www.cps.gov.uk</w:t>
        </w:r>
      </w:hyperlink>
      <w:r w:rsidRPr="166B05C3" w:rsidR="7D321D7F">
        <w:rPr>
          <w:rFonts w:ascii="Arial Nova" w:hAnsi="Arial Nova" w:eastAsia="Arial Nova" w:cs="Arial Nova"/>
          <w:noProof w:val="0"/>
          <w:color w:val="000000" w:themeColor="text1" w:themeTint="FF" w:themeShade="FF"/>
          <w:sz w:val="24"/>
          <w:szCs w:val="24"/>
          <w:lang w:val="en-US"/>
        </w:rPr>
        <w:t xml:space="preserve">, 2017, </w:t>
      </w:r>
      <w:hyperlink r:id="R101f630de44045e9">
        <w:r w:rsidRPr="166B05C3" w:rsidR="7D321D7F">
          <w:rPr>
            <w:rStyle w:val="Hyperlink"/>
            <w:rFonts w:ascii="Arial Nova" w:hAnsi="Arial Nova" w:eastAsia="Arial Nova" w:cs="Arial Nova"/>
            <w:noProof w:val="0"/>
            <w:sz w:val="24"/>
            <w:szCs w:val="24"/>
            <w:lang w:val="en-US"/>
          </w:rPr>
          <w:t>www.cps.gov.uk/about-cps/criminal-justice-system</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11668ED0" w14:textId="3249F44A">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 “Victims’ Guide – What Happens When a Case Comes to the CPS | the Crown Prosecution Service.” </w:t>
      </w:r>
      <w:hyperlink r:id="R1294396c6fa64303">
        <w:r w:rsidRPr="166B05C3" w:rsidR="7D321D7F">
          <w:rPr>
            <w:rStyle w:val="Hyperlink"/>
            <w:rFonts w:ascii="Arial Nova" w:hAnsi="Arial Nova" w:eastAsia="Arial Nova" w:cs="Arial Nova"/>
            <w:i w:val="1"/>
            <w:iCs w:val="1"/>
            <w:noProof w:val="0"/>
            <w:sz w:val="24"/>
            <w:szCs w:val="24"/>
            <w:lang w:val="en-US"/>
          </w:rPr>
          <w:t>Www.cps.gov.uk</w:t>
        </w:r>
      </w:hyperlink>
      <w:r w:rsidRPr="166B05C3" w:rsidR="7D321D7F">
        <w:rPr>
          <w:rFonts w:ascii="Arial Nova" w:hAnsi="Arial Nova" w:eastAsia="Arial Nova" w:cs="Arial Nova"/>
          <w:noProof w:val="0"/>
          <w:color w:val="000000" w:themeColor="text1" w:themeTint="FF" w:themeShade="FF"/>
          <w:sz w:val="24"/>
          <w:szCs w:val="24"/>
          <w:lang w:val="en-US"/>
        </w:rPr>
        <w:t xml:space="preserve">, 2025, </w:t>
      </w:r>
      <w:hyperlink r:id="R76b5ea5f954e416b">
        <w:r w:rsidRPr="166B05C3" w:rsidR="7D321D7F">
          <w:rPr>
            <w:rStyle w:val="Hyperlink"/>
            <w:rFonts w:ascii="Arial Nova" w:hAnsi="Arial Nova" w:eastAsia="Arial Nova" w:cs="Arial Nova"/>
            <w:noProof w:val="0"/>
            <w:sz w:val="24"/>
            <w:szCs w:val="24"/>
            <w:lang w:val="en-US"/>
          </w:rPr>
          <w:t>www.cps.gov.uk/victims-guide</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29F56C18" w14:textId="35E88F67">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GOV.UK. “Police and Criminal Evidence Act 1984 (PACE) Codes of Practice.” </w:t>
      </w:r>
      <w:r w:rsidRPr="166B05C3" w:rsidR="7D321D7F">
        <w:rPr>
          <w:rFonts w:ascii="Arial Nova" w:hAnsi="Arial Nova" w:eastAsia="Arial Nova" w:cs="Arial Nova"/>
          <w:i w:val="1"/>
          <w:iCs w:val="1"/>
          <w:noProof w:val="0"/>
          <w:color w:val="000000" w:themeColor="text1" w:themeTint="FF" w:themeShade="FF"/>
          <w:sz w:val="24"/>
          <w:szCs w:val="24"/>
          <w:lang w:val="en-US"/>
        </w:rPr>
        <w:t>GOV.UK</w:t>
      </w:r>
      <w:r w:rsidRPr="166B05C3" w:rsidR="7D321D7F">
        <w:rPr>
          <w:rFonts w:ascii="Arial Nova" w:hAnsi="Arial Nova" w:eastAsia="Arial Nova" w:cs="Arial Nova"/>
          <w:noProof w:val="0"/>
          <w:color w:val="000000" w:themeColor="text1" w:themeTint="FF" w:themeShade="FF"/>
          <w:sz w:val="24"/>
          <w:szCs w:val="24"/>
          <w:lang w:val="en-US"/>
        </w:rPr>
        <w:t xml:space="preserve">, Home </w:t>
      </w:r>
      <w:r w:rsidRPr="166B05C3" w:rsidR="7D321D7F">
        <w:rPr>
          <w:rFonts w:ascii="Arial Nova" w:hAnsi="Arial Nova" w:eastAsia="Arial Nova" w:cs="Arial Nova"/>
          <w:noProof w:val="0"/>
          <w:color w:val="000000" w:themeColor="text1" w:themeTint="FF" w:themeShade="FF"/>
          <w:sz w:val="24"/>
          <w:szCs w:val="24"/>
          <w:lang w:val="en-US"/>
        </w:rPr>
        <w:t>Office ,</w:t>
      </w:r>
      <w:r w:rsidRPr="166B05C3" w:rsidR="7D321D7F">
        <w:rPr>
          <w:rFonts w:ascii="Arial Nova" w:hAnsi="Arial Nova" w:eastAsia="Arial Nova" w:cs="Arial Nova"/>
          <w:noProof w:val="0"/>
          <w:color w:val="000000" w:themeColor="text1" w:themeTint="FF" w:themeShade="FF"/>
          <w:sz w:val="24"/>
          <w:szCs w:val="24"/>
          <w:lang w:val="en-US"/>
        </w:rPr>
        <w:t xml:space="preserve"> 26 Mar. 2013, </w:t>
      </w:r>
      <w:hyperlink r:id="Rced43b500c9440d3">
        <w:r w:rsidRPr="166B05C3" w:rsidR="7D321D7F">
          <w:rPr>
            <w:rStyle w:val="Hyperlink"/>
            <w:rFonts w:ascii="Arial Nova" w:hAnsi="Arial Nova" w:eastAsia="Arial Nova" w:cs="Arial Nova"/>
            <w:noProof w:val="0"/>
            <w:sz w:val="24"/>
            <w:szCs w:val="24"/>
            <w:lang w:val="en-US"/>
          </w:rPr>
          <w:t>www.gov.uk/guidance/police-and-criminal-evidence-act-1984-pace-codes-of-practice</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0777DDEE" w14:textId="156DD1A0">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 </w:t>
      </w:r>
      <w:r w:rsidRPr="166B05C3" w:rsidR="7D321D7F">
        <w:rPr>
          <w:rFonts w:ascii="Arial Nova" w:hAnsi="Arial Nova" w:eastAsia="Arial Nova" w:cs="Arial Nova"/>
          <w:i w:val="1"/>
          <w:iCs w:val="1"/>
          <w:noProof w:val="0"/>
          <w:color w:val="000000" w:themeColor="text1" w:themeTint="FF" w:themeShade="FF"/>
          <w:sz w:val="24"/>
          <w:szCs w:val="24"/>
          <w:lang w:val="en-US"/>
        </w:rPr>
        <w:t>Victims Journey through CJS</w:t>
      </w:r>
      <w:r w:rsidRPr="166B05C3" w:rsidR="7D321D7F">
        <w:rPr>
          <w:rFonts w:ascii="Arial Nova" w:hAnsi="Arial Nova" w:eastAsia="Arial Nova" w:cs="Arial Nova"/>
          <w:noProof w:val="0"/>
          <w:color w:val="000000" w:themeColor="text1" w:themeTint="FF" w:themeShade="FF"/>
          <w:sz w:val="24"/>
          <w:szCs w:val="24"/>
          <w:lang w:val="en-US"/>
        </w:rPr>
        <w:t>. 2025.</w:t>
      </w:r>
    </w:p>
    <w:p w:rsidR="3064B148" w:rsidP="166B05C3" w:rsidRDefault="3064B148" w14:paraId="5CE00B08" w14:textId="7082A7B7">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gov.uk. “Human Rights Act 1998.” </w:t>
      </w:r>
      <w:r w:rsidRPr="166B05C3" w:rsidR="7D321D7F">
        <w:rPr>
          <w:rFonts w:ascii="Arial Nova" w:hAnsi="Arial Nova" w:eastAsia="Arial Nova" w:cs="Arial Nova"/>
          <w:i w:val="1"/>
          <w:iCs w:val="1"/>
          <w:noProof w:val="0"/>
          <w:color w:val="000000" w:themeColor="text1" w:themeTint="FF" w:themeShade="FF"/>
          <w:sz w:val="24"/>
          <w:szCs w:val="24"/>
          <w:lang w:val="en-US"/>
        </w:rPr>
        <w:t>Legislation.gov.uk</w:t>
      </w:r>
      <w:r w:rsidRPr="166B05C3" w:rsidR="7D321D7F">
        <w:rPr>
          <w:rFonts w:ascii="Arial Nova" w:hAnsi="Arial Nova" w:eastAsia="Arial Nova" w:cs="Arial Nova"/>
          <w:noProof w:val="0"/>
          <w:color w:val="000000" w:themeColor="text1" w:themeTint="FF" w:themeShade="FF"/>
          <w:sz w:val="24"/>
          <w:szCs w:val="24"/>
          <w:lang w:val="en-US"/>
        </w:rPr>
        <w:t xml:space="preserve">, 2020, </w:t>
      </w:r>
      <w:hyperlink r:id="Rd4210ab486274ef2">
        <w:r w:rsidRPr="166B05C3" w:rsidR="7D321D7F">
          <w:rPr>
            <w:rStyle w:val="Hyperlink"/>
            <w:rFonts w:ascii="Arial Nova" w:hAnsi="Arial Nova" w:eastAsia="Arial Nova" w:cs="Arial Nova"/>
            <w:noProof w:val="0"/>
            <w:sz w:val="24"/>
            <w:szCs w:val="24"/>
            <w:lang w:val="en-US"/>
          </w:rPr>
          <w:t>www.legislation.gov.uk/ukpga/1998/42/schedule/1/part/I/chapter/4</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1BEC62A4" w14:textId="6C5F5BFA">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Gurm</w:t>
      </w:r>
      <w:r w:rsidRPr="166B05C3" w:rsidR="7D321D7F">
        <w:rPr>
          <w:rFonts w:ascii="Arial Nova" w:hAnsi="Arial Nova" w:eastAsia="Arial Nova" w:cs="Arial Nova"/>
          <w:noProof w:val="0"/>
          <w:color w:val="000000" w:themeColor="text1" w:themeTint="FF" w:themeShade="FF"/>
          <w:sz w:val="24"/>
          <w:szCs w:val="24"/>
          <w:lang w:val="en-US"/>
        </w:rPr>
        <w:t xml:space="preserve">, Balbir, and Jennifer Marchbank. “Chapter 8: Why Survivors Don’t Report.” </w:t>
      </w:r>
      <w:r w:rsidRPr="166B05C3" w:rsidR="7D321D7F">
        <w:rPr>
          <w:rFonts w:ascii="Arial Nova" w:hAnsi="Arial Nova" w:eastAsia="Arial Nova" w:cs="Arial Nova"/>
          <w:i w:val="1"/>
          <w:iCs w:val="1"/>
          <w:noProof w:val="0"/>
          <w:color w:val="000000" w:themeColor="text1" w:themeTint="FF" w:themeShade="FF"/>
          <w:sz w:val="24"/>
          <w:szCs w:val="24"/>
          <w:lang w:val="en-US"/>
        </w:rPr>
        <w:t>Kpu.pressbooks.pub</w:t>
      </w:r>
      <w:r w:rsidRPr="166B05C3" w:rsidR="7D321D7F">
        <w:rPr>
          <w:rFonts w:ascii="Arial Nova" w:hAnsi="Arial Nova" w:eastAsia="Arial Nova" w:cs="Arial Nova"/>
          <w:noProof w:val="0"/>
          <w:color w:val="000000" w:themeColor="text1" w:themeTint="FF" w:themeShade="FF"/>
          <w:sz w:val="24"/>
          <w:szCs w:val="24"/>
          <w:lang w:val="en-US"/>
        </w:rPr>
        <w:t>, vol. 8, 22 July 2020, kpu.pressbooks.pub/</w:t>
      </w:r>
      <w:r w:rsidRPr="166B05C3" w:rsidR="7D321D7F">
        <w:rPr>
          <w:rFonts w:ascii="Arial Nova" w:hAnsi="Arial Nova" w:eastAsia="Arial Nova" w:cs="Arial Nova"/>
          <w:noProof w:val="0"/>
          <w:color w:val="000000" w:themeColor="text1" w:themeTint="FF" w:themeShade="FF"/>
          <w:sz w:val="24"/>
          <w:szCs w:val="24"/>
          <w:lang w:val="en-US"/>
        </w:rPr>
        <w:t>nevr</w:t>
      </w:r>
      <w:r w:rsidRPr="166B05C3" w:rsidR="7D321D7F">
        <w:rPr>
          <w:rFonts w:ascii="Arial Nova" w:hAnsi="Arial Nova" w:eastAsia="Arial Nova" w:cs="Arial Nova"/>
          <w:noProof w:val="0"/>
          <w:color w:val="000000" w:themeColor="text1" w:themeTint="FF" w:themeShade="FF"/>
          <w:sz w:val="24"/>
          <w:szCs w:val="24"/>
          <w:lang w:val="en-US"/>
        </w:rPr>
        <w:t>/chapter/why-do-survivors-not-report-to-police/. Accessed 22 Apr. 2025.</w:t>
      </w:r>
    </w:p>
    <w:p w:rsidR="3064B148" w:rsidP="166B05C3" w:rsidRDefault="3064B148" w14:paraId="1E7B6676" w14:textId="3E32EC8F">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Liberty Human Rights. “Do I Have to Answer Police Questions?” </w:t>
      </w:r>
      <w:r w:rsidRPr="166B05C3" w:rsidR="7D321D7F">
        <w:rPr>
          <w:rFonts w:ascii="Arial Nova" w:hAnsi="Arial Nova" w:eastAsia="Arial Nova" w:cs="Arial Nova"/>
          <w:i w:val="1"/>
          <w:iCs w:val="1"/>
          <w:noProof w:val="0"/>
          <w:color w:val="000000" w:themeColor="text1" w:themeTint="FF" w:themeShade="FF"/>
          <w:sz w:val="24"/>
          <w:szCs w:val="24"/>
          <w:lang w:val="en-US"/>
        </w:rPr>
        <w:t>Liberty</w:t>
      </w:r>
      <w:r w:rsidRPr="166B05C3" w:rsidR="7D321D7F">
        <w:rPr>
          <w:rFonts w:ascii="Arial Nova" w:hAnsi="Arial Nova" w:eastAsia="Arial Nova" w:cs="Arial Nova"/>
          <w:noProof w:val="0"/>
          <w:color w:val="000000" w:themeColor="text1" w:themeTint="FF" w:themeShade="FF"/>
          <w:sz w:val="24"/>
          <w:szCs w:val="24"/>
          <w:lang w:val="en-US"/>
        </w:rPr>
        <w:t xml:space="preserve">, 2025, </w:t>
      </w:r>
      <w:hyperlink r:id="R41fa8562e7544b4b">
        <w:r w:rsidRPr="166B05C3" w:rsidR="7D321D7F">
          <w:rPr>
            <w:rStyle w:val="Hyperlink"/>
            <w:rFonts w:ascii="Arial Nova" w:hAnsi="Arial Nova" w:eastAsia="Arial Nova" w:cs="Arial Nova"/>
            <w:noProof w:val="0"/>
            <w:sz w:val="24"/>
            <w:szCs w:val="24"/>
            <w:lang w:val="en-US"/>
          </w:rPr>
          <w:t>www.libertyhumanrights.org.uk/advice_information/do-i-have-to-answer-police-questions/</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3734BADC" w14:textId="41F15F50">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Ryan, Joe. </w:t>
      </w:r>
      <w:r w:rsidRPr="166B05C3" w:rsidR="7D321D7F">
        <w:rPr>
          <w:rFonts w:ascii="Arial Nova" w:hAnsi="Arial Nova" w:eastAsia="Arial Nova" w:cs="Arial Nova"/>
          <w:i w:val="1"/>
          <w:iCs w:val="1"/>
          <w:noProof w:val="0"/>
          <w:color w:val="000000" w:themeColor="text1" w:themeTint="FF" w:themeShade="FF"/>
          <w:sz w:val="24"/>
          <w:szCs w:val="24"/>
          <w:lang w:val="en-US"/>
        </w:rPr>
        <w:t>A Short Guide to the Criminal Justice System</w:t>
      </w:r>
      <w:r w:rsidRPr="166B05C3" w:rsidR="7D321D7F">
        <w:rPr>
          <w:rFonts w:ascii="Arial Nova" w:hAnsi="Arial Nova" w:eastAsia="Arial Nova" w:cs="Arial Nova"/>
          <w:noProof w:val="0"/>
          <w:color w:val="000000" w:themeColor="text1" w:themeTint="FF" w:themeShade="FF"/>
          <w:sz w:val="24"/>
          <w:szCs w:val="24"/>
          <w:lang w:val="en-US"/>
        </w:rPr>
        <w:t>. 11 Jan. 2022.</w:t>
      </w:r>
    </w:p>
    <w:p w:rsidR="3064B148" w:rsidP="166B05C3" w:rsidRDefault="3064B148" w14:paraId="2D615B25" w14:textId="0369DC3D">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Siddique, Haroon, and James </w:t>
      </w:r>
      <w:r w:rsidRPr="166B05C3" w:rsidR="7D321D7F">
        <w:rPr>
          <w:rFonts w:ascii="Arial Nova" w:hAnsi="Arial Nova" w:eastAsia="Arial Nova" w:cs="Arial Nova"/>
          <w:noProof w:val="0"/>
          <w:color w:val="000000" w:themeColor="text1" w:themeTint="FF" w:themeShade="FF"/>
          <w:sz w:val="24"/>
          <w:szCs w:val="24"/>
          <w:lang w:val="en-US"/>
        </w:rPr>
        <w:t>Sturcke</w:t>
      </w:r>
      <w:r w:rsidRPr="166B05C3" w:rsidR="7D321D7F">
        <w:rPr>
          <w:rFonts w:ascii="Arial Nova" w:hAnsi="Arial Nova" w:eastAsia="Arial Nova" w:cs="Arial Nova"/>
          <w:noProof w:val="0"/>
          <w:color w:val="000000" w:themeColor="text1" w:themeTint="FF" w:themeShade="FF"/>
          <w:sz w:val="24"/>
          <w:szCs w:val="24"/>
          <w:lang w:val="en-US"/>
        </w:rPr>
        <w:t xml:space="preserve">. “Man Found Guilty of 1975 Child Murder.” </w:t>
      </w:r>
      <w:r w:rsidRPr="166B05C3" w:rsidR="7D321D7F">
        <w:rPr>
          <w:rFonts w:ascii="Arial Nova" w:hAnsi="Arial Nova" w:eastAsia="Arial Nova" w:cs="Arial Nova"/>
          <w:i w:val="1"/>
          <w:iCs w:val="1"/>
          <w:noProof w:val="0"/>
          <w:color w:val="000000" w:themeColor="text1" w:themeTint="FF" w:themeShade="FF"/>
          <w:sz w:val="24"/>
          <w:szCs w:val="24"/>
          <w:lang w:val="en-US"/>
        </w:rPr>
        <w:t>The Guardian</w:t>
      </w:r>
      <w:r w:rsidRPr="166B05C3" w:rsidR="7D321D7F">
        <w:rPr>
          <w:rFonts w:ascii="Arial Nova" w:hAnsi="Arial Nova" w:eastAsia="Arial Nova" w:cs="Arial Nova"/>
          <w:noProof w:val="0"/>
          <w:color w:val="000000" w:themeColor="text1" w:themeTint="FF" w:themeShade="FF"/>
          <w:sz w:val="24"/>
          <w:szCs w:val="24"/>
          <w:lang w:val="en-US"/>
        </w:rPr>
        <w:t xml:space="preserve">, 12 Nov. 2007, </w:t>
      </w:r>
      <w:hyperlink r:id="R14f3bd87f68a4f79">
        <w:r w:rsidRPr="166B05C3" w:rsidR="7D321D7F">
          <w:rPr>
            <w:rStyle w:val="Hyperlink"/>
            <w:rFonts w:ascii="Arial Nova" w:hAnsi="Arial Nova" w:eastAsia="Arial Nova" w:cs="Arial Nova"/>
            <w:noProof w:val="0"/>
            <w:sz w:val="24"/>
            <w:szCs w:val="24"/>
            <w:lang w:val="en-US"/>
          </w:rPr>
          <w:t>www.theguardian.com/uk/2007/nov/12/ukcrime.haroonsiddique</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5A0961D1" w14:textId="0573CFA2">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Victim Support. “Why Choose Us?” </w:t>
      </w:r>
      <w:r w:rsidRPr="166B05C3" w:rsidR="7D321D7F">
        <w:rPr>
          <w:rFonts w:ascii="Arial Nova" w:hAnsi="Arial Nova" w:eastAsia="Arial Nova" w:cs="Arial Nova"/>
          <w:i w:val="1"/>
          <w:iCs w:val="1"/>
          <w:noProof w:val="0"/>
          <w:color w:val="000000" w:themeColor="text1" w:themeTint="FF" w:themeShade="FF"/>
          <w:sz w:val="24"/>
          <w:szCs w:val="24"/>
          <w:lang w:val="en-US"/>
        </w:rPr>
        <w:t>Victim Support</w:t>
      </w:r>
      <w:r w:rsidRPr="166B05C3" w:rsidR="7D321D7F">
        <w:rPr>
          <w:rFonts w:ascii="Arial Nova" w:hAnsi="Arial Nova" w:eastAsia="Arial Nova" w:cs="Arial Nova"/>
          <w:noProof w:val="0"/>
          <w:color w:val="000000" w:themeColor="text1" w:themeTint="FF" w:themeShade="FF"/>
          <w:sz w:val="24"/>
          <w:szCs w:val="24"/>
          <w:lang w:val="en-US"/>
        </w:rPr>
        <w:t xml:space="preserve">, 2025, </w:t>
      </w:r>
      <w:hyperlink r:id="Re4c7e9807ec84ced">
        <w:r w:rsidRPr="166B05C3" w:rsidR="7D321D7F">
          <w:rPr>
            <w:rStyle w:val="Hyperlink"/>
            <w:rFonts w:ascii="Arial Nova" w:hAnsi="Arial Nova" w:eastAsia="Arial Nova" w:cs="Arial Nova"/>
            <w:noProof w:val="0"/>
            <w:sz w:val="24"/>
            <w:szCs w:val="24"/>
            <w:lang w:val="en-US"/>
          </w:rPr>
          <w:t>www.victimsupport.org.uk/more-us/why-choose-us/</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0AE40A21" w14:textId="492F2839">
      <w:pPr>
        <w:spacing w:before="240" w:beforeAutospacing="off" w:after="0" w:afterAutospacing="off" w:line="480" w:lineRule="auto"/>
        <w:ind w:left="720" w:right="0" w:hanging="720"/>
        <w:jc w:val="left"/>
        <w:rPr>
          <w:rFonts w:ascii="Arial Nova" w:hAnsi="Arial Nova" w:eastAsia="Arial Nova" w:cs="Arial Nova"/>
          <w:noProof w:val="0"/>
          <w:color w:val="000000" w:themeColor="text1" w:themeTint="FF" w:themeShade="FF"/>
          <w:sz w:val="24"/>
          <w:szCs w:val="24"/>
          <w:lang w:val="en-US"/>
        </w:rPr>
      </w:pPr>
      <w:r w:rsidRPr="166B05C3" w:rsidR="7D321D7F">
        <w:rPr>
          <w:rFonts w:ascii="Arial Nova" w:hAnsi="Arial Nova" w:eastAsia="Arial Nova" w:cs="Arial Nova"/>
          <w:noProof w:val="0"/>
          <w:color w:val="000000" w:themeColor="text1" w:themeTint="FF" w:themeShade="FF"/>
          <w:sz w:val="24"/>
          <w:szCs w:val="24"/>
          <w:lang w:val="en-US"/>
        </w:rPr>
        <w:t xml:space="preserve">Wiltshire Police. “ContentKeeper Content Filtering.” </w:t>
      </w:r>
      <w:r w:rsidRPr="166B05C3" w:rsidR="7D321D7F">
        <w:rPr>
          <w:rFonts w:ascii="Arial Nova" w:hAnsi="Arial Nova" w:eastAsia="Arial Nova" w:cs="Arial Nova"/>
          <w:i w:val="1"/>
          <w:iCs w:val="1"/>
          <w:noProof w:val="0"/>
          <w:color w:val="000000" w:themeColor="text1" w:themeTint="FF" w:themeShade="FF"/>
          <w:sz w:val="24"/>
          <w:szCs w:val="24"/>
          <w:lang w:val="en-US"/>
        </w:rPr>
        <w:t>Police.uk</w:t>
      </w:r>
      <w:r w:rsidRPr="166B05C3" w:rsidR="7D321D7F">
        <w:rPr>
          <w:rFonts w:ascii="Arial Nova" w:hAnsi="Arial Nova" w:eastAsia="Arial Nova" w:cs="Arial Nova"/>
          <w:noProof w:val="0"/>
          <w:color w:val="000000" w:themeColor="text1" w:themeTint="FF" w:themeShade="FF"/>
          <w:sz w:val="24"/>
          <w:szCs w:val="24"/>
          <w:lang w:val="en-US"/>
        </w:rPr>
        <w:t xml:space="preserve">, 2025, </w:t>
      </w:r>
      <w:hyperlink r:id="R7cfb43877a6a4bc7">
        <w:r w:rsidRPr="166B05C3" w:rsidR="7D321D7F">
          <w:rPr>
            <w:rStyle w:val="Hyperlink"/>
            <w:rFonts w:ascii="Arial Nova" w:hAnsi="Arial Nova" w:eastAsia="Arial Nova" w:cs="Arial Nova"/>
            <w:noProof w:val="0"/>
            <w:sz w:val="24"/>
            <w:szCs w:val="24"/>
            <w:lang w:val="en-US"/>
          </w:rPr>
          <w:t>www.wiltshire.police.uk/police-forces/wiltshire-police/areas/about-us/about-us/custody/custody-procedures-and-time/</w:t>
        </w:r>
      </w:hyperlink>
      <w:r w:rsidRPr="166B05C3" w:rsidR="7D321D7F">
        <w:rPr>
          <w:rFonts w:ascii="Arial Nova" w:hAnsi="Arial Nova" w:eastAsia="Arial Nova" w:cs="Arial Nova"/>
          <w:noProof w:val="0"/>
          <w:color w:val="000000" w:themeColor="text1" w:themeTint="FF" w:themeShade="FF"/>
          <w:sz w:val="24"/>
          <w:szCs w:val="24"/>
          <w:lang w:val="en-US"/>
        </w:rPr>
        <w:t>. Accessed 22 Apr. 2025.</w:t>
      </w:r>
    </w:p>
    <w:p w:rsidR="3064B148" w:rsidP="166B05C3" w:rsidRDefault="3064B148" w14:paraId="134774EC" w14:textId="00DB54C6">
      <w:pPr>
        <w:spacing w:before="195" w:beforeAutospacing="off" w:after="195" w:afterAutospacing="off"/>
        <w:jc w:val="both"/>
        <w:rPr>
          <w:rFonts w:ascii="Arial Nova" w:hAnsi="Arial Nova" w:eastAsia="Arial Nova" w:cs="Arial Nova"/>
          <w:i w:val="0"/>
          <w:iCs w:val="0"/>
          <w:noProof w:val="0"/>
          <w:sz w:val="24"/>
          <w:szCs w:val="24"/>
          <w:lang w:val="en-US"/>
        </w:rPr>
      </w:pPr>
    </w:p>
    <w:p w:rsidR="3064B148" w:rsidP="166B05C3" w:rsidRDefault="3064B148" w14:paraId="0F95446F" w14:textId="4A623560">
      <w:pPr>
        <w:pStyle w:val="Normal"/>
        <w:jc w:val="both"/>
        <w:rPr>
          <w:rFonts w:ascii="Arial Nova" w:hAnsi="Arial Nova" w:eastAsia="Arial Nova" w:cs="Arial Nova"/>
        </w:rPr>
      </w:pPr>
    </w:p>
    <w:p w:rsidR="3064B148" w:rsidP="166B05C3" w:rsidRDefault="3064B148" w14:paraId="1C5C6C23" w14:textId="0C229EB2">
      <w:pPr>
        <w:jc w:val="left"/>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ogj3Y4W9fNbUJ" int2:id="82eegmaE">
      <int2:state int2:type="AugLoop_Text_Critique" int2:value="Rejected"/>
    </int2:textHash>
    <int2:textHash int2:hashCode="/8saljpSMxCZNR" int2:id="tONUpDYd">
      <int2:state int2:type="AugLoop_Text_Critique" int2:value="Rejected"/>
    </int2:textHash>
    <int2:textHash int2:hashCode="aMQqMhlppqvxzx" int2:id="OWPeGZro">
      <int2:state int2:type="AugLoop_Text_Critique" int2:value="Rejected"/>
    </int2:textHash>
    <int2:textHash int2:hashCode="7ATOdu2kx8eE3/" int2:id="dftfOGni">
      <int2:state int2:type="AugLoop_Text_Critique" int2:value="Rejected"/>
    </int2:textHash>
    <int2:bookmark int2:bookmarkName="_Int_nARyNwTg" int2:invalidationBookmarkName="" int2:hashCode="JS3S5y1sAZVFUI" int2:id="xCJdxipf">
      <int2:state int2:type="AugLoop_Text_Critique" int2:value="Rejected"/>
    </int2:bookmark>
    <int2:bookmark int2:bookmarkName="_Int_P1LQM1L1" int2:invalidationBookmarkName="" int2:hashCode="F25ZWgi0+Qn/Ny" int2:id="HWibUZP0">
      <int2:state int2:type="AugLoop_Text_Critique" int2:value="Rejected"/>
    </int2:bookmark>
    <int2:bookmark int2:bookmarkName="_Int_1I9HK3R5" int2:invalidationBookmarkName="" int2:hashCode="iK2/jmFDlgTuHq" int2:id="kLTnOB9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00388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d51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669B55"/>
    <w:rsid w:val="00F7DE1D"/>
    <w:rsid w:val="0222B663"/>
    <w:rsid w:val="023C3D79"/>
    <w:rsid w:val="0267E920"/>
    <w:rsid w:val="02A519D6"/>
    <w:rsid w:val="02F502A6"/>
    <w:rsid w:val="032C898E"/>
    <w:rsid w:val="0357929E"/>
    <w:rsid w:val="035F3830"/>
    <w:rsid w:val="0396E558"/>
    <w:rsid w:val="04087DB1"/>
    <w:rsid w:val="0423292A"/>
    <w:rsid w:val="04B81637"/>
    <w:rsid w:val="04E0A014"/>
    <w:rsid w:val="051095B8"/>
    <w:rsid w:val="051EDD1B"/>
    <w:rsid w:val="05D3A035"/>
    <w:rsid w:val="06BB3455"/>
    <w:rsid w:val="070A9D29"/>
    <w:rsid w:val="082E235E"/>
    <w:rsid w:val="0971E7A9"/>
    <w:rsid w:val="09F65DF3"/>
    <w:rsid w:val="0A344E28"/>
    <w:rsid w:val="0A9E7711"/>
    <w:rsid w:val="0B18BF75"/>
    <w:rsid w:val="0BC138A2"/>
    <w:rsid w:val="0D6EA821"/>
    <w:rsid w:val="0D92F10A"/>
    <w:rsid w:val="0E157503"/>
    <w:rsid w:val="0E796180"/>
    <w:rsid w:val="0F319645"/>
    <w:rsid w:val="10D5E2A3"/>
    <w:rsid w:val="1116AB47"/>
    <w:rsid w:val="11740FDF"/>
    <w:rsid w:val="11969DF9"/>
    <w:rsid w:val="13DD2E0B"/>
    <w:rsid w:val="1450603D"/>
    <w:rsid w:val="14D1CB7A"/>
    <w:rsid w:val="15BE60D2"/>
    <w:rsid w:val="15BFB97B"/>
    <w:rsid w:val="166B05C3"/>
    <w:rsid w:val="16827983"/>
    <w:rsid w:val="16C7DB92"/>
    <w:rsid w:val="17202AB1"/>
    <w:rsid w:val="17219087"/>
    <w:rsid w:val="172ACA0E"/>
    <w:rsid w:val="183376CF"/>
    <w:rsid w:val="18669B55"/>
    <w:rsid w:val="1899533D"/>
    <w:rsid w:val="18B62B8E"/>
    <w:rsid w:val="19163415"/>
    <w:rsid w:val="19DA7EDF"/>
    <w:rsid w:val="19E64D9B"/>
    <w:rsid w:val="19F06747"/>
    <w:rsid w:val="19FE5C70"/>
    <w:rsid w:val="1A559517"/>
    <w:rsid w:val="1A5FDFAE"/>
    <w:rsid w:val="1A8D9C18"/>
    <w:rsid w:val="1BE3EC4E"/>
    <w:rsid w:val="1BF8B639"/>
    <w:rsid w:val="1CD58CF0"/>
    <w:rsid w:val="1D3FFCD3"/>
    <w:rsid w:val="1F576546"/>
    <w:rsid w:val="2121472B"/>
    <w:rsid w:val="21C5C1D9"/>
    <w:rsid w:val="222D82EC"/>
    <w:rsid w:val="22810861"/>
    <w:rsid w:val="22DC245E"/>
    <w:rsid w:val="2361C8EC"/>
    <w:rsid w:val="2374B2C5"/>
    <w:rsid w:val="23CDBD80"/>
    <w:rsid w:val="247F0742"/>
    <w:rsid w:val="248178C2"/>
    <w:rsid w:val="24C9A9B4"/>
    <w:rsid w:val="25585013"/>
    <w:rsid w:val="25D6F0A7"/>
    <w:rsid w:val="2659B2C0"/>
    <w:rsid w:val="26BE8296"/>
    <w:rsid w:val="26EFCBE1"/>
    <w:rsid w:val="2701696A"/>
    <w:rsid w:val="2787C52C"/>
    <w:rsid w:val="278E4940"/>
    <w:rsid w:val="27B44D2F"/>
    <w:rsid w:val="2824C7DE"/>
    <w:rsid w:val="298C1BF2"/>
    <w:rsid w:val="29927B4D"/>
    <w:rsid w:val="2A357759"/>
    <w:rsid w:val="2A6E4CD7"/>
    <w:rsid w:val="2B3C33E6"/>
    <w:rsid w:val="2B8356B4"/>
    <w:rsid w:val="2BC950B3"/>
    <w:rsid w:val="2BFDFCDF"/>
    <w:rsid w:val="2C1777D4"/>
    <w:rsid w:val="2C9AB584"/>
    <w:rsid w:val="2CA9E630"/>
    <w:rsid w:val="2D02BF5B"/>
    <w:rsid w:val="2D25037B"/>
    <w:rsid w:val="2DBFC653"/>
    <w:rsid w:val="2DEE42E6"/>
    <w:rsid w:val="2EE5A6C6"/>
    <w:rsid w:val="2EF4E117"/>
    <w:rsid w:val="2F075D8F"/>
    <w:rsid w:val="3064B148"/>
    <w:rsid w:val="30C3D147"/>
    <w:rsid w:val="30F0C4EB"/>
    <w:rsid w:val="3144E832"/>
    <w:rsid w:val="3161AD62"/>
    <w:rsid w:val="3198A161"/>
    <w:rsid w:val="32F947A7"/>
    <w:rsid w:val="33CD586A"/>
    <w:rsid w:val="34D63A6E"/>
    <w:rsid w:val="35CDB9C0"/>
    <w:rsid w:val="3654C8EB"/>
    <w:rsid w:val="368D45E5"/>
    <w:rsid w:val="37E0C20E"/>
    <w:rsid w:val="38427FB2"/>
    <w:rsid w:val="38609552"/>
    <w:rsid w:val="38D7B128"/>
    <w:rsid w:val="39288315"/>
    <w:rsid w:val="399C79B1"/>
    <w:rsid w:val="39C7CFF2"/>
    <w:rsid w:val="39EA547C"/>
    <w:rsid w:val="39F15F14"/>
    <w:rsid w:val="3A7DB17C"/>
    <w:rsid w:val="3AE9199E"/>
    <w:rsid w:val="3B95B1E3"/>
    <w:rsid w:val="3BF7D057"/>
    <w:rsid w:val="3D960DD8"/>
    <w:rsid w:val="3DD4167A"/>
    <w:rsid w:val="3DFCCCF4"/>
    <w:rsid w:val="3E5D6CCB"/>
    <w:rsid w:val="3E8C3A11"/>
    <w:rsid w:val="42092A20"/>
    <w:rsid w:val="42DA72F3"/>
    <w:rsid w:val="43CCBF3B"/>
    <w:rsid w:val="44C842EE"/>
    <w:rsid w:val="44ED1933"/>
    <w:rsid w:val="45ADF8C9"/>
    <w:rsid w:val="4694A959"/>
    <w:rsid w:val="4775884F"/>
    <w:rsid w:val="47D0D10E"/>
    <w:rsid w:val="47EDDAC2"/>
    <w:rsid w:val="482CF2A4"/>
    <w:rsid w:val="492461F0"/>
    <w:rsid w:val="492D286D"/>
    <w:rsid w:val="4932B4D2"/>
    <w:rsid w:val="495D119B"/>
    <w:rsid w:val="4970B5A1"/>
    <w:rsid w:val="4979D5E9"/>
    <w:rsid w:val="4A63D71E"/>
    <w:rsid w:val="4B3041F8"/>
    <w:rsid w:val="4C08CCE5"/>
    <w:rsid w:val="4C439761"/>
    <w:rsid w:val="4C7CBAC6"/>
    <w:rsid w:val="4CB69F66"/>
    <w:rsid w:val="4D20D390"/>
    <w:rsid w:val="4D7A51F9"/>
    <w:rsid w:val="4E60E67B"/>
    <w:rsid w:val="4E6A0F28"/>
    <w:rsid w:val="4F213530"/>
    <w:rsid w:val="4F267FAC"/>
    <w:rsid w:val="4FC19838"/>
    <w:rsid w:val="4FEFEE92"/>
    <w:rsid w:val="50158471"/>
    <w:rsid w:val="5023DF07"/>
    <w:rsid w:val="50282CF0"/>
    <w:rsid w:val="513B748F"/>
    <w:rsid w:val="518B4A35"/>
    <w:rsid w:val="52223B5D"/>
    <w:rsid w:val="52286521"/>
    <w:rsid w:val="52438E9F"/>
    <w:rsid w:val="52760FAD"/>
    <w:rsid w:val="53605CEB"/>
    <w:rsid w:val="53FB5018"/>
    <w:rsid w:val="54463828"/>
    <w:rsid w:val="545AC35B"/>
    <w:rsid w:val="54FA8E6D"/>
    <w:rsid w:val="55491C84"/>
    <w:rsid w:val="55A56C9D"/>
    <w:rsid w:val="55E0848B"/>
    <w:rsid w:val="560991DC"/>
    <w:rsid w:val="56395156"/>
    <w:rsid w:val="56466CBC"/>
    <w:rsid w:val="5714CF91"/>
    <w:rsid w:val="57E76C8A"/>
    <w:rsid w:val="582247C3"/>
    <w:rsid w:val="58D3CFFA"/>
    <w:rsid w:val="5903B26F"/>
    <w:rsid w:val="59A0993C"/>
    <w:rsid w:val="5A8CC773"/>
    <w:rsid w:val="5AC1AAF0"/>
    <w:rsid w:val="5B78453B"/>
    <w:rsid w:val="5BC3DD3E"/>
    <w:rsid w:val="5BEA2A23"/>
    <w:rsid w:val="5CA30F1D"/>
    <w:rsid w:val="5DE2E250"/>
    <w:rsid w:val="5E6F0B44"/>
    <w:rsid w:val="5F161AD5"/>
    <w:rsid w:val="5F36C0A1"/>
    <w:rsid w:val="60069A7B"/>
    <w:rsid w:val="600BDF0A"/>
    <w:rsid w:val="600FF066"/>
    <w:rsid w:val="610E669C"/>
    <w:rsid w:val="617B6C1C"/>
    <w:rsid w:val="61A6C02E"/>
    <w:rsid w:val="6213ACAE"/>
    <w:rsid w:val="62B786F9"/>
    <w:rsid w:val="62F36888"/>
    <w:rsid w:val="62F884A8"/>
    <w:rsid w:val="634FBD67"/>
    <w:rsid w:val="6435C6B8"/>
    <w:rsid w:val="649F7595"/>
    <w:rsid w:val="64A8A491"/>
    <w:rsid w:val="64EA9672"/>
    <w:rsid w:val="65C37A2F"/>
    <w:rsid w:val="67C674BD"/>
    <w:rsid w:val="68BFE0D8"/>
    <w:rsid w:val="68D10C82"/>
    <w:rsid w:val="691A55EA"/>
    <w:rsid w:val="69ABEA5D"/>
    <w:rsid w:val="69C11E1C"/>
    <w:rsid w:val="6A28EBCA"/>
    <w:rsid w:val="6A5155C2"/>
    <w:rsid w:val="6AA05B66"/>
    <w:rsid w:val="6C6A4A7B"/>
    <w:rsid w:val="6CA3EEF7"/>
    <w:rsid w:val="6D9EBF95"/>
    <w:rsid w:val="6E581263"/>
    <w:rsid w:val="6EB403DF"/>
    <w:rsid w:val="6F28424D"/>
    <w:rsid w:val="701AB6DB"/>
    <w:rsid w:val="71B49D35"/>
    <w:rsid w:val="721DCA52"/>
    <w:rsid w:val="725B773E"/>
    <w:rsid w:val="72C70574"/>
    <w:rsid w:val="7334F70B"/>
    <w:rsid w:val="737A4BBC"/>
    <w:rsid w:val="73DF6B22"/>
    <w:rsid w:val="73F945DF"/>
    <w:rsid w:val="740584B4"/>
    <w:rsid w:val="74B3FB02"/>
    <w:rsid w:val="74C3BE92"/>
    <w:rsid w:val="75733129"/>
    <w:rsid w:val="75EC7CE2"/>
    <w:rsid w:val="76217713"/>
    <w:rsid w:val="7680BC46"/>
    <w:rsid w:val="76E183C2"/>
    <w:rsid w:val="76F766A8"/>
    <w:rsid w:val="77054450"/>
    <w:rsid w:val="770750F5"/>
    <w:rsid w:val="7713CD5F"/>
    <w:rsid w:val="776DF209"/>
    <w:rsid w:val="7857B9D0"/>
    <w:rsid w:val="7956CA7F"/>
    <w:rsid w:val="79D817C6"/>
    <w:rsid w:val="7A3A9551"/>
    <w:rsid w:val="7B4FBD6E"/>
    <w:rsid w:val="7BEB414A"/>
    <w:rsid w:val="7C2773D7"/>
    <w:rsid w:val="7C2A31C9"/>
    <w:rsid w:val="7C4D40AC"/>
    <w:rsid w:val="7D202EF1"/>
    <w:rsid w:val="7D321D7F"/>
    <w:rsid w:val="7D8251C8"/>
    <w:rsid w:val="7D847CDB"/>
    <w:rsid w:val="7E5CBDA4"/>
    <w:rsid w:val="7E9363D4"/>
    <w:rsid w:val="7F38D0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69B55"/>
  <w15:chartTrackingRefBased/>
  <w15:docId w15:val="{76063B0E-6A87-430D-86DE-9A3A9EF53F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64B148"/>
    <w:pPr>
      <w:spacing/>
      <w:ind w:left="720"/>
      <w:contextualSpacing/>
    </w:pPr>
  </w:style>
  <w:style w:type="character" w:styleId="Hyperlink">
    <w:uiPriority w:val="99"/>
    <w:name w:val="Hyperlink"/>
    <w:basedOn w:val="DefaultParagraphFont"/>
    <w:unhideWhenUsed/>
    <w:rsid w:val="3064B14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5fddc97db4642fe" /><Relationship Type="http://schemas.openxmlformats.org/officeDocument/2006/relationships/hyperlink" Target="https://www.bbc.com/radio4/womanshour/01/2008_03_thu.shtml" TargetMode="External" Id="Rbe6b67060c1e4edd" /><Relationship Type="http://schemas.openxmlformats.org/officeDocument/2006/relationships/hyperlink" Target="https://www.bbc.co.uk/news/uk-67231289" TargetMode="External" Id="R2340eaa5e42e4df0" /><Relationship Type="http://schemas.openxmlformats.org/officeDocument/2006/relationships/hyperlink" Target="https://Www.college.police.uk" TargetMode="External" Id="R2f2f9dc730b54ef9" /><Relationship Type="http://schemas.openxmlformats.org/officeDocument/2006/relationships/hyperlink" Target="https://www.college.police.uk/national-operating-model-rasso/investigators-journey" TargetMode="External" Id="R9f3130ce4f894479" /><Relationship Type="http://schemas.openxmlformats.org/officeDocument/2006/relationships/hyperlink" Target="https://Www.cps.gov.uk" TargetMode="External" Id="Re46ae4c149db415a" /><Relationship Type="http://schemas.openxmlformats.org/officeDocument/2006/relationships/hyperlink" Target="https://www.cps.gov.uk/about-cps/criminal-justice-system" TargetMode="External" Id="R101f630de44045e9" /><Relationship Type="http://schemas.openxmlformats.org/officeDocument/2006/relationships/hyperlink" Target="https://Www.cps.gov.uk" TargetMode="External" Id="R1294396c6fa64303" /><Relationship Type="http://schemas.openxmlformats.org/officeDocument/2006/relationships/hyperlink" Target="https://www.cps.gov.uk/victims-guide" TargetMode="External" Id="R76b5ea5f954e416b" /><Relationship Type="http://schemas.openxmlformats.org/officeDocument/2006/relationships/hyperlink" Target="https://www.gov.uk/guidance/police-and-criminal-evidence-act-1984-pace-codes-of-practice" TargetMode="External" Id="Rced43b500c9440d3" /><Relationship Type="http://schemas.openxmlformats.org/officeDocument/2006/relationships/hyperlink" Target="https://www.legislation.gov.uk/ukpga/1998/42/schedule/1/part/I/chapter/4" TargetMode="External" Id="Rd4210ab486274ef2" /><Relationship Type="http://schemas.openxmlformats.org/officeDocument/2006/relationships/hyperlink" Target="https://www.libertyhumanrights.org.uk/advice_information/do-i-have-to-answer-police-questions/" TargetMode="External" Id="R41fa8562e7544b4b" /><Relationship Type="http://schemas.openxmlformats.org/officeDocument/2006/relationships/hyperlink" Target="https://www.theguardian.com/uk/2007/nov/12/ukcrime.haroonsiddique" TargetMode="External" Id="R14f3bd87f68a4f79" /><Relationship Type="http://schemas.openxmlformats.org/officeDocument/2006/relationships/hyperlink" Target="https://www.victimsupport.org.uk/more-us/why-choose-us/" TargetMode="External" Id="Re4c7e9807ec84ced" /><Relationship Type="http://schemas.openxmlformats.org/officeDocument/2006/relationships/hyperlink" Target="https://www.wiltshire.police.uk/police-forces/wiltshire-police/areas/about-us/about-us/custody/custody-procedures-and-time/" TargetMode="External" Id="R7cfb43877a6a4bc7" /><Relationship Type="http://schemas.microsoft.com/office/2020/10/relationships/intelligence" Target="intelligence2.xml" Id="Ra86bbf612fb947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2025-04-23T14:10:51.7488474Z</dcterms:created>
  <dcterms:modified xsi:type="dcterms:W3CDTF">2025-04-28T23:10:57.0324147Z</dcterms:modified>
  <dc:creator>Tia Lewis (2306465)</dc:creator>
  <lastModifiedBy>Tia Lewis (2306465)</lastModifiedBy>
</coreProperties>
</file>