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1FCE4" w14:textId="77777777" w:rsidR="008806D4" w:rsidRDefault="008806D4" w:rsidP="00023E5E">
      <w:pPr>
        <w:rPr>
          <w:lang w:val="cy-GB"/>
        </w:rPr>
      </w:pPr>
    </w:p>
    <w:p w14:paraId="04477575" w14:textId="6FDE2FC8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Mae Gwaith Ieuenctid yn faes proffesiynol ac addysgol sydd yn canolbwyntio ar gefnogi pobl ifanc i ddatblygu’n bersonol, yn gymdeithasol ac yn emosiynol o fewn cyd-destunau ffurfiol ac anffurfiol. Yn greiddiol i’r </w:t>
      </w:r>
      <w:r w:rsidR="008806D4">
        <w:rPr>
          <w:rFonts w:ascii="Times New Roman" w:hAnsi="Times New Roman" w:cs="Times New Roman"/>
          <w:lang w:val="cy-GB"/>
        </w:rPr>
        <w:t>gwaith ieuenctid</w:t>
      </w:r>
      <w:r w:rsidRPr="00023E5E">
        <w:rPr>
          <w:rFonts w:ascii="Times New Roman" w:hAnsi="Times New Roman" w:cs="Times New Roman"/>
          <w:lang w:val="cy-GB"/>
        </w:rPr>
        <w:t xml:space="preserve"> mae cyfres o egwyddorion a gwerthoedd sy’n </w:t>
      </w:r>
      <w:r w:rsidR="008806D4">
        <w:rPr>
          <w:rFonts w:ascii="Times New Roman" w:hAnsi="Times New Roman" w:cs="Times New Roman"/>
          <w:lang w:val="cy-GB"/>
        </w:rPr>
        <w:t>gwneud yr</w:t>
      </w:r>
      <w:r w:rsidRPr="00023E5E">
        <w:rPr>
          <w:rFonts w:ascii="Times New Roman" w:hAnsi="Times New Roman" w:cs="Times New Roman"/>
          <w:lang w:val="cy-GB"/>
        </w:rPr>
        <w:t xml:space="preserve"> ymarfer ac yn sicrhau bod y gwaith yn cael ei wneud mewn modd </w:t>
      </w:r>
      <w:r w:rsidR="008806D4">
        <w:rPr>
          <w:rFonts w:ascii="Times New Roman" w:hAnsi="Times New Roman" w:cs="Times New Roman"/>
          <w:lang w:val="cy-GB"/>
        </w:rPr>
        <w:t>onest</w:t>
      </w:r>
      <w:r w:rsidRPr="00023E5E">
        <w:rPr>
          <w:rFonts w:ascii="Times New Roman" w:hAnsi="Times New Roman" w:cs="Times New Roman"/>
          <w:lang w:val="cy-GB"/>
        </w:rPr>
        <w:t xml:space="preserve"> ac effeithiol. Bydd y traethawd hwn yn trafod y prif egwyddorion a gwerthoedd sy’n sail i Waith Ieuenctid, yn archwilio sut maent yn cael eu cymhwyso mewn gwahanol leoliadau</w:t>
      </w:r>
      <w:r w:rsidR="008806D4">
        <w:rPr>
          <w:rFonts w:ascii="Times New Roman" w:hAnsi="Times New Roman" w:cs="Times New Roman"/>
          <w:lang w:val="cy-GB"/>
        </w:rPr>
        <w:t xml:space="preserve"> yn y gwaith</w:t>
      </w:r>
      <w:r w:rsidRPr="00023E5E">
        <w:rPr>
          <w:rFonts w:ascii="Times New Roman" w:hAnsi="Times New Roman" w:cs="Times New Roman"/>
          <w:lang w:val="cy-GB"/>
        </w:rPr>
        <w:t>, ac yn ystyried rôl a chyfrifoldebau’r gweithiwr ieuenctid. Hefyd, bydd</w:t>
      </w:r>
      <w:r w:rsidR="008806D4">
        <w:rPr>
          <w:rFonts w:ascii="Times New Roman" w:hAnsi="Times New Roman" w:cs="Times New Roman"/>
          <w:lang w:val="cy-GB"/>
        </w:rPr>
        <w:t xml:space="preserve"> y traethawd</w:t>
      </w:r>
      <w:r w:rsidRPr="00023E5E">
        <w:rPr>
          <w:rFonts w:ascii="Times New Roman" w:hAnsi="Times New Roman" w:cs="Times New Roman"/>
          <w:lang w:val="cy-GB"/>
        </w:rPr>
        <w:t xml:space="preserve"> yn dangos dealltwriaeth o addysg anffurfiol, </w:t>
      </w:r>
      <w:r w:rsidR="008806D4">
        <w:rPr>
          <w:rFonts w:ascii="Times New Roman" w:hAnsi="Times New Roman" w:cs="Times New Roman"/>
          <w:lang w:val="cy-GB"/>
        </w:rPr>
        <w:t>gyda’r</w:t>
      </w:r>
      <w:r w:rsidRPr="00023E5E">
        <w:rPr>
          <w:rFonts w:ascii="Times New Roman" w:hAnsi="Times New Roman" w:cs="Times New Roman"/>
          <w:lang w:val="cy-GB"/>
        </w:rPr>
        <w:t xml:space="preserve"> ffordd y mae datblygiadau hanesyddol wedi siapio ymarfer </w:t>
      </w:r>
      <w:r w:rsidR="008806D4">
        <w:rPr>
          <w:rFonts w:ascii="Times New Roman" w:hAnsi="Times New Roman" w:cs="Times New Roman"/>
          <w:lang w:val="cy-GB"/>
        </w:rPr>
        <w:t>modern</w:t>
      </w:r>
      <w:r w:rsidRPr="00023E5E">
        <w:rPr>
          <w:rFonts w:ascii="Times New Roman" w:hAnsi="Times New Roman" w:cs="Times New Roman"/>
          <w:lang w:val="cy-GB"/>
        </w:rPr>
        <w:t>.</w:t>
      </w:r>
    </w:p>
    <w:p w14:paraId="4471B590" w14:textId="79B69EDD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Un o egwyddorion craidd Gwaith Ieuenctid yw cyfranogiad gwirfoddol. Mae hyn yn golygu bod pobl ifanc yn dewis cymryd rhan yn </w:t>
      </w:r>
      <w:r w:rsidR="00F6209E">
        <w:rPr>
          <w:rFonts w:ascii="Times New Roman" w:hAnsi="Times New Roman" w:cs="Times New Roman"/>
          <w:lang w:val="cy-GB"/>
        </w:rPr>
        <w:t>lle fod nhw cael</w:t>
      </w:r>
      <w:r w:rsidRPr="00023E5E">
        <w:rPr>
          <w:rFonts w:ascii="Times New Roman" w:hAnsi="Times New Roman" w:cs="Times New Roman"/>
          <w:lang w:val="cy-GB"/>
        </w:rPr>
        <w:t xml:space="preserve"> eu gorfodi, sy’n creu amgylchedd lle mae ymddiriedaeth a pherthnasoedd cadarnhaol yn gallu datblygu</w:t>
      </w:r>
      <w:r w:rsidR="00F6209E">
        <w:rPr>
          <w:rFonts w:ascii="Times New Roman" w:hAnsi="Times New Roman" w:cs="Times New Roman"/>
          <w:lang w:val="cy-GB"/>
        </w:rPr>
        <w:t xml:space="preserve"> yn well na fel enghraifft yn ysgol, lle maent yn gorfod mynychu</w:t>
      </w:r>
      <w:r w:rsidRPr="00023E5E">
        <w:rPr>
          <w:rFonts w:ascii="Times New Roman" w:hAnsi="Times New Roman" w:cs="Times New Roman"/>
          <w:lang w:val="cy-GB"/>
        </w:rPr>
        <w:t xml:space="preserve">. Mae’r berthynas rhwng y gweithiwr ieuenctid a’r person ifanc yn un gyfartal i </w:t>
      </w:r>
      <w:r w:rsidR="00F6209E">
        <w:rPr>
          <w:rFonts w:ascii="Times New Roman" w:hAnsi="Times New Roman" w:cs="Times New Roman"/>
          <w:lang w:val="cy-GB"/>
        </w:rPr>
        <w:t>eithaf</w:t>
      </w:r>
      <w:r w:rsidRPr="00023E5E">
        <w:rPr>
          <w:rFonts w:ascii="Times New Roman" w:hAnsi="Times New Roman" w:cs="Times New Roman"/>
          <w:lang w:val="cy-GB"/>
        </w:rPr>
        <w:t xml:space="preserve">, gan roi llais a </w:t>
      </w:r>
      <w:r w:rsidR="00F6209E">
        <w:rPr>
          <w:rFonts w:ascii="Times New Roman" w:hAnsi="Times New Roman" w:cs="Times New Roman"/>
          <w:lang w:val="cy-GB"/>
        </w:rPr>
        <w:t>pŵer</w:t>
      </w:r>
      <w:r w:rsidRPr="00023E5E">
        <w:rPr>
          <w:rFonts w:ascii="Times New Roman" w:hAnsi="Times New Roman" w:cs="Times New Roman"/>
          <w:lang w:val="cy-GB"/>
        </w:rPr>
        <w:t xml:space="preserve"> i’r unigolyn ifanc (Jeffs a Smith, 2005). Yn gysylltiedig â hyn mae’r gwerth o barch, lle mae’r gweithiwr yn cydnabod </w:t>
      </w:r>
      <w:r w:rsidR="00F6209E">
        <w:rPr>
          <w:rFonts w:ascii="Times New Roman" w:hAnsi="Times New Roman" w:cs="Times New Roman"/>
          <w:lang w:val="cy-GB"/>
        </w:rPr>
        <w:t>gwerth</w:t>
      </w:r>
      <w:r w:rsidRPr="00023E5E">
        <w:rPr>
          <w:rFonts w:ascii="Times New Roman" w:hAnsi="Times New Roman" w:cs="Times New Roman"/>
          <w:lang w:val="cy-GB"/>
        </w:rPr>
        <w:t xml:space="preserve"> pob person ifanc </w:t>
      </w:r>
      <w:r w:rsidR="00F6209E">
        <w:rPr>
          <w:rFonts w:ascii="Times New Roman" w:hAnsi="Times New Roman" w:cs="Times New Roman"/>
          <w:lang w:val="cy-GB"/>
        </w:rPr>
        <w:t>heb ots am</w:t>
      </w:r>
      <w:r w:rsidRPr="00023E5E">
        <w:rPr>
          <w:rFonts w:ascii="Times New Roman" w:hAnsi="Times New Roman" w:cs="Times New Roman"/>
          <w:lang w:val="cy-GB"/>
        </w:rPr>
        <w:t xml:space="preserve"> </w:t>
      </w:r>
      <w:r w:rsidR="00F6209E">
        <w:rPr>
          <w:rFonts w:ascii="Times New Roman" w:hAnsi="Times New Roman" w:cs="Times New Roman"/>
          <w:lang w:val="cy-GB"/>
        </w:rPr>
        <w:t>g</w:t>
      </w:r>
      <w:r w:rsidRPr="00023E5E">
        <w:rPr>
          <w:rFonts w:ascii="Times New Roman" w:hAnsi="Times New Roman" w:cs="Times New Roman"/>
          <w:lang w:val="cy-GB"/>
        </w:rPr>
        <w:t>efndir neu brofiadau bywyd.</w:t>
      </w:r>
    </w:p>
    <w:p w14:paraId="594F27A8" w14:textId="16B12E03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Mae cydraddoldeb a chynhwysiant hefyd yn elfen allweddol </w:t>
      </w:r>
      <w:r w:rsidR="00F6209E" w:rsidRPr="00023E5E">
        <w:rPr>
          <w:rFonts w:ascii="Times New Roman" w:hAnsi="Times New Roman" w:cs="Times New Roman"/>
          <w:lang w:val="cy-GB"/>
        </w:rPr>
        <w:t>o’r</w:t>
      </w:r>
      <w:r w:rsidR="00F6209E">
        <w:rPr>
          <w:rFonts w:ascii="Times New Roman" w:hAnsi="Times New Roman" w:cs="Times New Roman"/>
          <w:lang w:val="cy-GB"/>
        </w:rPr>
        <w:t xml:space="preserve"> gwaith</w:t>
      </w:r>
      <w:r w:rsidRPr="00023E5E">
        <w:rPr>
          <w:rFonts w:ascii="Times New Roman" w:hAnsi="Times New Roman" w:cs="Times New Roman"/>
          <w:lang w:val="cy-GB"/>
        </w:rPr>
        <w:t xml:space="preserve">. Mae Gwaith Ieuenctid yn ceisio </w:t>
      </w:r>
      <w:r w:rsidR="00F6209E">
        <w:rPr>
          <w:rFonts w:ascii="Times New Roman" w:hAnsi="Times New Roman" w:cs="Times New Roman"/>
          <w:lang w:val="cy-GB"/>
        </w:rPr>
        <w:t>atal</w:t>
      </w:r>
      <w:r w:rsidRPr="00023E5E">
        <w:rPr>
          <w:rFonts w:ascii="Times New Roman" w:hAnsi="Times New Roman" w:cs="Times New Roman"/>
          <w:lang w:val="cy-GB"/>
        </w:rPr>
        <w:t xml:space="preserve"> rhwystrau sy’n </w:t>
      </w:r>
      <w:r w:rsidR="00F6209E">
        <w:rPr>
          <w:rFonts w:ascii="Times New Roman" w:hAnsi="Times New Roman" w:cs="Times New Roman"/>
          <w:lang w:val="cy-GB"/>
        </w:rPr>
        <w:t>stopio</w:t>
      </w:r>
      <w:r w:rsidRPr="00023E5E">
        <w:rPr>
          <w:rFonts w:ascii="Times New Roman" w:hAnsi="Times New Roman" w:cs="Times New Roman"/>
          <w:lang w:val="cy-GB"/>
        </w:rPr>
        <w:t xml:space="preserve"> pobl ifanc rhag cymryd rhan</w:t>
      </w:r>
      <w:r w:rsidR="00F6209E">
        <w:rPr>
          <w:rFonts w:ascii="Times New Roman" w:hAnsi="Times New Roman" w:cs="Times New Roman"/>
          <w:lang w:val="cy-GB"/>
        </w:rPr>
        <w:t xml:space="preserve"> mewn gweithgareddau, sesiynau neu be bynnag sy’n gael ei gynnig</w:t>
      </w:r>
      <w:r w:rsidRPr="00023E5E">
        <w:rPr>
          <w:rFonts w:ascii="Times New Roman" w:hAnsi="Times New Roman" w:cs="Times New Roman"/>
          <w:lang w:val="cy-GB"/>
        </w:rPr>
        <w:t xml:space="preserve">, gan gynnwys ffactorau megis tlodi, hiliaeth neu anabledd. Mae hyn yn gofyn i weithwyr ieuenctid fod yn ymwybodol o </w:t>
      </w:r>
      <w:r w:rsidR="0075708A">
        <w:rPr>
          <w:rFonts w:ascii="Times New Roman" w:hAnsi="Times New Roman" w:cs="Times New Roman"/>
          <w:lang w:val="cy-GB"/>
        </w:rPr>
        <w:t>annhegwch</w:t>
      </w:r>
      <w:r w:rsidRPr="00023E5E">
        <w:rPr>
          <w:rFonts w:ascii="Times New Roman" w:hAnsi="Times New Roman" w:cs="Times New Roman"/>
          <w:lang w:val="cy-GB"/>
        </w:rPr>
        <w:t xml:space="preserve"> strwythurol ac i weithredu mewn ffordd sy’n hyrwyddo tegwch cymdeithasol (Ord, 2016). Yn ogystal, mae grymuso yn werth pwysig, gan annog pobl ifanc i ddatblygu hunan</w:t>
      </w:r>
      <w:r w:rsidR="0075708A">
        <w:rPr>
          <w:rFonts w:ascii="Times New Roman" w:hAnsi="Times New Roman" w:cs="Times New Roman"/>
          <w:lang w:val="cy-GB"/>
        </w:rPr>
        <w:t>-</w:t>
      </w:r>
      <w:r w:rsidRPr="00023E5E">
        <w:rPr>
          <w:rFonts w:ascii="Times New Roman" w:hAnsi="Times New Roman" w:cs="Times New Roman"/>
          <w:lang w:val="cy-GB"/>
        </w:rPr>
        <w:t xml:space="preserve">hyder, sgiliau arwain a’r gallu i wneud penderfyniadau </w:t>
      </w:r>
      <w:r w:rsidR="0075708A">
        <w:rPr>
          <w:rFonts w:ascii="Times New Roman" w:hAnsi="Times New Roman" w:cs="Times New Roman"/>
          <w:lang w:val="cy-GB"/>
        </w:rPr>
        <w:t>deallus</w:t>
      </w:r>
      <w:r w:rsidRPr="00023E5E">
        <w:rPr>
          <w:rFonts w:ascii="Times New Roman" w:hAnsi="Times New Roman" w:cs="Times New Roman"/>
          <w:lang w:val="cy-GB"/>
        </w:rPr>
        <w:t>.</w:t>
      </w:r>
    </w:p>
    <w:p w14:paraId="4CB149C6" w14:textId="2E3F52D3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Mae addysg drwy brofiad yn </w:t>
      </w:r>
      <w:r w:rsidR="0075708A">
        <w:rPr>
          <w:rFonts w:ascii="Times New Roman" w:hAnsi="Times New Roman" w:cs="Times New Roman"/>
          <w:lang w:val="cy-GB"/>
        </w:rPr>
        <w:t>peth</w:t>
      </w:r>
      <w:r w:rsidRPr="00023E5E">
        <w:rPr>
          <w:rFonts w:ascii="Times New Roman" w:hAnsi="Times New Roman" w:cs="Times New Roman"/>
          <w:lang w:val="cy-GB"/>
        </w:rPr>
        <w:t xml:space="preserve"> ganolog arall. Yn hytrach na dibynnu ar </w:t>
      </w:r>
      <w:r w:rsidR="0075708A">
        <w:rPr>
          <w:rFonts w:ascii="Times New Roman" w:hAnsi="Times New Roman" w:cs="Times New Roman"/>
          <w:lang w:val="cy-GB"/>
        </w:rPr>
        <w:t xml:space="preserve">ffordd </w:t>
      </w:r>
      <w:r w:rsidRPr="00023E5E">
        <w:rPr>
          <w:rFonts w:ascii="Times New Roman" w:hAnsi="Times New Roman" w:cs="Times New Roman"/>
          <w:lang w:val="cy-GB"/>
        </w:rPr>
        <w:t>addysgu</w:t>
      </w:r>
      <w:r w:rsidR="0075708A">
        <w:rPr>
          <w:rFonts w:ascii="Times New Roman" w:hAnsi="Times New Roman" w:cs="Times New Roman"/>
          <w:lang w:val="cy-GB"/>
        </w:rPr>
        <w:t xml:space="preserve"> yn</w:t>
      </w:r>
      <w:r w:rsidRPr="00023E5E">
        <w:rPr>
          <w:rFonts w:ascii="Times New Roman" w:hAnsi="Times New Roman" w:cs="Times New Roman"/>
          <w:lang w:val="cy-GB"/>
        </w:rPr>
        <w:t xml:space="preserve"> ffurfiol, mae Gwaith Ieuenctid yn defnyddio profiadau bywyd, trafodaethau a gweithgareddau i hwyluso dysgu. Mae hyn yn cyd-fynd â’r </w:t>
      </w:r>
      <w:r w:rsidR="0075708A">
        <w:rPr>
          <w:rFonts w:ascii="Times New Roman" w:hAnsi="Times New Roman" w:cs="Times New Roman"/>
          <w:lang w:val="cy-GB"/>
        </w:rPr>
        <w:t>syniad</w:t>
      </w:r>
      <w:r w:rsidRPr="00023E5E">
        <w:rPr>
          <w:rFonts w:ascii="Times New Roman" w:hAnsi="Times New Roman" w:cs="Times New Roman"/>
          <w:lang w:val="cy-GB"/>
        </w:rPr>
        <w:t xml:space="preserve"> o addysg anffurfiol, lle mae dysgu yn digwydd yn naturiol drwy </w:t>
      </w:r>
      <w:r w:rsidR="0075708A">
        <w:rPr>
          <w:rFonts w:ascii="Times New Roman" w:hAnsi="Times New Roman" w:cs="Times New Roman"/>
          <w:lang w:val="cy-GB"/>
        </w:rPr>
        <w:t>cydweithio</w:t>
      </w:r>
      <w:r w:rsidRPr="00023E5E">
        <w:rPr>
          <w:rFonts w:ascii="Times New Roman" w:hAnsi="Times New Roman" w:cs="Times New Roman"/>
          <w:lang w:val="cy-GB"/>
        </w:rPr>
        <w:t xml:space="preserve"> cymdeithasol. Yn ôl Jeffs a Smith (2005), mae addysg anffurfiol yn seiliedig ar sgyrsiau a perthnasoedd, ac mae’n canolbwyntio ar ddatblygiad yr unigolyn yn hytrach na cyflawni cymwysterau.</w:t>
      </w:r>
    </w:p>
    <w:p w14:paraId="4868006E" w14:textId="7AA4295B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Yn ogystal ag addysg anffurfiol, mae addysg </w:t>
      </w:r>
      <w:r w:rsidR="0075708A">
        <w:rPr>
          <w:rFonts w:ascii="Times New Roman" w:hAnsi="Times New Roman" w:cs="Times New Roman"/>
          <w:lang w:val="cy-GB"/>
        </w:rPr>
        <w:t>an</w:t>
      </w:r>
      <w:r w:rsidRPr="00023E5E">
        <w:rPr>
          <w:rFonts w:ascii="Times New Roman" w:hAnsi="Times New Roman" w:cs="Times New Roman"/>
          <w:lang w:val="cy-GB"/>
        </w:rPr>
        <w:t xml:space="preserve">ffurfiol yn chwarae rôl bwysig mewn Gwaith Ieuenctid. Mae hyn yn cynnwys gweithgareddau </w:t>
      </w:r>
      <w:r w:rsidR="0075708A">
        <w:rPr>
          <w:rFonts w:ascii="Times New Roman" w:hAnsi="Times New Roman" w:cs="Times New Roman"/>
          <w:lang w:val="cy-GB"/>
        </w:rPr>
        <w:t>gyda fwy o strwythur</w:t>
      </w:r>
      <w:r w:rsidRPr="00023E5E">
        <w:rPr>
          <w:rFonts w:ascii="Times New Roman" w:hAnsi="Times New Roman" w:cs="Times New Roman"/>
          <w:lang w:val="cy-GB"/>
        </w:rPr>
        <w:t xml:space="preserve">, </w:t>
      </w:r>
      <w:r w:rsidR="0075708A">
        <w:rPr>
          <w:rFonts w:ascii="Times New Roman" w:hAnsi="Times New Roman" w:cs="Times New Roman"/>
          <w:lang w:val="cy-GB"/>
        </w:rPr>
        <w:t>fel</w:t>
      </w:r>
      <w:r w:rsidRPr="00023E5E">
        <w:rPr>
          <w:rFonts w:ascii="Times New Roman" w:hAnsi="Times New Roman" w:cs="Times New Roman"/>
          <w:lang w:val="cy-GB"/>
        </w:rPr>
        <w:t xml:space="preserve"> gweithdai neu brosiectau hyfforddi, sydd â nod dysgu</w:t>
      </w:r>
      <w:r w:rsidR="0075708A">
        <w:rPr>
          <w:rFonts w:ascii="Times New Roman" w:hAnsi="Times New Roman" w:cs="Times New Roman"/>
          <w:lang w:val="cy-GB"/>
        </w:rPr>
        <w:t xml:space="preserve"> sy’n</w:t>
      </w:r>
      <w:r w:rsidRPr="00023E5E">
        <w:rPr>
          <w:rFonts w:ascii="Times New Roman" w:hAnsi="Times New Roman" w:cs="Times New Roman"/>
          <w:lang w:val="cy-GB"/>
        </w:rPr>
        <w:t xml:space="preserve"> </w:t>
      </w:r>
      <w:r w:rsidR="0075708A">
        <w:rPr>
          <w:rFonts w:ascii="Times New Roman" w:hAnsi="Times New Roman" w:cs="Times New Roman"/>
          <w:lang w:val="cy-GB"/>
        </w:rPr>
        <w:t>b</w:t>
      </w:r>
      <w:r w:rsidRPr="00023E5E">
        <w:rPr>
          <w:rFonts w:ascii="Times New Roman" w:hAnsi="Times New Roman" w:cs="Times New Roman"/>
          <w:lang w:val="cy-GB"/>
        </w:rPr>
        <w:t xml:space="preserve">enodol ond sydd y tu allan i’r system addysg ffurfiol. Mae’r ddau ddull yn </w:t>
      </w:r>
      <w:r w:rsidR="0075708A">
        <w:rPr>
          <w:rFonts w:ascii="Times New Roman" w:hAnsi="Times New Roman" w:cs="Times New Roman"/>
          <w:lang w:val="cy-GB"/>
        </w:rPr>
        <w:t>cefnogi</w:t>
      </w:r>
      <w:r w:rsidRPr="00023E5E">
        <w:rPr>
          <w:rFonts w:ascii="Times New Roman" w:hAnsi="Times New Roman" w:cs="Times New Roman"/>
          <w:lang w:val="cy-GB"/>
        </w:rPr>
        <w:t xml:space="preserve"> ei gilydd, gan </w:t>
      </w:r>
      <w:r w:rsidR="00B04332">
        <w:rPr>
          <w:rFonts w:ascii="Times New Roman" w:hAnsi="Times New Roman" w:cs="Times New Roman"/>
          <w:lang w:val="cy-GB"/>
        </w:rPr>
        <w:t>rhoi</w:t>
      </w:r>
      <w:r w:rsidRPr="00023E5E">
        <w:rPr>
          <w:rFonts w:ascii="Times New Roman" w:hAnsi="Times New Roman" w:cs="Times New Roman"/>
          <w:lang w:val="cy-GB"/>
        </w:rPr>
        <w:t xml:space="preserve"> cyfleoedd amrywiol</w:t>
      </w:r>
      <w:r w:rsidR="00B04332">
        <w:rPr>
          <w:rFonts w:ascii="Times New Roman" w:hAnsi="Times New Roman" w:cs="Times New Roman"/>
          <w:lang w:val="cy-GB"/>
        </w:rPr>
        <w:t xml:space="preserve"> a gwahanol</w:t>
      </w:r>
      <w:r w:rsidRPr="00023E5E">
        <w:rPr>
          <w:rFonts w:ascii="Times New Roman" w:hAnsi="Times New Roman" w:cs="Times New Roman"/>
          <w:lang w:val="cy-GB"/>
        </w:rPr>
        <w:t xml:space="preserve"> i bobl ifanc ddysgu a datblygu</w:t>
      </w:r>
      <w:r w:rsidR="00B04332">
        <w:rPr>
          <w:rFonts w:ascii="Times New Roman" w:hAnsi="Times New Roman" w:cs="Times New Roman"/>
          <w:lang w:val="cy-GB"/>
        </w:rPr>
        <w:t xml:space="preserve"> ei hunain</w:t>
      </w:r>
      <w:r w:rsidRPr="00023E5E">
        <w:rPr>
          <w:rFonts w:ascii="Times New Roman" w:hAnsi="Times New Roman" w:cs="Times New Roman"/>
          <w:lang w:val="cy-GB"/>
        </w:rPr>
        <w:t>.</w:t>
      </w:r>
    </w:p>
    <w:p w14:paraId="58E54B16" w14:textId="63400324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lastRenderedPageBreak/>
        <w:t>Mae’r egwyddorion hyn yn cael eu cymhwyso mewn gwahanol leoliadau Gwaith Ieuenctid. Mewn clybiau ieuenctid cymunedol, er enghraifft, mae’r amgylchedd yn anffurfiol ac yn hyblyg, gan</w:t>
      </w:r>
      <w:r w:rsidR="00B04332">
        <w:rPr>
          <w:rFonts w:ascii="Times New Roman" w:hAnsi="Times New Roman" w:cs="Times New Roman"/>
          <w:lang w:val="cy-GB"/>
        </w:rPr>
        <w:t xml:space="preserve"> adal</w:t>
      </w:r>
      <w:r w:rsidRPr="00023E5E">
        <w:rPr>
          <w:rFonts w:ascii="Times New Roman" w:hAnsi="Times New Roman" w:cs="Times New Roman"/>
          <w:lang w:val="cy-GB"/>
        </w:rPr>
        <w:t xml:space="preserve"> i bobl ifanc gymryd rhan mewn gweithgareddau sydd o ddiddordeb i</w:t>
      </w:r>
      <w:r w:rsidR="00B04332">
        <w:rPr>
          <w:rFonts w:ascii="Times New Roman" w:hAnsi="Times New Roman" w:cs="Times New Roman"/>
          <w:lang w:val="cy-GB"/>
        </w:rPr>
        <w:t xml:space="preserve"> nhw</w:t>
      </w:r>
      <w:r w:rsidRPr="00023E5E">
        <w:rPr>
          <w:rFonts w:ascii="Times New Roman" w:hAnsi="Times New Roman" w:cs="Times New Roman"/>
          <w:lang w:val="cy-GB"/>
        </w:rPr>
        <w:t>. Mae’r gweithiwr ieuenctid yn hwyluso’r gweithgareddau hyn ac yn cefnogi datblygiad cymdeithasol ac emosiynol y</w:t>
      </w:r>
      <w:r w:rsidR="00B04332">
        <w:rPr>
          <w:rFonts w:ascii="Times New Roman" w:hAnsi="Times New Roman" w:cs="Times New Roman"/>
          <w:lang w:val="cy-GB"/>
        </w:rPr>
        <w:t>n y</w:t>
      </w:r>
      <w:r w:rsidRPr="00023E5E">
        <w:rPr>
          <w:rFonts w:ascii="Times New Roman" w:hAnsi="Times New Roman" w:cs="Times New Roman"/>
          <w:lang w:val="cy-GB"/>
        </w:rPr>
        <w:t xml:space="preserve"> grŵp. Yn y lleoliad hwn, mae’r egwyddor o gyfranogiad gwirfoddol yn amlwg iawn, gan fod presenoldeb yn ddewis personol</w:t>
      </w:r>
      <w:r w:rsidR="00B04332">
        <w:rPr>
          <w:rFonts w:ascii="Times New Roman" w:hAnsi="Times New Roman" w:cs="Times New Roman"/>
          <w:lang w:val="cy-GB"/>
        </w:rPr>
        <w:t>, mae mynychu clwb yn ffurf fwyaf gwirfoddol geith y pobl ifanc</w:t>
      </w:r>
      <w:r w:rsidRPr="00023E5E">
        <w:rPr>
          <w:rFonts w:ascii="Times New Roman" w:hAnsi="Times New Roman" w:cs="Times New Roman"/>
          <w:lang w:val="cy-GB"/>
        </w:rPr>
        <w:t>.</w:t>
      </w:r>
    </w:p>
    <w:p w14:paraId="6F7E5DA3" w14:textId="2E5E25F0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Mewn ysgolion, mae Gwaith Ieuenctid yn cael ei integreiddio i mewn i strwythur mwy ffurfiol. Mae gweithwyr ieuenctid yn aml yn gweithio gyda disgyblion sydd angen cefnogaeth ychwanegol, gan ddarparu sesiynau un-i-un neu grwpiau bach. Er bod hyn yn cynnig cyfleoedd gwerthfawr i gefnogi pobl ifanc, gall fod her wrth gynnal egwyddorion fel gwirfoddoldeb, gan fod presenoldeb yn </w:t>
      </w:r>
      <w:r w:rsidR="00B04332" w:rsidRPr="00023E5E">
        <w:rPr>
          <w:rFonts w:ascii="Times New Roman" w:hAnsi="Times New Roman" w:cs="Times New Roman"/>
          <w:lang w:val="cy-GB"/>
        </w:rPr>
        <w:t>weithiai’n</w:t>
      </w:r>
      <w:r w:rsidRPr="00023E5E">
        <w:rPr>
          <w:rFonts w:ascii="Times New Roman" w:hAnsi="Times New Roman" w:cs="Times New Roman"/>
          <w:lang w:val="cy-GB"/>
        </w:rPr>
        <w:t xml:space="preserve"> cael ei drefnu gan yr ysgol. </w:t>
      </w:r>
      <w:r w:rsidR="00B04332">
        <w:rPr>
          <w:rFonts w:ascii="Times New Roman" w:hAnsi="Times New Roman" w:cs="Times New Roman"/>
          <w:lang w:val="cy-GB"/>
        </w:rPr>
        <w:t>Er</w:t>
      </w:r>
      <w:r w:rsidRPr="00023E5E">
        <w:rPr>
          <w:rFonts w:ascii="Times New Roman" w:hAnsi="Times New Roman" w:cs="Times New Roman"/>
          <w:lang w:val="cy-GB"/>
        </w:rPr>
        <w:t xml:space="preserve"> hynny, mae’r gwerthoedd o barch, ymddiriedaeth a grymuso yn parhau i fod yn ganolog</w:t>
      </w:r>
      <w:r w:rsidR="00B04332">
        <w:rPr>
          <w:rFonts w:ascii="Times New Roman" w:hAnsi="Times New Roman" w:cs="Times New Roman"/>
          <w:lang w:val="cy-GB"/>
        </w:rPr>
        <w:t>, mae’n bwysig cadw yr egwyddorion yma huna a gellir gan fod y darn gwirfoddol yn gael ei blygu ychydig bac</w:t>
      </w:r>
      <w:r w:rsidR="00AD3039">
        <w:rPr>
          <w:rFonts w:ascii="Times New Roman" w:hAnsi="Times New Roman" w:cs="Times New Roman"/>
          <w:lang w:val="cy-GB"/>
        </w:rPr>
        <w:t>h</w:t>
      </w:r>
      <w:r w:rsidR="00B04332">
        <w:rPr>
          <w:rFonts w:ascii="Times New Roman" w:hAnsi="Times New Roman" w:cs="Times New Roman"/>
          <w:lang w:val="cy-GB"/>
        </w:rPr>
        <w:t xml:space="preserve"> o fewn strwythur ysgol</w:t>
      </w:r>
      <w:r w:rsidRPr="00023E5E">
        <w:rPr>
          <w:rFonts w:ascii="Times New Roman" w:hAnsi="Times New Roman" w:cs="Times New Roman"/>
          <w:lang w:val="cy-GB"/>
        </w:rPr>
        <w:t>.</w:t>
      </w:r>
    </w:p>
    <w:p w14:paraId="5DDB1D77" w14:textId="4217FA88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>Mae gwaith ieuenctid targe</w:t>
      </w:r>
      <w:r w:rsidR="00B04332">
        <w:rPr>
          <w:rFonts w:ascii="Times New Roman" w:hAnsi="Times New Roman" w:cs="Times New Roman"/>
          <w:lang w:val="cy-GB"/>
        </w:rPr>
        <w:t>du</w:t>
      </w:r>
      <w:r w:rsidRPr="00023E5E">
        <w:rPr>
          <w:rFonts w:ascii="Times New Roman" w:hAnsi="Times New Roman" w:cs="Times New Roman"/>
          <w:lang w:val="cy-GB"/>
        </w:rPr>
        <w:t xml:space="preserve"> yn canolbwyntio ar bobl ifanc sydd mewn perygl neu sy’n wynebu heriau penodol, megi</w:t>
      </w:r>
      <w:r w:rsidR="00B04332">
        <w:rPr>
          <w:rFonts w:ascii="Times New Roman" w:hAnsi="Times New Roman" w:cs="Times New Roman"/>
          <w:lang w:val="cy-GB"/>
        </w:rPr>
        <w:t>s methu gael gwaith</w:t>
      </w:r>
      <w:r w:rsidRPr="00023E5E">
        <w:rPr>
          <w:rFonts w:ascii="Times New Roman" w:hAnsi="Times New Roman" w:cs="Times New Roman"/>
          <w:lang w:val="cy-GB"/>
        </w:rPr>
        <w:t xml:space="preserve"> neu broblemau iechyd meddwl. Yn y cyd-destun hwn, mae rôl y gweithiwr ieuenctid yn fwy dwys</w:t>
      </w:r>
      <w:r w:rsidR="00D02125">
        <w:rPr>
          <w:rFonts w:ascii="Times New Roman" w:hAnsi="Times New Roman" w:cs="Times New Roman"/>
          <w:lang w:val="cy-GB"/>
        </w:rPr>
        <w:t xml:space="preserve"> ac gallu fod yn fwy arbenigol yn dibynnu ar gofynion y person ifanc, fel gal Gweithiwr Ieuenctid mewn rôl sy’n canolbwyntio yn unig ar Iechyd meddwl neu di-gartref er enghraifft</w:t>
      </w:r>
      <w:r w:rsidRPr="00023E5E">
        <w:rPr>
          <w:rFonts w:ascii="Times New Roman" w:hAnsi="Times New Roman" w:cs="Times New Roman"/>
          <w:lang w:val="cy-GB"/>
        </w:rPr>
        <w:t>,</w:t>
      </w:r>
      <w:r w:rsidR="00D02125">
        <w:rPr>
          <w:rFonts w:ascii="Times New Roman" w:hAnsi="Times New Roman" w:cs="Times New Roman"/>
          <w:lang w:val="cy-GB"/>
        </w:rPr>
        <w:t xml:space="preserve"> hefyd gall c</w:t>
      </w:r>
      <w:r w:rsidRPr="00023E5E">
        <w:rPr>
          <w:rFonts w:ascii="Times New Roman" w:hAnsi="Times New Roman" w:cs="Times New Roman"/>
          <w:lang w:val="cy-GB"/>
        </w:rPr>
        <w:t>ynnwys gweithio mewn partneriaeth ag asiantaethau eraill fel gwasanaethau cymdeithasol neu iechyd. Mae hyn yn gofyn am ddealltwriaeth dda o anghenion unigol a’r gallu i ddarparu cefnogaeth briodol</w:t>
      </w:r>
      <w:r w:rsidR="00D02125">
        <w:rPr>
          <w:rFonts w:ascii="Times New Roman" w:hAnsi="Times New Roman" w:cs="Times New Roman"/>
          <w:lang w:val="cy-GB"/>
        </w:rPr>
        <w:t xml:space="preserve"> ir person ifanc</w:t>
      </w:r>
    </w:p>
    <w:p w14:paraId="3A0643C2" w14:textId="518EE78A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>Yn fwy diweddar, mae gwaith ieuenctid digidol wedi dod yn fwyfwy pwysig. Mae gweithwyr yn defnyddio llwyfannau ar-lein i ymgysylltu â phobl ifanc, yn enwedig yn dilyn newidiadau cymdeithasol megis pandemig COVID-19. Mae hyn yn cynnig cyfleoedd newydd ar gyfer cyfranogiad, ond hefyd yn cyflwyno heriau o ran diogelwch a chynnal perthnasoedd ystyrlon</w:t>
      </w:r>
      <w:r w:rsidR="00D02125">
        <w:rPr>
          <w:rFonts w:ascii="Times New Roman" w:hAnsi="Times New Roman" w:cs="Times New Roman"/>
          <w:lang w:val="cy-GB"/>
        </w:rPr>
        <w:t xml:space="preserve">, ond hefyd ar y llaw arall mae wedi bod yn help o gyrraedd pobl nad oedd yn gael gwasanaeth or blaen – mae hefyd yn ffordd o ddod i adnabod pobl ifanc sydd ddim yn gyffyrddus </w:t>
      </w:r>
      <w:r w:rsidR="00891CDF">
        <w:rPr>
          <w:rFonts w:ascii="Times New Roman" w:hAnsi="Times New Roman" w:cs="Times New Roman"/>
          <w:lang w:val="cy-GB"/>
        </w:rPr>
        <w:t>cwrdd wyneb i wyned ac sydd ddim eisio mynychu clwb, neu sydd ddim yn presennol yn yr ysgol.</w:t>
      </w:r>
    </w:p>
    <w:p w14:paraId="1D62480A" w14:textId="1491B10E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Mae rôl y gweithiwr ieuenctid yn ganolog i gynnal gwerthoedd y maes. Un o’r prif gyfrifoldebau yw adeiladu perthnasoedd </w:t>
      </w:r>
      <w:r w:rsidR="00891CDF">
        <w:rPr>
          <w:rFonts w:ascii="Times New Roman" w:hAnsi="Times New Roman" w:cs="Times New Roman"/>
          <w:lang w:val="cy-GB"/>
        </w:rPr>
        <w:t>dibynadwy</w:t>
      </w:r>
      <w:r w:rsidRPr="00023E5E">
        <w:rPr>
          <w:rFonts w:ascii="Times New Roman" w:hAnsi="Times New Roman" w:cs="Times New Roman"/>
          <w:lang w:val="cy-GB"/>
        </w:rPr>
        <w:t xml:space="preserve"> gyda phobl ifanc. Mae hyn yn gofyn am sgiliau cyfathrebu cryf, empathi a’r gallu i wrando’n weithredol. Heb y berthynas hon, mae’n anodd cyflawni nodau Gwaith Ieuenctid.</w:t>
      </w:r>
    </w:p>
    <w:p w14:paraId="5E7263F3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>Mae diogelu hefyd yn gyfrifoldeb hanfodol. Mae gweithwyr ieuenctid yn gorfod adnabod arwyddion o niwed neu gamdriniaeth a gweithredu’n briodol yn unol â pholisïau. Mae hyn yn sicrhau bod pobl ifanc yn cael eu hamddiffyn ac yn teimlo’n ddiogel o fewn y gwasanaeth.</w:t>
      </w:r>
    </w:p>
    <w:p w14:paraId="65714395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lastRenderedPageBreak/>
        <w:t>Yn ogystal, mae’r gweithiwr ieuenctid yn hwylusydd dysgu, gan greu cyfleoedd i bobl ifanc ddatblygu sgiliau a gwybodaeth. Nid yw’r rôl hon yn un awdurdodol fel athro, ond yn hytrach yn un sy’n cefnogi ac yn galluogi. Mae hyn yn gofyn am hyblygrwydd a’r gallu i addasu i anghenion gwahanol unigolion.</w:t>
      </w:r>
    </w:p>
    <w:p w14:paraId="453A90F5" w14:textId="6843ADD8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>Mae hefyd angen i weithwyr ieuenctid gynnal safonau proffesiynol, gan gynnwys cyfrinachedd a ffiniau clir. Gall hyn fod yn heriol weithiau, yn enwedig pan fo’r berthynas gyda phobl ifanc yn agos iawn. Fodd bynnag, mae’n hanfodol er mwyn cynnal ymddiriedaeth a diogelwch</w:t>
      </w:r>
      <w:r w:rsidR="00ED6756">
        <w:rPr>
          <w:rFonts w:ascii="Times New Roman" w:hAnsi="Times New Roman" w:cs="Times New Roman"/>
          <w:lang w:val="cy-GB"/>
        </w:rPr>
        <w:t xml:space="preserve"> ac mae rhaid i’r pobl ifanc wybod hun, weithiau mae hun n her iddynt agor allan yn iawn.</w:t>
      </w:r>
    </w:p>
    <w:p w14:paraId="72D7DB12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>Mae datblygiad hanesyddol Gwaith Ieuenctid wedi chwarae rôl bwysig wrth lunio’r maes heddiw. Yn y 19eg ganrif, sefydlwyd mudiadau megis y YMCA i ddarparu gweithgareddau ar gyfer pobl ifanc mewn ardaloedd trefol. Roedd hyn yn ymateb i newidiadau diwydiannol a’r angen i gefnogi pobl ifanc mewn cymdeithas oedd yn newid yn gyflym.</w:t>
      </w:r>
    </w:p>
    <w:p w14:paraId="5DFC3A19" w14:textId="4BC60482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>Yn yr 20fed ganrif, datblygodd Gwaith Ieuenctid ymhellach gyda phwyslais ar addysg a datblygiad personol. Roedd yr Albemarle Report (1960) yn gam allweddol yn y D</w:t>
      </w:r>
      <w:r w:rsidR="00ED6756">
        <w:rPr>
          <w:rFonts w:ascii="Times New Roman" w:hAnsi="Times New Roman" w:cs="Times New Roman"/>
          <w:lang w:val="cy-GB"/>
        </w:rPr>
        <w:t>eyrnas Unedig</w:t>
      </w:r>
      <w:r w:rsidRPr="00023E5E">
        <w:rPr>
          <w:rFonts w:ascii="Times New Roman" w:hAnsi="Times New Roman" w:cs="Times New Roman"/>
          <w:lang w:val="cy-GB"/>
        </w:rPr>
        <w:t xml:space="preserve">, gan arwain at </w:t>
      </w:r>
      <w:r w:rsidR="00ED6756">
        <w:rPr>
          <w:rFonts w:ascii="Times New Roman" w:hAnsi="Times New Roman" w:cs="Times New Roman"/>
          <w:lang w:val="cy-GB"/>
        </w:rPr>
        <w:t>arian a fuddsoddiad</w:t>
      </w:r>
      <w:r w:rsidRPr="00023E5E">
        <w:rPr>
          <w:rFonts w:ascii="Times New Roman" w:hAnsi="Times New Roman" w:cs="Times New Roman"/>
          <w:lang w:val="cy-GB"/>
        </w:rPr>
        <w:t xml:space="preserve"> mewn gwasanaethau ieuenctid a datblygu’r proffesiwn. Yn fwy diweddar, mae polisïau wedi canolbwyntio ar ganlyniadau, cyfranogiad a chynhwysiant, gan adlewyrchu newidiadau ehangach mewn cymdeithas.</w:t>
      </w:r>
    </w:p>
    <w:p w14:paraId="304DB4F6" w14:textId="14C395FF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Mae’r datblygiadau hyn wedi dylanwadu ar y ffordd y mae Gwaith Ieuenctid yn cael ei ymarfer heddiw. Er enghraifft, mae mwy o bwyslais ar fesur effaith a dangos gwerth y gwaith, sydd </w:t>
      </w:r>
      <w:r w:rsidR="00AD3039" w:rsidRPr="00023E5E">
        <w:rPr>
          <w:rFonts w:ascii="Times New Roman" w:hAnsi="Times New Roman" w:cs="Times New Roman"/>
          <w:lang w:val="cy-GB"/>
        </w:rPr>
        <w:t>weithiai’n</w:t>
      </w:r>
      <w:r w:rsidRPr="00023E5E">
        <w:rPr>
          <w:rFonts w:ascii="Times New Roman" w:hAnsi="Times New Roman" w:cs="Times New Roman"/>
          <w:lang w:val="cy-GB"/>
        </w:rPr>
        <w:t xml:space="preserve"> gallu gwrthdaro gyda natur hyblyg ac anffurfiol y maes</w:t>
      </w:r>
      <w:r w:rsidR="002533A9">
        <w:rPr>
          <w:rFonts w:ascii="Times New Roman" w:hAnsi="Times New Roman" w:cs="Times New Roman"/>
          <w:lang w:val="cy-GB"/>
        </w:rPr>
        <w:t xml:space="preserve"> fel adroddiadau i llywodraeth sy’n gyfrifol o ddidoli’r grantiau</w:t>
      </w:r>
      <w:r w:rsidRPr="00023E5E">
        <w:rPr>
          <w:rFonts w:ascii="Times New Roman" w:hAnsi="Times New Roman" w:cs="Times New Roman"/>
          <w:lang w:val="cy-GB"/>
        </w:rPr>
        <w:t>. Mae hyn yn creu tensiwn rhwng gofynion polisi a gwerthoedd craidd Gwaith Ieuenctid.</w:t>
      </w:r>
    </w:p>
    <w:p w14:paraId="30242014" w14:textId="5416511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I gloi, mae Gwaith Ieuenctid yn seiliedig ar gyfres o egwyddorion a gwerthoedd sy’n hanfodol i </w:t>
      </w:r>
      <w:r w:rsidR="002533A9">
        <w:rPr>
          <w:rFonts w:ascii="Times New Roman" w:hAnsi="Times New Roman" w:cs="Times New Roman"/>
          <w:lang w:val="cy-GB"/>
        </w:rPr>
        <w:t>lwyddiant y gwaith</w:t>
      </w:r>
      <w:r w:rsidRPr="00023E5E">
        <w:rPr>
          <w:rFonts w:ascii="Times New Roman" w:hAnsi="Times New Roman" w:cs="Times New Roman"/>
          <w:lang w:val="cy-GB"/>
        </w:rPr>
        <w:t>. Mae cyfranogiad gwirfoddol, parch, cydraddoldeb a grymuso yn sail i’r berthynas rhwng y gweithiwr a’r person ifanc. Mae’r egwyddorion hyn yn cael eu cymhwyso mewn amrywiaeth o leoliadau, pob un yn cyflwyno heriau a chyfleoedd gwahanol. Mae rôl y gweithiwr ieuenctid yn gymhleth ac yn gofyn am sgiliau proffesiynol, ymwybyddiaeth foesegol a’r gallu i addasu. Yn ogystal, mae dealltwriaeth o addysg anffurfiol a di-ffurfiol yn allweddol i gefnogi dysgu pobl ifanc. Mae’r maes wedi ei siapio gan ddatblygiadau hanesyddol a pholisi, ac er bod heriau’n bodoli, mae’n parhau i fod yn hanfodol wrth gefnogi pobl ifanc i gyrraedd eu potensial.</w:t>
      </w:r>
    </w:p>
    <w:p w14:paraId="74EF6984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>Cyfeiriadau</w:t>
      </w:r>
    </w:p>
    <w:p w14:paraId="1FAFED62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Davies, B. (2015) </w:t>
      </w:r>
      <w:r w:rsidRPr="00023E5E">
        <w:rPr>
          <w:rFonts w:ascii="Times New Roman" w:hAnsi="Times New Roman" w:cs="Times New Roman"/>
          <w:i/>
          <w:iCs/>
          <w:lang w:val="cy-GB"/>
        </w:rPr>
        <w:t>Austerity, youth policy and the deconstruction of the youth service in England</w:t>
      </w:r>
      <w:r w:rsidRPr="00023E5E">
        <w:rPr>
          <w:rFonts w:ascii="Times New Roman" w:hAnsi="Times New Roman" w:cs="Times New Roman"/>
          <w:lang w:val="cy-GB"/>
        </w:rPr>
        <w:t>. Youth &amp; Policy.</w:t>
      </w:r>
    </w:p>
    <w:p w14:paraId="3B3288F7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lastRenderedPageBreak/>
        <w:t xml:space="preserve">Jeffs, T. a Smith, M. (2005) </w:t>
      </w:r>
      <w:r w:rsidRPr="00023E5E">
        <w:rPr>
          <w:rFonts w:ascii="Times New Roman" w:hAnsi="Times New Roman" w:cs="Times New Roman"/>
          <w:i/>
          <w:iCs/>
          <w:lang w:val="cy-GB"/>
        </w:rPr>
        <w:t>Informal Education: Conversation, Democracy and Learning</w:t>
      </w:r>
      <w:r w:rsidRPr="00023E5E">
        <w:rPr>
          <w:rFonts w:ascii="Times New Roman" w:hAnsi="Times New Roman" w:cs="Times New Roman"/>
          <w:lang w:val="cy-GB"/>
        </w:rPr>
        <w:t>. Nottingham: Educational Heretics Press.</w:t>
      </w:r>
    </w:p>
    <w:p w14:paraId="1CBD46B2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Ord, J. (2016) </w:t>
      </w:r>
      <w:r w:rsidRPr="00023E5E">
        <w:rPr>
          <w:rFonts w:ascii="Times New Roman" w:hAnsi="Times New Roman" w:cs="Times New Roman"/>
          <w:i/>
          <w:iCs/>
          <w:lang w:val="cy-GB"/>
        </w:rPr>
        <w:t>Youth Work Process, Product and Practice</w:t>
      </w:r>
      <w:r w:rsidRPr="00023E5E">
        <w:rPr>
          <w:rFonts w:ascii="Times New Roman" w:hAnsi="Times New Roman" w:cs="Times New Roman"/>
          <w:lang w:val="cy-GB"/>
        </w:rPr>
        <w:t>. 2nd ed. London: Routledge.</w:t>
      </w:r>
    </w:p>
    <w:p w14:paraId="244DE1C6" w14:textId="77777777" w:rsidR="00023E5E" w:rsidRPr="00023E5E" w:rsidRDefault="00023E5E" w:rsidP="008806D4">
      <w:pPr>
        <w:spacing w:line="360" w:lineRule="auto"/>
        <w:rPr>
          <w:rFonts w:ascii="Times New Roman" w:hAnsi="Times New Roman" w:cs="Times New Roman"/>
          <w:lang w:val="cy-GB"/>
        </w:rPr>
      </w:pPr>
      <w:r w:rsidRPr="00023E5E">
        <w:rPr>
          <w:rFonts w:ascii="Times New Roman" w:hAnsi="Times New Roman" w:cs="Times New Roman"/>
          <w:lang w:val="cy-GB"/>
        </w:rPr>
        <w:t xml:space="preserve">Ministry of Education (1960) </w:t>
      </w:r>
      <w:r w:rsidRPr="00023E5E">
        <w:rPr>
          <w:rFonts w:ascii="Times New Roman" w:hAnsi="Times New Roman" w:cs="Times New Roman"/>
          <w:i/>
          <w:iCs/>
          <w:lang w:val="cy-GB"/>
        </w:rPr>
        <w:t>The Albemarle Report</w:t>
      </w:r>
      <w:r w:rsidRPr="00023E5E">
        <w:rPr>
          <w:rFonts w:ascii="Times New Roman" w:hAnsi="Times New Roman" w:cs="Times New Roman"/>
          <w:lang w:val="cy-GB"/>
        </w:rPr>
        <w:t>. London: HMSO.</w:t>
      </w:r>
    </w:p>
    <w:p w14:paraId="5610F4D1" w14:textId="77777777" w:rsidR="00F3307E" w:rsidRPr="008806D4" w:rsidRDefault="00F3307E" w:rsidP="008806D4">
      <w:pPr>
        <w:spacing w:line="360" w:lineRule="auto"/>
        <w:rPr>
          <w:rFonts w:ascii="Times New Roman" w:hAnsi="Times New Roman" w:cs="Times New Roman"/>
        </w:rPr>
      </w:pPr>
    </w:p>
    <w:sectPr w:rsidR="00F3307E" w:rsidRPr="008806D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45E84" w14:textId="77777777" w:rsidR="001616D8" w:rsidRDefault="001616D8" w:rsidP="00023E5E">
      <w:pPr>
        <w:spacing w:after="0" w:line="240" w:lineRule="auto"/>
      </w:pPr>
      <w:r>
        <w:separator/>
      </w:r>
    </w:p>
  </w:endnote>
  <w:endnote w:type="continuationSeparator" w:id="0">
    <w:p w14:paraId="7BC859B0" w14:textId="77777777" w:rsidR="001616D8" w:rsidRDefault="001616D8" w:rsidP="00023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3E2ED" w14:textId="77777777" w:rsidR="001616D8" w:rsidRDefault="001616D8" w:rsidP="00023E5E">
      <w:pPr>
        <w:spacing w:after="0" w:line="240" w:lineRule="auto"/>
      </w:pPr>
      <w:r>
        <w:separator/>
      </w:r>
    </w:p>
  </w:footnote>
  <w:footnote w:type="continuationSeparator" w:id="0">
    <w:p w14:paraId="06F26423" w14:textId="77777777" w:rsidR="001616D8" w:rsidRDefault="001616D8" w:rsidP="00023E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4380B" w14:textId="41194F7F" w:rsidR="00023E5E" w:rsidRPr="008806D4" w:rsidRDefault="00023E5E" w:rsidP="00023E5E">
    <w:pPr>
      <w:pStyle w:val="Header"/>
      <w:rPr>
        <w:rFonts w:ascii="Times New Roman" w:hAnsi="Times New Roman" w:cs="Times New Roman"/>
      </w:rPr>
    </w:pPr>
    <w:r w:rsidRPr="008806D4">
      <w:rPr>
        <w:rFonts w:ascii="Times New Roman" w:hAnsi="Times New Roman" w:cs="Times New Roman"/>
      </w:rPr>
      <w:t xml:space="preserve">Andrew Owen - </w:t>
    </w:r>
    <w:r w:rsidR="008806D4" w:rsidRPr="008806D4">
      <w:rPr>
        <w:rFonts w:ascii="Times New Roman" w:hAnsi="Times New Roman" w:cs="Times New Roman"/>
      </w:rPr>
      <w:t>2520017</w:t>
    </w:r>
  </w:p>
  <w:p w14:paraId="7439325A" w14:textId="7C5C69CF" w:rsidR="00023E5E" w:rsidRPr="008806D4" w:rsidRDefault="00023E5E" w:rsidP="00023E5E">
    <w:pPr>
      <w:pStyle w:val="Header"/>
      <w:rPr>
        <w:rFonts w:ascii="Times New Roman" w:hAnsi="Times New Roman" w:cs="Times New Roman"/>
      </w:rPr>
    </w:pPr>
    <w:r w:rsidRPr="008806D4">
      <w:rPr>
        <w:rFonts w:ascii="Times New Roman" w:hAnsi="Times New Roman" w:cs="Times New Roman"/>
      </w:rPr>
      <w:t>ECYW4013 - Sylfaen Ymarfer Gwaith Ieuenctid</w:t>
    </w:r>
  </w:p>
  <w:p w14:paraId="415F28E3" w14:textId="77777777" w:rsidR="00023E5E" w:rsidRDefault="00023E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844784"/>
    <w:multiLevelType w:val="hybridMultilevel"/>
    <w:tmpl w:val="AA564D96"/>
    <w:lvl w:ilvl="0" w:tplc="8ACAE6C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3900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E5E"/>
    <w:rsid w:val="00023E5E"/>
    <w:rsid w:val="00094D03"/>
    <w:rsid w:val="00115F80"/>
    <w:rsid w:val="001616D8"/>
    <w:rsid w:val="001A44D8"/>
    <w:rsid w:val="002533A9"/>
    <w:rsid w:val="0028663A"/>
    <w:rsid w:val="00384977"/>
    <w:rsid w:val="004B4EE4"/>
    <w:rsid w:val="00646B3C"/>
    <w:rsid w:val="00753C78"/>
    <w:rsid w:val="0075708A"/>
    <w:rsid w:val="00757402"/>
    <w:rsid w:val="007B2949"/>
    <w:rsid w:val="0085726E"/>
    <w:rsid w:val="008806D4"/>
    <w:rsid w:val="00891CDF"/>
    <w:rsid w:val="009412B5"/>
    <w:rsid w:val="00A349EC"/>
    <w:rsid w:val="00A738F8"/>
    <w:rsid w:val="00AD3039"/>
    <w:rsid w:val="00B04332"/>
    <w:rsid w:val="00BB02D7"/>
    <w:rsid w:val="00C27554"/>
    <w:rsid w:val="00C66B3D"/>
    <w:rsid w:val="00D02125"/>
    <w:rsid w:val="00DF72C2"/>
    <w:rsid w:val="00ED6756"/>
    <w:rsid w:val="00F3307E"/>
    <w:rsid w:val="00F6209E"/>
    <w:rsid w:val="00FF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B08536"/>
  <w15:chartTrackingRefBased/>
  <w15:docId w15:val="{ACE4B323-55BE-4232-B41C-814760AC6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3E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3E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3E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3E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3E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3E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3E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3E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3E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E5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E5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E5E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E5E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3E5E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3E5E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3E5E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3E5E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3E5E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023E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3E5E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3E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3E5E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023E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3E5E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023E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3E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3E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3E5E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023E5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23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3E5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23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3E5E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1392</Words>
  <Characters>7354</Characters>
  <Application>Microsoft Office Word</Application>
  <DocSecurity>0</DocSecurity>
  <Lines>105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Cyngor Gwynedd</Company>
  <LinksUpToDate>false</LinksUpToDate>
  <CharactersWithSpaces>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Owen (ADDYSG)</dc:creator>
  <cp:keywords/>
  <dc:description/>
  <cp:lastModifiedBy>Andrew Owen (ADDYSG)</cp:lastModifiedBy>
  <cp:revision>4</cp:revision>
  <dcterms:created xsi:type="dcterms:W3CDTF">2026-03-31T09:06:00Z</dcterms:created>
  <dcterms:modified xsi:type="dcterms:W3CDTF">2026-03-31T13:48:00Z</dcterms:modified>
</cp:coreProperties>
</file>