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Pr="00F45B43" w:rsidR="00B625B0" w:rsidRDefault="005824D1" w14:paraId="1C36FF75" w14:textId="77777777">
      <w:pPr>
        <w:jc w:val="left"/>
      </w:pPr>
      <w:r w:rsidRPr="00F45B43">
        <w:rPr>
          <w:noProof/>
        </w:rPr>
        <w:drawing>
          <wp:inline distT="114300" distB="114300" distL="114300" distR="114300" wp14:anchorId="7684734F" wp14:editId="524886E6">
            <wp:extent cx="2438400" cy="9429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438400" cy="942975"/>
                    </a:xfrm>
                    <a:prstGeom prst="rect">
                      <a:avLst/>
                    </a:prstGeom>
                    <a:ln/>
                  </pic:spPr>
                </pic:pic>
              </a:graphicData>
            </a:graphic>
          </wp:inline>
        </w:drawing>
      </w:r>
    </w:p>
    <w:p w:rsidRPr="00F45B43" w:rsidR="00B625B0" w:rsidRDefault="00B625B0" w14:paraId="04F2EA13" w14:textId="77777777">
      <w:pPr>
        <w:jc w:val="center"/>
      </w:pPr>
    </w:p>
    <w:p w:rsidRPr="00F45B43" w:rsidR="00B625B0" w:rsidP="6D057BB5" w:rsidRDefault="005824D1" w14:paraId="13221784" w14:textId="44C2E761">
      <w:pPr>
        <w:jc w:val="center"/>
        <w:rPr>
          <w:b w:val="1"/>
          <w:bCs w:val="1"/>
          <w:sz w:val="36"/>
          <w:szCs w:val="36"/>
        </w:rPr>
      </w:pPr>
      <w:r w:rsidRPr="6D057BB5" w:rsidR="005824D1">
        <w:rPr>
          <w:b w:val="1"/>
          <w:bCs w:val="1"/>
          <w:sz w:val="36"/>
          <w:szCs w:val="36"/>
        </w:rPr>
        <w:t>Student name:</w:t>
      </w:r>
      <w:r w:rsidRPr="6D057BB5" w:rsidR="31EAF9D3">
        <w:rPr>
          <w:b w:val="1"/>
          <w:bCs w:val="1"/>
          <w:sz w:val="36"/>
          <w:szCs w:val="36"/>
        </w:rPr>
        <w:t xml:space="preserve"> </w:t>
      </w:r>
      <w:r w:rsidRPr="6D057BB5" w:rsidR="31EAF9D3">
        <w:rPr>
          <w:b w:val="1"/>
          <w:bCs w:val="1"/>
          <w:sz w:val="36"/>
          <w:szCs w:val="36"/>
        </w:rPr>
        <w:t>Somerda</w:t>
      </w:r>
      <w:r w:rsidRPr="6D057BB5" w:rsidR="31EAF9D3">
        <w:rPr>
          <w:b w:val="1"/>
          <w:bCs w:val="1"/>
          <w:sz w:val="36"/>
          <w:szCs w:val="36"/>
        </w:rPr>
        <w:t xml:space="preserve"> Iancu</w:t>
      </w:r>
    </w:p>
    <w:p w:rsidRPr="00F45B43" w:rsidR="00B625B0" w:rsidRDefault="005824D1" w14:paraId="760A81B6" w14:textId="29A49A93">
      <w:pPr>
        <w:jc w:val="center"/>
        <w:rPr>
          <w:b w:val="1"/>
          <w:bCs w:val="1"/>
          <w:sz w:val="36"/>
          <w:szCs w:val="36"/>
        </w:rPr>
      </w:pPr>
      <w:r w:rsidRPr="6D057BB5" w:rsidR="005824D1">
        <w:rPr>
          <w:b w:val="1"/>
          <w:bCs w:val="1"/>
          <w:sz w:val="36"/>
          <w:szCs w:val="36"/>
        </w:rPr>
        <w:t>Student ID number:</w:t>
      </w:r>
      <w:r w:rsidRPr="6D057BB5" w:rsidR="677347CF">
        <w:rPr>
          <w:b w:val="1"/>
          <w:bCs w:val="1"/>
          <w:sz w:val="36"/>
          <w:szCs w:val="36"/>
        </w:rPr>
        <w:t xml:space="preserve"> 2519996</w:t>
      </w:r>
    </w:p>
    <w:p w:rsidRPr="00F45B43" w:rsidR="00B625B0" w:rsidRDefault="005824D1" w14:paraId="0C1F26C5" w14:textId="77777777">
      <w:pPr>
        <w:jc w:val="center"/>
        <w:rPr>
          <w:b/>
          <w:bCs/>
          <w:sz w:val="36"/>
          <w:szCs w:val="36"/>
        </w:rPr>
      </w:pPr>
      <w:r w:rsidRPr="00F45B43">
        <w:rPr>
          <w:b/>
          <w:bCs/>
          <w:sz w:val="36"/>
          <w:szCs w:val="36"/>
        </w:rPr>
        <w:t>Programme: CERT HE Social Enterprise Management</w:t>
      </w:r>
    </w:p>
    <w:p w:rsidRPr="00F45B43" w:rsidR="00B625B0" w:rsidRDefault="005824D1" w14:paraId="221F0C97" w14:textId="77777777">
      <w:pPr>
        <w:jc w:val="center"/>
        <w:rPr>
          <w:b/>
          <w:bCs/>
          <w:sz w:val="36"/>
          <w:szCs w:val="36"/>
        </w:rPr>
      </w:pPr>
      <w:r w:rsidRPr="00F45B43">
        <w:rPr>
          <w:b/>
          <w:bCs/>
          <w:sz w:val="36"/>
          <w:szCs w:val="36"/>
        </w:rPr>
        <w:t>Module: Social Enterprise: Theory and Practise</w:t>
      </w:r>
    </w:p>
    <w:p w:rsidRPr="00F45B43" w:rsidR="00B625B0" w:rsidRDefault="005824D1" w14:paraId="1C32B91A" w14:textId="77777777">
      <w:pPr>
        <w:jc w:val="center"/>
        <w:rPr>
          <w:b/>
          <w:bCs/>
          <w:sz w:val="36"/>
          <w:szCs w:val="36"/>
        </w:rPr>
      </w:pPr>
      <w:r w:rsidRPr="00F45B43">
        <w:rPr>
          <w:b/>
          <w:bCs/>
          <w:sz w:val="36"/>
          <w:szCs w:val="36"/>
        </w:rPr>
        <w:t>Module code: BMSE4009D</w:t>
      </w:r>
    </w:p>
    <w:p w:rsidRPr="00F45B43" w:rsidR="00B625B0" w:rsidRDefault="005824D1" w14:paraId="60F3CF6B" w14:textId="77777777">
      <w:pPr>
        <w:jc w:val="center"/>
        <w:rPr>
          <w:b/>
          <w:bCs/>
          <w:sz w:val="36"/>
          <w:szCs w:val="36"/>
        </w:rPr>
      </w:pPr>
      <w:r w:rsidRPr="00F45B43">
        <w:rPr>
          <w:b/>
          <w:bCs/>
          <w:sz w:val="36"/>
          <w:szCs w:val="36"/>
        </w:rPr>
        <w:t>Assignment Title: Social Impact Measurement -</w:t>
      </w:r>
    </w:p>
    <w:p w:rsidRPr="00F45B43" w:rsidR="00B625B0" w:rsidRDefault="005824D1" w14:paraId="046925D3" w14:textId="77777777">
      <w:pPr>
        <w:jc w:val="center"/>
        <w:rPr>
          <w:b/>
          <w:bCs/>
          <w:sz w:val="36"/>
          <w:szCs w:val="36"/>
        </w:rPr>
      </w:pPr>
      <w:r w:rsidRPr="00F45B43">
        <w:rPr>
          <w:b/>
          <w:bCs/>
          <w:sz w:val="36"/>
          <w:szCs w:val="36"/>
        </w:rPr>
        <w:t>resit</w:t>
      </w:r>
    </w:p>
    <w:p w:rsidRPr="00F45B43" w:rsidR="00B625B0" w:rsidRDefault="00B625B0" w14:paraId="50DCBCFC" w14:textId="77777777">
      <w:pPr>
        <w:jc w:val="center"/>
        <w:rPr>
          <w:b/>
          <w:bCs/>
          <w:sz w:val="36"/>
          <w:szCs w:val="36"/>
        </w:rPr>
      </w:pPr>
    </w:p>
    <w:p w:rsidRPr="00F45B43" w:rsidR="00B625B0" w:rsidRDefault="005824D1" w14:paraId="3F4AE544" w14:textId="77777777">
      <w:pPr>
        <w:jc w:val="center"/>
        <w:rPr>
          <w:b/>
          <w:bCs/>
          <w:sz w:val="36"/>
          <w:szCs w:val="36"/>
        </w:rPr>
      </w:pPr>
      <w:r w:rsidRPr="00F45B43">
        <w:rPr>
          <w:b/>
          <w:bCs/>
          <w:sz w:val="36"/>
          <w:szCs w:val="36"/>
        </w:rPr>
        <w:t>Big Issue 2016 Social Impact Measurement Report</w:t>
      </w:r>
    </w:p>
    <w:p w:rsidRPr="00F45B43" w:rsidR="00B625B0" w:rsidRDefault="005824D1" w14:paraId="374A33C0" w14:textId="77777777">
      <w:r w:rsidRPr="00F45B43">
        <w:br w:type="page"/>
      </w:r>
    </w:p>
    <w:p w:rsidRPr="00F45B43" w:rsidR="00B625B0" w:rsidRDefault="005824D1" w14:paraId="34B0229E" w14:textId="77777777">
      <w:pPr>
        <w:rPr>
          <w:b/>
          <w:bCs/>
          <w:sz w:val="28"/>
          <w:szCs w:val="28"/>
        </w:rPr>
      </w:pPr>
      <w:r w:rsidRPr="00F45B43">
        <w:rPr>
          <w:b/>
          <w:bCs/>
          <w:sz w:val="28"/>
          <w:szCs w:val="28"/>
        </w:rPr>
        <w:t>Executive Summary</w:t>
      </w:r>
    </w:p>
    <w:p w:rsidRPr="00F45B43" w:rsidR="00B625B0" w:rsidRDefault="00B625B0" w14:paraId="642CE761" w14:textId="77777777"/>
    <w:p w:rsidRPr="00F45B43" w:rsidR="00B625B0" w:rsidRDefault="005824D1" w14:paraId="29B5683B" w14:textId="77777777">
      <w:r w:rsidRPr="00F45B43">
        <w:t>The social impact of the social enterprise discussed in this report is The Big Issue, a recognized social enterprise in the United Kingdom that assists people in staying homeless and living in poverty. The report assesses the mission, stakeholders, activities and social outcomes of an organisation using the Social Audit Network framework. The Big Issue is based on the magazine-selling system, which gives the poor a chance to gain a source of income as well as gain confidence and job experience. The discussi</w:t>
      </w:r>
      <w:r w:rsidRPr="00F45B43">
        <w:t>on reveals that the organisation helps to alleviate social exclusion, enhance monetary status and social inclusion. In general, The Big Issue shows how social enterprises can effectively integrate the business operations with the significant social contribution.</w:t>
      </w:r>
    </w:p>
    <w:p w:rsidRPr="00F45B43" w:rsidR="00B625B0" w:rsidRDefault="005824D1" w14:paraId="2F6C59CE" w14:textId="77777777">
      <w:r w:rsidRPr="00F45B43">
        <w:br w:type="page"/>
      </w:r>
    </w:p>
    <w:sdt>
      <w:sdtPr>
        <w:rPr>
          <w:rFonts w:ascii="Times New Roman" w:hAnsi="Times New Roman" w:eastAsia="Times New Roman" w:cs="Times New Roman"/>
          <w:color w:val="auto"/>
          <w:sz w:val="24"/>
          <w:szCs w:val="24"/>
          <w:lang w:val="en-GB" w:eastAsia="en-IN" w:bidi="bn-IN"/>
        </w:rPr>
        <w:id w:val="723951425"/>
        <w:docPartObj>
          <w:docPartGallery w:val="Table of Contents"/>
          <w:docPartUnique/>
        </w:docPartObj>
      </w:sdtPr>
      <w:sdtEndPr>
        <w:rPr>
          <w:rFonts w:ascii="Times New Roman" w:hAnsi="Times New Roman" w:eastAsia="Times New Roman" w:cs="Times New Roman"/>
          <w:b w:val="1"/>
          <w:bCs w:val="1"/>
          <w:color w:val="auto"/>
          <w:sz w:val="24"/>
          <w:szCs w:val="24"/>
          <w:lang w:val="en-GB" w:eastAsia="en-IN" w:bidi="bn-IN"/>
        </w:rPr>
      </w:sdtEndPr>
      <w:sdtContent>
        <w:p w:rsidRPr="00F45B43" w:rsidR="00F45B43" w:rsidP="00F45B43" w:rsidRDefault="00F45B43" w14:paraId="47A3E2B5" w14:textId="2073CD2F">
          <w:pPr>
            <w:pStyle w:val="TOCHeading"/>
            <w:spacing w:line="360" w:lineRule="auto"/>
            <w:jc w:val="center"/>
            <w:rPr>
              <w:rFonts w:ascii="Times New Roman" w:hAnsi="Times New Roman" w:cs="Times New Roman"/>
              <w:b/>
              <w:bCs/>
              <w:color w:val="auto"/>
              <w:lang w:val="en-GB"/>
            </w:rPr>
          </w:pPr>
          <w:r w:rsidRPr="00F45B43">
            <w:rPr>
              <w:rFonts w:ascii="Times New Roman" w:hAnsi="Times New Roman" w:cs="Times New Roman"/>
              <w:b/>
              <w:bCs/>
              <w:color w:val="auto"/>
              <w:lang w:val="en-GB"/>
            </w:rPr>
            <w:t>Table of Contents</w:t>
          </w:r>
        </w:p>
        <w:p w:rsidRPr="00F45B43" w:rsidR="00F45B43" w:rsidRDefault="00F45B43" w14:paraId="34465533" w14:textId="5CC1C60D">
          <w:pPr>
            <w:pStyle w:val="TOC1"/>
            <w:tabs>
              <w:tab w:val="right" w:leader="dot" w:pos="9019"/>
            </w:tabs>
          </w:pPr>
          <w:r w:rsidRPr="00F45B43">
            <w:fldChar w:fldCharType="begin"/>
          </w:r>
          <w:r w:rsidRPr="00F45B43">
            <w:instrText xml:space="preserve"> TOC \o "1-3" \h \z \u </w:instrText>
          </w:r>
          <w:r w:rsidRPr="00F45B43">
            <w:fldChar w:fldCharType="separate"/>
          </w:r>
          <w:hyperlink w:history="1" w:anchor="_Toc224064628">
            <w:r w:rsidRPr="00F45B43">
              <w:rPr>
                <w:rStyle w:val="Hyperlink"/>
              </w:rPr>
              <w:t>1. Introduction</w:t>
            </w:r>
            <w:r w:rsidRPr="00F45B43">
              <w:rPr>
                <w:webHidden/>
              </w:rPr>
              <w:tab/>
            </w:r>
            <w:r w:rsidRPr="00F45B43">
              <w:rPr>
                <w:webHidden/>
              </w:rPr>
              <w:fldChar w:fldCharType="begin"/>
            </w:r>
            <w:r w:rsidRPr="00F45B43">
              <w:rPr>
                <w:webHidden/>
              </w:rPr>
              <w:instrText xml:space="preserve"> PAGEREF _Toc224064628 \h </w:instrText>
            </w:r>
            <w:r w:rsidRPr="00F45B43">
              <w:rPr>
                <w:webHidden/>
              </w:rPr>
            </w:r>
            <w:r w:rsidRPr="00F45B43">
              <w:rPr>
                <w:webHidden/>
              </w:rPr>
              <w:fldChar w:fldCharType="separate"/>
            </w:r>
            <w:r w:rsidRPr="00F45B43">
              <w:rPr>
                <w:webHidden/>
              </w:rPr>
              <w:t>4</w:t>
            </w:r>
            <w:r w:rsidRPr="00F45B43">
              <w:rPr>
                <w:webHidden/>
              </w:rPr>
              <w:fldChar w:fldCharType="end"/>
            </w:r>
          </w:hyperlink>
        </w:p>
        <w:p w:rsidRPr="00F45B43" w:rsidR="00F45B43" w:rsidRDefault="00F45B43" w14:paraId="093F6092" w14:textId="416FFD37">
          <w:pPr>
            <w:pStyle w:val="TOC1"/>
            <w:tabs>
              <w:tab w:val="right" w:leader="dot" w:pos="9019"/>
            </w:tabs>
          </w:pPr>
          <w:hyperlink w:history="1" w:anchor="_Toc224064629">
            <w:r w:rsidRPr="00F45B43">
              <w:rPr>
                <w:rStyle w:val="Hyperlink"/>
              </w:rPr>
              <w:t>2. The Big Issue Social Enterprise Overview.</w:t>
            </w:r>
            <w:r w:rsidRPr="00F45B43">
              <w:rPr>
                <w:webHidden/>
              </w:rPr>
              <w:tab/>
            </w:r>
            <w:r w:rsidRPr="00F45B43">
              <w:rPr>
                <w:webHidden/>
              </w:rPr>
              <w:fldChar w:fldCharType="begin"/>
            </w:r>
            <w:r w:rsidRPr="00F45B43">
              <w:rPr>
                <w:webHidden/>
              </w:rPr>
              <w:instrText xml:space="preserve"> PAGEREF _Toc224064629 \h </w:instrText>
            </w:r>
            <w:r w:rsidRPr="00F45B43">
              <w:rPr>
                <w:webHidden/>
              </w:rPr>
            </w:r>
            <w:r w:rsidRPr="00F45B43">
              <w:rPr>
                <w:webHidden/>
              </w:rPr>
              <w:fldChar w:fldCharType="separate"/>
            </w:r>
            <w:r w:rsidRPr="00F45B43">
              <w:rPr>
                <w:webHidden/>
              </w:rPr>
              <w:t>4</w:t>
            </w:r>
            <w:r w:rsidRPr="00F45B43">
              <w:rPr>
                <w:webHidden/>
              </w:rPr>
              <w:fldChar w:fldCharType="end"/>
            </w:r>
          </w:hyperlink>
        </w:p>
        <w:p w:rsidRPr="00F45B43" w:rsidR="00F45B43" w:rsidRDefault="00F45B43" w14:paraId="5F6868C0" w14:textId="63893A62">
          <w:pPr>
            <w:pStyle w:val="TOC1"/>
            <w:tabs>
              <w:tab w:val="right" w:leader="dot" w:pos="9019"/>
            </w:tabs>
          </w:pPr>
          <w:hyperlink w:history="1" w:anchor="_Toc224064630">
            <w:r w:rsidRPr="00F45B43">
              <w:rPr>
                <w:rStyle w:val="Hyperlink"/>
              </w:rPr>
              <w:t>3. Social Audit and Accounting Framework</w:t>
            </w:r>
            <w:r w:rsidRPr="00F45B43">
              <w:rPr>
                <w:webHidden/>
              </w:rPr>
              <w:tab/>
            </w:r>
            <w:r w:rsidRPr="00F45B43">
              <w:rPr>
                <w:webHidden/>
              </w:rPr>
              <w:fldChar w:fldCharType="begin"/>
            </w:r>
            <w:r w:rsidRPr="00F45B43">
              <w:rPr>
                <w:webHidden/>
              </w:rPr>
              <w:instrText xml:space="preserve"> PAGEREF _Toc224064630 \h </w:instrText>
            </w:r>
            <w:r w:rsidRPr="00F45B43">
              <w:rPr>
                <w:webHidden/>
              </w:rPr>
            </w:r>
            <w:r w:rsidRPr="00F45B43">
              <w:rPr>
                <w:webHidden/>
              </w:rPr>
              <w:fldChar w:fldCharType="separate"/>
            </w:r>
            <w:r w:rsidRPr="00F45B43">
              <w:rPr>
                <w:webHidden/>
              </w:rPr>
              <w:t>5</w:t>
            </w:r>
            <w:r w:rsidRPr="00F45B43">
              <w:rPr>
                <w:webHidden/>
              </w:rPr>
              <w:fldChar w:fldCharType="end"/>
            </w:r>
          </w:hyperlink>
        </w:p>
        <w:p w:rsidRPr="00F45B43" w:rsidR="00F45B43" w:rsidRDefault="00F45B43" w14:paraId="438771EE" w14:textId="4AA59456">
          <w:pPr>
            <w:pStyle w:val="TOC2"/>
            <w:tabs>
              <w:tab w:val="right" w:leader="dot" w:pos="9019"/>
            </w:tabs>
          </w:pPr>
          <w:hyperlink w:history="1" w:anchor="_Toc224064631">
            <w:r w:rsidRPr="00F45B43">
              <w:rPr>
                <w:rStyle w:val="Hyperlink"/>
              </w:rPr>
              <w:t>1. Social Mission and Objectives</w:t>
            </w:r>
            <w:r w:rsidRPr="00F45B43">
              <w:rPr>
                <w:webHidden/>
              </w:rPr>
              <w:tab/>
            </w:r>
            <w:r w:rsidRPr="00F45B43">
              <w:rPr>
                <w:webHidden/>
              </w:rPr>
              <w:fldChar w:fldCharType="begin"/>
            </w:r>
            <w:r w:rsidRPr="00F45B43">
              <w:rPr>
                <w:webHidden/>
              </w:rPr>
              <w:instrText xml:space="preserve"> PAGEREF _Toc224064631 \h </w:instrText>
            </w:r>
            <w:r w:rsidRPr="00F45B43">
              <w:rPr>
                <w:webHidden/>
              </w:rPr>
            </w:r>
            <w:r w:rsidRPr="00F45B43">
              <w:rPr>
                <w:webHidden/>
              </w:rPr>
              <w:fldChar w:fldCharType="separate"/>
            </w:r>
            <w:r w:rsidRPr="00F45B43">
              <w:rPr>
                <w:webHidden/>
              </w:rPr>
              <w:t>5</w:t>
            </w:r>
            <w:r w:rsidRPr="00F45B43">
              <w:rPr>
                <w:webHidden/>
              </w:rPr>
              <w:fldChar w:fldCharType="end"/>
            </w:r>
          </w:hyperlink>
        </w:p>
        <w:p w:rsidRPr="00F45B43" w:rsidR="00F45B43" w:rsidRDefault="00F45B43" w14:paraId="3E2A8BAE" w14:textId="0CB12950">
          <w:pPr>
            <w:pStyle w:val="TOC2"/>
            <w:tabs>
              <w:tab w:val="right" w:leader="dot" w:pos="9019"/>
            </w:tabs>
          </w:pPr>
          <w:hyperlink w:history="1" w:anchor="_Toc224064632">
            <w:r w:rsidRPr="00F45B43">
              <w:rPr>
                <w:rStyle w:val="Hyperlink"/>
              </w:rPr>
              <w:t>3.2 Stakeholder Identification</w:t>
            </w:r>
            <w:r w:rsidRPr="00F45B43">
              <w:rPr>
                <w:webHidden/>
              </w:rPr>
              <w:tab/>
            </w:r>
            <w:r w:rsidRPr="00F45B43">
              <w:rPr>
                <w:webHidden/>
              </w:rPr>
              <w:fldChar w:fldCharType="begin"/>
            </w:r>
            <w:r w:rsidRPr="00F45B43">
              <w:rPr>
                <w:webHidden/>
              </w:rPr>
              <w:instrText xml:space="preserve"> PAGEREF _Toc224064632 \h </w:instrText>
            </w:r>
            <w:r w:rsidRPr="00F45B43">
              <w:rPr>
                <w:webHidden/>
              </w:rPr>
            </w:r>
            <w:r w:rsidRPr="00F45B43">
              <w:rPr>
                <w:webHidden/>
              </w:rPr>
              <w:fldChar w:fldCharType="separate"/>
            </w:r>
            <w:r w:rsidRPr="00F45B43">
              <w:rPr>
                <w:webHidden/>
              </w:rPr>
              <w:t>6</w:t>
            </w:r>
            <w:r w:rsidRPr="00F45B43">
              <w:rPr>
                <w:webHidden/>
              </w:rPr>
              <w:fldChar w:fldCharType="end"/>
            </w:r>
          </w:hyperlink>
        </w:p>
        <w:p w:rsidRPr="00F45B43" w:rsidR="00F45B43" w:rsidRDefault="00F45B43" w14:paraId="013D7259" w14:textId="75C5CA3E">
          <w:pPr>
            <w:pStyle w:val="TOC2"/>
            <w:tabs>
              <w:tab w:val="right" w:leader="dot" w:pos="9019"/>
            </w:tabs>
          </w:pPr>
          <w:hyperlink w:history="1" w:anchor="_Toc224064633">
            <w:r w:rsidRPr="00F45B43">
              <w:rPr>
                <w:rStyle w:val="Hyperlink"/>
              </w:rPr>
              <w:t>3.3 Activities and Outputs</w:t>
            </w:r>
            <w:r w:rsidRPr="00F45B43">
              <w:rPr>
                <w:webHidden/>
              </w:rPr>
              <w:tab/>
            </w:r>
            <w:r w:rsidRPr="00F45B43">
              <w:rPr>
                <w:webHidden/>
              </w:rPr>
              <w:fldChar w:fldCharType="begin"/>
            </w:r>
            <w:r w:rsidRPr="00F45B43">
              <w:rPr>
                <w:webHidden/>
              </w:rPr>
              <w:instrText xml:space="preserve"> PAGEREF _Toc224064633 \h </w:instrText>
            </w:r>
            <w:r w:rsidRPr="00F45B43">
              <w:rPr>
                <w:webHidden/>
              </w:rPr>
            </w:r>
            <w:r w:rsidRPr="00F45B43">
              <w:rPr>
                <w:webHidden/>
              </w:rPr>
              <w:fldChar w:fldCharType="separate"/>
            </w:r>
            <w:r w:rsidRPr="00F45B43">
              <w:rPr>
                <w:webHidden/>
              </w:rPr>
              <w:t>6</w:t>
            </w:r>
            <w:r w:rsidRPr="00F45B43">
              <w:rPr>
                <w:webHidden/>
              </w:rPr>
              <w:fldChar w:fldCharType="end"/>
            </w:r>
          </w:hyperlink>
        </w:p>
        <w:p w:rsidRPr="00F45B43" w:rsidR="00F45B43" w:rsidRDefault="00F45B43" w14:paraId="2D587588" w14:textId="74B1187E">
          <w:pPr>
            <w:pStyle w:val="TOC2"/>
            <w:tabs>
              <w:tab w:val="right" w:leader="dot" w:pos="9019"/>
            </w:tabs>
          </w:pPr>
          <w:hyperlink w:history="1" w:anchor="_Toc224064634">
            <w:r w:rsidRPr="00F45B43">
              <w:rPr>
                <w:rStyle w:val="Hyperlink"/>
              </w:rPr>
              <w:t>3.4 Social Outcomes and Impact</w:t>
            </w:r>
            <w:r w:rsidRPr="00F45B43">
              <w:rPr>
                <w:webHidden/>
              </w:rPr>
              <w:tab/>
            </w:r>
            <w:r w:rsidRPr="00F45B43">
              <w:rPr>
                <w:webHidden/>
              </w:rPr>
              <w:fldChar w:fldCharType="begin"/>
            </w:r>
            <w:r w:rsidRPr="00F45B43">
              <w:rPr>
                <w:webHidden/>
              </w:rPr>
              <w:instrText xml:space="preserve"> PAGEREF _Toc224064634 \h </w:instrText>
            </w:r>
            <w:r w:rsidRPr="00F45B43">
              <w:rPr>
                <w:webHidden/>
              </w:rPr>
            </w:r>
            <w:r w:rsidRPr="00F45B43">
              <w:rPr>
                <w:webHidden/>
              </w:rPr>
              <w:fldChar w:fldCharType="separate"/>
            </w:r>
            <w:r w:rsidRPr="00F45B43">
              <w:rPr>
                <w:webHidden/>
              </w:rPr>
              <w:t>7</w:t>
            </w:r>
            <w:r w:rsidRPr="00F45B43">
              <w:rPr>
                <w:webHidden/>
              </w:rPr>
              <w:fldChar w:fldCharType="end"/>
            </w:r>
          </w:hyperlink>
        </w:p>
        <w:p w:rsidRPr="00F45B43" w:rsidR="00F45B43" w:rsidRDefault="00F45B43" w14:paraId="35A1BAE6" w14:textId="731CA9BD">
          <w:pPr>
            <w:pStyle w:val="TOC2"/>
            <w:tabs>
              <w:tab w:val="right" w:leader="dot" w:pos="9019"/>
            </w:tabs>
          </w:pPr>
          <w:hyperlink w:history="1" w:anchor="_Toc224064635">
            <w:r w:rsidRPr="00F45B43">
              <w:rPr>
                <w:rStyle w:val="Hyperlink"/>
              </w:rPr>
              <w:t>3.5 Tracking and Reporting Social Impact</w:t>
            </w:r>
            <w:r w:rsidRPr="00F45B43">
              <w:rPr>
                <w:webHidden/>
              </w:rPr>
              <w:tab/>
            </w:r>
            <w:r w:rsidRPr="00F45B43">
              <w:rPr>
                <w:webHidden/>
              </w:rPr>
              <w:fldChar w:fldCharType="begin"/>
            </w:r>
            <w:r w:rsidRPr="00F45B43">
              <w:rPr>
                <w:webHidden/>
              </w:rPr>
              <w:instrText xml:space="preserve"> PAGEREF _Toc224064635 \h </w:instrText>
            </w:r>
            <w:r w:rsidRPr="00F45B43">
              <w:rPr>
                <w:webHidden/>
              </w:rPr>
            </w:r>
            <w:r w:rsidRPr="00F45B43">
              <w:rPr>
                <w:webHidden/>
              </w:rPr>
              <w:fldChar w:fldCharType="separate"/>
            </w:r>
            <w:r w:rsidRPr="00F45B43">
              <w:rPr>
                <w:webHidden/>
              </w:rPr>
              <w:t>7</w:t>
            </w:r>
            <w:r w:rsidRPr="00F45B43">
              <w:rPr>
                <w:webHidden/>
              </w:rPr>
              <w:fldChar w:fldCharType="end"/>
            </w:r>
          </w:hyperlink>
        </w:p>
        <w:p w:rsidRPr="00F45B43" w:rsidR="00F45B43" w:rsidRDefault="00F45B43" w14:paraId="188BDC64" w14:textId="3C888C45">
          <w:pPr>
            <w:pStyle w:val="TOC1"/>
            <w:tabs>
              <w:tab w:val="right" w:leader="dot" w:pos="9019"/>
            </w:tabs>
          </w:pPr>
          <w:hyperlink w:history="1" w:anchor="_Toc224064636">
            <w:r w:rsidRPr="00F45B43">
              <w:rPr>
                <w:rStyle w:val="Hyperlink"/>
              </w:rPr>
              <w:t>4. Conclusion</w:t>
            </w:r>
            <w:r w:rsidRPr="00F45B43">
              <w:rPr>
                <w:webHidden/>
              </w:rPr>
              <w:tab/>
            </w:r>
            <w:r w:rsidRPr="00F45B43">
              <w:rPr>
                <w:webHidden/>
              </w:rPr>
              <w:fldChar w:fldCharType="begin"/>
            </w:r>
            <w:r w:rsidRPr="00F45B43">
              <w:rPr>
                <w:webHidden/>
              </w:rPr>
              <w:instrText xml:space="preserve"> PAGEREF _Toc224064636 \h </w:instrText>
            </w:r>
            <w:r w:rsidRPr="00F45B43">
              <w:rPr>
                <w:webHidden/>
              </w:rPr>
            </w:r>
            <w:r w:rsidRPr="00F45B43">
              <w:rPr>
                <w:webHidden/>
              </w:rPr>
              <w:fldChar w:fldCharType="separate"/>
            </w:r>
            <w:r w:rsidRPr="00F45B43">
              <w:rPr>
                <w:webHidden/>
              </w:rPr>
              <w:t>8</w:t>
            </w:r>
            <w:r w:rsidRPr="00F45B43">
              <w:rPr>
                <w:webHidden/>
              </w:rPr>
              <w:fldChar w:fldCharType="end"/>
            </w:r>
          </w:hyperlink>
        </w:p>
        <w:p w:rsidRPr="00F45B43" w:rsidR="00F45B43" w:rsidRDefault="00F45B43" w14:paraId="4892A76B" w14:textId="30227CE0">
          <w:pPr>
            <w:pStyle w:val="TOC1"/>
            <w:tabs>
              <w:tab w:val="right" w:leader="dot" w:pos="9019"/>
            </w:tabs>
          </w:pPr>
          <w:hyperlink w:history="1" w:anchor="_Toc224064637">
            <w:r w:rsidRPr="00F45B43">
              <w:rPr>
                <w:rStyle w:val="Hyperlink"/>
              </w:rPr>
              <w:t>References</w:t>
            </w:r>
            <w:r w:rsidRPr="00F45B43">
              <w:rPr>
                <w:webHidden/>
              </w:rPr>
              <w:tab/>
            </w:r>
            <w:r w:rsidRPr="00F45B43">
              <w:rPr>
                <w:webHidden/>
              </w:rPr>
              <w:fldChar w:fldCharType="begin"/>
            </w:r>
            <w:r w:rsidRPr="00F45B43">
              <w:rPr>
                <w:webHidden/>
              </w:rPr>
              <w:instrText xml:space="preserve"> PAGEREF _Toc224064637 \h </w:instrText>
            </w:r>
            <w:r w:rsidRPr="00F45B43">
              <w:rPr>
                <w:webHidden/>
              </w:rPr>
            </w:r>
            <w:r w:rsidRPr="00F45B43">
              <w:rPr>
                <w:webHidden/>
              </w:rPr>
              <w:fldChar w:fldCharType="separate"/>
            </w:r>
            <w:r w:rsidRPr="00F45B43">
              <w:rPr>
                <w:webHidden/>
              </w:rPr>
              <w:t>10</w:t>
            </w:r>
            <w:r w:rsidRPr="00F45B43">
              <w:rPr>
                <w:webHidden/>
              </w:rPr>
              <w:fldChar w:fldCharType="end"/>
            </w:r>
          </w:hyperlink>
        </w:p>
        <w:p w:rsidRPr="00F45B43" w:rsidR="00F45B43" w:rsidRDefault="00F45B43" w14:paraId="753D0AD3" w14:textId="361D6336">
          <w:r w:rsidRPr="00F45B43">
            <w:rPr>
              <w:b/>
              <w:bCs/>
            </w:rPr>
            <w:fldChar w:fldCharType="end"/>
          </w:r>
        </w:p>
      </w:sdtContent>
    </w:sdt>
    <w:p w:rsidRPr="00F45B43" w:rsidR="00B625B0" w:rsidRDefault="005824D1" w14:paraId="6ABDFA6B" w14:textId="77777777">
      <w:r w:rsidRPr="00F45B43">
        <w:br w:type="page"/>
      </w:r>
    </w:p>
    <w:p w:rsidRPr="00F45B43" w:rsidR="00B625B0" w:rsidRDefault="005824D1" w14:paraId="153CB8C2" w14:textId="77777777">
      <w:pPr>
        <w:pStyle w:val="Heading1"/>
      </w:pPr>
      <w:bookmarkStart w:name="_o3vlprj0qvz" w:colFirst="0" w:colLast="0" w:id="0"/>
      <w:bookmarkStart w:name="_Toc224064628" w:id="1"/>
      <w:bookmarkEnd w:id="0"/>
      <w:r w:rsidRPr="00F45B43">
        <w:t>1. Introduction</w:t>
      </w:r>
      <w:bookmarkEnd w:id="1"/>
    </w:p>
    <w:p w:rsidRPr="00F45B43" w:rsidR="00B625B0" w:rsidRDefault="00B625B0" w14:paraId="5588B4CE" w14:textId="77777777"/>
    <w:p w:rsidRPr="00F45B43" w:rsidR="00B625B0" w:rsidRDefault="005824D1" w14:paraId="788D23DD" w14:textId="77777777">
      <w:r w:rsidRPr="00F45B43">
        <w:t xml:space="preserve">Social enterprises have gained relevance in solving social and economic problems in present societies (Powell and Berry, 2024). Social enterprises as opposed to traditional businesses are more concerned with achieving positive social, environmental or community results and at the same time are financially sustainable operations (Ghosh </w:t>
      </w:r>
      <w:r w:rsidRPr="00F45B43">
        <w:rPr>
          <w:i/>
          <w:iCs/>
        </w:rPr>
        <w:t>et al.</w:t>
      </w:r>
      <w:r w:rsidRPr="00F45B43">
        <w:t xml:space="preserve"> 2024). Poverty, unemployment and social exclusion are some of the issues that these organisations tend to solve. Consequently, it is necessary to evaluate the social contribution, as these enterprises are bringing to society, in order to gauge how successful they are to the society.</w:t>
      </w:r>
    </w:p>
    <w:p w:rsidRPr="00F45B43" w:rsidR="00B625B0" w:rsidRDefault="00B625B0" w14:paraId="59A5DE1A" w14:textId="77777777"/>
    <w:p w:rsidRPr="00F45B43" w:rsidR="00B625B0" w:rsidRDefault="005824D1" w14:paraId="4B467F5C" w14:textId="77777777">
      <w:r w:rsidRPr="00F45B43">
        <w:t xml:space="preserve">The Social Audit and Accounting (SAA) framework is one of the recognised frameworks of social enterprise performance measurement. This framework is aimed at evaluating the mission, stakeholders, activities and outcome of an organisation in order to determine the social value created by the operations of the organisation (Social Audit Network, 2023). Structured evaluation will enable the social enterprises to attain accountability and transparency besides enhancing their social performance. </w:t>
      </w:r>
    </w:p>
    <w:p w:rsidRPr="00F45B43" w:rsidR="00B625B0" w:rsidRDefault="00B625B0" w14:paraId="6A90C62F" w14:textId="77777777"/>
    <w:p w:rsidRPr="00F45B43" w:rsidR="00B625B0" w:rsidRDefault="005824D1" w14:paraId="4F0FEA24" w14:textId="77777777">
      <w:r w:rsidRPr="00F45B43">
        <w:t>The Big Issue is a social enterprise based in the United Kingdom and this report examines their social effect on society based on the foundation of John Bird and Gordon Roddick in 1991. The organisation was formed against increased homelessness and poverty and is meant to offer people a chance to make a living by engaging in legit jobs. The Big Issue is a weekly magazine that is distributed by the persons who face the problem of being homeless or very poor (McNamee, 2024). The magazines are bought at a disc</w:t>
      </w:r>
      <w:r w:rsidRPr="00F45B43">
        <w:t>ounted price by the vendors who then sell to the general population retaining the profit in the process.</w:t>
      </w:r>
    </w:p>
    <w:p w:rsidRPr="00F45B43" w:rsidR="00B625B0" w:rsidRDefault="00B625B0" w14:paraId="30964497" w14:textId="77777777"/>
    <w:p w:rsidRPr="00F45B43" w:rsidR="00B625B0" w:rsidRDefault="005824D1" w14:paraId="0FD222B6" w14:textId="77777777">
      <w:r w:rsidRPr="00F45B43">
        <w:t>This report assesses the mission, stakeholders, activities and outcomes of the organisation through the Social Audit and Accounting framework to realise the way The Big Issue creates social value and helps in alleviating social exclusion.</w:t>
      </w:r>
    </w:p>
    <w:p w:rsidRPr="00F45B43" w:rsidR="00B625B0" w:rsidRDefault="00B625B0" w14:paraId="0B8A4908" w14:textId="77777777"/>
    <w:p w:rsidRPr="00F45B43" w:rsidR="00B625B0" w:rsidRDefault="005824D1" w14:paraId="53207220" w14:textId="77777777">
      <w:pPr>
        <w:pStyle w:val="Heading1"/>
      </w:pPr>
      <w:bookmarkStart w:name="_3vps8kxzbe" w:colFirst="0" w:colLast="0" w:id="2"/>
      <w:bookmarkStart w:name="_Toc224064629" w:id="3"/>
      <w:bookmarkEnd w:id="2"/>
      <w:r w:rsidRPr="00F45B43">
        <w:t>2. The Big Issue Social Enterprise Overview.</w:t>
      </w:r>
      <w:bookmarkEnd w:id="3"/>
    </w:p>
    <w:p w:rsidRPr="00F45B43" w:rsidR="00B625B0" w:rsidRDefault="00B625B0" w14:paraId="1EC714A3" w14:textId="77777777"/>
    <w:p w:rsidRPr="00F45B43" w:rsidR="00B625B0" w:rsidRDefault="005824D1" w14:paraId="566F70FA" w14:textId="77777777">
      <w:r w:rsidRPr="00F45B43">
        <w:t>One of the best-known examples of social enterprises in the United Kingdom is the Big Issue, which has become an international model of how social issues may be solved with the help of business models (The Big Issue, 2024; Powell and Berry, 2024). The organisation helps in the publication of a street magazine which is being sold by the homeless people or those who are financially strained. The magazines are sold at reduced prices to vendors who resell the magazines to the customers and the difference is use</w:t>
      </w:r>
      <w:r w:rsidRPr="00F45B43">
        <w:t>d as income.</w:t>
      </w:r>
    </w:p>
    <w:p w:rsidRPr="00F45B43" w:rsidR="00B625B0" w:rsidRDefault="00B625B0" w14:paraId="0C4E16C4" w14:textId="77777777"/>
    <w:p w:rsidRPr="00F45B43" w:rsidR="00B625B0" w:rsidRDefault="005824D1" w14:paraId="2ACC1EEB" w14:textId="77777777">
      <w:r w:rsidRPr="00F45B43">
        <w:t>The model gives people a chance to make money by getting through legitimate employment instead of being on charity or welfare. The organisation advocates the concept of giving out a hand-up and not handout so that people learn to be independent and self-assured.</w:t>
      </w:r>
    </w:p>
    <w:p w:rsidRPr="00F45B43" w:rsidR="00B625B0" w:rsidRDefault="00B625B0" w14:paraId="73CADC4F" w14:textId="77777777"/>
    <w:p w:rsidRPr="00F45B43" w:rsidR="00B625B0" w:rsidRDefault="005824D1" w14:paraId="4872B2B8" w14:textId="77777777">
      <w:r w:rsidRPr="00F45B43">
        <w:t>The Big Issue mission is to address the issue of poverty by offering opportunities to individuals that do not have access to regular jobs (The Big Issue, 2026). The organisation intends to empower the disadvantaged people through its operations and create awareness about homelessness and social inequalities to the people.</w:t>
      </w:r>
    </w:p>
    <w:p w:rsidRPr="00F45B43" w:rsidR="00B625B0" w:rsidRDefault="00B625B0" w14:paraId="733F0599" w14:textId="77777777"/>
    <w:p w:rsidRPr="00F45B43" w:rsidR="00B625B0" w:rsidRDefault="005824D1" w14:paraId="53C6A6BB" w14:textId="77777777">
      <w:pPr>
        <w:pStyle w:val="Heading1"/>
      </w:pPr>
      <w:bookmarkStart w:name="_up1uwdypkaxw" w:colFirst="0" w:colLast="0" w:id="4"/>
      <w:bookmarkStart w:name="_Toc224064630" w:id="5"/>
      <w:bookmarkEnd w:id="4"/>
      <w:r w:rsidRPr="00F45B43">
        <w:t>3. Social Audit and Accounting Framework</w:t>
      </w:r>
      <w:bookmarkEnd w:id="5"/>
    </w:p>
    <w:p w:rsidRPr="00F45B43" w:rsidR="00B625B0" w:rsidRDefault="00F45B43" w14:paraId="06F7405C" w14:textId="390E428E">
      <w:pPr>
        <w:pStyle w:val="Heading2"/>
      </w:pPr>
      <w:bookmarkStart w:name="_lutqidx8w4gl" w:colFirst="0" w:colLast="0" w:id="6"/>
      <w:bookmarkStart w:name="_Toc224064631" w:id="7"/>
      <w:bookmarkEnd w:id="6"/>
      <w:r w:rsidRPr="00F45B43">
        <w:t>3. 1Social Mission and Objectives</w:t>
      </w:r>
      <w:bookmarkEnd w:id="7"/>
    </w:p>
    <w:p w:rsidRPr="00F45B43" w:rsidR="00B625B0" w:rsidRDefault="00B625B0" w14:paraId="566CB687" w14:textId="77777777"/>
    <w:p w:rsidRPr="00F45B43" w:rsidR="00B625B0" w:rsidRDefault="005824D1" w14:paraId="23A34039" w14:textId="77777777">
      <w:r w:rsidRPr="00F45B43">
        <w:t>The primary vision of The Big Issue is to alleviate poverty and homelessness by offering people to work who cannot enter the labour market easily. Numerous homeless individuals find it difficult to find conventional jobs because of various reasons like incompetence, unacceptable housing and stigma associated with the homelessness. The Big Issue can solve these hurdles by providing an easy and easy-to-access method through which people can make money (The Big Issue, 2024).</w:t>
      </w:r>
    </w:p>
    <w:p w:rsidRPr="00F45B43" w:rsidR="00B625B0" w:rsidRDefault="00B625B0" w14:paraId="48E382C1" w14:textId="77777777"/>
    <w:p w:rsidRPr="00F45B43" w:rsidR="00B625B0" w:rsidRDefault="005824D1" w14:paraId="5B1BFADB" w14:textId="77777777">
      <w:r w:rsidRPr="00F45B43">
        <w:t>Selling magazines, the sellers can earn their own income and also have work experience. This will promote self-reliance and responsibility, as well as assisting people to restore their confidence. Another objective of the organisation is to enhance social inclusion through providing avenues through which vendors and members of the public can interact.</w:t>
      </w:r>
    </w:p>
    <w:p w:rsidRPr="00F45B43" w:rsidR="00B625B0" w:rsidRDefault="00B625B0" w14:paraId="5B738E1B" w14:textId="77777777"/>
    <w:p w:rsidRPr="00F45B43" w:rsidR="00B625B0" w:rsidRDefault="005824D1" w14:paraId="7B1F86E2" w14:textId="77777777">
      <w:r w:rsidRPr="00F45B43">
        <w:t>The other significant goal of the business is to help advance the lives of the vendors in the long term. The organisation assists people in controlling issues associated with housing, health and employment through the support services and guidance (The Big Issue, 2026). These are objectives that have been echoed in the overall objectives of the social enterprises that seek to develop sustainable solutions to social issues.</w:t>
      </w:r>
    </w:p>
    <w:p w:rsidRPr="00F45B43" w:rsidR="00B625B0" w:rsidRDefault="00B625B0" w14:paraId="03868D95" w14:textId="77777777"/>
    <w:p w:rsidRPr="00F45B43" w:rsidR="00B625B0" w:rsidRDefault="005824D1" w14:paraId="5BF23BCF" w14:textId="77777777">
      <w:pPr>
        <w:pStyle w:val="Heading2"/>
      </w:pPr>
      <w:bookmarkStart w:name="_xfgj1foqbm8f" w:colFirst="0" w:colLast="0" w:id="8"/>
      <w:bookmarkStart w:name="_Toc224064632" w:id="9"/>
      <w:bookmarkEnd w:id="8"/>
      <w:r w:rsidRPr="00F45B43">
        <w:t>3.2 Stakeholder Identification</w:t>
      </w:r>
      <w:bookmarkEnd w:id="9"/>
    </w:p>
    <w:p w:rsidRPr="00F45B43" w:rsidR="00B625B0" w:rsidRDefault="00B625B0" w14:paraId="76ED5441" w14:textId="77777777"/>
    <w:p w:rsidRPr="00F45B43" w:rsidR="00B625B0" w:rsidRDefault="005824D1" w14:paraId="09C63C93" w14:textId="77777777">
      <w:r w:rsidRPr="00F45B43">
        <w:t>The stakeholders are very important to the functioning and influence of social enterprises (Nicolescu and Nicolescu, 2023). With The Big Issue, there are various organisations that take part in the affairs of the organisation and enjoy its successes.</w:t>
      </w:r>
    </w:p>
    <w:p w:rsidRPr="00F45B43" w:rsidR="00B625B0" w:rsidRDefault="00B625B0" w14:paraId="150E89BA" w14:textId="77777777"/>
    <w:p w:rsidRPr="00F45B43" w:rsidR="00B625B0" w:rsidRDefault="005824D1" w14:paraId="69C6727E" w14:textId="77777777">
      <w:r w:rsidRPr="00F45B43">
        <w:t>The magazine vendors are the main stakeholders. They are also usually the homeless or those with financial problems and will gain a direct advantage to make money by selling magazines. Vendors receive financial assistance as well as confidence and work experience.</w:t>
      </w:r>
    </w:p>
    <w:p w:rsidRPr="00F45B43" w:rsidR="00B625B0" w:rsidRDefault="00B625B0" w14:paraId="7D234860" w14:textId="77777777"/>
    <w:p w:rsidRPr="00F45B43" w:rsidR="00B625B0" w:rsidRDefault="005824D1" w14:paraId="4D9C8DB3" w14:textId="63FC34D4">
      <w:r w:rsidRPr="00F45B43">
        <w:t xml:space="preserve">Another major stakeholder group is customers (Holtzhausen, Fullerton and Lewis, 2025). The purchase will help the organisation </w:t>
      </w:r>
      <w:r w:rsidRPr="00F45B43" w:rsidR="00F45B43">
        <w:t>fulfil</w:t>
      </w:r>
      <w:r w:rsidRPr="00F45B43">
        <w:t xml:space="preserve"> its social mission by offering the customers a magazine which incorporates journalism, culture and social commentary. The communication between the vendors and the customers also contributes to creating awareness on the issue of homelessness and poverty. </w:t>
      </w:r>
    </w:p>
    <w:p w:rsidRPr="00F45B43" w:rsidR="00B625B0" w:rsidRDefault="00B625B0" w14:paraId="09F4EB91" w14:textId="77777777"/>
    <w:p w:rsidRPr="00F45B43" w:rsidR="00B625B0" w:rsidRDefault="005824D1" w14:paraId="13FDBD7F" w14:textId="77777777">
      <w:r w:rsidRPr="00F45B43">
        <w:t>The other stakeholders are employees of the organisation, volunteers and partner organisations which assist the vendors with other services. It is also possible that the activities of the organisation are the benefit of local communities and government agencies since the enterprise helps to minimize social exclusion and assist vulnerable people (Kah, 2025).</w:t>
      </w:r>
    </w:p>
    <w:p w:rsidRPr="00F45B43" w:rsidR="00B625B0" w:rsidRDefault="00B625B0" w14:paraId="085B5DDF" w14:textId="77777777"/>
    <w:p w:rsidRPr="00F45B43" w:rsidR="00B625B0" w:rsidRDefault="005824D1" w14:paraId="342CF859" w14:textId="77777777">
      <w:pPr>
        <w:pStyle w:val="Heading2"/>
      </w:pPr>
      <w:bookmarkStart w:name="_fqj7e0uurbwp" w:colFirst="0" w:colLast="0" w:id="10"/>
      <w:bookmarkStart w:name="_Toc224064633" w:id="11"/>
      <w:bookmarkEnd w:id="10"/>
      <w:r w:rsidRPr="00F45B43">
        <w:t>3.3 Activities and Outputs</w:t>
      </w:r>
      <w:bookmarkEnd w:id="11"/>
    </w:p>
    <w:p w:rsidRPr="00F45B43" w:rsidR="00B625B0" w:rsidRDefault="00B625B0" w14:paraId="3C403AFC" w14:textId="77777777"/>
    <w:p w:rsidRPr="00F45B43" w:rsidR="00B625B0" w:rsidRDefault="005824D1" w14:paraId="0723A86C" w14:textId="77777777">
      <w:r w:rsidRPr="00F45B43">
        <w:t>Production and distribution of weekly magazines is the primary activity of The Big Issue. The magazine contains articles on topical matters, culture, entertainment and social affairs. Vendors buy the magazine and retail them to the masses in places like urban centres, transportation centres and shopping malls.</w:t>
      </w:r>
    </w:p>
    <w:p w:rsidRPr="00F45B43" w:rsidR="00B625B0" w:rsidRDefault="00B625B0" w14:paraId="7E00E6A9" w14:textId="77777777"/>
    <w:p w:rsidRPr="00F45B43" w:rsidR="00B625B0" w:rsidRDefault="005824D1" w14:paraId="039DE0C7" w14:textId="77777777">
      <w:r w:rsidRPr="00F45B43">
        <w:t>The vendors are independent sellers and thus, they get an opportunity to acquire entrepreneurial and communication skills. Vendors would experience customer service, financial management and time management among others after interacting with customers on a regular basis (Tushar and Sooraksa, 2023).</w:t>
      </w:r>
    </w:p>
    <w:p w:rsidRPr="00F45B43" w:rsidR="00B625B0" w:rsidRDefault="00B625B0" w14:paraId="5AC4DDAD" w14:textId="77777777"/>
    <w:p w:rsidRPr="00F45B43" w:rsidR="00B625B0" w:rsidRDefault="005824D1" w14:paraId="4D791634" w14:textId="77777777">
      <w:r w:rsidRPr="00F45B43">
        <w:t>The products of these activities can be quantified by some characteristics like the number of magazines that are sold, the number of vendors that are assisted and the amount of money that is earned by the vendors when they sell their magazines.</w:t>
      </w:r>
    </w:p>
    <w:p w:rsidRPr="00F45B43" w:rsidR="00B625B0" w:rsidRDefault="00B625B0" w14:paraId="3955B95C" w14:textId="77777777"/>
    <w:p w:rsidRPr="00F45B43" w:rsidR="00B625B0" w:rsidRDefault="005824D1" w14:paraId="28B4CA8D" w14:textId="77777777">
      <w:pPr>
        <w:pStyle w:val="Heading2"/>
      </w:pPr>
      <w:bookmarkStart w:name="_hf06xra32j8d" w:colFirst="0" w:colLast="0" w:id="12"/>
      <w:bookmarkStart w:name="_Toc224064634" w:id="13"/>
      <w:bookmarkEnd w:id="12"/>
      <w:r w:rsidRPr="00F45B43">
        <w:t>3.4 Social Outcomes and Impact</w:t>
      </w:r>
      <w:bookmarkEnd w:id="13"/>
    </w:p>
    <w:p w:rsidRPr="00F45B43" w:rsidR="00B625B0" w:rsidRDefault="00B625B0" w14:paraId="3ACB4BAE" w14:textId="77777777"/>
    <w:p w:rsidRPr="00F45B43" w:rsidR="00B625B0" w:rsidRDefault="005824D1" w14:paraId="24231E7D" w14:textId="77777777">
      <w:r w:rsidRPr="00F45B43">
        <w:t>The social impacts created by The Big Issue do not just limit to direct monetary gains (Big Issue Group, 2025). Among such priceless outcomes, it is possible to identify the chance that homeless people have to earn their living and gain independence. Vendors can earn their own income and alleviate the basic needs and enhance their living conditions.</w:t>
      </w:r>
    </w:p>
    <w:p w:rsidRPr="00F45B43" w:rsidR="00B625B0" w:rsidRDefault="00B625B0" w14:paraId="725577CD" w14:textId="77777777"/>
    <w:p w:rsidRPr="00F45B43" w:rsidR="00B625B0" w:rsidRDefault="005824D1" w14:paraId="53E1DDDF" w14:textId="1DB7E9C3">
      <w:r w:rsidRPr="00F45B43">
        <w:t xml:space="preserve">Psychological benefits may also be achieved as a result of participation in the programme. Most of the vendors claim that they feel more confident, have higher </w:t>
      </w:r>
      <w:r w:rsidRPr="00F45B43" w:rsidR="00F45B43">
        <w:t>self-esteem</w:t>
      </w:r>
      <w:r w:rsidRPr="00F45B43">
        <w:t xml:space="preserve"> and feel more purposeful. Getting a chance to communicate with the customers and perform meaningful work makes people feel that they are more incorporated in the society.</w:t>
      </w:r>
    </w:p>
    <w:p w:rsidRPr="00F45B43" w:rsidR="00B625B0" w:rsidRDefault="00B625B0" w14:paraId="1B098B28" w14:textId="77777777"/>
    <w:p w:rsidRPr="00F45B43" w:rsidR="00B625B0" w:rsidRDefault="005824D1" w14:paraId="582C3A86" w14:textId="77777777">
      <w:r w:rsidRPr="00F45B43">
        <w:t>The other important outcome is the acquisition of employability skills (Tushar and Sooraksa, 2023). Vendors are provided with effective skills in interpersonal communication, managing finances, and dealing with customers. The skills can assist people to be transferred to other employment opportunities or training programs.</w:t>
      </w:r>
    </w:p>
    <w:p w:rsidRPr="00F45B43" w:rsidR="00B625B0" w:rsidRDefault="00B625B0" w14:paraId="33CDFAFA" w14:textId="77777777"/>
    <w:p w:rsidRPr="00F45B43" w:rsidR="00B625B0" w:rsidRDefault="005824D1" w14:paraId="00220990" w14:textId="77777777">
      <w:r w:rsidRPr="00F45B43">
        <w:t>The Big Issue also helps to create awareness of the people about social problems like homelessness and poverty. The organisation assists in making communities more understanding and compassionate by establishing direct contact between the vendors and the people.</w:t>
      </w:r>
    </w:p>
    <w:p w:rsidRPr="00F45B43" w:rsidR="00B625B0" w:rsidRDefault="00B625B0" w14:paraId="34D58A64" w14:textId="77777777"/>
    <w:p w:rsidRPr="00F45B43" w:rsidR="00B625B0" w:rsidRDefault="005824D1" w14:paraId="7F2AF731" w14:textId="77777777">
      <w:pPr>
        <w:pStyle w:val="Heading2"/>
      </w:pPr>
      <w:bookmarkStart w:name="_nkbhocv3pyhg" w:colFirst="0" w:colLast="0" w:id="14"/>
      <w:bookmarkStart w:name="_Toc224064635" w:id="15"/>
      <w:bookmarkEnd w:id="14"/>
      <w:r w:rsidRPr="00F45B43">
        <w:t>3.5 Tracking and Reporting Social Impact</w:t>
      </w:r>
      <w:bookmarkEnd w:id="15"/>
    </w:p>
    <w:p w:rsidRPr="00F45B43" w:rsidR="00B625B0" w:rsidRDefault="00B625B0" w14:paraId="2E5A0B5D" w14:textId="77777777"/>
    <w:p w:rsidRPr="00F45B43" w:rsidR="00B625B0" w:rsidRDefault="005824D1" w14:paraId="4F72AC4D" w14:textId="77777777">
      <w:r w:rsidRPr="00F45B43">
        <w:t>Social impact is a metric needed to show accountability and effectiveness by social enterprises. The Big Issue also reviews its programmes on a regular basis to check the results generated by its actions (Big Issue Group, 2025).</w:t>
      </w:r>
    </w:p>
    <w:p w:rsidRPr="00F45B43" w:rsidR="00B625B0" w:rsidRDefault="00B625B0" w14:paraId="7D48E4AE" w14:textId="77777777"/>
    <w:p w:rsidRPr="00F45B43" w:rsidR="00B625B0" w:rsidRDefault="005824D1" w14:paraId="7079D7D3" w14:textId="77777777">
      <w:r w:rsidRPr="00F45B43">
        <w:t>The organisation receives information on the indicators like the number of active vendors and the revenue collected out of the magazine sales. The data is used to assess how well the enterprise supports the disadvantaged individuals.</w:t>
      </w:r>
    </w:p>
    <w:p w:rsidRPr="00F45B43" w:rsidR="00B625B0" w:rsidRDefault="00B625B0" w14:paraId="0D59BA28" w14:textId="77777777"/>
    <w:p w:rsidRPr="00F45B43" w:rsidR="00B625B0" w:rsidRDefault="005824D1" w14:paraId="464757CA" w14:textId="77777777">
      <w:r w:rsidRPr="00F45B43">
        <w:t>The organisation also documents qualitative evidence including personal stories and responses by the vendors in addition to the numerical data. Such accounts offer information on how changes occur in the real life of individuals who attended the programme.</w:t>
      </w:r>
    </w:p>
    <w:p w:rsidRPr="00F45B43" w:rsidR="00B625B0" w:rsidRDefault="00B625B0" w14:paraId="39FFB042" w14:textId="77777777"/>
    <w:p w:rsidRPr="00F45B43" w:rsidR="00B625B0" w:rsidRDefault="005824D1" w14:paraId="21199F95" w14:textId="77777777">
      <w:r w:rsidRPr="00F45B43">
        <w:t>By constantly checking and reviewing, The Big Issue will be able to enhance its programmes and enhance its effects on society. The structured methodologies like the Social Audit and Accounting framework can help the organisation to express its social value in a better way (Social Audit Network, 2023).</w:t>
      </w:r>
    </w:p>
    <w:p w:rsidRPr="00F45B43" w:rsidR="00B625B0" w:rsidRDefault="00B625B0" w14:paraId="6F0BD52B" w14:textId="77777777"/>
    <w:p w:rsidRPr="00F45B43" w:rsidR="00B625B0" w:rsidRDefault="005824D1" w14:paraId="33FDBBBF" w14:textId="77777777">
      <w:pPr>
        <w:pStyle w:val="Heading1"/>
      </w:pPr>
      <w:bookmarkStart w:name="_1d4ui1nn2luh" w:colFirst="0" w:colLast="0" w:id="16"/>
      <w:bookmarkStart w:name="_Toc224064636" w:id="17"/>
      <w:bookmarkEnd w:id="16"/>
      <w:r w:rsidRPr="00F45B43">
        <w:t>4. Conclusion</w:t>
      </w:r>
      <w:bookmarkEnd w:id="17"/>
    </w:p>
    <w:p w:rsidRPr="00F45B43" w:rsidR="00B625B0" w:rsidRDefault="00B625B0" w14:paraId="2818623C" w14:textId="77777777"/>
    <w:p w:rsidRPr="00F45B43" w:rsidR="00B625B0" w:rsidRDefault="005824D1" w14:paraId="4A7D5517" w14:textId="77777777">
      <w:r w:rsidRPr="00F45B43">
        <w:t>The report discussed the social imperative of The Big Issue within the framework of Social Audit Network. It was revealed in the analysis that the organisation manages to integrate business operations with a powerful social mission which is aimed at alleviating poverty and homelessness. The results reveal the significance of social enterprises in the process of solving complicated social challenges. The Big Issue shows that sustainable business models can deliver positive social impacts and remain financial</w:t>
      </w:r>
      <w:r w:rsidRPr="00F45B43">
        <w:t>ly sound.</w:t>
      </w:r>
    </w:p>
    <w:p w:rsidRPr="00F45B43" w:rsidR="00B625B0" w:rsidRDefault="00B625B0" w14:paraId="45361D29" w14:textId="77777777"/>
    <w:p w:rsidRPr="00F45B43" w:rsidR="00B625B0" w:rsidRDefault="005824D1" w14:paraId="48098483" w14:textId="77777777">
      <w:r w:rsidRPr="00F45B43">
        <w:t>On the whole, the organisation is a good case study of how a social enterprise can play the role of creating a more inclusive society by integrating entrepreneurship with a social change agenda.</w:t>
      </w:r>
    </w:p>
    <w:p w:rsidRPr="00F45B43" w:rsidR="00B625B0" w:rsidRDefault="00B625B0" w14:paraId="302D6E88" w14:textId="77777777"/>
    <w:p w:rsidRPr="00F45B43" w:rsidR="00B625B0" w:rsidRDefault="00B625B0" w14:paraId="59F6222F" w14:textId="77777777"/>
    <w:p w:rsidRPr="00F45B43" w:rsidR="00B625B0" w:rsidRDefault="005824D1" w14:paraId="528A498D" w14:textId="77777777">
      <w:pPr>
        <w:pStyle w:val="Heading1"/>
      </w:pPr>
      <w:bookmarkStart w:name="_almjkm5pyo6s" w:colFirst="0" w:colLast="0" w:id="18"/>
      <w:bookmarkEnd w:id="18"/>
      <w:r w:rsidRPr="00F45B43">
        <w:br w:type="page"/>
      </w:r>
    </w:p>
    <w:p w:rsidRPr="00F45B43" w:rsidR="00B625B0" w:rsidRDefault="005824D1" w14:paraId="1E349651" w14:textId="77777777">
      <w:pPr>
        <w:pStyle w:val="Heading1"/>
      </w:pPr>
      <w:bookmarkStart w:name="_c9ie3jx1hezs" w:colFirst="0" w:colLast="0" w:id="19"/>
      <w:bookmarkStart w:name="_Toc224064637" w:id="20"/>
      <w:bookmarkEnd w:id="19"/>
      <w:r w:rsidRPr="00F45B43">
        <w:t>References</w:t>
      </w:r>
      <w:bookmarkEnd w:id="20"/>
    </w:p>
    <w:p w:rsidRPr="00F45B43" w:rsidR="00B625B0" w:rsidRDefault="005824D1" w14:paraId="62777113" w14:textId="77777777">
      <w:pPr>
        <w:spacing w:after="240"/>
      </w:pPr>
      <w:r w:rsidRPr="00F45B43">
        <w:t xml:space="preserve">Big Issue Group (2025). </w:t>
      </w:r>
      <w:r w:rsidRPr="00F45B43">
        <w:rPr>
          <w:i/>
          <w:iCs/>
        </w:rPr>
        <w:t>Impact Report 2024: Working to end poverty</w:t>
      </w:r>
      <w:r w:rsidRPr="00F45B43">
        <w:t xml:space="preserve">. [online] </w:t>
      </w:r>
      <w:r w:rsidRPr="00F45B43">
        <w:rPr>
          <w:i/>
          <w:iCs/>
        </w:rPr>
        <w:t>The Big Issue</w:t>
      </w:r>
      <w:r w:rsidRPr="00F45B43">
        <w:t xml:space="preserve">. Available at: </w:t>
      </w:r>
      <w:hyperlink r:id="rId8">
        <w:r w:rsidRPr="00F45B43" w:rsidR="00B625B0">
          <w:rPr>
            <w:color w:val="1155CC"/>
            <w:u w:val="single"/>
          </w:rPr>
          <w:t>https://www.bigissue.com/wp-content/uploads/2025/05/BIG-Impact-Report-2024-v2.pdf</w:t>
        </w:r>
      </w:hyperlink>
      <w:r w:rsidRPr="00F45B43">
        <w:t>. [Accessed: 10 March 2026].</w:t>
      </w:r>
    </w:p>
    <w:p w:rsidRPr="00F45B43" w:rsidR="00B625B0" w:rsidRDefault="005824D1" w14:paraId="1B39C2F7" w14:textId="77777777">
      <w:pPr>
        <w:spacing w:after="240"/>
      </w:pPr>
      <w:r w:rsidRPr="00F45B43">
        <w:t xml:space="preserve">Ghosh, S., Ray , S., Nair, R., Nath, S. and Bishu, R. (2024). Exploring the Sustainability of Social Enterprises: A Scoping Review. </w:t>
      </w:r>
      <w:r w:rsidRPr="00F45B43">
        <w:rPr>
          <w:i/>
          <w:iCs/>
        </w:rPr>
        <w:t>Journal of Sustainability Research</w:t>
      </w:r>
      <w:r w:rsidRPr="00F45B43">
        <w:t xml:space="preserve">, 6(3). Available at: </w:t>
      </w:r>
      <w:hyperlink r:id="rId9">
        <w:r w:rsidRPr="00F45B43" w:rsidR="00B625B0">
          <w:rPr>
            <w:color w:val="1155CC"/>
            <w:u w:val="single"/>
          </w:rPr>
          <w:t>https://doi.org/10.20900/jsr20240044</w:t>
        </w:r>
      </w:hyperlink>
      <w:r w:rsidRPr="00F45B43">
        <w:t xml:space="preserve"> [Accessed: 10 March 2026]..</w:t>
      </w:r>
    </w:p>
    <w:p w:rsidRPr="00F45B43" w:rsidR="00B625B0" w:rsidRDefault="005824D1" w14:paraId="11F94823" w14:textId="77777777">
      <w:pPr>
        <w:spacing w:after="240"/>
      </w:pPr>
      <w:r w:rsidRPr="00F45B43">
        <w:t xml:space="preserve">Gupta, S. (2021). The Logic of ‘Social Enterprise’: The Big Issue Organization and New Labour Policy at the Millennial Juncture. </w:t>
      </w:r>
      <w:r w:rsidRPr="00F45B43">
        <w:rPr>
          <w:i/>
          <w:iCs/>
        </w:rPr>
        <w:t xml:space="preserve">CLCWeb: Comparative Literature and Culture </w:t>
      </w:r>
      <w:r w:rsidRPr="00F45B43">
        <w:t xml:space="preserve">, [online] 23(2). Available at: </w:t>
      </w:r>
      <w:hyperlink r:id="rId10">
        <w:r w:rsidRPr="00F45B43" w:rsidR="00B625B0">
          <w:rPr>
            <w:color w:val="1155CC"/>
            <w:u w:val="single"/>
          </w:rPr>
          <w:t>https://doi.org/10.7771/1481-4374.3780%3E</w:t>
        </w:r>
      </w:hyperlink>
      <w:r w:rsidRPr="00F45B43">
        <w:t xml:space="preserve"> [Accessed: 10 March 2026]..</w:t>
      </w:r>
    </w:p>
    <w:p w:rsidRPr="00F45B43" w:rsidR="00B625B0" w:rsidRDefault="005824D1" w14:paraId="2351285B" w14:textId="77777777">
      <w:pPr>
        <w:spacing w:after="240"/>
      </w:pPr>
      <w:r w:rsidRPr="00F45B43">
        <w:t xml:space="preserve">Holtzhausen, D., Fullerton, J. and Lewis, B.K. (2025). Stakeholders. In: </w:t>
      </w:r>
      <w:r w:rsidRPr="00F45B43">
        <w:rPr>
          <w:i/>
          <w:iCs/>
        </w:rPr>
        <w:t>Principles of Strategic Communication</w:t>
      </w:r>
      <w:r w:rsidRPr="00F45B43">
        <w:t>. Taylor &amp; Francis.</w:t>
      </w:r>
    </w:p>
    <w:p w:rsidRPr="00F45B43" w:rsidR="00B625B0" w:rsidRDefault="005824D1" w14:paraId="7B85E307" w14:textId="77777777">
      <w:pPr>
        <w:spacing w:after="240"/>
      </w:pPr>
      <w:r w:rsidRPr="00F45B43">
        <w:t xml:space="preserve">Kah, S. (2025). Social Enterprise. In: </w:t>
      </w:r>
      <w:r w:rsidRPr="00F45B43">
        <w:rPr>
          <w:i/>
          <w:iCs/>
        </w:rPr>
        <w:t>International Encyclopedia of Business Management</w:t>
      </w:r>
      <w:r w:rsidRPr="00F45B43">
        <w:t>. Academic Press.</w:t>
      </w:r>
    </w:p>
    <w:p w:rsidRPr="00F45B43" w:rsidR="00B625B0" w:rsidRDefault="005824D1" w14:paraId="5A6377AE" w14:textId="77777777">
      <w:pPr>
        <w:spacing w:after="240"/>
      </w:pPr>
      <w:r w:rsidRPr="00F45B43">
        <w:t xml:space="preserve">McNamee, P. (2024). </w:t>
      </w:r>
      <w:r w:rsidRPr="00F45B43">
        <w:rPr>
          <w:i/>
          <w:iCs/>
        </w:rPr>
        <w:t>How the Big Issue went from revolutionary act to an iconic part of Britain’s street</w:t>
      </w:r>
      <w:r w:rsidRPr="00F45B43">
        <w:t xml:space="preserve">. [online] Big Issue. Available at: </w:t>
      </w:r>
      <w:hyperlink r:id="rId11">
        <w:r w:rsidRPr="00F45B43" w:rsidR="00B625B0">
          <w:rPr>
            <w:color w:val="1155CC"/>
            <w:u w:val="single"/>
          </w:rPr>
          <w:t>https://www.bigissue.com/opinion/big-issue-history-britain-street/</w:t>
        </w:r>
      </w:hyperlink>
      <w:r w:rsidRPr="00F45B43">
        <w:t xml:space="preserve"> [Accessed: 10 March 2026].</w:t>
      </w:r>
    </w:p>
    <w:p w:rsidRPr="00F45B43" w:rsidR="00B625B0" w:rsidRDefault="005824D1" w14:paraId="34F33D08" w14:textId="77777777">
      <w:pPr>
        <w:spacing w:after="240"/>
      </w:pPr>
      <w:r w:rsidRPr="00F45B43">
        <w:t xml:space="preserve">Nicolescu, O. and Nicolescu, C. (2023). </w:t>
      </w:r>
      <w:r w:rsidRPr="00F45B43">
        <w:rPr>
          <w:i/>
          <w:iCs/>
        </w:rPr>
        <w:t>Stakeholder Management and Social Responsibility</w:t>
      </w:r>
      <w:r w:rsidRPr="00F45B43">
        <w:t>. Routledge.</w:t>
      </w:r>
    </w:p>
    <w:p w:rsidRPr="00F45B43" w:rsidR="00B625B0" w:rsidRDefault="005824D1" w14:paraId="7279282E" w14:textId="77777777">
      <w:pPr>
        <w:spacing w:after="240"/>
      </w:pPr>
      <w:r w:rsidRPr="00F45B43">
        <w:t xml:space="preserve">Powell, M. and Berry, F.S. (2024). </w:t>
      </w:r>
      <w:r w:rsidRPr="00F45B43">
        <w:rPr>
          <w:i/>
          <w:iCs/>
        </w:rPr>
        <w:t>The Third Sector, Social Enterprise and Public Service Delivery</w:t>
      </w:r>
      <w:r w:rsidRPr="00F45B43">
        <w:t>. Taylor &amp; Francis.</w:t>
      </w:r>
    </w:p>
    <w:p w:rsidRPr="00F45B43" w:rsidR="00B625B0" w:rsidRDefault="005824D1" w14:paraId="2D076978" w14:textId="77777777">
      <w:pPr>
        <w:spacing w:after="240"/>
      </w:pPr>
      <w:r w:rsidRPr="00F45B43">
        <w:t xml:space="preserve">Social Audit Network (2023). </w:t>
      </w:r>
      <w:r w:rsidRPr="00F45B43">
        <w:rPr>
          <w:i/>
          <w:iCs/>
        </w:rPr>
        <w:t>What is Social Accounting?</w:t>
      </w:r>
      <w:r w:rsidRPr="00F45B43">
        <w:t xml:space="preserve"> [online] SANWEB 1. Available at: </w:t>
      </w:r>
      <w:hyperlink r:id="rId12">
        <w:r w:rsidRPr="00F45B43" w:rsidR="00B625B0">
          <w:rPr>
            <w:color w:val="1155CC"/>
            <w:u w:val="single"/>
          </w:rPr>
          <w:t>https://www.socialauditnetwork.org.uk/what-is-social-accounting</w:t>
        </w:r>
      </w:hyperlink>
      <w:r w:rsidRPr="00F45B43">
        <w:t xml:space="preserve"> [Accessed: 10 March 2026].</w:t>
      </w:r>
    </w:p>
    <w:p w:rsidRPr="00F45B43" w:rsidR="00B625B0" w:rsidRDefault="005824D1" w14:paraId="1065E4B5" w14:textId="77777777">
      <w:pPr>
        <w:spacing w:after="240"/>
      </w:pPr>
      <w:r w:rsidRPr="00F45B43">
        <w:t xml:space="preserve">The Big Issue (2024). </w:t>
      </w:r>
      <w:r w:rsidRPr="00F45B43">
        <w:rPr>
          <w:i/>
          <w:iCs/>
        </w:rPr>
        <w:t>Fight poverty in the UK</w:t>
      </w:r>
      <w:r w:rsidRPr="00F45B43">
        <w:t xml:space="preserve">. [online] The Big Issue. Available at: </w:t>
      </w:r>
      <w:hyperlink r:id="rId13">
        <w:r w:rsidRPr="00F45B43" w:rsidR="00B625B0">
          <w:rPr>
            <w:color w:val="1155CC"/>
            <w:u w:val="single"/>
          </w:rPr>
          <w:t>https://www.bigissue.com/poverty/</w:t>
        </w:r>
      </w:hyperlink>
      <w:r w:rsidRPr="00F45B43">
        <w:t xml:space="preserve"> [Accessed: 10 March 2026].</w:t>
      </w:r>
    </w:p>
    <w:p w:rsidRPr="00F45B43" w:rsidR="00B625B0" w:rsidRDefault="005824D1" w14:paraId="3003AB80" w14:textId="77777777">
      <w:pPr>
        <w:spacing w:after="240"/>
      </w:pPr>
      <w:r w:rsidRPr="00F45B43">
        <w:t xml:space="preserve">The Big Issue (2026). </w:t>
      </w:r>
      <w:r w:rsidRPr="00F45B43">
        <w:rPr>
          <w:i/>
          <w:iCs/>
        </w:rPr>
        <w:t>About Us</w:t>
      </w:r>
      <w:r w:rsidRPr="00F45B43">
        <w:t xml:space="preserve">. [online] The Big Issue. Available at: </w:t>
      </w:r>
      <w:hyperlink r:id="rId14">
        <w:r w:rsidRPr="00F45B43" w:rsidR="00B625B0">
          <w:rPr>
            <w:color w:val="1155CC"/>
            <w:u w:val="single"/>
          </w:rPr>
          <w:t>https://www.bigissue.com/about-the-big-issue-group/</w:t>
        </w:r>
      </w:hyperlink>
      <w:r w:rsidRPr="00F45B43">
        <w:t xml:space="preserve"> [Accessed: 10 March 2026].</w:t>
      </w:r>
    </w:p>
    <w:p w:rsidRPr="00F45B43" w:rsidR="00B625B0" w:rsidRDefault="005824D1" w14:paraId="17D72CBD" w14:textId="77777777">
      <w:pPr>
        <w:spacing w:after="240"/>
      </w:pPr>
      <w:r w:rsidRPr="00F45B43">
        <w:t xml:space="preserve">Tushar, H. and Sooraksa, N. (2023). Global employability skills in the 21st century workplace: A semi-systematic literature review. </w:t>
      </w:r>
      <w:r w:rsidRPr="00F45B43">
        <w:rPr>
          <w:i/>
          <w:iCs/>
        </w:rPr>
        <w:t>Heliyon</w:t>
      </w:r>
      <w:r w:rsidRPr="00F45B43">
        <w:t xml:space="preserve">, [online] 9(11), p.e21023. Available at: </w:t>
      </w:r>
      <w:hyperlink r:id="rId15">
        <w:r w:rsidRPr="00F45B43" w:rsidR="00B625B0">
          <w:rPr>
            <w:color w:val="1155CC"/>
            <w:u w:val="single"/>
          </w:rPr>
          <w:t>https://doi.org/10.1016/j.heliyon.2023.e21023</w:t>
        </w:r>
      </w:hyperlink>
      <w:r w:rsidRPr="00F45B43">
        <w:t xml:space="preserve"> [Accessed: 10 March 2026].</w:t>
      </w:r>
    </w:p>
    <w:p w:rsidR="00B625B0" w:rsidRDefault="00B625B0" w14:paraId="34DBFCF8" w14:textId="77777777"/>
    <w:sectPr w:rsidR="00B625B0" w:rsidSect="00F45B43">
      <w:footerReference w:type="default" r:id="rId16"/>
      <w:pgSz w:w="11909" w:h="16834" w:orient="portrait"/>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Pr="00F45B43" w:rsidR="005824D1" w:rsidP="00F45B43" w:rsidRDefault="005824D1" w14:paraId="2CCA3659" w14:textId="77777777">
      <w:pPr>
        <w:spacing w:line="240" w:lineRule="auto"/>
      </w:pPr>
      <w:r w:rsidRPr="00F45B43">
        <w:separator/>
      </w:r>
    </w:p>
  </w:endnote>
  <w:endnote w:type="continuationSeparator" w:id="0">
    <w:p w:rsidRPr="00F45B43" w:rsidR="005824D1" w:rsidP="00F45B43" w:rsidRDefault="005824D1" w14:paraId="12038612" w14:textId="77777777">
      <w:pPr>
        <w:spacing w:line="240" w:lineRule="auto"/>
      </w:pPr>
      <w:r w:rsidRPr="00F45B4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w:fontKey="{2524065E-0DF0-4AD4-B5AE-E7E272B1B6F2}" r:id="rId1"/>
  </w:font>
  <w:font w:name="MS Gothic">
    <w:altName w:val="ＭＳ ゴシック"/>
    <w:panose1 w:val="020B0609070205080204"/>
    <w:charset w:val="80"/>
    <w:family w:val="modern"/>
    <w:pitch w:val="fixed"/>
    <w:sig w:usb0="E00002FF" w:usb1="6AC7FDFB" w:usb2="08000012" w:usb3="00000000" w:csb0="0002009F" w:csb1="00000000"/>
  </w:font>
  <w:font w:name="Vrinda">
    <w:panose1 w:val="020B0502040204020203"/>
    <w:charset w:val="00"/>
    <w:family w:val="swiss"/>
    <w:pitch w:val="variable"/>
    <w:sig w:usb0="00010003" w:usb1="00000000" w:usb2="00000000" w:usb3="00000000" w:csb0="00000001" w:csb1="00000000"/>
    <w:embedRegular w:fontKey="{17EA0FCE-1000-4BB2-B39F-4A8AB56DD66E}" r:id="rId2"/>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embedRegular w:fontKey="{86D7C73B-F386-48AC-AB59-A83A59DBED7D}" r:id="rId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22054125"/>
      <w:docPartObj>
        <w:docPartGallery w:val="Page Numbers (Bottom of Page)"/>
        <w:docPartUnique/>
      </w:docPartObj>
    </w:sdtPr>
    <w:sdtEndPr/>
    <w:sdtContent>
      <w:sdt>
        <w:sdtPr>
          <w:id w:val="-1769616900"/>
          <w:docPartObj>
            <w:docPartGallery w:val="Page Numbers (Top of Page)"/>
            <w:docPartUnique/>
          </w:docPartObj>
        </w:sdtPr>
        <w:sdtEndPr/>
        <w:sdtContent>
          <w:p w:rsidRPr="00F45B43" w:rsidR="00F45B43" w:rsidRDefault="00F45B43" w14:paraId="260918C3" w14:textId="33450EE7">
            <w:pPr>
              <w:pStyle w:val="Footer"/>
              <w:jc w:val="right"/>
            </w:pPr>
            <w:r w:rsidRPr="00F45B43">
              <w:t xml:space="preserve">Page </w:t>
            </w:r>
            <w:r w:rsidRPr="00F45B43">
              <w:rPr>
                <w:b/>
                <w:bCs/>
                <w:szCs w:val="24"/>
              </w:rPr>
              <w:fldChar w:fldCharType="begin"/>
            </w:r>
            <w:r w:rsidRPr="00F45B43">
              <w:rPr>
                <w:b/>
                <w:bCs/>
              </w:rPr>
              <w:instrText xml:space="preserve"> PAGE </w:instrText>
            </w:r>
            <w:r w:rsidRPr="00F45B43">
              <w:rPr>
                <w:b/>
                <w:bCs/>
                <w:szCs w:val="24"/>
              </w:rPr>
              <w:fldChar w:fldCharType="separate"/>
            </w:r>
            <w:r w:rsidRPr="00F45B43">
              <w:rPr>
                <w:b/>
                <w:bCs/>
              </w:rPr>
              <w:t>2</w:t>
            </w:r>
            <w:r w:rsidRPr="00F45B43">
              <w:rPr>
                <w:b/>
                <w:bCs/>
                <w:szCs w:val="24"/>
              </w:rPr>
              <w:fldChar w:fldCharType="end"/>
            </w:r>
            <w:r w:rsidRPr="00F45B43">
              <w:t xml:space="preserve"> of </w:t>
            </w:r>
            <w:r w:rsidRPr="00F45B43">
              <w:rPr>
                <w:b/>
                <w:bCs/>
                <w:szCs w:val="24"/>
              </w:rPr>
              <w:fldChar w:fldCharType="begin"/>
            </w:r>
            <w:r w:rsidRPr="00F45B43">
              <w:rPr>
                <w:b/>
                <w:bCs/>
              </w:rPr>
              <w:instrText xml:space="preserve"> NUMPAGES  </w:instrText>
            </w:r>
            <w:r w:rsidRPr="00F45B43">
              <w:rPr>
                <w:b/>
                <w:bCs/>
                <w:szCs w:val="24"/>
              </w:rPr>
              <w:fldChar w:fldCharType="separate"/>
            </w:r>
            <w:r w:rsidRPr="00F45B43">
              <w:rPr>
                <w:b/>
                <w:bCs/>
              </w:rPr>
              <w:t>2</w:t>
            </w:r>
            <w:r w:rsidRPr="00F45B43">
              <w:rPr>
                <w:b/>
                <w:bCs/>
                <w:szCs w:val="24"/>
              </w:rPr>
              <w:fldChar w:fldCharType="end"/>
            </w:r>
          </w:p>
        </w:sdtContent>
      </w:sdt>
    </w:sdtContent>
  </w:sdt>
  <w:p w:rsidRPr="00F45B43" w:rsidR="00F45B43" w:rsidRDefault="00F45B43" w14:paraId="22F12B45"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Pr="00F45B43" w:rsidR="005824D1" w:rsidP="00F45B43" w:rsidRDefault="005824D1" w14:paraId="15962304" w14:textId="77777777">
      <w:pPr>
        <w:spacing w:line="240" w:lineRule="auto"/>
      </w:pPr>
      <w:r w:rsidRPr="00F45B43">
        <w:separator/>
      </w:r>
    </w:p>
  </w:footnote>
  <w:footnote w:type="continuationSeparator" w:id="0">
    <w:p w:rsidRPr="00F45B43" w:rsidR="005824D1" w:rsidP="00F45B43" w:rsidRDefault="005824D1" w14:paraId="506A2E9B" w14:textId="77777777">
      <w:pPr>
        <w:spacing w:line="240" w:lineRule="auto"/>
      </w:pPr>
      <w:r w:rsidRPr="00F45B43">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embedTrueTypeFonts/>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25B0"/>
    <w:rsid w:val="00004176"/>
    <w:rsid w:val="00330DBC"/>
    <w:rsid w:val="005824D1"/>
    <w:rsid w:val="007252A0"/>
    <w:rsid w:val="00B625B0"/>
    <w:rsid w:val="00F45B43"/>
    <w:rsid w:val="31EAF9D3"/>
    <w:rsid w:val="677347CF"/>
    <w:rsid w:val="6CF3A151"/>
    <w:rsid w:val="6D057BB5"/>
  </w:rsids>
  <m:mathPr>
    <m:mathFont m:val="Cambria Math"/>
    <m:brkBin m:val="before"/>
    <m:brkBinSub m:val="--"/>
    <m:smallFrac m:val="0"/>
    <m:dispDef/>
    <m:lMargin m:val="0"/>
    <m:rMargin m:val="0"/>
    <m:defJc m:val="centerGroup"/>
    <m:wrapIndent m:val="1440"/>
    <m:intLim m:val="subSup"/>
    <m:naryLim m:val="undOvr"/>
  </m:mathPr>
  <w:themeFontLang w:val="en-IN" w:eastAsia="ja-JP"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A2E301"/>
  <w15:docId w15:val="{D14A0520-0FB6-4061-B8E8-89630C6A61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sz w:val="24"/>
        <w:szCs w:val="24"/>
        <w:lang w:val="en-GB" w:eastAsia="en-IN" w:bidi="bn-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outlineLvl w:val="0"/>
    </w:pPr>
    <w:rPr>
      <w:b/>
      <w:bCs/>
      <w:sz w:val="32"/>
      <w:szCs w:val="32"/>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eastAsia="Arial" w:cs="Arial"/>
      <w:color w:val="666666"/>
      <w:sz w:val="30"/>
      <w:szCs w:val="30"/>
    </w:rPr>
  </w:style>
  <w:style w:type="paragraph" w:styleId="Header">
    <w:name w:val="header"/>
    <w:basedOn w:val="Normal"/>
    <w:link w:val="HeaderChar"/>
    <w:uiPriority w:val="99"/>
    <w:unhideWhenUsed/>
    <w:rsid w:val="00F45B43"/>
    <w:pPr>
      <w:tabs>
        <w:tab w:val="center" w:pos="4513"/>
        <w:tab w:val="right" w:pos="9026"/>
      </w:tabs>
      <w:spacing w:line="240" w:lineRule="auto"/>
    </w:pPr>
    <w:rPr>
      <w:szCs w:val="30"/>
    </w:rPr>
  </w:style>
  <w:style w:type="character" w:styleId="HeaderChar" w:customStyle="1">
    <w:name w:val="Header Char"/>
    <w:basedOn w:val="DefaultParagraphFont"/>
    <w:link w:val="Header"/>
    <w:uiPriority w:val="99"/>
    <w:rsid w:val="00F45B43"/>
    <w:rPr>
      <w:szCs w:val="30"/>
    </w:rPr>
  </w:style>
  <w:style w:type="paragraph" w:styleId="Footer">
    <w:name w:val="footer"/>
    <w:basedOn w:val="Normal"/>
    <w:link w:val="FooterChar"/>
    <w:uiPriority w:val="99"/>
    <w:unhideWhenUsed/>
    <w:rsid w:val="00F45B43"/>
    <w:pPr>
      <w:tabs>
        <w:tab w:val="center" w:pos="4513"/>
        <w:tab w:val="right" w:pos="9026"/>
      </w:tabs>
      <w:spacing w:line="240" w:lineRule="auto"/>
    </w:pPr>
    <w:rPr>
      <w:szCs w:val="30"/>
    </w:rPr>
  </w:style>
  <w:style w:type="character" w:styleId="FooterChar" w:customStyle="1">
    <w:name w:val="Footer Char"/>
    <w:basedOn w:val="DefaultParagraphFont"/>
    <w:link w:val="Footer"/>
    <w:uiPriority w:val="99"/>
    <w:rsid w:val="00F45B43"/>
    <w:rPr>
      <w:szCs w:val="30"/>
    </w:rPr>
  </w:style>
  <w:style w:type="paragraph" w:styleId="TOCHeading">
    <w:name w:val="TOC Heading"/>
    <w:basedOn w:val="Heading1"/>
    <w:next w:val="Normal"/>
    <w:uiPriority w:val="39"/>
    <w:unhideWhenUsed/>
    <w:qFormat/>
    <w:rsid w:val="00F45B43"/>
    <w:pPr>
      <w:spacing w:before="240" w:line="259" w:lineRule="auto"/>
      <w:jc w:val="left"/>
      <w:outlineLvl w:val="9"/>
    </w:pPr>
    <w:rPr>
      <w:rFonts w:asciiTheme="majorHAnsi" w:hAnsiTheme="majorHAnsi" w:eastAsiaTheme="majorEastAsia" w:cstheme="majorBidi"/>
      <w:b w:val="0"/>
      <w:bCs w:val="0"/>
      <w:color w:val="365F91" w:themeColor="accent1" w:themeShade="BF"/>
      <w:lang w:val="en-US" w:eastAsia="en-US" w:bidi="ar-SA"/>
    </w:rPr>
  </w:style>
  <w:style w:type="paragraph" w:styleId="TOC1">
    <w:name w:val="toc 1"/>
    <w:basedOn w:val="Normal"/>
    <w:next w:val="Normal"/>
    <w:autoRedefine/>
    <w:uiPriority w:val="39"/>
    <w:unhideWhenUsed/>
    <w:rsid w:val="00F45B43"/>
    <w:pPr>
      <w:spacing w:after="100"/>
    </w:pPr>
    <w:rPr>
      <w:szCs w:val="30"/>
    </w:rPr>
  </w:style>
  <w:style w:type="paragraph" w:styleId="TOC2">
    <w:name w:val="toc 2"/>
    <w:basedOn w:val="Normal"/>
    <w:next w:val="Normal"/>
    <w:autoRedefine/>
    <w:uiPriority w:val="39"/>
    <w:unhideWhenUsed/>
    <w:rsid w:val="00F45B43"/>
    <w:pPr>
      <w:spacing w:after="100"/>
      <w:ind w:left="240"/>
    </w:pPr>
    <w:rPr>
      <w:szCs w:val="30"/>
    </w:rPr>
  </w:style>
  <w:style w:type="character" w:styleId="Hyperlink">
    <w:name w:val="Hyperlink"/>
    <w:basedOn w:val="DefaultParagraphFont"/>
    <w:uiPriority w:val="99"/>
    <w:unhideWhenUsed/>
    <w:rsid w:val="00F45B4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&#65279;<?xml version="1.0" encoding="utf-8"?><Relationships xmlns="http://schemas.openxmlformats.org/package/2006/relationships"><Relationship Type="http://schemas.openxmlformats.org/officeDocument/2006/relationships/hyperlink" Target="https://www.bigissue.com/wp-content/uploads/2025/05/BIG-Impact-Report-2024-v2.pdf" TargetMode="External" Id="rId8" /><Relationship Type="http://schemas.openxmlformats.org/officeDocument/2006/relationships/hyperlink" Target="https://www.bigissue.com/poverty/" TargetMode="External" Id="rId13" /><Relationship Type="http://schemas.openxmlformats.org/officeDocument/2006/relationships/theme" Target="theme/theme1.xml" Id="rId1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hyperlink" Target="https://www.socialauditnetwork.org.uk/what-is-social-accounting" TargetMode="External" Id="rId12" /><Relationship Type="http://schemas.openxmlformats.org/officeDocument/2006/relationships/fontTable" Target="fontTable.xml" Id="rId17" /><Relationship Type="http://schemas.openxmlformats.org/officeDocument/2006/relationships/styles" Target="styles.xml" Id="rId2" /><Relationship Type="http://schemas.openxmlformats.org/officeDocument/2006/relationships/footer" Target="footer1.xml" Id="rId16"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hyperlink" Target="https://www.bigissue.com/opinion/big-issue-history-britain-street/" TargetMode="External" Id="rId11" /><Relationship Type="http://schemas.openxmlformats.org/officeDocument/2006/relationships/footnotes" Target="footnotes.xml" Id="rId5" /><Relationship Type="http://schemas.openxmlformats.org/officeDocument/2006/relationships/hyperlink" Target="https://doi.org/10.1016/j.heliyon.2023.e21023" TargetMode="External" Id="rId15" /><Relationship Type="http://schemas.openxmlformats.org/officeDocument/2006/relationships/hyperlink" Target="https://doi.org/10.7771/1481-4374.3780%3E" TargetMode="External" Id="rId10" /><Relationship Type="http://schemas.openxmlformats.org/officeDocument/2006/relationships/webSettings" Target="webSettings.xml" Id="rId4" /><Relationship Type="http://schemas.openxmlformats.org/officeDocument/2006/relationships/hyperlink" Target="https://doi.org/10.20900/jsr20240044" TargetMode="External" Id="rId9" /><Relationship Type="http://schemas.openxmlformats.org/officeDocument/2006/relationships/hyperlink" Target="https://www.bigissue.com/about-the-big-issue-group/" TargetMode="External" Id="rId14" /></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420011-4642-4B48-AE0B-53419FAFABE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Laris Ruset</lastModifiedBy>
  <revision>2</revision>
  <dcterms:created xsi:type="dcterms:W3CDTF">2026-03-19T21:53:00.0000000Z</dcterms:created>
  <dcterms:modified xsi:type="dcterms:W3CDTF">2026-03-19T21:55:16.4610860Z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91c2cba2-7b5f-4ed5-a3e6-95aa82cf06da</vt:lpwstr>
  </property>
</Properties>
</file>