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You must choose a policing incident in which you played a significant role with an offender/service user/victim and reflect on what happened.</w:t>
      </w:r>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Default="00025650" w:rsidP="00340E9A">
      <w:pPr>
        <w:ind w:right="237"/>
        <w:jc w:val="both"/>
        <w:rPr>
          <w:b/>
          <w:sz w:val="24"/>
          <w:szCs w:val="24"/>
        </w:rPr>
      </w:pPr>
      <w:r w:rsidRPr="00025650">
        <w:rPr>
          <w:b/>
          <w:sz w:val="24"/>
          <w:szCs w:val="24"/>
        </w:rPr>
        <w:t>ANSWER:</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1349B20B" w14:textId="124C3F40" w:rsidR="005F09A1" w:rsidRPr="008B43C9" w:rsidRDefault="00F240C6" w:rsidP="00340E9A">
      <w:pPr>
        <w:ind w:right="237"/>
        <w:jc w:val="both"/>
        <w:rPr>
          <w:sz w:val="24"/>
          <w:szCs w:val="24"/>
        </w:rPr>
      </w:pPr>
      <w:r>
        <w:rPr>
          <w:sz w:val="24"/>
          <w:szCs w:val="24"/>
        </w:rPr>
        <w:t xml:space="preserve">In this essay I will critically reflect upon how I in my final year of probation being a police constable </w:t>
      </w:r>
      <w:r w:rsidR="00AF668F">
        <w:rPr>
          <w:sz w:val="24"/>
          <w:szCs w:val="24"/>
        </w:rPr>
        <w:t xml:space="preserve">I </w:t>
      </w:r>
      <w:r>
        <w:rPr>
          <w:sz w:val="24"/>
          <w:szCs w:val="24"/>
        </w:rPr>
        <w:t xml:space="preserve">dealt with a high risk missing person with complex needs. This shows how I have progressed throughout my probation due to the missing person having vulnerabilities such as dementia and a previous history of schizophrenia. </w:t>
      </w:r>
      <w:r w:rsidR="00800A35">
        <w:rPr>
          <w:sz w:val="24"/>
          <w:szCs w:val="24"/>
        </w:rPr>
        <w:t xml:space="preserve">This essay reflects how my actions align with expectations of a modern day police officer according to the college of policing </w:t>
      </w:r>
      <w:r w:rsidR="00800A35" w:rsidRPr="00800A35">
        <w:rPr>
          <w:sz w:val="24"/>
          <w:szCs w:val="24"/>
        </w:rPr>
        <w:t>(College of Policing, 2021)</w:t>
      </w:r>
      <w:r w:rsidR="00800A35">
        <w:rPr>
          <w:sz w:val="24"/>
          <w:szCs w:val="24"/>
        </w:rPr>
        <w:t xml:space="preserve">. </w:t>
      </w:r>
      <w:r w:rsidR="002B66E4">
        <w:rPr>
          <w:sz w:val="24"/>
          <w:szCs w:val="24"/>
        </w:rPr>
        <w:t xml:space="preserve">The college promotes ethical and evidence based decision making and professionalism through Authorised Professional Practice (APP) and the code </w:t>
      </w:r>
      <w:r w:rsidR="002B66E4" w:rsidRPr="008B43C9">
        <w:rPr>
          <w:sz w:val="24"/>
          <w:szCs w:val="24"/>
        </w:rPr>
        <w:t xml:space="preserve">of </w:t>
      </w:r>
      <w:r w:rsidR="008B43C9" w:rsidRPr="008B43C9">
        <w:rPr>
          <w:sz w:val="24"/>
          <w:szCs w:val="24"/>
        </w:rPr>
        <w:t>e</w:t>
      </w:r>
      <w:r w:rsidR="002B66E4" w:rsidRPr="008B43C9">
        <w:rPr>
          <w:sz w:val="24"/>
          <w:szCs w:val="24"/>
        </w:rPr>
        <w:t xml:space="preserve">thics </w:t>
      </w:r>
      <w:r w:rsidR="008B43C9" w:rsidRPr="008B43C9">
        <w:rPr>
          <w:sz w:val="24"/>
          <w:szCs w:val="24"/>
        </w:rPr>
        <w:t>(College of Policing, 2024).</w:t>
      </w:r>
      <w:r w:rsidR="002B66E4" w:rsidRPr="008B43C9">
        <w:rPr>
          <w:sz w:val="24"/>
          <w:szCs w:val="24"/>
        </w:rPr>
        <w:t>There</w:t>
      </w:r>
      <w:r w:rsidR="002B66E4">
        <w:rPr>
          <w:sz w:val="24"/>
          <w:szCs w:val="24"/>
        </w:rPr>
        <w:t xml:space="preserve"> are also national frameworks such as Policing Vision 2025</w:t>
      </w:r>
      <w:r w:rsidR="00A47D0B">
        <w:rPr>
          <w:sz w:val="24"/>
          <w:szCs w:val="24"/>
        </w:rPr>
        <w:t xml:space="preserve"> </w:t>
      </w:r>
      <w:r w:rsidR="00A47D0B" w:rsidRPr="00A47D0B">
        <w:rPr>
          <w:sz w:val="24"/>
          <w:szCs w:val="24"/>
        </w:rPr>
        <w:t>(NPCC, 2024)</w:t>
      </w:r>
      <w:r w:rsidR="00A47D0B">
        <w:rPr>
          <w:sz w:val="24"/>
          <w:szCs w:val="24"/>
        </w:rPr>
        <w:t xml:space="preserve"> </w:t>
      </w:r>
      <w:r w:rsidR="008B43C9">
        <w:rPr>
          <w:sz w:val="24"/>
          <w:szCs w:val="24"/>
        </w:rPr>
        <w:t>a</w:t>
      </w:r>
      <w:r w:rsidR="002B66E4">
        <w:rPr>
          <w:sz w:val="24"/>
          <w:szCs w:val="24"/>
        </w:rPr>
        <w:t xml:space="preserve">nd Strategic Policing Requirement </w:t>
      </w:r>
      <w:r w:rsidR="008B43C9" w:rsidRPr="008B43C9">
        <w:rPr>
          <w:sz w:val="24"/>
          <w:szCs w:val="24"/>
        </w:rPr>
        <w:t>(Home Office, 2023)</w:t>
      </w:r>
      <w:r w:rsidR="008B43C9">
        <w:rPr>
          <w:sz w:val="24"/>
          <w:szCs w:val="24"/>
        </w:rPr>
        <w:t xml:space="preserve">, </w:t>
      </w:r>
      <w:r w:rsidR="005F09A1">
        <w:rPr>
          <w:sz w:val="24"/>
          <w:szCs w:val="24"/>
        </w:rPr>
        <w:t>these centre modern day policing around safeguarding and vulnerabilities. This incident will demon</w:t>
      </w:r>
      <w:r w:rsidR="00F30188">
        <w:rPr>
          <w:sz w:val="24"/>
          <w:szCs w:val="24"/>
        </w:rPr>
        <w:t>s</w:t>
      </w:r>
      <w:r w:rsidR="005F09A1">
        <w:rPr>
          <w:sz w:val="24"/>
          <w:szCs w:val="24"/>
        </w:rPr>
        <w:t>t</w:t>
      </w:r>
      <w:r w:rsidR="00F30188">
        <w:rPr>
          <w:sz w:val="24"/>
          <w:szCs w:val="24"/>
        </w:rPr>
        <w:t>ra</w:t>
      </w:r>
      <w:r w:rsidR="005F09A1">
        <w:rPr>
          <w:sz w:val="24"/>
          <w:szCs w:val="24"/>
        </w:rPr>
        <w:t xml:space="preserve">te how I worked in accordance with these expectations. This reflection also covers how my judgement and confidence have developed over time </w:t>
      </w:r>
      <w:r w:rsidR="00AF668F">
        <w:rPr>
          <w:sz w:val="24"/>
          <w:szCs w:val="24"/>
        </w:rPr>
        <w:t>because of</w:t>
      </w:r>
      <w:r w:rsidR="005F09A1">
        <w:rPr>
          <w:sz w:val="24"/>
          <w:szCs w:val="24"/>
        </w:rPr>
        <w:t xml:space="preserve"> reflective </w:t>
      </w:r>
      <w:r w:rsidR="00F30188">
        <w:rPr>
          <w:sz w:val="24"/>
          <w:szCs w:val="24"/>
        </w:rPr>
        <w:t>practice</w:t>
      </w:r>
      <w:r w:rsidR="005F09A1">
        <w:rPr>
          <w:sz w:val="24"/>
          <w:szCs w:val="24"/>
        </w:rPr>
        <w:t xml:space="preserve"> </w:t>
      </w:r>
      <w:r w:rsidR="005F09A1" w:rsidRPr="000963D7">
        <w:rPr>
          <w:sz w:val="24"/>
          <w:szCs w:val="24"/>
        </w:rPr>
        <w:t>(</w:t>
      </w:r>
      <w:r w:rsidR="000963D7">
        <w:rPr>
          <w:sz w:val="24"/>
          <w:szCs w:val="24"/>
        </w:rPr>
        <w:t>Ripp</w:t>
      </w:r>
      <w:r w:rsidR="005F09A1" w:rsidRPr="000963D7">
        <w:rPr>
          <w:sz w:val="24"/>
          <w:szCs w:val="24"/>
        </w:rPr>
        <w:t xml:space="preserve">, </w:t>
      </w:r>
      <w:r w:rsidR="000963D7">
        <w:rPr>
          <w:sz w:val="24"/>
          <w:szCs w:val="24"/>
        </w:rPr>
        <w:t>2022</w:t>
      </w:r>
      <w:r w:rsidR="005F09A1" w:rsidRPr="000963D7">
        <w:rPr>
          <w:sz w:val="24"/>
          <w:szCs w:val="24"/>
        </w:rPr>
        <w:t xml:space="preserve">; schon </w:t>
      </w:r>
      <w:r w:rsidR="000963D7">
        <w:rPr>
          <w:sz w:val="24"/>
          <w:szCs w:val="24"/>
        </w:rPr>
        <w:t>2017</w:t>
      </w:r>
      <w:r w:rsidR="005F09A1" w:rsidRPr="000963D7">
        <w:rPr>
          <w:sz w:val="24"/>
          <w:szCs w:val="24"/>
        </w:rPr>
        <w:t>).</w:t>
      </w:r>
    </w:p>
    <w:p w14:paraId="6A703348" w14:textId="77777777" w:rsidR="00A55832" w:rsidRDefault="00A55832" w:rsidP="00340E9A">
      <w:pPr>
        <w:ind w:right="237"/>
        <w:jc w:val="both"/>
        <w:rPr>
          <w:sz w:val="24"/>
          <w:szCs w:val="24"/>
        </w:rPr>
      </w:pPr>
    </w:p>
    <w:p w14:paraId="6C918996" w14:textId="2D189F58" w:rsidR="00A55832" w:rsidRPr="00270EEB" w:rsidRDefault="00A55832" w:rsidP="00340E9A">
      <w:pPr>
        <w:ind w:right="237"/>
        <w:jc w:val="both"/>
        <w:rPr>
          <w:sz w:val="24"/>
          <w:szCs w:val="24"/>
        </w:rPr>
      </w:pPr>
      <w:r>
        <w:rPr>
          <w:sz w:val="24"/>
          <w:szCs w:val="24"/>
        </w:rPr>
        <w:t xml:space="preserve">The incident in which I played a significant role involved a report of a adult male with dementia who had left his home address following discussions with family surrounding other care arrangements due to his physical and mental health declining. The family were extremely concerned due to the males health because of his cognitive impairment and </w:t>
      </w:r>
      <w:r w:rsidR="00F30188">
        <w:rPr>
          <w:sz w:val="24"/>
          <w:szCs w:val="24"/>
        </w:rPr>
        <w:t>diagnosis</w:t>
      </w:r>
      <w:r>
        <w:rPr>
          <w:sz w:val="24"/>
          <w:szCs w:val="24"/>
        </w:rPr>
        <w:t xml:space="preserve"> of schizophrenia as this increased the </w:t>
      </w:r>
      <w:r>
        <w:rPr>
          <w:sz w:val="24"/>
          <w:szCs w:val="24"/>
        </w:rPr>
        <w:lastRenderedPageBreak/>
        <w:t xml:space="preserve">chances of </w:t>
      </w:r>
      <w:r w:rsidR="00AF668F">
        <w:rPr>
          <w:sz w:val="24"/>
          <w:szCs w:val="24"/>
        </w:rPr>
        <w:t>things going wrong such as self harm and being confused</w:t>
      </w:r>
      <w:r>
        <w:rPr>
          <w:sz w:val="24"/>
          <w:szCs w:val="24"/>
        </w:rPr>
        <w:t xml:space="preserve">. I graded the male high risk in line with national missing person guidance, which outlines vulnerability and mental health as higher risk indicators of harm </w:t>
      </w:r>
      <w:r w:rsidR="00630CC3" w:rsidRPr="00630CC3">
        <w:rPr>
          <w:sz w:val="24"/>
          <w:szCs w:val="24"/>
        </w:rPr>
        <w:t>(College of Policing, 2016)</w:t>
      </w:r>
      <w:r>
        <w:rPr>
          <w:sz w:val="24"/>
          <w:szCs w:val="24"/>
        </w:rPr>
        <w:t xml:space="preserve">. Being the first officer on scene I was responsible for completing </w:t>
      </w:r>
      <w:r w:rsidR="00DD271D">
        <w:rPr>
          <w:sz w:val="24"/>
          <w:szCs w:val="24"/>
        </w:rPr>
        <w:t xml:space="preserve">the initial risk assessment to which I would decide which grading the male would be, this was by means of gathering information from family members. Using </w:t>
      </w:r>
      <w:r w:rsidR="00DD271D" w:rsidRPr="009C6EEE">
        <w:rPr>
          <w:sz w:val="24"/>
          <w:szCs w:val="24"/>
        </w:rPr>
        <w:t>THRIVE</w:t>
      </w:r>
      <w:r w:rsidR="00DD271D">
        <w:rPr>
          <w:sz w:val="24"/>
          <w:szCs w:val="24"/>
        </w:rPr>
        <w:t xml:space="preserve"> framework, threat harm and vulnerability was assessed and I identified that the male would be unlikely to safeguard himself if he became disorientated as a result of his dementia. There have been </w:t>
      </w:r>
      <w:r w:rsidR="00AF668F">
        <w:rPr>
          <w:sz w:val="24"/>
          <w:szCs w:val="24"/>
        </w:rPr>
        <w:t>bigger</w:t>
      </w:r>
      <w:r w:rsidR="00DD271D">
        <w:rPr>
          <w:sz w:val="24"/>
          <w:szCs w:val="24"/>
        </w:rPr>
        <w:t xml:space="preserve"> developments in risk management due to structured risk assessments within criminal justice </w:t>
      </w:r>
      <w:r w:rsidR="00630CC3" w:rsidRPr="00630CC3">
        <w:rPr>
          <w:sz w:val="24"/>
          <w:szCs w:val="24"/>
        </w:rPr>
        <w:t>(Kemshall, 2003)</w:t>
      </w:r>
      <w:r w:rsidR="00DD271D" w:rsidRPr="00630CC3">
        <w:rPr>
          <w:sz w:val="24"/>
          <w:szCs w:val="24"/>
        </w:rPr>
        <w:t>.</w:t>
      </w:r>
      <w:r w:rsidR="00DD271D">
        <w:rPr>
          <w:sz w:val="24"/>
          <w:szCs w:val="24"/>
        </w:rPr>
        <w:t xml:space="preserve"> From</w:t>
      </w:r>
      <w:r w:rsidR="00AF668F">
        <w:rPr>
          <w:sz w:val="24"/>
          <w:szCs w:val="24"/>
        </w:rPr>
        <w:t xml:space="preserve"> the</w:t>
      </w:r>
      <w:r w:rsidR="00DD271D">
        <w:rPr>
          <w:sz w:val="24"/>
          <w:szCs w:val="24"/>
        </w:rPr>
        <w:t xml:space="preserve"> help of the family I </w:t>
      </w:r>
      <w:r w:rsidR="00AF668F">
        <w:rPr>
          <w:sz w:val="24"/>
          <w:szCs w:val="24"/>
        </w:rPr>
        <w:t>collaborated</w:t>
      </w:r>
      <w:r w:rsidR="00DD271D">
        <w:rPr>
          <w:sz w:val="24"/>
          <w:szCs w:val="24"/>
        </w:rPr>
        <w:t xml:space="preserve"> search areas based on nearby locations, </w:t>
      </w:r>
      <w:r w:rsidR="00282474">
        <w:rPr>
          <w:sz w:val="24"/>
          <w:szCs w:val="24"/>
        </w:rPr>
        <w:t xml:space="preserve">open water areas, nearby roads and any areas close to home address with a personal significance. </w:t>
      </w:r>
    </w:p>
    <w:p w14:paraId="6604579F" w14:textId="77777777" w:rsidR="00FF7784" w:rsidRDefault="00FF7784" w:rsidP="00340E9A">
      <w:pPr>
        <w:ind w:right="237"/>
        <w:jc w:val="both"/>
        <w:rPr>
          <w:sz w:val="24"/>
          <w:szCs w:val="24"/>
        </w:rPr>
      </w:pPr>
    </w:p>
    <w:p w14:paraId="7672E05C" w14:textId="77C69FD0" w:rsidR="00282474" w:rsidRDefault="00282474" w:rsidP="00340E9A">
      <w:pPr>
        <w:ind w:right="237"/>
        <w:jc w:val="both"/>
        <w:rPr>
          <w:sz w:val="24"/>
          <w:szCs w:val="24"/>
        </w:rPr>
      </w:pPr>
      <w:r>
        <w:rPr>
          <w:sz w:val="24"/>
          <w:szCs w:val="24"/>
        </w:rPr>
        <w:t xml:space="preserve">Due to the immediate risk, I directed attending officers to the highest priority areas to ensure effective coverage with hopes of finding the male </w:t>
      </w:r>
      <w:r w:rsidR="00AF668F">
        <w:rPr>
          <w:sz w:val="24"/>
          <w:szCs w:val="24"/>
        </w:rPr>
        <w:t>quickly</w:t>
      </w:r>
      <w:r>
        <w:rPr>
          <w:sz w:val="24"/>
          <w:szCs w:val="24"/>
        </w:rPr>
        <w:t xml:space="preserve">. I ensured that all of the relevant information from family was passed to the force control room so they could log a detailed record of </w:t>
      </w:r>
      <w:r w:rsidR="00F30188">
        <w:rPr>
          <w:sz w:val="24"/>
          <w:szCs w:val="24"/>
        </w:rPr>
        <w:t>enquiries</w:t>
      </w:r>
      <w:r>
        <w:rPr>
          <w:sz w:val="24"/>
          <w:szCs w:val="24"/>
        </w:rPr>
        <w:t xml:space="preserve"> which were being carried out and information which have been gathered from myself and other officers recognising the important of accountability and transparency</w:t>
      </w:r>
      <w:r w:rsidR="00630CC3">
        <w:rPr>
          <w:sz w:val="24"/>
          <w:szCs w:val="24"/>
        </w:rPr>
        <w:t xml:space="preserve"> </w:t>
      </w:r>
      <w:r w:rsidR="00630CC3" w:rsidRPr="00630CC3">
        <w:rPr>
          <w:sz w:val="24"/>
          <w:szCs w:val="24"/>
        </w:rPr>
        <w:t>(College of Policing, 2024b)</w:t>
      </w:r>
      <w:r w:rsidR="00630CC3">
        <w:rPr>
          <w:sz w:val="24"/>
          <w:szCs w:val="24"/>
        </w:rPr>
        <w:t>. S</w:t>
      </w:r>
      <w:r>
        <w:rPr>
          <w:sz w:val="24"/>
          <w:szCs w:val="24"/>
        </w:rPr>
        <w:t xml:space="preserve">ocial services were a partner agency which were involved due to the decline in the males mental ill health  and ongoing care arrangements, I from scene </w:t>
      </w:r>
      <w:r w:rsidR="00F30188">
        <w:rPr>
          <w:sz w:val="24"/>
          <w:szCs w:val="24"/>
        </w:rPr>
        <w:t>liaised</w:t>
      </w:r>
      <w:r>
        <w:rPr>
          <w:sz w:val="24"/>
          <w:szCs w:val="24"/>
        </w:rPr>
        <w:t xml:space="preserve"> with</w:t>
      </w:r>
      <w:r w:rsidR="00AF668F">
        <w:rPr>
          <w:sz w:val="24"/>
          <w:szCs w:val="24"/>
        </w:rPr>
        <w:t xml:space="preserve"> the</w:t>
      </w:r>
      <w:r>
        <w:rPr>
          <w:sz w:val="24"/>
          <w:szCs w:val="24"/>
        </w:rPr>
        <w:t xml:space="preserve"> social worker </w:t>
      </w:r>
      <w:r w:rsidR="00AF668F">
        <w:rPr>
          <w:sz w:val="24"/>
          <w:szCs w:val="24"/>
        </w:rPr>
        <w:t xml:space="preserve">who was involved </w:t>
      </w:r>
      <w:r>
        <w:rPr>
          <w:sz w:val="24"/>
          <w:szCs w:val="24"/>
        </w:rPr>
        <w:t xml:space="preserve">to ensure information sharing was appropriate and </w:t>
      </w:r>
      <w:r w:rsidR="00F30188">
        <w:rPr>
          <w:sz w:val="24"/>
          <w:szCs w:val="24"/>
        </w:rPr>
        <w:t>proportionate</w:t>
      </w:r>
      <w:r>
        <w:rPr>
          <w:sz w:val="24"/>
          <w:szCs w:val="24"/>
        </w:rPr>
        <w:t>. The policing vision 2025 promotes</w:t>
      </w:r>
      <w:r w:rsidR="00F30188">
        <w:rPr>
          <w:sz w:val="24"/>
          <w:szCs w:val="24"/>
        </w:rPr>
        <w:t xml:space="preserve"> the</w:t>
      </w:r>
      <w:r>
        <w:rPr>
          <w:sz w:val="24"/>
          <w:szCs w:val="24"/>
        </w:rPr>
        <w:t xml:space="preserve"> partnership </w:t>
      </w:r>
      <w:r w:rsidR="00F30188">
        <w:rPr>
          <w:sz w:val="24"/>
          <w:szCs w:val="24"/>
        </w:rPr>
        <w:t xml:space="preserve">approach which has been utilised effectively at this incident </w:t>
      </w:r>
      <w:r w:rsidR="00A47D0B" w:rsidRPr="00A47D0B">
        <w:rPr>
          <w:sz w:val="24"/>
          <w:szCs w:val="24"/>
        </w:rPr>
        <w:t>(NPCC, 2024</w:t>
      </w:r>
      <w:r w:rsidR="00A47D0B">
        <w:rPr>
          <w:sz w:val="24"/>
          <w:szCs w:val="24"/>
        </w:rPr>
        <w:t>b</w:t>
      </w:r>
      <w:r w:rsidR="00A47D0B" w:rsidRPr="00A47D0B">
        <w:rPr>
          <w:sz w:val="24"/>
          <w:szCs w:val="24"/>
        </w:rPr>
        <w:t>)</w:t>
      </w:r>
      <w:r w:rsidR="00F30188">
        <w:rPr>
          <w:sz w:val="24"/>
          <w:szCs w:val="24"/>
        </w:rPr>
        <w:t xml:space="preserve"> along with the broader focus on safeguarding within policing </w:t>
      </w:r>
      <w:r w:rsidR="00A47D0B" w:rsidRPr="00A47D0B">
        <w:rPr>
          <w:sz w:val="24"/>
          <w:szCs w:val="24"/>
        </w:rPr>
        <w:t>(Brown, 2013)</w:t>
      </w:r>
      <w:r w:rsidR="00A47D0B">
        <w:rPr>
          <w:sz w:val="24"/>
          <w:szCs w:val="24"/>
        </w:rPr>
        <w:t>.</w:t>
      </w:r>
    </w:p>
    <w:p w14:paraId="27F0B2B6" w14:textId="77777777" w:rsidR="00F30188" w:rsidRDefault="00F30188" w:rsidP="00340E9A">
      <w:pPr>
        <w:ind w:right="237"/>
        <w:jc w:val="both"/>
        <w:rPr>
          <w:sz w:val="24"/>
          <w:szCs w:val="24"/>
        </w:rPr>
      </w:pPr>
    </w:p>
    <w:p w14:paraId="4AF56B7A" w14:textId="25D388D9" w:rsidR="00F30188" w:rsidRPr="00270EEB" w:rsidRDefault="00F30188" w:rsidP="00340E9A">
      <w:pPr>
        <w:ind w:right="237"/>
        <w:jc w:val="both"/>
        <w:rPr>
          <w:sz w:val="24"/>
          <w:szCs w:val="24"/>
        </w:rPr>
      </w:pPr>
      <w:r>
        <w:rPr>
          <w:sz w:val="24"/>
          <w:szCs w:val="24"/>
        </w:rPr>
        <w:t xml:space="preserve">This incident </w:t>
      </w:r>
      <w:r w:rsidR="00422E54">
        <w:rPr>
          <w:sz w:val="24"/>
          <w:szCs w:val="24"/>
        </w:rPr>
        <w:t xml:space="preserve">required me to demonstrate </w:t>
      </w:r>
      <w:r w:rsidR="00AF668F">
        <w:rPr>
          <w:sz w:val="24"/>
          <w:szCs w:val="24"/>
        </w:rPr>
        <w:t>skills</w:t>
      </w:r>
      <w:r w:rsidR="00422E54">
        <w:rPr>
          <w:sz w:val="24"/>
          <w:szCs w:val="24"/>
        </w:rPr>
        <w:t xml:space="preserve"> expected of a modern day police constable, especially in safeguarding vulnerable persons and making time critical decisions. Protecting vulnerable people is a national </w:t>
      </w:r>
      <w:r w:rsidR="00F80D0A">
        <w:rPr>
          <w:sz w:val="24"/>
          <w:szCs w:val="24"/>
        </w:rPr>
        <w:t>priority</w:t>
      </w:r>
      <w:r w:rsidR="00422E54">
        <w:rPr>
          <w:sz w:val="24"/>
          <w:szCs w:val="24"/>
        </w:rPr>
        <w:t xml:space="preserve"> outlined within the strategic policing requirement </w:t>
      </w:r>
      <w:r w:rsidR="00A47D0B" w:rsidRPr="00A47D0B">
        <w:rPr>
          <w:sz w:val="24"/>
          <w:szCs w:val="24"/>
        </w:rPr>
        <w:t>(Home Office, 2023b)</w:t>
      </w:r>
      <w:r w:rsidR="00422E54">
        <w:rPr>
          <w:sz w:val="24"/>
          <w:szCs w:val="24"/>
        </w:rPr>
        <w:t>. The APP on missing persons offers structured guidance for risk grading and prioritising the lines of enquiry</w:t>
      </w:r>
      <w:r w:rsidR="00A47D0B">
        <w:rPr>
          <w:sz w:val="24"/>
          <w:szCs w:val="24"/>
        </w:rPr>
        <w:t xml:space="preserve"> </w:t>
      </w:r>
      <w:r w:rsidR="00A47D0B" w:rsidRPr="00A47D0B">
        <w:rPr>
          <w:sz w:val="24"/>
          <w:szCs w:val="24"/>
        </w:rPr>
        <w:t>(www.college.police.uk, 2016)</w:t>
      </w:r>
      <w:r w:rsidR="00422E54">
        <w:rPr>
          <w:sz w:val="24"/>
          <w:szCs w:val="24"/>
        </w:rPr>
        <w:t xml:space="preserve">. In this particular incident, the males schizophrenia and dementia clearly increased the </w:t>
      </w:r>
      <w:r w:rsidR="00F80D0A">
        <w:rPr>
          <w:sz w:val="24"/>
          <w:szCs w:val="24"/>
        </w:rPr>
        <w:t>likelihood</w:t>
      </w:r>
      <w:r w:rsidR="00422E54">
        <w:rPr>
          <w:sz w:val="24"/>
          <w:szCs w:val="24"/>
        </w:rPr>
        <w:t xml:space="preserve"> of potential harm. Completing a THRIVE assessment helped me structure decision making within this incident. </w:t>
      </w:r>
      <w:r w:rsidR="00F1023F">
        <w:rPr>
          <w:sz w:val="24"/>
          <w:szCs w:val="24"/>
        </w:rPr>
        <w:t xml:space="preserve">Using decision making models such as THRIVE and the national decision model (NDM) shows how policing has become more structured. These models introduced help </w:t>
      </w:r>
      <w:r w:rsidR="00AF668F">
        <w:rPr>
          <w:sz w:val="24"/>
          <w:szCs w:val="24"/>
        </w:rPr>
        <w:t xml:space="preserve">to </w:t>
      </w:r>
      <w:r w:rsidR="00F1023F">
        <w:rPr>
          <w:sz w:val="24"/>
          <w:szCs w:val="24"/>
        </w:rPr>
        <w:t>officers</w:t>
      </w:r>
      <w:r w:rsidR="00AF668F">
        <w:rPr>
          <w:sz w:val="24"/>
          <w:szCs w:val="24"/>
        </w:rPr>
        <w:t xml:space="preserve"> to</w:t>
      </w:r>
      <w:r w:rsidR="00F1023F">
        <w:rPr>
          <w:sz w:val="24"/>
          <w:szCs w:val="24"/>
        </w:rPr>
        <w:t xml:space="preserve"> make decisions which are clear and </w:t>
      </w:r>
      <w:r w:rsidR="007D7103">
        <w:rPr>
          <w:sz w:val="24"/>
          <w:szCs w:val="24"/>
        </w:rPr>
        <w:t>proportionate</w:t>
      </w:r>
      <w:r w:rsidR="00F1023F">
        <w:rPr>
          <w:sz w:val="24"/>
          <w:szCs w:val="24"/>
        </w:rPr>
        <w:t xml:space="preserve"> based on the information gathered which is especially important in high risk situations involving vulnerable people like missing persons. The college of policing supports the </w:t>
      </w:r>
      <w:r w:rsidR="00AF668F">
        <w:rPr>
          <w:sz w:val="24"/>
          <w:szCs w:val="24"/>
        </w:rPr>
        <w:t>u</w:t>
      </w:r>
      <w:r w:rsidR="00F1023F">
        <w:rPr>
          <w:sz w:val="24"/>
          <w:szCs w:val="24"/>
        </w:rPr>
        <w:t xml:space="preserve">se of these to ensure decisions are ethical and can be justified if needed. However due to real life situations, it is often not that easy to follow step by step model at the time, </w:t>
      </w:r>
      <w:r w:rsidR="007D7103">
        <w:rPr>
          <w:sz w:val="24"/>
          <w:szCs w:val="24"/>
        </w:rPr>
        <w:t>resulting</w:t>
      </w:r>
      <w:r w:rsidR="00F1023F">
        <w:rPr>
          <w:sz w:val="24"/>
          <w:szCs w:val="24"/>
        </w:rPr>
        <w:t xml:space="preserve"> in offices using their own judgement and experience. </w:t>
      </w:r>
      <w:r w:rsidR="00422E54">
        <w:rPr>
          <w:sz w:val="24"/>
          <w:szCs w:val="24"/>
        </w:rPr>
        <w:t>Evidence based policing encourages analytical reasoning rather than entirely relying on gut instinct</w:t>
      </w:r>
      <w:r w:rsidR="0001454E">
        <w:rPr>
          <w:sz w:val="24"/>
          <w:szCs w:val="24"/>
        </w:rPr>
        <w:t xml:space="preserve"> </w:t>
      </w:r>
      <w:r w:rsidR="0001454E" w:rsidRPr="0001454E">
        <w:rPr>
          <w:sz w:val="24"/>
          <w:szCs w:val="24"/>
        </w:rPr>
        <w:t>(Sherman, 2013)</w:t>
      </w:r>
      <w:r w:rsidR="0001454E">
        <w:rPr>
          <w:sz w:val="24"/>
          <w:szCs w:val="24"/>
        </w:rPr>
        <w:t xml:space="preserve">. </w:t>
      </w:r>
      <w:r w:rsidR="00422E54">
        <w:rPr>
          <w:sz w:val="24"/>
          <w:szCs w:val="24"/>
        </w:rPr>
        <w:t>First thing I considered was the timing which the missing person had only left 30 minutes prior</w:t>
      </w:r>
      <w:r w:rsidR="00F80D0A">
        <w:rPr>
          <w:sz w:val="24"/>
          <w:szCs w:val="24"/>
        </w:rPr>
        <w:t xml:space="preserve"> to police arrival. This helped me make decisions narrowing search areas unless the use of public transport was involved. To cover this I instructed officers to attend nearby train stations and bus stations and requested transport checks along with allocating officers within walking distance of the males last known location. </w:t>
      </w:r>
    </w:p>
    <w:p w14:paraId="4FA25557" w14:textId="77777777" w:rsidR="00FF7784" w:rsidRPr="00270EEB" w:rsidRDefault="00FF7784" w:rsidP="00340E9A">
      <w:pPr>
        <w:ind w:right="237"/>
        <w:jc w:val="both"/>
        <w:rPr>
          <w:sz w:val="24"/>
          <w:szCs w:val="24"/>
        </w:rPr>
      </w:pPr>
    </w:p>
    <w:p w14:paraId="21B0B7A2" w14:textId="29796013" w:rsidR="00FF7784" w:rsidRDefault="002673FC" w:rsidP="00340E9A">
      <w:pPr>
        <w:ind w:right="237"/>
        <w:jc w:val="both"/>
        <w:rPr>
          <w:sz w:val="24"/>
          <w:szCs w:val="24"/>
        </w:rPr>
      </w:pPr>
      <w:r>
        <w:rPr>
          <w:sz w:val="24"/>
          <w:szCs w:val="24"/>
        </w:rPr>
        <w:lastRenderedPageBreak/>
        <w:t xml:space="preserve">I felt confident when giving these instructions, this alone </w:t>
      </w:r>
      <w:r w:rsidR="00AF668F">
        <w:rPr>
          <w:sz w:val="24"/>
          <w:szCs w:val="24"/>
        </w:rPr>
        <w:t>shows</w:t>
      </w:r>
      <w:r>
        <w:rPr>
          <w:sz w:val="24"/>
          <w:szCs w:val="24"/>
        </w:rPr>
        <w:t xml:space="preserve"> my development since early probation. Earlier on in my probation I would have </w:t>
      </w:r>
      <w:r w:rsidR="00AF668F">
        <w:rPr>
          <w:sz w:val="24"/>
          <w:szCs w:val="24"/>
        </w:rPr>
        <w:t>run</w:t>
      </w:r>
      <w:r>
        <w:rPr>
          <w:sz w:val="24"/>
          <w:szCs w:val="24"/>
        </w:rPr>
        <w:t xml:space="preserve"> this past my sergeant before asking officers to attend certain locations. However, modern day policing increasingly expects officers to exercise professional judgement and justify their decisions</w:t>
      </w:r>
      <w:r w:rsidR="00B9292A">
        <w:rPr>
          <w:sz w:val="24"/>
          <w:szCs w:val="24"/>
        </w:rPr>
        <w:t xml:space="preserve"> </w:t>
      </w:r>
      <w:r w:rsidR="00B9292A" w:rsidRPr="00B9292A">
        <w:rPr>
          <w:sz w:val="24"/>
          <w:szCs w:val="24"/>
        </w:rPr>
        <w:t>(College of Policing, 2024b)</w:t>
      </w:r>
      <w:r w:rsidR="00B9292A">
        <w:rPr>
          <w:sz w:val="24"/>
          <w:szCs w:val="24"/>
        </w:rPr>
        <w:t>.</w:t>
      </w:r>
      <w:r w:rsidR="000B4433">
        <w:rPr>
          <w:sz w:val="24"/>
          <w:szCs w:val="24"/>
        </w:rPr>
        <w:t xml:space="preserve"> </w:t>
      </w:r>
      <w:r w:rsidR="000B4433" w:rsidRPr="000B4433">
        <w:rPr>
          <w:sz w:val="24"/>
          <w:szCs w:val="24"/>
        </w:rPr>
        <w:t>Reiner</w:t>
      </w:r>
      <w:r>
        <w:rPr>
          <w:sz w:val="24"/>
          <w:szCs w:val="24"/>
        </w:rPr>
        <w:t>, argues that policing traditionally relies on informal experience and culture, but the professionalisation agenda promotes critical thinking and accountability</w:t>
      </w:r>
      <w:r w:rsidR="00AF668F">
        <w:rPr>
          <w:sz w:val="24"/>
          <w:szCs w:val="24"/>
        </w:rPr>
        <w:t xml:space="preserve"> </w:t>
      </w:r>
      <w:r w:rsidR="00AF668F" w:rsidRPr="000B4433">
        <w:rPr>
          <w:sz w:val="24"/>
          <w:szCs w:val="24"/>
        </w:rPr>
        <w:t>(Reiner, 2019)</w:t>
      </w:r>
      <w:r>
        <w:rPr>
          <w:sz w:val="24"/>
          <w:szCs w:val="24"/>
        </w:rPr>
        <w:t xml:space="preserve">. </w:t>
      </w:r>
    </w:p>
    <w:p w14:paraId="347D3109" w14:textId="77777777" w:rsidR="002673FC" w:rsidRDefault="002673FC" w:rsidP="00340E9A">
      <w:pPr>
        <w:ind w:right="237"/>
        <w:jc w:val="both"/>
        <w:rPr>
          <w:sz w:val="24"/>
          <w:szCs w:val="24"/>
        </w:rPr>
      </w:pPr>
    </w:p>
    <w:p w14:paraId="3DC27E27" w14:textId="39D7A8ED" w:rsidR="002673FC" w:rsidRPr="00B16D9F" w:rsidRDefault="002673FC" w:rsidP="00340E9A">
      <w:pPr>
        <w:ind w:right="237"/>
        <w:jc w:val="both"/>
        <w:rPr>
          <w:sz w:val="24"/>
          <w:szCs w:val="24"/>
          <w:highlight w:val="yellow"/>
        </w:rPr>
      </w:pPr>
      <w:r>
        <w:rPr>
          <w:sz w:val="24"/>
          <w:szCs w:val="24"/>
        </w:rPr>
        <w:t xml:space="preserve">Despite </w:t>
      </w:r>
      <w:r w:rsidR="009E7B38">
        <w:rPr>
          <w:sz w:val="24"/>
          <w:szCs w:val="24"/>
        </w:rPr>
        <w:t xml:space="preserve">my confidence and </w:t>
      </w:r>
      <w:r>
        <w:rPr>
          <w:sz w:val="24"/>
          <w:szCs w:val="24"/>
        </w:rPr>
        <w:t xml:space="preserve">not having to ask for confirmation from my sergeant, </w:t>
      </w:r>
      <w:r w:rsidR="009E7B38">
        <w:rPr>
          <w:sz w:val="24"/>
          <w:szCs w:val="24"/>
        </w:rPr>
        <w:t xml:space="preserve">this incident and having to send out officers really highlighted the limited resources of officers. I had to make use of the NDM </w:t>
      </w:r>
      <w:r w:rsidR="00B16D9F" w:rsidRPr="00B16D9F">
        <w:rPr>
          <w:sz w:val="24"/>
          <w:szCs w:val="24"/>
        </w:rPr>
        <w:t>(College of Policing, 2013)</w:t>
      </w:r>
      <w:r w:rsidR="00B16D9F">
        <w:rPr>
          <w:sz w:val="24"/>
          <w:szCs w:val="24"/>
        </w:rPr>
        <w:t xml:space="preserve"> </w:t>
      </w:r>
      <w:r w:rsidR="009E7B38">
        <w:rPr>
          <w:sz w:val="24"/>
          <w:szCs w:val="24"/>
        </w:rPr>
        <w:t xml:space="preserve">and decide whether to prioritise local containment or send officers directly to bigger transport </w:t>
      </w:r>
      <w:r w:rsidR="00AF668F">
        <w:rPr>
          <w:sz w:val="24"/>
          <w:szCs w:val="24"/>
        </w:rPr>
        <w:t>locations</w:t>
      </w:r>
      <w:r w:rsidR="009E7B38">
        <w:rPr>
          <w:sz w:val="24"/>
          <w:szCs w:val="24"/>
        </w:rPr>
        <w:t>. Whilst APP outlines investigative steps, operational pressures can affect how fully these are implemented</w:t>
      </w:r>
      <w:r w:rsidR="00B16D9F">
        <w:rPr>
          <w:sz w:val="24"/>
          <w:szCs w:val="24"/>
        </w:rPr>
        <w:t>.</w:t>
      </w:r>
      <w:r w:rsidR="009E7B38">
        <w:rPr>
          <w:sz w:val="24"/>
          <w:szCs w:val="24"/>
        </w:rPr>
        <w:t xml:space="preserve"> </w:t>
      </w:r>
      <w:r w:rsidR="00B16D9F" w:rsidRPr="00B16D9F">
        <w:rPr>
          <w:sz w:val="24"/>
          <w:szCs w:val="24"/>
        </w:rPr>
        <w:t>Loftus</w:t>
      </w:r>
      <w:r w:rsidR="00B16D9F">
        <w:rPr>
          <w:sz w:val="24"/>
          <w:szCs w:val="24"/>
        </w:rPr>
        <w:t xml:space="preserve"> </w:t>
      </w:r>
      <w:r w:rsidR="006D7A5A">
        <w:rPr>
          <w:sz w:val="24"/>
          <w:szCs w:val="24"/>
        </w:rPr>
        <w:t>states that policing is often shaped by organisational demand</w:t>
      </w:r>
      <w:r w:rsidR="00AF668F">
        <w:rPr>
          <w:sz w:val="24"/>
          <w:szCs w:val="24"/>
        </w:rPr>
        <w:t xml:space="preserve"> (Loftus, 2009)</w:t>
      </w:r>
      <w:r w:rsidR="006D7A5A">
        <w:rPr>
          <w:sz w:val="24"/>
          <w:szCs w:val="24"/>
        </w:rPr>
        <w:t>. This is prime example of the tension between national standards and frontline reality.</w:t>
      </w:r>
    </w:p>
    <w:p w14:paraId="56692D9E" w14:textId="77777777" w:rsidR="006D7A5A" w:rsidRDefault="006D7A5A" w:rsidP="00340E9A">
      <w:pPr>
        <w:ind w:right="237"/>
        <w:jc w:val="both"/>
        <w:rPr>
          <w:sz w:val="24"/>
          <w:szCs w:val="24"/>
        </w:rPr>
      </w:pPr>
    </w:p>
    <w:p w14:paraId="78CD0C51" w14:textId="5AA0F088" w:rsidR="006D7A5A" w:rsidRPr="00B16D9F" w:rsidRDefault="006D7A5A" w:rsidP="00340E9A">
      <w:pPr>
        <w:ind w:right="237"/>
        <w:jc w:val="both"/>
        <w:rPr>
          <w:sz w:val="24"/>
          <w:szCs w:val="24"/>
        </w:rPr>
      </w:pPr>
      <w:r>
        <w:rPr>
          <w:sz w:val="24"/>
          <w:szCs w:val="24"/>
        </w:rPr>
        <w:t xml:space="preserve">The code of ethics </w:t>
      </w:r>
      <w:r w:rsidRPr="00B16D9F">
        <w:rPr>
          <w:sz w:val="24"/>
          <w:szCs w:val="24"/>
        </w:rPr>
        <w:t>(</w:t>
      </w:r>
      <w:r w:rsidR="00B16D9F" w:rsidRPr="00B16D9F">
        <w:rPr>
          <w:sz w:val="24"/>
          <w:szCs w:val="24"/>
        </w:rPr>
        <w:t>College of Policing, 2024a</w:t>
      </w:r>
      <w:r w:rsidRPr="00B16D9F">
        <w:rPr>
          <w:sz w:val="24"/>
          <w:szCs w:val="24"/>
        </w:rPr>
        <w:t>)</w:t>
      </w:r>
      <w:r>
        <w:rPr>
          <w:sz w:val="24"/>
          <w:szCs w:val="24"/>
        </w:rPr>
        <w:t xml:space="preserve"> also influenced my approach, especially around accountability. High risk missing persons are </w:t>
      </w:r>
      <w:r w:rsidR="00AF668F">
        <w:rPr>
          <w:sz w:val="24"/>
          <w:szCs w:val="24"/>
        </w:rPr>
        <w:t>under co</w:t>
      </w:r>
      <w:r>
        <w:rPr>
          <w:sz w:val="24"/>
          <w:szCs w:val="24"/>
        </w:rPr>
        <w:t xml:space="preserve">nstant review therefore it is extremely important for clear documentation so bosses and </w:t>
      </w:r>
      <w:r w:rsidR="00B16D9F">
        <w:rPr>
          <w:sz w:val="24"/>
          <w:szCs w:val="24"/>
        </w:rPr>
        <w:t xml:space="preserve">senior management teams </w:t>
      </w:r>
      <w:r>
        <w:rPr>
          <w:sz w:val="24"/>
          <w:szCs w:val="24"/>
        </w:rPr>
        <w:t xml:space="preserve">can see </w:t>
      </w:r>
      <w:r w:rsidR="00B14905">
        <w:rPr>
          <w:sz w:val="24"/>
          <w:szCs w:val="24"/>
        </w:rPr>
        <w:t>all</w:t>
      </w:r>
      <w:r>
        <w:rPr>
          <w:sz w:val="24"/>
          <w:szCs w:val="24"/>
        </w:rPr>
        <w:t xml:space="preserve"> actions. Policing vision 2025 highlights legitimacy and public trust as central to policing </w:t>
      </w:r>
      <w:r w:rsidR="00B16D9F" w:rsidRPr="00B16D9F">
        <w:rPr>
          <w:sz w:val="24"/>
          <w:szCs w:val="24"/>
        </w:rPr>
        <w:t>(NPCC, 2024)</w:t>
      </w:r>
      <w:r>
        <w:rPr>
          <w:sz w:val="24"/>
          <w:szCs w:val="24"/>
        </w:rPr>
        <w:t xml:space="preserve">. Fairness and transparency is very close linked to legitimacy in decision making </w:t>
      </w:r>
      <w:r w:rsidR="00B16D9F" w:rsidRPr="00B16D9F">
        <w:rPr>
          <w:sz w:val="24"/>
          <w:szCs w:val="24"/>
        </w:rPr>
        <w:t>(Tyler, 2006)</w:t>
      </w:r>
      <w:r w:rsidR="00B16D9F">
        <w:rPr>
          <w:sz w:val="24"/>
          <w:szCs w:val="24"/>
        </w:rPr>
        <w:t>.</w:t>
      </w:r>
      <w:r>
        <w:rPr>
          <w:sz w:val="24"/>
          <w:szCs w:val="24"/>
        </w:rPr>
        <w:t xml:space="preserve"> This clearly indicates how important it is that all decisions and </w:t>
      </w:r>
      <w:r w:rsidR="00D127F9">
        <w:rPr>
          <w:sz w:val="24"/>
          <w:szCs w:val="24"/>
        </w:rPr>
        <w:t>rationales</w:t>
      </w:r>
      <w:r>
        <w:rPr>
          <w:sz w:val="24"/>
          <w:szCs w:val="24"/>
        </w:rPr>
        <w:t xml:space="preserve"> were documented clearly and properly. </w:t>
      </w:r>
      <w:r w:rsidR="00FD7BF8">
        <w:rPr>
          <w:sz w:val="24"/>
          <w:szCs w:val="24"/>
        </w:rPr>
        <w:t xml:space="preserve">The involvement of social services </w:t>
      </w:r>
      <w:r w:rsidR="00B14905">
        <w:rPr>
          <w:sz w:val="24"/>
          <w:szCs w:val="24"/>
        </w:rPr>
        <w:t xml:space="preserve">again </w:t>
      </w:r>
      <w:r w:rsidR="00FD7BF8">
        <w:rPr>
          <w:sz w:val="24"/>
          <w:szCs w:val="24"/>
        </w:rPr>
        <w:t xml:space="preserve">reflected the preventative and partnership based nature of modern policing. The strategic policing requirement emphasises managing threats through collaboration </w:t>
      </w:r>
      <w:r w:rsidR="00EA4622" w:rsidRPr="008B43C9">
        <w:rPr>
          <w:sz w:val="24"/>
          <w:szCs w:val="24"/>
        </w:rPr>
        <w:t>(Home Office, 2023)</w:t>
      </w:r>
      <w:r w:rsidR="00EA4622">
        <w:rPr>
          <w:sz w:val="24"/>
          <w:szCs w:val="24"/>
        </w:rPr>
        <w:t xml:space="preserve">. </w:t>
      </w:r>
      <w:r w:rsidR="00FD7BF8">
        <w:rPr>
          <w:sz w:val="24"/>
          <w:szCs w:val="24"/>
        </w:rPr>
        <w:t xml:space="preserve">Liaising with social worker helped ensure information was shared and highlighted that vulnerability is </w:t>
      </w:r>
      <w:r w:rsidR="00D127F9">
        <w:rPr>
          <w:sz w:val="24"/>
          <w:szCs w:val="24"/>
        </w:rPr>
        <w:t>often</w:t>
      </w:r>
      <w:r w:rsidR="00FD7BF8">
        <w:rPr>
          <w:sz w:val="24"/>
          <w:szCs w:val="24"/>
        </w:rPr>
        <w:t xml:space="preserve"> </w:t>
      </w:r>
      <w:r w:rsidR="00D127F9">
        <w:rPr>
          <w:sz w:val="24"/>
          <w:szCs w:val="24"/>
        </w:rPr>
        <w:t>connected</w:t>
      </w:r>
      <w:r w:rsidR="00FD7BF8">
        <w:rPr>
          <w:sz w:val="24"/>
          <w:szCs w:val="24"/>
        </w:rPr>
        <w:t xml:space="preserve"> to </w:t>
      </w:r>
      <w:r w:rsidR="00B14905">
        <w:rPr>
          <w:sz w:val="24"/>
          <w:szCs w:val="24"/>
        </w:rPr>
        <w:t>larger</w:t>
      </w:r>
      <w:r w:rsidR="00FD7BF8">
        <w:rPr>
          <w:sz w:val="24"/>
          <w:szCs w:val="24"/>
        </w:rPr>
        <w:t xml:space="preserve"> social and financial difficulties. </w:t>
      </w:r>
    </w:p>
    <w:p w14:paraId="4141075C" w14:textId="77777777" w:rsidR="00FD7BF8" w:rsidRDefault="00FD7BF8" w:rsidP="00340E9A">
      <w:pPr>
        <w:ind w:right="237"/>
        <w:jc w:val="both"/>
        <w:rPr>
          <w:sz w:val="24"/>
          <w:szCs w:val="24"/>
        </w:rPr>
      </w:pPr>
    </w:p>
    <w:p w14:paraId="5DE7E0C1" w14:textId="5C50A626" w:rsidR="00FD7BF8" w:rsidRDefault="00FD7BF8" w:rsidP="00340E9A">
      <w:pPr>
        <w:ind w:right="237"/>
        <w:jc w:val="both"/>
        <w:rPr>
          <w:sz w:val="24"/>
          <w:szCs w:val="24"/>
        </w:rPr>
      </w:pPr>
      <w:r>
        <w:rPr>
          <w:sz w:val="24"/>
          <w:szCs w:val="24"/>
        </w:rPr>
        <w:t>The co</w:t>
      </w:r>
      <w:r w:rsidR="00CD79B1">
        <w:rPr>
          <w:sz w:val="24"/>
          <w:szCs w:val="24"/>
        </w:rPr>
        <w:t xml:space="preserve">llege of policing plays a strategic role in shaping professional standards. Through APP and national guidance, they promote consistency across forces </w:t>
      </w:r>
      <w:r w:rsidR="00EA4622" w:rsidRPr="00EA4622">
        <w:rPr>
          <w:sz w:val="24"/>
          <w:szCs w:val="24"/>
        </w:rPr>
        <w:t>(College of Policing, 2016)</w:t>
      </w:r>
      <w:r w:rsidR="00EA4622">
        <w:rPr>
          <w:sz w:val="24"/>
          <w:szCs w:val="24"/>
        </w:rPr>
        <w:t xml:space="preserve">. </w:t>
      </w:r>
      <w:r w:rsidR="00CD79B1">
        <w:rPr>
          <w:sz w:val="24"/>
          <w:szCs w:val="24"/>
        </w:rPr>
        <w:t xml:space="preserve">The strategy college of </w:t>
      </w:r>
      <w:r w:rsidR="00D127F9">
        <w:rPr>
          <w:sz w:val="24"/>
          <w:szCs w:val="24"/>
        </w:rPr>
        <w:t>policing</w:t>
      </w:r>
      <w:r w:rsidR="00CD79B1">
        <w:rPr>
          <w:sz w:val="24"/>
          <w:szCs w:val="24"/>
        </w:rPr>
        <w:t xml:space="preserve"> promotes is developing a skilled and reflective workforce </w:t>
      </w:r>
      <w:r w:rsidR="00EA4622" w:rsidRPr="00EA4622">
        <w:rPr>
          <w:sz w:val="24"/>
          <w:szCs w:val="24"/>
        </w:rPr>
        <w:t>(College of Policing, 2024b)</w:t>
      </w:r>
      <w:r w:rsidR="00EA4622">
        <w:rPr>
          <w:sz w:val="24"/>
          <w:szCs w:val="24"/>
        </w:rPr>
        <w:t xml:space="preserve">. </w:t>
      </w:r>
      <w:r w:rsidR="00D127F9">
        <w:rPr>
          <w:sz w:val="24"/>
          <w:szCs w:val="24"/>
        </w:rPr>
        <w:t>This incidents demonstrates how national  frameworks directly influence frontline response officers. My structured use of THRIVE and search coordination were</w:t>
      </w:r>
      <w:r w:rsidR="00B14905">
        <w:rPr>
          <w:sz w:val="24"/>
          <w:szCs w:val="24"/>
        </w:rPr>
        <w:t xml:space="preserve"> thought of</w:t>
      </w:r>
      <w:r w:rsidR="00D127F9">
        <w:rPr>
          <w:sz w:val="24"/>
          <w:szCs w:val="24"/>
        </w:rPr>
        <w:t xml:space="preserve"> </w:t>
      </w:r>
      <w:r w:rsidR="00B14905">
        <w:rPr>
          <w:sz w:val="24"/>
          <w:szCs w:val="24"/>
        </w:rPr>
        <w:t>alongside</w:t>
      </w:r>
      <w:r w:rsidR="00D127F9">
        <w:rPr>
          <w:sz w:val="24"/>
          <w:szCs w:val="24"/>
        </w:rPr>
        <w:t xml:space="preserve"> by these standards. However the professionalisation has also been criticised for increasing bureaucracy </w:t>
      </w:r>
      <w:r w:rsidR="00B14905">
        <w:rPr>
          <w:sz w:val="24"/>
          <w:szCs w:val="24"/>
        </w:rPr>
        <w:t>and</w:t>
      </w:r>
      <w:r w:rsidR="00D127F9">
        <w:rPr>
          <w:sz w:val="24"/>
          <w:szCs w:val="24"/>
        </w:rPr>
        <w:t xml:space="preserve"> limiting discretion</w:t>
      </w:r>
      <w:r w:rsidR="00EA4622">
        <w:rPr>
          <w:sz w:val="24"/>
          <w:szCs w:val="24"/>
        </w:rPr>
        <w:t xml:space="preserve"> </w:t>
      </w:r>
      <w:r w:rsidR="00EA4622" w:rsidRPr="00EA4622">
        <w:rPr>
          <w:sz w:val="24"/>
          <w:szCs w:val="24"/>
        </w:rPr>
        <w:t>(Holdaway, 2017)</w:t>
      </w:r>
      <w:r w:rsidR="00D127F9">
        <w:rPr>
          <w:sz w:val="24"/>
          <w:szCs w:val="24"/>
        </w:rPr>
        <w:t xml:space="preserve">. During this incident I had to adapt the national guidance to fit the limited resources. The workforce transformation programme </w:t>
      </w:r>
      <w:r w:rsidR="00EA4622" w:rsidRPr="00EA4622">
        <w:rPr>
          <w:sz w:val="24"/>
          <w:szCs w:val="24"/>
        </w:rPr>
        <w:t>(NPCC, 2018)</w:t>
      </w:r>
      <w:r w:rsidR="00EA4622">
        <w:rPr>
          <w:sz w:val="24"/>
          <w:szCs w:val="24"/>
        </w:rPr>
        <w:t xml:space="preserve"> </w:t>
      </w:r>
      <w:r w:rsidR="00D127F9">
        <w:rPr>
          <w:sz w:val="24"/>
          <w:szCs w:val="24"/>
        </w:rPr>
        <w:t>recognises the need to equip officers with quick and critical thinking to manage the stress of managing demand. This mirrors that when the college of policing creates guidelines and professional standards, the implementation depends on</w:t>
      </w:r>
      <w:r w:rsidR="00B14905">
        <w:rPr>
          <w:sz w:val="24"/>
          <w:szCs w:val="24"/>
        </w:rPr>
        <w:t xml:space="preserve"> the actual reality of number of officers</w:t>
      </w:r>
      <w:r w:rsidR="00D127F9">
        <w:rPr>
          <w:sz w:val="24"/>
          <w:szCs w:val="24"/>
        </w:rPr>
        <w:t xml:space="preserve"> and what pressures </w:t>
      </w:r>
      <w:r w:rsidR="00B14905">
        <w:rPr>
          <w:sz w:val="24"/>
          <w:szCs w:val="24"/>
        </w:rPr>
        <w:t>are already on operational police officers on response teams.</w:t>
      </w:r>
      <w:r>
        <w:rPr>
          <w:sz w:val="24"/>
          <w:szCs w:val="24"/>
        </w:rPr>
        <w:t xml:space="preserve"> </w:t>
      </w:r>
    </w:p>
    <w:p w14:paraId="6F850964" w14:textId="77777777" w:rsidR="006E7AA2" w:rsidRDefault="006E7AA2" w:rsidP="00340E9A">
      <w:pPr>
        <w:ind w:right="237"/>
        <w:jc w:val="both"/>
        <w:rPr>
          <w:sz w:val="24"/>
          <w:szCs w:val="24"/>
        </w:rPr>
      </w:pPr>
    </w:p>
    <w:p w14:paraId="19BB90EE" w14:textId="4838C162" w:rsidR="006E7AA2" w:rsidRDefault="006E7AA2" w:rsidP="00340E9A">
      <w:pPr>
        <w:ind w:right="237"/>
        <w:jc w:val="both"/>
        <w:rPr>
          <w:sz w:val="24"/>
          <w:szCs w:val="24"/>
        </w:rPr>
      </w:pPr>
      <w:r>
        <w:rPr>
          <w:sz w:val="24"/>
          <w:szCs w:val="24"/>
        </w:rPr>
        <w:t>The strategic role of college of po</w:t>
      </w:r>
      <w:r w:rsidR="00F1023F">
        <w:rPr>
          <w:sz w:val="24"/>
          <w:szCs w:val="24"/>
        </w:rPr>
        <w:t>lic</w:t>
      </w:r>
      <w:r>
        <w:rPr>
          <w:sz w:val="24"/>
          <w:szCs w:val="24"/>
        </w:rPr>
        <w:t xml:space="preserve">ing </w:t>
      </w:r>
      <w:r w:rsidR="00B14905">
        <w:rPr>
          <w:sz w:val="24"/>
          <w:szCs w:val="24"/>
        </w:rPr>
        <w:t xml:space="preserve">goes </w:t>
      </w:r>
      <w:r>
        <w:rPr>
          <w:sz w:val="24"/>
          <w:szCs w:val="24"/>
        </w:rPr>
        <w:t xml:space="preserve">further than just providing guidance, it is constantly and actively driving </w:t>
      </w:r>
      <w:r w:rsidR="00F1023F">
        <w:rPr>
          <w:sz w:val="24"/>
          <w:szCs w:val="24"/>
        </w:rPr>
        <w:t>professionalisation</w:t>
      </w:r>
      <w:r>
        <w:rPr>
          <w:sz w:val="24"/>
          <w:szCs w:val="24"/>
        </w:rPr>
        <w:t xml:space="preserve"> of policing through evidence based practice. Through tools such as </w:t>
      </w:r>
      <w:r w:rsidR="00BB26E1" w:rsidRPr="00823C46">
        <w:rPr>
          <w:sz w:val="24"/>
          <w:szCs w:val="24"/>
        </w:rPr>
        <w:t>authorised</w:t>
      </w:r>
      <w:r w:rsidRPr="00823C46">
        <w:rPr>
          <w:sz w:val="24"/>
          <w:szCs w:val="24"/>
        </w:rPr>
        <w:t xml:space="preserve"> professional practice (APP</w:t>
      </w:r>
      <w:r>
        <w:rPr>
          <w:sz w:val="24"/>
          <w:szCs w:val="24"/>
        </w:rPr>
        <w:t xml:space="preserve">), the </w:t>
      </w:r>
      <w:r>
        <w:rPr>
          <w:sz w:val="24"/>
          <w:szCs w:val="24"/>
        </w:rPr>
        <w:lastRenderedPageBreak/>
        <w:t xml:space="preserve">college provides </w:t>
      </w:r>
      <w:r w:rsidR="00F1023F">
        <w:rPr>
          <w:sz w:val="24"/>
          <w:szCs w:val="24"/>
        </w:rPr>
        <w:t>officers</w:t>
      </w:r>
      <w:r>
        <w:rPr>
          <w:sz w:val="24"/>
          <w:szCs w:val="24"/>
        </w:rPr>
        <w:t xml:space="preserve"> across all forces guidance on how to deal with incidents, including high risk missing people. This enforced </w:t>
      </w:r>
      <w:r w:rsidR="00F1023F">
        <w:rPr>
          <w:sz w:val="24"/>
          <w:szCs w:val="24"/>
        </w:rPr>
        <w:t>officers</w:t>
      </w:r>
      <w:r>
        <w:rPr>
          <w:sz w:val="24"/>
          <w:szCs w:val="24"/>
        </w:rPr>
        <w:t xml:space="preserve"> from different police forces to work similarly and ensure they all uphold professionalism which supports public confidence and </w:t>
      </w:r>
      <w:r w:rsidR="00B14905">
        <w:rPr>
          <w:sz w:val="24"/>
          <w:szCs w:val="24"/>
        </w:rPr>
        <w:t>ensures</w:t>
      </w:r>
      <w:r>
        <w:rPr>
          <w:sz w:val="24"/>
          <w:szCs w:val="24"/>
        </w:rPr>
        <w:t xml:space="preserve"> fairness. However there are some challenges with this approach. Whilst the college sets out standard of how officers should behave and how they should be dealing with different </w:t>
      </w:r>
      <w:r w:rsidR="00F1023F">
        <w:rPr>
          <w:sz w:val="24"/>
          <w:szCs w:val="24"/>
        </w:rPr>
        <w:t>situations</w:t>
      </w:r>
      <w:r>
        <w:rPr>
          <w:sz w:val="24"/>
          <w:szCs w:val="24"/>
        </w:rPr>
        <w:t xml:space="preserve">, there are also weaknesses, it can limit freedom of how often officers are able to make their own decisions in numerous situations. Policing is completely unpredictable, and officers need to adapt to situations in the moment. </w:t>
      </w:r>
      <w:r w:rsidRPr="00D76A21">
        <w:rPr>
          <w:sz w:val="24"/>
          <w:szCs w:val="24"/>
        </w:rPr>
        <w:t>The college of policing</w:t>
      </w:r>
      <w:r>
        <w:rPr>
          <w:sz w:val="24"/>
          <w:szCs w:val="24"/>
        </w:rPr>
        <w:t xml:space="preserve"> encourages </w:t>
      </w:r>
      <w:r w:rsidR="00F1023F">
        <w:rPr>
          <w:sz w:val="24"/>
          <w:szCs w:val="24"/>
        </w:rPr>
        <w:t>officers</w:t>
      </w:r>
      <w:r>
        <w:rPr>
          <w:sz w:val="24"/>
          <w:szCs w:val="24"/>
        </w:rPr>
        <w:t xml:space="preserve"> to </w:t>
      </w:r>
      <w:r w:rsidR="00F1023F">
        <w:rPr>
          <w:sz w:val="24"/>
          <w:szCs w:val="24"/>
        </w:rPr>
        <w:t>reflect</w:t>
      </w:r>
      <w:r>
        <w:rPr>
          <w:sz w:val="24"/>
          <w:szCs w:val="24"/>
        </w:rPr>
        <w:t xml:space="preserve"> on actions in order to continue </w:t>
      </w:r>
      <w:r w:rsidR="00F1023F">
        <w:rPr>
          <w:sz w:val="24"/>
          <w:szCs w:val="24"/>
        </w:rPr>
        <w:t>strengthen</w:t>
      </w:r>
      <w:r>
        <w:rPr>
          <w:sz w:val="24"/>
          <w:szCs w:val="24"/>
        </w:rPr>
        <w:t xml:space="preserve"> their skills throughout their careers</w:t>
      </w:r>
      <w:r w:rsidR="00D76A21">
        <w:rPr>
          <w:sz w:val="24"/>
          <w:szCs w:val="24"/>
        </w:rPr>
        <w:t xml:space="preserve"> </w:t>
      </w:r>
      <w:r w:rsidR="00D76A21" w:rsidRPr="00D76A21">
        <w:rPr>
          <w:sz w:val="24"/>
          <w:szCs w:val="24"/>
        </w:rPr>
        <w:t>(College of Policing, 2023)</w:t>
      </w:r>
      <w:r w:rsidR="00D76A21">
        <w:rPr>
          <w:sz w:val="24"/>
          <w:szCs w:val="24"/>
        </w:rPr>
        <w:t>.</w:t>
      </w:r>
      <w:r>
        <w:rPr>
          <w:sz w:val="24"/>
          <w:szCs w:val="24"/>
        </w:rPr>
        <w:t xml:space="preserve"> This </w:t>
      </w:r>
      <w:r w:rsidR="00F1023F">
        <w:rPr>
          <w:sz w:val="24"/>
          <w:szCs w:val="24"/>
        </w:rPr>
        <w:t>creates</w:t>
      </w:r>
      <w:r>
        <w:rPr>
          <w:sz w:val="24"/>
          <w:szCs w:val="24"/>
        </w:rPr>
        <w:t xml:space="preserve"> professionalism in the forces. However, some argue that pressure on </w:t>
      </w:r>
      <w:r w:rsidR="00F1023F">
        <w:rPr>
          <w:sz w:val="24"/>
          <w:szCs w:val="24"/>
        </w:rPr>
        <w:t>completing</w:t>
      </w:r>
      <w:r>
        <w:rPr>
          <w:sz w:val="24"/>
          <w:szCs w:val="24"/>
        </w:rPr>
        <w:t xml:space="preserve"> the appropriate paper work </w:t>
      </w:r>
      <w:r w:rsidR="00B14905">
        <w:rPr>
          <w:sz w:val="24"/>
          <w:szCs w:val="24"/>
        </w:rPr>
        <w:t>can</w:t>
      </w:r>
      <w:r>
        <w:rPr>
          <w:sz w:val="24"/>
          <w:szCs w:val="24"/>
        </w:rPr>
        <w:t xml:space="preserve"> add </w:t>
      </w:r>
      <w:r w:rsidR="00F1023F">
        <w:rPr>
          <w:sz w:val="24"/>
          <w:szCs w:val="24"/>
        </w:rPr>
        <w:t>extreme</w:t>
      </w:r>
      <w:r>
        <w:rPr>
          <w:sz w:val="24"/>
          <w:szCs w:val="24"/>
        </w:rPr>
        <w:t xml:space="preserve"> pressure and take officers away from front line duties because of the time commitment. Overall, the college is very impactful but </w:t>
      </w:r>
      <w:r w:rsidR="00F1023F">
        <w:rPr>
          <w:sz w:val="24"/>
          <w:szCs w:val="24"/>
        </w:rPr>
        <w:t xml:space="preserve">it is down to each officer independently to make their own judgement in practice. </w:t>
      </w:r>
    </w:p>
    <w:p w14:paraId="70B4F202" w14:textId="77777777" w:rsidR="00FD7BF8" w:rsidRDefault="00FD7BF8" w:rsidP="00340E9A">
      <w:pPr>
        <w:ind w:right="237"/>
        <w:jc w:val="both"/>
        <w:rPr>
          <w:sz w:val="24"/>
          <w:szCs w:val="24"/>
        </w:rPr>
      </w:pPr>
    </w:p>
    <w:p w14:paraId="0BB2B2A8" w14:textId="69A95510" w:rsidR="00FD7BF8" w:rsidRDefault="00481A67" w:rsidP="00340E9A">
      <w:pPr>
        <w:ind w:right="237"/>
        <w:jc w:val="both"/>
        <w:rPr>
          <w:sz w:val="24"/>
          <w:szCs w:val="24"/>
        </w:rPr>
      </w:pPr>
      <w:r>
        <w:rPr>
          <w:sz w:val="24"/>
          <w:szCs w:val="24"/>
        </w:rPr>
        <w:t xml:space="preserve">Reflecting on my final year of probation emphasises clear development in my role. Using </w:t>
      </w:r>
      <w:r w:rsidRPr="006B6357">
        <w:rPr>
          <w:sz w:val="24"/>
          <w:szCs w:val="24"/>
        </w:rPr>
        <w:t>Gibbs reflective cycle 1988</w:t>
      </w:r>
      <w:r>
        <w:rPr>
          <w:sz w:val="24"/>
          <w:szCs w:val="24"/>
        </w:rPr>
        <w:t>, I can identify how my feelings have changed from being unsure about making decisions to greater confidence</w:t>
      </w:r>
      <w:r w:rsidR="006B6357">
        <w:rPr>
          <w:sz w:val="24"/>
          <w:szCs w:val="24"/>
        </w:rPr>
        <w:t xml:space="preserve"> </w:t>
      </w:r>
      <w:r w:rsidR="006B6357" w:rsidRPr="006B6357">
        <w:rPr>
          <w:sz w:val="24"/>
          <w:szCs w:val="24"/>
        </w:rPr>
        <w:t>(The University of Edinburgh, 2024)</w:t>
      </w:r>
      <w:r>
        <w:rPr>
          <w:sz w:val="24"/>
          <w:szCs w:val="24"/>
        </w:rPr>
        <w:t xml:space="preserve">. </w:t>
      </w:r>
      <w:r w:rsidRPr="00D76A21">
        <w:rPr>
          <w:sz w:val="24"/>
          <w:szCs w:val="24"/>
        </w:rPr>
        <w:t xml:space="preserve">Schon </w:t>
      </w:r>
      <w:r w:rsidR="00D127F9">
        <w:rPr>
          <w:sz w:val="24"/>
          <w:szCs w:val="24"/>
        </w:rPr>
        <w:t>describes</w:t>
      </w:r>
      <w:r>
        <w:rPr>
          <w:sz w:val="24"/>
          <w:szCs w:val="24"/>
        </w:rPr>
        <w:t xml:space="preserve"> this as developing the ability to reflect in action</w:t>
      </w:r>
      <w:r w:rsidR="00B14905">
        <w:rPr>
          <w:sz w:val="24"/>
          <w:szCs w:val="24"/>
        </w:rPr>
        <w:t xml:space="preserve"> </w:t>
      </w:r>
      <w:r w:rsidR="00B14905" w:rsidRPr="00B14905">
        <w:rPr>
          <w:sz w:val="24"/>
          <w:szCs w:val="24"/>
        </w:rPr>
        <w:t>(Schon , 2017)</w:t>
      </w:r>
      <w:r>
        <w:rPr>
          <w:sz w:val="24"/>
          <w:szCs w:val="24"/>
        </w:rPr>
        <w:t xml:space="preserve">. When I first began my probation after never working in a policing </w:t>
      </w:r>
      <w:r w:rsidR="00D127F9">
        <w:rPr>
          <w:sz w:val="24"/>
          <w:szCs w:val="24"/>
        </w:rPr>
        <w:t>environment</w:t>
      </w:r>
      <w:r>
        <w:rPr>
          <w:sz w:val="24"/>
          <w:szCs w:val="24"/>
        </w:rPr>
        <w:t xml:space="preserve"> before, high risk </w:t>
      </w:r>
      <w:r w:rsidR="00D127F9">
        <w:rPr>
          <w:sz w:val="24"/>
          <w:szCs w:val="24"/>
        </w:rPr>
        <w:t>incidents</w:t>
      </w:r>
      <w:r>
        <w:rPr>
          <w:sz w:val="24"/>
          <w:szCs w:val="24"/>
        </w:rPr>
        <w:t xml:space="preserve"> caused major anxiety and I was heavily reliant on supervisory direction. Whilst supervision is extremely important, professional growth involves recognising when immediate action or change is required. Work transformation</w:t>
      </w:r>
      <w:r w:rsidR="00D76A21">
        <w:rPr>
          <w:sz w:val="24"/>
          <w:szCs w:val="24"/>
        </w:rPr>
        <w:t xml:space="preserve"> </w:t>
      </w:r>
      <w:r w:rsidR="00D76A21" w:rsidRPr="00D76A21">
        <w:rPr>
          <w:sz w:val="24"/>
          <w:szCs w:val="24"/>
        </w:rPr>
        <w:t>(NPCC, 2018)</w:t>
      </w:r>
      <w:r w:rsidR="00D76A21">
        <w:rPr>
          <w:sz w:val="24"/>
          <w:szCs w:val="24"/>
        </w:rPr>
        <w:t xml:space="preserve"> </w:t>
      </w:r>
      <w:r w:rsidR="00D127F9">
        <w:rPr>
          <w:sz w:val="24"/>
          <w:szCs w:val="24"/>
        </w:rPr>
        <w:t>emphasis</w:t>
      </w:r>
      <w:r>
        <w:rPr>
          <w:sz w:val="24"/>
          <w:szCs w:val="24"/>
        </w:rPr>
        <w:t xml:space="preserve"> developing officers who can act independently whilst remaining accountable. This incidents </w:t>
      </w:r>
      <w:r w:rsidR="00B14905">
        <w:rPr>
          <w:sz w:val="24"/>
          <w:szCs w:val="24"/>
        </w:rPr>
        <w:t>is a example of</w:t>
      </w:r>
      <w:r>
        <w:rPr>
          <w:sz w:val="24"/>
          <w:szCs w:val="24"/>
        </w:rPr>
        <w:t xml:space="preserve"> that progression. </w:t>
      </w:r>
    </w:p>
    <w:p w14:paraId="66510845" w14:textId="77777777" w:rsidR="000C4A74" w:rsidRDefault="000C4A74" w:rsidP="00340E9A">
      <w:pPr>
        <w:ind w:right="237"/>
        <w:jc w:val="both"/>
        <w:rPr>
          <w:sz w:val="24"/>
          <w:szCs w:val="24"/>
        </w:rPr>
      </w:pPr>
    </w:p>
    <w:p w14:paraId="052383DF" w14:textId="189ABAFD" w:rsidR="000C4A74" w:rsidRDefault="000C4A74" w:rsidP="00340E9A">
      <w:pPr>
        <w:ind w:right="237"/>
        <w:jc w:val="both"/>
        <w:rPr>
          <w:sz w:val="24"/>
          <w:szCs w:val="24"/>
        </w:rPr>
      </w:pPr>
      <w:r>
        <w:rPr>
          <w:sz w:val="24"/>
          <w:szCs w:val="24"/>
        </w:rPr>
        <w:t xml:space="preserve">The development throughout my 3 year probation also reflects my emotional adaptability. Policing heavily involves managing stress and uncertainty, particularly during high risk safeguarding incidents </w:t>
      </w:r>
      <w:r w:rsidR="0056340F" w:rsidRPr="0056340F">
        <w:rPr>
          <w:sz w:val="24"/>
          <w:szCs w:val="24"/>
        </w:rPr>
        <w:t>(Manning and Maanen, 1978</w:t>
      </w:r>
      <w:r w:rsidR="0056340F">
        <w:rPr>
          <w:sz w:val="24"/>
          <w:szCs w:val="24"/>
        </w:rPr>
        <w:t>; Loftus 2010</w:t>
      </w:r>
      <w:r w:rsidR="0056340F" w:rsidRPr="0056340F">
        <w:rPr>
          <w:sz w:val="24"/>
          <w:szCs w:val="24"/>
        </w:rPr>
        <w:t>)</w:t>
      </w:r>
      <w:r w:rsidR="0056340F">
        <w:rPr>
          <w:sz w:val="24"/>
          <w:szCs w:val="24"/>
        </w:rPr>
        <w:t xml:space="preserve">. </w:t>
      </w:r>
      <w:r>
        <w:rPr>
          <w:sz w:val="24"/>
          <w:szCs w:val="24"/>
        </w:rPr>
        <w:t xml:space="preserve">Even though the seriousness of the situation was clear I </w:t>
      </w:r>
      <w:r w:rsidR="00B14905">
        <w:rPr>
          <w:sz w:val="24"/>
          <w:szCs w:val="24"/>
        </w:rPr>
        <w:t>stayed</w:t>
      </w:r>
      <w:r>
        <w:rPr>
          <w:sz w:val="24"/>
          <w:szCs w:val="24"/>
        </w:rPr>
        <w:t xml:space="preserve"> focus on decision making rather than getting involved emotionally. I al</w:t>
      </w:r>
      <w:r w:rsidR="001728C5">
        <w:rPr>
          <w:sz w:val="24"/>
          <w:szCs w:val="24"/>
        </w:rPr>
        <w:t>so had in the back of my mind the fact that bosses and s</w:t>
      </w:r>
      <w:r w:rsidR="00D76A21">
        <w:rPr>
          <w:sz w:val="24"/>
          <w:szCs w:val="24"/>
        </w:rPr>
        <w:t>enior management teams</w:t>
      </w:r>
      <w:r w:rsidR="001728C5">
        <w:rPr>
          <w:sz w:val="24"/>
          <w:szCs w:val="24"/>
        </w:rPr>
        <w:t xml:space="preserve"> would be rev</w:t>
      </w:r>
      <w:r w:rsidR="00D127F9">
        <w:rPr>
          <w:sz w:val="24"/>
          <w:szCs w:val="24"/>
        </w:rPr>
        <w:t>iewi</w:t>
      </w:r>
      <w:r w:rsidR="001728C5">
        <w:rPr>
          <w:sz w:val="24"/>
          <w:szCs w:val="24"/>
        </w:rPr>
        <w:t>ng this high risk incident regularly, which reinforced the importance of clear documentation and rationale. As a whole, this incident mirrors my progression from</w:t>
      </w:r>
      <w:r w:rsidR="00B14905">
        <w:rPr>
          <w:sz w:val="24"/>
          <w:szCs w:val="24"/>
        </w:rPr>
        <w:t xml:space="preserve"> being</w:t>
      </w:r>
      <w:r w:rsidR="001728C5">
        <w:rPr>
          <w:sz w:val="24"/>
          <w:szCs w:val="24"/>
        </w:rPr>
        <w:t xml:space="preserve"> relian</w:t>
      </w:r>
      <w:r w:rsidR="00B14905">
        <w:rPr>
          <w:sz w:val="24"/>
          <w:szCs w:val="24"/>
        </w:rPr>
        <w:t>t</w:t>
      </w:r>
      <w:r w:rsidR="001728C5">
        <w:rPr>
          <w:sz w:val="24"/>
          <w:szCs w:val="24"/>
        </w:rPr>
        <w:t xml:space="preserve"> on reassurance to confident and accountable decision making. </w:t>
      </w:r>
    </w:p>
    <w:p w14:paraId="57C50BCD" w14:textId="77777777" w:rsidR="001728C5" w:rsidRDefault="001728C5" w:rsidP="00340E9A">
      <w:pPr>
        <w:ind w:right="237"/>
        <w:jc w:val="both"/>
        <w:rPr>
          <w:sz w:val="24"/>
          <w:szCs w:val="24"/>
        </w:rPr>
      </w:pPr>
    </w:p>
    <w:p w14:paraId="195BE73A" w14:textId="320CC8F2" w:rsidR="00D76A21" w:rsidRPr="00640580" w:rsidRDefault="001728C5" w:rsidP="00D76A21">
      <w:pPr>
        <w:ind w:right="237"/>
        <w:jc w:val="both"/>
        <w:rPr>
          <w:sz w:val="24"/>
          <w:szCs w:val="24"/>
          <w:highlight w:val="yellow"/>
        </w:rPr>
      </w:pPr>
      <w:r>
        <w:rPr>
          <w:sz w:val="24"/>
          <w:szCs w:val="24"/>
        </w:rPr>
        <w:t xml:space="preserve">In conclusion, this high risk missing persons incident </w:t>
      </w:r>
      <w:r w:rsidR="00D127F9">
        <w:rPr>
          <w:sz w:val="24"/>
          <w:szCs w:val="24"/>
        </w:rPr>
        <w:t>clarifies</w:t>
      </w:r>
      <w:r>
        <w:rPr>
          <w:sz w:val="24"/>
          <w:szCs w:val="24"/>
        </w:rPr>
        <w:t xml:space="preserve"> the evolving role of a modern day police officer. Throughout this incident I used structured risk assessment, </w:t>
      </w:r>
      <w:r w:rsidR="00D127F9">
        <w:rPr>
          <w:sz w:val="24"/>
          <w:szCs w:val="24"/>
        </w:rPr>
        <w:t>prioritised</w:t>
      </w:r>
      <w:r>
        <w:rPr>
          <w:sz w:val="24"/>
          <w:szCs w:val="24"/>
        </w:rPr>
        <w:t xml:space="preserve"> search coordination and took </w:t>
      </w:r>
      <w:r w:rsidR="00D127F9">
        <w:rPr>
          <w:sz w:val="24"/>
          <w:szCs w:val="24"/>
        </w:rPr>
        <w:t>advantage</w:t>
      </w:r>
      <w:r>
        <w:rPr>
          <w:sz w:val="24"/>
          <w:szCs w:val="24"/>
        </w:rPr>
        <w:t xml:space="preserve"> of multi agencies. I worked in line with national policing strategy </w:t>
      </w:r>
      <w:r w:rsidR="0056340F" w:rsidRPr="008B43C9">
        <w:rPr>
          <w:sz w:val="24"/>
          <w:szCs w:val="24"/>
        </w:rPr>
        <w:t>(Home Office, 2023</w:t>
      </w:r>
      <w:r w:rsidR="0056340F">
        <w:rPr>
          <w:sz w:val="24"/>
          <w:szCs w:val="24"/>
        </w:rPr>
        <w:t>; Ripp</w:t>
      </w:r>
      <w:r w:rsidR="0056340F" w:rsidRPr="000963D7">
        <w:rPr>
          <w:sz w:val="24"/>
          <w:szCs w:val="24"/>
        </w:rPr>
        <w:t xml:space="preserve">, </w:t>
      </w:r>
      <w:r w:rsidR="0056340F">
        <w:rPr>
          <w:sz w:val="24"/>
          <w:szCs w:val="24"/>
        </w:rPr>
        <w:t>2022</w:t>
      </w:r>
      <w:r w:rsidR="0056340F" w:rsidRPr="000963D7">
        <w:rPr>
          <w:sz w:val="24"/>
          <w:szCs w:val="24"/>
        </w:rPr>
        <w:t xml:space="preserve">; schon </w:t>
      </w:r>
      <w:r w:rsidR="0056340F">
        <w:rPr>
          <w:sz w:val="24"/>
          <w:szCs w:val="24"/>
        </w:rPr>
        <w:t xml:space="preserve">2017) </w:t>
      </w:r>
      <w:r w:rsidR="00640580">
        <w:rPr>
          <w:sz w:val="24"/>
          <w:szCs w:val="24"/>
        </w:rPr>
        <w:t xml:space="preserve">The </w:t>
      </w:r>
      <w:r>
        <w:rPr>
          <w:sz w:val="24"/>
          <w:szCs w:val="24"/>
        </w:rPr>
        <w:t xml:space="preserve">college of policing </w:t>
      </w:r>
      <w:r w:rsidR="00640580">
        <w:rPr>
          <w:sz w:val="24"/>
          <w:szCs w:val="24"/>
        </w:rPr>
        <w:t>APP</w:t>
      </w:r>
      <w:r>
        <w:rPr>
          <w:sz w:val="24"/>
          <w:szCs w:val="24"/>
        </w:rPr>
        <w:t xml:space="preserve"> and code of ethics was the main focus of my actions </w:t>
      </w:r>
      <w:r w:rsidRPr="00640580">
        <w:rPr>
          <w:sz w:val="24"/>
          <w:szCs w:val="24"/>
        </w:rPr>
        <w:t>(</w:t>
      </w:r>
      <w:r w:rsidR="00640580" w:rsidRPr="00640580">
        <w:rPr>
          <w:sz w:val="24"/>
          <w:szCs w:val="24"/>
        </w:rPr>
        <w:t>College of Policing, 2024a).</w:t>
      </w:r>
      <w:r>
        <w:rPr>
          <w:sz w:val="24"/>
          <w:szCs w:val="24"/>
        </w:rPr>
        <w:t xml:space="preserve"> However this incident also highlighted ongoing issues surrounding policy expectations and realities in operational policing. Whilst national guidance provides structure, response officers like myself must apply their personal judgement within high pressure environments. Reflecting on my final year of probation, I mainly recognise my growth in confidence and accountability. This development </w:t>
      </w:r>
      <w:r w:rsidR="00CD79B1">
        <w:rPr>
          <w:sz w:val="24"/>
          <w:szCs w:val="24"/>
        </w:rPr>
        <w:t xml:space="preserve">is in line with the wider push for professional policing and has </w:t>
      </w:r>
      <w:r w:rsidR="00D127F9">
        <w:rPr>
          <w:sz w:val="24"/>
          <w:szCs w:val="24"/>
        </w:rPr>
        <w:t>strengthened</w:t>
      </w:r>
      <w:r w:rsidR="00CD79B1">
        <w:rPr>
          <w:sz w:val="24"/>
          <w:szCs w:val="24"/>
        </w:rPr>
        <w:t xml:space="preserve"> my commitment to ethical practice and safeguarding. </w:t>
      </w:r>
      <w:r w:rsidR="006E7AA2">
        <w:rPr>
          <w:sz w:val="24"/>
          <w:szCs w:val="24"/>
        </w:rPr>
        <w:t xml:space="preserve">This reflects the </w:t>
      </w:r>
      <w:r w:rsidR="006E7AA2">
        <w:rPr>
          <w:sz w:val="24"/>
          <w:szCs w:val="24"/>
        </w:rPr>
        <w:lastRenderedPageBreak/>
        <w:t xml:space="preserve">ongoing shift towards a more professional, reflective and accountable police service, as outlined in national strategies such as the </w:t>
      </w:r>
      <w:r w:rsidR="006E7AA2" w:rsidRPr="00D76A21">
        <w:rPr>
          <w:sz w:val="24"/>
          <w:szCs w:val="24"/>
        </w:rPr>
        <w:t>strategic policing requirement and policing vision 2025</w:t>
      </w:r>
      <w:r w:rsidR="00D76A21">
        <w:rPr>
          <w:sz w:val="24"/>
          <w:szCs w:val="24"/>
        </w:rPr>
        <w:t xml:space="preserve"> </w:t>
      </w:r>
      <w:r w:rsidR="00D76A21" w:rsidRPr="00D76A21">
        <w:rPr>
          <w:sz w:val="24"/>
          <w:szCs w:val="24"/>
        </w:rPr>
        <w:t>(NPCC, 2024)</w:t>
      </w:r>
      <w:r w:rsidR="00D76A21">
        <w:rPr>
          <w:sz w:val="24"/>
          <w:szCs w:val="24"/>
        </w:rPr>
        <w:t>.</w:t>
      </w:r>
    </w:p>
    <w:p w14:paraId="087366FD" w14:textId="75C24A5F" w:rsidR="001728C5" w:rsidRDefault="001728C5" w:rsidP="00340E9A">
      <w:pPr>
        <w:ind w:right="237"/>
        <w:jc w:val="both"/>
        <w:rPr>
          <w:sz w:val="24"/>
          <w:szCs w:val="24"/>
        </w:rPr>
      </w:pPr>
    </w:p>
    <w:p w14:paraId="023E6811" w14:textId="77777777" w:rsidR="00BB26E1" w:rsidRDefault="00BB26E1" w:rsidP="00340E9A">
      <w:pPr>
        <w:ind w:right="237"/>
        <w:jc w:val="both"/>
        <w:rPr>
          <w:sz w:val="24"/>
          <w:szCs w:val="24"/>
        </w:rPr>
      </w:pPr>
    </w:p>
    <w:p w14:paraId="22E80B4A" w14:textId="77777777" w:rsidR="00BB26E1" w:rsidRPr="00270EEB" w:rsidRDefault="00BB26E1" w:rsidP="00340E9A">
      <w:pPr>
        <w:ind w:right="237"/>
        <w:jc w:val="both"/>
        <w:rPr>
          <w:sz w:val="24"/>
          <w:szCs w:val="24"/>
        </w:rPr>
      </w:pPr>
    </w:p>
    <w:p w14:paraId="13819134" w14:textId="56454B7B" w:rsidR="00FF7784" w:rsidRPr="00270EEB" w:rsidRDefault="00BB26E1" w:rsidP="00340E9A">
      <w:pPr>
        <w:ind w:right="237"/>
        <w:jc w:val="both"/>
        <w:rPr>
          <w:sz w:val="24"/>
          <w:szCs w:val="24"/>
        </w:rPr>
      </w:pPr>
      <w:r>
        <w:rPr>
          <w:sz w:val="24"/>
          <w:szCs w:val="24"/>
        </w:rPr>
        <w:t>Word count - 18</w:t>
      </w:r>
      <w:r w:rsidR="009F1A7E">
        <w:rPr>
          <w:sz w:val="24"/>
          <w:szCs w:val="24"/>
        </w:rPr>
        <w:t>86</w:t>
      </w: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33C4FB98" w14:textId="77777777" w:rsidR="008C4964" w:rsidRDefault="00D915B7" w:rsidP="00340E9A">
      <w:pPr>
        <w:ind w:right="237"/>
        <w:jc w:val="both"/>
        <w:rPr>
          <w:sz w:val="24"/>
          <w:szCs w:val="24"/>
        </w:rPr>
      </w:pPr>
      <w:r>
        <w:rPr>
          <w:sz w:val="24"/>
          <w:szCs w:val="24"/>
        </w:rPr>
        <w:t xml:space="preserve">This essay critically reflects on a assault that took part in a Town centre in which I played a significant role. I evaluate </w:t>
      </w:r>
      <w:r w:rsidR="008C4964">
        <w:rPr>
          <w:sz w:val="24"/>
          <w:szCs w:val="24"/>
        </w:rPr>
        <w:t xml:space="preserve">how I used social media as a method of informing and engaging with the community. It considers force policy, the positives and negatives of social media use and how digital communication fits with modern policing practice. </w:t>
      </w:r>
    </w:p>
    <w:p w14:paraId="15410AC4" w14:textId="77777777" w:rsidR="008C4964" w:rsidRDefault="008C4964" w:rsidP="00340E9A">
      <w:pPr>
        <w:ind w:right="237"/>
        <w:jc w:val="both"/>
        <w:rPr>
          <w:sz w:val="24"/>
          <w:szCs w:val="24"/>
        </w:rPr>
      </w:pPr>
    </w:p>
    <w:p w14:paraId="79C6F38B" w14:textId="51165BA0" w:rsidR="00AA666E" w:rsidRDefault="008C4964" w:rsidP="00340E9A">
      <w:pPr>
        <w:ind w:right="237"/>
        <w:jc w:val="both"/>
        <w:rPr>
          <w:sz w:val="24"/>
          <w:szCs w:val="24"/>
        </w:rPr>
      </w:pPr>
      <w:r>
        <w:rPr>
          <w:sz w:val="24"/>
          <w:szCs w:val="24"/>
        </w:rPr>
        <w:t xml:space="preserve">The incident involved a male being hit over the heat with a glass bottle during a dispute outside a licensed pub in the town centre. </w:t>
      </w:r>
      <w:r w:rsidR="00181E7F">
        <w:rPr>
          <w:sz w:val="24"/>
          <w:szCs w:val="24"/>
        </w:rPr>
        <w:t xml:space="preserve">Due to being on City safe I was one of the first officers on scene. The victim had a head wound and was later taken to hospital where he received stitches. The offence that we classified the injuries off from first base was assault occasioning actual bodily harm (ABH). I assisted in gathering CCTV, speaking with many witnesses and reassuring members of the public who were worried about what had occurred. Due to it being a weekend the town was extremely busy and there was a clear concern. </w:t>
      </w:r>
    </w:p>
    <w:p w14:paraId="01615B3B" w14:textId="77777777" w:rsidR="00181E7F" w:rsidRDefault="00181E7F" w:rsidP="00340E9A">
      <w:pPr>
        <w:ind w:right="237"/>
        <w:jc w:val="both"/>
        <w:rPr>
          <w:sz w:val="24"/>
          <w:szCs w:val="24"/>
        </w:rPr>
      </w:pPr>
    </w:p>
    <w:p w14:paraId="00718210" w14:textId="616A3A42" w:rsidR="00181E7F" w:rsidRDefault="00181E7F" w:rsidP="00340E9A">
      <w:pPr>
        <w:ind w:right="237"/>
        <w:jc w:val="both"/>
        <w:rPr>
          <w:sz w:val="24"/>
          <w:szCs w:val="24"/>
        </w:rPr>
      </w:pPr>
      <w:r>
        <w:rPr>
          <w:sz w:val="24"/>
          <w:szCs w:val="24"/>
        </w:rPr>
        <w:t xml:space="preserve">Luckily, CCTV footage captured a clear image of the suspect as initial enquires like speaking with members of the public did not identify him. Due to it passing several days and still not having any information about who this male was it was decided to put a still image of the suspect to the Facebook and twitter accounts. The post asked members of the public to contact 101 with any information if possible. </w:t>
      </w:r>
    </w:p>
    <w:p w14:paraId="7CA6D0EB" w14:textId="77777777" w:rsidR="000C19B7" w:rsidRDefault="000C19B7" w:rsidP="00340E9A">
      <w:pPr>
        <w:ind w:right="237"/>
        <w:jc w:val="both"/>
        <w:rPr>
          <w:sz w:val="24"/>
          <w:szCs w:val="24"/>
        </w:rPr>
      </w:pPr>
    </w:p>
    <w:p w14:paraId="5B0C5C21" w14:textId="5C64B94A" w:rsidR="000C19B7" w:rsidRDefault="00AE6A53" w:rsidP="00340E9A">
      <w:pPr>
        <w:ind w:right="237"/>
        <w:jc w:val="both"/>
        <w:rPr>
          <w:sz w:val="24"/>
          <w:szCs w:val="24"/>
        </w:rPr>
      </w:pPr>
      <w:r w:rsidRPr="00AE6A53">
        <w:rPr>
          <w:sz w:val="24"/>
          <w:szCs w:val="24"/>
        </w:rPr>
        <w:t>Policing</w:t>
      </w:r>
      <w:r w:rsidR="000C19B7" w:rsidRPr="00AE6A53">
        <w:rPr>
          <w:sz w:val="24"/>
          <w:szCs w:val="24"/>
        </w:rPr>
        <w:t xml:space="preserve"> </w:t>
      </w:r>
      <w:r w:rsidRPr="00AE6A53">
        <w:rPr>
          <w:sz w:val="24"/>
          <w:szCs w:val="24"/>
        </w:rPr>
        <w:t>vision</w:t>
      </w:r>
      <w:r w:rsidR="000C19B7" w:rsidRPr="00AE6A53">
        <w:rPr>
          <w:sz w:val="24"/>
          <w:szCs w:val="24"/>
        </w:rPr>
        <w:t xml:space="preserve"> 2025</w:t>
      </w:r>
      <w:r>
        <w:rPr>
          <w:sz w:val="24"/>
          <w:szCs w:val="24"/>
        </w:rPr>
        <w:t xml:space="preserve"> </w:t>
      </w:r>
      <w:r w:rsidRPr="00AE6A53">
        <w:rPr>
          <w:sz w:val="24"/>
          <w:szCs w:val="24"/>
        </w:rPr>
        <w:t>(Police.uk, 2025b)</w:t>
      </w:r>
      <w:r>
        <w:rPr>
          <w:sz w:val="24"/>
          <w:szCs w:val="24"/>
        </w:rPr>
        <w:t xml:space="preserve"> </w:t>
      </w:r>
      <w:r w:rsidR="000C19B7">
        <w:rPr>
          <w:sz w:val="24"/>
          <w:szCs w:val="24"/>
        </w:rPr>
        <w:t xml:space="preserve">highlights how important </w:t>
      </w:r>
      <w:r>
        <w:rPr>
          <w:sz w:val="24"/>
          <w:szCs w:val="24"/>
        </w:rPr>
        <w:t>digital</w:t>
      </w:r>
      <w:r w:rsidR="000C19B7">
        <w:rPr>
          <w:sz w:val="24"/>
          <w:szCs w:val="24"/>
        </w:rPr>
        <w:t xml:space="preserve"> technology is alongside public engagement in modern day policing </w:t>
      </w:r>
      <w:r w:rsidRPr="00AE6A53">
        <w:rPr>
          <w:sz w:val="24"/>
          <w:szCs w:val="24"/>
        </w:rPr>
        <w:t>(NPCC, 2024)</w:t>
      </w:r>
      <w:r>
        <w:rPr>
          <w:sz w:val="24"/>
          <w:szCs w:val="24"/>
        </w:rPr>
        <w:t xml:space="preserve">. </w:t>
      </w:r>
      <w:r w:rsidR="000C19B7">
        <w:rPr>
          <w:sz w:val="24"/>
          <w:szCs w:val="24"/>
        </w:rPr>
        <w:t xml:space="preserve">Social media platforms like Instagram, </w:t>
      </w:r>
      <w:r>
        <w:rPr>
          <w:sz w:val="24"/>
          <w:szCs w:val="24"/>
        </w:rPr>
        <w:t>YouTube</w:t>
      </w:r>
      <w:r w:rsidR="000C19B7">
        <w:rPr>
          <w:sz w:val="24"/>
          <w:szCs w:val="24"/>
        </w:rPr>
        <w:t xml:space="preserve"> and more so </w:t>
      </w:r>
      <w:r>
        <w:rPr>
          <w:sz w:val="24"/>
          <w:szCs w:val="24"/>
        </w:rPr>
        <w:t>Facebook</w:t>
      </w:r>
      <w:r w:rsidR="000C19B7">
        <w:rPr>
          <w:sz w:val="24"/>
          <w:szCs w:val="24"/>
        </w:rPr>
        <w:t xml:space="preserve"> and twitter are used daily by forces to share appeals and mainly to provide reassurance. </w:t>
      </w:r>
      <w:r w:rsidRPr="00AE6A53">
        <w:rPr>
          <w:sz w:val="24"/>
          <w:szCs w:val="24"/>
        </w:rPr>
        <w:t>Crump</w:t>
      </w:r>
      <w:r w:rsidR="00F84121">
        <w:rPr>
          <w:sz w:val="24"/>
          <w:szCs w:val="24"/>
        </w:rPr>
        <w:t xml:space="preserve"> </w:t>
      </w:r>
      <w:r w:rsidR="000C19B7">
        <w:rPr>
          <w:sz w:val="24"/>
          <w:szCs w:val="24"/>
        </w:rPr>
        <w:t xml:space="preserve">states that social media has changed how police forces interact with the public due to everything </w:t>
      </w:r>
      <w:r w:rsidR="008A4820">
        <w:rPr>
          <w:sz w:val="24"/>
          <w:szCs w:val="24"/>
        </w:rPr>
        <w:t>being</w:t>
      </w:r>
      <w:r w:rsidR="000C19B7">
        <w:rPr>
          <w:sz w:val="24"/>
          <w:szCs w:val="24"/>
        </w:rPr>
        <w:t xml:space="preserve"> digital and being able to enforce a more direct and immediate </w:t>
      </w:r>
      <w:r w:rsidR="000C19B7">
        <w:rPr>
          <w:sz w:val="24"/>
          <w:szCs w:val="24"/>
        </w:rPr>
        <w:lastRenderedPageBreak/>
        <w:t>communication channel</w:t>
      </w:r>
      <w:r w:rsidR="00066A02">
        <w:rPr>
          <w:sz w:val="24"/>
          <w:szCs w:val="24"/>
        </w:rPr>
        <w:t xml:space="preserve"> </w:t>
      </w:r>
      <w:r w:rsidR="00066A02" w:rsidRPr="00066A02">
        <w:rPr>
          <w:sz w:val="24"/>
          <w:szCs w:val="24"/>
        </w:rPr>
        <w:t>(Crump, 2011)</w:t>
      </w:r>
      <w:r w:rsidR="000C19B7">
        <w:rPr>
          <w:sz w:val="24"/>
          <w:szCs w:val="24"/>
        </w:rPr>
        <w:t xml:space="preserve">. Similarly, </w:t>
      </w:r>
      <w:r w:rsidR="00F84121" w:rsidRPr="00F84121">
        <w:rPr>
          <w:sz w:val="24"/>
          <w:szCs w:val="24"/>
        </w:rPr>
        <w:t>Bullock</w:t>
      </w:r>
      <w:r w:rsidR="000C19B7">
        <w:rPr>
          <w:sz w:val="24"/>
          <w:szCs w:val="24"/>
        </w:rPr>
        <w:t xml:space="preserve"> states that social media use has become normalised in policing practice rather than being seen as innovative</w:t>
      </w:r>
      <w:r w:rsidR="00066A02">
        <w:rPr>
          <w:sz w:val="24"/>
          <w:szCs w:val="24"/>
        </w:rPr>
        <w:t xml:space="preserve"> </w:t>
      </w:r>
      <w:r w:rsidR="00066A02" w:rsidRPr="00066A02">
        <w:rPr>
          <w:sz w:val="24"/>
          <w:szCs w:val="24"/>
        </w:rPr>
        <w:t>(Bullock, 2017)</w:t>
      </w:r>
      <w:r w:rsidR="000C19B7">
        <w:rPr>
          <w:sz w:val="24"/>
          <w:szCs w:val="24"/>
        </w:rPr>
        <w:t xml:space="preserve">. </w:t>
      </w:r>
    </w:p>
    <w:p w14:paraId="1E3CE93D" w14:textId="77777777" w:rsidR="008A4820" w:rsidRDefault="008A4820" w:rsidP="00340E9A">
      <w:pPr>
        <w:ind w:right="237"/>
        <w:jc w:val="both"/>
        <w:rPr>
          <w:sz w:val="24"/>
          <w:szCs w:val="24"/>
        </w:rPr>
      </w:pPr>
    </w:p>
    <w:p w14:paraId="41935450" w14:textId="4E42749D" w:rsidR="008A4820" w:rsidRDefault="008A4820" w:rsidP="00340E9A">
      <w:pPr>
        <w:ind w:right="237"/>
        <w:jc w:val="both"/>
        <w:rPr>
          <w:sz w:val="24"/>
          <w:szCs w:val="24"/>
        </w:rPr>
      </w:pPr>
      <w:r>
        <w:rPr>
          <w:sz w:val="24"/>
          <w:szCs w:val="24"/>
        </w:rPr>
        <w:t xml:space="preserve">In this case, the benefits of social media were clear. Within a short amount of time of the image being published, a number of people messaging and commented on the post and also rang 101 with information identifying the suspect. </w:t>
      </w:r>
      <w:r w:rsidR="00F85334" w:rsidRPr="00F85334">
        <w:rPr>
          <w:sz w:val="24"/>
          <w:szCs w:val="24"/>
        </w:rPr>
        <w:t>Denef</w:t>
      </w:r>
      <w:r w:rsidR="00066A02">
        <w:rPr>
          <w:sz w:val="24"/>
          <w:szCs w:val="24"/>
        </w:rPr>
        <w:t xml:space="preserve">, Kaptein, Bayeri and Ramirez </w:t>
      </w:r>
      <w:r>
        <w:rPr>
          <w:sz w:val="24"/>
          <w:szCs w:val="24"/>
        </w:rPr>
        <w:t>describe this as a form of digital crowdsourcing where investigations are actively assisted with members of the public</w:t>
      </w:r>
      <w:r w:rsidR="00066A02">
        <w:rPr>
          <w:sz w:val="24"/>
          <w:szCs w:val="24"/>
        </w:rPr>
        <w:t xml:space="preserve"> </w:t>
      </w:r>
      <w:r w:rsidR="00066A02" w:rsidRPr="00066A02">
        <w:rPr>
          <w:sz w:val="24"/>
          <w:szCs w:val="24"/>
        </w:rPr>
        <w:t>(Denef et al., 2013)</w:t>
      </w:r>
      <w:r>
        <w:rPr>
          <w:sz w:val="24"/>
          <w:szCs w:val="24"/>
        </w:rPr>
        <w:t>. The suspect was therefore located, arrested and charged with ABH. Without the social media appeal, it would’ve taken much longer to identify the suspect, resulting in more resourced being used and potential to may of not even identified the male.</w:t>
      </w:r>
    </w:p>
    <w:p w14:paraId="620BFC0C" w14:textId="77777777" w:rsidR="00F7496D" w:rsidRDefault="00F7496D" w:rsidP="00340E9A">
      <w:pPr>
        <w:ind w:right="237"/>
        <w:jc w:val="both"/>
        <w:rPr>
          <w:sz w:val="24"/>
          <w:szCs w:val="24"/>
        </w:rPr>
      </w:pPr>
    </w:p>
    <w:p w14:paraId="768508EB" w14:textId="3FFE839F" w:rsidR="00F7496D" w:rsidRDefault="00F7496D" w:rsidP="00340E9A">
      <w:pPr>
        <w:ind w:right="237"/>
        <w:jc w:val="both"/>
        <w:rPr>
          <w:sz w:val="24"/>
          <w:szCs w:val="24"/>
        </w:rPr>
      </w:pPr>
      <w:r>
        <w:rPr>
          <w:sz w:val="24"/>
          <w:szCs w:val="24"/>
        </w:rPr>
        <w:t xml:space="preserve">Social media also provides and supports community reassurance. </w:t>
      </w:r>
      <w:r w:rsidR="000E4A33" w:rsidRPr="000E4A33">
        <w:rPr>
          <w:sz w:val="24"/>
          <w:szCs w:val="24"/>
        </w:rPr>
        <w:t>Innes</w:t>
      </w:r>
      <w:r w:rsidR="000E4A33">
        <w:rPr>
          <w:sz w:val="24"/>
          <w:szCs w:val="24"/>
        </w:rPr>
        <w:t xml:space="preserve"> </w:t>
      </w:r>
      <w:r>
        <w:rPr>
          <w:sz w:val="24"/>
          <w:szCs w:val="24"/>
        </w:rPr>
        <w:t>explains that visible policing to incidents can reduce fear of crime and restore public confidence in police</w:t>
      </w:r>
      <w:r w:rsidR="00C42756">
        <w:rPr>
          <w:sz w:val="24"/>
          <w:szCs w:val="24"/>
        </w:rPr>
        <w:t xml:space="preserve"> </w:t>
      </w:r>
      <w:r w:rsidR="00C42756" w:rsidRPr="00C42756">
        <w:rPr>
          <w:sz w:val="24"/>
          <w:szCs w:val="24"/>
        </w:rPr>
        <w:t>(Innes, 2004)</w:t>
      </w:r>
      <w:r>
        <w:rPr>
          <w:sz w:val="24"/>
          <w:szCs w:val="24"/>
        </w:rPr>
        <w:t xml:space="preserve">. In relation to this incident, by publicly acknowledging the assault and asking members of the public for assistance, the force demonstrated openness and responsiveness which is one of the </w:t>
      </w:r>
      <w:r w:rsidRPr="000E4A33">
        <w:rPr>
          <w:sz w:val="24"/>
          <w:szCs w:val="24"/>
        </w:rPr>
        <w:t>code of ethics</w:t>
      </w:r>
      <w:r w:rsidR="000E4A33">
        <w:rPr>
          <w:sz w:val="24"/>
          <w:szCs w:val="24"/>
        </w:rPr>
        <w:t xml:space="preserve"> </w:t>
      </w:r>
      <w:r w:rsidR="000E4A33" w:rsidRPr="000E4A33">
        <w:rPr>
          <w:sz w:val="24"/>
          <w:szCs w:val="24"/>
        </w:rPr>
        <w:t>(College of Policing, 2024a)</w:t>
      </w:r>
      <w:r>
        <w:rPr>
          <w:sz w:val="24"/>
          <w:szCs w:val="24"/>
        </w:rPr>
        <w:t>.</w:t>
      </w:r>
      <w:r w:rsidR="000E4A33">
        <w:rPr>
          <w:sz w:val="24"/>
          <w:szCs w:val="24"/>
        </w:rPr>
        <w:t xml:space="preserve"> </w:t>
      </w:r>
      <w:r w:rsidR="000E4A33" w:rsidRPr="000E4A33">
        <w:rPr>
          <w:sz w:val="24"/>
          <w:szCs w:val="24"/>
        </w:rPr>
        <w:t>Lee and Mcgovern,</w:t>
      </w:r>
      <w:r>
        <w:rPr>
          <w:sz w:val="24"/>
          <w:szCs w:val="24"/>
        </w:rPr>
        <w:t xml:space="preserve"> argue that effective communication strengthens trust in police</w:t>
      </w:r>
      <w:r w:rsidR="00C42756">
        <w:rPr>
          <w:sz w:val="24"/>
          <w:szCs w:val="24"/>
        </w:rPr>
        <w:t xml:space="preserve"> </w:t>
      </w:r>
      <w:r w:rsidR="00C42756" w:rsidRPr="00C42756">
        <w:rPr>
          <w:sz w:val="24"/>
          <w:szCs w:val="24"/>
        </w:rPr>
        <w:t>(Lee and Mcgovern, 2014)</w:t>
      </w:r>
      <w:r>
        <w:rPr>
          <w:sz w:val="24"/>
          <w:szCs w:val="24"/>
        </w:rPr>
        <w:t xml:space="preserve">. From what I witnessed, although a few comments online were hatred for police, most were supportive and had a willingness to assist. </w:t>
      </w:r>
      <w:r w:rsidR="000E4A33" w:rsidRPr="000E4A33">
        <w:rPr>
          <w:sz w:val="24"/>
          <w:szCs w:val="24"/>
        </w:rPr>
        <w:t>Tyler</w:t>
      </w:r>
      <w:r w:rsidR="00C42756">
        <w:rPr>
          <w:sz w:val="24"/>
          <w:szCs w:val="24"/>
        </w:rPr>
        <w:t xml:space="preserve"> </w:t>
      </w:r>
      <w:r>
        <w:rPr>
          <w:sz w:val="24"/>
          <w:szCs w:val="24"/>
        </w:rPr>
        <w:t>further states that public trust grows and strengthens when police are seen to act fairly and transparently</w:t>
      </w:r>
      <w:r w:rsidR="00C42756">
        <w:rPr>
          <w:sz w:val="24"/>
          <w:szCs w:val="24"/>
        </w:rPr>
        <w:t xml:space="preserve"> </w:t>
      </w:r>
      <w:r w:rsidR="00C42756" w:rsidRPr="00C42756">
        <w:rPr>
          <w:sz w:val="24"/>
          <w:szCs w:val="24"/>
        </w:rPr>
        <w:t>(Tyler, 2006)</w:t>
      </w:r>
      <w:r>
        <w:rPr>
          <w:sz w:val="24"/>
          <w:szCs w:val="24"/>
        </w:rPr>
        <w:t xml:space="preserve">. </w:t>
      </w:r>
    </w:p>
    <w:p w14:paraId="57E94062" w14:textId="77777777" w:rsidR="008A4820" w:rsidRDefault="008A4820" w:rsidP="00340E9A">
      <w:pPr>
        <w:ind w:right="237"/>
        <w:jc w:val="both"/>
        <w:rPr>
          <w:sz w:val="24"/>
          <w:szCs w:val="24"/>
        </w:rPr>
      </w:pPr>
    </w:p>
    <w:p w14:paraId="39DDCB39" w14:textId="51D17A51" w:rsidR="000E15FE" w:rsidRDefault="000E15FE" w:rsidP="00340E9A">
      <w:pPr>
        <w:ind w:right="237"/>
        <w:jc w:val="both"/>
        <w:rPr>
          <w:sz w:val="24"/>
          <w:szCs w:val="24"/>
        </w:rPr>
      </w:pPr>
      <w:r>
        <w:rPr>
          <w:sz w:val="24"/>
          <w:szCs w:val="24"/>
        </w:rPr>
        <w:t xml:space="preserve">However, the use of social media also presents many risks, after the image was posted as I stated above there was many hatred comments and many members of the public commenting names for a joke and also speculating. Many being wrong. This is a clear example of how information and be perceived wrong and how misinformation can spread fast. </w:t>
      </w:r>
      <w:r w:rsidR="00C42756">
        <w:rPr>
          <w:sz w:val="24"/>
          <w:szCs w:val="24"/>
        </w:rPr>
        <w:t>The c</w:t>
      </w:r>
      <w:r w:rsidR="005B4A43" w:rsidRPr="005B4A43">
        <w:rPr>
          <w:sz w:val="24"/>
          <w:szCs w:val="24"/>
        </w:rPr>
        <w:t>ollege of Policing</w:t>
      </w:r>
      <w:r w:rsidR="005B4A43">
        <w:rPr>
          <w:sz w:val="24"/>
          <w:szCs w:val="24"/>
        </w:rPr>
        <w:t xml:space="preserve"> </w:t>
      </w:r>
      <w:r>
        <w:rPr>
          <w:sz w:val="24"/>
          <w:szCs w:val="24"/>
        </w:rPr>
        <w:t>guidance on media relations exaggerates the importance of accuracy, professionalism and proportionality</w:t>
      </w:r>
      <w:r w:rsidR="00C42756">
        <w:rPr>
          <w:sz w:val="24"/>
          <w:szCs w:val="24"/>
        </w:rPr>
        <w:t xml:space="preserve"> </w:t>
      </w:r>
      <w:r w:rsidR="00C42756" w:rsidRPr="00C42756">
        <w:rPr>
          <w:sz w:val="24"/>
          <w:szCs w:val="24"/>
        </w:rPr>
        <w:t>(College of Policing, 2013b)</w:t>
      </w:r>
      <w:r>
        <w:rPr>
          <w:sz w:val="24"/>
          <w:szCs w:val="24"/>
        </w:rPr>
        <w:t>. Once content is published online, it can reach anywhere as it is shared widely and is difficult to control. There is also a chance of things escalating fast and prejudicing court proceedings if online commentary got extremely bad.</w:t>
      </w:r>
      <w:r w:rsidR="00433AA2">
        <w:rPr>
          <w:sz w:val="24"/>
          <w:szCs w:val="24"/>
        </w:rPr>
        <w:t xml:space="preserve"> </w:t>
      </w:r>
    </w:p>
    <w:p w14:paraId="5660D413" w14:textId="77777777" w:rsidR="00DE56C5" w:rsidRDefault="00DE56C5" w:rsidP="00340E9A">
      <w:pPr>
        <w:ind w:right="237"/>
        <w:jc w:val="both"/>
        <w:rPr>
          <w:sz w:val="24"/>
          <w:szCs w:val="24"/>
        </w:rPr>
      </w:pPr>
    </w:p>
    <w:p w14:paraId="3F5D627D" w14:textId="1FEF91CF" w:rsidR="00DE56C5" w:rsidRDefault="000C1850" w:rsidP="00340E9A">
      <w:pPr>
        <w:ind w:right="237"/>
        <w:jc w:val="both"/>
        <w:rPr>
          <w:sz w:val="24"/>
          <w:szCs w:val="24"/>
        </w:rPr>
      </w:pPr>
      <w:r w:rsidRPr="001174F5">
        <w:rPr>
          <w:sz w:val="24"/>
          <w:szCs w:val="24"/>
        </w:rPr>
        <w:t xml:space="preserve">The risks also </w:t>
      </w:r>
      <w:r w:rsidRPr="00AD4B7D">
        <w:rPr>
          <w:sz w:val="24"/>
          <w:szCs w:val="24"/>
        </w:rPr>
        <w:t>extend past</w:t>
      </w:r>
      <w:r>
        <w:rPr>
          <w:sz w:val="24"/>
          <w:szCs w:val="24"/>
        </w:rPr>
        <w:t xml:space="preserve"> negative comments</w:t>
      </w:r>
      <w:r w:rsidR="006B3184">
        <w:rPr>
          <w:sz w:val="24"/>
          <w:szCs w:val="24"/>
        </w:rPr>
        <w:t xml:space="preserve"> </w:t>
      </w:r>
      <w:r w:rsidR="00684033">
        <w:rPr>
          <w:sz w:val="24"/>
          <w:szCs w:val="24"/>
        </w:rPr>
        <w:t xml:space="preserve">and </w:t>
      </w:r>
      <w:r w:rsidR="006B3FF7">
        <w:rPr>
          <w:sz w:val="24"/>
          <w:szCs w:val="24"/>
        </w:rPr>
        <w:t xml:space="preserve">highlights </w:t>
      </w:r>
      <w:r w:rsidR="0069390B">
        <w:rPr>
          <w:sz w:val="24"/>
          <w:szCs w:val="24"/>
        </w:rPr>
        <w:t>accuracy</w:t>
      </w:r>
      <w:r w:rsidR="006B3FF7">
        <w:rPr>
          <w:sz w:val="24"/>
          <w:szCs w:val="24"/>
        </w:rPr>
        <w:t xml:space="preserve"> of different information which can be shared online. </w:t>
      </w:r>
      <w:r w:rsidR="0034265E">
        <w:rPr>
          <w:sz w:val="24"/>
          <w:szCs w:val="24"/>
        </w:rPr>
        <w:t>After appeals, images or any information is shared online by police force</w:t>
      </w:r>
      <w:r w:rsidR="00AD4B7D">
        <w:rPr>
          <w:sz w:val="24"/>
          <w:szCs w:val="24"/>
        </w:rPr>
        <w:t>s</w:t>
      </w:r>
      <w:r w:rsidR="0034265E">
        <w:rPr>
          <w:sz w:val="24"/>
          <w:szCs w:val="24"/>
        </w:rPr>
        <w:t xml:space="preserve"> the information shares rapidly across multiple platforms</w:t>
      </w:r>
      <w:r w:rsidR="00FB64BD">
        <w:rPr>
          <w:sz w:val="24"/>
          <w:szCs w:val="24"/>
        </w:rPr>
        <w:t xml:space="preserve">, this </w:t>
      </w:r>
      <w:r w:rsidR="004932F6">
        <w:rPr>
          <w:sz w:val="24"/>
          <w:szCs w:val="24"/>
        </w:rPr>
        <w:t>is often the</w:t>
      </w:r>
      <w:r w:rsidR="00AD4B7D">
        <w:rPr>
          <w:sz w:val="24"/>
          <w:szCs w:val="24"/>
        </w:rPr>
        <w:t>n</w:t>
      </w:r>
      <w:r w:rsidR="004932F6">
        <w:rPr>
          <w:sz w:val="24"/>
          <w:szCs w:val="24"/>
        </w:rPr>
        <w:t xml:space="preserve"> changed in some way so the original intended message to be shared is wrong. This then leads to the wrong information being spread</w:t>
      </w:r>
      <w:r w:rsidR="002A2DC5">
        <w:rPr>
          <w:sz w:val="24"/>
          <w:szCs w:val="24"/>
        </w:rPr>
        <w:t xml:space="preserve"> and members of the public begin to draw their own conclusions</w:t>
      </w:r>
      <w:r w:rsidR="001174F5">
        <w:rPr>
          <w:sz w:val="24"/>
          <w:szCs w:val="24"/>
        </w:rPr>
        <w:t xml:space="preserve"> </w:t>
      </w:r>
      <w:r w:rsidR="001174F5" w:rsidRPr="001174F5">
        <w:rPr>
          <w:sz w:val="24"/>
          <w:szCs w:val="24"/>
        </w:rPr>
        <w:t>(Bullock, 2017)</w:t>
      </w:r>
      <w:r w:rsidR="0069390B">
        <w:rPr>
          <w:sz w:val="24"/>
          <w:szCs w:val="24"/>
        </w:rPr>
        <w:t xml:space="preserve">. </w:t>
      </w:r>
      <w:r w:rsidR="003A5DF0">
        <w:rPr>
          <w:sz w:val="24"/>
          <w:szCs w:val="24"/>
        </w:rPr>
        <w:t xml:space="preserve">In </w:t>
      </w:r>
      <w:r w:rsidR="00B070A4">
        <w:rPr>
          <w:sz w:val="24"/>
          <w:szCs w:val="24"/>
        </w:rPr>
        <w:t>this incident</w:t>
      </w:r>
      <w:r w:rsidR="00B342D9">
        <w:rPr>
          <w:sz w:val="24"/>
          <w:szCs w:val="24"/>
        </w:rPr>
        <w:t xml:space="preserve">, even though the image was </w:t>
      </w:r>
      <w:r w:rsidR="00B070A4">
        <w:rPr>
          <w:sz w:val="24"/>
          <w:szCs w:val="24"/>
        </w:rPr>
        <w:t>realised</w:t>
      </w:r>
      <w:r w:rsidR="00B342D9">
        <w:rPr>
          <w:sz w:val="24"/>
          <w:szCs w:val="24"/>
        </w:rPr>
        <w:t xml:space="preserve"> to try and identify the male, the</w:t>
      </w:r>
      <w:r w:rsidR="00E55225">
        <w:rPr>
          <w:sz w:val="24"/>
          <w:szCs w:val="24"/>
        </w:rPr>
        <w:t xml:space="preserve">re was also a number of comments naming random persons who they believed was involved. This shows how quick information can </w:t>
      </w:r>
      <w:r w:rsidR="00786777">
        <w:rPr>
          <w:sz w:val="24"/>
          <w:szCs w:val="24"/>
        </w:rPr>
        <w:t>become counterproductive</w:t>
      </w:r>
      <w:r w:rsidR="00BE3716">
        <w:rPr>
          <w:sz w:val="24"/>
          <w:szCs w:val="24"/>
        </w:rPr>
        <w:t xml:space="preserve"> and very</w:t>
      </w:r>
      <w:r w:rsidR="00C903D8">
        <w:rPr>
          <w:sz w:val="24"/>
          <w:szCs w:val="24"/>
        </w:rPr>
        <w:t xml:space="preserve"> harmful to a number of people who maybe wrongly accused</w:t>
      </w:r>
      <w:r w:rsidR="00924597">
        <w:rPr>
          <w:sz w:val="24"/>
          <w:szCs w:val="24"/>
        </w:rPr>
        <w:t>, reinforcing</w:t>
      </w:r>
      <w:r w:rsidR="00B47D01">
        <w:rPr>
          <w:sz w:val="24"/>
          <w:szCs w:val="24"/>
        </w:rPr>
        <w:t xml:space="preserve"> concerns raised by </w:t>
      </w:r>
      <w:r w:rsidR="009128CC">
        <w:rPr>
          <w:sz w:val="24"/>
          <w:szCs w:val="24"/>
        </w:rPr>
        <w:t>Denef et al</w:t>
      </w:r>
      <w:r w:rsidR="001174F5">
        <w:rPr>
          <w:sz w:val="24"/>
          <w:szCs w:val="24"/>
        </w:rPr>
        <w:t xml:space="preserve"> </w:t>
      </w:r>
      <w:r w:rsidR="001174F5" w:rsidRPr="001174F5">
        <w:rPr>
          <w:sz w:val="24"/>
          <w:szCs w:val="24"/>
        </w:rPr>
        <w:t>(Denef et al., 2013)</w:t>
      </w:r>
      <w:r w:rsidR="001174F5">
        <w:rPr>
          <w:sz w:val="24"/>
          <w:szCs w:val="24"/>
        </w:rPr>
        <w:t>.</w:t>
      </w:r>
    </w:p>
    <w:p w14:paraId="09722E71" w14:textId="77777777" w:rsidR="007E26F5" w:rsidRDefault="007E26F5" w:rsidP="00340E9A">
      <w:pPr>
        <w:ind w:right="237"/>
        <w:jc w:val="both"/>
        <w:rPr>
          <w:sz w:val="24"/>
          <w:szCs w:val="24"/>
        </w:rPr>
      </w:pPr>
    </w:p>
    <w:p w14:paraId="611D40C7" w14:textId="7A28C118" w:rsidR="007E26F5" w:rsidRDefault="003D3BBB" w:rsidP="00340E9A">
      <w:pPr>
        <w:ind w:right="237"/>
        <w:jc w:val="both"/>
        <w:rPr>
          <w:sz w:val="24"/>
          <w:szCs w:val="24"/>
        </w:rPr>
      </w:pPr>
      <w:r w:rsidRPr="00AD4B7D">
        <w:rPr>
          <w:sz w:val="24"/>
          <w:szCs w:val="24"/>
        </w:rPr>
        <w:t>A key weakness</w:t>
      </w:r>
      <w:r>
        <w:rPr>
          <w:sz w:val="24"/>
          <w:szCs w:val="24"/>
        </w:rPr>
        <w:t xml:space="preserve"> of social media </w:t>
      </w:r>
      <w:r w:rsidR="00F60E08">
        <w:rPr>
          <w:sz w:val="24"/>
          <w:szCs w:val="24"/>
        </w:rPr>
        <w:t>in policing is the risk of misidentif</w:t>
      </w:r>
      <w:r w:rsidR="00BF79AA">
        <w:rPr>
          <w:sz w:val="24"/>
          <w:szCs w:val="24"/>
        </w:rPr>
        <w:t>ication</w:t>
      </w:r>
      <w:r w:rsidR="00CA5B19">
        <w:rPr>
          <w:sz w:val="24"/>
          <w:szCs w:val="24"/>
        </w:rPr>
        <w:t xml:space="preserve">. </w:t>
      </w:r>
      <w:r w:rsidR="008F0AC0">
        <w:rPr>
          <w:sz w:val="24"/>
          <w:szCs w:val="24"/>
        </w:rPr>
        <w:t>Identifying someone wrong can have serious implications and consequences</w:t>
      </w:r>
      <w:r w:rsidR="0018105A">
        <w:rPr>
          <w:sz w:val="24"/>
          <w:szCs w:val="24"/>
        </w:rPr>
        <w:t xml:space="preserve">, including damage to reputation, </w:t>
      </w:r>
      <w:r w:rsidR="00CB57FB">
        <w:rPr>
          <w:sz w:val="24"/>
          <w:szCs w:val="24"/>
        </w:rPr>
        <w:t>emotional distress and public harassment</w:t>
      </w:r>
      <w:r w:rsidR="00F90C0F">
        <w:rPr>
          <w:sz w:val="24"/>
          <w:szCs w:val="24"/>
        </w:rPr>
        <w:t xml:space="preserve">. Even if they are </w:t>
      </w:r>
      <w:r w:rsidR="00F90C0F">
        <w:rPr>
          <w:sz w:val="24"/>
          <w:szCs w:val="24"/>
        </w:rPr>
        <w:lastRenderedPageBreak/>
        <w:t>corrected or deleted at a later date</w:t>
      </w:r>
      <w:r w:rsidR="001951B7">
        <w:rPr>
          <w:sz w:val="24"/>
          <w:szCs w:val="24"/>
        </w:rPr>
        <w:t xml:space="preserve"> the impact on the individuals who were wrongly accused can have long lasting effects. Because once a post has been shared online it can be anywhere</w:t>
      </w:r>
      <w:r w:rsidR="001174F5">
        <w:rPr>
          <w:sz w:val="24"/>
          <w:szCs w:val="24"/>
        </w:rPr>
        <w:t xml:space="preserve"> </w:t>
      </w:r>
      <w:r w:rsidR="001174F5" w:rsidRPr="001174F5">
        <w:rPr>
          <w:sz w:val="24"/>
          <w:szCs w:val="24"/>
        </w:rPr>
        <w:t>(Reiner, 2019)</w:t>
      </w:r>
      <w:r w:rsidR="00827222">
        <w:rPr>
          <w:sz w:val="24"/>
          <w:szCs w:val="24"/>
        </w:rPr>
        <w:t>. As a result this raises ethical concerns</w:t>
      </w:r>
      <w:r w:rsidR="009C785B">
        <w:rPr>
          <w:sz w:val="24"/>
          <w:szCs w:val="24"/>
        </w:rPr>
        <w:t xml:space="preserve"> surrounding responsibility and fairness on the police forces to protect these people and not just victims of the crime itself. </w:t>
      </w:r>
      <w:r w:rsidR="009D75C1">
        <w:rPr>
          <w:sz w:val="24"/>
          <w:szCs w:val="24"/>
        </w:rPr>
        <w:t xml:space="preserve">It links to importance of presumption </w:t>
      </w:r>
      <w:r w:rsidR="007E5110">
        <w:rPr>
          <w:sz w:val="24"/>
          <w:szCs w:val="24"/>
        </w:rPr>
        <w:t>of innocence which maybe undermined when innocent persons</w:t>
      </w:r>
      <w:r w:rsidR="000547F3">
        <w:rPr>
          <w:sz w:val="24"/>
          <w:szCs w:val="24"/>
        </w:rPr>
        <w:t xml:space="preserve"> are publicly accused without any evidence linking them to the crime</w:t>
      </w:r>
      <w:r w:rsidR="001174F5">
        <w:rPr>
          <w:sz w:val="24"/>
          <w:szCs w:val="24"/>
        </w:rPr>
        <w:t xml:space="preserve"> </w:t>
      </w:r>
      <w:r w:rsidR="001174F5" w:rsidRPr="001174F5">
        <w:rPr>
          <w:sz w:val="24"/>
          <w:szCs w:val="24"/>
        </w:rPr>
        <w:t>(Loader and Mulcahy, 2003)</w:t>
      </w:r>
      <w:r w:rsidR="001174F5">
        <w:rPr>
          <w:sz w:val="24"/>
          <w:szCs w:val="24"/>
        </w:rPr>
        <w:t>.</w:t>
      </w:r>
      <w:r w:rsidR="000547F3">
        <w:rPr>
          <w:sz w:val="24"/>
          <w:szCs w:val="24"/>
        </w:rPr>
        <w:t xml:space="preserve"> </w:t>
      </w:r>
    </w:p>
    <w:p w14:paraId="5EE1BA2F" w14:textId="77777777" w:rsidR="00AE1759" w:rsidRDefault="00AE1759" w:rsidP="00340E9A">
      <w:pPr>
        <w:ind w:right="237"/>
        <w:jc w:val="both"/>
        <w:rPr>
          <w:sz w:val="24"/>
          <w:szCs w:val="24"/>
        </w:rPr>
      </w:pPr>
    </w:p>
    <w:p w14:paraId="52F987B8" w14:textId="6717F82B" w:rsidR="00AE1759" w:rsidRDefault="00473D4E" w:rsidP="00340E9A">
      <w:pPr>
        <w:ind w:right="237"/>
        <w:jc w:val="both"/>
        <w:rPr>
          <w:sz w:val="24"/>
          <w:szCs w:val="24"/>
        </w:rPr>
      </w:pPr>
      <w:r w:rsidRPr="00AD4B7D">
        <w:rPr>
          <w:sz w:val="24"/>
          <w:szCs w:val="24"/>
        </w:rPr>
        <w:t xml:space="preserve">Furthermore, </w:t>
      </w:r>
      <w:r w:rsidR="0060487D" w:rsidRPr="00AD4B7D">
        <w:rPr>
          <w:sz w:val="24"/>
          <w:szCs w:val="24"/>
        </w:rPr>
        <w:t>there are</w:t>
      </w:r>
      <w:r w:rsidR="0060487D">
        <w:rPr>
          <w:sz w:val="24"/>
          <w:szCs w:val="24"/>
        </w:rPr>
        <w:t xml:space="preserve"> also legal issues</w:t>
      </w:r>
      <w:r w:rsidR="0076611C">
        <w:rPr>
          <w:sz w:val="24"/>
          <w:szCs w:val="24"/>
        </w:rPr>
        <w:t xml:space="preserve"> associated when posts are widely shared online. </w:t>
      </w:r>
      <w:r w:rsidR="00EF0919">
        <w:rPr>
          <w:sz w:val="24"/>
          <w:szCs w:val="24"/>
        </w:rPr>
        <w:t xml:space="preserve">Public comments and speculation may risk prejudicing the court proceedings especially if </w:t>
      </w:r>
      <w:r w:rsidR="008F7100">
        <w:rPr>
          <w:sz w:val="24"/>
          <w:szCs w:val="24"/>
        </w:rPr>
        <w:t xml:space="preserve">jurors </w:t>
      </w:r>
      <w:r w:rsidR="00780C14">
        <w:rPr>
          <w:sz w:val="24"/>
          <w:szCs w:val="24"/>
        </w:rPr>
        <w:t xml:space="preserve">hear of any biased or misinformation before the trial is set to begin </w:t>
      </w:r>
      <w:r w:rsidR="001174F5" w:rsidRPr="001174F5">
        <w:rPr>
          <w:sz w:val="24"/>
          <w:szCs w:val="24"/>
        </w:rPr>
        <w:t>(College of Policing, 2013b)</w:t>
      </w:r>
      <w:r w:rsidR="00780C14">
        <w:rPr>
          <w:sz w:val="24"/>
          <w:szCs w:val="24"/>
        </w:rPr>
        <w:t xml:space="preserve">. </w:t>
      </w:r>
      <w:r w:rsidR="001174F5">
        <w:rPr>
          <w:sz w:val="24"/>
          <w:szCs w:val="24"/>
        </w:rPr>
        <w:t>T</w:t>
      </w:r>
      <w:r w:rsidR="00780C14">
        <w:rPr>
          <w:sz w:val="24"/>
          <w:szCs w:val="24"/>
        </w:rPr>
        <w:t xml:space="preserve">his could then effect the entire integrity of </w:t>
      </w:r>
      <w:r w:rsidR="001E21CB">
        <w:rPr>
          <w:sz w:val="24"/>
          <w:szCs w:val="24"/>
        </w:rPr>
        <w:t xml:space="preserve">the criminal justice process. From the investigation side, </w:t>
      </w:r>
      <w:r w:rsidR="002C6550">
        <w:rPr>
          <w:sz w:val="24"/>
          <w:szCs w:val="24"/>
        </w:rPr>
        <w:t>wrong information can also divert police resources, as false information can take up officers time if they need to rule out that a person had been misidentified and was not involved a</w:t>
      </w:r>
      <w:r w:rsidR="00726188">
        <w:rPr>
          <w:sz w:val="24"/>
          <w:szCs w:val="24"/>
        </w:rPr>
        <w:t xml:space="preserve">t. This can then lead to future reports of the persons who have been misidentified reporting crimes against </w:t>
      </w:r>
      <w:r w:rsidR="004117EF">
        <w:rPr>
          <w:sz w:val="24"/>
          <w:szCs w:val="24"/>
        </w:rPr>
        <w:t>them. This</w:t>
      </w:r>
      <w:r w:rsidR="000B627F">
        <w:rPr>
          <w:sz w:val="24"/>
          <w:szCs w:val="24"/>
        </w:rPr>
        <w:t xml:space="preserve"> reflects wider concerns within policing guidance</w:t>
      </w:r>
      <w:r w:rsidR="00716067">
        <w:rPr>
          <w:sz w:val="24"/>
          <w:szCs w:val="24"/>
        </w:rPr>
        <w:t xml:space="preserve"> around maintaining professionalism, accuracy and proportionality when talking to the communities and members of the public</w:t>
      </w:r>
      <w:r w:rsidR="00395EA6">
        <w:rPr>
          <w:sz w:val="24"/>
          <w:szCs w:val="24"/>
        </w:rPr>
        <w:t xml:space="preserve"> </w:t>
      </w:r>
      <w:r w:rsidR="001174F5" w:rsidRPr="001174F5">
        <w:rPr>
          <w:sz w:val="24"/>
          <w:szCs w:val="24"/>
        </w:rPr>
        <w:t>(College of Policing, 2024b)</w:t>
      </w:r>
      <w:r w:rsidR="001174F5">
        <w:rPr>
          <w:sz w:val="24"/>
          <w:szCs w:val="24"/>
        </w:rPr>
        <w:t>.</w:t>
      </w:r>
    </w:p>
    <w:p w14:paraId="0DF5E34D" w14:textId="77777777" w:rsidR="00395EA6" w:rsidRDefault="00395EA6" w:rsidP="00340E9A">
      <w:pPr>
        <w:ind w:right="237"/>
        <w:jc w:val="both"/>
        <w:rPr>
          <w:sz w:val="24"/>
          <w:szCs w:val="24"/>
        </w:rPr>
      </w:pPr>
    </w:p>
    <w:p w14:paraId="6A5AF205" w14:textId="2738D4A5" w:rsidR="00395EA6" w:rsidRDefault="00395EA6" w:rsidP="00340E9A">
      <w:pPr>
        <w:ind w:right="237"/>
        <w:jc w:val="both"/>
        <w:rPr>
          <w:sz w:val="24"/>
          <w:szCs w:val="24"/>
        </w:rPr>
      </w:pPr>
      <w:r w:rsidRPr="00AD4B7D">
        <w:rPr>
          <w:sz w:val="24"/>
          <w:szCs w:val="24"/>
        </w:rPr>
        <w:t>This projects that</w:t>
      </w:r>
      <w:r>
        <w:rPr>
          <w:sz w:val="24"/>
          <w:szCs w:val="24"/>
        </w:rPr>
        <w:t xml:space="preserve"> while social media </w:t>
      </w:r>
      <w:r w:rsidR="008A1D5E">
        <w:rPr>
          <w:sz w:val="24"/>
          <w:szCs w:val="24"/>
        </w:rPr>
        <w:t xml:space="preserve">can be extremely supportive for </w:t>
      </w:r>
      <w:r w:rsidR="004117EF">
        <w:rPr>
          <w:sz w:val="24"/>
          <w:szCs w:val="24"/>
        </w:rPr>
        <w:t>investigations</w:t>
      </w:r>
      <w:r w:rsidR="008A1D5E">
        <w:rPr>
          <w:sz w:val="24"/>
          <w:szCs w:val="24"/>
        </w:rPr>
        <w:t xml:space="preserve"> and engagement, these weaknesses show how important careful decision making is</w:t>
      </w:r>
      <w:r w:rsidR="00FB2122">
        <w:rPr>
          <w:sz w:val="24"/>
          <w:szCs w:val="24"/>
        </w:rPr>
        <w:t xml:space="preserve"> and it is a strict process to follow policy and monitor</w:t>
      </w:r>
      <w:r w:rsidR="0066444F">
        <w:rPr>
          <w:sz w:val="24"/>
          <w:szCs w:val="24"/>
        </w:rPr>
        <w:t xml:space="preserve"> public </w:t>
      </w:r>
      <w:r w:rsidR="004117EF">
        <w:rPr>
          <w:sz w:val="24"/>
          <w:szCs w:val="24"/>
        </w:rPr>
        <w:t>responses</w:t>
      </w:r>
      <w:r w:rsidR="0066444F">
        <w:rPr>
          <w:sz w:val="24"/>
          <w:szCs w:val="24"/>
        </w:rPr>
        <w:t xml:space="preserve"> regularly. It is important for police forces to balance the benefits of rapid communication </w:t>
      </w:r>
      <w:r w:rsidR="00480C28">
        <w:rPr>
          <w:sz w:val="24"/>
          <w:szCs w:val="24"/>
        </w:rPr>
        <w:t>with responsibility to make sure information stays accurate</w:t>
      </w:r>
      <w:r w:rsidR="00F820AA">
        <w:rPr>
          <w:sz w:val="24"/>
          <w:szCs w:val="24"/>
        </w:rPr>
        <w:t xml:space="preserve">, proportionate and will not cause </w:t>
      </w:r>
      <w:r w:rsidR="004117EF">
        <w:rPr>
          <w:sz w:val="24"/>
          <w:szCs w:val="24"/>
        </w:rPr>
        <w:t>unnecessary</w:t>
      </w:r>
      <w:r w:rsidR="00F820AA">
        <w:rPr>
          <w:sz w:val="24"/>
          <w:szCs w:val="24"/>
        </w:rPr>
        <w:t xml:space="preserve"> harm, and to ensure it works alongside national guidance on ethica</w:t>
      </w:r>
      <w:r w:rsidR="00BA7560">
        <w:rPr>
          <w:sz w:val="24"/>
          <w:szCs w:val="24"/>
        </w:rPr>
        <w:t xml:space="preserve">l and effective communication </w:t>
      </w:r>
      <w:r w:rsidR="00AD4B7D" w:rsidRPr="00AD4B7D">
        <w:rPr>
          <w:sz w:val="24"/>
          <w:szCs w:val="24"/>
        </w:rPr>
        <w:t>(Rowe, Ralph and Malik, 2023)</w:t>
      </w:r>
      <w:r w:rsidR="004117EF">
        <w:rPr>
          <w:sz w:val="24"/>
          <w:szCs w:val="24"/>
        </w:rPr>
        <w:t>.</w:t>
      </w:r>
    </w:p>
    <w:p w14:paraId="6D8F2357" w14:textId="77777777" w:rsidR="000E15FE" w:rsidRDefault="000E15FE" w:rsidP="00340E9A">
      <w:pPr>
        <w:ind w:right="237"/>
        <w:jc w:val="both"/>
        <w:rPr>
          <w:sz w:val="24"/>
          <w:szCs w:val="24"/>
        </w:rPr>
      </w:pPr>
    </w:p>
    <w:p w14:paraId="066FF35D" w14:textId="6AE372FF" w:rsidR="008A4820" w:rsidRDefault="000E15FE" w:rsidP="00340E9A">
      <w:pPr>
        <w:ind w:right="237"/>
        <w:jc w:val="both"/>
        <w:rPr>
          <w:sz w:val="24"/>
          <w:szCs w:val="24"/>
        </w:rPr>
      </w:pPr>
      <w:r>
        <w:rPr>
          <w:sz w:val="24"/>
          <w:szCs w:val="24"/>
        </w:rPr>
        <w:t>Force policy on social media differs from each force apart from ensuring that content is lawful, proportionate and complaint with data protection regulations. When it is requested for social media appeal, decisions to release images of persons must be carefully justified. In this case due to the seriousness of the injury and the CCTV being clarity justified this case and supported the decision of the image being released</w:t>
      </w:r>
      <w:r w:rsidR="006E595F">
        <w:rPr>
          <w:sz w:val="24"/>
          <w:szCs w:val="24"/>
        </w:rPr>
        <w:t xml:space="preserve">. </w:t>
      </w:r>
      <w:r w:rsidR="005B4A43">
        <w:rPr>
          <w:sz w:val="24"/>
          <w:szCs w:val="24"/>
        </w:rPr>
        <w:t xml:space="preserve">The </w:t>
      </w:r>
      <w:r w:rsidR="005B4A43" w:rsidRPr="005B4A43">
        <w:rPr>
          <w:sz w:val="24"/>
          <w:szCs w:val="24"/>
        </w:rPr>
        <w:t>Home Office</w:t>
      </w:r>
      <w:r w:rsidR="008416EC">
        <w:rPr>
          <w:sz w:val="24"/>
          <w:szCs w:val="24"/>
        </w:rPr>
        <w:t>’</w:t>
      </w:r>
      <w:r w:rsidR="005B4A43">
        <w:rPr>
          <w:sz w:val="24"/>
          <w:szCs w:val="24"/>
        </w:rPr>
        <w:t xml:space="preserve"> </w:t>
      </w:r>
      <w:r w:rsidR="006E595F">
        <w:rPr>
          <w:sz w:val="24"/>
          <w:szCs w:val="24"/>
        </w:rPr>
        <w:t xml:space="preserve">serious violence strategy highlights the </w:t>
      </w:r>
      <w:r w:rsidR="00E25A9B">
        <w:rPr>
          <w:sz w:val="24"/>
          <w:szCs w:val="24"/>
        </w:rPr>
        <w:t>importance</w:t>
      </w:r>
      <w:r w:rsidR="006E595F">
        <w:rPr>
          <w:sz w:val="24"/>
          <w:szCs w:val="24"/>
        </w:rPr>
        <w:t xml:space="preserve"> of </w:t>
      </w:r>
      <w:r w:rsidR="00E25A9B">
        <w:rPr>
          <w:sz w:val="24"/>
          <w:szCs w:val="24"/>
        </w:rPr>
        <w:t>responding</w:t>
      </w:r>
      <w:r w:rsidR="006E595F">
        <w:rPr>
          <w:sz w:val="24"/>
          <w:szCs w:val="24"/>
        </w:rPr>
        <w:t xml:space="preserve"> to violence effectively and maintaining public trust and confidence</w:t>
      </w:r>
      <w:r w:rsidR="008416EC">
        <w:rPr>
          <w:sz w:val="24"/>
          <w:szCs w:val="24"/>
        </w:rPr>
        <w:t xml:space="preserve"> </w:t>
      </w:r>
      <w:r w:rsidR="008416EC" w:rsidRPr="008416EC">
        <w:rPr>
          <w:sz w:val="24"/>
          <w:szCs w:val="24"/>
        </w:rPr>
        <w:t>(Home Office, 2018)</w:t>
      </w:r>
      <w:r w:rsidR="006E595F">
        <w:rPr>
          <w:sz w:val="24"/>
          <w:szCs w:val="24"/>
        </w:rPr>
        <w:t>. Releasing the image was proportionate given the harm caused to the victim.</w:t>
      </w:r>
    </w:p>
    <w:p w14:paraId="58200545" w14:textId="77777777" w:rsidR="006E595F" w:rsidRDefault="006E595F" w:rsidP="00340E9A">
      <w:pPr>
        <w:ind w:right="237"/>
        <w:jc w:val="both"/>
        <w:rPr>
          <w:sz w:val="24"/>
          <w:szCs w:val="24"/>
        </w:rPr>
      </w:pPr>
    </w:p>
    <w:p w14:paraId="75A1DB27" w14:textId="7486A974" w:rsidR="006E595F" w:rsidRDefault="006E595F" w:rsidP="00340E9A">
      <w:pPr>
        <w:ind w:right="237"/>
        <w:jc w:val="both"/>
        <w:rPr>
          <w:sz w:val="24"/>
          <w:szCs w:val="24"/>
        </w:rPr>
      </w:pPr>
      <w:r>
        <w:rPr>
          <w:sz w:val="24"/>
          <w:szCs w:val="24"/>
        </w:rPr>
        <w:t xml:space="preserve">There are also ethical considerations. </w:t>
      </w:r>
      <w:r w:rsidR="00D21930" w:rsidRPr="00D21930">
        <w:rPr>
          <w:sz w:val="24"/>
          <w:szCs w:val="24"/>
        </w:rPr>
        <w:t>Loader and Mulcahy</w:t>
      </w:r>
      <w:r w:rsidR="00D21930">
        <w:rPr>
          <w:sz w:val="24"/>
          <w:szCs w:val="24"/>
        </w:rPr>
        <w:t xml:space="preserve"> </w:t>
      </w:r>
      <w:r>
        <w:rPr>
          <w:sz w:val="24"/>
          <w:szCs w:val="24"/>
        </w:rPr>
        <w:t>emphasise that policing is linked to public perception and legitimacy</w:t>
      </w:r>
      <w:r w:rsidR="008416EC">
        <w:rPr>
          <w:sz w:val="24"/>
          <w:szCs w:val="24"/>
        </w:rPr>
        <w:t xml:space="preserve"> </w:t>
      </w:r>
      <w:r w:rsidR="008416EC" w:rsidRPr="008416EC">
        <w:rPr>
          <w:sz w:val="24"/>
          <w:szCs w:val="24"/>
        </w:rPr>
        <w:t>(Loader and Mulcahy, 2003)</w:t>
      </w:r>
      <w:r>
        <w:rPr>
          <w:sz w:val="24"/>
          <w:szCs w:val="24"/>
        </w:rPr>
        <w:t xml:space="preserve">. </w:t>
      </w:r>
      <w:r w:rsidR="00D21930" w:rsidRPr="00D21930">
        <w:rPr>
          <w:sz w:val="24"/>
          <w:szCs w:val="24"/>
        </w:rPr>
        <w:t>Reiner</w:t>
      </w:r>
      <w:r w:rsidR="008416EC">
        <w:rPr>
          <w:sz w:val="24"/>
          <w:szCs w:val="24"/>
        </w:rPr>
        <w:t xml:space="preserve"> </w:t>
      </w:r>
      <w:r>
        <w:rPr>
          <w:sz w:val="24"/>
          <w:szCs w:val="24"/>
        </w:rPr>
        <w:t xml:space="preserve">argues that policing operates within a highly </w:t>
      </w:r>
      <w:r w:rsidR="00E25A9B">
        <w:rPr>
          <w:sz w:val="24"/>
          <w:szCs w:val="24"/>
        </w:rPr>
        <w:t>visible</w:t>
      </w:r>
      <w:r>
        <w:rPr>
          <w:sz w:val="24"/>
          <w:szCs w:val="24"/>
        </w:rPr>
        <w:t xml:space="preserve"> and </w:t>
      </w:r>
      <w:r w:rsidR="00E25A9B">
        <w:rPr>
          <w:sz w:val="24"/>
          <w:szCs w:val="24"/>
        </w:rPr>
        <w:t>political</w:t>
      </w:r>
      <w:r>
        <w:rPr>
          <w:sz w:val="24"/>
          <w:szCs w:val="24"/>
        </w:rPr>
        <w:t xml:space="preserve"> sensitive environment and social media extremely increases that visibility</w:t>
      </w:r>
      <w:r w:rsidR="008416EC">
        <w:rPr>
          <w:sz w:val="24"/>
          <w:szCs w:val="24"/>
        </w:rPr>
        <w:t xml:space="preserve"> </w:t>
      </w:r>
      <w:r w:rsidR="008416EC" w:rsidRPr="008416EC">
        <w:rPr>
          <w:sz w:val="24"/>
          <w:szCs w:val="24"/>
        </w:rPr>
        <w:t>(Reiner, 2019)</w:t>
      </w:r>
      <w:r>
        <w:rPr>
          <w:sz w:val="24"/>
          <w:szCs w:val="24"/>
        </w:rPr>
        <w:t xml:space="preserve">. Officers therefore must be impartial and must balance </w:t>
      </w:r>
      <w:r w:rsidR="00E25A9B">
        <w:rPr>
          <w:sz w:val="24"/>
          <w:szCs w:val="24"/>
        </w:rPr>
        <w:t>investigations</w:t>
      </w:r>
      <w:r>
        <w:rPr>
          <w:sz w:val="24"/>
          <w:szCs w:val="24"/>
        </w:rPr>
        <w:t xml:space="preserve"> with fairness and the mindset of </w:t>
      </w:r>
      <w:r w:rsidR="00E25A9B">
        <w:rPr>
          <w:sz w:val="24"/>
          <w:szCs w:val="24"/>
        </w:rPr>
        <w:t>presumption of innocence.</w:t>
      </w:r>
      <w:r w:rsidR="00D21930">
        <w:rPr>
          <w:sz w:val="24"/>
          <w:szCs w:val="24"/>
        </w:rPr>
        <w:t xml:space="preserve"> </w:t>
      </w:r>
      <w:r w:rsidR="00D21930" w:rsidRPr="00D21930">
        <w:rPr>
          <w:sz w:val="24"/>
          <w:szCs w:val="24"/>
        </w:rPr>
        <w:t>Lipsky</w:t>
      </w:r>
      <w:r w:rsidR="00E25A9B">
        <w:rPr>
          <w:sz w:val="24"/>
          <w:szCs w:val="24"/>
        </w:rPr>
        <w:t xml:space="preserve"> states that frontline officers operate under organisational pressures and must make lone decisions in complex situations</w:t>
      </w:r>
      <w:r w:rsidR="008416EC">
        <w:rPr>
          <w:sz w:val="24"/>
          <w:szCs w:val="24"/>
        </w:rPr>
        <w:t xml:space="preserve"> </w:t>
      </w:r>
      <w:r w:rsidR="008416EC" w:rsidRPr="008416EC">
        <w:rPr>
          <w:sz w:val="24"/>
          <w:szCs w:val="24"/>
        </w:rPr>
        <w:t>(Lipsky, 1980)</w:t>
      </w:r>
      <w:r w:rsidR="008416EC">
        <w:rPr>
          <w:sz w:val="24"/>
          <w:szCs w:val="24"/>
        </w:rPr>
        <w:t>.</w:t>
      </w:r>
      <w:r w:rsidR="00E25A9B">
        <w:rPr>
          <w:sz w:val="24"/>
          <w:szCs w:val="24"/>
        </w:rPr>
        <w:t xml:space="preserve"> Although I was not responsible for authorising the release of the image, it was very eye opening to see how carefully these decisions are made due to the risk of how much could go wrong and that it would definitely be a benefit to release. </w:t>
      </w:r>
    </w:p>
    <w:p w14:paraId="6CC6DDA1" w14:textId="77777777" w:rsidR="00E25A9B" w:rsidRDefault="00E25A9B" w:rsidP="00340E9A">
      <w:pPr>
        <w:ind w:right="237"/>
        <w:jc w:val="both"/>
        <w:rPr>
          <w:sz w:val="24"/>
          <w:szCs w:val="24"/>
        </w:rPr>
      </w:pPr>
    </w:p>
    <w:p w14:paraId="3ACA085A" w14:textId="0A9FAD53" w:rsidR="00D14D27" w:rsidRPr="00D14D27" w:rsidRDefault="00E25A9B" w:rsidP="00D14D27">
      <w:pPr>
        <w:ind w:right="237"/>
        <w:jc w:val="both"/>
        <w:rPr>
          <w:sz w:val="24"/>
          <w:szCs w:val="24"/>
        </w:rPr>
      </w:pPr>
      <w:r w:rsidRPr="00A875BF">
        <w:rPr>
          <w:sz w:val="24"/>
          <w:szCs w:val="24"/>
        </w:rPr>
        <w:lastRenderedPageBreak/>
        <w:t xml:space="preserve">The workforce transformation </w:t>
      </w:r>
      <w:r w:rsidR="00A875BF" w:rsidRPr="00A875BF">
        <w:rPr>
          <w:sz w:val="24"/>
          <w:szCs w:val="24"/>
        </w:rPr>
        <w:t>programme</w:t>
      </w:r>
      <w:r w:rsidRPr="00A875BF">
        <w:rPr>
          <w:sz w:val="24"/>
          <w:szCs w:val="24"/>
        </w:rPr>
        <w:t xml:space="preserve"> </w:t>
      </w:r>
      <w:r w:rsidR="00A875BF" w:rsidRPr="00A875BF">
        <w:rPr>
          <w:sz w:val="24"/>
          <w:szCs w:val="24"/>
        </w:rPr>
        <w:t>(NPCC, 2018)</w:t>
      </w:r>
      <w:r w:rsidR="00A875BF">
        <w:rPr>
          <w:sz w:val="24"/>
          <w:szCs w:val="24"/>
        </w:rPr>
        <w:t xml:space="preserve"> </w:t>
      </w:r>
      <w:r>
        <w:rPr>
          <w:sz w:val="24"/>
          <w:szCs w:val="24"/>
        </w:rPr>
        <w:t xml:space="preserve">recognises that modern policing requires digital competence and adaptability due to how much things change daily. </w:t>
      </w:r>
      <w:r w:rsidRPr="00D14D27">
        <w:rPr>
          <w:sz w:val="24"/>
          <w:szCs w:val="24"/>
        </w:rPr>
        <w:t>The college of policing strategy 2019</w:t>
      </w:r>
      <w:r>
        <w:rPr>
          <w:sz w:val="24"/>
          <w:szCs w:val="24"/>
        </w:rPr>
        <w:t xml:space="preserve"> and its engagement guidance </w:t>
      </w:r>
      <w:r w:rsidRPr="00D14D27">
        <w:rPr>
          <w:sz w:val="24"/>
          <w:szCs w:val="24"/>
        </w:rPr>
        <w:t xml:space="preserve">college of </w:t>
      </w:r>
      <w:r w:rsidR="001F0313" w:rsidRPr="00D14D27">
        <w:rPr>
          <w:sz w:val="24"/>
          <w:szCs w:val="24"/>
        </w:rPr>
        <w:t>policing</w:t>
      </w:r>
      <w:r w:rsidRPr="00D14D27">
        <w:rPr>
          <w:sz w:val="24"/>
          <w:szCs w:val="24"/>
        </w:rPr>
        <w:t xml:space="preserve"> 2020</w:t>
      </w:r>
      <w:r>
        <w:rPr>
          <w:sz w:val="24"/>
          <w:szCs w:val="24"/>
        </w:rPr>
        <w:t>, both emphasise professional communication as a core policing skill</w:t>
      </w:r>
      <w:r w:rsidR="00D14D27">
        <w:rPr>
          <w:sz w:val="24"/>
          <w:szCs w:val="24"/>
        </w:rPr>
        <w:t xml:space="preserve"> </w:t>
      </w:r>
      <w:r w:rsidR="00D14D27" w:rsidRPr="00D14D27">
        <w:rPr>
          <w:sz w:val="24"/>
          <w:szCs w:val="24"/>
        </w:rPr>
        <w:t>(College of Policing, 2024b</w:t>
      </w:r>
      <w:r w:rsidR="00D14D27">
        <w:rPr>
          <w:sz w:val="24"/>
          <w:szCs w:val="24"/>
        </w:rPr>
        <w:t xml:space="preserve">; </w:t>
      </w:r>
      <w:r w:rsidR="00D14D27" w:rsidRPr="00D14D27">
        <w:rPr>
          <w:sz w:val="24"/>
          <w:szCs w:val="24"/>
        </w:rPr>
        <w:t>College of Policing, 2013b)</w:t>
      </w:r>
      <w:r w:rsidR="00D14D27">
        <w:rPr>
          <w:sz w:val="24"/>
          <w:szCs w:val="24"/>
        </w:rPr>
        <w:t>.</w:t>
      </w:r>
    </w:p>
    <w:p w14:paraId="14298AA6" w14:textId="73AF2DBF" w:rsidR="00D14D27" w:rsidRPr="00D14D27" w:rsidRDefault="00D14D27" w:rsidP="00D14D27">
      <w:pPr>
        <w:ind w:right="237"/>
        <w:jc w:val="both"/>
        <w:rPr>
          <w:sz w:val="24"/>
          <w:szCs w:val="24"/>
        </w:rPr>
      </w:pPr>
    </w:p>
    <w:p w14:paraId="164621E9" w14:textId="0D8C721C" w:rsidR="00E25A9B" w:rsidRDefault="00E25A9B" w:rsidP="00340E9A">
      <w:pPr>
        <w:ind w:right="237"/>
        <w:jc w:val="both"/>
        <w:rPr>
          <w:sz w:val="24"/>
          <w:szCs w:val="24"/>
        </w:rPr>
      </w:pPr>
      <w:r>
        <w:rPr>
          <w:sz w:val="24"/>
          <w:szCs w:val="24"/>
        </w:rPr>
        <w:t xml:space="preserve">This assault incident shows that communication is no different to operational policing and that it is very much part of it. </w:t>
      </w:r>
      <w:r w:rsidR="00BE767E" w:rsidRPr="00BE767E">
        <w:rPr>
          <w:sz w:val="24"/>
          <w:szCs w:val="24"/>
        </w:rPr>
        <w:t>Brown</w:t>
      </w:r>
      <w:r w:rsidR="008416EC">
        <w:rPr>
          <w:sz w:val="24"/>
          <w:szCs w:val="24"/>
        </w:rPr>
        <w:t xml:space="preserve"> </w:t>
      </w:r>
      <w:r>
        <w:rPr>
          <w:sz w:val="24"/>
          <w:szCs w:val="24"/>
        </w:rPr>
        <w:t xml:space="preserve">suggests </w:t>
      </w:r>
      <w:r w:rsidR="007F6D5B">
        <w:rPr>
          <w:sz w:val="24"/>
          <w:szCs w:val="24"/>
        </w:rPr>
        <w:t xml:space="preserve">that the future of </w:t>
      </w:r>
      <w:r w:rsidR="001F0313">
        <w:rPr>
          <w:sz w:val="24"/>
          <w:szCs w:val="24"/>
        </w:rPr>
        <w:t>policing</w:t>
      </w:r>
      <w:r w:rsidR="007F6D5B">
        <w:rPr>
          <w:sz w:val="24"/>
          <w:szCs w:val="24"/>
        </w:rPr>
        <w:t xml:space="preserve"> relies on relationship with </w:t>
      </w:r>
      <w:r w:rsidR="001F0313">
        <w:rPr>
          <w:sz w:val="24"/>
          <w:szCs w:val="24"/>
        </w:rPr>
        <w:t>communities</w:t>
      </w:r>
      <w:r w:rsidR="007F6D5B">
        <w:rPr>
          <w:sz w:val="24"/>
          <w:szCs w:val="24"/>
        </w:rPr>
        <w:t xml:space="preserve"> and the public and that social media is very much a main way to facilitate that relationship</w:t>
      </w:r>
      <w:r w:rsidR="008416EC">
        <w:rPr>
          <w:sz w:val="24"/>
          <w:szCs w:val="24"/>
        </w:rPr>
        <w:t xml:space="preserve"> </w:t>
      </w:r>
      <w:r w:rsidR="008416EC" w:rsidRPr="008416EC">
        <w:rPr>
          <w:sz w:val="24"/>
          <w:szCs w:val="24"/>
        </w:rPr>
        <w:t>(Brown, 2013)</w:t>
      </w:r>
      <w:r w:rsidR="007F6D5B">
        <w:rPr>
          <w:sz w:val="24"/>
          <w:szCs w:val="24"/>
        </w:rPr>
        <w:t>.</w:t>
      </w:r>
    </w:p>
    <w:p w14:paraId="3A4F53AC" w14:textId="77777777" w:rsidR="007F6D5B" w:rsidRDefault="007F6D5B" w:rsidP="00340E9A">
      <w:pPr>
        <w:ind w:right="237"/>
        <w:jc w:val="both"/>
        <w:rPr>
          <w:sz w:val="24"/>
          <w:szCs w:val="24"/>
        </w:rPr>
      </w:pPr>
    </w:p>
    <w:p w14:paraId="78F50963" w14:textId="74335799" w:rsidR="007F6D5B" w:rsidRDefault="007F6D5B" w:rsidP="00340E9A">
      <w:pPr>
        <w:ind w:right="237"/>
        <w:jc w:val="both"/>
        <w:rPr>
          <w:sz w:val="24"/>
          <w:szCs w:val="24"/>
        </w:rPr>
      </w:pPr>
      <w:r>
        <w:rPr>
          <w:sz w:val="24"/>
          <w:szCs w:val="24"/>
        </w:rPr>
        <w:t xml:space="preserve">Despite benefits, there are also risks that still remain. The main ones being damage to a persons reputation who maybe not involved and case of mistaken identity, online hostility, safeguarding concerns and </w:t>
      </w:r>
      <w:r w:rsidR="001F0313">
        <w:rPr>
          <w:sz w:val="24"/>
          <w:szCs w:val="24"/>
        </w:rPr>
        <w:t>exclusions</w:t>
      </w:r>
      <w:r>
        <w:rPr>
          <w:sz w:val="24"/>
          <w:szCs w:val="24"/>
        </w:rPr>
        <w:t xml:space="preserve"> of people who are not online. </w:t>
      </w:r>
      <w:r w:rsidR="00BE767E" w:rsidRPr="00BE767E">
        <w:rPr>
          <w:sz w:val="24"/>
          <w:szCs w:val="24"/>
        </w:rPr>
        <w:t>Bullock</w:t>
      </w:r>
      <w:r w:rsidR="00BE767E">
        <w:rPr>
          <w:sz w:val="24"/>
          <w:szCs w:val="24"/>
        </w:rPr>
        <w:t xml:space="preserve"> </w:t>
      </w:r>
      <w:r>
        <w:rPr>
          <w:sz w:val="24"/>
          <w:szCs w:val="24"/>
        </w:rPr>
        <w:t>put social media use into question whether social media enhances engagem</w:t>
      </w:r>
      <w:r w:rsidR="001F0313">
        <w:rPr>
          <w:sz w:val="24"/>
          <w:szCs w:val="24"/>
        </w:rPr>
        <w:t>en</w:t>
      </w:r>
      <w:r>
        <w:rPr>
          <w:sz w:val="24"/>
          <w:szCs w:val="24"/>
        </w:rPr>
        <w:t xml:space="preserve">t or replicates community </w:t>
      </w:r>
      <w:r w:rsidR="001F0313">
        <w:rPr>
          <w:sz w:val="24"/>
          <w:szCs w:val="24"/>
        </w:rPr>
        <w:t>inequalities</w:t>
      </w:r>
      <w:r>
        <w:rPr>
          <w:sz w:val="24"/>
          <w:szCs w:val="24"/>
        </w:rPr>
        <w:t xml:space="preserve"> as not all members of the public may see public appeals due to many different reasons</w:t>
      </w:r>
      <w:r w:rsidR="008416EC">
        <w:rPr>
          <w:sz w:val="24"/>
          <w:szCs w:val="24"/>
        </w:rPr>
        <w:t xml:space="preserve"> </w:t>
      </w:r>
      <w:r w:rsidR="008416EC" w:rsidRPr="008416EC">
        <w:rPr>
          <w:sz w:val="24"/>
          <w:szCs w:val="24"/>
        </w:rPr>
        <w:t>(Bullock, 2017)</w:t>
      </w:r>
      <w:r>
        <w:rPr>
          <w:sz w:val="24"/>
          <w:szCs w:val="24"/>
        </w:rPr>
        <w:t xml:space="preserve">. </w:t>
      </w:r>
    </w:p>
    <w:p w14:paraId="6D0EC4D7" w14:textId="77777777" w:rsidR="007F6D5B" w:rsidRDefault="007F6D5B" w:rsidP="00340E9A">
      <w:pPr>
        <w:ind w:right="237"/>
        <w:jc w:val="both"/>
        <w:rPr>
          <w:sz w:val="24"/>
          <w:szCs w:val="24"/>
        </w:rPr>
      </w:pPr>
    </w:p>
    <w:p w14:paraId="74CE5CAF" w14:textId="1AAF375E" w:rsidR="007F6D5B" w:rsidRDefault="001F0313" w:rsidP="00340E9A">
      <w:pPr>
        <w:ind w:right="237"/>
        <w:jc w:val="both"/>
        <w:rPr>
          <w:sz w:val="24"/>
          <w:szCs w:val="24"/>
        </w:rPr>
      </w:pPr>
      <w:r>
        <w:rPr>
          <w:sz w:val="24"/>
          <w:szCs w:val="24"/>
        </w:rPr>
        <w:t>Overall, the outcome of the investigation was positive. After the media appeal the suspect was located, arrested and charged. The victim had received medical attention and therefore was on the road to recovery, and also expressed reassurance due to how quick action was taken against the suspect. However the incident has also highlighted how carefully social media should be used in cases and that every case if different and should be justified differently.</w:t>
      </w:r>
      <w:r w:rsidR="00196740">
        <w:rPr>
          <w:sz w:val="24"/>
          <w:szCs w:val="24"/>
        </w:rPr>
        <w:t xml:space="preserve"> </w:t>
      </w:r>
      <w:r w:rsidR="00196740" w:rsidRPr="00196740">
        <w:rPr>
          <w:sz w:val="24"/>
          <w:szCs w:val="24"/>
        </w:rPr>
        <w:t xml:space="preserve">Schon </w:t>
      </w:r>
      <w:r>
        <w:rPr>
          <w:sz w:val="24"/>
          <w:szCs w:val="24"/>
        </w:rPr>
        <w:t>describes reflective practice as learning through experience and therefore adapting professional judgement by experiencing different incidents</w:t>
      </w:r>
      <w:r w:rsidR="008416EC">
        <w:rPr>
          <w:sz w:val="24"/>
          <w:szCs w:val="24"/>
        </w:rPr>
        <w:t xml:space="preserve"> </w:t>
      </w:r>
      <w:r w:rsidR="008416EC" w:rsidRPr="008416EC">
        <w:rPr>
          <w:sz w:val="24"/>
          <w:szCs w:val="24"/>
        </w:rPr>
        <w:t>(Schon , 2017)</w:t>
      </w:r>
      <w:r>
        <w:rPr>
          <w:sz w:val="24"/>
          <w:szCs w:val="24"/>
        </w:rPr>
        <w:t xml:space="preserve">. Reflecting on this incident has increased my awareness of the strategic thinking behind public communication. </w:t>
      </w:r>
    </w:p>
    <w:p w14:paraId="10A6A4D5" w14:textId="77777777" w:rsidR="001F0313" w:rsidRDefault="001F0313" w:rsidP="00340E9A">
      <w:pPr>
        <w:ind w:right="237"/>
        <w:jc w:val="both"/>
        <w:rPr>
          <w:sz w:val="24"/>
          <w:szCs w:val="24"/>
        </w:rPr>
      </w:pPr>
    </w:p>
    <w:p w14:paraId="1342A4E2" w14:textId="22386777" w:rsidR="001F0313" w:rsidRPr="00A875BF" w:rsidRDefault="001F0313" w:rsidP="00340E9A">
      <w:pPr>
        <w:ind w:right="237"/>
        <w:jc w:val="both"/>
        <w:rPr>
          <w:sz w:val="24"/>
          <w:szCs w:val="24"/>
          <w:highlight w:val="yellow"/>
        </w:rPr>
      </w:pPr>
      <w:r>
        <w:rPr>
          <w:sz w:val="24"/>
          <w:szCs w:val="24"/>
        </w:rPr>
        <w:t>Earlier in my probation I would see social media use as a tool for appeals only and not really thinking that much thought would go into these and what else social media can be useful for. Now I understand it as a wider communication strategy which is also aligned with the national guidance and organisational policy</w:t>
      </w:r>
      <w:r w:rsidRPr="00A875BF">
        <w:rPr>
          <w:sz w:val="24"/>
          <w:szCs w:val="24"/>
        </w:rPr>
        <w:t xml:space="preserve">. </w:t>
      </w:r>
      <w:r w:rsidR="00A875BF" w:rsidRPr="00A875BF">
        <w:rPr>
          <w:sz w:val="24"/>
          <w:szCs w:val="24"/>
        </w:rPr>
        <w:t>Policing</w:t>
      </w:r>
      <w:r w:rsidRPr="00A875BF">
        <w:rPr>
          <w:sz w:val="24"/>
          <w:szCs w:val="24"/>
        </w:rPr>
        <w:t xml:space="preserve"> vision </w:t>
      </w:r>
      <w:r w:rsidR="00A875BF" w:rsidRPr="00A875BF">
        <w:rPr>
          <w:sz w:val="24"/>
          <w:szCs w:val="24"/>
        </w:rPr>
        <w:t>(NPCC, 2024)</w:t>
      </w:r>
      <w:r w:rsidR="00A875BF">
        <w:rPr>
          <w:sz w:val="24"/>
          <w:szCs w:val="24"/>
        </w:rPr>
        <w:t xml:space="preserve"> </w:t>
      </w:r>
      <w:r>
        <w:rPr>
          <w:sz w:val="24"/>
          <w:szCs w:val="24"/>
        </w:rPr>
        <w:t xml:space="preserve">and </w:t>
      </w:r>
      <w:r w:rsidRPr="00A875BF">
        <w:rPr>
          <w:sz w:val="24"/>
          <w:szCs w:val="24"/>
        </w:rPr>
        <w:t xml:space="preserve">workforce transformation priorities </w:t>
      </w:r>
      <w:r w:rsidR="00A875BF" w:rsidRPr="00A875BF">
        <w:rPr>
          <w:sz w:val="24"/>
          <w:szCs w:val="24"/>
        </w:rPr>
        <w:t>(NPCC, 2018)</w:t>
      </w:r>
      <w:r w:rsidR="00A875BF">
        <w:rPr>
          <w:sz w:val="24"/>
          <w:szCs w:val="24"/>
        </w:rPr>
        <w:t xml:space="preserve"> </w:t>
      </w:r>
      <w:r>
        <w:rPr>
          <w:sz w:val="24"/>
          <w:szCs w:val="24"/>
        </w:rPr>
        <w:t xml:space="preserve">show that digital engagement is not optional but essential in modern day policing. As a final year probationer, I realise that communication being effective, ethical </w:t>
      </w:r>
      <w:r w:rsidR="00163D8C">
        <w:rPr>
          <w:sz w:val="24"/>
          <w:szCs w:val="24"/>
        </w:rPr>
        <w:t>judgement</w:t>
      </w:r>
      <w:r>
        <w:rPr>
          <w:sz w:val="24"/>
          <w:szCs w:val="24"/>
        </w:rPr>
        <w:t xml:space="preserve"> and </w:t>
      </w:r>
      <w:r w:rsidR="00163D8C">
        <w:rPr>
          <w:sz w:val="24"/>
          <w:szCs w:val="24"/>
        </w:rPr>
        <w:t>digital</w:t>
      </w:r>
      <w:r>
        <w:rPr>
          <w:sz w:val="24"/>
          <w:szCs w:val="24"/>
        </w:rPr>
        <w:t xml:space="preserve"> awareness are main aspects of what being a modern day police officer is all about. </w:t>
      </w:r>
    </w:p>
    <w:p w14:paraId="5379A590" w14:textId="77777777" w:rsidR="001F0313" w:rsidRDefault="001F0313" w:rsidP="00340E9A">
      <w:pPr>
        <w:ind w:right="237"/>
        <w:jc w:val="both"/>
        <w:rPr>
          <w:sz w:val="24"/>
          <w:szCs w:val="24"/>
        </w:rPr>
      </w:pPr>
    </w:p>
    <w:p w14:paraId="062B1921" w14:textId="5958B1B3" w:rsidR="001F0313" w:rsidRPr="00270EEB" w:rsidRDefault="001F0313" w:rsidP="00340E9A">
      <w:pPr>
        <w:ind w:right="237"/>
        <w:jc w:val="both"/>
        <w:rPr>
          <w:sz w:val="24"/>
          <w:szCs w:val="24"/>
        </w:rPr>
      </w:pPr>
      <w:r>
        <w:rPr>
          <w:sz w:val="24"/>
          <w:szCs w:val="24"/>
        </w:rPr>
        <w:t xml:space="preserve">As a conclusion, this incident </w:t>
      </w:r>
      <w:r w:rsidR="00163D8C">
        <w:rPr>
          <w:sz w:val="24"/>
          <w:szCs w:val="24"/>
        </w:rPr>
        <w:t xml:space="preserve">shows the strengths and weaknesses of the role of social media in policing. Platforms such as </w:t>
      </w:r>
      <w:r w:rsidR="00A875BF">
        <w:rPr>
          <w:sz w:val="24"/>
          <w:szCs w:val="24"/>
        </w:rPr>
        <w:t>Facebook</w:t>
      </w:r>
      <w:r w:rsidR="00163D8C">
        <w:rPr>
          <w:sz w:val="24"/>
          <w:szCs w:val="24"/>
        </w:rPr>
        <w:t xml:space="preserve"> and twitter (x) allow fast engagement and support for serious investigations. Which leads to positive outcomes and public trust and confidence in police. However risks such as wrong information, ethical concerns and damage to individuals personas and reputations must be carefully monitored and managed. Effective use of social media requires close following to force policy, national guidance and the forces professional standards. Reflecting on this experience has strengthened my understanding of communication as a strategic and operational skill within policing.  </w:t>
      </w:r>
    </w:p>
    <w:p w14:paraId="607A0D29" w14:textId="77777777" w:rsidR="00AA666E" w:rsidRDefault="00AA666E" w:rsidP="00340E9A">
      <w:pPr>
        <w:ind w:right="237"/>
        <w:jc w:val="both"/>
        <w:rPr>
          <w:sz w:val="24"/>
          <w:szCs w:val="24"/>
        </w:rPr>
      </w:pPr>
    </w:p>
    <w:p w14:paraId="0D525322" w14:textId="4395605C" w:rsidR="00EC70DE" w:rsidRPr="00270EEB" w:rsidRDefault="00EC70DE" w:rsidP="00340E9A">
      <w:pPr>
        <w:ind w:right="237"/>
        <w:jc w:val="both"/>
        <w:rPr>
          <w:sz w:val="24"/>
          <w:szCs w:val="24"/>
        </w:rPr>
      </w:pPr>
      <w:r>
        <w:rPr>
          <w:sz w:val="24"/>
          <w:szCs w:val="24"/>
        </w:rPr>
        <w:t>Word count – 1</w:t>
      </w:r>
      <w:r w:rsidR="00A21A15">
        <w:rPr>
          <w:sz w:val="24"/>
          <w:szCs w:val="24"/>
        </w:rPr>
        <w:t>898</w:t>
      </w:r>
      <w:r>
        <w:rPr>
          <w:sz w:val="24"/>
          <w:szCs w:val="24"/>
        </w:rPr>
        <w:t xml:space="preserve"> </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042DA0D7" w14:textId="453C253D" w:rsidR="00025650" w:rsidRDefault="005767CE" w:rsidP="00340E9A">
      <w:pPr>
        <w:ind w:right="237"/>
        <w:jc w:val="both"/>
        <w:rPr>
          <w:sz w:val="24"/>
          <w:szCs w:val="24"/>
        </w:rPr>
      </w:pPr>
      <w:r>
        <w:rPr>
          <w:sz w:val="24"/>
          <w:szCs w:val="24"/>
        </w:rPr>
        <w:t xml:space="preserve">In this essay I will critically evaluate how I used different leadership strategies to manage difficult situations </w:t>
      </w:r>
      <w:r w:rsidR="004A7999">
        <w:rPr>
          <w:sz w:val="24"/>
          <w:szCs w:val="24"/>
        </w:rPr>
        <w:t xml:space="preserve">and specifically </w:t>
      </w:r>
      <w:r w:rsidR="00320172">
        <w:rPr>
          <w:sz w:val="24"/>
          <w:szCs w:val="24"/>
        </w:rPr>
        <w:t>where I played a significant role in helping a female with drug induced mental health</w:t>
      </w:r>
      <w:r w:rsidR="004A7999">
        <w:rPr>
          <w:sz w:val="24"/>
          <w:szCs w:val="24"/>
        </w:rPr>
        <w:t xml:space="preserve">. </w:t>
      </w:r>
      <w:r>
        <w:rPr>
          <w:sz w:val="24"/>
          <w:szCs w:val="24"/>
        </w:rPr>
        <w:t xml:space="preserve">Leadership in policing is often linked to </w:t>
      </w:r>
      <w:r w:rsidR="004A7999">
        <w:rPr>
          <w:sz w:val="24"/>
          <w:szCs w:val="24"/>
        </w:rPr>
        <w:t xml:space="preserve">rank and authority. However over my probation and now that </w:t>
      </w:r>
      <w:r w:rsidR="00E84F35">
        <w:rPr>
          <w:sz w:val="24"/>
          <w:szCs w:val="24"/>
        </w:rPr>
        <w:t>I’m</w:t>
      </w:r>
      <w:r w:rsidR="004A7999">
        <w:rPr>
          <w:sz w:val="24"/>
          <w:szCs w:val="24"/>
        </w:rPr>
        <w:t xml:space="preserve"> in my final year </w:t>
      </w:r>
      <w:r w:rsidR="0027086B">
        <w:rPr>
          <w:sz w:val="24"/>
          <w:szCs w:val="24"/>
        </w:rPr>
        <w:t>I’ve</w:t>
      </w:r>
      <w:r w:rsidR="004A7999">
        <w:rPr>
          <w:sz w:val="24"/>
          <w:szCs w:val="24"/>
        </w:rPr>
        <w:t xml:space="preserve"> realised </w:t>
      </w:r>
      <w:r w:rsidR="00320172">
        <w:rPr>
          <w:sz w:val="24"/>
          <w:szCs w:val="24"/>
        </w:rPr>
        <w:t xml:space="preserve">that leadership is in fact informal and situational. I will evaluate how I demonstrated flexibility in my leadership style, analyse the strategies I used to manage the ongoing changes in circumstances and the common leadership approaches within policing. </w:t>
      </w:r>
    </w:p>
    <w:p w14:paraId="70B7657F" w14:textId="77777777" w:rsidR="00320172" w:rsidRDefault="00320172" w:rsidP="00340E9A">
      <w:pPr>
        <w:ind w:right="237"/>
        <w:jc w:val="both"/>
        <w:rPr>
          <w:sz w:val="24"/>
          <w:szCs w:val="24"/>
        </w:rPr>
      </w:pPr>
    </w:p>
    <w:p w14:paraId="76F09BEE" w14:textId="21399D38" w:rsidR="001A5953" w:rsidRDefault="00320172" w:rsidP="00340E9A">
      <w:pPr>
        <w:ind w:right="237"/>
        <w:jc w:val="both"/>
        <w:rPr>
          <w:sz w:val="24"/>
          <w:szCs w:val="24"/>
        </w:rPr>
      </w:pPr>
      <w:r>
        <w:rPr>
          <w:sz w:val="24"/>
          <w:szCs w:val="24"/>
        </w:rPr>
        <w:t xml:space="preserve">The incident involved a vulnerable female who was known to police who had stopped taking her prescribed medication and had returned to using crack cocaine. Which had then led to a clear brake down in her mental health. She had locked herself in her bedroom </w:t>
      </w:r>
      <w:r w:rsidR="001A5953">
        <w:rPr>
          <w:sz w:val="24"/>
          <w:szCs w:val="24"/>
        </w:rPr>
        <w:t xml:space="preserve">and refused to come out to speak with officers. Two officers were </w:t>
      </w:r>
      <w:r w:rsidR="00E84F35">
        <w:rPr>
          <w:sz w:val="24"/>
          <w:szCs w:val="24"/>
        </w:rPr>
        <w:t>already</w:t>
      </w:r>
      <w:r w:rsidR="001A5953">
        <w:rPr>
          <w:sz w:val="24"/>
          <w:szCs w:val="24"/>
        </w:rPr>
        <w:t xml:space="preserve"> at scene and attempting to communicate with her however were unable to get through to her effectively. The situation progressed to partial forced entry and once the female was out she was sectioned under section 136 of the mental health act. </w:t>
      </w:r>
      <w:r w:rsidR="00E84F35">
        <w:rPr>
          <w:sz w:val="24"/>
          <w:szCs w:val="24"/>
        </w:rPr>
        <w:t xml:space="preserve">Section 136 of the mental health act 1983 allows police officers in England and Wales to detain individuals found in public places who appear to be suffering from a mental disorder, police can move these persons to a place of safety for assessment to ensure they’re protected and safeguarded </w:t>
      </w:r>
      <w:r w:rsidR="00E84F35" w:rsidRPr="00E84F35">
        <w:rPr>
          <w:sz w:val="24"/>
          <w:szCs w:val="24"/>
        </w:rPr>
        <w:t>(Investigativepsychiatry.com, 2025)</w:t>
      </w:r>
      <w:r w:rsidR="00E84F35">
        <w:rPr>
          <w:sz w:val="24"/>
          <w:szCs w:val="24"/>
        </w:rPr>
        <w:t>.</w:t>
      </w:r>
      <w:r w:rsidR="001A5953">
        <w:rPr>
          <w:sz w:val="24"/>
          <w:szCs w:val="24"/>
        </w:rPr>
        <w:t xml:space="preserve"> Reflecting on this incident has helped me understand how leadership can change rapidly depending on the circumstances, meaning risk, vulnerability and the officers attending.</w:t>
      </w:r>
    </w:p>
    <w:p w14:paraId="5D327A0E" w14:textId="77777777" w:rsidR="001A5953" w:rsidRDefault="001A5953" w:rsidP="00340E9A">
      <w:pPr>
        <w:ind w:right="237"/>
        <w:jc w:val="both"/>
        <w:rPr>
          <w:sz w:val="24"/>
          <w:szCs w:val="24"/>
        </w:rPr>
      </w:pPr>
    </w:p>
    <w:p w14:paraId="742376E3" w14:textId="73A2312E" w:rsidR="00320172" w:rsidRDefault="001A5953" w:rsidP="00340E9A">
      <w:pPr>
        <w:ind w:right="237"/>
        <w:jc w:val="both"/>
        <w:rPr>
          <w:sz w:val="24"/>
          <w:szCs w:val="24"/>
        </w:rPr>
      </w:pPr>
      <w:r>
        <w:rPr>
          <w:sz w:val="24"/>
          <w:szCs w:val="24"/>
        </w:rPr>
        <w:lastRenderedPageBreak/>
        <w:t xml:space="preserve">When I arrived, the two male officers present was attempting to speak to the female through the bedroom door. She had </w:t>
      </w:r>
      <w:r w:rsidR="00E84F35">
        <w:rPr>
          <w:sz w:val="24"/>
          <w:szCs w:val="24"/>
        </w:rPr>
        <w:t>barricaded</w:t>
      </w:r>
      <w:r>
        <w:rPr>
          <w:sz w:val="24"/>
          <w:szCs w:val="24"/>
        </w:rPr>
        <w:t xml:space="preserve"> herself in and was shouting through the door</w:t>
      </w:r>
      <w:r w:rsidR="00FE7FD9">
        <w:rPr>
          <w:sz w:val="24"/>
          <w:szCs w:val="24"/>
        </w:rPr>
        <w:t xml:space="preserve">. Due to the significant harm the female may cause to herself due to not taking her medication we decided to go in under section 17 of PACE </w:t>
      </w:r>
      <w:r w:rsidR="00E84F35">
        <w:rPr>
          <w:sz w:val="24"/>
          <w:szCs w:val="24"/>
        </w:rPr>
        <w:t xml:space="preserve">which is a power under the police and criminal evidence act which allows officers to enter an address to safe life or limb </w:t>
      </w:r>
      <w:r w:rsidR="00E84F35" w:rsidRPr="00E84F35">
        <w:rPr>
          <w:sz w:val="24"/>
          <w:szCs w:val="24"/>
        </w:rPr>
        <w:t>(Gov.uk, 2020)</w:t>
      </w:r>
      <w:r w:rsidR="00FE7FD9">
        <w:rPr>
          <w:sz w:val="24"/>
          <w:szCs w:val="24"/>
        </w:rPr>
        <w:t xml:space="preserve">. </w:t>
      </w:r>
      <w:r w:rsidR="00E84F35">
        <w:rPr>
          <w:sz w:val="24"/>
          <w:szCs w:val="24"/>
        </w:rPr>
        <w:t>A</w:t>
      </w:r>
      <w:r w:rsidR="00FE7FD9">
        <w:rPr>
          <w:sz w:val="24"/>
          <w:szCs w:val="24"/>
        </w:rPr>
        <w:t xml:space="preserve">lthough we decided to gain entry due to her barricading herself in the room we only gained limited access, </w:t>
      </w:r>
      <w:r w:rsidR="0027086B">
        <w:rPr>
          <w:sz w:val="24"/>
          <w:szCs w:val="24"/>
        </w:rPr>
        <w:t xml:space="preserve">and </w:t>
      </w:r>
      <w:r w:rsidR="00FE7FD9">
        <w:rPr>
          <w:sz w:val="24"/>
          <w:szCs w:val="24"/>
        </w:rPr>
        <w:t xml:space="preserve">she was still refusing to communicate. </w:t>
      </w:r>
    </w:p>
    <w:p w14:paraId="4E92D742" w14:textId="77777777" w:rsidR="00FE7FD9" w:rsidRDefault="00FE7FD9" w:rsidP="00340E9A">
      <w:pPr>
        <w:ind w:right="237"/>
        <w:jc w:val="both"/>
        <w:rPr>
          <w:sz w:val="24"/>
          <w:szCs w:val="24"/>
        </w:rPr>
      </w:pPr>
    </w:p>
    <w:p w14:paraId="55AAD9C9" w14:textId="620C835B" w:rsidR="00FE7FD9" w:rsidRDefault="00FE7FD9" w:rsidP="00340E9A">
      <w:pPr>
        <w:ind w:right="237"/>
        <w:jc w:val="both"/>
        <w:rPr>
          <w:sz w:val="24"/>
          <w:szCs w:val="24"/>
        </w:rPr>
      </w:pPr>
      <w:r>
        <w:rPr>
          <w:sz w:val="24"/>
          <w:szCs w:val="24"/>
        </w:rPr>
        <w:t xml:space="preserve">At that stage, the approach was just directive to speak to the female. </w:t>
      </w:r>
      <w:r w:rsidR="00F63EAF" w:rsidRPr="00F63EAF">
        <w:rPr>
          <w:sz w:val="24"/>
          <w:szCs w:val="24"/>
        </w:rPr>
        <w:t>Reiner</w:t>
      </w:r>
      <w:r w:rsidR="0027086B">
        <w:rPr>
          <w:sz w:val="24"/>
          <w:szCs w:val="24"/>
        </w:rPr>
        <w:t xml:space="preserve"> </w:t>
      </w:r>
      <w:r>
        <w:rPr>
          <w:sz w:val="24"/>
          <w:szCs w:val="24"/>
        </w:rPr>
        <w:t>states that policing operates within a command and control model, particularly when risk is high</w:t>
      </w:r>
      <w:r w:rsidR="0027086B">
        <w:rPr>
          <w:sz w:val="24"/>
          <w:szCs w:val="24"/>
        </w:rPr>
        <w:t xml:space="preserve"> </w:t>
      </w:r>
      <w:r w:rsidR="0027086B" w:rsidRPr="0027086B">
        <w:rPr>
          <w:sz w:val="24"/>
          <w:szCs w:val="24"/>
        </w:rPr>
        <w:t>(Reiner, 2019)</w:t>
      </w:r>
      <w:r>
        <w:rPr>
          <w:sz w:val="24"/>
          <w:szCs w:val="24"/>
        </w:rPr>
        <w:t xml:space="preserve">. Our main priority was safety and safeguarding like the main focus of policing. </w:t>
      </w:r>
      <w:r w:rsidR="00142A84">
        <w:rPr>
          <w:sz w:val="24"/>
          <w:szCs w:val="24"/>
        </w:rPr>
        <w:t xml:space="preserve">However the method we were using obviously was not </w:t>
      </w:r>
      <w:r w:rsidR="00F63EAF">
        <w:rPr>
          <w:sz w:val="24"/>
          <w:szCs w:val="24"/>
        </w:rPr>
        <w:t>resolving</w:t>
      </w:r>
      <w:r w:rsidR="00142A84">
        <w:rPr>
          <w:sz w:val="24"/>
          <w:szCs w:val="24"/>
        </w:rPr>
        <w:t xml:space="preserve"> the situation or helping the female. Her distress was </w:t>
      </w:r>
      <w:r w:rsidR="0027086B">
        <w:rPr>
          <w:sz w:val="24"/>
          <w:szCs w:val="24"/>
        </w:rPr>
        <w:t>getting worse</w:t>
      </w:r>
      <w:r w:rsidR="00142A84">
        <w:rPr>
          <w:sz w:val="24"/>
          <w:szCs w:val="24"/>
        </w:rPr>
        <w:t xml:space="preserve"> with more officers attempting to talk to her. </w:t>
      </w:r>
    </w:p>
    <w:p w14:paraId="5C33E899" w14:textId="77777777" w:rsidR="00142A84" w:rsidRDefault="00142A84" w:rsidP="00340E9A">
      <w:pPr>
        <w:ind w:right="237"/>
        <w:jc w:val="both"/>
        <w:rPr>
          <w:sz w:val="24"/>
          <w:szCs w:val="24"/>
        </w:rPr>
      </w:pPr>
    </w:p>
    <w:p w14:paraId="175EA083" w14:textId="60E8002D" w:rsidR="00142A84" w:rsidRDefault="00142A84" w:rsidP="00340E9A">
      <w:pPr>
        <w:ind w:right="237"/>
        <w:jc w:val="both"/>
        <w:rPr>
          <w:sz w:val="24"/>
          <w:szCs w:val="24"/>
        </w:rPr>
      </w:pPr>
      <w:r>
        <w:rPr>
          <w:sz w:val="24"/>
          <w:szCs w:val="24"/>
        </w:rPr>
        <w:t xml:space="preserve">Due to dealing with the female previously I had already built a rapport with her. She knew me by my first name and had engaged with me in the past in a positive way. </w:t>
      </w:r>
      <w:r w:rsidR="003F166A">
        <w:rPr>
          <w:sz w:val="24"/>
          <w:szCs w:val="24"/>
        </w:rPr>
        <w:t xml:space="preserve">The college of policing suggests that addressing individuals by their first names is a practice that can enhance communications effectiveness as it engages a more personal interaction which is crucial for building trust and rapport with the public </w:t>
      </w:r>
      <w:r w:rsidR="003F166A" w:rsidRPr="003F166A">
        <w:rPr>
          <w:sz w:val="24"/>
          <w:szCs w:val="24"/>
        </w:rPr>
        <w:t>(College of Policing, 2013a)</w:t>
      </w:r>
      <w:r>
        <w:rPr>
          <w:sz w:val="24"/>
          <w:szCs w:val="24"/>
        </w:rPr>
        <w:t>. I then suggested to try and speak with her to see if she remembered me and to see if this would impact the incident in any way. This was not a formal leadership decision, but it was a moment where I look lead based on prior knowledge and relationship.</w:t>
      </w:r>
    </w:p>
    <w:p w14:paraId="3D623555" w14:textId="77777777" w:rsidR="00142A84" w:rsidRDefault="00142A84" w:rsidP="00340E9A">
      <w:pPr>
        <w:ind w:right="237"/>
        <w:jc w:val="both"/>
        <w:rPr>
          <w:sz w:val="24"/>
          <w:szCs w:val="24"/>
        </w:rPr>
      </w:pPr>
    </w:p>
    <w:p w14:paraId="7A8AA6D4" w14:textId="698D6037" w:rsidR="00142A84" w:rsidRDefault="00142A84" w:rsidP="00340E9A">
      <w:pPr>
        <w:ind w:right="237"/>
        <w:jc w:val="both"/>
        <w:rPr>
          <w:sz w:val="24"/>
          <w:szCs w:val="24"/>
        </w:rPr>
      </w:pPr>
      <w:r>
        <w:rPr>
          <w:sz w:val="24"/>
          <w:szCs w:val="24"/>
        </w:rPr>
        <w:t xml:space="preserve">Once I had began speaking </w:t>
      </w:r>
      <w:r w:rsidR="00F63EAF">
        <w:rPr>
          <w:sz w:val="24"/>
          <w:szCs w:val="24"/>
        </w:rPr>
        <w:t>calmly</w:t>
      </w:r>
      <w:r>
        <w:rPr>
          <w:sz w:val="24"/>
          <w:szCs w:val="24"/>
        </w:rPr>
        <w:t xml:space="preserve"> and used her name to engage, the tone changed. I reassured </w:t>
      </w:r>
      <w:r w:rsidR="0027086B">
        <w:rPr>
          <w:sz w:val="24"/>
          <w:szCs w:val="24"/>
        </w:rPr>
        <w:t xml:space="preserve">her </w:t>
      </w:r>
      <w:r>
        <w:rPr>
          <w:sz w:val="24"/>
          <w:szCs w:val="24"/>
        </w:rPr>
        <w:t xml:space="preserve">many times that we were only there to help and that she was not in trouble in any way. Slowly, the female then listened and agreed to open the door and came out voluntarily. Reflecting back now I did not see this as </w:t>
      </w:r>
      <w:r w:rsidR="00F63EAF">
        <w:rPr>
          <w:sz w:val="24"/>
          <w:szCs w:val="24"/>
        </w:rPr>
        <w:t>leadership</w:t>
      </w:r>
      <w:r>
        <w:rPr>
          <w:sz w:val="24"/>
          <w:szCs w:val="24"/>
        </w:rPr>
        <w:t xml:space="preserve"> at the time but rather common sense and rapport. However it was an example of how circumstances change and how I in fact adapted my approach to meet the needs of the female. </w:t>
      </w:r>
    </w:p>
    <w:p w14:paraId="1A2C6ED1" w14:textId="77777777" w:rsidR="001A5953" w:rsidRDefault="001A5953" w:rsidP="00340E9A">
      <w:pPr>
        <w:ind w:right="237"/>
        <w:jc w:val="both"/>
        <w:rPr>
          <w:sz w:val="24"/>
          <w:szCs w:val="24"/>
        </w:rPr>
      </w:pPr>
    </w:p>
    <w:p w14:paraId="030CCEA3" w14:textId="090358B9" w:rsidR="00142A84" w:rsidRDefault="00142A84" w:rsidP="00340E9A">
      <w:pPr>
        <w:ind w:right="237"/>
        <w:jc w:val="both"/>
        <w:rPr>
          <w:sz w:val="24"/>
          <w:szCs w:val="24"/>
        </w:rPr>
      </w:pPr>
      <w:r w:rsidRPr="00F63EAF">
        <w:rPr>
          <w:sz w:val="24"/>
          <w:szCs w:val="24"/>
        </w:rPr>
        <w:t>Hershey and Blanchard</w:t>
      </w:r>
      <w:r>
        <w:rPr>
          <w:sz w:val="24"/>
          <w:szCs w:val="24"/>
        </w:rPr>
        <w:t xml:space="preserve"> situational leadership theory suggests that effective leaders adjust their </w:t>
      </w:r>
      <w:r w:rsidR="00F63EAF">
        <w:rPr>
          <w:sz w:val="24"/>
          <w:szCs w:val="24"/>
        </w:rPr>
        <w:t>style</w:t>
      </w:r>
      <w:r>
        <w:rPr>
          <w:sz w:val="24"/>
          <w:szCs w:val="24"/>
        </w:rPr>
        <w:t xml:space="preserve"> depending on the needs of the individual and the context</w:t>
      </w:r>
      <w:r w:rsidR="00F63EAF">
        <w:rPr>
          <w:sz w:val="24"/>
          <w:szCs w:val="24"/>
        </w:rPr>
        <w:t xml:space="preserve"> </w:t>
      </w:r>
      <w:r w:rsidR="00F63EAF" w:rsidRPr="00F63EAF">
        <w:rPr>
          <w:sz w:val="24"/>
          <w:szCs w:val="24"/>
        </w:rPr>
        <w:t>(Murphy, 2024)</w:t>
      </w:r>
      <w:r>
        <w:rPr>
          <w:sz w:val="24"/>
          <w:szCs w:val="24"/>
        </w:rPr>
        <w:t xml:space="preserve">. Although I was not continuously applying theory, my approach </w:t>
      </w:r>
      <w:r w:rsidR="0027086B">
        <w:rPr>
          <w:sz w:val="24"/>
          <w:szCs w:val="24"/>
        </w:rPr>
        <w:t>changed</w:t>
      </w:r>
      <w:r>
        <w:rPr>
          <w:sz w:val="24"/>
          <w:szCs w:val="24"/>
        </w:rPr>
        <w:t xml:space="preserve">. As the first style used at the incident was directive and task focused. After that didn’t work </w:t>
      </w:r>
      <w:r w:rsidR="00E86BEF">
        <w:rPr>
          <w:sz w:val="24"/>
          <w:szCs w:val="24"/>
        </w:rPr>
        <w:t xml:space="preserve">I realised that a more supportive approach may </w:t>
      </w:r>
      <w:r w:rsidR="0027086B">
        <w:rPr>
          <w:sz w:val="24"/>
          <w:szCs w:val="24"/>
        </w:rPr>
        <w:t>work in a better way.</w:t>
      </w:r>
    </w:p>
    <w:p w14:paraId="446051C1" w14:textId="77777777" w:rsidR="00E86BEF" w:rsidRDefault="00E86BEF" w:rsidP="00340E9A">
      <w:pPr>
        <w:ind w:right="237"/>
        <w:jc w:val="both"/>
        <w:rPr>
          <w:sz w:val="24"/>
          <w:szCs w:val="24"/>
        </w:rPr>
      </w:pPr>
    </w:p>
    <w:p w14:paraId="19CA8FE7" w14:textId="37EC474E" w:rsidR="00E86BEF" w:rsidRDefault="00E86BEF" w:rsidP="00340E9A">
      <w:pPr>
        <w:ind w:right="237"/>
        <w:jc w:val="both"/>
        <w:rPr>
          <w:sz w:val="24"/>
          <w:szCs w:val="24"/>
        </w:rPr>
      </w:pPr>
      <w:r>
        <w:rPr>
          <w:sz w:val="24"/>
          <w:szCs w:val="24"/>
        </w:rPr>
        <w:t xml:space="preserve">Emotional intelligence plays a big role in this </w:t>
      </w:r>
      <w:r w:rsidR="00C40376">
        <w:rPr>
          <w:sz w:val="24"/>
          <w:szCs w:val="24"/>
        </w:rPr>
        <w:t>(</w:t>
      </w:r>
      <w:r w:rsidR="00C40376" w:rsidRPr="00C40376">
        <w:rPr>
          <w:sz w:val="24"/>
          <w:szCs w:val="24"/>
        </w:rPr>
        <w:t>Goleman</w:t>
      </w:r>
      <w:r w:rsidR="00C40376">
        <w:rPr>
          <w:sz w:val="24"/>
          <w:szCs w:val="24"/>
        </w:rPr>
        <w:t xml:space="preserve"> </w:t>
      </w:r>
      <w:r w:rsidR="00C40376" w:rsidRPr="00C40376">
        <w:rPr>
          <w:sz w:val="24"/>
          <w:szCs w:val="24"/>
        </w:rPr>
        <w:t>2004)</w:t>
      </w:r>
      <w:r>
        <w:rPr>
          <w:sz w:val="24"/>
          <w:szCs w:val="24"/>
        </w:rPr>
        <w:t xml:space="preserve">. I realised that the females behaviour was </w:t>
      </w:r>
      <w:r w:rsidR="00C40376">
        <w:rPr>
          <w:sz w:val="24"/>
          <w:szCs w:val="24"/>
        </w:rPr>
        <w:t>linked</w:t>
      </w:r>
      <w:r>
        <w:rPr>
          <w:sz w:val="24"/>
          <w:szCs w:val="24"/>
        </w:rPr>
        <w:t xml:space="preserve"> to drug use and mental ill health rather than non compliance. By changing my tone to a </w:t>
      </w:r>
      <w:r w:rsidR="0027086B">
        <w:rPr>
          <w:sz w:val="24"/>
          <w:szCs w:val="24"/>
        </w:rPr>
        <w:t xml:space="preserve">more </w:t>
      </w:r>
      <w:r>
        <w:rPr>
          <w:sz w:val="24"/>
          <w:szCs w:val="24"/>
        </w:rPr>
        <w:t xml:space="preserve">informal </w:t>
      </w:r>
      <w:r w:rsidR="003F166A">
        <w:rPr>
          <w:sz w:val="24"/>
          <w:szCs w:val="24"/>
        </w:rPr>
        <w:t>engagement</w:t>
      </w:r>
      <w:r>
        <w:rPr>
          <w:sz w:val="24"/>
          <w:szCs w:val="24"/>
        </w:rPr>
        <w:t xml:space="preserve"> this reduced confrontation and made the </w:t>
      </w:r>
      <w:r w:rsidR="003F166A">
        <w:rPr>
          <w:sz w:val="24"/>
          <w:szCs w:val="24"/>
        </w:rPr>
        <w:t>everything</w:t>
      </w:r>
      <w:r>
        <w:rPr>
          <w:sz w:val="24"/>
          <w:szCs w:val="24"/>
        </w:rPr>
        <w:t xml:space="preserve"> more reality like and friendly</w:t>
      </w:r>
      <w:r w:rsidR="003F166A">
        <w:rPr>
          <w:sz w:val="24"/>
          <w:szCs w:val="24"/>
        </w:rPr>
        <w:t>, rather than scary and very formal</w:t>
      </w:r>
      <w:r>
        <w:rPr>
          <w:sz w:val="24"/>
          <w:szCs w:val="24"/>
        </w:rPr>
        <w:t xml:space="preserve">. This aligns with de escalation </w:t>
      </w:r>
      <w:r w:rsidR="00C40376">
        <w:rPr>
          <w:sz w:val="24"/>
          <w:szCs w:val="24"/>
        </w:rPr>
        <w:t>principles</w:t>
      </w:r>
      <w:r>
        <w:rPr>
          <w:sz w:val="24"/>
          <w:szCs w:val="24"/>
        </w:rPr>
        <w:t xml:space="preserve"> often highlighted in policing </w:t>
      </w:r>
      <w:r w:rsidRPr="00C40376">
        <w:rPr>
          <w:sz w:val="24"/>
          <w:szCs w:val="24"/>
        </w:rPr>
        <w:t xml:space="preserve">guidance </w:t>
      </w:r>
      <w:r w:rsidR="00C40376" w:rsidRPr="00C40376">
        <w:rPr>
          <w:sz w:val="24"/>
          <w:szCs w:val="24"/>
        </w:rPr>
        <w:t>(College of Policing, 2023b).</w:t>
      </w:r>
      <w:r>
        <w:rPr>
          <w:sz w:val="24"/>
          <w:szCs w:val="24"/>
        </w:rPr>
        <w:t xml:space="preserve"> </w:t>
      </w:r>
    </w:p>
    <w:p w14:paraId="002BAEA2" w14:textId="77777777" w:rsidR="00E86BEF" w:rsidRDefault="00E86BEF" w:rsidP="00340E9A">
      <w:pPr>
        <w:ind w:right="237"/>
        <w:jc w:val="both"/>
        <w:rPr>
          <w:sz w:val="24"/>
          <w:szCs w:val="24"/>
        </w:rPr>
      </w:pPr>
    </w:p>
    <w:p w14:paraId="67E8C239" w14:textId="616E7FAC" w:rsidR="00E86BEF" w:rsidRDefault="00E86BEF" w:rsidP="00340E9A">
      <w:pPr>
        <w:ind w:right="237"/>
        <w:jc w:val="both"/>
        <w:rPr>
          <w:sz w:val="24"/>
          <w:szCs w:val="24"/>
        </w:rPr>
      </w:pPr>
      <w:r>
        <w:rPr>
          <w:sz w:val="24"/>
          <w:szCs w:val="24"/>
        </w:rPr>
        <w:t>Whilst I was speaking to the female and engaging, the other officers were contacting health services and conducting checks on the females background to see what she has been offered in the past</w:t>
      </w:r>
      <w:r w:rsidR="0027086B">
        <w:rPr>
          <w:sz w:val="24"/>
          <w:szCs w:val="24"/>
        </w:rPr>
        <w:t xml:space="preserve"> in relation to drug habits and her mental health</w:t>
      </w:r>
      <w:r>
        <w:rPr>
          <w:sz w:val="24"/>
          <w:szCs w:val="24"/>
        </w:rPr>
        <w:t xml:space="preserve">. This </w:t>
      </w:r>
      <w:r>
        <w:rPr>
          <w:sz w:val="24"/>
          <w:szCs w:val="24"/>
        </w:rPr>
        <w:lastRenderedPageBreak/>
        <w:t xml:space="preserve">importantly shows that flexibility does not mean removing structure. </w:t>
      </w:r>
      <w:r w:rsidR="00C40376" w:rsidRPr="00C40376">
        <w:rPr>
          <w:sz w:val="24"/>
          <w:szCs w:val="24"/>
        </w:rPr>
        <w:t>Adair</w:t>
      </w:r>
      <w:r w:rsidR="00C40376">
        <w:rPr>
          <w:sz w:val="24"/>
          <w:szCs w:val="24"/>
        </w:rPr>
        <w:t>s</w:t>
      </w:r>
      <w:r w:rsidR="00C40376" w:rsidRPr="00C40376">
        <w:rPr>
          <w:sz w:val="24"/>
          <w:szCs w:val="24"/>
        </w:rPr>
        <w:t xml:space="preserve"> </w:t>
      </w:r>
      <w:r>
        <w:rPr>
          <w:sz w:val="24"/>
          <w:szCs w:val="24"/>
        </w:rPr>
        <w:t xml:space="preserve">action </w:t>
      </w:r>
      <w:r w:rsidR="00C40376">
        <w:rPr>
          <w:sz w:val="24"/>
          <w:szCs w:val="24"/>
        </w:rPr>
        <w:t>centred</w:t>
      </w:r>
      <w:r>
        <w:rPr>
          <w:sz w:val="24"/>
          <w:szCs w:val="24"/>
        </w:rPr>
        <w:t xml:space="preserve"> leadership model refers to balancing tasks, teams and individuals needs</w:t>
      </w:r>
      <w:r w:rsidR="0027086B">
        <w:rPr>
          <w:sz w:val="24"/>
          <w:szCs w:val="24"/>
        </w:rPr>
        <w:t xml:space="preserve"> </w:t>
      </w:r>
      <w:r w:rsidR="0027086B" w:rsidRPr="0027086B">
        <w:rPr>
          <w:sz w:val="24"/>
          <w:szCs w:val="24"/>
        </w:rPr>
        <w:t>(Adair, 2018)</w:t>
      </w:r>
      <w:r>
        <w:rPr>
          <w:sz w:val="24"/>
          <w:szCs w:val="24"/>
        </w:rPr>
        <w:t xml:space="preserve">. </w:t>
      </w:r>
      <w:r w:rsidR="0027086B">
        <w:rPr>
          <w:sz w:val="24"/>
          <w:szCs w:val="24"/>
        </w:rPr>
        <w:t>W</w:t>
      </w:r>
      <w:r>
        <w:rPr>
          <w:sz w:val="24"/>
          <w:szCs w:val="24"/>
        </w:rPr>
        <w:t xml:space="preserve">ithout formally allocating roles, we naturally divided </w:t>
      </w:r>
      <w:r w:rsidR="00C40376">
        <w:rPr>
          <w:sz w:val="24"/>
          <w:szCs w:val="24"/>
        </w:rPr>
        <w:t>responsibilities</w:t>
      </w:r>
      <w:r>
        <w:rPr>
          <w:sz w:val="24"/>
          <w:szCs w:val="24"/>
        </w:rPr>
        <w:t xml:space="preserve"> as to what we knew each person would do best. In previous years of my probation, I would wait for direction rather than finding the </w:t>
      </w:r>
      <w:r w:rsidR="00C40376">
        <w:rPr>
          <w:sz w:val="24"/>
          <w:szCs w:val="24"/>
        </w:rPr>
        <w:t>initiative</w:t>
      </w:r>
      <w:r>
        <w:rPr>
          <w:sz w:val="24"/>
          <w:szCs w:val="24"/>
        </w:rPr>
        <w:t xml:space="preserve"> to do things myself. Instead I have now stepped up to taking the communication role myself as I realised it was working best when I was speaking to the female.  </w:t>
      </w:r>
    </w:p>
    <w:p w14:paraId="62D982EF" w14:textId="77777777" w:rsidR="00E86BEF" w:rsidRDefault="00E86BEF" w:rsidP="00340E9A">
      <w:pPr>
        <w:ind w:right="237"/>
        <w:jc w:val="both"/>
        <w:rPr>
          <w:sz w:val="24"/>
          <w:szCs w:val="24"/>
        </w:rPr>
      </w:pPr>
    </w:p>
    <w:p w14:paraId="6835385F" w14:textId="75195E57" w:rsidR="00E86BEF" w:rsidRDefault="00E86BEF" w:rsidP="00340E9A">
      <w:pPr>
        <w:ind w:right="237"/>
        <w:jc w:val="both"/>
        <w:rPr>
          <w:sz w:val="24"/>
          <w:szCs w:val="24"/>
        </w:rPr>
      </w:pPr>
      <w:r>
        <w:rPr>
          <w:sz w:val="24"/>
          <w:szCs w:val="24"/>
        </w:rPr>
        <w:t>At the same time, authority absolutely was still in place</w:t>
      </w:r>
      <w:r w:rsidR="00E148B8">
        <w:rPr>
          <w:sz w:val="24"/>
          <w:szCs w:val="24"/>
        </w:rPr>
        <w:t xml:space="preserve"> and was necessary. After the female eventually came out of her room and was still mentally unwell we contacted 111 option 2. Following advice from them our decision was made to detain her under section 136. This demonstrated that supportive leadership exists alongside lawful enforcement. </w:t>
      </w:r>
      <w:r w:rsidR="00E148B8" w:rsidRPr="007158AC">
        <w:rPr>
          <w:sz w:val="24"/>
          <w:szCs w:val="24"/>
        </w:rPr>
        <w:t xml:space="preserve">As </w:t>
      </w:r>
      <w:r w:rsidR="007158AC">
        <w:rPr>
          <w:sz w:val="24"/>
          <w:szCs w:val="24"/>
        </w:rPr>
        <w:t>A</w:t>
      </w:r>
      <w:r w:rsidR="00E148B8" w:rsidRPr="007158AC">
        <w:rPr>
          <w:sz w:val="24"/>
          <w:szCs w:val="24"/>
        </w:rPr>
        <w:t xml:space="preserve">lison and </w:t>
      </w:r>
      <w:r w:rsidR="007158AC">
        <w:rPr>
          <w:sz w:val="24"/>
          <w:szCs w:val="24"/>
        </w:rPr>
        <w:t>C</w:t>
      </w:r>
      <w:r w:rsidR="00E148B8" w:rsidRPr="007158AC">
        <w:rPr>
          <w:sz w:val="24"/>
          <w:szCs w:val="24"/>
        </w:rPr>
        <w:t xml:space="preserve">rego </w:t>
      </w:r>
      <w:r w:rsidR="00E148B8">
        <w:rPr>
          <w:sz w:val="24"/>
          <w:szCs w:val="24"/>
        </w:rPr>
        <w:t xml:space="preserve"> suggests, effective management requires shifting between control and negotiation</w:t>
      </w:r>
      <w:r w:rsidR="007158AC">
        <w:rPr>
          <w:sz w:val="24"/>
          <w:szCs w:val="24"/>
        </w:rPr>
        <w:t xml:space="preserve"> </w:t>
      </w:r>
      <w:r w:rsidR="007158AC" w:rsidRPr="007158AC">
        <w:rPr>
          <w:sz w:val="24"/>
          <w:szCs w:val="24"/>
        </w:rPr>
        <w:t>(Alison and Crego, 2016)</w:t>
      </w:r>
      <w:r w:rsidR="007158AC">
        <w:rPr>
          <w:sz w:val="24"/>
          <w:szCs w:val="24"/>
        </w:rPr>
        <w:t>.</w:t>
      </w:r>
    </w:p>
    <w:p w14:paraId="548D5122" w14:textId="77777777" w:rsidR="00E148B8" w:rsidRDefault="00E148B8" w:rsidP="00340E9A">
      <w:pPr>
        <w:ind w:right="237"/>
        <w:jc w:val="both"/>
        <w:rPr>
          <w:sz w:val="24"/>
          <w:szCs w:val="24"/>
        </w:rPr>
      </w:pPr>
    </w:p>
    <w:p w14:paraId="4118AE8B" w14:textId="4A8026BF" w:rsidR="00E148B8" w:rsidRDefault="00E148B8" w:rsidP="00340E9A">
      <w:pPr>
        <w:ind w:right="237"/>
        <w:jc w:val="both"/>
        <w:rPr>
          <w:sz w:val="24"/>
          <w:szCs w:val="24"/>
        </w:rPr>
      </w:pPr>
      <w:r>
        <w:rPr>
          <w:sz w:val="24"/>
          <w:szCs w:val="24"/>
        </w:rPr>
        <w:t>The situation kept changing through</w:t>
      </w:r>
      <w:r w:rsidR="00A56A1B">
        <w:rPr>
          <w:sz w:val="24"/>
          <w:szCs w:val="24"/>
        </w:rPr>
        <w:t xml:space="preserve">out, the main concern was obviously the female and her </w:t>
      </w:r>
      <w:r w:rsidR="00BB079A">
        <w:rPr>
          <w:sz w:val="24"/>
          <w:szCs w:val="24"/>
        </w:rPr>
        <w:t>safety</w:t>
      </w:r>
      <w:r w:rsidR="00A56A1B">
        <w:rPr>
          <w:sz w:val="24"/>
          <w:szCs w:val="24"/>
        </w:rPr>
        <w:t xml:space="preserve">, after communication started working, the next step was focused on safeguarding and health support for the female. </w:t>
      </w:r>
      <w:r w:rsidR="00A56A1B" w:rsidRPr="007158AC">
        <w:rPr>
          <w:sz w:val="24"/>
          <w:szCs w:val="24"/>
        </w:rPr>
        <w:t xml:space="preserve">Heifetz and </w:t>
      </w:r>
      <w:r w:rsidR="007158AC" w:rsidRPr="007158AC">
        <w:rPr>
          <w:sz w:val="24"/>
          <w:szCs w:val="24"/>
        </w:rPr>
        <w:t>Linsky</w:t>
      </w:r>
      <w:r w:rsidR="00A56A1B">
        <w:rPr>
          <w:sz w:val="24"/>
          <w:szCs w:val="24"/>
        </w:rPr>
        <w:t xml:space="preserve"> describe adaptive leadership as responding to changing environments rather than choosing a style and sticking to that style no matter the changes</w:t>
      </w:r>
      <w:r w:rsidR="007158AC">
        <w:rPr>
          <w:sz w:val="24"/>
          <w:szCs w:val="24"/>
        </w:rPr>
        <w:t xml:space="preserve"> </w:t>
      </w:r>
      <w:r w:rsidR="007158AC" w:rsidRPr="007158AC">
        <w:rPr>
          <w:sz w:val="24"/>
          <w:szCs w:val="24"/>
        </w:rPr>
        <w:t>(Leigh, 2003)</w:t>
      </w:r>
      <w:r w:rsidR="00A56A1B">
        <w:rPr>
          <w:sz w:val="24"/>
          <w:szCs w:val="24"/>
        </w:rPr>
        <w:t xml:space="preserve">. This is what </w:t>
      </w:r>
      <w:r w:rsidR="00BA2FE6">
        <w:rPr>
          <w:sz w:val="24"/>
          <w:szCs w:val="24"/>
        </w:rPr>
        <w:t>happened</w:t>
      </w:r>
      <w:r w:rsidR="00A56A1B">
        <w:rPr>
          <w:sz w:val="24"/>
          <w:szCs w:val="24"/>
        </w:rPr>
        <w:t xml:space="preserve"> at this incident. </w:t>
      </w:r>
    </w:p>
    <w:p w14:paraId="122E63DA" w14:textId="77777777" w:rsidR="00A56A1B" w:rsidRDefault="00A56A1B" w:rsidP="00340E9A">
      <w:pPr>
        <w:ind w:right="237"/>
        <w:jc w:val="both"/>
        <w:rPr>
          <w:sz w:val="24"/>
          <w:szCs w:val="24"/>
        </w:rPr>
      </w:pPr>
    </w:p>
    <w:p w14:paraId="194956F6" w14:textId="018FDF84" w:rsidR="00A56A1B" w:rsidRDefault="00A56A1B" w:rsidP="00340E9A">
      <w:pPr>
        <w:ind w:right="237"/>
        <w:jc w:val="both"/>
        <w:rPr>
          <w:sz w:val="24"/>
          <w:szCs w:val="24"/>
        </w:rPr>
      </w:pPr>
      <w:r>
        <w:rPr>
          <w:sz w:val="24"/>
          <w:szCs w:val="24"/>
        </w:rPr>
        <w:t xml:space="preserve">The females refusal to take her prescribed medication and instead use crack </w:t>
      </w:r>
      <w:r w:rsidR="00BB079A">
        <w:rPr>
          <w:sz w:val="24"/>
          <w:szCs w:val="24"/>
        </w:rPr>
        <w:t>cocaine</w:t>
      </w:r>
      <w:r>
        <w:rPr>
          <w:sz w:val="24"/>
          <w:szCs w:val="24"/>
        </w:rPr>
        <w:t xml:space="preserve"> increased her unpredictability. Substance misu</w:t>
      </w:r>
      <w:r w:rsidR="00BB079A">
        <w:rPr>
          <w:sz w:val="24"/>
          <w:szCs w:val="24"/>
        </w:rPr>
        <w:t>s</w:t>
      </w:r>
      <w:r>
        <w:rPr>
          <w:sz w:val="24"/>
          <w:szCs w:val="24"/>
        </w:rPr>
        <w:t xml:space="preserve">e can significantly change and worsen any situation </w:t>
      </w:r>
      <w:r w:rsidR="00BB079A">
        <w:rPr>
          <w:sz w:val="24"/>
          <w:szCs w:val="24"/>
        </w:rPr>
        <w:t>especially</w:t>
      </w:r>
      <w:r>
        <w:rPr>
          <w:sz w:val="24"/>
          <w:szCs w:val="24"/>
        </w:rPr>
        <w:t xml:space="preserve"> mental health crises </w:t>
      </w:r>
      <w:r w:rsidR="007158AC" w:rsidRPr="007158AC">
        <w:rPr>
          <w:sz w:val="24"/>
          <w:szCs w:val="24"/>
        </w:rPr>
        <w:t>(Home Office, 2018</w:t>
      </w:r>
      <w:r w:rsidR="007158AC">
        <w:rPr>
          <w:sz w:val="24"/>
          <w:szCs w:val="24"/>
        </w:rPr>
        <w:t>)</w:t>
      </w:r>
      <w:r>
        <w:rPr>
          <w:sz w:val="24"/>
          <w:szCs w:val="24"/>
        </w:rPr>
        <w:t xml:space="preserve">. I therefore just wanted to focus on one thing at a time and focused on keeping the conversation going by communicating simply and reassuringly, often repeating myself. I completely avoided </w:t>
      </w:r>
      <w:r w:rsidR="00BB079A">
        <w:rPr>
          <w:sz w:val="24"/>
          <w:szCs w:val="24"/>
        </w:rPr>
        <w:t>challenging</w:t>
      </w:r>
      <w:r>
        <w:rPr>
          <w:sz w:val="24"/>
          <w:szCs w:val="24"/>
        </w:rPr>
        <w:t xml:space="preserve"> statements as I did not want to come across too formal and scare the female into thinking we weren’t going to help her or were there to arrest her. </w:t>
      </w:r>
    </w:p>
    <w:p w14:paraId="6E01DAD2" w14:textId="77777777" w:rsidR="001A5953" w:rsidRDefault="001A5953" w:rsidP="00340E9A">
      <w:pPr>
        <w:ind w:right="237"/>
        <w:jc w:val="both"/>
        <w:rPr>
          <w:sz w:val="24"/>
          <w:szCs w:val="24"/>
        </w:rPr>
      </w:pPr>
    </w:p>
    <w:p w14:paraId="6D77CC09" w14:textId="79D23E47" w:rsidR="00A56A1B" w:rsidRDefault="00A56A1B" w:rsidP="00340E9A">
      <w:pPr>
        <w:ind w:right="237"/>
        <w:jc w:val="both"/>
        <w:rPr>
          <w:sz w:val="24"/>
          <w:szCs w:val="24"/>
        </w:rPr>
      </w:pPr>
      <w:r>
        <w:rPr>
          <w:sz w:val="24"/>
          <w:szCs w:val="24"/>
        </w:rPr>
        <w:t xml:space="preserve">In terms of leadership mode, </w:t>
      </w:r>
      <w:r w:rsidR="00BB079A">
        <w:rPr>
          <w:sz w:val="24"/>
          <w:szCs w:val="24"/>
        </w:rPr>
        <w:t>policing</w:t>
      </w:r>
      <w:r>
        <w:rPr>
          <w:sz w:val="24"/>
          <w:szCs w:val="24"/>
        </w:rPr>
        <w:t xml:space="preserve"> traditionally uses </w:t>
      </w:r>
      <w:r w:rsidR="00BB079A">
        <w:rPr>
          <w:sz w:val="24"/>
          <w:szCs w:val="24"/>
        </w:rPr>
        <w:t>negotiated</w:t>
      </w:r>
      <w:r>
        <w:rPr>
          <w:sz w:val="24"/>
          <w:szCs w:val="24"/>
        </w:rPr>
        <w:t xml:space="preserve"> approaches based on authority and compliance </w:t>
      </w:r>
      <w:r w:rsidR="002B7168" w:rsidRPr="002B7168">
        <w:rPr>
          <w:sz w:val="24"/>
          <w:szCs w:val="24"/>
        </w:rPr>
        <w:t>(Bass and Riggio, 2006)</w:t>
      </w:r>
      <w:r w:rsidR="002B7168">
        <w:rPr>
          <w:sz w:val="24"/>
          <w:szCs w:val="24"/>
        </w:rPr>
        <w:t>.</w:t>
      </w:r>
      <w:r>
        <w:rPr>
          <w:sz w:val="24"/>
          <w:szCs w:val="24"/>
        </w:rPr>
        <w:t xml:space="preserve"> </w:t>
      </w:r>
      <w:r w:rsidR="00BA2FE6">
        <w:rPr>
          <w:sz w:val="24"/>
          <w:szCs w:val="24"/>
        </w:rPr>
        <w:t>However,</w:t>
      </w:r>
      <w:r>
        <w:rPr>
          <w:sz w:val="24"/>
          <w:szCs w:val="24"/>
        </w:rPr>
        <w:t xml:space="preserve"> when it comes to safeguarding, leadership which is based on relation</w:t>
      </w:r>
      <w:r w:rsidR="00BB079A">
        <w:rPr>
          <w:sz w:val="24"/>
          <w:szCs w:val="24"/>
        </w:rPr>
        <w:t xml:space="preserve">al and more reality like is often more effective. </w:t>
      </w:r>
      <w:r w:rsidR="00BB079A" w:rsidRPr="002B7168">
        <w:rPr>
          <w:sz w:val="24"/>
          <w:szCs w:val="24"/>
        </w:rPr>
        <w:t>Greenleaf</w:t>
      </w:r>
      <w:r w:rsidR="002B7168">
        <w:rPr>
          <w:sz w:val="24"/>
          <w:szCs w:val="24"/>
        </w:rPr>
        <w:t xml:space="preserve"> and Spears</w:t>
      </w:r>
      <w:r w:rsidR="00BB079A">
        <w:rPr>
          <w:sz w:val="24"/>
          <w:szCs w:val="24"/>
        </w:rPr>
        <w:t xml:space="preserve"> idea of servant leadership, reflects principal of prioritising the needs of a vulnerable person</w:t>
      </w:r>
      <w:r w:rsidR="00BA2FE6">
        <w:rPr>
          <w:sz w:val="24"/>
          <w:szCs w:val="24"/>
        </w:rPr>
        <w:t>,</w:t>
      </w:r>
      <w:r w:rsidR="00BB079A">
        <w:rPr>
          <w:sz w:val="24"/>
          <w:szCs w:val="24"/>
        </w:rPr>
        <w:t xml:space="preserve"> although this is not a policing model</w:t>
      </w:r>
      <w:r w:rsidR="002B7168">
        <w:rPr>
          <w:sz w:val="24"/>
          <w:szCs w:val="24"/>
        </w:rPr>
        <w:t xml:space="preserve"> </w:t>
      </w:r>
      <w:r w:rsidR="002B7168" w:rsidRPr="002B7168">
        <w:rPr>
          <w:sz w:val="24"/>
          <w:szCs w:val="24"/>
        </w:rPr>
        <w:t>(Greenleaf and Spears, 1998)</w:t>
      </w:r>
      <w:r w:rsidR="002B7168">
        <w:rPr>
          <w:sz w:val="24"/>
          <w:szCs w:val="24"/>
        </w:rPr>
        <w:t>.</w:t>
      </w:r>
    </w:p>
    <w:p w14:paraId="51AE6FBD" w14:textId="77777777" w:rsidR="00BB079A" w:rsidRDefault="00BB079A" w:rsidP="00340E9A">
      <w:pPr>
        <w:ind w:right="237"/>
        <w:jc w:val="both"/>
        <w:rPr>
          <w:sz w:val="24"/>
          <w:szCs w:val="24"/>
        </w:rPr>
      </w:pPr>
    </w:p>
    <w:p w14:paraId="4F5487E2" w14:textId="3CCE55CC" w:rsidR="00BB079A" w:rsidRDefault="00BB079A" w:rsidP="00340E9A">
      <w:pPr>
        <w:ind w:right="237"/>
        <w:jc w:val="both"/>
        <w:rPr>
          <w:sz w:val="24"/>
          <w:szCs w:val="24"/>
        </w:rPr>
      </w:pPr>
      <w:r>
        <w:rPr>
          <w:sz w:val="24"/>
          <w:szCs w:val="24"/>
        </w:rPr>
        <w:t>What really stands out to me is that leadership changes all the time and in this incident it shifted more than once. It began as being directive, then became relational and then returned to the beginning of being authoritive</w:t>
      </w:r>
      <w:r w:rsidR="003F166A">
        <w:rPr>
          <w:sz w:val="24"/>
          <w:szCs w:val="24"/>
        </w:rPr>
        <w:t xml:space="preserve"> and directive</w:t>
      </w:r>
      <w:r>
        <w:rPr>
          <w:sz w:val="24"/>
          <w:szCs w:val="24"/>
        </w:rPr>
        <w:t xml:space="preserve"> when the female was sectioned under 136 of the mental health act. This reflects what </w:t>
      </w:r>
      <w:r w:rsidR="002B7168">
        <w:rPr>
          <w:sz w:val="24"/>
          <w:szCs w:val="24"/>
        </w:rPr>
        <w:t>L</w:t>
      </w:r>
      <w:r w:rsidRPr="002B7168">
        <w:rPr>
          <w:sz w:val="24"/>
          <w:szCs w:val="24"/>
        </w:rPr>
        <w:t xml:space="preserve">ipsky </w:t>
      </w:r>
      <w:r>
        <w:rPr>
          <w:sz w:val="24"/>
          <w:szCs w:val="24"/>
        </w:rPr>
        <w:t>describes as the direction required of the frontline officers</w:t>
      </w:r>
      <w:r w:rsidR="002B7168">
        <w:rPr>
          <w:sz w:val="24"/>
          <w:szCs w:val="24"/>
        </w:rPr>
        <w:t xml:space="preserve"> </w:t>
      </w:r>
      <w:r w:rsidR="002B7168" w:rsidRPr="002B7168">
        <w:rPr>
          <w:sz w:val="24"/>
          <w:szCs w:val="24"/>
        </w:rPr>
        <w:t>(Lipsky, 1980)</w:t>
      </w:r>
      <w:r>
        <w:rPr>
          <w:sz w:val="24"/>
          <w:szCs w:val="24"/>
        </w:rPr>
        <w:t xml:space="preserve">. Decisions were not set in stone and judgement had to be applied in real time and change in circumstances every minute. </w:t>
      </w:r>
    </w:p>
    <w:p w14:paraId="7DC503D9" w14:textId="77777777" w:rsidR="00BB079A" w:rsidRDefault="00BB079A" w:rsidP="00340E9A">
      <w:pPr>
        <w:ind w:right="237"/>
        <w:jc w:val="both"/>
        <w:rPr>
          <w:sz w:val="24"/>
          <w:szCs w:val="24"/>
        </w:rPr>
      </w:pPr>
    </w:p>
    <w:p w14:paraId="293C5979" w14:textId="184EB9B6" w:rsidR="00BB079A" w:rsidRDefault="00BB079A" w:rsidP="00340E9A">
      <w:pPr>
        <w:ind w:right="237"/>
        <w:jc w:val="both"/>
        <w:rPr>
          <w:sz w:val="24"/>
          <w:szCs w:val="24"/>
        </w:rPr>
      </w:pPr>
      <w:r>
        <w:rPr>
          <w:sz w:val="24"/>
          <w:szCs w:val="24"/>
        </w:rPr>
        <w:t xml:space="preserve">Policing continues to operate within hierarchical systems </w:t>
      </w:r>
      <w:r w:rsidR="00E5244D" w:rsidRPr="00E5244D">
        <w:rPr>
          <w:sz w:val="24"/>
          <w:szCs w:val="24"/>
        </w:rPr>
        <w:t>(Pearson-Goff and Herrington, 2013)</w:t>
      </w:r>
      <w:r>
        <w:rPr>
          <w:sz w:val="24"/>
          <w:szCs w:val="24"/>
        </w:rPr>
        <w:t xml:space="preserve">. Control and command is at the top essentially if the risk is </w:t>
      </w:r>
      <w:r>
        <w:rPr>
          <w:sz w:val="24"/>
          <w:szCs w:val="24"/>
        </w:rPr>
        <w:lastRenderedPageBreak/>
        <w:t>deemed high. However as a whole modern day policing recognises collaborative and adaptive leadership</w:t>
      </w:r>
      <w:r w:rsidR="00F82CC4">
        <w:rPr>
          <w:sz w:val="24"/>
          <w:szCs w:val="24"/>
        </w:rPr>
        <w:t xml:space="preserve"> </w:t>
      </w:r>
      <w:r w:rsidR="00F82CC4" w:rsidRPr="00F82CC4">
        <w:rPr>
          <w:sz w:val="24"/>
          <w:szCs w:val="24"/>
        </w:rPr>
        <w:t>(College of Policing, 2015)</w:t>
      </w:r>
      <w:r w:rsidR="00F82CC4">
        <w:rPr>
          <w:sz w:val="24"/>
          <w:szCs w:val="24"/>
        </w:rPr>
        <w:t>.</w:t>
      </w:r>
    </w:p>
    <w:p w14:paraId="11E0800F" w14:textId="77777777" w:rsidR="00BB079A" w:rsidRDefault="00BB079A" w:rsidP="00340E9A">
      <w:pPr>
        <w:ind w:right="237"/>
        <w:jc w:val="both"/>
        <w:rPr>
          <w:sz w:val="24"/>
          <w:szCs w:val="24"/>
        </w:rPr>
      </w:pPr>
    </w:p>
    <w:p w14:paraId="72C9D7AD" w14:textId="751AA626" w:rsidR="00BB079A" w:rsidRDefault="00BB079A" w:rsidP="00340E9A">
      <w:pPr>
        <w:ind w:right="237"/>
        <w:jc w:val="both"/>
        <w:rPr>
          <w:sz w:val="24"/>
          <w:szCs w:val="24"/>
        </w:rPr>
      </w:pPr>
      <w:r>
        <w:rPr>
          <w:sz w:val="24"/>
          <w:szCs w:val="24"/>
        </w:rPr>
        <w:t>This incident highlights how some may require more than one</w:t>
      </w:r>
      <w:r w:rsidR="00456A9A">
        <w:rPr>
          <w:sz w:val="24"/>
          <w:szCs w:val="24"/>
        </w:rPr>
        <w:t xml:space="preserve"> and that things can change very quickly</w:t>
      </w:r>
      <w:r>
        <w:rPr>
          <w:sz w:val="24"/>
          <w:szCs w:val="24"/>
        </w:rPr>
        <w:t xml:space="preserve">. If only directive leadership was used this could’ve worsened the situation and put the female into more distress. However, equally without authority when the time was right, the appropriate safeguarding may not of been achieved. </w:t>
      </w:r>
      <w:r w:rsidRPr="00F82CC4">
        <w:rPr>
          <w:sz w:val="24"/>
          <w:szCs w:val="24"/>
        </w:rPr>
        <w:t>Northhouse</w:t>
      </w:r>
      <w:r>
        <w:rPr>
          <w:sz w:val="24"/>
          <w:szCs w:val="24"/>
        </w:rPr>
        <w:t xml:space="preserve"> argues that effective leadership involves selecting the appropriate behaviour rather than choosing and relying on one for the situation</w:t>
      </w:r>
      <w:r w:rsidR="00F82CC4">
        <w:rPr>
          <w:sz w:val="24"/>
          <w:szCs w:val="24"/>
        </w:rPr>
        <w:t xml:space="preserve"> </w:t>
      </w:r>
      <w:r w:rsidR="00F82CC4" w:rsidRPr="00F82CC4">
        <w:rPr>
          <w:sz w:val="24"/>
          <w:szCs w:val="24"/>
        </w:rPr>
        <w:t>(Northouse, 2022)</w:t>
      </w:r>
      <w:r w:rsidR="00F82CC4">
        <w:rPr>
          <w:sz w:val="24"/>
          <w:szCs w:val="24"/>
        </w:rPr>
        <w:t>.</w:t>
      </w:r>
    </w:p>
    <w:p w14:paraId="2729CDD0" w14:textId="77777777" w:rsidR="00BB079A" w:rsidRDefault="00BB079A" w:rsidP="00340E9A">
      <w:pPr>
        <w:ind w:right="237"/>
        <w:jc w:val="both"/>
        <w:rPr>
          <w:sz w:val="24"/>
          <w:szCs w:val="24"/>
        </w:rPr>
      </w:pPr>
    </w:p>
    <w:p w14:paraId="101A5D14" w14:textId="51337E29" w:rsidR="00BB079A" w:rsidRPr="00270EEB" w:rsidRDefault="00444952" w:rsidP="00340E9A">
      <w:pPr>
        <w:ind w:right="237"/>
        <w:jc w:val="both"/>
        <w:rPr>
          <w:sz w:val="24"/>
          <w:szCs w:val="24"/>
        </w:rPr>
      </w:pPr>
      <w:r>
        <w:rPr>
          <w:sz w:val="24"/>
          <w:szCs w:val="24"/>
        </w:rPr>
        <w:t xml:space="preserve">Reflecting honestly, I was not thinking about any kind of leadership at the time. I </w:t>
      </w:r>
      <w:r w:rsidR="00F82CC4">
        <w:rPr>
          <w:sz w:val="24"/>
          <w:szCs w:val="24"/>
        </w:rPr>
        <w:t>responded</w:t>
      </w:r>
      <w:r>
        <w:rPr>
          <w:sz w:val="24"/>
          <w:szCs w:val="24"/>
        </w:rPr>
        <w:t xml:space="preserve"> to what felt right at the call and what felt appropriate based on previous experience and rapport. It is only through </w:t>
      </w:r>
      <w:r w:rsidR="00F82CC4">
        <w:rPr>
          <w:sz w:val="24"/>
          <w:szCs w:val="24"/>
        </w:rPr>
        <w:t>reflection</w:t>
      </w:r>
      <w:r>
        <w:rPr>
          <w:sz w:val="24"/>
          <w:szCs w:val="24"/>
        </w:rPr>
        <w:t xml:space="preserve"> that I link in with the different theories that I actually applied at the incident after it happened. </w:t>
      </w:r>
    </w:p>
    <w:p w14:paraId="65800057" w14:textId="77777777" w:rsidR="00025650" w:rsidRDefault="00025650" w:rsidP="00340E9A">
      <w:pPr>
        <w:ind w:right="237"/>
        <w:jc w:val="both"/>
        <w:rPr>
          <w:sz w:val="24"/>
          <w:szCs w:val="24"/>
        </w:rPr>
      </w:pPr>
    </w:p>
    <w:p w14:paraId="7AB285CD" w14:textId="374F6EEC" w:rsidR="00444952" w:rsidRPr="00270EEB" w:rsidRDefault="00444952" w:rsidP="00340E9A">
      <w:pPr>
        <w:ind w:right="237"/>
        <w:jc w:val="both"/>
        <w:rPr>
          <w:sz w:val="24"/>
          <w:szCs w:val="24"/>
        </w:rPr>
      </w:pPr>
      <w:r>
        <w:rPr>
          <w:sz w:val="24"/>
          <w:szCs w:val="24"/>
        </w:rPr>
        <w:t xml:space="preserve">This incident highlighted personal growth in my final year of probation. In previous years I would’ve relied a lot more on officers around me to make decisions and take the lead in </w:t>
      </w:r>
      <w:r w:rsidR="00F82CC4">
        <w:rPr>
          <w:sz w:val="24"/>
          <w:szCs w:val="24"/>
        </w:rPr>
        <w:t>incidents</w:t>
      </w:r>
      <w:r>
        <w:rPr>
          <w:sz w:val="24"/>
          <w:szCs w:val="24"/>
        </w:rPr>
        <w:t xml:space="preserve">. </w:t>
      </w:r>
      <w:r w:rsidRPr="00F82CC4">
        <w:rPr>
          <w:sz w:val="24"/>
          <w:szCs w:val="24"/>
        </w:rPr>
        <w:t xml:space="preserve">Schon </w:t>
      </w:r>
      <w:r>
        <w:rPr>
          <w:sz w:val="24"/>
          <w:szCs w:val="24"/>
        </w:rPr>
        <w:t xml:space="preserve">explains that professional development occurs through reflection on experience. I now feel that I can contribute more and more by </w:t>
      </w:r>
      <w:r w:rsidR="00F82CC4">
        <w:rPr>
          <w:sz w:val="24"/>
          <w:szCs w:val="24"/>
        </w:rPr>
        <w:t>reflection</w:t>
      </w:r>
      <w:r>
        <w:rPr>
          <w:sz w:val="24"/>
          <w:szCs w:val="24"/>
        </w:rPr>
        <w:t xml:space="preserve"> on past actions and incidents and therefore better now without consulting with rank</w:t>
      </w:r>
      <w:r w:rsidR="00F82CC4">
        <w:rPr>
          <w:sz w:val="24"/>
          <w:szCs w:val="24"/>
        </w:rPr>
        <w:t xml:space="preserve"> </w:t>
      </w:r>
      <w:r w:rsidR="00F82CC4" w:rsidRPr="00F82CC4">
        <w:rPr>
          <w:sz w:val="24"/>
          <w:szCs w:val="24"/>
        </w:rPr>
        <w:t>(Schon , 2017)</w:t>
      </w:r>
      <w:r w:rsidR="00F82CC4">
        <w:rPr>
          <w:sz w:val="24"/>
          <w:szCs w:val="24"/>
        </w:rPr>
        <w:t>.</w:t>
      </w:r>
    </w:p>
    <w:p w14:paraId="7A99F832" w14:textId="6CFD9505" w:rsidR="00025650" w:rsidRDefault="00025650" w:rsidP="00340E9A">
      <w:pPr>
        <w:ind w:right="237"/>
        <w:jc w:val="both"/>
        <w:rPr>
          <w:sz w:val="24"/>
          <w:szCs w:val="24"/>
        </w:rPr>
      </w:pPr>
    </w:p>
    <w:p w14:paraId="5CD7E6BB" w14:textId="78962F15" w:rsidR="000C271B" w:rsidRDefault="00444952" w:rsidP="00340E9A">
      <w:pPr>
        <w:ind w:right="237"/>
        <w:jc w:val="both"/>
        <w:rPr>
          <w:sz w:val="24"/>
          <w:szCs w:val="24"/>
        </w:rPr>
      </w:pPr>
      <w:r>
        <w:rPr>
          <w:sz w:val="24"/>
          <w:szCs w:val="24"/>
        </w:rPr>
        <w:t xml:space="preserve">The </w:t>
      </w:r>
      <w:r w:rsidRPr="00F82CC4">
        <w:rPr>
          <w:sz w:val="24"/>
          <w:szCs w:val="24"/>
        </w:rPr>
        <w:t xml:space="preserve">college of policing </w:t>
      </w:r>
      <w:r>
        <w:rPr>
          <w:sz w:val="24"/>
          <w:szCs w:val="24"/>
        </w:rPr>
        <w:t xml:space="preserve"> emphasises leadership at all levels and ranks</w:t>
      </w:r>
      <w:r w:rsidR="00F82CC4">
        <w:rPr>
          <w:sz w:val="24"/>
          <w:szCs w:val="24"/>
        </w:rPr>
        <w:t xml:space="preserve"> </w:t>
      </w:r>
      <w:r w:rsidR="00F82CC4" w:rsidRPr="00F82CC4">
        <w:rPr>
          <w:sz w:val="24"/>
          <w:szCs w:val="24"/>
        </w:rPr>
        <w:t>(College of Policing, 2024b)</w:t>
      </w:r>
      <w:r>
        <w:rPr>
          <w:sz w:val="24"/>
          <w:szCs w:val="24"/>
        </w:rPr>
        <w:t xml:space="preserve">. This incident shows that leadership is not </w:t>
      </w:r>
      <w:r w:rsidR="00F82CC4">
        <w:rPr>
          <w:sz w:val="24"/>
          <w:szCs w:val="24"/>
        </w:rPr>
        <w:t>necessarily</w:t>
      </w:r>
      <w:r>
        <w:rPr>
          <w:sz w:val="24"/>
          <w:szCs w:val="24"/>
        </w:rPr>
        <w:t xml:space="preserve"> about giving orders or rank but rather listening and changing the approach in a more effective way. I also recognised the importance of team work. Whilst I was the main officer engaging with the female and getting all the information, the other officers support was crucial, especially for me to pass back information. </w:t>
      </w:r>
      <w:r w:rsidRPr="00F82CC4">
        <w:rPr>
          <w:sz w:val="24"/>
          <w:szCs w:val="24"/>
        </w:rPr>
        <w:t xml:space="preserve">Katzenbach and </w:t>
      </w:r>
      <w:r w:rsidR="00F82CC4" w:rsidRPr="00F82CC4">
        <w:rPr>
          <w:sz w:val="24"/>
          <w:szCs w:val="24"/>
        </w:rPr>
        <w:t>S</w:t>
      </w:r>
      <w:r w:rsidRPr="00F82CC4">
        <w:rPr>
          <w:sz w:val="24"/>
          <w:szCs w:val="24"/>
        </w:rPr>
        <w:t>m</w:t>
      </w:r>
      <w:r w:rsidR="00F82CC4" w:rsidRPr="00F82CC4">
        <w:rPr>
          <w:sz w:val="24"/>
          <w:szCs w:val="24"/>
        </w:rPr>
        <w:t>i</w:t>
      </w:r>
      <w:r w:rsidRPr="00F82CC4">
        <w:rPr>
          <w:sz w:val="24"/>
          <w:szCs w:val="24"/>
        </w:rPr>
        <w:t>th</w:t>
      </w:r>
      <w:r>
        <w:rPr>
          <w:sz w:val="24"/>
          <w:szCs w:val="24"/>
        </w:rPr>
        <w:t xml:space="preserve"> highlight that effective teams adapt roles based on strengths and weaknesses rather than hierarchy alone</w:t>
      </w:r>
      <w:r w:rsidR="00F82CC4">
        <w:rPr>
          <w:sz w:val="24"/>
          <w:szCs w:val="24"/>
        </w:rPr>
        <w:t xml:space="preserve"> </w:t>
      </w:r>
      <w:r w:rsidR="00F82CC4" w:rsidRPr="00F82CC4">
        <w:rPr>
          <w:sz w:val="24"/>
          <w:szCs w:val="24"/>
        </w:rPr>
        <w:t>(Katzenbach and Smith, 2015)</w:t>
      </w:r>
      <w:r>
        <w:rPr>
          <w:sz w:val="24"/>
          <w:szCs w:val="24"/>
        </w:rPr>
        <w:t xml:space="preserve">. In this situation my strength was talking to the female rather than anything else, hence why I took that  role. </w:t>
      </w:r>
      <w:r w:rsidR="000C271B">
        <w:rPr>
          <w:sz w:val="24"/>
          <w:szCs w:val="24"/>
        </w:rPr>
        <w:t xml:space="preserve">Overall, I feel that this incident demonstrated my confidence, flexibility and </w:t>
      </w:r>
      <w:r w:rsidR="00F82CC4">
        <w:rPr>
          <w:sz w:val="24"/>
          <w:szCs w:val="24"/>
        </w:rPr>
        <w:t>judgement</w:t>
      </w:r>
      <w:r w:rsidR="000C271B">
        <w:rPr>
          <w:sz w:val="24"/>
          <w:szCs w:val="24"/>
        </w:rPr>
        <w:t xml:space="preserve"> than I may have shown earlier in my probation.</w:t>
      </w:r>
    </w:p>
    <w:p w14:paraId="103B4B94" w14:textId="77777777" w:rsidR="00444952" w:rsidRDefault="00444952" w:rsidP="00340E9A">
      <w:pPr>
        <w:ind w:right="237"/>
        <w:jc w:val="both"/>
        <w:rPr>
          <w:sz w:val="24"/>
          <w:szCs w:val="24"/>
        </w:rPr>
      </w:pPr>
    </w:p>
    <w:p w14:paraId="1CD88A6C" w14:textId="02D04D8B" w:rsidR="00444952" w:rsidRDefault="00444952" w:rsidP="00340E9A">
      <w:pPr>
        <w:ind w:right="237"/>
        <w:jc w:val="both"/>
        <w:rPr>
          <w:sz w:val="24"/>
          <w:szCs w:val="24"/>
        </w:rPr>
      </w:pPr>
      <w:r>
        <w:rPr>
          <w:sz w:val="24"/>
          <w:szCs w:val="24"/>
        </w:rPr>
        <w:t xml:space="preserve">The drug induced mental health incident required flexible leadership and effective teamwork. </w:t>
      </w:r>
      <w:r w:rsidR="000C271B">
        <w:rPr>
          <w:sz w:val="24"/>
          <w:szCs w:val="24"/>
        </w:rPr>
        <w:t xml:space="preserve">The situation changed </w:t>
      </w:r>
      <w:r w:rsidR="00F82CC4">
        <w:rPr>
          <w:sz w:val="24"/>
          <w:szCs w:val="24"/>
        </w:rPr>
        <w:t>massively</w:t>
      </w:r>
      <w:r w:rsidR="000C271B">
        <w:rPr>
          <w:sz w:val="24"/>
          <w:szCs w:val="24"/>
        </w:rPr>
        <w:t xml:space="preserve"> from originally just forcing entry into her flat to rapport based engagement and then safeguarding the female by detaining her under section 136. Through reflection, I recognise that adapting my communication style and stepping forward without direct instruction contributed to a safer and calmer resolution.</w:t>
      </w:r>
    </w:p>
    <w:p w14:paraId="46F5B86F" w14:textId="77777777" w:rsidR="000C271B" w:rsidRDefault="000C271B" w:rsidP="00340E9A">
      <w:pPr>
        <w:ind w:right="237"/>
        <w:jc w:val="both"/>
        <w:rPr>
          <w:sz w:val="24"/>
          <w:szCs w:val="24"/>
        </w:rPr>
      </w:pPr>
    </w:p>
    <w:p w14:paraId="3C194AE3" w14:textId="65180753" w:rsidR="000C271B" w:rsidRDefault="000C271B" w:rsidP="00340E9A">
      <w:pPr>
        <w:ind w:right="237"/>
        <w:jc w:val="both"/>
        <w:rPr>
          <w:sz w:val="24"/>
          <w:szCs w:val="24"/>
        </w:rPr>
      </w:pPr>
      <w:r>
        <w:rPr>
          <w:sz w:val="24"/>
          <w:szCs w:val="24"/>
        </w:rPr>
        <w:t xml:space="preserve">Leadership in policing is not fixed. It requires constant movement between styles including directive and supportive approaches depending on risk and vulnerability. This experience has strengthened my understanding that to gain </w:t>
      </w:r>
      <w:r w:rsidR="00F82CC4">
        <w:rPr>
          <w:sz w:val="24"/>
          <w:szCs w:val="24"/>
        </w:rPr>
        <w:t>maximum</w:t>
      </w:r>
      <w:r>
        <w:rPr>
          <w:sz w:val="24"/>
          <w:szCs w:val="24"/>
        </w:rPr>
        <w:t xml:space="preserve"> effectiveness at an incident </w:t>
      </w:r>
      <w:r w:rsidR="00456A9A">
        <w:rPr>
          <w:sz w:val="24"/>
          <w:szCs w:val="24"/>
        </w:rPr>
        <w:t xml:space="preserve">it </w:t>
      </w:r>
      <w:r>
        <w:rPr>
          <w:sz w:val="24"/>
          <w:szCs w:val="24"/>
        </w:rPr>
        <w:t xml:space="preserve">includes recognising when to change strategy rather than always going into a situation or incident with the same approach and style. </w:t>
      </w:r>
    </w:p>
    <w:p w14:paraId="68EE5FB5" w14:textId="77777777" w:rsidR="003F166A" w:rsidRDefault="003F166A" w:rsidP="00340E9A">
      <w:pPr>
        <w:ind w:right="237"/>
        <w:jc w:val="both"/>
        <w:rPr>
          <w:sz w:val="24"/>
          <w:szCs w:val="24"/>
        </w:rPr>
      </w:pPr>
    </w:p>
    <w:p w14:paraId="2A68C82F" w14:textId="14404AF1" w:rsidR="003F166A" w:rsidRDefault="003F166A" w:rsidP="00340E9A">
      <w:pPr>
        <w:ind w:right="237"/>
        <w:jc w:val="both"/>
        <w:rPr>
          <w:sz w:val="24"/>
          <w:szCs w:val="24"/>
        </w:rPr>
      </w:pPr>
      <w:r>
        <w:rPr>
          <w:sz w:val="24"/>
          <w:szCs w:val="24"/>
        </w:rPr>
        <w:t>Word count - 18</w:t>
      </w:r>
      <w:r w:rsidR="00456A9A">
        <w:rPr>
          <w:sz w:val="24"/>
          <w:szCs w:val="24"/>
        </w:rPr>
        <w:t>24</w:t>
      </w:r>
    </w:p>
    <w:p w14:paraId="451E3DC7" w14:textId="77777777" w:rsidR="000C271B" w:rsidRDefault="000C271B" w:rsidP="00340E9A">
      <w:pPr>
        <w:ind w:right="237"/>
        <w:jc w:val="both"/>
        <w:rPr>
          <w:sz w:val="24"/>
          <w:szCs w:val="24"/>
        </w:rPr>
      </w:pPr>
    </w:p>
    <w:p w14:paraId="6C98EBB9" w14:textId="77777777" w:rsidR="000C271B" w:rsidRPr="00270EEB" w:rsidRDefault="000C271B"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037183BB" w14:textId="0FCA063A" w:rsidR="006173F2" w:rsidRDefault="005B08AA" w:rsidP="00340E9A">
      <w:pPr>
        <w:ind w:right="237"/>
        <w:jc w:val="both"/>
        <w:rPr>
          <w:sz w:val="24"/>
          <w:szCs w:val="24"/>
        </w:rPr>
      </w:pPr>
      <w:r>
        <w:rPr>
          <w:sz w:val="24"/>
          <w:szCs w:val="24"/>
        </w:rPr>
        <w:t xml:space="preserve">In this essay I will critically reflect upon my three year probation, this will include the positives and negatives of being tutored. How this has helped my personal, professional and organisational growth and how its helped me learn, develop and perform in the </w:t>
      </w:r>
      <w:r w:rsidR="0047571F">
        <w:rPr>
          <w:sz w:val="24"/>
          <w:szCs w:val="24"/>
        </w:rPr>
        <w:t xml:space="preserve">police world. </w:t>
      </w:r>
      <w:r w:rsidR="006173F2">
        <w:rPr>
          <w:sz w:val="24"/>
          <w:szCs w:val="24"/>
        </w:rPr>
        <w:t xml:space="preserve">I will explain how I was allocated a tutor constable who later became my sergeant and how this provided stability and guidance. However, whilst all this was supporting I will explain how it </w:t>
      </w:r>
      <w:r w:rsidR="001D7837">
        <w:rPr>
          <w:sz w:val="24"/>
          <w:szCs w:val="24"/>
        </w:rPr>
        <w:t xml:space="preserve">also </w:t>
      </w:r>
      <w:r w:rsidR="006173F2">
        <w:rPr>
          <w:sz w:val="24"/>
          <w:szCs w:val="24"/>
        </w:rPr>
        <w:t xml:space="preserve">created challenges whilst </w:t>
      </w:r>
      <w:r w:rsidR="001D7837">
        <w:rPr>
          <w:sz w:val="24"/>
          <w:szCs w:val="24"/>
        </w:rPr>
        <w:t>trying to gain</w:t>
      </w:r>
      <w:r w:rsidR="006173F2">
        <w:rPr>
          <w:sz w:val="24"/>
          <w:szCs w:val="24"/>
        </w:rPr>
        <w:t xml:space="preserve"> independent patrol</w:t>
      </w:r>
      <w:r w:rsidR="001D7837">
        <w:rPr>
          <w:sz w:val="24"/>
          <w:szCs w:val="24"/>
        </w:rPr>
        <w:t xml:space="preserve"> status.</w:t>
      </w:r>
    </w:p>
    <w:p w14:paraId="426B66DF" w14:textId="77777777" w:rsidR="006173F2" w:rsidRDefault="006173F2" w:rsidP="00340E9A">
      <w:pPr>
        <w:ind w:right="237"/>
        <w:jc w:val="both"/>
        <w:rPr>
          <w:sz w:val="24"/>
          <w:szCs w:val="24"/>
        </w:rPr>
      </w:pPr>
    </w:p>
    <w:p w14:paraId="7DAAF808" w14:textId="545D9611" w:rsidR="00B632A7" w:rsidRDefault="006173F2" w:rsidP="00340E9A">
      <w:pPr>
        <w:ind w:right="237"/>
        <w:jc w:val="both"/>
        <w:rPr>
          <w:sz w:val="24"/>
          <w:szCs w:val="24"/>
        </w:rPr>
      </w:pPr>
      <w:r>
        <w:rPr>
          <w:sz w:val="24"/>
          <w:szCs w:val="24"/>
        </w:rPr>
        <w:t xml:space="preserve">Mentoring is described as a developmental relationship where a more experience officer in this case supports the growth of a less experiences colleague </w:t>
      </w:r>
      <w:r w:rsidR="005553C4" w:rsidRPr="005553C4">
        <w:rPr>
          <w:sz w:val="24"/>
          <w:szCs w:val="24"/>
        </w:rPr>
        <w:t>(Clutterbuck, 2014)</w:t>
      </w:r>
      <w:r>
        <w:rPr>
          <w:sz w:val="24"/>
          <w:szCs w:val="24"/>
        </w:rPr>
        <w:t>. Coaching, in contrast focuses on structured goal</w:t>
      </w:r>
      <w:r w:rsidR="001D7837">
        <w:rPr>
          <w:sz w:val="24"/>
          <w:szCs w:val="24"/>
        </w:rPr>
        <w:t>,</w:t>
      </w:r>
      <w:r>
        <w:rPr>
          <w:sz w:val="24"/>
          <w:szCs w:val="24"/>
        </w:rPr>
        <w:t xml:space="preserve"> conversations designed to enhance performance </w:t>
      </w:r>
      <w:r w:rsidR="005553C4" w:rsidRPr="005553C4">
        <w:rPr>
          <w:sz w:val="24"/>
          <w:szCs w:val="24"/>
        </w:rPr>
        <w:t>(Whitmore, 2017)</w:t>
      </w:r>
      <w:r>
        <w:rPr>
          <w:sz w:val="24"/>
          <w:szCs w:val="24"/>
        </w:rPr>
        <w:t xml:space="preserve">. In more simple terms, mentoring is more of a long term which can be formal or informal however it is based on overall career growth and development which is led by an experienced person. Then coaching is more short term. It is focused on improving specific skills and performance, anyone can coach as there is no need for a lot of experience to coach. </w:t>
      </w:r>
    </w:p>
    <w:p w14:paraId="78A45188" w14:textId="77777777" w:rsidR="00B632A7" w:rsidRDefault="00B632A7" w:rsidP="00340E9A">
      <w:pPr>
        <w:ind w:right="237"/>
        <w:jc w:val="both"/>
        <w:rPr>
          <w:sz w:val="24"/>
          <w:szCs w:val="24"/>
        </w:rPr>
      </w:pPr>
    </w:p>
    <w:p w14:paraId="619DB273" w14:textId="503BE2A7" w:rsidR="00B632A7" w:rsidRPr="005553C4" w:rsidRDefault="006173F2" w:rsidP="00340E9A">
      <w:pPr>
        <w:ind w:right="237"/>
        <w:jc w:val="both"/>
        <w:rPr>
          <w:sz w:val="24"/>
          <w:szCs w:val="24"/>
          <w:highlight w:val="yellow"/>
        </w:rPr>
      </w:pPr>
      <w:r>
        <w:rPr>
          <w:sz w:val="24"/>
          <w:szCs w:val="24"/>
        </w:rPr>
        <w:t xml:space="preserve">The Grow model </w:t>
      </w:r>
      <w:r w:rsidR="005553C4" w:rsidRPr="005553C4">
        <w:rPr>
          <w:sz w:val="24"/>
          <w:szCs w:val="24"/>
        </w:rPr>
        <w:t>(Whitmore, 2017)</w:t>
      </w:r>
      <w:r w:rsidR="005553C4">
        <w:rPr>
          <w:sz w:val="24"/>
          <w:szCs w:val="24"/>
        </w:rPr>
        <w:t xml:space="preserve"> </w:t>
      </w:r>
      <w:r>
        <w:rPr>
          <w:sz w:val="24"/>
          <w:szCs w:val="24"/>
        </w:rPr>
        <w:t xml:space="preserve">encourages individuals to identify goals, reflect back on past experiences, explore options and establish options going forward. Looking back, many conversations happened with my tutor throughout the first few weeks which were in fact following this structure I however did not realise at the time. </w:t>
      </w:r>
    </w:p>
    <w:p w14:paraId="4EFFD8D1" w14:textId="77777777" w:rsidR="00B632A7" w:rsidRDefault="00B632A7" w:rsidP="00340E9A">
      <w:pPr>
        <w:ind w:right="237"/>
        <w:jc w:val="both"/>
        <w:rPr>
          <w:sz w:val="24"/>
          <w:szCs w:val="24"/>
        </w:rPr>
      </w:pPr>
    </w:p>
    <w:p w14:paraId="4C50E184" w14:textId="4BB9C35B" w:rsidR="00025650" w:rsidRDefault="00443FE9" w:rsidP="00340E9A">
      <w:pPr>
        <w:ind w:right="237"/>
        <w:jc w:val="both"/>
        <w:rPr>
          <w:sz w:val="24"/>
          <w:szCs w:val="24"/>
        </w:rPr>
      </w:pPr>
      <w:r w:rsidRPr="005553C4">
        <w:rPr>
          <w:sz w:val="24"/>
          <w:szCs w:val="24"/>
        </w:rPr>
        <w:t>Kolbs experimental learning cycle</w:t>
      </w:r>
      <w:r>
        <w:rPr>
          <w:sz w:val="24"/>
          <w:szCs w:val="24"/>
        </w:rPr>
        <w:t xml:space="preserve"> is a simple model that explains that people learn from experience, often through four different stages. Which are;</w:t>
      </w:r>
    </w:p>
    <w:p w14:paraId="0A38C9FD" w14:textId="18DEFADA" w:rsidR="00443FE9" w:rsidRDefault="00443FE9" w:rsidP="00443FE9">
      <w:pPr>
        <w:pStyle w:val="ListParagraph"/>
        <w:numPr>
          <w:ilvl w:val="0"/>
          <w:numId w:val="6"/>
        </w:numPr>
        <w:ind w:right="237"/>
        <w:jc w:val="both"/>
        <w:rPr>
          <w:sz w:val="24"/>
          <w:szCs w:val="24"/>
        </w:rPr>
      </w:pPr>
      <w:r>
        <w:rPr>
          <w:sz w:val="24"/>
          <w:szCs w:val="24"/>
        </w:rPr>
        <w:t>Concrete experience, which is actually doing something or having the experience.</w:t>
      </w:r>
    </w:p>
    <w:p w14:paraId="64FD2857" w14:textId="4F8062FC" w:rsidR="00443FE9" w:rsidRDefault="00443FE9" w:rsidP="00443FE9">
      <w:pPr>
        <w:pStyle w:val="ListParagraph"/>
        <w:numPr>
          <w:ilvl w:val="0"/>
          <w:numId w:val="6"/>
        </w:numPr>
        <w:ind w:right="237"/>
        <w:jc w:val="both"/>
        <w:rPr>
          <w:sz w:val="24"/>
          <w:szCs w:val="24"/>
        </w:rPr>
      </w:pPr>
      <w:r>
        <w:rPr>
          <w:sz w:val="24"/>
          <w:szCs w:val="24"/>
        </w:rPr>
        <w:t xml:space="preserve">Reflective observation, which is thinking about what happened after. </w:t>
      </w:r>
    </w:p>
    <w:p w14:paraId="513BAAEA" w14:textId="29D9C912" w:rsidR="00443FE9" w:rsidRDefault="00443FE9" w:rsidP="00443FE9">
      <w:pPr>
        <w:pStyle w:val="ListParagraph"/>
        <w:numPr>
          <w:ilvl w:val="0"/>
          <w:numId w:val="6"/>
        </w:numPr>
        <w:ind w:right="237"/>
        <w:jc w:val="both"/>
        <w:rPr>
          <w:sz w:val="24"/>
          <w:szCs w:val="24"/>
        </w:rPr>
      </w:pPr>
      <w:r>
        <w:rPr>
          <w:sz w:val="24"/>
          <w:szCs w:val="24"/>
        </w:rPr>
        <w:lastRenderedPageBreak/>
        <w:t xml:space="preserve">Abstract </w:t>
      </w:r>
      <w:r w:rsidR="001D7837">
        <w:rPr>
          <w:sz w:val="24"/>
          <w:szCs w:val="24"/>
        </w:rPr>
        <w:t xml:space="preserve">conceptualisation; </w:t>
      </w:r>
      <w:r>
        <w:rPr>
          <w:sz w:val="24"/>
          <w:szCs w:val="24"/>
        </w:rPr>
        <w:t>which is learning from it and making sense of what happened.</w:t>
      </w:r>
    </w:p>
    <w:p w14:paraId="3761FB0C" w14:textId="42AC9F8C" w:rsidR="00443FE9" w:rsidRDefault="00443FE9" w:rsidP="00443FE9">
      <w:pPr>
        <w:pStyle w:val="ListParagraph"/>
        <w:numPr>
          <w:ilvl w:val="0"/>
          <w:numId w:val="6"/>
        </w:numPr>
        <w:ind w:right="237"/>
        <w:jc w:val="both"/>
        <w:rPr>
          <w:sz w:val="24"/>
          <w:szCs w:val="24"/>
        </w:rPr>
      </w:pPr>
      <w:r>
        <w:rPr>
          <w:sz w:val="24"/>
          <w:szCs w:val="24"/>
        </w:rPr>
        <w:t xml:space="preserve">Active experimentation, which is trying again but using what you learned from the previous times. </w:t>
      </w:r>
    </w:p>
    <w:p w14:paraId="18583A3E" w14:textId="2F8332FB" w:rsidR="00B632A7" w:rsidRDefault="00443FE9" w:rsidP="00443FE9">
      <w:pPr>
        <w:ind w:right="237"/>
        <w:jc w:val="both"/>
        <w:rPr>
          <w:sz w:val="24"/>
          <w:szCs w:val="24"/>
        </w:rPr>
      </w:pPr>
      <w:r>
        <w:rPr>
          <w:sz w:val="24"/>
          <w:szCs w:val="24"/>
        </w:rPr>
        <w:t>The idea is learning in a continuous cycle, trying again each time but learning from past mistakes and making it better the next time you do something</w:t>
      </w:r>
      <w:r w:rsidR="005553C4">
        <w:rPr>
          <w:sz w:val="24"/>
          <w:szCs w:val="24"/>
        </w:rPr>
        <w:t xml:space="preserve"> </w:t>
      </w:r>
      <w:r w:rsidR="005553C4" w:rsidRPr="005553C4">
        <w:rPr>
          <w:sz w:val="24"/>
          <w:szCs w:val="24"/>
        </w:rPr>
        <w:t>(Mcleod, 2025)</w:t>
      </w:r>
      <w:r>
        <w:rPr>
          <w:sz w:val="24"/>
          <w:szCs w:val="24"/>
        </w:rPr>
        <w:t xml:space="preserve">. This was applied throughout my probation as I went to different calls, after the calls I would sit in the station with my tutor and speak loudly of what mistakes I made, what I did well and what I would improve on the next call. Due to being on response and attending calls of all manner at all times I would use this model a lot as I would be learning in a continuous cycle. </w:t>
      </w:r>
    </w:p>
    <w:p w14:paraId="3D3A11A3" w14:textId="77777777" w:rsidR="00B632A7" w:rsidRDefault="00B632A7" w:rsidP="00443FE9">
      <w:pPr>
        <w:ind w:right="237"/>
        <w:jc w:val="both"/>
        <w:rPr>
          <w:sz w:val="24"/>
          <w:szCs w:val="24"/>
        </w:rPr>
      </w:pPr>
    </w:p>
    <w:p w14:paraId="46CC3BAD" w14:textId="60D0AD01" w:rsidR="00B904DA" w:rsidRDefault="00B904DA" w:rsidP="00443FE9">
      <w:pPr>
        <w:ind w:right="237"/>
        <w:jc w:val="both"/>
        <w:rPr>
          <w:sz w:val="24"/>
          <w:szCs w:val="24"/>
        </w:rPr>
      </w:pPr>
      <w:r>
        <w:rPr>
          <w:sz w:val="24"/>
          <w:szCs w:val="24"/>
        </w:rPr>
        <w:t xml:space="preserve">Similarly, </w:t>
      </w:r>
      <w:r w:rsidRPr="005553C4">
        <w:rPr>
          <w:sz w:val="24"/>
          <w:szCs w:val="24"/>
        </w:rPr>
        <w:t xml:space="preserve">Donald </w:t>
      </w:r>
      <w:r w:rsidR="005553C4" w:rsidRPr="005553C4">
        <w:rPr>
          <w:sz w:val="24"/>
          <w:szCs w:val="24"/>
        </w:rPr>
        <w:t>Schon</w:t>
      </w:r>
      <w:r>
        <w:rPr>
          <w:sz w:val="24"/>
          <w:szCs w:val="24"/>
        </w:rPr>
        <w:t xml:space="preserve"> introduced the idea of reflective practice, this involved thinking about decisions and actions made, both during and after the incident</w:t>
      </w:r>
      <w:r w:rsidR="005553C4">
        <w:rPr>
          <w:sz w:val="24"/>
          <w:szCs w:val="24"/>
        </w:rPr>
        <w:t xml:space="preserve"> </w:t>
      </w:r>
      <w:r w:rsidR="005553C4" w:rsidRPr="005553C4">
        <w:rPr>
          <w:sz w:val="24"/>
          <w:szCs w:val="24"/>
        </w:rPr>
        <w:t>(Schon , 2017)</w:t>
      </w:r>
      <w:r>
        <w:rPr>
          <w:sz w:val="24"/>
          <w:szCs w:val="24"/>
        </w:rPr>
        <w:t xml:space="preserve">. This helps </w:t>
      </w:r>
      <w:r w:rsidR="00B632A7">
        <w:rPr>
          <w:sz w:val="24"/>
          <w:szCs w:val="24"/>
        </w:rPr>
        <w:t>individuals</w:t>
      </w:r>
      <w:r>
        <w:rPr>
          <w:sz w:val="24"/>
          <w:szCs w:val="24"/>
        </w:rPr>
        <w:t xml:space="preserve"> develop professionally by learning from </w:t>
      </w:r>
      <w:r w:rsidR="00B632A7">
        <w:rPr>
          <w:sz w:val="24"/>
          <w:szCs w:val="24"/>
        </w:rPr>
        <w:t>t</w:t>
      </w:r>
      <w:r>
        <w:rPr>
          <w:sz w:val="24"/>
          <w:szCs w:val="24"/>
        </w:rPr>
        <w:t xml:space="preserve">heir </w:t>
      </w:r>
      <w:r w:rsidR="00B632A7">
        <w:rPr>
          <w:sz w:val="24"/>
          <w:szCs w:val="24"/>
        </w:rPr>
        <w:t>experiences</w:t>
      </w:r>
      <w:r>
        <w:rPr>
          <w:sz w:val="24"/>
          <w:szCs w:val="24"/>
        </w:rPr>
        <w:t xml:space="preserve">. </w:t>
      </w:r>
    </w:p>
    <w:p w14:paraId="40C5340D" w14:textId="77777777" w:rsidR="00F311EE" w:rsidRDefault="00F311EE" w:rsidP="00443FE9">
      <w:pPr>
        <w:ind w:right="237"/>
        <w:jc w:val="both"/>
        <w:rPr>
          <w:sz w:val="24"/>
          <w:szCs w:val="24"/>
        </w:rPr>
      </w:pPr>
    </w:p>
    <w:p w14:paraId="5DC56FD9" w14:textId="2306F02F" w:rsidR="00F311EE" w:rsidRDefault="00F311EE" w:rsidP="00443FE9">
      <w:pPr>
        <w:ind w:right="237"/>
        <w:jc w:val="both"/>
        <w:rPr>
          <w:sz w:val="24"/>
          <w:szCs w:val="24"/>
        </w:rPr>
      </w:pPr>
      <w:r>
        <w:rPr>
          <w:sz w:val="24"/>
          <w:szCs w:val="24"/>
        </w:rPr>
        <w:t xml:space="preserve">The college of policing professional development framework emphasises the importance of ongoing learning, </w:t>
      </w:r>
      <w:r w:rsidR="009F5FB7">
        <w:rPr>
          <w:sz w:val="24"/>
          <w:szCs w:val="24"/>
        </w:rPr>
        <w:t>reflection</w:t>
      </w:r>
      <w:r>
        <w:rPr>
          <w:sz w:val="24"/>
          <w:szCs w:val="24"/>
        </w:rPr>
        <w:t xml:space="preserve"> and adapting. Reflecting back to my </w:t>
      </w:r>
      <w:r w:rsidR="009F5FB7">
        <w:rPr>
          <w:sz w:val="24"/>
          <w:szCs w:val="24"/>
        </w:rPr>
        <w:t>tutorship</w:t>
      </w:r>
      <w:r>
        <w:rPr>
          <w:sz w:val="24"/>
          <w:szCs w:val="24"/>
        </w:rPr>
        <w:t xml:space="preserve"> my tutor used a mix of mentoring and more directive leadership. After calls he would often guide me through questioning when nobody was around and other times he would use a more direct approach. This then links to different styles as different calls would require different levels of support depending on what we was dealing with.</w:t>
      </w:r>
    </w:p>
    <w:p w14:paraId="6FF269B6" w14:textId="77777777" w:rsidR="00F311EE" w:rsidRDefault="00F311EE" w:rsidP="00443FE9">
      <w:pPr>
        <w:ind w:right="237"/>
        <w:jc w:val="both"/>
        <w:rPr>
          <w:sz w:val="24"/>
          <w:szCs w:val="24"/>
        </w:rPr>
      </w:pPr>
    </w:p>
    <w:p w14:paraId="253D4E74" w14:textId="04184A7D" w:rsidR="00F311EE" w:rsidRDefault="00F311EE" w:rsidP="00443FE9">
      <w:pPr>
        <w:ind w:right="237"/>
        <w:jc w:val="both"/>
        <w:rPr>
          <w:sz w:val="24"/>
          <w:szCs w:val="24"/>
        </w:rPr>
      </w:pPr>
      <w:r>
        <w:rPr>
          <w:sz w:val="24"/>
          <w:szCs w:val="24"/>
        </w:rPr>
        <w:t xml:space="preserve">Always having a tutor during the first few weeks of probation provided many strengths to my development. One of the main advantages </w:t>
      </w:r>
      <w:r w:rsidR="005553C4">
        <w:rPr>
          <w:sz w:val="24"/>
          <w:szCs w:val="24"/>
        </w:rPr>
        <w:t>I’ve</w:t>
      </w:r>
      <w:r>
        <w:rPr>
          <w:sz w:val="24"/>
          <w:szCs w:val="24"/>
        </w:rPr>
        <w:t xml:space="preserve"> noticed throughout my probation is my confidence increasing, even from short amount of time. At the very beginning of my </w:t>
      </w:r>
      <w:r w:rsidR="005553C4">
        <w:rPr>
          <w:sz w:val="24"/>
          <w:szCs w:val="24"/>
        </w:rPr>
        <w:t>tutorship,</w:t>
      </w:r>
      <w:r>
        <w:rPr>
          <w:sz w:val="24"/>
          <w:szCs w:val="24"/>
        </w:rPr>
        <w:t xml:space="preserve"> I was very nervous and felt unsure in </w:t>
      </w:r>
      <w:r w:rsidR="009F5FB7">
        <w:rPr>
          <w:sz w:val="24"/>
          <w:szCs w:val="24"/>
        </w:rPr>
        <w:t>high</w:t>
      </w:r>
      <w:r>
        <w:rPr>
          <w:sz w:val="24"/>
          <w:szCs w:val="24"/>
        </w:rPr>
        <w:t xml:space="preserve"> pressure situations, however having someone as experienced as my tutor to guide me through helped me built confidence in myself and the decisions I made </w:t>
      </w:r>
      <w:r w:rsidR="009F5FB7">
        <w:rPr>
          <w:sz w:val="24"/>
          <w:szCs w:val="24"/>
        </w:rPr>
        <w:t>independently.</w:t>
      </w:r>
      <w:r>
        <w:rPr>
          <w:sz w:val="24"/>
          <w:szCs w:val="24"/>
        </w:rPr>
        <w:t xml:space="preserve"> Overtime this contributed massively to my </w:t>
      </w:r>
      <w:r w:rsidR="005553C4">
        <w:rPr>
          <w:sz w:val="24"/>
          <w:szCs w:val="24"/>
        </w:rPr>
        <w:t>self-efficacy</w:t>
      </w:r>
      <w:r w:rsidR="0040002A">
        <w:rPr>
          <w:sz w:val="24"/>
          <w:szCs w:val="24"/>
        </w:rPr>
        <w:t xml:space="preserve">, which can be linked to </w:t>
      </w:r>
      <w:r w:rsidR="0040002A" w:rsidRPr="005553C4">
        <w:rPr>
          <w:sz w:val="24"/>
          <w:szCs w:val="24"/>
        </w:rPr>
        <w:t>Albert Bandura</w:t>
      </w:r>
      <w:r w:rsidR="0040002A">
        <w:rPr>
          <w:sz w:val="24"/>
          <w:szCs w:val="24"/>
        </w:rPr>
        <w:t xml:space="preserve"> theory that confidence in </w:t>
      </w:r>
      <w:r w:rsidR="005553C4">
        <w:rPr>
          <w:sz w:val="24"/>
          <w:szCs w:val="24"/>
        </w:rPr>
        <w:t>someone’s</w:t>
      </w:r>
      <w:r w:rsidR="0040002A">
        <w:rPr>
          <w:sz w:val="24"/>
          <w:szCs w:val="24"/>
        </w:rPr>
        <w:t xml:space="preserve"> abilities, develops through experience, observation and support from others</w:t>
      </w:r>
      <w:r w:rsidR="005553C4">
        <w:rPr>
          <w:sz w:val="24"/>
          <w:szCs w:val="24"/>
        </w:rPr>
        <w:t xml:space="preserve"> </w:t>
      </w:r>
      <w:r w:rsidR="005553C4" w:rsidRPr="005553C4">
        <w:rPr>
          <w:sz w:val="24"/>
          <w:szCs w:val="24"/>
        </w:rPr>
        <w:t>(Bandura, 1977)</w:t>
      </w:r>
      <w:r w:rsidR="0040002A">
        <w:rPr>
          <w:sz w:val="24"/>
          <w:szCs w:val="24"/>
        </w:rPr>
        <w:t>.</w:t>
      </w:r>
    </w:p>
    <w:p w14:paraId="27C70749" w14:textId="77777777" w:rsidR="00F311EE" w:rsidRDefault="00F311EE" w:rsidP="00443FE9">
      <w:pPr>
        <w:ind w:right="237"/>
        <w:jc w:val="both"/>
        <w:rPr>
          <w:sz w:val="24"/>
          <w:szCs w:val="24"/>
        </w:rPr>
      </w:pPr>
    </w:p>
    <w:p w14:paraId="0ABA4574" w14:textId="1118D851" w:rsidR="00A50D70" w:rsidRDefault="00A50D70" w:rsidP="00443FE9">
      <w:pPr>
        <w:ind w:right="237"/>
        <w:jc w:val="both"/>
        <w:rPr>
          <w:sz w:val="24"/>
          <w:szCs w:val="24"/>
        </w:rPr>
      </w:pPr>
      <w:r>
        <w:rPr>
          <w:sz w:val="24"/>
          <w:szCs w:val="24"/>
        </w:rPr>
        <w:t xml:space="preserve">Mentoring provided me with a </w:t>
      </w:r>
      <w:r w:rsidR="009F5FB7">
        <w:rPr>
          <w:sz w:val="24"/>
          <w:szCs w:val="24"/>
        </w:rPr>
        <w:t>huge</w:t>
      </w:r>
      <w:r>
        <w:rPr>
          <w:sz w:val="24"/>
          <w:szCs w:val="24"/>
        </w:rPr>
        <w:t xml:space="preserve"> amount of </w:t>
      </w:r>
      <w:r w:rsidR="009F5FB7">
        <w:rPr>
          <w:sz w:val="24"/>
          <w:szCs w:val="24"/>
        </w:rPr>
        <w:t>exposure</w:t>
      </w:r>
      <w:r>
        <w:rPr>
          <w:sz w:val="24"/>
          <w:szCs w:val="24"/>
        </w:rPr>
        <w:t xml:space="preserve"> to decision making. By sitting back and watching my tutor and discussing their reasoning I was able to understand how to approach and deal with a number of different situations</w:t>
      </w:r>
      <w:r w:rsidR="009F5FB7">
        <w:rPr>
          <w:sz w:val="24"/>
          <w:szCs w:val="24"/>
        </w:rPr>
        <w:t xml:space="preserve"> and consider various outcomes which could be used. This supported my development massively and also aligned with the standards set by </w:t>
      </w:r>
      <w:r w:rsidR="009F5FB7" w:rsidRPr="005553C4">
        <w:rPr>
          <w:sz w:val="24"/>
          <w:szCs w:val="24"/>
        </w:rPr>
        <w:t>college of policing</w:t>
      </w:r>
      <w:r w:rsidR="005553C4">
        <w:rPr>
          <w:sz w:val="24"/>
          <w:szCs w:val="24"/>
        </w:rPr>
        <w:t xml:space="preserve"> </w:t>
      </w:r>
      <w:r w:rsidR="0040002A">
        <w:rPr>
          <w:sz w:val="24"/>
          <w:szCs w:val="24"/>
        </w:rPr>
        <w:t>which emphasises reflective practice, decision making and learning through experience</w:t>
      </w:r>
      <w:r w:rsidR="005553C4">
        <w:rPr>
          <w:sz w:val="24"/>
          <w:szCs w:val="24"/>
        </w:rPr>
        <w:t xml:space="preserve"> </w:t>
      </w:r>
      <w:r w:rsidR="005553C4" w:rsidRPr="005553C4">
        <w:rPr>
          <w:sz w:val="24"/>
          <w:szCs w:val="24"/>
        </w:rPr>
        <w:t>(www.college.police.uk, 2020)</w:t>
      </w:r>
      <w:r w:rsidR="0040002A">
        <w:rPr>
          <w:sz w:val="24"/>
          <w:szCs w:val="24"/>
        </w:rPr>
        <w:t>.</w:t>
      </w:r>
    </w:p>
    <w:p w14:paraId="5F9DEA8C" w14:textId="77777777" w:rsidR="008E14B7" w:rsidRDefault="008E14B7" w:rsidP="00443FE9">
      <w:pPr>
        <w:ind w:right="237"/>
        <w:jc w:val="both"/>
        <w:rPr>
          <w:sz w:val="24"/>
          <w:szCs w:val="24"/>
        </w:rPr>
      </w:pPr>
    </w:p>
    <w:p w14:paraId="3C3AD098" w14:textId="48E022E8" w:rsidR="008E14B7" w:rsidRDefault="008E14B7" w:rsidP="00443FE9">
      <w:pPr>
        <w:ind w:right="237"/>
        <w:jc w:val="both"/>
        <w:rPr>
          <w:sz w:val="24"/>
          <w:szCs w:val="24"/>
        </w:rPr>
      </w:pPr>
      <w:r>
        <w:rPr>
          <w:sz w:val="24"/>
          <w:szCs w:val="24"/>
        </w:rPr>
        <w:t xml:space="preserve">Emotional reassurance was also a huge part of my tutorship. Policing daily is very stressful, especially just starting and not knowing anything, not knowing anyone. However having a tutor to talk to and seek reassurance with was massive in my journey at the start. </w:t>
      </w:r>
      <w:r w:rsidR="0040002A">
        <w:rPr>
          <w:sz w:val="24"/>
          <w:szCs w:val="24"/>
        </w:rPr>
        <w:t xml:space="preserve">This reflects the </w:t>
      </w:r>
      <w:r w:rsidR="005553C4">
        <w:rPr>
          <w:sz w:val="24"/>
          <w:szCs w:val="24"/>
        </w:rPr>
        <w:t>importance</w:t>
      </w:r>
      <w:r w:rsidR="0040002A">
        <w:rPr>
          <w:sz w:val="24"/>
          <w:szCs w:val="24"/>
        </w:rPr>
        <w:t xml:space="preserve"> of pastoral and </w:t>
      </w:r>
      <w:r w:rsidR="005553C4">
        <w:rPr>
          <w:sz w:val="24"/>
          <w:szCs w:val="24"/>
        </w:rPr>
        <w:t>emotional</w:t>
      </w:r>
      <w:r w:rsidR="0040002A">
        <w:rPr>
          <w:sz w:val="24"/>
          <w:szCs w:val="24"/>
        </w:rPr>
        <w:t xml:space="preserve"> support within mentoring, as highlighted by </w:t>
      </w:r>
      <w:r w:rsidR="0040002A" w:rsidRPr="005553C4">
        <w:rPr>
          <w:sz w:val="24"/>
          <w:szCs w:val="24"/>
        </w:rPr>
        <w:t>Kram,</w:t>
      </w:r>
      <w:r w:rsidR="0040002A">
        <w:rPr>
          <w:sz w:val="24"/>
          <w:szCs w:val="24"/>
        </w:rPr>
        <w:t xml:space="preserve"> who founded psychological support as a key function of effective mentoring relationships</w:t>
      </w:r>
      <w:r w:rsidR="005553C4">
        <w:rPr>
          <w:sz w:val="24"/>
          <w:szCs w:val="24"/>
        </w:rPr>
        <w:t xml:space="preserve"> </w:t>
      </w:r>
      <w:r w:rsidR="005553C4" w:rsidRPr="005553C4">
        <w:rPr>
          <w:sz w:val="24"/>
          <w:szCs w:val="24"/>
        </w:rPr>
        <w:t>(Kram, 1985)</w:t>
      </w:r>
      <w:r w:rsidR="0040002A">
        <w:rPr>
          <w:sz w:val="24"/>
          <w:szCs w:val="24"/>
        </w:rPr>
        <w:t xml:space="preserve">. </w:t>
      </w:r>
      <w:r>
        <w:rPr>
          <w:sz w:val="24"/>
          <w:szCs w:val="24"/>
        </w:rPr>
        <w:t xml:space="preserve">This was extremely </w:t>
      </w:r>
      <w:r>
        <w:rPr>
          <w:sz w:val="24"/>
          <w:szCs w:val="24"/>
        </w:rPr>
        <w:lastRenderedPageBreak/>
        <w:t xml:space="preserve">important to me especially during the more difficult jobs, where my tutor would guide me through the more challenging parts and provide useful feedback afterwards. </w:t>
      </w:r>
    </w:p>
    <w:p w14:paraId="2A3CAF0A" w14:textId="77777777" w:rsidR="008E14B7" w:rsidRDefault="008E14B7" w:rsidP="00443FE9">
      <w:pPr>
        <w:ind w:right="237"/>
        <w:jc w:val="both"/>
        <w:rPr>
          <w:sz w:val="24"/>
          <w:szCs w:val="24"/>
        </w:rPr>
      </w:pPr>
    </w:p>
    <w:p w14:paraId="17F394AD" w14:textId="21443B91" w:rsidR="008E14B7" w:rsidRDefault="008E14B7" w:rsidP="00443FE9">
      <w:pPr>
        <w:ind w:right="237"/>
        <w:jc w:val="both"/>
        <w:rPr>
          <w:sz w:val="24"/>
          <w:szCs w:val="24"/>
        </w:rPr>
      </w:pPr>
      <w:r>
        <w:rPr>
          <w:sz w:val="24"/>
          <w:szCs w:val="24"/>
        </w:rPr>
        <w:t>Overall, mentoring improved my ability to do my job most proactively. It helped me build confidence, make better decisions, and also supported me emotionally. The mentoring relationship played a crucial role in my development during the first few weeks of my probation</w:t>
      </w:r>
      <w:r w:rsidR="0040002A">
        <w:rPr>
          <w:sz w:val="24"/>
          <w:szCs w:val="24"/>
        </w:rPr>
        <w:t>, supporting the idea that structured guidance and reflection are essential for early professional learning</w:t>
      </w:r>
      <w:r w:rsidR="001C3D8C">
        <w:rPr>
          <w:sz w:val="24"/>
          <w:szCs w:val="24"/>
        </w:rPr>
        <w:t xml:space="preserve"> </w:t>
      </w:r>
      <w:r w:rsidR="001C3D8C" w:rsidRPr="001C3D8C">
        <w:rPr>
          <w:sz w:val="24"/>
          <w:szCs w:val="24"/>
        </w:rPr>
        <w:t>(College of Policing, 2024c)</w:t>
      </w:r>
    </w:p>
    <w:p w14:paraId="32EAAC41" w14:textId="77777777" w:rsidR="008E14B7" w:rsidRDefault="008E14B7" w:rsidP="00443FE9">
      <w:pPr>
        <w:ind w:right="237"/>
        <w:jc w:val="both"/>
        <w:rPr>
          <w:sz w:val="24"/>
          <w:szCs w:val="24"/>
        </w:rPr>
      </w:pPr>
    </w:p>
    <w:p w14:paraId="59147C2D" w14:textId="465107CE" w:rsidR="008E14B7" w:rsidRDefault="008E14B7" w:rsidP="008216F7">
      <w:pPr>
        <w:ind w:right="237"/>
        <w:jc w:val="both"/>
        <w:rPr>
          <w:sz w:val="24"/>
          <w:szCs w:val="24"/>
        </w:rPr>
      </w:pPr>
      <w:r w:rsidRPr="008216F7">
        <w:rPr>
          <w:sz w:val="24"/>
          <w:szCs w:val="24"/>
        </w:rPr>
        <w:t xml:space="preserve">However, although tutorship provided many strengths and helped me during my development. There were also many weaknesses that </w:t>
      </w:r>
      <w:r w:rsidR="001D7837">
        <w:rPr>
          <w:sz w:val="24"/>
          <w:szCs w:val="24"/>
        </w:rPr>
        <w:t>surfaced</w:t>
      </w:r>
      <w:r w:rsidRPr="008216F7">
        <w:rPr>
          <w:sz w:val="24"/>
          <w:szCs w:val="24"/>
        </w:rPr>
        <w:t xml:space="preserve">. One of the main issues was my tutor taking lead at many calls. Whilst at first this was extremely helpful to see how the job is done, overtime </w:t>
      </w:r>
      <w:r w:rsidR="008216F7" w:rsidRPr="008216F7">
        <w:rPr>
          <w:sz w:val="24"/>
          <w:szCs w:val="24"/>
        </w:rPr>
        <w:t xml:space="preserve">it limited my opportunity to develop </w:t>
      </w:r>
      <w:r w:rsidR="001C3D8C" w:rsidRPr="008216F7">
        <w:rPr>
          <w:sz w:val="24"/>
          <w:szCs w:val="24"/>
        </w:rPr>
        <w:t>independently</w:t>
      </w:r>
      <w:r w:rsidR="008216F7" w:rsidRPr="008216F7">
        <w:rPr>
          <w:sz w:val="24"/>
          <w:szCs w:val="24"/>
        </w:rPr>
        <w:t xml:space="preserve"> without relying on him and take full responsibility at incidents</w:t>
      </w:r>
      <w:r w:rsidR="0040002A">
        <w:rPr>
          <w:sz w:val="24"/>
          <w:szCs w:val="24"/>
        </w:rPr>
        <w:t xml:space="preserve">, which reflects a more directive leadership style as states in </w:t>
      </w:r>
      <w:r w:rsidR="0040002A" w:rsidRPr="001C3D8C">
        <w:rPr>
          <w:sz w:val="24"/>
          <w:szCs w:val="24"/>
        </w:rPr>
        <w:t xml:space="preserve">Paul Hersey and Ken </w:t>
      </w:r>
      <w:r w:rsidR="001C3D8C" w:rsidRPr="001C3D8C">
        <w:rPr>
          <w:sz w:val="24"/>
          <w:szCs w:val="24"/>
        </w:rPr>
        <w:t>Blanchard</w:t>
      </w:r>
      <w:r w:rsidR="0040002A" w:rsidRPr="001C3D8C">
        <w:rPr>
          <w:sz w:val="24"/>
          <w:szCs w:val="24"/>
        </w:rPr>
        <w:t xml:space="preserve"> situational leadership theory</w:t>
      </w:r>
      <w:r w:rsidR="0040002A">
        <w:rPr>
          <w:sz w:val="24"/>
          <w:szCs w:val="24"/>
        </w:rPr>
        <w:t xml:space="preserve">, where excessive direction can reduce </w:t>
      </w:r>
      <w:r w:rsidR="001C3D8C">
        <w:rPr>
          <w:sz w:val="24"/>
          <w:szCs w:val="24"/>
        </w:rPr>
        <w:t>opportunities</w:t>
      </w:r>
      <w:r w:rsidR="0040002A">
        <w:rPr>
          <w:sz w:val="24"/>
          <w:szCs w:val="24"/>
        </w:rPr>
        <w:t xml:space="preserve"> for learners</w:t>
      </w:r>
      <w:r w:rsidR="001C3D8C">
        <w:rPr>
          <w:sz w:val="24"/>
          <w:szCs w:val="24"/>
        </w:rPr>
        <w:t xml:space="preserve"> </w:t>
      </w:r>
      <w:r w:rsidR="001C3D8C" w:rsidRPr="001C3D8C">
        <w:rPr>
          <w:sz w:val="24"/>
          <w:szCs w:val="24"/>
        </w:rPr>
        <w:t>(Murphy, 2024)</w:t>
      </w:r>
      <w:r w:rsidR="0040002A">
        <w:rPr>
          <w:sz w:val="24"/>
          <w:szCs w:val="24"/>
        </w:rPr>
        <w:t>.</w:t>
      </w:r>
    </w:p>
    <w:p w14:paraId="3BF64B65" w14:textId="77777777" w:rsidR="008216F7" w:rsidRDefault="008216F7" w:rsidP="008216F7">
      <w:pPr>
        <w:ind w:right="237"/>
        <w:jc w:val="both"/>
        <w:rPr>
          <w:sz w:val="24"/>
          <w:szCs w:val="24"/>
        </w:rPr>
      </w:pPr>
    </w:p>
    <w:p w14:paraId="7A9060C8" w14:textId="677CA10A" w:rsidR="008216F7" w:rsidRDefault="008216F7" w:rsidP="008216F7">
      <w:pPr>
        <w:ind w:right="237"/>
        <w:jc w:val="both"/>
        <w:rPr>
          <w:sz w:val="24"/>
          <w:szCs w:val="24"/>
        </w:rPr>
      </w:pPr>
      <w:r>
        <w:rPr>
          <w:sz w:val="24"/>
          <w:szCs w:val="24"/>
        </w:rPr>
        <w:t xml:space="preserve">Another weakness I noticed was when it came to completing paperwork. In most cases my tutor would complete the work on behalf of the both of us, which resulted in fewer opportunities to fully learn and practise this myself ready for when I was completely on my own. As a result, when I became independent I found doing some paperwork really difficult, especially case files as they were already complicated and time </w:t>
      </w:r>
      <w:r w:rsidR="001C3D8C">
        <w:rPr>
          <w:sz w:val="24"/>
          <w:szCs w:val="24"/>
        </w:rPr>
        <w:t>consuming</w:t>
      </w:r>
      <w:r>
        <w:rPr>
          <w:sz w:val="24"/>
          <w:szCs w:val="24"/>
        </w:rPr>
        <w:t>, my tutor found it easier to do the whole file himself to save time which then resulted in me not knowing the basics of how to build one</w:t>
      </w:r>
      <w:r w:rsidR="0040002A">
        <w:rPr>
          <w:sz w:val="24"/>
          <w:szCs w:val="24"/>
        </w:rPr>
        <w:t xml:space="preserve">, highlighting the importance of active participation in learning, as stated </w:t>
      </w:r>
      <w:r w:rsidR="0040002A" w:rsidRPr="001C3D8C">
        <w:rPr>
          <w:sz w:val="24"/>
          <w:szCs w:val="24"/>
        </w:rPr>
        <w:t xml:space="preserve">by David Kolb </w:t>
      </w:r>
      <w:r w:rsidR="001C3D8C" w:rsidRPr="001C3D8C">
        <w:rPr>
          <w:sz w:val="24"/>
          <w:szCs w:val="24"/>
        </w:rPr>
        <w:t>(Mcleod, 2025).</w:t>
      </w:r>
    </w:p>
    <w:p w14:paraId="5133D9BA" w14:textId="77777777" w:rsidR="008216F7" w:rsidRDefault="008216F7" w:rsidP="008216F7">
      <w:pPr>
        <w:ind w:right="237"/>
        <w:jc w:val="both"/>
        <w:rPr>
          <w:sz w:val="24"/>
          <w:szCs w:val="24"/>
        </w:rPr>
      </w:pPr>
    </w:p>
    <w:p w14:paraId="7281F83F" w14:textId="694984A4" w:rsidR="008216F7" w:rsidRPr="008216F7" w:rsidRDefault="008216F7" w:rsidP="008216F7">
      <w:pPr>
        <w:ind w:right="237"/>
        <w:jc w:val="both"/>
        <w:rPr>
          <w:sz w:val="24"/>
          <w:szCs w:val="24"/>
        </w:rPr>
      </w:pPr>
      <w:r>
        <w:rPr>
          <w:sz w:val="24"/>
          <w:szCs w:val="24"/>
        </w:rPr>
        <w:t xml:space="preserve">There was also little opportunity to take leadership roles in my tutorship. As my tutor was so leading at incidents, I did not gain experience in making decisions under pressure on my own, which is what was needed. This did not become apparent until I transitioned into independent status, this </w:t>
      </w:r>
      <w:r w:rsidR="001D7837">
        <w:rPr>
          <w:sz w:val="24"/>
          <w:szCs w:val="24"/>
        </w:rPr>
        <w:t>came as a</w:t>
      </w:r>
      <w:r>
        <w:rPr>
          <w:sz w:val="24"/>
          <w:szCs w:val="24"/>
        </w:rPr>
        <w:t xml:space="preserve"> shock and I had to quickly learn myself how to make effective decisions on my own</w:t>
      </w:r>
      <w:r w:rsidR="0040002A">
        <w:rPr>
          <w:sz w:val="24"/>
          <w:szCs w:val="24"/>
        </w:rPr>
        <w:t xml:space="preserve">. </w:t>
      </w:r>
    </w:p>
    <w:p w14:paraId="67B5FE3F" w14:textId="77777777" w:rsidR="008216F7" w:rsidRDefault="008216F7" w:rsidP="00443FE9">
      <w:pPr>
        <w:ind w:right="237"/>
        <w:jc w:val="both"/>
        <w:rPr>
          <w:sz w:val="24"/>
          <w:szCs w:val="24"/>
        </w:rPr>
      </w:pPr>
    </w:p>
    <w:p w14:paraId="57D9D02F" w14:textId="312CBA5F" w:rsidR="001C3D8C" w:rsidRPr="001C3D8C" w:rsidRDefault="008216F7" w:rsidP="001C3D8C">
      <w:pPr>
        <w:ind w:right="237"/>
        <w:jc w:val="both"/>
        <w:rPr>
          <w:sz w:val="24"/>
          <w:szCs w:val="24"/>
        </w:rPr>
      </w:pPr>
      <w:r>
        <w:rPr>
          <w:sz w:val="24"/>
          <w:szCs w:val="24"/>
        </w:rPr>
        <w:t xml:space="preserve">These weaknesses can be linked in this case to </w:t>
      </w:r>
      <w:r w:rsidR="00315EEB">
        <w:rPr>
          <w:sz w:val="24"/>
          <w:szCs w:val="24"/>
        </w:rPr>
        <w:t>situational</w:t>
      </w:r>
      <w:r>
        <w:rPr>
          <w:sz w:val="24"/>
          <w:szCs w:val="24"/>
        </w:rPr>
        <w:t xml:space="preserve"> leadership theory, where too much of the directive approach can limit </w:t>
      </w:r>
      <w:r w:rsidR="00315EEB">
        <w:rPr>
          <w:sz w:val="24"/>
          <w:szCs w:val="24"/>
        </w:rPr>
        <w:t>opportunities</w:t>
      </w:r>
      <w:r>
        <w:rPr>
          <w:sz w:val="24"/>
          <w:szCs w:val="24"/>
        </w:rPr>
        <w:t xml:space="preserve"> for development. </w:t>
      </w:r>
      <w:r w:rsidRPr="001C3D8C">
        <w:rPr>
          <w:sz w:val="24"/>
          <w:szCs w:val="24"/>
        </w:rPr>
        <w:t>Kolbs learning cycle s</w:t>
      </w:r>
      <w:r>
        <w:rPr>
          <w:sz w:val="24"/>
          <w:szCs w:val="24"/>
        </w:rPr>
        <w:t>uggests that active participation is essential for learning effectively, and linking back to my tutorship this was reduced</w:t>
      </w:r>
      <w:r w:rsidR="001C3D8C">
        <w:rPr>
          <w:sz w:val="24"/>
          <w:szCs w:val="24"/>
        </w:rPr>
        <w:t xml:space="preserve"> </w:t>
      </w:r>
      <w:r w:rsidR="001C3D8C" w:rsidRPr="001C3D8C">
        <w:rPr>
          <w:sz w:val="24"/>
          <w:szCs w:val="24"/>
        </w:rPr>
        <w:t>(Mcleod, 2025)</w:t>
      </w:r>
      <w:r>
        <w:rPr>
          <w:sz w:val="24"/>
          <w:szCs w:val="24"/>
        </w:rPr>
        <w:t xml:space="preserve">. </w:t>
      </w:r>
      <w:r w:rsidRPr="00CD23A9">
        <w:rPr>
          <w:sz w:val="24"/>
          <w:szCs w:val="24"/>
        </w:rPr>
        <w:t>Schons</w:t>
      </w:r>
      <w:r>
        <w:rPr>
          <w:sz w:val="24"/>
          <w:szCs w:val="24"/>
        </w:rPr>
        <w:t xml:space="preserve"> concept of reflection during situations highlights the importance and impact of learning ‘on the job’, which again was sometimes limited if my tutor took lead</w:t>
      </w:r>
      <w:r w:rsidR="0040002A">
        <w:rPr>
          <w:sz w:val="24"/>
          <w:szCs w:val="24"/>
        </w:rPr>
        <w:t>, reinforcing the need for a balance between guidance and independence in professional development</w:t>
      </w:r>
      <w:r w:rsidR="001C3D8C">
        <w:rPr>
          <w:sz w:val="24"/>
          <w:szCs w:val="24"/>
        </w:rPr>
        <w:t xml:space="preserve"> </w:t>
      </w:r>
      <w:r w:rsidR="001C3D8C" w:rsidRPr="001C3D8C">
        <w:rPr>
          <w:sz w:val="24"/>
          <w:szCs w:val="24"/>
        </w:rPr>
        <w:t>(Schon , 2017)</w:t>
      </w:r>
      <w:r w:rsidR="001C3D8C">
        <w:rPr>
          <w:sz w:val="24"/>
          <w:szCs w:val="24"/>
        </w:rPr>
        <w:t>.</w:t>
      </w:r>
    </w:p>
    <w:p w14:paraId="7B18BBC5" w14:textId="5A148E8A" w:rsidR="008216F7" w:rsidRDefault="008216F7" w:rsidP="00443FE9">
      <w:pPr>
        <w:ind w:right="237"/>
        <w:jc w:val="both"/>
        <w:rPr>
          <w:sz w:val="24"/>
          <w:szCs w:val="24"/>
        </w:rPr>
      </w:pPr>
    </w:p>
    <w:p w14:paraId="15389B58" w14:textId="77777777" w:rsidR="008216F7" w:rsidRDefault="008216F7" w:rsidP="00443FE9">
      <w:pPr>
        <w:ind w:right="237"/>
        <w:jc w:val="both"/>
        <w:rPr>
          <w:sz w:val="24"/>
          <w:szCs w:val="24"/>
        </w:rPr>
      </w:pPr>
    </w:p>
    <w:p w14:paraId="6579A12D" w14:textId="3949D49F" w:rsidR="008216F7" w:rsidRDefault="008216F7" w:rsidP="00443FE9">
      <w:pPr>
        <w:ind w:right="237"/>
        <w:jc w:val="both"/>
        <w:rPr>
          <w:sz w:val="24"/>
          <w:szCs w:val="24"/>
        </w:rPr>
      </w:pPr>
      <w:r>
        <w:rPr>
          <w:sz w:val="24"/>
          <w:szCs w:val="24"/>
        </w:rPr>
        <w:t xml:space="preserve">Whilst the support I received was hugely impactful in a good way, it could sometimes result in over-support. This could’ve contributed to </w:t>
      </w:r>
      <w:r w:rsidR="001D7837">
        <w:rPr>
          <w:sz w:val="24"/>
          <w:szCs w:val="24"/>
        </w:rPr>
        <w:t>a delay in my</w:t>
      </w:r>
      <w:r>
        <w:rPr>
          <w:sz w:val="24"/>
          <w:szCs w:val="24"/>
        </w:rPr>
        <w:t xml:space="preserve"> development, especially in gaining confidence</w:t>
      </w:r>
      <w:r w:rsidR="003C0759">
        <w:rPr>
          <w:sz w:val="24"/>
          <w:szCs w:val="24"/>
        </w:rPr>
        <w:t xml:space="preserve"> in leading roles independently. On the other hand, recognising these weaknesses has allowed me to reflect on my own and identify areas for further development on how I can move forward</w:t>
      </w:r>
      <w:r w:rsidR="0040002A">
        <w:rPr>
          <w:sz w:val="24"/>
          <w:szCs w:val="24"/>
        </w:rPr>
        <w:t xml:space="preserve">, which aligns with the </w:t>
      </w:r>
      <w:r w:rsidR="00196731">
        <w:rPr>
          <w:sz w:val="24"/>
          <w:szCs w:val="24"/>
        </w:rPr>
        <w:lastRenderedPageBreak/>
        <w:t xml:space="preserve">professional development standards set by </w:t>
      </w:r>
      <w:r w:rsidR="00196731" w:rsidRPr="001C3D8C">
        <w:rPr>
          <w:sz w:val="24"/>
          <w:szCs w:val="24"/>
        </w:rPr>
        <w:t>college of policing</w:t>
      </w:r>
      <w:r w:rsidR="001C3D8C">
        <w:rPr>
          <w:sz w:val="24"/>
          <w:szCs w:val="24"/>
        </w:rPr>
        <w:t xml:space="preserve"> </w:t>
      </w:r>
      <w:r w:rsidR="001C3D8C" w:rsidRPr="001C3D8C">
        <w:rPr>
          <w:sz w:val="24"/>
          <w:szCs w:val="24"/>
        </w:rPr>
        <w:t>(College of Policing, 2024c)</w:t>
      </w:r>
      <w:r w:rsidR="00196731">
        <w:rPr>
          <w:sz w:val="24"/>
          <w:szCs w:val="24"/>
        </w:rPr>
        <w:t>.</w:t>
      </w:r>
    </w:p>
    <w:p w14:paraId="228791F8" w14:textId="77777777" w:rsidR="008B564D" w:rsidRDefault="008B564D" w:rsidP="00443FE9">
      <w:pPr>
        <w:ind w:right="237"/>
        <w:jc w:val="both"/>
        <w:rPr>
          <w:sz w:val="24"/>
          <w:szCs w:val="24"/>
        </w:rPr>
      </w:pPr>
    </w:p>
    <w:p w14:paraId="740E9888" w14:textId="41838D55" w:rsidR="008B564D" w:rsidRDefault="008B564D" w:rsidP="00443FE9">
      <w:pPr>
        <w:ind w:right="237"/>
        <w:jc w:val="both"/>
        <w:rPr>
          <w:sz w:val="24"/>
          <w:szCs w:val="24"/>
        </w:rPr>
      </w:pPr>
      <w:r>
        <w:rPr>
          <w:sz w:val="24"/>
          <w:szCs w:val="24"/>
        </w:rPr>
        <w:t xml:space="preserve">Organisational, personal and professional goals are linked closely to public trust, competence and professional standards. Public confidence in the police is a fundamental aspect, as it </w:t>
      </w:r>
      <w:r w:rsidR="001D7837">
        <w:rPr>
          <w:sz w:val="24"/>
          <w:szCs w:val="24"/>
        </w:rPr>
        <w:t>hold together</w:t>
      </w:r>
      <w:r>
        <w:rPr>
          <w:sz w:val="24"/>
          <w:szCs w:val="24"/>
        </w:rPr>
        <w:t xml:space="preserve"> legitimacy and trust between police and the communities. During my tutorship, </w:t>
      </w:r>
      <w:r w:rsidR="00315EEB">
        <w:rPr>
          <w:sz w:val="24"/>
          <w:szCs w:val="24"/>
        </w:rPr>
        <w:t>mentoring</w:t>
      </w:r>
      <w:r>
        <w:rPr>
          <w:sz w:val="24"/>
          <w:szCs w:val="24"/>
        </w:rPr>
        <w:t xml:space="preserve"> supported my development of professionalism by ensuring that I followed the correct procedures and policies and aligned with professional practice. This reflects the expectations set by the </w:t>
      </w:r>
      <w:r w:rsidRPr="001C3D8C">
        <w:rPr>
          <w:sz w:val="24"/>
          <w:szCs w:val="24"/>
        </w:rPr>
        <w:t>college of policing w</w:t>
      </w:r>
      <w:r>
        <w:rPr>
          <w:sz w:val="24"/>
          <w:szCs w:val="24"/>
        </w:rPr>
        <w:t>hich emphasises accountability, professionalism and decision making</w:t>
      </w:r>
      <w:r w:rsidR="001C3D8C">
        <w:rPr>
          <w:sz w:val="24"/>
          <w:szCs w:val="24"/>
        </w:rPr>
        <w:t xml:space="preserve"> </w:t>
      </w:r>
      <w:r w:rsidR="001C3D8C" w:rsidRPr="001C3D8C">
        <w:rPr>
          <w:sz w:val="24"/>
          <w:szCs w:val="24"/>
        </w:rPr>
        <w:t>(College of Policing, 2024c)</w:t>
      </w:r>
      <w:r>
        <w:rPr>
          <w:sz w:val="24"/>
          <w:szCs w:val="24"/>
        </w:rPr>
        <w:t>.</w:t>
      </w:r>
      <w:r w:rsidR="000557F3">
        <w:rPr>
          <w:sz w:val="24"/>
          <w:szCs w:val="24"/>
        </w:rPr>
        <w:t xml:space="preserve"> </w:t>
      </w:r>
      <w:r>
        <w:rPr>
          <w:sz w:val="24"/>
          <w:szCs w:val="24"/>
        </w:rPr>
        <w:t xml:space="preserve">In addition, </w:t>
      </w:r>
      <w:r w:rsidR="001E5F8A">
        <w:rPr>
          <w:sz w:val="24"/>
          <w:szCs w:val="24"/>
        </w:rPr>
        <w:t>his majesty’s chief inspector of constabulary’s report to the secretary of state (HMICFRS)</w:t>
      </w:r>
      <w:r>
        <w:rPr>
          <w:sz w:val="24"/>
          <w:szCs w:val="24"/>
        </w:rPr>
        <w:t xml:space="preserve"> states that keeping high standards of </w:t>
      </w:r>
      <w:r w:rsidR="00315EEB">
        <w:rPr>
          <w:sz w:val="24"/>
          <w:szCs w:val="24"/>
        </w:rPr>
        <w:t>competence</w:t>
      </w:r>
      <w:r>
        <w:rPr>
          <w:sz w:val="24"/>
          <w:szCs w:val="24"/>
        </w:rPr>
        <w:t xml:space="preserve"> and ethical behaviour is </w:t>
      </w:r>
      <w:r w:rsidR="00315EEB">
        <w:rPr>
          <w:sz w:val="24"/>
          <w:szCs w:val="24"/>
        </w:rPr>
        <w:t>definitely</w:t>
      </w:r>
      <w:r>
        <w:rPr>
          <w:sz w:val="24"/>
          <w:szCs w:val="24"/>
        </w:rPr>
        <w:t xml:space="preserve"> essential in sustaining public trust and confidence</w:t>
      </w:r>
      <w:r w:rsidR="001E5F8A">
        <w:rPr>
          <w:sz w:val="24"/>
          <w:szCs w:val="24"/>
        </w:rPr>
        <w:t xml:space="preserve"> </w:t>
      </w:r>
      <w:r w:rsidR="001E5F8A" w:rsidRPr="001E5F8A">
        <w:rPr>
          <w:sz w:val="24"/>
          <w:szCs w:val="24"/>
        </w:rPr>
        <w:t>(HMICFRS, 2023)</w:t>
      </w:r>
      <w:r>
        <w:rPr>
          <w:sz w:val="24"/>
          <w:szCs w:val="24"/>
        </w:rPr>
        <w:t xml:space="preserve">. </w:t>
      </w:r>
    </w:p>
    <w:p w14:paraId="7C20F112" w14:textId="77777777" w:rsidR="008B564D" w:rsidRDefault="008B564D" w:rsidP="00443FE9">
      <w:pPr>
        <w:ind w:right="237"/>
        <w:jc w:val="both"/>
        <w:rPr>
          <w:sz w:val="24"/>
          <w:szCs w:val="24"/>
        </w:rPr>
      </w:pPr>
    </w:p>
    <w:p w14:paraId="5A0031CC" w14:textId="60473FC8" w:rsidR="008B564D" w:rsidRDefault="008B564D" w:rsidP="00443FE9">
      <w:pPr>
        <w:ind w:right="237"/>
        <w:jc w:val="both"/>
        <w:rPr>
          <w:sz w:val="24"/>
          <w:szCs w:val="24"/>
        </w:rPr>
      </w:pPr>
      <w:r>
        <w:rPr>
          <w:sz w:val="24"/>
          <w:szCs w:val="24"/>
        </w:rPr>
        <w:t xml:space="preserve">Mentoring also ensured I was aligned with the </w:t>
      </w:r>
      <w:r w:rsidR="00315EEB">
        <w:rPr>
          <w:sz w:val="24"/>
          <w:szCs w:val="24"/>
        </w:rPr>
        <w:t>appropriate</w:t>
      </w:r>
      <w:r>
        <w:rPr>
          <w:sz w:val="24"/>
          <w:szCs w:val="24"/>
        </w:rPr>
        <w:t xml:space="preserve"> policies and procedures. Having a tutor meant my actions were </w:t>
      </w:r>
      <w:r w:rsidR="00315EEB">
        <w:rPr>
          <w:sz w:val="24"/>
          <w:szCs w:val="24"/>
        </w:rPr>
        <w:t>reviewed</w:t>
      </w:r>
      <w:r>
        <w:rPr>
          <w:sz w:val="24"/>
          <w:szCs w:val="24"/>
        </w:rPr>
        <w:t xml:space="preserve"> and supported, therefore reducing the risk of errors and mistakes and </w:t>
      </w:r>
      <w:r w:rsidR="000557F3">
        <w:rPr>
          <w:sz w:val="24"/>
          <w:szCs w:val="24"/>
        </w:rPr>
        <w:t>making effective</w:t>
      </w:r>
      <w:r>
        <w:rPr>
          <w:sz w:val="24"/>
          <w:szCs w:val="24"/>
        </w:rPr>
        <w:t xml:space="preserve"> decision</w:t>
      </w:r>
      <w:r w:rsidR="000557F3">
        <w:rPr>
          <w:sz w:val="24"/>
          <w:szCs w:val="24"/>
        </w:rPr>
        <w:t>s</w:t>
      </w:r>
      <w:r>
        <w:rPr>
          <w:sz w:val="24"/>
          <w:szCs w:val="24"/>
        </w:rPr>
        <w:t xml:space="preserve">. This </w:t>
      </w:r>
      <w:r w:rsidR="00315EEB">
        <w:rPr>
          <w:sz w:val="24"/>
          <w:szCs w:val="24"/>
        </w:rPr>
        <w:t>again</w:t>
      </w:r>
      <w:r>
        <w:rPr>
          <w:sz w:val="24"/>
          <w:szCs w:val="24"/>
        </w:rPr>
        <w:t xml:space="preserve"> </w:t>
      </w:r>
      <w:r w:rsidR="00315EEB">
        <w:rPr>
          <w:sz w:val="24"/>
          <w:szCs w:val="24"/>
        </w:rPr>
        <w:t>aligns</w:t>
      </w:r>
      <w:r>
        <w:rPr>
          <w:sz w:val="24"/>
          <w:szCs w:val="24"/>
        </w:rPr>
        <w:t xml:space="preserve"> with the aims of </w:t>
      </w:r>
      <w:r w:rsidRPr="001E5F8A">
        <w:rPr>
          <w:sz w:val="24"/>
          <w:szCs w:val="24"/>
        </w:rPr>
        <w:t>policing vision 2025</w:t>
      </w:r>
      <w:r>
        <w:rPr>
          <w:sz w:val="24"/>
          <w:szCs w:val="24"/>
        </w:rPr>
        <w:t>, which focuses on developing a skilled, consistent and professional workforce across policing</w:t>
      </w:r>
      <w:r w:rsidR="001E5F8A">
        <w:rPr>
          <w:sz w:val="24"/>
          <w:szCs w:val="24"/>
        </w:rPr>
        <w:t xml:space="preserve"> </w:t>
      </w:r>
      <w:r w:rsidR="001E5F8A" w:rsidRPr="001E5F8A">
        <w:rPr>
          <w:sz w:val="24"/>
          <w:szCs w:val="24"/>
        </w:rPr>
        <w:t>(Police.uk, 2025)</w:t>
      </w:r>
      <w:r>
        <w:rPr>
          <w:sz w:val="24"/>
          <w:szCs w:val="24"/>
        </w:rPr>
        <w:t xml:space="preserve">. </w:t>
      </w:r>
    </w:p>
    <w:p w14:paraId="684CAA6C" w14:textId="77777777" w:rsidR="008B564D" w:rsidRDefault="008B564D" w:rsidP="00443FE9">
      <w:pPr>
        <w:ind w:right="237"/>
        <w:jc w:val="both"/>
        <w:rPr>
          <w:sz w:val="24"/>
          <w:szCs w:val="24"/>
        </w:rPr>
      </w:pPr>
    </w:p>
    <w:p w14:paraId="1D4E2865" w14:textId="37588312" w:rsidR="008B564D" w:rsidRDefault="008B564D" w:rsidP="00443FE9">
      <w:pPr>
        <w:ind w:right="237"/>
        <w:jc w:val="both"/>
        <w:rPr>
          <w:sz w:val="24"/>
          <w:szCs w:val="24"/>
        </w:rPr>
      </w:pPr>
      <w:r>
        <w:rPr>
          <w:sz w:val="24"/>
          <w:szCs w:val="24"/>
        </w:rPr>
        <w:t xml:space="preserve">However, whilst mentoring is essential in early development, independence is key for long term resilience. As it states by </w:t>
      </w:r>
      <w:r w:rsidRPr="001E5F8A">
        <w:rPr>
          <w:sz w:val="24"/>
          <w:szCs w:val="24"/>
        </w:rPr>
        <w:t>HMICFRS</w:t>
      </w:r>
      <w:r>
        <w:rPr>
          <w:sz w:val="24"/>
          <w:szCs w:val="24"/>
        </w:rPr>
        <w:t xml:space="preserve">, a </w:t>
      </w:r>
      <w:r w:rsidR="00315EEB">
        <w:rPr>
          <w:sz w:val="24"/>
          <w:szCs w:val="24"/>
        </w:rPr>
        <w:t>resilient</w:t>
      </w:r>
      <w:r>
        <w:rPr>
          <w:sz w:val="24"/>
          <w:szCs w:val="24"/>
        </w:rPr>
        <w:t xml:space="preserve"> workforce requires confident, adaptable and effective decision making officers who are able to make decisions alone</w:t>
      </w:r>
      <w:r w:rsidR="001E5F8A">
        <w:rPr>
          <w:sz w:val="24"/>
          <w:szCs w:val="24"/>
        </w:rPr>
        <w:t xml:space="preserve"> </w:t>
      </w:r>
      <w:r w:rsidR="001E5F8A" w:rsidRPr="001E5F8A">
        <w:rPr>
          <w:sz w:val="24"/>
          <w:szCs w:val="24"/>
        </w:rPr>
        <w:t>(HMICFRS, 2023)</w:t>
      </w:r>
      <w:r w:rsidR="001E5F8A">
        <w:rPr>
          <w:sz w:val="24"/>
          <w:szCs w:val="24"/>
        </w:rPr>
        <w:t>.</w:t>
      </w:r>
    </w:p>
    <w:p w14:paraId="7106148B" w14:textId="77777777" w:rsidR="008B564D" w:rsidRDefault="008B564D" w:rsidP="00443FE9">
      <w:pPr>
        <w:ind w:right="237"/>
        <w:jc w:val="both"/>
        <w:rPr>
          <w:sz w:val="24"/>
          <w:szCs w:val="24"/>
        </w:rPr>
      </w:pPr>
    </w:p>
    <w:p w14:paraId="648D9E99" w14:textId="303F3F4C" w:rsidR="004D6D7F" w:rsidRDefault="004D6D7F" w:rsidP="00443FE9">
      <w:pPr>
        <w:ind w:right="237"/>
        <w:jc w:val="both"/>
        <w:rPr>
          <w:sz w:val="24"/>
          <w:szCs w:val="24"/>
        </w:rPr>
      </w:pPr>
      <w:r>
        <w:rPr>
          <w:sz w:val="24"/>
          <w:szCs w:val="24"/>
        </w:rPr>
        <w:t xml:space="preserve">When I had a student officer for several shifts, I kept in mind the weaknesses that I experienced during my </w:t>
      </w:r>
      <w:r w:rsidR="00315EEB">
        <w:rPr>
          <w:sz w:val="24"/>
          <w:szCs w:val="24"/>
        </w:rPr>
        <w:t>tutorship</w:t>
      </w:r>
      <w:r>
        <w:rPr>
          <w:sz w:val="24"/>
          <w:szCs w:val="24"/>
        </w:rPr>
        <w:t xml:space="preserve"> and did my best not to repeat this. I was constantly allowing them to take the lead where appropriate, resulting in stepping back most of the time. This enabled them to gain confidence in </w:t>
      </w:r>
      <w:r w:rsidR="00315EEB">
        <w:rPr>
          <w:sz w:val="24"/>
          <w:szCs w:val="24"/>
        </w:rPr>
        <w:t>practical</w:t>
      </w:r>
      <w:r>
        <w:rPr>
          <w:sz w:val="24"/>
          <w:szCs w:val="24"/>
        </w:rPr>
        <w:t xml:space="preserve"> </w:t>
      </w:r>
      <w:r w:rsidR="00315EEB">
        <w:rPr>
          <w:sz w:val="24"/>
          <w:szCs w:val="24"/>
        </w:rPr>
        <w:t>situations</w:t>
      </w:r>
      <w:r>
        <w:rPr>
          <w:sz w:val="24"/>
          <w:szCs w:val="24"/>
        </w:rPr>
        <w:t xml:space="preserve"> and decision making. I </w:t>
      </w:r>
      <w:r w:rsidR="000557F3">
        <w:rPr>
          <w:sz w:val="24"/>
          <w:szCs w:val="24"/>
        </w:rPr>
        <w:t>worked towards</w:t>
      </w:r>
      <w:r>
        <w:rPr>
          <w:sz w:val="24"/>
          <w:szCs w:val="24"/>
        </w:rPr>
        <w:t xml:space="preserve"> a supportive and </w:t>
      </w:r>
      <w:r w:rsidR="00315EEB">
        <w:rPr>
          <w:sz w:val="24"/>
          <w:szCs w:val="24"/>
        </w:rPr>
        <w:t>developmental</w:t>
      </w:r>
      <w:r>
        <w:rPr>
          <w:sz w:val="24"/>
          <w:szCs w:val="24"/>
        </w:rPr>
        <w:t xml:space="preserve"> approach to feedback, focusing on strengths and explaining what went well before </w:t>
      </w:r>
      <w:r w:rsidR="000557F3">
        <w:rPr>
          <w:sz w:val="24"/>
          <w:szCs w:val="24"/>
        </w:rPr>
        <w:t>telling them where there was</w:t>
      </w:r>
      <w:r>
        <w:rPr>
          <w:sz w:val="24"/>
          <w:szCs w:val="24"/>
        </w:rPr>
        <w:t xml:space="preserve"> room for </w:t>
      </w:r>
      <w:r w:rsidR="00315EEB">
        <w:rPr>
          <w:sz w:val="24"/>
          <w:szCs w:val="24"/>
        </w:rPr>
        <w:t>improvement</w:t>
      </w:r>
      <w:r>
        <w:rPr>
          <w:sz w:val="24"/>
          <w:szCs w:val="24"/>
        </w:rPr>
        <w:t xml:space="preserve">, which reflects </w:t>
      </w:r>
      <w:r w:rsidR="001E5F8A" w:rsidRPr="001E5F8A">
        <w:rPr>
          <w:sz w:val="24"/>
          <w:szCs w:val="24"/>
        </w:rPr>
        <w:t xml:space="preserve">what </w:t>
      </w:r>
      <w:r w:rsidRPr="001E5F8A">
        <w:rPr>
          <w:sz w:val="24"/>
          <w:szCs w:val="24"/>
        </w:rPr>
        <w:t>Pendleton</w:t>
      </w:r>
      <w:r w:rsidR="001E5F8A" w:rsidRPr="001E5F8A">
        <w:rPr>
          <w:sz w:val="24"/>
          <w:szCs w:val="24"/>
        </w:rPr>
        <w:t>, Schof</w:t>
      </w:r>
      <w:r w:rsidR="001E5F8A">
        <w:rPr>
          <w:sz w:val="24"/>
          <w:szCs w:val="24"/>
        </w:rPr>
        <w:t>iel</w:t>
      </w:r>
      <w:r w:rsidR="001E5F8A" w:rsidRPr="001E5F8A">
        <w:rPr>
          <w:sz w:val="24"/>
          <w:szCs w:val="24"/>
        </w:rPr>
        <w:t>d and Tate suggest</w:t>
      </w:r>
      <w:r w:rsidRPr="001E5F8A">
        <w:rPr>
          <w:sz w:val="24"/>
          <w:szCs w:val="24"/>
        </w:rPr>
        <w:t xml:space="preserve"> </w:t>
      </w:r>
      <w:r w:rsidR="001E5F8A" w:rsidRPr="001E5F8A">
        <w:rPr>
          <w:sz w:val="24"/>
          <w:szCs w:val="24"/>
        </w:rPr>
        <w:t>(Pendleton, Schofield and Tate, 1984)</w:t>
      </w:r>
      <w:r w:rsidRPr="001E5F8A">
        <w:rPr>
          <w:sz w:val="24"/>
          <w:szCs w:val="24"/>
        </w:rPr>
        <w:t>.</w:t>
      </w:r>
      <w:r>
        <w:rPr>
          <w:sz w:val="24"/>
          <w:szCs w:val="24"/>
        </w:rPr>
        <w:t xml:space="preserve"> I would also use questioning styles to guide them rather than telling them directly, this aligns with </w:t>
      </w:r>
      <w:r w:rsidRPr="001429E1">
        <w:rPr>
          <w:sz w:val="24"/>
          <w:szCs w:val="24"/>
        </w:rPr>
        <w:t>John Whitmore</w:t>
      </w:r>
      <w:r>
        <w:rPr>
          <w:sz w:val="24"/>
          <w:szCs w:val="24"/>
        </w:rPr>
        <w:t>, who promotes coaching as a method to gain skills and enhance performance through reflecting</w:t>
      </w:r>
      <w:r w:rsidR="001429E1">
        <w:rPr>
          <w:sz w:val="24"/>
          <w:szCs w:val="24"/>
        </w:rPr>
        <w:t xml:space="preserve"> </w:t>
      </w:r>
      <w:r w:rsidR="001429E1" w:rsidRPr="001429E1">
        <w:rPr>
          <w:sz w:val="24"/>
          <w:szCs w:val="24"/>
        </w:rPr>
        <w:t>(Whitmore, 2017)</w:t>
      </w:r>
      <w:r>
        <w:rPr>
          <w:sz w:val="24"/>
          <w:szCs w:val="24"/>
        </w:rPr>
        <w:t xml:space="preserve">. By experiencing what it was like to tutor for a very short amount of time, I became more </w:t>
      </w:r>
      <w:r w:rsidR="00315EEB">
        <w:rPr>
          <w:sz w:val="24"/>
          <w:szCs w:val="24"/>
        </w:rPr>
        <w:t>empathetic</w:t>
      </w:r>
      <w:r>
        <w:rPr>
          <w:sz w:val="24"/>
          <w:szCs w:val="24"/>
        </w:rPr>
        <w:t>, relating back to challenge</w:t>
      </w:r>
      <w:r w:rsidR="000557F3">
        <w:rPr>
          <w:sz w:val="24"/>
          <w:szCs w:val="24"/>
        </w:rPr>
        <w:t>s</w:t>
      </w:r>
      <w:r>
        <w:rPr>
          <w:sz w:val="24"/>
          <w:szCs w:val="24"/>
        </w:rPr>
        <w:t xml:space="preserve"> that early probationers face daily. This demonstrated my growth and how </w:t>
      </w:r>
      <w:r w:rsidR="00D82A09">
        <w:rPr>
          <w:sz w:val="24"/>
          <w:szCs w:val="24"/>
        </w:rPr>
        <w:t>I’m</w:t>
      </w:r>
      <w:r>
        <w:rPr>
          <w:sz w:val="24"/>
          <w:szCs w:val="24"/>
        </w:rPr>
        <w:t xml:space="preserve"> able to adapt my approach to different situations in the workplace. </w:t>
      </w:r>
      <w:r w:rsidR="00D82A09">
        <w:rPr>
          <w:sz w:val="24"/>
          <w:szCs w:val="24"/>
        </w:rPr>
        <w:t>The chartered institute of personnel and development (</w:t>
      </w:r>
      <w:r w:rsidRPr="00D82A09">
        <w:rPr>
          <w:sz w:val="24"/>
          <w:szCs w:val="24"/>
        </w:rPr>
        <w:t>CIPD</w:t>
      </w:r>
      <w:r w:rsidR="00D82A09" w:rsidRPr="00D82A09">
        <w:rPr>
          <w:sz w:val="24"/>
          <w:szCs w:val="24"/>
        </w:rPr>
        <w:t>)</w:t>
      </w:r>
      <w:r w:rsidRPr="00D82A09">
        <w:rPr>
          <w:sz w:val="24"/>
          <w:szCs w:val="24"/>
        </w:rPr>
        <w:t xml:space="preserve"> </w:t>
      </w:r>
      <w:r>
        <w:rPr>
          <w:sz w:val="24"/>
          <w:szCs w:val="24"/>
        </w:rPr>
        <w:t xml:space="preserve">supports a positive and constructive feedback </w:t>
      </w:r>
      <w:r w:rsidR="00315EEB">
        <w:rPr>
          <w:sz w:val="24"/>
          <w:szCs w:val="24"/>
        </w:rPr>
        <w:t>environment</w:t>
      </w:r>
      <w:r w:rsidR="00D82A09">
        <w:rPr>
          <w:sz w:val="24"/>
          <w:szCs w:val="24"/>
        </w:rPr>
        <w:t xml:space="preserve"> </w:t>
      </w:r>
      <w:r w:rsidR="00D82A09" w:rsidRPr="00D82A09">
        <w:rPr>
          <w:sz w:val="24"/>
          <w:szCs w:val="24"/>
        </w:rPr>
        <w:t>(CIPD, 2022)</w:t>
      </w:r>
      <w:r>
        <w:rPr>
          <w:sz w:val="24"/>
          <w:szCs w:val="24"/>
        </w:rPr>
        <w:t xml:space="preserve">. Which highlights how important feedback is to </w:t>
      </w:r>
      <w:r w:rsidR="00315EEB">
        <w:rPr>
          <w:sz w:val="24"/>
          <w:szCs w:val="24"/>
        </w:rPr>
        <w:t>strengthen</w:t>
      </w:r>
      <w:r>
        <w:rPr>
          <w:sz w:val="24"/>
          <w:szCs w:val="24"/>
        </w:rPr>
        <w:t xml:space="preserve"> performance and development. </w:t>
      </w:r>
    </w:p>
    <w:p w14:paraId="644D89C1" w14:textId="77777777" w:rsidR="004D6D7F" w:rsidRDefault="004D6D7F" w:rsidP="00443FE9">
      <w:pPr>
        <w:ind w:right="237"/>
        <w:jc w:val="both"/>
        <w:rPr>
          <w:sz w:val="24"/>
          <w:szCs w:val="24"/>
        </w:rPr>
      </w:pPr>
    </w:p>
    <w:p w14:paraId="14309E04" w14:textId="35D9452B" w:rsidR="000760BA" w:rsidRDefault="000760BA" w:rsidP="00443FE9">
      <w:pPr>
        <w:ind w:right="237"/>
        <w:jc w:val="both"/>
        <w:rPr>
          <w:sz w:val="24"/>
          <w:szCs w:val="24"/>
        </w:rPr>
      </w:pPr>
      <w:r>
        <w:rPr>
          <w:sz w:val="24"/>
          <w:szCs w:val="24"/>
        </w:rPr>
        <w:t xml:space="preserve">Over the past three years, I have developed significant amounts in terms of independence, resilience and self awareness. I have changed from relying on other people to make </w:t>
      </w:r>
      <w:r w:rsidR="00315EEB">
        <w:rPr>
          <w:sz w:val="24"/>
          <w:szCs w:val="24"/>
        </w:rPr>
        <w:t>decisions</w:t>
      </w:r>
      <w:r>
        <w:rPr>
          <w:sz w:val="24"/>
          <w:szCs w:val="24"/>
        </w:rPr>
        <w:t xml:space="preserve"> to make decisions </w:t>
      </w:r>
      <w:r w:rsidR="00315EEB">
        <w:rPr>
          <w:sz w:val="24"/>
          <w:szCs w:val="24"/>
        </w:rPr>
        <w:t>independent</w:t>
      </w:r>
      <w:r>
        <w:rPr>
          <w:sz w:val="24"/>
          <w:szCs w:val="24"/>
        </w:rPr>
        <w:t xml:space="preserve"> confidently which I believe is most important. This has </w:t>
      </w:r>
      <w:r w:rsidR="00315EEB">
        <w:rPr>
          <w:sz w:val="24"/>
          <w:szCs w:val="24"/>
        </w:rPr>
        <w:t>strengthened</w:t>
      </w:r>
      <w:r>
        <w:rPr>
          <w:sz w:val="24"/>
          <w:szCs w:val="24"/>
        </w:rPr>
        <w:t xml:space="preserve"> my </w:t>
      </w:r>
      <w:r w:rsidR="00315EEB">
        <w:rPr>
          <w:sz w:val="24"/>
          <w:szCs w:val="24"/>
        </w:rPr>
        <w:t>ability</w:t>
      </w:r>
      <w:r>
        <w:rPr>
          <w:sz w:val="24"/>
          <w:szCs w:val="24"/>
        </w:rPr>
        <w:t xml:space="preserve"> to manage </w:t>
      </w:r>
      <w:r w:rsidR="00315EEB">
        <w:rPr>
          <w:sz w:val="24"/>
          <w:szCs w:val="24"/>
        </w:rPr>
        <w:t>situations</w:t>
      </w:r>
      <w:r>
        <w:rPr>
          <w:sz w:val="24"/>
          <w:szCs w:val="24"/>
        </w:rPr>
        <w:t xml:space="preserve"> and adapt to modern day policing. This development reflects </w:t>
      </w:r>
      <w:r w:rsidRPr="00CD23A9">
        <w:rPr>
          <w:sz w:val="24"/>
          <w:szCs w:val="24"/>
        </w:rPr>
        <w:t xml:space="preserve">Donald </w:t>
      </w:r>
      <w:r w:rsidR="00CD23A9" w:rsidRPr="00CD23A9">
        <w:rPr>
          <w:sz w:val="24"/>
          <w:szCs w:val="24"/>
        </w:rPr>
        <w:t>Schon</w:t>
      </w:r>
      <w:r>
        <w:rPr>
          <w:sz w:val="24"/>
          <w:szCs w:val="24"/>
        </w:rPr>
        <w:t xml:space="preserve"> who again emphasises the importance of reflection in learning</w:t>
      </w:r>
      <w:r w:rsidR="00CD23A9">
        <w:rPr>
          <w:sz w:val="24"/>
          <w:szCs w:val="24"/>
        </w:rPr>
        <w:t xml:space="preserve"> </w:t>
      </w:r>
      <w:r w:rsidR="00CD23A9" w:rsidRPr="00CD23A9">
        <w:rPr>
          <w:sz w:val="24"/>
          <w:szCs w:val="24"/>
        </w:rPr>
        <w:t>(Schon , 2017)</w:t>
      </w:r>
      <w:r>
        <w:rPr>
          <w:sz w:val="24"/>
          <w:szCs w:val="24"/>
        </w:rPr>
        <w:t xml:space="preserve">. My ability to </w:t>
      </w:r>
      <w:r>
        <w:rPr>
          <w:sz w:val="24"/>
          <w:szCs w:val="24"/>
        </w:rPr>
        <w:lastRenderedPageBreak/>
        <w:t xml:space="preserve">learn from experience also aligns with </w:t>
      </w:r>
      <w:r w:rsidR="00CD23A9" w:rsidRPr="00CD23A9">
        <w:rPr>
          <w:sz w:val="24"/>
          <w:szCs w:val="24"/>
        </w:rPr>
        <w:t>David</w:t>
      </w:r>
      <w:r w:rsidRPr="00CD23A9">
        <w:rPr>
          <w:sz w:val="24"/>
          <w:szCs w:val="24"/>
        </w:rPr>
        <w:t xml:space="preserve"> Kolb</w:t>
      </w:r>
      <w:r>
        <w:rPr>
          <w:sz w:val="24"/>
          <w:szCs w:val="24"/>
        </w:rPr>
        <w:t>, who highlights active participation and self reflection</w:t>
      </w:r>
      <w:r w:rsidR="00CD23A9">
        <w:rPr>
          <w:sz w:val="24"/>
          <w:szCs w:val="24"/>
        </w:rPr>
        <w:t xml:space="preserve"> </w:t>
      </w:r>
      <w:r w:rsidR="00CD23A9" w:rsidRPr="00CD23A9">
        <w:rPr>
          <w:sz w:val="24"/>
          <w:szCs w:val="24"/>
        </w:rPr>
        <w:t>(Mcleod, 2025)</w:t>
      </w:r>
      <w:r>
        <w:rPr>
          <w:sz w:val="24"/>
          <w:szCs w:val="24"/>
        </w:rPr>
        <w:t xml:space="preserve">. Furthermore, my increased confidence can be linked to </w:t>
      </w:r>
      <w:r w:rsidR="00CD23A9">
        <w:rPr>
          <w:sz w:val="24"/>
          <w:szCs w:val="24"/>
        </w:rPr>
        <w:t>A</w:t>
      </w:r>
      <w:r w:rsidRPr="00CD23A9">
        <w:rPr>
          <w:sz w:val="24"/>
          <w:szCs w:val="24"/>
        </w:rPr>
        <w:t xml:space="preserve">lbert </w:t>
      </w:r>
      <w:r w:rsidR="00CD23A9">
        <w:rPr>
          <w:sz w:val="24"/>
          <w:szCs w:val="24"/>
        </w:rPr>
        <w:t>B</w:t>
      </w:r>
      <w:r w:rsidRPr="00CD23A9">
        <w:rPr>
          <w:sz w:val="24"/>
          <w:szCs w:val="24"/>
        </w:rPr>
        <w:t>andura</w:t>
      </w:r>
      <w:r>
        <w:rPr>
          <w:sz w:val="24"/>
          <w:szCs w:val="24"/>
        </w:rPr>
        <w:t xml:space="preserve"> who states that self efficacy improves through experience</w:t>
      </w:r>
      <w:r w:rsidR="00CD23A9">
        <w:rPr>
          <w:sz w:val="24"/>
          <w:szCs w:val="24"/>
        </w:rPr>
        <w:t xml:space="preserve"> </w:t>
      </w:r>
      <w:r w:rsidR="00CD23A9" w:rsidRPr="00CD23A9">
        <w:rPr>
          <w:sz w:val="24"/>
          <w:szCs w:val="24"/>
        </w:rPr>
        <w:t>(Bandura, 1977)</w:t>
      </w:r>
      <w:r>
        <w:rPr>
          <w:sz w:val="24"/>
          <w:szCs w:val="24"/>
        </w:rPr>
        <w:t xml:space="preserve">. </w:t>
      </w:r>
    </w:p>
    <w:p w14:paraId="18B68A47" w14:textId="77777777" w:rsidR="000760BA" w:rsidRDefault="000760BA" w:rsidP="00443FE9">
      <w:pPr>
        <w:ind w:right="237"/>
        <w:jc w:val="both"/>
        <w:rPr>
          <w:sz w:val="24"/>
          <w:szCs w:val="24"/>
        </w:rPr>
      </w:pPr>
    </w:p>
    <w:p w14:paraId="40ADB404" w14:textId="2EA12FFC" w:rsidR="000760BA" w:rsidRDefault="000760BA" w:rsidP="00443FE9">
      <w:pPr>
        <w:ind w:right="237"/>
        <w:jc w:val="both"/>
        <w:rPr>
          <w:sz w:val="24"/>
          <w:szCs w:val="24"/>
        </w:rPr>
      </w:pPr>
      <w:r>
        <w:rPr>
          <w:sz w:val="24"/>
          <w:szCs w:val="24"/>
        </w:rPr>
        <w:t xml:space="preserve">In conclusion, mentoring played a crucial role in my development, improving many things such as my confidence, decision making and competence. However at times my development may of slowed due to weaknesses in the tutoring, this shows the importance of active participation in development </w:t>
      </w:r>
      <w:r w:rsidR="00CD23A9" w:rsidRPr="00CD23A9">
        <w:rPr>
          <w:sz w:val="24"/>
          <w:szCs w:val="24"/>
        </w:rPr>
        <w:t>(Mcleod, 2025)</w:t>
      </w:r>
      <w:r>
        <w:rPr>
          <w:sz w:val="24"/>
          <w:szCs w:val="24"/>
        </w:rPr>
        <w:t xml:space="preserve">. As I gained independence, my competence and confidence improved a substantial amount. Demonstrating why it is so </w:t>
      </w:r>
      <w:r w:rsidR="00315EEB">
        <w:rPr>
          <w:sz w:val="24"/>
          <w:szCs w:val="24"/>
        </w:rPr>
        <w:t>important</w:t>
      </w:r>
      <w:r>
        <w:rPr>
          <w:sz w:val="24"/>
          <w:szCs w:val="24"/>
        </w:rPr>
        <w:t xml:space="preserve"> to balance support with autonomy. </w:t>
      </w:r>
      <w:r w:rsidR="004D0060">
        <w:rPr>
          <w:sz w:val="24"/>
          <w:szCs w:val="24"/>
        </w:rPr>
        <w:t>T</w:t>
      </w:r>
      <w:r>
        <w:rPr>
          <w:sz w:val="24"/>
          <w:szCs w:val="24"/>
        </w:rPr>
        <w:t xml:space="preserve">his linking back to </w:t>
      </w:r>
      <w:r w:rsidR="00CD23A9" w:rsidRPr="00CD23A9">
        <w:rPr>
          <w:sz w:val="24"/>
          <w:szCs w:val="24"/>
        </w:rPr>
        <w:t>A</w:t>
      </w:r>
      <w:r w:rsidRPr="00CD23A9">
        <w:rPr>
          <w:sz w:val="24"/>
          <w:szCs w:val="24"/>
        </w:rPr>
        <w:t>lbert Bandura</w:t>
      </w:r>
      <w:r>
        <w:rPr>
          <w:sz w:val="24"/>
          <w:szCs w:val="24"/>
        </w:rPr>
        <w:t xml:space="preserve"> who suggests that confidence is built through experience</w:t>
      </w:r>
      <w:r w:rsidR="00CD23A9">
        <w:rPr>
          <w:sz w:val="24"/>
          <w:szCs w:val="24"/>
        </w:rPr>
        <w:t xml:space="preserve"> </w:t>
      </w:r>
      <w:r w:rsidR="00CD23A9" w:rsidRPr="00CD23A9">
        <w:rPr>
          <w:sz w:val="24"/>
          <w:szCs w:val="24"/>
        </w:rPr>
        <w:t>(Bandura, 1977)</w:t>
      </w:r>
      <w:r>
        <w:rPr>
          <w:sz w:val="24"/>
          <w:szCs w:val="24"/>
        </w:rPr>
        <w:t xml:space="preserve">. Moving forward I aim to mentor others more </w:t>
      </w:r>
      <w:r w:rsidR="00315EEB">
        <w:rPr>
          <w:sz w:val="24"/>
          <w:szCs w:val="24"/>
        </w:rPr>
        <w:t>effectively</w:t>
      </w:r>
      <w:r>
        <w:rPr>
          <w:sz w:val="24"/>
          <w:szCs w:val="24"/>
        </w:rPr>
        <w:t xml:space="preserve"> by not being directive and just </w:t>
      </w:r>
      <w:r w:rsidR="00315EEB">
        <w:rPr>
          <w:sz w:val="24"/>
          <w:szCs w:val="24"/>
        </w:rPr>
        <w:t>providing</w:t>
      </w:r>
      <w:r>
        <w:rPr>
          <w:sz w:val="24"/>
          <w:szCs w:val="24"/>
        </w:rPr>
        <w:t xml:space="preserve"> guidance where its needed. </w:t>
      </w:r>
      <w:r w:rsidR="00315EEB">
        <w:rPr>
          <w:sz w:val="24"/>
          <w:szCs w:val="24"/>
        </w:rPr>
        <w:t xml:space="preserve">I will allow them the opportunity to lead and develop independently, aligning with </w:t>
      </w:r>
      <w:r w:rsidR="00CD23A9" w:rsidRPr="00CD23A9">
        <w:rPr>
          <w:sz w:val="24"/>
          <w:szCs w:val="24"/>
        </w:rPr>
        <w:t>J</w:t>
      </w:r>
      <w:r w:rsidR="00315EEB" w:rsidRPr="00CD23A9">
        <w:rPr>
          <w:sz w:val="24"/>
          <w:szCs w:val="24"/>
        </w:rPr>
        <w:t xml:space="preserve">ohn </w:t>
      </w:r>
      <w:r w:rsidR="00CD23A9" w:rsidRPr="00CD23A9">
        <w:rPr>
          <w:sz w:val="24"/>
          <w:szCs w:val="24"/>
        </w:rPr>
        <w:t>W</w:t>
      </w:r>
      <w:r w:rsidR="00315EEB" w:rsidRPr="00CD23A9">
        <w:rPr>
          <w:sz w:val="24"/>
          <w:szCs w:val="24"/>
        </w:rPr>
        <w:t>hitmore</w:t>
      </w:r>
      <w:r w:rsidR="00CD23A9" w:rsidRPr="00CD23A9">
        <w:rPr>
          <w:sz w:val="24"/>
          <w:szCs w:val="24"/>
        </w:rPr>
        <w:t xml:space="preserve"> </w:t>
      </w:r>
      <w:r w:rsidR="00CD23A9" w:rsidRPr="001429E1">
        <w:rPr>
          <w:sz w:val="24"/>
          <w:szCs w:val="24"/>
        </w:rPr>
        <w:t>(Whitmore, 2017)</w:t>
      </w:r>
      <w:r w:rsidR="00CD23A9">
        <w:rPr>
          <w:sz w:val="24"/>
          <w:szCs w:val="24"/>
        </w:rPr>
        <w:t>.</w:t>
      </w:r>
    </w:p>
    <w:p w14:paraId="5E3EC6B2" w14:textId="77777777" w:rsidR="00F311EE" w:rsidRPr="00443FE9" w:rsidRDefault="00F311EE" w:rsidP="00443FE9">
      <w:pPr>
        <w:ind w:right="237"/>
        <w:jc w:val="both"/>
        <w:rPr>
          <w:sz w:val="24"/>
          <w:szCs w:val="24"/>
        </w:rPr>
      </w:pPr>
    </w:p>
    <w:p w14:paraId="2DAD1A6B" w14:textId="02491599" w:rsidR="006173F2" w:rsidRDefault="00CD23A9" w:rsidP="00340E9A">
      <w:pPr>
        <w:ind w:right="237"/>
        <w:jc w:val="both"/>
        <w:rPr>
          <w:sz w:val="24"/>
          <w:szCs w:val="24"/>
        </w:rPr>
      </w:pPr>
      <w:r>
        <w:rPr>
          <w:sz w:val="24"/>
          <w:szCs w:val="24"/>
        </w:rPr>
        <w:t>Word Count - 197</w:t>
      </w:r>
      <w:r w:rsidR="001F2722">
        <w:rPr>
          <w:sz w:val="24"/>
          <w:szCs w:val="24"/>
        </w:rPr>
        <w:t>8</w:t>
      </w:r>
    </w:p>
    <w:p w14:paraId="4B900FD6" w14:textId="77777777" w:rsidR="006173F2" w:rsidRPr="00270EEB" w:rsidRDefault="006173F2"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D3E0202" w14:textId="7C8F9AB3" w:rsidR="00EE680F" w:rsidRPr="00EE680F" w:rsidRDefault="00EE680F" w:rsidP="00EE680F">
      <w:pPr>
        <w:keepNext/>
        <w:ind w:right="237"/>
        <w:rPr>
          <w:b/>
          <w:bCs/>
          <w:sz w:val="24"/>
          <w:szCs w:val="24"/>
        </w:rPr>
      </w:pPr>
    </w:p>
    <w:p w14:paraId="7716800F" w14:textId="42FFAF9B" w:rsidR="00EE680F" w:rsidRPr="00EE680F" w:rsidRDefault="00EE680F" w:rsidP="00EE680F">
      <w:pPr>
        <w:keepNext/>
        <w:ind w:right="237"/>
        <w:rPr>
          <w:b/>
          <w:bCs/>
          <w:sz w:val="24"/>
          <w:szCs w:val="24"/>
        </w:rPr>
      </w:pPr>
    </w:p>
    <w:p w14:paraId="353BB670" w14:textId="77777777" w:rsidR="00EE680F" w:rsidRPr="00EE680F" w:rsidRDefault="00EE680F" w:rsidP="00EE680F">
      <w:pPr>
        <w:keepNext/>
        <w:ind w:right="237"/>
        <w:rPr>
          <w:bCs/>
          <w:sz w:val="24"/>
          <w:szCs w:val="24"/>
        </w:rPr>
      </w:pPr>
      <w:r w:rsidRPr="00EE680F">
        <w:rPr>
          <w:bCs/>
          <w:sz w:val="24"/>
          <w:szCs w:val="24"/>
        </w:rPr>
        <w:t xml:space="preserve">Adair, J. (2018). </w:t>
      </w:r>
      <w:r w:rsidRPr="00EE680F">
        <w:rPr>
          <w:bCs/>
          <w:i/>
          <w:iCs/>
          <w:sz w:val="24"/>
          <w:szCs w:val="24"/>
        </w:rPr>
        <w:t>Effective Leadership.</w:t>
      </w:r>
      <w:r w:rsidRPr="00EE680F">
        <w:rPr>
          <w:bCs/>
          <w:sz w:val="24"/>
          <w:szCs w:val="24"/>
        </w:rPr>
        <w:t xml:space="preserve"> Pan Macmillan.</w:t>
      </w:r>
    </w:p>
    <w:p w14:paraId="4ED2AB3F" w14:textId="77777777" w:rsidR="00EE680F" w:rsidRPr="00EE680F" w:rsidRDefault="00EE680F" w:rsidP="00EE680F">
      <w:pPr>
        <w:keepNext/>
        <w:ind w:right="237"/>
        <w:rPr>
          <w:bCs/>
          <w:sz w:val="24"/>
          <w:szCs w:val="24"/>
        </w:rPr>
      </w:pPr>
      <w:r w:rsidRPr="00EE680F">
        <w:rPr>
          <w:bCs/>
          <w:sz w:val="24"/>
          <w:szCs w:val="24"/>
        </w:rPr>
        <w:t xml:space="preserve">Alison, L. and Crego, J. (2016). </w:t>
      </w:r>
      <w:r w:rsidRPr="00EE680F">
        <w:rPr>
          <w:bCs/>
          <w:i/>
          <w:iCs/>
          <w:sz w:val="24"/>
          <w:szCs w:val="24"/>
        </w:rPr>
        <w:t>Policing critical incidents : leadership and critical incident management.</w:t>
      </w:r>
      <w:r w:rsidRPr="00EE680F">
        <w:rPr>
          <w:bCs/>
          <w:sz w:val="24"/>
          <w:szCs w:val="24"/>
        </w:rPr>
        <w:t xml:space="preserve"> Willan Publishing.</w:t>
      </w:r>
    </w:p>
    <w:p w14:paraId="03007173" w14:textId="77777777" w:rsidR="00EE680F" w:rsidRPr="00EE680F" w:rsidRDefault="00EE680F" w:rsidP="00EE680F">
      <w:pPr>
        <w:keepNext/>
        <w:ind w:right="237"/>
        <w:rPr>
          <w:bCs/>
          <w:sz w:val="24"/>
          <w:szCs w:val="24"/>
        </w:rPr>
      </w:pPr>
      <w:r w:rsidRPr="00EE680F">
        <w:rPr>
          <w:bCs/>
          <w:sz w:val="24"/>
          <w:szCs w:val="24"/>
        </w:rPr>
        <w:t xml:space="preserve">Bandura, A. (1977). </w:t>
      </w:r>
      <w:r w:rsidRPr="00EE680F">
        <w:rPr>
          <w:bCs/>
          <w:i/>
          <w:iCs/>
          <w:sz w:val="24"/>
          <w:szCs w:val="24"/>
        </w:rPr>
        <w:t>Social Learning Theory</w:t>
      </w:r>
      <w:r w:rsidRPr="00EE680F">
        <w:rPr>
          <w:bCs/>
          <w:sz w:val="24"/>
          <w:szCs w:val="24"/>
        </w:rPr>
        <w:t>. Englewood Cliffs: Prentice-Hall.</w:t>
      </w:r>
    </w:p>
    <w:p w14:paraId="430CE8EC" w14:textId="77777777" w:rsidR="00EE680F" w:rsidRPr="00EE680F" w:rsidRDefault="00EE680F" w:rsidP="00EE680F">
      <w:pPr>
        <w:keepNext/>
        <w:ind w:right="237"/>
        <w:rPr>
          <w:bCs/>
          <w:sz w:val="24"/>
          <w:szCs w:val="24"/>
        </w:rPr>
      </w:pPr>
      <w:r w:rsidRPr="00EE680F">
        <w:rPr>
          <w:bCs/>
          <w:sz w:val="24"/>
          <w:szCs w:val="24"/>
        </w:rPr>
        <w:t xml:space="preserve">Bass, B.M. and Riggio, R.E. (2006). </w:t>
      </w:r>
      <w:r w:rsidRPr="00EE680F">
        <w:rPr>
          <w:bCs/>
          <w:i/>
          <w:iCs/>
          <w:sz w:val="24"/>
          <w:szCs w:val="24"/>
        </w:rPr>
        <w:t>Transformational Leadership</w:t>
      </w:r>
      <w:r w:rsidRPr="00EE680F">
        <w:rPr>
          <w:bCs/>
          <w:sz w:val="24"/>
          <w:szCs w:val="24"/>
        </w:rPr>
        <w:t>. 2nd ed. New York: Routledge.</w:t>
      </w:r>
    </w:p>
    <w:p w14:paraId="61507CA7" w14:textId="77777777" w:rsidR="00EE680F" w:rsidRPr="00EE680F" w:rsidRDefault="00EE680F" w:rsidP="00EE680F">
      <w:pPr>
        <w:keepNext/>
        <w:ind w:right="237"/>
        <w:rPr>
          <w:bCs/>
          <w:sz w:val="24"/>
          <w:szCs w:val="24"/>
        </w:rPr>
      </w:pPr>
      <w:r w:rsidRPr="00EE680F">
        <w:rPr>
          <w:bCs/>
          <w:sz w:val="24"/>
          <w:szCs w:val="24"/>
        </w:rPr>
        <w:t xml:space="preserve">Brown, J. (2013). </w:t>
      </w:r>
      <w:r w:rsidRPr="00EE680F">
        <w:rPr>
          <w:bCs/>
          <w:i/>
          <w:iCs/>
          <w:sz w:val="24"/>
          <w:szCs w:val="24"/>
        </w:rPr>
        <w:t>The Future of Policing</w:t>
      </w:r>
      <w:r w:rsidRPr="00EE680F">
        <w:rPr>
          <w:bCs/>
          <w:sz w:val="24"/>
          <w:szCs w:val="24"/>
        </w:rPr>
        <w:t>. London: Routledge.</w:t>
      </w:r>
    </w:p>
    <w:p w14:paraId="67CAF81E" w14:textId="77777777" w:rsidR="00EE680F" w:rsidRPr="00EE680F" w:rsidRDefault="00EE680F" w:rsidP="00EE680F">
      <w:pPr>
        <w:keepNext/>
        <w:ind w:right="237"/>
        <w:rPr>
          <w:bCs/>
          <w:sz w:val="24"/>
          <w:szCs w:val="24"/>
        </w:rPr>
      </w:pPr>
      <w:r w:rsidRPr="00EE680F">
        <w:rPr>
          <w:bCs/>
          <w:sz w:val="24"/>
          <w:szCs w:val="24"/>
        </w:rPr>
        <w:t xml:space="preserve">Bullock, K. (2017). The Police Use of Social Media: Transformation or Normalisation? </w:t>
      </w:r>
      <w:r w:rsidRPr="00EE680F">
        <w:rPr>
          <w:bCs/>
          <w:i/>
          <w:iCs/>
          <w:sz w:val="24"/>
          <w:szCs w:val="24"/>
        </w:rPr>
        <w:t>Social Policy and Society</w:t>
      </w:r>
      <w:r w:rsidRPr="00EE680F">
        <w:rPr>
          <w:bCs/>
          <w:sz w:val="24"/>
          <w:szCs w:val="24"/>
        </w:rPr>
        <w:t>, [online] 17(02), pp.245–258. Available at: https://www.cambridge.org/core/journals/social-policy-and-society/article/police-use-of-social-media-transformation-or-normalisation/19E5C6727038F01129B51CE4287D0FFB [Accessed 5 Nov. 2025].</w:t>
      </w:r>
    </w:p>
    <w:p w14:paraId="709D94DA" w14:textId="77777777" w:rsidR="00EE680F" w:rsidRPr="00EE680F" w:rsidRDefault="00EE680F" w:rsidP="00EE680F">
      <w:pPr>
        <w:keepNext/>
        <w:ind w:right="237"/>
        <w:rPr>
          <w:bCs/>
          <w:sz w:val="24"/>
          <w:szCs w:val="24"/>
        </w:rPr>
      </w:pPr>
      <w:r w:rsidRPr="00EE680F">
        <w:rPr>
          <w:bCs/>
          <w:sz w:val="24"/>
          <w:szCs w:val="24"/>
        </w:rPr>
        <w:t xml:space="preserve">CIPD (2022). </w:t>
      </w:r>
      <w:r w:rsidRPr="00EE680F">
        <w:rPr>
          <w:bCs/>
          <w:i/>
          <w:iCs/>
          <w:sz w:val="24"/>
          <w:szCs w:val="24"/>
        </w:rPr>
        <w:t>An Evidence Review Performance Feedback</w:t>
      </w:r>
      <w:r w:rsidRPr="00EE680F">
        <w:rPr>
          <w:bCs/>
          <w:sz w:val="24"/>
          <w:szCs w:val="24"/>
        </w:rPr>
        <w:t>. [online] Available at: https://www.cipd.org/globalassets/media/knowledge/knowledge-hub/evidence-reviews/performance-feedback-evidence-review_tcm18-111378.pdf [Accessed 16 Dec. 2025].</w:t>
      </w:r>
    </w:p>
    <w:p w14:paraId="686455FF" w14:textId="77777777" w:rsidR="00EE680F" w:rsidRPr="00EE680F" w:rsidRDefault="00EE680F" w:rsidP="00EE680F">
      <w:pPr>
        <w:keepNext/>
        <w:ind w:right="237"/>
        <w:rPr>
          <w:bCs/>
          <w:sz w:val="24"/>
          <w:szCs w:val="24"/>
        </w:rPr>
      </w:pPr>
      <w:r w:rsidRPr="00EE680F">
        <w:rPr>
          <w:bCs/>
          <w:sz w:val="24"/>
          <w:szCs w:val="24"/>
        </w:rPr>
        <w:t xml:space="preserve">Clutterbuck, D. (2014). </w:t>
      </w:r>
      <w:r w:rsidRPr="00EE680F">
        <w:rPr>
          <w:bCs/>
          <w:i/>
          <w:iCs/>
          <w:sz w:val="24"/>
          <w:szCs w:val="24"/>
        </w:rPr>
        <w:t>Everyone needs a mentor</w:t>
      </w:r>
      <w:r w:rsidRPr="00EE680F">
        <w:rPr>
          <w:bCs/>
          <w:sz w:val="24"/>
          <w:szCs w:val="24"/>
        </w:rPr>
        <w:t>. 5th ed. London: Chartered Institute Of Personnel And Development.</w:t>
      </w:r>
    </w:p>
    <w:p w14:paraId="6C43F991" w14:textId="77777777" w:rsidR="00EE680F" w:rsidRPr="00EE680F" w:rsidRDefault="00EE680F" w:rsidP="00EE680F">
      <w:pPr>
        <w:keepNext/>
        <w:ind w:right="237"/>
        <w:rPr>
          <w:bCs/>
          <w:sz w:val="24"/>
          <w:szCs w:val="24"/>
        </w:rPr>
      </w:pPr>
      <w:r w:rsidRPr="00EE680F">
        <w:rPr>
          <w:bCs/>
          <w:sz w:val="24"/>
          <w:szCs w:val="24"/>
        </w:rPr>
        <w:t xml:space="preserve">College of Policing (2013a). </w:t>
      </w:r>
      <w:r w:rsidRPr="00EE680F">
        <w:rPr>
          <w:bCs/>
          <w:i/>
          <w:iCs/>
          <w:sz w:val="24"/>
          <w:szCs w:val="24"/>
        </w:rPr>
        <w:t>Communications Strategy</w:t>
      </w:r>
      <w:r w:rsidRPr="00EE680F">
        <w:rPr>
          <w:bCs/>
          <w:sz w:val="24"/>
          <w:szCs w:val="24"/>
        </w:rPr>
        <w:t>. [online] College of Policing. Available at: https://www.college.police.uk/app/investigation/investigative-strategies/communications-strategy [Accessed 16 Dec. 2025].</w:t>
      </w:r>
    </w:p>
    <w:p w14:paraId="06CA1907" w14:textId="77777777" w:rsidR="00EE680F" w:rsidRPr="00EE680F" w:rsidRDefault="00EE680F" w:rsidP="00EE680F">
      <w:pPr>
        <w:keepNext/>
        <w:ind w:right="237"/>
        <w:rPr>
          <w:bCs/>
          <w:sz w:val="24"/>
          <w:szCs w:val="24"/>
        </w:rPr>
      </w:pPr>
      <w:r w:rsidRPr="00EE680F">
        <w:rPr>
          <w:bCs/>
          <w:sz w:val="24"/>
          <w:szCs w:val="24"/>
        </w:rPr>
        <w:t xml:space="preserve">College of Policing (2013b). </w:t>
      </w:r>
      <w:r w:rsidRPr="00EE680F">
        <w:rPr>
          <w:bCs/>
          <w:i/>
          <w:iCs/>
          <w:sz w:val="24"/>
          <w:szCs w:val="24"/>
        </w:rPr>
        <w:t>National Decision Model</w:t>
      </w:r>
      <w:r w:rsidRPr="00EE680F">
        <w:rPr>
          <w:bCs/>
          <w:sz w:val="24"/>
          <w:szCs w:val="24"/>
        </w:rPr>
        <w:t>. [online] College of Policing. Available at: https://www.college.police.uk/app/national-decision-model [Accessed 2 Nov. 2025].</w:t>
      </w:r>
    </w:p>
    <w:p w14:paraId="122EE402" w14:textId="77777777" w:rsidR="00EE680F" w:rsidRPr="00EE680F" w:rsidRDefault="00EE680F" w:rsidP="00EE680F">
      <w:pPr>
        <w:keepNext/>
        <w:ind w:right="237"/>
        <w:rPr>
          <w:bCs/>
          <w:sz w:val="24"/>
          <w:szCs w:val="24"/>
        </w:rPr>
      </w:pPr>
      <w:r w:rsidRPr="00EE680F">
        <w:rPr>
          <w:bCs/>
          <w:sz w:val="24"/>
          <w:szCs w:val="24"/>
        </w:rPr>
        <w:t xml:space="preserve">College of Policing (2015). </w:t>
      </w:r>
      <w:r w:rsidRPr="00EE680F">
        <w:rPr>
          <w:bCs/>
          <w:i/>
          <w:iCs/>
          <w:sz w:val="24"/>
          <w:szCs w:val="24"/>
        </w:rPr>
        <w:t>Leadership review</w:t>
      </w:r>
      <w:r w:rsidRPr="00EE680F">
        <w:rPr>
          <w:bCs/>
          <w:sz w:val="24"/>
          <w:szCs w:val="24"/>
        </w:rPr>
        <w:t>. [online] College of Policing. Available at: https://www.college.police.uk/about/leadership-review [Accessed 16 Dec. 2025].</w:t>
      </w:r>
    </w:p>
    <w:p w14:paraId="2BEDD8A0" w14:textId="77777777" w:rsidR="00EE680F" w:rsidRPr="00EE680F" w:rsidRDefault="00EE680F" w:rsidP="00EE680F">
      <w:pPr>
        <w:keepNext/>
        <w:ind w:right="237"/>
        <w:rPr>
          <w:bCs/>
          <w:sz w:val="24"/>
          <w:szCs w:val="24"/>
        </w:rPr>
      </w:pPr>
      <w:r w:rsidRPr="00EE680F">
        <w:rPr>
          <w:bCs/>
          <w:sz w:val="24"/>
          <w:szCs w:val="24"/>
        </w:rPr>
        <w:t xml:space="preserve">College of Policing (2016). </w:t>
      </w:r>
      <w:r w:rsidRPr="00EE680F">
        <w:rPr>
          <w:bCs/>
          <w:i/>
          <w:iCs/>
          <w:sz w:val="24"/>
          <w:szCs w:val="24"/>
        </w:rPr>
        <w:t>Missing Persons Risk Assessment</w:t>
      </w:r>
      <w:r w:rsidRPr="00EE680F">
        <w:rPr>
          <w:bCs/>
          <w:sz w:val="24"/>
          <w:szCs w:val="24"/>
        </w:rPr>
        <w:t>. [online] College of Policing. Available at: https://www.college.police.uk/app/major-investigation-and-public-protection/missing-persons/missing-persons-risk-assessment [Accessed 1 Nov. 2025].</w:t>
      </w:r>
    </w:p>
    <w:p w14:paraId="5E9C38EE" w14:textId="77777777" w:rsidR="00EE680F" w:rsidRPr="00EE680F" w:rsidRDefault="00EE680F" w:rsidP="00EE680F">
      <w:pPr>
        <w:keepNext/>
        <w:ind w:right="237"/>
        <w:rPr>
          <w:bCs/>
          <w:sz w:val="24"/>
          <w:szCs w:val="24"/>
        </w:rPr>
      </w:pPr>
      <w:r w:rsidRPr="00EE680F">
        <w:rPr>
          <w:bCs/>
          <w:sz w:val="24"/>
          <w:szCs w:val="24"/>
        </w:rPr>
        <w:t xml:space="preserve">College of Policing (2021). </w:t>
      </w:r>
      <w:r w:rsidRPr="00EE680F">
        <w:rPr>
          <w:bCs/>
          <w:i/>
          <w:iCs/>
          <w:sz w:val="24"/>
          <w:szCs w:val="24"/>
        </w:rPr>
        <w:t>About us</w:t>
      </w:r>
      <w:r w:rsidRPr="00EE680F">
        <w:rPr>
          <w:bCs/>
          <w:sz w:val="24"/>
          <w:szCs w:val="24"/>
        </w:rPr>
        <w:t>. [online] College of Policing. Available at: https://www.college.police.uk/about [Accessed 1 Nov. 2025].</w:t>
      </w:r>
    </w:p>
    <w:p w14:paraId="2A40F541" w14:textId="77777777" w:rsidR="00EE680F" w:rsidRPr="00EE680F" w:rsidRDefault="00EE680F" w:rsidP="00EE680F">
      <w:pPr>
        <w:keepNext/>
        <w:ind w:right="237"/>
        <w:rPr>
          <w:bCs/>
          <w:sz w:val="24"/>
          <w:szCs w:val="24"/>
        </w:rPr>
      </w:pPr>
      <w:r w:rsidRPr="00EE680F">
        <w:rPr>
          <w:bCs/>
          <w:sz w:val="24"/>
          <w:szCs w:val="24"/>
        </w:rPr>
        <w:t xml:space="preserve">College of Policing (2024a). </w:t>
      </w:r>
      <w:r w:rsidRPr="00EE680F">
        <w:rPr>
          <w:bCs/>
          <w:i/>
          <w:iCs/>
          <w:sz w:val="24"/>
          <w:szCs w:val="24"/>
        </w:rPr>
        <w:t>Code of Ethics</w:t>
      </w:r>
      <w:r w:rsidRPr="00EE680F">
        <w:rPr>
          <w:bCs/>
          <w:sz w:val="24"/>
          <w:szCs w:val="24"/>
        </w:rPr>
        <w:t>. [online] College of Policing. Available at: https://www.college.police.uk/ethics/code-of-ethics [Accessed 1 Nov. 2025].</w:t>
      </w:r>
    </w:p>
    <w:p w14:paraId="190D7C95" w14:textId="77777777" w:rsidR="00EE680F" w:rsidRPr="00EE680F" w:rsidRDefault="00EE680F" w:rsidP="00EE680F">
      <w:pPr>
        <w:keepNext/>
        <w:ind w:right="237"/>
        <w:rPr>
          <w:bCs/>
          <w:sz w:val="24"/>
          <w:szCs w:val="24"/>
        </w:rPr>
      </w:pPr>
      <w:r w:rsidRPr="00EE680F">
        <w:rPr>
          <w:bCs/>
          <w:sz w:val="24"/>
          <w:szCs w:val="24"/>
        </w:rPr>
        <w:t xml:space="preserve">College of Policing (2024b). </w:t>
      </w:r>
      <w:r w:rsidRPr="00EE680F">
        <w:rPr>
          <w:bCs/>
          <w:i/>
          <w:iCs/>
          <w:sz w:val="24"/>
          <w:szCs w:val="24"/>
        </w:rPr>
        <w:t>Corporate Strategy 2022 to 2026</w:t>
      </w:r>
      <w:r w:rsidRPr="00EE680F">
        <w:rPr>
          <w:bCs/>
          <w:sz w:val="24"/>
          <w:szCs w:val="24"/>
        </w:rPr>
        <w:t>. [online] College of Policing. Available at: https://www.college.police.uk/about/corporate-strategy [Accessed 2 Nov. 2025].</w:t>
      </w:r>
    </w:p>
    <w:p w14:paraId="35711BEC" w14:textId="77777777" w:rsidR="00EE680F" w:rsidRPr="00EE680F" w:rsidRDefault="00EE680F" w:rsidP="00EE680F">
      <w:pPr>
        <w:keepNext/>
        <w:ind w:right="237"/>
        <w:rPr>
          <w:bCs/>
          <w:sz w:val="24"/>
          <w:szCs w:val="24"/>
        </w:rPr>
      </w:pPr>
      <w:r w:rsidRPr="00EE680F">
        <w:rPr>
          <w:bCs/>
          <w:sz w:val="24"/>
          <w:szCs w:val="24"/>
        </w:rPr>
        <w:t xml:space="preserve">College of Policing (2024c). </w:t>
      </w:r>
      <w:r w:rsidRPr="00EE680F">
        <w:rPr>
          <w:bCs/>
          <w:i/>
          <w:iCs/>
          <w:sz w:val="24"/>
          <w:szCs w:val="24"/>
        </w:rPr>
        <w:t>Updated competency and values framework (CVF) introduced | College of Policing</w:t>
      </w:r>
      <w:r w:rsidRPr="00EE680F">
        <w:rPr>
          <w:bCs/>
          <w:sz w:val="24"/>
          <w:szCs w:val="24"/>
        </w:rPr>
        <w:t xml:space="preserve">. [online] www.college.police.uk. Available at: </w:t>
      </w:r>
      <w:r w:rsidRPr="00EE680F">
        <w:rPr>
          <w:bCs/>
          <w:sz w:val="24"/>
          <w:szCs w:val="24"/>
        </w:rPr>
        <w:lastRenderedPageBreak/>
        <w:t>https://www.college.police.uk/article/updated-competency-and-values-framework-cvf-introduced [Accessed 16 Dec. 2025].</w:t>
      </w:r>
    </w:p>
    <w:p w14:paraId="4F4904A0" w14:textId="77777777" w:rsidR="00EE680F" w:rsidRPr="00EE680F" w:rsidRDefault="00EE680F" w:rsidP="00EE680F">
      <w:pPr>
        <w:keepNext/>
        <w:ind w:right="237"/>
        <w:rPr>
          <w:bCs/>
          <w:sz w:val="24"/>
          <w:szCs w:val="24"/>
        </w:rPr>
      </w:pPr>
      <w:r w:rsidRPr="00EE680F">
        <w:rPr>
          <w:bCs/>
          <w:sz w:val="24"/>
          <w:szCs w:val="24"/>
        </w:rPr>
        <w:t xml:space="preserve">College of Policing. (2013c). </w:t>
      </w:r>
      <w:r w:rsidRPr="00EE680F">
        <w:rPr>
          <w:bCs/>
          <w:i/>
          <w:iCs/>
          <w:sz w:val="24"/>
          <w:szCs w:val="24"/>
        </w:rPr>
        <w:t>Counter terrorism | College of Policing</w:t>
      </w:r>
      <w:r w:rsidRPr="00EE680F">
        <w:rPr>
          <w:bCs/>
          <w:sz w:val="24"/>
          <w:szCs w:val="24"/>
        </w:rPr>
        <w:t>. [online] Available at: https://www.college.police.uk/app/public-order-public-safety/developing-policing-plan/counter-terrorism#ct-relevant-engagement-and-communication-58095bf8-1fe2-424c-9331-0c9332981e45 [Accessed 6 Nov. 2025].</w:t>
      </w:r>
    </w:p>
    <w:p w14:paraId="3F434A70" w14:textId="77777777" w:rsidR="00EE680F" w:rsidRPr="00EE680F" w:rsidRDefault="00EE680F" w:rsidP="00EE680F">
      <w:pPr>
        <w:keepNext/>
        <w:ind w:right="237"/>
        <w:rPr>
          <w:bCs/>
          <w:sz w:val="24"/>
          <w:szCs w:val="24"/>
        </w:rPr>
      </w:pPr>
      <w:r w:rsidRPr="00EE680F">
        <w:rPr>
          <w:bCs/>
          <w:sz w:val="24"/>
          <w:szCs w:val="24"/>
        </w:rPr>
        <w:t xml:space="preserve">College of Policing. (2013d). </w:t>
      </w:r>
      <w:r w:rsidRPr="00EE680F">
        <w:rPr>
          <w:bCs/>
          <w:i/>
          <w:iCs/>
          <w:sz w:val="24"/>
          <w:szCs w:val="24"/>
        </w:rPr>
        <w:t>Managing effective investigations | College of Policing</w:t>
      </w:r>
      <w:r w:rsidRPr="00EE680F">
        <w:rPr>
          <w:bCs/>
          <w:sz w:val="24"/>
          <w:szCs w:val="24"/>
        </w:rPr>
        <w:t>. [online] Available at: https://www.college.police.uk/app/investigation/managing-effective-investigations#impact-of-social-media-11c9f551-ab81-4a0b-802f-c1a06aeac801 [Accessed 5 Nov. 2025].</w:t>
      </w:r>
    </w:p>
    <w:p w14:paraId="138B7C23" w14:textId="77777777" w:rsidR="00EE680F" w:rsidRPr="00EE680F" w:rsidRDefault="00EE680F" w:rsidP="00EE680F">
      <w:pPr>
        <w:keepNext/>
        <w:ind w:right="237"/>
        <w:rPr>
          <w:bCs/>
          <w:sz w:val="24"/>
          <w:szCs w:val="24"/>
        </w:rPr>
      </w:pPr>
      <w:r w:rsidRPr="00EE680F">
        <w:rPr>
          <w:bCs/>
          <w:sz w:val="24"/>
          <w:szCs w:val="24"/>
        </w:rPr>
        <w:t xml:space="preserve">College of Policing. (2023a). </w:t>
      </w:r>
      <w:r w:rsidRPr="00EE680F">
        <w:rPr>
          <w:bCs/>
          <w:i/>
          <w:iCs/>
          <w:sz w:val="24"/>
          <w:szCs w:val="24"/>
        </w:rPr>
        <w:t>Organisational governance | College of Policing</w:t>
      </w:r>
      <w:r w:rsidRPr="00EE680F">
        <w:rPr>
          <w:bCs/>
          <w:sz w:val="24"/>
          <w:szCs w:val="24"/>
        </w:rPr>
        <w:t>. [online] Available at: https://www.college.police.uk/guidance/effective-implementation-problem-oriented-policing/organisational-governance#b4a89ff2-426f-4efd-b8e5-19364b37937a [Accessed 3 Nov. 2025].</w:t>
      </w:r>
    </w:p>
    <w:p w14:paraId="69260F32" w14:textId="77777777" w:rsidR="00EE680F" w:rsidRPr="00EE680F" w:rsidRDefault="00EE680F" w:rsidP="00EE680F">
      <w:pPr>
        <w:keepNext/>
        <w:ind w:right="237"/>
        <w:rPr>
          <w:bCs/>
          <w:sz w:val="24"/>
          <w:szCs w:val="24"/>
        </w:rPr>
      </w:pPr>
      <w:r w:rsidRPr="00EE680F">
        <w:rPr>
          <w:bCs/>
          <w:sz w:val="24"/>
          <w:szCs w:val="24"/>
        </w:rPr>
        <w:t xml:space="preserve">College of Policing. (2023b). </w:t>
      </w:r>
      <w:r w:rsidRPr="00EE680F">
        <w:rPr>
          <w:bCs/>
          <w:i/>
          <w:iCs/>
          <w:sz w:val="24"/>
          <w:szCs w:val="24"/>
        </w:rPr>
        <w:t>Policy considerations | College of Policing</w:t>
      </w:r>
      <w:r w:rsidRPr="00EE680F">
        <w:rPr>
          <w:bCs/>
          <w:sz w:val="24"/>
          <w:szCs w:val="24"/>
        </w:rPr>
        <w:t>. [online] Available at: https://www.college.police.uk/guidance/right-care-right-person-toolkit/policy-considerations#d0086521-7de1-43f8-834a-ff3c41f6bd2a [Accessed 10 Dec. 2025].</w:t>
      </w:r>
    </w:p>
    <w:p w14:paraId="7421F21D" w14:textId="77777777" w:rsidR="00EE680F" w:rsidRPr="00EE680F" w:rsidRDefault="00EE680F" w:rsidP="00EE680F">
      <w:pPr>
        <w:keepNext/>
        <w:ind w:right="237"/>
        <w:rPr>
          <w:bCs/>
          <w:sz w:val="24"/>
          <w:szCs w:val="24"/>
        </w:rPr>
      </w:pPr>
      <w:r w:rsidRPr="00EE680F">
        <w:rPr>
          <w:bCs/>
          <w:sz w:val="24"/>
          <w:szCs w:val="24"/>
        </w:rPr>
        <w:t xml:space="preserve">College of Policing. (2024d). </w:t>
      </w:r>
      <w:r w:rsidRPr="00EE680F">
        <w:rPr>
          <w:bCs/>
          <w:i/>
          <w:iCs/>
          <w:sz w:val="24"/>
          <w:szCs w:val="24"/>
        </w:rPr>
        <w:t>Code of Ethics implementation plan | College of Policing</w:t>
      </w:r>
      <w:r w:rsidRPr="00EE680F">
        <w:rPr>
          <w:bCs/>
          <w:sz w:val="24"/>
          <w:szCs w:val="24"/>
        </w:rPr>
        <w:t>. [online] Available at: https://www.college.police.uk/support-forces/practices/code-ethics-implementation-plan [Accessed 1 Nov. 2025].</w:t>
      </w:r>
    </w:p>
    <w:p w14:paraId="55523387" w14:textId="77777777" w:rsidR="00EE680F" w:rsidRPr="00EE680F" w:rsidRDefault="00EE680F" w:rsidP="00EE680F">
      <w:pPr>
        <w:keepNext/>
        <w:ind w:right="237"/>
        <w:rPr>
          <w:bCs/>
          <w:sz w:val="24"/>
          <w:szCs w:val="24"/>
        </w:rPr>
      </w:pPr>
      <w:r w:rsidRPr="00EE680F">
        <w:rPr>
          <w:bCs/>
          <w:sz w:val="24"/>
          <w:szCs w:val="24"/>
        </w:rPr>
        <w:t xml:space="preserve">Crump, J. (2011). What Are the Police Doing on Twitter? Social Media, the Police and the Public. </w:t>
      </w:r>
      <w:r w:rsidRPr="00EE680F">
        <w:rPr>
          <w:bCs/>
          <w:i/>
          <w:iCs/>
          <w:sz w:val="24"/>
          <w:szCs w:val="24"/>
        </w:rPr>
        <w:t>Policy &amp; Internet</w:t>
      </w:r>
      <w:r w:rsidRPr="00EE680F">
        <w:rPr>
          <w:bCs/>
          <w:sz w:val="24"/>
          <w:szCs w:val="24"/>
        </w:rPr>
        <w:t>, [online] 3(4), pp.1–27. doi:https://doi.org/10.2202/1944-2866.1130.</w:t>
      </w:r>
    </w:p>
    <w:p w14:paraId="4D8F9896" w14:textId="77777777" w:rsidR="00EE680F" w:rsidRPr="00EE680F" w:rsidRDefault="00EE680F" w:rsidP="00EE680F">
      <w:pPr>
        <w:keepNext/>
        <w:ind w:right="237"/>
        <w:rPr>
          <w:bCs/>
          <w:sz w:val="24"/>
          <w:szCs w:val="24"/>
        </w:rPr>
      </w:pPr>
      <w:r w:rsidRPr="00EE680F">
        <w:rPr>
          <w:bCs/>
          <w:sz w:val="24"/>
          <w:szCs w:val="24"/>
        </w:rPr>
        <w:t xml:space="preserve">Denef, S., Kaptein, N., Bayerl, S. and Ramirez, L. (2013). </w:t>
      </w:r>
      <w:r w:rsidRPr="00EE680F">
        <w:rPr>
          <w:bCs/>
          <w:i/>
          <w:iCs/>
          <w:sz w:val="24"/>
          <w:szCs w:val="24"/>
        </w:rPr>
        <w:t>Best practice in police social media adaptation</w:t>
      </w:r>
      <w:r w:rsidRPr="00EE680F">
        <w:rPr>
          <w:bCs/>
          <w:sz w:val="24"/>
          <w:szCs w:val="24"/>
        </w:rPr>
        <w:t>.</w:t>
      </w:r>
    </w:p>
    <w:p w14:paraId="18DD8477" w14:textId="77777777" w:rsidR="00EE680F" w:rsidRPr="00EE680F" w:rsidRDefault="00EE680F" w:rsidP="00EE680F">
      <w:pPr>
        <w:keepNext/>
        <w:ind w:right="237"/>
        <w:rPr>
          <w:bCs/>
          <w:sz w:val="24"/>
          <w:szCs w:val="24"/>
        </w:rPr>
      </w:pPr>
      <w:r w:rsidRPr="00EE680F">
        <w:rPr>
          <w:bCs/>
          <w:sz w:val="24"/>
          <w:szCs w:val="24"/>
        </w:rPr>
        <w:t xml:space="preserve">Goleman, D. (2004). </w:t>
      </w:r>
      <w:r w:rsidRPr="00EE680F">
        <w:rPr>
          <w:bCs/>
          <w:i/>
          <w:iCs/>
          <w:sz w:val="24"/>
          <w:szCs w:val="24"/>
        </w:rPr>
        <w:t>Emotional intelligence, Why It Can Matter More than IQ &amp; Working with Emotional Intelligence : Omnibus</w:t>
      </w:r>
      <w:r w:rsidRPr="00EE680F">
        <w:rPr>
          <w:bCs/>
          <w:sz w:val="24"/>
          <w:szCs w:val="24"/>
        </w:rPr>
        <w:t>. London: Bloomsbury.</w:t>
      </w:r>
    </w:p>
    <w:p w14:paraId="052F9822" w14:textId="77777777" w:rsidR="00EE680F" w:rsidRPr="00EE680F" w:rsidRDefault="00EE680F" w:rsidP="00EE680F">
      <w:pPr>
        <w:keepNext/>
        <w:ind w:right="237"/>
        <w:rPr>
          <w:bCs/>
          <w:sz w:val="24"/>
          <w:szCs w:val="24"/>
        </w:rPr>
      </w:pPr>
      <w:r w:rsidRPr="00EE680F">
        <w:rPr>
          <w:bCs/>
          <w:sz w:val="24"/>
          <w:szCs w:val="24"/>
        </w:rPr>
        <w:t xml:space="preserve">Gov.uk (2020). </w:t>
      </w:r>
      <w:r w:rsidRPr="00EE680F">
        <w:rPr>
          <w:bCs/>
          <w:i/>
          <w:iCs/>
          <w:sz w:val="24"/>
          <w:szCs w:val="24"/>
        </w:rPr>
        <w:t>Police and Criminal Evidence Act 1984</w:t>
      </w:r>
      <w:r w:rsidRPr="00EE680F">
        <w:rPr>
          <w:bCs/>
          <w:sz w:val="24"/>
          <w:szCs w:val="24"/>
        </w:rPr>
        <w:t>. [online] Legislation.gov.uk. Available at: https://www.legislation.gov.uk/ukpga/1984/60/section/17 [Accessed 10 Dec. 2025].</w:t>
      </w:r>
    </w:p>
    <w:p w14:paraId="0DEC0E19" w14:textId="77777777" w:rsidR="00EE680F" w:rsidRPr="00EE680F" w:rsidRDefault="00EE680F" w:rsidP="00EE680F">
      <w:pPr>
        <w:keepNext/>
        <w:ind w:right="237"/>
        <w:rPr>
          <w:bCs/>
          <w:sz w:val="24"/>
          <w:szCs w:val="24"/>
        </w:rPr>
      </w:pPr>
      <w:r w:rsidRPr="00EE680F">
        <w:rPr>
          <w:bCs/>
          <w:sz w:val="24"/>
          <w:szCs w:val="24"/>
        </w:rPr>
        <w:t xml:space="preserve">Greenleaf, R.K. and Spears, L.C. (1998). </w:t>
      </w:r>
      <w:r w:rsidRPr="00EE680F">
        <w:rPr>
          <w:bCs/>
          <w:i/>
          <w:iCs/>
          <w:sz w:val="24"/>
          <w:szCs w:val="24"/>
        </w:rPr>
        <w:t>The power of servant-leadership</w:t>
      </w:r>
      <w:r w:rsidRPr="00EE680F">
        <w:rPr>
          <w:bCs/>
          <w:sz w:val="24"/>
          <w:szCs w:val="24"/>
        </w:rPr>
        <w:t>. San Francisco, US: Berrett-Koehler Publishers.</w:t>
      </w:r>
    </w:p>
    <w:p w14:paraId="33E57BF9" w14:textId="77777777" w:rsidR="00EE680F" w:rsidRPr="00EE680F" w:rsidRDefault="00EE680F" w:rsidP="00EE680F">
      <w:pPr>
        <w:keepNext/>
        <w:ind w:right="237"/>
        <w:rPr>
          <w:bCs/>
          <w:sz w:val="24"/>
          <w:szCs w:val="24"/>
        </w:rPr>
      </w:pPr>
      <w:r w:rsidRPr="00EE680F">
        <w:rPr>
          <w:bCs/>
          <w:sz w:val="24"/>
          <w:szCs w:val="24"/>
        </w:rPr>
        <w:t xml:space="preserve">HMICFRS (2023). </w:t>
      </w:r>
      <w:r w:rsidRPr="00EE680F">
        <w:rPr>
          <w:bCs/>
          <w:i/>
          <w:iCs/>
          <w:sz w:val="24"/>
          <w:szCs w:val="24"/>
        </w:rPr>
        <w:t>State of Policing: The Annual Assessment of Policing in England and Wales 2023 - His Majesty’s Inspectorate of Constabulary and Fire &amp; Rescue Services</w:t>
      </w:r>
      <w:r w:rsidRPr="00EE680F">
        <w:rPr>
          <w:bCs/>
          <w:sz w:val="24"/>
          <w:szCs w:val="24"/>
        </w:rPr>
        <w:t>. [online] His Majesty’s Inspectorate of Constabulary and Fire &amp; Rescue Services. Available at: https://hmicfrs.justiceinspectorates.gov.uk/publications/state-of-policing-the-</w:t>
      </w:r>
      <w:r w:rsidRPr="00EE680F">
        <w:rPr>
          <w:bCs/>
          <w:sz w:val="24"/>
          <w:szCs w:val="24"/>
        </w:rPr>
        <w:lastRenderedPageBreak/>
        <w:t>annual-assessment-of-policing-in-england-and-wales-2023/ [Accessed 16 Dec. 2025].</w:t>
      </w:r>
    </w:p>
    <w:p w14:paraId="05D1BD5A" w14:textId="77777777" w:rsidR="00EE680F" w:rsidRPr="00EE680F" w:rsidRDefault="00EE680F" w:rsidP="00EE680F">
      <w:pPr>
        <w:keepNext/>
        <w:ind w:right="237"/>
        <w:rPr>
          <w:bCs/>
          <w:sz w:val="24"/>
          <w:szCs w:val="24"/>
        </w:rPr>
      </w:pPr>
      <w:r w:rsidRPr="00EE680F">
        <w:rPr>
          <w:bCs/>
          <w:sz w:val="24"/>
          <w:szCs w:val="24"/>
        </w:rPr>
        <w:t xml:space="preserve">Holdaway, S. (2017). The re-professionalization of the police in England and Wales. </w:t>
      </w:r>
      <w:r w:rsidRPr="00EE680F">
        <w:rPr>
          <w:bCs/>
          <w:i/>
          <w:iCs/>
          <w:sz w:val="24"/>
          <w:szCs w:val="24"/>
        </w:rPr>
        <w:t>Criminology &amp; Criminal Justice</w:t>
      </w:r>
      <w:r w:rsidRPr="00EE680F">
        <w:rPr>
          <w:bCs/>
          <w:sz w:val="24"/>
          <w:szCs w:val="24"/>
        </w:rPr>
        <w:t>, [online] 17(5), pp.588–604. doi:https://doi.org/10.1177/1748895817690214.</w:t>
      </w:r>
    </w:p>
    <w:p w14:paraId="5A59DA85" w14:textId="77777777" w:rsidR="00EE680F" w:rsidRPr="00EE680F" w:rsidRDefault="00EE680F" w:rsidP="00EE680F">
      <w:pPr>
        <w:keepNext/>
        <w:ind w:right="237"/>
        <w:rPr>
          <w:bCs/>
          <w:sz w:val="24"/>
          <w:szCs w:val="24"/>
        </w:rPr>
      </w:pPr>
      <w:r w:rsidRPr="00EE680F">
        <w:rPr>
          <w:bCs/>
          <w:sz w:val="24"/>
          <w:szCs w:val="24"/>
        </w:rPr>
        <w:t xml:space="preserve">Home Office (2018). </w:t>
      </w:r>
      <w:r w:rsidRPr="00EE680F">
        <w:rPr>
          <w:bCs/>
          <w:i/>
          <w:iCs/>
          <w:sz w:val="24"/>
          <w:szCs w:val="24"/>
        </w:rPr>
        <w:t>Serious Violence Strategy</w:t>
      </w:r>
      <w:r w:rsidRPr="00EE680F">
        <w:rPr>
          <w:bCs/>
          <w:sz w:val="24"/>
          <w:szCs w:val="24"/>
        </w:rPr>
        <w:t>. [online] GOV.UK. Available at: https://www.gov.uk/government/publications/serious-violence-strategy [Accessed 5 Nov. 2025].</w:t>
      </w:r>
    </w:p>
    <w:p w14:paraId="4420FC54" w14:textId="77777777" w:rsidR="00EE680F" w:rsidRPr="00EE680F" w:rsidRDefault="00EE680F" w:rsidP="00EE680F">
      <w:pPr>
        <w:keepNext/>
        <w:ind w:right="237"/>
        <w:rPr>
          <w:bCs/>
          <w:sz w:val="24"/>
          <w:szCs w:val="24"/>
        </w:rPr>
      </w:pPr>
      <w:r w:rsidRPr="00EE680F">
        <w:rPr>
          <w:bCs/>
          <w:sz w:val="24"/>
          <w:szCs w:val="24"/>
        </w:rPr>
        <w:t xml:space="preserve">Home Office (2023a). </w:t>
      </w:r>
      <w:r w:rsidRPr="00EE680F">
        <w:rPr>
          <w:bCs/>
          <w:i/>
          <w:iCs/>
          <w:sz w:val="24"/>
          <w:szCs w:val="24"/>
        </w:rPr>
        <w:t>Strategic Policing Requirement 2023</w:t>
      </w:r>
      <w:r w:rsidRPr="00EE680F">
        <w:rPr>
          <w:bCs/>
          <w:sz w:val="24"/>
          <w:szCs w:val="24"/>
        </w:rPr>
        <w:t>. [online] GOV.UK. Available at: https://www.gov.uk/government/publications/strategic-policing-requirement-2023 [Accessed 1 Nov. 2025].</w:t>
      </w:r>
    </w:p>
    <w:p w14:paraId="407CFE74" w14:textId="77777777" w:rsidR="00EE680F" w:rsidRPr="00EE680F" w:rsidRDefault="00EE680F" w:rsidP="00EE680F">
      <w:pPr>
        <w:keepNext/>
        <w:ind w:right="237"/>
        <w:rPr>
          <w:bCs/>
          <w:sz w:val="24"/>
          <w:szCs w:val="24"/>
        </w:rPr>
      </w:pPr>
      <w:r w:rsidRPr="00EE680F">
        <w:rPr>
          <w:bCs/>
          <w:sz w:val="24"/>
          <w:szCs w:val="24"/>
        </w:rPr>
        <w:t xml:space="preserve">Home Office (2023b). </w:t>
      </w:r>
      <w:r w:rsidRPr="00EE680F">
        <w:rPr>
          <w:bCs/>
          <w:i/>
          <w:iCs/>
          <w:sz w:val="24"/>
          <w:szCs w:val="24"/>
        </w:rPr>
        <w:t>The Strategic Policing Requirement</w:t>
      </w:r>
      <w:r w:rsidRPr="00EE680F">
        <w:rPr>
          <w:bCs/>
          <w:sz w:val="24"/>
          <w:szCs w:val="24"/>
        </w:rPr>
        <w:t>. [online] Available at: https://assets.publishing.service.gov.uk/media/64955fb9de8682000cbc8cf0/Strategic_Policing_Requirement_V1.3.pdf [Accessed 1 Nov. 2025].</w:t>
      </w:r>
    </w:p>
    <w:p w14:paraId="163A7D1D" w14:textId="77777777" w:rsidR="00EE680F" w:rsidRPr="00EE680F" w:rsidRDefault="00EE680F" w:rsidP="00EE680F">
      <w:pPr>
        <w:keepNext/>
        <w:ind w:right="237"/>
        <w:rPr>
          <w:bCs/>
          <w:sz w:val="24"/>
          <w:szCs w:val="24"/>
        </w:rPr>
      </w:pPr>
      <w:r w:rsidRPr="00EE680F">
        <w:rPr>
          <w:bCs/>
          <w:sz w:val="24"/>
          <w:szCs w:val="24"/>
        </w:rPr>
        <w:t xml:space="preserve">Innes, M. (2004). Signal crimes and signal disorders: notes on deviance as communicative action. </w:t>
      </w:r>
      <w:r w:rsidRPr="00EE680F">
        <w:rPr>
          <w:bCs/>
          <w:i/>
          <w:iCs/>
          <w:sz w:val="24"/>
          <w:szCs w:val="24"/>
        </w:rPr>
        <w:t>The British Journal of Sociology</w:t>
      </w:r>
      <w:r w:rsidRPr="00EE680F">
        <w:rPr>
          <w:bCs/>
          <w:sz w:val="24"/>
          <w:szCs w:val="24"/>
        </w:rPr>
        <w:t>, 55(3), pp.335–355.</w:t>
      </w:r>
    </w:p>
    <w:p w14:paraId="5CDE7443" w14:textId="77777777" w:rsidR="00EE680F" w:rsidRPr="00EE680F" w:rsidRDefault="00EE680F" w:rsidP="00EE680F">
      <w:pPr>
        <w:keepNext/>
        <w:ind w:right="237"/>
        <w:rPr>
          <w:bCs/>
          <w:sz w:val="24"/>
          <w:szCs w:val="24"/>
        </w:rPr>
      </w:pPr>
      <w:r w:rsidRPr="00EE680F">
        <w:rPr>
          <w:bCs/>
          <w:sz w:val="24"/>
          <w:szCs w:val="24"/>
        </w:rPr>
        <w:t xml:space="preserve">Investigativepsychiatry.com. (2025). </w:t>
      </w:r>
      <w:r w:rsidRPr="00EE680F">
        <w:rPr>
          <w:bCs/>
          <w:i/>
          <w:iCs/>
          <w:sz w:val="24"/>
          <w:szCs w:val="24"/>
        </w:rPr>
        <w:t>Section 136: A Framework in Crisis - Investigative Psychiatry</w:t>
      </w:r>
      <w:r w:rsidRPr="00EE680F">
        <w:rPr>
          <w:bCs/>
          <w:sz w:val="24"/>
          <w:szCs w:val="24"/>
        </w:rPr>
        <w:t>. [online] Available at: https://www.investigativepsychiatry.com/2025/02/12/section-136-a-framework-in-crisis/ [Accessed 10 Dec. 2025].</w:t>
      </w:r>
    </w:p>
    <w:p w14:paraId="5D1F070E" w14:textId="77777777" w:rsidR="00EE680F" w:rsidRPr="00EE680F" w:rsidRDefault="00EE680F" w:rsidP="00EE680F">
      <w:pPr>
        <w:keepNext/>
        <w:ind w:right="237"/>
        <w:rPr>
          <w:bCs/>
          <w:sz w:val="24"/>
          <w:szCs w:val="24"/>
        </w:rPr>
      </w:pPr>
      <w:r w:rsidRPr="00EE680F">
        <w:rPr>
          <w:bCs/>
          <w:sz w:val="24"/>
          <w:szCs w:val="24"/>
        </w:rPr>
        <w:t xml:space="preserve">Katzenbach, J.R. and Smith, D.K. (2015). </w:t>
      </w:r>
      <w:r w:rsidRPr="00EE680F">
        <w:rPr>
          <w:bCs/>
          <w:i/>
          <w:iCs/>
          <w:sz w:val="24"/>
          <w:szCs w:val="24"/>
        </w:rPr>
        <w:t>The Wisdom of Teams: Creating the high-performance Organization</w:t>
      </w:r>
      <w:r w:rsidRPr="00EE680F">
        <w:rPr>
          <w:bCs/>
          <w:sz w:val="24"/>
          <w:szCs w:val="24"/>
        </w:rPr>
        <w:t>. Boston: Harvard Business Review Press.</w:t>
      </w:r>
    </w:p>
    <w:p w14:paraId="0A5E8054" w14:textId="77777777" w:rsidR="00EE680F" w:rsidRPr="00EE680F" w:rsidRDefault="00EE680F" w:rsidP="00EE680F">
      <w:pPr>
        <w:keepNext/>
        <w:ind w:right="237"/>
        <w:rPr>
          <w:bCs/>
          <w:sz w:val="24"/>
          <w:szCs w:val="24"/>
        </w:rPr>
      </w:pPr>
      <w:r w:rsidRPr="00EE680F">
        <w:rPr>
          <w:bCs/>
          <w:sz w:val="24"/>
          <w:szCs w:val="24"/>
        </w:rPr>
        <w:t xml:space="preserve">Kemshall, H. (2003). </w:t>
      </w:r>
      <w:r w:rsidRPr="00EE680F">
        <w:rPr>
          <w:bCs/>
          <w:i/>
          <w:iCs/>
          <w:sz w:val="24"/>
          <w:szCs w:val="24"/>
        </w:rPr>
        <w:t>Understanding risk in criminal justice</w:t>
      </w:r>
      <w:r w:rsidRPr="00EE680F">
        <w:rPr>
          <w:bCs/>
          <w:sz w:val="24"/>
          <w:szCs w:val="24"/>
        </w:rPr>
        <w:t>. Maidenhead, England: Open University Press.</w:t>
      </w:r>
    </w:p>
    <w:p w14:paraId="666DBAA1" w14:textId="77777777" w:rsidR="00EE680F" w:rsidRPr="00EE680F" w:rsidRDefault="00EE680F" w:rsidP="00EE680F">
      <w:pPr>
        <w:keepNext/>
        <w:ind w:right="237"/>
        <w:rPr>
          <w:bCs/>
          <w:sz w:val="24"/>
          <w:szCs w:val="24"/>
        </w:rPr>
      </w:pPr>
      <w:r w:rsidRPr="00EE680F">
        <w:rPr>
          <w:bCs/>
          <w:sz w:val="24"/>
          <w:szCs w:val="24"/>
        </w:rPr>
        <w:t xml:space="preserve">Kram, K.E. (1985). </w:t>
      </w:r>
      <w:r w:rsidRPr="00EE680F">
        <w:rPr>
          <w:bCs/>
          <w:i/>
          <w:iCs/>
          <w:sz w:val="24"/>
          <w:szCs w:val="24"/>
        </w:rPr>
        <w:t>Mentoring at Work: Developmental Relationships in Organizational Life</w:t>
      </w:r>
      <w:r w:rsidRPr="00EE680F">
        <w:rPr>
          <w:bCs/>
          <w:sz w:val="24"/>
          <w:szCs w:val="24"/>
        </w:rPr>
        <w:t>. London: University Press of America.</w:t>
      </w:r>
    </w:p>
    <w:p w14:paraId="1A9DA176" w14:textId="77777777" w:rsidR="00EE680F" w:rsidRPr="00EE680F" w:rsidRDefault="00EE680F" w:rsidP="00EE680F">
      <w:pPr>
        <w:keepNext/>
        <w:ind w:right="237"/>
        <w:rPr>
          <w:bCs/>
          <w:sz w:val="24"/>
          <w:szCs w:val="24"/>
        </w:rPr>
      </w:pPr>
      <w:r w:rsidRPr="00EE680F">
        <w:rPr>
          <w:bCs/>
          <w:sz w:val="24"/>
          <w:szCs w:val="24"/>
        </w:rPr>
        <w:t xml:space="preserve">Lee, M. and Mcgovern, A. (2014). </w:t>
      </w:r>
      <w:r w:rsidRPr="00EE680F">
        <w:rPr>
          <w:bCs/>
          <w:i/>
          <w:iCs/>
          <w:sz w:val="24"/>
          <w:szCs w:val="24"/>
        </w:rPr>
        <w:t>Policing and media : public relations, simulations and communications</w:t>
      </w:r>
      <w:r w:rsidRPr="00EE680F">
        <w:rPr>
          <w:bCs/>
          <w:sz w:val="24"/>
          <w:szCs w:val="24"/>
        </w:rPr>
        <w:t>. New York: Routledge, Taylor &amp; Francis Group.</w:t>
      </w:r>
    </w:p>
    <w:p w14:paraId="2C47DFB8" w14:textId="77777777" w:rsidR="00EE680F" w:rsidRPr="00EE680F" w:rsidRDefault="00EE680F" w:rsidP="00EE680F">
      <w:pPr>
        <w:keepNext/>
        <w:ind w:right="237"/>
        <w:rPr>
          <w:bCs/>
          <w:sz w:val="24"/>
          <w:szCs w:val="24"/>
        </w:rPr>
      </w:pPr>
      <w:r w:rsidRPr="00EE680F">
        <w:rPr>
          <w:bCs/>
          <w:sz w:val="24"/>
          <w:szCs w:val="24"/>
        </w:rPr>
        <w:t xml:space="preserve">Leigh, A. (2003). Leadership on the Line: Staying Alive through the Dangers of Leading. </w:t>
      </w:r>
      <w:r w:rsidRPr="00EE680F">
        <w:rPr>
          <w:bCs/>
          <w:i/>
          <w:iCs/>
          <w:sz w:val="24"/>
          <w:szCs w:val="24"/>
        </w:rPr>
        <w:t>The Leadership Quarterly</w:t>
      </w:r>
      <w:r w:rsidRPr="00EE680F">
        <w:rPr>
          <w:bCs/>
          <w:sz w:val="24"/>
          <w:szCs w:val="24"/>
        </w:rPr>
        <w:t>, [online] 14(3), pp.347–356. doi:https://doi.org/10.1016/s1048-9843(03)00022-5.</w:t>
      </w:r>
    </w:p>
    <w:p w14:paraId="5C5E63FE" w14:textId="77777777" w:rsidR="00EE680F" w:rsidRPr="00EE680F" w:rsidRDefault="00EE680F" w:rsidP="00EE680F">
      <w:pPr>
        <w:keepNext/>
        <w:ind w:right="237"/>
        <w:rPr>
          <w:bCs/>
          <w:sz w:val="24"/>
          <w:szCs w:val="24"/>
        </w:rPr>
      </w:pPr>
      <w:r w:rsidRPr="00EE680F">
        <w:rPr>
          <w:bCs/>
          <w:sz w:val="24"/>
          <w:szCs w:val="24"/>
        </w:rPr>
        <w:t xml:space="preserve">Lipsky, M. (1980). </w:t>
      </w:r>
      <w:r w:rsidRPr="00EE680F">
        <w:rPr>
          <w:bCs/>
          <w:i/>
          <w:iCs/>
          <w:sz w:val="24"/>
          <w:szCs w:val="24"/>
        </w:rPr>
        <w:t>Street-level bureaucracy : Dilemmas of the individual in public services.</w:t>
      </w:r>
      <w:r w:rsidRPr="00EE680F">
        <w:rPr>
          <w:bCs/>
          <w:sz w:val="24"/>
          <w:szCs w:val="24"/>
        </w:rPr>
        <w:t xml:space="preserve"> New York: Russell Sage Foundation.</w:t>
      </w:r>
    </w:p>
    <w:p w14:paraId="2C2EF26C" w14:textId="77777777" w:rsidR="00EE680F" w:rsidRPr="00EE680F" w:rsidRDefault="00EE680F" w:rsidP="00EE680F">
      <w:pPr>
        <w:keepNext/>
        <w:ind w:right="237"/>
        <w:rPr>
          <w:bCs/>
          <w:sz w:val="24"/>
          <w:szCs w:val="24"/>
        </w:rPr>
      </w:pPr>
      <w:r w:rsidRPr="00EE680F">
        <w:rPr>
          <w:bCs/>
          <w:sz w:val="24"/>
          <w:szCs w:val="24"/>
        </w:rPr>
        <w:t xml:space="preserve">Loader, I. and Mulcahy, A. (2003). </w:t>
      </w:r>
      <w:r w:rsidRPr="00EE680F">
        <w:rPr>
          <w:bCs/>
          <w:i/>
          <w:iCs/>
          <w:sz w:val="24"/>
          <w:szCs w:val="24"/>
        </w:rPr>
        <w:t>Policing and the Condition of England : Memory, Politics and Culture</w:t>
      </w:r>
      <w:r w:rsidRPr="00EE680F">
        <w:rPr>
          <w:bCs/>
          <w:sz w:val="24"/>
          <w:szCs w:val="24"/>
        </w:rPr>
        <w:t>. Oxford: Oxford University Press.</w:t>
      </w:r>
    </w:p>
    <w:p w14:paraId="2016E956" w14:textId="77777777" w:rsidR="00EE680F" w:rsidRPr="00EE680F" w:rsidRDefault="00EE680F" w:rsidP="00EE680F">
      <w:pPr>
        <w:keepNext/>
        <w:ind w:right="237"/>
        <w:rPr>
          <w:bCs/>
          <w:sz w:val="24"/>
          <w:szCs w:val="24"/>
        </w:rPr>
      </w:pPr>
      <w:r w:rsidRPr="00EE680F">
        <w:rPr>
          <w:bCs/>
          <w:sz w:val="24"/>
          <w:szCs w:val="24"/>
        </w:rPr>
        <w:t xml:space="preserve">Loftus, B. (2009). </w:t>
      </w:r>
      <w:r w:rsidRPr="00EE680F">
        <w:rPr>
          <w:bCs/>
          <w:i/>
          <w:iCs/>
          <w:sz w:val="24"/>
          <w:szCs w:val="24"/>
        </w:rPr>
        <w:t>Policing Culture In A Changing World</w:t>
      </w:r>
      <w:r w:rsidRPr="00EE680F">
        <w:rPr>
          <w:bCs/>
          <w:sz w:val="24"/>
          <w:szCs w:val="24"/>
        </w:rPr>
        <w:t>. Oxford University Press.</w:t>
      </w:r>
    </w:p>
    <w:p w14:paraId="2A024263" w14:textId="77777777" w:rsidR="00EE680F" w:rsidRPr="00EE680F" w:rsidRDefault="00EE680F" w:rsidP="00EE680F">
      <w:pPr>
        <w:keepNext/>
        <w:ind w:right="237"/>
        <w:rPr>
          <w:bCs/>
          <w:sz w:val="24"/>
          <w:szCs w:val="24"/>
        </w:rPr>
      </w:pPr>
      <w:r w:rsidRPr="00EE680F">
        <w:rPr>
          <w:bCs/>
          <w:sz w:val="24"/>
          <w:szCs w:val="24"/>
        </w:rPr>
        <w:t xml:space="preserve">Manning, P.K. and Maanen, J.V. (1978). </w:t>
      </w:r>
      <w:r w:rsidRPr="00EE680F">
        <w:rPr>
          <w:bCs/>
          <w:i/>
          <w:iCs/>
          <w:sz w:val="24"/>
          <w:szCs w:val="24"/>
        </w:rPr>
        <w:t>Policing</w:t>
      </w:r>
      <w:r w:rsidRPr="00EE680F">
        <w:rPr>
          <w:bCs/>
          <w:sz w:val="24"/>
          <w:szCs w:val="24"/>
        </w:rPr>
        <w:t>. J Van Maanen.</w:t>
      </w:r>
    </w:p>
    <w:p w14:paraId="33B9A802" w14:textId="77777777" w:rsidR="00EE680F" w:rsidRPr="00EE680F" w:rsidRDefault="00EE680F" w:rsidP="00EE680F">
      <w:pPr>
        <w:keepNext/>
        <w:ind w:right="237"/>
        <w:rPr>
          <w:bCs/>
          <w:sz w:val="24"/>
          <w:szCs w:val="24"/>
        </w:rPr>
      </w:pPr>
      <w:r w:rsidRPr="00EE680F">
        <w:rPr>
          <w:bCs/>
          <w:sz w:val="24"/>
          <w:szCs w:val="24"/>
        </w:rPr>
        <w:t xml:space="preserve">Mcleod, S. (2025). </w:t>
      </w:r>
      <w:r w:rsidRPr="00EE680F">
        <w:rPr>
          <w:bCs/>
          <w:i/>
          <w:iCs/>
          <w:sz w:val="24"/>
          <w:szCs w:val="24"/>
        </w:rPr>
        <w:t>Kolb’s Learning Styles and Experiential Learning Cycle</w:t>
      </w:r>
      <w:r w:rsidRPr="00EE680F">
        <w:rPr>
          <w:bCs/>
          <w:sz w:val="24"/>
          <w:szCs w:val="24"/>
        </w:rPr>
        <w:t>. [online] Simply Psychology. Available at: https://www.simplypsychology.org/learning-kolb.html [Accessed 16 Dec. 2025].</w:t>
      </w:r>
    </w:p>
    <w:p w14:paraId="746F189C" w14:textId="77777777" w:rsidR="00EE680F" w:rsidRPr="00EE680F" w:rsidRDefault="00EE680F" w:rsidP="00EE680F">
      <w:pPr>
        <w:keepNext/>
        <w:ind w:right="237"/>
        <w:rPr>
          <w:bCs/>
          <w:sz w:val="24"/>
          <w:szCs w:val="24"/>
        </w:rPr>
      </w:pPr>
      <w:r w:rsidRPr="00EE680F">
        <w:rPr>
          <w:bCs/>
          <w:sz w:val="24"/>
          <w:szCs w:val="24"/>
        </w:rPr>
        <w:t xml:space="preserve">Murphy, T.F. (2024). </w:t>
      </w:r>
      <w:r w:rsidRPr="00EE680F">
        <w:rPr>
          <w:bCs/>
          <w:i/>
          <w:iCs/>
          <w:sz w:val="24"/>
          <w:szCs w:val="24"/>
        </w:rPr>
        <w:t>The Power of Adaptability: The Situational Leadership Approach</w:t>
      </w:r>
      <w:r w:rsidRPr="00EE680F">
        <w:rPr>
          <w:bCs/>
          <w:sz w:val="24"/>
          <w:szCs w:val="24"/>
        </w:rPr>
        <w:t xml:space="preserve">. [online] Psychology Fanatic. Available at: </w:t>
      </w:r>
      <w:r w:rsidRPr="00EE680F">
        <w:rPr>
          <w:bCs/>
          <w:sz w:val="24"/>
          <w:szCs w:val="24"/>
        </w:rPr>
        <w:lastRenderedPageBreak/>
        <w:t>https://psychologyfanatic.com/hersey-blanchard-situational-leadership-model/ [Accessed 10 Dec. 2025].</w:t>
      </w:r>
    </w:p>
    <w:p w14:paraId="6510083D" w14:textId="77777777" w:rsidR="00EE680F" w:rsidRPr="00EE680F" w:rsidRDefault="00EE680F" w:rsidP="00EE680F">
      <w:pPr>
        <w:keepNext/>
        <w:ind w:right="237"/>
        <w:rPr>
          <w:bCs/>
          <w:sz w:val="24"/>
          <w:szCs w:val="24"/>
        </w:rPr>
      </w:pPr>
      <w:r w:rsidRPr="00EE680F">
        <w:rPr>
          <w:bCs/>
          <w:sz w:val="24"/>
          <w:szCs w:val="24"/>
        </w:rPr>
        <w:t xml:space="preserve">Northouse, P.G. (2022). </w:t>
      </w:r>
      <w:r w:rsidRPr="00EE680F">
        <w:rPr>
          <w:bCs/>
          <w:i/>
          <w:iCs/>
          <w:sz w:val="24"/>
          <w:szCs w:val="24"/>
        </w:rPr>
        <w:t>Leadership: Theory and practice</w:t>
      </w:r>
      <w:r w:rsidRPr="00EE680F">
        <w:rPr>
          <w:bCs/>
          <w:sz w:val="24"/>
          <w:szCs w:val="24"/>
        </w:rPr>
        <w:t>. 9th ed. Los Angeles: Sage Publications.</w:t>
      </w:r>
    </w:p>
    <w:p w14:paraId="3318F7D5" w14:textId="77777777" w:rsidR="00EE680F" w:rsidRPr="00EE680F" w:rsidRDefault="00EE680F" w:rsidP="00EE680F">
      <w:pPr>
        <w:keepNext/>
        <w:ind w:right="237"/>
        <w:rPr>
          <w:bCs/>
          <w:sz w:val="24"/>
          <w:szCs w:val="24"/>
        </w:rPr>
      </w:pPr>
      <w:r w:rsidRPr="00EE680F">
        <w:rPr>
          <w:bCs/>
          <w:sz w:val="24"/>
          <w:szCs w:val="24"/>
        </w:rPr>
        <w:t xml:space="preserve">NPCC (2018). </w:t>
      </w:r>
      <w:r w:rsidRPr="00EE680F">
        <w:rPr>
          <w:bCs/>
          <w:i/>
          <w:iCs/>
          <w:sz w:val="24"/>
          <w:szCs w:val="24"/>
        </w:rPr>
        <w:t>Workforce Transformation Programme</w:t>
      </w:r>
      <w:r w:rsidRPr="00EE680F">
        <w:rPr>
          <w:bCs/>
          <w:sz w:val="24"/>
          <w:szCs w:val="24"/>
        </w:rPr>
        <w:t>. [online] NPCC WORKFORCE. Available at: https://www.npcc.police.uk/our-work/work-of-npcc-committees/workforce-coordination-committee/ [Accessed 2025].</w:t>
      </w:r>
    </w:p>
    <w:p w14:paraId="5FE880E4" w14:textId="77777777" w:rsidR="00EE680F" w:rsidRPr="00EE680F" w:rsidRDefault="00EE680F" w:rsidP="00EE680F">
      <w:pPr>
        <w:keepNext/>
        <w:ind w:right="237"/>
        <w:rPr>
          <w:bCs/>
          <w:sz w:val="24"/>
          <w:szCs w:val="24"/>
        </w:rPr>
      </w:pPr>
      <w:r w:rsidRPr="00EE680F">
        <w:rPr>
          <w:bCs/>
          <w:sz w:val="24"/>
          <w:szCs w:val="24"/>
        </w:rPr>
        <w:t xml:space="preserve">NPCC (2024). </w:t>
      </w:r>
      <w:r w:rsidRPr="00EE680F">
        <w:rPr>
          <w:bCs/>
          <w:i/>
          <w:iCs/>
          <w:sz w:val="24"/>
          <w:szCs w:val="24"/>
        </w:rPr>
        <w:t>POLICING VISION 2030 Strategic Policing Partnership Board</w:t>
      </w:r>
      <w:r w:rsidRPr="00EE680F">
        <w:rPr>
          <w:bCs/>
          <w:sz w:val="24"/>
          <w:szCs w:val="24"/>
        </w:rPr>
        <w:t>. [online] Available at: https://www.npcc.police.uk/SysSiteAssets/media/downloads/publications/policing-vision/policing-vision-2030.pdf [Accessed 1 Nov. 2025].</w:t>
      </w:r>
    </w:p>
    <w:p w14:paraId="75A594D9" w14:textId="77777777" w:rsidR="00EE680F" w:rsidRPr="00EE680F" w:rsidRDefault="00EE680F" w:rsidP="00EE680F">
      <w:pPr>
        <w:keepNext/>
        <w:ind w:right="237"/>
        <w:rPr>
          <w:bCs/>
          <w:sz w:val="24"/>
          <w:szCs w:val="24"/>
        </w:rPr>
      </w:pPr>
      <w:r w:rsidRPr="00EE680F">
        <w:rPr>
          <w:bCs/>
          <w:sz w:val="24"/>
          <w:szCs w:val="24"/>
        </w:rPr>
        <w:t xml:space="preserve">Pearson-Goff, M. and Herrington, V. (2013). Police Leadership: A Systematic Review of the Literature. </w:t>
      </w:r>
      <w:r w:rsidRPr="00EE680F">
        <w:rPr>
          <w:bCs/>
          <w:i/>
          <w:iCs/>
          <w:sz w:val="24"/>
          <w:szCs w:val="24"/>
        </w:rPr>
        <w:t>Policing</w:t>
      </w:r>
      <w:r w:rsidRPr="00EE680F">
        <w:rPr>
          <w:bCs/>
          <w:sz w:val="24"/>
          <w:szCs w:val="24"/>
        </w:rPr>
        <w:t>, [online] 8(1), pp.14–26. doi:https://doi.org/10.1093/police/pat027.</w:t>
      </w:r>
    </w:p>
    <w:p w14:paraId="6C4C49DB" w14:textId="77777777" w:rsidR="00EE680F" w:rsidRPr="00EE680F" w:rsidRDefault="00EE680F" w:rsidP="00EE680F">
      <w:pPr>
        <w:keepNext/>
        <w:ind w:right="237"/>
        <w:rPr>
          <w:bCs/>
          <w:sz w:val="24"/>
          <w:szCs w:val="24"/>
        </w:rPr>
      </w:pPr>
      <w:r w:rsidRPr="00EE680F">
        <w:rPr>
          <w:bCs/>
          <w:sz w:val="24"/>
          <w:szCs w:val="24"/>
        </w:rPr>
        <w:t xml:space="preserve">Pendleton, D., Schofield, T. and Tate, P. (1984). </w:t>
      </w:r>
      <w:r w:rsidRPr="00EE680F">
        <w:rPr>
          <w:bCs/>
          <w:i/>
          <w:iCs/>
          <w:sz w:val="24"/>
          <w:szCs w:val="24"/>
        </w:rPr>
        <w:t>The Consultation: an Approach to Learning and Teaching</w:t>
      </w:r>
      <w:r w:rsidRPr="00EE680F">
        <w:rPr>
          <w:bCs/>
          <w:sz w:val="24"/>
          <w:szCs w:val="24"/>
        </w:rPr>
        <w:t>. Oxford: Oxford University Press.</w:t>
      </w:r>
    </w:p>
    <w:p w14:paraId="45BA4EAB" w14:textId="77777777" w:rsidR="00EE680F" w:rsidRPr="00EE680F" w:rsidRDefault="00EE680F" w:rsidP="00EE680F">
      <w:pPr>
        <w:keepNext/>
        <w:ind w:right="237"/>
        <w:rPr>
          <w:bCs/>
          <w:sz w:val="24"/>
          <w:szCs w:val="24"/>
        </w:rPr>
      </w:pPr>
      <w:r w:rsidRPr="00EE680F">
        <w:rPr>
          <w:bCs/>
          <w:sz w:val="24"/>
          <w:szCs w:val="24"/>
        </w:rPr>
        <w:t xml:space="preserve">Police.uk. (2025). </w:t>
      </w:r>
      <w:r w:rsidRPr="00EE680F">
        <w:rPr>
          <w:bCs/>
          <w:i/>
          <w:iCs/>
          <w:sz w:val="24"/>
          <w:szCs w:val="24"/>
        </w:rPr>
        <w:t>Page Restricted</w:t>
      </w:r>
      <w:r w:rsidRPr="00EE680F">
        <w:rPr>
          <w:bCs/>
          <w:sz w:val="24"/>
          <w:szCs w:val="24"/>
        </w:rPr>
        <w:t>. [online] Available at: https://www.npcc.police.uk/publications/policing-vision-2030/ [Accessed 1 Nov. 2025].</w:t>
      </w:r>
    </w:p>
    <w:p w14:paraId="1768D68E" w14:textId="77777777" w:rsidR="00EE680F" w:rsidRPr="00EE680F" w:rsidRDefault="00EE680F" w:rsidP="00EE680F">
      <w:pPr>
        <w:keepNext/>
        <w:ind w:right="237"/>
        <w:rPr>
          <w:bCs/>
          <w:sz w:val="24"/>
          <w:szCs w:val="24"/>
        </w:rPr>
      </w:pPr>
      <w:r w:rsidRPr="00EE680F">
        <w:rPr>
          <w:bCs/>
          <w:sz w:val="24"/>
          <w:szCs w:val="24"/>
        </w:rPr>
        <w:t xml:space="preserve">Reiner, R. (2019). </w:t>
      </w:r>
      <w:r w:rsidRPr="00EE680F">
        <w:rPr>
          <w:bCs/>
          <w:i/>
          <w:iCs/>
          <w:sz w:val="24"/>
          <w:szCs w:val="24"/>
        </w:rPr>
        <w:t>The Politics of the Police</w:t>
      </w:r>
      <w:r w:rsidRPr="00EE680F">
        <w:rPr>
          <w:bCs/>
          <w:sz w:val="24"/>
          <w:szCs w:val="24"/>
        </w:rPr>
        <w:t>. 5th ed. S.L.: Oxford University Press.</w:t>
      </w:r>
    </w:p>
    <w:p w14:paraId="2BFBD6A9" w14:textId="77777777" w:rsidR="00EE680F" w:rsidRPr="00EE680F" w:rsidRDefault="00EE680F" w:rsidP="00EE680F">
      <w:pPr>
        <w:keepNext/>
        <w:ind w:right="237"/>
        <w:rPr>
          <w:bCs/>
          <w:sz w:val="24"/>
          <w:szCs w:val="24"/>
        </w:rPr>
      </w:pPr>
      <w:r w:rsidRPr="00EE680F">
        <w:rPr>
          <w:bCs/>
          <w:sz w:val="24"/>
          <w:szCs w:val="24"/>
        </w:rPr>
        <w:t xml:space="preserve">Ripp, J. (2022). </w:t>
      </w:r>
      <w:r w:rsidRPr="00EE680F">
        <w:rPr>
          <w:bCs/>
          <w:i/>
          <w:iCs/>
          <w:sz w:val="24"/>
          <w:szCs w:val="24"/>
        </w:rPr>
        <w:t>Publications</w:t>
      </w:r>
      <w:r w:rsidRPr="00EE680F">
        <w:rPr>
          <w:bCs/>
          <w:sz w:val="24"/>
          <w:szCs w:val="24"/>
        </w:rPr>
        <w:t>. [online] Oxford Brookes University. Available at: https://www.brookes.ac.uk/staff/working-at-brookes/learning-and-career-development/academic-enhancement-and-development/publications [Accessed 1 Nov. 2025].</w:t>
      </w:r>
    </w:p>
    <w:p w14:paraId="7766D966" w14:textId="77777777" w:rsidR="00EE680F" w:rsidRPr="00EE680F" w:rsidRDefault="00EE680F" w:rsidP="00EE680F">
      <w:pPr>
        <w:keepNext/>
        <w:ind w:right="237"/>
        <w:rPr>
          <w:bCs/>
          <w:sz w:val="24"/>
          <w:szCs w:val="24"/>
        </w:rPr>
      </w:pPr>
      <w:r w:rsidRPr="00EE680F">
        <w:rPr>
          <w:bCs/>
          <w:sz w:val="24"/>
          <w:szCs w:val="24"/>
        </w:rPr>
        <w:t xml:space="preserve">Rowe, M., Ralph, L. and Malik, A. (2023). </w:t>
      </w:r>
      <w:r w:rsidRPr="00EE680F">
        <w:rPr>
          <w:bCs/>
          <w:i/>
          <w:iCs/>
          <w:sz w:val="24"/>
          <w:szCs w:val="24"/>
        </w:rPr>
        <w:t>Introduction to Policing</w:t>
      </w:r>
      <w:r w:rsidRPr="00EE680F">
        <w:rPr>
          <w:bCs/>
          <w:sz w:val="24"/>
          <w:szCs w:val="24"/>
        </w:rPr>
        <w:t>. 4th ed. SAGE Publications Limited.</w:t>
      </w:r>
    </w:p>
    <w:p w14:paraId="3FAF0D40" w14:textId="77777777" w:rsidR="00EE680F" w:rsidRPr="00EE680F" w:rsidRDefault="00EE680F" w:rsidP="00EE680F">
      <w:pPr>
        <w:keepNext/>
        <w:ind w:right="237"/>
        <w:rPr>
          <w:bCs/>
          <w:sz w:val="24"/>
          <w:szCs w:val="24"/>
        </w:rPr>
      </w:pPr>
      <w:r w:rsidRPr="00EE680F">
        <w:rPr>
          <w:bCs/>
          <w:sz w:val="24"/>
          <w:szCs w:val="24"/>
        </w:rPr>
        <w:t xml:space="preserve">Schon , D. (2017). </w:t>
      </w:r>
      <w:r w:rsidRPr="00EE680F">
        <w:rPr>
          <w:rFonts w:ascii="Segoe UI Emoji" w:hAnsi="Segoe UI Emoji" w:cs="Segoe UI Emoji"/>
          <w:bCs/>
          <w:i/>
          <w:iCs/>
          <w:sz w:val="24"/>
          <w:szCs w:val="24"/>
        </w:rPr>
        <w:t>📖</w:t>
      </w:r>
      <w:r w:rsidRPr="00EE680F">
        <w:rPr>
          <w:bCs/>
          <w:i/>
          <w:iCs/>
          <w:sz w:val="24"/>
          <w:szCs w:val="24"/>
        </w:rPr>
        <w:t>[PDF] The Reflective Practitioner by Donald A. Schön | Perlego</w:t>
      </w:r>
      <w:r w:rsidRPr="00EE680F">
        <w:rPr>
          <w:bCs/>
          <w:sz w:val="24"/>
          <w:szCs w:val="24"/>
        </w:rPr>
        <w:t>. [online] www.perlego.com. Available at: https://www.perlego.com/book/1573843/the-reflective-practitioner-how-professionals-think-in-action-pdf [Accessed 1 Nov. 2025].</w:t>
      </w:r>
    </w:p>
    <w:p w14:paraId="399C1902" w14:textId="77777777" w:rsidR="00EE680F" w:rsidRPr="00EE680F" w:rsidRDefault="00EE680F" w:rsidP="00EE680F">
      <w:pPr>
        <w:keepNext/>
        <w:ind w:right="237"/>
        <w:rPr>
          <w:bCs/>
          <w:sz w:val="24"/>
          <w:szCs w:val="24"/>
        </w:rPr>
      </w:pPr>
      <w:r w:rsidRPr="00EE680F">
        <w:rPr>
          <w:bCs/>
          <w:sz w:val="24"/>
          <w:szCs w:val="24"/>
        </w:rPr>
        <w:t xml:space="preserve">Sherman, L. (2013). The Rise of Evidence-Based Policing: Targeting, Testing, and Tracking. </w:t>
      </w:r>
      <w:r w:rsidRPr="00EE680F">
        <w:rPr>
          <w:bCs/>
          <w:i/>
          <w:iCs/>
          <w:sz w:val="24"/>
          <w:szCs w:val="24"/>
        </w:rPr>
        <w:t>The Rise of Evidence-Based Policing: Targeting, Testing, and Tracking.</w:t>
      </w:r>
      <w:r w:rsidRPr="00EE680F">
        <w:rPr>
          <w:bCs/>
          <w:sz w:val="24"/>
          <w:szCs w:val="24"/>
        </w:rPr>
        <w:t>, 42(1), p.Crime and Justice 42, no. 1 (2013): 377–451.</w:t>
      </w:r>
    </w:p>
    <w:p w14:paraId="34782384" w14:textId="77777777" w:rsidR="00EE680F" w:rsidRPr="00EE680F" w:rsidRDefault="00EE680F" w:rsidP="00EE680F">
      <w:pPr>
        <w:keepNext/>
        <w:ind w:right="237"/>
        <w:rPr>
          <w:bCs/>
          <w:sz w:val="24"/>
          <w:szCs w:val="24"/>
        </w:rPr>
      </w:pPr>
      <w:r w:rsidRPr="00EE680F">
        <w:rPr>
          <w:bCs/>
          <w:sz w:val="24"/>
          <w:szCs w:val="24"/>
        </w:rPr>
        <w:t xml:space="preserve">The University of Edinburgh (2024). </w:t>
      </w:r>
      <w:r w:rsidRPr="00EE680F">
        <w:rPr>
          <w:bCs/>
          <w:i/>
          <w:iCs/>
          <w:sz w:val="24"/>
          <w:szCs w:val="24"/>
        </w:rPr>
        <w:t>Gibbs’ Reflective Cycle</w:t>
      </w:r>
      <w:r w:rsidRPr="00EE680F">
        <w:rPr>
          <w:bCs/>
          <w:sz w:val="24"/>
          <w:szCs w:val="24"/>
        </w:rPr>
        <w:t>. [online] The University of Edinburgh. Available at: https://reflection.ed.ac.uk/reflectors-toolkit/reflecting-on-experience/gibbs-reflective-cycle [Accessed 3 Nov. 2025].</w:t>
      </w:r>
    </w:p>
    <w:p w14:paraId="7FF744DC" w14:textId="77777777" w:rsidR="00EE680F" w:rsidRPr="00EE680F" w:rsidRDefault="00EE680F" w:rsidP="00EE680F">
      <w:pPr>
        <w:keepNext/>
        <w:ind w:right="237"/>
        <w:rPr>
          <w:bCs/>
          <w:sz w:val="24"/>
          <w:szCs w:val="24"/>
        </w:rPr>
      </w:pPr>
      <w:r w:rsidRPr="00EE680F">
        <w:rPr>
          <w:bCs/>
          <w:sz w:val="24"/>
          <w:szCs w:val="24"/>
        </w:rPr>
        <w:t xml:space="preserve">Tyler, T.R. (2006). </w:t>
      </w:r>
      <w:r w:rsidRPr="00EE680F">
        <w:rPr>
          <w:bCs/>
          <w:i/>
          <w:iCs/>
          <w:sz w:val="24"/>
          <w:szCs w:val="24"/>
        </w:rPr>
        <w:t>Why people obey the law</w:t>
      </w:r>
      <w:r w:rsidRPr="00EE680F">
        <w:rPr>
          <w:bCs/>
          <w:sz w:val="24"/>
          <w:szCs w:val="24"/>
        </w:rPr>
        <w:t>. Princenton New Jersey: Princeton University Press.</w:t>
      </w:r>
    </w:p>
    <w:p w14:paraId="4C1997D1" w14:textId="77777777" w:rsidR="00EE680F" w:rsidRPr="00EE680F" w:rsidRDefault="00EE680F" w:rsidP="00EE680F">
      <w:pPr>
        <w:keepNext/>
        <w:ind w:right="237"/>
        <w:rPr>
          <w:bCs/>
          <w:sz w:val="24"/>
          <w:szCs w:val="24"/>
        </w:rPr>
      </w:pPr>
      <w:r w:rsidRPr="00EE680F">
        <w:rPr>
          <w:bCs/>
          <w:sz w:val="24"/>
          <w:szCs w:val="24"/>
        </w:rPr>
        <w:t xml:space="preserve">Whitmore, J. (2017). </w:t>
      </w:r>
      <w:r w:rsidRPr="00EE680F">
        <w:rPr>
          <w:bCs/>
          <w:i/>
          <w:iCs/>
          <w:sz w:val="24"/>
          <w:szCs w:val="24"/>
        </w:rPr>
        <w:t>Coaching for performance: The principles and practice of coaching and leadership</w:t>
      </w:r>
      <w:r w:rsidRPr="00EE680F">
        <w:rPr>
          <w:bCs/>
          <w:sz w:val="24"/>
          <w:szCs w:val="24"/>
        </w:rPr>
        <w:t>. 5th ed. London: Nicholas Brealey.</w:t>
      </w:r>
    </w:p>
    <w:p w14:paraId="0CE21C59" w14:textId="77777777" w:rsidR="00EE680F" w:rsidRPr="00EE680F" w:rsidRDefault="00EE680F" w:rsidP="00EE680F">
      <w:pPr>
        <w:keepNext/>
        <w:ind w:right="237"/>
        <w:rPr>
          <w:bCs/>
          <w:sz w:val="24"/>
          <w:szCs w:val="24"/>
        </w:rPr>
      </w:pPr>
      <w:r w:rsidRPr="00EE680F">
        <w:rPr>
          <w:bCs/>
          <w:sz w:val="24"/>
          <w:szCs w:val="24"/>
        </w:rPr>
        <w:t xml:space="preserve">www.college.police.uk. (2016). </w:t>
      </w:r>
      <w:r w:rsidRPr="00EE680F">
        <w:rPr>
          <w:bCs/>
          <w:i/>
          <w:iCs/>
          <w:sz w:val="24"/>
          <w:szCs w:val="24"/>
        </w:rPr>
        <w:t>Missing persons | College of Policing</w:t>
      </w:r>
      <w:r w:rsidRPr="00EE680F">
        <w:rPr>
          <w:bCs/>
          <w:sz w:val="24"/>
          <w:szCs w:val="24"/>
        </w:rPr>
        <w:t>. [online] Available at: https://www.college.police.uk/app/major-investigation-and-public-protection/missing-persons/missing-persons#minimum-actions [Accessed 1 Nov. 2025].</w:t>
      </w:r>
    </w:p>
    <w:p w14:paraId="596639A1" w14:textId="77777777" w:rsidR="00EE680F" w:rsidRPr="00EE680F" w:rsidRDefault="00EE680F" w:rsidP="00EE680F">
      <w:pPr>
        <w:keepNext/>
        <w:ind w:right="237"/>
        <w:rPr>
          <w:bCs/>
          <w:sz w:val="24"/>
          <w:szCs w:val="24"/>
        </w:rPr>
      </w:pPr>
      <w:r w:rsidRPr="00EE680F">
        <w:rPr>
          <w:bCs/>
          <w:sz w:val="24"/>
          <w:szCs w:val="24"/>
        </w:rPr>
        <w:t xml:space="preserve">www.college.police.uk. (2020). </w:t>
      </w:r>
      <w:r w:rsidRPr="00EE680F">
        <w:rPr>
          <w:bCs/>
          <w:i/>
          <w:iCs/>
          <w:sz w:val="24"/>
          <w:szCs w:val="24"/>
        </w:rPr>
        <w:t>Conflict management skills | College of Policing</w:t>
      </w:r>
      <w:r w:rsidRPr="00EE680F">
        <w:rPr>
          <w:bCs/>
          <w:sz w:val="24"/>
          <w:szCs w:val="24"/>
        </w:rPr>
        <w:t>. [online] Available at: https://www.college.police.uk/guidance/conflict-management/conflict-management-skills#professional-development-7514cf49-1a47-496d-8600-513e8f38eeab [Accessed 16 Dec. 2025].</w:t>
      </w:r>
    </w:p>
    <w:p w14:paraId="5CFEFDE1" w14:textId="73BF3679" w:rsidR="00EE680F" w:rsidRPr="00EE680F" w:rsidRDefault="00EE680F" w:rsidP="00EE680F">
      <w:pPr>
        <w:keepNext/>
        <w:ind w:right="237"/>
        <w:rPr>
          <w:bCs/>
          <w:sz w:val="24"/>
          <w:szCs w:val="24"/>
        </w:rPr>
      </w:pPr>
    </w:p>
    <w:p w14:paraId="6ED77802" w14:textId="4AAC26F1" w:rsidR="0093018C" w:rsidRPr="00294868" w:rsidRDefault="00BC5725" w:rsidP="00EE680F">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FF49D86"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DA0631">
        <w:rPr>
          <w:rFonts w:eastAsia="Arial"/>
          <w:b/>
          <w:bCs/>
          <w:color w:val="000000" w:themeColor="text1"/>
          <w:sz w:val="24"/>
          <w:szCs w:val="24"/>
          <w:highlight w:val="yellow"/>
        </w:rPr>
        <w:t xml:space="preserve"> C.Trayhern</w:t>
      </w:r>
    </w:p>
    <w:p w14:paraId="574DF1C8" w14:textId="1C0C00AA" w:rsidR="28D1B5E1" w:rsidRDefault="28D1B5E1" w:rsidP="28D1B5E1">
      <w:pPr>
        <w:jc w:val="both"/>
        <w:rPr>
          <w:b/>
          <w:bCs/>
          <w:color w:val="000000" w:themeColor="text1"/>
          <w:sz w:val="24"/>
          <w:szCs w:val="24"/>
          <w:highlight w:val="yellow"/>
        </w:rPr>
      </w:pPr>
    </w:p>
    <w:p w14:paraId="6AF6F333" w14:textId="661DAA81"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DA0631">
        <w:rPr>
          <w:rFonts w:eastAsia="Arial"/>
          <w:b/>
          <w:bCs/>
          <w:color w:val="000000" w:themeColor="text1"/>
          <w:sz w:val="24"/>
          <w:szCs w:val="24"/>
          <w:highlight w:val="yellow"/>
        </w:rPr>
        <w:t xml:space="preserve"> 25/02/2026</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290AE2" w14:textId="77777777" w:rsidR="007408D5" w:rsidRDefault="007408D5">
      <w:r>
        <w:separator/>
      </w:r>
    </w:p>
  </w:endnote>
  <w:endnote w:type="continuationSeparator" w:id="0">
    <w:p w14:paraId="0F3A316F" w14:textId="77777777" w:rsidR="007408D5" w:rsidRDefault="007408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D547BA" w14:textId="77777777" w:rsidR="007408D5" w:rsidRDefault="007408D5">
      <w:r>
        <w:separator/>
      </w:r>
    </w:p>
  </w:footnote>
  <w:footnote w:type="continuationSeparator" w:id="0">
    <w:p w14:paraId="1D6B28CE" w14:textId="77777777" w:rsidR="007408D5" w:rsidRDefault="007408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7416A3"/>
    <w:multiLevelType w:val="hybridMultilevel"/>
    <w:tmpl w:val="5DF054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9767BA"/>
    <w:multiLevelType w:val="hybridMultilevel"/>
    <w:tmpl w:val="35021656"/>
    <w:lvl w:ilvl="0" w:tplc="EDAEE950">
      <w:start w:val="2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5"/>
  </w:num>
  <w:num w:numId="2" w16cid:durableId="458649193">
    <w:abstractNumId w:val="3"/>
  </w:num>
  <w:num w:numId="3" w16cid:durableId="1589077822">
    <w:abstractNumId w:val="4"/>
  </w:num>
  <w:num w:numId="4" w16cid:durableId="1226835170">
    <w:abstractNumId w:val="2"/>
  </w:num>
  <w:num w:numId="5" w16cid:durableId="433064269">
    <w:abstractNumId w:val="1"/>
  </w:num>
  <w:num w:numId="6" w16cid:durableId="114474161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8"/>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32A9"/>
    <w:rsid w:val="0001454E"/>
    <w:rsid w:val="00020EEC"/>
    <w:rsid w:val="00025650"/>
    <w:rsid w:val="00026FAB"/>
    <w:rsid w:val="00027B1F"/>
    <w:rsid w:val="0003088B"/>
    <w:rsid w:val="000325D9"/>
    <w:rsid w:val="000372B2"/>
    <w:rsid w:val="0004079F"/>
    <w:rsid w:val="00045B87"/>
    <w:rsid w:val="00045C07"/>
    <w:rsid w:val="000547F3"/>
    <w:rsid w:val="000557F3"/>
    <w:rsid w:val="00055D43"/>
    <w:rsid w:val="00056FAC"/>
    <w:rsid w:val="00057751"/>
    <w:rsid w:val="00062E39"/>
    <w:rsid w:val="00066A02"/>
    <w:rsid w:val="000760BA"/>
    <w:rsid w:val="00080E58"/>
    <w:rsid w:val="00081A25"/>
    <w:rsid w:val="00083D99"/>
    <w:rsid w:val="00084EA6"/>
    <w:rsid w:val="00085699"/>
    <w:rsid w:val="00087891"/>
    <w:rsid w:val="00091F52"/>
    <w:rsid w:val="00092970"/>
    <w:rsid w:val="00092BC7"/>
    <w:rsid w:val="00093720"/>
    <w:rsid w:val="000938E6"/>
    <w:rsid w:val="00093B3C"/>
    <w:rsid w:val="0009488C"/>
    <w:rsid w:val="00095C1B"/>
    <w:rsid w:val="000963D7"/>
    <w:rsid w:val="00096DEA"/>
    <w:rsid w:val="000A4240"/>
    <w:rsid w:val="000A469A"/>
    <w:rsid w:val="000B1E96"/>
    <w:rsid w:val="000B4433"/>
    <w:rsid w:val="000B627F"/>
    <w:rsid w:val="000C1850"/>
    <w:rsid w:val="000C19B7"/>
    <w:rsid w:val="000C271B"/>
    <w:rsid w:val="000C378F"/>
    <w:rsid w:val="000C4A74"/>
    <w:rsid w:val="000C6892"/>
    <w:rsid w:val="000C6FFE"/>
    <w:rsid w:val="000D06C3"/>
    <w:rsid w:val="000D0BB6"/>
    <w:rsid w:val="000E15FE"/>
    <w:rsid w:val="000E26B0"/>
    <w:rsid w:val="000E4A33"/>
    <w:rsid w:val="000F1599"/>
    <w:rsid w:val="000F1769"/>
    <w:rsid w:val="000F6196"/>
    <w:rsid w:val="000F7ECD"/>
    <w:rsid w:val="00102E64"/>
    <w:rsid w:val="0010312C"/>
    <w:rsid w:val="00106DC7"/>
    <w:rsid w:val="00112391"/>
    <w:rsid w:val="00114F52"/>
    <w:rsid w:val="001174F5"/>
    <w:rsid w:val="0012135C"/>
    <w:rsid w:val="001347F8"/>
    <w:rsid w:val="00137BB5"/>
    <w:rsid w:val="00137E05"/>
    <w:rsid w:val="001429E1"/>
    <w:rsid w:val="00142A84"/>
    <w:rsid w:val="001447F6"/>
    <w:rsid w:val="00147DE3"/>
    <w:rsid w:val="00150794"/>
    <w:rsid w:val="001608C4"/>
    <w:rsid w:val="00163D8C"/>
    <w:rsid w:val="00171418"/>
    <w:rsid w:val="001728C5"/>
    <w:rsid w:val="0018105A"/>
    <w:rsid w:val="00181E7F"/>
    <w:rsid w:val="001904C8"/>
    <w:rsid w:val="00190913"/>
    <w:rsid w:val="001951B7"/>
    <w:rsid w:val="001961CF"/>
    <w:rsid w:val="00196731"/>
    <w:rsid w:val="00196740"/>
    <w:rsid w:val="001A5953"/>
    <w:rsid w:val="001A59BB"/>
    <w:rsid w:val="001A6A51"/>
    <w:rsid w:val="001A79C4"/>
    <w:rsid w:val="001B331A"/>
    <w:rsid w:val="001C0E74"/>
    <w:rsid w:val="001C321F"/>
    <w:rsid w:val="001C3D8C"/>
    <w:rsid w:val="001C6CEC"/>
    <w:rsid w:val="001D229F"/>
    <w:rsid w:val="001D2B65"/>
    <w:rsid w:val="001D6162"/>
    <w:rsid w:val="001D7837"/>
    <w:rsid w:val="001E21CB"/>
    <w:rsid w:val="001E5F8A"/>
    <w:rsid w:val="001E6EDE"/>
    <w:rsid w:val="001E7592"/>
    <w:rsid w:val="001F0313"/>
    <w:rsid w:val="001F1B69"/>
    <w:rsid w:val="001F2722"/>
    <w:rsid w:val="001F3878"/>
    <w:rsid w:val="001F4552"/>
    <w:rsid w:val="002018F3"/>
    <w:rsid w:val="002019EB"/>
    <w:rsid w:val="002030F2"/>
    <w:rsid w:val="00205051"/>
    <w:rsid w:val="00211F65"/>
    <w:rsid w:val="0022001B"/>
    <w:rsid w:val="00220D06"/>
    <w:rsid w:val="002219BA"/>
    <w:rsid w:val="0022386D"/>
    <w:rsid w:val="002246A0"/>
    <w:rsid w:val="00224AF9"/>
    <w:rsid w:val="00230439"/>
    <w:rsid w:val="0023052E"/>
    <w:rsid w:val="00235176"/>
    <w:rsid w:val="00236061"/>
    <w:rsid w:val="0024100E"/>
    <w:rsid w:val="00241C1B"/>
    <w:rsid w:val="0024288B"/>
    <w:rsid w:val="00246F44"/>
    <w:rsid w:val="00255D8E"/>
    <w:rsid w:val="00260CE8"/>
    <w:rsid w:val="002657E9"/>
    <w:rsid w:val="0026665E"/>
    <w:rsid w:val="002673FC"/>
    <w:rsid w:val="0027086B"/>
    <w:rsid w:val="00270EEB"/>
    <w:rsid w:val="0027147E"/>
    <w:rsid w:val="00274DE8"/>
    <w:rsid w:val="002761F4"/>
    <w:rsid w:val="002775E1"/>
    <w:rsid w:val="00277979"/>
    <w:rsid w:val="002808EB"/>
    <w:rsid w:val="0028095D"/>
    <w:rsid w:val="00281705"/>
    <w:rsid w:val="00282474"/>
    <w:rsid w:val="00291ADD"/>
    <w:rsid w:val="00294868"/>
    <w:rsid w:val="00295CA1"/>
    <w:rsid w:val="002A291A"/>
    <w:rsid w:val="002A2DC5"/>
    <w:rsid w:val="002A5604"/>
    <w:rsid w:val="002B1701"/>
    <w:rsid w:val="002B1736"/>
    <w:rsid w:val="002B23C3"/>
    <w:rsid w:val="002B443A"/>
    <w:rsid w:val="002B5B35"/>
    <w:rsid w:val="002B66E4"/>
    <w:rsid w:val="002B7168"/>
    <w:rsid w:val="002C256A"/>
    <w:rsid w:val="002C496D"/>
    <w:rsid w:val="002C6550"/>
    <w:rsid w:val="002D05EB"/>
    <w:rsid w:val="002D2F29"/>
    <w:rsid w:val="002D2FD3"/>
    <w:rsid w:val="002D5A0F"/>
    <w:rsid w:val="002E7017"/>
    <w:rsid w:val="002F4F6E"/>
    <w:rsid w:val="002F5979"/>
    <w:rsid w:val="003015C3"/>
    <w:rsid w:val="0030698D"/>
    <w:rsid w:val="00307A80"/>
    <w:rsid w:val="0031350A"/>
    <w:rsid w:val="0031569E"/>
    <w:rsid w:val="00315EEB"/>
    <w:rsid w:val="00316815"/>
    <w:rsid w:val="003168CA"/>
    <w:rsid w:val="00320172"/>
    <w:rsid w:val="00321255"/>
    <w:rsid w:val="0032230D"/>
    <w:rsid w:val="00322A0B"/>
    <w:rsid w:val="00332379"/>
    <w:rsid w:val="00335FC5"/>
    <w:rsid w:val="00340E9A"/>
    <w:rsid w:val="0034265E"/>
    <w:rsid w:val="003516C0"/>
    <w:rsid w:val="00351F3B"/>
    <w:rsid w:val="00352E59"/>
    <w:rsid w:val="00354DBE"/>
    <w:rsid w:val="00355210"/>
    <w:rsid w:val="00365DF9"/>
    <w:rsid w:val="0036668D"/>
    <w:rsid w:val="00372DB4"/>
    <w:rsid w:val="0037490C"/>
    <w:rsid w:val="00375AF5"/>
    <w:rsid w:val="003761BD"/>
    <w:rsid w:val="003769F6"/>
    <w:rsid w:val="00385414"/>
    <w:rsid w:val="00390074"/>
    <w:rsid w:val="00395EA6"/>
    <w:rsid w:val="0039762B"/>
    <w:rsid w:val="003A0C37"/>
    <w:rsid w:val="003A1B6B"/>
    <w:rsid w:val="003A2F82"/>
    <w:rsid w:val="003A46C0"/>
    <w:rsid w:val="003A5DF0"/>
    <w:rsid w:val="003A600E"/>
    <w:rsid w:val="003A6513"/>
    <w:rsid w:val="003B16C7"/>
    <w:rsid w:val="003C0759"/>
    <w:rsid w:val="003C19F1"/>
    <w:rsid w:val="003C4186"/>
    <w:rsid w:val="003C458C"/>
    <w:rsid w:val="003C6185"/>
    <w:rsid w:val="003C6E96"/>
    <w:rsid w:val="003D0ABC"/>
    <w:rsid w:val="003D0D2D"/>
    <w:rsid w:val="003D3BBB"/>
    <w:rsid w:val="003D4710"/>
    <w:rsid w:val="003E16D7"/>
    <w:rsid w:val="003E197E"/>
    <w:rsid w:val="003E4A70"/>
    <w:rsid w:val="003F166A"/>
    <w:rsid w:val="0040002A"/>
    <w:rsid w:val="004046F0"/>
    <w:rsid w:val="0040668F"/>
    <w:rsid w:val="004117EF"/>
    <w:rsid w:val="00412677"/>
    <w:rsid w:val="0041407D"/>
    <w:rsid w:val="00417925"/>
    <w:rsid w:val="00422E54"/>
    <w:rsid w:val="00433AA2"/>
    <w:rsid w:val="004348AE"/>
    <w:rsid w:val="004376C0"/>
    <w:rsid w:val="0044115F"/>
    <w:rsid w:val="0044223A"/>
    <w:rsid w:val="00443FE9"/>
    <w:rsid w:val="00444952"/>
    <w:rsid w:val="00446792"/>
    <w:rsid w:val="00446F80"/>
    <w:rsid w:val="00450C83"/>
    <w:rsid w:val="00451851"/>
    <w:rsid w:val="00453343"/>
    <w:rsid w:val="00456A9A"/>
    <w:rsid w:val="004608B9"/>
    <w:rsid w:val="00460ADB"/>
    <w:rsid w:val="00465947"/>
    <w:rsid w:val="00466758"/>
    <w:rsid w:val="00470BB1"/>
    <w:rsid w:val="004718F7"/>
    <w:rsid w:val="00473153"/>
    <w:rsid w:val="00473D4E"/>
    <w:rsid w:val="004743AF"/>
    <w:rsid w:val="0047571F"/>
    <w:rsid w:val="00480C28"/>
    <w:rsid w:val="00481A67"/>
    <w:rsid w:val="00482C17"/>
    <w:rsid w:val="004911B4"/>
    <w:rsid w:val="0049196A"/>
    <w:rsid w:val="004923DA"/>
    <w:rsid w:val="004932F6"/>
    <w:rsid w:val="00493434"/>
    <w:rsid w:val="004962F9"/>
    <w:rsid w:val="004968E2"/>
    <w:rsid w:val="004A2A49"/>
    <w:rsid w:val="004A7999"/>
    <w:rsid w:val="004B38E7"/>
    <w:rsid w:val="004B600B"/>
    <w:rsid w:val="004B6822"/>
    <w:rsid w:val="004B69F6"/>
    <w:rsid w:val="004C2D3A"/>
    <w:rsid w:val="004D0060"/>
    <w:rsid w:val="004D03C4"/>
    <w:rsid w:val="004D0BF1"/>
    <w:rsid w:val="004D24D2"/>
    <w:rsid w:val="004D35A4"/>
    <w:rsid w:val="004D445F"/>
    <w:rsid w:val="004D6D7F"/>
    <w:rsid w:val="004E087B"/>
    <w:rsid w:val="004E43FE"/>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269A3"/>
    <w:rsid w:val="00536FA9"/>
    <w:rsid w:val="00537235"/>
    <w:rsid w:val="005414F4"/>
    <w:rsid w:val="00546187"/>
    <w:rsid w:val="005463F1"/>
    <w:rsid w:val="005534F2"/>
    <w:rsid w:val="00554A62"/>
    <w:rsid w:val="005553C4"/>
    <w:rsid w:val="00557D77"/>
    <w:rsid w:val="00562EAA"/>
    <w:rsid w:val="0056340F"/>
    <w:rsid w:val="00563B58"/>
    <w:rsid w:val="005640C4"/>
    <w:rsid w:val="00564C53"/>
    <w:rsid w:val="00566759"/>
    <w:rsid w:val="0056684C"/>
    <w:rsid w:val="00571403"/>
    <w:rsid w:val="00574A0C"/>
    <w:rsid w:val="005767CE"/>
    <w:rsid w:val="00576E4C"/>
    <w:rsid w:val="0057780F"/>
    <w:rsid w:val="00581E0A"/>
    <w:rsid w:val="00586D89"/>
    <w:rsid w:val="005916B8"/>
    <w:rsid w:val="005A1B4C"/>
    <w:rsid w:val="005A1BA3"/>
    <w:rsid w:val="005A22C6"/>
    <w:rsid w:val="005A545C"/>
    <w:rsid w:val="005B08AA"/>
    <w:rsid w:val="005B0AD5"/>
    <w:rsid w:val="005B1CF8"/>
    <w:rsid w:val="005B1F3D"/>
    <w:rsid w:val="005B4A43"/>
    <w:rsid w:val="005C1567"/>
    <w:rsid w:val="005C6289"/>
    <w:rsid w:val="005C6CE5"/>
    <w:rsid w:val="005D2A9A"/>
    <w:rsid w:val="005D3F07"/>
    <w:rsid w:val="005D583E"/>
    <w:rsid w:val="005E13EA"/>
    <w:rsid w:val="005E53BD"/>
    <w:rsid w:val="005F09A1"/>
    <w:rsid w:val="0060487D"/>
    <w:rsid w:val="00606E27"/>
    <w:rsid w:val="006108C9"/>
    <w:rsid w:val="00615C7E"/>
    <w:rsid w:val="006173F2"/>
    <w:rsid w:val="0062158D"/>
    <w:rsid w:val="00625720"/>
    <w:rsid w:val="00630CC3"/>
    <w:rsid w:val="00630F39"/>
    <w:rsid w:val="006326D1"/>
    <w:rsid w:val="00632E0A"/>
    <w:rsid w:val="00633165"/>
    <w:rsid w:val="00636B6C"/>
    <w:rsid w:val="00640580"/>
    <w:rsid w:val="006447DE"/>
    <w:rsid w:val="00650CE9"/>
    <w:rsid w:val="0065276E"/>
    <w:rsid w:val="00654329"/>
    <w:rsid w:val="00654CEC"/>
    <w:rsid w:val="00655507"/>
    <w:rsid w:val="00656D91"/>
    <w:rsid w:val="0066444F"/>
    <w:rsid w:val="006712A7"/>
    <w:rsid w:val="006733CC"/>
    <w:rsid w:val="00674FC2"/>
    <w:rsid w:val="00677E42"/>
    <w:rsid w:val="00682334"/>
    <w:rsid w:val="00684033"/>
    <w:rsid w:val="00684B16"/>
    <w:rsid w:val="00690C40"/>
    <w:rsid w:val="0069390B"/>
    <w:rsid w:val="00694C00"/>
    <w:rsid w:val="00696F65"/>
    <w:rsid w:val="006A7A6D"/>
    <w:rsid w:val="006B10FA"/>
    <w:rsid w:val="006B3184"/>
    <w:rsid w:val="006B3FF7"/>
    <w:rsid w:val="006B5E67"/>
    <w:rsid w:val="006B6357"/>
    <w:rsid w:val="006BE8E5"/>
    <w:rsid w:val="006C2EB5"/>
    <w:rsid w:val="006C3261"/>
    <w:rsid w:val="006D18A3"/>
    <w:rsid w:val="006D5970"/>
    <w:rsid w:val="006D7A5A"/>
    <w:rsid w:val="006E481E"/>
    <w:rsid w:val="006E595F"/>
    <w:rsid w:val="006E795F"/>
    <w:rsid w:val="006E7AA2"/>
    <w:rsid w:val="00700249"/>
    <w:rsid w:val="0070604C"/>
    <w:rsid w:val="007069CD"/>
    <w:rsid w:val="007110E6"/>
    <w:rsid w:val="00711A70"/>
    <w:rsid w:val="00712E6F"/>
    <w:rsid w:val="00712E90"/>
    <w:rsid w:val="00713B7E"/>
    <w:rsid w:val="007158AC"/>
    <w:rsid w:val="00716067"/>
    <w:rsid w:val="007204AE"/>
    <w:rsid w:val="00726188"/>
    <w:rsid w:val="0072678F"/>
    <w:rsid w:val="00727C4C"/>
    <w:rsid w:val="00734809"/>
    <w:rsid w:val="007406E1"/>
    <w:rsid w:val="007408D5"/>
    <w:rsid w:val="00742B3D"/>
    <w:rsid w:val="00743E40"/>
    <w:rsid w:val="0074590E"/>
    <w:rsid w:val="00751263"/>
    <w:rsid w:val="00751E5C"/>
    <w:rsid w:val="0075704F"/>
    <w:rsid w:val="00762495"/>
    <w:rsid w:val="00763B2D"/>
    <w:rsid w:val="0076611C"/>
    <w:rsid w:val="00772924"/>
    <w:rsid w:val="00780C14"/>
    <w:rsid w:val="00784EC4"/>
    <w:rsid w:val="00786777"/>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103"/>
    <w:rsid w:val="007D78CC"/>
    <w:rsid w:val="007E26F5"/>
    <w:rsid w:val="007E2846"/>
    <w:rsid w:val="007E4FC2"/>
    <w:rsid w:val="007E5110"/>
    <w:rsid w:val="007F3F7E"/>
    <w:rsid w:val="007F5497"/>
    <w:rsid w:val="007F6D5B"/>
    <w:rsid w:val="00800A35"/>
    <w:rsid w:val="00813CEC"/>
    <w:rsid w:val="0081534C"/>
    <w:rsid w:val="008171E4"/>
    <w:rsid w:val="008208EA"/>
    <w:rsid w:val="008216F7"/>
    <w:rsid w:val="00823C46"/>
    <w:rsid w:val="00824E67"/>
    <w:rsid w:val="00825A64"/>
    <w:rsid w:val="00826F48"/>
    <w:rsid w:val="00827222"/>
    <w:rsid w:val="008308AE"/>
    <w:rsid w:val="0083166E"/>
    <w:rsid w:val="00831DC3"/>
    <w:rsid w:val="008322C7"/>
    <w:rsid w:val="00834F1D"/>
    <w:rsid w:val="00836FEC"/>
    <w:rsid w:val="008403FD"/>
    <w:rsid w:val="008416EC"/>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1D5E"/>
    <w:rsid w:val="008A21B4"/>
    <w:rsid w:val="008A4576"/>
    <w:rsid w:val="008A4820"/>
    <w:rsid w:val="008B07DE"/>
    <w:rsid w:val="008B28E7"/>
    <w:rsid w:val="008B43C9"/>
    <w:rsid w:val="008B564D"/>
    <w:rsid w:val="008C14C7"/>
    <w:rsid w:val="008C2264"/>
    <w:rsid w:val="008C2FFB"/>
    <w:rsid w:val="008C4964"/>
    <w:rsid w:val="008C6EEA"/>
    <w:rsid w:val="008D5813"/>
    <w:rsid w:val="008D634E"/>
    <w:rsid w:val="008D778A"/>
    <w:rsid w:val="008E14B7"/>
    <w:rsid w:val="008F0AC0"/>
    <w:rsid w:val="008F22BD"/>
    <w:rsid w:val="008F46CC"/>
    <w:rsid w:val="008F7100"/>
    <w:rsid w:val="009079BD"/>
    <w:rsid w:val="009128CC"/>
    <w:rsid w:val="00912BD9"/>
    <w:rsid w:val="00920E5B"/>
    <w:rsid w:val="00924597"/>
    <w:rsid w:val="00926436"/>
    <w:rsid w:val="0093018C"/>
    <w:rsid w:val="00932CCA"/>
    <w:rsid w:val="00953E15"/>
    <w:rsid w:val="009544C0"/>
    <w:rsid w:val="00954FA4"/>
    <w:rsid w:val="00955A0D"/>
    <w:rsid w:val="00956AE9"/>
    <w:rsid w:val="00964CC6"/>
    <w:rsid w:val="00971ADB"/>
    <w:rsid w:val="009848FF"/>
    <w:rsid w:val="00986FE4"/>
    <w:rsid w:val="00991FDA"/>
    <w:rsid w:val="009927A1"/>
    <w:rsid w:val="0099774D"/>
    <w:rsid w:val="009A2EAF"/>
    <w:rsid w:val="009A5F3B"/>
    <w:rsid w:val="009B0B61"/>
    <w:rsid w:val="009B28C0"/>
    <w:rsid w:val="009B7136"/>
    <w:rsid w:val="009B7806"/>
    <w:rsid w:val="009C3AC2"/>
    <w:rsid w:val="009C6EEE"/>
    <w:rsid w:val="009C785B"/>
    <w:rsid w:val="009D4365"/>
    <w:rsid w:val="009D4E3B"/>
    <w:rsid w:val="009D75C1"/>
    <w:rsid w:val="009D7BC9"/>
    <w:rsid w:val="009E0C5A"/>
    <w:rsid w:val="009E1982"/>
    <w:rsid w:val="009E4D2C"/>
    <w:rsid w:val="009E7B38"/>
    <w:rsid w:val="009F0978"/>
    <w:rsid w:val="009F1A7E"/>
    <w:rsid w:val="009F3AEC"/>
    <w:rsid w:val="009F5FB7"/>
    <w:rsid w:val="00A00081"/>
    <w:rsid w:val="00A015F7"/>
    <w:rsid w:val="00A10D56"/>
    <w:rsid w:val="00A12AAE"/>
    <w:rsid w:val="00A13BB2"/>
    <w:rsid w:val="00A16DD1"/>
    <w:rsid w:val="00A21A15"/>
    <w:rsid w:val="00A22441"/>
    <w:rsid w:val="00A23F3B"/>
    <w:rsid w:val="00A24406"/>
    <w:rsid w:val="00A25F64"/>
    <w:rsid w:val="00A27CC2"/>
    <w:rsid w:val="00A31AA6"/>
    <w:rsid w:val="00A3221B"/>
    <w:rsid w:val="00A3273B"/>
    <w:rsid w:val="00A40ED6"/>
    <w:rsid w:val="00A470EE"/>
    <w:rsid w:val="00A47621"/>
    <w:rsid w:val="00A479CD"/>
    <w:rsid w:val="00A47D0B"/>
    <w:rsid w:val="00A50CFC"/>
    <w:rsid w:val="00A50D70"/>
    <w:rsid w:val="00A54D67"/>
    <w:rsid w:val="00A55832"/>
    <w:rsid w:val="00A55A3F"/>
    <w:rsid w:val="00A56A1B"/>
    <w:rsid w:val="00A56BC4"/>
    <w:rsid w:val="00A61B53"/>
    <w:rsid w:val="00A6479D"/>
    <w:rsid w:val="00A652F6"/>
    <w:rsid w:val="00A732EA"/>
    <w:rsid w:val="00A7489E"/>
    <w:rsid w:val="00A8015F"/>
    <w:rsid w:val="00A80BD2"/>
    <w:rsid w:val="00A85039"/>
    <w:rsid w:val="00A851F7"/>
    <w:rsid w:val="00A875BF"/>
    <w:rsid w:val="00A906AA"/>
    <w:rsid w:val="00A94C5E"/>
    <w:rsid w:val="00AA241A"/>
    <w:rsid w:val="00AA252C"/>
    <w:rsid w:val="00AA666E"/>
    <w:rsid w:val="00AB2893"/>
    <w:rsid w:val="00AB5518"/>
    <w:rsid w:val="00AC01D4"/>
    <w:rsid w:val="00AC4A04"/>
    <w:rsid w:val="00AD336F"/>
    <w:rsid w:val="00AD3550"/>
    <w:rsid w:val="00AD4B7D"/>
    <w:rsid w:val="00AD4DB4"/>
    <w:rsid w:val="00AE1759"/>
    <w:rsid w:val="00AE2564"/>
    <w:rsid w:val="00AE301F"/>
    <w:rsid w:val="00AE3302"/>
    <w:rsid w:val="00AE6A53"/>
    <w:rsid w:val="00AE7077"/>
    <w:rsid w:val="00AF61C2"/>
    <w:rsid w:val="00AF668F"/>
    <w:rsid w:val="00AF6CC6"/>
    <w:rsid w:val="00B011CD"/>
    <w:rsid w:val="00B0296A"/>
    <w:rsid w:val="00B070A4"/>
    <w:rsid w:val="00B10720"/>
    <w:rsid w:val="00B12295"/>
    <w:rsid w:val="00B137BE"/>
    <w:rsid w:val="00B14905"/>
    <w:rsid w:val="00B16D9F"/>
    <w:rsid w:val="00B17FA0"/>
    <w:rsid w:val="00B21DD3"/>
    <w:rsid w:val="00B24344"/>
    <w:rsid w:val="00B26769"/>
    <w:rsid w:val="00B31C91"/>
    <w:rsid w:val="00B33E40"/>
    <w:rsid w:val="00B342D9"/>
    <w:rsid w:val="00B3747F"/>
    <w:rsid w:val="00B43194"/>
    <w:rsid w:val="00B437CB"/>
    <w:rsid w:val="00B47734"/>
    <w:rsid w:val="00B47D01"/>
    <w:rsid w:val="00B50FBA"/>
    <w:rsid w:val="00B558EB"/>
    <w:rsid w:val="00B577D3"/>
    <w:rsid w:val="00B60466"/>
    <w:rsid w:val="00B632A7"/>
    <w:rsid w:val="00B6548F"/>
    <w:rsid w:val="00B7502A"/>
    <w:rsid w:val="00B77305"/>
    <w:rsid w:val="00B82CC2"/>
    <w:rsid w:val="00B83374"/>
    <w:rsid w:val="00B84A89"/>
    <w:rsid w:val="00B904DA"/>
    <w:rsid w:val="00B928F0"/>
    <w:rsid w:val="00B9292A"/>
    <w:rsid w:val="00B92BEF"/>
    <w:rsid w:val="00B9689A"/>
    <w:rsid w:val="00BA1FFA"/>
    <w:rsid w:val="00BA2FE6"/>
    <w:rsid w:val="00BA358B"/>
    <w:rsid w:val="00BA4BCA"/>
    <w:rsid w:val="00BA7560"/>
    <w:rsid w:val="00BA7FF1"/>
    <w:rsid w:val="00BB06CB"/>
    <w:rsid w:val="00BB079A"/>
    <w:rsid w:val="00BB261F"/>
    <w:rsid w:val="00BB26E1"/>
    <w:rsid w:val="00BB2887"/>
    <w:rsid w:val="00BB5EAA"/>
    <w:rsid w:val="00BB5F11"/>
    <w:rsid w:val="00BC0401"/>
    <w:rsid w:val="00BC04FA"/>
    <w:rsid w:val="00BC1C22"/>
    <w:rsid w:val="00BC460B"/>
    <w:rsid w:val="00BC5725"/>
    <w:rsid w:val="00BD30B1"/>
    <w:rsid w:val="00BE0F7B"/>
    <w:rsid w:val="00BE10C2"/>
    <w:rsid w:val="00BE3716"/>
    <w:rsid w:val="00BE767E"/>
    <w:rsid w:val="00BF79AA"/>
    <w:rsid w:val="00C01D14"/>
    <w:rsid w:val="00C025B4"/>
    <w:rsid w:val="00C11F61"/>
    <w:rsid w:val="00C161FD"/>
    <w:rsid w:val="00C1779F"/>
    <w:rsid w:val="00C23F17"/>
    <w:rsid w:val="00C26D0D"/>
    <w:rsid w:val="00C27C95"/>
    <w:rsid w:val="00C300D2"/>
    <w:rsid w:val="00C3270F"/>
    <w:rsid w:val="00C3278B"/>
    <w:rsid w:val="00C33375"/>
    <w:rsid w:val="00C34C23"/>
    <w:rsid w:val="00C40376"/>
    <w:rsid w:val="00C42005"/>
    <w:rsid w:val="00C42756"/>
    <w:rsid w:val="00C44446"/>
    <w:rsid w:val="00C4664D"/>
    <w:rsid w:val="00C472AA"/>
    <w:rsid w:val="00C50A05"/>
    <w:rsid w:val="00C54AED"/>
    <w:rsid w:val="00C55B2F"/>
    <w:rsid w:val="00C63D00"/>
    <w:rsid w:val="00C6441B"/>
    <w:rsid w:val="00C7108B"/>
    <w:rsid w:val="00C8089F"/>
    <w:rsid w:val="00C82F26"/>
    <w:rsid w:val="00C836CC"/>
    <w:rsid w:val="00C87A74"/>
    <w:rsid w:val="00C903D8"/>
    <w:rsid w:val="00C90A71"/>
    <w:rsid w:val="00C91574"/>
    <w:rsid w:val="00C91BC2"/>
    <w:rsid w:val="00C92C71"/>
    <w:rsid w:val="00C93F8F"/>
    <w:rsid w:val="00CA2745"/>
    <w:rsid w:val="00CA3593"/>
    <w:rsid w:val="00CA5B19"/>
    <w:rsid w:val="00CA7F4F"/>
    <w:rsid w:val="00CB258E"/>
    <w:rsid w:val="00CB3C8F"/>
    <w:rsid w:val="00CB57FB"/>
    <w:rsid w:val="00CB75CE"/>
    <w:rsid w:val="00CC02F1"/>
    <w:rsid w:val="00CC11A6"/>
    <w:rsid w:val="00CC135E"/>
    <w:rsid w:val="00CC2F8D"/>
    <w:rsid w:val="00CC679F"/>
    <w:rsid w:val="00CD0EF1"/>
    <w:rsid w:val="00CD1AE4"/>
    <w:rsid w:val="00CD23A9"/>
    <w:rsid w:val="00CD5D3F"/>
    <w:rsid w:val="00CD79B1"/>
    <w:rsid w:val="00CF1E90"/>
    <w:rsid w:val="00CF3DB3"/>
    <w:rsid w:val="00D02076"/>
    <w:rsid w:val="00D04042"/>
    <w:rsid w:val="00D052BC"/>
    <w:rsid w:val="00D07026"/>
    <w:rsid w:val="00D11C62"/>
    <w:rsid w:val="00D127F9"/>
    <w:rsid w:val="00D14D27"/>
    <w:rsid w:val="00D21930"/>
    <w:rsid w:val="00D22C8F"/>
    <w:rsid w:val="00D33491"/>
    <w:rsid w:val="00D44F8E"/>
    <w:rsid w:val="00D44FD0"/>
    <w:rsid w:val="00D47001"/>
    <w:rsid w:val="00D5733C"/>
    <w:rsid w:val="00D57B37"/>
    <w:rsid w:val="00D607EF"/>
    <w:rsid w:val="00D60F88"/>
    <w:rsid w:val="00D625E7"/>
    <w:rsid w:val="00D644B6"/>
    <w:rsid w:val="00D646BD"/>
    <w:rsid w:val="00D70239"/>
    <w:rsid w:val="00D71201"/>
    <w:rsid w:val="00D720C7"/>
    <w:rsid w:val="00D73A26"/>
    <w:rsid w:val="00D76A21"/>
    <w:rsid w:val="00D77A04"/>
    <w:rsid w:val="00D81D06"/>
    <w:rsid w:val="00D82A09"/>
    <w:rsid w:val="00D8652C"/>
    <w:rsid w:val="00D876E6"/>
    <w:rsid w:val="00D915B7"/>
    <w:rsid w:val="00DA0631"/>
    <w:rsid w:val="00DA1025"/>
    <w:rsid w:val="00DA22EC"/>
    <w:rsid w:val="00DA5860"/>
    <w:rsid w:val="00DB2767"/>
    <w:rsid w:val="00DC4729"/>
    <w:rsid w:val="00DD271D"/>
    <w:rsid w:val="00DD7D3C"/>
    <w:rsid w:val="00DE2DBF"/>
    <w:rsid w:val="00DE556F"/>
    <w:rsid w:val="00DE56C5"/>
    <w:rsid w:val="00DF4CF5"/>
    <w:rsid w:val="00DF7400"/>
    <w:rsid w:val="00E03B6D"/>
    <w:rsid w:val="00E148B8"/>
    <w:rsid w:val="00E17160"/>
    <w:rsid w:val="00E25A9B"/>
    <w:rsid w:val="00E27E98"/>
    <w:rsid w:val="00E30559"/>
    <w:rsid w:val="00E34AAC"/>
    <w:rsid w:val="00E35BEC"/>
    <w:rsid w:val="00E369CF"/>
    <w:rsid w:val="00E50821"/>
    <w:rsid w:val="00E50EF8"/>
    <w:rsid w:val="00E51F91"/>
    <w:rsid w:val="00E5244D"/>
    <w:rsid w:val="00E55225"/>
    <w:rsid w:val="00E55B8D"/>
    <w:rsid w:val="00E57B0A"/>
    <w:rsid w:val="00E7086E"/>
    <w:rsid w:val="00E7374A"/>
    <w:rsid w:val="00E73C41"/>
    <w:rsid w:val="00E7598F"/>
    <w:rsid w:val="00E76F60"/>
    <w:rsid w:val="00E83D90"/>
    <w:rsid w:val="00E83F28"/>
    <w:rsid w:val="00E83F91"/>
    <w:rsid w:val="00E84F35"/>
    <w:rsid w:val="00E86BEF"/>
    <w:rsid w:val="00E9107A"/>
    <w:rsid w:val="00E91F62"/>
    <w:rsid w:val="00E929FD"/>
    <w:rsid w:val="00E93240"/>
    <w:rsid w:val="00E9479B"/>
    <w:rsid w:val="00E9668B"/>
    <w:rsid w:val="00EA4622"/>
    <w:rsid w:val="00EA4D48"/>
    <w:rsid w:val="00EB2173"/>
    <w:rsid w:val="00EB28DC"/>
    <w:rsid w:val="00EB3E2F"/>
    <w:rsid w:val="00EB62E6"/>
    <w:rsid w:val="00EC70DE"/>
    <w:rsid w:val="00EC7925"/>
    <w:rsid w:val="00ED1B30"/>
    <w:rsid w:val="00ED250E"/>
    <w:rsid w:val="00ED2FD4"/>
    <w:rsid w:val="00ED6535"/>
    <w:rsid w:val="00EE149A"/>
    <w:rsid w:val="00EE1AC1"/>
    <w:rsid w:val="00EE39D6"/>
    <w:rsid w:val="00EE413C"/>
    <w:rsid w:val="00EE52AD"/>
    <w:rsid w:val="00EE680F"/>
    <w:rsid w:val="00EF0919"/>
    <w:rsid w:val="00EF214A"/>
    <w:rsid w:val="00F01F92"/>
    <w:rsid w:val="00F06E68"/>
    <w:rsid w:val="00F1023F"/>
    <w:rsid w:val="00F10A08"/>
    <w:rsid w:val="00F139CF"/>
    <w:rsid w:val="00F14C6F"/>
    <w:rsid w:val="00F1778D"/>
    <w:rsid w:val="00F22AC5"/>
    <w:rsid w:val="00F240C6"/>
    <w:rsid w:val="00F254D1"/>
    <w:rsid w:val="00F30188"/>
    <w:rsid w:val="00F311EE"/>
    <w:rsid w:val="00F32B82"/>
    <w:rsid w:val="00F4043E"/>
    <w:rsid w:val="00F40CB5"/>
    <w:rsid w:val="00F41BBC"/>
    <w:rsid w:val="00F43B9D"/>
    <w:rsid w:val="00F444F0"/>
    <w:rsid w:val="00F50590"/>
    <w:rsid w:val="00F50847"/>
    <w:rsid w:val="00F53F27"/>
    <w:rsid w:val="00F546D1"/>
    <w:rsid w:val="00F60E08"/>
    <w:rsid w:val="00F63EAF"/>
    <w:rsid w:val="00F6513F"/>
    <w:rsid w:val="00F66272"/>
    <w:rsid w:val="00F709C0"/>
    <w:rsid w:val="00F7496D"/>
    <w:rsid w:val="00F80D0A"/>
    <w:rsid w:val="00F820AA"/>
    <w:rsid w:val="00F82CC4"/>
    <w:rsid w:val="00F84121"/>
    <w:rsid w:val="00F85334"/>
    <w:rsid w:val="00F90C0F"/>
    <w:rsid w:val="00F927A1"/>
    <w:rsid w:val="00F92E4D"/>
    <w:rsid w:val="00FA3764"/>
    <w:rsid w:val="00FA56ED"/>
    <w:rsid w:val="00FB2122"/>
    <w:rsid w:val="00FB5FA6"/>
    <w:rsid w:val="00FB64BD"/>
    <w:rsid w:val="00FC1310"/>
    <w:rsid w:val="00FC2FF3"/>
    <w:rsid w:val="00FC3263"/>
    <w:rsid w:val="00FC51F9"/>
    <w:rsid w:val="00FC5B40"/>
    <w:rsid w:val="00FC5FF8"/>
    <w:rsid w:val="00FC702B"/>
    <w:rsid w:val="00FD3D7C"/>
    <w:rsid w:val="00FD4F8F"/>
    <w:rsid w:val="00FD7BF8"/>
    <w:rsid w:val="00FE0C16"/>
    <w:rsid w:val="00FE14AD"/>
    <w:rsid w:val="00FE14B1"/>
    <w:rsid w:val="00FE1F6A"/>
    <w:rsid w:val="00FE7FD9"/>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0AA61657-E051-4428-8394-894ED9A59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59273">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33039351">
      <w:bodyDiv w:val="1"/>
      <w:marLeft w:val="0"/>
      <w:marRight w:val="0"/>
      <w:marTop w:val="0"/>
      <w:marBottom w:val="0"/>
      <w:divBdr>
        <w:top w:val="none" w:sz="0" w:space="0" w:color="auto"/>
        <w:left w:val="none" w:sz="0" w:space="0" w:color="auto"/>
        <w:bottom w:val="none" w:sz="0" w:space="0" w:color="auto"/>
        <w:right w:val="none" w:sz="0" w:space="0" w:color="auto"/>
      </w:divBdr>
    </w:div>
    <w:div w:id="33242024">
      <w:bodyDiv w:val="1"/>
      <w:marLeft w:val="0"/>
      <w:marRight w:val="0"/>
      <w:marTop w:val="0"/>
      <w:marBottom w:val="0"/>
      <w:divBdr>
        <w:top w:val="none" w:sz="0" w:space="0" w:color="auto"/>
        <w:left w:val="none" w:sz="0" w:space="0" w:color="auto"/>
        <w:bottom w:val="none" w:sz="0" w:space="0" w:color="auto"/>
        <w:right w:val="none" w:sz="0" w:space="0" w:color="auto"/>
      </w:divBdr>
    </w:div>
    <w:div w:id="45186973">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72091520">
      <w:bodyDiv w:val="1"/>
      <w:marLeft w:val="0"/>
      <w:marRight w:val="0"/>
      <w:marTop w:val="0"/>
      <w:marBottom w:val="0"/>
      <w:divBdr>
        <w:top w:val="none" w:sz="0" w:space="0" w:color="auto"/>
        <w:left w:val="none" w:sz="0" w:space="0" w:color="auto"/>
        <w:bottom w:val="none" w:sz="0" w:space="0" w:color="auto"/>
        <w:right w:val="none" w:sz="0" w:space="0" w:color="auto"/>
      </w:divBdr>
    </w:div>
    <w:div w:id="83847530">
      <w:bodyDiv w:val="1"/>
      <w:marLeft w:val="0"/>
      <w:marRight w:val="0"/>
      <w:marTop w:val="0"/>
      <w:marBottom w:val="0"/>
      <w:divBdr>
        <w:top w:val="none" w:sz="0" w:space="0" w:color="auto"/>
        <w:left w:val="none" w:sz="0" w:space="0" w:color="auto"/>
        <w:bottom w:val="none" w:sz="0" w:space="0" w:color="auto"/>
        <w:right w:val="none" w:sz="0" w:space="0" w:color="auto"/>
      </w:divBdr>
    </w:div>
    <w:div w:id="84571160">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96487831">
      <w:bodyDiv w:val="1"/>
      <w:marLeft w:val="0"/>
      <w:marRight w:val="0"/>
      <w:marTop w:val="0"/>
      <w:marBottom w:val="0"/>
      <w:divBdr>
        <w:top w:val="none" w:sz="0" w:space="0" w:color="auto"/>
        <w:left w:val="none" w:sz="0" w:space="0" w:color="auto"/>
        <w:bottom w:val="none" w:sz="0" w:space="0" w:color="auto"/>
        <w:right w:val="none" w:sz="0" w:space="0" w:color="auto"/>
      </w:divBdr>
    </w:div>
    <w:div w:id="116727423">
      <w:bodyDiv w:val="1"/>
      <w:marLeft w:val="0"/>
      <w:marRight w:val="0"/>
      <w:marTop w:val="0"/>
      <w:marBottom w:val="0"/>
      <w:divBdr>
        <w:top w:val="none" w:sz="0" w:space="0" w:color="auto"/>
        <w:left w:val="none" w:sz="0" w:space="0" w:color="auto"/>
        <w:bottom w:val="none" w:sz="0" w:space="0" w:color="auto"/>
        <w:right w:val="none" w:sz="0" w:space="0" w:color="auto"/>
      </w:divBdr>
    </w:div>
    <w:div w:id="131487663">
      <w:bodyDiv w:val="1"/>
      <w:marLeft w:val="0"/>
      <w:marRight w:val="0"/>
      <w:marTop w:val="0"/>
      <w:marBottom w:val="0"/>
      <w:divBdr>
        <w:top w:val="none" w:sz="0" w:space="0" w:color="auto"/>
        <w:left w:val="none" w:sz="0" w:space="0" w:color="auto"/>
        <w:bottom w:val="none" w:sz="0" w:space="0" w:color="auto"/>
        <w:right w:val="none" w:sz="0" w:space="0" w:color="auto"/>
      </w:divBdr>
    </w:div>
    <w:div w:id="137695344">
      <w:bodyDiv w:val="1"/>
      <w:marLeft w:val="0"/>
      <w:marRight w:val="0"/>
      <w:marTop w:val="0"/>
      <w:marBottom w:val="0"/>
      <w:divBdr>
        <w:top w:val="none" w:sz="0" w:space="0" w:color="auto"/>
        <w:left w:val="none" w:sz="0" w:space="0" w:color="auto"/>
        <w:bottom w:val="none" w:sz="0" w:space="0" w:color="auto"/>
        <w:right w:val="none" w:sz="0" w:space="0" w:color="auto"/>
      </w:divBdr>
    </w:div>
    <w:div w:id="140580004">
      <w:bodyDiv w:val="1"/>
      <w:marLeft w:val="0"/>
      <w:marRight w:val="0"/>
      <w:marTop w:val="0"/>
      <w:marBottom w:val="0"/>
      <w:divBdr>
        <w:top w:val="none" w:sz="0" w:space="0" w:color="auto"/>
        <w:left w:val="none" w:sz="0" w:space="0" w:color="auto"/>
        <w:bottom w:val="none" w:sz="0" w:space="0" w:color="auto"/>
        <w:right w:val="none" w:sz="0" w:space="0" w:color="auto"/>
      </w:divBdr>
    </w:div>
    <w:div w:id="143081923">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3113612">
      <w:bodyDiv w:val="1"/>
      <w:marLeft w:val="0"/>
      <w:marRight w:val="0"/>
      <w:marTop w:val="0"/>
      <w:marBottom w:val="0"/>
      <w:divBdr>
        <w:top w:val="none" w:sz="0" w:space="0" w:color="auto"/>
        <w:left w:val="none" w:sz="0" w:space="0" w:color="auto"/>
        <w:bottom w:val="none" w:sz="0" w:space="0" w:color="auto"/>
        <w:right w:val="none" w:sz="0" w:space="0" w:color="auto"/>
      </w:divBdr>
    </w:div>
    <w:div w:id="156191255">
      <w:bodyDiv w:val="1"/>
      <w:marLeft w:val="0"/>
      <w:marRight w:val="0"/>
      <w:marTop w:val="0"/>
      <w:marBottom w:val="0"/>
      <w:divBdr>
        <w:top w:val="none" w:sz="0" w:space="0" w:color="auto"/>
        <w:left w:val="none" w:sz="0" w:space="0" w:color="auto"/>
        <w:bottom w:val="none" w:sz="0" w:space="0" w:color="auto"/>
        <w:right w:val="none" w:sz="0" w:space="0" w:color="auto"/>
      </w:divBdr>
    </w:div>
    <w:div w:id="159974212">
      <w:bodyDiv w:val="1"/>
      <w:marLeft w:val="0"/>
      <w:marRight w:val="0"/>
      <w:marTop w:val="0"/>
      <w:marBottom w:val="0"/>
      <w:divBdr>
        <w:top w:val="none" w:sz="0" w:space="0" w:color="auto"/>
        <w:left w:val="none" w:sz="0" w:space="0" w:color="auto"/>
        <w:bottom w:val="none" w:sz="0" w:space="0" w:color="auto"/>
        <w:right w:val="none" w:sz="0" w:space="0" w:color="auto"/>
      </w:divBdr>
    </w:div>
    <w:div w:id="166867632">
      <w:bodyDiv w:val="1"/>
      <w:marLeft w:val="0"/>
      <w:marRight w:val="0"/>
      <w:marTop w:val="0"/>
      <w:marBottom w:val="0"/>
      <w:divBdr>
        <w:top w:val="none" w:sz="0" w:space="0" w:color="auto"/>
        <w:left w:val="none" w:sz="0" w:space="0" w:color="auto"/>
        <w:bottom w:val="none" w:sz="0" w:space="0" w:color="auto"/>
        <w:right w:val="none" w:sz="0" w:space="0" w:color="auto"/>
      </w:divBdr>
    </w:div>
    <w:div w:id="174461360">
      <w:bodyDiv w:val="1"/>
      <w:marLeft w:val="0"/>
      <w:marRight w:val="0"/>
      <w:marTop w:val="0"/>
      <w:marBottom w:val="0"/>
      <w:divBdr>
        <w:top w:val="none" w:sz="0" w:space="0" w:color="auto"/>
        <w:left w:val="none" w:sz="0" w:space="0" w:color="auto"/>
        <w:bottom w:val="none" w:sz="0" w:space="0" w:color="auto"/>
        <w:right w:val="none" w:sz="0" w:space="0" w:color="auto"/>
      </w:divBdr>
    </w:div>
    <w:div w:id="179391667">
      <w:bodyDiv w:val="1"/>
      <w:marLeft w:val="0"/>
      <w:marRight w:val="0"/>
      <w:marTop w:val="0"/>
      <w:marBottom w:val="0"/>
      <w:divBdr>
        <w:top w:val="none" w:sz="0" w:space="0" w:color="auto"/>
        <w:left w:val="none" w:sz="0" w:space="0" w:color="auto"/>
        <w:bottom w:val="none" w:sz="0" w:space="0" w:color="auto"/>
        <w:right w:val="none" w:sz="0" w:space="0" w:color="auto"/>
      </w:divBdr>
    </w:div>
    <w:div w:id="189222394">
      <w:bodyDiv w:val="1"/>
      <w:marLeft w:val="0"/>
      <w:marRight w:val="0"/>
      <w:marTop w:val="0"/>
      <w:marBottom w:val="0"/>
      <w:divBdr>
        <w:top w:val="none" w:sz="0" w:space="0" w:color="auto"/>
        <w:left w:val="none" w:sz="0" w:space="0" w:color="auto"/>
        <w:bottom w:val="none" w:sz="0" w:space="0" w:color="auto"/>
        <w:right w:val="none" w:sz="0" w:space="0" w:color="auto"/>
      </w:divBdr>
    </w:div>
    <w:div w:id="195699426">
      <w:bodyDiv w:val="1"/>
      <w:marLeft w:val="0"/>
      <w:marRight w:val="0"/>
      <w:marTop w:val="0"/>
      <w:marBottom w:val="0"/>
      <w:divBdr>
        <w:top w:val="none" w:sz="0" w:space="0" w:color="auto"/>
        <w:left w:val="none" w:sz="0" w:space="0" w:color="auto"/>
        <w:bottom w:val="none" w:sz="0" w:space="0" w:color="auto"/>
        <w:right w:val="none" w:sz="0" w:space="0" w:color="auto"/>
      </w:divBdr>
    </w:div>
    <w:div w:id="196042467">
      <w:bodyDiv w:val="1"/>
      <w:marLeft w:val="0"/>
      <w:marRight w:val="0"/>
      <w:marTop w:val="0"/>
      <w:marBottom w:val="0"/>
      <w:divBdr>
        <w:top w:val="none" w:sz="0" w:space="0" w:color="auto"/>
        <w:left w:val="none" w:sz="0" w:space="0" w:color="auto"/>
        <w:bottom w:val="none" w:sz="0" w:space="0" w:color="auto"/>
        <w:right w:val="none" w:sz="0" w:space="0" w:color="auto"/>
      </w:divBdr>
    </w:div>
    <w:div w:id="206332603">
      <w:bodyDiv w:val="1"/>
      <w:marLeft w:val="0"/>
      <w:marRight w:val="0"/>
      <w:marTop w:val="0"/>
      <w:marBottom w:val="0"/>
      <w:divBdr>
        <w:top w:val="none" w:sz="0" w:space="0" w:color="auto"/>
        <w:left w:val="none" w:sz="0" w:space="0" w:color="auto"/>
        <w:bottom w:val="none" w:sz="0" w:space="0" w:color="auto"/>
        <w:right w:val="none" w:sz="0" w:space="0" w:color="auto"/>
      </w:divBdr>
    </w:div>
    <w:div w:id="218055735">
      <w:bodyDiv w:val="1"/>
      <w:marLeft w:val="0"/>
      <w:marRight w:val="0"/>
      <w:marTop w:val="0"/>
      <w:marBottom w:val="0"/>
      <w:divBdr>
        <w:top w:val="none" w:sz="0" w:space="0" w:color="auto"/>
        <w:left w:val="none" w:sz="0" w:space="0" w:color="auto"/>
        <w:bottom w:val="none" w:sz="0" w:space="0" w:color="auto"/>
        <w:right w:val="none" w:sz="0" w:space="0" w:color="auto"/>
      </w:divBdr>
    </w:div>
    <w:div w:id="228808317">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6887545">
      <w:bodyDiv w:val="1"/>
      <w:marLeft w:val="0"/>
      <w:marRight w:val="0"/>
      <w:marTop w:val="0"/>
      <w:marBottom w:val="0"/>
      <w:divBdr>
        <w:top w:val="none" w:sz="0" w:space="0" w:color="auto"/>
        <w:left w:val="none" w:sz="0" w:space="0" w:color="auto"/>
        <w:bottom w:val="none" w:sz="0" w:space="0" w:color="auto"/>
        <w:right w:val="none" w:sz="0" w:space="0" w:color="auto"/>
      </w:divBdr>
    </w:div>
    <w:div w:id="251403256">
      <w:bodyDiv w:val="1"/>
      <w:marLeft w:val="0"/>
      <w:marRight w:val="0"/>
      <w:marTop w:val="0"/>
      <w:marBottom w:val="0"/>
      <w:divBdr>
        <w:top w:val="none" w:sz="0" w:space="0" w:color="auto"/>
        <w:left w:val="none" w:sz="0" w:space="0" w:color="auto"/>
        <w:bottom w:val="none" w:sz="0" w:space="0" w:color="auto"/>
        <w:right w:val="none" w:sz="0" w:space="0" w:color="auto"/>
      </w:divBdr>
    </w:div>
    <w:div w:id="253174923">
      <w:bodyDiv w:val="1"/>
      <w:marLeft w:val="0"/>
      <w:marRight w:val="0"/>
      <w:marTop w:val="0"/>
      <w:marBottom w:val="0"/>
      <w:divBdr>
        <w:top w:val="none" w:sz="0" w:space="0" w:color="auto"/>
        <w:left w:val="none" w:sz="0" w:space="0" w:color="auto"/>
        <w:bottom w:val="none" w:sz="0" w:space="0" w:color="auto"/>
        <w:right w:val="none" w:sz="0" w:space="0" w:color="auto"/>
      </w:divBdr>
    </w:div>
    <w:div w:id="255140589">
      <w:bodyDiv w:val="1"/>
      <w:marLeft w:val="0"/>
      <w:marRight w:val="0"/>
      <w:marTop w:val="0"/>
      <w:marBottom w:val="0"/>
      <w:divBdr>
        <w:top w:val="none" w:sz="0" w:space="0" w:color="auto"/>
        <w:left w:val="none" w:sz="0" w:space="0" w:color="auto"/>
        <w:bottom w:val="none" w:sz="0" w:space="0" w:color="auto"/>
        <w:right w:val="none" w:sz="0" w:space="0" w:color="auto"/>
      </w:divBdr>
    </w:div>
    <w:div w:id="257955207">
      <w:bodyDiv w:val="1"/>
      <w:marLeft w:val="0"/>
      <w:marRight w:val="0"/>
      <w:marTop w:val="0"/>
      <w:marBottom w:val="0"/>
      <w:divBdr>
        <w:top w:val="none" w:sz="0" w:space="0" w:color="auto"/>
        <w:left w:val="none" w:sz="0" w:space="0" w:color="auto"/>
        <w:bottom w:val="none" w:sz="0" w:space="0" w:color="auto"/>
        <w:right w:val="none" w:sz="0" w:space="0" w:color="auto"/>
      </w:divBdr>
    </w:div>
    <w:div w:id="262232407">
      <w:bodyDiv w:val="1"/>
      <w:marLeft w:val="0"/>
      <w:marRight w:val="0"/>
      <w:marTop w:val="0"/>
      <w:marBottom w:val="0"/>
      <w:divBdr>
        <w:top w:val="none" w:sz="0" w:space="0" w:color="auto"/>
        <w:left w:val="none" w:sz="0" w:space="0" w:color="auto"/>
        <w:bottom w:val="none" w:sz="0" w:space="0" w:color="auto"/>
        <w:right w:val="none" w:sz="0" w:space="0" w:color="auto"/>
      </w:divBdr>
    </w:div>
    <w:div w:id="265580841">
      <w:bodyDiv w:val="1"/>
      <w:marLeft w:val="0"/>
      <w:marRight w:val="0"/>
      <w:marTop w:val="0"/>
      <w:marBottom w:val="0"/>
      <w:divBdr>
        <w:top w:val="none" w:sz="0" w:space="0" w:color="auto"/>
        <w:left w:val="none" w:sz="0" w:space="0" w:color="auto"/>
        <w:bottom w:val="none" w:sz="0" w:space="0" w:color="auto"/>
        <w:right w:val="none" w:sz="0" w:space="0" w:color="auto"/>
      </w:divBdr>
    </w:div>
    <w:div w:id="268005184">
      <w:bodyDiv w:val="1"/>
      <w:marLeft w:val="0"/>
      <w:marRight w:val="0"/>
      <w:marTop w:val="0"/>
      <w:marBottom w:val="0"/>
      <w:divBdr>
        <w:top w:val="none" w:sz="0" w:space="0" w:color="auto"/>
        <w:left w:val="none" w:sz="0" w:space="0" w:color="auto"/>
        <w:bottom w:val="none" w:sz="0" w:space="0" w:color="auto"/>
        <w:right w:val="none" w:sz="0" w:space="0" w:color="auto"/>
      </w:divBdr>
    </w:div>
    <w:div w:id="271130083">
      <w:bodyDiv w:val="1"/>
      <w:marLeft w:val="0"/>
      <w:marRight w:val="0"/>
      <w:marTop w:val="0"/>
      <w:marBottom w:val="0"/>
      <w:divBdr>
        <w:top w:val="none" w:sz="0" w:space="0" w:color="auto"/>
        <w:left w:val="none" w:sz="0" w:space="0" w:color="auto"/>
        <w:bottom w:val="none" w:sz="0" w:space="0" w:color="auto"/>
        <w:right w:val="none" w:sz="0" w:space="0" w:color="auto"/>
      </w:divBdr>
    </w:div>
    <w:div w:id="272522862">
      <w:bodyDiv w:val="1"/>
      <w:marLeft w:val="0"/>
      <w:marRight w:val="0"/>
      <w:marTop w:val="0"/>
      <w:marBottom w:val="0"/>
      <w:divBdr>
        <w:top w:val="none" w:sz="0" w:space="0" w:color="auto"/>
        <w:left w:val="none" w:sz="0" w:space="0" w:color="auto"/>
        <w:bottom w:val="none" w:sz="0" w:space="0" w:color="auto"/>
        <w:right w:val="none" w:sz="0" w:space="0" w:color="auto"/>
      </w:divBdr>
    </w:div>
    <w:div w:id="289239623">
      <w:bodyDiv w:val="1"/>
      <w:marLeft w:val="0"/>
      <w:marRight w:val="0"/>
      <w:marTop w:val="0"/>
      <w:marBottom w:val="0"/>
      <w:divBdr>
        <w:top w:val="none" w:sz="0" w:space="0" w:color="auto"/>
        <w:left w:val="none" w:sz="0" w:space="0" w:color="auto"/>
        <w:bottom w:val="none" w:sz="0" w:space="0" w:color="auto"/>
        <w:right w:val="none" w:sz="0" w:space="0" w:color="auto"/>
      </w:divBdr>
    </w:div>
    <w:div w:id="321082599">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88655736">
      <w:bodyDiv w:val="1"/>
      <w:marLeft w:val="0"/>
      <w:marRight w:val="0"/>
      <w:marTop w:val="0"/>
      <w:marBottom w:val="0"/>
      <w:divBdr>
        <w:top w:val="none" w:sz="0" w:space="0" w:color="auto"/>
        <w:left w:val="none" w:sz="0" w:space="0" w:color="auto"/>
        <w:bottom w:val="none" w:sz="0" w:space="0" w:color="auto"/>
        <w:right w:val="none" w:sz="0" w:space="0" w:color="auto"/>
      </w:divBdr>
    </w:div>
    <w:div w:id="410935557">
      <w:bodyDiv w:val="1"/>
      <w:marLeft w:val="0"/>
      <w:marRight w:val="0"/>
      <w:marTop w:val="0"/>
      <w:marBottom w:val="0"/>
      <w:divBdr>
        <w:top w:val="none" w:sz="0" w:space="0" w:color="auto"/>
        <w:left w:val="none" w:sz="0" w:space="0" w:color="auto"/>
        <w:bottom w:val="none" w:sz="0" w:space="0" w:color="auto"/>
        <w:right w:val="none" w:sz="0" w:space="0" w:color="auto"/>
      </w:divBdr>
    </w:div>
    <w:div w:id="416751344">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31127741">
      <w:bodyDiv w:val="1"/>
      <w:marLeft w:val="0"/>
      <w:marRight w:val="0"/>
      <w:marTop w:val="0"/>
      <w:marBottom w:val="0"/>
      <w:divBdr>
        <w:top w:val="none" w:sz="0" w:space="0" w:color="auto"/>
        <w:left w:val="none" w:sz="0" w:space="0" w:color="auto"/>
        <w:bottom w:val="none" w:sz="0" w:space="0" w:color="auto"/>
        <w:right w:val="none" w:sz="0" w:space="0" w:color="auto"/>
      </w:divBdr>
    </w:div>
    <w:div w:id="451674210">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70637146">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559484946">
      <w:bodyDiv w:val="1"/>
      <w:marLeft w:val="0"/>
      <w:marRight w:val="0"/>
      <w:marTop w:val="0"/>
      <w:marBottom w:val="0"/>
      <w:divBdr>
        <w:top w:val="none" w:sz="0" w:space="0" w:color="auto"/>
        <w:left w:val="none" w:sz="0" w:space="0" w:color="auto"/>
        <w:bottom w:val="none" w:sz="0" w:space="0" w:color="auto"/>
        <w:right w:val="none" w:sz="0" w:space="0" w:color="auto"/>
      </w:divBdr>
    </w:div>
    <w:div w:id="564755054">
      <w:bodyDiv w:val="1"/>
      <w:marLeft w:val="0"/>
      <w:marRight w:val="0"/>
      <w:marTop w:val="0"/>
      <w:marBottom w:val="0"/>
      <w:divBdr>
        <w:top w:val="none" w:sz="0" w:space="0" w:color="auto"/>
        <w:left w:val="none" w:sz="0" w:space="0" w:color="auto"/>
        <w:bottom w:val="none" w:sz="0" w:space="0" w:color="auto"/>
        <w:right w:val="none" w:sz="0" w:space="0" w:color="auto"/>
      </w:divBdr>
    </w:div>
    <w:div w:id="579674657">
      <w:bodyDiv w:val="1"/>
      <w:marLeft w:val="0"/>
      <w:marRight w:val="0"/>
      <w:marTop w:val="0"/>
      <w:marBottom w:val="0"/>
      <w:divBdr>
        <w:top w:val="none" w:sz="0" w:space="0" w:color="auto"/>
        <w:left w:val="none" w:sz="0" w:space="0" w:color="auto"/>
        <w:bottom w:val="none" w:sz="0" w:space="0" w:color="auto"/>
        <w:right w:val="none" w:sz="0" w:space="0" w:color="auto"/>
      </w:divBdr>
    </w:div>
    <w:div w:id="585848978">
      <w:bodyDiv w:val="1"/>
      <w:marLeft w:val="0"/>
      <w:marRight w:val="0"/>
      <w:marTop w:val="0"/>
      <w:marBottom w:val="0"/>
      <w:divBdr>
        <w:top w:val="none" w:sz="0" w:space="0" w:color="auto"/>
        <w:left w:val="none" w:sz="0" w:space="0" w:color="auto"/>
        <w:bottom w:val="none" w:sz="0" w:space="0" w:color="auto"/>
        <w:right w:val="none" w:sz="0" w:space="0" w:color="auto"/>
      </w:divBdr>
    </w:div>
    <w:div w:id="585919860">
      <w:bodyDiv w:val="1"/>
      <w:marLeft w:val="0"/>
      <w:marRight w:val="0"/>
      <w:marTop w:val="0"/>
      <w:marBottom w:val="0"/>
      <w:divBdr>
        <w:top w:val="none" w:sz="0" w:space="0" w:color="auto"/>
        <w:left w:val="none" w:sz="0" w:space="0" w:color="auto"/>
        <w:bottom w:val="none" w:sz="0" w:space="0" w:color="auto"/>
        <w:right w:val="none" w:sz="0" w:space="0" w:color="auto"/>
      </w:divBdr>
    </w:div>
    <w:div w:id="599263064">
      <w:bodyDiv w:val="1"/>
      <w:marLeft w:val="0"/>
      <w:marRight w:val="0"/>
      <w:marTop w:val="0"/>
      <w:marBottom w:val="0"/>
      <w:divBdr>
        <w:top w:val="none" w:sz="0" w:space="0" w:color="auto"/>
        <w:left w:val="none" w:sz="0" w:space="0" w:color="auto"/>
        <w:bottom w:val="none" w:sz="0" w:space="0" w:color="auto"/>
        <w:right w:val="none" w:sz="0" w:space="0" w:color="auto"/>
      </w:divBdr>
    </w:div>
    <w:div w:id="604269420">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24121593">
      <w:bodyDiv w:val="1"/>
      <w:marLeft w:val="0"/>
      <w:marRight w:val="0"/>
      <w:marTop w:val="0"/>
      <w:marBottom w:val="0"/>
      <w:divBdr>
        <w:top w:val="none" w:sz="0" w:space="0" w:color="auto"/>
        <w:left w:val="none" w:sz="0" w:space="0" w:color="auto"/>
        <w:bottom w:val="none" w:sz="0" w:space="0" w:color="auto"/>
        <w:right w:val="none" w:sz="0" w:space="0" w:color="auto"/>
      </w:divBdr>
    </w:div>
    <w:div w:id="626351614">
      <w:bodyDiv w:val="1"/>
      <w:marLeft w:val="0"/>
      <w:marRight w:val="0"/>
      <w:marTop w:val="0"/>
      <w:marBottom w:val="0"/>
      <w:divBdr>
        <w:top w:val="none" w:sz="0" w:space="0" w:color="auto"/>
        <w:left w:val="none" w:sz="0" w:space="0" w:color="auto"/>
        <w:bottom w:val="none" w:sz="0" w:space="0" w:color="auto"/>
        <w:right w:val="none" w:sz="0" w:space="0" w:color="auto"/>
      </w:divBdr>
    </w:div>
    <w:div w:id="639923460">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50983359">
      <w:bodyDiv w:val="1"/>
      <w:marLeft w:val="0"/>
      <w:marRight w:val="0"/>
      <w:marTop w:val="0"/>
      <w:marBottom w:val="0"/>
      <w:divBdr>
        <w:top w:val="none" w:sz="0" w:space="0" w:color="auto"/>
        <w:left w:val="none" w:sz="0" w:space="0" w:color="auto"/>
        <w:bottom w:val="none" w:sz="0" w:space="0" w:color="auto"/>
        <w:right w:val="none" w:sz="0" w:space="0" w:color="auto"/>
      </w:divBdr>
    </w:div>
    <w:div w:id="653528486">
      <w:bodyDiv w:val="1"/>
      <w:marLeft w:val="0"/>
      <w:marRight w:val="0"/>
      <w:marTop w:val="0"/>
      <w:marBottom w:val="0"/>
      <w:divBdr>
        <w:top w:val="none" w:sz="0" w:space="0" w:color="auto"/>
        <w:left w:val="none" w:sz="0" w:space="0" w:color="auto"/>
        <w:bottom w:val="none" w:sz="0" w:space="0" w:color="auto"/>
        <w:right w:val="none" w:sz="0" w:space="0" w:color="auto"/>
      </w:divBdr>
    </w:div>
    <w:div w:id="657071660">
      <w:bodyDiv w:val="1"/>
      <w:marLeft w:val="0"/>
      <w:marRight w:val="0"/>
      <w:marTop w:val="0"/>
      <w:marBottom w:val="0"/>
      <w:divBdr>
        <w:top w:val="none" w:sz="0" w:space="0" w:color="auto"/>
        <w:left w:val="none" w:sz="0" w:space="0" w:color="auto"/>
        <w:bottom w:val="none" w:sz="0" w:space="0" w:color="auto"/>
        <w:right w:val="none" w:sz="0" w:space="0" w:color="auto"/>
      </w:divBdr>
    </w:div>
    <w:div w:id="667681210">
      <w:bodyDiv w:val="1"/>
      <w:marLeft w:val="0"/>
      <w:marRight w:val="0"/>
      <w:marTop w:val="0"/>
      <w:marBottom w:val="0"/>
      <w:divBdr>
        <w:top w:val="none" w:sz="0" w:space="0" w:color="auto"/>
        <w:left w:val="none" w:sz="0" w:space="0" w:color="auto"/>
        <w:bottom w:val="none" w:sz="0" w:space="0" w:color="auto"/>
        <w:right w:val="none" w:sz="0" w:space="0" w:color="auto"/>
      </w:divBdr>
    </w:div>
    <w:div w:id="675690507">
      <w:bodyDiv w:val="1"/>
      <w:marLeft w:val="0"/>
      <w:marRight w:val="0"/>
      <w:marTop w:val="0"/>
      <w:marBottom w:val="0"/>
      <w:divBdr>
        <w:top w:val="none" w:sz="0" w:space="0" w:color="auto"/>
        <w:left w:val="none" w:sz="0" w:space="0" w:color="auto"/>
        <w:bottom w:val="none" w:sz="0" w:space="0" w:color="auto"/>
        <w:right w:val="none" w:sz="0" w:space="0" w:color="auto"/>
      </w:divBdr>
    </w:div>
    <w:div w:id="677082729">
      <w:bodyDiv w:val="1"/>
      <w:marLeft w:val="0"/>
      <w:marRight w:val="0"/>
      <w:marTop w:val="0"/>
      <w:marBottom w:val="0"/>
      <w:divBdr>
        <w:top w:val="none" w:sz="0" w:space="0" w:color="auto"/>
        <w:left w:val="none" w:sz="0" w:space="0" w:color="auto"/>
        <w:bottom w:val="none" w:sz="0" w:space="0" w:color="auto"/>
        <w:right w:val="none" w:sz="0" w:space="0" w:color="auto"/>
      </w:divBdr>
    </w:div>
    <w:div w:id="694574924">
      <w:bodyDiv w:val="1"/>
      <w:marLeft w:val="0"/>
      <w:marRight w:val="0"/>
      <w:marTop w:val="0"/>
      <w:marBottom w:val="0"/>
      <w:divBdr>
        <w:top w:val="none" w:sz="0" w:space="0" w:color="auto"/>
        <w:left w:val="none" w:sz="0" w:space="0" w:color="auto"/>
        <w:bottom w:val="none" w:sz="0" w:space="0" w:color="auto"/>
        <w:right w:val="none" w:sz="0" w:space="0" w:color="auto"/>
      </w:divBdr>
    </w:div>
    <w:div w:id="699554897">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5742574">
      <w:bodyDiv w:val="1"/>
      <w:marLeft w:val="0"/>
      <w:marRight w:val="0"/>
      <w:marTop w:val="0"/>
      <w:marBottom w:val="0"/>
      <w:divBdr>
        <w:top w:val="none" w:sz="0" w:space="0" w:color="auto"/>
        <w:left w:val="none" w:sz="0" w:space="0" w:color="auto"/>
        <w:bottom w:val="none" w:sz="0" w:space="0" w:color="auto"/>
        <w:right w:val="none" w:sz="0" w:space="0" w:color="auto"/>
      </w:divBdr>
    </w:div>
    <w:div w:id="737093344">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4033085">
      <w:bodyDiv w:val="1"/>
      <w:marLeft w:val="0"/>
      <w:marRight w:val="0"/>
      <w:marTop w:val="0"/>
      <w:marBottom w:val="0"/>
      <w:divBdr>
        <w:top w:val="none" w:sz="0" w:space="0" w:color="auto"/>
        <w:left w:val="none" w:sz="0" w:space="0" w:color="auto"/>
        <w:bottom w:val="none" w:sz="0" w:space="0" w:color="auto"/>
        <w:right w:val="none" w:sz="0" w:space="0" w:color="auto"/>
      </w:divBdr>
    </w:div>
    <w:div w:id="744183710">
      <w:bodyDiv w:val="1"/>
      <w:marLeft w:val="0"/>
      <w:marRight w:val="0"/>
      <w:marTop w:val="0"/>
      <w:marBottom w:val="0"/>
      <w:divBdr>
        <w:top w:val="none" w:sz="0" w:space="0" w:color="auto"/>
        <w:left w:val="none" w:sz="0" w:space="0" w:color="auto"/>
        <w:bottom w:val="none" w:sz="0" w:space="0" w:color="auto"/>
        <w:right w:val="none" w:sz="0" w:space="0" w:color="auto"/>
      </w:divBdr>
    </w:div>
    <w:div w:id="762146158">
      <w:bodyDiv w:val="1"/>
      <w:marLeft w:val="0"/>
      <w:marRight w:val="0"/>
      <w:marTop w:val="0"/>
      <w:marBottom w:val="0"/>
      <w:divBdr>
        <w:top w:val="none" w:sz="0" w:space="0" w:color="auto"/>
        <w:left w:val="none" w:sz="0" w:space="0" w:color="auto"/>
        <w:bottom w:val="none" w:sz="0" w:space="0" w:color="auto"/>
        <w:right w:val="none" w:sz="0" w:space="0" w:color="auto"/>
      </w:divBdr>
    </w:div>
    <w:div w:id="765461759">
      <w:bodyDiv w:val="1"/>
      <w:marLeft w:val="0"/>
      <w:marRight w:val="0"/>
      <w:marTop w:val="0"/>
      <w:marBottom w:val="0"/>
      <w:divBdr>
        <w:top w:val="none" w:sz="0" w:space="0" w:color="auto"/>
        <w:left w:val="none" w:sz="0" w:space="0" w:color="auto"/>
        <w:bottom w:val="none" w:sz="0" w:space="0" w:color="auto"/>
        <w:right w:val="none" w:sz="0" w:space="0" w:color="auto"/>
      </w:divBdr>
    </w:div>
    <w:div w:id="771632502">
      <w:bodyDiv w:val="1"/>
      <w:marLeft w:val="0"/>
      <w:marRight w:val="0"/>
      <w:marTop w:val="0"/>
      <w:marBottom w:val="0"/>
      <w:divBdr>
        <w:top w:val="none" w:sz="0" w:space="0" w:color="auto"/>
        <w:left w:val="none" w:sz="0" w:space="0" w:color="auto"/>
        <w:bottom w:val="none" w:sz="0" w:space="0" w:color="auto"/>
        <w:right w:val="none" w:sz="0" w:space="0" w:color="auto"/>
      </w:divBdr>
    </w:div>
    <w:div w:id="773087010">
      <w:bodyDiv w:val="1"/>
      <w:marLeft w:val="0"/>
      <w:marRight w:val="0"/>
      <w:marTop w:val="0"/>
      <w:marBottom w:val="0"/>
      <w:divBdr>
        <w:top w:val="none" w:sz="0" w:space="0" w:color="auto"/>
        <w:left w:val="none" w:sz="0" w:space="0" w:color="auto"/>
        <w:bottom w:val="none" w:sz="0" w:space="0" w:color="auto"/>
        <w:right w:val="none" w:sz="0" w:space="0" w:color="auto"/>
      </w:divBdr>
    </w:div>
    <w:div w:id="783882397">
      <w:bodyDiv w:val="1"/>
      <w:marLeft w:val="0"/>
      <w:marRight w:val="0"/>
      <w:marTop w:val="0"/>
      <w:marBottom w:val="0"/>
      <w:divBdr>
        <w:top w:val="none" w:sz="0" w:space="0" w:color="auto"/>
        <w:left w:val="none" w:sz="0" w:space="0" w:color="auto"/>
        <w:bottom w:val="none" w:sz="0" w:space="0" w:color="auto"/>
        <w:right w:val="none" w:sz="0" w:space="0" w:color="auto"/>
      </w:divBdr>
    </w:div>
    <w:div w:id="791441930">
      <w:bodyDiv w:val="1"/>
      <w:marLeft w:val="0"/>
      <w:marRight w:val="0"/>
      <w:marTop w:val="0"/>
      <w:marBottom w:val="0"/>
      <w:divBdr>
        <w:top w:val="none" w:sz="0" w:space="0" w:color="auto"/>
        <w:left w:val="none" w:sz="0" w:space="0" w:color="auto"/>
        <w:bottom w:val="none" w:sz="0" w:space="0" w:color="auto"/>
        <w:right w:val="none" w:sz="0" w:space="0" w:color="auto"/>
      </w:divBdr>
    </w:div>
    <w:div w:id="809244796">
      <w:bodyDiv w:val="1"/>
      <w:marLeft w:val="0"/>
      <w:marRight w:val="0"/>
      <w:marTop w:val="0"/>
      <w:marBottom w:val="0"/>
      <w:divBdr>
        <w:top w:val="none" w:sz="0" w:space="0" w:color="auto"/>
        <w:left w:val="none" w:sz="0" w:space="0" w:color="auto"/>
        <w:bottom w:val="none" w:sz="0" w:space="0" w:color="auto"/>
        <w:right w:val="none" w:sz="0" w:space="0" w:color="auto"/>
      </w:divBdr>
    </w:div>
    <w:div w:id="826164345">
      <w:bodyDiv w:val="1"/>
      <w:marLeft w:val="0"/>
      <w:marRight w:val="0"/>
      <w:marTop w:val="0"/>
      <w:marBottom w:val="0"/>
      <w:divBdr>
        <w:top w:val="none" w:sz="0" w:space="0" w:color="auto"/>
        <w:left w:val="none" w:sz="0" w:space="0" w:color="auto"/>
        <w:bottom w:val="none" w:sz="0" w:space="0" w:color="auto"/>
        <w:right w:val="none" w:sz="0" w:space="0" w:color="auto"/>
      </w:divBdr>
    </w:div>
    <w:div w:id="836115118">
      <w:bodyDiv w:val="1"/>
      <w:marLeft w:val="0"/>
      <w:marRight w:val="0"/>
      <w:marTop w:val="0"/>
      <w:marBottom w:val="0"/>
      <w:divBdr>
        <w:top w:val="none" w:sz="0" w:space="0" w:color="auto"/>
        <w:left w:val="none" w:sz="0" w:space="0" w:color="auto"/>
        <w:bottom w:val="none" w:sz="0" w:space="0" w:color="auto"/>
        <w:right w:val="none" w:sz="0" w:space="0" w:color="auto"/>
      </w:divBdr>
    </w:div>
    <w:div w:id="851457095">
      <w:bodyDiv w:val="1"/>
      <w:marLeft w:val="0"/>
      <w:marRight w:val="0"/>
      <w:marTop w:val="0"/>
      <w:marBottom w:val="0"/>
      <w:divBdr>
        <w:top w:val="none" w:sz="0" w:space="0" w:color="auto"/>
        <w:left w:val="none" w:sz="0" w:space="0" w:color="auto"/>
        <w:bottom w:val="none" w:sz="0" w:space="0" w:color="auto"/>
        <w:right w:val="none" w:sz="0" w:space="0" w:color="auto"/>
      </w:divBdr>
    </w:div>
    <w:div w:id="852305233">
      <w:bodyDiv w:val="1"/>
      <w:marLeft w:val="0"/>
      <w:marRight w:val="0"/>
      <w:marTop w:val="0"/>
      <w:marBottom w:val="0"/>
      <w:divBdr>
        <w:top w:val="none" w:sz="0" w:space="0" w:color="auto"/>
        <w:left w:val="none" w:sz="0" w:space="0" w:color="auto"/>
        <w:bottom w:val="none" w:sz="0" w:space="0" w:color="auto"/>
        <w:right w:val="none" w:sz="0" w:space="0" w:color="auto"/>
      </w:divBdr>
    </w:div>
    <w:div w:id="853228640">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61208738">
      <w:bodyDiv w:val="1"/>
      <w:marLeft w:val="0"/>
      <w:marRight w:val="0"/>
      <w:marTop w:val="0"/>
      <w:marBottom w:val="0"/>
      <w:divBdr>
        <w:top w:val="none" w:sz="0" w:space="0" w:color="auto"/>
        <w:left w:val="none" w:sz="0" w:space="0" w:color="auto"/>
        <w:bottom w:val="none" w:sz="0" w:space="0" w:color="auto"/>
        <w:right w:val="none" w:sz="0" w:space="0" w:color="auto"/>
      </w:divBdr>
    </w:div>
    <w:div w:id="861864175">
      <w:bodyDiv w:val="1"/>
      <w:marLeft w:val="0"/>
      <w:marRight w:val="0"/>
      <w:marTop w:val="0"/>
      <w:marBottom w:val="0"/>
      <w:divBdr>
        <w:top w:val="none" w:sz="0" w:space="0" w:color="auto"/>
        <w:left w:val="none" w:sz="0" w:space="0" w:color="auto"/>
        <w:bottom w:val="none" w:sz="0" w:space="0" w:color="auto"/>
        <w:right w:val="none" w:sz="0" w:space="0" w:color="auto"/>
      </w:divBdr>
    </w:div>
    <w:div w:id="881137211">
      <w:bodyDiv w:val="1"/>
      <w:marLeft w:val="0"/>
      <w:marRight w:val="0"/>
      <w:marTop w:val="0"/>
      <w:marBottom w:val="0"/>
      <w:divBdr>
        <w:top w:val="none" w:sz="0" w:space="0" w:color="auto"/>
        <w:left w:val="none" w:sz="0" w:space="0" w:color="auto"/>
        <w:bottom w:val="none" w:sz="0" w:space="0" w:color="auto"/>
        <w:right w:val="none" w:sz="0" w:space="0" w:color="auto"/>
      </w:divBdr>
    </w:div>
    <w:div w:id="888734037">
      <w:bodyDiv w:val="1"/>
      <w:marLeft w:val="0"/>
      <w:marRight w:val="0"/>
      <w:marTop w:val="0"/>
      <w:marBottom w:val="0"/>
      <w:divBdr>
        <w:top w:val="none" w:sz="0" w:space="0" w:color="auto"/>
        <w:left w:val="none" w:sz="0" w:space="0" w:color="auto"/>
        <w:bottom w:val="none" w:sz="0" w:space="0" w:color="auto"/>
        <w:right w:val="none" w:sz="0" w:space="0" w:color="auto"/>
      </w:divBdr>
    </w:div>
    <w:div w:id="889878091">
      <w:bodyDiv w:val="1"/>
      <w:marLeft w:val="0"/>
      <w:marRight w:val="0"/>
      <w:marTop w:val="0"/>
      <w:marBottom w:val="0"/>
      <w:divBdr>
        <w:top w:val="none" w:sz="0" w:space="0" w:color="auto"/>
        <w:left w:val="none" w:sz="0" w:space="0" w:color="auto"/>
        <w:bottom w:val="none" w:sz="0" w:space="0" w:color="auto"/>
        <w:right w:val="none" w:sz="0" w:space="0" w:color="auto"/>
      </w:divBdr>
    </w:div>
    <w:div w:id="896429212">
      <w:bodyDiv w:val="1"/>
      <w:marLeft w:val="0"/>
      <w:marRight w:val="0"/>
      <w:marTop w:val="0"/>
      <w:marBottom w:val="0"/>
      <w:divBdr>
        <w:top w:val="none" w:sz="0" w:space="0" w:color="auto"/>
        <w:left w:val="none" w:sz="0" w:space="0" w:color="auto"/>
        <w:bottom w:val="none" w:sz="0" w:space="0" w:color="auto"/>
        <w:right w:val="none" w:sz="0" w:space="0" w:color="auto"/>
      </w:divBdr>
    </w:div>
    <w:div w:id="897058371">
      <w:bodyDiv w:val="1"/>
      <w:marLeft w:val="0"/>
      <w:marRight w:val="0"/>
      <w:marTop w:val="0"/>
      <w:marBottom w:val="0"/>
      <w:divBdr>
        <w:top w:val="none" w:sz="0" w:space="0" w:color="auto"/>
        <w:left w:val="none" w:sz="0" w:space="0" w:color="auto"/>
        <w:bottom w:val="none" w:sz="0" w:space="0" w:color="auto"/>
        <w:right w:val="none" w:sz="0" w:space="0" w:color="auto"/>
      </w:divBdr>
    </w:div>
    <w:div w:id="898322146">
      <w:bodyDiv w:val="1"/>
      <w:marLeft w:val="0"/>
      <w:marRight w:val="0"/>
      <w:marTop w:val="0"/>
      <w:marBottom w:val="0"/>
      <w:divBdr>
        <w:top w:val="none" w:sz="0" w:space="0" w:color="auto"/>
        <w:left w:val="none" w:sz="0" w:space="0" w:color="auto"/>
        <w:bottom w:val="none" w:sz="0" w:space="0" w:color="auto"/>
        <w:right w:val="none" w:sz="0" w:space="0" w:color="auto"/>
      </w:divBdr>
    </w:div>
    <w:div w:id="902370735">
      <w:bodyDiv w:val="1"/>
      <w:marLeft w:val="0"/>
      <w:marRight w:val="0"/>
      <w:marTop w:val="0"/>
      <w:marBottom w:val="0"/>
      <w:divBdr>
        <w:top w:val="none" w:sz="0" w:space="0" w:color="auto"/>
        <w:left w:val="none" w:sz="0" w:space="0" w:color="auto"/>
        <w:bottom w:val="none" w:sz="0" w:space="0" w:color="auto"/>
        <w:right w:val="none" w:sz="0" w:space="0" w:color="auto"/>
      </w:divBdr>
    </w:div>
    <w:div w:id="904030850">
      <w:bodyDiv w:val="1"/>
      <w:marLeft w:val="0"/>
      <w:marRight w:val="0"/>
      <w:marTop w:val="0"/>
      <w:marBottom w:val="0"/>
      <w:divBdr>
        <w:top w:val="none" w:sz="0" w:space="0" w:color="auto"/>
        <w:left w:val="none" w:sz="0" w:space="0" w:color="auto"/>
        <w:bottom w:val="none" w:sz="0" w:space="0" w:color="auto"/>
        <w:right w:val="none" w:sz="0" w:space="0" w:color="auto"/>
      </w:divBdr>
    </w:div>
    <w:div w:id="906456708">
      <w:bodyDiv w:val="1"/>
      <w:marLeft w:val="0"/>
      <w:marRight w:val="0"/>
      <w:marTop w:val="0"/>
      <w:marBottom w:val="0"/>
      <w:divBdr>
        <w:top w:val="none" w:sz="0" w:space="0" w:color="auto"/>
        <w:left w:val="none" w:sz="0" w:space="0" w:color="auto"/>
        <w:bottom w:val="none" w:sz="0" w:space="0" w:color="auto"/>
        <w:right w:val="none" w:sz="0" w:space="0" w:color="auto"/>
      </w:divBdr>
    </w:div>
    <w:div w:id="913005748">
      <w:bodyDiv w:val="1"/>
      <w:marLeft w:val="0"/>
      <w:marRight w:val="0"/>
      <w:marTop w:val="0"/>
      <w:marBottom w:val="0"/>
      <w:divBdr>
        <w:top w:val="none" w:sz="0" w:space="0" w:color="auto"/>
        <w:left w:val="none" w:sz="0" w:space="0" w:color="auto"/>
        <w:bottom w:val="none" w:sz="0" w:space="0" w:color="auto"/>
        <w:right w:val="none" w:sz="0" w:space="0" w:color="auto"/>
      </w:divBdr>
    </w:div>
    <w:div w:id="919826914">
      <w:bodyDiv w:val="1"/>
      <w:marLeft w:val="0"/>
      <w:marRight w:val="0"/>
      <w:marTop w:val="0"/>
      <w:marBottom w:val="0"/>
      <w:divBdr>
        <w:top w:val="none" w:sz="0" w:space="0" w:color="auto"/>
        <w:left w:val="none" w:sz="0" w:space="0" w:color="auto"/>
        <w:bottom w:val="none" w:sz="0" w:space="0" w:color="auto"/>
        <w:right w:val="none" w:sz="0" w:space="0" w:color="auto"/>
      </w:divBdr>
    </w:div>
    <w:div w:id="924415211">
      <w:bodyDiv w:val="1"/>
      <w:marLeft w:val="0"/>
      <w:marRight w:val="0"/>
      <w:marTop w:val="0"/>
      <w:marBottom w:val="0"/>
      <w:divBdr>
        <w:top w:val="none" w:sz="0" w:space="0" w:color="auto"/>
        <w:left w:val="none" w:sz="0" w:space="0" w:color="auto"/>
        <w:bottom w:val="none" w:sz="0" w:space="0" w:color="auto"/>
        <w:right w:val="none" w:sz="0" w:space="0" w:color="auto"/>
      </w:divBdr>
    </w:div>
    <w:div w:id="925727214">
      <w:bodyDiv w:val="1"/>
      <w:marLeft w:val="0"/>
      <w:marRight w:val="0"/>
      <w:marTop w:val="0"/>
      <w:marBottom w:val="0"/>
      <w:divBdr>
        <w:top w:val="none" w:sz="0" w:space="0" w:color="auto"/>
        <w:left w:val="none" w:sz="0" w:space="0" w:color="auto"/>
        <w:bottom w:val="none" w:sz="0" w:space="0" w:color="auto"/>
        <w:right w:val="none" w:sz="0" w:space="0" w:color="auto"/>
      </w:divBdr>
    </w:div>
    <w:div w:id="976762864">
      <w:bodyDiv w:val="1"/>
      <w:marLeft w:val="0"/>
      <w:marRight w:val="0"/>
      <w:marTop w:val="0"/>
      <w:marBottom w:val="0"/>
      <w:divBdr>
        <w:top w:val="none" w:sz="0" w:space="0" w:color="auto"/>
        <w:left w:val="none" w:sz="0" w:space="0" w:color="auto"/>
        <w:bottom w:val="none" w:sz="0" w:space="0" w:color="auto"/>
        <w:right w:val="none" w:sz="0" w:space="0" w:color="auto"/>
      </w:divBdr>
    </w:div>
    <w:div w:id="988636726">
      <w:bodyDiv w:val="1"/>
      <w:marLeft w:val="0"/>
      <w:marRight w:val="0"/>
      <w:marTop w:val="0"/>
      <w:marBottom w:val="0"/>
      <w:divBdr>
        <w:top w:val="none" w:sz="0" w:space="0" w:color="auto"/>
        <w:left w:val="none" w:sz="0" w:space="0" w:color="auto"/>
        <w:bottom w:val="none" w:sz="0" w:space="0" w:color="auto"/>
        <w:right w:val="none" w:sz="0" w:space="0" w:color="auto"/>
      </w:divBdr>
    </w:div>
    <w:div w:id="993072784">
      <w:bodyDiv w:val="1"/>
      <w:marLeft w:val="0"/>
      <w:marRight w:val="0"/>
      <w:marTop w:val="0"/>
      <w:marBottom w:val="0"/>
      <w:divBdr>
        <w:top w:val="none" w:sz="0" w:space="0" w:color="auto"/>
        <w:left w:val="none" w:sz="0" w:space="0" w:color="auto"/>
        <w:bottom w:val="none" w:sz="0" w:space="0" w:color="auto"/>
        <w:right w:val="none" w:sz="0" w:space="0" w:color="auto"/>
      </w:divBdr>
    </w:div>
    <w:div w:id="993919477">
      <w:bodyDiv w:val="1"/>
      <w:marLeft w:val="0"/>
      <w:marRight w:val="0"/>
      <w:marTop w:val="0"/>
      <w:marBottom w:val="0"/>
      <w:divBdr>
        <w:top w:val="none" w:sz="0" w:space="0" w:color="auto"/>
        <w:left w:val="none" w:sz="0" w:space="0" w:color="auto"/>
        <w:bottom w:val="none" w:sz="0" w:space="0" w:color="auto"/>
        <w:right w:val="none" w:sz="0" w:space="0" w:color="auto"/>
      </w:divBdr>
    </w:div>
    <w:div w:id="99564834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05396710">
      <w:bodyDiv w:val="1"/>
      <w:marLeft w:val="0"/>
      <w:marRight w:val="0"/>
      <w:marTop w:val="0"/>
      <w:marBottom w:val="0"/>
      <w:divBdr>
        <w:top w:val="none" w:sz="0" w:space="0" w:color="auto"/>
        <w:left w:val="none" w:sz="0" w:space="0" w:color="auto"/>
        <w:bottom w:val="none" w:sz="0" w:space="0" w:color="auto"/>
        <w:right w:val="none" w:sz="0" w:space="0" w:color="auto"/>
      </w:divBdr>
    </w:div>
    <w:div w:id="1014497969">
      <w:bodyDiv w:val="1"/>
      <w:marLeft w:val="0"/>
      <w:marRight w:val="0"/>
      <w:marTop w:val="0"/>
      <w:marBottom w:val="0"/>
      <w:divBdr>
        <w:top w:val="none" w:sz="0" w:space="0" w:color="auto"/>
        <w:left w:val="none" w:sz="0" w:space="0" w:color="auto"/>
        <w:bottom w:val="none" w:sz="0" w:space="0" w:color="auto"/>
        <w:right w:val="none" w:sz="0" w:space="0" w:color="auto"/>
      </w:divBdr>
    </w:div>
    <w:div w:id="1019428471">
      <w:bodyDiv w:val="1"/>
      <w:marLeft w:val="0"/>
      <w:marRight w:val="0"/>
      <w:marTop w:val="0"/>
      <w:marBottom w:val="0"/>
      <w:divBdr>
        <w:top w:val="none" w:sz="0" w:space="0" w:color="auto"/>
        <w:left w:val="none" w:sz="0" w:space="0" w:color="auto"/>
        <w:bottom w:val="none" w:sz="0" w:space="0" w:color="auto"/>
        <w:right w:val="none" w:sz="0" w:space="0" w:color="auto"/>
      </w:divBdr>
    </w:div>
    <w:div w:id="1019429029">
      <w:bodyDiv w:val="1"/>
      <w:marLeft w:val="0"/>
      <w:marRight w:val="0"/>
      <w:marTop w:val="0"/>
      <w:marBottom w:val="0"/>
      <w:divBdr>
        <w:top w:val="none" w:sz="0" w:space="0" w:color="auto"/>
        <w:left w:val="none" w:sz="0" w:space="0" w:color="auto"/>
        <w:bottom w:val="none" w:sz="0" w:space="0" w:color="auto"/>
        <w:right w:val="none" w:sz="0" w:space="0" w:color="auto"/>
      </w:divBdr>
    </w:div>
    <w:div w:id="1021857569">
      <w:bodyDiv w:val="1"/>
      <w:marLeft w:val="0"/>
      <w:marRight w:val="0"/>
      <w:marTop w:val="0"/>
      <w:marBottom w:val="0"/>
      <w:divBdr>
        <w:top w:val="none" w:sz="0" w:space="0" w:color="auto"/>
        <w:left w:val="none" w:sz="0" w:space="0" w:color="auto"/>
        <w:bottom w:val="none" w:sz="0" w:space="0" w:color="auto"/>
        <w:right w:val="none" w:sz="0" w:space="0" w:color="auto"/>
      </w:divBdr>
    </w:div>
    <w:div w:id="1035154323">
      <w:bodyDiv w:val="1"/>
      <w:marLeft w:val="0"/>
      <w:marRight w:val="0"/>
      <w:marTop w:val="0"/>
      <w:marBottom w:val="0"/>
      <w:divBdr>
        <w:top w:val="none" w:sz="0" w:space="0" w:color="auto"/>
        <w:left w:val="none" w:sz="0" w:space="0" w:color="auto"/>
        <w:bottom w:val="none" w:sz="0" w:space="0" w:color="auto"/>
        <w:right w:val="none" w:sz="0" w:space="0" w:color="auto"/>
      </w:divBdr>
    </w:div>
    <w:div w:id="1046445503">
      <w:bodyDiv w:val="1"/>
      <w:marLeft w:val="0"/>
      <w:marRight w:val="0"/>
      <w:marTop w:val="0"/>
      <w:marBottom w:val="0"/>
      <w:divBdr>
        <w:top w:val="none" w:sz="0" w:space="0" w:color="auto"/>
        <w:left w:val="none" w:sz="0" w:space="0" w:color="auto"/>
        <w:bottom w:val="none" w:sz="0" w:space="0" w:color="auto"/>
        <w:right w:val="none" w:sz="0" w:space="0" w:color="auto"/>
      </w:divBdr>
    </w:div>
    <w:div w:id="1046561433">
      <w:bodyDiv w:val="1"/>
      <w:marLeft w:val="0"/>
      <w:marRight w:val="0"/>
      <w:marTop w:val="0"/>
      <w:marBottom w:val="0"/>
      <w:divBdr>
        <w:top w:val="none" w:sz="0" w:space="0" w:color="auto"/>
        <w:left w:val="none" w:sz="0" w:space="0" w:color="auto"/>
        <w:bottom w:val="none" w:sz="0" w:space="0" w:color="auto"/>
        <w:right w:val="none" w:sz="0" w:space="0" w:color="auto"/>
      </w:divBdr>
    </w:div>
    <w:div w:id="1055350262">
      <w:bodyDiv w:val="1"/>
      <w:marLeft w:val="0"/>
      <w:marRight w:val="0"/>
      <w:marTop w:val="0"/>
      <w:marBottom w:val="0"/>
      <w:divBdr>
        <w:top w:val="none" w:sz="0" w:space="0" w:color="auto"/>
        <w:left w:val="none" w:sz="0" w:space="0" w:color="auto"/>
        <w:bottom w:val="none" w:sz="0" w:space="0" w:color="auto"/>
        <w:right w:val="none" w:sz="0" w:space="0" w:color="auto"/>
      </w:divBdr>
    </w:div>
    <w:div w:id="1067844021">
      <w:bodyDiv w:val="1"/>
      <w:marLeft w:val="0"/>
      <w:marRight w:val="0"/>
      <w:marTop w:val="0"/>
      <w:marBottom w:val="0"/>
      <w:divBdr>
        <w:top w:val="none" w:sz="0" w:space="0" w:color="auto"/>
        <w:left w:val="none" w:sz="0" w:space="0" w:color="auto"/>
        <w:bottom w:val="none" w:sz="0" w:space="0" w:color="auto"/>
        <w:right w:val="none" w:sz="0" w:space="0" w:color="auto"/>
      </w:divBdr>
    </w:div>
    <w:div w:id="1068499655">
      <w:bodyDiv w:val="1"/>
      <w:marLeft w:val="0"/>
      <w:marRight w:val="0"/>
      <w:marTop w:val="0"/>
      <w:marBottom w:val="0"/>
      <w:divBdr>
        <w:top w:val="none" w:sz="0" w:space="0" w:color="auto"/>
        <w:left w:val="none" w:sz="0" w:space="0" w:color="auto"/>
        <w:bottom w:val="none" w:sz="0" w:space="0" w:color="auto"/>
        <w:right w:val="none" w:sz="0" w:space="0" w:color="auto"/>
      </w:divBdr>
      <w:divsChild>
        <w:div w:id="1165049875">
          <w:marLeft w:val="0"/>
          <w:marRight w:val="0"/>
          <w:marTop w:val="0"/>
          <w:marBottom w:val="0"/>
          <w:divBdr>
            <w:top w:val="none" w:sz="0" w:space="0" w:color="auto"/>
            <w:left w:val="none" w:sz="0" w:space="0" w:color="auto"/>
            <w:bottom w:val="none" w:sz="0" w:space="0" w:color="auto"/>
            <w:right w:val="none" w:sz="0" w:space="0" w:color="auto"/>
          </w:divBdr>
        </w:div>
      </w:divsChild>
    </w:div>
    <w:div w:id="1072431211">
      <w:bodyDiv w:val="1"/>
      <w:marLeft w:val="0"/>
      <w:marRight w:val="0"/>
      <w:marTop w:val="0"/>
      <w:marBottom w:val="0"/>
      <w:divBdr>
        <w:top w:val="none" w:sz="0" w:space="0" w:color="auto"/>
        <w:left w:val="none" w:sz="0" w:space="0" w:color="auto"/>
        <w:bottom w:val="none" w:sz="0" w:space="0" w:color="auto"/>
        <w:right w:val="none" w:sz="0" w:space="0" w:color="auto"/>
      </w:divBdr>
    </w:div>
    <w:div w:id="1082874233">
      <w:bodyDiv w:val="1"/>
      <w:marLeft w:val="0"/>
      <w:marRight w:val="0"/>
      <w:marTop w:val="0"/>
      <w:marBottom w:val="0"/>
      <w:divBdr>
        <w:top w:val="none" w:sz="0" w:space="0" w:color="auto"/>
        <w:left w:val="none" w:sz="0" w:space="0" w:color="auto"/>
        <w:bottom w:val="none" w:sz="0" w:space="0" w:color="auto"/>
        <w:right w:val="none" w:sz="0" w:space="0" w:color="auto"/>
      </w:divBdr>
    </w:div>
    <w:div w:id="1083067624">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3112168">
      <w:bodyDiv w:val="1"/>
      <w:marLeft w:val="0"/>
      <w:marRight w:val="0"/>
      <w:marTop w:val="0"/>
      <w:marBottom w:val="0"/>
      <w:divBdr>
        <w:top w:val="none" w:sz="0" w:space="0" w:color="auto"/>
        <w:left w:val="none" w:sz="0" w:space="0" w:color="auto"/>
        <w:bottom w:val="none" w:sz="0" w:space="0" w:color="auto"/>
        <w:right w:val="none" w:sz="0" w:space="0" w:color="auto"/>
      </w:divBdr>
    </w:div>
    <w:div w:id="1138379721">
      <w:bodyDiv w:val="1"/>
      <w:marLeft w:val="0"/>
      <w:marRight w:val="0"/>
      <w:marTop w:val="0"/>
      <w:marBottom w:val="0"/>
      <w:divBdr>
        <w:top w:val="none" w:sz="0" w:space="0" w:color="auto"/>
        <w:left w:val="none" w:sz="0" w:space="0" w:color="auto"/>
        <w:bottom w:val="none" w:sz="0" w:space="0" w:color="auto"/>
        <w:right w:val="none" w:sz="0" w:space="0" w:color="auto"/>
      </w:divBdr>
    </w:div>
    <w:div w:id="1140537114">
      <w:bodyDiv w:val="1"/>
      <w:marLeft w:val="0"/>
      <w:marRight w:val="0"/>
      <w:marTop w:val="0"/>
      <w:marBottom w:val="0"/>
      <w:divBdr>
        <w:top w:val="none" w:sz="0" w:space="0" w:color="auto"/>
        <w:left w:val="none" w:sz="0" w:space="0" w:color="auto"/>
        <w:bottom w:val="none" w:sz="0" w:space="0" w:color="auto"/>
        <w:right w:val="none" w:sz="0" w:space="0" w:color="auto"/>
      </w:divBdr>
    </w:div>
    <w:div w:id="1148471838">
      <w:bodyDiv w:val="1"/>
      <w:marLeft w:val="0"/>
      <w:marRight w:val="0"/>
      <w:marTop w:val="0"/>
      <w:marBottom w:val="0"/>
      <w:divBdr>
        <w:top w:val="none" w:sz="0" w:space="0" w:color="auto"/>
        <w:left w:val="none" w:sz="0" w:space="0" w:color="auto"/>
        <w:bottom w:val="none" w:sz="0" w:space="0" w:color="auto"/>
        <w:right w:val="none" w:sz="0" w:space="0" w:color="auto"/>
      </w:divBdr>
    </w:div>
    <w:div w:id="1152211905">
      <w:bodyDiv w:val="1"/>
      <w:marLeft w:val="0"/>
      <w:marRight w:val="0"/>
      <w:marTop w:val="0"/>
      <w:marBottom w:val="0"/>
      <w:divBdr>
        <w:top w:val="none" w:sz="0" w:space="0" w:color="auto"/>
        <w:left w:val="none" w:sz="0" w:space="0" w:color="auto"/>
        <w:bottom w:val="none" w:sz="0" w:space="0" w:color="auto"/>
        <w:right w:val="none" w:sz="0" w:space="0" w:color="auto"/>
      </w:divBdr>
    </w:div>
    <w:div w:id="1157307859">
      <w:bodyDiv w:val="1"/>
      <w:marLeft w:val="0"/>
      <w:marRight w:val="0"/>
      <w:marTop w:val="0"/>
      <w:marBottom w:val="0"/>
      <w:divBdr>
        <w:top w:val="none" w:sz="0" w:space="0" w:color="auto"/>
        <w:left w:val="none" w:sz="0" w:space="0" w:color="auto"/>
        <w:bottom w:val="none" w:sz="0" w:space="0" w:color="auto"/>
        <w:right w:val="none" w:sz="0" w:space="0" w:color="auto"/>
      </w:divBdr>
    </w:div>
    <w:div w:id="1163663979">
      <w:bodyDiv w:val="1"/>
      <w:marLeft w:val="0"/>
      <w:marRight w:val="0"/>
      <w:marTop w:val="0"/>
      <w:marBottom w:val="0"/>
      <w:divBdr>
        <w:top w:val="none" w:sz="0" w:space="0" w:color="auto"/>
        <w:left w:val="none" w:sz="0" w:space="0" w:color="auto"/>
        <w:bottom w:val="none" w:sz="0" w:space="0" w:color="auto"/>
        <w:right w:val="none" w:sz="0" w:space="0" w:color="auto"/>
      </w:divBdr>
    </w:div>
    <w:div w:id="1165053011">
      <w:bodyDiv w:val="1"/>
      <w:marLeft w:val="0"/>
      <w:marRight w:val="0"/>
      <w:marTop w:val="0"/>
      <w:marBottom w:val="0"/>
      <w:divBdr>
        <w:top w:val="none" w:sz="0" w:space="0" w:color="auto"/>
        <w:left w:val="none" w:sz="0" w:space="0" w:color="auto"/>
        <w:bottom w:val="none" w:sz="0" w:space="0" w:color="auto"/>
        <w:right w:val="none" w:sz="0" w:space="0" w:color="auto"/>
      </w:divBdr>
    </w:div>
    <w:div w:id="1165165061">
      <w:bodyDiv w:val="1"/>
      <w:marLeft w:val="0"/>
      <w:marRight w:val="0"/>
      <w:marTop w:val="0"/>
      <w:marBottom w:val="0"/>
      <w:divBdr>
        <w:top w:val="none" w:sz="0" w:space="0" w:color="auto"/>
        <w:left w:val="none" w:sz="0" w:space="0" w:color="auto"/>
        <w:bottom w:val="none" w:sz="0" w:space="0" w:color="auto"/>
        <w:right w:val="none" w:sz="0" w:space="0" w:color="auto"/>
      </w:divBdr>
    </w:div>
    <w:div w:id="1170828939">
      <w:bodyDiv w:val="1"/>
      <w:marLeft w:val="0"/>
      <w:marRight w:val="0"/>
      <w:marTop w:val="0"/>
      <w:marBottom w:val="0"/>
      <w:divBdr>
        <w:top w:val="none" w:sz="0" w:space="0" w:color="auto"/>
        <w:left w:val="none" w:sz="0" w:space="0" w:color="auto"/>
        <w:bottom w:val="none" w:sz="0" w:space="0" w:color="auto"/>
        <w:right w:val="none" w:sz="0" w:space="0" w:color="auto"/>
      </w:divBdr>
    </w:div>
    <w:div w:id="1178042012">
      <w:bodyDiv w:val="1"/>
      <w:marLeft w:val="0"/>
      <w:marRight w:val="0"/>
      <w:marTop w:val="0"/>
      <w:marBottom w:val="0"/>
      <w:divBdr>
        <w:top w:val="none" w:sz="0" w:space="0" w:color="auto"/>
        <w:left w:val="none" w:sz="0" w:space="0" w:color="auto"/>
        <w:bottom w:val="none" w:sz="0" w:space="0" w:color="auto"/>
        <w:right w:val="none" w:sz="0" w:space="0" w:color="auto"/>
      </w:divBdr>
    </w:div>
    <w:div w:id="1179543425">
      <w:bodyDiv w:val="1"/>
      <w:marLeft w:val="0"/>
      <w:marRight w:val="0"/>
      <w:marTop w:val="0"/>
      <w:marBottom w:val="0"/>
      <w:divBdr>
        <w:top w:val="none" w:sz="0" w:space="0" w:color="auto"/>
        <w:left w:val="none" w:sz="0" w:space="0" w:color="auto"/>
        <w:bottom w:val="none" w:sz="0" w:space="0" w:color="auto"/>
        <w:right w:val="none" w:sz="0" w:space="0" w:color="auto"/>
      </w:divBdr>
    </w:div>
    <w:div w:id="1179933310">
      <w:bodyDiv w:val="1"/>
      <w:marLeft w:val="0"/>
      <w:marRight w:val="0"/>
      <w:marTop w:val="0"/>
      <w:marBottom w:val="0"/>
      <w:divBdr>
        <w:top w:val="none" w:sz="0" w:space="0" w:color="auto"/>
        <w:left w:val="none" w:sz="0" w:space="0" w:color="auto"/>
        <w:bottom w:val="none" w:sz="0" w:space="0" w:color="auto"/>
        <w:right w:val="none" w:sz="0" w:space="0" w:color="auto"/>
      </w:divBdr>
    </w:div>
    <w:div w:id="118089559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8183227">
      <w:bodyDiv w:val="1"/>
      <w:marLeft w:val="0"/>
      <w:marRight w:val="0"/>
      <w:marTop w:val="0"/>
      <w:marBottom w:val="0"/>
      <w:divBdr>
        <w:top w:val="none" w:sz="0" w:space="0" w:color="auto"/>
        <w:left w:val="none" w:sz="0" w:space="0" w:color="auto"/>
        <w:bottom w:val="none" w:sz="0" w:space="0" w:color="auto"/>
        <w:right w:val="none" w:sz="0" w:space="0" w:color="auto"/>
      </w:divBdr>
    </w:div>
    <w:div w:id="1210461324">
      <w:bodyDiv w:val="1"/>
      <w:marLeft w:val="0"/>
      <w:marRight w:val="0"/>
      <w:marTop w:val="0"/>
      <w:marBottom w:val="0"/>
      <w:divBdr>
        <w:top w:val="none" w:sz="0" w:space="0" w:color="auto"/>
        <w:left w:val="none" w:sz="0" w:space="0" w:color="auto"/>
        <w:bottom w:val="none" w:sz="0" w:space="0" w:color="auto"/>
        <w:right w:val="none" w:sz="0" w:space="0" w:color="auto"/>
      </w:divBdr>
    </w:div>
    <w:div w:id="1217232187">
      <w:bodyDiv w:val="1"/>
      <w:marLeft w:val="0"/>
      <w:marRight w:val="0"/>
      <w:marTop w:val="0"/>
      <w:marBottom w:val="0"/>
      <w:divBdr>
        <w:top w:val="none" w:sz="0" w:space="0" w:color="auto"/>
        <w:left w:val="none" w:sz="0" w:space="0" w:color="auto"/>
        <w:bottom w:val="none" w:sz="0" w:space="0" w:color="auto"/>
        <w:right w:val="none" w:sz="0" w:space="0" w:color="auto"/>
      </w:divBdr>
    </w:div>
    <w:div w:id="1221869503">
      <w:bodyDiv w:val="1"/>
      <w:marLeft w:val="0"/>
      <w:marRight w:val="0"/>
      <w:marTop w:val="0"/>
      <w:marBottom w:val="0"/>
      <w:divBdr>
        <w:top w:val="none" w:sz="0" w:space="0" w:color="auto"/>
        <w:left w:val="none" w:sz="0" w:space="0" w:color="auto"/>
        <w:bottom w:val="none" w:sz="0" w:space="0" w:color="auto"/>
        <w:right w:val="none" w:sz="0" w:space="0" w:color="auto"/>
      </w:divBdr>
    </w:div>
    <w:div w:id="1224750581">
      <w:bodyDiv w:val="1"/>
      <w:marLeft w:val="0"/>
      <w:marRight w:val="0"/>
      <w:marTop w:val="0"/>
      <w:marBottom w:val="0"/>
      <w:divBdr>
        <w:top w:val="none" w:sz="0" w:space="0" w:color="auto"/>
        <w:left w:val="none" w:sz="0" w:space="0" w:color="auto"/>
        <w:bottom w:val="none" w:sz="0" w:space="0" w:color="auto"/>
        <w:right w:val="none" w:sz="0" w:space="0" w:color="auto"/>
      </w:divBdr>
    </w:div>
    <w:div w:id="1227107419">
      <w:bodyDiv w:val="1"/>
      <w:marLeft w:val="0"/>
      <w:marRight w:val="0"/>
      <w:marTop w:val="0"/>
      <w:marBottom w:val="0"/>
      <w:divBdr>
        <w:top w:val="none" w:sz="0" w:space="0" w:color="auto"/>
        <w:left w:val="none" w:sz="0" w:space="0" w:color="auto"/>
        <w:bottom w:val="none" w:sz="0" w:space="0" w:color="auto"/>
        <w:right w:val="none" w:sz="0" w:space="0" w:color="auto"/>
      </w:divBdr>
    </w:div>
    <w:div w:id="1230464390">
      <w:bodyDiv w:val="1"/>
      <w:marLeft w:val="0"/>
      <w:marRight w:val="0"/>
      <w:marTop w:val="0"/>
      <w:marBottom w:val="0"/>
      <w:divBdr>
        <w:top w:val="none" w:sz="0" w:space="0" w:color="auto"/>
        <w:left w:val="none" w:sz="0" w:space="0" w:color="auto"/>
        <w:bottom w:val="none" w:sz="0" w:space="0" w:color="auto"/>
        <w:right w:val="none" w:sz="0" w:space="0" w:color="auto"/>
      </w:divBdr>
    </w:div>
    <w:div w:id="1234395444">
      <w:bodyDiv w:val="1"/>
      <w:marLeft w:val="0"/>
      <w:marRight w:val="0"/>
      <w:marTop w:val="0"/>
      <w:marBottom w:val="0"/>
      <w:divBdr>
        <w:top w:val="none" w:sz="0" w:space="0" w:color="auto"/>
        <w:left w:val="none" w:sz="0" w:space="0" w:color="auto"/>
        <w:bottom w:val="none" w:sz="0" w:space="0" w:color="auto"/>
        <w:right w:val="none" w:sz="0" w:space="0" w:color="auto"/>
      </w:divBdr>
    </w:div>
    <w:div w:id="1250234721">
      <w:bodyDiv w:val="1"/>
      <w:marLeft w:val="0"/>
      <w:marRight w:val="0"/>
      <w:marTop w:val="0"/>
      <w:marBottom w:val="0"/>
      <w:divBdr>
        <w:top w:val="none" w:sz="0" w:space="0" w:color="auto"/>
        <w:left w:val="none" w:sz="0" w:space="0" w:color="auto"/>
        <w:bottom w:val="none" w:sz="0" w:space="0" w:color="auto"/>
        <w:right w:val="none" w:sz="0" w:space="0" w:color="auto"/>
      </w:divBdr>
    </w:div>
    <w:div w:id="1253664192">
      <w:bodyDiv w:val="1"/>
      <w:marLeft w:val="0"/>
      <w:marRight w:val="0"/>
      <w:marTop w:val="0"/>
      <w:marBottom w:val="0"/>
      <w:divBdr>
        <w:top w:val="none" w:sz="0" w:space="0" w:color="auto"/>
        <w:left w:val="none" w:sz="0" w:space="0" w:color="auto"/>
        <w:bottom w:val="none" w:sz="0" w:space="0" w:color="auto"/>
        <w:right w:val="none" w:sz="0" w:space="0" w:color="auto"/>
      </w:divBdr>
    </w:div>
    <w:div w:id="1268275996">
      <w:bodyDiv w:val="1"/>
      <w:marLeft w:val="0"/>
      <w:marRight w:val="0"/>
      <w:marTop w:val="0"/>
      <w:marBottom w:val="0"/>
      <w:divBdr>
        <w:top w:val="none" w:sz="0" w:space="0" w:color="auto"/>
        <w:left w:val="none" w:sz="0" w:space="0" w:color="auto"/>
        <w:bottom w:val="none" w:sz="0" w:space="0" w:color="auto"/>
        <w:right w:val="none" w:sz="0" w:space="0" w:color="auto"/>
      </w:divBdr>
    </w:div>
    <w:div w:id="1284196567">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09942069">
      <w:bodyDiv w:val="1"/>
      <w:marLeft w:val="0"/>
      <w:marRight w:val="0"/>
      <w:marTop w:val="0"/>
      <w:marBottom w:val="0"/>
      <w:divBdr>
        <w:top w:val="none" w:sz="0" w:space="0" w:color="auto"/>
        <w:left w:val="none" w:sz="0" w:space="0" w:color="auto"/>
        <w:bottom w:val="none" w:sz="0" w:space="0" w:color="auto"/>
        <w:right w:val="none" w:sz="0" w:space="0" w:color="auto"/>
      </w:divBdr>
    </w:div>
    <w:div w:id="1310674648">
      <w:bodyDiv w:val="1"/>
      <w:marLeft w:val="0"/>
      <w:marRight w:val="0"/>
      <w:marTop w:val="0"/>
      <w:marBottom w:val="0"/>
      <w:divBdr>
        <w:top w:val="none" w:sz="0" w:space="0" w:color="auto"/>
        <w:left w:val="none" w:sz="0" w:space="0" w:color="auto"/>
        <w:bottom w:val="none" w:sz="0" w:space="0" w:color="auto"/>
        <w:right w:val="none" w:sz="0" w:space="0" w:color="auto"/>
      </w:divBdr>
    </w:div>
    <w:div w:id="1317686873">
      <w:bodyDiv w:val="1"/>
      <w:marLeft w:val="0"/>
      <w:marRight w:val="0"/>
      <w:marTop w:val="0"/>
      <w:marBottom w:val="0"/>
      <w:divBdr>
        <w:top w:val="none" w:sz="0" w:space="0" w:color="auto"/>
        <w:left w:val="none" w:sz="0" w:space="0" w:color="auto"/>
        <w:bottom w:val="none" w:sz="0" w:space="0" w:color="auto"/>
        <w:right w:val="none" w:sz="0" w:space="0" w:color="auto"/>
      </w:divBdr>
    </w:div>
    <w:div w:id="1321738238">
      <w:bodyDiv w:val="1"/>
      <w:marLeft w:val="0"/>
      <w:marRight w:val="0"/>
      <w:marTop w:val="0"/>
      <w:marBottom w:val="0"/>
      <w:divBdr>
        <w:top w:val="none" w:sz="0" w:space="0" w:color="auto"/>
        <w:left w:val="none" w:sz="0" w:space="0" w:color="auto"/>
        <w:bottom w:val="none" w:sz="0" w:space="0" w:color="auto"/>
        <w:right w:val="none" w:sz="0" w:space="0" w:color="auto"/>
      </w:divBdr>
    </w:div>
    <w:div w:id="1322780130">
      <w:bodyDiv w:val="1"/>
      <w:marLeft w:val="0"/>
      <w:marRight w:val="0"/>
      <w:marTop w:val="0"/>
      <w:marBottom w:val="0"/>
      <w:divBdr>
        <w:top w:val="none" w:sz="0" w:space="0" w:color="auto"/>
        <w:left w:val="none" w:sz="0" w:space="0" w:color="auto"/>
        <w:bottom w:val="none" w:sz="0" w:space="0" w:color="auto"/>
        <w:right w:val="none" w:sz="0" w:space="0" w:color="auto"/>
      </w:divBdr>
    </w:div>
    <w:div w:id="1322928152">
      <w:bodyDiv w:val="1"/>
      <w:marLeft w:val="0"/>
      <w:marRight w:val="0"/>
      <w:marTop w:val="0"/>
      <w:marBottom w:val="0"/>
      <w:divBdr>
        <w:top w:val="none" w:sz="0" w:space="0" w:color="auto"/>
        <w:left w:val="none" w:sz="0" w:space="0" w:color="auto"/>
        <w:bottom w:val="none" w:sz="0" w:space="0" w:color="auto"/>
        <w:right w:val="none" w:sz="0" w:space="0" w:color="auto"/>
      </w:divBdr>
    </w:div>
    <w:div w:id="1324746333">
      <w:bodyDiv w:val="1"/>
      <w:marLeft w:val="0"/>
      <w:marRight w:val="0"/>
      <w:marTop w:val="0"/>
      <w:marBottom w:val="0"/>
      <w:divBdr>
        <w:top w:val="none" w:sz="0" w:space="0" w:color="auto"/>
        <w:left w:val="none" w:sz="0" w:space="0" w:color="auto"/>
        <w:bottom w:val="none" w:sz="0" w:space="0" w:color="auto"/>
        <w:right w:val="none" w:sz="0" w:space="0" w:color="auto"/>
      </w:divBdr>
    </w:div>
    <w:div w:id="132546983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34918631">
      <w:bodyDiv w:val="1"/>
      <w:marLeft w:val="0"/>
      <w:marRight w:val="0"/>
      <w:marTop w:val="0"/>
      <w:marBottom w:val="0"/>
      <w:divBdr>
        <w:top w:val="none" w:sz="0" w:space="0" w:color="auto"/>
        <w:left w:val="none" w:sz="0" w:space="0" w:color="auto"/>
        <w:bottom w:val="none" w:sz="0" w:space="0" w:color="auto"/>
        <w:right w:val="none" w:sz="0" w:space="0" w:color="auto"/>
      </w:divBdr>
    </w:div>
    <w:div w:id="1356154237">
      <w:bodyDiv w:val="1"/>
      <w:marLeft w:val="0"/>
      <w:marRight w:val="0"/>
      <w:marTop w:val="0"/>
      <w:marBottom w:val="0"/>
      <w:divBdr>
        <w:top w:val="none" w:sz="0" w:space="0" w:color="auto"/>
        <w:left w:val="none" w:sz="0" w:space="0" w:color="auto"/>
        <w:bottom w:val="none" w:sz="0" w:space="0" w:color="auto"/>
        <w:right w:val="none" w:sz="0" w:space="0" w:color="auto"/>
      </w:divBdr>
    </w:div>
    <w:div w:id="1360550037">
      <w:bodyDiv w:val="1"/>
      <w:marLeft w:val="0"/>
      <w:marRight w:val="0"/>
      <w:marTop w:val="0"/>
      <w:marBottom w:val="0"/>
      <w:divBdr>
        <w:top w:val="none" w:sz="0" w:space="0" w:color="auto"/>
        <w:left w:val="none" w:sz="0" w:space="0" w:color="auto"/>
        <w:bottom w:val="none" w:sz="0" w:space="0" w:color="auto"/>
        <w:right w:val="none" w:sz="0" w:space="0" w:color="auto"/>
      </w:divBdr>
    </w:div>
    <w:div w:id="1370109550">
      <w:bodyDiv w:val="1"/>
      <w:marLeft w:val="0"/>
      <w:marRight w:val="0"/>
      <w:marTop w:val="0"/>
      <w:marBottom w:val="0"/>
      <w:divBdr>
        <w:top w:val="none" w:sz="0" w:space="0" w:color="auto"/>
        <w:left w:val="none" w:sz="0" w:space="0" w:color="auto"/>
        <w:bottom w:val="none" w:sz="0" w:space="0" w:color="auto"/>
        <w:right w:val="none" w:sz="0" w:space="0" w:color="auto"/>
      </w:divBdr>
      <w:divsChild>
        <w:div w:id="1209414992">
          <w:marLeft w:val="0"/>
          <w:marRight w:val="0"/>
          <w:marTop w:val="0"/>
          <w:marBottom w:val="0"/>
          <w:divBdr>
            <w:top w:val="none" w:sz="0" w:space="0" w:color="auto"/>
            <w:left w:val="none" w:sz="0" w:space="0" w:color="auto"/>
            <w:bottom w:val="none" w:sz="0" w:space="0" w:color="auto"/>
            <w:right w:val="none" w:sz="0" w:space="0" w:color="auto"/>
          </w:divBdr>
        </w:div>
      </w:divsChild>
    </w:div>
    <w:div w:id="1382169016">
      <w:bodyDiv w:val="1"/>
      <w:marLeft w:val="0"/>
      <w:marRight w:val="0"/>
      <w:marTop w:val="0"/>
      <w:marBottom w:val="0"/>
      <w:divBdr>
        <w:top w:val="none" w:sz="0" w:space="0" w:color="auto"/>
        <w:left w:val="none" w:sz="0" w:space="0" w:color="auto"/>
        <w:bottom w:val="none" w:sz="0" w:space="0" w:color="auto"/>
        <w:right w:val="none" w:sz="0" w:space="0" w:color="auto"/>
      </w:divBdr>
    </w:div>
    <w:div w:id="1417091782">
      <w:bodyDiv w:val="1"/>
      <w:marLeft w:val="0"/>
      <w:marRight w:val="0"/>
      <w:marTop w:val="0"/>
      <w:marBottom w:val="0"/>
      <w:divBdr>
        <w:top w:val="none" w:sz="0" w:space="0" w:color="auto"/>
        <w:left w:val="none" w:sz="0" w:space="0" w:color="auto"/>
        <w:bottom w:val="none" w:sz="0" w:space="0" w:color="auto"/>
        <w:right w:val="none" w:sz="0" w:space="0" w:color="auto"/>
      </w:divBdr>
    </w:div>
    <w:div w:id="1453788347">
      <w:bodyDiv w:val="1"/>
      <w:marLeft w:val="0"/>
      <w:marRight w:val="0"/>
      <w:marTop w:val="0"/>
      <w:marBottom w:val="0"/>
      <w:divBdr>
        <w:top w:val="none" w:sz="0" w:space="0" w:color="auto"/>
        <w:left w:val="none" w:sz="0" w:space="0" w:color="auto"/>
        <w:bottom w:val="none" w:sz="0" w:space="0" w:color="auto"/>
        <w:right w:val="none" w:sz="0" w:space="0" w:color="auto"/>
      </w:divBdr>
    </w:div>
    <w:div w:id="1456755081">
      <w:bodyDiv w:val="1"/>
      <w:marLeft w:val="0"/>
      <w:marRight w:val="0"/>
      <w:marTop w:val="0"/>
      <w:marBottom w:val="0"/>
      <w:divBdr>
        <w:top w:val="none" w:sz="0" w:space="0" w:color="auto"/>
        <w:left w:val="none" w:sz="0" w:space="0" w:color="auto"/>
        <w:bottom w:val="none" w:sz="0" w:space="0" w:color="auto"/>
        <w:right w:val="none" w:sz="0" w:space="0" w:color="auto"/>
      </w:divBdr>
    </w:div>
    <w:div w:id="1499077473">
      <w:bodyDiv w:val="1"/>
      <w:marLeft w:val="0"/>
      <w:marRight w:val="0"/>
      <w:marTop w:val="0"/>
      <w:marBottom w:val="0"/>
      <w:divBdr>
        <w:top w:val="none" w:sz="0" w:space="0" w:color="auto"/>
        <w:left w:val="none" w:sz="0" w:space="0" w:color="auto"/>
        <w:bottom w:val="none" w:sz="0" w:space="0" w:color="auto"/>
        <w:right w:val="none" w:sz="0" w:space="0" w:color="auto"/>
      </w:divBdr>
    </w:div>
    <w:div w:id="1506896720">
      <w:bodyDiv w:val="1"/>
      <w:marLeft w:val="0"/>
      <w:marRight w:val="0"/>
      <w:marTop w:val="0"/>
      <w:marBottom w:val="0"/>
      <w:divBdr>
        <w:top w:val="none" w:sz="0" w:space="0" w:color="auto"/>
        <w:left w:val="none" w:sz="0" w:space="0" w:color="auto"/>
        <w:bottom w:val="none" w:sz="0" w:space="0" w:color="auto"/>
        <w:right w:val="none" w:sz="0" w:space="0" w:color="auto"/>
      </w:divBdr>
    </w:div>
    <w:div w:id="1507135005">
      <w:bodyDiv w:val="1"/>
      <w:marLeft w:val="0"/>
      <w:marRight w:val="0"/>
      <w:marTop w:val="0"/>
      <w:marBottom w:val="0"/>
      <w:divBdr>
        <w:top w:val="none" w:sz="0" w:space="0" w:color="auto"/>
        <w:left w:val="none" w:sz="0" w:space="0" w:color="auto"/>
        <w:bottom w:val="none" w:sz="0" w:space="0" w:color="auto"/>
        <w:right w:val="none" w:sz="0" w:space="0" w:color="auto"/>
      </w:divBdr>
    </w:div>
    <w:div w:id="1513450811">
      <w:bodyDiv w:val="1"/>
      <w:marLeft w:val="0"/>
      <w:marRight w:val="0"/>
      <w:marTop w:val="0"/>
      <w:marBottom w:val="0"/>
      <w:divBdr>
        <w:top w:val="none" w:sz="0" w:space="0" w:color="auto"/>
        <w:left w:val="none" w:sz="0" w:space="0" w:color="auto"/>
        <w:bottom w:val="none" w:sz="0" w:space="0" w:color="auto"/>
        <w:right w:val="none" w:sz="0" w:space="0" w:color="auto"/>
      </w:divBdr>
    </w:div>
    <w:div w:id="1516576934">
      <w:bodyDiv w:val="1"/>
      <w:marLeft w:val="0"/>
      <w:marRight w:val="0"/>
      <w:marTop w:val="0"/>
      <w:marBottom w:val="0"/>
      <w:divBdr>
        <w:top w:val="none" w:sz="0" w:space="0" w:color="auto"/>
        <w:left w:val="none" w:sz="0" w:space="0" w:color="auto"/>
        <w:bottom w:val="none" w:sz="0" w:space="0" w:color="auto"/>
        <w:right w:val="none" w:sz="0" w:space="0" w:color="auto"/>
      </w:divBdr>
    </w:div>
    <w:div w:id="1533420305">
      <w:bodyDiv w:val="1"/>
      <w:marLeft w:val="0"/>
      <w:marRight w:val="0"/>
      <w:marTop w:val="0"/>
      <w:marBottom w:val="0"/>
      <w:divBdr>
        <w:top w:val="none" w:sz="0" w:space="0" w:color="auto"/>
        <w:left w:val="none" w:sz="0" w:space="0" w:color="auto"/>
        <w:bottom w:val="none" w:sz="0" w:space="0" w:color="auto"/>
        <w:right w:val="none" w:sz="0" w:space="0" w:color="auto"/>
      </w:divBdr>
    </w:div>
    <w:div w:id="1533760688">
      <w:bodyDiv w:val="1"/>
      <w:marLeft w:val="0"/>
      <w:marRight w:val="0"/>
      <w:marTop w:val="0"/>
      <w:marBottom w:val="0"/>
      <w:divBdr>
        <w:top w:val="none" w:sz="0" w:space="0" w:color="auto"/>
        <w:left w:val="none" w:sz="0" w:space="0" w:color="auto"/>
        <w:bottom w:val="none" w:sz="0" w:space="0" w:color="auto"/>
        <w:right w:val="none" w:sz="0" w:space="0" w:color="auto"/>
      </w:divBdr>
    </w:div>
    <w:div w:id="1540164183">
      <w:bodyDiv w:val="1"/>
      <w:marLeft w:val="0"/>
      <w:marRight w:val="0"/>
      <w:marTop w:val="0"/>
      <w:marBottom w:val="0"/>
      <w:divBdr>
        <w:top w:val="none" w:sz="0" w:space="0" w:color="auto"/>
        <w:left w:val="none" w:sz="0" w:space="0" w:color="auto"/>
        <w:bottom w:val="none" w:sz="0" w:space="0" w:color="auto"/>
        <w:right w:val="none" w:sz="0" w:space="0" w:color="auto"/>
      </w:divBdr>
    </w:div>
    <w:div w:id="1552112794">
      <w:bodyDiv w:val="1"/>
      <w:marLeft w:val="0"/>
      <w:marRight w:val="0"/>
      <w:marTop w:val="0"/>
      <w:marBottom w:val="0"/>
      <w:divBdr>
        <w:top w:val="none" w:sz="0" w:space="0" w:color="auto"/>
        <w:left w:val="none" w:sz="0" w:space="0" w:color="auto"/>
        <w:bottom w:val="none" w:sz="0" w:space="0" w:color="auto"/>
        <w:right w:val="none" w:sz="0" w:space="0" w:color="auto"/>
      </w:divBdr>
    </w:div>
    <w:div w:id="1552418357">
      <w:bodyDiv w:val="1"/>
      <w:marLeft w:val="0"/>
      <w:marRight w:val="0"/>
      <w:marTop w:val="0"/>
      <w:marBottom w:val="0"/>
      <w:divBdr>
        <w:top w:val="none" w:sz="0" w:space="0" w:color="auto"/>
        <w:left w:val="none" w:sz="0" w:space="0" w:color="auto"/>
        <w:bottom w:val="none" w:sz="0" w:space="0" w:color="auto"/>
        <w:right w:val="none" w:sz="0" w:space="0" w:color="auto"/>
      </w:divBdr>
    </w:div>
    <w:div w:id="1554468493">
      <w:bodyDiv w:val="1"/>
      <w:marLeft w:val="0"/>
      <w:marRight w:val="0"/>
      <w:marTop w:val="0"/>
      <w:marBottom w:val="0"/>
      <w:divBdr>
        <w:top w:val="none" w:sz="0" w:space="0" w:color="auto"/>
        <w:left w:val="none" w:sz="0" w:space="0" w:color="auto"/>
        <w:bottom w:val="none" w:sz="0" w:space="0" w:color="auto"/>
        <w:right w:val="none" w:sz="0" w:space="0" w:color="auto"/>
      </w:divBdr>
    </w:div>
    <w:div w:id="1558854173">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2522265">
      <w:bodyDiv w:val="1"/>
      <w:marLeft w:val="0"/>
      <w:marRight w:val="0"/>
      <w:marTop w:val="0"/>
      <w:marBottom w:val="0"/>
      <w:divBdr>
        <w:top w:val="none" w:sz="0" w:space="0" w:color="auto"/>
        <w:left w:val="none" w:sz="0" w:space="0" w:color="auto"/>
        <w:bottom w:val="none" w:sz="0" w:space="0" w:color="auto"/>
        <w:right w:val="none" w:sz="0" w:space="0" w:color="auto"/>
      </w:divBdr>
    </w:div>
    <w:div w:id="1568344225">
      <w:bodyDiv w:val="1"/>
      <w:marLeft w:val="0"/>
      <w:marRight w:val="0"/>
      <w:marTop w:val="0"/>
      <w:marBottom w:val="0"/>
      <w:divBdr>
        <w:top w:val="none" w:sz="0" w:space="0" w:color="auto"/>
        <w:left w:val="none" w:sz="0" w:space="0" w:color="auto"/>
        <w:bottom w:val="none" w:sz="0" w:space="0" w:color="auto"/>
        <w:right w:val="none" w:sz="0" w:space="0" w:color="auto"/>
      </w:divBdr>
    </w:div>
    <w:div w:id="1570966557">
      <w:bodyDiv w:val="1"/>
      <w:marLeft w:val="0"/>
      <w:marRight w:val="0"/>
      <w:marTop w:val="0"/>
      <w:marBottom w:val="0"/>
      <w:divBdr>
        <w:top w:val="none" w:sz="0" w:space="0" w:color="auto"/>
        <w:left w:val="none" w:sz="0" w:space="0" w:color="auto"/>
        <w:bottom w:val="none" w:sz="0" w:space="0" w:color="auto"/>
        <w:right w:val="none" w:sz="0" w:space="0" w:color="auto"/>
      </w:divBdr>
    </w:div>
    <w:div w:id="1584215188">
      <w:bodyDiv w:val="1"/>
      <w:marLeft w:val="0"/>
      <w:marRight w:val="0"/>
      <w:marTop w:val="0"/>
      <w:marBottom w:val="0"/>
      <w:divBdr>
        <w:top w:val="none" w:sz="0" w:space="0" w:color="auto"/>
        <w:left w:val="none" w:sz="0" w:space="0" w:color="auto"/>
        <w:bottom w:val="none" w:sz="0" w:space="0" w:color="auto"/>
        <w:right w:val="none" w:sz="0" w:space="0" w:color="auto"/>
      </w:divBdr>
    </w:div>
    <w:div w:id="1593322035">
      <w:bodyDiv w:val="1"/>
      <w:marLeft w:val="0"/>
      <w:marRight w:val="0"/>
      <w:marTop w:val="0"/>
      <w:marBottom w:val="0"/>
      <w:divBdr>
        <w:top w:val="none" w:sz="0" w:space="0" w:color="auto"/>
        <w:left w:val="none" w:sz="0" w:space="0" w:color="auto"/>
        <w:bottom w:val="none" w:sz="0" w:space="0" w:color="auto"/>
        <w:right w:val="none" w:sz="0" w:space="0" w:color="auto"/>
      </w:divBdr>
    </w:div>
    <w:div w:id="1595089785">
      <w:bodyDiv w:val="1"/>
      <w:marLeft w:val="0"/>
      <w:marRight w:val="0"/>
      <w:marTop w:val="0"/>
      <w:marBottom w:val="0"/>
      <w:divBdr>
        <w:top w:val="none" w:sz="0" w:space="0" w:color="auto"/>
        <w:left w:val="none" w:sz="0" w:space="0" w:color="auto"/>
        <w:bottom w:val="none" w:sz="0" w:space="0" w:color="auto"/>
        <w:right w:val="none" w:sz="0" w:space="0" w:color="auto"/>
      </w:divBdr>
    </w:div>
    <w:div w:id="1600486512">
      <w:bodyDiv w:val="1"/>
      <w:marLeft w:val="0"/>
      <w:marRight w:val="0"/>
      <w:marTop w:val="0"/>
      <w:marBottom w:val="0"/>
      <w:divBdr>
        <w:top w:val="none" w:sz="0" w:space="0" w:color="auto"/>
        <w:left w:val="none" w:sz="0" w:space="0" w:color="auto"/>
        <w:bottom w:val="none" w:sz="0" w:space="0" w:color="auto"/>
        <w:right w:val="none" w:sz="0" w:space="0" w:color="auto"/>
      </w:divBdr>
    </w:div>
    <w:div w:id="1602107645">
      <w:bodyDiv w:val="1"/>
      <w:marLeft w:val="0"/>
      <w:marRight w:val="0"/>
      <w:marTop w:val="0"/>
      <w:marBottom w:val="0"/>
      <w:divBdr>
        <w:top w:val="none" w:sz="0" w:space="0" w:color="auto"/>
        <w:left w:val="none" w:sz="0" w:space="0" w:color="auto"/>
        <w:bottom w:val="none" w:sz="0" w:space="0" w:color="auto"/>
        <w:right w:val="none" w:sz="0" w:space="0" w:color="auto"/>
      </w:divBdr>
    </w:div>
    <w:div w:id="1611545208">
      <w:bodyDiv w:val="1"/>
      <w:marLeft w:val="0"/>
      <w:marRight w:val="0"/>
      <w:marTop w:val="0"/>
      <w:marBottom w:val="0"/>
      <w:divBdr>
        <w:top w:val="none" w:sz="0" w:space="0" w:color="auto"/>
        <w:left w:val="none" w:sz="0" w:space="0" w:color="auto"/>
        <w:bottom w:val="none" w:sz="0" w:space="0" w:color="auto"/>
        <w:right w:val="none" w:sz="0" w:space="0" w:color="auto"/>
      </w:divBdr>
    </w:div>
    <w:div w:id="1616012151">
      <w:bodyDiv w:val="1"/>
      <w:marLeft w:val="0"/>
      <w:marRight w:val="0"/>
      <w:marTop w:val="0"/>
      <w:marBottom w:val="0"/>
      <w:divBdr>
        <w:top w:val="none" w:sz="0" w:space="0" w:color="auto"/>
        <w:left w:val="none" w:sz="0" w:space="0" w:color="auto"/>
        <w:bottom w:val="none" w:sz="0" w:space="0" w:color="auto"/>
        <w:right w:val="none" w:sz="0" w:space="0" w:color="auto"/>
      </w:divBdr>
    </w:div>
    <w:div w:id="1619290599">
      <w:bodyDiv w:val="1"/>
      <w:marLeft w:val="0"/>
      <w:marRight w:val="0"/>
      <w:marTop w:val="0"/>
      <w:marBottom w:val="0"/>
      <w:divBdr>
        <w:top w:val="none" w:sz="0" w:space="0" w:color="auto"/>
        <w:left w:val="none" w:sz="0" w:space="0" w:color="auto"/>
        <w:bottom w:val="none" w:sz="0" w:space="0" w:color="auto"/>
        <w:right w:val="none" w:sz="0" w:space="0" w:color="auto"/>
      </w:divBdr>
    </w:div>
    <w:div w:id="1627005105">
      <w:bodyDiv w:val="1"/>
      <w:marLeft w:val="0"/>
      <w:marRight w:val="0"/>
      <w:marTop w:val="0"/>
      <w:marBottom w:val="0"/>
      <w:divBdr>
        <w:top w:val="none" w:sz="0" w:space="0" w:color="auto"/>
        <w:left w:val="none" w:sz="0" w:space="0" w:color="auto"/>
        <w:bottom w:val="none" w:sz="0" w:space="0" w:color="auto"/>
        <w:right w:val="none" w:sz="0" w:space="0" w:color="auto"/>
      </w:divBdr>
    </w:div>
    <w:div w:id="1636911663">
      <w:bodyDiv w:val="1"/>
      <w:marLeft w:val="0"/>
      <w:marRight w:val="0"/>
      <w:marTop w:val="0"/>
      <w:marBottom w:val="0"/>
      <w:divBdr>
        <w:top w:val="none" w:sz="0" w:space="0" w:color="auto"/>
        <w:left w:val="none" w:sz="0" w:space="0" w:color="auto"/>
        <w:bottom w:val="none" w:sz="0" w:space="0" w:color="auto"/>
        <w:right w:val="none" w:sz="0" w:space="0" w:color="auto"/>
      </w:divBdr>
    </w:div>
    <w:div w:id="1638606456">
      <w:bodyDiv w:val="1"/>
      <w:marLeft w:val="0"/>
      <w:marRight w:val="0"/>
      <w:marTop w:val="0"/>
      <w:marBottom w:val="0"/>
      <w:divBdr>
        <w:top w:val="none" w:sz="0" w:space="0" w:color="auto"/>
        <w:left w:val="none" w:sz="0" w:space="0" w:color="auto"/>
        <w:bottom w:val="none" w:sz="0" w:space="0" w:color="auto"/>
        <w:right w:val="none" w:sz="0" w:space="0" w:color="auto"/>
      </w:divBdr>
    </w:div>
    <w:div w:id="1640186607">
      <w:bodyDiv w:val="1"/>
      <w:marLeft w:val="0"/>
      <w:marRight w:val="0"/>
      <w:marTop w:val="0"/>
      <w:marBottom w:val="0"/>
      <w:divBdr>
        <w:top w:val="none" w:sz="0" w:space="0" w:color="auto"/>
        <w:left w:val="none" w:sz="0" w:space="0" w:color="auto"/>
        <w:bottom w:val="none" w:sz="0" w:space="0" w:color="auto"/>
        <w:right w:val="none" w:sz="0" w:space="0" w:color="auto"/>
      </w:divBdr>
    </w:div>
    <w:div w:id="1686008642">
      <w:bodyDiv w:val="1"/>
      <w:marLeft w:val="0"/>
      <w:marRight w:val="0"/>
      <w:marTop w:val="0"/>
      <w:marBottom w:val="0"/>
      <w:divBdr>
        <w:top w:val="none" w:sz="0" w:space="0" w:color="auto"/>
        <w:left w:val="none" w:sz="0" w:space="0" w:color="auto"/>
        <w:bottom w:val="none" w:sz="0" w:space="0" w:color="auto"/>
        <w:right w:val="none" w:sz="0" w:space="0" w:color="auto"/>
      </w:divBdr>
    </w:div>
    <w:div w:id="1688829752">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2419081">
      <w:bodyDiv w:val="1"/>
      <w:marLeft w:val="0"/>
      <w:marRight w:val="0"/>
      <w:marTop w:val="0"/>
      <w:marBottom w:val="0"/>
      <w:divBdr>
        <w:top w:val="none" w:sz="0" w:space="0" w:color="auto"/>
        <w:left w:val="none" w:sz="0" w:space="0" w:color="auto"/>
        <w:bottom w:val="none" w:sz="0" w:space="0" w:color="auto"/>
        <w:right w:val="none" w:sz="0" w:space="0" w:color="auto"/>
      </w:divBdr>
    </w:div>
    <w:div w:id="1722561186">
      <w:bodyDiv w:val="1"/>
      <w:marLeft w:val="0"/>
      <w:marRight w:val="0"/>
      <w:marTop w:val="0"/>
      <w:marBottom w:val="0"/>
      <w:divBdr>
        <w:top w:val="none" w:sz="0" w:space="0" w:color="auto"/>
        <w:left w:val="none" w:sz="0" w:space="0" w:color="auto"/>
        <w:bottom w:val="none" w:sz="0" w:space="0" w:color="auto"/>
        <w:right w:val="none" w:sz="0" w:space="0" w:color="auto"/>
      </w:divBdr>
    </w:div>
    <w:div w:id="1726294927">
      <w:bodyDiv w:val="1"/>
      <w:marLeft w:val="0"/>
      <w:marRight w:val="0"/>
      <w:marTop w:val="0"/>
      <w:marBottom w:val="0"/>
      <w:divBdr>
        <w:top w:val="none" w:sz="0" w:space="0" w:color="auto"/>
        <w:left w:val="none" w:sz="0" w:space="0" w:color="auto"/>
        <w:bottom w:val="none" w:sz="0" w:space="0" w:color="auto"/>
        <w:right w:val="none" w:sz="0" w:space="0" w:color="auto"/>
      </w:divBdr>
    </w:div>
    <w:div w:id="1726829580">
      <w:bodyDiv w:val="1"/>
      <w:marLeft w:val="0"/>
      <w:marRight w:val="0"/>
      <w:marTop w:val="0"/>
      <w:marBottom w:val="0"/>
      <w:divBdr>
        <w:top w:val="none" w:sz="0" w:space="0" w:color="auto"/>
        <w:left w:val="none" w:sz="0" w:space="0" w:color="auto"/>
        <w:bottom w:val="none" w:sz="0" w:space="0" w:color="auto"/>
        <w:right w:val="none" w:sz="0" w:space="0" w:color="auto"/>
      </w:divBdr>
    </w:div>
    <w:div w:id="1734504067">
      <w:bodyDiv w:val="1"/>
      <w:marLeft w:val="0"/>
      <w:marRight w:val="0"/>
      <w:marTop w:val="0"/>
      <w:marBottom w:val="0"/>
      <w:divBdr>
        <w:top w:val="none" w:sz="0" w:space="0" w:color="auto"/>
        <w:left w:val="none" w:sz="0" w:space="0" w:color="auto"/>
        <w:bottom w:val="none" w:sz="0" w:space="0" w:color="auto"/>
        <w:right w:val="none" w:sz="0" w:space="0" w:color="auto"/>
      </w:divBdr>
    </w:div>
    <w:div w:id="1734887552">
      <w:bodyDiv w:val="1"/>
      <w:marLeft w:val="0"/>
      <w:marRight w:val="0"/>
      <w:marTop w:val="0"/>
      <w:marBottom w:val="0"/>
      <w:divBdr>
        <w:top w:val="none" w:sz="0" w:space="0" w:color="auto"/>
        <w:left w:val="none" w:sz="0" w:space="0" w:color="auto"/>
        <w:bottom w:val="none" w:sz="0" w:space="0" w:color="auto"/>
        <w:right w:val="none" w:sz="0" w:space="0" w:color="auto"/>
      </w:divBdr>
    </w:div>
    <w:div w:id="1740902721">
      <w:bodyDiv w:val="1"/>
      <w:marLeft w:val="0"/>
      <w:marRight w:val="0"/>
      <w:marTop w:val="0"/>
      <w:marBottom w:val="0"/>
      <w:divBdr>
        <w:top w:val="none" w:sz="0" w:space="0" w:color="auto"/>
        <w:left w:val="none" w:sz="0" w:space="0" w:color="auto"/>
        <w:bottom w:val="none" w:sz="0" w:space="0" w:color="auto"/>
        <w:right w:val="none" w:sz="0" w:space="0" w:color="auto"/>
      </w:divBdr>
    </w:div>
    <w:div w:id="175940219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3142976">
      <w:bodyDiv w:val="1"/>
      <w:marLeft w:val="0"/>
      <w:marRight w:val="0"/>
      <w:marTop w:val="0"/>
      <w:marBottom w:val="0"/>
      <w:divBdr>
        <w:top w:val="none" w:sz="0" w:space="0" w:color="auto"/>
        <w:left w:val="none" w:sz="0" w:space="0" w:color="auto"/>
        <w:bottom w:val="none" w:sz="0" w:space="0" w:color="auto"/>
        <w:right w:val="none" w:sz="0" w:space="0" w:color="auto"/>
      </w:divBdr>
    </w:div>
    <w:div w:id="1768770298">
      <w:bodyDiv w:val="1"/>
      <w:marLeft w:val="0"/>
      <w:marRight w:val="0"/>
      <w:marTop w:val="0"/>
      <w:marBottom w:val="0"/>
      <w:divBdr>
        <w:top w:val="none" w:sz="0" w:space="0" w:color="auto"/>
        <w:left w:val="none" w:sz="0" w:space="0" w:color="auto"/>
        <w:bottom w:val="none" w:sz="0" w:space="0" w:color="auto"/>
        <w:right w:val="none" w:sz="0" w:space="0" w:color="auto"/>
      </w:divBdr>
    </w:div>
    <w:div w:id="1773740708">
      <w:bodyDiv w:val="1"/>
      <w:marLeft w:val="0"/>
      <w:marRight w:val="0"/>
      <w:marTop w:val="0"/>
      <w:marBottom w:val="0"/>
      <w:divBdr>
        <w:top w:val="none" w:sz="0" w:space="0" w:color="auto"/>
        <w:left w:val="none" w:sz="0" w:space="0" w:color="auto"/>
        <w:bottom w:val="none" w:sz="0" w:space="0" w:color="auto"/>
        <w:right w:val="none" w:sz="0" w:space="0" w:color="auto"/>
      </w:divBdr>
    </w:div>
    <w:div w:id="1786270814">
      <w:bodyDiv w:val="1"/>
      <w:marLeft w:val="0"/>
      <w:marRight w:val="0"/>
      <w:marTop w:val="0"/>
      <w:marBottom w:val="0"/>
      <w:divBdr>
        <w:top w:val="none" w:sz="0" w:space="0" w:color="auto"/>
        <w:left w:val="none" w:sz="0" w:space="0" w:color="auto"/>
        <w:bottom w:val="none" w:sz="0" w:space="0" w:color="auto"/>
        <w:right w:val="none" w:sz="0" w:space="0" w:color="auto"/>
      </w:divBdr>
    </w:div>
    <w:div w:id="1793137143">
      <w:bodyDiv w:val="1"/>
      <w:marLeft w:val="0"/>
      <w:marRight w:val="0"/>
      <w:marTop w:val="0"/>
      <w:marBottom w:val="0"/>
      <w:divBdr>
        <w:top w:val="none" w:sz="0" w:space="0" w:color="auto"/>
        <w:left w:val="none" w:sz="0" w:space="0" w:color="auto"/>
        <w:bottom w:val="none" w:sz="0" w:space="0" w:color="auto"/>
        <w:right w:val="none" w:sz="0" w:space="0" w:color="auto"/>
      </w:divBdr>
    </w:div>
    <w:div w:id="1794714190">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04695410">
      <w:bodyDiv w:val="1"/>
      <w:marLeft w:val="0"/>
      <w:marRight w:val="0"/>
      <w:marTop w:val="0"/>
      <w:marBottom w:val="0"/>
      <w:divBdr>
        <w:top w:val="none" w:sz="0" w:space="0" w:color="auto"/>
        <w:left w:val="none" w:sz="0" w:space="0" w:color="auto"/>
        <w:bottom w:val="none" w:sz="0" w:space="0" w:color="auto"/>
        <w:right w:val="none" w:sz="0" w:space="0" w:color="auto"/>
      </w:divBdr>
    </w:div>
    <w:div w:id="1820726750">
      <w:bodyDiv w:val="1"/>
      <w:marLeft w:val="0"/>
      <w:marRight w:val="0"/>
      <w:marTop w:val="0"/>
      <w:marBottom w:val="0"/>
      <w:divBdr>
        <w:top w:val="none" w:sz="0" w:space="0" w:color="auto"/>
        <w:left w:val="none" w:sz="0" w:space="0" w:color="auto"/>
        <w:bottom w:val="none" w:sz="0" w:space="0" w:color="auto"/>
        <w:right w:val="none" w:sz="0" w:space="0" w:color="auto"/>
      </w:divBdr>
    </w:div>
    <w:div w:id="1820732720">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822964744">
      <w:bodyDiv w:val="1"/>
      <w:marLeft w:val="0"/>
      <w:marRight w:val="0"/>
      <w:marTop w:val="0"/>
      <w:marBottom w:val="0"/>
      <w:divBdr>
        <w:top w:val="none" w:sz="0" w:space="0" w:color="auto"/>
        <w:left w:val="none" w:sz="0" w:space="0" w:color="auto"/>
        <w:bottom w:val="none" w:sz="0" w:space="0" w:color="auto"/>
        <w:right w:val="none" w:sz="0" w:space="0" w:color="auto"/>
      </w:divBdr>
    </w:div>
    <w:div w:id="1825970078">
      <w:bodyDiv w:val="1"/>
      <w:marLeft w:val="0"/>
      <w:marRight w:val="0"/>
      <w:marTop w:val="0"/>
      <w:marBottom w:val="0"/>
      <w:divBdr>
        <w:top w:val="none" w:sz="0" w:space="0" w:color="auto"/>
        <w:left w:val="none" w:sz="0" w:space="0" w:color="auto"/>
        <w:bottom w:val="none" w:sz="0" w:space="0" w:color="auto"/>
        <w:right w:val="none" w:sz="0" w:space="0" w:color="auto"/>
      </w:divBdr>
    </w:div>
    <w:div w:id="1827085805">
      <w:bodyDiv w:val="1"/>
      <w:marLeft w:val="0"/>
      <w:marRight w:val="0"/>
      <w:marTop w:val="0"/>
      <w:marBottom w:val="0"/>
      <w:divBdr>
        <w:top w:val="none" w:sz="0" w:space="0" w:color="auto"/>
        <w:left w:val="none" w:sz="0" w:space="0" w:color="auto"/>
        <w:bottom w:val="none" w:sz="0" w:space="0" w:color="auto"/>
        <w:right w:val="none" w:sz="0" w:space="0" w:color="auto"/>
      </w:divBdr>
    </w:div>
    <w:div w:id="1835955737">
      <w:bodyDiv w:val="1"/>
      <w:marLeft w:val="0"/>
      <w:marRight w:val="0"/>
      <w:marTop w:val="0"/>
      <w:marBottom w:val="0"/>
      <w:divBdr>
        <w:top w:val="none" w:sz="0" w:space="0" w:color="auto"/>
        <w:left w:val="none" w:sz="0" w:space="0" w:color="auto"/>
        <w:bottom w:val="none" w:sz="0" w:space="0" w:color="auto"/>
        <w:right w:val="none" w:sz="0" w:space="0" w:color="auto"/>
      </w:divBdr>
    </w:div>
    <w:div w:id="1837108417">
      <w:bodyDiv w:val="1"/>
      <w:marLeft w:val="0"/>
      <w:marRight w:val="0"/>
      <w:marTop w:val="0"/>
      <w:marBottom w:val="0"/>
      <w:divBdr>
        <w:top w:val="none" w:sz="0" w:space="0" w:color="auto"/>
        <w:left w:val="none" w:sz="0" w:space="0" w:color="auto"/>
        <w:bottom w:val="none" w:sz="0" w:space="0" w:color="auto"/>
        <w:right w:val="none" w:sz="0" w:space="0" w:color="auto"/>
      </w:divBdr>
    </w:div>
    <w:div w:id="1846049837">
      <w:bodyDiv w:val="1"/>
      <w:marLeft w:val="0"/>
      <w:marRight w:val="0"/>
      <w:marTop w:val="0"/>
      <w:marBottom w:val="0"/>
      <w:divBdr>
        <w:top w:val="none" w:sz="0" w:space="0" w:color="auto"/>
        <w:left w:val="none" w:sz="0" w:space="0" w:color="auto"/>
        <w:bottom w:val="none" w:sz="0" w:space="0" w:color="auto"/>
        <w:right w:val="none" w:sz="0" w:space="0" w:color="auto"/>
      </w:divBdr>
    </w:div>
    <w:div w:id="1852329975">
      <w:bodyDiv w:val="1"/>
      <w:marLeft w:val="0"/>
      <w:marRight w:val="0"/>
      <w:marTop w:val="0"/>
      <w:marBottom w:val="0"/>
      <w:divBdr>
        <w:top w:val="none" w:sz="0" w:space="0" w:color="auto"/>
        <w:left w:val="none" w:sz="0" w:space="0" w:color="auto"/>
        <w:bottom w:val="none" w:sz="0" w:space="0" w:color="auto"/>
        <w:right w:val="none" w:sz="0" w:space="0" w:color="auto"/>
      </w:divBdr>
    </w:div>
    <w:div w:id="1858809813">
      <w:bodyDiv w:val="1"/>
      <w:marLeft w:val="0"/>
      <w:marRight w:val="0"/>
      <w:marTop w:val="0"/>
      <w:marBottom w:val="0"/>
      <w:divBdr>
        <w:top w:val="none" w:sz="0" w:space="0" w:color="auto"/>
        <w:left w:val="none" w:sz="0" w:space="0" w:color="auto"/>
        <w:bottom w:val="none" w:sz="0" w:space="0" w:color="auto"/>
        <w:right w:val="none" w:sz="0" w:space="0" w:color="auto"/>
      </w:divBdr>
    </w:div>
    <w:div w:id="1859460529">
      <w:bodyDiv w:val="1"/>
      <w:marLeft w:val="0"/>
      <w:marRight w:val="0"/>
      <w:marTop w:val="0"/>
      <w:marBottom w:val="0"/>
      <w:divBdr>
        <w:top w:val="none" w:sz="0" w:space="0" w:color="auto"/>
        <w:left w:val="none" w:sz="0" w:space="0" w:color="auto"/>
        <w:bottom w:val="none" w:sz="0" w:space="0" w:color="auto"/>
        <w:right w:val="none" w:sz="0" w:space="0" w:color="auto"/>
      </w:divBdr>
    </w:div>
    <w:div w:id="1859736834">
      <w:bodyDiv w:val="1"/>
      <w:marLeft w:val="0"/>
      <w:marRight w:val="0"/>
      <w:marTop w:val="0"/>
      <w:marBottom w:val="0"/>
      <w:divBdr>
        <w:top w:val="none" w:sz="0" w:space="0" w:color="auto"/>
        <w:left w:val="none" w:sz="0" w:space="0" w:color="auto"/>
        <w:bottom w:val="none" w:sz="0" w:space="0" w:color="auto"/>
        <w:right w:val="none" w:sz="0" w:space="0" w:color="auto"/>
      </w:divBdr>
    </w:div>
    <w:div w:id="1870684531">
      <w:bodyDiv w:val="1"/>
      <w:marLeft w:val="0"/>
      <w:marRight w:val="0"/>
      <w:marTop w:val="0"/>
      <w:marBottom w:val="0"/>
      <w:divBdr>
        <w:top w:val="none" w:sz="0" w:space="0" w:color="auto"/>
        <w:left w:val="none" w:sz="0" w:space="0" w:color="auto"/>
        <w:bottom w:val="none" w:sz="0" w:space="0" w:color="auto"/>
        <w:right w:val="none" w:sz="0" w:space="0" w:color="auto"/>
      </w:divBdr>
    </w:div>
    <w:div w:id="1871456288">
      <w:bodyDiv w:val="1"/>
      <w:marLeft w:val="0"/>
      <w:marRight w:val="0"/>
      <w:marTop w:val="0"/>
      <w:marBottom w:val="0"/>
      <w:divBdr>
        <w:top w:val="none" w:sz="0" w:space="0" w:color="auto"/>
        <w:left w:val="none" w:sz="0" w:space="0" w:color="auto"/>
        <w:bottom w:val="none" w:sz="0" w:space="0" w:color="auto"/>
        <w:right w:val="none" w:sz="0" w:space="0" w:color="auto"/>
      </w:divBdr>
    </w:div>
    <w:div w:id="1871797868">
      <w:bodyDiv w:val="1"/>
      <w:marLeft w:val="0"/>
      <w:marRight w:val="0"/>
      <w:marTop w:val="0"/>
      <w:marBottom w:val="0"/>
      <w:divBdr>
        <w:top w:val="none" w:sz="0" w:space="0" w:color="auto"/>
        <w:left w:val="none" w:sz="0" w:space="0" w:color="auto"/>
        <w:bottom w:val="none" w:sz="0" w:space="0" w:color="auto"/>
        <w:right w:val="none" w:sz="0" w:space="0" w:color="auto"/>
      </w:divBdr>
    </w:div>
    <w:div w:id="1872305753">
      <w:bodyDiv w:val="1"/>
      <w:marLeft w:val="0"/>
      <w:marRight w:val="0"/>
      <w:marTop w:val="0"/>
      <w:marBottom w:val="0"/>
      <w:divBdr>
        <w:top w:val="none" w:sz="0" w:space="0" w:color="auto"/>
        <w:left w:val="none" w:sz="0" w:space="0" w:color="auto"/>
        <w:bottom w:val="none" w:sz="0" w:space="0" w:color="auto"/>
        <w:right w:val="none" w:sz="0" w:space="0" w:color="auto"/>
      </w:divBdr>
    </w:div>
    <w:div w:id="1872844034">
      <w:bodyDiv w:val="1"/>
      <w:marLeft w:val="0"/>
      <w:marRight w:val="0"/>
      <w:marTop w:val="0"/>
      <w:marBottom w:val="0"/>
      <w:divBdr>
        <w:top w:val="none" w:sz="0" w:space="0" w:color="auto"/>
        <w:left w:val="none" w:sz="0" w:space="0" w:color="auto"/>
        <w:bottom w:val="none" w:sz="0" w:space="0" w:color="auto"/>
        <w:right w:val="none" w:sz="0" w:space="0" w:color="auto"/>
      </w:divBdr>
    </w:div>
    <w:div w:id="1907834271">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1502435">
      <w:bodyDiv w:val="1"/>
      <w:marLeft w:val="0"/>
      <w:marRight w:val="0"/>
      <w:marTop w:val="0"/>
      <w:marBottom w:val="0"/>
      <w:divBdr>
        <w:top w:val="none" w:sz="0" w:space="0" w:color="auto"/>
        <w:left w:val="none" w:sz="0" w:space="0" w:color="auto"/>
        <w:bottom w:val="none" w:sz="0" w:space="0" w:color="auto"/>
        <w:right w:val="none" w:sz="0" w:space="0" w:color="auto"/>
      </w:divBdr>
    </w:div>
    <w:div w:id="1926567221">
      <w:bodyDiv w:val="1"/>
      <w:marLeft w:val="0"/>
      <w:marRight w:val="0"/>
      <w:marTop w:val="0"/>
      <w:marBottom w:val="0"/>
      <w:divBdr>
        <w:top w:val="none" w:sz="0" w:space="0" w:color="auto"/>
        <w:left w:val="none" w:sz="0" w:space="0" w:color="auto"/>
        <w:bottom w:val="none" w:sz="0" w:space="0" w:color="auto"/>
        <w:right w:val="none" w:sz="0" w:space="0" w:color="auto"/>
      </w:divBdr>
    </w:div>
    <w:div w:id="1931814850">
      <w:bodyDiv w:val="1"/>
      <w:marLeft w:val="0"/>
      <w:marRight w:val="0"/>
      <w:marTop w:val="0"/>
      <w:marBottom w:val="0"/>
      <w:divBdr>
        <w:top w:val="none" w:sz="0" w:space="0" w:color="auto"/>
        <w:left w:val="none" w:sz="0" w:space="0" w:color="auto"/>
        <w:bottom w:val="none" w:sz="0" w:space="0" w:color="auto"/>
        <w:right w:val="none" w:sz="0" w:space="0" w:color="auto"/>
      </w:divBdr>
    </w:div>
    <w:div w:id="1936278572">
      <w:bodyDiv w:val="1"/>
      <w:marLeft w:val="0"/>
      <w:marRight w:val="0"/>
      <w:marTop w:val="0"/>
      <w:marBottom w:val="0"/>
      <w:divBdr>
        <w:top w:val="none" w:sz="0" w:space="0" w:color="auto"/>
        <w:left w:val="none" w:sz="0" w:space="0" w:color="auto"/>
        <w:bottom w:val="none" w:sz="0" w:space="0" w:color="auto"/>
        <w:right w:val="none" w:sz="0" w:space="0" w:color="auto"/>
      </w:divBdr>
    </w:div>
    <w:div w:id="1939874366">
      <w:bodyDiv w:val="1"/>
      <w:marLeft w:val="0"/>
      <w:marRight w:val="0"/>
      <w:marTop w:val="0"/>
      <w:marBottom w:val="0"/>
      <w:divBdr>
        <w:top w:val="none" w:sz="0" w:space="0" w:color="auto"/>
        <w:left w:val="none" w:sz="0" w:space="0" w:color="auto"/>
        <w:bottom w:val="none" w:sz="0" w:space="0" w:color="auto"/>
        <w:right w:val="none" w:sz="0" w:space="0" w:color="auto"/>
      </w:divBdr>
    </w:div>
    <w:div w:id="1941333357">
      <w:bodyDiv w:val="1"/>
      <w:marLeft w:val="0"/>
      <w:marRight w:val="0"/>
      <w:marTop w:val="0"/>
      <w:marBottom w:val="0"/>
      <w:divBdr>
        <w:top w:val="none" w:sz="0" w:space="0" w:color="auto"/>
        <w:left w:val="none" w:sz="0" w:space="0" w:color="auto"/>
        <w:bottom w:val="none" w:sz="0" w:space="0" w:color="auto"/>
        <w:right w:val="none" w:sz="0" w:space="0" w:color="auto"/>
      </w:divBdr>
    </w:div>
    <w:div w:id="1943604318">
      <w:bodyDiv w:val="1"/>
      <w:marLeft w:val="0"/>
      <w:marRight w:val="0"/>
      <w:marTop w:val="0"/>
      <w:marBottom w:val="0"/>
      <w:divBdr>
        <w:top w:val="none" w:sz="0" w:space="0" w:color="auto"/>
        <w:left w:val="none" w:sz="0" w:space="0" w:color="auto"/>
        <w:bottom w:val="none" w:sz="0" w:space="0" w:color="auto"/>
        <w:right w:val="none" w:sz="0" w:space="0" w:color="auto"/>
      </w:divBdr>
    </w:div>
    <w:div w:id="1945186182">
      <w:bodyDiv w:val="1"/>
      <w:marLeft w:val="0"/>
      <w:marRight w:val="0"/>
      <w:marTop w:val="0"/>
      <w:marBottom w:val="0"/>
      <w:divBdr>
        <w:top w:val="none" w:sz="0" w:space="0" w:color="auto"/>
        <w:left w:val="none" w:sz="0" w:space="0" w:color="auto"/>
        <w:bottom w:val="none" w:sz="0" w:space="0" w:color="auto"/>
        <w:right w:val="none" w:sz="0" w:space="0" w:color="auto"/>
      </w:divBdr>
    </w:div>
    <w:div w:id="1947158275">
      <w:bodyDiv w:val="1"/>
      <w:marLeft w:val="0"/>
      <w:marRight w:val="0"/>
      <w:marTop w:val="0"/>
      <w:marBottom w:val="0"/>
      <w:divBdr>
        <w:top w:val="none" w:sz="0" w:space="0" w:color="auto"/>
        <w:left w:val="none" w:sz="0" w:space="0" w:color="auto"/>
        <w:bottom w:val="none" w:sz="0" w:space="0" w:color="auto"/>
        <w:right w:val="none" w:sz="0" w:space="0" w:color="auto"/>
      </w:divBdr>
    </w:div>
    <w:div w:id="1948460043">
      <w:bodyDiv w:val="1"/>
      <w:marLeft w:val="0"/>
      <w:marRight w:val="0"/>
      <w:marTop w:val="0"/>
      <w:marBottom w:val="0"/>
      <w:divBdr>
        <w:top w:val="none" w:sz="0" w:space="0" w:color="auto"/>
        <w:left w:val="none" w:sz="0" w:space="0" w:color="auto"/>
        <w:bottom w:val="none" w:sz="0" w:space="0" w:color="auto"/>
        <w:right w:val="none" w:sz="0" w:space="0" w:color="auto"/>
      </w:divBdr>
    </w:div>
    <w:div w:id="1950887921">
      <w:bodyDiv w:val="1"/>
      <w:marLeft w:val="0"/>
      <w:marRight w:val="0"/>
      <w:marTop w:val="0"/>
      <w:marBottom w:val="0"/>
      <w:divBdr>
        <w:top w:val="none" w:sz="0" w:space="0" w:color="auto"/>
        <w:left w:val="none" w:sz="0" w:space="0" w:color="auto"/>
        <w:bottom w:val="none" w:sz="0" w:space="0" w:color="auto"/>
        <w:right w:val="none" w:sz="0" w:space="0" w:color="auto"/>
      </w:divBdr>
    </w:div>
    <w:div w:id="1956204616">
      <w:bodyDiv w:val="1"/>
      <w:marLeft w:val="0"/>
      <w:marRight w:val="0"/>
      <w:marTop w:val="0"/>
      <w:marBottom w:val="0"/>
      <w:divBdr>
        <w:top w:val="none" w:sz="0" w:space="0" w:color="auto"/>
        <w:left w:val="none" w:sz="0" w:space="0" w:color="auto"/>
        <w:bottom w:val="none" w:sz="0" w:space="0" w:color="auto"/>
        <w:right w:val="none" w:sz="0" w:space="0" w:color="auto"/>
      </w:divBdr>
    </w:div>
    <w:div w:id="1967351472">
      <w:bodyDiv w:val="1"/>
      <w:marLeft w:val="0"/>
      <w:marRight w:val="0"/>
      <w:marTop w:val="0"/>
      <w:marBottom w:val="0"/>
      <w:divBdr>
        <w:top w:val="none" w:sz="0" w:space="0" w:color="auto"/>
        <w:left w:val="none" w:sz="0" w:space="0" w:color="auto"/>
        <w:bottom w:val="none" w:sz="0" w:space="0" w:color="auto"/>
        <w:right w:val="none" w:sz="0" w:space="0" w:color="auto"/>
      </w:divBdr>
    </w:div>
    <w:div w:id="1968200910">
      <w:bodyDiv w:val="1"/>
      <w:marLeft w:val="0"/>
      <w:marRight w:val="0"/>
      <w:marTop w:val="0"/>
      <w:marBottom w:val="0"/>
      <w:divBdr>
        <w:top w:val="none" w:sz="0" w:space="0" w:color="auto"/>
        <w:left w:val="none" w:sz="0" w:space="0" w:color="auto"/>
        <w:bottom w:val="none" w:sz="0" w:space="0" w:color="auto"/>
        <w:right w:val="none" w:sz="0" w:space="0" w:color="auto"/>
      </w:divBdr>
    </w:div>
    <w:div w:id="1976133333">
      <w:bodyDiv w:val="1"/>
      <w:marLeft w:val="0"/>
      <w:marRight w:val="0"/>
      <w:marTop w:val="0"/>
      <w:marBottom w:val="0"/>
      <w:divBdr>
        <w:top w:val="none" w:sz="0" w:space="0" w:color="auto"/>
        <w:left w:val="none" w:sz="0" w:space="0" w:color="auto"/>
        <w:bottom w:val="none" w:sz="0" w:space="0" w:color="auto"/>
        <w:right w:val="none" w:sz="0" w:space="0" w:color="auto"/>
      </w:divBdr>
    </w:div>
    <w:div w:id="1985886295">
      <w:bodyDiv w:val="1"/>
      <w:marLeft w:val="0"/>
      <w:marRight w:val="0"/>
      <w:marTop w:val="0"/>
      <w:marBottom w:val="0"/>
      <w:divBdr>
        <w:top w:val="none" w:sz="0" w:space="0" w:color="auto"/>
        <w:left w:val="none" w:sz="0" w:space="0" w:color="auto"/>
        <w:bottom w:val="none" w:sz="0" w:space="0" w:color="auto"/>
        <w:right w:val="none" w:sz="0" w:space="0" w:color="auto"/>
      </w:divBdr>
    </w:div>
    <w:div w:id="1989243821">
      <w:bodyDiv w:val="1"/>
      <w:marLeft w:val="0"/>
      <w:marRight w:val="0"/>
      <w:marTop w:val="0"/>
      <w:marBottom w:val="0"/>
      <w:divBdr>
        <w:top w:val="none" w:sz="0" w:space="0" w:color="auto"/>
        <w:left w:val="none" w:sz="0" w:space="0" w:color="auto"/>
        <w:bottom w:val="none" w:sz="0" w:space="0" w:color="auto"/>
        <w:right w:val="none" w:sz="0" w:space="0" w:color="auto"/>
      </w:divBdr>
      <w:divsChild>
        <w:div w:id="511996142">
          <w:marLeft w:val="0"/>
          <w:marRight w:val="0"/>
          <w:marTop w:val="0"/>
          <w:marBottom w:val="0"/>
          <w:divBdr>
            <w:top w:val="none" w:sz="0" w:space="0" w:color="auto"/>
            <w:left w:val="none" w:sz="0" w:space="0" w:color="auto"/>
            <w:bottom w:val="none" w:sz="0" w:space="0" w:color="auto"/>
            <w:right w:val="none" w:sz="0" w:space="0" w:color="auto"/>
          </w:divBdr>
        </w:div>
      </w:divsChild>
    </w:div>
    <w:div w:id="1997488981">
      <w:bodyDiv w:val="1"/>
      <w:marLeft w:val="0"/>
      <w:marRight w:val="0"/>
      <w:marTop w:val="0"/>
      <w:marBottom w:val="0"/>
      <w:divBdr>
        <w:top w:val="none" w:sz="0" w:space="0" w:color="auto"/>
        <w:left w:val="none" w:sz="0" w:space="0" w:color="auto"/>
        <w:bottom w:val="none" w:sz="0" w:space="0" w:color="auto"/>
        <w:right w:val="none" w:sz="0" w:space="0" w:color="auto"/>
      </w:divBdr>
    </w:div>
    <w:div w:id="2001423945">
      <w:bodyDiv w:val="1"/>
      <w:marLeft w:val="0"/>
      <w:marRight w:val="0"/>
      <w:marTop w:val="0"/>
      <w:marBottom w:val="0"/>
      <w:divBdr>
        <w:top w:val="none" w:sz="0" w:space="0" w:color="auto"/>
        <w:left w:val="none" w:sz="0" w:space="0" w:color="auto"/>
        <w:bottom w:val="none" w:sz="0" w:space="0" w:color="auto"/>
        <w:right w:val="none" w:sz="0" w:space="0" w:color="auto"/>
      </w:divBdr>
    </w:div>
    <w:div w:id="202947929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7002893">
      <w:bodyDiv w:val="1"/>
      <w:marLeft w:val="0"/>
      <w:marRight w:val="0"/>
      <w:marTop w:val="0"/>
      <w:marBottom w:val="0"/>
      <w:divBdr>
        <w:top w:val="none" w:sz="0" w:space="0" w:color="auto"/>
        <w:left w:val="none" w:sz="0" w:space="0" w:color="auto"/>
        <w:bottom w:val="none" w:sz="0" w:space="0" w:color="auto"/>
        <w:right w:val="none" w:sz="0" w:space="0" w:color="auto"/>
      </w:divBdr>
    </w:div>
    <w:div w:id="2046951900">
      <w:bodyDiv w:val="1"/>
      <w:marLeft w:val="0"/>
      <w:marRight w:val="0"/>
      <w:marTop w:val="0"/>
      <w:marBottom w:val="0"/>
      <w:divBdr>
        <w:top w:val="none" w:sz="0" w:space="0" w:color="auto"/>
        <w:left w:val="none" w:sz="0" w:space="0" w:color="auto"/>
        <w:bottom w:val="none" w:sz="0" w:space="0" w:color="auto"/>
        <w:right w:val="none" w:sz="0" w:space="0" w:color="auto"/>
      </w:divBdr>
    </w:div>
    <w:div w:id="2049605109">
      <w:bodyDiv w:val="1"/>
      <w:marLeft w:val="0"/>
      <w:marRight w:val="0"/>
      <w:marTop w:val="0"/>
      <w:marBottom w:val="0"/>
      <w:divBdr>
        <w:top w:val="none" w:sz="0" w:space="0" w:color="auto"/>
        <w:left w:val="none" w:sz="0" w:space="0" w:color="auto"/>
        <w:bottom w:val="none" w:sz="0" w:space="0" w:color="auto"/>
        <w:right w:val="none" w:sz="0" w:space="0" w:color="auto"/>
      </w:divBdr>
    </w:div>
    <w:div w:id="2054427966">
      <w:bodyDiv w:val="1"/>
      <w:marLeft w:val="0"/>
      <w:marRight w:val="0"/>
      <w:marTop w:val="0"/>
      <w:marBottom w:val="0"/>
      <w:divBdr>
        <w:top w:val="none" w:sz="0" w:space="0" w:color="auto"/>
        <w:left w:val="none" w:sz="0" w:space="0" w:color="auto"/>
        <w:bottom w:val="none" w:sz="0" w:space="0" w:color="auto"/>
        <w:right w:val="none" w:sz="0" w:space="0" w:color="auto"/>
      </w:divBdr>
    </w:div>
    <w:div w:id="2068456254">
      <w:bodyDiv w:val="1"/>
      <w:marLeft w:val="0"/>
      <w:marRight w:val="0"/>
      <w:marTop w:val="0"/>
      <w:marBottom w:val="0"/>
      <w:divBdr>
        <w:top w:val="none" w:sz="0" w:space="0" w:color="auto"/>
        <w:left w:val="none" w:sz="0" w:space="0" w:color="auto"/>
        <w:bottom w:val="none" w:sz="0" w:space="0" w:color="auto"/>
        <w:right w:val="none" w:sz="0" w:space="0" w:color="auto"/>
      </w:divBdr>
    </w:div>
    <w:div w:id="2072147199">
      <w:bodyDiv w:val="1"/>
      <w:marLeft w:val="0"/>
      <w:marRight w:val="0"/>
      <w:marTop w:val="0"/>
      <w:marBottom w:val="0"/>
      <w:divBdr>
        <w:top w:val="none" w:sz="0" w:space="0" w:color="auto"/>
        <w:left w:val="none" w:sz="0" w:space="0" w:color="auto"/>
        <w:bottom w:val="none" w:sz="0" w:space="0" w:color="auto"/>
        <w:right w:val="none" w:sz="0" w:space="0" w:color="auto"/>
      </w:divBdr>
    </w:div>
    <w:div w:id="2078941895">
      <w:bodyDiv w:val="1"/>
      <w:marLeft w:val="0"/>
      <w:marRight w:val="0"/>
      <w:marTop w:val="0"/>
      <w:marBottom w:val="0"/>
      <w:divBdr>
        <w:top w:val="none" w:sz="0" w:space="0" w:color="auto"/>
        <w:left w:val="none" w:sz="0" w:space="0" w:color="auto"/>
        <w:bottom w:val="none" w:sz="0" w:space="0" w:color="auto"/>
        <w:right w:val="none" w:sz="0" w:space="0" w:color="auto"/>
      </w:divBdr>
      <w:divsChild>
        <w:div w:id="2065830906">
          <w:marLeft w:val="0"/>
          <w:marRight w:val="0"/>
          <w:marTop w:val="0"/>
          <w:marBottom w:val="0"/>
          <w:divBdr>
            <w:top w:val="none" w:sz="0" w:space="0" w:color="auto"/>
            <w:left w:val="none" w:sz="0" w:space="0" w:color="auto"/>
            <w:bottom w:val="none" w:sz="0" w:space="0" w:color="auto"/>
            <w:right w:val="none" w:sz="0" w:space="0" w:color="auto"/>
          </w:divBdr>
        </w:div>
      </w:divsChild>
    </w:div>
    <w:div w:id="2095393186">
      <w:bodyDiv w:val="1"/>
      <w:marLeft w:val="0"/>
      <w:marRight w:val="0"/>
      <w:marTop w:val="0"/>
      <w:marBottom w:val="0"/>
      <w:divBdr>
        <w:top w:val="none" w:sz="0" w:space="0" w:color="auto"/>
        <w:left w:val="none" w:sz="0" w:space="0" w:color="auto"/>
        <w:bottom w:val="none" w:sz="0" w:space="0" w:color="auto"/>
        <w:right w:val="none" w:sz="0" w:space="0" w:color="auto"/>
      </w:divBdr>
    </w:div>
    <w:div w:id="2102483907">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28816417">
      <w:bodyDiv w:val="1"/>
      <w:marLeft w:val="0"/>
      <w:marRight w:val="0"/>
      <w:marTop w:val="0"/>
      <w:marBottom w:val="0"/>
      <w:divBdr>
        <w:top w:val="none" w:sz="0" w:space="0" w:color="auto"/>
        <w:left w:val="none" w:sz="0" w:space="0" w:color="auto"/>
        <w:bottom w:val="none" w:sz="0" w:space="0" w:color="auto"/>
        <w:right w:val="none" w:sz="0" w:space="0" w:color="auto"/>
      </w:divBdr>
    </w:div>
    <w:div w:id="2138722561">
      <w:bodyDiv w:val="1"/>
      <w:marLeft w:val="0"/>
      <w:marRight w:val="0"/>
      <w:marTop w:val="0"/>
      <w:marBottom w:val="0"/>
      <w:divBdr>
        <w:top w:val="none" w:sz="0" w:space="0" w:color="auto"/>
        <w:left w:val="none" w:sz="0" w:space="0" w:color="auto"/>
        <w:bottom w:val="none" w:sz="0" w:space="0" w:color="auto"/>
        <w:right w:val="none" w:sz="0" w:space="0" w:color="auto"/>
      </w:divBdr>
    </w:div>
    <w:div w:id="2140878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3429</TotalTime>
  <Pages>31</Pages>
  <Words>10378</Words>
  <Characters>59156</Characters>
  <Application>Microsoft Office Word</Application>
  <DocSecurity>0</DocSecurity>
  <Lines>492</Lines>
  <Paragraphs>138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Trayhern, Cari</cp:lastModifiedBy>
  <cp:revision>144</cp:revision>
  <cp:lastPrinted>2014-08-26T08:55:00Z</cp:lastPrinted>
  <dcterms:created xsi:type="dcterms:W3CDTF">2025-09-09T19:49:00Z</dcterms:created>
  <dcterms:modified xsi:type="dcterms:W3CDTF">2026-03-30T22:40:00Z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2025-09-09T19:49:39Z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dfcca7f0-2b02-4db2-870c-c710c37da0f4</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