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0ABE4A" w14:textId="77777777" w:rsidR="001F244A" w:rsidRDefault="001F244A" w:rsidP="001F244A">
      <w:pPr>
        <w:spacing w:line="360" w:lineRule="auto"/>
        <w:jc w:val="center"/>
      </w:pPr>
    </w:p>
    <w:p w14:paraId="5A0B0D17" w14:textId="77777777" w:rsidR="001F244A" w:rsidRDefault="001F244A" w:rsidP="001F244A">
      <w:pPr>
        <w:spacing w:line="360" w:lineRule="auto"/>
        <w:jc w:val="center"/>
      </w:pPr>
    </w:p>
    <w:p w14:paraId="69EFDC70" w14:textId="77777777" w:rsidR="001F244A" w:rsidRDefault="001F244A" w:rsidP="001F244A">
      <w:pPr>
        <w:spacing w:line="360" w:lineRule="auto"/>
        <w:jc w:val="center"/>
      </w:pPr>
    </w:p>
    <w:p w14:paraId="439F0C79" w14:textId="77777777" w:rsidR="001F244A" w:rsidRDefault="001F244A" w:rsidP="001F244A">
      <w:pPr>
        <w:spacing w:line="360" w:lineRule="auto"/>
        <w:jc w:val="center"/>
      </w:pPr>
    </w:p>
    <w:p w14:paraId="039C5F1E" w14:textId="77777777" w:rsidR="001F244A" w:rsidRDefault="001F244A" w:rsidP="001F244A">
      <w:pPr>
        <w:spacing w:line="360" w:lineRule="auto"/>
        <w:jc w:val="center"/>
      </w:pPr>
    </w:p>
    <w:p w14:paraId="25C9FFE5" w14:textId="77777777" w:rsidR="001F244A" w:rsidRDefault="001F244A" w:rsidP="001F244A">
      <w:pPr>
        <w:spacing w:line="360" w:lineRule="auto"/>
        <w:jc w:val="center"/>
      </w:pPr>
    </w:p>
    <w:p w14:paraId="0707B642" w14:textId="77777777" w:rsidR="001F244A" w:rsidRDefault="001F244A" w:rsidP="001F244A">
      <w:pPr>
        <w:spacing w:line="360" w:lineRule="auto"/>
        <w:jc w:val="center"/>
      </w:pPr>
    </w:p>
    <w:p w14:paraId="4D06765D" w14:textId="77777777" w:rsidR="001F244A" w:rsidRDefault="001F244A" w:rsidP="001F244A">
      <w:pPr>
        <w:spacing w:line="360" w:lineRule="auto"/>
        <w:jc w:val="center"/>
      </w:pPr>
    </w:p>
    <w:p w14:paraId="387EA46F" w14:textId="77777777" w:rsidR="001F244A" w:rsidRDefault="001F244A" w:rsidP="001F244A">
      <w:pPr>
        <w:spacing w:line="360" w:lineRule="auto"/>
        <w:jc w:val="center"/>
      </w:pPr>
    </w:p>
    <w:p w14:paraId="0087E694" w14:textId="0BF7B244" w:rsidR="00526EE6" w:rsidRPr="00955C51" w:rsidRDefault="001526D9" w:rsidP="001F244A">
      <w:pPr>
        <w:spacing w:line="360" w:lineRule="auto"/>
        <w:jc w:val="center"/>
        <w:rPr>
          <w:sz w:val="44"/>
          <w:szCs w:val="44"/>
          <w:u w:val="single"/>
        </w:rPr>
      </w:pPr>
      <w:r w:rsidRPr="00955C51">
        <w:rPr>
          <w:sz w:val="44"/>
          <w:szCs w:val="44"/>
          <w:u w:val="single"/>
        </w:rPr>
        <w:t>Jaymie Phillips</w:t>
      </w:r>
    </w:p>
    <w:p w14:paraId="71102283" w14:textId="09BA748E" w:rsidR="001526D9" w:rsidRPr="00955C51" w:rsidRDefault="001526D9" w:rsidP="001F244A">
      <w:pPr>
        <w:spacing w:line="360" w:lineRule="auto"/>
        <w:jc w:val="center"/>
        <w:rPr>
          <w:sz w:val="44"/>
          <w:szCs w:val="44"/>
          <w:u w:val="single"/>
        </w:rPr>
      </w:pPr>
      <w:r w:rsidRPr="00955C51">
        <w:rPr>
          <w:sz w:val="44"/>
          <w:szCs w:val="44"/>
          <w:u w:val="single"/>
        </w:rPr>
        <w:t>Hana Morgan (1905585)</w:t>
      </w:r>
    </w:p>
    <w:p w14:paraId="5116268E" w14:textId="60DF6B15" w:rsidR="001526D9" w:rsidRPr="00955C51" w:rsidRDefault="001526D9" w:rsidP="001F244A">
      <w:pPr>
        <w:spacing w:line="360" w:lineRule="auto"/>
        <w:jc w:val="center"/>
        <w:rPr>
          <w:sz w:val="44"/>
          <w:szCs w:val="44"/>
          <w:u w:val="single"/>
        </w:rPr>
      </w:pPr>
      <w:r w:rsidRPr="00955C51">
        <w:rPr>
          <w:sz w:val="44"/>
          <w:szCs w:val="44"/>
          <w:u w:val="single"/>
        </w:rPr>
        <w:t>Stop Smoking Campaign</w:t>
      </w:r>
    </w:p>
    <w:p w14:paraId="761BF34C" w14:textId="184E0206" w:rsidR="001526D9" w:rsidRPr="00955C51" w:rsidRDefault="001526D9" w:rsidP="001F244A">
      <w:pPr>
        <w:spacing w:line="360" w:lineRule="auto"/>
        <w:jc w:val="center"/>
        <w:rPr>
          <w:sz w:val="44"/>
          <w:szCs w:val="44"/>
          <w:u w:val="single"/>
        </w:rPr>
      </w:pPr>
      <w:r w:rsidRPr="00955C51">
        <w:rPr>
          <w:sz w:val="44"/>
          <w:szCs w:val="44"/>
          <w:u w:val="single"/>
        </w:rPr>
        <w:t>BMHP6022</w:t>
      </w:r>
    </w:p>
    <w:p w14:paraId="146BD95A" w14:textId="68D2AE89" w:rsidR="001526D9" w:rsidRPr="00955C51" w:rsidRDefault="001F244A" w:rsidP="001F244A">
      <w:pPr>
        <w:spacing w:line="360" w:lineRule="auto"/>
        <w:jc w:val="center"/>
        <w:rPr>
          <w:sz w:val="44"/>
          <w:szCs w:val="44"/>
          <w:u w:val="single"/>
        </w:rPr>
      </w:pPr>
      <w:r w:rsidRPr="00955C51">
        <w:rPr>
          <w:sz w:val="44"/>
          <w:szCs w:val="44"/>
          <w:u w:val="single"/>
        </w:rPr>
        <w:t>Community Development Written Component</w:t>
      </w:r>
    </w:p>
    <w:p w14:paraId="757EB0B5" w14:textId="6D7705F8" w:rsidR="001F244A" w:rsidRPr="00955C51" w:rsidRDefault="001F244A" w:rsidP="001F244A">
      <w:pPr>
        <w:spacing w:line="360" w:lineRule="auto"/>
        <w:jc w:val="center"/>
        <w:rPr>
          <w:sz w:val="44"/>
          <w:szCs w:val="44"/>
          <w:u w:val="single"/>
        </w:rPr>
      </w:pPr>
    </w:p>
    <w:p w14:paraId="0A2CFE86" w14:textId="7B2CFEDE" w:rsidR="001F244A" w:rsidRDefault="001F244A" w:rsidP="001F244A">
      <w:pPr>
        <w:spacing w:line="360" w:lineRule="auto"/>
        <w:jc w:val="center"/>
        <w:rPr>
          <w:sz w:val="44"/>
          <w:szCs w:val="44"/>
        </w:rPr>
      </w:pPr>
    </w:p>
    <w:p w14:paraId="083A8097" w14:textId="4763D0BC" w:rsidR="001F244A" w:rsidRDefault="001F244A" w:rsidP="001F244A">
      <w:pPr>
        <w:spacing w:line="360" w:lineRule="auto"/>
        <w:jc w:val="center"/>
        <w:rPr>
          <w:sz w:val="44"/>
          <w:szCs w:val="44"/>
        </w:rPr>
      </w:pPr>
    </w:p>
    <w:p w14:paraId="5B4B98C2" w14:textId="7E3029DB" w:rsidR="001F244A" w:rsidRDefault="001F244A" w:rsidP="001F244A">
      <w:pPr>
        <w:spacing w:line="360" w:lineRule="auto"/>
        <w:jc w:val="center"/>
        <w:rPr>
          <w:sz w:val="44"/>
          <w:szCs w:val="44"/>
        </w:rPr>
      </w:pPr>
    </w:p>
    <w:p w14:paraId="18C2BF88" w14:textId="023A7962" w:rsidR="001F244A" w:rsidRDefault="001F244A" w:rsidP="001F244A">
      <w:pPr>
        <w:spacing w:line="360" w:lineRule="auto"/>
        <w:jc w:val="center"/>
        <w:rPr>
          <w:sz w:val="44"/>
          <w:szCs w:val="44"/>
        </w:rPr>
      </w:pPr>
    </w:p>
    <w:p w14:paraId="184F6831" w14:textId="395CCD23" w:rsidR="001F244A" w:rsidRDefault="001F244A" w:rsidP="001F244A">
      <w:pPr>
        <w:spacing w:line="360" w:lineRule="auto"/>
        <w:jc w:val="center"/>
        <w:rPr>
          <w:sz w:val="44"/>
          <w:szCs w:val="44"/>
        </w:rPr>
      </w:pPr>
    </w:p>
    <w:p w14:paraId="38367E13" w14:textId="1D8F67E3" w:rsidR="001F244A" w:rsidRDefault="001F244A" w:rsidP="001F244A">
      <w:pPr>
        <w:spacing w:line="360" w:lineRule="auto"/>
        <w:jc w:val="center"/>
        <w:rPr>
          <w:sz w:val="44"/>
          <w:szCs w:val="44"/>
        </w:rPr>
      </w:pPr>
    </w:p>
    <w:p w14:paraId="06D689B1" w14:textId="121C3CEA" w:rsidR="001F244A" w:rsidRDefault="001F244A" w:rsidP="001F244A">
      <w:pPr>
        <w:spacing w:line="360" w:lineRule="auto"/>
      </w:pPr>
    </w:p>
    <w:p w14:paraId="53A25F3A" w14:textId="738585D0" w:rsidR="00BA3D25" w:rsidRDefault="00696132" w:rsidP="001E6BC6">
      <w:pPr>
        <w:spacing w:line="360" w:lineRule="auto"/>
      </w:pPr>
      <w:r>
        <w:lastRenderedPageBreak/>
        <w:t xml:space="preserve">This essay </w:t>
      </w:r>
      <w:r w:rsidR="00612CE1">
        <w:t xml:space="preserve">will be examining areas of a charity campaign, </w:t>
      </w:r>
      <w:r w:rsidR="00F27AB6">
        <w:t xml:space="preserve">this will be examining how the campaign was created, published, the impact that the campaign has had and what are the results. </w:t>
      </w:r>
      <w:r w:rsidR="00D16C91">
        <w:t>Campaigns work as a series of coordinated activities, such as public speaking and demonstrating</w:t>
      </w:r>
      <w:r w:rsidR="00247A8C">
        <w:t>, designing to achieve a social, political, or commercial goal such as a presidential campaign or an advertising campaign.</w:t>
      </w:r>
      <w:r w:rsidR="00D16C91">
        <w:t xml:space="preserve"> </w:t>
      </w:r>
      <w:r w:rsidR="00247A8C">
        <w:t xml:space="preserve">(Definition of campaign., 2021) The quit smoking campaign </w:t>
      </w:r>
      <w:r w:rsidR="001E6BC6">
        <w:t xml:space="preserve">helps to put in place </w:t>
      </w:r>
      <w:proofErr w:type="gramStart"/>
      <w:r w:rsidR="001E6BC6">
        <w:t>why</w:t>
      </w:r>
      <w:proofErr w:type="gramEnd"/>
      <w:r w:rsidR="001E6BC6">
        <w:t xml:space="preserve"> quitting smoking can be one of the bet d</w:t>
      </w:r>
      <w:r w:rsidR="004D0B72">
        <w:t>ecisions to help improve a person’s health</w:t>
      </w:r>
      <w:r w:rsidR="00BA3D25">
        <w:t xml:space="preserve"> and stop smoking is a Public Health Agency that helps to support smokers and ex-smokers. (Stop Smoking, 2021)</w:t>
      </w:r>
      <w:r w:rsidR="00C16557">
        <w:t xml:space="preserve"> </w:t>
      </w:r>
      <w:r w:rsidR="00C61182">
        <w:t xml:space="preserve">The stop smoking campaign </w:t>
      </w:r>
      <w:r w:rsidR="00E8514B">
        <w:t xml:space="preserve">will also offer support and advice on how to help quit smoking and where someone can go to </w:t>
      </w:r>
      <w:r w:rsidR="00955C51">
        <w:t xml:space="preserve">gain support from local stop smoking service. </w:t>
      </w:r>
    </w:p>
    <w:p w14:paraId="646B6935" w14:textId="07AFFEC8" w:rsidR="00955C51" w:rsidRDefault="00955C51" w:rsidP="001E6BC6">
      <w:pPr>
        <w:spacing w:line="360" w:lineRule="auto"/>
      </w:pPr>
    </w:p>
    <w:p w14:paraId="05CE010C" w14:textId="623EBC4E" w:rsidR="00955C51" w:rsidRDefault="00955C51" w:rsidP="00955C51">
      <w:pPr>
        <w:spacing w:line="360" w:lineRule="auto"/>
        <w:jc w:val="center"/>
        <w:rPr>
          <w:b/>
          <w:bCs/>
          <w:u w:val="single"/>
        </w:rPr>
      </w:pPr>
      <w:r>
        <w:rPr>
          <w:b/>
          <w:bCs/>
          <w:u w:val="single"/>
        </w:rPr>
        <w:t>Individual chosen area</w:t>
      </w:r>
    </w:p>
    <w:p w14:paraId="1BCADA4C" w14:textId="7B9311C3" w:rsidR="00955C51" w:rsidRDefault="00955C51" w:rsidP="00955C51">
      <w:pPr>
        <w:spacing w:line="360" w:lineRule="auto"/>
        <w:jc w:val="center"/>
        <w:rPr>
          <w:b/>
          <w:bCs/>
          <w:u w:val="single"/>
        </w:rPr>
      </w:pPr>
    </w:p>
    <w:p w14:paraId="45E9AF31" w14:textId="3F21A274" w:rsidR="00955C51" w:rsidRDefault="00955C51" w:rsidP="00955C51">
      <w:pPr>
        <w:spacing w:line="360" w:lineRule="auto"/>
      </w:pPr>
      <w:r>
        <w:t>The</w:t>
      </w:r>
      <w:r w:rsidR="00B10E9B">
        <w:t xml:space="preserve">re are a lot of local </w:t>
      </w:r>
      <w:proofErr w:type="gramStart"/>
      <w:r w:rsidR="00B10E9B">
        <w:t>stop</w:t>
      </w:r>
      <w:proofErr w:type="gramEnd"/>
      <w:r w:rsidR="00B10E9B">
        <w:t xml:space="preserve"> smoking services that a person can use to help quit smoking, depending </w:t>
      </w:r>
      <w:r w:rsidR="00C415EF">
        <w:t>on what treatment a person i</w:t>
      </w:r>
      <w:r w:rsidR="00D04E4C">
        <w:t xml:space="preserve">s offered and this will then enable them to be able to gain support and help quitting smoking. Professionals involved will provide accurate information and advice </w:t>
      </w:r>
      <w:r w:rsidR="002C0FB2">
        <w:t xml:space="preserve">as well as offering professional supports during the first few months to help someone stop smoking. Professionals also making it easy and affordable to get stop smoking resources and treatment which can include </w:t>
      </w:r>
      <w:proofErr w:type="spellStart"/>
      <w:r w:rsidR="002C0FB2">
        <w:t>Champix</w:t>
      </w:r>
      <w:proofErr w:type="spellEnd"/>
      <w:r w:rsidR="002C0FB2">
        <w:t xml:space="preserve"> also known as varenicline </w:t>
      </w:r>
      <w:r w:rsidR="00CC3107">
        <w:t>which a tablet form medication that reduces the craving of nicotine and helps with withdrawal symptoms. (nhs.</w:t>
      </w:r>
      <w:r w:rsidR="00C34DF6">
        <w:t>uk</w:t>
      </w:r>
      <w:r w:rsidR="00CC3107">
        <w:t>., 2020) Bupropion also known as Zy</w:t>
      </w:r>
      <w:r w:rsidR="00ED370C">
        <w:t xml:space="preserve">ban which another tablet form medication to helps withdrawal symptoms </w:t>
      </w:r>
      <w:r w:rsidR="000D2576">
        <w:t xml:space="preserve">from smoking cigarettes. </w:t>
      </w:r>
      <w:r w:rsidR="00C36501">
        <w:t xml:space="preserve">(Tidy., 2018) </w:t>
      </w:r>
      <w:r w:rsidR="00C34DF6">
        <w:t xml:space="preserve">The use of nicotine replacement therapy, for example patches and gum are also recommended by professionals. (nhs.uk., 2018) Other services such as one to one or group sessions will also be offer to people who are trying to quit smoking, one to one </w:t>
      </w:r>
      <w:proofErr w:type="gramStart"/>
      <w:r w:rsidR="00C34DF6">
        <w:t>appointments</w:t>
      </w:r>
      <w:proofErr w:type="gramEnd"/>
      <w:r w:rsidR="00C34DF6">
        <w:t xml:space="preserve"> will be with an adviser but will also be offered group or drop-in services too. (nhs.uk., 2018)</w:t>
      </w:r>
    </w:p>
    <w:p w14:paraId="08621948" w14:textId="36708A2A" w:rsidR="00BE3621" w:rsidRDefault="00BE3621" w:rsidP="00955C51">
      <w:pPr>
        <w:spacing w:line="360" w:lineRule="auto"/>
      </w:pPr>
    </w:p>
    <w:p w14:paraId="16715124" w14:textId="6C0B9512" w:rsidR="00BE3621" w:rsidRDefault="00BE3621" w:rsidP="00BE3621">
      <w:pPr>
        <w:spacing w:line="360" w:lineRule="auto"/>
        <w:jc w:val="center"/>
        <w:rPr>
          <w:b/>
          <w:bCs/>
          <w:u w:val="single"/>
        </w:rPr>
      </w:pPr>
      <w:r>
        <w:rPr>
          <w:b/>
          <w:bCs/>
          <w:u w:val="single"/>
        </w:rPr>
        <w:t>How do we know there is a problem?</w:t>
      </w:r>
    </w:p>
    <w:p w14:paraId="1362C3DC" w14:textId="4F008D30" w:rsidR="00BE3621" w:rsidRDefault="00BE3621" w:rsidP="00BE3621">
      <w:pPr>
        <w:spacing w:line="360" w:lineRule="auto"/>
        <w:jc w:val="center"/>
        <w:rPr>
          <w:b/>
          <w:bCs/>
          <w:u w:val="single"/>
        </w:rPr>
      </w:pPr>
    </w:p>
    <w:p w14:paraId="52CA73BD" w14:textId="2482D8BC" w:rsidR="004E7563" w:rsidRPr="005720C6" w:rsidRDefault="007C3F09" w:rsidP="005720C6">
      <w:pPr>
        <w:spacing w:line="360" w:lineRule="auto"/>
      </w:pPr>
      <w:r>
        <w:t xml:space="preserve">With the growing population and relevant resource to gather new and updated data, </w:t>
      </w:r>
      <w:r w:rsidR="00CA28E6">
        <w:t xml:space="preserve">smoking studies have shown to be harmful for the smoker but also for the people who are surrounded by those smokers. Smoking </w:t>
      </w:r>
      <w:r w:rsidR="008D06FD">
        <w:t xml:space="preserve">is considered to be one of the main causes of health </w:t>
      </w:r>
      <w:r w:rsidR="008D06FD">
        <w:lastRenderedPageBreak/>
        <w:t xml:space="preserve">inequalities within England and this also causes harm to others. </w:t>
      </w:r>
      <w:r w:rsidR="00856C4C">
        <w:t xml:space="preserve">Smoking is one of the leading </w:t>
      </w:r>
      <w:proofErr w:type="gramStart"/>
      <w:r w:rsidR="00856C4C">
        <w:t>cause</w:t>
      </w:r>
      <w:proofErr w:type="gramEnd"/>
      <w:r w:rsidR="00856C4C">
        <w:t xml:space="preserve"> of preventable illness and also premature death, smoking killed around 64,000 people in England alone in 2019. </w:t>
      </w:r>
      <w:r w:rsidR="00155C45">
        <w:t xml:space="preserve">Smoking has proven to harm nearly every organ in the body, this can cause things like lung cancer, cardiovascular and respiratory disease, as well as many </w:t>
      </w:r>
      <w:r w:rsidR="004761F6">
        <w:t>types of</w:t>
      </w:r>
      <w:r w:rsidR="00155C45">
        <w:t xml:space="preserve"> cancer in other organs for example, lip, mouth, throat, bladder, kidney, stomach, liver and cervical. Smoking has also proven to reduce fertility, raise the risk for developing type 2 diabetes, eye disease </w:t>
      </w:r>
      <w:proofErr w:type="gramStart"/>
      <w:r w:rsidR="00155C45">
        <w:t>and also</w:t>
      </w:r>
      <w:proofErr w:type="gramEnd"/>
      <w:r w:rsidR="00155C45">
        <w:t xml:space="preserve"> dementia. Smoking also reduces to bone mineral density and can also run the risk of osteoporosis, bone fractures, back pain </w:t>
      </w:r>
      <w:proofErr w:type="gramStart"/>
      <w:r w:rsidR="00155C45">
        <w:t>and also</w:t>
      </w:r>
      <w:proofErr w:type="gramEnd"/>
      <w:r w:rsidR="00155C45">
        <w:t xml:space="preserve"> degenerative disc disease. </w:t>
      </w:r>
      <w:r w:rsidR="00F469C5">
        <w:t>Second-hand</w:t>
      </w:r>
      <w:r w:rsidR="004761F6">
        <w:t xml:space="preserve"> smoke has also proven to be dangerous to anyone who is exposed to it, this includes children as they are considered vulnerable because breathing is more rapidly, less developed airways, </w:t>
      </w:r>
      <w:proofErr w:type="gramStart"/>
      <w:r w:rsidR="004761F6">
        <w:t>lungs</w:t>
      </w:r>
      <w:proofErr w:type="gramEnd"/>
      <w:r w:rsidR="004761F6">
        <w:t xml:space="preserve"> and immune systems. (GOV.UK., 2021</w:t>
      </w:r>
      <w:r w:rsidR="00C87B17">
        <w:t>)</w:t>
      </w:r>
      <w:r w:rsidR="00BA60F0">
        <w:t xml:space="preserve"> It is apparent from the studies shown that smoking can have a </w:t>
      </w:r>
      <w:r w:rsidR="006579AC">
        <w:t>serious effect</w:t>
      </w:r>
      <w:r w:rsidR="00BA60F0">
        <w:t xml:space="preserve"> on </w:t>
      </w:r>
      <w:r w:rsidR="006579AC">
        <w:t xml:space="preserve">the </w:t>
      </w:r>
      <w:r w:rsidR="00BA60F0">
        <w:t xml:space="preserve">human </w:t>
      </w:r>
      <w:r w:rsidR="006579AC">
        <w:t xml:space="preserve">body </w:t>
      </w:r>
      <w:r w:rsidR="00BA60F0">
        <w:t xml:space="preserve">and can massively </w:t>
      </w:r>
      <w:r w:rsidR="000276F2">
        <w:t>affect</w:t>
      </w:r>
      <w:r w:rsidR="00BA60F0">
        <w:t xml:space="preserve"> a person’s physical health.</w:t>
      </w:r>
    </w:p>
    <w:p w14:paraId="591C76D2" w14:textId="77777777" w:rsidR="004E7563" w:rsidRDefault="004E7563" w:rsidP="00260216">
      <w:pPr>
        <w:spacing w:line="360" w:lineRule="auto"/>
        <w:jc w:val="center"/>
        <w:rPr>
          <w:b/>
          <w:bCs/>
          <w:u w:val="single"/>
        </w:rPr>
      </w:pPr>
    </w:p>
    <w:p w14:paraId="12BA1492" w14:textId="2F9D1434" w:rsidR="004E7563" w:rsidRDefault="004E7563" w:rsidP="00260216">
      <w:pPr>
        <w:spacing w:line="360" w:lineRule="auto"/>
        <w:jc w:val="center"/>
        <w:rPr>
          <w:b/>
          <w:bCs/>
          <w:u w:val="single"/>
        </w:rPr>
      </w:pPr>
      <w:r>
        <w:rPr>
          <w:b/>
          <w:bCs/>
          <w:u w:val="single"/>
        </w:rPr>
        <w:t>Is It a good idea?</w:t>
      </w:r>
    </w:p>
    <w:p w14:paraId="381CDE17" w14:textId="3F590EF6" w:rsidR="004E7563" w:rsidRDefault="004E7563" w:rsidP="004E7563">
      <w:pPr>
        <w:spacing w:line="360" w:lineRule="auto"/>
      </w:pPr>
    </w:p>
    <w:p w14:paraId="62D29875" w14:textId="77428DBC" w:rsidR="004E7563" w:rsidRDefault="004E7563" w:rsidP="005720C6">
      <w:pPr>
        <w:spacing w:line="360" w:lineRule="auto"/>
      </w:pPr>
      <w:r>
        <w:t xml:space="preserve">Campaigns like Stoptober </w:t>
      </w:r>
      <w:r w:rsidR="009B4365">
        <w:t xml:space="preserve">is calling for more people to join in the 2.3 million people who have previously quit smoking </w:t>
      </w:r>
      <w:r w:rsidR="00CE4C9A">
        <w:t xml:space="preserve">with the launched in 2012, according to data gathered from Public Health England. (GOV.UK., 2021 B) As already mentioned stop smoking can have multiple benefits to health of a person which some will be imminently after quitting and others will take time. </w:t>
      </w:r>
      <w:r w:rsidR="00993926">
        <w:t xml:space="preserve">Other benefits from stopping smoking are things like being able to save money, data from 2021 shows that the average smoking can save up to £1,875.60 a year just by quitting smoking, (GOV.UK., 2021 B) </w:t>
      </w:r>
      <w:r w:rsidR="005720C6">
        <w:t>The Stoptober campaign offers resources like the NHS quit Smoking app, Facebook messenger bot, Stoptober Facebook online communities, daily emails and SMS and online Personal Quit Plan which works to help people find combination of support which is right for them this includes experts support from local Stop Smoking Services and stop smoking aids. (GOV.UK., 2021 B)</w:t>
      </w:r>
    </w:p>
    <w:p w14:paraId="4F446426" w14:textId="77777777" w:rsidR="005720C6" w:rsidRPr="005720C6" w:rsidRDefault="005720C6" w:rsidP="005720C6">
      <w:pPr>
        <w:spacing w:line="360" w:lineRule="auto"/>
      </w:pPr>
    </w:p>
    <w:p w14:paraId="1933640B" w14:textId="0C1A2A3A" w:rsidR="00BA60F0" w:rsidRDefault="00260216" w:rsidP="00260216">
      <w:pPr>
        <w:spacing w:line="360" w:lineRule="auto"/>
        <w:jc w:val="center"/>
        <w:rPr>
          <w:b/>
          <w:bCs/>
          <w:u w:val="single"/>
        </w:rPr>
      </w:pPr>
      <w:r>
        <w:rPr>
          <w:b/>
          <w:bCs/>
          <w:u w:val="single"/>
        </w:rPr>
        <w:t>Who are the audience?</w:t>
      </w:r>
    </w:p>
    <w:p w14:paraId="50DAE931" w14:textId="7930E732" w:rsidR="00260216" w:rsidRDefault="00260216" w:rsidP="00260216">
      <w:pPr>
        <w:spacing w:line="360" w:lineRule="auto"/>
        <w:jc w:val="center"/>
        <w:rPr>
          <w:b/>
          <w:bCs/>
          <w:u w:val="single"/>
        </w:rPr>
      </w:pPr>
    </w:p>
    <w:p w14:paraId="4DE1A97C" w14:textId="66A80F8E" w:rsidR="00260216" w:rsidRDefault="007C1E1C" w:rsidP="00260216">
      <w:pPr>
        <w:spacing w:line="360" w:lineRule="auto"/>
      </w:pPr>
      <w:r>
        <w:t>The audience when it comes to smok</w:t>
      </w:r>
      <w:r w:rsidR="0014764D">
        <w:t>ing c</w:t>
      </w:r>
      <w:r>
        <w:t>ould be</w:t>
      </w:r>
      <w:r w:rsidR="0014764D">
        <w:t xml:space="preserve"> anyone from</w:t>
      </w:r>
      <w:r>
        <w:t xml:space="preserve"> children, youth, </w:t>
      </w:r>
      <w:proofErr w:type="gramStart"/>
      <w:r>
        <w:t>adult</w:t>
      </w:r>
      <w:proofErr w:type="gramEnd"/>
      <w:r>
        <w:t xml:space="preserve"> or elderly,</w:t>
      </w:r>
      <w:r w:rsidR="002A42BB">
        <w:t xml:space="preserve"> however the most influenced are children and younger people. Most people</w:t>
      </w:r>
      <w:r w:rsidR="0014764D">
        <w:t xml:space="preserve"> will </w:t>
      </w:r>
      <w:r w:rsidR="0014764D">
        <w:lastRenderedPageBreak/>
        <w:t xml:space="preserve">start smoking then become addicted to nicotine while still being a child, those who have parents or siblings that smoke are 3 times more likely </w:t>
      </w:r>
      <w:r w:rsidR="006579AC">
        <w:t xml:space="preserve">to start smoking than children who live within a non-smoking household. </w:t>
      </w:r>
      <w:r w:rsidR="00214E79">
        <w:t xml:space="preserve">Children who get addicted to smoking will often become heavy smokers and therefore find it harder to quit </w:t>
      </w:r>
      <w:r w:rsidR="00A828BA">
        <w:t>later</w:t>
      </w:r>
      <w:r w:rsidR="00214E79">
        <w:t xml:space="preserve"> in life</w:t>
      </w:r>
      <w:r w:rsidR="00A828BA">
        <w:t>, children who continue to smoke into adulthood will become greater risk to developing smoking related disease. (Action on Smoking and Health., 2021)</w:t>
      </w:r>
      <w:r w:rsidR="00797112">
        <w:t xml:space="preserve"> Stop smoking campaigns will</w:t>
      </w:r>
      <w:r w:rsidR="000276F2">
        <w:t xml:space="preserve"> help to prevent younger people from feeling the pressures of smoking but also being made aware of the long-term risks. </w:t>
      </w:r>
    </w:p>
    <w:p w14:paraId="5869B1DF" w14:textId="69D99871" w:rsidR="003757FE" w:rsidRDefault="003757FE" w:rsidP="00260216">
      <w:pPr>
        <w:spacing w:line="360" w:lineRule="auto"/>
      </w:pPr>
    </w:p>
    <w:p w14:paraId="5BBA1E7C" w14:textId="3468363F" w:rsidR="003757FE" w:rsidRDefault="00FA3F77" w:rsidP="00FA3F77">
      <w:pPr>
        <w:spacing w:line="360" w:lineRule="auto"/>
        <w:jc w:val="center"/>
        <w:rPr>
          <w:b/>
          <w:bCs/>
          <w:u w:val="single"/>
        </w:rPr>
      </w:pPr>
      <w:r>
        <w:rPr>
          <w:b/>
          <w:bCs/>
          <w:u w:val="single"/>
        </w:rPr>
        <w:t>Has this been done before?</w:t>
      </w:r>
    </w:p>
    <w:p w14:paraId="1CF5DEEA" w14:textId="1F756A30" w:rsidR="00FA3F77" w:rsidRDefault="00FA3F77" w:rsidP="00FA3F77">
      <w:pPr>
        <w:spacing w:line="360" w:lineRule="auto"/>
        <w:jc w:val="center"/>
        <w:rPr>
          <w:b/>
          <w:bCs/>
          <w:u w:val="single"/>
        </w:rPr>
      </w:pPr>
    </w:p>
    <w:p w14:paraId="33CAEDC2" w14:textId="577CE6F0" w:rsidR="000276F2" w:rsidRDefault="002A6436" w:rsidP="00260216">
      <w:pPr>
        <w:spacing w:line="360" w:lineRule="auto"/>
      </w:pPr>
      <w:r>
        <w:t>As early as the 1960’s</w:t>
      </w:r>
      <w:r w:rsidR="008664D1">
        <w:t xml:space="preserve"> there were things </w:t>
      </w:r>
      <w:r w:rsidR="00BC419F">
        <w:t xml:space="preserve">put in place to help understand the affects the of smoking, </w:t>
      </w:r>
      <w:r w:rsidR="0004668C">
        <w:t xml:space="preserve">the Royal College of Physicians report on Smoking and Health was published and this report received a lot of publicity. This </w:t>
      </w:r>
      <w:r w:rsidR="006C282A">
        <w:t xml:space="preserve">put in recommendations for restriction of tobacco advertising, </w:t>
      </w:r>
      <w:r w:rsidR="00181DBB">
        <w:t xml:space="preserve">increasing the taxation on cigarettes, more restrictions on the sale of cigarettes to children and smoking in public. </w:t>
      </w:r>
      <w:r w:rsidR="00346CAF">
        <w:t xml:space="preserve">(ash.org.uk., 2020) </w:t>
      </w:r>
      <w:r w:rsidR="00D13D71">
        <w:t xml:space="preserve">In 1974, health minister at the time Dr David Owen announced to Parliament that </w:t>
      </w:r>
      <w:r w:rsidR="00FF5622">
        <w:t>more budget should be given to help adver</w:t>
      </w:r>
      <w:r w:rsidR="00F9753E">
        <w:t xml:space="preserve">tising to abolish smoking in cinemas, to abolish coupon schemes where cigarettes were able to be bought with coupons </w:t>
      </w:r>
      <w:proofErr w:type="gramStart"/>
      <w:r w:rsidR="00F9753E">
        <w:t>and also</w:t>
      </w:r>
      <w:proofErr w:type="gramEnd"/>
      <w:r w:rsidR="00F9753E">
        <w:t xml:space="preserve"> to consider curbing tobacco sponsorship for sports. (ash.org.uk., 2020) Moving on through the years </w:t>
      </w:r>
      <w:r w:rsidR="0077203B">
        <w:t xml:space="preserve">there have been varies challenges to help prevent smoking and helping to promote </w:t>
      </w:r>
      <w:r w:rsidR="008508A9">
        <w:t>non-smoking</w:t>
      </w:r>
      <w:r w:rsidR="0077203B">
        <w:t xml:space="preserve">. </w:t>
      </w:r>
      <w:r w:rsidR="008508A9">
        <w:t xml:space="preserve">With the current 2020 regulations with smoking free ASH and other partners have launched a new campaign called </w:t>
      </w:r>
      <w:proofErr w:type="spellStart"/>
      <w:r w:rsidR="008508A9">
        <w:t>Smokefree</w:t>
      </w:r>
      <w:proofErr w:type="spellEnd"/>
      <w:r w:rsidR="008508A9">
        <w:t xml:space="preserve"> 2030 which was setting out a roadmap which sets out what the Government </w:t>
      </w:r>
      <w:proofErr w:type="gramStart"/>
      <w:r w:rsidR="008508A9">
        <w:t>has to</w:t>
      </w:r>
      <w:proofErr w:type="gramEnd"/>
      <w:r w:rsidR="008508A9">
        <w:t xml:space="preserve"> do to make England </w:t>
      </w:r>
      <w:proofErr w:type="spellStart"/>
      <w:r w:rsidR="008508A9">
        <w:t>Smokefree</w:t>
      </w:r>
      <w:proofErr w:type="spellEnd"/>
      <w:r w:rsidR="008508A9">
        <w:t xml:space="preserve"> by 2030. </w:t>
      </w:r>
      <w:r w:rsidR="001F2EEF">
        <w:t>Ash and partners have also launched a Quit for Covid Campaign to help encourage smokers to quit smoking to help reduce the risk from coronavirus. This is because data from China indicates that smokers are 1.5 times likely to get severe stage of covid compared to people who don’t smoke. (Ash.org.uk., 2020)</w:t>
      </w:r>
    </w:p>
    <w:p w14:paraId="6DB46039" w14:textId="3BDC5F25" w:rsidR="00B85BFE" w:rsidRDefault="00B85BFE" w:rsidP="00260216">
      <w:pPr>
        <w:spacing w:line="360" w:lineRule="auto"/>
      </w:pPr>
    </w:p>
    <w:p w14:paraId="103AF2C6" w14:textId="6EF44C6A" w:rsidR="00B85BFE" w:rsidRDefault="00B85BFE" w:rsidP="00B85BFE">
      <w:pPr>
        <w:spacing w:line="360" w:lineRule="auto"/>
        <w:jc w:val="center"/>
        <w:rPr>
          <w:b/>
          <w:bCs/>
          <w:u w:val="single"/>
        </w:rPr>
      </w:pPr>
      <w:r>
        <w:rPr>
          <w:b/>
          <w:bCs/>
          <w:u w:val="single"/>
        </w:rPr>
        <w:t>How effective was the previous campaign?</w:t>
      </w:r>
    </w:p>
    <w:p w14:paraId="2D245EDE" w14:textId="675834E6" w:rsidR="00B85BFE" w:rsidRDefault="00B85BFE" w:rsidP="00B85BFE">
      <w:pPr>
        <w:spacing w:line="360" w:lineRule="auto"/>
        <w:jc w:val="center"/>
        <w:rPr>
          <w:b/>
          <w:bCs/>
          <w:u w:val="single"/>
        </w:rPr>
      </w:pPr>
    </w:p>
    <w:p w14:paraId="7850DE99" w14:textId="29A67118" w:rsidR="000276F2" w:rsidRDefault="0063533E" w:rsidP="00260216">
      <w:pPr>
        <w:spacing w:line="360" w:lineRule="auto"/>
      </w:pPr>
      <w:r>
        <w:t xml:space="preserve">In the mid 1990’s </w:t>
      </w:r>
      <w:r w:rsidR="004D321D">
        <w:t xml:space="preserve">No Smoking Day was one of the leading cessation </w:t>
      </w:r>
      <w:r w:rsidR="00F20793">
        <w:t>campaigns</w:t>
      </w:r>
      <w:r w:rsidR="004D321D">
        <w:t xml:space="preserve"> within the UK, this launched in 1984 and the campaign seeked to create a supportive environment for </w:t>
      </w:r>
      <w:r w:rsidR="004D321D">
        <w:lastRenderedPageBreak/>
        <w:t xml:space="preserve">smokers to give up. When the campaign </w:t>
      </w:r>
      <w:r w:rsidR="00F20793">
        <w:t>originally</w:t>
      </w:r>
      <w:r w:rsidR="004D321D">
        <w:t xml:space="preserve"> </w:t>
      </w:r>
      <w:r w:rsidR="00F20793">
        <w:t>began, smoking prevalence within the UK was more than 33% of adults, then in 2003 it was 25% and this was to encourage people to stop smoking for the day. Although through the 1990’s</w:t>
      </w:r>
      <w:r w:rsidR="005B0B69">
        <w:t xml:space="preserve">, this shifted a change to help encourage smokers to quit completely. (Owen, L. and </w:t>
      </w:r>
      <w:proofErr w:type="spellStart"/>
      <w:r w:rsidR="005B0B69">
        <w:t>Youdan</w:t>
      </w:r>
      <w:proofErr w:type="spellEnd"/>
      <w:r w:rsidR="005B0B69">
        <w:t xml:space="preserve">, B., 2005) </w:t>
      </w:r>
      <w:r w:rsidR="00AF4D5E">
        <w:t xml:space="preserve">The No Smoking Day campaign seeked to attract maximum publicity for smoking and health at a low cost, this was done by creating new stories and events that would attract media. Organisers who support the campaign at the local level using running events and helping support smokers who want to stop smoking. This campaign helped to support activities with provision of materials and training. The release of the first government white paper on tobacco, smoking kills was published in 1988, this came with a promise a fund of £100 millions over the next 3 years for tobacco control in England and this also included up to £60 million to establish smoking cessations services within the National Health Service. </w:t>
      </w:r>
      <w:r w:rsidR="0024652B">
        <w:t xml:space="preserve">(Owen, L. and </w:t>
      </w:r>
      <w:proofErr w:type="spellStart"/>
      <w:r w:rsidR="0024652B">
        <w:t>Youdan</w:t>
      </w:r>
      <w:proofErr w:type="spellEnd"/>
      <w:r w:rsidR="0024652B">
        <w:t>, B., 2005)</w:t>
      </w:r>
    </w:p>
    <w:p w14:paraId="714D76F0" w14:textId="43D8D17E" w:rsidR="00AB40B5" w:rsidRDefault="00AB40B5" w:rsidP="00260216">
      <w:pPr>
        <w:spacing w:line="360" w:lineRule="auto"/>
      </w:pPr>
    </w:p>
    <w:p w14:paraId="6FE9B5CC" w14:textId="129FC7C2" w:rsidR="00AB40B5" w:rsidRDefault="005B0631" w:rsidP="005B0631">
      <w:pPr>
        <w:spacing w:line="360" w:lineRule="auto"/>
        <w:jc w:val="center"/>
        <w:rPr>
          <w:b/>
          <w:bCs/>
          <w:u w:val="single"/>
        </w:rPr>
      </w:pPr>
      <w:r>
        <w:rPr>
          <w:b/>
          <w:bCs/>
          <w:u w:val="single"/>
        </w:rPr>
        <w:t>What do we need to do to change?</w:t>
      </w:r>
    </w:p>
    <w:p w14:paraId="16BF13A7" w14:textId="3B61ADA8" w:rsidR="005B0631" w:rsidRDefault="005B0631" w:rsidP="005B0631">
      <w:pPr>
        <w:spacing w:line="360" w:lineRule="auto"/>
        <w:jc w:val="center"/>
        <w:rPr>
          <w:b/>
          <w:bCs/>
          <w:u w:val="single"/>
        </w:rPr>
      </w:pPr>
    </w:p>
    <w:p w14:paraId="2D4FE484" w14:textId="093B3A74" w:rsidR="005B0631" w:rsidRDefault="005B0631" w:rsidP="005B0631">
      <w:pPr>
        <w:spacing w:line="360" w:lineRule="auto"/>
      </w:pPr>
      <w:r>
        <w:t xml:space="preserve">According to the WHO, </w:t>
      </w:r>
      <w:r w:rsidR="0092155B">
        <w:t xml:space="preserve">millions of people worldwide want to quit tobacco, meaning that this should be invested in a service </w:t>
      </w:r>
      <w:proofErr w:type="gramStart"/>
      <w:r w:rsidR="0092155B">
        <w:t>in order to</w:t>
      </w:r>
      <w:proofErr w:type="gramEnd"/>
      <w:r w:rsidR="0092155B">
        <w:t xml:space="preserve"> help people quit successfully.  This mean creating an environment that encourages people to quit tobacco, the WHO has been working with partners and all different counties around the world to help implement tobacco control measure that helped to reduce the demand for tobacco. The WHO also called for all different government to ensure that citizens will have access to all brief advice, toll-free quit lines, mobile and digital cession services. </w:t>
      </w:r>
      <w:proofErr w:type="gramStart"/>
      <w:r w:rsidR="0092155B">
        <w:t>Also</w:t>
      </w:r>
      <w:proofErr w:type="gramEnd"/>
      <w:r w:rsidR="0092155B">
        <w:t xml:space="preserve"> the use of nicotine replacement therapies and other tools that are proven to help people quit, the use of strong cessation services to help improve health, saving lives and saving money. (WHO.int., 2020)</w:t>
      </w:r>
    </w:p>
    <w:p w14:paraId="403E2FEF" w14:textId="2CC1BBB7" w:rsidR="0092155B" w:rsidRDefault="0092155B" w:rsidP="005B0631">
      <w:pPr>
        <w:spacing w:line="360" w:lineRule="auto"/>
      </w:pPr>
    </w:p>
    <w:p w14:paraId="1F4B37CB" w14:textId="7B411D85" w:rsidR="0092155B" w:rsidRPr="0092155B" w:rsidRDefault="0092155B" w:rsidP="0092155B">
      <w:pPr>
        <w:spacing w:line="360" w:lineRule="auto"/>
        <w:jc w:val="center"/>
        <w:rPr>
          <w:b/>
          <w:bCs/>
          <w:u w:val="single"/>
        </w:rPr>
      </w:pPr>
      <w:r>
        <w:rPr>
          <w:b/>
          <w:bCs/>
          <w:u w:val="single"/>
        </w:rPr>
        <w:t xml:space="preserve">In </w:t>
      </w:r>
      <w:r w:rsidR="00B67156">
        <w:rPr>
          <w:b/>
          <w:bCs/>
          <w:u w:val="single"/>
        </w:rPr>
        <w:t>what way is the campaigns message conveyed?</w:t>
      </w:r>
    </w:p>
    <w:p w14:paraId="19BBF87E" w14:textId="77777777" w:rsidR="000276F2" w:rsidRPr="000276F2" w:rsidRDefault="000276F2" w:rsidP="000276F2">
      <w:pPr>
        <w:spacing w:line="360" w:lineRule="auto"/>
        <w:jc w:val="center"/>
        <w:rPr>
          <w:b/>
          <w:bCs/>
          <w:u w:val="single"/>
        </w:rPr>
      </w:pPr>
    </w:p>
    <w:p w14:paraId="7EC5DBD2" w14:textId="1BD198A1" w:rsidR="000276F2" w:rsidRDefault="00B67156" w:rsidP="00260216">
      <w:pPr>
        <w:spacing w:line="360" w:lineRule="auto"/>
      </w:pPr>
      <w:r>
        <w:t xml:space="preserve">Conveying a campaign message is by building a clear message, by stating what the problem, promotion a solution through a campaign and therefor action taken by the audience to help reach the goal of the campaign. The effective messages helps to draw the attention of the target audience, making the campaign easy to understand and to remember therefore not </w:t>
      </w:r>
      <w:r>
        <w:lastRenderedPageBreak/>
        <w:t xml:space="preserve">requiring further explanation. For some campaigns, different messages are created for each different target audience while others will be used to send a message which will attract a segment of a target audience for example children, smokers, women etc. When creating a </w:t>
      </w:r>
      <w:r w:rsidR="00E63782">
        <w:t>campaign,</w:t>
      </w:r>
      <w:r>
        <w:t xml:space="preserve"> it is important to find a campaign message, this is important for taking pa</w:t>
      </w:r>
      <w:r w:rsidR="00E63782">
        <w:t>rticular approach and solicit the views and perspective of the members of the target audience. (Endvawnow.org., 2012)</w:t>
      </w:r>
    </w:p>
    <w:p w14:paraId="52D90884" w14:textId="6B289A59" w:rsidR="00EF72CE" w:rsidRDefault="00EF72CE" w:rsidP="00260216">
      <w:pPr>
        <w:spacing w:line="360" w:lineRule="auto"/>
      </w:pPr>
    </w:p>
    <w:p w14:paraId="0FB645D7" w14:textId="710DB706" w:rsidR="00EF72CE" w:rsidRDefault="00EF72CE" w:rsidP="00EF72CE">
      <w:pPr>
        <w:spacing w:line="360" w:lineRule="auto"/>
        <w:jc w:val="center"/>
        <w:rPr>
          <w:b/>
          <w:bCs/>
          <w:u w:val="single"/>
        </w:rPr>
      </w:pPr>
      <w:r>
        <w:rPr>
          <w:b/>
          <w:bCs/>
          <w:u w:val="single"/>
        </w:rPr>
        <w:t>What metrics are used for success?</w:t>
      </w:r>
    </w:p>
    <w:p w14:paraId="36334D87" w14:textId="693200B1" w:rsidR="00EF72CE" w:rsidRDefault="00EF72CE" w:rsidP="00EF72CE">
      <w:pPr>
        <w:spacing w:line="360" w:lineRule="auto"/>
        <w:jc w:val="center"/>
        <w:rPr>
          <w:b/>
          <w:bCs/>
          <w:u w:val="single"/>
        </w:rPr>
      </w:pPr>
    </w:p>
    <w:p w14:paraId="3E517F89" w14:textId="5BD59E80" w:rsidR="00EF72CE" w:rsidRDefault="00720E32" w:rsidP="00EF72CE">
      <w:pPr>
        <w:spacing w:line="360" w:lineRule="auto"/>
      </w:pPr>
      <w:r>
        <w:t xml:space="preserve">Metrics can be used to measure how successful something is however this doesn’t always give a lot of information and will rely on metrics that make marketing campaigns performance look better. Marketing performance metrics will give a better picture of campaign’s successes and struggles. Metrics is what people see as marketing campaign performance and this can be subject to lower statistics, this is a </w:t>
      </w:r>
      <w:r w:rsidR="00B15EBB">
        <w:t>way of the marketing team</w:t>
      </w:r>
      <w:r>
        <w:t xml:space="preserve"> to consider all the angels and help analyse a campaigns performance to help understand if and how it can be modified. Metrics shows how much better a growth can be added to a marketing effort are being brought to a business, this is by replying on the measure performance which means that the number are in the correct order and the whole business </w:t>
      </w:r>
      <w:r w:rsidR="00B15EBB">
        <w:t>can</w:t>
      </w:r>
      <w:r>
        <w:t xml:space="preserve"> see the </w:t>
      </w:r>
      <w:r w:rsidR="00B15EBB">
        <w:t xml:space="preserve">whole </w:t>
      </w:r>
      <w:r>
        <w:t xml:space="preserve">results. </w:t>
      </w:r>
      <w:r w:rsidR="009229D7">
        <w:t>(Kahn, R., 2021)</w:t>
      </w:r>
    </w:p>
    <w:p w14:paraId="2D2E8AF7" w14:textId="6D95DFDF" w:rsidR="009229D7" w:rsidRDefault="009229D7" w:rsidP="00EF72CE">
      <w:pPr>
        <w:spacing w:line="360" w:lineRule="auto"/>
      </w:pPr>
    </w:p>
    <w:p w14:paraId="29BA6C6B" w14:textId="460BD79B" w:rsidR="009229D7" w:rsidRDefault="009229D7" w:rsidP="009229D7">
      <w:pPr>
        <w:spacing w:line="360" w:lineRule="auto"/>
        <w:jc w:val="center"/>
        <w:rPr>
          <w:b/>
          <w:bCs/>
          <w:u w:val="single"/>
        </w:rPr>
      </w:pPr>
      <w:r>
        <w:rPr>
          <w:b/>
          <w:bCs/>
          <w:u w:val="single"/>
        </w:rPr>
        <w:t>How did the campaign perform overall?</w:t>
      </w:r>
    </w:p>
    <w:p w14:paraId="4F5B299A" w14:textId="7757E00B" w:rsidR="009229D7" w:rsidRDefault="009229D7" w:rsidP="009229D7">
      <w:pPr>
        <w:spacing w:line="360" w:lineRule="auto"/>
        <w:jc w:val="center"/>
        <w:rPr>
          <w:b/>
          <w:bCs/>
          <w:u w:val="single"/>
        </w:rPr>
      </w:pPr>
    </w:p>
    <w:p w14:paraId="5B037799" w14:textId="1B05247B" w:rsidR="00EF72CE" w:rsidRPr="00EF72CE" w:rsidRDefault="009229D7" w:rsidP="009229D7">
      <w:pPr>
        <w:spacing w:line="360" w:lineRule="auto"/>
        <w:rPr>
          <w:b/>
          <w:bCs/>
          <w:u w:val="single"/>
        </w:rPr>
      </w:pPr>
      <w:r>
        <w:t xml:space="preserve">Stoptober </w:t>
      </w:r>
      <w:r w:rsidR="00F35C9D">
        <w:t xml:space="preserve">has continuously effectively prompted people to give up smoking, in the year 2020 this campaign generated quit attempts within the 12.3% all smokers and the recent ex-smokers this was with 4% therefor reporting that not they had not returned to smoking. The Stoptober campaign also showed that 7% of participants had claimed that they had made positive claimed actions because of the campaign for example by the used of downloading the app, speaking to a pharmacist about quitting smoking. This therefore has encouraged smokers to decrease and medica context of the campaigned, Stoptober awareness had fallen to 40% from 54% in 2019. With the long growing difficult year of 2020 with the coronavirus campaign, this has affected the impact of quit attempts, however in 2021 this will be re-evaluated on what support can be provided and how the Stoptober app </w:t>
      </w:r>
      <w:r w:rsidR="00F35C9D">
        <w:lastRenderedPageBreak/>
        <w:t xml:space="preserve">will be developed ready for the 2021 campaign. (Stoptober 2020 Campaign evaluation., 2020) </w:t>
      </w:r>
    </w:p>
    <w:p w14:paraId="24F1CC06" w14:textId="6B2CCC22" w:rsidR="000B268E" w:rsidRDefault="000B268E" w:rsidP="00BE3621">
      <w:pPr>
        <w:spacing w:line="360" w:lineRule="auto"/>
      </w:pPr>
    </w:p>
    <w:p w14:paraId="30A018E8" w14:textId="088CAEDD" w:rsidR="000B268E" w:rsidRDefault="000B268E" w:rsidP="00325AF6">
      <w:pPr>
        <w:spacing w:line="360" w:lineRule="auto"/>
        <w:jc w:val="center"/>
      </w:pPr>
    </w:p>
    <w:p w14:paraId="181CF82E" w14:textId="2A69B06A" w:rsidR="005718EB" w:rsidRDefault="005718EB" w:rsidP="00325AF6">
      <w:pPr>
        <w:spacing w:line="360" w:lineRule="auto"/>
        <w:jc w:val="center"/>
      </w:pPr>
    </w:p>
    <w:p w14:paraId="33A192B9" w14:textId="5886903B" w:rsidR="005718EB" w:rsidRDefault="005718EB" w:rsidP="00325AF6">
      <w:pPr>
        <w:spacing w:line="360" w:lineRule="auto"/>
        <w:jc w:val="center"/>
      </w:pPr>
    </w:p>
    <w:p w14:paraId="3D581D25" w14:textId="7862FBFD" w:rsidR="005718EB" w:rsidRDefault="005718EB" w:rsidP="00325AF6">
      <w:pPr>
        <w:spacing w:line="360" w:lineRule="auto"/>
        <w:jc w:val="center"/>
      </w:pPr>
    </w:p>
    <w:p w14:paraId="086A1A2A" w14:textId="697A7D78" w:rsidR="005718EB" w:rsidRDefault="005718EB" w:rsidP="00325AF6">
      <w:pPr>
        <w:spacing w:line="360" w:lineRule="auto"/>
        <w:jc w:val="center"/>
      </w:pPr>
    </w:p>
    <w:p w14:paraId="1B2C57FC" w14:textId="0F382DE6" w:rsidR="005718EB" w:rsidRDefault="005718EB" w:rsidP="00325AF6">
      <w:pPr>
        <w:spacing w:line="360" w:lineRule="auto"/>
        <w:jc w:val="center"/>
      </w:pPr>
    </w:p>
    <w:p w14:paraId="794591BD" w14:textId="7CF500E8" w:rsidR="005718EB" w:rsidRDefault="005718EB" w:rsidP="00325AF6">
      <w:pPr>
        <w:spacing w:line="360" w:lineRule="auto"/>
        <w:jc w:val="center"/>
      </w:pPr>
    </w:p>
    <w:p w14:paraId="5E30D138" w14:textId="11D744D0" w:rsidR="005718EB" w:rsidRDefault="005718EB" w:rsidP="00325AF6">
      <w:pPr>
        <w:spacing w:line="360" w:lineRule="auto"/>
        <w:jc w:val="center"/>
      </w:pPr>
    </w:p>
    <w:p w14:paraId="0A778F85" w14:textId="27C99E63" w:rsidR="005718EB" w:rsidRDefault="005718EB" w:rsidP="00325AF6">
      <w:pPr>
        <w:spacing w:line="360" w:lineRule="auto"/>
        <w:jc w:val="center"/>
      </w:pPr>
    </w:p>
    <w:p w14:paraId="7CCDF0DC" w14:textId="039E3145" w:rsidR="005718EB" w:rsidRDefault="005718EB" w:rsidP="00325AF6">
      <w:pPr>
        <w:spacing w:line="360" w:lineRule="auto"/>
        <w:jc w:val="center"/>
      </w:pPr>
    </w:p>
    <w:p w14:paraId="66D4D598" w14:textId="0E130489" w:rsidR="005718EB" w:rsidRDefault="005718EB" w:rsidP="00325AF6">
      <w:pPr>
        <w:spacing w:line="360" w:lineRule="auto"/>
        <w:jc w:val="center"/>
      </w:pPr>
    </w:p>
    <w:p w14:paraId="0AA1A6DB" w14:textId="768AE40A" w:rsidR="005718EB" w:rsidRDefault="005718EB" w:rsidP="00325AF6">
      <w:pPr>
        <w:spacing w:line="360" w:lineRule="auto"/>
        <w:jc w:val="center"/>
      </w:pPr>
    </w:p>
    <w:p w14:paraId="495B5496" w14:textId="4FC8C932" w:rsidR="005718EB" w:rsidRDefault="005718EB" w:rsidP="00325AF6">
      <w:pPr>
        <w:spacing w:line="360" w:lineRule="auto"/>
        <w:jc w:val="center"/>
      </w:pPr>
    </w:p>
    <w:p w14:paraId="64DB60AC" w14:textId="4F189AB3" w:rsidR="005718EB" w:rsidRDefault="005718EB" w:rsidP="00325AF6">
      <w:pPr>
        <w:spacing w:line="360" w:lineRule="auto"/>
        <w:jc w:val="center"/>
      </w:pPr>
    </w:p>
    <w:p w14:paraId="7DF3944C" w14:textId="048D2E8F" w:rsidR="005718EB" w:rsidRDefault="005718EB" w:rsidP="00325AF6">
      <w:pPr>
        <w:spacing w:line="360" w:lineRule="auto"/>
        <w:jc w:val="center"/>
      </w:pPr>
    </w:p>
    <w:p w14:paraId="373FDCAC" w14:textId="28017938" w:rsidR="005718EB" w:rsidRDefault="005718EB" w:rsidP="00325AF6">
      <w:pPr>
        <w:spacing w:line="360" w:lineRule="auto"/>
        <w:jc w:val="center"/>
      </w:pPr>
    </w:p>
    <w:p w14:paraId="5B941ECD" w14:textId="5C6E86EC" w:rsidR="005718EB" w:rsidRDefault="005718EB" w:rsidP="00325AF6">
      <w:pPr>
        <w:spacing w:line="360" w:lineRule="auto"/>
        <w:jc w:val="center"/>
      </w:pPr>
    </w:p>
    <w:p w14:paraId="173AED85" w14:textId="4AB6BC5E" w:rsidR="005718EB" w:rsidRDefault="005718EB" w:rsidP="00325AF6">
      <w:pPr>
        <w:spacing w:line="360" w:lineRule="auto"/>
        <w:jc w:val="center"/>
      </w:pPr>
    </w:p>
    <w:p w14:paraId="5F652CB3" w14:textId="4770C4F7" w:rsidR="005718EB" w:rsidRDefault="005718EB" w:rsidP="00325AF6">
      <w:pPr>
        <w:spacing w:line="360" w:lineRule="auto"/>
        <w:jc w:val="center"/>
      </w:pPr>
    </w:p>
    <w:p w14:paraId="4C410DD3" w14:textId="76BC262D" w:rsidR="005718EB" w:rsidRDefault="005718EB" w:rsidP="00325AF6">
      <w:pPr>
        <w:spacing w:line="360" w:lineRule="auto"/>
        <w:jc w:val="center"/>
      </w:pPr>
    </w:p>
    <w:p w14:paraId="2B1173FA" w14:textId="579AF963" w:rsidR="005718EB" w:rsidRDefault="005718EB" w:rsidP="00325AF6">
      <w:pPr>
        <w:spacing w:line="360" w:lineRule="auto"/>
        <w:jc w:val="center"/>
      </w:pPr>
    </w:p>
    <w:p w14:paraId="6F5E3450" w14:textId="0C09C9BE" w:rsidR="005718EB" w:rsidRDefault="005718EB" w:rsidP="00325AF6">
      <w:pPr>
        <w:spacing w:line="360" w:lineRule="auto"/>
        <w:jc w:val="center"/>
      </w:pPr>
    </w:p>
    <w:p w14:paraId="6E8D280E" w14:textId="38469D78" w:rsidR="005718EB" w:rsidRDefault="005718EB" w:rsidP="00325AF6">
      <w:pPr>
        <w:spacing w:line="360" w:lineRule="auto"/>
        <w:jc w:val="center"/>
      </w:pPr>
    </w:p>
    <w:p w14:paraId="0813CC27" w14:textId="7A8BB98C" w:rsidR="005718EB" w:rsidRDefault="005718EB" w:rsidP="00325AF6">
      <w:pPr>
        <w:spacing w:line="360" w:lineRule="auto"/>
        <w:jc w:val="center"/>
      </w:pPr>
    </w:p>
    <w:p w14:paraId="5D5A37B4" w14:textId="6917DA5E" w:rsidR="005718EB" w:rsidRDefault="005718EB" w:rsidP="00325AF6">
      <w:pPr>
        <w:spacing w:line="360" w:lineRule="auto"/>
        <w:jc w:val="center"/>
      </w:pPr>
    </w:p>
    <w:p w14:paraId="53212A27" w14:textId="3A5B0A7C" w:rsidR="005718EB" w:rsidRDefault="005718EB" w:rsidP="00325AF6">
      <w:pPr>
        <w:spacing w:line="360" w:lineRule="auto"/>
        <w:jc w:val="center"/>
      </w:pPr>
    </w:p>
    <w:p w14:paraId="51AE1B9A" w14:textId="1F65B3A5" w:rsidR="005718EB" w:rsidRDefault="005718EB" w:rsidP="00325AF6">
      <w:pPr>
        <w:spacing w:line="360" w:lineRule="auto"/>
        <w:jc w:val="center"/>
      </w:pPr>
    </w:p>
    <w:p w14:paraId="1BA98C79" w14:textId="527EB507" w:rsidR="005718EB" w:rsidRDefault="005718EB" w:rsidP="00325AF6">
      <w:pPr>
        <w:spacing w:line="360" w:lineRule="auto"/>
        <w:jc w:val="center"/>
      </w:pPr>
    </w:p>
    <w:p w14:paraId="36CFB295" w14:textId="5902D39F" w:rsidR="005718EB" w:rsidRDefault="005718EB" w:rsidP="00325AF6">
      <w:pPr>
        <w:spacing w:line="360" w:lineRule="auto"/>
        <w:jc w:val="center"/>
      </w:pPr>
    </w:p>
    <w:p w14:paraId="509638EF" w14:textId="77777777" w:rsidR="005718EB" w:rsidRPr="00846A14" w:rsidRDefault="005718EB" w:rsidP="005718EB">
      <w:pPr>
        <w:spacing w:line="360" w:lineRule="auto"/>
        <w:rPr>
          <w:rFonts w:cstheme="minorHAnsi"/>
        </w:rPr>
      </w:pPr>
      <w:r w:rsidRPr="00846A14">
        <w:rPr>
          <w:rFonts w:cstheme="minorHAnsi"/>
        </w:rPr>
        <w:lastRenderedPageBreak/>
        <w:t xml:space="preserve">References </w:t>
      </w:r>
    </w:p>
    <w:p w14:paraId="2E1307AF" w14:textId="77777777" w:rsidR="005718EB" w:rsidRDefault="005718EB" w:rsidP="005718EB">
      <w:pPr>
        <w:spacing w:line="360" w:lineRule="auto"/>
        <w:rPr>
          <w:rFonts w:cstheme="minorHAnsi"/>
        </w:rPr>
      </w:pPr>
    </w:p>
    <w:p w14:paraId="2B1A9CC4" w14:textId="77777777" w:rsidR="005718EB" w:rsidRPr="00244857" w:rsidRDefault="005718EB" w:rsidP="005718EB">
      <w:pPr>
        <w:spacing w:line="360" w:lineRule="auto"/>
        <w:rPr>
          <w:rFonts w:eastAsia="Times New Roman" w:cstheme="minorHAnsi"/>
          <w:sz w:val="36"/>
          <w:szCs w:val="36"/>
          <w:lang w:eastAsia="en-GB"/>
        </w:rPr>
      </w:pPr>
      <w:r w:rsidRPr="00244857">
        <w:rPr>
          <w:rFonts w:eastAsia="Times New Roman" w:cstheme="minorHAnsi"/>
          <w:color w:val="000000"/>
          <w:shd w:val="clear" w:color="auto" w:fill="FFFFFF"/>
          <w:lang w:eastAsia="en-GB"/>
        </w:rPr>
        <w:t>Action on Smoking and Health. 2021. </w:t>
      </w:r>
      <w:r w:rsidRPr="00244857">
        <w:rPr>
          <w:rFonts w:eastAsia="Times New Roman" w:cstheme="minorHAnsi"/>
          <w:i/>
          <w:iCs/>
          <w:color w:val="000000"/>
          <w:shd w:val="clear" w:color="auto" w:fill="FFFFFF"/>
          <w:lang w:eastAsia="en-GB"/>
        </w:rPr>
        <w:t>Young People &amp; Tobacco - Action on Smoking and Health</w:t>
      </w:r>
      <w:r w:rsidRPr="00244857">
        <w:rPr>
          <w:rFonts w:eastAsia="Times New Roman" w:cstheme="minorHAnsi"/>
          <w:color w:val="000000"/>
          <w:shd w:val="clear" w:color="auto" w:fill="FFFFFF"/>
          <w:lang w:eastAsia="en-GB"/>
        </w:rPr>
        <w:t>. [online] Available at: &lt;https://ash.org.uk/category/information-and-resources/young-people-tobacco-information-and-resources/&gt; [Accessed 29 December 2021].</w:t>
      </w:r>
    </w:p>
    <w:p w14:paraId="36FCDD07" w14:textId="77777777" w:rsidR="005718EB" w:rsidRDefault="005718EB" w:rsidP="005718EB">
      <w:pPr>
        <w:spacing w:line="360" w:lineRule="auto"/>
        <w:rPr>
          <w:rFonts w:cstheme="minorHAnsi"/>
          <w:sz w:val="36"/>
          <w:szCs w:val="36"/>
        </w:rPr>
      </w:pPr>
    </w:p>
    <w:p w14:paraId="1DB81682" w14:textId="77777777" w:rsidR="005718EB" w:rsidRDefault="005718EB" w:rsidP="005718EB">
      <w:pPr>
        <w:spacing w:line="360" w:lineRule="auto"/>
        <w:rPr>
          <w:rFonts w:eastAsia="Times New Roman" w:cstheme="minorHAnsi"/>
          <w:color w:val="000000"/>
          <w:shd w:val="clear" w:color="auto" w:fill="FFFFFF"/>
          <w:lang w:eastAsia="en-GB"/>
        </w:rPr>
      </w:pPr>
      <w:r w:rsidRPr="0020797D">
        <w:rPr>
          <w:rFonts w:eastAsia="Times New Roman" w:cstheme="minorHAnsi"/>
          <w:color w:val="000000"/>
          <w:shd w:val="clear" w:color="auto" w:fill="FFFFFF"/>
          <w:lang w:eastAsia="en-GB"/>
        </w:rPr>
        <w:t>Ash.org.uk. 2020. </w:t>
      </w:r>
      <w:r w:rsidRPr="0020797D">
        <w:rPr>
          <w:rFonts w:eastAsia="Times New Roman" w:cstheme="minorHAnsi"/>
          <w:i/>
          <w:iCs/>
          <w:color w:val="000000"/>
          <w:shd w:val="clear" w:color="auto" w:fill="FFFFFF"/>
          <w:lang w:eastAsia="en-GB"/>
        </w:rPr>
        <w:t>Key dates in tobacco regulation 1962 — 2020</w:t>
      </w:r>
      <w:r w:rsidRPr="0020797D">
        <w:rPr>
          <w:rFonts w:eastAsia="Times New Roman" w:cstheme="minorHAnsi"/>
          <w:color w:val="000000"/>
          <w:shd w:val="clear" w:color="auto" w:fill="FFFFFF"/>
          <w:lang w:eastAsia="en-GB"/>
        </w:rPr>
        <w:t>. [online] Available at: &lt;https://ash.org.uk/wp-content/uploads/2020/04/Key-Dates.pdf&gt; [Accessed 2 January 2022].</w:t>
      </w:r>
    </w:p>
    <w:p w14:paraId="3A443F36" w14:textId="77777777" w:rsidR="005718EB" w:rsidRDefault="005718EB" w:rsidP="005718EB">
      <w:pPr>
        <w:spacing w:line="360" w:lineRule="auto"/>
        <w:rPr>
          <w:rFonts w:eastAsia="Times New Roman" w:cstheme="minorHAnsi"/>
          <w:color w:val="000000"/>
          <w:shd w:val="clear" w:color="auto" w:fill="FFFFFF"/>
          <w:lang w:eastAsia="en-GB"/>
        </w:rPr>
      </w:pPr>
    </w:p>
    <w:p w14:paraId="6739C71E" w14:textId="77777777" w:rsidR="005718EB" w:rsidRPr="002E7E53" w:rsidRDefault="005718EB" w:rsidP="005718EB">
      <w:pPr>
        <w:spacing w:line="360" w:lineRule="auto"/>
        <w:rPr>
          <w:rFonts w:eastAsia="Times New Roman" w:cstheme="minorHAnsi"/>
          <w:lang w:eastAsia="en-GB"/>
        </w:rPr>
      </w:pPr>
      <w:r w:rsidRPr="002E7E53">
        <w:rPr>
          <w:rFonts w:eastAsia="Times New Roman" w:cstheme="minorHAnsi"/>
          <w:color w:val="000000"/>
          <w:shd w:val="clear" w:color="auto" w:fill="FFFFFF"/>
          <w:lang w:eastAsia="en-GB"/>
        </w:rPr>
        <w:t>Assets.publishing.service.gov.uk. 2020. </w:t>
      </w:r>
      <w:r w:rsidRPr="002E7E53">
        <w:rPr>
          <w:rFonts w:eastAsia="Times New Roman" w:cstheme="minorHAnsi"/>
          <w:i/>
          <w:iCs/>
          <w:color w:val="000000"/>
          <w:shd w:val="clear" w:color="auto" w:fill="FFFFFF"/>
          <w:lang w:eastAsia="en-GB"/>
        </w:rPr>
        <w:t>Stoptober 2020 Campaign evaluation</w:t>
      </w:r>
      <w:r w:rsidRPr="002E7E53">
        <w:rPr>
          <w:rFonts w:eastAsia="Times New Roman" w:cstheme="minorHAnsi"/>
          <w:color w:val="000000"/>
          <w:shd w:val="clear" w:color="auto" w:fill="FFFFFF"/>
          <w:lang w:eastAsia="en-GB"/>
        </w:rPr>
        <w:t>. [online] Available at: &lt;https://assets.publishing.service.gov.uk/government/uploads/system/uploads/attachment_data/file/1018003/Stoptober_2020_Evaluation.pdf&gt; [Accessed 3 January 2022].</w:t>
      </w:r>
    </w:p>
    <w:p w14:paraId="2E98B532" w14:textId="77777777" w:rsidR="005718EB" w:rsidRPr="0020797D" w:rsidRDefault="005718EB" w:rsidP="005718EB">
      <w:pPr>
        <w:spacing w:line="360" w:lineRule="auto"/>
        <w:rPr>
          <w:rFonts w:eastAsia="Times New Roman" w:cstheme="minorHAnsi"/>
          <w:lang w:eastAsia="en-GB"/>
        </w:rPr>
      </w:pPr>
    </w:p>
    <w:p w14:paraId="336C1D33" w14:textId="77777777" w:rsidR="005718EB" w:rsidRDefault="005718EB" w:rsidP="005718EB">
      <w:pPr>
        <w:spacing w:line="360" w:lineRule="auto"/>
        <w:rPr>
          <w:rFonts w:eastAsia="Times New Roman" w:cstheme="minorHAnsi"/>
          <w:color w:val="000000"/>
          <w:shd w:val="clear" w:color="auto" w:fill="FFFFFF"/>
          <w:lang w:eastAsia="en-GB"/>
        </w:rPr>
      </w:pPr>
    </w:p>
    <w:p w14:paraId="55A905CB" w14:textId="77777777" w:rsidR="005718EB" w:rsidRPr="00846A14" w:rsidRDefault="005718EB" w:rsidP="005718EB">
      <w:pPr>
        <w:spacing w:line="360" w:lineRule="auto"/>
        <w:rPr>
          <w:rFonts w:eastAsia="Times New Roman" w:cstheme="minorHAnsi"/>
          <w:lang w:eastAsia="en-GB"/>
        </w:rPr>
      </w:pPr>
      <w:r w:rsidRPr="00846A14">
        <w:rPr>
          <w:rFonts w:eastAsia="Times New Roman" w:cstheme="minorHAnsi"/>
          <w:color w:val="000000"/>
          <w:shd w:val="clear" w:color="auto" w:fill="FFFFFF"/>
          <w:lang w:eastAsia="en-GB"/>
        </w:rPr>
        <w:t>collinsdictionary.com. 2021. </w:t>
      </w:r>
      <w:r w:rsidRPr="00846A14">
        <w:rPr>
          <w:rFonts w:eastAsia="Times New Roman" w:cstheme="minorHAnsi"/>
          <w:i/>
          <w:iCs/>
          <w:color w:val="000000"/>
          <w:shd w:val="clear" w:color="auto" w:fill="FFFFFF"/>
          <w:lang w:eastAsia="en-GB"/>
        </w:rPr>
        <w:t>Definition of 'campaign'</w:t>
      </w:r>
      <w:r w:rsidRPr="00846A14">
        <w:rPr>
          <w:rFonts w:eastAsia="Times New Roman" w:cstheme="minorHAnsi"/>
          <w:color w:val="000000"/>
          <w:shd w:val="clear" w:color="auto" w:fill="FFFFFF"/>
          <w:lang w:eastAsia="en-GB"/>
        </w:rPr>
        <w:t>. [online] Available at: &lt;https://www.collinsdictionary.com/dictionary/english/campaign&gt; [Accessed 28 December 2021].</w:t>
      </w:r>
    </w:p>
    <w:p w14:paraId="50501589" w14:textId="77777777" w:rsidR="005718EB" w:rsidRPr="00846A14" w:rsidRDefault="005718EB" w:rsidP="005718EB">
      <w:pPr>
        <w:spacing w:line="360" w:lineRule="auto"/>
        <w:rPr>
          <w:rFonts w:cstheme="minorHAnsi"/>
        </w:rPr>
      </w:pPr>
    </w:p>
    <w:p w14:paraId="2B570BFA" w14:textId="77777777" w:rsidR="005718EB" w:rsidRPr="00846A14" w:rsidRDefault="005718EB" w:rsidP="005718EB">
      <w:pPr>
        <w:spacing w:line="360" w:lineRule="auto"/>
        <w:rPr>
          <w:rFonts w:eastAsia="Times New Roman" w:cstheme="minorHAnsi"/>
          <w:sz w:val="36"/>
          <w:szCs w:val="36"/>
          <w:lang w:eastAsia="en-GB"/>
        </w:rPr>
      </w:pPr>
      <w:r w:rsidRPr="00846A14">
        <w:rPr>
          <w:rFonts w:eastAsia="Times New Roman" w:cstheme="minorHAnsi"/>
          <w:color w:val="000000"/>
          <w:shd w:val="clear" w:color="auto" w:fill="FFFFFF"/>
          <w:lang w:eastAsia="en-GB"/>
        </w:rPr>
        <w:t>GOV.UK. 2021. </w:t>
      </w:r>
      <w:r w:rsidRPr="00846A14">
        <w:rPr>
          <w:rFonts w:eastAsia="Times New Roman" w:cstheme="minorHAnsi"/>
          <w:i/>
          <w:iCs/>
          <w:color w:val="000000"/>
          <w:shd w:val="clear" w:color="auto" w:fill="FFFFFF"/>
          <w:lang w:eastAsia="en-GB"/>
        </w:rPr>
        <w:t>Smoking and tobacco: applying All Our Health</w:t>
      </w:r>
      <w:r w:rsidRPr="00846A14">
        <w:rPr>
          <w:rFonts w:eastAsia="Times New Roman" w:cstheme="minorHAnsi"/>
          <w:color w:val="000000"/>
          <w:shd w:val="clear" w:color="auto" w:fill="FFFFFF"/>
          <w:lang w:eastAsia="en-GB"/>
        </w:rPr>
        <w:t>. [online] Available at: &lt;https://www.gov.uk/government/publications/smoking-and-tobacco-applying-all-our-health/smoking-and-tobacco-applying-all-our-health&gt; [Accessed 29 December 2021].</w:t>
      </w:r>
    </w:p>
    <w:p w14:paraId="45733C2E" w14:textId="77777777" w:rsidR="005718EB" w:rsidRDefault="005718EB" w:rsidP="005718EB">
      <w:pPr>
        <w:spacing w:line="360" w:lineRule="auto"/>
        <w:rPr>
          <w:rFonts w:eastAsia="Times New Roman" w:cstheme="minorHAnsi"/>
          <w:color w:val="000000"/>
          <w:shd w:val="clear" w:color="auto" w:fill="FFFFFF"/>
          <w:lang w:eastAsia="en-GB"/>
        </w:rPr>
      </w:pPr>
    </w:p>
    <w:p w14:paraId="70D879B0" w14:textId="77777777" w:rsidR="005718EB" w:rsidRPr="00D77DDE" w:rsidRDefault="005718EB" w:rsidP="005718EB">
      <w:pPr>
        <w:spacing w:line="360" w:lineRule="auto"/>
        <w:rPr>
          <w:rFonts w:eastAsia="Times New Roman" w:cstheme="minorHAnsi"/>
          <w:sz w:val="36"/>
          <w:szCs w:val="36"/>
          <w:lang w:eastAsia="en-GB"/>
        </w:rPr>
      </w:pPr>
      <w:r w:rsidRPr="00D77DDE">
        <w:rPr>
          <w:rFonts w:eastAsia="Times New Roman" w:cstheme="minorHAnsi"/>
          <w:color w:val="000000"/>
          <w:shd w:val="clear" w:color="auto" w:fill="FFFFFF"/>
          <w:lang w:eastAsia="en-GB"/>
        </w:rPr>
        <w:t>GOV.UK. 2021</w:t>
      </w:r>
      <w:r>
        <w:rPr>
          <w:rFonts w:eastAsia="Times New Roman" w:cstheme="minorHAnsi"/>
          <w:color w:val="000000"/>
          <w:shd w:val="clear" w:color="auto" w:fill="FFFFFF"/>
          <w:lang w:eastAsia="en-GB"/>
        </w:rPr>
        <w:t xml:space="preserve"> B</w:t>
      </w:r>
      <w:r w:rsidRPr="00D77DDE">
        <w:rPr>
          <w:rFonts w:eastAsia="Times New Roman" w:cstheme="minorHAnsi"/>
          <w:color w:val="000000"/>
          <w:shd w:val="clear" w:color="auto" w:fill="FFFFFF"/>
          <w:lang w:eastAsia="en-GB"/>
        </w:rPr>
        <w:t>. </w:t>
      </w:r>
      <w:r w:rsidRPr="00D77DDE">
        <w:rPr>
          <w:rFonts w:eastAsia="Times New Roman" w:cstheme="minorHAnsi"/>
          <w:i/>
          <w:iCs/>
          <w:color w:val="000000"/>
          <w:shd w:val="clear" w:color="auto" w:fill="FFFFFF"/>
          <w:lang w:eastAsia="en-GB"/>
        </w:rPr>
        <w:t>Smokers encouraged to take part in Stoptober, as they report smoking more during pandemic</w:t>
      </w:r>
      <w:r w:rsidRPr="00D77DDE">
        <w:rPr>
          <w:rFonts w:eastAsia="Times New Roman" w:cstheme="minorHAnsi"/>
          <w:color w:val="000000"/>
          <w:shd w:val="clear" w:color="auto" w:fill="FFFFFF"/>
          <w:lang w:eastAsia="en-GB"/>
        </w:rPr>
        <w:t>. [online] Available at: &lt;https://www.gov.uk/government/news/smokers-encouraged-to-take-part-in-stoptober-as-they-report-smoking-more-during-pandemic&gt; [Accessed 2 January 2022].</w:t>
      </w:r>
    </w:p>
    <w:p w14:paraId="3BC151FE" w14:textId="77777777" w:rsidR="005718EB" w:rsidRPr="00D77DDE" w:rsidRDefault="005718EB" w:rsidP="005718EB">
      <w:pPr>
        <w:spacing w:line="360" w:lineRule="auto"/>
        <w:rPr>
          <w:rFonts w:eastAsia="Times New Roman" w:cstheme="minorHAnsi"/>
          <w:color w:val="000000"/>
          <w:sz w:val="36"/>
          <w:szCs w:val="36"/>
          <w:shd w:val="clear" w:color="auto" w:fill="FFFFFF"/>
          <w:lang w:eastAsia="en-GB"/>
        </w:rPr>
      </w:pPr>
    </w:p>
    <w:p w14:paraId="02735D43" w14:textId="77777777" w:rsidR="005718EB" w:rsidRPr="00EA30EF" w:rsidRDefault="005718EB" w:rsidP="005718EB">
      <w:pPr>
        <w:spacing w:line="360" w:lineRule="auto"/>
        <w:rPr>
          <w:rFonts w:eastAsia="Times New Roman" w:cstheme="minorHAnsi"/>
          <w:lang w:eastAsia="en-GB"/>
        </w:rPr>
      </w:pPr>
      <w:r w:rsidRPr="00EA30EF">
        <w:rPr>
          <w:rFonts w:eastAsia="Times New Roman" w:cstheme="minorHAnsi"/>
          <w:color w:val="000000"/>
          <w:shd w:val="clear" w:color="auto" w:fill="FFFFFF"/>
          <w:lang w:eastAsia="en-GB"/>
        </w:rPr>
        <w:lastRenderedPageBreak/>
        <w:t>Kahn, R., 2021. </w:t>
      </w:r>
      <w:r w:rsidRPr="00EA30EF">
        <w:rPr>
          <w:rFonts w:eastAsia="Times New Roman" w:cstheme="minorHAnsi"/>
          <w:i/>
          <w:iCs/>
          <w:color w:val="000000"/>
          <w:shd w:val="clear" w:color="auto" w:fill="FFFFFF"/>
          <w:lang w:eastAsia="en-GB"/>
        </w:rPr>
        <w:t>How to Optimize Marketing Campaign Performance Metrics</w:t>
      </w:r>
      <w:r w:rsidRPr="00EA30EF">
        <w:rPr>
          <w:rFonts w:eastAsia="Times New Roman" w:cstheme="minorHAnsi"/>
          <w:color w:val="000000"/>
          <w:shd w:val="clear" w:color="auto" w:fill="FFFFFF"/>
          <w:lang w:eastAsia="en-GB"/>
        </w:rPr>
        <w:t>. [online] Anura.io. Available at: &lt;https://www.anura.io/blog/marketing-campaign-performance-metrics-that-matter&gt; [Accessed 3 January 2022].</w:t>
      </w:r>
    </w:p>
    <w:p w14:paraId="1ECD7A9B" w14:textId="77777777" w:rsidR="005718EB" w:rsidRDefault="005718EB" w:rsidP="005718EB">
      <w:pPr>
        <w:spacing w:line="360" w:lineRule="auto"/>
        <w:rPr>
          <w:rFonts w:eastAsia="Times New Roman" w:cstheme="minorHAnsi"/>
          <w:color w:val="000000"/>
          <w:shd w:val="clear" w:color="auto" w:fill="FFFFFF"/>
          <w:lang w:eastAsia="en-GB"/>
        </w:rPr>
      </w:pPr>
    </w:p>
    <w:p w14:paraId="4BE546AE" w14:textId="77777777" w:rsidR="005718EB" w:rsidRDefault="005718EB" w:rsidP="005718EB">
      <w:pPr>
        <w:spacing w:line="360" w:lineRule="auto"/>
        <w:rPr>
          <w:rFonts w:eastAsia="Times New Roman" w:cstheme="minorHAnsi"/>
          <w:sz w:val="36"/>
          <w:szCs w:val="36"/>
          <w:lang w:eastAsia="en-GB"/>
        </w:rPr>
      </w:pPr>
      <w:r w:rsidRPr="00846A14">
        <w:rPr>
          <w:rFonts w:eastAsia="Times New Roman" w:cstheme="minorHAnsi"/>
          <w:color w:val="000000"/>
          <w:shd w:val="clear" w:color="auto" w:fill="FFFFFF"/>
          <w:lang w:eastAsia="en-GB"/>
        </w:rPr>
        <w:t>nhs.uk. 2018. </w:t>
      </w:r>
      <w:r w:rsidRPr="00846A14">
        <w:rPr>
          <w:rFonts w:eastAsia="Times New Roman" w:cstheme="minorHAnsi"/>
          <w:i/>
          <w:iCs/>
          <w:color w:val="000000"/>
          <w:shd w:val="clear" w:color="auto" w:fill="FFFFFF"/>
          <w:lang w:eastAsia="en-GB"/>
        </w:rPr>
        <w:t>NHS stop smoking services help you quit</w:t>
      </w:r>
      <w:r w:rsidRPr="00846A14">
        <w:rPr>
          <w:rFonts w:eastAsia="Times New Roman" w:cstheme="minorHAnsi"/>
          <w:color w:val="000000"/>
          <w:shd w:val="clear" w:color="auto" w:fill="FFFFFF"/>
          <w:lang w:eastAsia="en-GB"/>
        </w:rPr>
        <w:t>. [online] Available at: &lt;https://www.nhs.uk/live-well/quit-smoking/nhs-stop-smoking-services-help-you-quit/&gt; [Accessed 29 December 2021].</w:t>
      </w:r>
    </w:p>
    <w:p w14:paraId="35D55ECC" w14:textId="77777777" w:rsidR="005718EB" w:rsidRPr="00EA30EF" w:rsidRDefault="005718EB" w:rsidP="005718EB">
      <w:pPr>
        <w:spacing w:line="360" w:lineRule="auto"/>
        <w:rPr>
          <w:rFonts w:eastAsia="Times New Roman" w:cstheme="minorHAnsi"/>
          <w:sz w:val="36"/>
          <w:szCs w:val="36"/>
          <w:lang w:eastAsia="en-GB"/>
        </w:rPr>
      </w:pPr>
      <w:r w:rsidRPr="00846A14">
        <w:rPr>
          <w:rFonts w:eastAsia="Times New Roman" w:cstheme="minorHAnsi"/>
          <w:color w:val="000000"/>
          <w:shd w:val="clear" w:color="auto" w:fill="FFFFFF"/>
          <w:lang w:eastAsia="en-GB"/>
        </w:rPr>
        <w:t>nhs.uk. 2020. </w:t>
      </w:r>
      <w:proofErr w:type="spellStart"/>
      <w:r w:rsidRPr="00846A14">
        <w:rPr>
          <w:rFonts w:eastAsia="Times New Roman" w:cstheme="minorHAnsi"/>
          <w:i/>
          <w:iCs/>
          <w:color w:val="000000"/>
          <w:shd w:val="clear" w:color="auto" w:fill="FFFFFF"/>
          <w:lang w:eastAsia="en-GB"/>
        </w:rPr>
        <w:t>Champix</w:t>
      </w:r>
      <w:proofErr w:type="spellEnd"/>
      <w:r w:rsidRPr="00846A14">
        <w:rPr>
          <w:rFonts w:eastAsia="Times New Roman" w:cstheme="minorHAnsi"/>
          <w:i/>
          <w:iCs/>
          <w:color w:val="000000"/>
          <w:shd w:val="clear" w:color="auto" w:fill="FFFFFF"/>
          <w:lang w:eastAsia="en-GB"/>
        </w:rPr>
        <w:t xml:space="preserve"> (varenicline) – a medicine to help you stop smoking</w:t>
      </w:r>
      <w:r w:rsidRPr="00846A14">
        <w:rPr>
          <w:rFonts w:eastAsia="Times New Roman" w:cstheme="minorHAnsi"/>
          <w:color w:val="000000"/>
          <w:shd w:val="clear" w:color="auto" w:fill="FFFFFF"/>
          <w:lang w:eastAsia="en-GB"/>
        </w:rPr>
        <w:t>. [online] Available at: &lt;https://www.nhs.uk/medicines/champix-varenicline/&gt; [Accessed 29 December 2021].</w:t>
      </w:r>
    </w:p>
    <w:p w14:paraId="55A28CED" w14:textId="77777777" w:rsidR="005718EB" w:rsidRDefault="005718EB" w:rsidP="005718EB">
      <w:pPr>
        <w:spacing w:line="360" w:lineRule="auto"/>
        <w:rPr>
          <w:rFonts w:eastAsia="Times New Roman" w:cstheme="minorHAnsi"/>
          <w:lang w:eastAsia="en-GB"/>
        </w:rPr>
      </w:pPr>
    </w:p>
    <w:p w14:paraId="5805519D" w14:textId="77777777" w:rsidR="005718EB" w:rsidRPr="002B17C2" w:rsidRDefault="005718EB" w:rsidP="005718EB">
      <w:pPr>
        <w:spacing w:line="360" w:lineRule="auto"/>
        <w:rPr>
          <w:rFonts w:eastAsia="Times New Roman" w:cstheme="minorHAnsi"/>
          <w:sz w:val="36"/>
          <w:szCs w:val="36"/>
          <w:lang w:eastAsia="en-GB"/>
        </w:rPr>
      </w:pPr>
      <w:r w:rsidRPr="002B17C2">
        <w:rPr>
          <w:rFonts w:eastAsia="Times New Roman" w:cstheme="minorHAnsi"/>
          <w:color w:val="000000"/>
          <w:shd w:val="clear" w:color="auto" w:fill="FFFFFF"/>
          <w:lang w:eastAsia="en-GB"/>
        </w:rPr>
        <w:t xml:space="preserve">Owen, L. and </w:t>
      </w:r>
      <w:proofErr w:type="spellStart"/>
      <w:r w:rsidRPr="002B17C2">
        <w:rPr>
          <w:rFonts w:eastAsia="Times New Roman" w:cstheme="minorHAnsi"/>
          <w:color w:val="000000"/>
          <w:shd w:val="clear" w:color="auto" w:fill="FFFFFF"/>
          <w:lang w:eastAsia="en-GB"/>
        </w:rPr>
        <w:t>Youdan</w:t>
      </w:r>
      <w:proofErr w:type="spellEnd"/>
      <w:r w:rsidRPr="002B17C2">
        <w:rPr>
          <w:rFonts w:eastAsia="Times New Roman" w:cstheme="minorHAnsi"/>
          <w:color w:val="000000"/>
          <w:shd w:val="clear" w:color="auto" w:fill="FFFFFF"/>
          <w:lang w:eastAsia="en-GB"/>
        </w:rPr>
        <w:t>, B., 2005. </w:t>
      </w:r>
      <w:r w:rsidRPr="002B17C2">
        <w:rPr>
          <w:rFonts w:eastAsia="Times New Roman" w:cstheme="minorHAnsi"/>
          <w:i/>
          <w:iCs/>
          <w:color w:val="000000"/>
          <w:shd w:val="clear" w:color="auto" w:fill="FFFFFF"/>
          <w:lang w:eastAsia="en-GB"/>
        </w:rPr>
        <w:t>22 years on: the impact and relevance of the UK No Smoking Day</w:t>
      </w:r>
      <w:r w:rsidRPr="002B17C2">
        <w:rPr>
          <w:rFonts w:eastAsia="Times New Roman" w:cstheme="minorHAnsi"/>
          <w:color w:val="000000"/>
          <w:shd w:val="clear" w:color="auto" w:fill="FFFFFF"/>
          <w:lang w:eastAsia="en-GB"/>
        </w:rPr>
        <w:t>. [online] Available at: &lt;https://www.ncbi.nlm.nih.gov/pmc/articles/PMC2563638/&gt; [Accessed 3 January 2022].</w:t>
      </w:r>
    </w:p>
    <w:p w14:paraId="5F18D4FE" w14:textId="77777777" w:rsidR="005718EB" w:rsidRDefault="005718EB" w:rsidP="005718EB">
      <w:pPr>
        <w:spacing w:line="360" w:lineRule="auto"/>
        <w:rPr>
          <w:rFonts w:eastAsia="Times New Roman" w:cstheme="minorHAnsi"/>
          <w:sz w:val="36"/>
          <w:szCs w:val="36"/>
          <w:lang w:eastAsia="en-GB"/>
        </w:rPr>
      </w:pPr>
    </w:p>
    <w:p w14:paraId="56AFEFC3" w14:textId="77777777" w:rsidR="005718EB" w:rsidRPr="00846A14" w:rsidRDefault="005718EB" w:rsidP="005718EB">
      <w:pPr>
        <w:spacing w:line="360" w:lineRule="auto"/>
        <w:rPr>
          <w:rFonts w:eastAsia="Times New Roman" w:cstheme="minorHAnsi"/>
          <w:sz w:val="36"/>
          <w:szCs w:val="36"/>
          <w:lang w:eastAsia="en-GB"/>
        </w:rPr>
      </w:pPr>
      <w:r w:rsidRPr="00846A14">
        <w:rPr>
          <w:rFonts w:eastAsia="Times New Roman" w:cstheme="minorHAnsi"/>
          <w:color w:val="000000"/>
          <w:shd w:val="clear" w:color="auto" w:fill="FFFFFF"/>
          <w:lang w:eastAsia="en-GB"/>
        </w:rPr>
        <w:t>Stopsmokingni.info. 2021. </w:t>
      </w:r>
      <w:r w:rsidRPr="00846A14">
        <w:rPr>
          <w:rFonts w:eastAsia="Times New Roman" w:cstheme="minorHAnsi"/>
          <w:i/>
          <w:iCs/>
          <w:color w:val="000000"/>
          <w:shd w:val="clear" w:color="auto" w:fill="FFFFFF"/>
          <w:lang w:eastAsia="en-GB"/>
        </w:rPr>
        <w:t>Stop Smoking</w:t>
      </w:r>
      <w:r w:rsidRPr="00846A14">
        <w:rPr>
          <w:rFonts w:eastAsia="Times New Roman" w:cstheme="minorHAnsi"/>
          <w:color w:val="000000"/>
          <w:shd w:val="clear" w:color="auto" w:fill="FFFFFF"/>
          <w:lang w:eastAsia="en-GB"/>
        </w:rPr>
        <w:t>. [online] Available at: &lt;https://www.stopsmokingni.info/&gt; [Accessed 28 December 2021].</w:t>
      </w:r>
    </w:p>
    <w:p w14:paraId="368DDD5D" w14:textId="77777777" w:rsidR="005718EB" w:rsidRDefault="005718EB" w:rsidP="005718EB">
      <w:pPr>
        <w:spacing w:line="360" w:lineRule="auto"/>
        <w:rPr>
          <w:rFonts w:cstheme="minorHAnsi"/>
        </w:rPr>
      </w:pPr>
    </w:p>
    <w:p w14:paraId="7B72043C" w14:textId="77777777" w:rsidR="005718EB" w:rsidRPr="00846A14" w:rsidRDefault="005718EB" w:rsidP="005718EB">
      <w:pPr>
        <w:spacing w:line="360" w:lineRule="auto"/>
        <w:rPr>
          <w:rFonts w:eastAsia="Times New Roman" w:cstheme="minorHAnsi"/>
          <w:sz w:val="36"/>
          <w:szCs w:val="36"/>
          <w:lang w:eastAsia="en-GB"/>
        </w:rPr>
      </w:pPr>
      <w:r w:rsidRPr="00846A14">
        <w:rPr>
          <w:rFonts w:eastAsia="Times New Roman" w:cstheme="minorHAnsi"/>
          <w:color w:val="000000"/>
          <w:shd w:val="clear" w:color="auto" w:fill="FFFFFF"/>
          <w:lang w:eastAsia="en-GB"/>
        </w:rPr>
        <w:t>Tidy, D., 2018. </w:t>
      </w:r>
      <w:r w:rsidRPr="00846A14">
        <w:rPr>
          <w:rFonts w:eastAsia="Times New Roman" w:cstheme="minorHAnsi"/>
          <w:i/>
          <w:iCs/>
          <w:color w:val="000000"/>
          <w:shd w:val="clear" w:color="auto" w:fill="FFFFFF"/>
          <w:lang w:eastAsia="en-GB"/>
        </w:rPr>
        <w:t>Bupropion | Zyban | Stop Smoking Medicine</w:t>
      </w:r>
      <w:r w:rsidRPr="00846A14">
        <w:rPr>
          <w:rFonts w:eastAsia="Times New Roman" w:cstheme="minorHAnsi"/>
          <w:color w:val="000000"/>
          <w:shd w:val="clear" w:color="auto" w:fill="FFFFFF"/>
          <w:lang w:eastAsia="en-GB"/>
        </w:rPr>
        <w:t>. [online] Patient.info. Available at: &lt;https://patient.info/healthy-living/quit-smoking-cessation/bupropion-zyban&gt; [Accessed 29 December 2021].</w:t>
      </w:r>
    </w:p>
    <w:p w14:paraId="60196EA0" w14:textId="77777777" w:rsidR="005718EB" w:rsidRDefault="005718EB" w:rsidP="005718EB">
      <w:pPr>
        <w:tabs>
          <w:tab w:val="left" w:pos="2489"/>
        </w:tabs>
        <w:spacing w:line="360" w:lineRule="auto"/>
        <w:rPr>
          <w:rFonts w:cstheme="minorHAnsi"/>
        </w:rPr>
      </w:pPr>
      <w:r>
        <w:rPr>
          <w:rFonts w:cstheme="minorHAnsi"/>
        </w:rPr>
        <w:tab/>
      </w:r>
    </w:p>
    <w:p w14:paraId="4AB5E1A4" w14:textId="77777777" w:rsidR="005718EB" w:rsidRPr="00374539" w:rsidRDefault="005718EB" w:rsidP="005718EB">
      <w:pPr>
        <w:spacing w:line="360" w:lineRule="auto"/>
        <w:rPr>
          <w:rFonts w:eastAsia="Times New Roman" w:cstheme="minorHAnsi"/>
          <w:lang w:eastAsia="en-GB"/>
        </w:rPr>
      </w:pPr>
      <w:r w:rsidRPr="00374539">
        <w:rPr>
          <w:rFonts w:eastAsia="Times New Roman" w:cstheme="minorHAnsi"/>
          <w:color w:val="000000"/>
          <w:shd w:val="clear" w:color="auto" w:fill="FFFFFF"/>
          <w:lang w:eastAsia="en-GB"/>
        </w:rPr>
        <w:t>Who.int. 2020. </w:t>
      </w:r>
      <w:r w:rsidRPr="00374539">
        <w:rPr>
          <w:rFonts w:eastAsia="Times New Roman" w:cstheme="minorHAnsi"/>
          <w:i/>
          <w:iCs/>
          <w:color w:val="000000"/>
          <w:shd w:val="clear" w:color="auto" w:fill="FFFFFF"/>
          <w:lang w:eastAsia="en-GB"/>
        </w:rPr>
        <w:t>WHO launches year-long campaign to help 100 million people quit tobacco</w:t>
      </w:r>
      <w:r w:rsidRPr="00374539">
        <w:rPr>
          <w:rFonts w:eastAsia="Times New Roman" w:cstheme="minorHAnsi"/>
          <w:color w:val="000000"/>
          <w:shd w:val="clear" w:color="auto" w:fill="FFFFFF"/>
          <w:lang w:eastAsia="en-GB"/>
        </w:rPr>
        <w:t>. [online] Available at: &lt;https://www.who.int/news/item/08-12-2020-who-launches-year-long-campaign-to-help-100-million-people-quit-tobacco&gt; [Accessed 3 January 2022].</w:t>
      </w:r>
    </w:p>
    <w:p w14:paraId="3E9E3189" w14:textId="77777777" w:rsidR="005718EB" w:rsidRPr="00374539" w:rsidRDefault="005718EB" w:rsidP="005718EB">
      <w:pPr>
        <w:tabs>
          <w:tab w:val="left" w:pos="2489"/>
        </w:tabs>
        <w:spacing w:line="360" w:lineRule="auto"/>
        <w:rPr>
          <w:rFonts w:cstheme="minorHAnsi"/>
        </w:rPr>
      </w:pPr>
    </w:p>
    <w:p w14:paraId="5C7D5E44" w14:textId="77777777" w:rsidR="005718EB" w:rsidRPr="00BE3621" w:rsidRDefault="005718EB" w:rsidP="00325AF6">
      <w:pPr>
        <w:spacing w:line="360" w:lineRule="auto"/>
        <w:jc w:val="center"/>
      </w:pPr>
    </w:p>
    <w:sectPr w:rsidR="005718EB" w:rsidRPr="00BE3621" w:rsidSect="00E8676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D136F9"/>
    <w:multiLevelType w:val="multilevel"/>
    <w:tmpl w:val="62AA7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6D9"/>
    <w:rsid w:val="000276F2"/>
    <w:rsid w:val="0004668C"/>
    <w:rsid w:val="000B268E"/>
    <w:rsid w:val="000D2576"/>
    <w:rsid w:val="0014764D"/>
    <w:rsid w:val="001526D9"/>
    <w:rsid w:val="00155C45"/>
    <w:rsid w:val="00181DBB"/>
    <w:rsid w:val="001923F1"/>
    <w:rsid w:val="001E6BC6"/>
    <w:rsid w:val="001F244A"/>
    <w:rsid w:val="001F2EEF"/>
    <w:rsid w:val="00214E79"/>
    <w:rsid w:val="0024652B"/>
    <w:rsid w:val="00247A8C"/>
    <w:rsid w:val="00260216"/>
    <w:rsid w:val="002A42BB"/>
    <w:rsid w:val="002A6436"/>
    <w:rsid w:val="002C0FB2"/>
    <w:rsid w:val="00305EA3"/>
    <w:rsid w:val="00325AF6"/>
    <w:rsid w:val="00331779"/>
    <w:rsid w:val="00346CAF"/>
    <w:rsid w:val="003757FE"/>
    <w:rsid w:val="00386EA3"/>
    <w:rsid w:val="004761F6"/>
    <w:rsid w:val="004D0B72"/>
    <w:rsid w:val="004D321D"/>
    <w:rsid w:val="004E7563"/>
    <w:rsid w:val="00526EE6"/>
    <w:rsid w:val="005453E6"/>
    <w:rsid w:val="005718EB"/>
    <w:rsid w:val="005720C6"/>
    <w:rsid w:val="005B0631"/>
    <w:rsid w:val="005B0B69"/>
    <w:rsid w:val="00604052"/>
    <w:rsid w:val="00612CE1"/>
    <w:rsid w:val="0063533E"/>
    <w:rsid w:val="006579AC"/>
    <w:rsid w:val="00696132"/>
    <w:rsid w:val="006C282A"/>
    <w:rsid w:val="00720E32"/>
    <w:rsid w:val="0077203B"/>
    <w:rsid w:val="00797112"/>
    <w:rsid w:val="007C1E1C"/>
    <w:rsid w:val="007C3F09"/>
    <w:rsid w:val="008508A9"/>
    <w:rsid w:val="00856C4C"/>
    <w:rsid w:val="008664D1"/>
    <w:rsid w:val="008D06FD"/>
    <w:rsid w:val="0092155B"/>
    <w:rsid w:val="009229D7"/>
    <w:rsid w:val="00955C51"/>
    <w:rsid w:val="00993926"/>
    <w:rsid w:val="009B4365"/>
    <w:rsid w:val="00A828BA"/>
    <w:rsid w:val="00AB40B5"/>
    <w:rsid w:val="00AF4D5E"/>
    <w:rsid w:val="00B10E9B"/>
    <w:rsid w:val="00B15EBB"/>
    <w:rsid w:val="00B67156"/>
    <w:rsid w:val="00B80875"/>
    <w:rsid w:val="00B85BFE"/>
    <w:rsid w:val="00BA3D25"/>
    <w:rsid w:val="00BA60F0"/>
    <w:rsid w:val="00BC419F"/>
    <w:rsid w:val="00BE3621"/>
    <w:rsid w:val="00C16557"/>
    <w:rsid w:val="00C34DF6"/>
    <w:rsid w:val="00C36501"/>
    <w:rsid w:val="00C415EF"/>
    <w:rsid w:val="00C61182"/>
    <w:rsid w:val="00C87B17"/>
    <w:rsid w:val="00CA28E6"/>
    <w:rsid w:val="00CC3107"/>
    <w:rsid w:val="00CE4C9A"/>
    <w:rsid w:val="00D04E4C"/>
    <w:rsid w:val="00D13D71"/>
    <w:rsid w:val="00D16C91"/>
    <w:rsid w:val="00D76417"/>
    <w:rsid w:val="00E63782"/>
    <w:rsid w:val="00E8514B"/>
    <w:rsid w:val="00E86760"/>
    <w:rsid w:val="00ED370C"/>
    <w:rsid w:val="00EF72CE"/>
    <w:rsid w:val="00F20793"/>
    <w:rsid w:val="00F27AB6"/>
    <w:rsid w:val="00F35C9D"/>
    <w:rsid w:val="00F469C5"/>
    <w:rsid w:val="00F9753E"/>
    <w:rsid w:val="00FA3F77"/>
    <w:rsid w:val="00FF56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ACA615"/>
  <w15:chartTrackingRefBased/>
  <w15:docId w15:val="{C16E5087-D18D-8541-8EB6-62BD5BCB1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535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2160</Words>
  <Characters>12315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 Louise Morgan (1905585)</dc:creator>
  <cp:keywords/>
  <dc:description/>
  <cp:lastModifiedBy>Han Louise Morgan (1905585)</cp:lastModifiedBy>
  <cp:revision>2</cp:revision>
  <dcterms:created xsi:type="dcterms:W3CDTF">2022-01-03T03:16:00Z</dcterms:created>
  <dcterms:modified xsi:type="dcterms:W3CDTF">2022-01-03T03:16:00Z</dcterms:modified>
</cp:coreProperties>
</file>