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61851234" wp14:paraId="31CB38D8" wp14:textId="13E863C4">
      <w:pPr>
        <w:pStyle w:val="Normal"/>
        <w:shd w:val="clear" w:color="auto" w:fill="FFFFFF" w:themeFill="background1"/>
        <w:spacing w:before="0" w:beforeAutospacing="off" w:after="240" w:afterAutospacing="off"/>
        <w:jc w:val="left"/>
        <w:rPr>
          <w:rFonts w:ascii="Aptos" w:hAnsi="Aptos" w:eastAsia="Aptos" w:cs="Aptos" w:asciiTheme="minorAscii" w:hAnsiTheme="minorAscii" w:eastAsiaTheme="minorAscii" w:cstheme="minorAscii"/>
          <w:b w:val="0"/>
          <w:bCs w:val="0"/>
          <w:i w:val="0"/>
          <w:iCs w:val="0"/>
          <w:caps w:val="0"/>
          <w:smallCaps w:val="0"/>
          <w:color w:val="1D2125"/>
          <w:sz w:val="18"/>
          <w:szCs w:val="18"/>
        </w:rPr>
      </w:pPr>
      <w:r w:rsidRPr="61851234" w:rsidR="133F9BE0">
        <w:rPr>
          <w:rFonts w:ascii="Aptos" w:hAnsi="Aptos" w:eastAsia="Aptos" w:cs="Aptos" w:asciiTheme="minorAscii" w:hAnsiTheme="minorAscii" w:eastAsiaTheme="minorAscii" w:cstheme="minorAscii"/>
          <w:b w:val="0"/>
          <w:bCs w:val="0"/>
          <w:i w:val="0"/>
          <w:iCs w:val="0"/>
          <w:caps w:val="0"/>
          <w:smallCaps w:val="0"/>
          <w:color w:val="1D2125"/>
          <w:sz w:val="18"/>
          <w:szCs w:val="18"/>
        </w:rPr>
        <w:t>A festering pull at the leaves,</w:t>
      </w:r>
    </w:p>
    <w:p xmlns:wp14="http://schemas.microsoft.com/office/word/2010/wordml" w:rsidP="61851234" wp14:paraId="26752466" wp14:textId="408A037D">
      <w:pPr>
        <w:pStyle w:val="Normal"/>
        <w:shd w:val="clear" w:color="auto" w:fill="FFFFFF" w:themeFill="background1"/>
        <w:spacing w:before="0" w:beforeAutospacing="off" w:after="240" w:afterAutospacing="off"/>
        <w:jc w:val="left"/>
        <w:rPr>
          <w:rFonts w:ascii="Aptos" w:hAnsi="Aptos" w:eastAsia="Aptos" w:cs="Aptos" w:asciiTheme="minorAscii" w:hAnsiTheme="minorAscii" w:eastAsiaTheme="minorAscii" w:cstheme="minorAscii"/>
          <w:b w:val="0"/>
          <w:bCs w:val="0"/>
          <w:i w:val="0"/>
          <w:iCs w:val="0"/>
          <w:caps w:val="0"/>
          <w:smallCaps w:val="0"/>
          <w:color w:val="1D2125"/>
          <w:sz w:val="18"/>
          <w:szCs w:val="18"/>
        </w:rPr>
      </w:pPr>
      <w:r w:rsidRPr="61851234" w:rsidR="133F9BE0">
        <w:rPr>
          <w:rFonts w:ascii="Aptos" w:hAnsi="Aptos" w:eastAsia="Aptos" w:cs="Aptos" w:asciiTheme="minorAscii" w:hAnsiTheme="minorAscii" w:eastAsiaTheme="minorAscii" w:cstheme="minorAscii"/>
          <w:b w:val="0"/>
          <w:bCs w:val="0"/>
          <w:i w:val="0"/>
          <w:iCs w:val="0"/>
          <w:caps w:val="0"/>
          <w:smallCaps w:val="0"/>
          <w:color w:val="1D2125"/>
          <w:sz w:val="18"/>
          <w:szCs w:val="18"/>
        </w:rPr>
        <w:t xml:space="preserve">falls into </w:t>
      </w:r>
    </w:p>
    <w:p xmlns:wp14="http://schemas.microsoft.com/office/word/2010/wordml" w:rsidP="61851234" wp14:paraId="50F2DD0A" wp14:textId="0DEDACD6">
      <w:pPr>
        <w:shd w:val="clear" w:color="auto" w:fill="FFFFFF" w:themeFill="background1"/>
        <w:spacing w:before="0" w:beforeAutospacing="off" w:after="240" w:afterAutospacing="off"/>
        <w:jc w:val="left"/>
        <w:rPr>
          <w:rFonts w:ascii="Aptos" w:hAnsi="Aptos" w:eastAsia="Aptos" w:cs="Aptos" w:asciiTheme="minorAscii" w:hAnsiTheme="minorAscii" w:eastAsiaTheme="minorAscii" w:cstheme="minorAscii"/>
          <w:b w:val="0"/>
          <w:bCs w:val="0"/>
          <w:i w:val="0"/>
          <w:iCs w:val="0"/>
          <w:caps w:val="0"/>
          <w:smallCaps w:val="0"/>
          <w:color w:val="1D2125"/>
          <w:sz w:val="18"/>
          <w:szCs w:val="18"/>
        </w:rPr>
      </w:pPr>
      <w:r w:rsidRPr="61851234" w:rsidR="133F9BE0">
        <w:rPr>
          <w:rFonts w:ascii="Aptos" w:hAnsi="Aptos" w:eastAsia="Aptos" w:cs="Aptos" w:asciiTheme="minorAscii" w:hAnsiTheme="minorAscii" w:eastAsiaTheme="minorAscii" w:cstheme="minorAscii"/>
          <w:b w:val="0"/>
          <w:bCs w:val="0"/>
          <w:i w:val="0"/>
          <w:iCs w:val="0"/>
          <w:caps w:val="0"/>
          <w:smallCaps w:val="0"/>
          <w:color w:val="1D2125"/>
          <w:sz w:val="18"/>
          <w:szCs w:val="18"/>
        </w:rPr>
        <w:t>agonising</w:t>
      </w:r>
      <w:r w:rsidRPr="61851234" w:rsidR="133F9BE0">
        <w:rPr>
          <w:rFonts w:ascii="Aptos" w:hAnsi="Aptos" w:eastAsia="Aptos" w:cs="Aptos" w:asciiTheme="minorAscii" w:hAnsiTheme="minorAscii" w:eastAsiaTheme="minorAscii" w:cstheme="minorAscii"/>
          <w:b w:val="0"/>
          <w:bCs w:val="0"/>
          <w:i w:val="0"/>
          <w:iCs w:val="0"/>
          <w:caps w:val="0"/>
          <w:smallCaps w:val="0"/>
          <w:color w:val="1D2125"/>
          <w:sz w:val="18"/>
          <w:szCs w:val="18"/>
        </w:rPr>
        <w:t xml:space="preserve"> guilt</w:t>
      </w:r>
      <w:r w:rsidRPr="61851234" w:rsidR="133F9BE0">
        <w:rPr>
          <w:rFonts w:ascii="Aptos" w:hAnsi="Aptos" w:eastAsia="Aptos" w:cs="Aptos" w:asciiTheme="minorAscii" w:hAnsiTheme="minorAscii" w:eastAsiaTheme="minorAscii" w:cstheme="minorAscii"/>
          <w:b w:val="0"/>
          <w:bCs w:val="0"/>
          <w:i w:val="0"/>
          <w:iCs w:val="0"/>
          <w:caps w:val="0"/>
          <w:smallCaps w:val="0"/>
          <w:color w:val="1D2125"/>
          <w:sz w:val="18"/>
          <w:szCs w:val="18"/>
        </w:rPr>
        <w:t xml:space="preserve">.  </w:t>
      </w:r>
    </w:p>
    <w:p xmlns:wp14="http://schemas.microsoft.com/office/word/2010/wordml" w:rsidP="61851234" wp14:paraId="1702983A" wp14:textId="70AB22B5">
      <w:pPr>
        <w:shd w:val="clear" w:color="auto" w:fill="FFFFFF" w:themeFill="background1"/>
        <w:spacing w:before="0" w:beforeAutospacing="off" w:after="240" w:afterAutospacing="off"/>
        <w:jc w:val="left"/>
        <w:rPr>
          <w:rFonts w:ascii="Aptos" w:hAnsi="Aptos" w:eastAsia="Aptos" w:cs="Aptos" w:asciiTheme="minorAscii" w:hAnsiTheme="minorAscii" w:eastAsiaTheme="minorAscii" w:cstheme="minorAscii"/>
          <w:b w:val="0"/>
          <w:bCs w:val="0"/>
          <w:i w:val="0"/>
          <w:iCs w:val="0"/>
          <w:caps w:val="0"/>
          <w:smallCaps w:val="0"/>
          <w:color w:val="1D2125"/>
          <w:sz w:val="18"/>
          <w:szCs w:val="18"/>
        </w:rPr>
      </w:pPr>
      <w:r w:rsidRPr="61851234" w:rsidR="133F9BE0">
        <w:rPr>
          <w:rFonts w:ascii="Aptos" w:hAnsi="Aptos" w:eastAsia="Aptos" w:cs="Aptos" w:asciiTheme="minorAscii" w:hAnsiTheme="minorAscii" w:eastAsiaTheme="minorAscii" w:cstheme="minorAscii"/>
          <w:b w:val="0"/>
          <w:bCs w:val="0"/>
          <w:i w:val="0"/>
          <w:iCs w:val="0"/>
          <w:caps w:val="0"/>
          <w:smallCaps w:val="0"/>
          <w:color w:val="1D2125"/>
          <w:sz w:val="18"/>
          <w:szCs w:val="18"/>
        </w:rPr>
        <w:t>Burnt cedar and citrus lingers,</w:t>
      </w:r>
      <w:r>
        <w:br/>
      </w:r>
      <w:r w:rsidRPr="61851234" w:rsidR="133F9BE0">
        <w:rPr>
          <w:rFonts w:ascii="Aptos" w:hAnsi="Aptos" w:eastAsia="Aptos" w:cs="Aptos" w:asciiTheme="minorAscii" w:hAnsiTheme="minorAscii" w:eastAsiaTheme="minorAscii" w:cstheme="minorAscii"/>
          <w:b w:val="0"/>
          <w:bCs w:val="0"/>
          <w:i w:val="0"/>
          <w:iCs w:val="0"/>
          <w:caps w:val="0"/>
          <w:smallCaps w:val="0"/>
          <w:color w:val="1D2125"/>
          <w:sz w:val="18"/>
          <w:szCs w:val="18"/>
        </w:rPr>
        <w:t>like a tide that was set to meet the shore</w:t>
      </w:r>
    </w:p>
    <w:p xmlns:wp14="http://schemas.microsoft.com/office/word/2010/wordml" w:rsidP="61851234" wp14:paraId="41378301" wp14:textId="785076C4">
      <w:pPr>
        <w:shd w:val="clear" w:color="auto" w:fill="FFFFFF" w:themeFill="background1"/>
        <w:spacing w:before="0" w:beforeAutospacing="off" w:after="240" w:afterAutospacing="off"/>
        <w:jc w:val="left"/>
        <w:rPr>
          <w:rFonts w:ascii="Aptos" w:hAnsi="Aptos" w:eastAsia="Aptos" w:cs="Aptos" w:asciiTheme="minorAscii" w:hAnsiTheme="minorAscii" w:eastAsiaTheme="minorAscii" w:cstheme="minorAscii"/>
          <w:b w:val="0"/>
          <w:bCs w:val="0"/>
          <w:i w:val="0"/>
          <w:iCs w:val="0"/>
          <w:caps w:val="0"/>
          <w:smallCaps w:val="0"/>
          <w:color w:val="1D2125"/>
          <w:sz w:val="18"/>
          <w:szCs w:val="18"/>
        </w:rPr>
      </w:pPr>
      <w:r w:rsidRPr="61851234" w:rsidR="133F9BE0">
        <w:rPr>
          <w:rFonts w:ascii="Aptos" w:hAnsi="Aptos" w:eastAsia="Aptos" w:cs="Aptos" w:asciiTheme="minorAscii" w:hAnsiTheme="minorAscii" w:eastAsiaTheme="minorAscii" w:cstheme="minorAscii"/>
          <w:b w:val="0"/>
          <w:bCs w:val="0"/>
          <w:i w:val="0"/>
          <w:iCs w:val="0"/>
          <w:caps w:val="0"/>
          <w:smallCaps w:val="0"/>
          <w:color w:val="1D2125"/>
          <w:sz w:val="18"/>
          <w:szCs w:val="18"/>
        </w:rPr>
        <w:t xml:space="preserve">The pomegranate split into sections,  </w:t>
      </w:r>
      <w:r>
        <w:br/>
      </w:r>
      <w:r w:rsidRPr="61851234" w:rsidR="133F9BE0">
        <w:rPr>
          <w:rFonts w:ascii="Aptos" w:hAnsi="Aptos" w:eastAsia="Aptos" w:cs="Aptos" w:asciiTheme="minorAscii" w:hAnsiTheme="minorAscii" w:eastAsiaTheme="minorAscii" w:cstheme="minorAscii"/>
          <w:b w:val="0"/>
          <w:bCs w:val="0"/>
          <w:i w:val="0"/>
          <w:iCs w:val="0"/>
          <w:caps w:val="0"/>
          <w:smallCaps w:val="0"/>
          <w:color w:val="1D2125"/>
          <w:sz w:val="18"/>
          <w:szCs w:val="18"/>
        </w:rPr>
        <w:t>the juice leaving a sticky residue</w:t>
      </w:r>
      <w:r w:rsidRPr="61851234" w:rsidR="133F9BE0">
        <w:rPr>
          <w:rFonts w:ascii="Aptos" w:hAnsi="Aptos" w:eastAsia="Aptos" w:cs="Aptos" w:asciiTheme="minorAscii" w:hAnsiTheme="minorAscii" w:eastAsiaTheme="minorAscii" w:cstheme="minorAscii"/>
          <w:b w:val="0"/>
          <w:bCs w:val="0"/>
          <w:i w:val="0"/>
          <w:iCs w:val="0"/>
          <w:caps w:val="0"/>
          <w:smallCaps w:val="0"/>
          <w:color w:val="1D2125"/>
          <w:sz w:val="18"/>
          <w:szCs w:val="18"/>
        </w:rPr>
        <w:t xml:space="preserve">.  </w:t>
      </w:r>
      <w:r w:rsidRPr="61851234" w:rsidR="133F9BE0">
        <w:rPr>
          <w:rFonts w:ascii="Aptos" w:hAnsi="Aptos" w:eastAsia="Aptos" w:cs="Aptos" w:asciiTheme="minorAscii" w:hAnsiTheme="minorAscii" w:eastAsiaTheme="minorAscii" w:cstheme="minorAscii"/>
          <w:b w:val="0"/>
          <w:bCs w:val="0"/>
          <w:i w:val="0"/>
          <w:iCs w:val="0"/>
          <w:caps w:val="0"/>
          <w:smallCaps w:val="0"/>
          <w:color w:val="1D2125"/>
          <w:sz w:val="18"/>
          <w:szCs w:val="18"/>
        </w:rPr>
        <w:t xml:space="preserve"> </w:t>
      </w:r>
    </w:p>
    <w:p xmlns:wp14="http://schemas.microsoft.com/office/word/2010/wordml" w:rsidP="61851234" wp14:paraId="7D9384B5" wp14:textId="45259074">
      <w:pPr>
        <w:shd w:val="clear" w:color="auto" w:fill="FFFFFF" w:themeFill="background1"/>
        <w:spacing w:before="0" w:beforeAutospacing="off" w:after="240" w:afterAutospacing="off"/>
        <w:jc w:val="left"/>
        <w:rPr>
          <w:rFonts w:ascii="Aptos" w:hAnsi="Aptos" w:eastAsia="Aptos" w:cs="Aptos" w:asciiTheme="minorAscii" w:hAnsiTheme="minorAscii" w:eastAsiaTheme="minorAscii" w:cstheme="minorAscii"/>
          <w:b w:val="0"/>
          <w:bCs w:val="0"/>
          <w:i w:val="0"/>
          <w:iCs w:val="0"/>
          <w:caps w:val="0"/>
          <w:smallCaps w:val="0"/>
          <w:color w:val="1D2125"/>
          <w:sz w:val="18"/>
          <w:szCs w:val="18"/>
        </w:rPr>
      </w:pPr>
      <w:r w:rsidRPr="61851234" w:rsidR="133F9BE0">
        <w:rPr>
          <w:rFonts w:ascii="Aptos" w:hAnsi="Aptos" w:eastAsia="Aptos" w:cs="Aptos" w:asciiTheme="minorAscii" w:hAnsiTheme="minorAscii" w:eastAsiaTheme="minorAscii" w:cstheme="minorAscii"/>
          <w:b w:val="0"/>
          <w:bCs w:val="0"/>
          <w:i w:val="0"/>
          <w:iCs w:val="0"/>
          <w:caps w:val="0"/>
          <w:smallCaps w:val="0"/>
          <w:color w:val="1D2125"/>
          <w:sz w:val="18"/>
          <w:szCs w:val="18"/>
        </w:rPr>
        <w:t>A crunch and a tussle,</w:t>
      </w:r>
    </w:p>
    <w:p xmlns:wp14="http://schemas.microsoft.com/office/word/2010/wordml" w:rsidP="61851234" wp14:paraId="49F42F9C" wp14:textId="392B87EB">
      <w:pPr>
        <w:shd w:val="clear" w:color="auto" w:fill="FFFFFF" w:themeFill="background1"/>
        <w:spacing w:before="0" w:beforeAutospacing="off" w:after="240" w:afterAutospacing="off"/>
        <w:jc w:val="left"/>
        <w:rPr>
          <w:rFonts w:ascii="Aptos" w:hAnsi="Aptos" w:eastAsia="Aptos" w:cs="Aptos" w:asciiTheme="minorAscii" w:hAnsiTheme="minorAscii" w:eastAsiaTheme="minorAscii" w:cstheme="minorAscii"/>
          <w:b w:val="0"/>
          <w:bCs w:val="0"/>
          <w:i w:val="0"/>
          <w:iCs w:val="0"/>
          <w:caps w:val="0"/>
          <w:smallCaps w:val="0"/>
          <w:color w:val="1D2125"/>
          <w:sz w:val="18"/>
          <w:szCs w:val="18"/>
        </w:rPr>
      </w:pPr>
      <w:r w:rsidRPr="61851234" w:rsidR="133F9BE0">
        <w:rPr>
          <w:rFonts w:ascii="Aptos" w:hAnsi="Aptos" w:eastAsia="Aptos" w:cs="Aptos" w:asciiTheme="minorAscii" w:hAnsiTheme="minorAscii" w:eastAsiaTheme="minorAscii" w:cstheme="minorAscii"/>
          <w:b w:val="0"/>
          <w:bCs w:val="0"/>
          <w:i w:val="0"/>
          <w:iCs w:val="0"/>
          <w:caps w:val="0"/>
          <w:smallCaps w:val="0"/>
          <w:color w:val="1D2125"/>
          <w:sz w:val="18"/>
          <w:szCs w:val="18"/>
        </w:rPr>
        <w:t xml:space="preserve">a crime scene  </w:t>
      </w:r>
    </w:p>
    <w:p xmlns:wp14="http://schemas.microsoft.com/office/word/2010/wordml" w:rsidP="61851234" wp14:paraId="0D0A5EB9" wp14:textId="610DAFC1">
      <w:pPr>
        <w:shd w:val="clear" w:color="auto" w:fill="FFFFFF" w:themeFill="background1"/>
        <w:spacing w:before="0" w:beforeAutospacing="off" w:after="240" w:afterAutospacing="off"/>
        <w:jc w:val="left"/>
        <w:rPr>
          <w:rFonts w:ascii="Aptos" w:hAnsi="Aptos" w:eastAsia="Aptos" w:cs="Aptos" w:asciiTheme="minorAscii" w:hAnsiTheme="minorAscii" w:eastAsiaTheme="minorAscii" w:cstheme="minorAscii"/>
          <w:b w:val="0"/>
          <w:bCs w:val="0"/>
          <w:i w:val="0"/>
          <w:iCs w:val="0"/>
          <w:caps w:val="0"/>
          <w:smallCaps w:val="0"/>
          <w:color w:val="1D2125"/>
          <w:sz w:val="18"/>
          <w:szCs w:val="18"/>
        </w:rPr>
      </w:pPr>
      <w:r w:rsidRPr="61851234" w:rsidR="133F9BE0">
        <w:rPr>
          <w:rFonts w:ascii="Aptos" w:hAnsi="Aptos" w:eastAsia="Aptos" w:cs="Aptos" w:asciiTheme="minorAscii" w:hAnsiTheme="minorAscii" w:eastAsiaTheme="minorAscii" w:cstheme="minorAscii"/>
          <w:b w:val="0"/>
          <w:bCs w:val="0"/>
          <w:i w:val="0"/>
          <w:iCs w:val="0"/>
          <w:caps w:val="0"/>
          <w:smallCaps w:val="0"/>
          <w:color w:val="1D2125"/>
          <w:sz w:val="18"/>
          <w:szCs w:val="18"/>
        </w:rPr>
        <w:t>to</w:t>
      </w:r>
      <w:r w:rsidRPr="61851234" w:rsidR="133F9BE0">
        <w:rPr>
          <w:rFonts w:ascii="Aptos" w:hAnsi="Aptos" w:eastAsia="Aptos" w:cs="Aptos" w:asciiTheme="minorAscii" w:hAnsiTheme="minorAscii" w:eastAsiaTheme="minorAscii" w:cstheme="minorAscii"/>
          <w:b w:val="0"/>
          <w:bCs w:val="0"/>
          <w:i w:val="0"/>
          <w:iCs w:val="0"/>
          <w:caps w:val="0"/>
          <w:smallCaps w:val="0"/>
          <w:color w:val="1D2125"/>
          <w:sz w:val="18"/>
          <w:szCs w:val="18"/>
        </w:rPr>
        <w:t xml:space="preserve"> be adorned</w:t>
      </w:r>
      <w:r w:rsidRPr="61851234" w:rsidR="133F9BE0">
        <w:rPr>
          <w:rFonts w:ascii="Aptos" w:hAnsi="Aptos" w:eastAsia="Aptos" w:cs="Aptos" w:asciiTheme="minorAscii" w:hAnsiTheme="minorAscii" w:eastAsiaTheme="minorAscii" w:cstheme="minorAscii"/>
          <w:b w:val="0"/>
          <w:bCs w:val="0"/>
          <w:i w:val="0"/>
          <w:iCs w:val="0"/>
          <w:caps w:val="0"/>
          <w:smallCaps w:val="0"/>
          <w:color w:val="1D2125"/>
          <w:sz w:val="18"/>
          <w:szCs w:val="18"/>
        </w:rPr>
        <w:t xml:space="preserve">.  </w:t>
      </w:r>
    </w:p>
    <w:p xmlns:wp14="http://schemas.microsoft.com/office/word/2010/wordml" w:rsidP="61851234" wp14:paraId="0468E0EF" wp14:textId="4B9029DF">
      <w:pPr>
        <w:shd w:val="clear" w:color="auto" w:fill="FFFFFF" w:themeFill="background1"/>
        <w:spacing w:before="0" w:beforeAutospacing="off" w:after="240" w:afterAutospacing="off"/>
        <w:jc w:val="left"/>
        <w:rPr>
          <w:rFonts w:ascii="Aptos" w:hAnsi="Aptos" w:eastAsia="Aptos" w:cs="Aptos" w:asciiTheme="minorAscii" w:hAnsiTheme="minorAscii" w:eastAsiaTheme="minorAscii" w:cstheme="minorAscii"/>
          <w:b w:val="0"/>
          <w:bCs w:val="0"/>
          <w:i w:val="0"/>
          <w:iCs w:val="0"/>
          <w:caps w:val="0"/>
          <w:smallCaps w:val="0"/>
          <w:color w:val="1D2125"/>
          <w:sz w:val="18"/>
          <w:szCs w:val="18"/>
        </w:rPr>
      </w:pPr>
      <w:r w:rsidRPr="61851234" w:rsidR="133F9BE0">
        <w:rPr>
          <w:rFonts w:ascii="Aptos" w:hAnsi="Aptos" w:eastAsia="Aptos" w:cs="Aptos" w:asciiTheme="minorAscii" w:hAnsiTheme="minorAscii" w:eastAsiaTheme="minorAscii" w:cstheme="minorAscii"/>
          <w:b w:val="0"/>
          <w:bCs w:val="0"/>
          <w:i w:val="0"/>
          <w:iCs w:val="0"/>
          <w:caps w:val="0"/>
          <w:smallCaps w:val="0"/>
          <w:color w:val="1D2125"/>
          <w:sz w:val="18"/>
          <w:szCs w:val="18"/>
        </w:rPr>
        <w:t>A wet warmth in comforting tones,</w:t>
      </w:r>
    </w:p>
    <w:p xmlns:wp14="http://schemas.microsoft.com/office/word/2010/wordml" w:rsidP="61851234" wp14:paraId="7D28B4A5" wp14:textId="05D4200E">
      <w:pPr>
        <w:shd w:val="clear" w:color="auto" w:fill="FFFFFF" w:themeFill="background1"/>
        <w:spacing w:before="0" w:beforeAutospacing="off" w:after="240" w:afterAutospacing="off"/>
        <w:jc w:val="left"/>
        <w:rPr>
          <w:rFonts w:ascii="Aptos" w:hAnsi="Aptos" w:eastAsia="Aptos" w:cs="Aptos" w:asciiTheme="minorAscii" w:hAnsiTheme="minorAscii" w:eastAsiaTheme="minorAscii" w:cstheme="minorAscii"/>
          <w:b w:val="0"/>
          <w:bCs w:val="0"/>
          <w:i w:val="0"/>
          <w:iCs w:val="0"/>
          <w:caps w:val="0"/>
          <w:smallCaps w:val="0"/>
          <w:color w:val="1D2125"/>
          <w:sz w:val="18"/>
          <w:szCs w:val="18"/>
        </w:rPr>
      </w:pPr>
      <w:r w:rsidRPr="61851234" w:rsidR="133F9BE0">
        <w:rPr>
          <w:rFonts w:ascii="Aptos" w:hAnsi="Aptos" w:eastAsia="Aptos" w:cs="Aptos" w:asciiTheme="minorAscii" w:hAnsiTheme="minorAscii" w:eastAsiaTheme="minorAscii" w:cstheme="minorAscii"/>
          <w:b w:val="0"/>
          <w:bCs w:val="0"/>
          <w:i w:val="0"/>
          <w:iCs w:val="0"/>
          <w:caps w:val="0"/>
          <w:smallCaps w:val="0"/>
          <w:color w:val="1D2125"/>
          <w:sz w:val="18"/>
          <w:szCs w:val="18"/>
        </w:rPr>
        <w:t xml:space="preserve">sings a lullaby  </w:t>
      </w:r>
    </w:p>
    <w:p xmlns:wp14="http://schemas.microsoft.com/office/word/2010/wordml" w:rsidP="61851234" wp14:paraId="2ABA8354" wp14:textId="7B80507D">
      <w:pPr>
        <w:shd w:val="clear" w:color="auto" w:fill="FFFFFF" w:themeFill="background1"/>
        <w:spacing w:before="0" w:beforeAutospacing="off" w:after="240" w:afterAutospacing="off"/>
        <w:jc w:val="left"/>
        <w:rPr>
          <w:rFonts w:ascii="Aptos" w:hAnsi="Aptos" w:eastAsia="Aptos" w:cs="Aptos" w:asciiTheme="minorAscii" w:hAnsiTheme="minorAscii" w:eastAsiaTheme="minorAscii" w:cstheme="minorAscii"/>
          <w:b w:val="0"/>
          <w:bCs w:val="0"/>
          <w:i w:val="0"/>
          <w:iCs w:val="0"/>
          <w:caps w:val="0"/>
          <w:smallCaps w:val="0"/>
          <w:color w:val="1D2125"/>
          <w:sz w:val="18"/>
          <w:szCs w:val="18"/>
        </w:rPr>
      </w:pPr>
      <w:r w:rsidRPr="61851234" w:rsidR="133F9BE0">
        <w:rPr>
          <w:rFonts w:ascii="Aptos" w:hAnsi="Aptos" w:eastAsia="Aptos" w:cs="Aptos" w:asciiTheme="minorAscii" w:hAnsiTheme="minorAscii" w:eastAsiaTheme="minorAscii" w:cstheme="minorAscii"/>
          <w:b w:val="0"/>
          <w:bCs w:val="0"/>
          <w:i w:val="0"/>
          <w:iCs w:val="0"/>
          <w:caps w:val="0"/>
          <w:smallCaps w:val="0"/>
          <w:color w:val="1D2125"/>
          <w:sz w:val="18"/>
          <w:szCs w:val="18"/>
        </w:rPr>
        <w:t>with a whistle and a crow</w:t>
      </w:r>
      <w:r w:rsidRPr="61851234" w:rsidR="133F9BE0">
        <w:rPr>
          <w:rFonts w:ascii="Aptos" w:hAnsi="Aptos" w:eastAsia="Aptos" w:cs="Aptos" w:asciiTheme="minorAscii" w:hAnsiTheme="minorAscii" w:eastAsiaTheme="minorAscii" w:cstheme="minorAscii"/>
          <w:b w:val="0"/>
          <w:bCs w:val="0"/>
          <w:i w:val="0"/>
          <w:iCs w:val="0"/>
          <w:caps w:val="0"/>
          <w:smallCaps w:val="0"/>
          <w:color w:val="1D2125"/>
          <w:sz w:val="18"/>
          <w:szCs w:val="18"/>
        </w:rPr>
        <w:t xml:space="preserve">.  </w:t>
      </w:r>
    </w:p>
    <w:p xmlns:wp14="http://schemas.microsoft.com/office/word/2010/wordml" w:rsidP="61851234" wp14:paraId="5429C44B" wp14:textId="4ADE21C5">
      <w:pPr>
        <w:shd w:val="clear" w:color="auto" w:fill="FFFFFF" w:themeFill="background1"/>
        <w:spacing w:before="0" w:beforeAutospacing="off" w:after="240" w:afterAutospacing="off"/>
        <w:jc w:val="left"/>
        <w:rPr>
          <w:rFonts w:ascii="Aptos" w:hAnsi="Aptos" w:eastAsia="Aptos" w:cs="Aptos" w:asciiTheme="minorAscii" w:hAnsiTheme="minorAscii" w:eastAsiaTheme="minorAscii" w:cstheme="minorAscii"/>
          <w:b w:val="0"/>
          <w:bCs w:val="0"/>
          <w:i w:val="0"/>
          <w:iCs w:val="0"/>
          <w:caps w:val="0"/>
          <w:smallCaps w:val="0"/>
          <w:color w:val="1D2125"/>
          <w:sz w:val="18"/>
          <w:szCs w:val="18"/>
        </w:rPr>
      </w:pPr>
      <w:r w:rsidRPr="61851234" w:rsidR="133F9BE0">
        <w:rPr>
          <w:rFonts w:ascii="Aptos" w:hAnsi="Aptos" w:eastAsia="Aptos" w:cs="Aptos" w:asciiTheme="minorAscii" w:hAnsiTheme="minorAscii" w:eastAsiaTheme="minorAscii" w:cstheme="minorAscii"/>
          <w:b w:val="0"/>
          <w:bCs w:val="0"/>
          <w:i w:val="0"/>
          <w:iCs w:val="0"/>
          <w:caps w:val="0"/>
          <w:smallCaps w:val="0"/>
          <w:color w:val="1D2125"/>
          <w:sz w:val="18"/>
          <w:szCs w:val="18"/>
        </w:rPr>
        <w:t xml:space="preserve"> </w:t>
      </w:r>
      <w:r w:rsidRPr="61851234" w:rsidR="133F9BE0">
        <w:rPr>
          <w:rFonts w:ascii="Aptos" w:hAnsi="Aptos" w:eastAsia="Aptos" w:cs="Aptos" w:asciiTheme="minorAscii" w:hAnsiTheme="minorAscii" w:eastAsiaTheme="minorAscii" w:cstheme="minorAscii"/>
          <w:b w:val="0"/>
          <w:bCs w:val="0"/>
          <w:i w:val="0"/>
          <w:iCs w:val="0"/>
          <w:caps w:val="0"/>
          <w:smallCaps w:val="0"/>
          <w:color w:val="1D2125"/>
          <w:sz w:val="18"/>
          <w:szCs w:val="18"/>
        </w:rPr>
        <w:t xml:space="preserve">A bustle of tampering feet,  </w:t>
      </w:r>
    </w:p>
    <w:p xmlns:wp14="http://schemas.microsoft.com/office/word/2010/wordml" w:rsidP="61851234" wp14:paraId="4D359BC2" wp14:textId="2E85071D">
      <w:pPr>
        <w:shd w:val="clear" w:color="auto" w:fill="FFFFFF" w:themeFill="background1"/>
        <w:spacing w:before="0" w:beforeAutospacing="off" w:after="240" w:afterAutospacing="off"/>
        <w:jc w:val="left"/>
        <w:rPr>
          <w:rFonts w:ascii="Aptos" w:hAnsi="Aptos" w:eastAsia="Aptos" w:cs="Aptos" w:asciiTheme="minorAscii" w:hAnsiTheme="minorAscii" w:eastAsiaTheme="minorAscii" w:cstheme="minorAscii"/>
          <w:b w:val="0"/>
          <w:bCs w:val="0"/>
          <w:i w:val="0"/>
          <w:iCs w:val="0"/>
          <w:caps w:val="0"/>
          <w:smallCaps w:val="0"/>
          <w:color w:val="1D2125"/>
          <w:sz w:val="18"/>
          <w:szCs w:val="18"/>
        </w:rPr>
      </w:pPr>
      <w:r w:rsidRPr="61851234" w:rsidR="133F9BE0">
        <w:rPr>
          <w:rFonts w:ascii="Aptos" w:hAnsi="Aptos" w:eastAsia="Aptos" w:cs="Aptos" w:asciiTheme="minorAscii" w:hAnsiTheme="minorAscii" w:eastAsiaTheme="minorAscii" w:cstheme="minorAscii"/>
          <w:b w:val="0"/>
          <w:bCs w:val="0"/>
          <w:i w:val="0"/>
          <w:iCs w:val="0"/>
          <w:caps w:val="0"/>
          <w:smallCaps w:val="0"/>
          <w:color w:val="1D2125"/>
          <w:sz w:val="18"/>
          <w:szCs w:val="18"/>
        </w:rPr>
        <w:t xml:space="preserve">ready to lock into submission  </w:t>
      </w:r>
    </w:p>
    <w:p xmlns:wp14="http://schemas.microsoft.com/office/word/2010/wordml" w:rsidP="61851234" wp14:paraId="626C7B08" wp14:textId="06C2D721">
      <w:pPr>
        <w:shd w:val="clear" w:color="auto" w:fill="FFFFFF" w:themeFill="background1"/>
        <w:spacing w:before="0" w:beforeAutospacing="off" w:after="240" w:afterAutospacing="off"/>
        <w:jc w:val="left"/>
        <w:rPr>
          <w:rFonts w:ascii="Aptos" w:hAnsi="Aptos" w:eastAsia="Aptos" w:cs="Aptos" w:asciiTheme="minorAscii" w:hAnsiTheme="minorAscii" w:eastAsiaTheme="minorAscii" w:cstheme="minorAscii"/>
          <w:b w:val="0"/>
          <w:bCs w:val="0"/>
          <w:i w:val="0"/>
          <w:iCs w:val="0"/>
          <w:caps w:val="0"/>
          <w:smallCaps w:val="0"/>
          <w:color w:val="1D2125"/>
          <w:sz w:val="18"/>
          <w:szCs w:val="18"/>
        </w:rPr>
      </w:pPr>
      <w:r w:rsidRPr="61851234" w:rsidR="133F9BE0">
        <w:rPr>
          <w:rFonts w:ascii="Aptos" w:hAnsi="Aptos" w:eastAsia="Aptos" w:cs="Aptos" w:asciiTheme="minorAscii" w:hAnsiTheme="minorAscii" w:eastAsiaTheme="minorAscii" w:cstheme="minorAscii"/>
          <w:b w:val="0"/>
          <w:bCs w:val="0"/>
          <w:i w:val="0"/>
          <w:iCs w:val="0"/>
          <w:caps w:val="0"/>
          <w:smallCaps w:val="0"/>
          <w:color w:val="1D2125"/>
          <w:sz w:val="18"/>
          <w:szCs w:val="18"/>
        </w:rPr>
        <w:t>within the four walls of comfort</w:t>
      </w:r>
      <w:r w:rsidRPr="61851234" w:rsidR="133F9BE0">
        <w:rPr>
          <w:rFonts w:ascii="Aptos" w:hAnsi="Aptos" w:eastAsia="Aptos" w:cs="Aptos" w:asciiTheme="minorAscii" w:hAnsiTheme="minorAscii" w:eastAsiaTheme="minorAscii" w:cstheme="minorAscii"/>
          <w:b w:val="0"/>
          <w:bCs w:val="0"/>
          <w:i w:val="0"/>
          <w:iCs w:val="0"/>
          <w:caps w:val="0"/>
          <w:smallCaps w:val="0"/>
          <w:color w:val="1D2125"/>
          <w:sz w:val="18"/>
          <w:szCs w:val="18"/>
        </w:rPr>
        <w:t xml:space="preserve">.  </w:t>
      </w:r>
    </w:p>
    <w:p xmlns:wp14="http://schemas.microsoft.com/office/word/2010/wordml" w:rsidP="61851234" wp14:paraId="79211B52" wp14:textId="3383CF8D">
      <w:pPr>
        <w:shd w:val="clear" w:color="auto" w:fill="FFFFFF" w:themeFill="background1"/>
        <w:spacing w:before="0" w:beforeAutospacing="off" w:after="240" w:afterAutospacing="off"/>
        <w:jc w:val="left"/>
        <w:rPr>
          <w:rFonts w:ascii="Aptos" w:hAnsi="Aptos" w:eastAsia="Aptos" w:cs="Aptos" w:asciiTheme="minorAscii" w:hAnsiTheme="minorAscii" w:eastAsiaTheme="minorAscii" w:cstheme="minorAscii"/>
          <w:b w:val="0"/>
          <w:bCs w:val="0"/>
          <w:i w:val="0"/>
          <w:iCs w:val="0"/>
          <w:caps w:val="0"/>
          <w:smallCaps w:val="0"/>
          <w:color w:val="1D2125"/>
          <w:sz w:val="18"/>
          <w:szCs w:val="18"/>
        </w:rPr>
      </w:pPr>
      <w:r w:rsidRPr="61851234" w:rsidR="133F9BE0">
        <w:rPr>
          <w:rFonts w:ascii="Aptos" w:hAnsi="Aptos" w:eastAsia="Aptos" w:cs="Aptos" w:asciiTheme="minorAscii" w:hAnsiTheme="minorAscii" w:eastAsiaTheme="minorAscii" w:cstheme="minorAscii"/>
          <w:b w:val="0"/>
          <w:bCs w:val="0"/>
          <w:i w:val="0"/>
          <w:iCs w:val="0"/>
          <w:caps w:val="0"/>
          <w:smallCaps w:val="0"/>
          <w:color w:val="1D2125"/>
          <w:sz w:val="18"/>
          <w:szCs w:val="18"/>
        </w:rPr>
        <w:t xml:space="preserve"> </w:t>
      </w:r>
      <w:r w:rsidRPr="61851234" w:rsidR="133F9BE0">
        <w:rPr>
          <w:rFonts w:ascii="Aptos" w:hAnsi="Aptos" w:eastAsia="Aptos" w:cs="Aptos" w:asciiTheme="minorAscii" w:hAnsiTheme="minorAscii" w:eastAsiaTheme="minorAscii" w:cstheme="minorAscii"/>
          <w:b w:val="0"/>
          <w:bCs w:val="0"/>
          <w:i w:val="0"/>
          <w:iCs w:val="0"/>
          <w:caps w:val="0"/>
          <w:smallCaps w:val="0"/>
          <w:color w:val="1D2125"/>
          <w:sz w:val="18"/>
          <w:szCs w:val="18"/>
        </w:rPr>
        <w:t xml:space="preserve">A picturesque chapter  </w:t>
      </w:r>
    </w:p>
    <w:p xmlns:wp14="http://schemas.microsoft.com/office/word/2010/wordml" w:rsidP="61851234" wp14:paraId="2838B3F8" wp14:textId="393FA0F7">
      <w:pPr>
        <w:shd w:val="clear" w:color="auto" w:fill="FFFFFF" w:themeFill="background1"/>
        <w:spacing w:before="0" w:beforeAutospacing="off" w:after="240" w:afterAutospacing="off"/>
        <w:jc w:val="left"/>
        <w:rPr>
          <w:rFonts w:ascii="Aptos" w:hAnsi="Aptos" w:eastAsia="Aptos" w:cs="Aptos" w:asciiTheme="minorAscii" w:hAnsiTheme="minorAscii" w:eastAsiaTheme="minorAscii" w:cstheme="minorAscii"/>
          <w:b w:val="0"/>
          <w:bCs w:val="0"/>
          <w:i w:val="0"/>
          <w:iCs w:val="0"/>
          <w:caps w:val="0"/>
          <w:smallCaps w:val="0"/>
          <w:color w:val="1D2125"/>
          <w:sz w:val="18"/>
          <w:szCs w:val="18"/>
        </w:rPr>
      </w:pPr>
      <w:r w:rsidRPr="61851234" w:rsidR="133F9BE0">
        <w:rPr>
          <w:rFonts w:ascii="Aptos" w:hAnsi="Aptos" w:eastAsia="Aptos" w:cs="Aptos" w:asciiTheme="minorAscii" w:hAnsiTheme="minorAscii" w:eastAsiaTheme="minorAscii" w:cstheme="minorAscii"/>
          <w:b w:val="0"/>
          <w:bCs w:val="0"/>
          <w:i w:val="0"/>
          <w:iCs w:val="0"/>
          <w:caps w:val="0"/>
          <w:smallCaps w:val="0"/>
          <w:color w:val="1D2125"/>
          <w:sz w:val="18"/>
          <w:szCs w:val="18"/>
        </w:rPr>
        <w:t xml:space="preserve">greeting the next,  </w:t>
      </w:r>
    </w:p>
    <w:p xmlns:wp14="http://schemas.microsoft.com/office/word/2010/wordml" w:rsidP="61851234" wp14:paraId="0E599B78" wp14:textId="26EF6C69">
      <w:pPr>
        <w:shd w:val="clear" w:color="auto" w:fill="FFFFFF" w:themeFill="background1"/>
        <w:spacing w:before="0" w:beforeAutospacing="off" w:after="240" w:afterAutospacing="off"/>
        <w:jc w:val="left"/>
        <w:rPr>
          <w:rFonts w:ascii="Aptos" w:hAnsi="Aptos" w:eastAsia="Aptos" w:cs="Aptos" w:asciiTheme="minorAscii" w:hAnsiTheme="minorAscii" w:eastAsiaTheme="minorAscii" w:cstheme="minorAscii"/>
          <w:b w:val="0"/>
          <w:bCs w:val="0"/>
          <w:i w:val="0"/>
          <w:iCs w:val="0"/>
          <w:caps w:val="0"/>
          <w:smallCaps w:val="0"/>
          <w:color w:val="1D2125"/>
          <w:sz w:val="18"/>
          <w:szCs w:val="18"/>
        </w:rPr>
      </w:pPr>
      <w:r w:rsidRPr="61851234" w:rsidR="133F9BE0">
        <w:rPr>
          <w:rFonts w:ascii="Aptos" w:hAnsi="Aptos" w:eastAsia="Aptos" w:cs="Aptos" w:asciiTheme="minorAscii" w:hAnsiTheme="minorAscii" w:eastAsiaTheme="minorAscii" w:cstheme="minorAscii"/>
          <w:b w:val="0"/>
          <w:bCs w:val="0"/>
          <w:i w:val="0"/>
          <w:iCs w:val="0"/>
          <w:caps w:val="0"/>
          <w:smallCaps w:val="0"/>
          <w:color w:val="1D2125"/>
          <w:sz w:val="18"/>
          <w:szCs w:val="18"/>
        </w:rPr>
        <w:t xml:space="preserve">asking us to turn the page  </w:t>
      </w:r>
    </w:p>
    <w:p xmlns:wp14="http://schemas.microsoft.com/office/word/2010/wordml" w:rsidP="61851234" wp14:paraId="01827872" wp14:textId="7C00669B">
      <w:pPr>
        <w:shd w:val="clear" w:color="auto" w:fill="FFFFFF" w:themeFill="background1"/>
        <w:spacing w:before="0" w:beforeAutospacing="off" w:after="240" w:afterAutospacing="off"/>
        <w:jc w:val="left"/>
        <w:rPr>
          <w:rFonts w:ascii="Aptos" w:hAnsi="Aptos" w:eastAsia="Aptos" w:cs="Aptos" w:asciiTheme="minorAscii" w:hAnsiTheme="minorAscii" w:eastAsiaTheme="minorAscii" w:cstheme="minorAscii"/>
          <w:b w:val="0"/>
          <w:bCs w:val="0"/>
          <w:i w:val="0"/>
          <w:iCs w:val="0"/>
          <w:caps w:val="0"/>
          <w:smallCaps w:val="0"/>
          <w:color w:val="1D2125"/>
          <w:sz w:val="18"/>
          <w:szCs w:val="18"/>
        </w:rPr>
      </w:pPr>
      <w:r w:rsidRPr="61851234" w:rsidR="133F9BE0">
        <w:rPr>
          <w:rFonts w:ascii="Aptos" w:hAnsi="Aptos" w:eastAsia="Aptos" w:cs="Aptos" w:asciiTheme="minorAscii" w:hAnsiTheme="minorAscii" w:eastAsiaTheme="minorAscii" w:cstheme="minorAscii"/>
          <w:b w:val="0"/>
          <w:bCs w:val="0"/>
          <w:i w:val="0"/>
          <w:iCs w:val="0"/>
          <w:caps w:val="0"/>
          <w:smallCaps w:val="0"/>
          <w:color w:val="1D2125"/>
          <w:sz w:val="18"/>
          <w:szCs w:val="18"/>
        </w:rPr>
        <w:t>and pause</w:t>
      </w:r>
      <w:r w:rsidRPr="61851234" w:rsidR="133F9BE0">
        <w:rPr>
          <w:rFonts w:ascii="Aptos" w:hAnsi="Aptos" w:eastAsia="Aptos" w:cs="Aptos" w:asciiTheme="minorAscii" w:hAnsiTheme="minorAscii" w:eastAsiaTheme="minorAscii" w:cstheme="minorAscii"/>
          <w:b w:val="0"/>
          <w:bCs w:val="0"/>
          <w:i w:val="0"/>
          <w:iCs w:val="0"/>
          <w:caps w:val="0"/>
          <w:smallCaps w:val="0"/>
          <w:color w:val="1D2125"/>
          <w:sz w:val="18"/>
          <w:szCs w:val="18"/>
        </w:rPr>
        <w:t xml:space="preserve">.  </w:t>
      </w:r>
    </w:p>
    <w:p xmlns:wp14="http://schemas.microsoft.com/office/word/2010/wordml" w:rsidP="61851234" wp14:paraId="0D68869E" wp14:textId="427C5268">
      <w:pPr>
        <w:shd w:val="clear" w:color="auto" w:fill="FFFFFF" w:themeFill="background1"/>
        <w:spacing w:before="0" w:beforeAutospacing="off" w:after="240" w:afterAutospacing="off"/>
        <w:jc w:val="left"/>
        <w:rPr>
          <w:rFonts w:ascii="Aptos" w:hAnsi="Aptos" w:eastAsia="Aptos" w:cs="Aptos" w:asciiTheme="minorAscii" w:hAnsiTheme="minorAscii" w:eastAsiaTheme="minorAscii" w:cstheme="minorAscii"/>
          <w:b w:val="0"/>
          <w:bCs w:val="0"/>
          <w:i w:val="0"/>
          <w:iCs w:val="0"/>
          <w:caps w:val="0"/>
          <w:smallCaps w:val="0"/>
          <w:color w:val="1D2125"/>
          <w:sz w:val="18"/>
          <w:szCs w:val="18"/>
        </w:rPr>
      </w:pPr>
      <w:r w:rsidRPr="61851234" w:rsidR="133F9BE0">
        <w:rPr>
          <w:rFonts w:ascii="Aptos" w:hAnsi="Aptos" w:eastAsia="Aptos" w:cs="Aptos" w:asciiTheme="minorAscii" w:hAnsiTheme="minorAscii" w:eastAsiaTheme="minorAscii" w:cstheme="minorAscii"/>
          <w:b w:val="0"/>
          <w:bCs w:val="0"/>
          <w:i w:val="0"/>
          <w:iCs w:val="0"/>
          <w:caps w:val="0"/>
          <w:smallCaps w:val="0"/>
          <w:color w:val="1D2125"/>
          <w:sz w:val="18"/>
          <w:szCs w:val="18"/>
        </w:rPr>
        <w:t xml:space="preserve"> </w:t>
      </w:r>
      <w:r w:rsidRPr="61851234" w:rsidR="133F9BE0">
        <w:rPr>
          <w:rFonts w:ascii="Aptos" w:hAnsi="Aptos" w:eastAsia="Aptos" w:cs="Aptos" w:asciiTheme="minorAscii" w:hAnsiTheme="minorAscii" w:eastAsiaTheme="minorAscii" w:cstheme="minorAscii"/>
          <w:b w:val="0"/>
          <w:bCs w:val="0"/>
          <w:i w:val="0"/>
          <w:iCs w:val="0"/>
          <w:caps w:val="0"/>
          <w:smallCaps w:val="0"/>
          <w:color w:val="1D2125"/>
          <w:sz w:val="18"/>
          <w:szCs w:val="18"/>
        </w:rPr>
        <w:t>To be silent</w:t>
      </w:r>
      <w:r w:rsidRPr="61851234" w:rsidR="133F9BE0">
        <w:rPr>
          <w:rFonts w:ascii="Aptos" w:hAnsi="Aptos" w:eastAsia="Aptos" w:cs="Aptos" w:asciiTheme="minorAscii" w:hAnsiTheme="minorAscii" w:eastAsiaTheme="minorAscii" w:cstheme="minorAscii"/>
          <w:b w:val="0"/>
          <w:bCs w:val="0"/>
          <w:i w:val="0"/>
          <w:iCs w:val="0"/>
          <w:caps w:val="0"/>
          <w:smallCaps w:val="0"/>
          <w:color w:val="1D2125"/>
          <w:sz w:val="18"/>
          <w:szCs w:val="18"/>
        </w:rPr>
        <w:t xml:space="preserve">.  </w:t>
      </w:r>
    </w:p>
    <w:p xmlns:wp14="http://schemas.microsoft.com/office/word/2010/wordml" w:rsidP="61851234" wp14:paraId="45BD94D0" wp14:textId="19FC2361">
      <w:pPr>
        <w:shd w:val="clear" w:color="auto" w:fill="FFFFFF" w:themeFill="background1"/>
        <w:spacing w:before="0" w:beforeAutospacing="off" w:after="240" w:afterAutospacing="off"/>
        <w:jc w:val="left"/>
        <w:rPr>
          <w:rFonts w:ascii="Aptos" w:hAnsi="Aptos" w:eastAsia="Aptos" w:cs="Aptos" w:asciiTheme="minorAscii" w:hAnsiTheme="minorAscii" w:eastAsiaTheme="minorAscii" w:cstheme="minorAscii"/>
          <w:b w:val="0"/>
          <w:bCs w:val="0"/>
          <w:i w:val="0"/>
          <w:iCs w:val="0"/>
          <w:caps w:val="0"/>
          <w:smallCaps w:val="0"/>
          <w:color w:val="1D2125"/>
          <w:sz w:val="18"/>
          <w:szCs w:val="18"/>
        </w:rPr>
      </w:pPr>
      <w:r w:rsidRPr="61851234" w:rsidR="133F9BE0">
        <w:rPr>
          <w:rFonts w:ascii="Aptos" w:hAnsi="Aptos" w:eastAsia="Aptos" w:cs="Aptos" w:asciiTheme="minorAscii" w:hAnsiTheme="minorAscii" w:eastAsiaTheme="minorAscii" w:cstheme="minorAscii"/>
          <w:b w:val="0"/>
          <w:bCs w:val="0"/>
          <w:i w:val="0"/>
          <w:iCs w:val="0"/>
          <w:caps w:val="0"/>
          <w:smallCaps w:val="0"/>
          <w:color w:val="1D2125"/>
          <w:sz w:val="18"/>
          <w:szCs w:val="18"/>
        </w:rPr>
        <w:t xml:space="preserve">The </w:t>
      </w:r>
      <w:r w:rsidRPr="61851234" w:rsidR="133F9BE0">
        <w:rPr>
          <w:rFonts w:ascii="Aptos" w:hAnsi="Aptos" w:eastAsia="Aptos" w:cs="Aptos" w:asciiTheme="minorAscii" w:hAnsiTheme="minorAscii" w:eastAsiaTheme="minorAscii" w:cstheme="minorAscii"/>
          <w:b w:val="0"/>
          <w:bCs w:val="0"/>
          <w:i w:val="0"/>
          <w:iCs w:val="0"/>
          <w:caps w:val="0"/>
          <w:smallCaps w:val="0"/>
          <w:color w:val="1D2125"/>
          <w:sz w:val="18"/>
          <w:szCs w:val="18"/>
        </w:rPr>
        <w:t>ever revolving</w:t>
      </w:r>
      <w:r w:rsidRPr="61851234" w:rsidR="133F9BE0">
        <w:rPr>
          <w:rFonts w:ascii="Aptos" w:hAnsi="Aptos" w:eastAsia="Aptos" w:cs="Aptos" w:asciiTheme="minorAscii" w:hAnsiTheme="minorAscii" w:eastAsiaTheme="minorAscii" w:cstheme="minorAscii"/>
          <w:b w:val="0"/>
          <w:bCs w:val="0"/>
          <w:i w:val="0"/>
          <w:iCs w:val="0"/>
          <w:caps w:val="0"/>
          <w:smallCaps w:val="0"/>
          <w:color w:val="1D2125"/>
          <w:sz w:val="18"/>
          <w:szCs w:val="18"/>
        </w:rPr>
        <w:t xml:space="preserve"> door is</w:t>
      </w:r>
    </w:p>
    <w:p xmlns:wp14="http://schemas.microsoft.com/office/word/2010/wordml" w:rsidP="61851234" wp14:paraId="3480E5FB" wp14:textId="5C2FFDCF">
      <w:pPr>
        <w:shd w:val="clear" w:color="auto" w:fill="FFFFFF" w:themeFill="background1"/>
        <w:spacing w:before="0" w:beforeAutospacing="off" w:after="240" w:afterAutospacing="off"/>
        <w:jc w:val="left"/>
        <w:rPr>
          <w:rFonts w:ascii="Aptos" w:hAnsi="Aptos" w:eastAsia="Aptos" w:cs="Aptos" w:asciiTheme="minorAscii" w:hAnsiTheme="minorAscii" w:eastAsiaTheme="minorAscii" w:cstheme="minorAscii"/>
          <w:b w:val="0"/>
          <w:bCs w:val="0"/>
          <w:i w:val="0"/>
          <w:iCs w:val="0"/>
          <w:caps w:val="0"/>
          <w:smallCaps w:val="0"/>
          <w:color w:val="1D2125"/>
          <w:sz w:val="18"/>
          <w:szCs w:val="18"/>
        </w:rPr>
      </w:pPr>
      <w:r w:rsidRPr="61851234" w:rsidR="133F9BE0">
        <w:rPr>
          <w:rFonts w:ascii="Aptos" w:hAnsi="Aptos" w:eastAsia="Aptos" w:cs="Aptos" w:asciiTheme="minorAscii" w:hAnsiTheme="minorAscii" w:eastAsiaTheme="minorAscii" w:cstheme="minorAscii"/>
          <w:b w:val="0"/>
          <w:bCs w:val="0"/>
          <w:i w:val="0"/>
          <w:iCs w:val="0"/>
          <w:caps w:val="0"/>
          <w:smallCaps w:val="0"/>
          <w:color w:val="1D2125"/>
          <w:sz w:val="18"/>
          <w:szCs w:val="18"/>
        </w:rPr>
        <w:t>still.</w:t>
      </w:r>
    </w:p>
    <w:p xmlns:wp14="http://schemas.microsoft.com/office/word/2010/wordml" w:rsidP="61851234" wp14:paraId="4B73900D" wp14:textId="1ABEB804">
      <w:pPr>
        <w:shd w:val="clear" w:color="auto" w:fill="FFFFFF" w:themeFill="background1"/>
        <w:spacing w:before="0" w:beforeAutospacing="off" w:after="240" w:afterAutospacing="off"/>
        <w:jc w:val="left"/>
        <w:rPr>
          <w:rFonts w:ascii="Aptos" w:hAnsi="Aptos" w:eastAsia="Aptos" w:cs="Aptos" w:asciiTheme="minorAscii" w:hAnsiTheme="minorAscii" w:eastAsiaTheme="minorAscii" w:cstheme="minorAscii"/>
          <w:b w:val="0"/>
          <w:bCs w:val="0"/>
          <w:i w:val="0"/>
          <w:iCs w:val="0"/>
          <w:caps w:val="0"/>
          <w:smallCaps w:val="0"/>
          <w:color w:val="1D2125"/>
          <w:sz w:val="18"/>
          <w:szCs w:val="18"/>
        </w:rPr>
      </w:pPr>
      <w:r w:rsidRPr="61851234" w:rsidR="133F9BE0">
        <w:rPr>
          <w:rFonts w:ascii="Aptos" w:hAnsi="Aptos" w:eastAsia="Aptos" w:cs="Aptos" w:asciiTheme="minorAscii" w:hAnsiTheme="minorAscii" w:eastAsiaTheme="minorAscii" w:cstheme="minorAscii"/>
          <w:b w:val="0"/>
          <w:bCs w:val="0"/>
          <w:i w:val="0"/>
          <w:iCs w:val="0"/>
          <w:caps w:val="0"/>
          <w:smallCaps w:val="0"/>
          <w:color w:val="1D2125"/>
          <w:sz w:val="18"/>
          <w:szCs w:val="18"/>
        </w:rPr>
        <w:t>Just for now.</w:t>
      </w:r>
    </w:p>
    <w:p xmlns:wp14="http://schemas.microsoft.com/office/word/2010/wordml" w:rsidP="61851234" wp14:paraId="7F8A09F5" wp14:textId="4667247E">
      <w:pPr>
        <w:shd w:val="clear" w:color="auto" w:fill="FFFFFF" w:themeFill="background1"/>
        <w:spacing w:before="0" w:beforeAutospacing="off" w:after="240" w:afterAutospacing="off"/>
        <w:jc w:val="left"/>
        <w:rPr>
          <w:rFonts w:ascii="Segoe UI" w:hAnsi="Segoe UI" w:eastAsia="Segoe UI" w:cs="Segoe UI"/>
          <w:b w:val="0"/>
          <w:bCs w:val="0"/>
          <w:i w:val="0"/>
          <w:iCs w:val="0"/>
          <w:caps w:val="0"/>
          <w:smallCaps w:val="0"/>
          <w:color w:val="1D2125"/>
          <w:sz w:val="18"/>
          <w:szCs w:val="18"/>
        </w:rPr>
      </w:pPr>
    </w:p>
    <w:p xmlns:wp14="http://schemas.microsoft.com/office/word/2010/wordml" w:rsidP="61851234" wp14:paraId="3201B2DC" wp14:textId="3B14BEFC">
      <w:pPr>
        <w:shd w:val="clear" w:color="auto" w:fill="FFFFFF" w:themeFill="background1"/>
        <w:spacing w:before="0" w:beforeAutospacing="off" w:after="240" w:afterAutospacing="off"/>
        <w:jc w:val="left"/>
        <w:rPr>
          <w:rFonts w:ascii="Segoe UI" w:hAnsi="Segoe UI" w:eastAsia="Segoe UI" w:cs="Segoe UI"/>
          <w:b w:val="0"/>
          <w:bCs w:val="0"/>
          <w:i w:val="0"/>
          <w:iCs w:val="0"/>
          <w:caps w:val="0"/>
          <w:smallCaps w:val="0"/>
          <w:color w:val="1D2125"/>
          <w:sz w:val="22"/>
          <w:szCs w:val="22"/>
        </w:rPr>
      </w:pPr>
    </w:p>
    <w:p xmlns:wp14="http://schemas.microsoft.com/office/word/2010/wordml" w:rsidP="61851234" wp14:paraId="6597F2EE" wp14:textId="4418595D">
      <w:pPr>
        <w:shd w:val="clear" w:color="auto" w:fill="FFFFFF" w:themeFill="background1"/>
        <w:spacing w:before="0" w:beforeAutospacing="off" w:after="0" w:afterAutospacing="off"/>
        <w:jc w:val="left"/>
      </w:pPr>
    </w:p>
    <w:p xmlns:wp14="http://schemas.microsoft.com/office/word/2010/wordml" wp14:paraId="2C078E63" wp14:textId="47339FA0">
      <w:r w:rsidR="130D5E02">
        <w:rPr/>
        <w:t xml:space="preserve">The first line </w:t>
      </w:r>
      <w:r w:rsidR="3EBEDFF9">
        <w:rPr/>
        <w:t>of</w:t>
      </w:r>
      <w:r w:rsidR="130D5E02">
        <w:rPr/>
        <w:t xml:space="preserve"> the poem set</w:t>
      </w:r>
      <w:r w:rsidR="440B44E7">
        <w:rPr/>
        <w:t>s</w:t>
      </w:r>
      <w:r w:rsidR="130D5E02">
        <w:rPr/>
        <w:t xml:space="preserve"> the tone</w:t>
      </w:r>
      <w:r w:rsidR="15EB9E46">
        <w:rPr/>
        <w:t xml:space="preserve"> for the uneasy feeling of the body of work</w:t>
      </w:r>
      <w:r w:rsidR="130D5E02">
        <w:rPr/>
        <w:t xml:space="preserve">, the word “festering” </w:t>
      </w:r>
      <w:r w:rsidR="72925707">
        <w:rPr/>
        <w:t xml:space="preserve">evokes a </w:t>
      </w:r>
      <w:r w:rsidR="43EC0C73">
        <w:rPr/>
        <w:t>vision</w:t>
      </w:r>
      <w:r w:rsidR="72925707">
        <w:rPr/>
        <w:t xml:space="preserve"> of decay and rot that</w:t>
      </w:r>
      <w:r w:rsidR="130D5E02">
        <w:rPr/>
        <w:t xml:space="preserve"> is carried throughout. </w:t>
      </w:r>
      <w:r w:rsidR="205ED01C">
        <w:rPr/>
        <w:t xml:space="preserve">The </w:t>
      </w:r>
      <w:r w:rsidR="70252E50">
        <w:rPr/>
        <w:t xml:space="preserve">words </w:t>
      </w:r>
      <w:r w:rsidR="78E09FB2">
        <w:rPr/>
        <w:t>“</w:t>
      </w:r>
      <w:r w:rsidR="777DCDC0">
        <w:rPr/>
        <w:t>falls</w:t>
      </w:r>
      <w:r w:rsidR="4C70CCC1">
        <w:rPr/>
        <w:t xml:space="preserve"> </w:t>
      </w:r>
      <w:r w:rsidR="18A3D9D8">
        <w:rPr/>
        <w:t>down into</w:t>
      </w:r>
      <w:r w:rsidR="074D2EC4">
        <w:rPr/>
        <w:t xml:space="preserve"> agonising guilt</w:t>
      </w:r>
      <w:r w:rsidR="21619640">
        <w:rPr/>
        <w:t>”</w:t>
      </w:r>
      <w:r w:rsidR="074D2EC4">
        <w:rPr/>
        <w:t xml:space="preserve"> in the layout of the poem</w:t>
      </w:r>
      <w:r w:rsidR="7B8C4350">
        <w:rPr/>
        <w:t xml:space="preserve"> gives the reader </w:t>
      </w:r>
      <w:r w:rsidR="34B6105B">
        <w:rPr/>
        <w:t xml:space="preserve">a </w:t>
      </w:r>
      <w:r w:rsidR="074D2EC4">
        <w:rPr/>
        <w:t xml:space="preserve">descending </w:t>
      </w:r>
      <w:r w:rsidR="074D2EC4">
        <w:rPr/>
        <w:t>sort of</w:t>
      </w:r>
      <w:r w:rsidR="28CE33E8">
        <w:rPr/>
        <w:t xml:space="preserve"> </w:t>
      </w:r>
      <w:r w:rsidR="697A4403">
        <w:rPr/>
        <w:t>feeling, the</w:t>
      </w:r>
      <w:r w:rsidR="28CE33E8">
        <w:rPr/>
        <w:t xml:space="preserve"> words fall </w:t>
      </w:r>
      <w:r w:rsidR="79721D4E">
        <w:rPr/>
        <w:t>downwards</w:t>
      </w:r>
      <w:r w:rsidR="79721D4E">
        <w:rPr/>
        <w:t xml:space="preserve"> </w:t>
      </w:r>
      <w:r w:rsidR="28CE33E8">
        <w:rPr/>
        <w:t>with your eyes whilst reading the text</w:t>
      </w:r>
      <w:r w:rsidR="074D2EC4">
        <w:rPr/>
        <w:t>. The</w:t>
      </w:r>
      <w:r w:rsidR="15B397D0">
        <w:rPr/>
        <w:t xml:space="preserve">re is a </w:t>
      </w:r>
      <w:r w:rsidR="074D2EC4">
        <w:rPr/>
        <w:t xml:space="preserve">parallel </w:t>
      </w:r>
      <w:r w:rsidR="7CC48483">
        <w:rPr/>
        <w:t>between</w:t>
      </w:r>
      <w:r w:rsidR="074D2EC4">
        <w:rPr/>
        <w:t xml:space="preserve"> </w:t>
      </w:r>
      <w:r w:rsidR="7BBBA0A9">
        <w:rPr/>
        <w:t>“festering”</w:t>
      </w:r>
      <w:r w:rsidR="507CA847">
        <w:rPr/>
        <w:t xml:space="preserve"> something that is decaying followed by </w:t>
      </w:r>
      <w:r w:rsidR="223BAD35">
        <w:rPr/>
        <w:t>“</w:t>
      </w:r>
      <w:r w:rsidR="507CA847">
        <w:rPr/>
        <w:t>leaves</w:t>
      </w:r>
      <w:r w:rsidR="1A9C4851">
        <w:rPr/>
        <w:t>”</w:t>
      </w:r>
      <w:r w:rsidR="507CA847">
        <w:rPr/>
        <w:t xml:space="preserve"> whic</w:t>
      </w:r>
      <w:r w:rsidR="4EDF28E2">
        <w:rPr/>
        <w:t xml:space="preserve">h </w:t>
      </w:r>
      <w:r w:rsidR="507CA847">
        <w:rPr/>
        <w:t xml:space="preserve">is </w:t>
      </w:r>
      <w:r w:rsidR="58AB9C83">
        <w:rPr/>
        <w:t>s</w:t>
      </w:r>
      <w:r w:rsidR="507CA847">
        <w:rPr/>
        <w:t xml:space="preserve">tark in </w:t>
      </w:r>
      <w:r w:rsidR="630F4050">
        <w:rPr/>
        <w:t>contrast</w:t>
      </w:r>
      <w:r w:rsidR="768C9BD5">
        <w:rPr/>
        <w:t xml:space="preserve"> that shifts the tone </w:t>
      </w:r>
      <w:r w:rsidR="53BC0568">
        <w:rPr/>
        <w:t>further.</w:t>
      </w:r>
      <w:r w:rsidR="630F4050">
        <w:rPr/>
        <w:t xml:space="preserve"> This is the first</w:t>
      </w:r>
      <w:r w:rsidR="507CA847">
        <w:rPr/>
        <w:t xml:space="preserve"> sign that </w:t>
      </w:r>
      <w:r w:rsidR="559C525A">
        <w:rPr/>
        <w:t xml:space="preserve">we are </w:t>
      </w:r>
      <w:r w:rsidR="559C525A">
        <w:rPr/>
        <w:t>coming to an</w:t>
      </w:r>
      <w:r w:rsidR="507CA847">
        <w:rPr/>
        <w:t xml:space="preserve"> end</w:t>
      </w:r>
      <w:r w:rsidR="507CA847">
        <w:rPr/>
        <w:t xml:space="preserve"> of autumn, the seasons</w:t>
      </w:r>
      <w:r w:rsidR="4815B7AF">
        <w:rPr/>
        <w:t xml:space="preserve"> are changing.</w:t>
      </w:r>
      <w:r w:rsidR="2B984DBA">
        <w:rPr/>
        <w:t xml:space="preserve"> The pulling downwards of the leaves is metaphorical</w:t>
      </w:r>
      <w:r w:rsidR="18980548">
        <w:rPr/>
        <w:t xml:space="preserve">, the thought that the leaves </w:t>
      </w:r>
      <w:r w:rsidR="18980548">
        <w:rPr/>
        <w:t>don't</w:t>
      </w:r>
      <w:r w:rsidR="18980548">
        <w:rPr/>
        <w:t xml:space="preserve"> fall the</w:t>
      </w:r>
      <w:r w:rsidR="1A2814E8">
        <w:rPr/>
        <w:t>y are instead</w:t>
      </w:r>
      <w:r w:rsidR="18980548">
        <w:rPr/>
        <w:t xml:space="preserve"> </w:t>
      </w:r>
      <w:r w:rsidR="2941AF29">
        <w:rPr/>
        <w:t>“</w:t>
      </w:r>
      <w:r w:rsidR="18980548">
        <w:rPr/>
        <w:t>pulled</w:t>
      </w:r>
      <w:r w:rsidR="7F9749E2">
        <w:rPr/>
        <w:t>”</w:t>
      </w:r>
      <w:r w:rsidR="18980548">
        <w:rPr/>
        <w:t xml:space="preserve"> in a harsh reality that the seasons are not ready to shift, they want to stay rooted in the now. </w:t>
      </w:r>
      <w:r w:rsidR="6A7D11BA">
        <w:rPr/>
        <w:t xml:space="preserve">The suspended line of “falls into” leaves the reader with suspense creating an arching feeling of anticipation. </w:t>
      </w:r>
      <w:r w:rsidR="37B82203">
        <w:rPr/>
        <w:t>This line purposefully slows the reader down as the next line is what gives the sentence meaning.</w:t>
      </w:r>
    </w:p>
    <w:p w:rsidR="61851234" w:rsidRDefault="61851234" w14:paraId="2EB2D581" w14:textId="52DA8B1B"/>
    <w:p w:rsidR="6BDAEA89" w:rsidRDefault="6BDAEA89" w14:paraId="2C25E10A" w14:textId="7CE02965">
      <w:r w:rsidR="6BDAEA89">
        <w:rPr/>
        <w:t xml:space="preserve">The next line of the poem delivers with a sensory </w:t>
      </w:r>
      <w:r w:rsidR="5EBA86F7">
        <w:rPr/>
        <w:t>atmosphere, touching</w:t>
      </w:r>
      <w:r w:rsidR="6BDAEA89">
        <w:rPr/>
        <w:t xml:space="preserve"> on the imagery of smell, </w:t>
      </w:r>
      <w:r w:rsidR="41EA2809">
        <w:rPr/>
        <w:t xml:space="preserve">“Burnt cedar and citrus lingers” this </w:t>
      </w:r>
      <w:r w:rsidR="7826B570">
        <w:rPr/>
        <w:t>lingering</w:t>
      </w:r>
      <w:r w:rsidR="41EA2809">
        <w:rPr/>
        <w:t xml:space="preserve"> feeling and the contrast between “burnt” and </w:t>
      </w:r>
      <w:r w:rsidR="70089C59">
        <w:rPr/>
        <w:t>“citrus</w:t>
      </w:r>
      <w:r w:rsidR="68DDC0D6">
        <w:rPr/>
        <w:t>”</w:t>
      </w:r>
      <w:r w:rsidR="70089C59">
        <w:rPr/>
        <w:t xml:space="preserve"> </w:t>
      </w:r>
      <w:r w:rsidR="02BF43D5">
        <w:rPr/>
        <w:t>something</w:t>
      </w:r>
      <w:r w:rsidR="70089C59">
        <w:rPr/>
        <w:t xml:space="preserve"> warm and tangy is used in imagery to display </w:t>
      </w:r>
      <w:r w:rsidR="376833F3">
        <w:rPr/>
        <w:t>mixed emotions</w:t>
      </w:r>
      <w:r w:rsidR="313234E8">
        <w:rPr/>
        <w:t xml:space="preserve">, closely followed by the extended metaphor of  “like a tide that was set to meet the shore” </w:t>
      </w:r>
      <w:r w:rsidR="4019EE1C">
        <w:rPr/>
        <w:t xml:space="preserve">this displays the emotion of something unavoidable its written into exitance. The next line is where the overall feeling of the poem </w:t>
      </w:r>
      <w:r w:rsidR="230DD26B">
        <w:rPr/>
        <w:t>switches ever so slightly</w:t>
      </w:r>
      <w:r w:rsidR="2D4DD6AD">
        <w:rPr/>
        <w:t xml:space="preserve">. “The </w:t>
      </w:r>
      <w:r w:rsidR="346DC878">
        <w:rPr/>
        <w:t>pomegranate</w:t>
      </w:r>
      <w:r w:rsidR="2D4DD6AD">
        <w:rPr/>
        <w:t xml:space="preserve"> split into section” this </w:t>
      </w:r>
      <w:r w:rsidR="5F7A83B1">
        <w:rPr/>
        <w:t>is linking</w:t>
      </w:r>
      <w:r w:rsidR="2D4DD6AD">
        <w:rPr/>
        <w:t xml:space="preserve"> the seasons to the story and myths of </w:t>
      </w:r>
      <w:r w:rsidR="40457988">
        <w:rPr/>
        <w:t>Persephone</w:t>
      </w:r>
      <w:r w:rsidR="2D4DD6AD">
        <w:rPr/>
        <w:t xml:space="preserve"> the sections of the </w:t>
      </w:r>
      <w:r w:rsidR="23A25936">
        <w:rPr/>
        <w:t>pomegranate</w:t>
      </w:r>
      <w:r w:rsidR="2D4DD6AD">
        <w:rPr/>
        <w:t xml:space="preserve"> are </w:t>
      </w:r>
      <w:r w:rsidR="22990944">
        <w:rPr/>
        <w:t>representing</w:t>
      </w:r>
      <w:r w:rsidR="74FED32F">
        <w:rPr/>
        <w:t xml:space="preserve"> </w:t>
      </w:r>
      <w:r w:rsidR="2D4DD6AD">
        <w:rPr/>
        <w:t>the seasons the wor</w:t>
      </w:r>
      <w:r w:rsidR="2E81EEB8">
        <w:rPr/>
        <w:t xml:space="preserve">d “split” is </w:t>
      </w:r>
      <w:r w:rsidR="5DC8823F">
        <w:rPr/>
        <w:t>visual</w:t>
      </w:r>
      <w:r w:rsidR="2E81EEB8">
        <w:rPr/>
        <w:t xml:space="preserve"> imagery for </w:t>
      </w:r>
      <w:r w:rsidR="084ACE40">
        <w:rPr/>
        <w:t>this</w:t>
      </w:r>
      <w:r w:rsidR="2E81EEB8">
        <w:rPr/>
        <w:t xml:space="preserve">, </w:t>
      </w:r>
      <w:r w:rsidR="54C497F5">
        <w:rPr/>
        <w:t>Persephone</w:t>
      </w:r>
      <w:r w:rsidR="2E81EEB8">
        <w:rPr/>
        <w:t xml:space="preserve"> has split up her time between the human realm and the underworld</w:t>
      </w:r>
      <w:r w:rsidR="7584859B">
        <w:rPr/>
        <w:t xml:space="preserve">. Linking back to the contrast between the word “burnt” and “citrus” the split between worlds </w:t>
      </w:r>
      <w:r w:rsidR="2EE54148">
        <w:rPr/>
        <w:t>the</w:t>
      </w:r>
      <w:r w:rsidR="7584859B">
        <w:rPr/>
        <w:t xml:space="preserve"> dark and the </w:t>
      </w:r>
      <w:r w:rsidR="0573EDCD">
        <w:rPr/>
        <w:t>light</w:t>
      </w:r>
      <w:r w:rsidR="7584859B">
        <w:rPr/>
        <w:t xml:space="preserve">. </w:t>
      </w:r>
      <w:r w:rsidR="63EB9F4E">
        <w:rPr/>
        <w:t xml:space="preserve">The </w:t>
      </w:r>
      <w:r w:rsidR="61A0A3BD">
        <w:rPr/>
        <w:t>continuation</w:t>
      </w:r>
      <w:r w:rsidR="63EB9F4E">
        <w:rPr/>
        <w:t xml:space="preserve"> of the </w:t>
      </w:r>
      <w:r w:rsidR="63EB9F4E">
        <w:rPr/>
        <w:t>previous</w:t>
      </w:r>
      <w:r w:rsidR="63EB9F4E">
        <w:rPr/>
        <w:t xml:space="preserve"> image is followed up with tactile and </w:t>
      </w:r>
      <w:r w:rsidR="1F4E2BFB">
        <w:rPr/>
        <w:t xml:space="preserve">visual </w:t>
      </w:r>
      <w:r w:rsidR="106BA88C">
        <w:rPr/>
        <w:t>imagery. “</w:t>
      </w:r>
      <w:r w:rsidR="0C30C13B">
        <w:rPr/>
        <w:t>The</w:t>
      </w:r>
      <w:r w:rsidR="106BA88C">
        <w:rPr/>
        <w:t xml:space="preserve"> juice leaving a sticky residue” </w:t>
      </w:r>
      <w:r w:rsidR="5A495DBC">
        <w:rPr/>
        <w:t xml:space="preserve">is </w:t>
      </w:r>
      <w:r w:rsidR="1B64C9D0">
        <w:rPr/>
        <w:t>this trickling</w:t>
      </w:r>
      <w:r w:rsidR="5A495DBC">
        <w:rPr/>
        <w:t xml:space="preserve"> sensation of time</w:t>
      </w:r>
      <w:r w:rsidR="69CDEF38">
        <w:rPr/>
        <w:t xml:space="preserve"> slipping </w:t>
      </w:r>
      <w:r w:rsidR="4D79659F">
        <w:rPr/>
        <w:t xml:space="preserve">away </w:t>
      </w:r>
      <w:r w:rsidR="4DD89983">
        <w:rPr/>
        <w:t>and</w:t>
      </w:r>
      <w:r w:rsidR="4E616E62">
        <w:rPr/>
        <w:t xml:space="preserve"> </w:t>
      </w:r>
      <w:r w:rsidR="5A495DBC">
        <w:rPr/>
        <w:t xml:space="preserve">being stuck. </w:t>
      </w:r>
      <w:r w:rsidR="70CF967A">
        <w:rPr/>
        <w:t>In both instances of the words “burnt” and “citrus” and “sticky” sensory laye</w:t>
      </w:r>
      <w:r w:rsidR="0A13F5F3">
        <w:rPr/>
        <w:t xml:space="preserve">ring is used to convey the tone of and feeling of the poem. </w:t>
      </w:r>
    </w:p>
    <w:p w:rsidR="0A13F5F3" w:rsidP="61851234" w:rsidRDefault="0A13F5F3" w14:paraId="53BF3738" w14:textId="35E3F184">
      <w:pPr>
        <w:pStyle w:val="Normal"/>
      </w:pPr>
      <w:r w:rsidR="0A13F5F3">
        <w:rPr/>
        <w:t>In the next line onomatopoeic word</w:t>
      </w:r>
      <w:r w:rsidR="3836FD0B">
        <w:rPr/>
        <w:t>ing</w:t>
      </w:r>
      <w:r w:rsidR="0A13F5F3">
        <w:rPr/>
        <w:t xml:space="preserve"> and sensory touch is used “A crunch and a tussle” </w:t>
      </w:r>
      <w:r w:rsidR="380D4AA2">
        <w:rPr/>
        <w:t>ag</w:t>
      </w:r>
      <w:r w:rsidR="16E4A7C7">
        <w:rPr/>
        <w:t>a</w:t>
      </w:r>
      <w:r w:rsidR="380D4AA2">
        <w:rPr/>
        <w:t xml:space="preserve">in we have gone through </w:t>
      </w:r>
      <w:r w:rsidR="093BBA1D">
        <w:rPr/>
        <w:t xml:space="preserve">the sense </w:t>
      </w:r>
      <w:r w:rsidR="380D4AA2">
        <w:rPr/>
        <w:t xml:space="preserve">of smell with “citrus” and then followed up with “crunch” for sound. The word tussle is </w:t>
      </w:r>
      <w:r w:rsidR="17851CC7">
        <w:rPr/>
        <w:t xml:space="preserve">purposeful; it conveys feelings of a struggle of digging your feet in the ground and refusing to move. This is followed up by </w:t>
      </w:r>
      <w:r w:rsidR="0A7DA38A">
        <w:rPr/>
        <w:t>“A</w:t>
      </w:r>
      <w:r w:rsidR="17851CC7">
        <w:rPr/>
        <w:t xml:space="preserve"> crime </w:t>
      </w:r>
      <w:r w:rsidR="551C3897">
        <w:rPr/>
        <w:t>s</w:t>
      </w:r>
      <w:r w:rsidR="17851CC7">
        <w:rPr/>
        <w:t xml:space="preserve">cene” something has been left in the wake of the tussle. This </w:t>
      </w:r>
      <w:r w:rsidR="52C6E4B4">
        <w:rPr/>
        <w:t xml:space="preserve">stark semantic shift can catch you off guard moving from naturalistic tone of </w:t>
      </w:r>
      <w:r w:rsidR="1C6425D3">
        <w:rPr/>
        <w:t>voice</w:t>
      </w:r>
      <w:r w:rsidR="52C6E4B4">
        <w:rPr/>
        <w:t xml:space="preserve"> to a different </w:t>
      </w:r>
      <w:r w:rsidR="272342DE">
        <w:rPr/>
        <w:t>vocabulary, momentarily</w:t>
      </w:r>
      <w:r w:rsidR="52C6E4B4">
        <w:rPr/>
        <w:t xml:space="preserve"> taking you out of the </w:t>
      </w:r>
      <w:r w:rsidR="52C6E4B4">
        <w:rPr/>
        <w:t>previous</w:t>
      </w:r>
      <w:r w:rsidR="52C6E4B4">
        <w:rPr/>
        <w:t xml:space="preserve"> </w:t>
      </w:r>
      <w:r w:rsidR="68523426">
        <w:rPr/>
        <w:t>build-up</w:t>
      </w:r>
      <w:r w:rsidR="52C6E4B4">
        <w:rPr/>
        <w:t xml:space="preserve"> of </w:t>
      </w:r>
      <w:r w:rsidR="37008CC2">
        <w:rPr/>
        <w:t>this rotting</w:t>
      </w:r>
      <w:r w:rsidR="52C6E4B4">
        <w:rPr/>
        <w:t xml:space="preserve"> nature that is not </w:t>
      </w:r>
      <w:r w:rsidR="4F3E5DEB">
        <w:rPr/>
        <w:t>ready</w:t>
      </w:r>
      <w:r w:rsidR="52C6E4B4">
        <w:rPr/>
        <w:t xml:space="preserve"> to shift into the next season. </w:t>
      </w:r>
      <w:r w:rsidR="1168DE52">
        <w:rPr/>
        <w:t xml:space="preserve">Then with the following phrase “to be adorned” it brings you back into this world of beautiful imperfect bits of nature that </w:t>
      </w:r>
      <w:r w:rsidR="1168DE52">
        <w:rPr/>
        <w:t>don't</w:t>
      </w:r>
      <w:r w:rsidR="1168DE52">
        <w:rPr/>
        <w:t xml:space="preserve"> adhere to good or evil.</w:t>
      </w:r>
      <w:r w:rsidR="5FD23BD2">
        <w:rPr/>
        <w:t xml:space="preserve"> The</w:t>
      </w:r>
      <w:r w:rsidR="1168DE52">
        <w:rPr/>
        <w:t xml:space="preserve"> </w:t>
      </w:r>
      <w:r w:rsidR="2A0774FB">
        <w:rPr/>
        <w:t>rhythm</w:t>
      </w:r>
      <w:r w:rsidR="5FD23BD2">
        <w:rPr/>
        <w:t xml:space="preserve"> of the next line is what makes the next section flow “A wet warmth</w:t>
      </w:r>
      <w:r w:rsidR="2ECC00CD">
        <w:rPr/>
        <w:t xml:space="preserve"> in comforting tones</w:t>
      </w:r>
      <w:r w:rsidR="5FD23BD2">
        <w:rPr/>
        <w:t>”</w:t>
      </w:r>
      <w:r w:rsidR="5C7D33DC">
        <w:rPr/>
        <w:t xml:space="preserve"> the feeling of heat and something wet is not foreign but seems misplaced in this autumn poem, however, </w:t>
      </w:r>
      <w:r w:rsidR="762FCAC3">
        <w:rPr/>
        <w:t>however with the layering of earlier learning about Persephone this may be how she views the world</w:t>
      </w:r>
      <w:r w:rsidR="790B4847">
        <w:rPr/>
        <w:t>.</w:t>
      </w:r>
      <w:r w:rsidR="762FCAC3">
        <w:rPr/>
        <w:t xml:space="preserve"> </w:t>
      </w:r>
      <w:r w:rsidR="31F2C618">
        <w:rPr/>
        <w:t>W</w:t>
      </w:r>
      <w:r w:rsidR="762FCAC3">
        <w:rPr/>
        <w:t>hat feel</w:t>
      </w:r>
      <w:r w:rsidR="765FB813">
        <w:rPr/>
        <w:t xml:space="preserve">s </w:t>
      </w:r>
      <w:r w:rsidR="762FCAC3">
        <w:rPr/>
        <w:t xml:space="preserve">cold dark and wet to us is what makes her wish to come to the surface from the underworld, this place that we look over is a comfort to her. </w:t>
      </w:r>
      <w:r w:rsidR="7A8B7328">
        <w:rPr/>
        <w:t xml:space="preserve">The juxtaposition of the next line “with a whistle and a crow” something that whistles is often seen as </w:t>
      </w:r>
      <w:r w:rsidR="5E671988">
        <w:rPr/>
        <w:t>light-hearted</w:t>
      </w:r>
      <w:r w:rsidR="7A8B7328">
        <w:rPr/>
        <w:t xml:space="preserve"> and fun and then the </w:t>
      </w:r>
      <w:r w:rsidR="72BAA822">
        <w:rPr/>
        <w:t>crow</w:t>
      </w:r>
      <w:r w:rsidR="1AD77CB9">
        <w:rPr/>
        <w:t xml:space="preserve"> is</w:t>
      </w:r>
      <w:r w:rsidR="7A8B7328">
        <w:rPr/>
        <w:t xml:space="preserve"> often seen as a symbol of death, this crow is </w:t>
      </w:r>
      <w:r w:rsidR="56D9C839">
        <w:rPr/>
        <w:t>an</w:t>
      </w:r>
      <w:r w:rsidR="7A8B7328">
        <w:rPr/>
        <w:t xml:space="preserve"> omen of </w:t>
      </w:r>
      <w:r w:rsidR="1B8822DE">
        <w:rPr/>
        <w:t>Persephone</w:t>
      </w:r>
      <w:r w:rsidR="5796F1EB">
        <w:rPr/>
        <w:t xml:space="preserve"> </w:t>
      </w:r>
      <w:r w:rsidR="6EC833EB">
        <w:rPr/>
        <w:t>returning</w:t>
      </w:r>
      <w:r w:rsidR="5796F1EB">
        <w:rPr/>
        <w:t xml:space="preserve"> to the underworld</w:t>
      </w:r>
      <w:r w:rsidR="257AF1D3">
        <w:rPr/>
        <w:t>,</w:t>
      </w:r>
      <w:r w:rsidR="5796F1EB">
        <w:rPr/>
        <w:t xml:space="preserve"> the birds </w:t>
      </w:r>
      <w:r w:rsidR="0072810B">
        <w:rPr/>
        <w:t>whistling</w:t>
      </w:r>
      <w:r w:rsidR="5796F1EB">
        <w:rPr/>
        <w:t xml:space="preserve"> </w:t>
      </w:r>
      <w:r w:rsidR="4C359A11">
        <w:rPr/>
        <w:t xml:space="preserve">may </w:t>
      </w:r>
      <w:r w:rsidR="5796F1EB">
        <w:rPr/>
        <w:t xml:space="preserve">be but a dream when </w:t>
      </w:r>
      <w:r w:rsidR="613A97D8">
        <w:rPr/>
        <w:t>she's</w:t>
      </w:r>
      <w:r w:rsidR="5796F1EB">
        <w:rPr/>
        <w:t xml:space="preserve"> down below</w:t>
      </w:r>
      <w:r w:rsidR="28077347">
        <w:rPr/>
        <w:t>.  The next line may make the reader stop</w:t>
      </w:r>
      <w:r w:rsidR="573CF457">
        <w:rPr/>
        <w:t>,</w:t>
      </w:r>
      <w:r w:rsidR="28077347">
        <w:rPr/>
        <w:t xml:space="preserve"> “a bustle of tampering feet” the word “tampering” </w:t>
      </w:r>
      <w:r w:rsidR="39B06846">
        <w:rPr/>
        <w:t>is an interference</w:t>
      </w:r>
      <w:r w:rsidR="20DC46FA">
        <w:rPr/>
        <w:t xml:space="preserve">, </w:t>
      </w:r>
      <w:r w:rsidR="267C23C4">
        <w:rPr/>
        <w:t>the</w:t>
      </w:r>
      <w:r w:rsidR="20DC46FA">
        <w:rPr/>
        <w:t xml:space="preserve"> </w:t>
      </w:r>
      <w:r w:rsidR="7E49397B">
        <w:rPr/>
        <w:t>thought</w:t>
      </w:r>
      <w:r w:rsidR="20DC46FA">
        <w:rPr/>
        <w:t xml:space="preserve"> of </w:t>
      </w:r>
      <w:r w:rsidR="3313DB1C">
        <w:rPr/>
        <w:t>feet stepping</w:t>
      </w:r>
      <w:r w:rsidR="39B06846">
        <w:rPr/>
        <w:t xml:space="preserve"> in places they </w:t>
      </w:r>
      <w:r w:rsidR="71DCCD19">
        <w:rPr/>
        <w:t>shouldn't</w:t>
      </w:r>
      <w:r w:rsidR="71DCCD19">
        <w:rPr/>
        <w:t xml:space="preserve">. </w:t>
      </w:r>
      <w:r w:rsidR="16F23337">
        <w:rPr/>
        <w:t>however,</w:t>
      </w:r>
      <w:r w:rsidR="47D2ED18">
        <w:rPr/>
        <w:t xml:space="preserve"> with the next line </w:t>
      </w:r>
      <w:r w:rsidR="515A2098">
        <w:rPr/>
        <w:t>slowly</w:t>
      </w:r>
      <w:r w:rsidR="515A2098">
        <w:rPr/>
        <w:t xml:space="preserve"> shifts the tone by </w:t>
      </w:r>
      <w:r w:rsidR="5C6F2266">
        <w:rPr/>
        <w:t>conveying the</w:t>
      </w:r>
      <w:r w:rsidR="4DE104D6">
        <w:rPr/>
        <w:t xml:space="preserve"> message of children returning indoors when the weather gets cold. </w:t>
      </w:r>
      <w:r w:rsidR="241E2D77">
        <w:rPr/>
        <w:t>Their</w:t>
      </w:r>
      <w:r w:rsidR="4DE104D6">
        <w:rPr/>
        <w:t xml:space="preserve"> time playing outside is done for the year they must now “lock into submission” “</w:t>
      </w:r>
      <w:r w:rsidR="4B986EF1">
        <w:rPr/>
        <w:t>within</w:t>
      </w:r>
      <w:r w:rsidR="4DE104D6">
        <w:rPr/>
        <w:t xml:space="preserve"> the four walls of comfort” </w:t>
      </w:r>
      <w:r w:rsidR="525F8FE5">
        <w:rPr/>
        <w:t xml:space="preserve">the </w:t>
      </w:r>
      <w:r w:rsidR="018E10A4">
        <w:rPr/>
        <w:t>metaphor</w:t>
      </w:r>
      <w:r w:rsidR="525F8FE5">
        <w:rPr/>
        <w:t xml:space="preserve"> of </w:t>
      </w:r>
      <w:r w:rsidR="774D2ABD">
        <w:rPr/>
        <w:t>their</w:t>
      </w:r>
      <w:r w:rsidR="525F8FE5">
        <w:rPr/>
        <w:t xml:space="preserve"> feet locking shows physical </w:t>
      </w:r>
      <w:r w:rsidR="464310A0">
        <w:rPr/>
        <w:t>confinement</w:t>
      </w:r>
      <w:r w:rsidR="525F8FE5">
        <w:rPr/>
        <w:t xml:space="preserve"> as if they have no choice</w:t>
      </w:r>
      <w:r w:rsidR="08E1AC26">
        <w:rPr/>
        <w:t>,</w:t>
      </w:r>
      <w:r w:rsidR="525F8FE5">
        <w:rPr/>
        <w:t xml:space="preserve"> </w:t>
      </w:r>
      <w:r w:rsidR="58D6E6D4">
        <w:rPr/>
        <w:t>much</w:t>
      </w:r>
      <w:r w:rsidR="525F8FE5">
        <w:rPr/>
        <w:t xml:space="preserve"> like </w:t>
      </w:r>
      <w:r w:rsidR="24E91A97">
        <w:rPr/>
        <w:t>Persephone</w:t>
      </w:r>
      <w:r w:rsidR="525F8FE5">
        <w:rPr/>
        <w:t xml:space="preserve"> each time she </w:t>
      </w:r>
      <w:r w:rsidR="5AF67133">
        <w:rPr/>
        <w:t xml:space="preserve">returns to the underworld. </w:t>
      </w:r>
    </w:p>
    <w:p w:rsidR="079311BF" w:rsidP="61851234" w:rsidRDefault="079311BF" w14:paraId="3E944419" w14:textId="65AE992F">
      <w:pPr>
        <w:pStyle w:val="Normal"/>
      </w:pPr>
      <w:r w:rsidR="079311BF">
        <w:rPr/>
        <w:t xml:space="preserve">The following lines lean heavily on personification, turning the pages of life and the seasons giving a presence to the changing of autumn into winter. The scenic phrasing of </w:t>
      </w:r>
      <w:r w:rsidR="202548FF">
        <w:rPr/>
        <w:t>“A</w:t>
      </w:r>
      <w:r w:rsidR="079311BF">
        <w:rPr/>
        <w:t xml:space="preserve"> </w:t>
      </w:r>
      <w:r w:rsidR="4E43279C">
        <w:rPr/>
        <w:t>picturesque</w:t>
      </w:r>
      <w:r w:rsidR="079311BF">
        <w:rPr/>
        <w:t xml:space="preserve"> Chapt</w:t>
      </w:r>
      <w:r w:rsidR="7627FB3E">
        <w:rPr/>
        <w:t>er</w:t>
      </w:r>
      <w:r w:rsidR="54E2B9DA">
        <w:rPr/>
        <w:t>”</w:t>
      </w:r>
      <w:r w:rsidR="54E4E482">
        <w:rPr/>
        <w:t xml:space="preserve"> shows beauty </w:t>
      </w:r>
      <w:r w:rsidR="54E4E482">
        <w:rPr/>
        <w:t>whereas</w:t>
      </w:r>
      <w:r w:rsidR="54E4E482">
        <w:rPr/>
        <w:t xml:space="preserve"> before we have seen the imperfectly perefct view of the darker take on the naturalistic tones of the poem. This is a shift in prespective. The seasons voice is chiming in. This line is followed up with </w:t>
      </w:r>
      <w:r w:rsidR="3504EFAC">
        <w:rPr/>
        <w:t xml:space="preserve">“greeting the next” this is </w:t>
      </w:r>
      <w:r w:rsidR="0CE2B8A8">
        <w:rPr/>
        <w:t>symbolistic</w:t>
      </w:r>
      <w:r w:rsidR="3504EFAC">
        <w:rPr/>
        <w:t xml:space="preserve"> for the changing of the seasons this natural ritualistic thing we take for granted with this </w:t>
      </w:r>
      <w:r w:rsidR="00F53C85">
        <w:rPr/>
        <w:t>personification</w:t>
      </w:r>
      <w:r w:rsidR="3504EFAC">
        <w:rPr/>
        <w:t xml:space="preserve"> of this more defined </w:t>
      </w:r>
      <w:r w:rsidR="7ED29FD5">
        <w:rPr/>
        <w:t>version</w:t>
      </w:r>
      <w:r w:rsidR="3504EFAC">
        <w:rPr/>
        <w:t xml:space="preserve"> of events that this fluid change is</w:t>
      </w:r>
      <w:r w:rsidR="52D0E7D7">
        <w:rPr/>
        <w:t xml:space="preserve"> “asking us to turn the page” </w:t>
      </w:r>
      <w:r w:rsidR="3EB5FE21">
        <w:rPr/>
        <w:t xml:space="preserve">this direct reader address further shows a </w:t>
      </w:r>
      <w:r w:rsidR="6364F99B">
        <w:rPr/>
        <w:t>switch</w:t>
      </w:r>
      <w:r w:rsidR="3EB5FE21">
        <w:rPr/>
        <w:t xml:space="preserve"> in </w:t>
      </w:r>
      <w:r w:rsidR="408DE4A0">
        <w:rPr/>
        <w:t>perspective</w:t>
      </w:r>
      <w:r w:rsidR="3EB5FE21">
        <w:rPr/>
        <w:t xml:space="preserve"> showing </w:t>
      </w:r>
      <w:r w:rsidR="52D0E7D7">
        <w:rPr/>
        <w:t xml:space="preserve">we have to go on, meet the next season and go forth. </w:t>
      </w:r>
      <w:r w:rsidR="6F941659">
        <w:rPr/>
        <w:t xml:space="preserve">The next line standing on its own “and </w:t>
      </w:r>
      <w:r w:rsidR="246352DB">
        <w:rPr/>
        <w:t>pause” allows</w:t>
      </w:r>
      <w:r w:rsidR="6F941659">
        <w:rPr/>
        <w:t xml:space="preserve"> for a physical pause f</w:t>
      </w:r>
      <w:r w:rsidR="08A01EC6">
        <w:rPr/>
        <w:t xml:space="preserve">rom the reader letting the </w:t>
      </w:r>
      <w:r w:rsidR="22666A1B">
        <w:rPr/>
        <w:t>motion</w:t>
      </w:r>
      <w:r w:rsidR="08A01EC6">
        <w:rPr/>
        <w:t xml:space="preserve"> of the next words wash over</w:t>
      </w:r>
      <w:r w:rsidR="279EA8B3">
        <w:rPr/>
        <w:t xml:space="preserve"> slowing the pacing of the poem. </w:t>
      </w:r>
      <w:r w:rsidR="102FFEB9">
        <w:rPr/>
        <w:t xml:space="preserve">This is then followed up by another short, isolated line giving </w:t>
      </w:r>
      <w:r w:rsidR="2F9D938C">
        <w:rPr/>
        <w:t xml:space="preserve">a similar </w:t>
      </w:r>
      <w:r w:rsidR="102FFEB9">
        <w:rPr/>
        <w:t xml:space="preserve">effect “to be silent” this has a </w:t>
      </w:r>
      <w:r w:rsidR="2CEDB947">
        <w:rPr/>
        <w:t>slightly</w:t>
      </w:r>
      <w:r w:rsidR="102FFEB9">
        <w:rPr/>
        <w:t xml:space="preserve"> different effect, almost </w:t>
      </w:r>
      <w:r w:rsidR="4BE3E049">
        <w:rPr/>
        <w:t>allowing</w:t>
      </w:r>
      <w:r w:rsidR="102FFEB9">
        <w:rPr/>
        <w:t xml:space="preserve"> the silence to </w:t>
      </w:r>
      <w:r w:rsidR="22A4AC02">
        <w:rPr/>
        <w:t xml:space="preserve">surround you in the isolation of the line. </w:t>
      </w:r>
      <w:r w:rsidR="2FF180B8">
        <w:rPr/>
        <w:t xml:space="preserve">The continuation of this line with “the </w:t>
      </w:r>
      <w:r w:rsidR="11BBF3DF">
        <w:rPr/>
        <w:t>ever-revolving</w:t>
      </w:r>
      <w:r w:rsidR="2FF180B8">
        <w:rPr/>
        <w:t xml:space="preserve"> door is” </w:t>
      </w:r>
      <w:r w:rsidR="49F918DE">
        <w:rPr/>
        <w:t xml:space="preserve">is </w:t>
      </w:r>
      <w:r w:rsidR="2FF180B8">
        <w:rPr/>
        <w:t xml:space="preserve">symbolic for that passing of the seasons shifting </w:t>
      </w:r>
      <w:r w:rsidR="356F04D8">
        <w:rPr/>
        <w:t>around and</w:t>
      </w:r>
      <w:r w:rsidR="4B63EA57">
        <w:rPr/>
        <w:t xml:space="preserve"> </w:t>
      </w:r>
      <w:r w:rsidR="4961A129">
        <w:rPr/>
        <w:t>that</w:t>
      </w:r>
      <w:r w:rsidR="4B63EA57">
        <w:rPr/>
        <w:t xml:space="preserve"> </w:t>
      </w:r>
      <w:r w:rsidR="4DD2AA96">
        <w:rPr/>
        <w:t>th</w:t>
      </w:r>
      <w:r w:rsidR="4B63EA57">
        <w:rPr/>
        <w:t xml:space="preserve">is </w:t>
      </w:r>
      <w:r w:rsidR="4B63EA57">
        <w:rPr/>
        <w:t xml:space="preserve">is an </w:t>
      </w:r>
      <w:r w:rsidR="2F0F74A2">
        <w:rPr/>
        <w:t>ongoing</w:t>
      </w:r>
      <w:r w:rsidR="4B63EA57">
        <w:rPr/>
        <w:t xml:space="preserve"> and </w:t>
      </w:r>
      <w:r w:rsidR="1C2C80CF">
        <w:rPr/>
        <w:t>forever</w:t>
      </w:r>
      <w:r w:rsidR="4B63EA57">
        <w:rPr/>
        <w:t xml:space="preserve"> movement. </w:t>
      </w:r>
      <w:r w:rsidR="1D3CA8CF">
        <w:rPr/>
        <w:t xml:space="preserve">The suspended syntax of </w:t>
      </w:r>
      <w:r w:rsidR="733682B5">
        <w:rPr/>
        <w:t>“</w:t>
      </w:r>
      <w:r w:rsidR="1D3CA8CF">
        <w:rPr/>
        <w:t>is</w:t>
      </w:r>
      <w:r w:rsidR="784E2597">
        <w:rPr/>
        <w:t>”</w:t>
      </w:r>
      <w:r w:rsidR="1D3CA8CF">
        <w:rPr/>
        <w:t xml:space="preserve"> closely followed by an isolated “still” stilling the vision and the poem in the readers mind keeping their eyes on one </w:t>
      </w:r>
      <w:r w:rsidR="60E79F4A">
        <w:rPr/>
        <w:t>spot. The</w:t>
      </w:r>
      <w:r w:rsidR="2FF180B8">
        <w:rPr/>
        <w:t xml:space="preserve"> </w:t>
      </w:r>
      <w:r w:rsidR="00EF79D2">
        <w:rPr/>
        <w:t>impermanence</w:t>
      </w:r>
      <w:r w:rsidR="2FF180B8">
        <w:rPr/>
        <w:t xml:space="preserve"> of “just for now</w:t>
      </w:r>
      <w:r w:rsidR="0D43DA35">
        <w:rPr/>
        <w:t xml:space="preserve">” showing the reflection of time passing nothing </w:t>
      </w:r>
      <w:r w:rsidR="09DAD14E">
        <w:rPr/>
        <w:t>truly</w:t>
      </w:r>
      <w:r w:rsidR="0D43DA35">
        <w:rPr/>
        <w:t xml:space="preserve"> sta</w:t>
      </w:r>
      <w:r w:rsidR="45D31DD3">
        <w:rPr/>
        <w:t>ying</w:t>
      </w:r>
      <w:r w:rsidR="0D43DA35">
        <w:rPr/>
        <w:t xml:space="preserve"> </w:t>
      </w:r>
      <w:r w:rsidR="1DE65D0D">
        <w:rPr/>
        <w:t>still is</w:t>
      </w:r>
      <w:r w:rsidR="0D43DA35">
        <w:rPr/>
        <w:t xml:space="preserve"> an illusion the door must </w:t>
      </w:r>
      <w:r w:rsidR="700B34D0">
        <w:rPr/>
        <w:t>spin,</w:t>
      </w:r>
      <w:r w:rsidR="0D43DA35">
        <w:rPr/>
        <w:t xml:space="preserve"> and it will</w:t>
      </w:r>
      <w:r w:rsidR="414138DE">
        <w:rPr/>
        <w:t>,</w:t>
      </w:r>
      <w:r w:rsidR="0D43DA35">
        <w:rPr/>
        <w:t xml:space="preserve"> but for</w:t>
      </w:r>
      <w:r w:rsidR="35357E8A">
        <w:rPr/>
        <w:t xml:space="preserve"> </w:t>
      </w:r>
      <w:r w:rsidR="5744D787">
        <w:rPr/>
        <w:t>now, in</w:t>
      </w:r>
      <w:r w:rsidR="0D43DA35">
        <w:rPr/>
        <w:t xml:space="preserve"> this </w:t>
      </w:r>
      <w:r w:rsidR="0D43DA35">
        <w:rPr/>
        <w:t>moment</w:t>
      </w:r>
      <w:r w:rsidR="5AE34C7C">
        <w:rPr/>
        <w:t>,</w:t>
      </w:r>
      <w:r w:rsidR="0D43DA35">
        <w:rPr/>
        <w:t>it</w:t>
      </w:r>
      <w:r w:rsidR="0D43DA35">
        <w:rPr/>
        <w:t xml:space="preserve"> is suspended in time. </w:t>
      </w:r>
    </w:p>
    <w:p w:rsidR="31C0DA94" w:rsidP="61851234" w:rsidRDefault="31C0DA94" w14:paraId="03883449" w14:textId="10933CEC">
      <w:pPr>
        <w:pStyle w:val="Normal"/>
      </w:pPr>
      <w:r w:rsidR="31C0DA94">
        <w:rPr/>
        <w:t xml:space="preserve">This free verse poem relies heavily on the sensory imagery the “Showing” instead of telling, one of the original lines changed from </w:t>
      </w:r>
      <w:r w:rsidR="09B9D87A">
        <w:rPr/>
        <w:t xml:space="preserve">“ imposing on an established timeline” to “like a tide set to meet the shore” as it was important to convey the feeling of time passing instead of telling the reader directly. </w:t>
      </w:r>
      <w:r w:rsidR="2EC4B05D">
        <w:rPr/>
        <w:t xml:space="preserve">This poem also is heavily influenced by the revolving door. </w:t>
      </w:r>
      <w:r w:rsidR="50CF80B5">
        <w:rPr/>
        <w:t xml:space="preserve">The overall tone of the poem is also a juxtaposition the mix of dread and anticipation with comforting sounds and smells and feelings separates it from a gothic toned poem to </w:t>
      </w:r>
      <w:r w:rsidR="3A1FBF27">
        <w:rPr/>
        <w:t>something</w:t>
      </w:r>
      <w:r w:rsidR="50CF80B5">
        <w:rPr/>
        <w:t xml:space="preserve"> less stark</w:t>
      </w:r>
      <w:r w:rsidR="520293BA">
        <w:rPr/>
        <w:t xml:space="preserve"> yet still unsettling in areas.</w:t>
      </w:r>
      <w:r w:rsidR="1FD1E16E">
        <w:rPr/>
        <w:t xml:space="preserve"> </w:t>
      </w:r>
    </w:p>
    <w:p w:rsidR="0928F5F4" w:rsidP="61851234" w:rsidRDefault="0928F5F4" w14:paraId="539D291F" w14:textId="055E55A3">
      <w:pPr>
        <w:pStyle w:val="Normal"/>
      </w:pPr>
      <w:r w:rsidR="0928F5F4">
        <w:rPr/>
        <w:t>The poem was intended to guide the reader throughout using isolated pauses and slowing of pace and words that lead to anticipation, this beco</w:t>
      </w:r>
      <w:r w:rsidR="25B6C763">
        <w:rPr/>
        <w:t>m</w:t>
      </w:r>
      <w:r w:rsidR="0928F5F4">
        <w:rPr/>
        <w:t xml:space="preserve">es </w:t>
      </w:r>
      <w:r w:rsidR="0928F5F4">
        <w:rPr/>
        <w:t>apparent</w:t>
      </w:r>
      <w:r w:rsidR="0928F5F4">
        <w:rPr/>
        <w:t xml:space="preserve"> towards</w:t>
      </w:r>
      <w:r w:rsidR="1F6A0A51">
        <w:rPr/>
        <w:t xml:space="preserve"> the end of the poem isolating words entrapping the reader for a moment on a particular work or phrase</w:t>
      </w:r>
      <w:r w:rsidR="2B477137">
        <w:rPr/>
        <w:t xml:space="preserve">. The reader sits with each image or symbol for a moment before continuing, </w:t>
      </w:r>
      <w:r w:rsidR="219C487A">
        <w:rPr/>
        <w:t>the</w:t>
      </w:r>
      <w:r w:rsidR="2B477137">
        <w:rPr/>
        <w:t xml:space="preserve"> </w:t>
      </w:r>
      <w:r w:rsidR="7C91D0FB">
        <w:rPr/>
        <w:t>stillness</w:t>
      </w:r>
      <w:r w:rsidR="2B477137">
        <w:rPr/>
        <w:t xml:space="preserve"> in the reading experience mirrors the still</w:t>
      </w:r>
      <w:r w:rsidR="1CE38524">
        <w:rPr/>
        <w:t xml:space="preserve">ness </w:t>
      </w:r>
      <w:r w:rsidR="2B477137">
        <w:rPr/>
        <w:t>of the nature of the poem</w:t>
      </w:r>
      <w:r w:rsidR="27B3E59F">
        <w:rPr/>
        <w:t>.</w:t>
      </w:r>
    </w:p>
    <w:p w:rsidR="27B3E59F" w:rsidP="61851234" w:rsidRDefault="27B3E59F" w14:paraId="108637AE" w14:textId="508041A3">
      <w:pPr>
        <w:pStyle w:val="Normal"/>
      </w:pPr>
      <w:r w:rsidR="27B3E59F">
        <w:rPr/>
        <w:t xml:space="preserve">Autumn </w:t>
      </w:r>
      <w:r w:rsidR="08D09007">
        <w:rPr/>
        <w:t>being</w:t>
      </w:r>
      <w:r w:rsidR="27B3E59F">
        <w:rPr/>
        <w:t xml:space="preserve"> often regarded with </w:t>
      </w:r>
      <w:r w:rsidR="7DF79357">
        <w:rPr/>
        <w:t>beauty</w:t>
      </w:r>
      <w:r w:rsidR="27B3E59F">
        <w:rPr/>
        <w:t xml:space="preserve"> and vibrance </w:t>
      </w:r>
      <w:r w:rsidR="7B902068">
        <w:rPr/>
        <w:t xml:space="preserve">and then </w:t>
      </w:r>
      <w:r w:rsidR="27B3E59F">
        <w:rPr/>
        <w:t xml:space="preserve">being reduced to the stark reality of a wet winter </w:t>
      </w:r>
      <w:r w:rsidR="6782CE22">
        <w:rPr/>
        <w:t>Welsh Day</w:t>
      </w:r>
      <w:r w:rsidR="27B3E59F">
        <w:rPr/>
        <w:t xml:space="preserve"> was conveyed through the eyes of </w:t>
      </w:r>
      <w:r w:rsidR="0DE75A27">
        <w:rPr/>
        <w:t>Persephone</w:t>
      </w:r>
      <w:r w:rsidR="27B3E59F">
        <w:rPr/>
        <w:t xml:space="preserve"> in some areas </w:t>
      </w:r>
      <w:r w:rsidR="6C3DB491">
        <w:rPr/>
        <w:t xml:space="preserve">longing </w:t>
      </w:r>
      <w:r w:rsidR="27B3E59F">
        <w:rPr/>
        <w:t xml:space="preserve">to return. </w:t>
      </w:r>
      <w:r w:rsidR="5BFE6805">
        <w:rPr/>
        <w:t xml:space="preserve">To </w:t>
      </w:r>
      <w:r w:rsidR="3643724F">
        <w:rPr/>
        <w:t>others</w:t>
      </w:r>
      <w:r w:rsidR="27B3E59F">
        <w:rPr/>
        <w:t xml:space="preserve"> </w:t>
      </w:r>
      <w:r w:rsidR="5813D7A9">
        <w:rPr/>
        <w:t xml:space="preserve">what </w:t>
      </w:r>
      <w:r w:rsidR="27B3E59F">
        <w:rPr/>
        <w:t xml:space="preserve">may </w:t>
      </w:r>
      <w:r w:rsidR="0DD98552">
        <w:rPr/>
        <w:t xml:space="preserve">be a wet autumn day </w:t>
      </w:r>
      <w:r w:rsidR="13DA869C">
        <w:rPr/>
        <w:t xml:space="preserve">is </w:t>
      </w:r>
      <w:r w:rsidR="2C3BFA8C">
        <w:rPr/>
        <w:t>to her</w:t>
      </w:r>
      <w:r w:rsidR="2C3BFA8C">
        <w:rPr/>
        <w:t>,</w:t>
      </w:r>
      <w:r w:rsidR="0DD98552">
        <w:rPr/>
        <w:t xml:space="preserve"> the perfect </w:t>
      </w:r>
      <w:r w:rsidR="223259CD">
        <w:rPr/>
        <w:t>idealistic</w:t>
      </w:r>
      <w:r w:rsidR="0DD98552">
        <w:rPr/>
        <w:t xml:space="preserve"> day even with the violence of the rain and the leaves </w:t>
      </w:r>
      <w:r w:rsidR="0DD98552">
        <w:rPr/>
        <w:t>departing</w:t>
      </w:r>
      <w:r w:rsidR="0DD98552">
        <w:rPr/>
        <w:t>.</w:t>
      </w:r>
    </w:p>
    <w:p w:rsidR="1FD1E16E" w:rsidP="61851234" w:rsidRDefault="1FD1E16E" w14:paraId="01FEF613" w14:textId="6EF94793">
      <w:pPr>
        <w:pStyle w:val="Normal"/>
      </w:pPr>
      <w:r w:rsidR="1FD1E16E">
        <w:rPr/>
        <w:t xml:space="preserve">In the original draft of the poem there were extended lines after “the </w:t>
      </w:r>
      <w:r w:rsidR="2216508F">
        <w:rPr/>
        <w:t>ever-revolving</w:t>
      </w:r>
      <w:r w:rsidR="1FD1E16E">
        <w:rPr/>
        <w:t xml:space="preserve"> door is still just for now” </w:t>
      </w:r>
    </w:p>
    <w:p w:rsidR="1FD1E16E" w:rsidP="61851234" w:rsidRDefault="1FD1E16E" w14:paraId="2CB65F43" w14:textId="5503492F">
      <w:pPr>
        <w:pStyle w:val="Normal"/>
      </w:pPr>
      <w:r w:rsidR="1FD1E16E">
        <w:rPr/>
        <w:t>“</w:t>
      </w:r>
      <w:r w:rsidR="58B1D380">
        <w:rPr/>
        <w:t>Let</w:t>
      </w:r>
      <w:r w:rsidR="1FD1E16E">
        <w:rPr/>
        <w:t xml:space="preserve"> the citrus burn</w:t>
      </w:r>
    </w:p>
    <w:p w:rsidR="1FD1E16E" w:rsidP="61851234" w:rsidRDefault="1FD1E16E" w14:paraId="793EFF61" w14:textId="16478A17">
      <w:pPr>
        <w:pStyle w:val="Normal"/>
      </w:pPr>
      <w:r w:rsidR="1FD1E16E">
        <w:rPr/>
        <w:t>And the frost bite.”</w:t>
      </w:r>
    </w:p>
    <w:p w:rsidR="1FD1E16E" w:rsidP="61851234" w:rsidRDefault="1FD1E16E" w14:paraId="04935A53" w14:textId="205E4106">
      <w:pPr>
        <w:pStyle w:val="Normal"/>
      </w:pPr>
      <w:r w:rsidR="1FD1E16E">
        <w:rPr/>
        <w:t>“</w:t>
      </w:r>
      <w:r w:rsidR="093A6D54">
        <w:rPr/>
        <w:t>Turn</w:t>
      </w:r>
      <w:r w:rsidR="1FD1E16E">
        <w:rPr/>
        <w:t xml:space="preserve"> the page,</w:t>
      </w:r>
    </w:p>
    <w:p w:rsidR="1FD1E16E" w:rsidP="61851234" w:rsidRDefault="1FD1E16E" w14:paraId="6F503C50" w14:textId="1F65CB9B">
      <w:pPr>
        <w:pStyle w:val="Normal"/>
      </w:pPr>
      <w:r w:rsidR="1FD1E16E">
        <w:rPr/>
        <w:t>Enter,</w:t>
      </w:r>
    </w:p>
    <w:p w:rsidR="1FD1E16E" w:rsidP="61851234" w:rsidRDefault="1FD1E16E" w14:paraId="6A49C9EC" w14:textId="60B6AA45">
      <w:pPr>
        <w:pStyle w:val="Normal"/>
      </w:pPr>
      <w:r w:rsidR="1FD1E16E">
        <w:rPr/>
        <w:t>And bid autumn,</w:t>
      </w:r>
    </w:p>
    <w:p w:rsidR="1FD1E16E" w:rsidP="61851234" w:rsidRDefault="1FD1E16E" w14:paraId="590B82D0" w14:textId="718BE111">
      <w:pPr>
        <w:pStyle w:val="Normal"/>
      </w:pPr>
      <w:r w:rsidR="1FD1E16E">
        <w:rPr/>
        <w:t>Goodnight.”</w:t>
      </w:r>
    </w:p>
    <w:p w:rsidR="1FD1E16E" w:rsidP="61851234" w:rsidRDefault="1FD1E16E" w14:paraId="31A1A94E" w14:textId="6FEE5861">
      <w:pPr>
        <w:pStyle w:val="Normal"/>
      </w:pPr>
      <w:r w:rsidR="1FD1E16E">
        <w:rPr/>
        <w:t>This felt like too much of a shift from the rest of the poem the themes didn't match and the rhyming was unnecessary, which took away from the overall fell of the p</w:t>
      </w:r>
      <w:r w:rsidR="75366CA5">
        <w:rPr/>
        <w:t xml:space="preserve">oem, the </w:t>
      </w:r>
      <w:r w:rsidR="75366CA5">
        <w:rPr/>
        <w:t>symbolism</w:t>
      </w:r>
      <w:r w:rsidR="75366CA5">
        <w:rPr/>
        <w:t xml:space="preserve"> was weaker and the poem has more of an effect landing and ending on just for now. This solidifies the passing of seasons, and the tone matches the rest of the poem. </w:t>
      </w:r>
    </w:p>
    <w:sectPr>
      <w:pgSz w:w="12240" w:h="15840" w:orient="portrait"/>
      <w:pgMar w:top="1440" w:right="1440" w:bottom="1440" w:left="1440" w:header="720" w:footer="720" w:gutter="0"/>
      <w:cols w:space="720"/>
      <w:docGrid w:linePitch="360"/>
      <w:headerReference w:type="default" r:id="Rfe46b92a67114984"/>
      <w:footerReference w:type="default" r:id="R21a7830e3e7d46ff"/>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61851234" w:rsidTr="61851234" w14:paraId="2FDD0F8B">
      <w:trPr>
        <w:trHeight w:val="300"/>
      </w:trPr>
      <w:tc>
        <w:tcPr>
          <w:tcW w:w="3120" w:type="dxa"/>
          <w:tcMar/>
        </w:tcPr>
        <w:p w:rsidR="61851234" w:rsidP="61851234" w:rsidRDefault="61851234" w14:paraId="41B97ACD" w14:textId="22FF5DDE">
          <w:pPr>
            <w:pStyle w:val="Header"/>
            <w:bidi w:val="0"/>
            <w:ind w:left="-115"/>
            <w:jc w:val="left"/>
          </w:pPr>
        </w:p>
      </w:tc>
      <w:tc>
        <w:tcPr>
          <w:tcW w:w="3120" w:type="dxa"/>
          <w:tcMar/>
        </w:tcPr>
        <w:p w:rsidR="61851234" w:rsidP="61851234" w:rsidRDefault="61851234" w14:paraId="7882EABC" w14:textId="5D0AD744">
          <w:pPr>
            <w:pStyle w:val="Header"/>
            <w:bidi w:val="0"/>
            <w:jc w:val="center"/>
          </w:pPr>
        </w:p>
      </w:tc>
      <w:tc>
        <w:tcPr>
          <w:tcW w:w="3120" w:type="dxa"/>
          <w:tcMar/>
        </w:tcPr>
        <w:p w:rsidR="61851234" w:rsidP="61851234" w:rsidRDefault="61851234" w14:paraId="17D23E72" w14:textId="1452E84F">
          <w:pPr>
            <w:pStyle w:val="Header"/>
            <w:bidi w:val="0"/>
            <w:ind w:right="-115"/>
            <w:jc w:val="right"/>
          </w:pPr>
        </w:p>
      </w:tc>
    </w:tr>
  </w:tbl>
  <w:p w:rsidR="61851234" w:rsidP="61851234" w:rsidRDefault="61851234" w14:paraId="2E8219D2" w14:textId="09638170">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61851234" w:rsidTr="61851234" w14:paraId="5EF2368C">
      <w:trPr>
        <w:trHeight w:val="300"/>
      </w:trPr>
      <w:tc>
        <w:tcPr>
          <w:tcW w:w="3120" w:type="dxa"/>
          <w:tcMar/>
        </w:tcPr>
        <w:p w:rsidR="61851234" w:rsidP="61851234" w:rsidRDefault="61851234" w14:paraId="5DC030B6" w14:textId="03A8F99D">
          <w:pPr>
            <w:pStyle w:val="Header"/>
            <w:bidi w:val="0"/>
            <w:ind w:left="-115"/>
            <w:jc w:val="left"/>
            <w:rPr>
              <w:b w:val="1"/>
              <w:bCs w:val="1"/>
              <w:u w:val="single"/>
            </w:rPr>
          </w:pPr>
          <w:r w:rsidRPr="61851234" w:rsidR="61851234">
            <w:rPr>
              <w:b w:val="1"/>
              <w:bCs w:val="1"/>
              <w:u w:val="single"/>
            </w:rPr>
            <w:t xml:space="preserve">Commentary on Autumn Poem </w:t>
          </w:r>
        </w:p>
      </w:tc>
      <w:tc>
        <w:tcPr>
          <w:tcW w:w="3120" w:type="dxa"/>
          <w:tcMar/>
        </w:tcPr>
        <w:p w:rsidR="61851234" w:rsidP="61851234" w:rsidRDefault="61851234" w14:paraId="459B8E36" w14:textId="49AB9E4B">
          <w:pPr>
            <w:pStyle w:val="Header"/>
            <w:bidi w:val="0"/>
            <w:jc w:val="center"/>
          </w:pPr>
        </w:p>
      </w:tc>
      <w:tc>
        <w:tcPr>
          <w:tcW w:w="3120" w:type="dxa"/>
          <w:tcMar/>
        </w:tcPr>
        <w:p w:rsidR="61851234" w:rsidP="61851234" w:rsidRDefault="61851234" w14:paraId="4D88D91D" w14:textId="1FEB1ECA">
          <w:pPr>
            <w:pStyle w:val="Header"/>
            <w:bidi w:val="0"/>
            <w:ind w:right="-115"/>
            <w:jc w:val="right"/>
          </w:pPr>
        </w:p>
      </w:tc>
    </w:tr>
  </w:tbl>
  <w:p w:rsidR="61851234" w:rsidP="61851234" w:rsidRDefault="61851234" w14:paraId="175CEED9" w14:textId="54BFC3CE">
    <w:pPr>
      <w:pStyle w:val="Header"/>
      <w:bidi w:val="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E6C3473"/>
    <w:rsid w:val="00504635"/>
    <w:rsid w:val="0072810B"/>
    <w:rsid w:val="00EF79D2"/>
    <w:rsid w:val="00F53C85"/>
    <w:rsid w:val="018E10A4"/>
    <w:rsid w:val="02BF43D5"/>
    <w:rsid w:val="03A01F1A"/>
    <w:rsid w:val="04047AAD"/>
    <w:rsid w:val="0573EDCD"/>
    <w:rsid w:val="073A83F8"/>
    <w:rsid w:val="074D2EC4"/>
    <w:rsid w:val="076CB7D1"/>
    <w:rsid w:val="079311BF"/>
    <w:rsid w:val="07A9136D"/>
    <w:rsid w:val="07C0134F"/>
    <w:rsid w:val="084ACE40"/>
    <w:rsid w:val="08A01EC6"/>
    <w:rsid w:val="08D09007"/>
    <w:rsid w:val="08E1AC26"/>
    <w:rsid w:val="0928F5F4"/>
    <w:rsid w:val="09317F86"/>
    <w:rsid w:val="093A6D54"/>
    <w:rsid w:val="093BBA1D"/>
    <w:rsid w:val="09470B0B"/>
    <w:rsid w:val="0958B5A4"/>
    <w:rsid w:val="09813E2C"/>
    <w:rsid w:val="09B9D87A"/>
    <w:rsid w:val="09DAD14E"/>
    <w:rsid w:val="0A13F5F3"/>
    <w:rsid w:val="0A5A281D"/>
    <w:rsid w:val="0A628B34"/>
    <w:rsid w:val="0A7DA38A"/>
    <w:rsid w:val="0AA3298E"/>
    <w:rsid w:val="0AEC215D"/>
    <w:rsid w:val="0B172248"/>
    <w:rsid w:val="0B66D752"/>
    <w:rsid w:val="0BECA4AA"/>
    <w:rsid w:val="0C30C13B"/>
    <w:rsid w:val="0CE2B8A8"/>
    <w:rsid w:val="0D43DA35"/>
    <w:rsid w:val="0D9B25AD"/>
    <w:rsid w:val="0DA05F4A"/>
    <w:rsid w:val="0DAB2174"/>
    <w:rsid w:val="0DD98552"/>
    <w:rsid w:val="0DE75A27"/>
    <w:rsid w:val="0F17A042"/>
    <w:rsid w:val="0F6BE1A5"/>
    <w:rsid w:val="0FA2A108"/>
    <w:rsid w:val="102FFEB9"/>
    <w:rsid w:val="106BA88C"/>
    <w:rsid w:val="1168DE52"/>
    <w:rsid w:val="11BBF3DF"/>
    <w:rsid w:val="1260B0E4"/>
    <w:rsid w:val="12FB7D71"/>
    <w:rsid w:val="130D5E02"/>
    <w:rsid w:val="133F9BE0"/>
    <w:rsid w:val="13DA869C"/>
    <w:rsid w:val="13EC795D"/>
    <w:rsid w:val="147604A4"/>
    <w:rsid w:val="15B397D0"/>
    <w:rsid w:val="15E235E7"/>
    <w:rsid w:val="15EB9E46"/>
    <w:rsid w:val="16834E37"/>
    <w:rsid w:val="16D65C92"/>
    <w:rsid w:val="16E4A7C7"/>
    <w:rsid w:val="16F23337"/>
    <w:rsid w:val="172F4554"/>
    <w:rsid w:val="173EF359"/>
    <w:rsid w:val="17851CC7"/>
    <w:rsid w:val="18613193"/>
    <w:rsid w:val="186B1785"/>
    <w:rsid w:val="18980548"/>
    <w:rsid w:val="18A3D9D8"/>
    <w:rsid w:val="18D4941C"/>
    <w:rsid w:val="196A3567"/>
    <w:rsid w:val="19E3B527"/>
    <w:rsid w:val="1A2814E8"/>
    <w:rsid w:val="1A9C4851"/>
    <w:rsid w:val="1AD77CB9"/>
    <w:rsid w:val="1B64C9D0"/>
    <w:rsid w:val="1B8822DE"/>
    <w:rsid w:val="1BE3B6D3"/>
    <w:rsid w:val="1C2C80CF"/>
    <w:rsid w:val="1C6425D3"/>
    <w:rsid w:val="1CE38524"/>
    <w:rsid w:val="1D3CA8CF"/>
    <w:rsid w:val="1DE65D0D"/>
    <w:rsid w:val="1E095A59"/>
    <w:rsid w:val="1E504E27"/>
    <w:rsid w:val="1E6C3473"/>
    <w:rsid w:val="1EB09B0A"/>
    <w:rsid w:val="1F0CBBC4"/>
    <w:rsid w:val="1F24FD5F"/>
    <w:rsid w:val="1F4E2BFB"/>
    <w:rsid w:val="1F6A0A51"/>
    <w:rsid w:val="1FAEB526"/>
    <w:rsid w:val="1FD1E16E"/>
    <w:rsid w:val="1FE35C39"/>
    <w:rsid w:val="202548FF"/>
    <w:rsid w:val="204135C9"/>
    <w:rsid w:val="205ED01C"/>
    <w:rsid w:val="20DC46FA"/>
    <w:rsid w:val="21619640"/>
    <w:rsid w:val="217FD6F1"/>
    <w:rsid w:val="219C487A"/>
    <w:rsid w:val="2216508F"/>
    <w:rsid w:val="223259CD"/>
    <w:rsid w:val="223BAD35"/>
    <w:rsid w:val="22666A1B"/>
    <w:rsid w:val="22990944"/>
    <w:rsid w:val="22A4AC02"/>
    <w:rsid w:val="230DD26B"/>
    <w:rsid w:val="2341B4D8"/>
    <w:rsid w:val="23A25936"/>
    <w:rsid w:val="23BA8C89"/>
    <w:rsid w:val="241E2D77"/>
    <w:rsid w:val="246352DB"/>
    <w:rsid w:val="24B2B009"/>
    <w:rsid w:val="24E91A97"/>
    <w:rsid w:val="2544EF2F"/>
    <w:rsid w:val="257AF1D3"/>
    <w:rsid w:val="2584255A"/>
    <w:rsid w:val="25B6C763"/>
    <w:rsid w:val="25C1744A"/>
    <w:rsid w:val="2660DD21"/>
    <w:rsid w:val="267C23C4"/>
    <w:rsid w:val="270B3A07"/>
    <w:rsid w:val="272342DE"/>
    <w:rsid w:val="279EA8B3"/>
    <w:rsid w:val="27B3E59F"/>
    <w:rsid w:val="27B5E9EC"/>
    <w:rsid w:val="28077347"/>
    <w:rsid w:val="28599E57"/>
    <w:rsid w:val="289A443A"/>
    <w:rsid w:val="28B5F704"/>
    <w:rsid w:val="28CE33E8"/>
    <w:rsid w:val="2908FFCA"/>
    <w:rsid w:val="2941AF29"/>
    <w:rsid w:val="29A4DE26"/>
    <w:rsid w:val="29DFA953"/>
    <w:rsid w:val="2A0774FB"/>
    <w:rsid w:val="2A93A030"/>
    <w:rsid w:val="2AD6842F"/>
    <w:rsid w:val="2B477137"/>
    <w:rsid w:val="2B984DBA"/>
    <w:rsid w:val="2C234E9E"/>
    <w:rsid w:val="2C3BFA8C"/>
    <w:rsid w:val="2C75B295"/>
    <w:rsid w:val="2CA04B2C"/>
    <w:rsid w:val="2CEDB947"/>
    <w:rsid w:val="2D2862C8"/>
    <w:rsid w:val="2D4DD6AD"/>
    <w:rsid w:val="2D8966F8"/>
    <w:rsid w:val="2E02A5AD"/>
    <w:rsid w:val="2E81EEB8"/>
    <w:rsid w:val="2EC4B05D"/>
    <w:rsid w:val="2ECC00CD"/>
    <w:rsid w:val="2EE54148"/>
    <w:rsid w:val="2F0F74A2"/>
    <w:rsid w:val="2F9D938C"/>
    <w:rsid w:val="2FF180B8"/>
    <w:rsid w:val="313234E8"/>
    <w:rsid w:val="31C0DA94"/>
    <w:rsid w:val="31F2C618"/>
    <w:rsid w:val="329164AD"/>
    <w:rsid w:val="3313DB1C"/>
    <w:rsid w:val="33AF624B"/>
    <w:rsid w:val="345DD7D0"/>
    <w:rsid w:val="346DC878"/>
    <w:rsid w:val="3474EDAA"/>
    <w:rsid w:val="3485A2A5"/>
    <w:rsid w:val="34B6105B"/>
    <w:rsid w:val="3504EFAC"/>
    <w:rsid w:val="35357E8A"/>
    <w:rsid w:val="356F04D8"/>
    <w:rsid w:val="3643724F"/>
    <w:rsid w:val="37008CC2"/>
    <w:rsid w:val="376833F3"/>
    <w:rsid w:val="37B82203"/>
    <w:rsid w:val="380D4AA2"/>
    <w:rsid w:val="3836FD0B"/>
    <w:rsid w:val="38B36F1B"/>
    <w:rsid w:val="39214549"/>
    <w:rsid w:val="397A56D2"/>
    <w:rsid w:val="39A21350"/>
    <w:rsid w:val="39B06846"/>
    <w:rsid w:val="3A1FBF27"/>
    <w:rsid w:val="3AEAA5A8"/>
    <w:rsid w:val="3B01D2A2"/>
    <w:rsid w:val="3B3EF4F1"/>
    <w:rsid w:val="3B62F217"/>
    <w:rsid w:val="3B9AAFB6"/>
    <w:rsid w:val="3BE939D5"/>
    <w:rsid w:val="3E7FC594"/>
    <w:rsid w:val="3EB5FE21"/>
    <w:rsid w:val="3EBEDFF9"/>
    <w:rsid w:val="3F7FF093"/>
    <w:rsid w:val="4019EE1C"/>
    <w:rsid w:val="40457988"/>
    <w:rsid w:val="408DE4A0"/>
    <w:rsid w:val="40956D89"/>
    <w:rsid w:val="4100150D"/>
    <w:rsid w:val="414138DE"/>
    <w:rsid w:val="41EA2809"/>
    <w:rsid w:val="423FAF8D"/>
    <w:rsid w:val="42E946A8"/>
    <w:rsid w:val="435FF39A"/>
    <w:rsid w:val="437866AF"/>
    <w:rsid w:val="4387EF3B"/>
    <w:rsid w:val="43CA372C"/>
    <w:rsid w:val="43EC0C73"/>
    <w:rsid w:val="440B44E7"/>
    <w:rsid w:val="442DAAF9"/>
    <w:rsid w:val="44D53B91"/>
    <w:rsid w:val="45472B59"/>
    <w:rsid w:val="45D31DD3"/>
    <w:rsid w:val="46211233"/>
    <w:rsid w:val="464310A0"/>
    <w:rsid w:val="46FADEBF"/>
    <w:rsid w:val="47D2ED18"/>
    <w:rsid w:val="47EF18C1"/>
    <w:rsid w:val="4815B7AF"/>
    <w:rsid w:val="485CCA4B"/>
    <w:rsid w:val="4961A129"/>
    <w:rsid w:val="4964DBCD"/>
    <w:rsid w:val="49F918DE"/>
    <w:rsid w:val="4B3263DC"/>
    <w:rsid w:val="4B359A5A"/>
    <w:rsid w:val="4B63EA57"/>
    <w:rsid w:val="4B986EF1"/>
    <w:rsid w:val="4BE3E049"/>
    <w:rsid w:val="4C359A11"/>
    <w:rsid w:val="4C70CCC1"/>
    <w:rsid w:val="4D6FEDDE"/>
    <w:rsid w:val="4D79659F"/>
    <w:rsid w:val="4DD2AA96"/>
    <w:rsid w:val="4DD89983"/>
    <w:rsid w:val="4DE104D6"/>
    <w:rsid w:val="4E43279C"/>
    <w:rsid w:val="4E4E2EEE"/>
    <w:rsid w:val="4E616E62"/>
    <w:rsid w:val="4EDF28E2"/>
    <w:rsid w:val="4F3E5DEB"/>
    <w:rsid w:val="507CA847"/>
    <w:rsid w:val="50CF80B5"/>
    <w:rsid w:val="515A2098"/>
    <w:rsid w:val="520293BA"/>
    <w:rsid w:val="525F8FE5"/>
    <w:rsid w:val="52C6E4B4"/>
    <w:rsid w:val="52D0E7D7"/>
    <w:rsid w:val="538670C6"/>
    <w:rsid w:val="53BC0568"/>
    <w:rsid w:val="542A21B9"/>
    <w:rsid w:val="546A3F0E"/>
    <w:rsid w:val="54C497F5"/>
    <w:rsid w:val="54E2B9DA"/>
    <w:rsid w:val="54E4E482"/>
    <w:rsid w:val="551C3897"/>
    <w:rsid w:val="559C525A"/>
    <w:rsid w:val="55AD7F3D"/>
    <w:rsid w:val="568CBCA9"/>
    <w:rsid w:val="56D9C839"/>
    <w:rsid w:val="573CF457"/>
    <w:rsid w:val="5744D787"/>
    <w:rsid w:val="5796F1EB"/>
    <w:rsid w:val="57D36BF2"/>
    <w:rsid w:val="5813D7A9"/>
    <w:rsid w:val="58AB9C83"/>
    <w:rsid w:val="58B1D380"/>
    <w:rsid w:val="58B1EC58"/>
    <w:rsid w:val="58D6E6D4"/>
    <w:rsid w:val="59C6E525"/>
    <w:rsid w:val="5A495DBC"/>
    <w:rsid w:val="5A9C8B6F"/>
    <w:rsid w:val="5AE34C7C"/>
    <w:rsid w:val="5AEF7371"/>
    <w:rsid w:val="5AF67133"/>
    <w:rsid w:val="5BFE6805"/>
    <w:rsid w:val="5C27BD1A"/>
    <w:rsid w:val="5C6F2266"/>
    <w:rsid w:val="5C7D33DC"/>
    <w:rsid w:val="5C94982D"/>
    <w:rsid w:val="5CF79898"/>
    <w:rsid w:val="5DC8823F"/>
    <w:rsid w:val="5E0A656A"/>
    <w:rsid w:val="5E544DAA"/>
    <w:rsid w:val="5E671988"/>
    <w:rsid w:val="5EBA86F7"/>
    <w:rsid w:val="5F209C78"/>
    <w:rsid w:val="5F7A83B1"/>
    <w:rsid w:val="5FB4FE0D"/>
    <w:rsid w:val="5FD23BD2"/>
    <w:rsid w:val="600F1E99"/>
    <w:rsid w:val="601C79AF"/>
    <w:rsid w:val="605425CB"/>
    <w:rsid w:val="60E79F4A"/>
    <w:rsid w:val="6137FEC3"/>
    <w:rsid w:val="613A97D8"/>
    <w:rsid w:val="61851234"/>
    <w:rsid w:val="61A0A3BD"/>
    <w:rsid w:val="61D73B9A"/>
    <w:rsid w:val="625755A3"/>
    <w:rsid w:val="626B13A8"/>
    <w:rsid w:val="630F4050"/>
    <w:rsid w:val="6364F99B"/>
    <w:rsid w:val="63A3265E"/>
    <w:rsid w:val="63EB9F4E"/>
    <w:rsid w:val="674194FF"/>
    <w:rsid w:val="6782CE22"/>
    <w:rsid w:val="67F487DC"/>
    <w:rsid w:val="685139C6"/>
    <w:rsid w:val="68523426"/>
    <w:rsid w:val="686D593E"/>
    <w:rsid w:val="68DDC0D6"/>
    <w:rsid w:val="68E2FB1F"/>
    <w:rsid w:val="697A4403"/>
    <w:rsid w:val="698A3320"/>
    <w:rsid w:val="69B6622F"/>
    <w:rsid w:val="69CDEF38"/>
    <w:rsid w:val="69E4DB07"/>
    <w:rsid w:val="6A7D11BA"/>
    <w:rsid w:val="6BDAEA89"/>
    <w:rsid w:val="6C3DB491"/>
    <w:rsid w:val="6E287EA0"/>
    <w:rsid w:val="6E2FC1FF"/>
    <w:rsid w:val="6EC833EB"/>
    <w:rsid w:val="6F1849CE"/>
    <w:rsid w:val="6F4F5FA7"/>
    <w:rsid w:val="6F941659"/>
    <w:rsid w:val="70089C59"/>
    <w:rsid w:val="700B34D0"/>
    <w:rsid w:val="70252E50"/>
    <w:rsid w:val="70CF967A"/>
    <w:rsid w:val="71DCCD19"/>
    <w:rsid w:val="72925707"/>
    <w:rsid w:val="72BAA822"/>
    <w:rsid w:val="72C4C294"/>
    <w:rsid w:val="72EEB0C6"/>
    <w:rsid w:val="7313EF7E"/>
    <w:rsid w:val="733682B5"/>
    <w:rsid w:val="739C690B"/>
    <w:rsid w:val="74285EF7"/>
    <w:rsid w:val="74FED32F"/>
    <w:rsid w:val="75101AA1"/>
    <w:rsid w:val="75223502"/>
    <w:rsid w:val="75366CA5"/>
    <w:rsid w:val="7566F2E9"/>
    <w:rsid w:val="7584859B"/>
    <w:rsid w:val="75FB054D"/>
    <w:rsid w:val="7627FB3E"/>
    <w:rsid w:val="762FCAC3"/>
    <w:rsid w:val="76589AFF"/>
    <w:rsid w:val="765FB813"/>
    <w:rsid w:val="76671E8A"/>
    <w:rsid w:val="768C9BD5"/>
    <w:rsid w:val="76985A25"/>
    <w:rsid w:val="771455B7"/>
    <w:rsid w:val="774D2ABD"/>
    <w:rsid w:val="777DCDC0"/>
    <w:rsid w:val="77E70134"/>
    <w:rsid w:val="7826B570"/>
    <w:rsid w:val="784E2597"/>
    <w:rsid w:val="78E09FB2"/>
    <w:rsid w:val="790B4847"/>
    <w:rsid w:val="792288E8"/>
    <w:rsid w:val="79721D4E"/>
    <w:rsid w:val="7A0A4E24"/>
    <w:rsid w:val="7A8B7328"/>
    <w:rsid w:val="7AD86864"/>
    <w:rsid w:val="7B8C4350"/>
    <w:rsid w:val="7B902068"/>
    <w:rsid w:val="7BBBA0A9"/>
    <w:rsid w:val="7C3AF788"/>
    <w:rsid w:val="7C56AFBC"/>
    <w:rsid w:val="7C91D0FB"/>
    <w:rsid w:val="7CBFC93D"/>
    <w:rsid w:val="7CC48483"/>
    <w:rsid w:val="7D1968D7"/>
    <w:rsid w:val="7DC2DA3D"/>
    <w:rsid w:val="7DF79357"/>
    <w:rsid w:val="7E49397B"/>
    <w:rsid w:val="7E4ACB3F"/>
    <w:rsid w:val="7ED29FD5"/>
    <w:rsid w:val="7ED9475A"/>
    <w:rsid w:val="7F9749E2"/>
    <w:rsid w:val="7FD63CA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258A30"/>
  <w15:chartTrackingRefBased/>
  <w15:docId w15:val="{73163292-9E11-499D-9289-AAA00929782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61851234"/>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uiPriority w:val="99"/>
    <w:name w:val="header"/>
    <w:basedOn w:val="Normal"/>
    <w:unhideWhenUsed/>
    <w:rsid w:val="61851234"/>
    <w:pPr>
      <w:tabs>
        <w:tab w:val="center" w:leader="none" w:pos="4680"/>
        <w:tab w:val="right" w:leader="none" w:pos="9360"/>
      </w:tabs>
      <w:spacing w:after="0" w:line="240" w:lineRule="auto"/>
    </w:pPr>
  </w:style>
  <w:style w:type="paragraph" w:styleId="Footer">
    <w:uiPriority w:val="99"/>
    <w:name w:val="footer"/>
    <w:basedOn w:val="Normal"/>
    <w:unhideWhenUsed/>
    <w:rsid w:val="61851234"/>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eader" Target="header.xml" Id="Rfe46b92a67114984" /><Relationship Type="http://schemas.openxmlformats.org/officeDocument/2006/relationships/footer" Target="footer.xml" Id="R21a7830e3e7d46ff"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2026-03-08T15:14:48.0272936Z</dcterms:created>
  <dcterms:modified xsi:type="dcterms:W3CDTF">2026-03-08T18:21:28.4895089Z</dcterms:modified>
  <dc:creator>Molly Fletcher-Jones (2520273)</dc:creator>
  <lastModifiedBy>Molly Fletcher-Jones (2520273)</lastModifiedBy>
</coreProperties>
</file>