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89A72" w14:textId="77777777" w:rsidR="006E49A1" w:rsidRDefault="006E49A1"/>
    <w:p w14:paraId="76D2B0A6" w14:textId="77777777" w:rsidR="00574A4A" w:rsidRDefault="00574A4A"/>
    <w:p w14:paraId="3B1AC408" w14:textId="2D5FA9EB" w:rsidR="00574A4A" w:rsidRPr="00007A39" w:rsidRDefault="00574A4A">
      <w:pPr>
        <w:rPr>
          <w:b/>
          <w:bCs/>
          <w:color w:val="45B0E1" w:themeColor="accent1" w:themeTint="99"/>
          <w:sz w:val="28"/>
          <w:szCs w:val="28"/>
          <w:u w:val="single"/>
        </w:rPr>
      </w:pPr>
      <w:r w:rsidRPr="00007A39">
        <w:rPr>
          <w:b/>
          <w:bCs/>
          <w:color w:val="45B0E1" w:themeColor="accent1" w:themeTint="99"/>
          <w:sz w:val="28"/>
          <w:szCs w:val="28"/>
          <w:u w:val="single"/>
        </w:rPr>
        <w:t>Executive summary</w:t>
      </w:r>
    </w:p>
    <w:p w14:paraId="3B625DD1" w14:textId="7B11CA37" w:rsidR="00AD3A1D" w:rsidRDefault="00F96514">
      <w:r w:rsidRPr="00F96514">
        <w:t>B</w:t>
      </w:r>
      <w:r w:rsidR="00AD3A1D" w:rsidRPr="00F96514">
        <w:t>ased</w:t>
      </w:r>
      <w:r>
        <w:t xml:space="preserve"> </w:t>
      </w:r>
      <w:r w:rsidR="001C454E">
        <w:t xml:space="preserve">on the sales data provided, bright wave café is performing well overall </w:t>
      </w:r>
      <w:r w:rsidR="004229F2">
        <w:t xml:space="preserve">generating </w:t>
      </w:r>
      <w:r w:rsidR="00372482">
        <w:t>just over £1400</w:t>
      </w:r>
      <w:r w:rsidR="007E5B21">
        <w:t xml:space="preserve"> in </w:t>
      </w:r>
      <w:r w:rsidR="0006015A">
        <w:t>revenue</w:t>
      </w:r>
      <w:r w:rsidR="007E5B21">
        <w:t xml:space="preserve"> from over </w:t>
      </w:r>
      <w:r w:rsidR="007A654E">
        <w:t xml:space="preserve">360 items sold </w:t>
      </w:r>
      <w:r w:rsidR="00DA7181">
        <w:t>in a week</w:t>
      </w:r>
      <w:r w:rsidR="008A49FA">
        <w:t>, out of which the seasonal items were the most popular</w:t>
      </w:r>
      <w:r w:rsidR="00390843">
        <w:t>, showing customers only enjoy</w:t>
      </w:r>
      <w:r w:rsidR="00590429">
        <w:t xml:space="preserve"> trying new time limited items on the menu</w:t>
      </w:r>
      <w:r w:rsidR="00A46A46">
        <w:t xml:space="preserve">. This </w:t>
      </w:r>
      <w:r w:rsidR="002127FE">
        <w:t>suggests</w:t>
      </w:r>
      <w:r w:rsidR="00A46A46">
        <w:t xml:space="preserve"> </w:t>
      </w:r>
      <w:r w:rsidR="00EE5F93">
        <w:t xml:space="preserve">that continuing </w:t>
      </w:r>
      <w:r w:rsidR="00913FE8">
        <w:t xml:space="preserve">to introduce </w:t>
      </w:r>
      <w:r w:rsidR="009E4BDD">
        <w:t>seaso</w:t>
      </w:r>
      <w:r w:rsidR="009303AD">
        <w:t xml:space="preserve">nal items </w:t>
      </w:r>
      <w:r w:rsidR="00513196">
        <w:t xml:space="preserve">could </w:t>
      </w:r>
      <w:r w:rsidR="007947D9">
        <w:t>help keep customers interested and encourage repeated visits.</w:t>
      </w:r>
    </w:p>
    <w:p w14:paraId="4546E401" w14:textId="77777777" w:rsidR="00F91699" w:rsidRDefault="00F91699"/>
    <w:p w14:paraId="0EC0635D" w14:textId="77777777" w:rsidR="002127FE" w:rsidRPr="00007A39" w:rsidRDefault="002127FE">
      <w:pPr>
        <w:rPr>
          <w:b/>
          <w:bCs/>
          <w:color w:val="00B0F0"/>
          <w:sz w:val="28"/>
          <w:szCs w:val="28"/>
          <w:u w:val="single"/>
        </w:rPr>
      </w:pPr>
      <w:r w:rsidRPr="00007A39">
        <w:rPr>
          <w:b/>
          <w:bCs/>
          <w:color w:val="00B0F0"/>
          <w:sz w:val="28"/>
          <w:szCs w:val="28"/>
          <w:u w:val="single"/>
        </w:rPr>
        <w:t>Key findings from the spreadsheet</w:t>
      </w:r>
    </w:p>
    <w:p w14:paraId="336EA4B4" w14:textId="18F17FCE" w:rsidR="00D4205B" w:rsidRDefault="00D4205B">
      <w:pPr>
        <w:rPr>
          <w:b/>
          <w:bCs/>
          <w:color w:val="00B0F0"/>
          <w:u w:val="single"/>
        </w:rPr>
      </w:pPr>
    </w:p>
    <w:p w14:paraId="7F1F61C5" w14:textId="68862254" w:rsidR="007A0F13" w:rsidRDefault="002127FE">
      <w:r>
        <w:t xml:space="preserve">The sales data shows </w:t>
      </w:r>
      <w:r w:rsidR="008B40C5">
        <w:t xml:space="preserve">the seasonal products were the </w:t>
      </w:r>
      <w:r w:rsidR="00BC068B">
        <w:t>strongest performers on the menu</w:t>
      </w:r>
      <w:r w:rsidR="006F73F0">
        <w:t xml:space="preserve"> generation over £600 in revenu</w:t>
      </w:r>
      <w:r w:rsidR="007A0F13">
        <w:t>e which is a</w:t>
      </w:r>
      <w:r w:rsidR="00313D80">
        <w:t xml:space="preserve">lmost half of the recorded sales </w:t>
      </w:r>
      <w:r w:rsidR="00DB267C">
        <w:t>(46%)</w:t>
      </w:r>
      <w:r w:rsidR="00F92364">
        <w:t xml:space="preserve">. A total of </w:t>
      </w:r>
      <w:r w:rsidR="00F87D28">
        <w:t xml:space="preserve">180 seasonal items were sold with </w:t>
      </w:r>
      <w:r w:rsidR="00A30EF7">
        <w:t>pumpkin</w:t>
      </w:r>
      <w:r w:rsidR="00EC1AC2">
        <w:t xml:space="preserve"> spiced </w:t>
      </w:r>
      <w:r w:rsidR="00335F3F">
        <w:t xml:space="preserve">lattes </w:t>
      </w:r>
      <w:r w:rsidR="008959F4">
        <w:t>and Halloween c</w:t>
      </w:r>
      <w:r w:rsidR="00777A45">
        <w:t>upcakes</w:t>
      </w:r>
      <w:r w:rsidR="007552B3">
        <w:t>.</w:t>
      </w:r>
      <w:r w:rsidR="005537BB">
        <w:t xml:space="preserve"> This suggests that customers </w:t>
      </w:r>
      <w:r w:rsidR="00FB0A79">
        <w:t>respond well</w:t>
      </w:r>
      <w:r w:rsidR="001121EC">
        <w:t xml:space="preserve"> </w:t>
      </w:r>
      <w:r w:rsidR="006A3501">
        <w:t>to limited items</w:t>
      </w:r>
      <w:r w:rsidR="00A47B6B">
        <w:t>, making season al items</w:t>
      </w:r>
      <w:r w:rsidR="005D714A">
        <w:t xml:space="preserve"> effective</w:t>
      </w:r>
      <w:r w:rsidR="006A525F">
        <w:t xml:space="preserve"> way to drive sales</w:t>
      </w:r>
      <w:r w:rsidR="00FC375C">
        <w:t xml:space="preserve"> and encourage repeated visits.</w:t>
      </w:r>
    </w:p>
    <w:p w14:paraId="213F6F4F" w14:textId="1B4FBC9C" w:rsidR="000A4E13" w:rsidRDefault="00FC375C" w:rsidP="000A4E13">
      <w:r>
        <w:t xml:space="preserve">When looking at drinks </w:t>
      </w:r>
      <w:r w:rsidR="009931CC">
        <w:t>c</w:t>
      </w:r>
      <w:r w:rsidR="000A4E13">
        <w:t>old beverages generated £252 from 63 sales, while hot drinks generated £245 from 70 sales. Although hot drinks sold slightly more units, cold drinks produced marginally higher revenue overall. This could indicate that customers are willing to pay more for certain cold beverage options.</w:t>
      </w:r>
    </w:p>
    <w:p w14:paraId="199DDF80" w14:textId="77777777" w:rsidR="000A4E13" w:rsidRDefault="000A4E13" w:rsidP="000A4E13"/>
    <w:p w14:paraId="339611E0" w14:textId="5893F502" w:rsidR="00FC375C" w:rsidRDefault="000A4E13" w:rsidP="000A4E13">
      <w:r>
        <w:t>Food products generated £258.50 from 47 sales. Among the food items, cheese toasties had the lowest average sales per entry, with approximately 9.4 units sold. While this may suggest an area for improvement, it does not necessarily mean customers dislike the product. Other factors, such as product visibility, pricing, availability, or customer preferences, may be affecting sales and should be investigated further.</w:t>
      </w:r>
    </w:p>
    <w:p w14:paraId="7808BFB2" w14:textId="77777777" w:rsidR="001C112B" w:rsidRDefault="001C112B" w:rsidP="000A4E13"/>
    <w:p w14:paraId="34022A49" w14:textId="77777777" w:rsidR="00474628" w:rsidRDefault="00474628" w:rsidP="000A4E13"/>
    <w:p w14:paraId="3B6DC543" w14:textId="77777777" w:rsidR="00474628" w:rsidRDefault="00474628" w:rsidP="000A4E13"/>
    <w:p w14:paraId="08CE8103" w14:textId="77777777" w:rsidR="00474628" w:rsidRDefault="00474628" w:rsidP="000A4E13"/>
    <w:p w14:paraId="3C5FD229" w14:textId="77777777" w:rsidR="001C112B" w:rsidRPr="00007A39" w:rsidRDefault="001C112B" w:rsidP="001C112B">
      <w:pPr>
        <w:rPr>
          <w:b/>
          <w:bCs/>
          <w:color w:val="00B0F0"/>
          <w:sz w:val="28"/>
          <w:szCs w:val="28"/>
          <w:u w:val="single"/>
        </w:rPr>
      </w:pPr>
      <w:r w:rsidRPr="001C112B">
        <w:rPr>
          <w:b/>
          <w:bCs/>
          <w:color w:val="00B0F0"/>
          <w:sz w:val="28"/>
          <w:szCs w:val="28"/>
          <w:u w:val="single"/>
        </w:rPr>
        <w:t>How the Findings Support Business Decisions</w:t>
      </w:r>
    </w:p>
    <w:p w14:paraId="18641AD7" w14:textId="6D10905B" w:rsidR="00584825" w:rsidRPr="00584825" w:rsidRDefault="001C112B" w:rsidP="00584825">
      <w:r>
        <w:t xml:space="preserve"> </w:t>
      </w:r>
      <w:r w:rsidR="00584825" w:rsidRPr="00584825">
        <w:t>The spreadsheet findings can be used to support several practical business decisions aimed at increasing sales and improving efficiency. Firstly, the strong performance of seasonal products suggests that Bright Wave Cafe should continue investing in limited-time menu items. By monitoring daily sales and waste levels for products such as Pumpkin Spice Lattes and Halloween Cupcakes, the business can better match stock levels to customer demand. This would help reduce both stock shortages and unnecessary waste. The cafe could also trial a seasonal drink-and-cake bundle to encourage higher spending per customer. To measure the success of the promotion, management should compare revenue, units sold, and profit margins with a similar period where no bundle offer was available. As revenue does not automatically mean higher profit, ingredient and preparation costs should also be considered before setting promotional prices.</w:t>
      </w:r>
    </w:p>
    <w:p w14:paraId="44F7A73A" w14:textId="53665796" w:rsidR="001C112B" w:rsidRDefault="001C112B" w:rsidP="001C112B"/>
    <w:p w14:paraId="001B166D" w14:textId="77777777" w:rsidR="008B75EE" w:rsidRDefault="008B75EE" w:rsidP="001C112B"/>
    <w:p w14:paraId="0C4B1F1D" w14:textId="77777777" w:rsidR="008B75EE" w:rsidRPr="008B75EE" w:rsidRDefault="008B75EE" w:rsidP="008B75EE">
      <w:pPr>
        <w:rPr>
          <w:b/>
          <w:bCs/>
          <w:color w:val="00B0F0"/>
          <w:sz w:val="28"/>
          <w:szCs w:val="28"/>
          <w:u w:val="single"/>
        </w:rPr>
      </w:pPr>
      <w:r w:rsidRPr="008B75EE">
        <w:rPr>
          <w:b/>
          <w:bCs/>
          <w:color w:val="00B0F0"/>
          <w:sz w:val="28"/>
          <w:szCs w:val="28"/>
          <w:u w:val="single"/>
        </w:rPr>
        <w:t>Increase Food Sales Through Better Pairing</w:t>
      </w:r>
    </w:p>
    <w:p w14:paraId="5A00346D" w14:textId="41354C51" w:rsidR="00007A39" w:rsidRDefault="00007A39" w:rsidP="00007A39">
      <w:r>
        <w:t>Food products currently average only 9.4 units sold, the lowest-performing category. This suggests an opportunity to increase revenue through meal deals and product bundles.</w:t>
      </w:r>
    </w:p>
    <w:p w14:paraId="34D3E40C" w14:textId="77777777" w:rsidR="00007A39" w:rsidRDefault="00007A39" w:rsidP="00007A39">
      <w:r>
        <w:t>For example:</w:t>
      </w:r>
    </w:p>
    <w:p w14:paraId="3FE0819E" w14:textId="77777777" w:rsidR="00007A39" w:rsidRDefault="00007A39" w:rsidP="00007A39">
      <w:r>
        <w:t>Latte + toastie for a discounted price.</w:t>
      </w:r>
    </w:p>
    <w:p w14:paraId="22D95B66" w14:textId="77777777" w:rsidR="00007A39" w:rsidRDefault="00007A39" w:rsidP="00007A39">
      <w:r>
        <w:t>Iced coffee + cupcake combo.</w:t>
      </w:r>
    </w:p>
    <w:p w14:paraId="07941919" w14:textId="77777777" w:rsidR="00007A39" w:rsidRDefault="00007A39" w:rsidP="00007A39">
      <w:r>
        <w:t>Seasonal drink + pastry package.</w:t>
      </w:r>
    </w:p>
    <w:p w14:paraId="57937AAB" w14:textId="77777777" w:rsidR="00007A39" w:rsidRDefault="00007A39" w:rsidP="00007A39">
      <w:r>
        <w:t>Customers often spend more when products are bundled together because the value proposition feels stronger. Staff can also suggest food items when customers order drinks, increasing average transaction values.</w:t>
      </w:r>
    </w:p>
    <w:p w14:paraId="7818A49F" w14:textId="77777777" w:rsidR="00072FAA" w:rsidRDefault="00072FAA" w:rsidP="00007A39"/>
    <w:p w14:paraId="43466F09" w14:textId="77777777" w:rsidR="00072FAA" w:rsidRDefault="00072FAA" w:rsidP="00007A39"/>
    <w:p w14:paraId="2D22DC52" w14:textId="77777777" w:rsidR="00072FAA" w:rsidRDefault="00072FAA" w:rsidP="00007A39"/>
    <w:p w14:paraId="1DCB67D3" w14:textId="77777777" w:rsidR="00072FAA" w:rsidRDefault="00072FAA" w:rsidP="00007A39"/>
    <w:p w14:paraId="3FD8ADFA" w14:textId="77777777" w:rsidR="00072FAA" w:rsidRPr="00072FAA" w:rsidRDefault="00072FAA" w:rsidP="00072FAA">
      <w:pPr>
        <w:rPr>
          <w:b/>
          <w:bCs/>
          <w:color w:val="00B0F0"/>
          <w:sz w:val="28"/>
          <w:szCs w:val="28"/>
        </w:rPr>
      </w:pPr>
      <w:r w:rsidRPr="00072FAA">
        <w:rPr>
          <w:b/>
          <w:bCs/>
          <w:color w:val="00B0F0"/>
          <w:sz w:val="28"/>
          <w:szCs w:val="28"/>
        </w:rPr>
        <w:t>Introduce a Customer Loyalty Programme</w:t>
      </w:r>
    </w:p>
    <w:p w14:paraId="76971EA4" w14:textId="77777777" w:rsidR="00072FAA" w:rsidRPr="00072FAA" w:rsidRDefault="00072FAA" w:rsidP="00072FAA">
      <w:r w:rsidRPr="00072FAA">
        <w:t>One of the most effective ways to encourage repeat business is a loyalty scheme. Bright Wave Café could implement:</w:t>
      </w:r>
    </w:p>
    <w:p w14:paraId="1E7F7D14" w14:textId="77777777" w:rsidR="00072FAA" w:rsidRPr="00072FAA" w:rsidRDefault="00072FAA" w:rsidP="00072FAA">
      <w:pPr>
        <w:numPr>
          <w:ilvl w:val="0"/>
          <w:numId w:val="2"/>
        </w:numPr>
      </w:pPr>
      <w:r w:rsidRPr="00072FAA">
        <w:t>Digital stamp cards through an app.</w:t>
      </w:r>
    </w:p>
    <w:p w14:paraId="1BEE39B7" w14:textId="77777777" w:rsidR="00072FAA" w:rsidRPr="00072FAA" w:rsidRDefault="00072FAA" w:rsidP="00072FAA">
      <w:pPr>
        <w:numPr>
          <w:ilvl w:val="0"/>
          <w:numId w:val="2"/>
        </w:numPr>
      </w:pPr>
      <w:r w:rsidRPr="00072FAA">
        <w:t>Buy 9 drinks, get the 10th free.</w:t>
      </w:r>
    </w:p>
    <w:p w14:paraId="1D28E5F8" w14:textId="77777777" w:rsidR="00072FAA" w:rsidRPr="00072FAA" w:rsidRDefault="00072FAA" w:rsidP="00072FAA">
      <w:pPr>
        <w:numPr>
          <w:ilvl w:val="0"/>
          <w:numId w:val="2"/>
        </w:numPr>
      </w:pPr>
      <w:r w:rsidRPr="00072FAA">
        <w:t>Birthday rewards.</w:t>
      </w:r>
    </w:p>
    <w:p w14:paraId="450B0F52" w14:textId="77777777" w:rsidR="00072FAA" w:rsidRPr="00072FAA" w:rsidRDefault="00072FAA" w:rsidP="00072FAA">
      <w:pPr>
        <w:numPr>
          <w:ilvl w:val="0"/>
          <w:numId w:val="2"/>
        </w:numPr>
      </w:pPr>
      <w:r w:rsidRPr="00072FAA">
        <w:t>Exclusive discounts for members.</w:t>
      </w:r>
    </w:p>
    <w:p w14:paraId="5457876B" w14:textId="77777777" w:rsidR="00072FAA" w:rsidRDefault="00072FAA" w:rsidP="00072FAA">
      <w:r w:rsidRPr="00072FAA">
        <w:t>Loyal customers tend to visit more frequently and spend more over time. A loyalty programme also helps collect customer information that can be used for personalised marketing campaigns.</w:t>
      </w:r>
    </w:p>
    <w:p w14:paraId="2E356BF1" w14:textId="77777777" w:rsidR="008F712F" w:rsidRDefault="008F712F" w:rsidP="00072FAA"/>
    <w:p w14:paraId="4C127C6D" w14:textId="77777777" w:rsidR="008F712F" w:rsidRDefault="008F712F" w:rsidP="00072FAA"/>
    <w:p w14:paraId="60C02890" w14:textId="77777777" w:rsidR="00DF7E4A" w:rsidRDefault="00DF7E4A" w:rsidP="00072FAA"/>
    <w:p w14:paraId="768C2BDB" w14:textId="77777777" w:rsidR="00DF7E4A" w:rsidRPr="00DF7E4A" w:rsidRDefault="00DF7E4A" w:rsidP="00DF7E4A">
      <w:pPr>
        <w:rPr>
          <w:b/>
          <w:bCs/>
          <w:color w:val="00B0F0"/>
          <w:sz w:val="28"/>
          <w:szCs w:val="28"/>
          <w:u w:val="single"/>
        </w:rPr>
      </w:pPr>
      <w:r w:rsidRPr="00DF7E4A">
        <w:rPr>
          <w:b/>
          <w:bCs/>
          <w:color w:val="00B0F0"/>
          <w:sz w:val="28"/>
          <w:szCs w:val="28"/>
          <w:u w:val="single"/>
        </w:rPr>
        <w:t>Strengthen Social Media Presence</w:t>
      </w:r>
    </w:p>
    <w:p w14:paraId="7A7B7554" w14:textId="77777777" w:rsidR="00DF7E4A" w:rsidRPr="00DF7E4A" w:rsidRDefault="00DF7E4A" w:rsidP="00DF7E4A">
      <w:r w:rsidRPr="00DF7E4A">
        <w:t>Modern consumers often discover cafés through social media platforms such as Instagram, TikTok, and Facebook. Seasonal products are particularly suitable for visual marketing because they are colourful and photogenic.</w:t>
      </w:r>
    </w:p>
    <w:p w14:paraId="6D51129F" w14:textId="77777777" w:rsidR="00DF7E4A" w:rsidRPr="00DF7E4A" w:rsidRDefault="00DF7E4A" w:rsidP="00DF7E4A">
      <w:r w:rsidRPr="00DF7E4A">
        <w:t>Bright Wave Café should:</w:t>
      </w:r>
    </w:p>
    <w:p w14:paraId="5A444862" w14:textId="77777777" w:rsidR="00DF7E4A" w:rsidRPr="00DF7E4A" w:rsidRDefault="00DF7E4A" w:rsidP="00DF7E4A">
      <w:pPr>
        <w:numPr>
          <w:ilvl w:val="0"/>
          <w:numId w:val="3"/>
        </w:numPr>
      </w:pPr>
      <w:r w:rsidRPr="00DF7E4A">
        <w:t>Post high-quality images of menu items.</w:t>
      </w:r>
    </w:p>
    <w:p w14:paraId="0899C3BA" w14:textId="77777777" w:rsidR="00DF7E4A" w:rsidRPr="00DF7E4A" w:rsidRDefault="00DF7E4A" w:rsidP="00DF7E4A">
      <w:pPr>
        <w:numPr>
          <w:ilvl w:val="0"/>
          <w:numId w:val="3"/>
        </w:numPr>
      </w:pPr>
      <w:r w:rsidRPr="00DF7E4A">
        <w:t>Share behind-the-scenes content.</w:t>
      </w:r>
    </w:p>
    <w:p w14:paraId="0DF66E2C" w14:textId="77777777" w:rsidR="00DF7E4A" w:rsidRPr="00DF7E4A" w:rsidRDefault="00DF7E4A" w:rsidP="00DF7E4A">
      <w:pPr>
        <w:numPr>
          <w:ilvl w:val="0"/>
          <w:numId w:val="3"/>
        </w:numPr>
      </w:pPr>
      <w:r w:rsidRPr="00DF7E4A">
        <w:t>Feature customer reviews.</w:t>
      </w:r>
    </w:p>
    <w:p w14:paraId="41ED38EB" w14:textId="77777777" w:rsidR="00DF7E4A" w:rsidRPr="00DF7E4A" w:rsidRDefault="00DF7E4A" w:rsidP="00DF7E4A">
      <w:pPr>
        <w:numPr>
          <w:ilvl w:val="0"/>
          <w:numId w:val="3"/>
        </w:numPr>
      </w:pPr>
      <w:r w:rsidRPr="00DF7E4A">
        <w:t>Create polls and competitions.</w:t>
      </w:r>
    </w:p>
    <w:p w14:paraId="44AD6C48" w14:textId="77777777" w:rsidR="00DF7E4A" w:rsidRDefault="00DF7E4A" w:rsidP="00DF7E4A">
      <w:pPr>
        <w:numPr>
          <w:ilvl w:val="0"/>
          <w:numId w:val="3"/>
        </w:numPr>
      </w:pPr>
      <w:r w:rsidRPr="00DF7E4A">
        <w:t>Use local hashtags.</w:t>
      </w:r>
    </w:p>
    <w:p w14:paraId="4B9BEE19" w14:textId="77777777" w:rsidR="008F712F" w:rsidRDefault="008F712F" w:rsidP="008F712F"/>
    <w:p w14:paraId="77B42555" w14:textId="77777777" w:rsidR="008F712F" w:rsidRDefault="008F712F" w:rsidP="008F712F"/>
    <w:p w14:paraId="58799892" w14:textId="77777777" w:rsidR="008F712F" w:rsidRDefault="008F712F" w:rsidP="008F712F"/>
    <w:p w14:paraId="4360502D" w14:textId="77777777" w:rsidR="008F712F" w:rsidRDefault="008F712F" w:rsidP="008F712F"/>
    <w:p w14:paraId="0D2E9711" w14:textId="77777777" w:rsidR="008F712F" w:rsidRDefault="008F712F" w:rsidP="008F712F"/>
    <w:p w14:paraId="1D0A93F8" w14:textId="77777777" w:rsidR="008F712F" w:rsidRDefault="008F712F" w:rsidP="008F712F"/>
    <w:p w14:paraId="329C5366" w14:textId="77777777" w:rsidR="008F712F" w:rsidRPr="008F712F" w:rsidRDefault="008F712F" w:rsidP="008F712F">
      <w:pPr>
        <w:rPr>
          <w:b/>
          <w:bCs/>
          <w:color w:val="00B0F0"/>
          <w:sz w:val="28"/>
          <w:szCs w:val="28"/>
          <w:u w:val="single"/>
        </w:rPr>
      </w:pPr>
      <w:r w:rsidRPr="008F712F">
        <w:rPr>
          <w:b/>
          <w:bCs/>
          <w:color w:val="00B0F0"/>
          <w:sz w:val="28"/>
          <w:szCs w:val="28"/>
          <w:u w:val="single"/>
        </w:rPr>
        <w:t>Use Data to Manage Inventory</w:t>
      </w:r>
    </w:p>
    <w:p w14:paraId="58E07C2C" w14:textId="456FB5E2" w:rsidR="008F712F" w:rsidRDefault="008F712F" w:rsidP="008F712F">
      <w:r>
        <w:t>The spreadsheet clearly identifies top-selling products. Seasonal drinks and cupcakes consistently outperform other offerings. Bright Wave Café should use this information to improve inventory management and avoid stock shortages.</w:t>
      </w:r>
    </w:p>
    <w:p w14:paraId="370893B4" w14:textId="77777777" w:rsidR="008F712F" w:rsidRDefault="008F712F" w:rsidP="008F712F">
      <w:r>
        <w:t>The business should:</w:t>
      </w:r>
    </w:p>
    <w:p w14:paraId="5F17338F" w14:textId="77777777" w:rsidR="008F712F" w:rsidRDefault="008F712F" w:rsidP="008F712F">
      <w:r>
        <w:t>Increase stock levels for high-performing products.</w:t>
      </w:r>
    </w:p>
    <w:p w14:paraId="1821E69E" w14:textId="77777777" w:rsidR="008F712F" w:rsidRDefault="008F712F" w:rsidP="008F712F">
      <w:r>
        <w:t>Reduce waste from slow-selling items.</w:t>
      </w:r>
    </w:p>
    <w:p w14:paraId="679903ED" w14:textId="77777777" w:rsidR="008F712F" w:rsidRDefault="008F712F" w:rsidP="008F712F">
      <w:r>
        <w:t>Track daily sales patterns.</w:t>
      </w:r>
    </w:p>
    <w:p w14:paraId="743894B4" w14:textId="77777777" w:rsidR="008F712F" w:rsidRDefault="008F712F" w:rsidP="008F712F">
      <w:r>
        <w:t>Forecast demand around holidays and local events.</w:t>
      </w:r>
    </w:p>
    <w:p w14:paraId="39ADB607" w14:textId="77777777" w:rsidR="008F712F" w:rsidRDefault="008F712F" w:rsidP="008F712F">
      <w:r>
        <w:t>Better stock management can improve profitability by reducing waste while ensuring popular products are always available.</w:t>
      </w:r>
    </w:p>
    <w:p w14:paraId="582CEF1A" w14:textId="77777777" w:rsidR="008F712F" w:rsidRDefault="008F712F" w:rsidP="008F712F"/>
    <w:p w14:paraId="179EF710" w14:textId="77777777" w:rsidR="00293D06" w:rsidRPr="00293D06" w:rsidRDefault="00293D06" w:rsidP="00293D06">
      <w:pPr>
        <w:rPr>
          <w:b/>
          <w:bCs/>
          <w:color w:val="00B0F0"/>
          <w:sz w:val="28"/>
          <w:szCs w:val="28"/>
          <w:u w:val="single"/>
        </w:rPr>
      </w:pPr>
      <w:r w:rsidRPr="00293D06">
        <w:rPr>
          <w:b/>
          <w:bCs/>
          <w:color w:val="00B0F0"/>
          <w:sz w:val="28"/>
          <w:szCs w:val="28"/>
          <w:u w:val="single"/>
        </w:rPr>
        <w:t>Enhance Online Ordering</w:t>
      </w:r>
    </w:p>
    <w:p w14:paraId="4878DFC1" w14:textId="77777777" w:rsidR="00293D06" w:rsidRPr="00293D06" w:rsidRDefault="00293D06" w:rsidP="00293D06">
      <w:r w:rsidRPr="00293D06">
        <w:t>Many customers appreciate the convenience of ordering ahead. Bright Wave Café could introduce:</w:t>
      </w:r>
    </w:p>
    <w:p w14:paraId="602CB8C4" w14:textId="77777777" w:rsidR="00293D06" w:rsidRPr="00293D06" w:rsidRDefault="00293D06" w:rsidP="00293D06">
      <w:pPr>
        <w:numPr>
          <w:ilvl w:val="0"/>
          <w:numId w:val="5"/>
        </w:numPr>
      </w:pPr>
      <w:r w:rsidRPr="00293D06">
        <w:t>Mobile ordering.</w:t>
      </w:r>
    </w:p>
    <w:p w14:paraId="2EB92640" w14:textId="77777777" w:rsidR="00293D06" w:rsidRPr="00293D06" w:rsidRDefault="00293D06" w:rsidP="00293D06">
      <w:pPr>
        <w:numPr>
          <w:ilvl w:val="0"/>
          <w:numId w:val="5"/>
        </w:numPr>
      </w:pPr>
      <w:r w:rsidRPr="00293D06">
        <w:t>Click-and-collect services.</w:t>
      </w:r>
    </w:p>
    <w:p w14:paraId="0FFD2012" w14:textId="77777777" w:rsidR="00293D06" w:rsidRPr="00293D06" w:rsidRDefault="00293D06" w:rsidP="00293D06">
      <w:pPr>
        <w:numPr>
          <w:ilvl w:val="0"/>
          <w:numId w:val="5"/>
        </w:numPr>
      </w:pPr>
      <w:r w:rsidRPr="00293D06">
        <w:t>Delivery through platforms such as Uber Eats or Deliveroo.</w:t>
      </w:r>
    </w:p>
    <w:p w14:paraId="7CC41C91" w14:textId="77777777" w:rsidR="00293D06" w:rsidRPr="00293D06" w:rsidRDefault="00293D06" w:rsidP="00293D06">
      <w:pPr>
        <w:numPr>
          <w:ilvl w:val="0"/>
          <w:numId w:val="5"/>
        </w:numPr>
      </w:pPr>
      <w:r w:rsidRPr="00293D06">
        <w:t>QR code menus.</w:t>
      </w:r>
    </w:p>
    <w:p w14:paraId="0A88D234" w14:textId="77777777" w:rsidR="00293D06" w:rsidRPr="00293D06" w:rsidRDefault="00293D06" w:rsidP="00293D06">
      <w:r w:rsidRPr="00293D06">
        <w:t>This would appeal to busy professionals and students who want convenience without waiting in queues.</w:t>
      </w:r>
    </w:p>
    <w:p w14:paraId="0366D8A6" w14:textId="77777777" w:rsidR="00293D06" w:rsidRDefault="00293D06" w:rsidP="008F712F"/>
    <w:p w14:paraId="7B8A33F2" w14:textId="77777777" w:rsidR="00DF7E4A" w:rsidRPr="00072FAA" w:rsidRDefault="00DF7E4A" w:rsidP="00072FAA"/>
    <w:p w14:paraId="79C84D9E" w14:textId="77777777" w:rsidR="00072FAA" w:rsidRDefault="00072FAA" w:rsidP="00007A39"/>
    <w:p w14:paraId="4320ADD1" w14:textId="77777777" w:rsidR="008B75EE" w:rsidRPr="001C112B" w:rsidRDefault="008B75EE" w:rsidP="001C112B"/>
    <w:p w14:paraId="438288E4" w14:textId="72DE912F" w:rsidR="00284689" w:rsidRPr="00284689" w:rsidRDefault="00284689" w:rsidP="00284689">
      <w:pPr>
        <w:rPr>
          <w:b/>
          <w:bCs/>
          <w:color w:val="00B0F0"/>
          <w:sz w:val="28"/>
          <w:szCs w:val="28"/>
          <w:u w:val="single"/>
        </w:rPr>
      </w:pPr>
      <w:r w:rsidRPr="00284689">
        <w:rPr>
          <w:b/>
          <w:bCs/>
          <w:color w:val="00B0F0"/>
          <w:sz w:val="28"/>
          <w:szCs w:val="28"/>
          <w:u w:val="single"/>
        </w:rPr>
        <w:t>conclusion</w:t>
      </w:r>
    </w:p>
    <w:p w14:paraId="01CA7E0E" w14:textId="77777777" w:rsidR="00284689" w:rsidRDefault="00284689" w:rsidP="00284689">
      <w:r w:rsidRPr="00284689">
        <w:t>The data shows that Bright Wave Café's greatest strength is its seasonal product range, particularly the pumpkin spice latte and Halloween cupcake, which outperform all other categories in sales volume. To improve business performance, the café should continue expanding seasonal offerings, increase food sales through bundled deals, launch a loyalty programme, strengthen its social media marketing, and create a stronger community presence. Combined with excellent customer service, online ordering, and data-driven decision-making, these strategies can increase customer engagement, generate repeat business, and significantly boost revenue over the long term.</w:t>
      </w:r>
    </w:p>
    <w:p w14:paraId="738A906E" w14:textId="77777777" w:rsidR="00F5212A" w:rsidRDefault="00F5212A" w:rsidP="00284689"/>
    <w:p w14:paraId="4A3DAE24" w14:textId="77777777" w:rsidR="00F5212A" w:rsidRPr="00284689" w:rsidRDefault="00F5212A" w:rsidP="00284689"/>
    <w:p w14:paraId="345CDDDE" w14:textId="77777777" w:rsidR="00F5212A" w:rsidRPr="00F5212A" w:rsidRDefault="00F5212A" w:rsidP="00F5212A">
      <w:pPr>
        <w:rPr>
          <w:color w:val="00B0F0"/>
          <w:sz w:val="28"/>
          <w:szCs w:val="28"/>
          <w:u w:val="single"/>
        </w:rPr>
      </w:pPr>
      <w:r w:rsidRPr="00F5212A">
        <w:rPr>
          <w:b/>
          <w:bCs/>
          <w:color w:val="00B0F0"/>
          <w:sz w:val="28"/>
          <w:szCs w:val="28"/>
          <w:u w:val="single"/>
        </w:rPr>
        <w:t>Statement on the Use of AI</w:t>
      </w:r>
    </w:p>
    <w:p w14:paraId="69B86A1C" w14:textId="4CBFC358" w:rsidR="00F5212A" w:rsidRDefault="00F5212A" w:rsidP="00F5212A">
      <w:r w:rsidRPr="00F5212A">
        <w:t>Artificial Intelligence (AI) was used to analyse the sales data from bright wave cafe, identify key trends and performance patterns, and support the development of recommendations for improving business performance and customer engagement. AI assisted in summarising the data, highlighting areas of strength and weakness, and generating evidence-based suggestions; however, all recommendations were reviewed and presented within the context of Bright Wave Café's business objectives.</w:t>
      </w:r>
    </w:p>
    <w:p w14:paraId="5B9AE2F6" w14:textId="77777777" w:rsidR="00D4205B" w:rsidRDefault="00D4205B" w:rsidP="00F5212A"/>
    <w:p w14:paraId="4289DB7E" w14:textId="77777777" w:rsidR="00D4205B" w:rsidRDefault="00D4205B" w:rsidP="00F5212A"/>
    <w:p w14:paraId="0862FD11" w14:textId="0118E098" w:rsidR="00AF18FC" w:rsidRPr="00D4205B" w:rsidRDefault="00E55C2C" w:rsidP="00F5212A">
      <w:pPr>
        <w:rPr>
          <w:b/>
          <w:bCs/>
          <w:color w:val="00B0F0"/>
          <w:sz w:val="28"/>
          <w:szCs w:val="28"/>
        </w:rPr>
      </w:pPr>
      <w:r w:rsidRPr="00D4205B">
        <w:rPr>
          <w:b/>
          <w:bCs/>
          <w:color w:val="00B0F0"/>
          <w:sz w:val="28"/>
          <w:szCs w:val="28"/>
        </w:rPr>
        <w:t xml:space="preserve">Ethical and </w:t>
      </w:r>
      <w:r w:rsidR="006D2E82" w:rsidRPr="00D4205B">
        <w:rPr>
          <w:b/>
          <w:bCs/>
          <w:color w:val="00B0F0"/>
          <w:sz w:val="28"/>
          <w:szCs w:val="28"/>
        </w:rPr>
        <w:t xml:space="preserve">professional reflection </w:t>
      </w:r>
    </w:p>
    <w:p w14:paraId="060130A1" w14:textId="77777777" w:rsidR="00AB1619" w:rsidRDefault="00AB1619" w:rsidP="00AB1619">
      <w:r>
        <w:t>To ensure the AI-generated analysis was accurate, I compared the findings with the sales figures in the spreadsheet and checked that the recommendations reflected the actual performance of products and categories. This helped confirm that the conclusions, such as the popularity of seasonal products and opportunities to improve food sales, were supported by the data rather than assumptions.</w:t>
      </w:r>
    </w:p>
    <w:p w14:paraId="590F4795" w14:textId="77777777" w:rsidR="00AB1619" w:rsidRDefault="00AB1619" w:rsidP="00AB1619">
      <w:r>
        <w:t>I also considered potential bias in the AI output. AI can sometimes overemphasise trends or make recommendations based on general business patterns rather than the specific needs of a business. To reduce this risk, I reviewed the suggestions and ensured they were relevant to the circumstances of bright wave cafe. AI limitations were also acknowledged, as it cannot fully understand customer preferences, local competition, or the day-to-day realities of running a café without additional information.</w:t>
      </w:r>
    </w:p>
    <w:p w14:paraId="3A3A078B" w14:textId="77777777" w:rsidR="00AB1619" w:rsidRDefault="00AB1619" w:rsidP="00AB1619"/>
    <w:p w14:paraId="56C48695" w14:textId="77777777" w:rsidR="00AB1619" w:rsidRDefault="00AB1619" w:rsidP="00AB1619">
      <w:r>
        <w:t>The use of AI is important for small businesses because it can quickly analyse data, identify trends, and generate ideas that may support decision-making. It can save time, improve efficiency, and help business owners focus on strategic planning. However, AI should be used responsibly. Business decisions should not rely solely on AI-generated outputs, as the technology may produce inaccurate, incomplete, or overly general recommendations.</w:t>
      </w:r>
    </w:p>
    <w:p w14:paraId="3BAE2364" w14:textId="77777777" w:rsidR="00AB1619" w:rsidRDefault="00AB1619" w:rsidP="00AB1619"/>
    <w:p w14:paraId="20912015" w14:textId="229092F0" w:rsidR="00AF18FC" w:rsidRPr="00F5212A" w:rsidRDefault="00AB1619" w:rsidP="00AB1619">
      <w:r>
        <w:t>Human judgement remains essential when reviewing and editing AI-generated work. People provide context, experience, and critical thinking that AI cannot replicate. In this project, human review was necessary to verify accuracy, remove irrelevant suggestions, and ensure the final recommendations were practical, realistic, and appropriate for the business. This combination of AI assistance and human oversight creates more reliable and balanced outcomes.</w:t>
      </w:r>
    </w:p>
    <w:p w14:paraId="0FB0389B" w14:textId="77777777" w:rsidR="001C112B" w:rsidRDefault="001C112B" w:rsidP="000A4E13"/>
    <w:p w14:paraId="4B68B6B8" w14:textId="77777777" w:rsidR="00C463CA" w:rsidRDefault="00C463CA" w:rsidP="000A4E13"/>
    <w:p w14:paraId="0D55EB41" w14:textId="77777777" w:rsidR="00C463CA" w:rsidRPr="00C463CA" w:rsidRDefault="00C463CA" w:rsidP="00C463CA">
      <w:pPr>
        <w:rPr>
          <w:b/>
          <w:bCs/>
          <w:color w:val="00B0F0"/>
          <w:u w:val="single"/>
        </w:rPr>
      </w:pPr>
      <w:r w:rsidRPr="00C463CA">
        <w:rPr>
          <w:b/>
          <w:bCs/>
          <w:color w:val="00B0F0"/>
          <w:u w:val="single"/>
          <w:lang w:val="en-US"/>
        </w:rPr>
        <w:t>References</w:t>
      </w:r>
      <w:r w:rsidRPr="00C463CA">
        <w:rPr>
          <w:b/>
          <w:bCs/>
          <w:color w:val="00B0F0"/>
          <w:u w:val="single"/>
        </w:rPr>
        <w:t> </w:t>
      </w:r>
    </w:p>
    <w:p w14:paraId="542B7F2F" w14:textId="2D2F41DC" w:rsidR="002B57DB" w:rsidRDefault="00C463CA" w:rsidP="002B57DB">
      <w:pPr>
        <w:pStyle w:val="ListParagraph"/>
        <w:numPr>
          <w:ilvl w:val="0"/>
          <w:numId w:val="6"/>
        </w:numPr>
        <w:rPr>
          <w:lang w:val="en-US"/>
        </w:rPr>
      </w:pPr>
      <w:r w:rsidRPr="002B57DB">
        <w:rPr>
          <w:lang w:val="en-US"/>
        </w:rPr>
        <w:t>Information Commissioner’s Office (ICO) (2026) ‘Guidance on direct marketing using electronic mail’. Available at: https://ico.org.uk/for-organisations/direct-marketing-and-privacy-and-electronic-communications/guidance-on-direct-marketing-using-electronic-mail/ (Accessed: 26 October 2026)</w:t>
      </w:r>
    </w:p>
    <w:p w14:paraId="1C075FBF" w14:textId="77777777" w:rsidR="002B57DB" w:rsidRPr="002B57DB" w:rsidRDefault="002B57DB" w:rsidP="002B57DB">
      <w:pPr>
        <w:rPr>
          <w:lang w:val="en-US"/>
        </w:rPr>
      </w:pPr>
    </w:p>
    <w:p w14:paraId="221187A2" w14:textId="38E6E923" w:rsidR="002B57DB" w:rsidRPr="002B57DB" w:rsidRDefault="002B57DB" w:rsidP="002B57DB">
      <w:pPr>
        <w:pStyle w:val="ListParagraph"/>
        <w:numPr>
          <w:ilvl w:val="0"/>
          <w:numId w:val="6"/>
        </w:numPr>
        <w:rPr>
          <w:lang w:val="en-US"/>
        </w:rPr>
      </w:pPr>
      <w:r w:rsidRPr="002B57DB">
        <w:rPr>
          <w:lang w:val="en-US"/>
        </w:rPr>
        <w:t xml:space="preserve">Information Commissioner’s Office (ICO) (n.d.) ‘How do we comply with the PECR electronic mail marketing rules?’ Available at: https://ico.org.uk/for-organisations/direct-marketing-and-privacy-and-electronic-communications/guidance-on-direct-marketing-using-electronic-mail/how-do-we-comply-with-the-pecr-electronic-mail-marketing-rules/ (Accessed: 26 October 2026). </w:t>
      </w:r>
    </w:p>
    <w:p w14:paraId="158D1464" w14:textId="77777777" w:rsidR="002B57DB" w:rsidRPr="002B57DB" w:rsidRDefault="002B57DB" w:rsidP="002B57DB">
      <w:pPr>
        <w:pStyle w:val="ListParagraph"/>
        <w:rPr>
          <w:lang w:val="en-US"/>
        </w:rPr>
      </w:pPr>
    </w:p>
    <w:p w14:paraId="6053FF31" w14:textId="58329672" w:rsidR="002B57DB" w:rsidRPr="002B57DB" w:rsidRDefault="002B57DB" w:rsidP="002B57DB">
      <w:pPr>
        <w:pStyle w:val="ListParagraph"/>
        <w:numPr>
          <w:ilvl w:val="0"/>
          <w:numId w:val="6"/>
        </w:numPr>
        <w:rPr>
          <w:lang w:val="en-US"/>
        </w:rPr>
      </w:pPr>
      <w:r w:rsidRPr="002B57DB">
        <w:rPr>
          <w:lang w:val="en-US"/>
        </w:rPr>
        <w:t xml:space="preserve"> OpenAI (2026) ‘Data analysis with ChatGPT’. OpenAI Help Center. Available at: https://help.openai.com/en/articles/8437071-data-analysis-with-chatgpt (Accessed: 26 October 2026). </w:t>
      </w:r>
    </w:p>
    <w:p w14:paraId="1171E3DA" w14:textId="77777777" w:rsidR="002B57DB" w:rsidRPr="002B57DB" w:rsidRDefault="002B57DB" w:rsidP="002B57DB">
      <w:pPr>
        <w:pStyle w:val="ListParagraph"/>
        <w:rPr>
          <w:lang w:val="en-US"/>
        </w:rPr>
      </w:pPr>
    </w:p>
    <w:p w14:paraId="593EEEFF" w14:textId="77777777" w:rsidR="002B57DB" w:rsidRPr="002B57DB" w:rsidRDefault="002B57DB" w:rsidP="002B57DB">
      <w:pPr>
        <w:pStyle w:val="ListParagraph"/>
        <w:numPr>
          <w:ilvl w:val="0"/>
          <w:numId w:val="6"/>
        </w:numPr>
        <w:rPr>
          <w:lang w:val="en-US"/>
        </w:rPr>
      </w:pPr>
      <w:r w:rsidRPr="002B57DB">
        <w:rPr>
          <w:lang w:val="en-US"/>
        </w:rPr>
        <w:t xml:space="preserve">4. OpenAI (2026) ‘Analyzing data with ChatGPT’. OpenAI Academy, 10 April. Available at: https://openai.com/academy/data-analysis/ (Accessed: 26 October 2026). </w:t>
      </w:r>
    </w:p>
    <w:p w14:paraId="5E638D71" w14:textId="77777777" w:rsidR="002B57DB" w:rsidRPr="002B57DB" w:rsidRDefault="002B57DB" w:rsidP="002B57DB">
      <w:pPr>
        <w:pStyle w:val="ListParagraph"/>
        <w:rPr>
          <w:lang w:val="en-US"/>
        </w:rPr>
      </w:pPr>
    </w:p>
    <w:p w14:paraId="22F1EBC4" w14:textId="2C361BF7" w:rsidR="002B57DB" w:rsidRPr="002B57DB" w:rsidRDefault="002B57DB" w:rsidP="002B57DB">
      <w:pPr>
        <w:pStyle w:val="ListParagraph"/>
        <w:numPr>
          <w:ilvl w:val="0"/>
          <w:numId w:val="6"/>
        </w:numPr>
        <w:rPr>
          <w:lang w:val="en-US"/>
        </w:rPr>
      </w:pPr>
      <w:r w:rsidRPr="002B57DB">
        <w:rPr>
          <w:lang w:val="en-US"/>
        </w:rPr>
        <w:t>5. Google (n.d.) ‘Google Business Profile Help’. Available at: https://support.google.com/business/ (Accessed: 26 October 2026).</w:t>
      </w:r>
    </w:p>
    <w:p w14:paraId="45EEF332" w14:textId="77777777" w:rsidR="00C463CA" w:rsidRPr="007A0F13" w:rsidRDefault="00C463CA" w:rsidP="000A4E13"/>
    <w:sectPr w:rsidR="00C463CA" w:rsidRPr="007A0F1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7A1CD" w14:textId="77777777" w:rsidR="00D0000C" w:rsidRDefault="00D0000C" w:rsidP="006E49A1">
      <w:pPr>
        <w:spacing w:after="0" w:line="240" w:lineRule="auto"/>
      </w:pPr>
      <w:r>
        <w:separator/>
      </w:r>
    </w:p>
  </w:endnote>
  <w:endnote w:type="continuationSeparator" w:id="0">
    <w:p w14:paraId="377CCFB4" w14:textId="77777777" w:rsidR="00D0000C" w:rsidRDefault="00D0000C" w:rsidP="006E4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A6875" w14:textId="77777777" w:rsidR="00D0000C" w:rsidRDefault="00D0000C" w:rsidP="006E49A1">
      <w:pPr>
        <w:spacing w:after="0" w:line="240" w:lineRule="auto"/>
      </w:pPr>
      <w:r>
        <w:separator/>
      </w:r>
    </w:p>
  </w:footnote>
  <w:footnote w:type="continuationSeparator" w:id="0">
    <w:p w14:paraId="2B0858BA" w14:textId="77777777" w:rsidR="00D0000C" w:rsidRDefault="00D0000C" w:rsidP="006E49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7AF34" w14:textId="77777777" w:rsidR="00574A4A" w:rsidRDefault="00574A4A" w:rsidP="006E49A1">
    <w:pPr>
      <w:pStyle w:val="Header"/>
      <w:jc w:val="center"/>
      <w:rPr>
        <w:b/>
        <w:bCs/>
        <w:color w:val="80340D" w:themeColor="accent2" w:themeShade="80"/>
        <w:sz w:val="40"/>
        <w:szCs w:val="40"/>
        <w:u w:val="single"/>
      </w:rPr>
    </w:pPr>
  </w:p>
  <w:p w14:paraId="06126806" w14:textId="7741DDF1" w:rsidR="006E49A1" w:rsidRPr="006E49A1" w:rsidRDefault="006E49A1" w:rsidP="006E49A1">
    <w:pPr>
      <w:pStyle w:val="Header"/>
      <w:jc w:val="center"/>
      <w:rPr>
        <w:b/>
        <w:bCs/>
        <w:color w:val="80340D" w:themeColor="accent2" w:themeShade="80"/>
        <w:sz w:val="40"/>
        <w:szCs w:val="40"/>
        <w:u w:val="single"/>
      </w:rPr>
    </w:pPr>
    <w:r w:rsidRPr="006E49A1">
      <w:rPr>
        <w:b/>
        <w:bCs/>
        <w:color w:val="80340D" w:themeColor="accent2" w:themeShade="80"/>
        <w:sz w:val="40"/>
        <w:szCs w:val="40"/>
        <w:u w:val="single"/>
      </w:rPr>
      <w:t>BRIGHT WAVE CAFÉ</w:t>
    </w:r>
  </w:p>
  <w:p w14:paraId="606B1D7B" w14:textId="14606C73" w:rsidR="006E49A1" w:rsidRPr="006E49A1" w:rsidRDefault="006E49A1" w:rsidP="006E49A1">
    <w:pPr>
      <w:pStyle w:val="Header"/>
      <w:jc w:val="center"/>
      <w:rPr>
        <w:i/>
        <w:iCs/>
        <w:sz w:val="40"/>
        <w:szCs w:val="40"/>
      </w:rPr>
    </w:pPr>
    <w:r w:rsidRPr="006E49A1">
      <w:rPr>
        <w:i/>
        <w:iCs/>
        <w:sz w:val="40"/>
        <w:szCs w:val="40"/>
      </w:rPr>
      <w:t xml:space="preserve">BUSINESS PERFORMANCE &amp; CUSTOMER ENGAGEMENT REPORT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F17DA"/>
    <w:multiLevelType w:val="multilevel"/>
    <w:tmpl w:val="5B0EA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E4627D"/>
    <w:multiLevelType w:val="multilevel"/>
    <w:tmpl w:val="2A9E7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C82676"/>
    <w:multiLevelType w:val="multilevel"/>
    <w:tmpl w:val="678A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7D6F25"/>
    <w:multiLevelType w:val="multilevel"/>
    <w:tmpl w:val="58644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D4102B"/>
    <w:multiLevelType w:val="hybridMultilevel"/>
    <w:tmpl w:val="0CAEAE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B06FB6"/>
    <w:multiLevelType w:val="multilevel"/>
    <w:tmpl w:val="BBCC3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1853831">
    <w:abstractNumId w:val="0"/>
  </w:num>
  <w:num w:numId="2" w16cid:durableId="2142266692">
    <w:abstractNumId w:val="5"/>
  </w:num>
  <w:num w:numId="3" w16cid:durableId="1990360992">
    <w:abstractNumId w:val="1"/>
  </w:num>
  <w:num w:numId="4" w16cid:durableId="2092581128">
    <w:abstractNumId w:val="3"/>
  </w:num>
  <w:num w:numId="5" w16cid:durableId="31927491">
    <w:abstractNumId w:val="2"/>
  </w:num>
  <w:num w:numId="6" w16cid:durableId="19383639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9A1"/>
    <w:rsid w:val="00007A39"/>
    <w:rsid w:val="00017F18"/>
    <w:rsid w:val="000209D2"/>
    <w:rsid w:val="00026740"/>
    <w:rsid w:val="00047133"/>
    <w:rsid w:val="0006015A"/>
    <w:rsid w:val="00072FAA"/>
    <w:rsid w:val="000A4E13"/>
    <w:rsid w:val="000F0905"/>
    <w:rsid w:val="000F2628"/>
    <w:rsid w:val="001121EC"/>
    <w:rsid w:val="001271FF"/>
    <w:rsid w:val="001400EA"/>
    <w:rsid w:val="00143272"/>
    <w:rsid w:val="00144431"/>
    <w:rsid w:val="001A505A"/>
    <w:rsid w:val="001A56EE"/>
    <w:rsid w:val="001C00DC"/>
    <w:rsid w:val="001C112B"/>
    <w:rsid w:val="001C454E"/>
    <w:rsid w:val="001F71FD"/>
    <w:rsid w:val="002127FE"/>
    <w:rsid w:val="00212837"/>
    <w:rsid w:val="00267C15"/>
    <w:rsid w:val="00284689"/>
    <w:rsid w:val="00293D06"/>
    <w:rsid w:val="002A139C"/>
    <w:rsid w:val="002B57DB"/>
    <w:rsid w:val="00313D80"/>
    <w:rsid w:val="00321BA3"/>
    <w:rsid w:val="003278D2"/>
    <w:rsid w:val="00335F3F"/>
    <w:rsid w:val="00357D9B"/>
    <w:rsid w:val="003620EA"/>
    <w:rsid w:val="00372482"/>
    <w:rsid w:val="003852FE"/>
    <w:rsid w:val="00390843"/>
    <w:rsid w:val="00391DBB"/>
    <w:rsid w:val="003A5FC6"/>
    <w:rsid w:val="003F3046"/>
    <w:rsid w:val="004121E0"/>
    <w:rsid w:val="004129FA"/>
    <w:rsid w:val="004229F2"/>
    <w:rsid w:val="00423280"/>
    <w:rsid w:val="0043665B"/>
    <w:rsid w:val="0044347B"/>
    <w:rsid w:val="004533CD"/>
    <w:rsid w:val="00473127"/>
    <w:rsid w:val="00474628"/>
    <w:rsid w:val="004A2B2F"/>
    <w:rsid w:val="004B565F"/>
    <w:rsid w:val="004C39ED"/>
    <w:rsid w:val="004E3B2A"/>
    <w:rsid w:val="004F33F5"/>
    <w:rsid w:val="00501543"/>
    <w:rsid w:val="00513196"/>
    <w:rsid w:val="00533F43"/>
    <w:rsid w:val="005537BB"/>
    <w:rsid w:val="00574A4A"/>
    <w:rsid w:val="005819F9"/>
    <w:rsid w:val="00584825"/>
    <w:rsid w:val="00590429"/>
    <w:rsid w:val="005964BA"/>
    <w:rsid w:val="005B47F4"/>
    <w:rsid w:val="005C479D"/>
    <w:rsid w:val="005D714A"/>
    <w:rsid w:val="005F482F"/>
    <w:rsid w:val="00604862"/>
    <w:rsid w:val="00644F2F"/>
    <w:rsid w:val="00663051"/>
    <w:rsid w:val="00685FC3"/>
    <w:rsid w:val="006A3501"/>
    <w:rsid w:val="006A525F"/>
    <w:rsid w:val="006D2E82"/>
    <w:rsid w:val="006E49A1"/>
    <w:rsid w:val="006E57A0"/>
    <w:rsid w:val="006F73F0"/>
    <w:rsid w:val="007141FB"/>
    <w:rsid w:val="00727886"/>
    <w:rsid w:val="00744A68"/>
    <w:rsid w:val="00744DD3"/>
    <w:rsid w:val="007552B3"/>
    <w:rsid w:val="00777A45"/>
    <w:rsid w:val="00781B48"/>
    <w:rsid w:val="007947D9"/>
    <w:rsid w:val="007A0F13"/>
    <w:rsid w:val="007A654E"/>
    <w:rsid w:val="007E3072"/>
    <w:rsid w:val="007E5B21"/>
    <w:rsid w:val="007E70CC"/>
    <w:rsid w:val="007F0690"/>
    <w:rsid w:val="007F555B"/>
    <w:rsid w:val="008454AC"/>
    <w:rsid w:val="008518B2"/>
    <w:rsid w:val="00890FA8"/>
    <w:rsid w:val="008959F4"/>
    <w:rsid w:val="008A49FA"/>
    <w:rsid w:val="008B40C5"/>
    <w:rsid w:val="008B75EE"/>
    <w:rsid w:val="008D2280"/>
    <w:rsid w:val="008E7DEE"/>
    <w:rsid w:val="008E7FD5"/>
    <w:rsid w:val="008F712F"/>
    <w:rsid w:val="0090560E"/>
    <w:rsid w:val="00913FE8"/>
    <w:rsid w:val="009303AD"/>
    <w:rsid w:val="009322C3"/>
    <w:rsid w:val="009413DB"/>
    <w:rsid w:val="009428FF"/>
    <w:rsid w:val="00961F21"/>
    <w:rsid w:val="009931CC"/>
    <w:rsid w:val="009B6C47"/>
    <w:rsid w:val="009E4BDD"/>
    <w:rsid w:val="009F00EE"/>
    <w:rsid w:val="00A00305"/>
    <w:rsid w:val="00A227DB"/>
    <w:rsid w:val="00A30EF7"/>
    <w:rsid w:val="00A34712"/>
    <w:rsid w:val="00A45203"/>
    <w:rsid w:val="00A46A46"/>
    <w:rsid w:val="00A47B6B"/>
    <w:rsid w:val="00A539A9"/>
    <w:rsid w:val="00A55108"/>
    <w:rsid w:val="00A735A7"/>
    <w:rsid w:val="00AB1619"/>
    <w:rsid w:val="00AC3742"/>
    <w:rsid w:val="00AD3A1D"/>
    <w:rsid w:val="00AF18FC"/>
    <w:rsid w:val="00AF4613"/>
    <w:rsid w:val="00B105FC"/>
    <w:rsid w:val="00B45B65"/>
    <w:rsid w:val="00B713DA"/>
    <w:rsid w:val="00B90152"/>
    <w:rsid w:val="00BB475A"/>
    <w:rsid w:val="00BC068B"/>
    <w:rsid w:val="00BD1636"/>
    <w:rsid w:val="00C2521D"/>
    <w:rsid w:val="00C463CA"/>
    <w:rsid w:val="00C523AB"/>
    <w:rsid w:val="00C639CC"/>
    <w:rsid w:val="00C928B1"/>
    <w:rsid w:val="00CA7D46"/>
    <w:rsid w:val="00CC2BE3"/>
    <w:rsid w:val="00CC3BE0"/>
    <w:rsid w:val="00D0000C"/>
    <w:rsid w:val="00D4205B"/>
    <w:rsid w:val="00D579C7"/>
    <w:rsid w:val="00D70202"/>
    <w:rsid w:val="00D771D7"/>
    <w:rsid w:val="00DA7181"/>
    <w:rsid w:val="00DA77C8"/>
    <w:rsid w:val="00DB267C"/>
    <w:rsid w:val="00DE45EE"/>
    <w:rsid w:val="00DF7E4A"/>
    <w:rsid w:val="00E11D20"/>
    <w:rsid w:val="00E55C2C"/>
    <w:rsid w:val="00E72E85"/>
    <w:rsid w:val="00EC1AC2"/>
    <w:rsid w:val="00EE5F93"/>
    <w:rsid w:val="00F129FA"/>
    <w:rsid w:val="00F27395"/>
    <w:rsid w:val="00F5212A"/>
    <w:rsid w:val="00F87D28"/>
    <w:rsid w:val="00F91699"/>
    <w:rsid w:val="00F92364"/>
    <w:rsid w:val="00F96514"/>
    <w:rsid w:val="00FB0A79"/>
    <w:rsid w:val="00FC375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C9E03F"/>
  <w15:chartTrackingRefBased/>
  <w15:docId w15:val="{688193AA-C47B-4673-8663-261BCAC76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49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49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E49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49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49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49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49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49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49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9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49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E49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49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49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49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49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49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49A1"/>
    <w:rPr>
      <w:rFonts w:eastAsiaTheme="majorEastAsia" w:cstheme="majorBidi"/>
      <w:color w:val="272727" w:themeColor="text1" w:themeTint="D8"/>
    </w:rPr>
  </w:style>
  <w:style w:type="paragraph" w:styleId="Title">
    <w:name w:val="Title"/>
    <w:basedOn w:val="Normal"/>
    <w:next w:val="Normal"/>
    <w:link w:val="TitleChar"/>
    <w:uiPriority w:val="10"/>
    <w:qFormat/>
    <w:rsid w:val="006E49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49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49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49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49A1"/>
    <w:pPr>
      <w:spacing w:before="160"/>
      <w:jc w:val="center"/>
    </w:pPr>
    <w:rPr>
      <w:i/>
      <w:iCs/>
      <w:color w:val="404040" w:themeColor="text1" w:themeTint="BF"/>
    </w:rPr>
  </w:style>
  <w:style w:type="character" w:customStyle="1" w:styleId="QuoteChar">
    <w:name w:val="Quote Char"/>
    <w:basedOn w:val="DefaultParagraphFont"/>
    <w:link w:val="Quote"/>
    <w:uiPriority w:val="29"/>
    <w:rsid w:val="006E49A1"/>
    <w:rPr>
      <w:i/>
      <w:iCs/>
      <w:color w:val="404040" w:themeColor="text1" w:themeTint="BF"/>
    </w:rPr>
  </w:style>
  <w:style w:type="paragraph" w:styleId="ListParagraph">
    <w:name w:val="List Paragraph"/>
    <w:basedOn w:val="Normal"/>
    <w:uiPriority w:val="34"/>
    <w:qFormat/>
    <w:rsid w:val="006E49A1"/>
    <w:pPr>
      <w:ind w:left="720"/>
      <w:contextualSpacing/>
    </w:pPr>
  </w:style>
  <w:style w:type="character" w:styleId="IntenseEmphasis">
    <w:name w:val="Intense Emphasis"/>
    <w:basedOn w:val="DefaultParagraphFont"/>
    <w:uiPriority w:val="21"/>
    <w:qFormat/>
    <w:rsid w:val="006E49A1"/>
    <w:rPr>
      <w:i/>
      <w:iCs/>
      <w:color w:val="0F4761" w:themeColor="accent1" w:themeShade="BF"/>
    </w:rPr>
  </w:style>
  <w:style w:type="paragraph" w:styleId="IntenseQuote">
    <w:name w:val="Intense Quote"/>
    <w:basedOn w:val="Normal"/>
    <w:next w:val="Normal"/>
    <w:link w:val="IntenseQuoteChar"/>
    <w:uiPriority w:val="30"/>
    <w:qFormat/>
    <w:rsid w:val="006E49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49A1"/>
    <w:rPr>
      <w:i/>
      <w:iCs/>
      <w:color w:val="0F4761" w:themeColor="accent1" w:themeShade="BF"/>
    </w:rPr>
  </w:style>
  <w:style w:type="character" w:styleId="IntenseReference">
    <w:name w:val="Intense Reference"/>
    <w:basedOn w:val="DefaultParagraphFont"/>
    <w:uiPriority w:val="32"/>
    <w:qFormat/>
    <w:rsid w:val="006E49A1"/>
    <w:rPr>
      <w:b/>
      <w:bCs/>
      <w:smallCaps/>
      <w:color w:val="0F4761" w:themeColor="accent1" w:themeShade="BF"/>
      <w:spacing w:val="5"/>
    </w:rPr>
  </w:style>
  <w:style w:type="paragraph" w:styleId="Header">
    <w:name w:val="header"/>
    <w:basedOn w:val="Normal"/>
    <w:link w:val="HeaderChar"/>
    <w:uiPriority w:val="99"/>
    <w:unhideWhenUsed/>
    <w:rsid w:val="006E49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49A1"/>
  </w:style>
  <w:style w:type="paragraph" w:styleId="Footer">
    <w:name w:val="footer"/>
    <w:basedOn w:val="Normal"/>
    <w:link w:val="FooterChar"/>
    <w:uiPriority w:val="99"/>
    <w:unhideWhenUsed/>
    <w:rsid w:val="006E49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49A1"/>
  </w:style>
  <w:style w:type="character" w:styleId="Hyperlink">
    <w:name w:val="Hyperlink"/>
    <w:basedOn w:val="DefaultParagraphFont"/>
    <w:uiPriority w:val="99"/>
    <w:unhideWhenUsed/>
    <w:rsid w:val="008B75EE"/>
    <w:rPr>
      <w:color w:val="467886" w:themeColor="hyperlink"/>
      <w:u w:val="single"/>
    </w:rPr>
  </w:style>
  <w:style w:type="character" w:styleId="UnresolvedMention">
    <w:name w:val="Unresolved Mention"/>
    <w:basedOn w:val="DefaultParagraphFont"/>
    <w:uiPriority w:val="99"/>
    <w:semiHidden/>
    <w:unhideWhenUsed/>
    <w:rsid w:val="008B75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4" ma:contentTypeDescription="Create a new document." ma:contentTypeScope="" ma:versionID="9c9fa00ddc584878460fcfe68e88bf99">
  <xsd:schema xmlns:xsd="http://www.w3.org/2001/XMLSchema" xmlns:xs="http://www.w3.org/2001/XMLSchema" xmlns:p="http://schemas.microsoft.com/office/2006/metadata/properties" xmlns:ns3="577751d0-6084-4994-a202-0c32fc3287d3" targetNamespace="http://schemas.microsoft.com/office/2006/metadata/properties" ma:root="true" ma:fieldsID="eb98c962e6cad45132868959f05c37c0"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B77313-649A-48BE-A6A2-880732411BCB}">
  <ds:schemaRefs>
    <ds:schemaRef ds:uri="http://schemas.microsoft.com/sharepoint/v3/contenttype/forms"/>
  </ds:schemaRefs>
</ds:datastoreItem>
</file>

<file path=customXml/itemProps2.xml><?xml version="1.0" encoding="utf-8"?>
<ds:datastoreItem xmlns:ds="http://schemas.openxmlformats.org/officeDocument/2006/customXml" ds:itemID="{F5201315-91CF-49C0-999F-CC941D855E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B8D95A-2D38-4CB6-9AA7-74CC07A9E116}">
  <ds:schemaRefs>
    <ds:schemaRef ds:uri="http://schemas.openxmlformats.org/officeDocument/2006/bibliography"/>
  </ds:schemaRefs>
</ds:datastoreItem>
</file>

<file path=customXml/itemProps4.xml><?xml version="1.0" encoding="utf-8"?>
<ds:datastoreItem xmlns:ds="http://schemas.openxmlformats.org/officeDocument/2006/customXml" ds:itemID="{8BE2F1A6-C85F-4748-A16B-222A4A4E303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Pages>
  <Words>1358</Words>
  <Characters>7743</Characters>
  <Application>Microsoft Office Word</Application>
  <DocSecurity>4</DocSecurity>
  <Lines>64</Lines>
  <Paragraphs>18</Paragraphs>
  <ScaleCrop>false</ScaleCrop>
  <Company>University of Wales Trinity Saint David</Company>
  <LinksUpToDate>false</LinksUpToDate>
  <CharactersWithSpaces>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Steve Pereira (2540896)</dc:creator>
  <cp:keywords/>
  <dc:description/>
  <cp:lastModifiedBy>Aaron Steve Pereira (2540896)</cp:lastModifiedBy>
  <cp:revision>107</cp:revision>
  <dcterms:created xsi:type="dcterms:W3CDTF">2026-10-26T23:02:00Z</dcterms:created>
  <dcterms:modified xsi:type="dcterms:W3CDTF">2026-10-26T17:05:00Z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