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EC6ED8" w14:textId="77777777" w:rsidR="004F7D83" w:rsidRDefault="004F7D83" w:rsidP="003A7208">
      <w:pPr>
        <w:spacing w:line="360" w:lineRule="auto"/>
        <w:jc w:val="center"/>
        <w:rPr>
          <w:rFonts w:ascii="Arial" w:hAnsi="Arial" w:cs="Arial"/>
          <w:u w:val="single"/>
        </w:rPr>
      </w:pPr>
    </w:p>
    <w:p w14:paraId="2C25357E" w14:textId="4395D76F" w:rsidR="0039120D" w:rsidRPr="00166623" w:rsidRDefault="0039120D" w:rsidP="00FE713C">
      <w:pPr>
        <w:tabs>
          <w:tab w:val="left" w:pos="3620"/>
          <w:tab w:val="center" w:pos="4513"/>
        </w:tabs>
        <w:spacing w:line="360" w:lineRule="auto"/>
        <w:jc w:val="center"/>
        <w:rPr>
          <w:rFonts w:ascii="Arial" w:hAnsi="Arial" w:cs="Arial"/>
        </w:rPr>
      </w:pPr>
      <w:r w:rsidRPr="00166623">
        <w:rPr>
          <w:rFonts w:ascii="Arial" w:hAnsi="Arial" w:cs="Arial"/>
        </w:rPr>
        <w:t xml:space="preserve">Table of </w:t>
      </w:r>
      <w:proofErr w:type="gramStart"/>
      <w:r w:rsidRPr="00166623">
        <w:rPr>
          <w:rFonts w:ascii="Arial" w:hAnsi="Arial" w:cs="Arial"/>
        </w:rPr>
        <w:t>content :</w:t>
      </w:r>
      <w:proofErr w:type="gramEnd"/>
    </w:p>
    <w:p w14:paraId="157F3FFF" w14:textId="7987D77C" w:rsidR="0039120D" w:rsidRPr="00166623" w:rsidRDefault="0039120D" w:rsidP="0039120D">
      <w:pPr>
        <w:tabs>
          <w:tab w:val="left" w:pos="3620"/>
          <w:tab w:val="center" w:pos="4513"/>
        </w:tabs>
        <w:spacing w:line="360" w:lineRule="auto"/>
        <w:jc w:val="center"/>
        <w:rPr>
          <w:rFonts w:ascii="Arial" w:hAnsi="Arial" w:cs="Arial"/>
        </w:rPr>
      </w:pPr>
      <w:r>
        <w:rPr>
          <w:rFonts w:ascii="Arial" w:hAnsi="Arial" w:cs="Arial"/>
        </w:rPr>
        <w:t>Essay page 2-</w:t>
      </w:r>
      <w:r w:rsidR="003C65AA">
        <w:rPr>
          <w:rFonts w:ascii="Arial" w:hAnsi="Arial" w:cs="Arial"/>
        </w:rPr>
        <w:t xml:space="preserve">9 </w:t>
      </w:r>
    </w:p>
    <w:p w14:paraId="4DC6D9C6" w14:textId="19C75F15" w:rsidR="0039120D" w:rsidRPr="00166623" w:rsidRDefault="0039120D" w:rsidP="0039120D">
      <w:pPr>
        <w:tabs>
          <w:tab w:val="left" w:pos="3620"/>
          <w:tab w:val="center" w:pos="4513"/>
        </w:tabs>
        <w:spacing w:line="360" w:lineRule="auto"/>
        <w:jc w:val="center"/>
        <w:rPr>
          <w:rFonts w:ascii="Arial" w:hAnsi="Arial" w:cs="Arial"/>
        </w:rPr>
      </w:pPr>
      <w:r w:rsidRPr="00166623">
        <w:rPr>
          <w:rFonts w:ascii="Arial" w:hAnsi="Arial" w:cs="Arial"/>
        </w:rPr>
        <w:t xml:space="preserve">Reference list </w:t>
      </w:r>
      <w:r>
        <w:rPr>
          <w:rFonts w:ascii="Arial" w:hAnsi="Arial" w:cs="Arial"/>
        </w:rPr>
        <w:t xml:space="preserve">page </w:t>
      </w:r>
      <w:r w:rsidR="003C65AA">
        <w:rPr>
          <w:rFonts w:ascii="Arial" w:hAnsi="Arial" w:cs="Arial"/>
        </w:rPr>
        <w:t xml:space="preserve">10-12 </w:t>
      </w:r>
    </w:p>
    <w:p w14:paraId="609D6D59" w14:textId="5A2E7E75" w:rsidR="0039120D" w:rsidRPr="00166623" w:rsidRDefault="0039120D" w:rsidP="0039120D">
      <w:pPr>
        <w:tabs>
          <w:tab w:val="left" w:pos="3620"/>
          <w:tab w:val="center" w:pos="4513"/>
        </w:tabs>
        <w:spacing w:line="360" w:lineRule="auto"/>
        <w:jc w:val="center"/>
        <w:rPr>
          <w:rFonts w:ascii="Arial" w:hAnsi="Arial" w:cs="Arial"/>
        </w:rPr>
      </w:pPr>
      <w:r w:rsidRPr="00166623">
        <w:rPr>
          <w:rFonts w:ascii="Arial" w:hAnsi="Arial" w:cs="Arial"/>
        </w:rPr>
        <w:t xml:space="preserve">Appendix </w:t>
      </w:r>
      <w:r>
        <w:rPr>
          <w:rFonts w:ascii="Arial" w:hAnsi="Arial" w:cs="Arial"/>
        </w:rPr>
        <w:t>– page 1</w:t>
      </w:r>
      <w:r>
        <w:rPr>
          <w:rFonts w:ascii="Arial" w:hAnsi="Arial" w:cs="Arial"/>
        </w:rPr>
        <w:t>3</w:t>
      </w:r>
    </w:p>
    <w:p w14:paraId="016D1AE6" w14:textId="1278E92B" w:rsidR="004F7D83" w:rsidRDefault="004F7D83">
      <w:pPr>
        <w:rPr>
          <w:rFonts w:ascii="Arial" w:hAnsi="Arial" w:cs="Arial"/>
          <w:u w:val="single"/>
        </w:rPr>
      </w:pPr>
    </w:p>
    <w:p w14:paraId="6F41500A" w14:textId="77777777" w:rsidR="0039120D" w:rsidRDefault="0039120D">
      <w:pPr>
        <w:rPr>
          <w:rFonts w:ascii="Arial" w:hAnsi="Arial" w:cs="Arial"/>
          <w:u w:val="single"/>
        </w:rPr>
      </w:pPr>
    </w:p>
    <w:p w14:paraId="55641BCA" w14:textId="77777777" w:rsidR="0039120D" w:rsidRDefault="0039120D">
      <w:pPr>
        <w:rPr>
          <w:rFonts w:ascii="Arial" w:hAnsi="Arial" w:cs="Arial"/>
          <w:u w:val="single"/>
        </w:rPr>
      </w:pPr>
    </w:p>
    <w:p w14:paraId="7912B02D" w14:textId="77777777" w:rsidR="0039120D" w:rsidRDefault="0039120D">
      <w:pPr>
        <w:rPr>
          <w:rFonts w:ascii="Arial" w:hAnsi="Arial" w:cs="Arial"/>
          <w:u w:val="single"/>
        </w:rPr>
      </w:pPr>
    </w:p>
    <w:p w14:paraId="0C0F9E1C" w14:textId="77777777" w:rsidR="0039120D" w:rsidRDefault="0039120D">
      <w:pPr>
        <w:rPr>
          <w:rFonts w:ascii="Arial" w:hAnsi="Arial" w:cs="Arial"/>
          <w:u w:val="single"/>
        </w:rPr>
      </w:pPr>
    </w:p>
    <w:p w14:paraId="55078747" w14:textId="77777777" w:rsidR="0039120D" w:rsidRDefault="0039120D">
      <w:pPr>
        <w:rPr>
          <w:rFonts w:ascii="Arial" w:hAnsi="Arial" w:cs="Arial"/>
          <w:u w:val="single"/>
        </w:rPr>
      </w:pPr>
    </w:p>
    <w:p w14:paraId="796AE50C" w14:textId="77777777" w:rsidR="0039120D" w:rsidRDefault="0039120D">
      <w:pPr>
        <w:rPr>
          <w:rFonts w:ascii="Arial" w:hAnsi="Arial" w:cs="Arial"/>
          <w:u w:val="single"/>
        </w:rPr>
      </w:pPr>
    </w:p>
    <w:p w14:paraId="3B567FAB" w14:textId="77777777" w:rsidR="0039120D" w:rsidRDefault="0039120D">
      <w:pPr>
        <w:rPr>
          <w:rFonts w:ascii="Arial" w:hAnsi="Arial" w:cs="Arial"/>
          <w:u w:val="single"/>
        </w:rPr>
      </w:pPr>
    </w:p>
    <w:p w14:paraId="60EB4541" w14:textId="77777777" w:rsidR="0039120D" w:rsidRDefault="0039120D">
      <w:pPr>
        <w:rPr>
          <w:rFonts w:ascii="Arial" w:hAnsi="Arial" w:cs="Arial"/>
          <w:u w:val="single"/>
        </w:rPr>
      </w:pPr>
    </w:p>
    <w:p w14:paraId="1521C7DA" w14:textId="77777777" w:rsidR="0039120D" w:rsidRDefault="0039120D">
      <w:pPr>
        <w:rPr>
          <w:rFonts w:ascii="Arial" w:hAnsi="Arial" w:cs="Arial"/>
          <w:u w:val="single"/>
        </w:rPr>
      </w:pPr>
    </w:p>
    <w:p w14:paraId="3AE89069" w14:textId="77777777" w:rsidR="0039120D" w:rsidRDefault="0039120D">
      <w:pPr>
        <w:rPr>
          <w:rFonts w:ascii="Arial" w:hAnsi="Arial" w:cs="Arial"/>
          <w:u w:val="single"/>
        </w:rPr>
      </w:pPr>
    </w:p>
    <w:p w14:paraId="1493521F" w14:textId="77777777" w:rsidR="0039120D" w:rsidRDefault="0039120D">
      <w:pPr>
        <w:rPr>
          <w:rFonts w:ascii="Arial" w:hAnsi="Arial" w:cs="Arial"/>
          <w:u w:val="single"/>
        </w:rPr>
      </w:pPr>
    </w:p>
    <w:p w14:paraId="1BFDC6DF" w14:textId="77777777" w:rsidR="0039120D" w:rsidRDefault="0039120D">
      <w:pPr>
        <w:rPr>
          <w:rFonts w:ascii="Arial" w:hAnsi="Arial" w:cs="Arial"/>
          <w:u w:val="single"/>
        </w:rPr>
      </w:pPr>
    </w:p>
    <w:p w14:paraId="6335E3E8" w14:textId="77777777" w:rsidR="0039120D" w:rsidRDefault="0039120D">
      <w:pPr>
        <w:rPr>
          <w:rFonts w:ascii="Arial" w:hAnsi="Arial" w:cs="Arial"/>
          <w:u w:val="single"/>
        </w:rPr>
      </w:pPr>
    </w:p>
    <w:p w14:paraId="1BB1AA28" w14:textId="77777777" w:rsidR="0039120D" w:rsidRDefault="0039120D">
      <w:pPr>
        <w:rPr>
          <w:rFonts w:ascii="Arial" w:hAnsi="Arial" w:cs="Arial"/>
          <w:u w:val="single"/>
        </w:rPr>
      </w:pPr>
    </w:p>
    <w:p w14:paraId="760AC4FB" w14:textId="77777777" w:rsidR="0039120D" w:rsidRDefault="0039120D">
      <w:pPr>
        <w:rPr>
          <w:rFonts w:ascii="Arial" w:hAnsi="Arial" w:cs="Arial"/>
          <w:u w:val="single"/>
        </w:rPr>
      </w:pPr>
    </w:p>
    <w:p w14:paraId="5DBDCBA8" w14:textId="77777777" w:rsidR="0039120D" w:rsidRDefault="0039120D">
      <w:pPr>
        <w:rPr>
          <w:rFonts w:ascii="Arial" w:hAnsi="Arial" w:cs="Arial"/>
          <w:u w:val="single"/>
        </w:rPr>
      </w:pPr>
    </w:p>
    <w:p w14:paraId="4E83029E" w14:textId="77777777" w:rsidR="0039120D" w:rsidRDefault="0039120D">
      <w:pPr>
        <w:rPr>
          <w:rFonts w:ascii="Arial" w:hAnsi="Arial" w:cs="Arial"/>
          <w:u w:val="single"/>
        </w:rPr>
      </w:pPr>
    </w:p>
    <w:p w14:paraId="3FFAA47A" w14:textId="77777777" w:rsidR="0039120D" w:rsidRDefault="0039120D">
      <w:pPr>
        <w:rPr>
          <w:rFonts w:ascii="Arial" w:hAnsi="Arial" w:cs="Arial"/>
          <w:u w:val="single"/>
        </w:rPr>
      </w:pPr>
    </w:p>
    <w:p w14:paraId="231BC4F4" w14:textId="77777777" w:rsidR="003C65AA" w:rsidRDefault="003C65AA" w:rsidP="003A7208">
      <w:pPr>
        <w:spacing w:line="360" w:lineRule="auto"/>
        <w:jc w:val="center"/>
        <w:rPr>
          <w:rFonts w:ascii="Arial" w:hAnsi="Arial" w:cs="Arial"/>
          <w:u w:val="single"/>
        </w:rPr>
      </w:pPr>
    </w:p>
    <w:p w14:paraId="1BAF049F" w14:textId="77777777" w:rsidR="003C65AA" w:rsidRDefault="003C65AA" w:rsidP="003A7208">
      <w:pPr>
        <w:spacing w:line="360" w:lineRule="auto"/>
        <w:jc w:val="center"/>
        <w:rPr>
          <w:rFonts w:ascii="Arial" w:hAnsi="Arial" w:cs="Arial"/>
          <w:u w:val="single"/>
        </w:rPr>
      </w:pPr>
    </w:p>
    <w:p w14:paraId="527B1C8E" w14:textId="77777777" w:rsidR="003C65AA" w:rsidRDefault="003C65AA" w:rsidP="003A7208">
      <w:pPr>
        <w:spacing w:line="360" w:lineRule="auto"/>
        <w:jc w:val="center"/>
        <w:rPr>
          <w:rFonts w:ascii="Arial" w:hAnsi="Arial" w:cs="Arial"/>
          <w:u w:val="single"/>
        </w:rPr>
      </w:pPr>
    </w:p>
    <w:p w14:paraId="58BCB8E0" w14:textId="24510009" w:rsidR="006B77DD" w:rsidRPr="003A7208" w:rsidRDefault="00886398" w:rsidP="003A7208">
      <w:pPr>
        <w:spacing w:line="360" w:lineRule="auto"/>
        <w:jc w:val="center"/>
        <w:rPr>
          <w:rFonts w:ascii="Arial" w:hAnsi="Arial" w:cs="Arial"/>
          <w:u w:val="single"/>
        </w:rPr>
      </w:pPr>
      <w:r w:rsidRPr="003A7208">
        <w:rPr>
          <w:rFonts w:ascii="Arial" w:hAnsi="Arial" w:cs="Arial"/>
          <w:u w:val="single"/>
        </w:rPr>
        <w:lastRenderedPageBreak/>
        <w:t>Play</w:t>
      </w:r>
    </w:p>
    <w:p w14:paraId="6D65C2CF" w14:textId="30FD4455" w:rsidR="0075591F" w:rsidRPr="003A7208" w:rsidRDefault="00A201A6" w:rsidP="003A7208">
      <w:pPr>
        <w:spacing w:line="360" w:lineRule="auto"/>
        <w:rPr>
          <w:rFonts w:ascii="Arial" w:hAnsi="Arial" w:cs="Arial"/>
          <w:u w:val="single"/>
        </w:rPr>
      </w:pPr>
      <w:r w:rsidRPr="003A7208">
        <w:rPr>
          <w:rFonts w:ascii="Arial" w:hAnsi="Arial" w:cs="Arial"/>
          <w:u w:val="single"/>
        </w:rPr>
        <w:t xml:space="preserve">Section 1- Evidence of a clear understanding </w:t>
      </w:r>
      <w:r w:rsidR="00C63DE7" w:rsidRPr="003A7208">
        <w:rPr>
          <w:rFonts w:ascii="Arial" w:hAnsi="Arial" w:cs="Arial"/>
          <w:u w:val="single"/>
        </w:rPr>
        <w:t xml:space="preserve">of the importance of a variety of play types. The significance of holistic play. </w:t>
      </w:r>
    </w:p>
    <w:p w14:paraId="532423BC" w14:textId="58C1F4EF" w:rsidR="00886398" w:rsidRPr="003A7208" w:rsidRDefault="00886398" w:rsidP="003A7208">
      <w:pPr>
        <w:spacing w:line="360" w:lineRule="auto"/>
        <w:ind w:firstLine="720"/>
        <w:rPr>
          <w:rFonts w:ascii="Arial" w:hAnsi="Arial" w:cs="Arial"/>
        </w:rPr>
      </w:pPr>
      <w:r w:rsidRPr="003A7208">
        <w:rPr>
          <w:rFonts w:ascii="Arial" w:hAnsi="Arial" w:cs="Arial"/>
        </w:rPr>
        <w:t>Play is an important aspect of a child’s development, building on their confidence as they explore and solve problems. Children learn best by leading their own form of play and is engaging in play that is adult led. Play is open-ended and children can explore and experiment, take risks and challenge themselves</w:t>
      </w:r>
      <w:r w:rsidR="002C467B" w:rsidRPr="003A7208">
        <w:rPr>
          <w:rFonts w:ascii="Arial" w:hAnsi="Arial" w:cs="Arial"/>
        </w:rPr>
        <w:t xml:space="preserve"> </w:t>
      </w:r>
      <w:r w:rsidR="002C467B" w:rsidRPr="003A7208">
        <w:rPr>
          <w:rFonts w:ascii="Arial" w:hAnsi="Arial" w:cs="Arial"/>
          <w:color w:val="000000"/>
        </w:rPr>
        <w:t xml:space="preserve">(Birth to 5 </w:t>
      </w:r>
      <w:r w:rsidR="00677953" w:rsidRPr="003A7208">
        <w:rPr>
          <w:rFonts w:ascii="Arial" w:hAnsi="Arial" w:cs="Arial"/>
          <w:color w:val="000000"/>
        </w:rPr>
        <w:t>matters,</w:t>
      </w:r>
      <w:r w:rsidR="002C467B" w:rsidRPr="003A7208">
        <w:rPr>
          <w:rFonts w:ascii="Arial" w:hAnsi="Arial" w:cs="Arial"/>
          <w:color w:val="000000"/>
        </w:rPr>
        <w:t xml:space="preserve"> 2020). </w:t>
      </w:r>
    </w:p>
    <w:p w14:paraId="0544E319" w14:textId="0B29B08C" w:rsidR="00886398" w:rsidRPr="003A7208" w:rsidRDefault="00886398" w:rsidP="003A7208">
      <w:pPr>
        <w:spacing w:line="360" w:lineRule="auto"/>
        <w:ind w:firstLine="720"/>
        <w:rPr>
          <w:rFonts w:ascii="Arial" w:hAnsi="Arial" w:cs="Arial"/>
          <w:color w:val="000000"/>
        </w:rPr>
      </w:pPr>
      <w:r w:rsidRPr="003A7208">
        <w:rPr>
          <w:rFonts w:ascii="Arial" w:hAnsi="Arial" w:cs="Arial"/>
        </w:rPr>
        <w:t>According to article 31 it states each child has the right to play and have fun in a way they want to</w:t>
      </w:r>
      <w:r w:rsidR="00884A0E" w:rsidRPr="003A7208">
        <w:rPr>
          <w:rFonts w:ascii="Arial" w:hAnsi="Arial" w:cs="Arial"/>
        </w:rPr>
        <w:t xml:space="preserve"> </w:t>
      </w:r>
      <w:r w:rsidR="00884A0E" w:rsidRPr="003A7208">
        <w:rPr>
          <w:rFonts w:ascii="Arial" w:hAnsi="Arial" w:cs="Arial"/>
          <w:color w:val="000000"/>
        </w:rPr>
        <w:t xml:space="preserve">(UNCRC, 2006). </w:t>
      </w:r>
    </w:p>
    <w:p w14:paraId="21B08A9D" w14:textId="0EE5D4E2" w:rsidR="00677953" w:rsidRPr="003A7208" w:rsidRDefault="001E0003" w:rsidP="003A7208">
      <w:pPr>
        <w:spacing w:line="360" w:lineRule="auto"/>
        <w:ind w:firstLine="720"/>
        <w:rPr>
          <w:rFonts w:ascii="Arial" w:hAnsi="Arial" w:cs="Arial"/>
          <w:color w:val="000000"/>
        </w:rPr>
      </w:pPr>
      <w:r w:rsidRPr="003A7208">
        <w:rPr>
          <w:rFonts w:ascii="Arial" w:hAnsi="Arial" w:cs="Arial"/>
          <w:color w:val="000000"/>
        </w:rPr>
        <w:t xml:space="preserve">Imaginative play is a type of play </w:t>
      </w:r>
      <w:r w:rsidR="00137A85" w:rsidRPr="003A7208">
        <w:rPr>
          <w:rFonts w:ascii="Arial" w:hAnsi="Arial" w:cs="Arial"/>
          <w:color w:val="000000"/>
        </w:rPr>
        <w:t xml:space="preserve">where a child will play pretend. For </w:t>
      </w:r>
      <w:r w:rsidR="009F7DCD" w:rsidRPr="003A7208">
        <w:rPr>
          <w:rFonts w:ascii="Arial" w:hAnsi="Arial" w:cs="Arial"/>
          <w:color w:val="000000"/>
        </w:rPr>
        <w:t>example,</w:t>
      </w:r>
      <w:r w:rsidR="00137A85" w:rsidRPr="003A7208">
        <w:rPr>
          <w:rFonts w:ascii="Arial" w:hAnsi="Arial" w:cs="Arial"/>
          <w:color w:val="000000"/>
        </w:rPr>
        <w:t xml:space="preserve"> a child may pretend to be an animal or an object, have a </w:t>
      </w:r>
      <w:r w:rsidR="00997A13" w:rsidRPr="003A7208">
        <w:rPr>
          <w:rFonts w:ascii="Arial" w:hAnsi="Arial" w:cs="Arial"/>
          <w:color w:val="000000"/>
        </w:rPr>
        <w:t>make-believe</w:t>
      </w:r>
      <w:r w:rsidR="003514AB" w:rsidRPr="003A7208">
        <w:rPr>
          <w:rFonts w:ascii="Arial" w:hAnsi="Arial" w:cs="Arial"/>
          <w:color w:val="000000"/>
        </w:rPr>
        <w:t xml:space="preserve"> friend. </w:t>
      </w:r>
      <w:r w:rsidR="009B29A8" w:rsidRPr="003A7208">
        <w:rPr>
          <w:rFonts w:ascii="Arial" w:hAnsi="Arial" w:cs="Arial"/>
          <w:color w:val="000000"/>
        </w:rPr>
        <w:t xml:space="preserve">Imaginative play </w:t>
      </w:r>
      <w:r w:rsidR="00D131AB" w:rsidRPr="003A7208">
        <w:rPr>
          <w:rFonts w:ascii="Arial" w:hAnsi="Arial" w:cs="Arial"/>
          <w:color w:val="000000"/>
        </w:rPr>
        <w:t xml:space="preserve">has different qualities that will make this type of play stand out while practitioners observe children </w:t>
      </w:r>
      <w:r w:rsidR="00550DDE" w:rsidRPr="003A7208">
        <w:rPr>
          <w:rFonts w:ascii="Arial" w:hAnsi="Arial" w:cs="Arial"/>
          <w:color w:val="000000"/>
        </w:rPr>
        <w:t xml:space="preserve">play. Children will make up games out of nowhere </w:t>
      </w:r>
      <w:r w:rsidR="002B7ED3" w:rsidRPr="003A7208">
        <w:rPr>
          <w:rFonts w:ascii="Arial" w:hAnsi="Arial" w:cs="Arial"/>
          <w:color w:val="000000"/>
        </w:rPr>
        <w:t xml:space="preserve">and create an imagine of a person in their mind. </w:t>
      </w:r>
      <w:r w:rsidR="00A91BAF" w:rsidRPr="003A7208">
        <w:rPr>
          <w:rFonts w:ascii="Arial" w:hAnsi="Arial" w:cs="Arial"/>
          <w:color w:val="000000"/>
        </w:rPr>
        <w:t xml:space="preserve">Imaginative play is an open ended and </w:t>
      </w:r>
      <w:r w:rsidR="009F7DCD" w:rsidRPr="003A7208">
        <w:rPr>
          <w:rFonts w:ascii="Arial" w:hAnsi="Arial" w:cs="Arial"/>
          <w:color w:val="000000"/>
        </w:rPr>
        <w:t>self-directed</w:t>
      </w:r>
      <w:r w:rsidR="00A91BAF" w:rsidRPr="003A7208">
        <w:rPr>
          <w:rFonts w:ascii="Arial" w:hAnsi="Arial" w:cs="Arial"/>
          <w:color w:val="000000"/>
        </w:rPr>
        <w:t xml:space="preserve"> type of play</w:t>
      </w:r>
      <w:r w:rsidR="009F7DCD" w:rsidRPr="003A7208">
        <w:rPr>
          <w:rFonts w:ascii="Arial" w:hAnsi="Arial" w:cs="Arial"/>
          <w:color w:val="000000"/>
        </w:rPr>
        <w:t xml:space="preserve">. </w:t>
      </w:r>
      <w:r w:rsidR="009D4017" w:rsidRPr="003A7208">
        <w:rPr>
          <w:rFonts w:ascii="Arial" w:hAnsi="Arial" w:cs="Arial"/>
          <w:color w:val="000000"/>
        </w:rPr>
        <w:t>(Learning Resources, 2023)</w:t>
      </w:r>
    </w:p>
    <w:p w14:paraId="3B4538D1" w14:textId="0F37273D" w:rsidR="003202DA" w:rsidRPr="003A7208" w:rsidRDefault="009F7DCD" w:rsidP="003A7208">
      <w:pPr>
        <w:spacing w:line="360" w:lineRule="auto"/>
        <w:ind w:firstLine="720"/>
        <w:rPr>
          <w:rFonts w:ascii="Arial" w:hAnsi="Arial" w:cs="Arial"/>
          <w:color w:val="000000"/>
        </w:rPr>
      </w:pPr>
      <w:r w:rsidRPr="003A7208">
        <w:rPr>
          <w:rFonts w:ascii="Arial" w:hAnsi="Arial" w:cs="Arial"/>
          <w:color w:val="000000"/>
        </w:rPr>
        <w:t xml:space="preserve">Imaginative play can support a child’s holistic development in many ways. </w:t>
      </w:r>
      <w:r w:rsidR="005F5BCF" w:rsidRPr="003A7208">
        <w:rPr>
          <w:rFonts w:ascii="Arial" w:hAnsi="Arial" w:cs="Arial"/>
          <w:color w:val="000000"/>
        </w:rPr>
        <w:t>During imaginative play children can express their emotions and</w:t>
      </w:r>
      <w:r w:rsidR="008D7CB2" w:rsidRPr="003A7208">
        <w:rPr>
          <w:rFonts w:ascii="Arial" w:hAnsi="Arial" w:cs="Arial"/>
          <w:color w:val="000000"/>
        </w:rPr>
        <w:t xml:space="preserve"> feelings through play. </w:t>
      </w:r>
      <w:r w:rsidR="004D7E5D" w:rsidRPr="003A7208">
        <w:rPr>
          <w:rFonts w:ascii="Arial" w:hAnsi="Arial" w:cs="Arial"/>
          <w:color w:val="000000"/>
        </w:rPr>
        <w:t xml:space="preserve"> </w:t>
      </w:r>
      <w:r w:rsidR="006B1F46" w:rsidRPr="003A7208">
        <w:rPr>
          <w:rFonts w:ascii="Arial" w:hAnsi="Arial" w:cs="Arial"/>
          <w:color w:val="000000"/>
        </w:rPr>
        <w:t xml:space="preserve">During </w:t>
      </w:r>
      <w:r w:rsidR="004552CA" w:rsidRPr="003A7208">
        <w:rPr>
          <w:rFonts w:ascii="Arial" w:hAnsi="Arial" w:cs="Arial"/>
          <w:color w:val="000000"/>
        </w:rPr>
        <w:t>imaginative</w:t>
      </w:r>
      <w:r w:rsidR="006B1F46" w:rsidRPr="003A7208">
        <w:rPr>
          <w:rFonts w:ascii="Arial" w:hAnsi="Arial" w:cs="Arial"/>
          <w:color w:val="000000"/>
        </w:rPr>
        <w:t xml:space="preserve"> play children will role </w:t>
      </w:r>
      <w:r w:rsidR="004552CA" w:rsidRPr="003A7208">
        <w:rPr>
          <w:rFonts w:ascii="Arial" w:hAnsi="Arial" w:cs="Arial"/>
          <w:color w:val="000000"/>
        </w:rPr>
        <w:t>play</w:t>
      </w:r>
      <w:r w:rsidR="006B1F46" w:rsidRPr="003A7208">
        <w:rPr>
          <w:rFonts w:ascii="Arial" w:hAnsi="Arial" w:cs="Arial"/>
          <w:color w:val="000000"/>
        </w:rPr>
        <w:t xml:space="preserve"> and express an</w:t>
      </w:r>
      <w:r w:rsidR="004552CA" w:rsidRPr="003A7208">
        <w:rPr>
          <w:rFonts w:ascii="Arial" w:hAnsi="Arial" w:cs="Arial"/>
          <w:color w:val="000000"/>
        </w:rPr>
        <w:t>d</w:t>
      </w:r>
      <w:r w:rsidR="006B1F46" w:rsidRPr="003A7208">
        <w:rPr>
          <w:rFonts w:ascii="Arial" w:hAnsi="Arial" w:cs="Arial"/>
          <w:color w:val="000000"/>
        </w:rPr>
        <w:t xml:space="preserve"> interact in the view </w:t>
      </w:r>
      <w:r w:rsidR="004552CA" w:rsidRPr="003A7208">
        <w:rPr>
          <w:rFonts w:ascii="Arial" w:hAnsi="Arial" w:cs="Arial"/>
          <w:color w:val="000000"/>
        </w:rPr>
        <w:t xml:space="preserve">if how they it looks </w:t>
      </w:r>
      <w:r w:rsidR="00A2213F" w:rsidRPr="003A7208">
        <w:rPr>
          <w:rFonts w:ascii="Arial" w:hAnsi="Arial" w:cs="Arial"/>
          <w:color w:val="000000"/>
        </w:rPr>
        <w:t>like to be in other individual’s shoes. Imaginative play within the early yeas setting is a way that children learn about themselves and others</w:t>
      </w:r>
      <w:r w:rsidR="00697E06" w:rsidRPr="003A7208">
        <w:rPr>
          <w:rFonts w:ascii="Arial" w:hAnsi="Arial" w:cs="Arial"/>
          <w:color w:val="000000"/>
        </w:rPr>
        <w:t xml:space="preserve">. </w:t>
      </w:r>
      <w:r w:rsidR="003202DA" w:rsidRPr="003A7208">
        <w:rPr>
          <w:rFonts w:ascii="Arial" w:hAnsi="Arial" w:cs="Arial"/>
          <w:color w:val="000000"/>
        </w:rPr>
        <w:t>Imaginative play encourages a child’s social and emotional development. Within a setting</w:t>
      </w:r>
      <w:r w:rsidR="00B57B35" w:rsidRPr="003A7208">
        <w:rPr>
          <w:rFonts w:ascii="Arial" w:hAnsi="Arial" w:cs="Arial"/>
          <w:color w:val="000000"/>
        </w:rPr>
        <w:t xml:space="preserve"> it gives children the opportunity for social and emotional learning. </w:t>
      </w:r>
      <w:r w:rsidR="00A023ED" w:rsidRPr="003A7208">
        <w:rPr>
          <w:rFonts w:ascii="Arial" w:hAnsi="Arial" w:cs="Arial"/>
          <w:color w:val="000000"/>
        </w:rPr>
        <w:t>Practitioners</w:t>
      </w:r>
      <w:r w:rsidR="00B57B35" w:rsidRPr="003A7208">
        <w:rPr>
          <w:rFonts w:ascii="Arial" w:hAnsi="Arial" w:cs="Arial"/>
          <w:color w:val="000000"/>
        </w:rPr>
        <w:t xml:space="preserve"> </w:t>
      </w:r>
      <w:r w:rsidR="00C006CC" w:rsidRPr="003A7208">
        <w:rPr>
          <w:rFonts w:ascii="Arial" w:hAnsi="Arial" w:cs="Arial"/>
          <w:color w:val="000000"/>
        </w:rPr>
        <w:t>can</w:t>
      </w:r>
      <w:r w:rsidR="00A023ED" w:rsidRPr="003A7208">
        <w:rPr>
          <w:rFonts w:ascii="Arial" w:hAnsi="Arial" w:cs="Arial"/>
          <w:color w:val="000000"/>
        </w:rPr>
        <w:t xml:space="preserve"> set up role play areas within the setting. For example, shop area</w:t>
      </w:r>
      <w:r w:rsidR="00C006CC" w:rsidRPr="003A7208">
        <w:rPr>
          <w:rFonts w:ascii="Arial" w:hAnsi="Arial" w:cs="Arial"/>
          <w:color w:val="000000"/>
        </w:rPr>
        <w:t xml:space="preserve">- This encourages children to enter the role of </w:t>
      </w:r>
      <w:r w:rsidR="00F9134A" w:rsidRPr="003A7208">
        <w:rPr>
          <w:rFonts w:ascii="Arial" w:hAnsi="Arial" w:cs="Arial"/>
          <w:color w:val="000000"/>
        </w:rPr>
        <w:t>a shopper or a shop worker. This area of role play will encourage children to use their language, storytelling</w:t>
      </w:r>
      <w:r w:rsidR="00426F6E" w:rsidRPr="003A7208">
        <w:rPr>
          <w:rFonts w:ascii="Arial" w:hAnsi="Arial" w:cs="Arial"/>
          <w:color w:val="000000"/>
        </w:rPr>
        <w:t xml:space="preserve">, counting and many more skills. </w:t>
      </w:r>
      <w:r w:rsidR="00426F6E" w:rsidRPr="003A7208">
        <w:rPr>
          <w:rFonts w:ascii="Arial" w:hAnsi="Arial" w:cs="Arial"/>
          <w:color w:val="000000"/>
        </w:rPr>
        <w:t>(Learning Resources, 2023)</w:t>
      </w:r>
      <w:r w:rsidR="00426F6E" w:rsidRPr="003A7208">
        <w:rPr>
          <w:rFonts w:ascii="Arial" w:hAnsi="Arial" w:cs="Arial"/>
          <w:color w:val="000000"/>
        </w:rPr>
        <w:t xml:space="preserve"> </w:t>
      </w:r>
    </w:p>
    <w:p w14:paraId="3461337A" w14:textId="66535C19" w:rsidR="007E4609" w:rsidRPr="003A7208" w:rsidRDefault="007E4609" w:rsidP="003A7208">
      <w:pPr>
        <w:spacing w:line="360" w:lineRule="auto"/>
        <w:ind w:firstLine="720"/>
        <w:rPr>
          <w:rFonts w:ascii="Arial" w:hAnsi="Arial" w:cs="Arial"/>
          <w:color w:val="000000"/>
        </w:rPr>
      </w:pPr>
      <w:r w:rsidRPr="003A7208">
        <w:rPr>
          <w:rFonts w:ascii="Arial" w:hAnsi="Arial" w:cs="Arial"/>
          <w:color w:val="000000"/>
        </w:rPr>
        <w:t xml:space="preserve">Within imaginative play children </w:t>
      </w:r>
      <w:r w:rsidR="00DB5960" w:rsidRPr="003A7208">
        <w:rPr>
          <w:rFonts w:ascii="Arial" w:hAnsi="Arial" w:cs="Arial"/>
          <w:color w:val="000000"/>
        </w:rPr>
        <w:t>can</w:t>
      </w:r>
      <w:r w:rsidRPr="003A7208">
        <w:rPr>
          <w:rFonts w:ascii="Arial" w:hAnsi="Arial" w:cs="Arial"/>
          <w:color w:val="000000"/>
        </w:rPr>
        <w:t xml:space="preserve"> </w:t>
      </w:r>
      <w:r w:rsidR="00FF3F5C" w:rsidRPr="003A7208">
        <w:rPr>
          <w:rFonts w:ascii="Arial" w:hAnsi="Arial" w:cs="Arial"/>
          <w:color w:val="000000"/>
        </w:rPr>
        <w:t>build relationships and create bonds with other children within the settings.</w:t>
      </w:r>
      <w:r w:rsidR="00DD063A" w:rsidRPr="003A7208">
        <w:rPr>
          <w:rFonts w:ascii="Arial" w:hAnsi="Arial" w:cs="Arial"/>
          <w:color w:val="000000"/>
        </w:rPr>
        <w:t xml:space="preserve"> Imaginative place encourages independence. This is </w:t>
      </w:r>
      <w:r w:rsidR="00C27572" w:rsidRPr="003A7208">
        <w:rPr>
          <w:rFonts w:ascii="Arial" w:hAnsi="Arial" w:cs="Arial"/>
          <w:color w:val="000000"/>
        </w:rPr>
        <w:t>encouraged</w:t>
      </w:r>
      <w:r w:rsidR="00DD063A" w:rsidRPr="003A7208">
        <w:rPr>
          <w:rFonts w:ascii="Arial" w:hAnsi="Arial" w:cs="Arial"/>
          <w:color w:val="000000"/>
        </w:rPr>
        <w:t xml:space="preserve"> </w:t>
      </w:r>
      <w:r w:rsidR="00BD0726" w:rsidRPr="003A7208">
        <w:rPr>
          <w:rFonts w:ascii="Arial" w:hAnsi="Arial" w:cs="Arial"/>
          <w:color w:val="000000"/>
        </w:rPr>
        <w:t>by children being in control of their imaginative play an</w:t>
      </w:r>
      <w:r w:rsidR="00ED69CF" w:rsidRPr="003A7208">
        <w:rPr>
          <w:rFonts w:ascii="Arial" w:hAnsi="Arial" w:cs="Arial"/>
          <w:color w:val="000000"/>
        </w:rPr>
        <w:t xml:space="preserve">d they </w:t>
      </w:r>
      <w:r w:rsidR="00E0198E" w:rsidRPr="003A7208">
        <w:rPr>
          <w:rFonts w:ascii="Arial" w:hAnsi="Arial" w:cs="Arial"/>
          <w:color w:val="000000"/>
        </w:rPr>
        <w:t>can</w:t>
      </w:r>
      <w:r w:rsidR="00ED69CF" w:rsidRPr="003A7208">
        <w:rPr>
          <w:rFonts w:ascii="Arial" w:hAnsi="Arial" w:cs="Arial"/>
          <w:color w:val="000000"/>
        </w:rPr>
        <w:t xml:space="preserve"> use this type of play to develop their social skills </w:t>
      </w:r>
      <w:r w:rsidR="00CE31DF" w:rsidRPr="003A7208">
        <w:rPr>
          <w:rFonts w:ascii="Arial" w:hAnsi="Arial" w:cs="Arial"/>
          <w:color w:val="000000"/>
        </w:rPr>
        <w:t xml:space="preserve">and interactions. </w:t>
      </w:r>
      <w:r w:rsidR="00166D47" w:rsidRPr="003A7208">
        <w:rPr>
          <w:rFonts w:ascii="Arial" w:hAnsi="Arial" w:cs="Arial"/>
          <w:color w:val="000000"/>
        </w:rPr>
        <w:t xml:space="preserve">Children </w:t>
      </w:r>
      <w:r w:rsidR="00E32FA2" w:rsidRPr="003A7208">
        <w:rPr>
          <w:rFonts w:ascii="Arial" w:hAnsi="Arial" w:cs="Arial"/>
          <w:color w:val="000000"/>
        </w:rPr>
        <w:t xml:space="preserve">will enhance </w:t>
      </w:r>
      <w:r w:rsidR="00E32FA2" w:rsidRPr="003A7208">
        <w:rPr>
          <w:rFonts w:ascii="Arial" w:hAnsi="Arial" w:cs="Arial"/>
          <w:color w:val="000000"/>
        </w:rPr>
        <w:lastRenderedPageBreak/>
        <w:t xml:space="preserve">their cognitive development within imaginative play. It can promote this development through children </w:t>
      </w:r>
      <w:r w:rsidR="00127AC4" w:rsidRPr="003A7208">
        <w:rPr>
          <w:rFonts w:ascii="Arial" w:hAnsi="Arial" w:cs="Arial"/>
          <w:color w:val="000000"/>
        </w:rPr>
        <w:t xml:space="preserve">coming up with new and exciting scenarios during play. </w:t>
      </w:r>
      <w:r w:rsidR="00C4303B" w:rsidRPr="003A7208">
        <w:rPr>
          <w:rFonts w:ascii="Arial" w:hAnsi="Arial" w:cs="Arial"/>
          <w:color w:val="000000"/>
        </w:rPr>
        <w:t>During play a child’s brain is being all the time, they wil</w:t>
      </w:r>
      <w:r w:rsidR="005770ED" w:rsidRPr="003A7208">
        <w:rPr>
          <w:rFonts w:ascii="Arial" w:hAnsi="Arial" w:cs="Arial"/>
          <w:color w:val="000000"/>
        </w:rPr>
        <w:t xml:space="preserve">l support their own brain </w:t>
      </w:r>
      <w:r w:rsidR="00375D83" w:rsidRPr="003A7208">
        <w:rPr>
          <w:rFonts w:ascii="Arial" w:hAnsi="Arial" w:cs="Arial"/>
          <w:color w:val="000000"/>
        </w:rPr>
        <w:t>development,</w:t>
      </w:r>
      <w:r w:rsidR="005770ED" w:rsidRPr="003A7208">
        <w:rPr>
          <w:rFonts w:ascii="Arial" w:hAnsi="Arial" w:cs="Arial"/>
          <w:color w:val="000000"/>
        </w:rPr>
        <w:t xml:space="preserve"> and they will form new neutral pathways </w:t>
      </w:r>
      <w:r w:rsidR="005770ED" w:rsidRPr="003A7208">
        <w:rPr>
          <w:rFonts w:ascii="Arial" w:hAnsi="Arial" w:cs="Arial"/>
          <w:color w:val="000000"/>
        </w:rPr>
        <w:t>(Twinkl, 2024)</w:t>
      </w:r>
      <w:r w:rsidR="005770ED" w:rsidRPr="003A7208">
        <w:rPr>
          <w:rFonts w:ascii="Arial" w:hAnsi="Arial" w:cs="Arial"/>
          <w:color w:val="000000"/>
        </w:rPr>
        <w:t xml:space="preserve">. </w:t>
      </w:r>
    </w:p>
    <w:p w14:paraId="7C47E66D" w14:textId="168E5EF0" w:rsidR="0038206D" w:rsidRPr="003A7208" w:rsidRDefault="00A132DC" w:rsidP="003A7208">
      <w:pPr>
        <w:spacing w:line="360" w:lineRule="auto"/>
        <w:ind w:firstLine="720"/>
        <w:rPr>
          <w:rFonts w:ascii="Arial" w:hAnsi="Arial" w:cs="Arial"/>
          <w:color w:val="000000"/>
        </w:rPr>
      </w:pPr>
      <w:r w:rsidRPr="003A7208">
        <w:rPr>
          <w:rFonts w:ascii="Arial" w:hAnsi="Arial" w:cs="Arial"/>
          <w:color w:val="000000"/>
        </w:rPr>
        <w:t xml:space="preserve">Locomotor play is </w:t>
      </w:r>
      <w:r w:rsidR="009D7033" w:rsidRPr="003A7208">
        <w:rPr>
          <w:rFonts w:ascii="Arial" w:hAnsi="Arial" w:cs="Arial"/>
          <w:color w:val="000000"/>
        </w:rPr>
        <w:t>a type of play that can also be identified as physical play</w:t>
      </w:r>
      <w:r w:rsidR="0067774C" w:rsidRPr="003A7208">
        <w:rPr>
          <w:rFonts w:ascii="Arial" w:hAnsi="Arial" w:cs="Arial"/>
          <w:color w:val="000000"/>
        </w:rPr>
        <w:t xml:space="preserve">. </w:t>
      </w:r>
      <w:proofErr w:type="gramStart"/>
      <w:r w:rsidR="0067774C" w:rsidRPr="003A7208">
        <w:rPr>
          <w:rFonts w:ascii="Arial" w:hAnsi="Arial" w:cs="Arial"/>
          <w:color w:val="000000"/>
        </w:rPr>
        <w:t>A</w:t>
      </w:r>
      <w:proofErr w:type="gramEnd"/>
      <w:r w:rsidR="0067774C" w:rsidRPr="003A7208">
        <w:rPr>
          <w:rFonts w:ascii="Arial" w:hAnsi="Arial" w:cs="Arial"/>
          <w:color w:val="000000"/>
        </w:rPr>
        <w:t xml:space="preserve"> </w:t>
      </w:r>
      <w:r w:rsidR="007413DF" w:rsidRPr="003A7208">
        <w:rPr>
          <w:rFonts w:ascii="Arial" w:hAnsi="Arial" w:cs="Arial"/>
          <w:color w:val="000000"/>
        </w:rPr>
        <w:t xml:space="preserve">example </w:t>
      </w:r>
      <w:r w:rsidR="0067774C" w:rsidRPr="003A7208">
        <w:rPr>
          <w:rFonts w:ascii="Arial" w:hAnsi="Arial" w:cs="Arial"/>
          <w:color w:val="000000"/>
        </w:rPr>
        <w:t xml:space="preserve">of </w:t>
      </w:r>
      <w:r w:rsidR="006028B5" w:rsidRPr="003A7208">
        <w:rPr>
          <w:rFonts w:ascii="Arial" w:hAnsi="Arial" w:cs="Arial"/>
          <w:color w:val="000000"/>
        </w:rPr>
        <w:t>locomotor play</w:t>
      </w:r>
      <w:r w:rsidR="007413DF" w:rsidRPr="003A7208">
        <w:rPr>
          <w:rFonts w:ascii="Arial" w:hAnsi="Arial" w:cs="Arial"/>
          <w:color w:val="000000"/>
        </w:rPr>
        <w:t xml:space="preserve"> is leaping, </w:t>
      </w:r>
      <w:r w:rsidR="005562FE" w:rsidRPr="003A7208">
        <w:rPr>
          <w:rFonts w:ascii="Arial" w:hAnsi="Arial" w:cs="Arial"/>
          <w:color w:val="000000"/>
        </w:rPr>
        <w:t>hopping, ball games, dancing</w:t>
      </w:r>
      <w:r w:rsidR="001C776C" w:rsidRPr="003A7208">
        <w:rPr>
          <w:rFonts w:ascii="Arial" w:hAnsi="Arial" w:cs="Arial"/>
          <w:color w:val="000000"/>
        </w:rPr>
        <w:t xml:space="preserve">, running </w:t>
      </w:r>
      <w:r w:rsidR="00D038AC" w:rsidRPr="003A7208">
        <w:rPr>
          <w:rFonts w:ascii="Arial" w:hAnsi="Arial" w:cs="Arial"/>
          <w:color w:val="000000"/>
        </w:rPr>
        <w:t xml:space="preserve">and skipping. These types of movements will promote a child’s physical development. The child will enhance on their gross motor skills by using these movements within play. </w:t>
      </w:r>
      <w:r w:rsidR="008D67D0" w:rsidRPr="003A7208">
        <w:rPr>
          <w:rFonts w:ascii="Arial" w:hAnsi="Arial" w:cs="Arial"/>
          <w:color w:val="000000"/>
        </w:rPr>
        <w:t xml:space="preserve">Locomotor skills can support a child’s holistic development. </w:t>
      </w:r>
      <w:r w:rsidR="002C4B83" w:rsidRPr="003A7208">
        <w:rPr>
          <w:rFonts w:ascii="Arial" w:hAnsi="Arial" w:cs="Arial"/>
          <w:color w:val="000000"/>
        </w:rPr>
        <w:t xml:space="preserve">It will benefit a child’s physical fitness. It enables children to gain strength, </w:t>
      </w:r>
      <w:r w:rsidR="00E77768" w:rsidRPr="003A7208">
        <w:rPr>
          <w:rFonts w:ascii="Arial" w:hAnsi="Arial" w:cs="Arial"/>
          <w:color w:val="000000"/>
        </w:rPr>
        <w:t>coordination</w:t>
      </w:r>
      <w:r w:rsidR="002C4B83" w:rsidRPr="003A7208">
        <w:rPr>
          <w:rFonts w:ascii="Arial" w:hAnsi="Arial" w:cs="Arial"/>
          <w:color w:val="000000"/>
        </w:rPr>
        <w:t xml:space="preserve">, </w:t>
      </w:r>
      <w:r w:rsidR="00E77768" w:rsidRPr="003A7208">
        <w:rPr>
          <w:rFonts w:ascii="Arial" w:hAnsi="Arial" w:cs="Arial"/>
          <w:color w:val="000000"/>
        </w:rPr>
        <w:t>balance</w:t>
      </w:r>
      <w:r w:rsidR="002C4B83" w:rsidRPr="003A7208">
        <w:rPr>
          <w:rFonts w:ascii="Arial" w:hAnsi="Arial" w:cs="Arial"/>
          <w:color w:val="000000"/>
        </w:rPr>
        <w:t xml:space="preserve"> and it will promote </w:t>
      </w:r>
      <w:r w:rsidR="00E77768" w:rsidRPr="003A7208">
        <w:rPr>
          <w:rFonts w:ascii="Arial" w:hAnsi="Arial" w:cs="Arial"/>
          <w:color w:val="000000"/>
        </w:rPr>
        <w:t xml:space="preserve">children’s physical fitness and health. </w:t>
      </w:r>
      <w:r w:rsidR="00E55C64" w:rsidRPr="003A7208">
        <w:rPr>
          <w:rFonts w:ascii="Arial" w:hAnsi="Arial" w:cs="Arial"/>
          <w:color w:val="000000"/>
        </w:rPr>
        <w:t xml:space="preserve">Locomotor skills will require cognitive awareness. This can be used by problem solving and having an awareness of the </w:t>
      </w:r>
      <w:r w:rsidR="00230F15" w:rsidRPr="003A7208">
        <w:rPr>
          <w:rFonts w:ascii="Arial" w:hAnsi="Arial" w:cs="Arial"/>
          <w:color w:val="000000"/>
        </w:rPr>
        <w:t>area. When</w:t>
      </w:r>
      <w:r w:rsidR="00C20C49" w:rsidRPr="003A7208">
        <w:rPr>
          <w:rFonts w:ascii="Arial" w:hAnsi="Arial" w:cs="Arial"/>
          <w:color w:val="000000"/>
        </w:rPr>
        <w:t xml:space="preserve"> children participate in physical activity it stimulates </w:t>
      </w:r>
      <w:r w:rsidR="00230F15" w:rsidRPr="003A7208">
        <w:rPr>
          <w:rFonts w:ascii="Arial" w:hAnsi="Arial" w:cs="Arial"/>
          <w:color w:val="000000"/>
        </w:rPr>
        <w:t xml:space="preserve">the brains </w:t>
      </w:r>
      <w:r w:rsidR="00495D55" w:rsidRPr="003A7208">
        <w:rPr>
          <w:rFonts w:ascii="Arial" w:hAnsi="Arial" w:cs="Arial"/>
          <w:color w:val="000000"/>
        </w:rPr>
        <w:t>development,</w:t>
      </w:r>
      <w:r w:rsidR="00230F15" w:rsidRPr="003A7208">
        <w:rPr>
          <w:rFonts w:ascii="Arial" w:hAnsi="Arial" w:cs="Arial"/>
          <w:color w:val="000000"/>
        </w:rPr>
        <w:t xml:space="preserve"> and it enhances a child’s learning. </w:t>
      </w:r>
      <w:r w:rsidR="0060334F" w:rsidRPr="003A7208">
        <w:rPr>
          <w:rFonts w:ascii="Arial" w:hAnsi="Arial" w:cs="Arial"/>
          <w:color w:val="000000"/>
        </w:rPr>
        <w:t xml:space="preserve">Children will develop their social development during physical activities. During </w:t>
      </w:r>
      <w:r w:rsidR="00495D55" w:rsidRPr="003A7208">
        <w:rPr>
          <w:rFonts w:ascii="Arial" w:hAnsi="Arial" w:cs="Arial"/>
          <w:color w:val="000000"/>
        </w:rPr>
        <w:t xml:space="preserve">team games children will communicate with each other to </w:t>
      </w:r>
      <w:r w:rsidR="00E14CDF" w:rsidRPr="003A7208">
        <w:rPr>
          <w:rFonts w:ascii="Arial" w:hAnsi="Arial" w:cs="Arial"/>
          <w:color w:val="000000"/>
        </w:rPr>
        <w:t xml:space="preserve">ensure they work as a team and understand their roles in the game. </w:t>
      </w:r>
      <w:r w:rsidR="00B404D5" w:rsidRPr="003A7208">
        <w:rPr>
          <w:rFonts w:ascii="Arial" w:hAnsi="Arial" w:cs="Arial"/>
          <w:color w:val="000000"/>
        </w:rPr>
        <w:t xml:space="preserve">By participating within this play type children will develop </w:t>
      </w:r>
      <w:r w:rsidR="00463498" w:rsidRPr="003A7208">
        <w:rPr>
          <w:rFonts w:ascii="Arial" w:hAnsi="Arial" w:cs="Arial"/>
          <w:color w:val="000000"/>
        </w:rPr>
        <w:t xml:space="preserve">and improve </w:t>
      </w:r>
      <w:r w:rsidR="00B404D5" w:rsidRPr="003A7208">
        <w:rPr>
          <w:rFonts w:ascii="Arial" w:hAnsi="Arial" w:cs="Arial"/>
          <w:color w:val="000000"/>
        </w:rPr>
        <w:t xml:space="preserve">a range of skills </w:t>
      </w:r>
      <w:r w:rsidR="00463498" w:rsidRPr="003A7208">
        <w:rPr>
          <w:rFonts w:ascii="Arial" w:hAnsi="Arial" w:cs="Arial"/>
          <w:color w:val="000000"/>
        </w:rPr>
        <w:t>therefore this will promote a child’s holistic development</w:t>
      </w:r>
      <w:r w:rsidR="00EF2AA1" w:rsidRPr="003A7208">
        <w:rPr>
          <w:rFonts w:ascii="Arial" w:hAnsi="Arial" w:cs="Arial"/>
          <w:color w:val="000000"/>
        </w:rPr>
        <w:t xml:space="preserve"> </w:t>
      </w:r>
      <w:r w:rsidR="00EF2AA1" w:rsidRPr="003A7208">
        <w:rPr>
          <w:rFonts w:ascii="Arial" w:hAnsi="Arial" w:cs="Arial"/>
          <w:color w:val="000000"/>
        </w:rPr>
        <w:t>(</w:t>
      </w:r>
      <w:proofErr w:type="spellStart"/>
      <w:r w:rsidR="00EF2AA1" w:rsidRPr="003A7208">
        <w:rPr>
          <w:rFonts w:ascii="Arial" w:hAnsi="Arial" w:cs="Arial"/>
          <w:color w:val="000000"/>
        </w:rPr>
        <w:t>Gositus</w:t>
      </w:r>
      <w:proofErr w:type="spellEnd"/>
      <w:r w:rsidR="00EF2AA1" w:rsidRPr="003A7208">
        <w:rPr>
          <w:rFonts w:ascii="Arial" w:hAnsi="Arial" w:cs="Arial"/>
          <w:color w:val="000000"/>
        </w:rPr>
        <w:t>, 2024)</w:t>
      </w:r>
    </w:p>
    <w:p w14:paraId="285D7A02" w14:textId="147CBF6E" w:rsidR="00EF2AA1" w:rsidRPr="003A7208" w:rsidRDefault="004219C4" w:rsidP="003A7208">
      <w:pPr>
        <w:spacing w:line="360" w:lineRule="auto"/>
        <w:ind w:firstLine="720"/>
        <w:rPr>
          <w:rFonts w:ascii="Arial" w:hAnsi="Arial" w:cs="Arial"/>
          <w:color w:val="000000"/>
        </w:rPr>
      </w:pPr>
      <w:r w:rsidRPr="003A7208">
        <w:rPr>
          <w:rFonts w:ascii="Arial" w:hAnsi="Arial" w:cs="Arial"/>
          <w:color w:val="000000"/>
        </w:rPr>
        <w:t xml:space="preserve">Parten’s theory </w:t>
      </w:r>
      <w:r w:rsidR="00513ACC" w:rsidRPr="003A7208">
        <w:rPr>
          <w:rFonts w:ascii="Arial" w:hAnsi="Arial" w:cs="Arial"/>
          <w:color w:val="000000"/>
        </w:rPr>
        <w:t xml:space="preserve">states the different stages of play. Within this theory there are </w:t>
      </w:r>
      <w:r w:rsidR="00326B55" w:rsidRPr="003A7208">
        <w:rPr>
          <w:rFonts w:ascii="Arial" w:hAnsi="Arial" w:cs="Arial"/>
          <w:color w:val="000000"/>
        </w:rPr>
        <w:t>6 stages of play. Unoccupied play happens within the first 3 months of a child’s life</w:t>
      </w:r>
      <w:r w:rsidR="00E1170E" w:rsidRPr="003A7208">
        <w:rPr>
          <w:rFonts w:ascii="Arial" w:hAnsi="Arial" w:cs="Arial"/>
          <w:color w:val="000000"/>
        </w:rPr>
        <w:t xml:space="preserve">. Within unoccupied play children observe the </w:t>
      </w:r>
      <w:r w:rsidR="00CB6E78" w:rsidRPr="003A7208">
        <w:rPr>
          <w:rFonts w:ascii="Arial" w:hAnsi="Arial" w:cs="Arial"/>
          <w:color w:val="000000"/>
        </w:rPr>
        <w:t>world around them and move their bodies</w:t>
      </w:r>
      <w:r w:rsidR="008B4E72" w:rsidRPr="003A7208">
        <w:rPr>
          <w:rFonts w:ascii="Arial" w:hAnsi="Arial" w:cs="Arial"/>
          <w:color w:val="000000"/>
        </w:rPr>
        <w:t xml:space="preserve">. </w:t>
      </w:r>
      <w:r w:rsidR="00B56832" w:rsidRPr="003A7208">
        <w:rPr>
          <w:rFonts w:ascii="Arial" w:hAnsi="Arial" w:cs="Arial"/>
          <w:color w:val="000000"/>
        </w:rPr>
        <w:t xml:space="preserve">Within the age group of 3 months – 2 </w:t>
      </w:r>
      <w:r w:rsidR="008E1CB9" w:rsidRPr="003A7208">
        <w:rPr>
          <w:rFonts w:ascii="Arial" w:hAnsi="Arial" w:cs="Arial"/>
          <w:color w:val="000000"/>
        </w:rPr>
        <w:t xml:space="preserve">and half </w:t>
      </w:r>
      <w:r w:rsidR="00C37A37" w:rsidRPr="003A7208">
        <w:rPr>
          <w:rFonts w:ascii="Arial" w:hAnsi="Arial" w:cs="Arial"/>
          <w:color w:val="000000"/>
        </w:rPr>
        <w:t>year’s</w:t>
      </w:r>
      <w:r w:rsidR="008E1CB9" w:rsidRPr="003A7208">
        <w:rPr>
          <w:rFonts w:ascii="Arial" w:hAnsi="Arial" w:cs="Arial"/>
          <w:color w:val="000000"/>
        </w:rPr>
        <w:t xml:space="preserve"> children will participate in solitary play. This type of play is when a child plays alone without any interests </w:t>
      </w:r>
      <w:r w:rsidR="00C37A37" w:rsidRPr="003A7208">
        <w:rPr>
          <w:rFonts w:ascii="Arial" w:hAnsi="Arial" w:cs="Arial"/>
          <w:color w:val="000000"/>
        </w:rPr>
        <w:t xml:space="preserve">of other children around them. </w:t>
      </w:r>
      <w:r w:rsidR="001A1B59" w:rsidRPr="003A7208">
        <w:rPr>
          <w:rFonts w:ascii="Arial" w:hAnsi="Arial" w:cs="Arial"/>
          <w:color w:val="000000"/>
        </w:rPr>
        <w:t xml:space="preserve">Onlooker play will happen within 2 and half </w:t>
      </w:r>
      <w:r w:rsidR="00920313" w:rsidRPr="003A7208">
        <w:rPr>
          <w:rFonts w:ascii="Arial" w:hAnsi="Arial" w:cs="Arial"/>
          <w:color w:val="000000"/>
        </w:rPr>
        <w:t>years and 3 and half years. This type of play is where a child</w:t>
      </w:r>
      <w:r w:rsidR="00B219D7" w:rsidRPr="003A7208">
        <w:rPr>
          <w:rFonts w:ascii="Arial" w:hAnsi="Arial" w:cs="Arial"/>
          <w:color w:val="000000"/>
        </w:rPr>
        <w:t xml:space="preserve"> will watch other children play without engaging with the child. </w:t>
      </w:r>
      <w:r w:rsidR="0000121F" w:rsidRPr="003A7208">
        <w:rPr>
          <w:rFonts w:ascii="Arial" w:hAnsi="Arial" w:cs="Arial"/>
          <w:color w:val="000000"/>
        </w:rPr>
        <w:t>Parallel play is a type of play where children will play independently within the same area as other children</w:t>
      </w:r>
      <w:r w:rsidR="00333749" w:rsidRPr="003A7208">
        <w:rPr>
          <w:rFonts w:ascii="Arial" w:hAnsi="Arial" w:cs="Arial"/>
          <w:color w:val="000000"/>
        </w:rPr>
        <w:t xml:space="preserve">. Children will engage within this </w:t>
      </w:r>
      <w:r w:rsidR="00BD69B8" w:rsidRPr="003A7208">
        <w:rPr>
          <w:rFonts w:ascii="Arial" w:hAnsi="Arial" w:cs="Arial"/>
          <w:color w:val="000000"/>
        </w:rPr>
        <w:t xml:space="preserve">type of play during the age of 3 and half years and the age of 4.  </w:t>
      </w:r>
      <w:r w:rsidR="00DE00BF" w:rsidRPr="003A7208">
        <w:rPr>
          <w:rFonts w:ascii="Arial" w:hAnsi="Arial" w:cs="Arial"/>
          <w:color w:val="000000"/>
        </w:rPr>
        <w:t>Associative play</w:t>
      </w:r>
      <w:r w:rsidR="00460639" w:rsidRPr="003A7208">
        <w:rPr>
          <w:rFonts w:ascii="Arial" w:hAnsi="Arial" w:cs="Arial"/>
          <w:color w:val="000000"/>
        </w:rPr>
        <w:t xml:space="preserve"> is a type of pay where children engage </w:t>
      </w:r>
      <w:r w:rsidR="008C754F" w:rsidRPr="003A7208">
        <w:rPr>
          <w:rFonts w:ascii="Arial" w:hAnsi="Arial" w:cs="Arial"/>
          <w:color w:val="000000"/>
        </w:rPr>
        <w:t xml:space="preserve">with other </w:t>
      </w:r>
      <w:r w:rsidR="00524437" w:rsidRPr="003A7208">
        <w:rPr>
          <w:rFonts w:ascii="Arial" w:hAnsi="Arial" w:cs="Arial"/>
          <w:color w:val="000000"/>
        </w:rPr>
        <w:t>children,</w:t>
      </w:r>
      <w:r w:rsidR="008C754F" w:rsidRPr="003A7208">
        <w:rPr>
          <w:rFonts w:ascii="Arial" w:hAnsi="Arial" w:cs="Arial"/>
          <w:color w:val="000000"/>
        </w:rPr>
        <w:t xml:space="preserve"> and they will share </w:t>
      </w:r>
      <w:r w:rsidR="00BB55F5" w:rsidRPr="003A7208">
        <w:rPr>
          <w:rFonts w:ascii="Arial" w:hAnsi="Arial" w:cs="Arial"/>
          <w:color w:val="000000"/>
        </w:rPr>
        <w:t xml:space="preserve">the resources. Children will be creating their own </w:t>
      </w:r>
      <w:r w:rsidR="00F90374" w:rsidRPr="003A7208">
        <w:rPr>
          <w:rFonts w:ascii="Arial" w:hAnsi="Arial" w:cs="Arial"/>
          <w:color w:val="000000"/>
        </w:rPr>
        <w:t xml:space="preserve">project while sharing the same materials with their peers. This type of play will be seen within the age of 4 years to 4 and half years. </w:t>
      </w:r>
      <w:r w:rsidR="00BD2B9B" w:rsidRPr="003A7208">
        <w:rPr>
          <w:rFonts w:ascii="Arial" w:hAnsi="Arial" w:cs="Arial"/>
          <w:color w:val="000000"/>
        </w:rPr>
        <w:t>Cooperative play is the most social type of play</w:t>
      </w:r>
      <w:r w:rsidR="00ED16D4" w:rsidRPr="003A7208">
        <w:rPr>
          <w:rFonts w:ascii="Arial" w:hAnsi="Arial" w:cs="Arial"/>
          <w:color w:val="000000"/>
        </w:rPr>
        <w:t xml:space="preserve">. Children will have </w:t>
      </w:r>
      <w:r w:rsidR="00ED16D4" w:rsidRPr="003A7208">
        <w:rPr>
          <w:rFonts w:ascii="Arial" w:hAnsi="Arial" w:cs="Arial"/>
          <w:color w:val="000000"/>
        </w:rPr>
        <w:lastRenderedPageBreak/>
        <w:t xml:space="preserve">the same goal and work together to create </w:t>
      </w:r>
      <w:r w:rsidR="00F82318" w:rsidRPr="003A7208">
        <w:rPr>
          <w:rFonts w:ascii="Arial" w:hAnsi="Arial" w:cs="Arial"/>
          <w:color w:val="000000"/>
        </w:rPr>
        <w:t xml:space="preserve">the same </w:t>
      </w:r>
      <w:r w:rsidR="003572A7" w:rsidRPr="003A7208">
        <w:rPr>
          <w:rFonts w:ascii="Arial" w:hAnsi="Arial" w:cs="Arial"/>
          <w:color w:val="000000"/>
        </w:rPr>
        <w:t>project. This type of play will be seen from the age of 4 and half</w:t>
      </w:r>
      <w:r w:rsidR="0022106C" w:rsidRPr="003A7208">
        <w:rPr>
          <w:rFonts w:ascii="Arial" w:hAnsi="Arial" w:cs="Arial"/>
          <w:color w:val="000000"/>
        </w:rPr>
        <w:t xml:space="preserve"> </w:t>
      </w:r>
      <w:r w:rsidR="0022106C" w:rsidRPr="003A7208">
        <w:rPr>
          <w:rFonts w:ascii="Arial" w:hAnsi="Arial" w:cs="Arial"/>
          <w:color w:val="000000"/>
        </w:rPr>
        <w:t xml:space="preserve">(explorations early </w:t>
      </w:r>
      <w:r w:rsidR="00727FF2" w:rsidRPr="003A7208">
        <w:rPr>
          <w:rFonts w:ascii="Arial" w:hAnsi="Arial" w:cs="Arial"/>
          <w:color w:val="000000"/>
        </w:rPr>
        <w:t>learning,</w:t>
      </w:r>
      <w:r w:rsidR="0022106C" w:rsidRPr="003A7208">
        <w:rPr>
          <w:rFonts w:ascii="Arial" w:hAnsi="Arial" w:cs="Arial"/>
          <w:color w:val="000000"/>
        </w:rPr>
        <w:t xml:space="preserve"> 2020)</w:t>
      </w:r>
      <w:r w:rsidR="0022106C" w:rsidRPr="003A7208">
        <w:rPr>
          <w:rFonts w:ascii="Arial" w:hAnsi="Arial" w:cs="Arial"/>
          <w:color w:val="000000"/>
        </w:rPr>
        <w:t xml:space="preserve">. </w:t>
      </w:r>
    </w:p>
    <w:p w14:paraId="4D3BACBE" w14:textId="77777777" w:rsidR="00A201A6" w:rsidRPr="003A7208" w:rsidRDefault="00A201A6" w:rsidP="003A7208">
      <w:pPr>
        <w:spacing w:line="360" w:lineRule="auto"/>
        <w:ind w:firstLine="720"/>
        <w:rPr>
          <w:rFonts w:ascii="Arial" w:hAnsi="Arial" w:cs="Arial"/>
        </w:rPr>
      </w:pPr>
    </w:p>
    <w:p w14:paraId="419C1658" w14:textId="472ABA58" w:rsidR="0075591F" w:rsidRPr="003A7208" w:rsidRDefault="0075591F" w:rsidP="003A7208">
      <w:pPr>
        <w:spacing w:line="360" w:lineRule="auto"/>
        <w:ind w:firstLine="720"/>
        <w:rPr>
          <w:rFonts w:ascii="Arial" w:hAnsi="Arial" w:cs="Arial"/>
          <w:u w:val="single"/>
        </w:rPr>
      </w:pPr>
      <w:r w:rsidRPr="003A7208">
        <w:rPr>
          <w:rFonts w:ascii="Arial" w:hAnsi="Arial" w:cs="Arial"/>
          <w:u w:val="single"/>
        </w:rPr>
        <w:t xml:space="preserve">Section 2 </w:t>
      </w:r>
      <w:r w:rsidR="003B7B51" w:rsidRPr="003A7208">
        <w:rPr>
          <w:rFonts w:ascii="Arial" w:hAnsi="Arial" w:cs="Arial"/>
          <w:u w:val="single"/>
        </w:rPr>
        <w:t xml:space="preserve">– Evidence of clear </w:t>
      </w:r>
      <w:r w:rsidR="00A201A6" w:rsidRPr="003A7208">
        <w:rPr>
          <w:rFonts w:ascii="Arial" w:hAnsi="Arial" w:cs="Arial"/>
          <w:u w:val="single"/>
        </w:rPr>
        <w:t xml:space="preserve">understanding of why it is important for children to choose their own play and the importance of the role of the adult. </w:t>
      </w:r>
    </w:p>
    <w:p w14:paraId="4463C431" w14:textId="119BE76A" w:rsidR="0075591F" w:rsidRPr="003A7208" w:rsidRDefault="00727FF2" w:rsidP="003A7208">
      <w:pPr>
        <w:spacing w:line="360" w:lineRule="auto"/>
        <w:ind w:firstLine="720"/>
        <w:rPr>
          <w:rFonts w:ascii="Arial" w:hAnsi="Arial" w:cs="Arial"/>
        </w:rPr>
      </w:pPr>
      <w:r w:rsidRPr="003A7208">
        <w:rPr>
          <w:rFonts w:ascii="Arial" w:hAnsi="Arial" w:cs="Arial"/>
        </w:rPr>
        <w:t>Self-directed</w:t>
      </w:r>
      <w:r w:rsidR="00C23B38" w:rsidRPr="003A7208">
        <w:rPr>
          <w:rFonts w:ascii="Arial" w:hAnsi="Arial" w:cs="Arial"/>
        </w:rPr>
        <w:t xml:space="preserve"> play is a type of play that is </w:t>
      </w:r>
      <w:r w:rsidRPr="003A7208">
        <w:rPr>
          <w:rFonts w:ascii="Arial" w:hAnsi="Arial" w:cs="Arial"/>
        </w:rPr>
        <w:t>initiated</w:t>
      </w:r>
      <w:r w:rsidR="007D3ED8" w:rsidRPr="003A7208">
        <w:rPr>
          <w:rFonts w:ascii="Arial" w:hAnsi="Arial" w:cs="Arial"/>
        </w:rPr>
        <w:t xml:space="preserve"> by the child. </w:t>
      </w:r>
      <w:r w:rsidR="00622B34" w:rsidRPr="003A7208">
        <w:rPr>
          <w:rFonts w:ascii="Arial" w:hAnsi="Arial" w:cs="Arial"/>
        </w:rPr>
        <w:t>This type of play will be used when a child is inspired by an object and begins playing with it</w:t>
      </w:r>
      <w:r w:rsidR="00883CEF" w:rsidRPr="003A7208">
        <w:rPr>
          <w:rFonts w:ascii="Arial" w:hAnsi="Arial" w:cs="Arial"/>
        </w:rPr>
        <w:t xml:space="preserve">. Children will often be concentrating on the object that they are </w:t>
      </w:r>
      <w:r w:rsidR="006F2F89" w:rsidRPr="003A7208">
        <w:rPr>
          <w:rFonts w:ascii="Arial" w:hAnsi="Arial" w:cs="Arial"/>
        </w:rPr>
        <w:t>playing</w:t>
      </w:r>
      <w:r w:rsidR="00883CEF" w:rsidRPr="003A7208">
        <w:rPr>
          <w:rFonts w:ascii="Arial" w:hAnsi="Arial" w:cs="Arial"/>
        </w:rPr>
        <w:t xml:space="preserve"> with during</w:t>
      </w:r>
      <w:r w:rsidR="00B036E3" w:rsidRPr="003A7208">
        <w:rPr>
          <w:rFonts w:ascii="Arial" w:hAnsi="Arial" w:cs="Arial"/>
        </w:rPr>
        <w:t xml:space="preserve"> </w:t>
      </w:r>
      <w:r w:rsidR="006F2F89" w:rsidRPr="003A7208">
        <w:rPr>
          <w:rFonts w:ascii="Arial" w:hAnsi="Arial" w:cs="Arial"/>
        </w:rPr>
        <w:t>self-directed</w:t>
      </w:r>
      <w:r w:rsidR="00B036E3" w:rsidRPr="003A7208">
        <w:rPr>
          <w:rFonts w:ascii="Arial" w:hAnsi="Arial" w:cs="Arial"/>
        </w:rPr>
        <w:t xml:space="preserve"> play</w:t>
      </w:r>
      <w:r w:rsidR="00E14D11" w:rsidRPr="003A7208">
        <w:rPr>
          <w:rFonts w:ascii="Arial" w:hAnsi="Arial" w:cs="Arial"/>
        </w:rPr>
        <w:t>.</w:t>
      </w:r>
      <w:r w:rsidR="00AF3192" w:rsidRPr="003A7208">
        <w:rPr>
          <w:rFonts w:ascii="Arial" w:hAnsi="Arial" w:cs="Arial"/>
        </w:rPr>
        <w:t xml:space="preserve"> C</w:t>
      </w:r>
      <w:r w:rsidR="00B932ED" w:rsidRPr="003A7208">
        <w:rPr>
          <w:rFonts w:ascii="Arial" w:hAnsi="Arial" w:cs="Arial"/>
        </w:rPr>
        <w:t>hildren will be playing in the mo</w:t>
      </w:r>
      <w:r w:rsidR="00AF3192" w:rsidRPr="003A7208">
        <w:rPr>
          <w:rFonts w:ascii="Arial" w:hAnsi="Arial" w:cs="Arial"/>
        </w:rPr>
        <w:t xml:space="preserve">ment and creating fantasies as they go on. </w:t>
      </w:r>
      <w:r w:rsidR="00E14D11" w:rsidRPr="003A7208">
        <w:rPr>
          <w:rFonts w:ascii="Arial" w:hAnsi="Arial" w:cs="Arial"/>
        </w:rPr>
        <w:t xml:space="preserve"> It is important that children </w:t>
      </w:r>
      <w:r w:rsidR="00AF3192" w:rsidRPr="003A7208">
        <w:rPr>
          <w:rFonts w:ascii="Arial" w:hAnsi="Arial" w:cs="Arial"/>
        </w:rPr>
        <w:t>can</w:t>
      </w:r>
      <w:r w:rsidR="00E14D11" w:rsidRPr="003A7208">
        <w:rPr>
          <w:rFonts w:ascii="Arial" w:hAnsi="Arial" w:cs="Arial"/>
        </w:rPr>
        <w:t xml:space="preserve"> </w:t>
      </w:r>
      <w:r w:rsidR="0092469C" w:rsidRPr="003A7208">
        <w:rPr>
          <w:rFonts w:ascii="Arial" w:hAnsi="Arial" w:cs="Arial"/>
        </w:rPr>
        <w:t xml:space="preserve">create their own ideas and fantasies within play. </w:t>
      </w:r>
      <w:r w:rsidR="00140F20" w:rsidRPr="003A7208">
        <w:rPr>
          <w:rFonts w:ascii="Arial" w:hAnsi="Arial" w:cs="Arial"/>
        </w:rPr>
        <w:t xml:space="preserve">Within </w:t>
      </w:r>
      <w:r w:rsidR="005771E1" w:rsidRPr="003A7208">
        <w:rPr>
          <w:rFonts w:ascii="Arial" w:hAnsi="Arial" w:cs="Arial"/>
        </w:rPr>
        <w:t>self-directed</w:t>
      </w:r>
      <w:r w:rsidR="00140F20" w:rsidRPr="003A7208">
        <w:rPr>
          <w:rFonts w:ascii="Arial" w:hAnsi="Arial" w:cs="Arial"/>
        </w:rPr>
        <w:t xml:space="preserve"> play it is important that p</w:t>
      </w:r>
      <w:r w:rsidR="005771E1" w:rsidRPr="003A7208">
        <w:rPr>
          <w:rFonts w:ascii="Arial" w:hAnsi="Arial" w:cs="Arial"/>
        </w:rPr>
        <w:t xml:space="preserve">ractitioners don’t intervene within </w:t>
      </w:r>
      <w:r w:rsidR="001E18BE" w:rsidRPr="003A7208">
        <w:rPr>
          <w:rFonts w:ascii="Arial" w:hAnsi="Arial" w:cs="Arial"/>
        </w:rPr>
        <w:t>self-directed</w:t>
      </w:r>
      <w:r w:rsidR="005771E1" w:rsidRPr="003A7208">
        <w:rPr>
          <w:rFonts w:ascii="Arial" w:hAnsi="Arial" w:cs="Arial"/>
        </w:rPr>
        <w:t xml:space="preserve"> play. This allows </w:t>
      </w:r>
      <w:r w:rsidR="001E18BE" w:rsidRPr="003A7208">
        <w:rPr>
          <w:rFonts w:ascii="Arial" w:hAnsi="Arial" w:cs="Arial"/>
        </w:rPr>
        <w:t>t</w:t>
      </w:r>
      <w:r w:rsidR="005771E1" w:rsidRPr="003A7208">
        <w:rPr>
          <w:rFonts w:ascii="Arial" w:hAnsi="Arial" w:cs="Arial"/>
        </w:rPr>
        <w:t xml:space="preserve">he child to be in control of their play. Practitioners should intervene if the play type is dangerous or if a child is </w:t>
      </w:r>
      <w:r w:rsidR="001E18BE" w:rsidRPr="003A7208">
        <w:rPr>
          <w:rFonts w:ascii="Arial" w:hAnsi="Arial" w:cs="Arial"/>
        </w:rPr>
        <w:t>treating other children unfairly</w:t>
      </w:r>
      <w:r w:rsidR="009853C0" w:rsidRPr="003A7208">
        <w:rPr>
          <w:rFonts w:ascii="Arial" w:hAnsi="Arial" w:cs="Arial"/>
        </w:rPr>
        <w:t xml:space="preserve">. </w:t>
      </w:r>
      <w:r w:rsidR="00E22CAE" w:rsidRPr="003A7208">
        <w:rPr>
          <w:rFonts w:ascii="Arial" w:hAnsi="Arial" w:cs="Arial"/>
        </w:rPr>
        <w:t xml:space="preserve">Children </w:t>
      </w:r>
      <w:r w:rsidR="001230A5" w:rsidRPr="003A7208">
        <w:rPr>
          <w:rFonts w:ascii="Arial" w:hAnsi="Arial" w:cs="Arial"/>
        </w:rPr>
        <w:t>can</w:t>
      </w:r>
      <w:r w:rsidR="00E22CAE" w:rsidRPr="003A7208">
        <w:rPr>
          <w:rFonts w:ascii="Arial" w:hAnsi="Arial" w:cs="Arial"/>
        </w:rPr>
        <w:t xml:space="preserve"> pretend to be different characters from television programs or using figures and recreating a scene they have seen on a television programme</w:t>
      </w:r>
      <w:r w:rsidR="0085262A" w:rsidRPr="003A7208">
        <w:rPr>
          <w:rFonts w:ascii="Arial" w:hAnsi="Arial" w:cs="Arial"/>
        </w:rPr>
        <w:t xml:space="preserve"> </w:t>
      </w:r>
      <w:r w:rsidR="0085262A" w:rsidRPr="003A7208">
        <w:rPr>
          <w:rFonts w:ascii="Arial" w:hAnsi="Arial" w:cs="Arial"/>
          <w:color w:val="000000"/>
        </w:rPr>
        <w:t>(The Steiner Connection, 2022)</w:t>
      </w:r>
      <w:r w:rsidR="0085262A" w:rsidRPr="003A7208">
        <w:rPr>
          <w:rFonts w:ascii="Arial" w:hAnsi="Arial" w:cs="Arial"/>
          <w:color w:val="000000"/>
        </w:rPr>
        <w:t xml:space="preserve">. </w:t>
      </w:r>
    </w:p>
    <w:p w14:paraId="2233DB40" w14:textId="3AEA71E0" w:rsidR="00D36B45" w:rsidRPr="003A7208" w:rsidRDefault="00B4484B" w:rsidP="003A7208">
      <w:pPr>
        <w:spacing w:line="360" w:lineRule="auto"/>
        <w:ind w:firstLine="720"/>
        <w:rPr>
          <w:rFonts w:ascii="Arial" w:hAnsi="Arial" w:cs="Arial"/>
        </w:rPr>
      </w:pPr>
      <w:r w:rsidRPr="003A7208">
        <w:rPr>
          <w:rFonts w:ascii="Arial" w:hAnsi="Arial" w:cs="Arial"/>
        </w:rPr>
        <w:t>Self-directed</w:t>
      </w:r>
      <w:r w:rsidR="00D36B45" w:rsidRPr="003A7208">
        <w:rPr>
          <w:rFonts w:ascii="Arial" w:hAnsi="Arial" w:cs="Arial"/>
        </w:rPr>
        <w:t xml:space="preserve"> play has many different benefits on a child’s development. It will encourage a child’s </w:t>
      </w:r>
      <w:r w:rsidRPr="003A7208">
        <w:rPr>
          <w:rFonts w:ascii="Arial" w:hAnsi="Arial" w:cs="Arial"/>
        </w:rPr>
        <w:t xml:space="preserve">social, emotional, physical and cognitive development. Play is the main form of a child’s development within the </w:t>
      </w:r>
      <w:r w:rsidR="00531760" w:rsidRPr="003A7208">
        <w:rPr>
          <w:rFonts w:ascii="Arial" w:hAnsi="Arial" w:cs="Arial"/>
        </w:rPr>
        <w:t xml:space="preserve">younger age before a child begins school therefore it is important that practitioners created an environment that </w:t>
      </w:r>
      <w:r w:rsidR="00543708" w:rsidRPr="003A7208">
        <w:rPr>
          <w:rFonts w:ascii="Arial" w:hAnsi="Arial" w:cs="Arial"/>
        </w:rPr>
        <w:t xml:space="preserve">is interesting for the children in the setting. </w:t>
      </w:r>
      <w:r w:rsidR="008A2E91" w:rsidRPr="003A7208">
        <w:rPr>
          <w:rFonts w:ascii="Arial" w:hAnsi="Arial" w:cs="Arial"/>
        </w:rPr>
        <w:t>Self-directed</w:t>
      </w:r>
      <w:r w:rsidR="00543708" w:rsidRPr="003A7208">
        <w:rPr>
          <w:rFonts w:ascii="Arial" w:hAnsi="Arial" w:cs="Arial"/>
        </w:rPr>
        <w:t xml:space="preserve"> play allows children to make sense of the </w:t>
      </w:r>
      <w:r w:rsidR="001230A5" w:rsidRPr="003A7208">
        <w:rPr>
          <w:rFonts w:ascii="Arial" w:hAnsi="Arial" w:cs="Arial"/>
        </w:rPr>
        <w:t>world,</w:t>
      </w:r>
      <w:r w:rsidR="00416C88" w:rsidRPr="003A7208">
        <w:rPr>
          <w:rFonts w:ascii="Arial" w:hAnsi="Arial" w:cs="Arial"/>
        </w:rPr>
        <w:t xml:space="preserve"> and it encourages a child to explore further. </w:t>
      </w:r>
      <w:r w:rsidR="00E2781E" w:rsidRPr="003A7208">
        <w:rPr>
          <w:rFonts w:ascii="Arial" w:hAnsi="Arial" w:cs="Arial"/>
        </w:rPr>
        <w:t>When children participate within play with other children it encourages children</w:t>
      </w:r>
      <w:r w:rsidR="00A657CE" w:rsidRPr="003A7208">
        <w:rPr>
          <w:rFonts w:ascii="Arial" w:hAnsi="Arial" w:cs="Arial"/>
        </w:rPr>
        <w:t xml:space="preserve"> to learn about turn taking, listening to others</w:t>
      </w:r>
      <w:r w:rsidR="0035339F" w:rsidRPr="003A7208">
        <w:rPr>
          <w:rFonts w:ascii="Arial" w:hAnsi="Arial" w:cs="Arial"/>
        </w:rPr>
        <w:t xml:space="preserve">. Children can learn some science while playing. For </w:t>
      </w:r>
      <w:r w:rsidR="00CB689B" w:rsidRPr="003A7208">
        <w:rPr>
          <w:rFonts w:ascii="Arial" w:hAnsi="Arial" w:cs="Arial"/>
        </w:rPr>
        <w:t>example,</w:t>
      </w:r>
      <w:r w:rsidR="00B92BB0" w:rsidRPr="003A7208">
        <w:rPr>
          <w:rFonts w:ascii="Arial" w:hAnsi="Arial" w:cs="Arial"/>
        </w:rPr>
        <w:t xml:space="preserve"> if they drop a ball from different heights and how fast it falls to the floor or if a child mixes sand and </w:t>
      </w:r>
      <w:r w:rsidR="00CB689B" w:rsidRPr="003A7208">
        <w:rPr>
          <w:rFonts w:ascii="Arial" w:hAnsi="Arial" w:cs="Arial"/>
        </w:rPr>
        <w:t>water,</w:t>
      </w:r>
      <w:r w:rsidR="00B92BB0" w:rsidRPr="003A7208">
        <w:rPr>
          <w:rFonts w:ascii="Arial" w:hAnsi="Arial" w:cs="Arial"/>
        </w:rPr>
        <w:t xml:space="preserve"> they discover what happens to the texture of the sand</w:t>
      </w:r>
      <w:r w:rsidR="0085262A" w:rsidRPr="003A7208">
        <w:rPr>
          <w:rFonts w:ascii="Arial" w:hAnsi="Arial" w:cs="Arial"/>
        </w:rPr>
        <w:t xml:space="preserve"> </w:t>
      </w:r>
      <w:r w:rsidR="0085262A" w:rsidRPr="003A7208">
        <w:rPr>
          <w:rFonts w:ascii="Arial" w:hAnsi="Arial" w:cs="Arial"/>
          <w:color w:val="000000"/>
        </w:rPr>
        <w:t>(The Steiner Connection, 2022)</w:t>
      </w:r>
      <w:r w:rsidR="0085262A" w:rsidRPr="003A7208">
        <w:rPr>
          <w:rFonts w:ascii="Arial" w:hAnsi="Arial" w:cs="Arial"/>
          <w:color w:val="000000"/>
        </w:rPr>
        <w:t xml:space="preserve">. </w:t>
      </w:r>
    </w:p>
    <w:p w14:paraId="4C0E5B5F" w14:textId="445FEA66" w:rsidR="00886398" w:rsidRPr="003A7208" w:rsidRDefault="005E5717" w:rsidP="003A7208">
      <w:pPr>
        <w:spacing w:line="360" w:lineRule="auto"/>
        <w:rPr>
          <w:rFonts w:ascii="Arial" w:hAnsi="Arial" w:cs="Arial"/>
          <w:color w:val="000000"/>
        </w:rPr>
      </w:pPr>
      <w:r w:rsidRPr="003A7208">
        <w:rPr>
          <w:rFonts w:ascii="Arial" w:hAnsi="Arial" w:cs="Arial"/>
        </w:rPr>
        <w:tab/>
      </w:r>
      <w:r w:rsidR="00CB689B" w:rsidRPr="003A7208">
        <w:rPr>
          <w:rFonts w:ascii="Arial" w:hAnsi="Arial" w:cs="Arial"/>
        </w:rPr>
        <w:t>Self-directed</w:t>
      </w:r>
      <w:r w:rsidRPr="003A7208">
        <w:rPr>
          <w:rFonts w:ascii="Arial" w:hAnsi="Arial" w:cs="Arial"/>
        </w:rPr>
        <w:t xml:space="preserve"> play is a way that children can build on their own self confidence</w:t>
      </w:r>
      <w:r w:rsidR="00DE4300" w:rsidRPr="003A7208">
        <w:rPr>
          <w:rFonts w:ascii="Arial" w:hAnsi="Arial" w:cs="Arial"/>
        </w:rPr>
        <w:t xml:space="preserve">. They </w:t>
      </w:r>
      <w:r w:rsidR="00CB689B" w:rsidRPr="003A7208">
        <w:rPr>
          <w:rFonts w:ascii="Arial" w:hAnsi="Arial" w:cs="Arial"/>
        </w:rPr>
        <w:t>can</w:t>
      </w:r>
      <w:r w:rsidR="00DE4300" w:rsidRPr="003A7208">
        <w:rPr>
          <w:rFonts w:ascii="Arial" w:hAnsi="Arial" w:cs="Arial"/>
        </w:rPr>
        <w:t xml:space="preserve"> do this within play by exploring on their own and </w:t>
      </w:r>
      <w:r w:rsidR="00981DEF" w:rsidRPr="003A7208">
        <w:rPr>
          <w:rFonts w:ascii="Arial" w:hAnsi="Arial" w:cs="Arial"/>
        </w:rPr>
        <w:t>they realise that they can do so much on their own</w:t>
      </w:r>
      <w:r w:rsidR="00780A72" w:rsidRPr="003A7208">
        <w:rPr>
          <w:rFonts w:ascii="Arial" w:hAnsi="Arial" w:cs="Arial"/>
        </w:rPr>
        <w:t xml:space="preserve"> without any support. Within self-directed play </w:t>
      </w:r>
      <w:r w:rsidR="00112B6E" w:rsidRPr="003A7208">
        <w:rPr>
          <w:rFonts w:ascii="Arial" w:hAnsi="Arial" w:cs="Arial"/>
        </w:rPr>
        <w:t xml:space="preserve">there is no timeline </w:t>
      </w:r>
      <w:r w:rsidR="00FA7C4F" w:rsidRPr="003A7208">
        <w:rPr>
          <w:rFonts w:ascii="Arial" w:hAnsi="Arial" w:cs="Arial"/>
        </w:rPr>
        <w:t xml:space="preserve">and there </w:t>
      </w:r>
      <w:r w:rsidR="001044CD" w:rsidRPr="003A7208">
        <w:rPr>
          <w:rFonts w:ascii="Arial" w:hAnsi="Arial" w:cs="Arial"/>
        </w:rPr>
        <w:t>aren’t</w:t>
      </w:r>
      <w:r w:rsidR="00FA7C4F" w:rsidRPr="003A7208">
        <w:rPr>
          <w:rFonts w:ascii="Arial" w:hAnsi="Arial" w:cs="Arial"/>
        </w:rPr>
        <w:t xml:space="preserve"> any benchmarks to meet certain</w:t>
      </w:r>
      <w:r w:rsidR="004462EC" w:rsidRPr="003A7208">
        <w:rPr>
          <w:rFonts w:ascii="Arial" w:hAnsi="Arial" w:cs="Arial"/>
        </w:rPr>
        <w:t xml:space="preserve"> goals. </w:t>
      </w:r>
      <w:r w:rsidR="00370BB3" w:rsidRPr="003A7208">
        <w:rPr>
          <w:rFonts w:ascii="Arial" w:hAnsi="Arial" w:cs="Arial"/>
        </w:rPr>
        <w:t xml:space="preserve">When children </w:t>
      </w:r>
      <w:r w:rsidR="00C5299F" w:rsidRPr="003A7208">
        <w:rPr>
          <w:rFonts w:ascii="Arial" w:hAnsi="Arial" w:cs="Arial"/>
        </w:rPr>
        <w:t xml:space="preserve">are </w:t>
      </w:r>
      <w:r w:rsidR="001044CD" w:rsidRPr="003A7208">
        <w:rPr>
          <w:rFonts w:ascii="Arial" w:hAnsi="Arial" w:cs="Arial"/>
        </w:rPr>
        <w:t>playing,</w:t>
      </w:r>
      <w:r w:rsidR="00C5299F" w:rsidRPr="003A7208">
        <w:rPr>
          <w:rFonts w:ascii="Arial" w:hAnsi="Arial" w:cs="Arial"/>
        </w:rPr>
        <w:t xml:space="preserve"> they need to </w:t>
      </w:r>
      <w:r w:rsidR="00620E6D" w:rsidRPr="003A7208">
        <w:rPr>
          <w:rFonts w:ascii="Arial" w:hAnsi="Arial" w:cs="Arial"/>
        </w:rPr>
        <w:t>problem solve as they are creating their own rules during play</w:t>
      </w:r>
      <w:r w:rsidR="00F70439" w:rsidRPr="003A7208">
        <w:rPr>
          <w:rFonts w:ascii="Arial" w:hAnsi="Arial" w:cs="Arial"/>
        </w:rPr>
        <w:t xml:space="preserve"> </w:t>
      </w:r>
      <w:r w:rsidR="00F70439" w:rsidRPr="003A7208">
        <w:rPr>
          <w:rFonts w:ascii="Arial" w:hAnsi="Arial" w:cs="Arial"/>
        </w:rPr>
        <w:lastRenderedPageBreak/>
        <w:t xml:space="preserve">therefore this encourages children problem solving skills through play </w:t>
      </w:r>
      <w:r w:rsidR="00F70439" w:rsidRPr="003A7208">
        <w:rPr>
          <w:rFonts w:ascii="Arial" w:hAnsi="Arial" w:cs="Arial"/>
          <w:color w:val="000000"/>
        </w:rPr>
        <w:t>(</w:t>
      </w:r>
      <w:proofErr w:type="spellStart"/>
      <w:r w:rsidR="00F70439" w:rsidRPr="003A7208">
        <w:rPr>
          <w:rFonts w:ascii="Arial" w:hAnsi="Arial" w:cs="Arial"/>
          <w:color w:val="000000"/>
        </w:rPr>
        <w:t>Ledendecker</w:t>
      </w:r>
      <w:proofErr w:type="spellEnd"/>
      <w:r w:rsidR="00F70439" w:rsidRPr="003A7208">
        <w:rPr>
          <w:rFonts w:ascii="Arial" w:hAnsi="Arial" w:cs="Arial"/>
          <w:color w:val="000000"/>
        </w:rPr>
        <w:t>, 2020)</w:t>
      </w:r>
      <w:r w:rsidR="00F70439" w:rsidRPr="003A7208">
        <w:rPr>
          <w:rFonts w:ascii="Arial" w:hAnsi="Arial" w:cs="Arial"/>
          <w:color w:val="000000"/>
        </w:rPr>
        <w:t xml:space="preserve">. </w:t>
      </w:r>
    </w:p>
    <w:p w14:paraId="777872ED" w14:textId="1C0E5BB2" w:rsidR="00740FC4" w:rsidRPr="003A7208" w:rsidRDefault="0085262A" w:rsidP="003A7208">
      <w:pPr>
        <w:spacing w:line="360" w:lineRule="auto"/>
        <w:rPr>
          <w:rFonts w:ascii="Arial" w:hAnsi="Arial" w:cs="Arial"/>
          <w:color w:val="000000"/>
        </w:rPr>
      </w:pPr>
      <w:r w:rsidRPr="003A7208">
        <w:rPr>
          <w:rFonts w:ascii="Arial" w:hAnsi="Arial" w:cs="Arial"/>
          <w:color w:val="000000"/>
        </w:rPr>
        <w:tab/>
      </w:r>
      <w:r w:rsidR="00B67580" w:rsidRPr="003A7208">
        <w:rPr>
          <w:rFonts w:ascii="Arial" w:hAnsi="Arial" w:cs="Arial"/>
          <w:color w:val="000000"/>
        </w:rPr>
        <w:t>The play cycle is a model of play</w:t>
      </w:r>
      <w:r w:rsidR="00BC1305" w:rsidRPr="003A7208">
        <w:rPr>
          <w:rFonts w:ascii="Arial" w:hAnsi="Arial" w:cs="Arial"/>
          <w:color w:val="000000"/>
        </w:rPr>
        <w:t xml:space="preserve"> that is </w:t>
      </w:r>
      <w:r w:rsidR="002B04CC" w:rsidRPr="003A7208">
        <w:rPr>
          <w:rFonts w:ascii="Arial" w:hAnsi="Arial" w:cs="Arial"/>
          <w:color w:val="000000"/>
        </w:rPr>
        <w:t xml:space="preserve">made up of </w:t>
      </w:r>
      <w:r w:rsidR="00E7048E" w:rsidRPr="003A7208">
        <w:rPr>
          <w:rFonts w:ascii="Arial" w:hAnsi="Arial" w:cs="Arial"/>
          <w:color w:val="000000"/>
        </w:rPr>
        <w:t xml:space="preserve">different stages that help practitioners understand children’s play and how they benefit from different types of play. </w:t>
      </w:r>
      <w:r w:rsidR="00505411" w:rsidRPr="003A7208">
        <w:rPr>
          <w:rFonts w:ascii="Arial" w:hAnsi="Arial" w:cs="Arial"/>
          <w:color w:val="000000"/>
        </w:rPr>
        <w:t xml:space="preserve">Within the model it </w:t>
      </w:r>
      <w:r w:rsidR="00DB13FA" w:rsidRPr="003A7208">
        <w:rPr>
          <w:rFonts w:ascii="Arial" w:hAnsi="Arial" w:cs="Arial"/>
          <w:color w:val="000000"/>
        </w:rPr>
        <w:t xml:space="preserve">explains how </w:t>
      </w:r>
      <w:r w:rsidR="00CD1091" w:rsidRPr="003A7208">
        <w:rPr>
          <w:rFonts w:ascii="Arial" w:hAnsi="Arial" w:cs="Arial"/>
          <w:color w:val="000000"/>
        </w:rPr>
        <w:t xml:space="preserve">unwanted </w:t>
      </w:r>
      <w:r w:rsidR="00DB13FA" w:rsidRPr="003A7208">
        <w:rPr>
          <w:rFonts w:ascii="Arial" w:hAnsi="Arial" w:cs="Arial"/>
          <w:color w:val="000000"/>
        </w:rPr>
        <w:t>adult interven</w:t>
      </w:r>
      <w:r w:rsidR="00CD1091" w:rsidRPr="003A7208">
        <w:rPr>
          <w:rFonts w:ascii="Arial" w:hAnsi="Arial" w:cs="Arial"/>
          <w:color w:val="000000"/>
        </w:rPr>
        <w:t>tion</w:t>
      </w:r>
      <w:r w:rsidR="00CD1091" w:rsidRPr="003A7208">
        <w:rPr>
          <w:rFonts w:ascii="Arial" w:hAnsi="Arial" w:cs="Arial"/>
        </w:rPr>
        <w:t xml:space="preserve"> can impact on children’s play. </w:t>
      </w:r>
      <w:r w:rsidR="00501C9E" w:rsidRPr="003A7208">
        <w:rPr>
          <w:rFonts w:ascii="Arial" w:hAnsi="Arial" w:cs="Arial"/>
        </w:rPr>
        <w:t xml:space="preserve">The </w:t>
      </w:r>
      <w:r w:rsidR="00343465" w:rsidRPr="003A7208">
        <w:rPr>
          <w:rFonts w:ascii="Arial" w:hAnsi="Arial" w:cs="Arial"/>
        </w:rPr>
        <w:t>pre-cue is when the ideas is in the child’s head that will</w:t>
      </w:r>
      <w:r w:rsidR="0059259F" w:rsidRPr="003A7208">
        <w:rPr>
          <w:rFonts w:ascii="Arial" w:hAnsi="Arial" w:cs="Arial"/>
        </w:rPr>
        <w:t xml:space="preserve"> be the beginning of the process. This is the </w:t>
      </w:r>
      <w:r w:rsidR="00FB4713" w:rsidRPr="003A7208">
        <w:rPr>
          <w:rFonts w:ascii="Arial" w:hAnsi="Arial" w:cs="Arial"/>
        </w:rPr>
        <w:t xml:space="preserve">idea or thought of a type of play. The play cue is when the child is </w:t>
      </w:r>
      <w:r w:rsidR="00F41290" w:rsidRPr="003A7208">
        <w:rPr>
          <w:rFonts w:ascii="Arial" w:hAnsi="Arial" w:cs="Arial"/>
        </w:rPr>
        <w:t>showing others their thought or</w:t>
      </w:r>
      <w:r w:rsidR="00414EEA" w:rsidRPr="003A7208">
        <w:rPr>
          <w:rFonts w:ascii="Arial" w:hAnsi="Arial" w:cs="Arial"/>
        </w:rPr>
        <w:t xml:space="preserve"> </w:t>
      </w:r>
      <w:r w:rsidR="00F41290" w:rsidRPr="003A7208">
        <w:rPr>
          <w:rFonts w:ascii="Arial" w:hAnsi="Arial" w:cs="Arial"/>
        </w:rPr>
        <w:t xml:space="preserve">idea. This stage is </w:t>
      </w:r>
      <w:r w:rsidR="00414EEA" w:rsidRPr="003A7208">
        <w:rPr>
          <w:rFonts w:ascii="Arial" w:hAnsi="Arial" w:cs="Arial"/>
        </w:rPr>
        <w:t xml:space="preserve">an invitation to others to create play. </w:t>
      </w:r>
      <w:r w:rsidR="006C05B1" w:rsidRPr="003A7208">
        <w:rPr>
          <w:rFonts w:ascii="Arial" w:hAnsi="Arial" w:cs="Arial"/>
        </w:rPr>
        <w:t>The play return is when the play cue of another child is picked up</w:t>
      </w:r>
      <w:r w:rsidR="00714AFF" w:rsidRPr="003A7208">
        <w:rPr>
          <w:rFonts w:ascii="Arial" w:hAnsi="Arial" w:cs="Arial"/>
        </w:rPr>
        <w:t xml:space="preserve"> and they begin to play together. </w:t>
      </w:r>
      <w:r w:rsidR="004B70CD" w:rsidRPr="003A7208">
        <w:rPr>
          <w:rFonts w:ascii="Arial" w:hAnsi="Arial" w:cs="Arial"/>
        </w:rPr>
        <w:t>The flow stage is when</w:t>
      </w:r>
      <w:r w:rsidR="00A65754" w:rsidRPr="003A7208">
        <w:rPr>
          <w:rFonts w:ascii="Arial" w:hAnsi="Arial" w:cs="Arial"/>
        </w:rPr>
        <w:t xml:space="preserve"> play cues and play cues and returns flow more frequently within the children’s play</w:t>
      </w:r>
      <w:r w:rsidR="00F01B21" w:rsidRPr="003A7208">
        <w:rPr>
          <w:rFonts w:ascii="Arial" w:hAnsi="Arial" w:cs="Arial"/>
        </w:rPr>
        <w:t xml:space="preserve">. Within this stage children will be </w:t>
      </w:r>
      <w:r w:rsidR="00852F31" w:rsidRPr="003A7208">
        <w:rPr>
          <w:rFonts w:ascii="Arial" w:hAnsi="Arial" w:cs="Arial"/>
        </w:rPr>
        <w:t xml:space="preserve">engrossed within the play. </w:t>
      </w:r>
      <w:r w:rsidR="00E547A0" w:rsidRPr="003A7208">
        <w:rPr>
          <w:rFonts w:ascii="Arial" w:hAnsi="Arial" w:cs="Arial"/>
        </w:rPr>
        <w:t xml:space="preserve">The play frame is the </w:t>
      </w:r>
      <w:r w:rsidR="00DC1E03" w:rsidRPr="003A7208">
        <w:rPr>
          <w:rFonts w:ascii="Arial" w:hAnsi="Arial" w:cs="Arial"/>
        </w:rPr>
        <w:t xml:space="preserve">imaginary </w:t>
      </w:r>
      <w:r w:rsidR="00925F8B" w:rsidRPr="003A7208">
        <w:rPr>
          <w:rFonts w:ascii="Arial" w:hAnsi="Arial" w:cs="Arial"/>
        </w:rPr>
        <w:t xml:space="preserve">boundary where the play takes </w:t>
      </w:r>
      <w:r w:rsidR="00C452E4" w:rsidRPr="003A7208">
        <w:rPr>
          <w:rFonts w:ascii="Arial" w:hAnsi="Arial" w:cs="Arial"/>
        </w:rPr>
        <w:t xml:space="preserve">place. The play frame can </w:t>
      </w:r>
      <w:r w:rsidR="00BD4FDB" w:rsidRPr="003A7208">
        <w:rPr>
          <w:rFonts w:ascii="Arial" w:hAnsi="Arial" w:cs="Arial"/>
        </w:rPr>
        <w:t xml:space="preserve">also be the rules of thew fame or an understanding between the children during certain play or games. </w:t>
      </w:r>
      <w:r w:rsidR="00E56AC0" w:rsidRPr="003A7208">
        <w:rPr>
          <w:rFonts w:ascii="Arial" w:hAnsi="Arial" w:cs="Arial"/>
        </w:rPr>
        <w:t xml:space="preserve">Play annihilation is when the </w:t>
      </w:r>
      <w:r w:rsidR="00AB55C0" w:rsidRPr="003A7208">
        <w:rPr>
          <w:rFonts w:ascii="Arial" w:hAnsi="Arial" w:cs="Arial"/>
        </w:rPr>
        <w:t>child or children end the play to go start another play cue within the setting</w:t>
      </w:r>
      <w:r w:rsidR="006273D4" w:rsidRPr="003A7208">
        <w:rPr>
          <w:rFonts w:ascii="Arial" w:hAnsi="Arial" w:cs="Arial"/>
        </w:rPr>
        <w:t xml:space="preserve"> </w:t>
      </w:r>
      <w:r w:rsidR="00A849B4" w:rsidRPr="003A7208">
        <w:rPr>
          <w:rFonts w:ascii="Arial" w:hAnsi="Arial" w:cs="Arial"/>
          <w:color w:val="000000"/>
        </w:rPr>
        <w:t>(</w:t>
      </w:r>
      <w:proofErr w:type="spellStart"/>
      <w:r w:rsidR="00A849B4" w:rsidRPr="003A7208">
        <w:rPr>
          <w:rFonts w:ascii="Arial" w:hAnsi="Arial" w:cs="Arial"/>
          <w:color w:val="000000"/>
        </w:rPr>
        <w:t>KLion</w:t>
      </w:r>
      <w:proofErr w:type="spellEnd"/>
      <w:r w:rsidR="00A849B4" w:rsidRPr="003A7208">
        <w:rPr>
          <w:rFonts w:ascii="Arial" w:hAnsi="Arial" w:cs="Arial"/>
          <w:color w:val="000000"/>
        </w:rPr>
        <w:t>, 2022)</w:t>
      </w:r>
      <w:r w:rsidR="006273D4" w:rsidRPr="003A7208">
        <w:rPr>
          <w:rFonts w:ascii="Arial" w:hAnsi="Arial" w:cs="Arial"/>
          <w:color w:val="000000"/>
        </w:rPr>
        <w:t xml:space="preserve">. </w:t>
      </w:r>
    </w:p>
    <w:p w14:paraId="00C853ED" w14:textId="7FD775B0" w:rsidR="00DA1BA8" w:rsidRPr="003A7208" w:rsidRDefault="00DA1BA8" w:rsidP="003A7208">
      <w:pPr>
        <w:spacing w:line="360" w:lineRule="auto"/>
        <w:rPr>
          <w:rFonts w:ascii="Arial" w:hAnsi="Arial" w:cs="Arial"/>
        </w:rPr>
      </w:pPr>
      <w:r w:rsidRPr="003A7208">
        <w:rPr>
          <w:rFonts w:ascii="Arial" w:hAnsi="Arial" w:cs="Arial"/>
          <w:color w:val="000000"/>
        </w:rPr>
        <w:tab/>
      </w:r>
      <w:r w:rsidR="00682911" w:rsidRPr="003A7208">
        <w:rPr>
          <w:rFonts w:ascii="Arial" w:hAnsi="Arial" w:cs="Arial"/>
          <w:color w:val="000000"/>
        </w:rPr>
        <w:t>Practitioners</w:t>
      </w:r>
      <w:r w:rsidR="00F85EF3" w:rsidRPr="003A7208">
        <w:rPr>
          <w:rFonts w:ascii="Arial" w:hAnsi="Arial" w:cs="Arial"/>
          <w:color w:val="000000"/>
        </w:rPr>
        <w:t xml:space="preserve"> can support a child’s holistic development through play by ensuring that </w:t>
      </w:r>
      <w:r w:rsidR="00B47A94" w:rsidRPr="003A7208">
        <w:rPr>
          <w:rFonts w:ascii="Arial" w:hAnsi="Arial" w:cs="Arial"/>
          <w:color w:val="000000"/>
        </w:rPr>
        <w:t xml:space="preserve">the environment is an inviting and interesting area for the child to begin the play pattern. </w:t>
      </w:r>
      <w:r w:rsidR="00D73083" w:rsidRPr="003A7208">
        <w:rPr>
          <w:rFonts w:ascii="Arial" w:hAnsi="Arial" w:cs="Arial"/>
          <w:color w:val="000000"/>
        </w:rPr>
        <w:t xml:space="preserve">Observing is a way that practitioners </w:t>
      </w:r>
      <w:r w:rsidR="002F29EE" w:rsidRPr="003A7208">
        <w:rPr>
          <w:rFonts w:ascii="Arial" w:hAnsi="Arial" w:cs="Arial"/>
          <w:color w:val="000000"/>
        </w:rPr>
        <w:t>can</w:t>
      </w:r>
      <w:r w:rsidR="00D73083" w:rsidRPr="003A7208">
        <w:rPr>
          <w:rFonts w:ascii="Arial" w:hAnsi="Arial" w:cs="Arial"/>
          <w:color w:val="000000"/>
        </w:rPr>
        <w:t xml:space="preserve"> support a child’s play development. </w:t>
      </w:r>
      <w:r w:rsidR="002F29EE" w:rsidRPr="003A7208">
        <w:rPr>
          <w:rFonts w:ascii="Arial" w:hAnsi="Arial" w:cs="Arial"/>
          <w:color w:val="000000"/>
        </w:rPr>
        <w:t xml:space="preserve">Practitioners can observe children and stand back and wait for the child to invite them to join in with the play. </w:t>
      </w:r>
      <w:r w:rsidR="00F45619" w:rsidRPr="003A7208">
        <w:rPr>
          <w:rFonts w:ascii="Arial" w:hAnsi="Arial" w:cs="Arial"/>
          <w:color w:val="000000"/>
        </w:rPr>
        <w:t xml:space="preserve">By observing </w:t>
      </w:r>
      <w:r w:rsidR="00D023B1" w:rsidRPr="003A7208">
        <w:rPr>
          <w:rFonts w:ascii="Arial" w:hAnsi="Arial" w:cs="Arial"/>
          <w:color w:val="000000"/>
        </w:rPr>
        <w:t>practitioners</w:t>
      </w:r>
      <w:r w:rsidR="00F45619" w:rsidRPr="003A7208">
        <w:rPr>
          <w:rFonts w:ascii="Arial" w:hAnsi="Arial" w:cs="Arial"/>
          <w:color w:val="000000"/>
        </w:rPr>
        <w:t xml:space="preserve"> are allowing the children to learn things for themselves and find ways to </w:t>
      </w:r>
      <w:r w:rsidR="00D023B1" w:rsidRPr="003A7208">
        <w:rPr>
          <w:rFonts w:ascii="Arial" w:hAnsi="Arial" w:cs="Arial"/>
          <w:color w:val="000000"/>
        </w:rPr>
        <w:t>overcome obstacles within play</w:t>
      </w:r>
      <w:r w:rsidR="00FA2FF4" w:rsidRPr="003A7208">
        <w:rPr>
          <w:rFonts w:ascii="Arial" w:hAnsi="Arial" w:cs="Arial"/>
          <w:color w:val="000000"/>
        </w:rPr>
        <w:t xml:space="preserve"> </w:t>
      </w:r>
      <w:r w:rsidR="00FA2FF4" w:rsidRPr="003A7208">
        <w:rPr>
          <w:rFonts w:ascii="Arial" w:hAnsi="Arial" w:cs="Arial"/>
          <w:color w:val="000000"/>
        </w:rPr>
        <w:t>(Amin, 2022)</w:t>
      </w:r>
      <w:r w:rsidR="00FA2FF4" w:rsidRPr="003A7208">
        <w:rPr>
          <w:rFonts w:ascii="Arial" w:hAnsi="Arial" w:cs="Arial"/>
          <w:color w:val="000000"/>
        </w:rPr>
        <w:t xml:space="preserve">. </w:t>
      </w:r>
    </w:p>
    <w:p w14:paraId="77E927AF" w14:textId="77777777" w:rsidR="00740FC4" w:rsidRPr="003A7208" w:rsidRDefault="00740FC4" w:rsidP="003A7208">
      <w:pPr>
        <w:spacing w:line="360" w:lineRule="auto"/>
        <w:rPr>
          <w:rFonts w:ascii="Arial" w:hAnsi="Arial" w:cs="Arial"/>
        </w:rPr>
      </w:pPr>
    </w:p>
    <w:p w14:paraId="03C8BFBB" w14:textId="77777777" w:rsidR="00F45C8D" w:rsidRPr="003A7208" w:rsidRDefault="00F45C8D" w:rsidP="003A7208">
      <w:pPr>
        <w:spacing w:line="360" w:lineRule="auto"/>
        <w:rPr>
          <w:rFonts w:ascii="Arial" w:hAnsi="Arial" w:cs="Arial"/>
        </w:rPr>
      </w:pPr>
    </w:p>
    <w:p w14:paraId="051BE7E2" w14:textId="774074B6" w:rsidR="00F45C8D" w:rsidRPr="003A7208" w:rsidRDefault="00F45C8D" w:rsidP="003A7208">
      <w:pPr>
        <w:spacing w:line="360" w:lineRule="auto"/>
        <w:rPr>
          <w:rFonts w:ascii="Arial" w:hAnsi="Arial" w:cs="Arial"/>
        </w:rPr>
      </w:pPr>
      <w:r w:rsidRPr="003A7208">
        <w:rPr>
          <w:rFonts w:ascii="Arial" w:hAnsi="Arial" w:cs="Arial"/>
        </w:rPr>
        <w:t xml:space="preserve">Section 3 </w:t>
      </w:r>
      <w:r w:rsidR="00603FB3" w:rsidRPr="003A7208">
        <w:rPr>
          <w:rFonts w:ascii="Arial" w:hAnsi="Arial" w:cs="Arial"/>
        </w:rPr>
        <w:t xml:space="preserve">– </w:t>
      </w:r>
      <w:r w:rsidR="003B7B51" w:rsidRPr="003A7208">
        <w:rPr>
          <w:rFonts w:ascii="Arial" w:hAnsi="Arial" w:cs="Arial"/>
        </w:rPr>
        <w:t>D</w:t>
      </w:r>
      <w:r w:rsidR="00603FB3" w:rsidRPr="003A7208">
        <w:rPr>
          <w:rFonts w:ascii="Arial" w:hAnsi="Arial" w:cs="Arial"/>
        </w:rPr>
        <w:t xml:space="preserve">iscussion </w:t>
      </w:r>
      <w:r w:rsidR="003B7B51" w:rsidRPr="003A7208">
        <w:rPr>
          <w:rFonts w:ascii="Arial" w:hAnsi="Arial" w:cs="Arial"/>
        </w:rPr>
        <w:t xml:space="preserve">and understanding </w:t>
      </w:r>
      <w:r w:rsidR="00603FB3" w:rsidRPr="003A7208">
        <w:rPr>
          <w:rFonts w:ascii="Arial" w:hAnsi="Arial" w:cs="Arial"/>
        </w:rPr>
        <w:t xml:space="preserve">of one observation method </w:t>
      </w:r>
    </w:p>
    <w:p w14:paraId="609B3135" w14:textId="20F8C02B" w:rsidR="00FB5473" w:rsidRPr="003A7208" w:rsidRDefault="00933CAD" w:rsidP="003A7208">
      <w:pPr>
        <w:spacing w:line="360" w:lineRule="auto"/>
        <w:rPr>
          <w:rFonts w:ascii="Arial" w:hAnsi="Arial" w:cs="Arial"/>
          <w:color w:val="000000"/>
        </w:rPr>
      </w:pPr>
      <w:r w:rsidRPr="003A7208">
        <w:rPr>
          <w:rFonts w:ascii="Arial" w:hAnsi="Arial" w:cs="Arial"/>
        </w:rPr>
        <w:t xml:space="preserve">Observation is </w:t>
      </w:r>
      <w:r w:rsidR="00416AA5" w:rsidRPr="003A7208">
        <w:rPr>
          <w:rFonts w:ascii="Arial" w:hAnsi="Arial" w:cs="Arial"/>
        </w:rPr>
        <w:t xml:space="preserve">watching children’s behaviour, actions and expressions within play. </w:t>
      </w:r>
      <w:r w:rsidR="00C41DD9" w:rsidRPr="003A7208">
        <w:rPr>
          <w:rFonts w:ascii="Arial" w:hAnsi="Arial" w:cs="Arial"/>
        </w:rPr>
        <w:t xml:space="preserve">Within observations </w:t>
      </w:r>
      <w:r w:rsidR="0046733B" w:rsidRPr="003A7208">
        <w:rPr>
          <w:rFonts w:ascii="Arial" w:hAnsi="Arial" w:cs="Arial"/>
        </w:rPr>
        <w:t>practitioners</w:t>
      </w:r>
      <w:r w:rsidR="00C41DD9" w:rsidRPr="003A7208">
        <w:rPr>
          <w:rFonts w:ascii="Arial" w:hAnsi="Arial" w:cs="Arial"/>
        </w:rPr>
        <w:t xml:space="preserve"> can identify children</w:t>
      </w:r>
      <w:r w:rsidR="001A18F0" w:rsidRPr="003A7208">
        <w:rPr>
          <w:rFonts w:ascii="Arial" w:hAnsi="Arial" w:cs="Arial"/>
        </w:rPr>
        <w:t xml:space="preserve">’s development, what they enjoy doing and what they are learning through different play types within the setting. </w:t>
      </w:r>
      <w:r w:rsidR="00CE68DD" w:rsidRPr="003A7208">
        <w:rPr>
          <w:rFonts w:ascii="Arial" w:hAnsi="Arial" w:cs="Arial"/>
        </w:rPr>
        <w:t xml:space="preserve">If a practitioner has created a </w:t>
      </w:r>
      <w:r w:rsidR="000F35F7" w:rsidRPr="003A7208">
        <w:rPr>
          <w:rFonts w:ascii="Arial" w:hAnsi="Arial" w:cs="Arial"/>
        </w:rPr>
        <w:t xml:space="preserve">positive relationship with the </w:t>
      </w:r>
      <w:r w:rsidR="0046733B" w:rsidRPr="003A7208">
        <w:rPr>
          <w:rFonts w:ascii="Arial" w:hAnsi="Arial" w:cs="Arial"/>
        </w:rPr>
        <w:t>child,</w:t>
      </w:r>
      <w:r w:rsidR="000F35F7" w:rsidRPr="003A7208">
        <w:rPr>
          <w:rFonts w:ascii="Arial" w:hAnsi="Arial" w:cs="Arial"/>
        </w:rPr>
        <w:t xml:space="preserve"> the practitioner is more likely to create a good observation on the child. </w:t>
      </w:r>
      <w:r w:rsidR="0046733B" w:rsidRPr="003A7208">
        <w:rPr>
          <w:rFonts w:ascii="Arial" w:hAnsi="Arial" w:cs="Arial"/>
        </w:rPr>
        <w:t xml:space="preserve">It is important that observations </w:t>
      </w:r>
      <w:r w:rsidR="00F36A45" w:rsidRPr="003A7208">
        <w:rPr>
          <w:rFonts w:ascii="Arial" w:hAnsi="Arial" w:cs="Arial"/>
        </w:rPr>
        <w:lastRenderedPageBreak/>
        <w:t xml:space="preserve">document what the child </w:t>
      </w:r>
      <w:r w:rsidR="008D5EED" w:rsidRPr="003A7208">
        <w:rPr>
          <w:rFonts w:ascii="Arial" w:hAnsi="Arial" w:cs="Arial"/>
        </w:rPr>
        <w:t>can</w:t>
      </w:r>
      <w:r w:rsidR="00F36A45" w:rsidRPr="003A7208">
        <w:rPr>
          <w:rFonts w:ascii="Arial" w:hAnsi="Arial" w:cs="Arial"/>
        </w:rPr>
        <w:t xml:space="preserve"> do and what the child has achieved within the time of the observation. Within an observation it allows the </w:t>
      </w:r>
      <w:r w:rsidR="008D5EED" w:rsidRPr="003A7208">
        <w:rPr>
          <w:rFonts w:ascii="Arial" w:hAnsi="Arial" w:cs="Arial"/>
        </w:rPr>
        <w:t>practitioners</w:t>
      </w:r>
      <w:r w:rsidR="00F36A45" w:rsidRPr="003A7208">
        <w:rPr>
          <w:rFonts w:ascii="Arial" w:hAnsi="Arial" w:cs="Arial"/>
        </w:rPr>
        <w:t xml:space="preserve"> to see if the resources </w:t>
      </w:r>
      <w:r w:rsidR="00D900D0" w:rsidRPr="003A7208">
        <w:rPr>
          <w:rFonts w:ascii="Arial" w:hAnsi="Arial" w:cs="Arial"/>
        </w:rPr>
        <w:t>are</w:t>
      </w:r>
      <w:r w:rsidR="00F36A45" w:rsidRPr="003A7208">
        <w:rPr>
          <w:rFonts w:ascii="Arial" w:hAnsi="Arial" w:cs="Arial"/>
        </w:rPr>
        <w:t xml:space="preserve"> suitable for the </w:t>
      </w:r>
      <w:r w:rsidR="008D5EED" w:rsidRPr="003A7208">
        <w:rPr>
          <w:rFonts w:ascii="Arial" w:hAnsi="Arial" w:cs="Arial"/>
        </w:rPr>
        <w:t xml:space="preserve">child and if it supports a child’s holistic development. </w:t>
      </w:r>
      <w:r w:rsidR="00AF19E6" w:rsidRPr="003A7208">
        <w:rPr>
          <w:rFonts w:ascii="Arial" w:hAnsi="Arial" w:cs="Arial"/>
        </w:rPr>
        <w:t xml:space="preserve">Observation within a setting is important because </w:t>
      </w:r>
      <w:r w:rsidR="009250F3" w:rsidRPr="003A7208">
        <w:rPr>
          <w:rFonts w:ascii="Arial" w:hAnsi="Arial" w:cs="Arial"/>
        </w:rPr>
        <w:t xml:space="preserve">it gives practitioners a better understanding of a child’s strengths and </w:t>
      </w:r>
      <w:r w:rsidR="00D34F00" w:rsidRPr="003A7208">
        <w:rPr>
          <w:rFonts w:ascii="Arial" w:hAnsi="Arial" w:cs="Arial"/>
        </w:rPr>
        <w:t xml:space="preserve">weaknesses. This allows practitioners to </w:t>
      </w:r>
      <w:r w:rsidR="00FE29D2" w:rsidRPr="003A7208">
        <w:rPr>
          <w:rFonts w:ascii="Arial" w:hAnsi="Arial" w:cs="Arial"/>
        </w:rPr>
        <w:t>create activities to promote an improvement within the areas of weakness</w:t>
      </w:r>
      <w:r w:rsidR="00C13B39" w:rsidRPr="003A7208">
        <w:rPr>
          <w:rFonts w:ascii="Arial" w:hAnsi="Arial" w:cs="Arial"/>
        </w:rPr>
        <w:t xml:space="preserve"> </w:t>
      </w:r>
      <w:r w:rsidR="00C13B39" w:rsidRPr="003A7208">
        <w:rPr>
          <w:rFonts w:ascii="Arial" w:hAnsi="Arial" w:cs="Arial"/>
          <w:color w:val="000000"/>
        </w:rPr>
        <w:t>(Francisco, 2019)</w:t>
      </w:r>
      <w:r w:rsidR="00C13B39" w:rsidRPr="003A7208">
        <w:rPr>
          <w:rFonts w:ascii="Arial" w:hAnsi="Arial" w:cs="Arial"/>
          <w:color w:val="000000"/>
        </w:rPr>
        <w:t xml:space="preserve">. </w:t>
      </w:r>
    </w:p>
    <w:p w14:paraId="11FE6997" w14:textId="62D3F4C3" w:rsidR="00F45C8D" w:rsidRPr="003A7208" w:rsidRDefault="00FB5473" w:rsidP="003A7208">
      <w:pPr>
        <w:spacing w:line="360" w:lineRule="auto"/>
        <w:rPr>
          <w:rFonts w:ascii="Arial" w:hAnsi="Arial" w:cs="Arial"/>
        </w:rPr>
      </w:pPr>
      <w:r w:rsidRPr="003A7208">
        <w:rPr>
          <w:rFonts w:ascii="Arial" w:hAnsi="Arial" w:cs="Arial"/>
          <w:color w:val="000000"/>
        </w:rPr>
        <w:tab/>
        <w:t>Snapshot observation is a</w:t>
      </w:r>
      <w:r w:rsidR="00625874" w:rsidRPr="003A7208">
        <w:rPr>
          <w:rFonts w:ascii="Arial" w:hAnsi="Arial" w:cs="Arial"/>
          <w:color w:val="000000"/>
        </w:rPr>
        <w:t>n</w:t>
      </w:r>
      <w:r w:rsidRPr="003A7208">
        <w:rPr>
          <w:rFonts w:ascii="Arial" w:hAnsi="Arial" w:cs="Arial"/>
          <w:color w:val="000000"/>
        </w:rPr>
        <w:t xml:space="preserve"> observation method th</w:t>
      </w:r>
      <w:r w:rsidR="003E1B9F" w:rsidRPr="003A7208">
        <w:rPr>
          <w:rFonts w:ascii="Arial" w:hAnsi="Arial" w:cs="Arial"/>
          <w:color w:val="000000"/>
        </w:rPr>
        <w:t xml:space="preserve">at is notes taking during specific moments or </w:t>
      </w:r>
      <w:r w:rsidR="006B3D8E" w:rsidRPr="003A7208">
        <w:rPr>
          <w:rFonts w:ascii="Arial" w:hAnsi="Arial" w:cs="Arial"/>
          <w:color w:val="000000"/>
        </w:rPr>
        <w:t>activity</w:t>
      </w:r>
      <w:r w:rsidR="003E1B9F" w:rsidRPr="003A7208">
        <w:rPr>
          <w:rFonts w:ascii="Arial" w:hAnsi="Arial" w:cs="Arial"/>
          <w:color w:val="000000"/>
        </w:rPr>
        <w:t>.</w:t>
      </w:r>
      <w:r w:rsidR="00B51AFC" w:rsidRPr="003A7208">
        <w:rPr>
          <w:rFonts w:ascii="Arial" w:hAnsi="Arial" w:cs="Arial"/>
          <w:color w:val="000000"/>
        </w:rPr>
        <w:t xml:space="preserve"> This type of </w:t>
      </w:r>
      <w:r w:rsidR="006B3D8E" w:rsidRPr="003A7208">
        <w:rPr>
          <w:rFonts w:ascii="Arial" w:hAnsi="Arial" w:cs="Arial"/>
          <w:color w:val="000000"/>
        </w:rPr>
        <w:t>observation</w:t>
      </w:r>
      <w:r w:rsidR="00B51AFC" w:rsidRPr="003A7208">
        <w:rPr>
          <w:rFonts w:ascii="Arial" w:hAnsi="Arial" w:cs="Arial"/>
          <w:color w:val="000000"/>
        </w:rPr>
        <w:t xml:space="preserve"> method is a way to ca</w:t>
      </w:r>
      <w:r w:rsidR="006B3D8E" w:rsidRPr="003A7208">
        <w:rPr>
          <w:rFonts w:ascii="Arial" w:hAnsi="Arial" w:cs="Arial"/>
          <w:color w:val="000000"/>
        </w:rPr>
        <w:t>pt</w:t>
      </w:r>
      <w:r w:rsidR="00B51AFC" w:rsidRPr="003A7208">
        <w:rPr>
          <w:rFonts w:ascii="Arial" w:hAnsi="Arial" w:cs="Arial"/>
          <w:color w:val="000000"/>
        </w:rPr>
        <w:t xml:space="preserve">ure specific </w:t>
      </w:r>
      <w:r w:rsidR="006B3D8E" w:rsidRPr="003A7208">
        <w:rPr>
          <w:rFonts w:ascii="Arial" w:hAnsi="Arial" w:cs="Arial"/>
          <w:color w:val="000000"/>
        </w:rPr>
        <w:t xml:space="preserve">behaviour, skills or interactions that a child has completed. </w:t>
      </w:r>
      <w:r w:rsidR="00FE29D2" w:rsidRPr="003A7208">
        <w:rPr>
          <w:rFonts w:ascii="Arial" w:hAnsi="Arial" w:cs="Arial"/>
        </w:rPr>
        <w:t xml:space="preserve"> </w:t>
      </w:r>
      <w:r w:rsidR="006B3D8E" w:rsidRPr="003A7208">
        <w:rPr>
          <w:rFonts w:ascii="Arial" w:hAnsi="Arial" w:cs="Arial"/>
        </w:rPr>
        <w:t xml:space="preserve">Snapshot observations are </w:t>
      </w:r>
      <w:proofErr w:type="spellStart"/>
      <w:proofErr w:type="gramStart"/>
      <w:r w:rsidR="006B3D8E" w:rsidRPr="003A7208">
        <w:rPr>
          <w:rFonts w:ascii="Arial" w:hAnsi="Arial" w:cs="Arial"/>
        </w:rPr>
        <w:t>a</w:t>
      </w:r>
      <w:proofErr w:type="spellEnd"/>
      <w:proofErr w:type="gramEnd"/>
      <w:r w:rsidR="006B3D8E" w:rsidRPr="003A7208">
        <w:rPr>
          <w:rFonts w:ascii="Arial" w:hAnsi="Arial" w:cs="Arial"/>
        </w:rPr>
        <w:t xml:space="preserve"> easy and quick method of recording </w:t>
      </w:r>
      <w:r w:rsidR="00625874" w:rsidRPr="003A7208">
        <w:rPr>
          <w:rFonts w:ascii="Arial" w:hAnsi="Arial" w:cs="Arial"/>
        </w:rPr>
        <w:t>specific things that the practitioner has noticed during play</w:t>
      </w:r>
      <w:r w:rsidR="00977CB2" w:rsidRPr="003A7208">
        <w:rPr>
          <w:rFonts w:ascii="Arial" w:hAnsi="Arial" w:cs="Arial"/>
        </w:rPr>
        <w:t xml:space="preserve"> </w:t>
      </w:r>
      <w:r w:rsidR="00977CB2" w:rsidRPr="003A7208">
        <w:rPr>
          <w:rFonts w:ascii="Arial" w:hAnsi="Arial" w:cs="Arial"/>
          <w:color w:val="000000"/>
        </w:rPr>
        <w:t>(Connect Childcare, 2024)</w:t>
      </w:r>
      <w:r w:rsidR="00977CB2" w:rsidRPr="003A7208">
        <w:rPr>
          <w:rFonts w:ascii="Arial" w:hAnsi="Arial" w:cs="Arial"/>
          <w:color w:val="000000"/>
        </w:rPr>
        <w:t xml:space="preserve">. </w:t>
      </w:r>
    </w:p>
    <w:p w14:paraId="277B3384" w14:textId="3D23D9BC" w:rsidR="002A7FE0" w:rsidRPr="003A7208" w:rsidRDefault="00476AD3" w:rsidP="003A7208">
      <w:pPr>
        <w:spacing w:line="360" w:lineRule="auto"/>
        <w:rPr>
          <w:rFonts w:ascii="Arial" w:hAnsi="Arial" w:cs="Arial"/>
        </w:rPr>
      </w:pPr>
      <w:r w:rsidRPr="003A7208">
        <w:rPr>
          <w:rFonts w:ascii="Arial" w:hAnsi="Arial" w:cs="Arial"/>
        </w:rPr>
        <w:tab/>
        <w:t xml:space="preserve">Snapshot observations </w:t>
      </w:r>
      <w:r w:rsidR="00F223F8" w:rsidRPr="003A7208">
        <w:rPr>
          <w:rFonts w:ascii="Arial" w:hAnsi="Arial" w:cs="Arial"/>
        </w:rPr>
        <w:t>give</w:t>
      </w:r>
      <w:r w:rsidRPr="003A7208">
        <w:rPr>
          <w:rFonts w:ascii="Arial" w:hAnsi="Arial" w:cs="Arial"/>
        </w:rPr>
        <w:t xml:space="preserve"> practitioners </w:t>
      </w:r>
      <w:r w:rsidR="00FE007D" w:rsidRPr="003A7208">
        <w:rPr>
          <w:rFonts w:ascii="Arial" w:hAnsi="Arial" w:cs="Arial"/>
        </w:rPr>
        <w:t>a</w:t>
      </w:r>
      <w:r w:rsidR="00F223F8" w:rsidRPr="003A7208">
        <w:rPr>
          <w:rFonts w:ascii="Arial" w:hAnsi="Arial" w:cs="Arial"/>
        </w:rPr>
        <w:t>n</w:t>
      </w:r>
      <w:r w:rsidR="00FE007D" w:rsidRPr="003A7208">
        <w:rPr>
          <w:rFonts w:ascii="Arial" w:hAnsi="Arial" w:cs="Arial"/>
        </w:rPr>
        <w:t xml:space="preserve"> </w:t>
      </w:r>
      <w:r w:rsidR="00916DCF" w:rsidRPr="003A7208">
        <w:rPr>
          <w:rFonts w:ascii="Arial" w:hAnsi="Arial" w:cs="Arial"/>
        </w:rPr>
        <w:t>overview</w:t>
      </w:r>
      <w:r w:rsidR="00FE007D" w:rsidRPr="003A7208">
        <w:rPr>
          <w:rFonts w:ascii="Arial" w:hAnsi="Arial" w:cs="Arial"/>
        </w:rPr>
        <w:t xml:space="preserve"> of specific skills that a child </w:t>
      </w:r>
      <w:r w:rsidR="00916DCF" w:rsidRPr="003A7208">
        <w:rPr>
          <w:rFonts w:ascii="Arial" w:hAnsi="Arial" w:cs="Arial"/>
        </w:rPr>
        <w:t>can</w:t>
      </w:r>
      <w:r w:rsidR="00FE007D" w:rsidRPr="003A7208">
        <w:rPr>
          <w:rFonts w:ascii="Arial" w:hAnsi="Arial" w:cs="Arial"/>
        </w:rPr>
        <w:t xml:space="preserve"> do </w:t>
      </w:r>
      <w:r w:rsidR="00916DCF" w:rsidRPr="003A7208">
        <w:rPr>
          <w:rFonts w:ascii="Arial" w:hAnsi="Arial" w:cs="Arial"/>
        </w:rPr>
        <w:t>and</w:t>
      </w:r>
      <w:r w:rsidR="00FE007D" w:rsidRPr="003A7208">
        <w:rPr>
          <w:rFonts w:ascii="Arial" w:hAnsi="Arial" w:cs="Arial"/>
        </w:rPr>
        <w:t xml:space="preserve"> allows them to identify their weaker areas</w:t>
      </w:r>
      <w:r w:rsidR="00577910" w:rsidRPr="003A7208">
        <w:rPr>
          <w:rFonts w:ascii="Arial" w:hAnsi="Arial" w:cs="Arial"/>
        </w:rPr>
        <w:t xml:space="preserve">. By doing a snapshot observation </w:t>
      </w:r>
      <w:r w:rsidR="00916DCF" w:rsidRPr="003A7208">
        <w:rPr>
          <w:rFonts w:ascii="Arial" w:hAnsi="Arial" w:cs="Arial"/>
        </w:rPr>
        <w:t>practitioners can do a small group of children at the same time due to the method being simple.</w:t>
      </w:r>
      <w:r w:rsidR="005717FF" w:rsidRPr="003A7208">
        <w:rPr>
          <w:rFonts w:ascii="Arial" w:hAnsi="Arial" w:cs="Arial"/>
        </w:rPr>
        <w:t xml:space="preserve"> By using this method every child will have regular </w:t>
      </w:r>
      <w:r w:rsidR="00B84905" w:rsidRPr="003A7208">
        <w:rPr>
          <w:rFonts w:ascii="Arial" w:hAnsi="Arial" w:cs="Arial"/>
        </w:rPr>
        <w:t>observations,</w:t>
      </w:r>
      <w:r w:rsidR="005717FF" w:rsidRPr="003A7208">
        <w:rPr>
          <w:rFonts w:ascii="Arial" w:hAnsi="Arial" w:cs="Arial"/>
        </w:rPr>
        <w:t xml:space="preserve"> and the practitioners will be able to look back and see </w:t>
      </w:r>
      <w:r w:rsidR="00B07596" w:rsidRPr="003A7208">
        <w:rPr>
          <w:rFonts w:ascii="Arial" w:hAnsi="Arial" w:cs="Arial"/>
        </w:rPr>
        <w:t xml:space="preserve">what areas the child has progressed within their development. </w:t>
      </w:r>
      <w:r w:rsidR="00B53E60" w:rsidRPr="003A7208">
        <w:rPr>
          <w:rFonts w:ascii="Arial" w:hAnsi="Arial" w:cs="Arial"/>
        </w:rPr>
        <w:t>Practitioners</w:t>
      </w:r>
      <w:r w:rsidR="002A7FE0" w:rsidRPr="003A7208">
        <w:rPr>
          <w:rFonts w:ascii="Arial" w:hAnsi="Arial" w:cs="Arial"/>
        </w:rPr>
        <w:t xml:space="preserve"> </w:t>
      </w:r>
      <w:r w:rsidR="00B53E60" w:rsidRPr="003A7208">
        <w:rPr>
          <w:rFonts w:ascii="Arial" w:hAnsi="Arial" w:cs="Arial"/>
        </w:rPr>
        <w:t>can</w:t>
      </w:r>
      <w:r w:rsidR="002A7FE0" w:rsidRPr="003A7208">
        <w:rPr>
          <w:rFonts w:ascii="Arial" w:hAnsi="Arial" w:cs="Arial"/>
        </w:rPr>
        <w:t xml:space="preserve"> create certain activities to </w:t>
      </w:r>
      <w:r w:rsidR="00B53E60" w:rsidRPr="003A7208">
        <w:rPr>
          <w:rFonts w:ascii="Arial" w:hAnsi="Arial" w:cs="Arial"/>
        </w:rPr>
        <w:t>identify</w:t>
      </w:r>
      <w:r w:rsidR="002A7FE0" w:rsidRPr="003A7208">
        <w:rPr>
          <w:rFonts w:ascii="Arial" w:hAnsi="Arial" w:cs="Arial"/>
        </w:rPr>
        <w:t xml:space="preserve"> </w:t>
      </w:r>
      <w:r w:rsidR="00B53E60" w:rsidRPr="003A7208">
        <w:rPr>
          <w:rFonts w:ascii="Arial" w:hAnsi="Arial" w:cs="Arial"/>
        </w:rPr>
        <w:t>children’s level of ability within certain areas of their development. Practitioners can make the activities easier or more difficult for the child depending on the child’s ability within the setting</w:t>
      </w:r>
      <w:r w:rsidR="00D24EF4" w:rsidRPr="003A7208">
        <w:rPr>
          <w:rFonts w:ascii="Arial" w:hAnsi="Arial" w:cs="Arial"/>
        </w:rPr>
        <w:t xml:space="preserve"> </w:t>
      </w:r>
      <w:r w:rsidR="00D24EF4" w:rsidRPr="003A7208">
        <w:rPr>
          <w:rFonts w:ascii="Arial" w:hAnsi="Arial" w:cs="Arial"/>
          <w:color w:val="000000"/>
        </w:rPr>
        <w:t>(University of Plymouth, n.d.)</w:t>
      </w:r>
      <w:r w:rsidR="00D24EF4" w:rsidRPr="003A7208">
        <w:rPr>
          <w:rFonts w:ascii="Arial" w:hAnsi="Arial" w:cs="Arial"/>
          <w:color w:val="000000"/>
        </w:rPr>
        <w:t xml:space="preserve">. </w:t>
      </w:r>
    </w:p>
    <w:p w14:paraId="624F7A1C" w14:textId="7625D84A" w:rsidR="00476AD3" w:rsidRPr="003A7208" w:rsidRDefault="00B07596" w:rsidP="003A7208">
      <w:pPr>
        <w:spacing w:line="360" w:lineRule="auto"/>
        <w:rPr>
          <w:rFonts w:ascii="Arial" w:hAnsi="Arial" w:cs="Arial"/>
          <w:color w:val="000000"/>
        </w:rPr>
      </w:pPr>
      <w:r w:rsidRPr="003A7208">
        <w:rPr>
          <w:rFonts w:ascii="Arial" w:hAnsi="Arial" w:cs="Arial"/>
        </w:rPr>
        <w:t xml:space="preserve">By doing snapshot observations practitioners are observing a certain skill </w:t>
      </w:r>
      <w:r w:rsidR="006377A0" w:rsidRPr="003A7208">
        <w:rPr>
          <w:rFonts w:ascii="Arial" w:hAnsi="Arial" w:cs="Arial"/>
        </w:rPr>
        <w:t xml:space="preserve">and moment within a child’s play. This is a negative impact as the practitioner could be missing a key area of the child’s holistic development due to </w:t>
      </w:r>
      <w:r w:rsidR="00B84905" w:rsidRPr="003A7208">
        <w:rPr>
          <w:rFonts w:ascii="Arial" w:hAnsi="Arial" w:cs="Arial"/>
        </w:rPr>
        <w:t xml:space="preserve">observing a different group of children or not observing play at all within this moment. </w:t>
      </w:r>
      <w:r w:rsidR="00FF7B28" w:rsidRPr="003A7208">
        <w:rPr>
          <w:rFonts w:ascii="Arial" w:hAnsi="Arial" w:cs="Arial"/>
        </w:rPr>
        <w:t>By observing children while they are participating in child led play it prevents practitioners being biased and they can see the child within areas they are comfortable. Children will also try new things within play and find ways to get over obstacles within the play</w:t>
      </w:r>
      <w:r w:rsidR="00BA7BBB" w:rsidRPr="003A7208">
        <w:rPr>
          <w:rFonts w:ascii="Arial" w:hAnsi="Arial" w:cs="Arial"/>
        </w:rPr>
        <w:t xml:space="preserve"> </w:t>
      </w:r>
      <w:r w:rsidR="00BA7BBB" w:rsidRPr="003A7208">
        <w:rPr>
          <w:rFonts w:ascii="Arial" w:hAnsi="Arial" w:cs="Arial"/>
          <w:color w:val="000000"/>
        </w:rPr>
        <w:t>(University of Plymouth, n.d.)</w:t>
      </w:r>
      <w:r w:rsidR="00BA7BBB" w:rsidRPr="003A7208">
        <w:rPr>
          <w:rFonts w:ascii="Arial" w:hAnsi="Arial" w:cs="Arial"/>
          <w:color w:val="000000"/>
        </w:rPr>
        <w:t xml:space="preserve">. </w:t>
      </w:r>
    </w:p>
    <w:p w14:paraId="60BFA3E1" w14:textId="6288108C" w:rsidR="00BA7BBB" w:rsidRPr="003A7208" w:rsidRDefault="00456986" w:rsidP="003A7208">
      <w:pPr>
        <w:spacing w:line="360" w:lineRule="auto"/>
        <w:rPr>
          <w:rFonts w:ascii="Arial" w:hAnsi="Arial" w:cs="Arial"/>
          <w:color w:val="000000"/>
        </w:rPr>
      </w:pPr>
      <w:r w:rsidRPr="003A7208">
        <w:rPr>
          <w:rFonts w:ascii="Arial" w:hAnsi="Arial" w:cs="Arial"/>
          <w:color w:val="000000"/>
        </w:rPr>
        <w:t xml:space="preserve">Observations can identify </w:t>
      </w:r>
      <w:r w:rsidR="00E50EC8" w:rsidRPr="003A7208">
        <w:rPr>
          <w:rFonts w:ascii="Arial" w:hAnsi="Arial" w:cs="Arial"/>
          <w:color w:val="000000"/>
        </w:rPr>
        <w:t xml:space="preserve">if a child has additional learning needs and areas that a child has a weakness. If these are identified </w:t>
      </w:r>
      <w:r w:rsidR="00916A38" w:rsidRPr="003A7208">
        <w:rPr>
          <w:rFonts w:ascii="Arial" w:hAnsi="Arial" w:cs="Arial"/>
          <w:color w:val="000000"/>
        </w:rPr>
        <w:t xml:space="preserve">practitioners can get further support for the child and plan activities to help the child improve in their areas of weakness. If a </w:t>
      </w:r>
      <w:r w:rsidR="00916A38" w:rsidRPr="003A7208">
        <w:rPr>
          <w:rFonts w:ascii="Arial" w:hAnsi="Arial" w:cs="Arial"/>
          <w:color w:val="000000"/>
        </w:rPr>
        <w:lastRenderedPageBreak/>
        <w:t xml:space="preserve">child has additional learning needs a practitioner </w:t>
      </w:r>
      <w:proofErr w:type="gramStart"/>
      <w:r w:rsidR="00916A38" w:rsidRPr="003A7208">
        <w:rPr>
          <w:rFonts w:ascii="Arial" w:hAnsi="Arial" w:cs="Arial"/>
          <w:color w:val="000000"/>
        </w:rPr>
        <w:t>is able to</w:t>
      </w:r>
      <w:proofErr w:type="gramEnd"/>
      <w:r w:rsidR="00916A38" w:rsidRPr="003A7208">
        <w:rPr>
          <w:rFonts w:ascii="Arial" w:hAnsi="Arial" w:cs="Arial"/>
          <w:color w:val="000000"/>
        </w:rPr>
        <w:t xml:space="preserve"> get further support for the child for example the child would benefit from having a 1;1 support assistant within the setting and activities that suit the child’s abilities better. </w:t>
      </w:r>
      <w:r w:rsidR="004000FA" w:rsidRPr="003A7208">
        <w:rPr>
          <w:rFonts w:ascii="Arial" w:hAnsi="Arial" w:cs="Arial"/>
          <w:color w:val="000000"/>
        </w:rPr>
        <w:t xml:space="preserve">Observation recordings allow parents to see how much the child has </w:t>
      </w:r>
      <w:r w:rsidR="00A31EA8" w:rsidRPr="003A7208">
        <w:rPr>
          <w:rFonts w:ascii="Arial" w:hAnsi="Arial" w:cs="Arial"/>
          <w:color w:val="000000"/>
        </w:rPr>
        <w:t>progressed</w:t>
      </w:r>
      <w:r w:rsidR="004000FA" w:rsidRPr="003A7208">
        <w:rPr>
          <w:rFonts w:ascii="Arial" w:hAnsi="Arial" w:cs="Arial"/>
          <w:color w:val="000000"/>
        </w:rPr>
        <w:t xml:space="preserve"> within their holistic development within the setting</w:t>
      </w:r>
      <w:r w:rsidR="005856D6" w:rsidRPr="003A7208">
        <w:rPr>
          <w:rFonts w:ascii="Arial" w:hAnsi="Arial" w:cs="Arial"/>
          <w:color w:val="000000"/>
        </w:rPr>
        <w:t xml:space="preserve">. Observations are a </w:t>
      </w:r>
      <w:r w:rsidR="00A31EA8" w:rsidRPr="003A7208">
        <w:rPr>
          <w:rFonts w:ascii="Arial" w:hAnsi="Arial" w:cs="Arial"/>
          <w:color w:val="000000"/>
        </w:rPr>
        <w:t>keep’s</w:t>
      </w:r>
      <w:r w:rsidR="005856D6" w:rsidRPr="003A7208">
        <w:rPr>
          <w:rFonts w:ascii="Arial" w:hAnsi="Arial" w:cs="Arial"/>
          <w:color w:val="000000"/>
        </w:rPr>
        <w:t xml:space="preserve"> sake for parents. These are </w:t>
      </w:r>
      <w:r w:rsidR="00A31EA8" w:rsidRPr="003A7208">
        <w:rPr>
          <w:rFonts w:ascii="Arial" w:hAnsi="Arial" w:cs="Arial"/>
          <w:color w:val="000000"/>
        </w:rPr>
        <w:t>evidence of the new skills that a child has learnt and began to do within their play</w:t>
      </w:r>
      <w:r w:rsidR="00BA5CA2" w:rsidRPr="003A7208">
        <w:rPr>
          <w:rFonts w:ascii="Arial" w:hAnsi="Arial" w:cs="Arial"/>
          <w:color w:val="000000"/>
        </w:rPr>
        <w:t xml:space="preserve"> </w:t>
      </w:r>
      <w:r w:rsidR="00BA5CA2" w:rsidRPr="003A7208">
        <w:rPr>
          <w:rFonts w:ascii="Arial" w:hAnsi="Arial" w:cs="Arial"/>
          <w:color w:val="000000"/>
        </w:rPr>
        <w:t>(</w:t>
      </w:r>
      <w:proofErr w:type="spellStart"/>
      <w:r w:rsidR="00BA5CA2" w:rsidRPr="003A7208">
        <w:rPr>
          <w:rFonts w:ascii="Arial" w:hAnsi="Arial" w:cs="Arial"/>
          <w:color w:val="000000"/>
        </w:rPr>
        <w:t>Spreeuwenberg</w:t>
      </w:r>
      <w:proofErr w:type="spellEnd"/>
      <w:r w:rsidR="00BA5CA2" w:rsidRPr="003A7208">
        <w:rPr>
          <w:rFonts w:ascii="Arial" w:hAnsi="Arial" w:cs="Arial"/>
          <w:color w:val="000000"/>
        </w:rPr>
        <w:t>, 2022)</w:t>
      </w:r>
    </w:p>
    <w:p w14:paraId="2152B998" w14:textId="69660EA6" w:rsidR="000F35F7" w:rsidRPr="003A7208" w:rsidRDefault="00A31EA8" w:rsidP="003A7208">
      <w:pPr>
        <w:spacing w:line="360" w:lineRule="auto"/>
        <w:rPr>
          <w:rFonts w:ascii="Arial" w:hAnsi="Arial" w:cs="Arial"/>
        </w:rPr>
      </w:pPr>
      <w:r w:rsidRPr="003A7208">
        <w:rPr>
          <w:rFonts w:ascii="Arial" w:hAnsi="Arial" w:cs="Arial"/>
        </w:rPr>
        <w:tab/>
        <w:t xml:space="preserve">Practitioners can </w:t>
      </w:r>
      <w:r w:rsidR="00BA5CA2" w:rsidRPr="003A7208">
        <w:rPr>
          <w:rFonts w:ascii="Arial" w:hAnsi="Arial" w:cs="Arial"/>
        </w:rPr>
        <w:t>reflect</w:t>
      </w:r>
      <w:r w:rsidRPr="003A7208">
        <w:rPr>
          <w:rFonts w:ascii="Arial" w:hAnsi="Arial" w:cs="Arial"/>
        </w:rPr>
        <w:t xml:space="preserve"> on activities that they observed the children on. They can see what went well within the activity and what can be improved. Practitioners can identify what areas they need to change </w:t>
      </w:r>
      <w:r w:rsidR="00BA5CA2" w:rsidRPr="003A7208">
        <w:rPr>
          <w:rFonts w:ascii="Arial" w:hAnsi="Arial" w:cs="Arial"/>
        </w:rPr>
        <w:t>for</w:t>
      </w:r>
      <w:r w:rsidRPr="003A7208">
        <w:rPr>
          <w:rFonts w:ascii="Arial" w:hAnsi="Arial" w:cs="Arial"/>
        </w:rPr>
        <w:t xml:space="preserve"> the activity to benefit a child’s holistic development durther the next time they set up the activity. They </w:t>
      </w:r>
      <w:r w:rsidR="00BA5CA2" w:rsidRPr="003A7208">
        <w:rPr>
          <w:rFonts w:ascii="Arial" w:hAnsi="Arial" w:cs="Arial"/>
        </w:rPr>
        <w:t>practitioners</w:t>
      </w:r>
      <w:r w:rsidRPr="003A7208">
        <w:rPr>
          <w:rFonts w:ascii="Arial" w:hAnsi="Arial" w:cs="Arial"/>
        </w:rPr>
        <w:t xml:space="preserve"> </w:t>
      </w:r>
      <w:r w:rsidR="00DA2991" w:rsidRPr="003A7208">
        <w:rPr>
          <w:rFonts w:ascii="Arial" w:hAnsi="Arial" w:cs="Arial"/>
        </w:rPr>
        <w:t>can</w:t>
      </w:r>
      <w:r w:rsidRPr="003A7208">
        <w:rPr>
          <w:rFonts w:ascii="Arial" w:hAnsi="Arial" w:cs="Arial"/>
        </w:rPr>
        <w:t xml:space="preserve"> identify what areas the children enjoy playing </w:t>
      </w:r>
      <w:r w:rsidR="00BA5CA2" w:rsidRPr="003A7208">
        <w:rPr>
          <w:rFonts w:ascii="Arial" w:hAnsi="Arial" w:cs="Arial"/>
        </w:rPr>
        <w:t xml:space="preserve">in while </w:t>
      </w:r>
      <w:r w:rsidRPr="003A7208">
        <w:rPr>
          <w:rFonts w:ascii="Arial" w:hAnsi="Arial" w:cs="Arial"/>
        </w:rPr>
        <w:t>the</w:t>
      </w:r>
      <w:r w:rsidR="00BA5CA2" w:rsidRPr="003A7208">
        <w:rPr>
          <w:rFonts w:ascii="Arial" w:hAnsi="Arial" w:cs="Arial"/>
        </w:rPr>
        <w:t>y are in the setting</w:t>
      </w:r>
      <w:r w:rsidRPr="003A7208">
        <w:rPr>
          <w:rFonts w:ascii="Arial" w:hAnsi="Arial" w:cs="Arial"/>
        </w:rPr>
        <w:t xml:space="preserve"> and </w:t>
      </w:r>
      <w:r w:rsidR="00BA5CA2" w:rsidRPr="003A7208">
        <w:rPr>
          <w:rFonts w:ascii="Arial" w:hAnsi="Arial" w:cs="Arial"/>
        </w:rPr>
        <w:t xml:space="preserve">are able to plan and create activities around the child’s main interests. </w:t>
      </w:r>
    </w:p>
    <w:p w14:paraId="1FE7C9F0" w14:textId="77777777" w:rsidR="00DA2991" w:rsidRPr="003A7208" w:rsidRDefault="00DA2991" w:rsidP="003A7208">
      <w:pPr>
        <w:spacing w:line="360" w:lineRule="auto"/>
        <w:rPr>
          <w:rFonts w:ascii="Arial" w:hAnsi="Arial" w:cs="Arial"/>
        </w:rPr>
      </w:pPr>
    </w:p>
    <w:p w14:paraId="5CDE6B79" w14:textId="63621DDF" w:rsidR="00DA2991" w:rsidRPr="003A7208" w:rsidRDefault="00DA2991" w:rsidP="003A7208">
      <w:pPr>
        <w:spacing w:line="360" w:lineRule="auto"/>
        <w:rPr>
          <w:rFonts w:ascii="Arial" w:hAnsi="Arial" w:cs="Arial"/>
        </w:rPr>
      </w:pPr>
      <w:r w:rsidRPr="003A7208">
        <w:rPr>
          <w:rFonts w:ascii="Arial" w:hAnsi="Arial" w:cs="Arial"/>
        </w:rPr>
        <w:t xml:space="preserve">Section 4 </w:t>
      </w:r>
      <w:r w:rsidR="00B4304B" w:rsidRPr="003A7208">
        <w:rPr>
          <w:rFonts w:ascii="Arial" w:hAnsi="Arial" w:cs="Arial"/>
        </w:rPr>
        <w:t>–</w:t>
      </w:r>
      <w:r w:rsidR="001E692E" w:rsidRPr="003A7208">
        <w:rPr>
          <w:rFonts w:ascii="Arial" w:hAnsi="Arial" w:cs="Arial"/>
        </w:rPr>
        <w:t xml:space="preserve"> </w:t>
      </w:r>
      <w:r w:rsidR="00B4304B" w:rsidRPr="003A7208">
        <w:rPr>
          <w:rFonts w:ascii="Arial" w:hAnsi="Arial" w:cs="Arial"/>
        </w:rPr>
        <w:t>Demonstrate an understanding of the role of play when undertaking observations</w:t>
      </w:r>
      <w:r w:rsidR="00603FB3" w:rsidRPr="003A7208">
        <w:rPr>
          <w:rFonts w:ascii="Arial" w:hAnsi="Arial" w:cs="Arial"/>
        </w:rPr>
        <w:t xml:space="preserve">. </w:t>
      </w:r>
    </w:p>
    <w:p w14:paraId="1D2D36E8" w14:textId="0B4DFCF9" w:rsidR="00996A3E" w:rsidRPr="003A7208" w:rsidRDefault="00FB61BE" w:rsidP="003A7208">
      <w:pPr>
        <w:spacing w:line="360" w:lineRule="auto"/>
        <w:rPr>
          <w:rFonts w:ascii="Arial" w:hAnsi="Arial" w:cs="Arial"/>
        </w:rPr>
      </w:pPr>
      <w:r w:rsidRPr="003A7208">
        <w:rPr>
          <w:rFonts w:ascii="Arial" w:hAnsi="Arial" w:cs="Arial"/>
        </w:rPr>
        <w:tab/>
        <w:t xml:space="preserve">Play is a natural </w:t>
      </w:r>
      <w:r w:rsidR="00CE189A" w:rsidRPr="003A7208">
        <w:rPr>
          <w:rFonts w:ascii="Arial" w:hAnsi="Arial" w:cs="Arial"/>
        </w:rPr>
        <w:t>activity that all children participate</w:t>
      </w:r>
      <w:r w:rsidR="003867B0" w:rsidRPr="003A7208">
        <w:rPr>
          <w:rFonts w:ascii="Arial" w:hAnsi="Arial" w:cs="Arial"/>
        </w:rPr>
        <w:t xml:space="preserve"> in</w:t>
      </w:r>
      <w:r w:rsidR="005E42C9" w:rsidRPr="003A7208">
        <w:rPr>
          <w:rFonts w:ascii="Arial" w:hAnsi="Arial" w:cs="Arial"/>
        </w:rPr>
        <w:t xml:space="preserve">. Play allows children to understand their </w:t>
      </w:r>
      <w:r w:rsidR="003239A4" w:rsidRPr="003A7208">
        <w:rPr>
          <w:rFonts w:ascii="Arial" w:hAnsi="Arial" w:cs="Arial"/>
        </w:rPr>
        <w:t xml:space="preserve">and express their </w:t>
      </w:r>
      <w:r w:rsidR="00D26DF1" w:rsidRPr="003A7208">
        <w:rPr>
          <w:rFonts w:ascii="Arial" w:hAnsi="Arial" w:cs="Arial"/>
        </w:rPr>
        <w:t xml:space="preserve">emotions, promotes social skills. </w:t>
      </w:r>
      <w:r w:rsidR="009E7B36" w:rsidRPr="003A7208">
        <w:rPr>
          <w:rFonts w:ascii="Arial" w:hAnsi="Arial" w:cs="Arial"/>
        </w:rPr>
        <w:t xml:space="preserve">Children </w:t>
      </w:r>
      <w:r w:rsidR="0091404E" w:rsidRPr="003A7208">
        <w:rPr>
          <w:rFonts w:ascii="Arial" w:hAnsi="Arial" w:cs="Arial"/>
        </w:rPr>
        <w:t>can</w:t>
      </w:r>
      <w:r w:rsidR="009E7B36" w:rsidRPr="003A7208">
        <w:rPr>
          <w:rFonts w:ascii="Arial" w:hAnsi="Arial" w:cs="Arial"/>
        </w:rPr>
        <w:t xml:space="preserve"> create </w:t>
      </w:r>
      <w:r w:rsidR="0091404E" w:rsidRPr="003A7208">
        <w:rPr>
          <w:rFonts w:ascii="Arial" w:hAnsi="Arial" w:cs="Arial"/>
        </w:rPr>
        <w:t>relationships</w:t>
      </w:r>
      <w:r w:rsidR="00AE7E73" w:rsidRPr="003A7208">
        <w:rPr>
          <w:rFonts w:ascii="Arial" w:hAnsi="Arial" w:cs="Arial"/>
        </w:rPr>
        <w:t xml:space="preserve"> with their caregivers when they interact within play. This will allow children to have strong </w:t>
      </w:r>
      <w:r w:rsidR="0091404E" w:rsidRPr="003A7208">
        <w:rPr>
          <w:rFonts w:ascii="Arial" w:hAnsi="Arial" w:cs="Arial"/>
        </w:rPr>
        <w:t>relationships,</w:t>
      </w:r>
      <w:r w:rsidR="00AE7E73" w:rsidRPr="003A7208">
        <w:rPr>
          <w:rFonts w:ascii="Arial" w:hAnsi="Arial" w:cs="Arial"/>
        </w:rPr>
        <w:t xml:space="preserve"> and they will feel safe while they are within their care</w:t>
      </w:r>
      <w:r w:rsidR="0091404E" w:rsidRPr="003A7208">
        <w:rPr>
          <w:rFonts w:ascii="Arial" w:hAnsi="Arial" w:cs="Arial"/>
        </w:rPr>
        <w:t xml:space="preserve"> </w:t>
      </w:r>
      <w:r w:rsidR="0091404E" w:rsidRPr="003A7208">
        <w:rPr>
          <w:rFonts w:ascii="Arial" w:hAnsi="Arial" w:cs="Arial"/>
          <w:color w:val="000000"/>
        </w:rPr>
        <w:t>(Lillio.com, 2021)</w:t>
      </w:r>
      <w:r w:rsidR="0091404E" w:rsidRPr="003A7208">
        <w:rPr>
          <w:rFonts w:ascii="Arial" w:hAnsi="Arial" w:cs="Arial"/>
          <w:color w:val="000000"/>
        </w:rPr>
        <w:t xml:space="preserve">. </w:t>
      </w:r>
      <w:r w:rsidR="00220B3B" w:rsidRPr="003A7208">
        <w:rPr>
          <w:rFonts w:ascii="Arial" w:hAnsi="Arial" w:cs="Arial"/>
          <w:color w:val="000000"/>
        </w:rPr>
        <w:t xml:space="preserve">Practitioners </w:t>
      </w:r>
      <w:r w:rsidR="0076666C" w:rsidRPr="003A7208">
        <w:rPr>
          <w:rFonts w:ascii="Arial" w:hAnsi="Arial" w:cs="Arial"/>
          <w:color w:val="000000"/>
        </w:rPr>
        <w:t>can</w:t>
      </w:r>
      <w:r w:rsidR="00220B3B" w:rsidRPr="003A7208">
        <w:rPr>
          <w:rFonts w:ascii="Arial" w:hAnsi="Arial" w:cs="Arial"/>
          <w:color w:val="000000"/>
        </w:rPr>
        <w:t xml:space="preserve"> encourage children to use their senses within play with different activities. This allows children to feel at ease and stress levels low</w:t>
      </w:r>
      <w:r w:rsidR="0022778A" w:rsidRPr="003A7208">
        <w:rPr>
          <w:rFonts w:ascii="Arial" w:hAnsi="Arial" w:cs="Arial"/>
          <w:color w:val="000000"/>
        </w:rPr>
        <w:t xml:space="preserve">. Sensory play encourages a child’s cognitive development within a </w:t>
      </w:r>
      <w:r w:rsidR="0076666C" w:rsidRPr="003A7208">
        <w:rPr>
          <w:rFonts w:ascii="Arial" w:hAnsi="Arial" w:cs="Arial"/>
          <w:color w:val="000000"/>
        </w:rPr>
        <w:t>relaxed</w:t>
      </w:r>
      <w:r w:rsidR="0022778A" w:rsidRPr="003A7208">
        <w:rPr>
          <w:rFonts w:ascii="Arial" w:hAnsi="Arial" w:cs="Arial"/>
          <w:color w:val="000000"/>
        </w:rPr>
        <w:t xml:space="preserve"> and enjoyable way. </w:t>
      </w:r>
      <w:r w:rsidR="00A75450" w:rsidRPr="003A7208">
        <w:rPr>
          <w:rFonts w:ascii="Arial" w:hAnsi="Arial" w:cs="Arial"/>
          <w:color w:val="000000"/>
        </w:rPr>
        <w:t xml:space="preserve">Within a </w:t>
      </w:r>
      <w:r w:rsidR="008B347E" w:rsidRPr="003A7208">
        <w:rPr>
          <w:rFonts w:ascii="Arial" w:hAnsi="Arial" w:cs="Arial"/>
          <w:color w:val="000000"/>
        </w:rPr>
        <w:t>stress-free</w:t>
      </w:r>
      <w:r w:rsidR="00A75450" w:rsidRPr="003A7208">
        <w:rPr>
          <w:rFonts w:ascii="Arial" w:hAnsi="Arial" w:cs="Arial"/>
          <w:color w:val="000000"/>
        </w:rPr>
        <w:t xml:space="preserve"> environment children are more likely to be themselves </w:t>
      </w:r>
      <w:r w:rsidR="00393AF4" w:rsidRPr="003A7208">
        <w:rPr>
          <w:rFonts w:ascii="Arial" w:hAnsi="Arial" w:cs="Arial"/>
          <w:color w:val="000000"/>
        </w:rPr>
        <w:t xml:space="preserve">and it will support the child’s natural curiosity and </w:t>
      </w:r>
      <w:r w:rsidR="008B347E" w:rsidRPr="003A7208">
        <w:rPr>
          <w:rFonts w:ascii="Arial" w:hAnsi="Arial" w:cs="Arial"/>
          <w:color w:val="000000"/>
        </w:rPr>
        <w:t xml:space="preserve">development </w:t>
      </w:r>
      <w:r w:rsidR="008B347E" w:rsidRPr="003A7208">
        <w:rPr>
          <w:rFonts w:ascii="Arial" w:hAnsi="Arial" w:cs="Arial"/>
          <w:color w:val="000000"/>
        </w:rPr>
        <w:t>(</w:t>
      </w:r>
      <w:proofErr w:type="spellStart"/>
      <w:r w:rsidR="008B347E" w:rsidRPr="003A7208">
        <w:rPr>
          <w:rFonts w:ascii="Arial" w:hAnsi="Arial" w:cs="Arial"/>
          <w:color w:val="000000"/>
        </w:rPr>
        <w:t>podarprepschool</w:t>
      </w:r>
      <w:proofErr w:type="spellEnd"/>
      <w:r w:rsidR="008B347E" w:rsidRPr="003A7208">
        <w:rPr>
          <w:rFonts w:ascii="Arial" w:hAnsi="Arial" w:cs="Arial"/>
          <w:color w:val="000000"/>
        </w:rPr>
        <w:t>, 2023)</w:t>
      </w:r>
    </w:p>
    <w:p w14:paraId="06861410" w14:textId="20F2C726" w:rsidR="00145914" w:rsidRPr="003A7208" w:rsidRDefault="008F5E6C" w:rsidP="003A7208">
      <w:pPr>
        <w:spacing w:line="360" w:lineRule="auto"/>
        <w:rPr>
          <w:rFonts w:ascii="Arial" w:hAnsi="Arial" w:cs="Arial"/>
          <w:color w:val="000000"/>
        </w:rPr>
      </w:pPr>
      <w:r w:rsidRPr="003A7208">
        <w:rPr>
          <w:rFonts w:ascii="Arial" w:hAnsi="Arial" w:cs="Arial"/>
        </w:rPr>
        <w:tab/>
        <w:t xml:space="preserve">When practitioners observe </w:t>
      </w:r>
      <w:r w:rsidR="00AF2065" w:rsidRPr="003A7208">
        <w:rPr>
          <w:rFonts w:ascii="Arial" w:hAnsi="Arial" w:cs="Arial"/>
        </w:rPr>
        <w:t>children,</w:t>
      </w:r>
      <w:r w:rsidRPr="003A7208">
        <w:rPr>
          <w:rFonts w:ascii="Arial" w:hAnsi="Arial" w:cs="Arial"/>
        </w:rPr>
        <w:t xml:space="preserve"> they </w:t>
      </w:r>
      <w:r w:rsidR="003867B0" w:rsidRPr="003A7208">
        <w:rPr>
          <w:rFonts w:ascii="Arial" w:hAnsi="Arial" w:cs="Arial"/>
        </w:rPr>
        <w:t>can</w:t>
      </w:r>
      <w:r w:rsidRPr="003A7208">
        <w:rPr>
          <w:rFonts w:ascii="Arial" w:hAnsi="Arial" w:cs="Arial"/>
        </w:rPr>
        <w:t xml:space="preserve"> identify the children’s </w:t>
      </w:r>
      <w:r w:rsidR="00757295" w:rsidRPr="003A7208">
        <w:rPr>
          <w:rFonts w:ascii="Arial" w:hAnsi="Arial" w:cs="Arial"/>
        </w:rPr>
        <w:t>strengths</w:t>
      </w:r>
      <w:r w:rsidRPr="003A7208">
        <w:rPr>
          <w:rFonts w:ascii="Arial" w:hAnsi="Arial" w:cs="Arial"/>
        </w:rPr>
        <w:t xml:space="preserve"> and their main interests</w:t>
      </w:r>
      <w:r w:rsidR="000C548E" w:rsidRPr="003A7208">
        <w:rPr>
          <w:rFonts w:ascii="Arial" w:hAnsi="Arial" w:cs="Arial"/>
        </w:rPr>
        <w:t>. Observing allows practitioners to understand the child better</w:t>
      </w:r>
      <w:r w:rsidR="00527E02" w:rsidRPr="003A7208">
        <w:rPr>
          <w:rFonts w:ascii="Arial" w:hAnsi="Arial" w:cs="Arial"/>
        </w:rPr>
        <w:t xml:space="preserve">, it also allows the practitioner to understand how children learn and </w:t>
      </w:r>
      <w:r w:rsidR="00AF2065" w:rsidRPr="003A7208">
        <w:rPr>
          <w:rFonts w:ascii="Arial" w:hAnsi="Arial" w:cs="Arial"/>
        </w:rPr>
        <w:t>identify where they can bring in the curriculum to further the children’s learning and development</w:t>
      </w:r>
      <w:r w:rsidR="00A329C0" w:rsidRPr="003A7208">
        <w:rPr>
          <w:rFonts w:ascii="Arial" w:hAnsi="Arial" w:cs="Arial"/>
        </w:rPr>
        <w:t xml:space="preserve">. </w:t>
      </w:r>
      <w:r w:rsidR="006D4187" w:rsidRPr="003A7208">
        <w:rPr>
          <w:rFonts w:ascii="Arial" w:hAnsi="Arial" w:cs="Arial"/>
        </w:rPr>
        <w:t>However,</w:t>
      </w:r>
      <w:r w:rsidR="00A329C0" w:rsidRPr="003A7208">
        <w:rPr>
          <w:rFonts w:ascii="Arial" w:hAnsi="Arial" w:cs="Arial"/>
        </w:rPr>
        <w:t xml:space="preserve"> </w:t>
      </w:r>
      <w:r w:rsidR="00F0068E" w:rsidRPr="003A7208">
        <w:rPr>
          <w:rFonts w:ascii="Arial" w:hAnsi="Arial" w:cs="Arial"/>
        </w:rPr>
        <w:t xml:space="preserve">if a practitioner has created a strong bond with a </w:t>
      </w:r>
      <w:r w:rsidR="008B347E" w:rsidRPr="003A7208">
        <w:rPr>
          <w:rFonts w:ascii="Arial" w:hAnsi="Arial" w:cs="Arial"/>
        </w:rPr>
        <w:t>child,</w:t>
      </w:r>
      <w:r w:rsidR="00F0068E" w:rsidRPr="003A7208">
        <w:rPr>
          <w:rFonts w:ascii="Arial" w:hAnsi="Arial" w:cs="Arial"/>
        </w:rPr>
        <w:t xml:space="preserve"> they will potentially create bias </w:t>
      </w:r>
      <w:r w:rsidR="00F15458" w:rsidRPr="003A7208">
        <w:rPr>
          <w:rFonts w:ascii="Arial" w:hAnsi="Arial" w:cs="Arial"/>
        </w:rPr>
        <w:t>observations</w:t>
      </w:r>
      <w:r w:rsidR="00F0068E" w:rsidRPr="003A7208">
        <w:rPr>
          <w:rFonts w:ascii="Arial" w:hAnsi="Arial" w:cs="Arial"/>
        </w:rPr>
        <w:t xml:space="preserve">. They may </w:t>
      </w:r>
      <w:r w:rsidR="0091404E" w:rsidRPr="003A7208">
        <w:rPr>
          <w:rFonts w:ascii="Arial" w:hAnsi="Arial" w:cs="Arial"/>
          <w:color w:val="000000"/>
        </w:rPr>
        <w:t>(Lillio.com, 2021)</w:t>
      </w:r>
      <w:r w:rsidR="0091404E" w:rsidRPr="003A7208">
        <w:rPr>
          <w:rFonts w:ascii="Arial" w:hAnsi="Arial" w:cs="Arial"/>
          <w:color w:val="000000"/>
        </w:rPr>
        <w:t xml:space="preserve">. </w:t>
      </w:r>
      <w:r w:rsidR="008E72B3" w:rsidRPr="003A7208">
        <w:rPr>
          <w:rFonts w:ascii="Arial" w:hAnsi="Arial" w:cs="Arial"/>
          <w:color w:val="000000"/>
        </w:rPr>
        <w:t xml:space="preserve"> When </w:t>
      </w:r>
      <w:r w:rsidR="008E72B3" w:rsidRPr="003A7208">
        <w:rPr>
          <w:rFonts w:ascii="Arial" w:hAnsi="Arial" w:cs="Arial"/>
          <w:color w:val="000000"/>
        </w:rPr>
        <w:lastRenderedPageBreak/>
        <w:t xml:space="preserve">observing </w:t>
      </w:r>
      <w:r w:rsidR="00A04D38" w:rsidRPr="003A7208">
        <w:rPr>
          <w:rFonts w:ascii="Arial" w:hAnsi="Arial" w:cs="Arial"/>
          <w:color w:val="000000"/>
        </w:rPr>
        <w:t>children,</w:t>
      </w:r>
      <w:r w:rsidR="008E72B3" w:rsidRPr="003A7208">
        <w:rPr>
          <w:rFonts w:ascii="Arial" w:hAnsi="Arial" w:cs="Arial"/>
          <w:color w:val="000000"/>
        </w:rPr>
        <w:t xml:space="preserve"> it is important to remember that a child develops holistically. </w:t>
      </w:r>
      <w:r w:rsidR="00FF2244" w:rsidRPr="003A7208">
        <w:rPr>
          <w:rFonts w:ascii="Arial" w:hAnsi="Arial" w:cs="Arial"/>
          <w:color w:val="000000"/>
        </w:rPr>
        <w:t xml:space="preserve">When observing practitioners </w:t>
      </w:r>
      <w:r w:rsidR="00A04D38" w:rsidRPr="003A7208">
        <w:rPr>
          <w:rFonts w:ascii="Arial" w:hAnsi="Arial" w:cs="Arial"/>
          <w:color w:val="000000"/>
        </w:rPr>
        <w:t>can</w:t>
      </w:r>
      <w:r w:rsidR="00FF2244" w:rsidRPr="003A7208">
        <w:rPr>
          <w:rFonts w:ascii="Arial" w:hAnsi="Arial" w:cs="Arial"/>
          <w:color w:val="000000"/>
        </w:rPr>
        <w:t xml:space="preserve"> </w:t>
      </w:r>
      <w:r w:rsidR="00A04D38" w:rsidRPr="003A7208">
        <w:rPr>
          <w:rFonts w:ascii="Arial" w:hAnsi="Arial" w:cs="Arial"/>
          <w:color w:val="000000"/>
        </w:rPr>
        <w:t>gain</w:t>
      </w:r>
      <w:r w:rsidR="00FF2244" w:rsidRPr="003A7208">
        <w:rPr>
          <w:rFonts w:ascii="Arial" w:hAnsi="Arial" w:cs="Arial"/>
          <w:color w:val="000000"/>
        </w:rPr>
        <w:t xml:space="preserve"> holistic </w:t>
      </w:r>
      <w:r w:rsidR="00A04D38" w:rsidRPr="003A7208">
        <w:rPr>
          <w:rFonts w:ascii="Arial" w:hAnsi="Arial" w:cs="Arial"/>
          <w:color w:val="000000"/>
        </w:rPr>
        <w:t>understanding</w:t>
      </w:r>
      <w:r w:rsidR="00FF2244" w:rsidRPr="003A7208">
        <w:rPr>
          <w:rFonts w:ascii="Arial" w:hAnsi="Arial" w:cs="Arial"/>
          <w:color w:val="000000"/>
        </w:rPr>
        <w:t xml:space="preserve"> of a child’s development </w:t>
      </w:r>
      <w:r w:rsidR="00A04D38" w:rsidRPr="003A7208">
        <w:rPr>
          <w:rFonts w:ascii="Arial" w:hAnsi="Arial" w:cs="Arial"/>
          <w:color w:val="000000"/>
        </w:rPr>
        <w:t>therefore,</w:t>
      </w:r>
      <w:r w:rsidR="00FF2244" w:rsidRPr="003A7208">
        <w:rPr>
          <w:rFonts w:ascii="Arial" w:hAnsi="Arial" w:cs="Arial"/>
          <w:color w:val="000000"/>
        </w:rPr>
        <w:t xml:space="preserve"> they are able to </w:t>
      </w:r>
      <w:r w:rsidR="00A04D38" w:rsidRPr="003A7208">
        <w:rPr>
          <w:rFonts w:ascii="Arial" w:hAnsi="Arial" w:cs="Arial"/>
          <w:color w:val="000000"/>
        </w:rPr>
        <w:t xml:space="preserve">provide specific support that will benefit a child holistically. </w:t>
      </w:r>
      <w:r w:rsidR="00A04861" w:rsidRPr="003A7208">
        <w:rPr>
          <w:rFonts w:ascii="Arial" w:hAnsi="Arial" w:cs="Arial"/>
          <w:color w:val="000000"/>
        </w:rPr>
        <w:t xml:space="preserve">By using a holistic approach to observations practitioners ensure that they </w:t>
      </w:r>
      <w:r w:rsidR="00302010" w:rsidRPr="003A7208">
        <w:rPr>
          <w:rFonts w:ascii="Arial" w:hAnsi="Arial" w:cs="Arial"/>
          <w:color w:val="000000"/>
        </w:rPr>
        <w:t xml:space="preserve">look at every aspect of a </w:t>
      </w:r>
      <w:r w:rsidR="0068662D" w:rsidRPr="003A7208">
        <w:rPr>
          <w:rFonts w:ascii="Arial" w:hAnsi="Arial" w:cs="Arial"/>
          <w:color w:val="000000"/>
        </w:rPr>
        <w:t>c</w:t>
      </w:r>
      <w:r w:rsidR="00302010" w:rsidRPr="003A7208">
        <w:rPr>
          <w:rFonts w:ascii="Arial" w:hAnsi="Arial" w:cs="Arial"/>
          <w:color w:val="000000"/>
        </w:rPr>
        <w:t>hild’s development</w:t>
      </w:r>
      <w:r w:rsidR="0068662D" w:rsidRPr="003A7208">
        <w:rPr>
          <w:rFonts w:ascii="Arial" w:hAnsi="Arial" w:cs="Arial"/>
          <w:color w:val="000000"/>
        </w:rPr>
        <w:t>. If a pr</w:t>
      </w:r>
      <w:r w:rsidR="006D544A" w:rsidRPr="003A7208">
        <w:rPr>
          <w:rFonts w:ascii="Arial" w:hAnsi="Arial" w:cs="Arial"/>
          <w:color w:val="000000"/>
        </w:rPr>
        <w:t>a</w:t>
      </w:r>
      <w:r w:rsidR="0068662D" w:rsidRPr="003A7208">
        <w:rPr>
          <w:rFonts w:ascii="Arial" w:hAnsi="Arial" w:cs="Arial"/>
          <w:color w:val="000000"/>
        </w:rPr>
        <w:t>cti</w:t>
      </w:r>
      <w:r w:rsidR="006D544A" w:rsidRPr="003A7208">
        <w:rPr>
          <w:rFonts w:ascii="Arial" w:hAnsi="Arial" w:cs="Arial"/>
          <w:color w:val="000000"/>
        </w:rPr>
        <w:t xml:space="preserve">tioner </w:t>
      </w:r>
      <w:r w:rsidR="00871E0B" w:rsidRPr="003A7208">
        <w:rPr>
          <w:rFonts w:ascii="Arial" w:hAnsi="Arial" w:cs="Arial"/>
          <w:color w:val="000000"/>
        </w:rPr>
        <w:t>values each child’s unique abilities, interests and developmental journeys they will create a positive impact on the child’s</w:t>
      </w:r>
      <w:r w:rsidR="0043039E" w:rsidRPr="003A7208">
        <w:rPr>
          <w:rFonts w:ascii="Arial" w:hAnsi="Arial" w:cs="Arial"/>
          <w:color w:val="000000"/>
        </w:rPr>
        <w:t xml:space="preserve"> learning and will benefit the child within the future as they get older</w:t>
      </w:r>
      <w:r w:rsidR="003B49FE" w:rsidRPr="003A7208">
        <w:rPr>
          <w:rFonts w:ascii="Arial" w:hAnsi="Arial" w:cs="Arial"/>
          <w:color w:val="000000"/>
        </w:rPr>
        <w:t xml:space="preserve"> </w:t>
      </w:r>
      <w:r w:rsidR="003B49FE" w:rsidRPr="003A7208">
        <w:rPr>
          <w:rFonts w:ascii="Arial" w:hAnsi="Arial" w:cs="Arial"/>
          <w:color w:val="000000"/>
        </w:rPr>
        <w:t>(connectchildcare.com, 2023)</w:t>
      </w:r>
      <w:r w:rsidR="003B49FE" w:rsidRPr="003A7208">
        <w:rPr>
          <w:rFonts w:ascii="Arial" w:hAnsi="Arial" w:cs="Arial"/>
          <w:color w:val="000000"/>
        </w:rPr>
        <w:t xml:space="preserve">. </w:t>
      </w:r>
    </w:p>
    <w:p w14:paraId="02432CE5" w14:textId="4D64192E" w:rsidR="006729C2" w:rsidRPr="003A7208" w:rsidRDefault="006729C2" w:rsidP="003A7208">
      <w:pPr>
        <w:spacing w:line="360" w:lineRule="auto"/>
        <w:rPr>
          <w:rFonts w:ascii="Arial" w:hAnsi="Arial" w:cs="Arial"/>
          <w:color w:val="000000"/>
        </w:rPr>
      </w:pPr>
      <w:r w:rsidRPr="003A7208">
        <w:rPr>
          <w:rFonts w:ascii="Arial" w:hAnsi="Arial" w:cs="Arial"/>
          <w:color w:val="000000"/>
        </w:rPr>
        <w:tab/>
        <w:t xml:space="preserve">When observing it is </w:t>
      </w:r>
      <w:r w:rsidR="00393FF1" w:rsidRPr="003A7208">
        <w:rPr>
          <w:rFonts w:ascii="Arial" w:hAnsi="Arial" w:cs="Arial"/>
          <w:color w:val="000000"/>
        </w:rPr>
        <w:t>important</w:t>
      </w:r>
      <w:r w:rsidRPr="003A7208">
        <w:rPr>
          <w:rFonts w:ascii="Arial" w:hAnsi="Arial" w:cs="Arial"/>
          <w:color w:val="000000"/>
        </w:rPr>
        <w:t xml:space="preserve"> that </w:t>
      </w:r>
      <w:r w:rsidR="00393FF1" w:rsidRPr="003A7208">
        <w:rPr>
          <w:rFonts w:ascii="Arial" w:hAnsi="Arial" w:cs="Arial"/>
          <w:color w:val="000000"/>
        </w:rPr>
        <w:t>practitioners</w:t>
      </w:r>
      <w:r w:rsidRPr="003A7208">
        <w:rPr>
          <w:rFonts w:ascii="Arial" w:hAnsi="Arial" w:cs="Arial"/>
          <w:color w:val="000000"/>
        </w:rPr>
        <w:t xml:space="preserve"> consider using more than one method of observing. By </w:t>
      </w:r>
      <w:r w:rsidR="00393FF1" w:rsidRPr="003A7208">
        <w:rPr>
          <w:rFonts w:ascii="Arial" w:hAnsi="Arial" w:cs="Arial"/>
          <w:color w:val="000000"/>
        </w:rPr>
        <w:t>doing</w:t>
      </w:r>
      <w:r w:rsidRPr="003A7208">
        <w:rPr>
          <w:rFonts w:ascii="Arial" w:hAnsi="Arial" w:cs="Arial"/>
          <w:color w:val="000000"/>
        </w:rPr>
        <w:t xml:space="preserve"> this it allows practitioner to get a wider look at the child’s development within the setting. </w:t>
      </w:r>
      <w:r w:rsidR="00393FF1" w:rsidRPr="003A7208">
        <w:rPr>
          <w:rFonts w:ascii="Arial" w:hAnsi="Arial" w:cs="Arial"/>
          <w:color w:val="000000"/>
        </w:rPr>
        <w:t>This will help the practitioner to understand the needs of the child better</w:t>
      </w:r>
      <w:r w:rsidR="009316A6" w:rsidRPr="003A7208">
        <w:rPr>
          <w:rFonts w:ascii="Arial" w:hAnsi="Arial" w:cs="Arial"/>
          <w:color w:val="000000"/>
        </w:rPr>
        <w:t>. Practi</w:t>
      </w:r>
      <w:r w:rsidR="00030400" w:rsidRPr="003A7208">
        <w:rPr>
          <w:rFonts w:ascii="Arial" w:hAnsi="Arial" w:cs="Arial"/>
          <w:color w:val="000000"/>
        </w:rPr>
        <w:t>ti</w:t>
      </w:r>
      <w:r w:rsidR="009316A6" w:rsidRPr="003A7208">
        <w:rPr>
          <w:rFonts w:ascii="Arial" w:hAnsi="Arial" w:cs="Arial"/>
          <w:color w:val="000000"/>
        </w:rPr>
        <w:t xml:space="preserve">oners will need to create more than one observation on a child to understand their needs and their preference better because they will not gather the appropriate amount of information from one </w:t>
      </w:r>
      <w:r w:rsidR="00030400" w:rsidRPr="003A7208">
        <w:rPr>
          <w:rFonts w:ascii="Arial" w:hAnsi="Arial" w:cs="Arial"/>
          <w:color w:val="000000"/>
        </w:rPr>
        <w:t>observation. If a child doesn’t have much interest within a</w:t>
      </w:r>
      <w:r w:rsidR="003A7208" w:rsidRPr="003A7208">
        <w:rPr>
          <w:rFonts w:ascii="Arial" w:hAnsi="Arial" w:cs="Arial"/>
          <w:color w:val="000000"/>
        </w:rPr>
        <w:t xml:space="preserve">n </w:t>
      </w:r>
      <w:r w:rsidR="00030400" w:rsidRPr="003A7208">
        <w:rPr>
          <w:rFonts w:ascii="Arial" w:hAnsi="Arial" w:cs="Arial"/>
          <w:color w:val="000000"/>
        </w:rPr>
        <w:t xml:space="preserve">activity that a practitioner has </w:t>
      </w:r>
      <w:proofErr w:type="gramStart"/>
      <w:r w:rsidR="00030400" w:rsidRPr="003A7208">
        <w:rPr>
          <w:rFonts w:ascii="Arial" w:hAnsi="Arial" w:cs="Arial"/>
          <w:color w:val="000000"/>
        </w:rPr>
        <w:t>created</w:t>
      </w:r>
      <w:proofErr w:type="gramEnd"/>
      <w:r w:rsidR="00030400" w:rsidRPr="003A7208">
        <w:rPr>
          <w:rFonts w:ascii="Arial" w:hAnsi="Arial" w:cs="Arial"/>
          <w:color w:val="000000"/>
        </w:rPr>
        <w:t xml:space="preserve"> they won’t get a very detailed observation as the child wont interact as much as if they were doing an activity around something they enjoy</w:t>
      </w:r>
      <w:r w:rsidR="001E692E" w:rsidRPr="003A7208">
        <w:rPr>
          <w:rFonts w:ascii="Arial" w:hAnsi="Arial" w:cs="Arial"/>
          <w:color w:val="000000"/>
        </w:rPr>
        <w:t xml:space="preserve"> </w:t>
      </w:r>
      <w:r w:rsidR="001E692E" w:rsidRPr="003A7208">
        <w:rPr>
          <w:rFonts w:ascii="Arial" w:hAnsi="Arial" w:cs="Arial"/>
          <w:color w:val="000000"/>
        </w:rPr>
        <w:t>(Connect Childcare, 2024)</w:t>
      </w:r>
      <w:r w:rsidR="001E692E" w:rsidRPr="003A7208">
        <w:rPr>
          <w:rFonts w:ascii="Arial" w:hAnsi="Arial" w:cs="Arial"/>
          <w:color w:val="000000"/>
        </w:rPr>
        <w:t xml:space="preserve">. </w:t>
      </w:r>
    </w:p>
    <w:p w14:paraId="2B3D2858" w14:textId="77777777" w:rsidR="00A04D38" w:rsidRPr="003A7208" w:rsidRDefault="00A04D38" w:rsidP="003A7208">
      <w:pPr>
        <w:spacing w:line="360" w:lineRule="auto"/>
        <w:rPr>
          <w:rFonts w:ascii="Arial" w:hAnsi="Arial" w:cs="Arial"/>
          <w:color w:val="000000"/>
        </w:rPr>
      </w:pPr>
    </w:p>
    <w:p w14:paraId="6108EA80" w14:textId="32FAD6A2" w:rsidR="008B347E" w:rsidRPr="003A7208" w:rsidRDefault="00732E90" w:rsidP="003A7208">
      <w:pPr>
        <w:spacing w:line="360" w:lineRule="auto"/>
        <w:rPr>
          <w:rFonts w:ascii="Arial" w:hAnsi="Arial" w:cs="Arial"/>
        </w:rPr>
      </w:pPr>
      <w:r w:rsidRPr="003A7208">
        <w:rPr>
          <w:rFonts w:ascii="Arial" w:hAnsi="Arial" w:cs="Arial"/>
        </w:rPr>
        <w:tab/>
        <w:t>Play is a major area that promotes a child’s holistic development. Within play children</w:t>
      </w:r>
      <w:r w:rsidR="000B2A75" w:rsidRPr="003A7208">
        <w:rPr>
          <w:rFonts w:ascii="Arial" w:hAnsi="Arial" w:cs="Arial"/>
        </w:rPr>
        <w:t xml:space="preserve"> </w:t>
      </w:r>
      <w:r w:rsidR="005E29B3" w:rsidRPr="003A7208">
        <w:rPr>
          <w:rFonts w:ascii="Arial" w:hAnsi="Arial" w:cs="Arial"/>
        </w:rPr>
        <w:t>can</w:t>
      </w:r>
      <w:r w:rsidR="000B2A75" w:rsidRPr="003A7208">
        <w:rPr>
          <w:rFonts w:ascii="Arial" w:hAnsi="Arial" w:cs="Arial"/>
        </w:rPr>
        <w:t xml:space="preserve"> explore and express themselves in their own way. They </w:t>
      </w:r>
      <w:r w:rsidR="005E29B3" w:rsidRPr="003A7208">
        <w:rPr>
          <w:rFonts w:ascii="Arial" w:hAnsi="Arial" w:cs="Arial"/>
        </w:rPr>
        <w:t>can</w:t>
      </w:r>
      <w:r w:rsidR="000B2A75" w:rsidRPr="003A7208">
        <w:rPr>
          <w:rFonts w:ascii="Arial" w:hAnsi="Arial" w:cs="Arial"/>
        </w:rPr>
        <w:t xml:space="preserve"> </w:t>
      </w:r>
      <w:r w:rsidR="005E29B3" w:rsidRPr="003A7208">
        <w:rPr>
          <w:rFonts w:ascii="Arial" w:hAnsi="Arial" w:cs="Arial"/>
        </w:rPr>
        <w:t xml:space="preserve">explore on their own terms, interact socially and express their emotions. </w:t>
      </w:r>
    </w:p>
    <w:p w14:paraId="3E34B86B" w14:textId="5ABAD33E" w:rsidR="007F7A35" w:rsidRPr="003A7208" w:rsidRDefault="006D544A" w:rsidP="003A7208">
      <w:pPr>
        <w:spacing w:line="360" w:lineRule="auto"/>
        <w:rPr>
          <w:rFonts w:ascii="Arial" w:hAnsi="Arial" w:cs="Arial"/>
        </w:rPr>
      </w:pPr>
      <w:r w:rsidRPr="003A7208">
        <w:rPr>
          <w:rFonts w:ascii="Arial" w:hAnsi="Arial" w:cs="Arial"/>
        </w:rPr>
        <w:tab/>
      </w:r>
      <w:r w:rsidR="00E35E50" w:rsidRPr="003A7208">
        <w:rPr>
          <w:rFonts w:ascii="Arial" w:hAnsi="Arial" w:cs="Arial"/>
        </w:rPr>
        <w:t xml:space="preserve">Enabling environments provide </w:t>
      </w:r>
      <w:r w:rsidR="00E25015" w:rsidRPr="003A7208">
        <w:rPr>
          <w:rFonts w:ascii="Arial" w:hAnsi="Arial" w:cs="Arial"/>
        </w:rPr>
        <w:t xml:space="preserve">children with a safe and </w:t>
      </w:r>
      <w:r w:rsidR="00CE38AC" w:rsidRPr="003A7208">
        <w:rPr>
          <w:rFonts w:ascii="Arial" w:hAnsi="Arial" w:cs="Arial"/>
        </w:rPr>
        <w:t>variety</w:t>
      </w:r>
      <w:r w:rsidR="00E25015" w:rsidRPr="003A7208">
        <w:rPr>
          <w:rFonts w:ascii="Arial" w:hAnsi="Arial" w:cs="Arial"/>
        </w:rPr>
        <w:t xml:space="preserve"> space to ensure they </w:t>
      </w:r>
      <w:r w:rsidR="00CE38AC" w:rsidRPr="003A7208">
        <w:rPr>
          <w:rFonts w:ascii="Arial" w:hAnsi="Arial" w:cs="Arial"/>
        </w:rPr>
        <w:t>can</w:t>
      </w:r>
      <w:r w:rsidR="00E25015" w:rsidRPr="003A7208">
        <w:rPr>
          <w:rFonts w:ascii="Arial" w:hAnsi="Arial" w:cs="Arial"/>
        </w:rPr>
        <w:t xml:space="preserve"> learn and grow within the setting. It is important that the </w:t>
      </w:r>
      <w:r w:rsidR="00CE38AC" w:rsidRPr="003A7208">
        <w:rPr>
          <w:rFonts w:ascii="Arial" w:hAnsi="Arial" w:cs="Arial"/>
        </w:rPr>
        <w:t>environment</w:t>
      </w:r>
      <w:r w:rsidR="00E25015" w:rsidRPr="003A7208">
        <w:rPr>
          <w:rFonts w:ascii="Arial" w:hAnsi="Arial" w:cs="Arial"/>
        </w:rPr>
        <w:t xml:space="preserve"> provides children with </w:t>
      </w:r>
      <w:r w:rsidR="00CE38AC" w:rsidRPr="003A7208">
        <w:rPr>
          <w:rFonts w:ascii="Arial" w:hAnsi="Arial" w:cs="Arial"/>
        </w:rPr>
        <w:t xml:space="preserve">opportunities to extend their learning and discover new things for themselves. It is important that the child centred approach is considered when creating an enabling environment within the setting. This Is important because it ensures children will have the experiences to suit their level and area of learning. </w:t>
      </w:r>
      <w:r w:rsidR="00486CC4" w:rsidRPr="003A7208">
        <w:rPr>
          <w:rFonts w:ascii="Arial" w:hAnsi="Arial" w:cs="Arial"/>
        </w:rPr>
        <w:t xml:space="preserve">If a child feels relaxed within a </w:t>
      </w:r>
      <w:r w:rsidR="004D6BF1" w:rsidRPr="003A7208">
        <w:rPr>
          <w:rFonts w:ascii="Arial" w:hAnsi="Arial" w:cs="Arial"/>
        </w:rPr>
        <w:t>setting,</w:t>
      </w:r>
      <w:r w:rsidR="00486CC4" w:rsidRPr="003A7208">
        <w:rPr>
          <w:rFonts w:ascii="Arial" w:hAnsi="Arial" w:cs="Arial"/>
        </w:rPr>
        <w:t xml:space="preserve"> they are more likely to go off </w:t>
      </w:r>
      <w:r w:rsidR="004D6BF1" w:rsidRPr="003A7208">
        <w:rPr>
          <w:rFonts w:ascii="Arial" w:hAnsi="Arial" w:cs="Arial"/>
        </w:rPr>
        <w:t>to</w:t>
      </w:r>
      <w:r w:rsidR="00486CC4" w:rsidRPr="003A7208">
        <w:rPr>
          <w:rFonts w:ascii="Arial" w:hAnsi="Arial" w:cs="Arial"/>
        </w:rPr>
        <w:t xml:space="preserve"> play and explore the surroundings. </w:t>
      </w:r>
      <w:r w:rsidR="006E5B78" w:rsidRPr="003A7208">
        <w:rPr>
          <w:rFonts w:ascii="Arial" w:hAnsi="Arial" w:cs="Arial"/>
        </w:rPr>
        <w:t xml:space="preserve">It is important that children feel </w:t>
      </w:r>
      <w:r w:rsidR="004D6BF1" w:rsidRPr="003A7208">
        <w:rPr>
          <w:rFonts w:ascii="Arial" w:hAnsi="Arial" w:cs="Arial"/>
        </w:rPr>
        <w:t>emotionally</w:t>
      </w:r>
      <w:r w:rsidR="006E5B78" w:rsidRPr="003A7208">
        <w:rPr>
          <w:rFonts w:ascii="Arial" w:hAnsi="Arial" w:cs="Arial"/>
        </w:rPr>
        <w:t xml:space="preserve"> safe because they are more</w:t>
      </w:r>
      <w:r w:rsidR="00C4707C" w:rsidRPr="003A7208">
        <w:rPr>
          <w:rFonts w:ascii="Arial" w:hAnsi="Arial" w:cs="Arial"/>
        </w:rPr>
        <w:t xml:space="preserve"> likely to be able to learn more about the </w:t>
      </w:r>
      <w:r w:rsidR="004D6BF1" w:rsidRPr="003A7208">
        <w:rPr>
          <w:rFonts w:ascii="Arial" w:hAnsi="Arial" w:cs="Arial"/>
        </w:rPr>
        <w:t xml:space="preserve">environment. </w:t>
      </w:r>
      <w:r w:rsidR="00823090" w:rsidRPr="003A7208">
        <w:rPr>
          <w:rFonts w:ascii="Arial" w:hAnsi="Arial" w:cs="Arial"/>
        </w:rPr>
        <w:t xml:space="preserve">Montessori promoted the prepared environment for children. Within this method Montessori states that the </w:t>
      </w:r>
      <w:r w:rsidR="00C86619" w:rsidRPr="003A7208">
        <w:rPr>
          <w:rFonts w:ascii="Arial" w:hAnsi="Arial" w:cs="Arial"/>
        </w:rPr>
        <w:t xml:space="preserve">environment should be designed to promote children’s </w:t>
      </w:r>
      <w:r w:rsidR="00C86619" w:rsidRPr="003A7208">
        <w:rPr>
          <w:rFonts w:ascii="Arial" w:hAnsi="Arial" w:cs="Arial"/>
        </w:rPr>
        <w:lastRenderedPageBreak/>
        <w:t xml:space="preserve">independent learning and exploring. </w:t>
      </w:r>
      <w:r w:rsidR="00BB7406" w:rsidRPr="003A7208">
        <w:rPr>
          <w:rFonts w:ascii="Arial" w:hAnsi="Arial" w:cs="Arial"/>
        </w:rPr>
        <w:t xml:space="preserve">Montessori states that the practitioner should set up the environment and supervise children while playing and watch them learn </w:t>
      </w:r>
      <w:r w:rsidR="00BB7406" w:rsidRPr="003A7208">
        <w:rPr>
          <w:rFonts w:ascii="Arial" w:hAnsi="Arial" w:cs="Arial"/>
          <w:color w:val="000000"/>
        </w:rPr>
        <w:t>(Learning Journals, 2022)</w:t>
      </w:r>
      <w:r w:rsidR="00BB7406" w:rsidRPr="003A7208">
        <w:rPr>
          <w:rFonts w:ascii="Arial" w:hAnsi="Arial" w:cs="Arial"/>
          <w:color w:val="000000"/>
        </w:rPr>
        <w:t xml:space="preserve">. </w:t>
      </w:r>
    </w:p>
    <w:p w14:paraId="3539D2B8" w14:textId="77777777" w:rsidR="00145914" w:rsidRPr="003A7208" w:rsidRDefault="00145914" w:rsidP="003A7208">
      <w:pPr>
        <w:spacing w:line="360" w:lineRule="auto"/>
        <w:rPr>
          <w:rFonts w:ascii="Arial" w:hAnsi="Arial" w:cs="Arial"/>
        </w:rPr>
      </w:pPr>
    </w:p>
    <w:p w14:paraId="32B0C153" w14:textId="77777777" w:rsidR="003A7208" w:rsidRPr="003A7208" w:rsidRDefault="003A7208" w:rsidP="003A7208">
      <w:pPr>
        <w:spacing w:line="360" w:lineRule="auto"/>
        <w:rPr>
          <w:rFonts w:ascii="Arial" w:hAnsi="Arial" w:cs="Arial"/>
        </w:rPr>
      </w:pPr>
    </w:p>
    <w:p w14:paraId="7C100BE0" w14:textId="77777777" w:rsidR="003A7208" w:rsidRPr="003A7208" w:rsidRDefault="003A7208" w:rsidP="003A7208">
      <w:pPr>
        <w:spacing w:line="360" w:lineRule="auto"/>
        <w:rPr>
          <w:rFonts w:ascii="Arial" w:hAnsi="Arial" w:cs="Arial"/>
        </w:rPr>
      </w:pPr>
    </w:p>
    <w:p w14:paraId="5B6502D6" w14:textId="77777777" w:rsidR="003A7208" w:rsidRPr="003A7208" w:rsidRDefault="003A7208" w:rsidP="003A7208">
      <w:pPr>
        <w:spacing w:line="360" w:lineRule="auto"/>
        <w:rPr>
          <w:rFonts w:ascii="Arial" w:hAnsi="Arial" w:cs="Arial"/>
        </w:rPr>
      </w:pPr>
    </w:p>
    <w:p w14:paraId="7BD0CC40" w14:textId="77777777" w:rsidR="003A7208" w:rsidRPr="003A7208" w:rsidRDefault="003A7208" w:rsidP="003A7208">
      <w:pPr>
        <w:spacing w:line="360" w:lineRule="auto"/>
        <w:rPr>
          <w:rFonts w:ascii="Arial" w:hAnsi="Arial" w:cs="Arial"/>
        </w:rPr>
      </w:pPr>
    </w:p>
    <w:p w14:paraId="5C40F238" w14:textId="77777777" w:rsidR="003A7208" w:rsidRPr="003A7208" w:rsidRDefault="003A7208" w:rsidP="003A7208">
      <w:pPr>
        <w:spacing w:line="360" w:lineRule="auto"/>
        <w:rPr>
          <w:rFonts w:ascii="Arial" w:hAnsi="Arial" w:cs="Arial"/>
        </w:rPr>
      </w:pPr>
    </w:p>
    <w:p w14:paraId="0B22A82B" w14:textId="77777777" w:rsidR="003A7208" w:rsidRPr="003A7208" w:rsidRDefault="003A7208" w:rsidP="003A7208">
      <w:pPr>
        <w:spacing w:line="360" w:lineRule="auto"/>
        <w:rPr>
          <w:rFonts w:ascii="Arial" w:hAnsi="Arial" w:cs="Arial"/>
        </w:rPr>
      </w:pPr>
    </w:p>
    <w:p w14:paraId="762DF954" w14:textId="77777777" w:rsidR="003A7208" w:rsidRPr="003A7208" w:rsidRDefault="003A7208" w:rsidP="003A7208">
      <w:pPr>
        <w:spacing w:line="360" w:lineRule="auto"/>
        <w:rPr>
          <w:rFonts w:ascii="Arial" w:hAnsi="Arial" w:cs="Arial"/>
        </w:rPr>
      </w:pPr>
    </w:p>
    <w:p w14:paraId="7ECF7B9C" w14:textId="77777777" w:rsidR="0044066C" w:rsidRDefault="0044066C" w:rsidP="003A7208">
      <w:pPr>
        <w:spacing w:after="240" w:line="540" w:lineRule="atLeast"/>
        <w:outlineLvl w:val="0"/>
        <w:rPr>
          <w:rFonts w:ascii="Arial" w:hAnsi="Arial" w:cs="Arial"/>
        </w:rPr>
      </w:pPr>
    </w:p>
    <w:p w14:paraId="620E0E1A" w14:textId="77777777" w:rsidR="0044066C" w:rsidRDefault="0044066C" w:rsidP="003A7208">
      <w:pPr>
        <w:spacing w:after="240" w:line="540" w:lineRule="atLeast"/>
        <w:outlineLvl w:val="0"/>
        <w:rPr>
          <w:rFonts w:ascii="Arial" w:hAnsi="Arial" w:cs="Arial"/>
        </w:rPr>
      </w:pPr>
    </w:p>
    <w:p w14:paraId="3ED7414F" w14:textId="77777777" w:rsidR="0044066C" w:rsidRDefault="0044066C" w:rsidP="003A7208">
      <w:pPr>
        <w:spacing w:after="240" w:line="540" w:lineRule="atLeast"/>
        <w:outlineLvl w:val="0"/>
        <w:rPr>
          <w:rFonts w:ascii="Arial" w:hAnsi="Arial" w:cs="Arial"/>
        </w:rPr>
      </w:pPr>
    </w:p>
    <w:p w14:paraId="5D528326" w14:textId="77777777" w:rsidR="0044066C" w:rsidRDefault="0044066C" w:rsidP="003A7208">
      <w:pPr>
        <w:spacing w:after="240" w:line="540" w:lineRule="atLeast"/>
        <w:outlineLvl w:val="0"/>
        <w:rPr>
          <w:rFonts w:ascii="Arial" w:hAnsi="Arial" w:cs="Arial"/>
        </w:rPr>
      </w:pPr>
    </w:p>
    <w:p w14:paraId="225C7F14" w14:textId="77777777" w:rsidR="0044066C" w:rsidRDefault="0044066C" w:rsidP="003A7208">
      <w:pPr>
        <w:spacing w:after="240" w:line="540" w:lineRule="atLeast"/>
        <w:outlineLvl w:val="0"/>
        <w:rPr>
          <w:rFonts w:ascii="Arial" w:hAnsi="Arial" w:cs="Arial"/>
        </w:rPr>
      </w:pPr>
    </w:p>
    <w:p w14:paraId="49892D3F" w14:textId="77777777" w:rsidR="0044066C" w:rsidRDefault="0044066C" w:rsidP="003A7208">
      <w:pPr>
        <w:spacing w:after="240" w:line="540" w:lineRule="atLeast"/>
        <w:outlineLvl w:val="0"/>
        <w:rPr>
          <w:rFonts w:ascii="Arial" w:hAnsi="Arial" w:cs="Arial"/>
        </w:rPr>
      </w:pPr>
    </w:p>
    <w:p w14:paraId="58C315E0" w14:textId="77777777" w:rsidR="0044066C" w:rsidRDefault="0044066C" w:rsidP="003A7208">
      <w:pPr>
        <w:spacing w:after="240" w:line="540" w:lineRule="atLeast"/>
        <w:outlineLvl w:val="0"/>
        <w:rPr>
          <w:rFonts w:ascii="Arial" w:hAnsi="Arial" w:cs="Arial"/>
        </w:rPr>
      </w:pPr>
    </w:p>
    <w:p w14:paraId="45B93B07" w14:textId="77777777" w:rsidR="0044066C" w:rsidRDefault="0044066C" w:rsidP="003A7208">
      <w:pPr>
        <w:spacing w:after="240" w:line="540" w:lineRule="atLeast"/>
        <w:outlineLvl w:val="0"/>
        <w:rPr>
          <w:rFonts w:ascii="Arial" w:hAnsi="Arial" w:cs="Arial"/>
        </w:rPr>
      </w:pPr>
    </w:p>
    <w:p w14:paraId="00FA3CEB" w14:textId="77777777" w:rsidR="0044066C" w:rsidRDefault="0044066C" w:rsidP="003A7208">
      <w:pPr>
        <w:spacing w:after="240" w:line="540" w:lineRule="atLeast"/>
        <w:outlineLvl w:val="0"/>
        <w:rPr>
          <w:rFonts w:ascii="Arial" w:hAnsi="Arial" w:cs="Arial"/>
        </w:rPr>
      </w:pPr>
    </w:p>
    <w:p w14:paraId="5FC2ECBE" w14:textId="77777777" w:rsidR="0044066C" w:rsidRDefault="0044066C" w:rsidP="003A7208">
      <w:pPr>
        <w:spacing w:after="240" w:line="540" w:lineRule="atLeast"/>
        <w:outlineLvl w:val="0"/>
        <w:rPr>
          <w:rFonts w:ascii="Arial" w:hAnsi="Arial" w:cs="Arial"/>
        </w:rPr>
      </w:pPr>
    </w:p>
    <w:p w14:paraId="1BE13828" w14:textId="1AFFBB58" w:rsidR="003A7208" w:rsidRPr="003A7208" w:rsidRDefault="003A7208" w:rsidP="003A7208">
      <w:pPr>
        <w:spacing w:after="240" w:line="540" w:lineRule="atLeast"/>
        <w:outlineLvl w:val="0"/>
        <w:rPr>
          <w:rFonts w:ascii="Times New Roman" w:eastAsia="Times New Roman" w:hAnsi="Times New Roman" w:cs="Times New Roman"/>
          <w:b/>
          <w:bCs/>
          <w:color w:val="000000"/>
          <w:kern w:val="36"/>
          <w:sz w:val="36"/>
          <w:szCs w:val="36"/>
          <w:lang w:eastAsia="en-GB"/>
          <w14:ligatures w14:val="none"/>
        </w:rPr>
      </w:pPr>
      <w:r w:rsidRPr="003A7208">
        <w:rPr>
          <w:rFonts w:ascii="Times New Roman" w:eastAsia="Times New Roman" w:hAnsi="Times New Roman" w:cs="Times New Roman"/>
          <w:b/>
          <w:bCs/>
          <w:color w:val="000000"/>
          <w:kern w:val="36"/>
          <w:sz w:val="36"/>
          <w:szCs w:val="36"/>
          <w:lang w:eastAsia="en-GB"/>
          <w14:ligatures w14:val="none"/>
        </w:rPr>
        <w:lastRenderedPageBreak/>
        <w:t>Reference list</w:t>
      </w:r>
    </w:p>
    <w:p w14:paraId="2A340BE2" w14:textId="1264D8C6" w:rsidR="003A7208" w:rsidRPr="003A7208" w:rsidRDefault="003A7208" w:rsidP="003A7208">
      <w:pPr>
        <w:spacing w:after="240" w:line="360" w:lineRule="atLeast"/>
        <w:rPr>
          <w:rFonts w:ascii="Times New Roman" w:eastAsia="Times New Roman" w:hAnsi="Times New Roman" w:cs="Times New Roman"/>
          <w:color w:val="000000"/>
          <w:kern w:val="0"/>
          <w:lang w:eastAsia="en-GB"/>
          <w14:ligatures w14:val="none"/>
        </w:rPr>
      </w:pPr>
      <w:r w:rsidRPr="003A7208">
        <w:rPr>
          <w:rFonts w:ascii="Times New Roman" w:eastAsia="Times New Roman" w:hAnsi="Times New Roman" w:cs="Times New Roman"/>
          <w:color w:val="000000"/>
          <w:kern w:val="0"/>
          <w:lang w:eastAsia="en-GB"/>
          <w14:ligatures w14:val="none"/>
        </w:rPr>
        <w:t>Amin, R. (2022). </w:t>
      </w:r>
      <w:r w:rsidRPr="003A7208">
        <w:rPr>
          <w:rFonts w:ascii="Times New Roman" w:eastAsia="Times New Roman" w:hAnsi="Times New Roman" w:cs="Times New Roman"/>
          <w:i/>
          <w:iCs/>
          <w:color w:val="000000"/>
          <w:kern w:val="0"/>
          <w:lang w:eastAsia="en-GB"/>
          <w14:ligatures w14:val="none"/>
        </w:rPr>
        <w:t>The Role of the Adult in Supporting Children’s Play</w:t>
      </w:r>
      <w:r w:rsidRPr="003A7208">
        <w:rPr>
          <w:rFonts w:ascii="Times New Roman" w:eastAsia="Times New Roman" w:hAnsi="Times New Roman" w:cs="Times New Roman"/>
          <w:color w:val="000000"/>
          <w:kern w:val="0"/>
          <w:lang w:eastAsia="en-GB"/>
          <w14:ligatures w14:val="none"/>
        </w:rPr>
        <w:t>. [online] Pentagon Play. Available at: https://www.pentagonplay.co.uk/news-and-info/adult-support-for-childrens-play.</w:t>
      </w:r>
    </w:p>
    <w:p w14:paraId="29B89D2B" w14:textId="77777777" w:rsidR="003A7208" w:rsidRPr="003A7208" w:rsidRDefault="003A7208" w:rsidP="003A7208">
      <w:pPr>
        <w:spacing w:after="240" w:line="360" w:lineRule="atLeast"/>
        <w:rPr>
          <w:rFonts w:ascii="Times New Roman" w:eastAsia="Times New Roman" w:hAnsi="Times New Roman" w:cs="Times New Roman"/>
          <w:color w:val="000000"/>
          <w:kern w:val="0"/>
          <w:lang w:eastAsia="en-GB"/>
          <w14:ligatures w14:val="none"/>
        </w:rPr>
      </w:pPr>
      <w:r w:rsidRPr="003A7208">
        <w:rPr>
          <w:rFonts w:ascii="Times New Roman" w:eastAsia="Times New Roman" w:hAnsi="Times New Roman" w:cs="Times New Roman"/>
          <w:color w:val="000000"/>
          <w:kern w:val="0"/>
          <w:lang w:eastAsia="en-GB"/>
          <w14:ligatures w14:val="none"/>
        </w:rPr>
        <w:t>Birth to 5 matters (2020). </w:t>
      </w:r>
      <w:r w:rsidRPr="003A7208">
        <w:rPr>
          <w:rFonts w:ascii="Times New Roman" w:eastAsia="Times New Roman" w:hAnsi="Times New Roman" w:cs="Times New Roman"/>
          <w:i/>
          <w:iCs/>
          <w:color w:val="000000"/>
          <w:kern w:val="0"/>
          <w:lang w:eastAsia="en-GB"/>
          <w14:ligatures w14:val="none"/>
        </w:rPr>
        <w:t>Play – Birth to 5 Matters</w:t>
      </w:r>
      <w:r w:rsidRPr="003A7208">
        <w:rPr>
          <w:rFonts w:ascii="Times New Roman" w:eastAsia="Times New Roman" w:hAnsi="Times New Roman" w:cs="Times New Roman"/>
          <w:color w:val="000000"/>
          <w:kern w:val="0"/>
          <w:lang w:eastAsia="en-GB"/>
          <w14:ligatures w14:val="none"/>
        </w:rPr>
        <w:t>. [online] Birth to 5 Matters. Available at: https://birthto5matters.org.uk/play/.</w:t>
      </w:r>
    </w:p>
    <w:p w14:paraId="2A7239B6" w14:textId="77777777" w:rsidR="003A7208" w:rsidRPr="003A7208" w:rsidRDefault="003A7208" w:rsidP="003A7208">
      <w:pPr>
        <w:spacing w:after="240" w:line="360" w:lineRule="atLeast"/>
        <w:rPr>
          <w:rFonts w:ascii="Times New Roman" w:eastAsia="Times New Roman" w:hAnsi="Times New Roman" w:cs="Times New Roman"/>
          <w:color w:val="000000"/>
          <w:kern w:val="0"/>
          <w:lang w:eastAsia="en-GB"/>
          <w14:ligatures w14:val="none"/>
        </w:rPr>
      </w:pPr>
      <w:r w:rsidRPr="003A7208">
        <w:rPr>
          <w:rFonts w:ascii="Times New Roman" w:eastAsia="Times New Roman" w:hAnsi="Times New Roman" w:cs="Times New Roman"/>
          <w:color w:val="000000"/>
          <w:kern w:val="0"/>
          <w:lang w:eastAsia="en-GB"/>
          <w14:ligatures w14:val="none"/>
        </w:rPr>
        <w:t>Connect Childcare (2024). </w:t>
      </w:r>
      <w:r w:rsidRPr="003A7208">
        <w:rPr>
          <w:rFonts w:ascii="Times New Roman" w:eastAsia="Times New Roman" w:hAnsi="Times New Roman" w:cs="Times New Roman"/>
          <w:i/>
          <w:iCs/>
          <w:color w:val="000000"/>
          <w:kern w:val="0"/>
          <w:lang w:eastAsia="en-GB"/>
          <w14:ligatures w14:val="none"/>
        </w:rPr>
        <w:t>Effective EYFS Observation Methods in Early Years Education</w:t>
      </w:r>
      <w:r w:rsidRPr="003A7208">
        <w:rPr>
          <w:rFonts w:ascii="Times New Roman" w:eastAsia="Times New Roman" w:hAnsi="Times New Roman" w:cs="Times New Roman"/>
          <w:color w:val="000000"/>
          <w:kern w:val="0"/>
          <w:lang w:eastAsia="en-GB"/>
          <w14:ligatures w14:val="none"/>
        </w:rPr>
        <w:t>. [online] Connect Childcare. Available at: https://connectchildcare.com/blog/eyfs-observation-methods-in-early-years/.</w:t>
      </w:r>
    </w:p>
    <w:p w14:paraId="7B1CD2B5" w14:textId="77777777" w:rsidR="003A7208" w:rsidRPr="003A7208" w:rsidRDefault="003A7208" w:rsidP="003A7208">
      <w:pPr>
        <w:spacing w:after="240" w:line="360" w:lineRule="atLeast"/>
        <w:rPr>
          <w:rFonts w:ascii="Times New Roman" w:eastAsia="Times New Roman" w:hAnsi="Times New Roman" w:cs="Times New Roman"/>
          <w:color w:val="000000"/>
          <w:kern w:val="0"/>
          <w:lang w:eastAsia="en-GB"/>
          <w14:ligatures w14:val="none"/>
        </w:rPr>
      </w:pPr>
      <w:r w:rsidRPr="003A7208">
        <w:rPr>
          <w:rFonts w:ascii="Times New Roman" w:eastAsia="Times New Roman" w:hAnsi="Times New Roman" w:cs="Times New Roman"/>
          <w:color w:val="000000"/>
          <w:kern w:val="0"/>
          <w:lang w:eastAsia="en-GB"/>
          <w14:ligatures w14:val="none"/>
        </w:rPr>
        <w:t>connectchildcare.com. (2023). </w:t>
      </w:r>
      <w:r w:rsidRPr="003A7208">
        <w:rPr>
          <w:rFonts w:ascii="Times New Roman" w:eastAsia="Times New Roman" w:hAnsi="Times New Roman" w:cs="Times New Roman"/>
          <w:i/>
          <w:iCs/>
          <w:color w:val="000000"/>
          <w:kern w:val="0"/>
          <w:lang w:eastAsia="en-GB"/>
          <w14:ligatures w14:val="none"/>
        </w:rPr>
        <w:t>A Positive Approach to Observations</w:t>
      </w:r>
      <w:r w:rsidRPr="003A7208">
        <w:rPr>
          <w:rFonts w:ascii="Times New Roman" w:eastAsia="Times New Roman" w:hAnsi="Times New Roman" w:cs="Times New Roman"/>
          <w:color w:val="000000"/>
          <w:kern w:val="0"/>
          <w:lang w:eastAsia="en-GB"/>
          <w14:ligatures w14:val="none"/>
        </w:rPr>
        <w:t>. [online] Available at: https://connectchildcare.com/blog/a-positive-approach-to-observations/.</w:t>
      </w:r>
    </w:p>
    <w:p w14:paraId="1BCC508F" w14:textId="77777777" w:rsidR="003A7208" w:rsidRPr="003A7208" w:rsidRDefault="003A7208" w:rsidP="003A7208">
      <w:pPr>
        <w:spacing w:after="240" w:line="360" w:lineRule="atLeast"/>
        <w:rPr>
          <w:rFonts w:ascii="Times New Roman" w:eastAsia="Times New Roman" w:hAnsi="Times New Roman" w:cs="Times New Roman"/>
          <w:color w:val="000000"/>
          <w:kern w:val="0"/>
          <w:lang w:eastAsia="en-GB"/>
          <w14:ligatures w14:val="none"/>
        </w:rPr>
      </w:pPr>
      <w:r w:rsidRPr="003A7208">
        <w:rPr>
          <w:rFonts w:ascii="Times New Roman" w:eastAsia="Times New Roman" w:hAnsi="Times New Roman" w:cs="Times New Roman"/>
          <w:color w:val="000000"/>
          <w:kern w:val="0"/>
          <w:lang w:eastAsia="en-GB"/>
          <w14:ligatures w14:val="none"/>
        </w:rPr>
        <w:t>explorations early learning (2020). </w:t>
      </w:r>
      <w:proofErr w:type="spellStart"/>
      <w:r w:rsidRPr="003A7208">
        <w:rPr>
          <w:rFonts w:ascii="Times New Roman" w:eastAsia="Times New Roman" w:hAnsi="Times New Roman" w:cs="Times New Roman"/>
          <w:i/>
          <w:iCs/>
          <w:color w:val="000000"/>
          <w:kern w:val="0"/>
          <w:lang w:eastAsia="en-GB"/>
          <w14:ligatures w14:val="none"/>
        </w:rPr>
        <w:t>Playvolution</w:t>
      </w:r>
      <w:proofErr w:type="spellEnd"/>
      <w:r w:rsidRPr="003A7208">
        <w:rPr>
          <w:rFonts w:ascii="Times New Roman" w:eastAsia="Times New Roman" w:hAnsi="Times New Roman" w:cs="Times New Roman"/>
          <w:i/>
          <w:iCs/>
          <w:color w:val="000000"/>
          <w:kern w:val="0"/>
          <w:lang w:eastAsia="en-GB"/>
          <w14:ligatures w14:val="none"/>
        </w:rPr>
        <w:t xml:space="preserve"> HQ | Creating &amp; Curating Early Learning Resources</w:t>
      </w:r>
      <w:r w:rsidRPr="003A7208">
        <w:rPr>
          <w:rFonts w:ascii="Times New Roman" w:eastAsia="Times New Roman" w:hAnsi="Times New Roman" w:cs="Times New Roman"/>
          <w:color w:val="000000"/>
          <w:kern w:val="0"/>
          <w:lang w:eastAsia="en-GB"/>
          <w14:ligatures w14:val="none"/>
        </w:rPr>
        <w:t xml:space="preserve">. [online] </w:t>
      </w:r>
      <w:proofErr w:type="spellStart"/>
      <w:r w:rsidRPr="003A7208">
        <w:rPr>
          <w:rFonts w:ascii="Times New Roman" w:eastAsia="Times New Roman" w:hAnsi="Times New Roman" w:cs="Times New Roman"/>
          <w:color w:val="000000"/>
          <w:kern w:val="0"/>
          <w:lang w:eastAsia="en-GB"/>
          <w14:ligatures w14:val="none"/>
        </w:rPr>
        <w:t>Playvolution</w:t>
      </w:r>
      <w:proofErr w:type="spellEnd"/>
      <w:r w:rsidRPr="003A7208">
        <w:rPr>
          <w:rFonts w:ascii="Times New Roman" w:eastAsia="Times New Roman" w:hAnsi="Times New Roman" w:cs="Times New Roman"/>
          <w:color w:val="000000"/>
          <w:kern w:val="0"/>
          <w:lang w:eastAsia="en-GB"/>
          <w14:ligatures w14:val="none"/>
        </w:rPr>
        <w:t xml:space="preserve"> HQ. Available at: https://playvolutionhq.com/wp-content/uploads/2020/01/Partens-Stages-Of-Play.pd [Accessed 17 Feb. 2025].</w:t>
      </w:r>
    </w:p>
    <w:p w14:paraId="083B3985" w14:textId="77777777" w:rsidR="003A7208" w:rsidRPr="003A7208" w:rsidRDefault="003A7208" w:rsidP="003A7208">
      <w:pPr>
        <w:spacing w:after="240" w:line="360" w:lineRule="atLeast"/>
        <w:rPr>
          <w:rFonts w:ascii="Times New Roman" w:eastAsia="Times New Roman" w:hAnsi="Times New Roman" w:cs="Times New Roman"/>
          <w:color w:val="000000"/>
          <w:kern w:val="0"/>
          <w:lang w:eastAsia="en-GB"/>
          <w14:ligatures w14:val="none"/>
        </w:rPr>
      </w:pPr>
      <w:r w:rsidRPr="003A7208">
        <w:rPr>
          <w:rFonts w:ascii="Times New Roman" w:eastAsia="Times New Roman" w:hAnsi="Times New Roman" w:cs="Times New Roman"/>
          <w:color w:val="000000"/>
          <w:kern w:val="0"/>
          <w:lang w:eastAsia="en-GB"/>
          <w14:ligatures w14:val="none"/>
        </w:rPr>
        <w:t>Francisco, E.B. (2019). </w:t>
      </w:r>
      <w:r w:rsidRPr="003A7208">
        <w:rPr>
          <w:rFonts w:ascii="Times New Roman" w:eastAsia="Times New Roman" w:hAnsi="Times New Roman" w:cs="Times New Roman"/>
          <w:i/>
          <w:iCs/>
          <w:color w:val="000000"/>
          <w:kern w:val="0"/>
          <w:lang w:eastAsia="en-GB"/>
          <w14:ligatures w14:val="none"/>
        </w:rPr>
        <w:t>Child Observation: Purpose &amp; Observation Methods in Childcare</w:t>
      </w:r>
      <w:r w:rsidRPr="003A7208">
        <w:rPr>
          <w:rFonts w:ascii="Times New Roman" w:eastAsia="Times New Roman" w:hAnsi="Times New Roman" w:cs="Times New Roman"/>
          <w:color w:val="000000"/>
          <w:kern w:val="0"/>
          <w:lang w:eastAsia="en-GB"/>
          <w14:ligatures w14:val="none"/>
        </w:rPr>
        <w:t xml:space="preserve">. [online] </w:t>
      </w:r>
      <w:proofErr w:type="spellStart"/>
      <w:r w:rsidRPr="003A7208">
        <w:rPr>
          <w:rFonts w:ascii="Times New Roman" w:eastAsia="Times New Roman" w:hAnsi="Times New Roman" w:cs="Times New Roman"/>
          <w:color w:val="000000"/>
          <w:kern w:val="0"/>
          <w:lang w:eastAsia="en-GB"/>
          <w14:ligatures w14:val="none"/>
        </w:rPr>
        <w:t>SafetyCulture</w:t>
      </w:r>
      <w:proofErr w:type="spellEnd"/>
      <w:r w:rsidRPr="003A7208">
        <w:rPr>
          <w:rFonts w:ascii="Times New Roman" w:eastAsia="Times New Roman" w:hAnsi="Times New Roman" w:cs="Times New Roman"/>
          <w:color w:val="000000"/>
          <w:kern w:val="0"/>
          <w:lang w:eastAsia="en-GB"/>
          <w14:ligatures w14:val="none"/>
        </w:rPr>
        <w:t>. Available at: https://safetyculture.com/topics/child-observation/.</w:t>
      </w:r>
    </w:p>
    <w:p w14:paraId="631A664D" w14:textId="77777777" w:rsidR="003A7208" w:rsidRPr="003A7208" w:rsidRDefault="003A7208" w:rsidP="003A7208">
      <w:pPr>
        <w:spacing w:after="240" w:line="360" w:lineRule="atLeast"/>
        <w:rPr>
          <w:rFonts w:ascii="Times New Roman" w:eastAsia="Times New Roman" w:hAnsi="Times New Roman" w:cs="Times New Roman"/>
          <w:color w:val="000000"/>
          <w:kern w:val="0"/>
          <w:lang w:eastAsia="en-GB"/>
          <w14:ligatures w14:val="none"/>
        </w:rPr>
      </w:pPr>
      <w:proofErr w:type="spellStart"/>
      <w:r w:rsidRPr="003A7208">
        <w:rPr>
          <w:rFonts w:ascii="Times New Roman" w:eastAsia="Times New Roman" w:hAnsi="Times New Roman" w:cs="Times New Roman"/>
          <w:color w:val="000000"/>
          <w:kern w:val="0"/>
          <w:lang w:eastAsia="en-GB"/>
          <w14:ligatures w14:val="none"/>
        </w:rPr>
        <w:t>Gositus</w:t>
      </w:r>
      <w:proofErr w:type="spellEnd"/>
      <w:r w:rsidRPr="003A7208">
        <w:rPr>
          <w:rFonts w:ascii="Times New Roman" w:eastAsia="Times New Roman" w:hAnsi="Times New Roman" w:cs="Times New Roman"/>
          <w:color w:val="000000"/>
          <w:kern w:val="0"/>
          <w:lang w:eastAsia="en-GB"/>
          <w14:ligatures w14:val="none"/>
        </w:rPr>
        <w:t>, www.gositus.com (2024). </w:t>
      </w:r>
      <w:r w:rsidRPr="003A7208">
        <w:rPr>
          <w:rFonts w:ascii="Times New Roman" w:eastAsia="Times New Roman" w:hAnsi="Times New Roman" w:cs="Times New Roman"/>
          <w:i/>
          <w:iCs/>
          <w:color w:val="000000"/>
          <w:kern w:val="0"/>
          <w:lang w:eastAsia="en-GB"/>
          <w14:ligatures w14:val="none"/>
        </w:rPr>
        <w:t>Rockstar Academy</w:t>
      </w:r>
      <w:r w:rsidRPr="003A7208">
        <w:rPr>
          <w:rFonts w:ascii="Times New Roman" w:eastAsia="Times New Roman" w:hAnsi="Times New Roman" w:cs="Times New Roman"/>
          <w:color w:val="000000"/>
          <w:kern w:val="0"/>
          <w:lang w:eastAsia="en-GB"/>
          <w14:ligatures w14:val="none"/>
        </w:rPr>
        <w:t>. [online] Rockstar Academy. Available at: https://www.rockstaracademy.com/blog/the-importance-of-locomotor-skills-in-child-development.</w:t>
      </w:r>
    </w:p>
    <w:p w14:paraId="06D380A7" w14:textId="77777777" w:rsidR="003A7208" w:rsidRPr="003A7208" w:rsidRDefault="003A7208" w:rsidP="003A7208">
      <w:pPr>
        <w:spacing w:after="240" w:line="360" w:lineRule="atLeast"/>
        <w:rPr>
          <w:rFonts w:ascii="Times New Roman" w:eastAsia="Times New Roman" w:hAnsi="Times New Roman" w:cs="Times New Roman"/>
          <w:color w:val="000000"/>
          <w:kern w:val="0"/>
          <w:lang w:eastAsia="en-GB"/>
          <w14:ligatures w14:val="none"/>
        </w:rPr>
      </w:pPr>
      <w:proofErr w:type="spellStart"/>
      <w:r w:rsidRPr="003A7208">
        <w:rPr>
          <w:rFonts w:ascii="Times New Roman" w:eastAsia="Times New Roman" w:hAnsi="Times New Roman" w:cs="Times New Roman"/>
          <w:color w:val="000000"/>
          <w:kern w:val="0"/>
          <w:lang w:eastAsia="en-GB"/>
          <w14:ligatures w14:val="none"/>
        </w:rPr>
        <w:t>KLion</w:t>
      </w:r>
      <w:proofErr w:type="spellEnd"/>
      <w:r w:rsidRPr="003A7208">
        <w:rPr>
          <w:rFonts w:ascii="Times New Roman" w:eastAsia="Times New Roman" w:hAnsi="Times New Roman" w:cs="Times New Roman"/>
          <w:color w:val="000000"/>
          <w:kern w:val="0"/>
          <w:lang w:eastAsia="en-GB"/>
          <w14:ligatures w14:val="none"/>
        </w:rPr>
        <w:t xml:space="preserve"> (2022). </w:t>
      </w:r>
      <w:r w:rsidRPr="003A7208">
        <w:rPr>
          <w:rFonts w:ascii="Times New Roman" w:eastAsia="Times New Roman" w:hAnsi="Times New Roman" w:cs="Times New Roman"/>
          <w:i/>
          <w:iCs/>
          <w:color w:val="000000"/>
          <w:kern w:val="0"/>
          <w:lang w:eastAsia="en-GB"/>
          <w14:ligatures w14:val="none"/>
        </w:rPr>
        <w:t xml:space="preserve">What is the Play Cycle? | </w:t>
      </w:r>
      <w:proofErr w:type="spellStart"/>
      <w:r w:rsidRPr="003A7208">
        <w:rPr>
          <w:rFonts w:ascii="Times New Roman" w:eastAsia="Times New Roman" w:hAnsi="Times New Roman" w:cs="Times New Roman"/>
          <w:i/>
          <w:iCs/>
          <w:color w:val="000000"/>
          <w:kern w:val="0"/>
          <w:lang w:eastAsia="en-GB"/>
          <w14:ligatures w14:val="none"/>
        </w:rPr>
        <w:t>Smartkidz</w:t>
      </w:r>
      <w:proofErr w:type="spellEnd"/>
      <w:r w:rsidRPr="003A7208">
        <w:rPr>
          <w:rFonts w:ascii="Times New Roman" w:eastAsia="Times New Roman" w:hAnsi="Times New Roman" w:cs="Times New Roman"/>
          <w:i/>
          <w:iCs/>
          <w:color w:val="000000"/>
          <w:kern w:val="0"/>
          <w:lang w:eastAsia="en-GB"/>
          <w14:ligatures w14:val="none"/>
        </w:rPr>
        <w:t xml:space="preserve"> Play and Learn</w:t>
      </w:r>
      <w:r w:rsidRPr="003A7208">
        <w:rPr>
          <w:rFonts w:ascii="Times New Roman" w:eastAsia="Times New Roman" w:hAnsi="Times New Roman" w:cs="Times New Roman"/>
          <w:color w:val="000000"/>
          <w:kern w:val="0"/>
          <w:lang w:eastAsia="en-GB"/>
          <w14:ligatures w14:val="none"/>
        </w:rPr>
        <w:t xml:space="preserve">. [online] </w:t>
      </w:r>
      <w:proofErr w:type="spellStart"/>
      <w:r w:rsidRPr="003A7208">
        <w:rPr>
          <w:rFonts w:ascii="Times New Roman" w:eastAsia="Times New Roman" w:hAnsi="Times New Roman" w:cs="Times New Roman"/>
          <w:color w:val="000000"/>
          <w:kern w:val="0"/>
          <w:lang w:eastAsia="en-GB"/>
          <w14:ligatures w14:val="none"/>
        </w:rPr>
        <w:t>Smartkidz</w:t>
      </w:r>
      <w:proofErr w:type="spellEnd"/>
      <w:r w:rsidRPr="003A7208">
        <w:rPr>
          <w:rFonts w:ascii="Times New Roman" w:eastAsia="Times New Roman" w:hAnsi="Times New Roman" w:cs="Times New Roman"/>
          <w:color w:val="000000"/>
          <w:kern w:val="0"/>
          <w:lang w:eastAsia="en-GB"/>
          <w14:ligatures w14:val="none"/>
        </w:rPr>
        <w:t xml:space="preserve"> Play and Learn. Available at: https://www.smartkidzplayandlearn.co.uk/2022/01/29/what-is-the-play-cycle/.</w:t>
      </w:r>
    </w:p>
    <w:p w14:paraId="7AFB30A0" w14:textId="77777777" w:rsidR="003A7208" w:rsidRPr="003A7208" w:rsidRDefault="003A7208" w:rsidP="003A7208">
      <w:pPr>
        <w:spacing w:after="240" w:line="360" w:lineRule="atLeast"/>
        <w:rPr>
          <w:rFonts w:ascii="Times New Roman" w:eastAsia="Times New Roman" w:hAnsi="Times New Roman" w:cs="Times New Roman"/>
          <w:color w:val="000000"/>
          <w:kern w:val="0"/>
          <w:lang w:eastAsia="en-GB"/>
          <w14:ligatures w14:val="none"/>
        </w:rPr>
      </w:pPr>
      <w:r w:rsidRPr="003A7208">
        <w:rPr>
          <w:rFonts w:ascii="Times New Roman" w:eastAsia="Times New Roman" w:hAnsi="Times New Roman" w:cs="Times New Roman"/>
          <w:color w:val="000000"/>
          <w:kern w:val="0"/>
          <w:lang w:eastAsia="en-GB"/>
          <w14:ligatures w14:val="none"/>
        </w:rPr>
        <w:t>Learning Journals (2022). </w:t>
      </w:r>
      <w:r w:rsidRPr="003A7208">
        <w:rPr>
          <w:rFonts w:ascii="Times New Roman" w:eastAsia="Times New Roman" w:hAnsi="Times New Roman" w:cs="Times New Roman"/>
          <w:i/>
          <w:iCs/>
          <w:color w:val="000000"/>
          <w:kern w:val="0"/>
          <w:lang w:eastAsia="en-GB"/>
          <w14:ligatures w14:val="none"/>
        </w:rPr>
        <w:t>How to Create an Enabling Environment in Your Early Years Setting</w:t>
      </w:r>
      <w:r w:rsidRPr="003A7208">
        <w:rPr>
          <w:rFonts w:ascii="Times New Roman" w:eastAsia="Times New Roman" w:hAnsi="Times New Roman" w:cs="Times New Roman"/>
          <w:color w:val="000000"/>
          <w:kern w:val="0"/>
          <w:lang w:eastAsia="en-GB"/>
          <w14:ligatures w14:val="none"/>
        </w:rPr>
        <w:t>. [online] Learning Journals. Available at: https://learningjournals.co.uk/create-enabling-environment-early-years-setting/.</w:t>
      </w:r>
    </w:p>
    <w:p w14:paraId="11855F8A" w14:textId="77777777" w:rsidR="003A7208" w:rsidRPr="003A7208" w:rsidRDefault="003A7208" w:rsidP="003A7208">
      <w:pPr>
        <w:spacing w:after="240" w:line="360" w:lineRule="atLeast"/>
        <w:rPr>
          <w:rFonts w:ascii="Times New Roman" w:eastAsia="Times New Roman" w:hAnsi="Times New Roman" w:cs="Times New Roman"/>
          <w:color w:val="000000"/>
          <w:kern w:val="0"/>
          <w:lang w:eastAsia="en-GB"/>
          <w14:ligatures w14:val="none"/>
        </w:rPr>
      </w:pPr>
      <w:r w:rsidRPr="003A7208">
        <w:rPr>
          <w:rFonts w:ascii="Times New Roman" w:eastAsia="Times New Roman" w:hAnsi="Times New Roman" w:cs="Times New Roman"/>
          <w:color w:val="000000"/>
          <w:kern w:val="0"/>
          <w:lang w:eastAsia="en-GB"/>
          <w14:ligatures w14:val="none"/>
        </w:rPr>
        <w:t>Learning Resources (2023). </w:t>
      </w:r>
      <w:r w:rsidRPr="003A7208">
        <w:rPr>
          <w:rFonts w:ascii="Times New Roman" w:eastAsia="Times New Roman" w:hAnsi="Times New Roman" w:cs="Times New Roman"/>
          <w:i/>
          <w:iCs/>
          <w:color w:val="000000"/>
          <w:kern w:val="0"/>
          <w:lang w:eastAsia="en-GB"/>
          <w14:ligatures w14:val="none"/>
        </w:rPr>
        <w:t>The Benefits of Imaginative Play for Kids</w:t>
      </w:r>
      <w:r w:rsidRPr="003A7208">
        <w:rPr>
          <w:rFonts w:ascii="Times New Roman" w:eastAsia="Times New Roman" w:hAnsi="Times New Roman" w:cs="Times New Roman"/>
          <w:color w:val="000000"/>
          <w:kern w:val="0"/>
          <w:lang w:eastAsia="en-GB"/>
          <w14:ligatures w14:val="none"/>
        </w:rPr>
        <w:t>. [online] Learning Resources UK. Available at: https://www.learningresources.co.uk/blog/the-benefits-of-imaginative-play-for-kids/?srsltid=AfmBOooIf99xqEPm1Whwxu40XfSh2CVkcZeg234l3I-9NNYk5SqCkyOm [Accessed 16 Feb. 2025].</w:t>
      </w:r>
    </w:p>
    <w:p w14:paraId="44AEFCE3" w14:textId="77777777" w:rsidR="003A7208" w:rsidRPr="003A7208" w:rsidRDefault="003A7208" w:rsidP="003A7208">
      <w:pPr>
        <w:spacing w:after="240" w:line="360" w:lineRule="atLeast"/>
        <w:rPr>
          <w:rFonts w:ascii="Times New Roman" w:eastAsia="Times New Roman" w:hAnsi="Times New Roman" w:cs="Times New Roman"/>
          <w:color w:val="000000"/>
          <w:kern w:val="0"/>
          <w:lang w:eastAsia="en-GB"/>
          <w14:ligatures w14:val="none"/>
        </w:rPr>
      </w:pPr>
      <w:proofErr w:type="spellStart"/>
      <w:r w:rsidRPr="003A7208">
        <w:rPr>
          <w:rFonts w:ascii="Times New Roman" w:eastAsia="Times New Roman" w:hAnsi="Times New Roman" w:cs="Times New Roman"/>
          <w:color w:val="000000"/>
          <w:kern w:val="0"/>
          <w:lang w:eastAsia="en-GB"/>
          <w14:ligatures w14:val="none"/>
        </w:rPr>
        <w:lastRenderedPageBreak/>
        <w:t>Ledendecker</w:t>
      </w:r>
      <w:proofErr w:type="spellEnd"/>
      <w:r w:rsidRPr="003A7208">
        <w:rPr>
          <w:rFonts w:ascii="Times New Roman" w:eastAsia="Times New Roman" w:hAnsi="Times New Roman" w:cs="Times New Roman"/>
          <w:color w:val="000000"/>
          <w:kern w:val="0"/>
          <w:lang w:eastAsia="en-GB"/>
          <w14:ligatures w14:val="none"/>
        </w:rPr>
        <w:t>, M. (2020). </w:t>
      </w:r>
      <w:r w:rsidRPr="003A7208">
        <w:rPr>
          <w:rFonts w:ascii="Times New Roman" w:eastAsia="Times New Roman" w:hAnsi="Times New Roman" w:cs="Times New Roman"/>
          <w:i/>
          <w:iCs/>
          <w:color w:val="000000"/>
          <w:kern w:val="0"/>
          <w:lang w:eastAsia="en-GB"/>
          <w14:ligatures w14:val="none"/>
        </w:rPr>
        <w:t>Why Encourage Self-Directed Play?</w:t>
      </w:r>
      <w:r w:rsidRPr="003A7208">
        <w:rPr>
          <w:rFonts w:ascii="Times New Roman" w:eastAsia="Times New Roman" w:hAnsi="Times New Roman" w:cs="Times New Roman"/>
          <w:color w:val="000000"/>
          <w:kern w:val="0"/>
          <w:lang w:eastAsia="en-GB"/>
          <w14:ligatures w14:val="none"/>
        </w:rPr>
        <w:t> [online] www.berkshiremontessori.org. Available at: https://www.berkshiremontessori.org/msb-blog/self-directed-play.</w:t>
      </w:r>
    </w:p>
    <w:p w14:paraId="08285C72" w14:textId="77777777" w:rsidR="003A7208" w:rsidRPr="003A7208" w:rsidRDefault="003A7208" w:rsidP="003A7208">
      <w:pPr>
        <w:spacing w:after="240" w:line="360" w:lineRule="atLeast"/>
        <w:rPr>
          <w:rFonts w:ascii="Times New Roman" w:eastAsia="Times New Roman" w:hAnsi="Times New Roman" w:cs="Times New Roman"/>
          <w:color w:val="000000"/>
          <w:kern w:val="0"/>
          <w:lang w:eastAsia="en-GB"/>
          <w14:ligatures w14:val="none"/>
        </w:rPr>
      </w:pPr>
      <w:r w:rsidRPr="003A7208">
        <w:rPr>
          <w:rFonts w:ascii="Times New Roman" w:eastAsia="Times New Roman" w:hAnsi="Times New Roman" w:cs="Times New Roman"/>
          <w:color w:val="000000"/>
          <w:kern w:val="0"/>
          <w:lang w:eastAsia="en-GB"/>
          <w14:ligatures w14:val="none"/>
        </w:rPr>
        <w:t>Lillio.com. (2021). </w:t>
      </w:r>
      <w:r w:rsidRPr="003A7208">
        <w:rPr>
          <w:rFonts w:ascii="Times New Roman" w:eastAsia="Times New Roman" w:hAnsi="Times New Roman" w:cs="Times New Roman"/>
          <w:i/>
          <w:iCs/>
          <w:color w:val="000000"/>
          <w:kern w:val="0"/>
          <w:lang w:eastAsia="en-GB"/>
          <w14:ligatures w14:val="none"/>
        </w:rPr>
        <w:t>Why observe children at play?</w:t>
      </w:r>
      <w:r w:rsidRPr="003A7208">
        <w:rPr>
          <w:rFonts w:ascii="Times New Roman" w:eastAsia="Times New Roman" w:hAnsi="Times New Roman" w:cs="Times New Roman"/>
          <w:color w:val="000000"/>
          <w:kern w:val="0"/>
          <w:lang w:eastAsia="en-GB"/>
          <w14:ligatures w14:val="none"/>
        </w:rPr>
        <w:t> [online] Available at: https://www.lillio.com/blog/why-observe-children-at-play.</w:t>
      </w:r>
    </w:p>
    <w:p w14:paraId="0F6F3BF0" w14:textId="77777777" w:rsidR="003A7208" w:rsidRPr="003A7208" w:rsidRDefault="003A7208" w:rsidP="003A7208">
      <w:pPr>
        <w:spacing w:after="240" w:line="360" w:lineRule="atLeast"/>
        <w:rPr>
          <w:rFonts w:ascii="Times New Roman" w:eastAsia="Times New Roman" w:hAnsi="Times New Roman" w:cs="Times New Roman"/>
          <w:color w:val="000000"/>
          <w:kern w:val="0"/>
          <w:lang w:eastAsia="en-GB"/>
          <w14:ligatures w14:val="none"/>
        </w:rPr>
      </w:pPr>
      <w:proofErr w:type="spellStart"/>
      <w:r w:rsidRPr="003A7208">
        <w:rPr>
          <w:rFonts w:ascii="Times New Roman" w:eastAsia="Times New Roman" w:hAnsi="Times New Roman" w:cs="Times New Roman"/>
          <w:color w:val="000000"/>
          <w:kern w:val="0"/>
          <w:lang w:eastAsia="en-GB"/>
          <w14:ligatures w14:val="none"/>
        </w:rPr>
        <w:t>podarprepschool</w:t>
      </w:r>
      <w:proofErr w:type="spellEnd"/>
      <w:r w:rsidRPr="003A7208">
        <w:rPr>
          <w:rFonts w:ascii="Times New Roman" w:eastAsia="Times New Roman" w:hAnsi="Times New Roman" w:cs="Times New Roman"/>
          <w:color w:val="000000"/>
          <w:kern w:val="0"/>
          <w:lang w:eastAsia="en-GB"/>
          <w14:ligatures w14:val="none"/>
        </w:rPr>
        <w:t xml:space="preserve"> (2023). </w:t>
      </w:r>
      <w:r w:rsidRPr="003A7208">
        <w:rPr>
          <w:rFonts w:ascii="Times New Roman" w:eastAsia="Times New Roman" w:hAnsi="Times New Roman" w:cs="Times New Roman"/>
          <w:i/>
          <w:iCs/>
          <w:color w:val="000000"/>
          <w:kern w:val="0"/>
          <w:lang w:eastAsia="en-GB"/>
          <w14:ligatures w14:val="none"/>
        </w:rPr>
        <w:t>How to create a stress-free environment for your child?</w:t>
      </w:r>
      <w:r w:rsidRPr="003A7208">
        <w:rPr>
          <w:rFonts w:ascii="Times New Roman" w:eastAsia="Times New Roman" w:hAnsi="Times New Roman" w:cs="Times New Roman"/>
          <w:color w:val="000000"/>
          <w:kern w:val="0"/>
          <w:lang w:eastAsia="en-GB"/>
          <w14:ligatures w14:val="none"/>
        </w:rPr>
        <w:t> [online] PODAR PREP. Available at: https://podarprep.com/how-to-create-a-stress-free-environment-for-your-child/ [Accessed 23 Feb. 2025].</w:t>
      </w:r>
    </w:p>
    <w:p w14:paraId="395B1458" w14:textId="77777777" w:rsidR="003A7208" w:rsidRPr="003A7208" w:rsidRDefault="003A7208" w:rsidP="003A7208">
      <w:pPr>
        <w:spacing w:after="240" w:line="360" w:lineRule="atLeast"/>
        <w:rPr>
          <w:rFonts w:ascii="Times New Roman" w:eastAsia="Times New Roman" w:hAnsi="Times New Roman" w:cs="Times New Roman"/>
          <w:color w:val="000000"/>
          <w:kern w:val="0"/>
          <w:lang w:eastAsia="en-GB"/>
          <w14:ligatures w14:val="none"/>
        </w:rPr>
      </w:pPr>
      <w:proofErr w:type="spellStart"/>
      <w:r w:rsidRPr="003A7208">
        <w:rPr>
          <w:rFonts w:ascii="Times New Roman" w:eastAsia="Times New Roman" w:hAnsi="Times New Roman" w:cs="Times New Roman"/>
          <w:color w:val="000000"/>
          <w:kern w:val="0"/>
          <w:lang w:eastAsia="en-GB"/>
          <w14:ligatures w14:val="none"/>
        </w:rPr>
        <w:t>Spreeuwenberg</w:t>
      </w:r>
      <w:proofErr w:type="spellEnd"/>
      <w:r w:rsidRPr="003A7208">
        <w:rPr>
          <w:rFonts w:ascii="Times New Roman" w:eastAsia="Times New Roman" w:hAnsi="Times New Roman" w:cs="Times New Roman"/>
          <w:color w:val="000000"/>
          <w:kern w:val="0"/>
          <w:lang w:eastAsia="en-GB"/>
          <w14:ligatures w14:val="none"/>
        </w:rPr>
        <w:t>, R. (2022). </w:t>
      </w:r>
      <w:r w:rsidRPr="003A7208">
        <w:rPr>
          <w:rFonts w:ascii="Times New Roman" w:eastAsia="Times New Roman" w:hAnsi="Times New Roman" w:cs="Times New Roman"/>
          <w:i/>
          <w:iCs/>
          <w:color w:val="000000"/>
          <w:kern w:val="0"/>
          <w:lang w:eastAsia="en-GB"/>
          <w14:ligatures w14:val="none"/>
        </w:rPr>
        <w:t xml:space="preserve">The importance of observation in early childhood education (with a free </w:t>
      </w:r>
      <w:proofErr w:type="spellStart"/>
      <w:r w:rsidRPr="003A7208">
        <w:rPr>
          <w:rFonts w:ascii="Times New Roman" w:eastAsia="Times New Roman" w:hAnsi="Times New Roman" w:cs="Times New Roman"/>
          <w:i/>
          <w:iCs/>
          <w:color w:val="000000"/>
          <w:kern w:val="0"/>
          <w:lang w:eastAsia="en-GB"/>
          <w14:ligatures w14:val="none"/>
        </w:rPr>
        <w:t>ebook</w:t>
      </w:r>
      <w:proofErr w:type="spellEnd"/>
      <w:r w:rsidRPr="003A7208">
        <w:rPr>
          <w:rFonts w:ascii="Times New Roman" w:eastAsia="Times New Roman" w:hAnsi="Times New Roman" w:cs="Times New Roman"/>
          <w:i/>
          <w:iCs/>
          <w:color w:val="000000"/>
          <w:kern w:val="0"/>
          <w:lang w:eastAsia="en-GB"/>
          <w14:ligatures w14:val="none"/>
        </w:rPr>
        <w:t>)</w:t>
      </w:r>
      <w:r w:rsidRPr="003A7208">
        <w:rPr>
          <w:rFonts w:ascii="Times New Roman" w:eastAsia="Times New Roman" w:hAnsi="Times New Roman" w:cs="Times New Roman"/>
          <w:color w:val="000000"/>
          <w:kern w:val="0"/>
          <w:lang w:eastAsia="en-GB"/>
          <w14:ligatures w14:val="none"/>
        </w:rPr>
        <w:t>. [online] www.lillio.com. Available at: https://www.lillio.com/blog/assessing-toddler-development-through-observation.</w:t>
      </w:r>
    </w:p>
    <w:p w14:paraId="7628499C" w14:textId="77777777" w:rsidR="003A7208" w:rsidRPr="003A7208" w:rsidRDefault="003A7208" w:rsidP="003A7208">
      <w:pPr>
        <w:spacing w:after="240" w:line="360" w:lineRule="atLeast"/>
        <w:rPr>
          <w:rFonts w:ascii="Times New Roman" w:eastAsia="Times New Roman" w:hAnsi="Times New Roman" w:cs="Times New Roman"/>
          <w:color w:val="000000"/>
          <w:kern w:val="0"/>
          <w:lang w:eastAsia="en-GB"/>
          <w14:ligatures w14:val="none"/>
        </w:rPr>
      </w:pPr>
      <w:r w:rsidRPr="003A7208">
        <w:rPr>
          <w:rFonts w:ascii="Times New Roman" w:eastAsia="Times New Roman" w:hAnsi="Times New Roman" w:cs="Times New Roman"/>
          <w:color w:val="000000"/>
          <w:kern w:val="0"/>
          <w:lang w:eastAsia="en-GB"/>
          <w14:ligatures w14:val="none"/>
        </w:rPr>
        <w:t>The Steiner Connection. (2022). </w:t>
      </w:r>
      <w:r w:rsidRPr="003A7208">
        <w:rPr>
          <w:rFonts w:ascii="Times New Roman" w:eastAsia="Times New Roman" w:hAnsi="Times New Roman" w:cs="Times New Roman"/>
          <w:i/>
          <w:iCs/>
          <w:color w:val="000000"/>
          <w:kern w:val="0"/>
          <w:lang w:eastAsia="en-GB"/>
          <w14:ligatures w14:val="none"/>
        </w:rPr>
        <w:t>Self-Directed Play in the Waldorf Kindergarten</w:t>
      </w:r>
      <w:r w:rsidRPr="003A7208">
        <w:rPr>
          <w:rFonts w:ascii="Times New Roman" w:eastAsia="Times New Roman" w:hAnsi="Times New Roman" w:cs="Times New Roman"/>
          <w:color w:val="000000"/>
          <w:kern w:val="0"/>
          <w:lang w:eastAsia="en-GB"/>
          <w14:ligatures w14:val="none"/>
        </w:rPr>
        <w:t>. [online] Available at: https://thesteinerconnection.com/2022/07/01/self-directed-play/.</w:t>
      </w:r>
    </w:p>
    <w:p w14:paraId="029CD71E" w14:textId="77777777" w:rsidR="003A7208" w:rsidRPr="003A7208" w:rsidRDefault="003A7208" w:rsidP="003A7208">
      <w:pPr>
        <w:spacing w:after="240" w:line="360" w:lineRule="atLeast"/>
        <w:rPr>
          <w:rFonts w:ascii="Times New Roman" w:eastAsia="Times New Roman" w:hAnsi="Times New Roman" w:cs="Times New Roman"/>
          <w:color w:val="000000"/>
          <w:kern w:val="0"/>
          <w:lang w:eastAsia="en-GB"/>
          <w14:ligatures w14:val="none"/>
        </w:rPr>
      </w:pPr>
      <w:r w:rsidRPr="003A7208">
        <w:rPr>
          <w:rFonts w:ascii="Times New Roman" w:eastAsia="Times New Roman" w:hAnsi="Times New Roman" w:cs="Times New Roman"/>
          <w:color w:val="000000"/>
          <w:kern w:val="0"/>
          <w:lang w:eastAsia="en-GB"/>
          <w14:ligatures w14:val="none"/>
        </w:rPr>
        <w:t>Twinkl. (2024). </w:t>
      </w:r>
      <w:r w:rsidRPr="003A7208">
        <w:rPr>
          <w:rFonts w:ascii="Times New Roman" w:eastAsia="Times New Roman" w:hAnsi="Times New Roman" w:cs="Times New Roman"/>
          <w:i/>
          <w:iCs/>
          <w:color w:val="000000"/>
          <w:kern w:val="0"/>
          <w:lang w:eastAsia="en-GB"/>
          <w14:ligatures w14:val="none"/>
        </w:rPr>
        <w:t>What is the importance of imaginative play? | Twinkl Teaching Wiki</w:t>
      </w:r>
      <w:r w:rsidRPr="003A7208">
        <w:rPr>
          <w:rFonts w:ascii="Times New Roman" w:eastAsia="Times New Roman" w:hAnsi="Times New Roman" w:cs="Times New Roman"/>
          <w:color w:val="000000"/>
          <w:kern w:val="0"/>
          <w:lang w:eastAsia="en-GB"/>
          <w14:ligatures w14:val="none"/>
        </w:rPr>
        <w:t>. [online] Available at: https://www.twinkl.co.uk/teaching-wiki/importance-of-imaginative-play#cont-7.</w:t>
      </w:r>
    </w:p>
    <w:p w14:paraId="55F54D86" w14:textId="77777777" w:rsidR="003A7208" w:rsidRPr="003A7208" w:rsidRDefault="003A7208" w:rsidP="003A7208">
      <w:pPr>
        <w:spacing w:after="240" w:line="360" w:lineRule="atLeast"/>
        <w:rPr>
          <w:rFonts w:ascii="Times New Roman" w:eastAsia="Times New Roman" w:hAnsi="Times New Roman" w:cs="Times New Roman"/>
          <w:color w:val="000000"/>
          <w:kern w:val="0"/>
          <w:lang w:eastAsia="en-GB"/>
          <w14:ligatures w14:val="none"/>
        </w:rPr>
      </w:pPr>
      <w:r w:rsidRPr="003A7208">
        <w:rPr>
          <w:rFonts w:ascii="Times New Roman" w:eastAsia="Times New Roman" w:hAnsi="Times New Roman" w:cs="Times New Roman"/>
          <w:color w:val="000000"/>
          <w:kern w:val="0"/>
          <w:lang w:eastAsia="en-GB"/>
          <w14:ligatures w14:val="none"/>
        </w:rPr>
        <w:t>UNCRC (2006). </w:t>
      </w:r>
      <w:r w:rsidRPr="003A7208">
        <w:rPr>
          <w:rFonts w:ascii="Times New Roman" w:eastAsia="Times New Roman" w:hAnsi="Times New Roman" w:cs="Times New Roman"/>
          <w:i/>
          <w:iCs/>
          <w:color w:val="000000"/>
          <w:kern w:val="0"/>
          <w:lang w:eastAsia="en-GB"/>
          <w14:ligatures w14:val="none"/>
        </w:rPr>
        <w:t>Article 31 - I have a right to relax and play</w:t>
      </w:r>
      <w:r w:rsidRPr="003A7208">
        <w:rPr>
          <w:rFonts w:ascii="Times New Roman" w:eastAsia="Times New Roman" w:hAnsi="Times New Roman" w:cs="Times New Roman"/>
          <w:color w:val="000000"/>
          <w:kern w:val="0"/>
          <w:lang w:eastAsia="en-GB"/>
          <w14:ligatures w14:val="none"/>
        </w:rPr>
        <w:t>. [online] The Children and Young People’s Commissioner Scotland. Available at: https://www.cypcs.org.uk/rights/uncrc/articles/article-31/.</w:t>
      </w:r>
    </w:p>
    <w:p w14:paraId="3EABED4A" w14:textId="77777777" w:rsidR="003A7208" w:rsidRPr="003A7208" w:rsidRDefault="003A7208" w:rsidP="003A7208">
      <w:pPr>
        <w:spacing w:after="240" w:line="360" w:lineRule="atLeast"/>
        <w:rPr>
          <w:rFonts w:ascii="Times New Roman" w:eastAsia="Times New Roman" w:hAnsi="Times New Roman" w:cs="Times New Roman"/>
          <w:color w:val="000000"/>
          <w:kern w:val="0"/>
          <w:lang w:eastAsia="en-GB"/>
          <w14:ligatures w14:val="none"/>
        </w:rPr>
      </w:pPr>
      <w:r w:rsidRPr="003A7208">
        <w:rPr>
          <w:rFonts w:ascii="Times New Roman" w:eastAsia="Times New Roman" w:hAnsi="Times New Roman" w:cs="Times New Roman"/>
          <w:color w:val="000000"/>
          <w:kern w:val="0"/>
          <w:lang w:eastAsia="en-GB"/>
          <w14:ligatures w14:val="none"/>
        </w:rPr>
        <w:t>University of Plymouth. (n.d.). </w:t>
      </w:r>
      <w:r w:rsidRPr="003A7208">
        <w:rPr>
          <w:rFonts w:ascii="Times New Roman" w:eastAsia="Times New Roman" w:hAnsi="Times New Roman" w:cs="Times New Roman"/>
          <w:i/>
          <w:iCs/>
          <w:color w:val="000000"/>
          <w:kern w:val="0"/>
          <w:lang w:eastAsia="en-GB"/>
          <w14:ligatures w14:val="none"/>
        </w:rPr>
        <w:t>Making observations</w:t>
      </w:r>
      <w:r w:rsidRPr="003A7208">
        <w:rPr>
          <w:rFonts w:ascii="Times New Roman" w:eastAsia="Times New Roman" w:hAnsi="Times New Roman" w:cs="Times New Roman"/>
          <w:color w:val="000000"/>
          <w:kern w:val="0"/>
          <w:lang w:eastAsia="en-GB"/>
          <w14:ligatures w14:val="none"/>
        </w:rPr>
        <w:t>. [online] Available at: https://www.plymouth.ac.uk/research/peninsula-research-in-outdoor-learning/good-from-woods/methods/observations.</w:t>
      </w:r>
    </w:p>
    <w:p w14:paraId="04927A84" w14:textId="0C05C6B1" w:rsidR="003A7208" w:rsidRDefault="003A7208" w:rsidP="00886398">
      <w:pPr>
        <w:rPr>
          <w:rFonts w:ascii="Arial" w:hAnsi="Arial" w:cs="Arial"/>
        </w:rPr>
      </w:pPr>
    </w:p>
    <w:p w14:paraId="3072C205" w14:textId="77777777" w:rsidR="005B1978" w:rsidRDefault="005B1978" w:rsidP="00886398">
      <w:pPr>
        <w:rPr>
          <w:rFonts w:ascii="Arial" w:hAnsi="Arial" w:cs="Arial"/>
        </w:rPr>
      </w:pPr>
    </w:p>
    <w:p w14:paraId="210C0C39" w14:textId="77777777" w:rsidR="00145914" w:rsidRDefault="00145914" w:rsidP="00886398">
      <w:pPr>
        <w:rPr>
          <w:rFonts w:ascii="Arial" w:hAnsi="Arial" w:cs="Arial"/>
        </w:rPr>
      </w:pPr>
    </w:p>
    <w:p w14:paraId="66F4505A" w14:textId="77777777" w:rsidR="00145914" w:rsidRDefault="00145914" w:rsidP="00886398">
      <w:pPr>
        <w:rPr>
          <w:rFonts w:ascii="Arial" w:hAnsi="Arial" w:cs="Arial"/>
        </w:rPr>
      </w:pPr>
    </w:p>
    <w:p w14:paraId="3AA4878C" w14:textId="77777777" w:rsidR="00075677" w:rsidRDefault="00075677" w:rsidP="00886398">
      <w:pPr>
        <w:rPr>
          <w:rFonts w:ascii="Arial" w:hAnsi="Arial" w:cs="Arial"/>
        </w:rPr>
      </w:pPr>
    </w:p>
    <w:p w14:paraId="391018B3" w14:textId="77777777" w:rsidR="00075677" w:rsidRDefault="00075677" w:rsidP="00886398">
      <w:pPr>
        <w:rPr>
          <w:rFonts w:ascii="Arial" w:hAnsi="Arial" w:cs="Arial"/>
        </w:rPr>
      </w:pPr>
    </w:p>
    <w:p w14:paraId="70C2C99D" w14:textId="77777777" w:rsidR="00075677" w:rsidRDefault="00075677" w:rsidP="00886398">
      <w:pPr>
        <w:rPr>
          <w:rFonts w:ascii="Arial" w:hAnsi="Arial" w:cs="Arial"/>
        </w:rPr>
      </w:pPr>
    </w:p>
    <w:p w14:paraId="31A2D2F1" w14:textId="77777777" w:rsidR="00075677" w:rsidRDefault="00075677" w:rsidP="00886398">
      <w:pPr>
        <w:rPr>
          <w:rFonts w:ascii="Arial" w:hAnsi="Arial" w:cs="Arial"/>
        </w:rPr>
      </w:pPr>
    </w:p>
    <w:p w14:paraId="1C9E68EF" w14:textId="77777777" w:rsidR="00075677" w:rsidRDefault="00075677" w:rsidP="00886398">
      <w:pPr>
        <w:rPr>
          <w:rFonts w:ascii="Arial" w:hAnsi="Arial" w:cs="Arial"/>
        </w:rPr>
      </w:pPr>
    </w:p>
    <w:p w14:paraId="3404A5CC" w14:textId="77777777" w:rsidR="00075677" w:rsidRDefault="00075677" w:rsidP="00886398">
      <w:pPr>
        <w:rPr>
          <w:rFonts w:ascii="Arial" w:hAnsi="Arial" w:cs="Arial"/>
        </w:rPr>
      </w:pPr>
    </w:p>
    <w:p w14:paraId="4D411D16" w14:textId="77777777" w:rsidR="00075677" w:rsidRDefault="00075677" w:rsidP="00886398">
      <w:pPr>
        <w:rPr>
          <w:rFonts w:ascii="Arial" w:hAnsi="Arial" w:cs="Arial"/>
        </w:rPr>
      </w:pPr>
    </w:p>
    <w:p w14:paraId="2A3C081F" w14:textId="1C7EE46E" w:rsidR="00075677" w:rsidRPr="00CA2398" w:rsidRDefault="00075677" w:rsidP="00FE713C">
      <w:pPr>
        <w:jc w:val="center"/>
        <w:rPr>
          <w:rFonts w:ascii="Arial" w:hAnsi="Arial" w:cs="Arial"/>
          <w:u w:val="single"/>
        </w:rPr>
      </w:pPr>
      <w:r w:rsidRPr="00CA2398">
        <w:rPr>
          <w:rFonts w:ascii="Arial" w:hAnsi="Arial" w:cs="Arial"/>
          <w:u w:val="single"/>
        </w:rPr>
        <w:t>Appendix</w:t>
      </w:r>
    </w:p>
    <w:p w14:paraId="5C105A70" w14:textId="77777777" w:rsidR="00075677" w:rsidRPr="00CA2398" w:rsidRDefault="00075677" w:rsidP="00075677">
      <w:pPr>
        <w:jc w:val="center"/>
        <w:rPr>
          <w:rFonts w:ascii="Arial" w:hAnsi="Arial" w:cs="Arial"/>
        </w:rPr>
      </w:pPr>
      <w:r w:rsidRPr="00CA2398">
        <w:rPr>
          <w:rFonts w:ascii="Arial" w:hAnsi="Arial" w:cs="Arial"/>
        </w:rPr>
        <w:t xml:space="preserve">I have not used any AI systems. </w:t>
      </w:r>
    </w:p>
    <w:p w14:paraId="0A8EFAE6" w14:textId="77777777" w:rsidR="00075677" w:rsidRDefault="00075677" w:rsidP="00886398">
      <w:pPr>
        <w:rPr>
          <w:rFonts w:ascii="Arial" w:hAnsi="Arial" w:cs="Arial"/>
        </w:rPr>
      </w:pPr>
    </w:p>
    <w:p w14:paraId="45A0962B" w14:textId="77777777" w:rsidR="00145914" w:rsidRDefault="00145914" w:rsidP="00886398">
      <w:pPr>
        <w:rPr>
          <w:rFonts w:ascii="Arial" w:hAnsi="Arial" w:cs="Arial"/>
        </w:rPr>
      </w:pPr>
    </w:p>
    <w:p w14:paraId="726FA187" w14:textId="77777777" w:rsidR="00145914" w:rsidRDefault="00145914" w:rsidP="00886398">
      <w:pPr>
        <w:rPr>
          <w:rFonts w:ascii="Arial" w:hAnsi="Arial" w:cs="Arial"/>
        </w:rPr>
      </w:pPr>
    </w:p>
    <w:p w14:paraId="45761131" w14:textId="77777777" w:rsidR="00145914" w:rsidRDefault="00145914" w:rsidP="00886398">
      <w:pPr>
        <w:rPr>
          <w:rFonts w:ascii="Arial" w:hAnsi="Arial" w:cs="Arial"/>
        </w:rPr>
      </w:pPr>
    </w:p>
    <w:p w14:paraId="52C83958" w14:textId="77777777" w:rsidR="00145914" w:rsidRDefault="00145914" w:rsidP="00886398">
      <w:pPr>
        <w:rPr>
          <w:rFonts w:ascii="Arial" w:hAnsi="Arial" w:cs="Arial"/>
        </w:rPr>
      </w:pPr>
    </w:p>
    <w:p w14:paraId="2D430EB4" w14:textId="77777777" w:rsidR="00145914" w:rsidRDefault="00145914" w:rsidP="00886398">
      <w:pPr>
        <w:rPr>
          <w:rFonts w:ascii="Arial" w:hAnsi="Arial" w:cs="Arial"/>
        </w:rPr>
      </w:pPr>
    </w:p>
    <w:p w14:paraId="5CC78607" w14:textId="77777777" w:rsidR="00145914" w:rsidRDefault="00145914" w:rsidP="00886398">
      <w:pPr>
        <w:rPr>
          <w:rFonts w:ascii="Arial" w:hAnsi="Arial" w:cs="Arial"/>
        </w:rPr>
      </w:pPr>
    </w:p>
    <w:p w14:paraId="7EEE4E7D" w14:textId="77777777" w:rsidR="000F35F7" w:rsidRDefault="000F35F7" w:rsidP="00886398">
      <w:pPr>
        <w:rPr>
          <w:rFonts w:ascii="Arial" w:hAnsi="Arial" w:cs="Arial"/>
        </w:rPr>
      </w:pPr>
    </w:p>
    <w:p w14:paraId="73F69E9C" w14:textId="77777777" w:rsidR="000F35F7" w:rsidRDefault="000F35F7" w:rsidP="00886398">
      <w:pPr>
        <w:rPr>
          <w:rFonts w:ascii="Arial" w:hAnsi="Arial" w:cs="Arial"/>
        </w:rPr>
      </w:pPr>
    </w:p>
    <w:p w14:paraId="5DBF7EA0" w14:textId="77777777" w:rsidR="000F35F7" w:rsidRDefault="000F35F7" w:rsidP="00886398">
      <w:pPr>
        <w:rPr>
          <w:rFonts w:ascii="Arial" w:hAnsi="Arial" w:cs="Arial"/>
        </w:rPr>
      </w:pPr>
    </w:p>
    <w:p w14:paraId="6DCE38AF" w14:textId="77777777" w:rsidR="000F35F7" w:rsidRDefault="000F35F7" w:rsidP="00886398">
      <w:pPr>
        <w:rPr>
          <w:rFonts w:ascii="Arial" w:hAnsi="Arial" w:cs="Arial"/>
        </w:rPr>
      </w:pPr>
    </w:p>
    <w:p w14:paraId="04F22135" w14:textId="77777777" w:rsidR="000F35F7" w:rsidRDefault="000F35F7" w:rsidP="00886398">
      <w:pPr>
        <w:rPr>
          <w:rFonts w:ascii="Arial" w:hAnsi="Arial" w:cs="Arial"/>
        </w:rPr>
      </w:pPr>
    </w:p>
    <w:p w14:paraId="45CCB0DB" w14:textId="77777777" w:rsidR="000F35F7" w:rsidRDefault="000F35F7" w:rsidP="00886398">
      <w:pPr>
        <w:rPr>
          <w:rFonts w:ascii="Arial" w:hAnsi="Arial" w:cs="Arial"/>
        </w:rPr>
      </w:pPr>
    </w:p>
    <w:p w14:paraId="7D009221" w14:textId="77777777" w:rsidR="000F35F7" w:rsidRDefault="000F35F7" w:rsidP="00886398">
      <w:pPr>
        <w:rPr>
          <w:rFonts w:ascii="Arial" w:hAnsi="Arial" w:cs="Arial"/>
        </w:rPr>
      </w:pPr>
    </w:p>
    <w:p w14:paraId="1996976A" w14:textId="77777777" w:rsidR="000F35F7" w:rsidRDefault="000F35F7" w:rsidP="00886398">
      <w:pPr>
        <w:rPr>
          <w:rFonts w:ascii="Arial" w:hAnsi="Arial" w:cs="Arial"/>
        </w:rPr>
      </w:pPr>
    </w:p>
    <w:p w14:paraId="23DCBD85" w14:textId="77777777" w:rsidR="000F35F7" w:rsidRDefault="000F35F7" w:rsidP="00886398">
      <w:pPr>
        <w:rPr>
          <w:rFonts w:ascii="Arial" w:hAnsi="Arial" w:cs="Arial"/>
        </w:rPr>
      </w:pPr>
    </w:p>
    <w:p w14:paraId="243BB8D3" w14:textId="77777777" w:rsidR="00C41DD9" w:rsidRDefault="00C41DD9" w:rsidP="00886398">
      <w:pPr>
        <w:rPr>
          <w:rFonts w:ascii="Arial" w:hAnsi="Arial" w:cs="Arial"/>
        </w:rPr>
      </w:pPr>
    </w:p>
    <w:p w14:paraId="61F8CFCD" w14:textId="77777777" w:rsidR="00C41DD9" w:rsidRDefault="00C41DD9" w:rsidP="00886398">
      <w:pPr>
        <w:rPr>
          <w:rFonts w:ascii="Arial" w:hAnsi="Arial" w:cs="Arial"/>
        </w:rPr>
      </w:pPr>
    </w:p>
    <w:p w14:paraId="2A1A2AB8" w14:textId="77777777" w:rsidR="00740FC4" w:rsidRPr="00886398" w:rsidRDefault="00740FC4" w:rsidP="00886398">
      <w:pPr>
        <w:rPr>
          <w:rFonts w:ascii="Arial" w:hAnsi="Arial" w:cs="Arial"/>
        </w:rPr>
      </w:pPr>
    </w:p>
    <w:sectPr w:rsidR="00740FC4" w:rsidRPr="00886398">
      <w:headerReference w:type="default" r:id="rId6"/>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0F394B" w14:textId="77777777" w:rsidR="00C70162" w:rsidRDefault="00C70162" w:rsidP="00FE713C">
      <w:pPr>
        <w:spacing w:after="0" w:line="240" w:lineRule="auto"/>
      </w:pPr>
      <w:r>
        <w:separator/>
      </w:r>
    </w:p>
  </w:endnote>
  <w:endnote w:type="continuationSeparator" w:id="0">
    <w:p w14:paraId="034E6221" w14:textId="77777777" w:rsidR="00C70162" w:rsidRDefault="00C70162" w:rsidP="00FE71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83351199"/>
      <w:docPartObj>
        <w:docPartGallery w:val="Page Numbers (Bottom of Page)"/>
        <w:docPartUnique/>
      </w:docPartObj>
    </w:sdtPr>
    <w:sdtContent>
      <w:p w14:paraId="56A01AE4" w14:textId="11C7DAA9" w:rsidR="00FE713C" w:rsidRDefault="00FE713C" w:rsidP="007D308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2DF6036" w14:textId="77777777" w:rsidR="00FE713C" w:rsidRDefault="00FE713C" w:rsidP="00FE713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38218168"/>
      <w:docPartObj>
        <w:docPartGallery w:val="Page Numbers (Bottom of Page)"/>
        <w:docPartUnique/>
      </w:docPartObj>
    </w:sdtPr>
    <w:sdtContent>
      <w:p w14:paraId="7401524E" w14:textId="46C763AA" w:rsidR="00FE713C" w:rsidRDefault="00FE713C" w:rsidP="007D308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982DE83" w14:textId="77777777" w:rsidR="00FE713C" w:rsidRDefault="00FE713C" w:rsidP="00FE713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715F4E" w14:textId="77777777" w:rsidR="00C70162" w:rsidRDefault="00C70162" w:rsidP="00FE713C">
      <w:pPr>
        <w:spacing w:after="0" w:line="240" w:lineRule="auto"/>
      </w:pPr>
      <w:r>
        <w:separator/>
      </w:r>
    </w:p>
  </w:footnote>
  <w:footnote w:type="continuationSeparator" w:id="0">
    <w:p w14:paraId="7A35CDC1" w14:textId="77777777" w:rsidR="00C70162" w:rsidRDefault="00C70162" w:rsidP="00FE71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388270" w14:textId="293D19D6" w:rsidR="00FE713C" w:rsidRDefault="00FE713C">
    <w:pPr>
      <w:pStyle w:val="Header"/>
    </w:pPr>
    <w:r>
      <w:t>2405002.                                                                   ECEY4003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6398"/>
    <w:rsid w:val="0000121F"/>
    <w:rsid w:val="00030400"/>
    <w:rsid w:val="00075677"/>
    <w:rsid w:val="000B2A75"/>
    <w:rsid w:val="000C548E"/>
    <w:rsid w:val="000C5764"/>
    <w:rsid w:val="000F35F7"/>
    <w:rsid w:val="001044CD"/>
    <w:rsid w:val="00112B6E"/>
    <w:rsid w:val="001230A5"/>
    <w:rsid w:val="00127AC4"/>
    <w:rsid w:val="00137A85"/>
    <w:rsid w:val="00140F20"/>
    <w:rsid w:val="00145914"/>
    <w:rsid w:val="00166D47"/>
    <w:rsid w:val="001A18F0"/>
    <w:rsid w:val="001A1B59"/>
    <w:rsid w:val="001C776C"/>
    <w:rsid w:val="001E0003"/>
    <w:rsid w:val="001E18BE"/>
    <w:rsid w:val="001E692E"/>
    <w:rsid w:val="00220B3B"/>
    <w:rsid w:val="0022106C"/>
    <w:rsid w:val="0022778A"/>
    <w:rsid w:val="00230F15"/>
    <w:rsid w:val="002A7FE0"/>
    <w:rsid w:val="002B04CC"/>
    <w:rsid w:val="002B7ED3"/>
    <w:rsid w:val="002C467B"/>
    <w:rsid w:val="002C4B83"/>
    <w:rsid w:val="002F29EE"/>
    <w:rsid w:val="00302010"/>
    <w:rsid w:val="003202DA"/>
    <w:rsid w:val="003239A4"/>
    <w:rsid w:val="00326B55"/>
    <w:rsid w:val="00333749"/>
    <w:rsid w:val="003433F9"/>
    <w:rsid w:val="00343465"/>
    <w:rsid w:val="003514AB"/>
    <w:rsid w:val="0035339F"/>
    <w:rsid w:val="003572A7"/>
    <w:rsid w:val="00370BB3"/>
    <w:rsid w:val="00375D83"/>
    <w:rsid w:val="0038206D"/>
    <w:rsid w:val="003867B0"/>
    <w:rsid w:val="0039120D"/>
    <w:rsid w:val="00393AF4"/>
    <w:rsid w:val="00393FF1"/>
    <w:rsid w:val="003A7208"/>
    <w:rsid w:val="003B49FE"/>
    <w:rsid w:val="003B7B51"/>
    <w:rsid w:val="003C65AA"/>
    <w:rsid w:val="003E1B9F"/>
    <w:rsid w:val="003F15AA"/>
    <w:rsid w:val="004000FA"/>
    <w:rsid w:val="00414EEA"/>
    <w:rsid w:val="00416AA5"/>
    <w:rsid w:val="00416C88"/>
    <w:rsid w:val="004219C4"/>
    <w:rsid w:val="00426F6E"/>
    <w:rsid w:val="0043039E"/>
    <w:rsid w:val="0044066C"/>
    <w:rsid w:val="004462EC"/>
    <w:rsid w:val="004552CA"/>
    <w:rsid w:val="00456986"/>
    <w:rsid w:val="00457776"/>
    <w:rsid w:val="00460639"/>
    <w:rsid w:val="00463498"/>
    <w:rsid w:val="0046733B"/>
    <w:rsid w:val="00476AD3"/>
    <w:rsid w:val="00486CC4"/>
    <w:rsid w:val="00495D55"/>
    <w:rsid w:val="004B70CD"/>
    <w:rsid w:val="004C3B06"/>
    <w:rsid w:val="004D6BF1"/>
    <w:rsid w:val="004D7E5D"/>
    <w:rsid w:val="004E7BB0"/>
    <w:rsid w:val="004F7D83"/>
    <w:rsid w:val="00501C9E"/>
    <w:rsid w:val="00505411"/>
    <w:rsid w:val="00513ACC"/>
    <w:rsid w:val="00524437"/>
    <w:rsid w:val="00527E02"/>
    <w:rsid w:val="00531760"/>
    <w:rsid w:val="00543708"/>
    <w:rsid w:val="00550DDE"/>
    <w:rsid w:val="005562FE"/>
    <w:rsid w:val="005717FF"/>
    <w:rsid w:val="005770ED"/>
    <w:rsid w:val="005771E1"/>
    <w:rsid w:val="00577910"/>
    <w:rsid w:val="005856D6"/>
    <w:rsid w:val="0059259F"/>
    <w:rsid w:val="005B1978"/>
    <w:rsid w:val="005E29B3"/>
    <w:rsid w:val="005E42C9"/>
    <w:rsid w:val="005E5717"/>
    <w:rsid w:val="005F5BCF"/>
    <w:rsid w:val="006028B5"/>
    <w:rsid w:val="0060334F"/>
    <w:rsid w:val="00603FB3"/>
    <w:rsid w:val="006069FC"/>
    <w:rsid w:val="00620E6D"/>
    <w:rsid w:val="00622B34"/>
    <w:rsid w:val="00625874"/>
    <w:rsid w:val="006273D4"/>
    <w:rsid w:val="006377A0"/>
    <w:rsid w:val="006729C2"/>
    <w:rsid w:val="0067774C"/>
    <w:rsid w:val="00677953"/>
    <w:rsid w:val="00682911"/>
    <w:rsid w:val="0068662D"/>
    <w:rsid w:val="00697E06"/>
    <w:rsid w:val="006B1F46"/>
    <w:rsid w:val="006B3D8E"/>
    <w:rsid w:val="006B77DD"/>
    <w:rsid w:val="006C05B1"/>
    <w:rsid w:val="006D4187"/>
    <w:rsid w:val="006D544A"/>
    <w:rsid w:val="006E5B78"/>
    <w:rsid w:val="006F2F89"/>
    <w:rsid w:val="00714AFF"/>
    <w:rsid w:val="00727FF2"/>
    <w:rsid w:val="00732E90"/>
    <w:rsid w:val="00740FC4"/>
    <w:rsid w:val="007413DF"/>
    <w:rsid w:val="0075591F"/>
    <w:rsid w:val="00757295"/>
    <w:rsid w:val="0076666C"/>
    <w:rsid w:val="00780A72"/>
    <w:rsid w:val="007D3ED8"/>
    <w:rsid w:val="007E4609"/>
    <w:rsid w:val="007F7A35"/>
    <w:rsid w:val="00823090"/>
    <w:rsid w:val="0085262A"/>
    <w:rsid w:val="00852F31"/>
    <w:rsid w:val="00871E0B"/>
    <w:rsid w:val="00883CEF"/>
    <w:rsid w:val="00884A0E"/>
    <w:rsid w:val="00886398"/>
    <w:rsid w:val="008A2E91"/>
    <w:rsid w:val="008B347E"/>
    <w:rsid w:val="008B4E72"/>
    <w:rsid w:val="008C754F"/>
    <w:rsid w:val="008D5EED"/>
    <w:rsid w:val="008D67D0"/>
    <w:rsid w:val="008D7CB2"/>
    <w:rsid w:val="008E1CB9"/>
    <w:rsid w:val="008E72B3"/>
    <w:rsid w:val="008F5E6C"/>
    <w:rsid w:val="0091404E"/>
    <w:rsid w:val="00916A38"/>
    <w:rsid w:val="00916DCF"/>
    <w:rsid w:val="00920313"/>
    <w:rsid w:val="0092469C"/>
    <w:rsid w:val="009250F3"/>
    <w:rsid w:val="00925F8B"/>
    <w:rsid w:val="009316A6"/>
    <w:rsid w:val="00933CAD"/>
    <w:rsid w:val="00977CB2"/>
    <w:rsid w:val="00981DEF"/>
    <w:rsid w:val="009853C0"/>
    <w:rsid w:val="00996A3E"/>
    <w:rsid w:val="00997A13"/>
    <w:rsid w:val="009B29A8"/>
    <w:rsid w:val="009D4017"/>
    <w:rsid w:val="009D7033"/>
    <w:rsid w:val="009E7B36"/>
    <w:rsid w:val="009F7DCD"/>
    <w:rsid w:val="00A023ED"/>
    <w:rsid w:val="00A04861"/>
    <w:rsid w:val="00A04D38"/>
    <w:rsid w:val="00A132DC"/>
    <w:rsid w:val="00A201A6"/>
    <w:rsid w:val="00A2213F"/>
    <w:rsid w:val="00A31EA8"/>
    <w:rsid w:val="00A329C0"/>
    <w:rsid w:val="00A65754"/>
    <w:rsid w:val="00A657CE"/>
    <w:rsid w:val="00A75450"/>
    <w:rsid w:val="00A849B4"/>
    <w:rsid w:val="00A91BAF"/>
    <w:rsid w:val="00AB55C0"/>
    <w:rsid w:val="00AE7E73"/>
    <w:rsid w:val="00AF19E6"/>
    <w:rsid w:val="00AF2065"/>
    <w:rsid w:val="00AF3192"/>
    <w:rsid w:val="00AF6AFE"/>
    <w:rsid w:val="00B036E3"/>
    <w:rsid w:val="00B07596"/>
    <w:rsid w:val="00B219D7"/>
    <w:rsid w:val="00B404D5"/>
    <w:rsid w:val="00B4304B"/>
    <w:rsid w:val="00B4484B"/>
    <w:rsid w:val="00B47A94"/>
    <w:rsid w:val="00B51AFC"/>
    <w:rsid w:val="00B53E60"/>
    <w:rsid w:val="00B56832"/>
    <w:rsid w:val="00B57B35"/>
    <w:rsid w:val="00B67580"/>
    <w:rsid w:val="00B84905"/>
    <w:rsid w:val="00B92BB0"/>
    <w:rsid w:val="00B932ED"/>
    <w:rsid w:val="00BA5CA2"/>
    <w:rsid w:val="00BA7BBB"/>
    <w:rsid w:val="00BB55F5"/>
    <w:rsid w:val="00BB7406"/>
    <w:rsid w:val="00BC1305"/>
    <w:rsid w:val="00BD0726"/>
    <w:rsid w:val="00BD2B9B"/>
    <w:rsid w:val="00BD4FDB"/>
    <w:rsid w:val="00BD69B8"/>
    <w:rsid w:val="00C006CC"/>
    <w:rsid w:val="00C13B39"/>
    <w:rsid w:val="00C20C49"/>
    <w:rsid w:val="00C23B38"/>
    <w:rsid w:val="00C27572"/>
    <w:rsid w:val="00C37A37"/>
    <w:rsid w:val="00C41DD9"/>
    <w:rsid w:val="00C4303B"/>
    <w:rsid w:val="00C452E4"/>
    <w:rsid w:val="00C4707C"/>
    <w:rsid w:val="00C5299F"/>
    <w:rsid w:val="00C63DE7"/>
    <w:rsid w:val="00C70162"/>
    <w:rsid w:val="00C86619"/>
    <w:rsid w:val="00CA4AA4"/>
    <w:rsid w:val="00CB689B"/>
    <w:rsid w:val="00CB6E78"/>
    <w:rsid w:val="00CD1091"/>
    <w:rsid w:val="00CE189A"/>
    <w:rsid w:val="00CE31DF"/>
    <w:rsid w:val="00CE38AC"/>
    <w:rsid w:val="00CE68DD"/>
    <w:rsid w:val="00D023B1"/>
    <w:rsid w:val="00D038AC"/>
    <w:rsid w:val="00D131AB"/>
    <w:rsid w:val="00D24EF4"/>
    <w:rsid w:val="00D26DF1"/>
    <w:rsid w:val="00D34F00"/>
    <w:rsid w:val="00D36B45"/>
    <w:rsid w:val="00D46CE6"/>
    <w:rsid w:val="00D73083"/>
    <w:rsid w:val="00D82068"/>
    <w:rsid w:val="00D900D0"/>
    <w:rsid w:val="00DA1BA8"/>
    <w:rsid w:val="00DA2991"/>
    <w:rsid w:val="00DB13FA"/>
    <w:rsid w:val="00DB39E5"/>
    <w:rsid w:val="00DB5960"/>
    <w:rsid w:val="00DC1E03"/>
    <w:rsid w:val="00DD063A"/>
    <w:rsid w:val="00DE00BF"/>
    <w:rsid w:val="00DE4300"/>
    <w:rsid w:val="00E0198E"/>
    <w:rsid w:val="00E1170E"/>
    <w:rsid w:val="00E14CDF"/>
    <w:rsid w:val="00E14D11"/>
    <w:rsid w:val="00E22CAE"/>
    <w:rsid w:val="00E25015"/>
    <w:rsid w:val="00E2781E"/>
    <w:rsid w:val="00E32FA2"/>
    <w:rsid w:val="00E35E50"/>
    <w:rsid w:val="00E50EC8"/>
    <w:rsid w:val="00E547A0"/>
    <w:rsid w:val="00E55C64"/>
    <w:rsid w:val="00E56AC0"/>
    <w:rsid w:val="00E7048E"/>
    <w:rsid w:val="00E77768"/>
    <w:rsid w:val="00EB40C5"/>
    <w:rsid w:val="00ED16D4"/>
    <w:rsid w:val="00ED69CF"/>
    <w:rsid w:val="00EF2AA1"/>
    <w:rsid w:val="00F0068E"/>
    <w:rsid w:val="00F01B21"/>
    <w:rsid w:val="00F15458"/>
    <w:rsid w:val="00F21E8B"/>
    <w:rsid w:val="00F223F8"/>
    <w:rsid w:val="00F36A45"/>
    <w:rsid w:val="00F41290"/>
    <w:rsid w:val="00F45619"/>
    <w:rsid w:val="00F45C8D"/>
    <w:rsid w:val="00F70439"/>
    <w:rsid w:val="00F82318"/>
    <w:rsid w:val="00F85EF3"/>
    <w:rsid w:val="00F90374"/>
    <w:rsid w:val="00F9134A"/>
    <w:rsid w:val="00FA2FF4"/>
    <w:rsid w:val="00FA7C4F"/>
    <w:rsid w:val="00FB4713"/>
    <w:rsid w:val="00FB5473"/>
    <w:rsid w:val="00FB61BE"/>
    <w:rsid w:val="00FE007D"/>
    <w:rsid w:val="00FE29D2"/>
    <w:rsid w:val="00FE713C"/>
    <w:rsid w:val="00FF2244"/>
    <w:rsid w:val="00FF3F5C"/>
    <w:rsid w:val="00FF7B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EABF71"/>
  <w15:chartTrackingRefBased/>
  <w15:docId w15:val="{37110730-5E4A-794C-851A-FF47CEE801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63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63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63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63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63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63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63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63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63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63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63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63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63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63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63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63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63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6398"/>
    <w:rPr>
      <w:rFonts w:eastAsiaTheme="majorEastAsia" w:cstheme="majorBidi"/>
      <w:color w:val="272727" w:themeColor="text1" w:themeTint="D8"/>
    </w:rPr>
  </w:style>
  <w:style w:type="paragraph" w:styleId="Title">
    <w:name w:val="Title"/>
    <w:basedOn w:val="Normal"/>
    <w:next w:val="Normal"/>
    <w:link w:val="TitleChar"/>
    <w:uiPriority w:val="10"/>
    <w:qFormat/>
    <w:rsid w:val="008863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63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63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63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6398"/>
    <w:pPr>
      <w:spacing w:before="160"/>
      <w:jc w:val="center"/>
    </w:pPr>
    <w:rPr>
      <w:i/>
      <w:iCs/>
      <w:color w:val="404040" w:themeColor="text1" w:themeTint="BF"/>
    </w:rPr>
  </w:style>
  <w:style w:type="character" w:customStyle="1" w:styleId="QuoteChar">
    <w:name w:val="Quote Char"/>
    <w:basedOn w:val="DefaultParagraphFont"/>
    <w:link w:val="Quote"/>
    <w:uiPriority w:val="29"/>
    <w:rsid w:val="00886398"/>
    <w:rPr>
      <w:i/>
      <w:iCs/>
      <w:color w:val="404040" w:themeColor="text1" w:themeTint="BF"/>
    </w:rPr>
  </w:style>
  <w:style w:type="paragraph" w:styleId="ListParagraph">
    <w:name w:val="List Paragraph"/>
    <w:basedOn w:val="Normal"/>
    <w:uiPriority w:val="34"/>
    <w:qFormat/>
    <w:rsid w:val="00886398"/>
    <w:pPr>
      <w:ind w:left="720"/>
      <w:contextualSpacing/>
    </w:pPr>
  </w:style>
  <w:style w:type="character" w:styleId="IntenseEmphasis">
    <w:name w:val="Intense Emphasis"/>
    <w:basedOn w:val="DefaultParagraphFont"/>
    <w:uiPriority w:val="21"/>
    <w:qFormat/>
    <w:rsid w:val="00886398"/>
    <w:rPr>
      <w:i/>
      <w:iCs/>
      <w:color w:val="0F4761" w:themeColor="accent1" w:themeShade="BF"/>
    </w:rPr>
  </w:style>
  <w:style w:type="paragraph" w:styleId="IntenseQuote">
    <w:name w:val="Intense Quote"/>
    <w:basedOn w:val="Normal"/>
    <w:next w:val="Normal"/>
    <w:link w:val="IntenseQuoteChar"/>
    <w:uiPriority w:val="30"/>
    <w:qFormat/>
    <w:rsid w:val="008863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6398"/>
    <w:rPr>
      <w:i/>
      <w:iCs/>
      <w:color w:val="0F4761" w:themeColor="accent1" w:themeShade="BF"/>
    </w:rPr>
  </w:style>
  <w:style w:type="character" w:styleId="IntenseReference">
    <w:name w:val="Intense Reference"/>
    <w:basedOn w:val="DefaultParagraphFont"/>
    <w:uiPriority w:val="32"/>
    <w:qFormat/>
    <w:rsid w:val="00886398"/>
    <w:rPr>
      <w:b/>
      <w:bCs/>
      <w:smallCaps/>
      <w:color w:val="0F4761" w:themeColor="accent1" w:themeShade="BF"/>
      <w:spacing w:val="5"/>
    </w:rPr>
  </w:style>
  <w:style w:type="paragraph" w:styleId="NormalWeb">
    <w:name w:val="Normal (Web)"/>
    <w:basedOn w:val="Normal"/>
    <w:uiPriority w:val="99"/>
    <w:semiHidden/>
    <w:unhideWhenUsed/>
    <w:rsid w:val="003A720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3A7208"/>
  </w:style>
  <w:style w:type="paragraph" w:styleId="Header">
    <w:name w:val="header"/>
    <w:basedOn w:val="Normal"/>
    <w:link w:val="HeaderChar"/>
    <w:uiPriority w:val="99"/>
    <w:unhideWhenUsed/>
    <w:rsid w:val="00FE71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713C"/>
  </w:style>
  <w:style w:type="paragraph" w:styleId="Footer">
    <w:name w:val="footer"/>
    <w:basedOn w:val="Normal"/>
    <w:link w:val="FooterChar"/>
    <w:uiPriority w:val="99"/>
    <w:unhideWhenUsed/>
    <w:rsid w:val="00FE71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713C"/>
  </w:style>
  <w:style w:type="character" w:styleId="PageNumber">
    <w:name w:val="page number"/>
    <w:basedOn w:val="DefaultParagraphFont"/>
    <w:uiPriority w:val="99"/>
    <w:semiHidden/>
    <w:unhideWhenUsed/>
    <w:rsid w:val="00FE71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06352817">
      <w:bodyDiv w:val="1"/>
      <w:marLeft w:val="0"/>
      <w:marRight w:val="0"/>
      <w:marTop w:val="0"/>
      <w:marBottom w:val="0"/>
      <w:divBdr>
        <w:top w:val="none" w:sz="0" w:space="0" w:color="auto"/>
        <w:left w:val="none" w:sz="0" w:space="0" w:color="auto"/>
        <w:bottom w:val="none" w:sz="0" w:space="0" w:color="auto"/>
        <w:right w:val="none" w:sz="0" w:space="0" w:color="auto"/>
      </w:divBdr>
      <w:divsChild>
        <w:div w:id="18469382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212</TotalTime>
  <Pages>12</Pages>
  <Words>3415</Words>
  <Characters>17558</Characters>
  <Application>Microsoft Office Word</Application>
  <DocSecurity>0</DocSecurity>
  <Lines>313</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 Rowcliffe (2405002)</dc:creator>
  <cp:keywords/>
  <dc:description/>
  <cp:lastModifiedBy>Cara Rowcliffe (2405002)</cp:lastModifiedBy>
  <cp:revision>245</cp:revision>
  <dcterms:created xsi:type="dcterms:W3CDTF">2025-02-17T18:14:00Z</dcterms:created>
  <dcterms:modified xsi:type="dcterms:W3CDTF">2025-02-23T22:53:00Z</dcterms:modified>
</cp:coreProperties>
</file>