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8DB080" w14:textId="77777777" w:rsidR="00EA1786" w:rsidRPr="00A5010F" w:rsidRDefault="001D672B" w:rsidP="00BB2FAF">
      <w:pPr>
        <w:pStyle w:val="Title"/>
        <w:jc w:val="center"/>
        <w:rPr>
          <w:lang w:val="en-GB"/>
        </w:rPr>
      </w:pPr>
      <w:r w:rsidRPr="00A5010F">
        <w:rPr>
          <w:lang w:val="en-GB"/>
        </w:rPr>
        <w:t>Marketing Plan</w:t>
      </w:r>
    </w:p>
    <w:p w14:paraId="4AB8D26D" w14:textId="77777777" w:rsidR="007E2085" w:rsidRDefault="001D672B" w:rsidP="00A5010F">
      <w:pPr>
        <w:pStyle w:val="Subtitle"/>
        <w:jc w:val="center"/>
        <w:rPr>
          <w:i w:val="0"/>
          <w:color w:val="auto"/>
          <w:lang w:val="en-GB"/>
        </w:rPr>
      </w:pPr>
      <w:r w:rsidRPr="00A5010F">
        <w:rPr>
          <w:i w:val="0"/>
          <w:color w:val="auto"/>
          <w:lang w:val="en-GB"/>
        </w:rPr>
        <w:t>Chosen Organisation: Holiday Inn</w:t>
      </w:r>
    </w:p>
    <w:p w14:paraId="6D46EC87" w14:textId="77777777" w:rsidR="004F74BA" w:rsidRPr="004F74BA" w:rsidRDefault="004F74BA" w:rsidP="004F74BA">
      <w:pPr>
        <w:rPr>
          <w:lang w:val="en-GB"/>
        </w:rPr>
      </w:pPr>
    </w:p>
    <w:p w14:paraId="1B3CE254" w14:textId="224338B9" w:rsidR="004F74BA" w:rsidRPr="004F74BA" w:rsidRDefault="004F74BA" w:rsidP="004F74BA">
      <w:pPr>
        <w:pStyle w:val="NoSpacing"/>
        <w:jc w:val="center"/>
        <w:rPr>
          <w:rStyle w:val="Hyperlink"/>
          <w:i/>
          <w:iCs/>
          <w:noProof/>
          <w:color w:val="000000" w:themeColor="text1"/>
          <w:lang w:val="en-GB"/>
        </w:rPr>
      </w:pPr>
      <w:r w:rsidRPr="004F74BA">
        <w:rPr>
          <w:rStyle w:val="Hyperlink"/>
          <w:rFonts w:ascii="Segoe UI Symbol" w:hAnsi="Segoe UI Symbol" w:cs="Segoe UI Symbol"/>
          <w:i/>
          <w:iCs/>
          <w:noProof/>
          <w:color w:val="000000" w:themeColor="text1"/>
          <w:lang w:val="en-GB"/>
        </w:rPr>
        <w:t>➢</w:t>
      </w:r>
      <w:r w:rsidRPr="004F74BA">
        <w:rPr>
          <w:rStyle w:val="Hyperlink"/>
          <w:i/>
          <w:iCs/>
          <w:noProof/>
          <w:color w:val="000000" w:themeColor="text1"/>
          <w:lang w:val="en-GB"/>
        </w:rPr>
        <w:t xml:space="preserve"> Module Code: BMIH4005</w:t>
      </w:r>
    </w:p>
    <w:p w14:paraId="09C36AE3" w14:textId="77777777" w:rsidR="004F74BA" w:rsidRPr="004F74BA" w:rsidRDefault="004F74BA" w:rsidP="004F74BA">
      <w:pPr>
        <w:pStyle w:val="NoSpacing"/>
        <w:jc w:val="center"/>
        <w:rPr>
          <w:rStyle w:val="Hyperlink"/>
          <w:i/>
          <w:iCs/>
          <w:noProof/>
          <w:color w:val="000000" w:themeColor="text1"/>
          <w:lang w:val="en-GB"/>
        </w:rPr>
      </w:pPr>
    </w:p>
    <w:p w14:paraId="28E84D0D" w14:textId="77777777" w:rsidR="004F74BA" w:rsidRPr="004F74BA" w:rsidRDefault="004F74BA" w:rsidP="004F74BA">
      <w:pPr>
        <w:pStyle w:val="NoSpacing"/>
        <w:jc w:val="center"/>
        <w:rPr>
          <w:rStyle w:val="Hyperlink"/>
          <w:i/>
          <w:iCs/>
          <w:noProof/>
          <w:color w:val="000000" w:themeColor="text1"/>
          <w:lang w:val="en-GB"/>
        </w:rPr>
      </w:pPr>
      <w:r w:rsidRPr="004F74BA">
        <w:rPr>
          <w:rStyle w:val="Hyperlink"/>
          <w:rFonts w:ascii="Segoe UI Symbol" w:hAnsi="Segoe UI Symbol" w:cs="Segoe UI Symbol"/>
          <w:i/>
          <w:iCs/>
          <w:noProof/>
          <w:color w:val="000000" w:themeColor="text1"/>
          <w:lang w:val="en-GB"/>
        </w:rPr>
        <w:t>➢</w:t>
      </w:r>
      <w:r w:rsidRPr="004F74BA">
        <w:rPr>
          <w:rStyle w:val="Hyperlink"/>
          <w:i/>
          <w:iCs/>
          <w:noProof/>
          <w:color w:val="000000" w:themeColor="text1"/>
          <w:lang w:val="en-GB"/>
        </w:rPr>
        <w:t xml:space="preserve"> Title: Marketing Plan &amp; Presentation slide</w:t>
      </w:r>
    </w:p>
    <w:p w14:paraId="72E0A33E" w14:textId="77777777" w:rsidR="004F74BA" w:rsidRPr="004F74BA" w:rsidRDefault="004F74BA" w:rsidP="004F74BA">
      <w:pPr>
        <w:pStyle w:val="NoSpacing"/>
        <w:jc w:val="center"/>
        <w:rPr>
          <w:rStyle w:val="Hyperlink"/>
          <w:i/>
          <w:iCs/>
          <w:noProof/>
          <w:color w:val="000000" w:themeColor="text1"/>
          <w:lang w:val="en-GB"/>
        </w:rPr>
      </w:pPr>
    </w:p>
    <w:p w14:paraId="2EE37238" w14:textId="77777777" w:rsidR="004F74BA" w:rsidRPr="004F74BA" w:rsidRDefault="004F74BA" w:rsidP="004F74BA">
      <w:pPr>
        <w:pStyle w:val="NoSpacing"/>
        <w:jc w:val="center"/>
        <w:rPr>
          <w:rStyle w:val="Hyperlink"/>
          <w:i/>
          <w:iCs/>
          <w:noProof/>
          <w:color w:val="000000" w:themeColor="text1"/>
          <w:lang w:val="en-GB"/>
        </w:rPr>
      </w:pPr>
      <w:r w:rsidRPr="004F74BA">
        <w:rPr>
          <w:rStyle w:val="Hyperlink"/>
          <w:rFonts w:ascii="Segoe UI Symbol" w:hAnsi="Segoe UI Symbol" w:cs="Segoe UI Symbol"/>
          <w:i/>
          <w:iCs/>
          <w:noProof/>
          <w:color w:val="000000" w:themeColor="text1"/>
          <w:lang w:val="en-GB"/>
        </w:rPr>
        <w:t>➢</w:t>
      </w:r>
      <w:r w:rsidRPr="004F74BA">
        <w:rPr>
          <w:rStyle w:val="Hyperlink"/>
          <w:i/>
          <w:iCs/>
          <w:noProof/>
          <w:color w:val="000000" w:themeColor="text1"/>
          <w:lang w:val="en-GB"/>
        </w:rPr>
        <w:t xml:space="preserve"> Name: Belal Hussain</w:t>
      </w:r>
    </w:p>
    <w:p w14:paraId="66A18903" w14:textId="77777777" w:rsidR="004F74BA" w:rsidRPr="004F74BA" w:rsidRDefault="004F74BA" w:rsidP="004F74BA">
      <w:pPr>
        <w:pStyle w:val="NoSpacing"/>
        <w:jc w:val="center"/>
        <w:rPr>
          <w:rStyle w:val="Hyperlink"/>
          <w:i/>
          <w:iCs/>
          <w:noProof/>
          <w:color w:val="000000" w:themeColor="text1"/>
          <w:lang w:val="en-GB"/>
        </w:rPr>
      </w:pPr>
    </w:p>
    <w:p w14:paraId="5E121A8B" w14:textId="77777777" w:rsidR="004F74BA" w:rsidRPr="004F74BA" w:rsidRDefault="004F74BA" w:rsidP="004F74BA">
      <w:pPr>
        <w:pStyle w:val="NoSpacing"/>
        <w:jc w:val="center"/>
        <w:rPr>
          <w:rStyle w:val="Hyperlink"/>
          <w:i/>
          <w:iCs/>
          <w:noProof/>
          <w:color w:val="000000" w:themeColor="text1"/>
          <w:lang w:val="en-GB"/>
        </w:rPr>
      </w:pPr>
      <w:r w:rsidRPr="004F74BA">
        <w:rPr>
          <w:rStyle w:val="Hyperlink"/>
          <w:rFonts w:ascii="Segoe UI Symbol" w:hAnsi="Segoe UI Symbol" w:cs="Segoe UI Symbol"/>
          <w:i/>
          <w:iCs/>
          <w:noProof/>
          <w:color w:val="000000" w:themeColor="text1"/>
          <w:lang w:val="en-GB"/>
        </w:rPr>
        <w:t>➢</w:t>
      </w:r>
      <w:r w:rsidRPr="004F74BA">
        <w:rPr>
          <w:rStyle w:val="Hyperlink"/>
          <w:i/>
          <w:iCs/>
          <w:noProof/>
          <w:color w:val="000000" w:themeColor="text1"/>
          <w:lang w:val="en-GB"/>
        </w:rPr>
        <w:t xml:space="preserve"> Student ID number: 2225724</w:t>
      </w:r>
    </w:p>
    <w:p w14:paraId="77913A42" w14:textId="77777777" w:rsidR="004F74BA" w:rsidRPr="004F74BA" w:rsidRDefault="004F74BA" w:rsidP="004F74BA">
      <w:pPr>
        <w:pStyle w:val="NoSpacing"/>
        <w:jc w:val="center"/>
        <w:rPr>
          <w:rStyle w:val="Hyperlink"/>
          <w:i/>
          <w:iCs/>
          <w:noProof/>
          <w:color w:val="000000" w:themeColor="text1"/>
          <w:lang w:val="en-GB"/>
        </w:rPr>
      </w:pPr>
    </w:p>
    <w:p w14:paraId="1974E82C" w14:textId="77777777" w:rsidR="004F74BA" w:rsidRPr="004F74BA" w:rsidRDefault="004F74BA" w:rsidP="004F74BA">
      <w:pPr>
        <w:pStyle w:val="NoSpacing"/>
        <w:jc w:val="center"/>
        <w:rPr>
          <w:rStyle w:val="Hyperlink"/>
          <w:i/>
          <w:iCs/>
          <w:noProof/>
          <w:color w:val="000000" w:themeColor="text1"/>
          <w:lang w:val="en-GB"/>
        </w:rPr>
      </w:pPr>
      <w:r w:rsidRPr="004F74BA">
        <w:rPr>
          <w:rStyle w:val="Hyperlink"/>
          <w:rFonts w:ascii="Segoe UI Symbol" w:hAnsi="Segoe UI Symbol" w:cs="Segoe UI Symbol"/>
          <w:i/>
          <w:iCs/>
          <w:noProof/>
          <w:color w:val="000000" w:themeColor="text1"/>
          <w:lang w:val="en-GB"/>
        </w:rPr>
        <w:t>➢</w:t>
      </w:r>
      <w:r w:rsidRPr="004F74BA">
        <w:rPr>
          <w:rStyle w:val="Hyperlink"/>
          <w:i/>
          <w:iCs/>
          <w:noProof/>
          <w:color w:val="000000" w:themeColor="text1"/>
          <w:lang w:val="en-GB"/>
        </w:rPr>
        <w:t xml:space="preserve"> Module title: Marketing Essential</w:t>
      </w:r>
    </w:p>
    <w:p w14:paraId="34FB8C91" w14:textId="77777777" w:rsidR="004F74BA" w:rsidRPr="004F74BA" w:rsidRDefault="004F74BA" w:rsidP="004F74BA">
      <w:pPr>
        <w:pStyle w:val="NoSpacing"/>
        <w:jc w:val="center"/>
        <w:rPr>
          <w:rStyle w:val="Hyperlink"/>
          <w:i/>
          <w:iCs/>
          <w:noProof/>
          <w:color w:val="000000" w:themeColor="text1"/>
          <w:lang w:val="en-GB"/>
        </w:rPr>
      </w:pPr>
    </w:p>
    <w:p w14:paraId="314C7370" w14:textId="77777777" w:rsidR="004F74BA" w:rsidRPr="004F74BA" w:rsidRDefault="004F74BA" w:rsidP="004F74BA">
      <w:pPr>
        <w:pStyle w:val="NoSpacing"/>
        <w:jc w:val="center"/>
        <w:rPr>
          <w:rStyle w:val="Hyperlink"/>
          <w:i/>
          <w:iCs/>
          <w:noProof/>
          <w:color w:val="000000" w:themeColor="text1"/>
          <w:lang w:val="en-GB"/>
        </w:rPr>
      </w:pPr>
      <w:r w:rsidRPr="004F74BA">
        <w:rPr>
          <w:rStyle w:val="Hyperlink"/>
          <w:rFonts w:ascii="Segoe UI Symbol" w:hAnsi="Segoe UI Symbol" w:cs="Segoe UI Symbol"/>
          <w:i/>
          <w:iCs/>
          <w:noProof/>
          <w:color w:val="000000" w:themeColor="text1"/>
          <w:lang w:val="en-GB"/>
        </w:rPr>
        <w:t>➢</w:t>
      </w:r>
      <w:r w:rsidRPr="004F74BA">
        <w:rPr>
          <w:rStyle w:val="Hyperlink"/>
          <w:i/>
          <w:iCs/>
          <w:noProof/>
          <w:color w:val="000000" w:themeColor="text1"/>
          <w:lang w:val="en-GB"/>
        </w:rPr>
        <w:t xml:space="preserve"> Lecturer’s name:</w:t>
      </w:r>
    </w:p>
    <w:p w14:paraId="5CF56494" w14:textId="77777777" w:rsidR="004F74BA" w:rsidRPr="004F74BA" w:rsidRDefault="004F74BA" w:rsidP="004F74BA">
      <w:pPr>
        <w:pStyle w:val="NoSpacing"/>
        <w:jc w:val="center"/>
        <w:rPr>
          <w:rStyle w:val="Hyperlink"/>
          <w:i/>
          <w:iCs/>
          <w:noProof/>
          <w:color w:val="000000" w:themeColor="text1"/>
          <w:lang w:val="en-GB"/>
        </w:rPr>
      </w:pPr>
      <w:r w:rsidRPr="004F74BA">
        <w:rPr>
          <w:rStyle w:val="Hyperlink"/>
          <w:i/>
          <w:iCs/>
          <w:noProof/>
          <w:color w:val="000000" w:themeColor="text1"/>
          <w:lang w:val="en-GB"/>
        </w:rPr>
        <w:t>Scott James</w:t>
      </w:r>
    </w:p>
    <w:p w14:paraId="15237783" w14:textId="0B5B646B" w:rsidR="00BB2FAF" w:rsidRPr="007E2085" w:rsidRDefault="001D672B" w:rsidP="00A5010F">
      <w:pPr>
        <w:pStyle w:val="Subtitle"/>
        <w:jc w:val="center"/>
        <w:rPr>
          <w:b/>
          <w:bCs/>
          <w:i w:val="0"/>
          <w:color w:val="auto"/>
          <w:lang w:val="en-GB"/>
        </w:rPr>
      </w:pPr>
      <w:r w:rsidRPr="007E2085">
        <w:rPr>
          <w:b/>
          <w:bCs/>
          <w:lang w:val="en-GB"/>
        </w:rPr>
        <w:br w:type="page"/>
      </w:r>
    </w:p>
    <w:sdt>
      <w:sdtPr>
        <w:rPr>
          <w:rFonts w:ascii="Times New Roman" w:eastAsia="Times New Roman" w:hAnsi="Times New Roman" w:cs="Times New Roman"/>
          <w:b w:val="0"/>
          <w:bCs w:val="0"/>
          <w:color w:val="auto"/>
          <w:sz w:val="24"/>
          <w:szCs w:val="24"/>
          <w:lang w:val="en-GB" w:eastAsia="en-US"/>
        </w:rPr>
        <w:id w:val="-925503518"/>
        <w:docPartObj>
          <w:docPartGallery w:val="Table of Contents"/>
          <w:docPartUnique/>
        </w:docPartObj>
      </w:sdtPr>
      <w:sdtEndPr>
        <w:rPr>
          <w:noProof/>
        </w:rPr>
      </w:sdtEndPr>
      <w:sdtContent>
        <w:p w14:paraId="0CAC86B4" w14:textId="77777777" w:rsidR="00510BD4" w:rsidRPr="00A5010F" w:rsidRDefault="00510BD4" w:rsidP="00A5010F">
          <w:pPr>
            <w:pStyle w:val="TOCHeading"/>
            <w:jc w:val="center"/>
            <w:rPr>
              <w:lang w:val="en-GB"/>
            </w:rPr>
          </w:pPr>
          <w:r w:rsidRPr="00A5010F">
            <w:rPr>
              <w:lang w:val="en-GB"/>
            </w:rPr>
            <w:t>Table of Contents</w:t>
          </w:r>
        </w:p>
        <w:p w14:paraId="51B85E03" w14:textId="77777777" w:rsidR="00510BD4" w:rsidRPr="00A5010F" w:rsidRDefault="00510BD4">
          <w:pPr>
            <w:pStyle w:val="TOC1"/>
            <w:tabs>
              <w:tab w:val="right" w:leader="dot" w:pos="9016"/>
            </w:tabs>
            <w:rPr>
              <w:noProof/>
              <w:lang w:val="en-GB"/>
            </w:rPr>
          </w:pPr>
          <w:r w:rsidRPr="00A5010F">
            <w:rPr>
              <w:lang w:val="en-GB"/>
            </w:rPr>
            <w:fldChar w:fldCharType="begin"/>
          </w:r>
          <w:r w:rsidRPr="00A5010F">
            <w:rPr>
              <w:lang w:val="en-GB"/>
            </w:rPr>
            <w:instrText xml:space="preserve"> TOC \o "1-3" \h \z \u </w:instrText>
          </w:r>
          <w:r w:rsidRPr="00A5010F">
            <w:rPr>
              <w:lang w:val="en-GB"/>
            </w:rPr>
            <w:fldChar w:fldCharType="separate"/>
          </w:r>
          <w:hyperlink w:anchor="_Toc136633065" w:history="1">
            <w:r w:rsidRPr="00A5010F">
              <w:rPr>
                <w:rStyle w:val="Hyperlink"/>
                <w:rFonts w:eastAsiaTheme="majorEastAsia"/>
                <w:noProof/>
                <w:lang w:val="en-GB"/>
              </w:rPr>
              <w:t>Introduction</w:t>
            </w:r>
            <w:r w:rsidRPr="00A5010F">
              <w:rPr>
                <w:noProof/>
                <w:webHidden/>
                <w:lang w:val="en-GB"/>
              </w:rPr>
              <w:tab/>
            </w:r>
            <w:r w:rsidRPr="00A5010F">
              <w:rPr>
                <w:noProof/>
                <w:webHidden/>
                <w:lang w:val="en-GB"/>
              </w:rPr>
              <w:fldChar w:fldCharType="begin"/>
            </w:r>
            <w:r w:rsidRPr="00A5010F">
              <w:rPr>
                <w:noProof/>
                <w:webHidden/>
                <w:lang w:val="en-GB"/>
              </w:rPr>
              <w:instrText xml:space="preserve"> PAGEREF _Toc136633065 \h </w:instrText>
            </w:r>
            <w:r w:rsidRPr="00A5010F">
              <w:rPr>
                <w:noProof/>
                <w:webHidden/>
                <w:lang w:val="en-GB"/>
              </w:rPr>
            </w:r>
            <w:r w:rsidRPr="00A5010F">
              <w:rPr>
                <w:noProof/>
                <w:webHidden/>
                <w:lang w:val="en-GB"/>
              </w:rPr>
              <w:fldChar w:fldCharType="separate"/>
            </w:r>
            <w:r w:rsidRPr="00A5010F">
              <w:rPr>
                <w:noProof/>
                <w:webHidden/>
                <w:lang w:val="en-GB"/>
              </w:rPr>
              <w:t>2</w:t>
            </w:r>
            <w:r w:rsidRPr="00A5010F">
              <w:rPr>
                <w:noProof/>
                <w:webHidden/>
                <w:lang w:val="en-GB"/>
              </w:rPr>
              <w:fldChar w:fldCharType="end"/>
            </w:r>
          </w:hyperlink>
        </w:p>
        <w:p w14:paraId="28FB82E4" w14:textId="77777777" w:rsidR="00510BD4" w:rsidRPr="00A5010F" w:rsidRDefault="004F74BA">
          <w:pPr>
            <w:pStyle w:val="TOC1"/>
            <w:tabs>
              <w:tab w:val="right" w:leader="dot" w:pos="9016"/>
            </w:tabs>
            <w:rPr>
              <w:noProof/>
              <w:lang w:val="en-GB"/>
            </w:rPr>
          </w:pPr>
          <w:hyperlink w:anchor="_Toc136633066" w:history="1">
            <w:r w:rsidR="00510BD4" w:rsidRPr="00A5010F">
              <w:rPr>
                <w:rStyle w:val="Hyperlink"/>
                <w:rFonts w:eastAsiaTheme="majorEastAsia"/>
                <w:noProof/>
                <w:lang w:val="en-GB"/>
              </w:rPr>
              <w:t>Situation Analysis</w:t>
            </w:r>
            <w:r w:rsidR="00510BD4" w:rsidRPr="00A5010F">
              <w:rPr>
                <w:noProof/>
                <w:webHidden/>
                <w:lang w:val="en-GB"/>
              </w:rPr>
              <w:tab/>
            </w:r>
            <w:r w:rsidR="00510BD4" w:rsidRPr="00A5010F">
              <w:rPr>
                <w:noProof/>
                <w:webHidden/>
                <w:lang w:val="en-GB"/>
              </w:rPr>
              <w:fldChar w:fldCharType="begin"/>
            </w:r>
            <w:r w:rsidR="00510BD4" w:rsidRPr="00A5010F">
              <w:rPr>
                <w:noProof/>
                <w:webHidden/>
                <w:lang w:val="en-GB"/>
              </w:rPr>
              <w:instrText xml:space="preserve"> PAGEREF _Toc136633066 \h </w:instrText>
            </w:r>
            <w:r w:rsidR="00510BD4" w:rsidRPr="00A5010F">
              <w:rPr>
                <w:noProof/>
                <w:webHidden/>
                <w:lang w:val="en-GB"/>
              </w:rPr>
            </w:r>
            <w:r w:rsidR="00510BD4" w:rsidRPr="00A5010F">
              <w:rPr>
                <w:noProof/>
                <w:webHidden/>
                <w:lang w:val="en-GB"/>
              </w:rPr>
              <w:fldChar w:fldCharType="separate"/>
            </w:r>
            <w:r w:rsidR="00510BD4" w:rsidRPr="00A5010F">
              <w:rPr>
                <w:noProof/>
                <w:webHidden/>
                <w:lang w:val="en-GB"/>
              </w:rPr>
              <w:t>2</w:t>
            </w:r>
            <w:r w:rsidR="00510BD4" w:rsidRPr="00A5010F">
              <w:rPr>
                <w:noProof/>
                <w:webHidden/>
                <w:lang w:val="en-GB"/>
              </w:rPr>
              <w:fldChar w:fldCharType="end"/>
            </w:r>
          </w:hyperlink>
        </w:p>
        <w:p w14:paraId="53D92A96" w14:textId="77777777" w:rsidR="00510BD4" w:rsidRPr="00A5010F" w:rsidRDefault="004F74BA">
          <w:pPr>
            <w:pStyle w:val="TOC2"/>
            <w:tabs>
              <w:tab w:val="right" w:leader="dot" w:pos="9016"/>
            </w:tabs>
            <w:rPr>
              <w:noProof/>
              <w:lang w:val="en-GB"/>
            </w:rPr>
          </w:pPr>
          <w:hyperlink w:anchor="_Toc136633067" w:history="1">
            <w:r w:rsidR="00510BD4" w:rsidRPr="00A5010F">
              <w:rPr>
                <w:rStyle w:val="Hyperlink"/>
                <w:rFonts w:eastAsiaTheme="majorEastAsia"/>
                <w:noProof/>
                <w:lang w:val="en-GB"/>
              </w:rPr>
              <w:t>Company</w:t>
            </w:r>
            <w:r w:rsidR="00510BD4" w:rsidRPr="00A5010F">
              <w:rPr>
                <w:noProof/>
                <w:webHidden/>
                <w:lang w:val="en-GB"/>
              </w:rPr>
              <w:tab/>
            </w:r>
            <w:r w:rsidR="00510BD4" w:rsidRPr="00A5010F">
              <w:rPr>
                <w:noProof/>
                <w:webHidden/>
                <w:lang w:val="en-GB"/>
              </w:rPr>
              <w:fldChar w:fldCharType="begin"/>
            </w:r>
            <w:r w:rsidR="00510BD4" w:rsidRPr="00A5010F">
              <w:rPr>
                <w:noProof/>
                <w:webHidden/>
                <w:lang w:val="en-GB"/>
              </w:rPr>
              <w:instrText xml:space="preserve"> PAGEREF _Toc136633067 \h </w:instrText>
            </w:r>
            <w:r w:rsidR="00510BD4" w:rsidRPr="00A5010F">
              <w:rPr>
                <w:noProof/>
                <w:webHidden/>
                <w:lang w:val="en-GB"/>
              </w:rPr>
            </w:r>
            <w:r w:rsidR="00510BD4" w:rsidRPr="00A5010F">
              <w:rPr>
                <w:noProof/>
                <w:webHidden/>
                <w:lang w:val="en-GB"/>
              </w:rPr>
              <w:fldChar w:fldCharType="separate"/>
            </w:r>
            <w:r w:rsidR="00510BD4" w:rsidRPr="00A5010F">
              <w:rPr>
                <w:noProof/>
                <w:webHidden/>
                <w:lang w:val="en-GB"/>
              </w:rPr>
              <w:t>2</w:t>
            </w:r>
            <w:r w:rsidR="00510BD4" w:rsidRPr="00A5010F">
              <w:rPr>
                <w:noProof/>
                <w:webHidden/>
                <w:lang w:val="en-GB"/>
              </w:rPr>
              <w:fldChar w:fldCharType="end"/>
            </w:r>
          </w:hyperlink>
        </w:p>
        <w:p w14:paraId="4D439A74" w14:textId="77777777" w:rsidR="00510BD4" w:rsidRPr="00A5010F" w:rsidRDefault="004F74BA">
          <w:pPr>
            <w:pStyle w:val="TOC2"/>
            <w:tabs>
              <w:tab w:val="right" w:leader="dot" w:pos="9016"/>
            </w:tabs>
            <w:rPr>
              <w:noProof/>
              <w:lang w:val="en-GB"/>
            </w:rPr>
          </w:pPr>
          <w:hyperlink w:anchor="_Toc136633068" w:history="1">
            <w:r w:rsidR="00510BD4" w:rsidRPr="00A5010F">
              <w:rPr>
                <w:rStyle w:val="Hyperlink"/>
                <w:rFonts w:eastAsiaTheme="majorEastAsia"/>
                <w:noProof/>
                <w:lang w:val="en-GB"/>
              </w:rPr>
              <w:t>Customers: STP</w:t>
            </w:r>
            <w:r w:rsidR="00510BD4" w:rsidRPr="00A5010F">
              <w:rPr>
                <w:noProof/>
                <w:webHidden/>
                <w:lang w:val="en-GB"/>
              </w:rPr>
              <w:tab/>
            </w:r>
            <w:r w:rsidR="00510BD4" w:rsidRPr="00A5010F">
              <w:rPr>
                <w:noProof/>
                <w:webHidden/>
                <w:lang w:val="en-GB"/>
              </w:rPr>
              <w:fldChar w:fldCharType="begin"/>
            </w:r>
            <w:r w:rsidR="00510BD4" w:rsidRPr="00A5010F">
              <w:rPr>
                <w:noProof/>
                <w:webHidden/>
                <w:lang w:val="en-GB"/>
              </w:rPr>
              <w:instrText xml:space="preserve"> PAGEREF _Toc136633068 \h </w:instrText>
            </w:r>
            <w:r w:rsidR="00510BD4" w:rsidRPr="00A5010F">
              <w:rPr>
                <w:noProof/>
                <w:webHidden/>
                <w:lang w:val="en-GB"/>
              </w:rPr>
            </w:r>
            <w:r w:rsidR="00510BD4" w:rsidRPr="00A5010F">
              <w:rPr>
                <w:noProof/>
                <w:webHidden/>
                <w:lang w:val="en-GB"/>
              </w:rPr>
              <w:fldChar w:fldCharType="separate"/>
            </w:r>
            <w:r w:rsidR="00510BD4" w:rsidRPr="00A5010F">
              <w:rPr>
                <w:noProof/>
                <w:webHidden/>
                <w:lang w:val="en-GB"/>
              </w:rPr>
              <w:t>3</w:t>
            </w:r>
            <w:r w:rsidR="00510BD4" w:rsidRPr="00A5010F">
              <w:rPr>
                <w:noProof/>
                <w:webHidden/>
                <w:lang w:val="en-GB"/>
              </w:rPr>
              <w:fldChar w:fldCharType="end"/>
            </w:r>
          </w:hyperlink>
        </w:p>
        <w:p w14:paraId="35892570" w14:textId="77777777" w:rsidR="00510BD4" w:rsidRPr="00A5010F" w:rsidRDefault="004F74BA">
          <w:pPr>
            <w:pStyle w:val="TOC2"/>
            <w:tabs>
              <w:tab w:val="right" w:leader="dot" w:pos="9016"/>
            </w:tabs>
            <w:rPr>
              <w:noProof/>
              <w:lang w:val="en-GB"/>
            </w:rPr>
          </w:pPr>
          <w:hyperlink w:anchor="_Toc136633069" w:history="1">
            <w:r w:rsidR="00510BD4" w:rsidRPr="00A5010F">
              <w:rPr>
                <w:rStyle w:val="Hyperlink"/>
                <w:rFonts w:eastAsiaTheme="majorEastAsia"/>
                <w:noProof/>
                <w:lang w:val="en-GB"/>
              </w:rPr>
              <w:t>Collaborators:</w:t>
            </w:r>
            <w:r w:rsidR="00510BD4" w:rsidRPr="00A5010F">
              <w:rPr>
                <w:noProof/>
                <w:webHidden/>
                <w:lang w:val="en-GB"/>
              </w:rPr>
              <w:tab/>
            </w:r>
            <w:r w:rsidR="00510BD4" w:rsidRPr="00A5010F">
              <w:rPr>
                <w:noProof/>
                <w:webHidden/>
                <w:lang w:val="en-GB"/>
              </w:rPr>
              <w:fldChar w:fldCharType="begin"/>
            </w:r>
            <w:r w:rsidR="00510BD4" w:rsidRPr="00A5010F">
              <w:rPr>
                <w:noProof/>
                <w:webHidden/>
                <w:lang w:val="en-GB"/>
              </w:rPr>
              <w:instrText xml:space="preserve"> PAGEREF _Toc136633069 \h </w:instrText>
            </w:r>
            <w:r w:rsidR="00510BD4" w:rsidRPr="00A5010F">
              <w:rPr>
                <w:noProof/>
                <w:webHidden/>
                <w:lang w:val="en-GB"/>
              </w:rPr>
            </w:r>
            <w:r w:rsidR="00510BD4" w:rsidRPr="00A5010F">
              <w:rPr>
                <w:noProof/>
                <w:webHidden/>
                <w:lang w:val="en-GB"/>
              </w:rPr>
              <w:fldChar w:fldCharType="separate"/>
            </w:r>
            <w:r w:rsidR="00510BD4" w:rsidRPr="00A5010F">
              <w:rPr>
                <w:noProof/>
                <w:webHidden/>
                <w:lang w:val="en-GB"/>
              </w:rPr>
              <w:t>5</w:t>
            </w:r>
            <w:r w:rsidR="00510BD4" w:rsidRPr="00A5010F">
              <w:rPr>
                <w:noProof/>
                <w:webHidden/>
                <w:lang w:val="en-GB"/>
              </w:rPr>
              <w:fldChar w:fldCharType="end"/>
            </w:r>
          </w:hyperlink>
        </w:p>
        <w:p w14:paraId="696E1699" w14:textId="77777777" w:rsidR="00510BD4" w:rsidRPr="00A5010F" w:rsidRDefault="004F74BA">
          <w:pPr>
            <w:pStyle w:val="TOC2"/>
            <w:tabs>
              <w:tab w:val="right" w:leader="dot" w:pos="9016"/>
            </w:tabs>
            <w:rPr>
              <w:noProof/>
              <w:lang w:val="en-GB"/>
            </w:rPr>
          </w:pPr>
          <w:hyperlink w:anchor="_Toc136633070" w:history="1">
            <w:r w:rsidR="00510BD4" w:rsidRPr="00A5010F">
              <w:rPr>
                <w:rStyle w:val="Hyperlink"/>
                <w:rFonts w:eastAsiaTheme="majorEastAsia"/>
                <w:noProof/>
                <w:lang w:val="en-GB"/>
              </w:rPr>
              <w:t>Climate</w:t>
            </w:r>
            <w:r w:rsidR="00510BD4" w:rsidRPr="00A5010F">
              <w:rPr>
                <w:noProof/>
                <w:webHidden/>
                <w:lang w:val="en-GB"/>
              </w:rPr>
              <w:tab/>
            </w:r>
            <w:r w:rsidR="00510BD4" w:rsidRPr="00A5010F">
              <w:rPr>
                <w:noProof/>
                <w:webHidden/>
                <w:lang w:val="en-GB"/>
              </w:rPr>
              <w:fldChar w:fldCharType="begin"/>
            </w:r>
            <w:r w:rsidR="00510BD4" w:rsidRPr="00A5010F">
              <w:rPr>
                <w:noProof/>
                <w:webHidden/>
                <w:lang w:val="en-GB"/>
              </w:rPr>
              <w:instrText xml:space="preserve"> PAGEREF _Toc136633070 \h </w:instrText>
            </w:r>
            <w:r w:rsidR="00510BD4" w:rsidRPr="00A5010F">
              <w:rPr>
                <w:noProof/>
                <w:webHidden/>
                <w:lang w:val="en-GB"/>
              </w:rPr>
            </w:r>
            <w:r w:rsidR="00510BD4" w:rsidRPr="00A5010F">
              <w:rPr>
                <w:noProof/>
                <w:webHidden/>
                <w:lang w:val="en-GB"/>
              </w:rPr>
              <w:fldChar w:fldCharType="separate"/>
            </w:r>
            <w:r w:rsidR="00510BD4" w:rsidRPr="00A5010F">
              <w:rPr>
                <w:noProof/>
                <w:webHidden/>
                <w:lang w:val="en-GB"/>
              </w:rPr>
              <w:t>5</w:t>
            </w:r>
            <w:r w:rsidR="00510BD4" w:rsidRPr="00A5010F">
              <w:rPr>
                <w:noProof/>
                <w:webHidden/>
                <w:lang w:val="en-GB"/>
              </w:rPr>
              <w:fldChar w:fldCharType="end"/>
            </w:r>
          </w:hyperlink>
        </w:p>
        <w:p w14:paraId="3F65CE6A" w14:textId="77777777" w:rsidR="00510BD4" w:rsidRPr="00A5010F" w:rsidRDefault="004F74BA">
          <w:pPr>
            <w:pStyle w:val="TOC2"/>
            <w:tabs>
              <w:tab w:val="right" w:leader="dot" w:pos="9016"/>
            </w:tabs>
            <w:rPr>
              <w:noProof/>
              <w:lang w:val="en-GB"/>
            </w:rPr>
          </w:pPr>
          <w:hyperlink w:anchor="_Toc136633071" w:history="1">
            <w:r w:rsidR="00510BD4" w:rsidRPr="00A5010F">
              <w:rPr>
                <w:rStyle w:val="Hyperlink"/>
                <w:rFonts w:eastAsiaTheme="majorEastAsia"/>
                <w:noProof/>
                <w:lang w:val="en-GB"/>
              </w:rPr>
              <w:t>Marketing Mix</w:t>
            </w:r>
            <w:r w:rsidR="00510BD4" w:rsidRPr="00A5010F">
              <w:rPr>
                <w:noProof/>
                <w:webHidden/>
                <w:lang w:val="en-GB"/>
              </w:rPr>
              <w:tab/>
            </w:r>
            <w:r w:rsidR="00510BD4" w:rsidRPr="00A5010F">
              <w:rPr>
                <w:noProof/>
                <w:webHidden/>
                <w:lang w:val="en-GB"/>
              </w:rPr>
              <w:fldChar w:fldCharType="begin"/>
            </w:r>
            <w:r w:rsidR="00510BD4" w:rsidRPr="00A5010F">
              <w:rPr>
                <w:noProof/>
                <w:webHidden/>
                <w:lang w:val="en-GB"/>
              </w:rPr>
              <w:instrText xml:space="preserve"> PAGEREF _Toc136633071 \h </w:instrText>
            </w:r>
            <w:r w:rsidR="00510BD4" w:rsidRPr="00A5010F">
              <w:rPr>
                <w:noProof/>
                <w:webHidden/>
                <w:lang w:val="en-GB"/>
              </w:rPr>
            </w:r>
            <w:r w:rsidR="00510BD4" w:rsidRPr="00A5010F">
              <w:rPr>
                <w:noProof/>
                <w:webHidden/>
                <w:lang w:val="en-GB"/>
              </w:rPr>
              <w:fldChar w:fldCharType="separate"/>
            </w:r>
            <w:r w:rsidR="00510BD4" w:rsidRPr="00A5010F">
              <w:rPr>
                <w:noProof/>
                <w:webHidden/>
                <w:lang w:val="en-GB"/>
              </w:rPr>
              <w:t>6</w:t>
            </w:r>
            <w:r w:rsidR="00510BD4" w:rsidRPr="00A5010F">
              <w:rPr>
                <w:noProof/>
                <w:webHidden/>
                <w:lang w:val="en-GB"/>
              </w:rPr>
              <w:fldChar w:fldCharType="end"/>
            </w:r>
          </w:hyperlink>
        </w:p>
        <w:p w14:paraId="3FAC8263" w14:textId="77777777" w:rsidR="00510BD4" w:rsidRPr="00A5010F" w:rsidRDefault="004F74BA">
          <w:pPr>
            <w:pStyle w:val="TOC1"/>
            <w:tabs>
              <w:tab w:val="right" w:leader="dot" w:pos="9016"/>
            </w:tabs>
            <w:rPr>
              <w:noProof/>
              <w:lang w:val="en-GB"/>
            </w:rPr>
          </w:pPr>
          <w:hyperlink w:anchor="_Toc136633072" w:history="1">
            <w:r w:rsidR="00510BD4" w:rsidRPr="00A5010F">
              <w:rPr>
                <w:rStyle w:val="Hyperlink"/>
                <w:rFonts w:eastAsiaTheme="majorEastAsia"/>
                <w:noProof/>
                <w:lang w:val="en-GB"/>
              </w:rPr>
              <w:t>Objectives</w:t>
            </w:r>
            <w:r w:rsidR="00510BD4" w:rsidRPr="00A5010F">
              <w:rPr>
                <w:noProof/>
                <w:webHidden/>
                <w:lang w:val="en-GB"/>
              </w:rPr>
              <w:tab/>
            </w:r>
            <w:r w:rsidR="00510BD4" w:rsidRPr="00A5010F">
              <w:rPr>
                <w:noProof/>
                <w:webHidden/>
                <w:lang w:val="en-GB"/>
              </w:rPr>
              <w:fldChar w:fldCharType="begin"/>
            </w:r>
            <w:r w:rsidR="00510BD4" w:rsidRPr="00A5010F">
              <w:rPr>
                <w:noProof/>
                <w:webHidden/>
                <w:lang w:val="en-GB"/>
              </w:rPr>
              <w:instrText xml:space="preserve"> PAGEREF _Toc136633072 \h </w:instrText>
            </w:r>
            <w:r w:rsidR="00510BD4" w:rsidRPr="00A5010F">
              <w:rPr>
                <w:noProof/>
                <w:webHidden/>
                <w:lang w:val="en-GB"/>
              </w:rPr>
            </w:r>
            <w:r w:rsidR="00510BD4" w:rsidRPr="00A5010F">
              <w:rPr>
                <w:noProof/>
                <w:webHidden/>
                <w:lang w:val="en-GB"/>
              </w:rPr>
              <w:fldChar w:fldCharType="separate"/>
            </w:r>
            <w:r w:rsidR="00510BD4" w:rsidRPr="00A5010F">
              <w:rPr>
                <w:noProof/>
                <w:webHidden/>
                <w:lang w:val="en-GB"/>
              </w:rPr>
              <w:t>6</w:t>
            </w:r>
            <w:r w:rsidR="00510BD4" w:rsidRPr="00A5010F">
              <w:rPr>
                <w:noProof/>
                <w:webHidden/>
                <w:lang w:val="en-GB"/>
              </w:rPr>
              <w:fldChar w:fldCharType="end"/>
            </w:r>
          </w:hyperlink>
        </w:p>
        <w:p w14:paraId="5812ED8D" w14:textId="77777777" w:rsidR="00510BD4" w:rsidRPr="00A5010F" w:rsidRDefault="004F74BA">
          <w:pPr>
            <w:pStyle w:val="TOC1"/>
            <w:tabs>
              <w:tab w:val="right" w:leader="dot" w:pos="9016"/>
            </w:tabs>
            <w:rPr>
              <w:noProof/>
              <w:lang w:val="en-GB"/>
            </w:rPr>
          </w:pPr>
          <w:hyperlink w:anchor="_Toc136633073" w:history="1">
            <w:r w:rsidR="00510BD4" w:rsidRPr="00A5010F">
              <w:rPr>
                <w:rStyle w:val="Hyperlink"/>
                <w:rFonts w:eastAsiaTheme="majorEastAsia"/>
                <w:noProof/>
                <w:lang w:val="en-GB"/>
              </w:rPr>
              <w:t>Strategy</w:t>
            </w:r>
            <w:r w:rsidR="00510BD4" w:rsidRPr="00A5010F">
              <w:rPr>
                <w:noProof/>
                <w:webHidden/>
                <w:lang w:val="en-GB"/>
              </w:rPr>
              <w:tab/>
            </w:r>
            <w:r w:rsidR="00510BD4" w:rsidRPr="00A5010F">
              <w:rPr>
                <w:noProof/>
                <w:webHidden/>
                <w:lang w:val="en-GB"/>
              </w:rPr>
              <w:fldChar w:fldCharType="begin"/>
            </w:r>
            <w:r w:rsidR="00510BD4" w:rsidRPr="00A5010F">
              <w:rPr>
                <w:noProof/>
                <w:webHidden/>
                <w:lang w:val="en-GB"/>
              </w:rPr>
              <w:instrText xml:space="preserve"> PAGEREF _Toc136633073 \h </w:instrText>
            </w:r>
            <w:r w:rsidR="00510BD4" w:rsidRPr="00A5010F">
              <w:rPr>
                <w:noProof/>
                <w:webHidden/>
                <w:lang w:val="en-GB"/>
              </w:rPr>
            </w:r>
            <w:r w:rsidR="00510BD4" w:rsidRPr="00A5010F">
              <w:rPr>
                <w:noProof/>
                <w:webHidden/>
                <w:lang w:val="en-GB"/>
              </w:rPr>
              <w:fldChar w:fldCharType="separate"/>
            </w:r>
            <w:r w:rsidR="00510BD4" w:rsidRPr="00A5010F">
              <w:rPr>
                <w:noProof/>
                <w:webHidden/>
                <w:lang w:val="en-GB"/>
              </w:rPr>
              <w:t>7</w:t>
            </w:r>
            <w:r w:rsidR="00510BD4" w:rsidRPr="00A5010F">
              <w:rPr>
                <w:noProof/>
                <w:webHidden/>
                <w:lang w:val="en-GB"/>
              </w:rPr>
              <w:fldChar w:fldCharType="end"/>
            </w:r>
          </w:hyperlink>
        </w:p>
        <w:p w14:paraId="69300F0A" w14:textId="77777777" w:rsidR="00510BD4" w:rsidRPr="00A5010F" w:rsidRDefault="004F74BA">
          <w:pPr>
            <w:pStyle w:val="TOC1"/>
            <w:tabs>
              <w:tab w:val="right" w:leader="dot" w:pos="9016"/>
            </w:tabs>
            <w:rPr>
              <w:noProof/>
              <w:lang w:val="en-GB"/>
            </w:rPr>
          </w:pPr>
          <w:hyperlink w:anchor="_Toc136633074" w:history="1">
            <w:r w:rsidR="00510BD4" w:rsidRPr="00A5010F">
              <w:rPr>
                <w:rStyle w:val="Hyperlink"/>
                <w:rFonts w:eastAsiaTheme="majorEastAsia"/>
                <w:noProof/>
                <w:lang w:val="en-GB"/>
              </w:rPr>
              <w:t>Tactics</w:t>
            </w:r>
            <w:r w:rsidR="00510BD4" w:rsidRPr="00A5010F">
              <w:rPr>
                <w:noProof/>
                <w:webHidden/>
                <w:lang w:val="en-GB"/>
              </w:rPr>
              <w:tab/>
            </w:r>
            <w:r w:rsidR="00510BD4" w:rsidRPr="00A5010F">
              <w:rPr>
                <w:noProof/>
                <w:webHidden/>
                <w:lang w:val="en-GB"/>
              </w:rPr>
              <w:fldChar w:fldCharType="begin"/>
            </w:r>
            <w:r w:rsidR="00510BD4" w:rsidRPr="00A5010F">
              <w:rPr>
                <w:noProof/>
                <w:webHidden/>
                <w:lang w:val="en-GB"/>
              </w:rPr>
              <w:instrText xml:space="preserve"> PAGEREF _Toc136633074 \h </w:instrText>
            </w:r>
            <w:r w:rsidR="00510BD4" w:rsidRPr="00A5010F">
              <w:rPr>
                <w:noProof/>
                <w:webHidden/>
                <w:lang w:val="en-GB"/>
              </w:rPr>
            </w:r>
            <w:r w:rsidR="00510BD4" w:rsidRPr="00A5010F">
              <w:rPr>
                <w:noProof/>
                <w:webHidden/>
                <w:lang w:val="en-GB"/>
              </w:rPr>
              <w:fldChar w:fldCharType="separate"/>
            </w:r>
            <w:r w:rsidR="00510BD4" w:rsidRPr="00A5010F">
              <w:rPr>
                <w:noProof/>
                <w:webHidden/>
                <w:lang w:val="en-GB"/>
              </w:rPr>
              <w:t>8</w:t>
            </w:r>
            <w:r w:rsidR="00510BD4" w:rsidRPr="00A5010F">
              <w:rPr>
                <w:noProof/>
                <w:webHidden/>
                <w:lang w:val="en-GB"/>
              </w:rPr>
              <w:fldChar w:fldCharType="end"/>
            </w:r>
          </w:hyperlink>
        </w:p>
        <w:p w14:paraId="73BDE425" w14:textId="77777777" w:rsidR="00510BD4" w:rsidRPr="00A5010F" w:rsidRDefault="004F74BA">
          <w:pPr>
            <w:pStyle w:val="TOC1"/>
            <w:tabs>
              <w:tab w:val="right" w:leader="dot" w:pos="9016"/>
            </w:tabs>
            <w:rPr>
              <w:noProof/>
              <w:lang w:val="en-GB"/>
            </w:rPr>
          </w:pPr>
          <w:hyperlink w:anchor="_Toc136633075" w:history="1">
            <w:r w:rsidR="00510BD4" w:rsidRPr="00A5010F">
              <w:rPr>
                <w:rStyle w:val="Hyperlink"/>
                <w:rFonts w:eastAsiaTheme="majorEastAsia"/>
                <w:noProof/>
                <w:lang w:val="en-GB"/>
              </w:rPr>
              <w:t>Action</w:t>
            </w:r>
            <w:r w:rsidR="00510BD4" w:rsidRPr="00A5010F">
              <w:rPr>
                <w:noProof/>
                <w:webHidden/>
                <w:lang w:val="en-GB"/>
              </w:rPr>
              <w:tab/>
            </w:r>
            <w:r w:rsidR="00510BD4" w:rsidRPr="00A5010F">
              <w:rPr>
                <w:noProof/>
                <w:webHidden/>
                <w:lang w:val="en-GB"/>
              </w:rPr>
              <w:fldChar w:fldCharType="begin"/>
            </w:r>
            <w:r w:rsidR="00510BD4" w:rsidRPr="00A5010F">
              <w:rPr>
                <w:noProof/>
                <w:webHidden/>
                <w:lang w:val="en-GB"/>
              </w:rPr>
              <w:instrText xml:space="preserve"> PAGEREF _Toc136633075 \h </w:instrText>
            </w:r>
            <w:r w:rsidR="00510BD4" w:rsidRPr="00A5010F">
              <w:rPr>
                <w:noProof/>
                <w:webHidden/>
                <w:lang w:val="en-GB"/>
              </w:rPr>
            </w:r>
            <w:r w:rsidR="00510BD4" w:rsidRPr="00A5010F">
              <w:rPr>
                <w:noProof/>
                <w:webHidden/>
                <w:lang w:val="en-GB"/>
              </w:rPr>
              <w:fldChar w:fldCharType="separate"/>
            </w:r>
            <w:r w:rsidR="00510BD4" w:rsidRPr="00A5010F">
              <w:rPr>
                <w:noProof/>
                <w:webHidden/>
                <w:lang w:val="en-GB"/>
              </w:rPr>
              <w:t>9</w:t>
            </w:r>
            <w:r w:rsidR="00510BD4" w:rsidRPr="00A5010F">
              <w:rPr>
                <w:noProof/>
                <w:webHidden/>
                <w:lang w:val="en-GB"/>
              </w:rPr>
              <w:fldChar w:fldCharType="end"/>
            </w:r>
          </w:hyperlink>
        </w:p>
        <w:p w14:paraId="56E666C3" w14:textId="77777777" w:rsidR="00510BD4" w:rsidRPr="00A5010F" w:rsidRDefault="004F74BA">
          <w:pPr>
            <w:pStyle w:val="TOC1"/>
            <w:tabs>
              <w:tab w:val="right" w:leader="dot" w:pos="9016"/>
            </w:tabs>
            <w:rPr>
              <w:noProof/>
              <w:lang w:val="en-GB"/>
            </w:rPr>
          </w:pPr>
          <w:hyperlink w:anchor="_Toc136633076" w:history="1">
            <w:r w:rsidR="00510BD4" w:rsidRPr="00A5010F">
              <w:rPr>
                <w:rStyle w:val="Hyperlink"/>
                <w:rFonts w:eastAsiaTheme="majorEastAsia"/>
                <w:noProof/>
                <w:lang w:val="en-GB"/>
              </w:rPr>
              <w:t>Control</w:t>
            </w:r>
            <w:r w:rsidR="00510BD4" w:rsidRPr="00A5010F">
              <w:rPr>
                <w:noProof/>
                <w:webHidden/>
                <w:lang w:val="en-GB"/>
              </w:rPr>
              <w:tab/>
            </w:r>
            <w:r w:rsidR="00510BD4" w:rsidRPr="00A5010F">
              <w:rPr>
                <w:noProof/>
                <w:webHidden/>
                <w:lang w:val="en-GB"/>
              </w:rPr>
              <w:fldChar w:fldCharType="begin"/>
            </w:r>
            <w:r w:rsidR="00510BD4" w:rsidRPr="00A5010F">
              <w:rPr>
                <w:noProof/>
                <w:webHidden/>
                <w:lang w:val="en-GB"/>
              </w:rPr>
              <w:instrText xml:space="preserve"> PAGEREF _Toc136633076 \h </w:instrText>
            </w:r>
            <w:r w:rsidR="00510BD4" w:rsidRPr="00A5010F">
              <w:rPr>
                <w:noProof/>
                <w:webHidden/>
                <w:lang w:val="en-GB"/>
              </w:rPr>
            </w:r>
            <w:r w:rsidR="00510BD4" w:rsidRPr="00A5010F">
              <w:rPr>
                <w:noProof/>
                <w:webHidden/>
                <w:lang w:val="en-GB"/>
              </w:rPr>
              <w:fldChar w:fldCharType="separate"/>
            </w:r>
            <w:r w:rsidR="00510BD4" w:rsidRPr="00A5010F">
              <w:rPr>
                <w:noProof/>
                <w:webHidden/>
                <w:lang w:val="en-GB"/>
              </w:rPr>
              <w:t>9</w:t>
            </w:r>
            <w:r w:rsidR="00510BD4" w:rsidRPr="00A5010F">
              <w:rPr>
                <w:noProof/>
                <w:webHidden/>
                <w:lang w:val="en-GB"/>
              </w:rPr>
              <w:fldChar w:fldCharType="end"/>
            </w:r>
          </w:hyperlink>
        </w:p>
        <w:p w14:paraId="6001227A" w14:textId="77777777" w:rsidR="00510BD4" w:rsidRPr="00A5010F" w:rsidRDefault="004F74BA">
          <w:pPr>
            <w:pStyle w:val="TOC1"/>
            <w:tabs>
              <w:tab w:val="right" w:leader="dot" w:pos="9016"/>
            </w:tabs>
            <w:rPr>
              <w:noProof/>
              <w:lang w:val="en-GB"/>
            </w:rPr>
          </w:pPr>
          <w:hyperlink w:anchor="_Toc136633077" w:history="1">
            <w:r w:rsidR="00510BD4" w:rsidRPr="00A5010F">
              <w:rPr>
                <w:rStyle w:val="Hyperlink"/>
                <w:rFonts w:eastAsiaTheme="majorEastAsia"/>
                <w:noProof/>
                <w:lang w:val="en-GB"/>
              </w:rPr>
              <w:t>Conclusion</w:t>
            </w:r>
            <w:r w:rsidR="00510BD4" w:rsidRPr="00A5010F">
              <w:rPr>
                <w:noProof/>
                <w:webHidden/>
                <w:lang w:val="en-GB"/>
              </w:rPr>
              <w:tab/>
            </w:r>
            <w:r w:rsidR="00510BD4" w:rsidRPr="00A5010F">
              <w:rPr>
                <w:noProof/>
                <w:webHidden/>
                <w:lang w:val="en-GB"/>
              </w:rPr>
              <w:fldChar w:fldCharType="begin"/>
            </w:r>
            <w:r w:rsidR="00510BD4" w:rsidRPr="00A5010F">
              <w:rPr>
                <w:noProof/>
                <w:webHidden/>
                <w:lang w:val="en-GB"/>
              </w:rPr>
              <w:instrText xml:space="preserve"> PAGEREF _Toc136633077 \h </w:instrText>
            </w:r>
            <w:r w:rsidR="00510BD4" w:rsidRPr="00A5010F">
              <w:rPr>
                <w:noProof/>
                <w:webHidden/>
                <w:lang w:val="en-GB"/>
              </w:rPr>
            </w:r>
            <w:r w:rsidR="00510BD4" w:rsidRPr="00A5010F">
              <w:rPr>
                <w:noProof/>
                <w:webHidden/>
                <w:lang w:val="en-GB"/>
              </w:rPr>
              <w:fldChar w:fldCharType="separate"/>
            </w:r>
            <w:r w:rsidR="00510BD4" w:rsidRPr="00A5010F">
              <w:rPr>
                <w:noProof/>
                <w:webHidden/>
                <w:lang w:val="en-GB"/>
              </w:rPr>
              <w:t>10</w:t>
            </w:r>
            <w:r w:rsidR="00510BD4" w:rsidRPr="00A5010F">
              <w:rPr>
                <w:noProof/>
                <w:webHidden/>
                <w:lang w:val="en-GB"/>
              </w:rPr>
              <w:fldChar w:fldCharType="end"/>
            </w:r>
          </w:hyperlink>
        </w:p>
        <w:p w14:paraId="269481C8" w14:textId="77777777" w:rsidR="00510BD4" w:rsidRPr="00A5010F" w:rsidRDefault="004F74BA">
          <w:pPr>
            <w:pStyle w:val="TOC1"/>
            <w:tabs>
              <w:tab w:val="right" w:leader="dot" w:pos="9016"/>
            </w:tabs>
            <w:rPr>
              <w:noProof/>
              <w:lang w:val="en-GB"/>
            </w:rPr>
          </w:pPr>
          <w:hyperlink w:anchor="_Toc136633078" w:history="1">
            <w:r w:rsidR="00510BD4" w:rsidRPr="00A5010F">
              <w:rPr>
                <w:rStyle w:val="Hyperlink"/>
                <w:rFonts w:eastAsiaTheme="majorEastAsia"/>
                <w:noProof/>
                <w:lang w:val="en-GB"/>
              </w:rPr>
              <w:t>References</w:t>
            </w:r>
            <w:r w:rsidR="00510BD4" w:rsidRPr="00A5010F">
              <w:rPr>
                <w:noProof/>
                <w:webHidden/>
                <w:lang w:val="en-GB"/>
              </w:rPr>
              <w:tab/>
            </w:r>
            <w:r w:rsidR="00510BD4" w:rsidRPr="00A5010F">
              <w:rPr>
                <w:noProof/>
                <w:webHidden/>
                <w:lang w:val="en-GB"/>
              </w:rPr>
              <w:fldChar w:fldCharType="begin"/>
            </w:r>
            <w:r w:rsidR="00510BD4" w:rsidRPr="00A5010F">
              <w:rPr>
                <w:noProof/>
                <w:webHidden/>
                <w:lang w:val="en-GB"/>
              </w:rPr>
              <w:instrText xml:space="preserve"> PAGEREF _Toc136633078 \h </w:instrText>
            </w:r>
            <w:r w:rsidR="00510BD4" w:rsidRPr="00A5010F">
              <w:rPr>
                <w:noProof/>
                <w:webHidden/>
                <w:lang w:val="en-GB"/>
              </w:rPr>
            </w:r>
            <w:r w:rsidR="00510BD4" w:rsidRPr="00A5010F">
              <w:rPr>
                <w:noProof/>
                <w:webHidden/>
                <w:lang w:val="en-GB"/>
              </w:rPr>
              <w:fldChar w:fldCharType="separate"/>
            </w:r>
            <w:r w:rsidR="00510BD4" w:rsidRPr="00A5010F">
              <w:rPr>
                <w:noProof/>
                <w:webHidden/>
                <w:lang w:val="en-GB"/>
              </w:rPr>
              <w:t>11</w:t>
            </w:r>
            <w:r w:rsidR="00510BD4" w:rsidRPr="00A5010F">
              <w:rPr>
                <w:noProof/>
                <w:webHidden/>
                <w:lang w:val="en-GB"/>
              </w:rPr>
              <w:fldChar w:fldCharType="end"/>
            </w:r>
          </w:hyperlink>
        </w:p>
        <w:p w14:paraId="2A4398DE" w14:textId="77777777" w:rsidR="00510BD4" w:rsidRPr="00A5010F" w:rsidRDefault="00510BD4">
          <w:pPr>
            <w:rPr>
              <w:lang w:val="en-GB"/>
            </w:rPr>
          </w:pPr>
          <w:r w:rsidRPr="00A5010F">
            <w:rPr>
              <w:b/>
              <w:bCs/>
              <w:noProof/>
              <w:lang w:val="en-GB"/>
            </w:rPr>
            <w:fldChar w:fldCharType="end"/>
          </w:r>
        </w:p>
      </w:sdtContent>
    </w:sdt>
    <w:p w14:paraId="7E4C53DD" w14:textId="77777777" w:rsidR="00510BD4" w:rsidRPr="00A5010F" w:rsidRDefault="00510BD4">
      <w:pPr>
        <w:spacing w:before="0" w:after="200" w:line="276" w:lineRule="auto"/>
        <w:rPr>
          <w:rFonts w:asciiTheme="majorHAnsi" w:eastAsiaTheme="majorEastAsia" w:hAnsiTheme="majorHAnsi" w:cstheme="majorBidi"/>
          <w:b/>
          <w:bCs/>
          <w:color w:val="365F91" w:themeColor="accent1" w:themeShade="BF"/>
          <w:sz w:val="28"/>
          <w:szCs w:val="28"/>
          <w:lang w:val="en-GB"/>
        </w:rPr>
      </w:pPr>
      <w:bookmarkStart w:id="0" w:name="_Toc136633065"/>
      <w:r w:rsidRPr="00A5010F">
        <w:rPr>
          <w:lang w:val="en-GB"/>
        </w:rPr>
        <w:br w:type="page"/>
      </w:r>
    </w:p>
    <w:p w14:paraId="513A2F9C" w14:textId="77777777" w:rsidR="00BB2FAF" w:rsidRPr="00A5010F" w:rsidRDefault="001D672B" w:rsidP="00BB2FAF">
      <w:pPr>
        <w:pStyle w:val="Heading1"/>
        <w:rPr>
          <w:lang w:val="en-GB"/>
        </w:rPr>
      </w:pPr>
      <w:r w:rsidRPr="00A5010F">
        <w:rPr>
          <w:lang w:val="en-GB"/>
        </w:rPr>
        <w:lastRenderedPageBreak/>
        <w:t>Introduction</w:t>
      </w:r>
      <w:bookmarkEnd w:id="0"/>
      <w:r w:rsidRPr="00A5010F">
        <w:rPr>
          <w:lang w:val="en-GB"/>
        </w:rPr>
        <w:t xml:space="preserve"> </w:t>
      </w:r>
    </w:p>
    <w:p w14:paraId="404143EC" w14:textId="77777777" w:rsidR="00BB2FAF" w:rsidRPr="00A5010F" w:rsidRDefault="001D672B" w:rsidP="00CD50CD">
      <w:pPr>
        <w:jc w:val="both"/>
        <w:rPr>
          <w:lang w:val="en-GB"/>
        </w:rPr>
      </w:pPr>
      <w:r w:rsidRPr="00A5010F">
        <w:rPr>
          <w:lang w:val="en-GB"/>
        </w:rPr>
        <w:t>A marketing plan is referred to the strategy of advertising, which businesses implicate to sell their products or services</w:t>
      </w:r>
      <w:r w:rsidR="00966C7D" w:rsidRPr="00A5010F">
        <w:rPr>
          <w:lang w:val="en-GB"/>
        </w:rPr>
        <w:t xml:space="preserve"> (Huang </w:t>
      </w:r>
      <w:r w:rsidR="00966C7D" w:rsidRPr="00A5010F">
        <w:rPr>
          <w:i/>
          <w:lang w:val="en-GB"/>
        </w:rPr>
        <w:t>et al</w:t>
      </w:r>
      <w:r w:rsidR="00966C7D" w:rsidRPr="00A5010F">
        <w:rPr>
          <w:lang w:val="en-GB"/>
        </w:rPr>
        <w:t>. 2021)</w:t>
      </w:r>
      <w:r w:rsidRPr="00A5010F">
        <w:rPr>
          <w:lang w:val="en-GB"/>
        </w:rPr>
        <w:t xml:space="preserve">. In this study, the Holiday Inn hotel has been selected to evaluate the specific marketing essentials. The purpose of this study is to conduct a marketing plan for Holiday Inn to spread awareness about their services in front of the target customers. </w:t>
      </w:r>
      <w:r w:rsidR="00CD50CD" w:rsidRPr="00A5010F">
        <w:rPr>
          <w:lang w:val="en-GB"/>
        </w:rPr>
        <w:t>In this, the discussion is held on the situation of the company by following the factors, such as microanalysis, customers, competitors, climate, collaborators and marketing mix. This study also discusses effective strategies and tactics of marketing along with an appropriate marketing plan to become successful in the hospitality industry.</w:t>
      </w:r>
    </w:p>
    <w:p w14:paraId="22D77CD1" w14:textId="77777777" w:rsidR="00BB2FAF" w:rsidRPr="00A5010F" w:rsidRDefault="001D672B" w:rsidP="00BB2FAF">
      <w:pPr>
        <w:pStyle w:val="Heading1"/>
        <w:rPr>
          <w:lang w:val="en-GB"/>
        </w:rPr>
      </w:pPr>
      <w:bookmarkStart w:id="1" w:name="_Toc136633066"/>
      <w:r w:rsidRPr="00A5010F">
        <w:rPr>
          <w:lang w:val="en-GB"/>
        </w:rPr>
        <w:t>Situation Analysis</w:t>
      </w:r>
      <w:bookmarkEnd w:id="1"/>
      <w:r w:rsidRPr="00A5010F">
        <w:rPr>
          <w:lang w:val="en-GB"/>
        </w:rPr>
        <w:t xml:space="preserve"> </w:t>
      </w:r>
    </w:p>
    <w:p w14:paraId="3FDC2DBA" w14:textId="77777777" w:rsidR="00461C9F" w:rsidRPr="00A5010F" w:rsidRDefault="001D672B" w:rsidP="00461C9F">
      <w:pPr>
        <w:pStyle w:val="Heading2"/>
        <w:rPr>
          <w:lang w:val="en-GB"/>
        </w:rPr>
      </w:pPr>
      <w:bookmarkStart w:id="2" w:name="_Toc136633067"/>
      <w:r w:rsidRPr="00A5010F">
        <w:rPr>
          <w:lang w:val="en-GB"/>
        </w:rPr>
        <w:t>Company</w:t>
      </w:r>
      <w:bookmarkEnd w:id="2"/>
    </w:p>
    <w:p w14:paraId="7CD2FD34" w14:textId="77777777" w:rsidR="00EA1786" w:rsidRPr="00A5010F" w:rsidRDefault="001D672B" w:rsidP="00EA1786">
      <w:pPr>
        <w:jc w:val="both"/>
        <w:rPr>
          <w:lang w:val="en-GB"/>
        </w:rPr>
      </w:pPr>
      <w:r w:rsidRPr="00A5010F">
        <w:rPr>
          <w:lang w:val="en-GB"/>
        </w:rPr>
        <w:t>In order to analyse the microenvironment of the company, the SWOT tool has been selected, which includes factors like strengths, weaknesses, opportunities and threats in the hospitality industry of the UK</w:t>
      </w:r>
      <w:r w:rsidR="00966C7D" w:rsidRPr="00A5010F">
        <w:rPr>
          <w:lang w:val="en-GB"/>
        </w:rPr>
        <w:t xml:space="preserve"> (Benzaghta </w:t>
      </w:r>
      <w:r w:rsidR="00966C7D" w:rsidRPr="00A5010F">
        <w:rPr>
          <w:i/>
          <w:lang w:val="en-GB"/>
        </w:rPr>
        <w:t>et al.</w:t>
      </w:r>
      <w:r w:rsidR="00966C7D" w:rsidRPr="00A5010F">
        <w:rPr>
          <w:lang w:val="en-GB"/>
        </w:rPr>
        <w:t xml:space="preserve"> 2021)</w:t>
      </w:r>
      <w:r w:rsidRPr="00A5010F">
        <w:rPr>
          <w:lang w:val="en-GB"/>
        </w:rPr>
        <w:t>. The SWOT analysis is given below,</w:t>
      </w:r>
    </w:p>
    <w:tbl>
      <w:tblPr>
        <w:tblStyle w:val="TableGrid"/>
        <w:tblW w:w="0" w:type="auto"/>
        <w:tblLook w:val="04A0" w:firstRow="1" w:lastRow="0" w:firstColumn="1" w:lastColumn="0" w:noHBand="0" w:noVBand="1"/>
      </w:tblPr>
      <w:tblGrid>
        <w:gridCol w:w="4621"/>
        <w:gridCol w:w="4621"/>
      </w:tblGrid>
      <w:tr w:rsidR="00F524DA" w:rsidRPr="00A5010F" w14:paraId="1FDFD624" w14:textId="77777777" w:rsidTr="00EA1786">
        <w:tc>
          <w:tcPr>
            <w:tcW w:w="4621" w:type="dxa"/>
          </w:tcPr>
          <w:p w14:paraId="45489C6A" w14:textId="77777777" w:rsidR="00EA1786" w:rsidRPr="00A5010F" w:rsidRDefault="001D672B" w:rsidP="00EA1786">
            <w:pPr>
              <w:jc w:val="center"/>
              <w:rPr>
                <w:b/>
                <w:lang w:val="en-GB"/>
              </w:rPr>
            </w:pPr>
            <w:r w:rsidRPr="00A5010F">
              <w:rPr>
                <w:b/>
                <w:lang w:val="en-GB"/>
              </w:rPr>
              <w:t>Strength</w:t>
            </w:r>
          </w:p>
        </w:tc>
        <w:tc>
          <w:tcPr>
            <w:tcW w:w="4621" w:type="dxa"/>
          </w:tcPr>
          <w:p w14:paraId="0DA57756" w14:textId="77777777" w:rsidR="00EA1786" w:rsidRPr="00A5010F" w:rsidRDefault="001D672B" w:rsidP="00EA1786">
            <w:pPr>
              <w:jc w:val="center"/>
              <w:rPr>
                <w:b/>
                <w:lang w:val="en-GB"/>
              </w:rPr>
            </w:pPr>
            <w:r w:rsidRPr="00A5010F">
              <w:rPr>
                <w:b/>
                <w:lang w:val="en-GB"/>
              </w:rPr>
              <w:t>Weakness</w:t>
            </w:r>
          </w:p>
        </w:tc>
      </w:tr>
      <w:tr w:rsidR="00F524DA" w:rsidRPr="00A5010F" w14:paraId="2121DF38" w14:textId="77777777" w:rsidTr="00EA1786">
        <w:tc>
          <w:tcPr>
            <w:tcW w:w="4621" w:type="dxa"/>
          </w:tcPr>
          <w:p w14:paraId="6926E9E2" w14:textId="77777777" w:rsidR="00EA1786" w:rsidRPr="00A5010F" w:rsidRDefault="001D672B" w:rsidP="00EA1786">
            <w:pPr>
              <w:pStyle w:val="ListParagraph"/>
              <w:numPr>
                <w:ilvl w:val="0"/>
                <w:numId w:val="1"/>
              </w:numPr>
              <w:jc w:val="both"/>
              <w:rPr>
                <w:lang w:val="en-GB"/>
              </w:rPr>
            </w:pPr>
            <w:r w:rsidRPr="00A5010F">
              <w:rPr>
                <w:lang w:val="en-GB"/>
              </w:rPr>
              <w:t>High brand recall and visibility</w:t>
            </w:r>
          </w:p>
          <w:p w14:paraId="14E775E5" w14:textId="77777777" w:rsidR="00EA1786" w:rsidRPr="00A5010F" w:rsidRDefault="001D672B" w:rsidP="00EA1786">
            <w:pPr>
              <w:pStyle w:val="ListParagraph"/>
              <w:numPr>
                <w:ilvl w:val="0"/>
                <w:numId w:val="1"/>
              </w:numPr>
              <w:jc w:val="both"/>
              <w:rPr>
                <w:lang w:val="en-GB"/>
              </w:rPr>
            </w:pPr>
            <w:r w:rsidRPr="00A5010F">
              <w:rPr>
                <w:lang w:val="en-GB"/>
              </w:rPr>
              <w:t xml:space="preserve">Wide range of choices of hotel rooms </w:t>
            </w:r>
          </w:p>
          <w:p w14:paraId="0EA29029" w14:textId="77777777" w:rsidR="00EA1786" w:rsidRPr="00A5010F" w:rsidRDefault="001D672B" w:rsidP="00EA1786">
            <w:pPr>
              <w:pStyle w:val="ListParagraph"/>
              <w:numPr>
                <w:ilvl w:val="0"/>
                <w:numId w:val="1"/>
              </w:numPr>
              <w:jc w:val="both"/>
              <w:rPr>
                <w:lang w:val="en-GB"/>
              </w:rPr>
            </w:pPr>
            <w:r w:rsidRPr="00A5010F">
              <w:rPr>
                <w:lang w:val="en-GB"/>
              </w:rPr>
              <w:t>Over 1200 hotels across the globe</w:t>
            </w:r>
          </w:p>
          <w:p w14:paraId="0D8130B1" w14:textId="77777777" w:rsidR="00EA1786" w:rsidRPr="00A5010F" w:rsidRDefault="001D672B" w:rsidP="00EA1786">
            <w:pPr>
              <w:pStyle w:val="ListParagraph"/>
              <w:numPr>
                <w:ilvl w:val="0"/>
                <w:numId w:val="1"/>
              </w:numPr>
              <w:jc w:val="both"/>
              <w:rPr>
                <w:lang w:val="en-GB"/>
              </w:rPr>
            </w:pPr>
            <w:r w:rsidRPr="00A5010F">
              <w:rPr>
                <w:lang w:val="en-GB"/>
              </w:rPr>
              <w:t>High brand value</w:t>
            </w:r>
          </w:p>
        </w:tc>
        <w:tc>
          <w:tcPr>
            <w:tcW w:w="4621" w:type="dxa"/>
          </w:tcPr>
          <w:p w14:paraId="3035A7D4" w14:textId="77777777" w:rsidR="00EA1786" w:rsidRPr="00A5010F" w:rsidRDefault="001D672B" w:rsidP="00EA1786">
            <w:pPr>
              <w:pStyle w:val="ListParagraph"/>
              <w:numPr>
                <w:ilvl w:val="0"/>
                <w:numId w:val="1"/>
              </w:numPr>
              <w:jc w:val="both"/>
              <w:rPr>
                <w:lang w:val="en-GB"/>
              </w:rPr>
            </w:pPr>
            <w:r w:rsidRPr="00A5010F">
              <w:rPr>
                <w:lang w:val="en-GB"/>
              </w:rPr>
              <w:t>Less penetration in the emerging economies</w:t>
            </w:r>
          </w:p>
          <w:p w14:paraId="15744C55" w14:textId="77777777" w:rsidR="009B15C1" w:rsidRPr="00A5010F" w:rsidRDefault="001D672B" w:rsidP="00EA1786">
            <w:pPr>
              <w:pStyle w:val="ListParagraph"/>
              <w:numPr>
                <w:ilvl w:val="0"/>
                <w:numId w:val="1"/>
              </w:numPr>
              <w:jc w:val="both"/>
              <w:rPr>
                <w:lang w:val="en-GB"/>
              </w:rPr>
            </w:pPr>
            <w:r w:rsidRPr="00A5010F">
              <w:rPr>
                <w:lang w:val="en-GB"/>
              </w:rPr>
              <w:t xml:space="preserve">Poor advertising and communication </w:t>
            </w:r>
          </w:p>
          <w:p w14:paraId="29A103F7" w14:textId="77777777" w:rsidR="00EA1786" w:rsidRPr="00A5010F" w:rsidRDefault="001D672B" w:rsidP="00EA1786">
            <w:pPr>
              <w:pStyle w:val="ListParagraph"/>
              <w:numPr>
                <w:ilvl w:val="0"/>
                <w:numId w:val="1"/>
              </w:numPr>
              <w:jc w:val="both"/>
              <w:rPr>
                <w:lang w:val="en-GB"/>
              </w:rPr>
            </w:pPr>
            <w:r w:rsidRPr="00A5010F">
              <w:rPr>
                <w:lang w:val="en-GB"/>
              </w:rPr>
              <w:t xml:space="preserve">Presence of many bigger competitors in the country </w:t>
            </w:r>
          </w:p>
        </w:tc>
      </w:tr>
      <w:tr w:rsidR="00F524DA" w:rsidRPr="00A5010F" w14:paraId="4349C8AA" w14:textId="77777777" w:rsidTr="00EA1786">
        <w:tc>
          <w:tcPr>
            <w:tcW w:w="4621" w:type="dxa"/>
          </w:tcPr>
          <w:p w14:paraId="2B7D1B92" w14:textId="77777777" w:rsidR="00EA1786" w:rsidRPr="00A5010F" w:rsidRDefault="001D672B" w:rsidP="00EA1786">
            <w:pPr>
              <w:jc w:val="center"/>
              <w:rPr>
                <w:b/>
                <w:lang w:val="en-GB"/>
              </w:rPr>
            </w:pPr>
            <w:r w:rsidRPr="00A5010F">
              <w:rPr>
                <w:b/>
                <w:lang w:val="en-GB"/>
              </w:rPr>
              <w:t>Opportunity</w:t>
            </w:r>
          </w:p>
        </w:tc>
        <w:tc>
          <w:tcPr>
            <w:tcW w:w="4621" w:type="dxa"/>
          </w:tcPr>
          <w:p w14:paraId="79977AAA" w14:textId="77777777" w:rsidR="00EA1786" w:rsidRPr="00A5010F" w:rsidRDefault="001D672B" w:rsidP="00EA1786">
            <w:pPr>
              <w:jc w:val="center"/>
              <w:rPr>
                <w:b/>
                <w:lang w:val="en-GB"/>
              </w:rPr>
            </w:pPr>
            <w:r w:rsidRPr="00A5010F">
              <w:rPr>
                <w:b/>
                <w:lang w:val="en-GB"/>
              </w:rPr>
              <w:t>Threat</w:t>
            </w:r>
          </w:p>
        </w:tc>
      </w:tr>
      <w:tr w:rsidR="00F524DA" w:rsidRPr="00A5010F" w14:paraId="1D70BC4E" w14:textId="77777777" w:rsidTr="00EA1786">
        <w:tc>
          <w:tcPr>
            <w:tcW w:w="4621" w:type="dxa"/>
          </w:tcPr>
          <w:p w14:paraId="00A3F3CF" w14:textId="77777777" w:rsidR="00EA1786" w:rsidRPr="00A5010F" w:rsidRDefault="001D672B" w:rsidP="0067412D">
            <w:pPr>
              <w:pStyle w:val="ListParagraph"/>
              <w:numPr>
                <w:ilvl w:val="0"/>
                <w:numId w:val="2"/>
              </w:numPr>
              <w:jc w:val="both"/>
              <w:rPr>
                <w:lang w:val="en-GB"/>
              </w:rPr>
            </w:pPr>
            <w:r w:rsidRPr="00A5010F">
              <w:rPr>
                <w:lang w:val="en-GB"/>
              </w:rPr>
              <w:t>The company has the opportunity of increasing customer base due to the intentions of guests for new destinations</w:t>
            </w:r>
          </w:p>
          <w:p w14:paraId="2CCCFBB5" w14:textId="77777777" w:rsidR="0067412D" w:rsidRPr="00A5010F" w:rsidRDefault="001D672B" w:rsidP="0067412D">
            <w:pPr>
              <w:pStyle w:val="ListParagraph"/>
              <w:numPr>
                <w:ilvl w:val="0"/>
                <w:numId w:val="2"/>
              </w:numPr>
              <w:jc w:val="both"/>
              <w:rPr>
                <w:lang w:val="en-GB"/>
              </w:rPr>
            </w:pPr>
            <w:r w:rsidRPr="00A5010F">
              <w:rPr>
                <w:lang w:val="en-GB"/>
              </w:rPr>
              <w:t xml:space="preserve">There are also opportunities for </w:t>
            </w:r>
            <w:r w:rsidRPr="00A5010F">
              <w:rPr>
                <w:lang w:val="en-GB"/>
              </w:rPr>
              <w:lastRenderedPageBreak/>
              <w:t>country-oriented seasonal offers</w:t>
            </w:r>
          </w:p>
        </w:tc>
        <w:tc>
          <w:tcPr>
            <w:tcW w:w="4621" w:type="dxa"/>
          </w:tcPr>
          <w:p w14:paraId="4EE10860" w14:textId="77777777" w:rsidR="00EA1786" w:rsidRPr="00A5010F" w:rsidRDefault="001D672B" w:rsidP="0067412D">
            <w:pPr>
              <w:pStyle w:val="ListParagraph"/>
              <w:numPr>
                <w:ilvl w:val="0"/>
                <w:numId w:val="2"/>
              </w:numPr>
              <w:jc w:val="both"/>
              <w:rPr>
                <w:lang w:val="en-GB"/>
              </w:rPr>
            </w:pPr>
            <w:r w:rsidRPr="00A5010F">
              <w:rPr>
                <w:lang w:val="en-GB"/>
              </w:rPr>
              <w:lastRenderedPageBreak/>
              <w:t>Rapid increment of operating costs that affect hotels rates</w:t>
            </w:r>
          </w:p>
          <w:p w14:paraId="2A0B2401" w14:textId="77777777" w:rsidR="009B15C1" w:rsidRPr="00A5010F" w:rsidRDefault="001D672B" w:rsidP="0067412D">
            <w:pPr>
              <w:pStyle w:val="ListParagraph"/>
              <w:numPr>
                <w:ilvl w:val="0"/>
                <w:numId w:val="2"/>
              </w:numPr>
              <w:jc w:val="both"/>
              <w:rPr>
                <w:lang w:val="en-GB"/>
              </w:rPr>
            </w:pPr>
            <w:r w:rsidRPr="00A5010F">
              <w:rPr>
                <w:lang w:val="en-GB"/>
              </w:rPr>
              <w:t xml:space="preserve">Lack of awareness </w:t>
            </w:r>
          </w:p>
          <w:p w14:paraId="08710359" w14:textId="77777777" w:rsidR="0067412D" w:rsidRPr="00A5010F" w:rsidRDefault="001D672B" w:rsidP="0067412D">
            <w:pPr>
              <w:pStyle w:val="ListParagraph"/>
              <w:numPr>
                <w:ilvl w:val="0"/>
                <w:numId w:val="2"/>
              </w:numPr>
              <w:jc w:val="both"/>
              <w:rPr>
                <w:lang w:val="en-GB"/>
              </w:rPr>
            </w:pPr>
            <w:r w:rsidRPr="00A5010F">
              <w:rPr>
                <w:lang w:val="en-GB"/>
              </w:rPr>
              <w:t xml:space="preserve">Declination of sales in the tourism industry due to pandemic </w:t>
            </w:r>
          </w:p>
          <w:p w14:paraId="729A1DA8" w14:textId="77777777" w:rsidR="0067412D" w:rsidRPr="00A5010F" w:rsidRDefault="001D672B" w:rsidP="0067412D">
            <w:pPr>
              <w:pStyle w:val="ListParagraph"/>
              <w:numPr>
                <w:ilvl w:val="0"/>
                <w:numId w:val="2"/>
              </w:numPr>
              <w:jc w:val="both"/>
              <w:rPr>
                <w:lang w:val="en-GB"/>
              </w:rPr>
            </w:pPr>
            <w:r w:rsidRPr="00A5010F">
              <w:rPr>
                <w:lang w:val="en-GB"/>
              </w:rPr>
              <w:lastRenderedPageBreak/>
              <w:t>Massive market competition</w:t>
            </w:r>
          </w:p>
        </w:tc>
      </w:tr>
    </w:tbl>
    <w:p w14:paraId="08F4C2FF" w14:textId="77777777" w:rsidR="00EA1786" w:rsidRPr="00A5010F" w:rsidRDefault="001D672B" w:rsidP="00461C9F">
      <w:pPr>
        <w:pStyle w:val="Heading2"/>
        <w:rPr>
          <w:lang w:val="en-GB"/>
        </w:rPr>
      </w:pPr>
      <w:bookmarkStart w:id="3" w:name="_Toc136633068"/>
      <w:r w:rsidRPr="00A5010F">
        <w:rPr>
          <w:lang w:val="en-GB"/>
        </w:rPr>
        <w:lastRenderedPageBreak/>
        <w:t>Customers: STP</w:t>
      </w:r>
      <w:bookmarkEnd w:id="3"/>
    </w:p>
    <w:p w14:paraId="30E96F21" w14:textId="77777777" w:rsidR="0067412D" w:rsidRPr="00A5010F" w:rsidRDefault="001D672B" w:rsidP="00EA1786">
      <w:pPr>
        <w:jc w:val="both"/>
        <w:rPr>
          <w:b/>
          <w:i/>
          <w:lang w:val="en-GB"/>
        </w:rPr>
      </w:pPr>
      <w:r w:rsidRPr="00A5010F">
        <w:rPr>
          <w:b/>
          <w:i/>
          <w:lang w:val="en-GB"/>
        </w:rPr>
        <w:t>Segmentation</w:t>
      </w:r>
      <w:r w:rsidR="00B84B3A" w:rsidRPr="00A5010F">
        <w:rPr>
          <w:b/>
          <w:i/>
          <w:lang w:val="en-GB"/>
        </w:rPr>
        <w:t xml:space="preserve"> </w:t>
      </w:r>
    </w:p>
    <w:p w14:paraId="06590B33" w14:textId="77777777" w:rsidR="0067412D" w:rsidRPr="00A5010F" w:rsidRDefault="001D672B" w:rsidP="00EA1786">
      <w:pPr>
        <w:jc w:val="both"/>
        <w:rPr>
          <w:lang w:val="en-GB"/>
        </w:rPr>
      </w:pPr>
      <w:r w:rsidRPr="00A5010F">
        <w:rPr>
          <w:lang w:val="en-GB"/>
        </w:rPr>
        <w:t>In terms of segmentation, the company</w:t>
      </w:r>
      <w:r w:rsidR="00966C7D" w:rsidRPr="00A5010F">
        <w:rPr>
          <w:lang w:val="en-GB"/>
        </w:rPr>
        <w:t xml:space="preserve"> can be utilised</w:t>
      </w:r>
      <w:r w:rsidRPr="00A5010F">
        <w:rPr>
          <w:lang w:val="en-GB"/>
        </w:rPr>
        <w:t xml:space="preserve"> demographic and behavioural segmentation by targeting the traditional men who travel for business purpose</w:t>
      </w:r>
      <w:r w:rsidR="00B84B3A" w:rsidRPr="00A5010F">
        <w:rPr>
          <w:lang w:val="en-GB"/>
        </w:rPr>
        <w:t>s and have the tendencies of doing last minute bookings</w:t>
      </w:r>
      <w:r w:rsidR="00966C7D" w:rsidRPr="00A5010F">
        <w:rPr>
          <w:lang w:val="en-GB"/>
        </w:rPr>
        <w:t xml:space="preserve"> (Holiday Inn, 2023)</w:t>
      </w:r>
      <w:r w:rsidR="00B84B3A" w:rsidRPr="00A5010F">
        <w:rPr>
          <w:lang w:val="en-GB"/>
        </w:rPr>
        <w:t>.</w:t>
      </w:r>
    </w:p>
    <w:p w14:paraId="210F5E93" w14:textId="77777777" w:rsidR="0067412D" w:rsidRPr="00A5010F" w:rsidRDefault="001D672B" w:rsidP="00EA1786">
      <w:pPr>
        <w:jc w:val="both"/>
        <w:rPr>
          <w:b/>
          <w:i/>
          <w:lang w:val="en-GB"/>
        </w:rPr>
      </w:pPr>
      <w:r w:rsidRPr="00A5010F">
        <w:rPr>
          <w:b/>
          <w:i/>
          <w:lang w:val="en-GB"/>
        </w:rPr>
        <w:t xml:space="preserve">Targeting </w:t>
      </w:r>
    </w:p>
    <w:p w14:paraId="65ABE5F9" w14:textId="77777777" w:rsidR="0067412D" w:rsidRPr="00A5010F" w:rsidRDefault="001D672B" w:rsidP="00EA1786">
      <w:pPr>
        <w:jc w:val="both"/>
        <w:rPr>
          <w:lang w:val="en-GB"/>
        </w:rPr>
      </w:pPr>
      <w:r w:rsidRPr="00A5010F">
        <w:rPr>
          <w:lang w:val="en-GB"/>
        </w:rPr>
        <w:t>In terms of targeting, Holiday Inn</w:t>
      </w:r>
      <w:r w:rsidR="00966C7D" w:rsidRPr="00A5010F">
        <w:rPr>
          <w:lang w:val="en-GB"/>
        </w:rPr>
        <w:t xml:space="preserve"> can be</w:t>
      </w:r>
      <w:r w:rsidRPr="00A5010F">
        <w:rPr>
          <w:lang w:val="en-GB"/>
        </w:rPr>
        <w:t xml:space="preserve"> the young aged men between the ages of 35 to 54 who travel frequently and book tickets last minute</w:t>
      </w:r>
      <w:r w:rsidR="00966C7D" w:rsidRPr="00A5010F">
        <w:rPr>
          <w:lang w:val="en-GB"/>
        </w:rPr>
        <w:t xml:space="preserve"> </w:t>
      </w:r>
      <w:r w:rsidR="00017A72" w:rsidRPr="00A5010F">
        <w:rPr>
          <w:lang w:val="en-GB"/>
        </w:rPr>
        <w:t>(</w:t>
      </w:r>
      <w:r w:rsidR="00017A72" w:rsidRPr="00A5010F">
        <w:rPr>
          <w:color w:val="222222"/>
          <w:shd w:val="clear" w:color="auto" w:fill="FFFFFF"/>
          <w:lang w:val="en-GB"/>
        </w:rPr>
        <w:t xml:space="preserve">Lessmann </w:t>
      </w:r>
      <w:r w:rsidR="00017A72" w:rsidRPr="00A5010F">
        <w:rPr>
          <w:i/>
          <w:color w:val="222222"/>
          <w:shd w:val="clear" w:color="auto" w:fill="FFFFFF"/>
          <w:lang w:val="en-GB"/>
        </w:rPr>
        <w:t>et al</w:t>
      </w:r>
      <w:r w:rsidR="00017A72" w:rsidRPr="00A5010F">
        <w:rPr>
          <w:color w:val="222222"/>
          <w:shd w:val="clear" w:color="auto" w:fill="FFFFFF"/>
          <w:lang w:val="en-GB"/>
        </w:rPr>
        <w:t>. 2021)</w:t>
      </w:r>
      <w:r w:rsidRPr="00A5010F">
        <w:rPr>
          <w:lang w:val="en-GB"/>
        </w:rPr>
        <w:t>. For last-minute bookings, the company has created the Holiday Inn Express Website through which guests are accessible to book and enjoy their stays at the hotels</w:t>
      </w:r>
      <w:r w:rsidR="00966C7D" w:rsidRPr="00A5010F">
        <w:rPr>
          <w:lang w:val="en-GB"/>
        </w:rPr>
        <w:t xml:space="preserve"> (Holiday Inn, 2023)</w:t>
      </w:r>
      <w:r w:rsidRPr="00A5010F">
        <w:rPr>
          <w:lang w:val="en-GB"/>
        </w:rPr>
        <w:t>.</w:t>
      </w:r>
    </w:p>
    <w:p w14:paraId="0EA2609F" w14:textId="77777777" w:rsidR="00B84B3A" w:rsidRPr="00A5010F" w:rsidRDefault="001D672B" w:rsidP="00EA1786">
      <w:pPr>
        <w:jc w:val="both"/>
        <w:rPr>
          <w:b/>
          <w:i/>
          <w:lang w:val="en-GB"/>
        </w:rPr>
      </w:pPr>
      <w:r w:rsidRPr="00A5010F">
        <w:rPr>
          <w:b/>
          <w:i/>
          <w:lang w:val="en-GB"/>
        </w:rPr>
        <w:t>Customer Profile</w:t>
      </w:r>
    </w:p>
    <w:p w14:paraId="06615B1A" w14:textId="77777777" w:rsidR="00B84B3A" w:rsidRPr="00A5010F" w:rsidRDefault="001D672B" w:rsidP="00EA1786">
      <w:pPr>
        <w:jc w:val="both"/>
        <w:rPr>
          <w:lang w:val="en-GB"/>
        </w:rPr>
      </w:pPr>
      <w:r w:rsidRPr="00A5010F">
        <w:rPr>
          <w:noProof/>
          <w:lang w:val="en-GB" w:eastAsia="en-IN"/>
        </w:rPr>
        <w:drawing>
          <wp:inline distT="0" distB="0" distL="0" distR="0" wp14:anchorId="421F87E0" wp14:editId="4EAC6A26">
            <wp:extent cx="5323345" cy="2962994"/>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329798" cy="2966586"/>
                    </a:xfrm>
                    <a:prstGeom prst="rect">
                      <a:avLst/>
                    </a:prstGeom>
                  </pic:spPr>
                </pic:pic>
              </a:graphicData>
            </a:graphic>
          </wp:inline>
        </w:drawing>
      </w:r>
    </w:p>
    <w:p w14:paraId="5FF0B5C8" w14:textId="77777777" w:rsidR="00183385" w:rsidRPr="00A5010F" w:rsidRDefault="001D672B" w:rsidP="00EA1786">
      <w:pPr>
        <w:jc w:val="both"/>
        <w:rPr>
          <w:b/>
          <w:i/>
          <w:lang w:val="en-GB"/>
        </w:rPr>
      </w:pPr>
      <w:r w:rsidRPr="00A5010F">
        <w:rPr>
          <w:b/>
          <w:i/>
          <w:lang w:val="en-GB"/>
        </w:rPr>
        <w:t>Competitors</w:t>
      </w:r>
    </w:p>
    <w:p w14:paraId="307AA27B" w14:textId="77777777" w:rsidR="00461C9F" w:rsidRPr="00A5010F" w:rsidRDefault="001D672B" w:rsidP="00EA1786">
      <w:pPr>
        <w:jc w:val="both"/>
        <w:rPr>
          <w:i/>
          <w:lang w:val="en-GB"/>
        </w:rPr>
      </w:pPr>
      <w:r w:rsidRPr="00A5010F">
        <w:rPr>
          <w:i/>
          <w:lang w:val="en-GB"/>
        </w:rPr>
        <w:t>Perceptual Positioning map of competitors in UK hotel</w:t>
      </w:r>
    </w:p>
    <w:p w14:paraId="6BB826F1" w14:textId="77777777" w:rsidR="00461C9F" w:rsidRPr="00A5010F" w:rsidRDefault="001D672B" w:rsidP="00EA1786">
      <w:pPr>
        <w:jc w:val="both"/>
        <w:rPr>
          <w:lang w:val="en-GB"/>
        </w:rPr>
      </w:pPr>
      <w:r w:rsidRPr="00A5010F">
        <w:rPr>
          <w:noProof/>
          <w:lang w:val="en-GB" w:eastAsia="en-IN"/>
        </w:rPr>
        <w:lastRenderedPageBreak/>
        <w:drawing>
          <wp:inline distT="0" distB="0" distL="0" distR="0" wp14:anchorId="47712279" wp14:editId="5A4460A9">
            <wp:extent cx="5372100" cy="41986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a:stretch>
                      <a:fillRect/>
                    </a:stretch>
                  </pic:blipFill>
                  <pic:spPr>
                    <a:xfrm>
                      <a:off x="0" y="0"/>
                      <a:ext cx="5372100" cy="4198620"/>
                    </a:xfrm>
                    <a:prstGeom prst="rect">
                      <a:avLst/>
                    </a:prstGeom>
                  </pic:spPr>
                </pic:pic>
              </a:graphicData>
            </a:graphic>
          </wp:inline>
        </w:drawing>
      </w:r>
    </w:p>
    <w:p w14:paraId="12BAD8B9" w14:textId="77777777" w:rsidR="00461C9F" w:rsidRPr="00A5010F" w:rsidRDefault="001D672B" w:rsidP="00461C9F">
      <w:pPr>
        <w:jc w:val="both"/>
        <w:rPr>
          <w:lang w:val="en-GB"/>
        </w:rPr>
      </w:pPr>
      <w:r w:rsidRPr="00A5010F">
        <w:rPr>
          <w:lang w:val="en-GB"/>
        </w:rPr>
        <w:t>In terms of competitors in hospitality in the UK, the renowned hotel chains, such as Premier Inn, Travelodge, Walt Disney Parks and Hotels, IHG hotels, Hyatt and Marriott. However, the aforesaid companies have given significant competition to Holiday Inn in the British market</w:t>
      </w:r>
      <w:r w:rsidR="00017A72" w:rsidRPr="00A5010F">
        <w:rPr>
          <w:lang w:val="en-GB"/>
        </w:rPr>
        <w:t xml:space="preserve"> (Sanchez </w:t>
      </w:r>
      <w:r w:rsidR="00017A72" w:rsidRPr="00A5010F">
        <w:rPr>
          <w:i/>
          <w:lang w:val="en-GB"/>
        </w:rPr>
        <w:t>et al</w:t>
      </w:r>
      <w:r w:rsidR="00017A72" w:rsidRPr="00A5010F">
        <w:rPr>
          <w:lang w:val="en-GB"/>
        </w:rPr>
        <w:t>. 2020)</w:t>
      </w:r>
      <w:r w:rsidRPr="00A5010F">
        <w:rPr>
          <w:lang w:val="en-GB"/>
        </w:rPr>
        <w:t xml:space="preserve">. </w:t>
      </w:r>
    </w:p>
    <w:p w14:paraId="2518FDB6" w14:textId="77777777" w:rsidR="00461C9F" w:rsidRPr="00A5010F" w:rsidRDefault="001D672B" w:rsidP="00461C9F">
      <w:pPr>
        <w:jc w:val="both"/>
        <w:rPr>
          <w:i/>
          <w:lang w:val="en-GB"/>
        </w:rPr>
      </w:pPr>
      <w:r w:rsidRPr="00A5010F">
        <w:rPr>
          <w:i/>
          <w:lang w:val="en-GB"/>
        </w:rPr>
        <w:t>Bowman’s Strategy Clock</w:t>
      </w:r>
    </w:p>
    <w:p w14:paraId="4AC9F40D" w14:textId="77777777" w:rsidR="00461C9F" w:rsidRPr="00A5010F" w:rsidRDefault="001D672B" w:rsidP="00461C9F">
      <w:pPr>
        <w:keepNext/>
        <w:jc w:val="center"/>
        <w:rPr>
          <w:lang w:val="en-GB"/>
        </w:rPr>
      </w:pPr>
      <w:r w:rsidRPr="00A5010F">
        <w:rPr>
          <w:noProof/>
          <w:lang w:val="en-GB" w:eastAsia="en-IN"/>
        </w:rPr>
        <w:drawing>
          <wp:inline distT="0" distB="0" distL="0" distR="0" wp14:anchorId="0C3D1208" wp14:editId="1DE98032">
            <wp:extent cx="2800350" cy="208398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10"/>
                    <a:stretch>
                      <a:fillRect/>
                    </a:stretch>
                  </pic:blipFill>
                  <pic:spPr>
                    <a:xfrm>
                      <a:off x="0" y="0"/>
                      <a:ext cx="2801603" cy="2084914"/>
                    </a:xfrm>
                    <a:prstGeom prst="rect">
                      <a:avLst/>
                    </a:prstGeom>
                  </pic:spPr>
                </pic:pic>
              </a:graphicData>
            </a:graphic>
          </wp:inline>
        </w:drawing>
      </w:r>
    </w:p>
    <w:p w14:paraId="40A474C2" w14:textId="77777777" w:rsidR="00461C9F" w:rsidRPr="00A5010F" w:rsidRDefault="001D672B" w:rsidP="00461C9F">
      <w:pPr>
        <w:pStyle w:val="Caption"/>
        <w:jc w:val="center"/>
        <w:rPr>
          <w:lang w:val="en-GB"/>
        </w:rPr>
      </w:pPr>
      <w:r w:rsidRPr="00A5010F">
        <w:rPr>
          <w:lang w:val="en-GB"/>
        </w:rPr>
        <w:t xml:space="preserve">Figure </w:t>
      </w:r>
      <w:r w:rsidRPr="00A5010F">
        <w:rPr>
          <w:lang w:val="en-GB"/>
        </w:rPr>
        <w:fldChar w:fldCharType="begin"/>
      </w:r>
      <w:r w:rsidRPr="00A5010F">
        <w:rPr>
          <w:lang w:val="en-GB"/>
        </w:rPr>
        <w:instrText xml:space="preserve"> SEQ Figure \* ARABIC </w:instrText>
      </w:r>
      <w:r w:rsidRPr="00A5010F">
        <w:rPr>
          <w:lang w:val="en-GB"/>
        </w:rPr>
        <w:fldChar w:fldCharType="separate"/>
      </w:r>
      <w:r w:rsidR="005119F6" w:rsidRPr="00A5010F">
        <w:rPr>
          <w:noProof/>
          <w:lang w:val="en-GB"/>
        </w:rPr>
        <w:t>1</w:t>
      </w:r>
      <w:r w:rsidRPr="00A5010F">
        <w:rPr>
          <w:lang w:val="en-GB"/>
        </w:rPr>
        <w:fldChar w:fldCharType="end"/>
      </w:r>
      <w:r w:rsidRPr="00A5010F">
        <w:rPr>
          <w:lang w:val="en-GB"/>
        </w:rPr>
        <w:t>: Bowman's Strategy Clock; Source:</w:t>
      </w:r>
    </w:p>
    <w:p w14:paraId="00200EBF" w14:textId="77777777" w:rsidR="00461C9F" w:rsidRPr="00A5010F" w:rsidRDefault="001D672B" w:rsidP="00461C9F">
      <w:pPr>
        <w:jc w:val="both"/>
        <w:rPr>
          <w:lang w:val="en-GB"/>
        </w:rPr>
      </w:pPr>
      <w:r w:rsidRPr="00A5010F">
        <w:rPr>
          <w:lang w:val="en-GB"/>
        </w:rPr>
        <w:lastRenderedPageBreak/>
        <w:t xml:space="preserve">Following Bowman's strategy clock, the hotels have become successful in terms of diversification, focused differentiation, risky high margins, monopoly pricing, low price and added value, and hybrid mode of operations.  </w:t>
      </w:r>
    </w:p>
    <w:p w14:paraId="68E267D0" w14:textId="77777777" w:rsidR="00461C9F" w:rsidRPr="00A5010F" w:rsidRDefault="001D672B" w:rsidP="006378BE">
      <w:pPr>
        <w:pStyle w:val="Heading2"/>
        <w:rPr>
          <w:lang w:val="en-GB"/>
        </w:rPr>
      </w:pPr>
      <w:bookmarkStart w:id="4" w:name="_Toc136633069"/>
      <w:r w:rsidRPr="00A5010F">
        <w:rPr>
          <w:lang w:val="en-GB"/>
        </w:rPr>
        <w:t>Collaborators:</w:t>
      </w:r>
      <w:bookmarkEnd w:id="4"/>
    </w:p>
    <w:p w14:paraId="50B579C5" w14:textId="77777777" w:rsidR="00461C9F" w:rsidRPr="00A5010F" w:rsidRDefault="001D672B" w:rsidP="00461C9F">
      <w:pPr>
        <w:jc w:val="both"/>
        <w:rPr>
          <w:lang w:val="en-GB"/>
        </w:rPr>
      </w:pPr>
      <w:r w:rsidRPr="00A5010F">
        <w:rPr>
          <w:lang w:val="en-GB"/>
        </w:rPr>
        <w:t>The company Holiday Inn is associated with InterContinental Hotels Group, which follows three business models, such as owned, leased and managed lease</w:t>
      </w:r>
      <w:r w:rsidR="006378BE" w:rsidRPr="00A5010F">
        <w:rPr>
          <w:lang w:val="en-GB"/>
        </w:rPr>
        <w:t>s. However, 9.1% of the cost is allocated directly to the revenue streams, which are approved as central cost</w:t>
      </w:r>
      <w:r w:rsidR="00017A72" w:rsidRPr="00A5010F">
        <w:rPr>
          <w:lang w:val="en-GB"/>
        </w:rPr>
        <w:t>s (Holiday Inn, 2023)</w:t>
      </w:r>
      <w:r w:rsidR="006378BE" w:rsidRPr="00A5010F">
        <w:rPr>
          <w:lang w:val="en-GB"/>
        </w:rPr>
        <w:t>. The franchises of Holiday Inn include IHG One Rewards, Iberostar Beachfront Resorts, voco hotels and Vignette Collection</w:t>
      </w:r>
      <w:r w:rsidR="00017A72" w:rsidRPr="00A5010F">
        <w:rPr>
          <w:lang w:val="en-GB"/>
        </w:rPr>
        <w:t xml:space="preserve"> (Holiday Inn, 2023)</w:t>
      </w:r>
      <w:r w:rsidR="006378BE" w:rsidRPr="00A5010F">
        <w:rPr>
          <w:lang w:val="en-GB"/>
        </w:rPr>
        <w:t xml:space="preserve">. </w:t>
      </w:r>
    </w:p>
    <w:p w14:paraId="5D0D4F4F" w14:textId="77777777" w:rsidR="006378BE" w:rsidRPr="00A5010F" w:rsidRDefault="001D672B" w:rsidP="006378BE">
      <w:pPr>
        <w:pStyle w:val="Heading2"/>
        <w:rPr>
          <w:lang w:val="en-GB"/>
        </w:rPr>
      </w:pPr>
      <w:bookmarkStart w:id="5" w:name="_Toc136633070"/>
      <w:r w:rsidRPr="00A5010F">
        <w:rPr>
          <w:lang w:val="en-GB"/>
        </w:rPr>
        <w:t>Climate</w:t>
      </w:r>
      <w:bookmarkEnd w:id="5"/>
    </w:p>
    <w:p w14:paraId="62A8743F" w14:textId="77777777" w:rsidR="006378BE" w:rsidRPr="00A5010F" w:rsidRDefault="001D672B" w:rsidP="006378BE">
      <w:pPr>
        <w:rPr>
          <w:i/>
          <w:lang w:val="en-GB"/>
        </w:rPr>
      </w:pPr>
      <w:r w:rsidRPr="00A5010F">
        <w:rPr>
          <w:i/>
          <w:lang w:val="en-GB"/>
        </w:rPr>
        <w:t>PESTLE</w:t>
      </w:r>
    </w:p>
    <w:tbl>
      <w:tblPr>
        <w:tblStyle w:val="TableGrid"/>
        <w:tblW w:w="0" w:type="auto"/>
        <w:tblLook w:val="04A0" w:firstRow="1" w:lastRow="0" w:firstColumn="1" w:lastColumn="0" w:noHBand="0" w:noVBand="1"/>
      </w:tblPr>
      <w:tblGrid>
        <w:gridCol w:w="3936"/>
        <w:gridCol w:w="5306"/>
      </w:tblGrid>
      <w:tr w:rsidR="00F524DA" w:rsidRPr="00A5010F" w14:paraId="3372DA83" w14:textId="77777777" w:rsidTr="006378BE">
        <w:tc>
          <w:tcPr>
            <w:tcW w:w="3936" w:type="dxa"/>
          </w:tcPr>
          <w:p w14:paraId="738079F6" w14:textId="77777777" w:rsidR="006378BE" w:rsidRPr="00A5010F" w:rsidRDefault="001D672B" w:rsidP="006378BE">
            <w:pPr>
              <w:jc w:val="center"/>
              <w:rPr>
                <w:b/>
                <w:lang w:val="en-GB"/>
              </w:rPr>
            </w:pPr>
            <w:r w:rsidRPr="00A5010F">
              <w:rPr>
                <w:b/>
                <w:lang w:val="en-GB"/>
              </w:rPr>
              <w:t>Factors</w:t>
            </w:r>
          </w:p>
        </w:tc>
        <w:tc>
          <w:tcPr>
            <w:tcW w:w="5306" w:type="dxa"/>
          </w:tcPr>
          <w:p w14:paraId="22D3D3D8" w14:textId="77777777" w:rsidR="006378BE" w:rsidRPr="00A5010F" w:rsidRDefault="001D672B" w:rsidP="006378BE">
            <w:pPr>
              <w:jc w:val="center"/>
              <w:rPr>
                <w:b/>
                <w:lang w:val="en-GB"/>
              </w:rPr>
            </w:pPr>
            <w:r w:rsidRPr="00A5010F">
              <w:rPr>
                <w:b/>
                <w:lang w:val="en-GB"/>
              </w:rPr>
              <w:t>Impact</w:t>
            </w:r>
          </w:p>
        </w:tc>
      </w:tr>
      <w:tr w:rsidR="00F524DA" w:rsidRPr="00A5010F" w14:paraId="2A1F8F94" w14:textId="77777777" w:rsidTr="006378BE">
        <w:tc>
          <w:tcPr>
            <w:tcW w:w="3936" w:type="dxa"/>
          </w:tcPr>
          <w:p w14:paraId="5835B3A6" w14:textId="77777777" w:rsidR="006378BE" w:rsidRPr="00A5010F" w:rsidRDefault="001D672B" w:rsidP="006378BE">
            <w:pPr>
              <w:rPr>
                <w:b/>
                <w:lang w:val="en-GB"/>
              </w:rPr>
            </w:pPr>
            <w:r w:rsidRPr="00A5010F">
              <w:rPr>
                <w:b/>
                <w:lang w:val="en-GB"/>
              </w:rPr>
              <w:t>Political</w:t>
            </w:r>
          </w:p>
        </w:tc>
        <w:tc>
          <w:tcPr>
            <w:tcW w:w="5306" w:type="dxa"/>
          </w:tcPr>
          <w:p w14:paraId="1F39BBE7" w14:textId="77777777" w:rsidR="006378BE" w:rsidRPr="00A5010F" w:rsidRDefault="001D672B" w:rsidP="00897E0A">
            <w:pPr>
              <w:pStyle w:val="ListParagraph"/>
              <w:numPr>
                <w:ilvl w:val="0"/>
                <w:numId w:val="3"/>
              </w:numPr>
              <w:jc w:val="both"/>
              <w:rPr>
                <w:lang w:val="en-GB"/>
              </w:rPr>
            </w:pPr>
            <w:r w:rsidRPr="00A5010F">
              <w:rPr>
                <w:lang w:val="en-GB"/>
              </w:rPr>
              <w:t>25% rate of Corporate Tax (GOV.UK, 2023).</w:t>
            </w:r>
          </w:p>
          <w:p w14:paraId="04EA432C" w14:textId="77777777" w:rsidR="006378BE" w:rsidRPr="00A5010F" w:rsidRDefault="001D672B" w:rsidP="00897E0A">
            <w:pPr>
              <w:pStyle w:val="ListParagraph"/>
              <w:numPr>
                <w:ilvl w:val="0"/>
                <w:numId w:val="3"/>
              </w:numPr>
              <w:jc w:val="both"/>
              <w:rPr>
                <w:lang w:val="en-GB"/>
              </w:rPr>
            </w:pPr>
            <w:r w:rsidRPr="00A5010F">
              <w:rPr>
                <w:lang w:val="en-GB"/>
              </w:rPr>
              <w:t>Stable political condition.</w:t>
            </w:r>
          </w:p>
        </w:tc>
      </w:tr>
      <w:tr w:rsidR="00F524DA" w:rsidRPr="00A5010F" w14:paraId="0FDAA4D0" w14:textId="77777777" w:rsidTr="006378BE">
        <w:tc>
          <w:tcPr>
            <w:tcW w:w="3936" w:type="dxa"/>
          </w:tcPr>
          <w:p w14:paraId="17D3FB22" w14:textId="77777777" w:rsidR="006378BE" w:rsidRPr="00A5010F" w:rsidRDefault="001D672B" w:rsidP="006378BE">
            <w:pPr>
              <w:rPr>
                <w:b/>
                <w:lang w:val="en-GB"/>
              </w:rPr>
            </w:pPr>
            <w:r w:rsidRPr="00A5010F">
              <w:rPr>
                <w:b/>
                <w:lang w:val="en-GB"/>
              </w:rPr>
              <w:t>Economic</w:t>
            </w:r>
          </w:p>
        </w:tc>
        <w:tc>
          <w:tcPr>
            <w:tcW w:w="5306" w:type="dxa"/>
          </w:tcPr>
          <w:p w14:paraId="3A55FD13" w14:textId="77777777" w:rsidR="006378BE" w:rsidRPr="00A5010F" w:rsidRDefault="001D672B" w:rsidP="00897E0A">
            <w:pPr>
              <w:pStyle w:val="ListParagraph"/>
              <w:numPr>
                <w:ilvl w:val="0"/>
                <w:numId w:val="4"/>
              </w:numPr>
              <w:jc w:val="both"/>
              <w:rPr>
                <w:lang w:val="en-GB"/>
              </w:rPr>
            </w:pPr>
            <w:r w:rsidRPr="00A5010F">
              <w:rPr>
                <w:lang w:val="en-GB"/>
              </w:rPr>
              <w:t>Rapid increment of GDP by 4.1% in 2022 (Statista, 2023)</w:t>
            </w:r>
          </w:p>
        </w:tc>
      </w:tr>
      <w:tr w:rsidR="00F524DA" w:rsidRPr="00A5010F" w14:paraId="43CA9ED9" w14:textId="77777777" w:rsidTr="006378BE">
        <w:tc>
          <w:tcPr>
            <w:tcW w:w="3936" w:type="dxa"/>
          </w:tcPr>
          <w:p w14:paraId="51F16A0C" w14:textId="77777777" w:rsidR="006378BE" w:rsidRPr="00A5010F" w:rsidRDefault="001D672B" w:rsidP="006378BE">
            <w:pPr>
              <w:rPr>
                <w:b/>
                <w:lang w:val="en-GB"/>
              </w:rPr>
            </w:pPr>
            <w:r w:rsidRPr="00A5010F">
              <w:rPr>
                <w:b/>
                <w:lang w:val="en-GB"/>
              </w:rPr>
              <w:t>Social</w:t>
            </w:r>
          </w:p>
        </w:tc>
        <w:tc>
          <w:tcPr>
            <w:tcW w:w="5306" w:type="dxa"/>
          </w:tcPr>
          <w:p w14:paraId="357E27D3" w14:textId="77777777" w:rsidR="006378BE" w:rsidRPr="00A5010F" w:rsidRDefault="001D672B" w:rsidP="00897E0A">
            <w:pPr>
              <w:pStyle w:val="ListParagraph"/>
              <w:numPr>
                <w:ilvl w:val="0"/>
                <w:numId w:val="4"/>
              </w:numPr>
              <w:jc w:val="both"/>
              <w:rPr>
                <w:lang w:val="en-GB"/>
              </w:rPr>
            </w:pPr>
            <w:r w:rsidRPr="00A5010F">
              <w:rPr>
                <w:lang w:val="en-GB"/>
              </w:rPr>
              <w:t>High buying power of customers</w:t>
            </w:r>
          </w:p>
        </w:tc>
      </w:tr>
      <w:tr w:rsidR="00F524DA" w:rsidRPr="00A5010F" w14:paraId="553B707D" w14:textId="77777777" w:rsidTr="006378BE">
        <w:tc>
          <w:tcPr>
            <w:tcW w:w="3936" w:type="dxa"/>
          </w:tcPr>
          <w:p w14:paraId="4F3CB276" w14:textId="77777777" w:rsidR="006378BE" w:rsidRPr="00A5010F" w:rsidRDefault="001D672B" w:rsidP="006378BE">
            <w:pPr>
              <w:rPr>
                <w:b/>
                <w:lang w:val="en-GB"/>
              </w:rPr>
            </w:pPr>
            <w:r w:rsidRPr="00A5010F">
              <w:rPr>
                <w:b/>
                <w:lang w:val="en-GB"/>
              </w:rPr>
              <w:t xml:space="preserve">Technological </w:t>
            </w:r>
          </w:p>
        </w:tc>
        <w:tc>
          <w:tcPr>
            <w:tcW w:w="5306" w:type="dxa"/>
          </w:tcPr>
          <w:p w14:paraId="66974B95" w14:textId="77777777" w:rsidR="006378BE" w:rsidRPr="00A5010F" w:rsidRDefault="001D672B" w:rsidP="00897E0A">
            <w:pPr>
              <w:pStyle w:val="ListParagraph"/>
              <w:numPr>
                <w:ilvl w:val="0"/>
                <w:numId w:val="4"/>
              </w:numPr>
              <w:jc w:val="both"/>
              <w:rPr>
                <w:lang w:val="en-GB"/>
              </w:rPr>
            </w:pPr>
            <w:r w:rsidRPr="00A5010F">
              <w:rPr>
                <w:lang w:val="en-GB"/>
              </w:rPr>
              <w:t>£3.5 billion investment of the UK government for high-tech technology.</w:t>
            </w:r>
          </w:p>
        </w:tc>
      </w:tr>
      <w:tr w:rsidR="00F524DA" w:rsidRPr="00A5010F" w14:paraId="78E2D5F9" w14:textId="77777777" w:rsidTr="006378BE">
        <w:tc>
          <w:tcPr>
            <w:tcW w:w="3936" w:type="dxa"/>
          </w:tcPr>
          <w:p w14:paraId="645751AF" w14:textId="77777777" w:rsidR="006378BE" w:rsidRPr="00A5010F" w:rsidRDefault="001D672B" w:rsidP="006378BE">
            <w:pPr>
              <w:rPr>
                <w:b/>
                <w:lang w:val="en-GB"/>
              </w:rPr>
            </w:pPr>
            <w:r w:rsidRPr="00A5010F">
              <w:rPr>
                <w:b/>
                <w:lang w:val="en-GB"/>
              </w:rPr>
              <w:t>Legal</w:t>
            </w:r>
          </w:p>
        </w:tc>
        <w:tc>
          <w:tcPr>
            <w:tcW w:w="5306" w:type="dxa"/>
          </w:tcPr>
          <w:p w14:paraId="04E5A475" w14:textId="77777777" w:rsidR="006378BE" w:rsidRPr="00A5010F" w:rsidRDefault="001D672B" w:rsidP="00897E0A">
            <w:pPr>
              <w:pStyle w:val="ListParagraph"/>
              <w:numPr>
                <w:ilvl w:val="0"/>
                <w:numId w:val="4"/>
              </w:numPr>
              <w:jc w:val="both"/>
              <w:rPr>
                <w:lang w:val="en-GB"/>
              </w:rPr>
            </w:pPr>
            <w:r w:rsidRPr="00A5010F">
              <w:rPr>
                <w:lang w:val="en-GB"/>
              </w:rPr>
              <w:t xml:space="preserve">Staffing Hospitality Legislation and Requirements developed by the UK government to regulate the working hours of </w:t>
            </w:r>
            <w:r w:rsidRPr="00A5010F">
              <w:rPr>
                <w:lang w:val="en-GB"/>
              </w:rPr>
              <w:lastRenderedPageBreak/>
              <w:t>48hrs a week for employees.</w:t>
            </w:r>
          </w:p>
        </w:tc>
      </w:tr>
      <w:tr w:rsidR="00F524DA" w:rsidRPr="00A5010F" w14:paraId="1CD73378" w14:textId="77777777" w:rsidTr="006378BE">
        <w:tc>
          <w:tcPr>
            <w:tcW w:w="3936" w:type="dxa"/>
          </w:tcPr>
          <w:p w14:paraId="31379783" w14:textId="77777777" w:rsidR="006378BE" w:rsidRPr="00A5010F" w:rsidRDefault="001D672B" w:rsidP="006378BE">
            <w:pPr>
              <w:rPr>
                <w:b/>
                <w:lang w:val="en-GB"/>
              </w:rPr>
            </w:pPr>
            <w:r w:rsidRPr="00A5010F">
              <w:rPr>
                <w:b/>
                <w:lang w:val="en-GB"/>
              </w:rPr>
              <w:lastRenderedPageBreak/>
              <w:t>Environmental</w:t>
            </w:r>
          </w:p>
        </w:tc>
        <w:tc>
          <w:tcPr>
            <w:tcW w:w="5306" w:type="dxa"/>
          </w:tcPr>
          <w:p w14:paraId="3CBC3F5A" w14:textId="77777777" w:rsidR="006378BE" w:rsidRPr="00A5010F" w:rsidRDefault="001D672B" w:rsidP="00897E0A">
            <w:pPr>
              <w:pStyle w:val="ListParagraph"/>
              <w:numPr>
                <w:ilvl w:val="0"/>
                <w:numId w:val="4"/>
              </w:numPr>
              <w:jc w:val="both"/>
              <w:rPr>
                <w:lang w:val="en-GB"/>
              </w:rPr>
            </w:pPr>
            <w:r w:rsidRPr="00A5010F">
              <w:rPr>
                <w:lang w:val="en-GB"/>
              </w:rPr>
              <w:t>Environment Act (2021), to protect the environment from pollution and green emission (GOV.UK, 2023)</w:t>
            </w:r>
          </w:p>
        </w:tc>
      </w:tr>
    </w:tbl>
    <w:p w14:paraId="06DE38EC" w14:textId="77777777" w:rsidR="006378BE" w:rsidRPr="00A5010F" w:rsidRDefault="001D672B" w:rsidP="00897E0A">
      <w:pPr>
        <w:pStyle w:val="Heading2"/>
        <w:rPr>
          <w:lang w:val="en-GB"/>
        </w:rPr>
      </w:pPr>
      <w:bookmarkStart w:id="6" w:name="_Toc136633071"/>
      <w:r w:rsidRPr="00A5010F">
        <w:rPr>
          <w:lang w:val="en-GB"/>
        </w:rPr>
        <w:t>Marketing Mix</w:t>
      </w:r>
      <w:bookmarkEnd w:id="6"/>
    </w:p>
    <w:tbl>
      <w:tblPr>
        <w:tblStyle w:val="TableGrid"/>
        <w:tblW w:w="0" w:type="auto"/>
        <w:tblLook w:val="04A0" w:firstRow="1" w:lastRow="0" w:firstColumn="1" w:lastColumn="0" w:noHBand="0" w:noVBand="1"/>
      </w:tblPr>
      <w:tblGrid>
        <w:gridCol w:w="3369"/>
        <w:gridCol w:w="5873"/>
      </w:tblGrid>
      <w:tr w:rsidR="00F524DA" w:rsidRPr="00A5010F" w14:paraId="78EC41A7" w14:textId="77777777" w:rsidTr="00897E0A">
        <w:tc>
          <w:tcPr>
            <w:tcW w:w="3369" w:type="dxa"/>
          </w:tcPr>
          <w:p w14:paraId="163A5D4D" w14:textId="77777777" w:rsidR="00897E0A" w:rsidRPr="00A5010F" w:rsidRDefault="001D672B" w:rsidP="00897E0A">
            <w:pPr>
              <w:jc w:val="center"/>
              <w:rPr>
                <w:b/>
                <w:lang w:val="en-GB"/>
              </w:rPr>
            </w:pPr>
            <w:r w:rsidRPr="00A5010F">
              <w:rPr>
                <w:b/>
                <w:lang w:val="en-GB"/>
              </w:rPr>
              <w:t>Factors</w:t>
            </w:r>
          </w:p>
        </w:tc>
        <w:tc>
          <w:tcPr>
            <w:tcW w:w="5873" w:type="dxa"/>
          </w:tcPr>
          <w:p w14:paraId="581A02DA" w14:textId="77777777" w:rsidR="00897E0A" w:rsidRPr="00A5010F" w:rsidRDefault="001D672B" w:rsidP="00897E0A">
            <w:pPr>
              <w:jc w:val="center"/>
              <w:rPr>
                <w:b/>
                <w:lang w:val="en-GB"/>
              </w:rPr>
            </w:pPr>
            <w:r w:rsidRPr="00A5010F">
              <w:rPr>
                <w:b/>
                <w:lang w:val="en-GB"/>
              </w:rPr>
              <w:t>Operations</w:t>
            </w:r>
          </w:p>
        </w:tc>
      </w:tr>
      <w:tr w:rsidR="00F524DA" w:rsidRPr="00A5010F" w14:paraId="34409D0D" w14:textId="77777777" w:rsidTr="00897E0A">
        <w:tc>
          <w:tcPr>
            <w:tcW w:w="3369" w:type="dxa"/>
          </w:tcPr>
          <w:p w14:paraId="1A9FA96B" w14:textId="77777777" w:rsidR="00897E0A" w:rsidRPr="00A5010F" w:rsidRDefault="001D672B" w:rsidP="00897E0A">
            <w:pPr>
              <w:jc w:val="center"/>
              <w:rPr>
                <w:b/>
                <w:lang w:val="en-GB"/>
              </w:rPr>
            </w:pPr>
            <w:r w:rsidRPr="00A5010F">
              <w:rPr>
                <w:b/>
                <w:lang w:val="en-GB"/>
              </w:rPr>
              <w:t>Product</w:t>
            </w:r>
          </w:p>
        </w:tc>
        <w:tc>
          <w:tcPr>
            <w:tcW w:w="5873" w:type="dxa"/>
          </w:tcPr>
          <w:p w14:paraId="7A332A2F" w14:textId="77777777" w:rsidR="00897E0A" w:rsidRPr="00A5010F" w:rsidRDefault="001D672B" w:rsidP="00897E0A">
            <w:pPr>
              <w:pStyle w:val="ListParagraph"/>
              <w:numPr>
                <w:ilvl w:val="0"/>
                <w:numId w:val="4"/>
              </w:numPr>
              <w:rPr>
                <w:lang w:val="en-GB"/>
              </w:rPr>
            </w:pPr>
            <w:r w:rsidRPr="00A5010F">
              <w:rPr>
                <w:lang w:val="en-GB"/>
              </w:rPr>
              <w:t xml:space="preserve">Hospitality services </w:t>
            </w:r>
          </w:p>
          <w:p w14:paraId="17E655BF" w14:textId="77777777" w:rsidR="00897E0A" w:rsidRPr="00A5010F" w:rsidRDefault="001D672B" w:rsidP="00897E0A">
            <w:pPr>
              <w:pStyle w:val="ListParagraph"/>
              <w:numPr>
                <w:ilvl w:val="0"/>
                <w:numId w:val="4"/>
              </w:numPr>
              <w:rPr>
                <w:lang w:val="en-GB"/>
              </w:rPr>
            </w:pPr>
            <w:r w:rsidRPr="00A5010F">
              <w:rPr>
                <w:lang w:val="en-GB"/>
              </w:rPr>
              <w:t>Over 1200 hotels</w:t>
            </w:r>
          </w:p>
          <w:p w14:paraId="7A743FD9" w14:textId="77777777" w:rsidR="00897E0A" w:rsidRPr="00A5010F" w:rsidRDefault="001D672B" w:rsidP="00897E0A">
            <w:pPr>
              <w:pStyle w:val="ListParagraph"/>
              <w:numPr>
                <w:ilvl w:val="0"/>
                <w:numId w:val="4"/>
              </w:numPr>
              <w:rPr>
                <w:lang w:val="en-GB"/>
              </w:rPr>
            </w:pPr>
            <w:r w:rsidRPr="00A5010F">
              <w:rPr>
                <w:lang w:val="en-GB"/>
              </w:rPr>
              <w:t>Trained staffs</w:t>
            </w:r>
          </w:p>
          <w:p w14:paraId="58C26244" w14:textId="77777777" w:rsidR="006503F5" w:rsidRPr="00A5010F" w:rsidRDefault="006503F5" w:rsidP="00897E0A">
            <w:pPr>
              <w:pStyle w:val="ListParagraph"/>
              <w:numPr>
                <w:ilvl w:val="0"/>
                <w:numId w:val="4"/>
              </w:numPr>
              <w:rPr>
                <w:lang w:val="en-GB"/>
              </w:rPr>
            </w:pPr>
            <w:r w:rsidRPr="00A5010F">
              <w:rPr>
                <w:lang w:val="en-GB"/>
              </w:rPr>
              <w:t>Online booking</w:t>
            </w:r>
          </w:p>
        </w:tc>
      </w:tr>
      <w:tr w:rsidR="00F524DA" w:rsidRPr="00A5010F" w14:paraId="135A7048" w14:textId="77777777" w:rsidTr="00897E0A">
        <w:tc>
          <w:tcPr>
            <w:tcW w:w="3369" w:type="dxa"/>
          </w:tcPr>
          <w:p w14:paraId="2DD5C71A" w14:textId="77777777" w:rsidR="00897E0A" w:rsidRPr="00A5010F" w:rsidRDefault="001D672B" w:rsidP="00897E0A">
            <w:pPr>
              <w:jc w:val="center"/>
              <w:rPr>
                <w:b/>
                <w:lang w:val="en-GB"/>
              </w:rPr>
            </w:pPr>
            <w:r w:rsidRPr="00A5010F">
              <w:rPr>
                <w:b/>
                <w:lang w:val="en-GB"/>
              </w:rPr>
              <w:t>Price</w:t>
            </w:r>
          </w:p>
        </w:tc>
        <w:tc>
          <w:tcPr>
            <w:tcW w:w="5873" w:type="dxa"/>
          </w:tcPr>
          <w:p w14:paraId="7D43FFF1" w14:textId="77777777" w:rsidR="00897E0A" w:rsidRPr="00A5010F" w:rsidRDefault="001D672B" w:rsidP="00897E0A">
            <w:pPr>
              <w:pStyle w:val="ListParagraph"/>
              <w:numPr>
                <w:ilvl w:val="0"/>
                <w:numId w:val="5"/>
              </w:numPr>
              <w:rPr>
                <w:lang w:val="en-GB"/>
              </w:rPr>
            </w:pPr>
            <w:r w:rsidRPr="00A5010F">
              <w:rPr>
                <w:lang w:val="en-GB"/>
              </w:rPr>
              <w:t xml:space="preserve">Premium pricing strategy </w:t>
            </w:r>
          </w:p>
          <w:p w14:paraId="34BEB60A" w14:textId="77777777" w:rsidR="00897E0A" w:rsidRPr="00A5010F" w:rsidRDefault="001D672B" w:rsidP="00897E0A">
            <w:pPr>
              <w:pStyle w:val="ListParagraph"/>
              <w:numPr>
                <w:ilvl w:val="0"/>
                <w:numId w:val="5"/>
              </w:numPr>
              <w:rPr>
                <w:lang w:val="en-GB"/>
              </w:rPr>
            </w:pPr>
            <w:r w:rsidRPr="00A5010F">
              <w:rPr>
                <w:lang w:val="en-GB"/>
              </w:rPr>
              <w:t xml:space="preserve">High-quality services </w:t>
            </w:r>
          </w:p>
        </w:tc>
      </w:tr>
      <w:tr w:rsidR="00F524DA" w:rsidRPr="00A5010F" w14:paraId="5A90C40F" w14:textId="77777777" w:rsidTr="00897E0A">
        <w:tc>
          <w:tcPr>
            <w:tcW w:w="3369" w:type="dxa"/>
          </w:tcPr>
          <w:p w14:paraId="0F923B0C" w14:textId="77777777" w:rsidR="00897E0A" w:rsidRPr="00A5010F" w:rsidRDefault="001D672B" w:rsidP="00897E0A">
            <w:pPr>
              <w:jc w:val="center"/>
              <w:rPr>
                <w:b/>
                <w:lang w:val="en-GB"/>
              </w:rPr>
            </w:pPr>
            <w:r w:rsidRPr="00A5010F">
              <w:rPr>
                <w:b/>
                <w:lang w:val="en-GB"/>
              </w:rPr>
              <w:t>Promotion</w:t>
            </w:r>
          </w:p>
        </w:tc>
        <w:tc>
          <w:tcPr>
            <w:tcW w:w="5873" w:type="dxa"/>
          </w:tcPr>
          <w:p w14:paraId="77EFFA5F" w14:textId="77777777" w:rsidR="009B15C1" w:rsidRPr="00A5010F" w:rsidRDefault="006503F5" w:rsidP="00897E0A">
            <w:pPr>
              <w:pStyle w:val="ListParagraph"/>
              <w:numPr>
                <w:ilvl w:val="0"/>
                <w:numId w:val="6"/>
              </w:numPr>
              <w:rPr>
                <w:lang w:val="en-GB"/>
              </w:rPr>
            </w:pPr>
            <w:r w:rsidRPr="00A5010F">
              <w:rPr>
                <w:lang w:val="en-GB"/>
              </w:rPr>
              <w:t>Digital Marketing’</w:t>
            </w:r>
          </w:p>
          <w:p w14:paraId="4C65057F" w14:textId="77777777" w:rsidR="006503F5" w:rsidRPr="00A5010F" w:rsidRDefault="006503F5" w:rsidP="00897E0A">
            <w:pPr>
              <w:pStyle w:val="ListParagraph"/>
              <w:numPr>
                <w:ilvl w:val="0"/>
                <w:numId w:val="6"/>
              </w:numPr>
              <w:rPr>
                <w:lang w:val="en-GB"/>
              </w:rPr>
            </w:pPr>
            <w:r w:rsidRPr="00A5010F">
              <w:rPr>
                <w:lang w:val="en-GB"/>
              </w:rPr>
              <w:t>Email marketing</w:t>
            </w:r>
          </w:p>
        </w:tc>
      </w:tr>
      <w:tr w:rsidR="00F524DA" w:rsidRPr="00A5010F" w14:paraId="52D978CA" w14:textId="77777777" w:rsidTr="00897E0A">
        <w:tc>
          <w:tcPr>
            <w:tcW w:w="3369" w:type="dxa"/>
          </w:tcPr>
          <w:p w14:paraId="7EBE5501" w14:textId="77777777" w:rsidR="00897E0A" w:rsidRPr="00A5010F" w:rsidRDefault="001D672B" w:rsidP="00897E0A">
            <w:pPr>
              <w:jc w:val="center"/>
              <w:rPr>
                <w:b/>
                <w:lang w:val="en-GB"/>
              </w:rPr>
            </w:pPr>
            <w:r w:rsidRPr="00A5010F">
              <w:rPr>
                <w:b/>
                <w:lang w:val="en-GB"/>
              </w:rPr>
              <w:t>Place</w:t>
            </w:r>
          </w:p>
        </w:tc>
        <w:tc>
          <w:tcPr>
            <w:tcW w:w="5873" w:type="dxa"/>
          </w:tcPr>
          <w:p w14:paraId="66CFF43B" w14:textId="77777777" w:rsidR="00897E0A" w:rsidRPr="00A5010F" w:rsidRDefault="001D672B" w:rsidP="00897E0A">
            <w:pPr>
              <w:pStyle w:val="ListParagraph"/>
              <w:numPr>
                <w:ilvl w:val="0"/>
                <w:numId w:val="7"/>
              </w:numPr>
              <w:rPr>
                <w:lang w:val="en-GB"/>
              </w:rPr>
            </w:pPr>
            <w:r w:rsidRPr="00A5010F">
              <w:rPr>
                <w:lang w:val="en-GB"/>
              </w:rPr>
              <w:t>Offline and online both mode</w:t>
            </w:r>
          </w:p>
        </w:tc>
      </w:tr>
    </w:tbl>
    <w:p w14:paraId="7BFBB2CC" w14:textId="77777777" w:rsidR="00897E0A" w:rsidRPr="00A5010F" w:rsidRDefault="00897E0A" w:rsidP="00897E0A">
      <w:pPr>
        <w:rPr>
          <w:lang w:val="en-GB"/>
        </w:rPr>
      </w:pPr>
    </w:p>
    <w:p w14:paraId="02073F03" w14:textId="77777777" w:rsidR="00BB2FAF" w:rsidRPr="00A5010F" w:rsidRDefault="001D672B" w:rsidP="00BB2FAF">
      <w:pPr>
        <w:pStyle w:val="Heading1"/>
        <w:rPr>
          <w:lang w:val="en-GB"/>
        </w:rPr>
      </w:pPr>
      <w:bookmarkStart w:id="7" w:name="_Toc136633072"/>
      <w:r w:rsidRPr="00A5010F">
        <w:rPr>
          <w:lang w:val="en-GB"/>
        </w:rPr>
        <w:t>Objectives</w:t>
      </w:r>
      <w:bookmarkEnd w:id="7"/>
      <w:r w:rsidRPr="00A5010F">
        <w:rPr>
          <w:lang w:val="en-GB"/>
        </w:rPr>
        <w:t xml:space="preserve"> </w:t>
      </w:r>
    </w:p>
    <w:tbl>
      <w:tblPr>
        <w:tblStyle w:val="TableGrid"/>
        <w:tblW w:w="0" w:type="auto"/>
        <w:tblLook w:val="04A0" w:firstRow="1" w:lastRow="0" w:firstColumn="1" w:lastColumn="0" w:noHBand="0" w:noVBand="1"/>
      </w:tblPr>
      <w:tblGrid>
        <w:gridCol w:w="1848"/>
        <w:gridCol w:w="1848"/>
        <w:gridCol w:w="1848"/>
        <w:gridCol w:w="1849"/>
        <w:gridCol w:w="1849"/>
      </w:tblGrid>
      <w:tr w:rsidR="00F524DA" w:rsidRPr="00A5010F" w14:paraId="643AB2FA" w14:textId="77777777" w:rsidTr="003D3FC0">
        <w:tc>
          <w:tcPr>
            <w:tcW w:w="1848" w:type="dxa"/>
          </w:tcPr>
          <w:p w14:paraId="6B091627" w14:textId="77777777" w:rsidR="003D3FC0" w:rsidRPr="00A5010F" w:rsidRDefault="001D672B" w:rsidP="003D3FC0">
            <w:pPr>
              <w:jc w:val="center"/>
              <w:rPr>
                <w:b/>
                <w:lang w:val="en-GB"/>
              </w:rPr>
            </w:pPr>
            <w:r w:rsidRPr="00A5010F">
              <w:rPr>
                <w:b/>
                <w:lang w:val="en-GB"/>
              </w:rPr>
              <w:t>Specific</w:t>
            </w:r>
          </w:p>
        </w:tc>
        <w:tc>
          <w:tcPr>
            <w:tcW w:w="1848" w:type="dxa"/>
          </w:tcPr>
          <w:p w14:paraId="56A3BB9F" w14:textId="77777777" w:rsidR="003D3FC0" w:rsidRPr="00A5010F" w:rsidRDefault="001D672B" w:rsidP="003D3FC0">
            <w:pPr>
              <w:jc w:val="center"/>
              <w:rPr>
                <w:b/>
                <w:lang w:val="en-GB"/>
              </w:rPr>
            </w:pPr>
            <w:r w:rsidRPr="00A5010F">
              <w:rPr>
                <w:b/>
                <w:lang w:val="en-GB"/>
              </w:rPr>
              <w:t>Measurable</w:t>
            </w:r>
          </w:p>
        </w:tc>
        <w:tc>
          <w:tcPr>
            <w:tcW w:w="1848" w:type="dxa"/>
          </w:tcPr>
          <w:p w14:paraId="6261B16E" w14:textId="77777777" w:rsidR="003D3FC0" w:rsidRPr="00A5010F" w:rsidRDefault="001D672B" w:rsidP="003D3FC0">
            <w:pPr>
              <w:jc w:val="center"/>
              <w:rPr>
                <w:b/>
                <w:lang w:val="en-GB"/>
              </w:rPr>
            </w:pPr>
            <w:r w:rsidRPr="00A5010F">
              <w:rPr>
                <w:b/>
                <w:lang w:val="en-GB"/>
              </w:rPr>
              <w:t>Achievable</w:t>
            </w:r>
          </w:p>
        </w:tc>
        <w:tc>
          <w:tcPr>
            <w:tcW w:w="1849" w:type="dxa"/>
          </w:tcPr>
          <w:p w14:paraId="58E0ADAA" w14:textId="77777777" w:rsidR="003D3FC0" w:rsidRPr="00A5010F" w:rsidRDefault="001D672B" w:rsidP="003D3FC0">
            <w:pPr>
              <w:jc w:val="center"/>
              <w:rPr>
                <w:b/>
                <w:lang w:val="en-GB"/>
              </w:rPr>
            </w:pPr>
            <w:r w:rsidRPr="00A5010F">
              <w:rPr>
                <w:b/>
                <w:lang w:val="en-GB"/>
              </w:rPr>
              <w:t>Relevant</w:t>
            </w:r>
          </w:p>
        </w:tc>
        <w:tc>
          <w:tcPr>
            <w:tcW w:w="1849" w:type="dxa"/>
          </w:tcPr>
          <w:p w14:paraId="3E733165" w14:textId="77777777" w:rsidR="003D3FC0" w:rsidRPr="00A5010F" w:rsidRDefault="001D672B" w:rsidP="003D3FC0">
            <w:pPr>
              <w:jc w:val="center"/>
              <w:rPr>
                <w:b/>
                <w:lang w:val="en-GB"/>
              </w:rPr>
            </w:pPr>
            <w:r w:rsidRPr="00A5010F">
              <w:rPr>
                <w:b/>
                <w:lang w:val="en-GB"/>
              </w:rPr>
              <w:t>Time-bound</w:t>
            </w:r>
          </w:p>
        </w:tc>
      </w:tr>
      <w:tr w:rsidR="00F524DA" w:rsidRPr="00A5010F" w14:paraId="1591480A" w14:textId="77777777" w:rsidTr="003D3FC0">
        <w:tc>
          <w:tcPr>
            <w:tcW w:w="1848" w:type="dxa"/>
          </w:tcPr>
          <w:p w14:paraId="3AF0FF01" w14:textId="77777777" w:rsidR="003D3FC0" w:rsidRPr="00A5010F" w:rsidRDefault="001D672B" w:rsidP="005D13F1">
            <w:pPr>
              <w:jc w:val="both"/>
              <w:rPr>
                <w:lang w:val="en-GB"/>
              </w:rPr>
            </w:pPr>
            <w:r w:rsidRPr="00A5010F">
              <w:rPr>
                <w:lang w:val="en-GB"/>
              </w:rPr>
              <w:t xml:space="preserve">To </w:t>
            </w:r>
            <w:r w:rsidR="005D13F1" w:rsidRPr="00A5010F">
              <w:rPr>
                <w:lang w:val="en-GB"/>
              </w:rPr>
              <w:t xml:space="preserve">enhance the interaction experiences of </w:t>
            </w:r>
            <w:r w:rsidR="005D13F1" w:rsidRPr="00A5010F">
              <w:rPr>
                <w:lang w:val="en-GB"/>
              </w:rPr>
              <w:lastRenderedPageBreak/>
              <w:t>customers</w:t>
            </w:r>
          </w:p>
        </w:tc>
        <w:tc>
          <w:tcPr>
            <w:tcW w:w="1848" w:type="dxa"/>
          </w:tcPr>
          <w:p w14:paraId="4A73AF91" w14:textId="77777777" w:rsidR="003D3FC0" w:rsidRPr="00A5010F" w:rsidRDefault="001D672B" w:rsidP="005D13F1">
            <w:pPr>
              <w:jc w:val="both"/>
              <w:rPr>
                <w:lang w:val="en-GB"/>
              </w:rPr>
            </w:pPr>
            <w:r w:rsidRPr="00A5010F">
              <w:rPr>
                <w:lang w:val="en-GB"/>
              </w:rPr>
              <w:lastRenderedPageBreak/>
              <w:t xml:space="preserve">This objective s measurable through </w:t>
            </w:r>
            <w:r w:rsidRPr="00A5010F">
              <w:rPr>
                <w:lang w:val="en-GB"/>
              </w:rPr>
              <w:lastRenderedPageBreak/>
              <w:t>investing more in advanced technologies like AI-chatbots</w:t>
            </w:r>
          </w:p>
        </w:tc>
        <w:tc>
          <w:tcPr>
            <w:tcW w:w="1848" w:type="dxa"/>
          </w:tcPr>
          <w:p w14:paraId="53231E39" w14:textId="77777777" w:rsidR="003D3FC0" w:rsidRPr="00A5010F" w:rsidRDefault="001D672B" w:rsidP="005D13F1">
            <w:pPr>
              <w:jc w:val="both"/>
              <w:rPr>
                <w:lang w:val="en-GB"/>
              </w:rPr>
            </w:pPr>
            <w:r w:rsidRPr="00A5010F">
              <w:rPr>
                <w:lang w:val="en-GB"/>
              </w:rPr>
              <w:lastRenderedPageBreak/>
              <w:t xml:space="preserve">This objective is attainable by integrating AI </w:t>
            </w:r>
            <w:r w:rsidRPr="00A5010F">
              <w:rPr>
                <w:lang w:val="en-GB"/>
              </w:rPr>
              <w:lastRenderedPageBreak/>
              <w:t>chatbots into the website</w:t>
            </w:r>
          </w:p>
        </w:tc>
        <w:tc>
          <w:tcPr>
            <w:tcW w:w="1849" w:type="dxa"/>
          </w:tcPr>
          <w:p w14:paraId="054B54AA" w14:textId="77777777" w:rsidR="003D3FC0" w:rsidRPr="00A5010F" w:rsidRDefault="001D672B" w:rsidP="006E7794">
            <w:pPr>
              <w:jc w:val="both"/>
              <w:rPr>
                <w:lang w:val="en-GB"/>
              </w:rPr>
            </w:pPr>
            <w:r w:rsidRPr="00A5010F">
              <w:rPr>
                <w:lang w:val="en-GB"/>
              </w:rPr>
              <w:lastRenderedPageBreak/>
              <w:t xml:space="preserve">This objective is relevant to make the marketing </w:t>
            </w:r>
            <w:r w:rsidRPr="00A5010F">
              <w:rPr>
                <w:lang w:val="en-GB"/>
              </w:rPr>
              <w:lastRenderedPageBreak/>
              <w:t>plan successful</w:t>
            </w:r>
          </w:p>
        </w:tc>
        <w:tc>
          <w:tcPr>
            <w:tcW w:w="1849" w:type="dxa"/>
          </w:tcPr>
          <w:p w14:paraId="35FBBD13" w14:textId="77777777" w:rsidR="003D3FC0" w:rsidRPr="00A5010F" w:rsidRDefault="001D672B" w:rsidP="005D13F1">
            <w:pPr>
              <w:jc w:val="both"/>
              <w:rPr>
                <w:lang w:val="en-GB"/>
              </w:rPr>
            </w:pPr>
            <w:r w:rsidRPr="00A5010F">
              <w:rPr>
                <w:lang w:val="en-GB"/>
              </w:rPr>
              <w:lastRenderedPageBreak/>
              <w:t>5 months</w:t>
            </w:r>
          </w:p>
        </w:tc>
      </w:tr>
      <w:tr w:rsidR="00F524DA" w:rsidRPr="00A5010F" w14:paraId="4598F21A" w14:textId="77777777" w:rsidTr="003D3FC0">
        <w:tc>
          <w:tcPr>
            <w:tcW w:w="1848" w:type="dxa"/>
          </w:tcPr>
          <w:p w14:paraId="01855BB6" w14:textId="77777777" w:rsidR="003D3FC0" w:rsidRPr="00A5010F" w:rsidRDefault="001D672B" w:rsidP="005D13F1">
            <w:pPr>
              <w:jc w:val="both"/>
              <w:rPr>
                <w:lang w:val="en-GB"/>
              </w:rPr>
            </w:pPr>
            <w:r w:rsidRPr="00A5010F">
              <w:rPr>
                <w:lang w:val="en-GB"/>
              </w:rPr>
              <w:t>To enhance revenues and hotels</w:t>
            </w:r>
          </w:p>
        </w:tc>
        <w:tc>
          <w:tcPr>
            <w:tcW w:w="1848" w:type="dxa"/>
          </w:tcPr>
          <w:p w14:paraId="741C11CE" w14:textId="77777777" w:rsidR="003D3FC0" w:rsidRPr="00A5010F" w:rsidRDefault="001D672B" w:rsidP="006E7794">
            <w:pPr>
              <w:jc w:val="both"/>
              <w:rPr>
                <w:lang w:val="en-GB"/>
              </w:rPr>
            </w:pPr>
            <w:r w:rsidRPr="00A5010F">
              <w:rPr>
                <w:lang w:val="en-GB"/>
              </w:rPr>
              <w:t xml:space="preserve">This </w:t>
            </w:r>
            <w:r w:rsidR="006E7794" w:rsidRPr="00A5010F">
              <w:rPr>
                <w:lang w:val="en-GB"/>
              </w:rPr>
              <w:t xml:space="preserve">objective </w:t>
            </w:r>
            <w:r w:rsidRPr="00A5010F">
              <w:rPr>
                <w:lang w:val="en-GB"/>
              </w:rPr>
              <w:t>is measurable through increasing offers, and discounts for customers</w:t>
            </w:r>
          </w:p>
        </w:tc>
        <w:tc>
          <w:tcPr>
            <w:tcW w:w="1848" w:type="dxa"/>
          </w:tcPr>
          <w:p w14:paraId="73E410FB" w14:textId="77777777" w:rsidR="003D3FC0" w:rsidRPr="00A5010F" w:rsidRDefault="001D672B" w:rsidP="006E7794">
            <w:pPr>
              <w:jc w:val="both"/>
              <w:rPr>
                <w:lang w:val="en-GB"/>
              </w:rPr>
            </w:pPr>
            <w:r w:rsidRPr="00A5010F">
              <w:rPr>
                <w:lang w:val="en-GB"/>
              </w:rPr>
              <w:t>This objective is attainable by introducing loyalty programs for the customers</w:t>
            </w:r>
          </w:p>
        </w:tc>
        <w:tc>
          <w:tcPr>
            <w:tcW w:w="1849" w:type="dxa"/>
          </w:tcPr>
          <w:p w14:paraId="0F6C7063" w14:textId="77777777" w:rsidR="003D3FC0" w:rsidRPr="00A5010F" w:rsidRDefault="001D672B" w:rsidP="005D13F1">
            <w:pPr>
              <w:jc w:val="both"/>
              <w:rPr>
                <w:lang w:val="en-GB"/>
              </w:rPr>
            </w:pPr>
            <w:r w:rsidRPr="00A5010F">
              <w:rPr>
                <w:lang w:val="en-GB"/>
              </w:rPr>
              <w:t>This objective is relevant to enhance the financial performance of Holiday Inn</w:t>
            </w:r>
          </w:p>
        </w:tc>
        <w:tc>
          <w:tcPr>
            <w:tcW w:w="1849" w:type="dxa"/>
          </w:tcPr>
          <w:p w14:paraId="4E203B8A" w14:textId="77777777" w:rsidR="003D3FC0" w:rsidRPr="00A5010F" w:rsidRDefault="001D672B" w:rsidP="005D13F1">
            <w:pPr>
              <w:jc w:val="both"/>
              <w:rPr>
                <w:lang w:val="en-GB"/>
              </w:rPr>
            </w:pPr>
            <w:r w:rsidRPr="00A5010F">
              <w:rPr>
                <w:lang w:val="en-GB"/>
              </w:rPr>
              <w:t>8 months</w:t>
            </w:r>
          </w:p>
        </w:tc>
      </w:tr>
      <w:tr w:rsidR="00F524DA" w:rsidRPr="00A5010F" w14:paraId="3B85AC86" w14:textId="77777777" w:rsidTr="003D3FC0">
        <w:tc>
          <w:tcPr>
            <w:tcW w:w="1848" w:type="dxa"/>
          </w:tcPr>
          <w:p w14:paraId="178CA88A" w14:textId="77777777" w:rsidR="003D3FC0" w:rsidRPr="00A5010F" w:rsidRDefault="001D672B" w:rsidP="005D13F1">
            <w:pPr>
              <w:jc w:val="both"/>
              <w:rPr>
                <w:lang w:val="en-GB"/>
              </w:rPr>
            </w:pPr>
            <w:r w:rsidRPr="00A5010F">
              <w:rPr>
                <w:lang w:val="en-GB"/>
              </w:rPr>
              <w:t>To increase awareness about Holiday Inn’s services in front of a large number of customers</w:t>
            </w:r>
          </w:p>
        </w:tc>
        <w:tc>
          <w:tcPr>
            <w:tcW w:w="1848" w:type="dxa"/>
          </w:tcPr>
          <w:p w14:paraId="0A2A687D" w14:textId="77777777" w:rsidR="003D3FC0" w:rsidRPr="00A5010F" w:rsidRDefault="001D672B" w:rsidP="006E7794">
            <w:pPr>
              <w:jc w:val="both"/>
              <w:rPr>
                <w:lang w:val="en-GB"/>
              </w:rPr>
            </w:pPr>
            <w:r w:rsidRPr="00A5010F">
              <w:rPr>
                <w:lang w:val="en-GB"/>
              </w:rPr>
              <w:t>This</w:t>
            </w:r>
            <w:r w:rsidR="006E7794" w:rsidRPr="00A5010F">
              <w:rPr>
                <w:lang w:val="en-GB"/>
              </w:rPr>
              <w:t xml:space="preserve"> objective</w:t>
            </w:r>
            <w:r w:rsidRPr="00A5010F">
              <w:rPr>
                <w:lang w:val="en-GB"/>
              </w:rPr>
              <w:t xml:space="preserve"> is measurable through integrating digital marketing and social media, marketing </w:t>
            </w:r>
          </w:p>
        </w:tc>
        <w:tc>
          <w:tcPr>
            <w:tcW w:w="1848" w:type="dxa"/>
          </w:tcPr>
          <w:p w14:paraId="17F73949" w14:textId="77777777" w:rsidR="003D3FC0" w:rsidRPr="00A5010F" w:rsidRDefault="001D672B" w:rsidP="006E7794">
            <w:pPr>
              <w:jc w:val="both"/>
              <w:rPr>
                <w:lang w:val="en-GB"/>
              </w:rPr>
            </w:pPr>
            <w:r w:rsidRPr="00A5010F">
              <w:rPr>
                <w:lang w:val="en-GB"/>
              </w:rPr>
              <w:t>This objective is achievable through developing creative and innovative campaigns for social media</w:t>
            </w:r>
          </w:p>
        </w:tc>
        <w:tc>
          <w:tcPr>
            <w:tcW w:w="1849" w:type="dxa"/>
          </w:tcPr>
          <w:p w14:paraId="025D7001" w14:textId="77777777" w:rsidR="003D3FC0" w:rsidRPr="00A5010F" w:rsidRDefault="001D672B" w:rsidP="005D13F1">
            <w:pPr>
              <w:jc w:val="both"/>
              <w:rPr>
                <w:lang w:val="en-GB"/>
              </w:rPr>
            </w:pPr>
            <w:r w:rsidRPr="00A5010F">
              <w:rPr>
                <w:lang w:val="en-GB"/>
              </w:rPr>
              <w:t>This objective is relevant to enhance customer attraction towards the brand</w:t>
            </w:r>
          </w:p>
        </w:tc>
        <w:tc>
          <w:tcPr>
            <w:tcW w:w="1849" w:type="dxa"/>
          </w:tcPr>
          <w:p w14:paraId="559E789B" w14:textId="77777777" w:rsidR="003D3FC0" w:rsidRPr="00A5010F" w:rsidRDefault="001D672B" w:rsidP="005D13F1">
            <w:pPr>
              <w:jc w:val="both"/>
              <w:rPr>
                <w:lang w:val="en-GB"/>
              </w:rPr>
            </w:pPr>
            <w:r w:rsidRPr="00A5010F">
              <w:rPr>
                <w:lang w:val="en-GB"/>
              </w:rPr>
              <w:t>10 months</w:t>
            </w:r>
          </w:p>
        </w:tc>
      </w:tr>
    </w:tbl>
    <w:p w14:paraId="123875D6" w14:textId="77777777" w:rsidR="00BB2FAF" w:rsidRPr="00A5010F" w:rsidRDefault="001D672B" w:rsidP="00BB2FAF">
      <w:pPr>
        <w:pStyle w:val="Heading1"/>
        <w:rPr>
          <w:lang w:val="en-GB"/>
        </w:rPr>
      </w:pPr>
      <w:bookmarkStart w:id="8" w:name="_Toc136633073"/>
      <w:r w:rsidRPr="00A5010F">
        <w:rPr>
          <w:lang w:val="en-GB"/>
        </w:rPr>
        <w:t>Strategy</w:t>
      </w:r>
      <w:bookmarkEnd w:id="8"/>
      <w:r w:rsidRPr="00A5010F">
        <w:rPr>
          <w:lang w:val="en-GB"/>
        </w:rPr>
        <w:t xml:space="preserve"> </w:t>
      </w:r>
    </w:p>
    <w:p w14:paraId="1B0D4E76" w14:textId="77777777" w:rsidR="005119F6" w:rsidRPr="00A5010F" w:rsidRDefault="001D672B" w:rsidP="005119F6">
      <w:pPr>
        <w:jc w:val="both"/>
        <w:rPr>
          <w:lang w:val="en-GB"/>
        </w:rPr>
      </w:pPr>
      <w:r w:rsidRPr="00A5010F">
        <w:rPr>
          <w:lang w:val="en-GB"/>
        </w:rPr>
        <w:t>In order to implicate the new value proposition, the Ansoff Matrix has been undertaken, which includes factors, such as market development, diversification, product development and market penetration</w:t>
      </w:r>
      <w:r w:rsidR="00017A72" w:rsidRPr="00A5010F">
        <w:rPr>
          <w:lang w:val="en-GB"/>
        </w:rPr>
        <w:t xml:space="preserve"> (Clarissia, 2020)</w:t>
      </w:r>
      <w:r w:rsidRPr="00A5010F">
        <w:rPr>
          <w:lang w:val="en-GB"/>
        </w:rPr>
        <w:t>.</w:t>
      </w:r>
    </w:p>
    <w:p w14:paraId="6887D5CA" w14:textId="77777777" w:rsidR="005119F6" w:rsidRPr="00A5010F" w:rsidRDefault="001D672B" w:rsidP="005119F6">
      <w:pPr>
        <w:keepNext/>
        <w:jc w:val="center"/>
        <w:rPr>
          <w:lang w:val="en-GB"/>
        </w:rPr>
      </w:pPr>
      <w:r w:rsidRPr="00A5010F">
        <w:rPr>
          <w:noProof/>
          <w:lang w:val="en-GB" w:eastAsia="en-IN"/>
        </w:rPr>
        <w:lastRenderedPageBreak/>
        <w:drawing>
          <wp:inline distT="0" distB="0" distL="0" distR="0" wp14:anchorId="21E7B5FD" wp14:editId="513D6AC0">
            <wp:extent cx="3724275" cy="253992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1"/>
                    <a:stretch>
                      <a:fillRect/>
                    </a:stretch>
                  </pic:blipFill>
                  <pic:spPr>
                    <a:xfrm>
                      <a:off x="0" y="0"/>
                      <a:ext cx="3734766" cy="2547083"/>
                    </a:xfrm>
                    <a:prstGeom prst="rect">
                      <a:avLst/>
                    </a:prstGeom>
                  </pic:spPr>
                </pic:pic>
              </a:graphicData>
            </a:graphic>
          </wp:inline>
        </w:drawing>
      </w:r>
    </w:p>
    <w:p w14:paraId="3E2186D1" w14:textId="77777777" w:rsidR="006F0300" w:rsidRPr="00A5010F" w:rsidRDefault="001D672B" w:rsidP="005119F6">
      <w:pPr>
        <w:pStyle w:val="Caption"/>
        <w:jc w:val="center"/>
        <w:rPr>
          <w:lang w:val="en-GB"/>
        </w:rPr>
      </w:pPr>
      <w:r w:rsidRPr="00A5010F">
        <w:rPr>
          <w:lang w:val="en-GB"/>
        </w:rPr>
        <w:t xml:space="preserve">Figure </w:t>
      </w:r>
      <w:r w:rsidRPr="00A5010F">
        <w:rPr>
          <w:lang w:val="en-GB"/>
        </w:rPr>
        <w:fldChar w:fldCharType="begin"/>
      </w:r>
      <w:r w:rsidRPr="00A5010F">
        <w:rPr>
          <w:lang w:val="en-GB"/>
        </w:rPr>
        <w:instrText xml:space="preserve"> SEQ Figure \* ARABIC </w:instrText>
      </w:r>
      <w:r w:rsidRPr="00A5010F">
        <w:rPr>
          <w:lang w:val="en-GB"/>
        </w:rPr>
        <w:fldChar w:fldCharType="separate"/>
      </w:r>
      <w:r w:rsidRPr="00A5010F">
        <w:rPr>
          <w:noProof/>
          <w:lang w:val="en-GB"/>
        </w:rPr>
        <w:t>2</w:t>
      </w:r>
      <w:r w:rsidRPr="00A5010F">
        <w:rPr>
          <w:lang w:val="en-GB"/>
        </w:rPr>
        <w:fldChar w:fldCharType="end"/>
      </w:r>
      <w:r w:rsidRPr="00A5010F">
        <w:rPr>
          <w:lang w:val="en-GB"/>
        </w:rPr>
        <w:t>: Ansoff Matrix; Source:</w:t>
      </w:r>
      <w:r w:rsidR="00DF7D97" w:rsidRPr="00A5010F">
        <w:rPr>
          <w:lang w:val="en-GB"/>
        </w:rPr>
        <w:t xml:space="preserve"> (Clarissia, 2020)</w:t>
      </w:r>
    </w:p>
    <w:p w14:paraId="273DD100" w14:textId="77777777" w:rsidR="005119F6" w:rsidRPr="00A5010F" w:rsidRDefault="001D672B" w:rsidP="005119F6">
      <w:pPr>
        <w:jc w:val="both"/>
        <w:rPr>
          <w:lang w:val="en-GB"/>
        </w:rPr>
      </w:pPr>
      <w:r w:rsidRPr="00A5010F">
        <w:rPr>
          <w:lang w:val="en-GB"/>
        </w:rPr>
        <w:t>In order to include a new value proposition, the company requires to implicate the market development strategy by introducing new communication ways for the customers and services in the hospitality industry. However, in order to develop the new value proposition, the company requires to include digital marketing in their promotional activities to enhance awareness about the hospitality services and new AI-chatbots communication process. Furthermore, the development of a promotional strategy is highly needed for Holiday Inn by integrating digital marketing through email marketing, social media campaigns and direct messages to the customers based on their preferences</w:t>
      </w:r>
      <w:r w:rsidR="00017A72" w:rsidRPr="00A5010F">
        <w:rPr>
          <w:lang w:val="en-GB"/>
        </w:rPr>
        <w:t xml:space="preserve"> (Stoilova, 2021)</w:t>
      </w:r>
      <w:r w:rsidRPr="00A5010F">
        <w:rPr>
          <w:lang w:val="en-GB"/>
        </w:rPr>
        <w:t xml:space="preserve">.  </w:t>
      </w:r>
    </w:p>
    <w:p w14:paraId="0987B502" w14:textId="77777777" w:rsidR="00BB2FAF" w:rsidRPr="00A5010F" w:rsidRDefault="001D672B" w:rsidP="00BB2FAF">
      <w:pPr>
        <w:pStyle w:val="Heading1"/>
        <w:rPr>
          <w:lang w:val="en-GB"/>
        </w:rPr>
      </w:pPr>
      <w:bookmarkStart w:id="9" w:name="_Toc136633074"/>
      <w:r w:rsidRPr="00A5010F">
        <w:rPr>
          <w:lang w:val="en-GB"/>
        </w:rPr>
        <w:t>Tactics</w:t>
      </w:r>
      <w:bookmarkEnd w:id="9"/>
      <w:r w:rsidRPr="00A5010F">
        <w:rPr>
          <w:lang w:val="en-GB"/>
        </w:rPr>
        <w:t xml:space="preserve"> </w:t>
      </w:r>
    </w:p>
    <w:p w14:paraId="3637D68F" w14:textId="77777777" w:rsidR="005119F6" w:rsidRPr="00A5010F" w:rsidRDefault="001D672B" w:rsidP="005119F6">
      <w:pPr>
        <w:rPr>
          <w:b/>
          <w:i/>
          <w:lang w:val="en-GB"/>
        </w:rPr>
      </w:pPr>
      <w:r w:rsidRPr="00A5010F">
        <w:rPr>
          <w:b/>
          <w:i/>
          <w:lang w:val="en-GB"/>
        </w:rPr>
        <w:t>RACE</w:t>
      </w:r>
    </w:p>
    <w:tbl>
      <w:tblPr>
        <w:tblStyle w:val="TableGrid"/>
        <w:tblW w:w="0" w:type="auto"/>
        <w:tblLook w:val="04A0" w:firstRow="1" w:lastRow="0" w:firstColumn="1" w:lastColumn="0" w:noHBand="0" w:noVBand="1"/>
      </w:tblPr>
      <w:tblGrid>
        <w:gridCol w:w="3510"/>
        <w:gridCol w:w="5732"/>
      </w:tblGrid>
      <w:tr w:rsidR="00F524DA" w:rsidRPr="00A5010F" w14:paraId="4E05EB67" w14:textId="77777777" w:rsidTr="008D409D">
        <w:tc>
          <w:tcPr>
            <w:tcW w:w="3510" w:type="dxa"/>
          </w:tcPr>
          <w:p w14:paraId="172EF4B5" w14:textId="77777777" w:rsidR="008D409D" w:rsidRPr="00A5010F" w:rsidRDefault="001D672B" w:rsidP="008D409D">
            <w:pPr>
              <w:jc w:val="center"/>
              <w:rPr>
                <w:b/>
                <w:lang w:val="en-GB"/>
              </w:rPr>
            </w:pPr>
            <w:r w:rsidRPr="00A5010F">
              <w:rPr>
                <w:b/>
                <w:lang w:val="en-GB"/>
              </w:rPr>
              <w:t>Factors</w:t>
            </w:r>
          </w:p>
        </w:tc>
        <w:tc>
          <w:tcPr>
            <w:tcW w:w="5732" w:type="dxa"/>
          </w:tcPr>
          <w:p w14:paraId="7F6E858A" w14:textId="77777777" w:rsidR="008D409D" w:rsidRPr="00A5010F" w:rsidRDefault="001D672B" w:rsidP="008D409D">
            <w:pPr>
              <w:jc w:val="center"/>
              <w:rPr>
                <w:b/>
                <w:lang w:val="en-GB"/>
              </w:rPr>
            </w:pPr>
            <w:r w:rsidRPr="00A5010F">
              <w:rPr>
                <w:b/>
                <w:lang w:val="en-GB"/>
              </w:rPr>
              <w:t>Strategy</w:t>
            </w:r>
          </w:p>
        </w:tc>
      </w:tr>
      <w:tr w:rsidR="00F524DA" w:rsidRPr="00A5010F" w14:paraId="08A37C3D" w14:textId="77777777" w:rsidTr="008D409D">
        <w:tc>
          <w:tcPr>
            <w:tcW w:w="3510" w:type="dxa"/>
          </w:tcPr>
          <w:p w14:paraId="5424BA64" w14:textId="77777777" w:rsidR="008D409D" w:rsidRPr="00A5010F" w:rsidRDefault="001D672B" w:rsidP="005119F6">
            <w:pPr>
              <w:rPr>
                <w:lang w:val="en-GB"/>
              </w:rPr>
            </w:pPr>
            <w:r w:rsidRPr="00A5010F">
              <w:rPr>
                <w:lang w:val="en-GB"/>
              </w:rPr>
              <w:t>Reach</w:t>
            </w:r>
          </w:p>
        </w:tc>
        <w:tc>
          <w:tcPr>
            <w:tcW w:w="5732" w:type="dxa"/>
          </w:tcPr>
          <w:p w14:paraId="200F5E5B" w14:textId="77777777" w:rsidR="008D409D" w:rsidRPr="00A5010F" w:rsidRDefault="001D672B" w:rsidP="005119F6">
            <w:pPr>
              <w:rPr>
                <w:lang w:val="en-GB"/>
              </w:rPr>
            </w:pPr>
            <w:r w:rsidRPr="00A5010F">
              <w:rPr>
                <w:lang w:val="en-GB"/>
              </w:rPr>
              <w:t>Digital marketing through email, and direct message</w:t>
            </w:r>
          </w:p>
        </w:tc>
      </w:tr>
      <w:tr w:rsidR="00F524DA" w:rsidRPr="00A5010F" w14:paraId="3E637178" w14:textId="77777777" w:rsidTr="008D409D">
        <w:tc>
          <w:tcPr>
            <w:tcW w:w="3510" w:type="dxa"/>
          </w:tcPr>
          <w:p w14:paraId="02E1E5F6" w14:textId="77777777" w:rsidR="008D409D" w:rsidRPr="00A5010F" w:rsidRDefault="001D672B" w:rsidP="005119F6">
            <w:pPr>
              <w:rPr>
                <w:lang w:val="en-GB"/>
              </w:rPr>
            </w:pPr>
            <w:r w:rsidRPr="00A5010F">
              <w:rPr>
                <w:lang w:val="en-GB"/>
              </w:rPr>
              <w:t>Act</w:t>
            </w:r>
          </w:p>
        </w:tc>
        <w:tc>
          <w:tcPr>
            <w:tcW w:w="5732" w:type="dxa"/>
          </w:tcPr>
          <w:p w14:paraId="2F3FD1E1" w14:textId="77777777" w:rsidR="008D409D" w:rsidRPr="00A5010F" w:rsidRDefault="001D672B" w:rsidP="008D409D">
            <w:pPr>
              <w:rPr>
                <w:lang w:val="en-GB"/>
              </w:rPr>
            </w:pPr>
            <w:r w:rsidRPr="00A5010F">
              <w:rPr>
                <w:lang w:val="en-GB"/>
              </w:rPr>
              <w:t xml:space="preserve">Integration of AI-Chatbots in website </w:t>
            </w:r>
          </w:p>
        </w:tc>
      </w:tr>
      <w:tr w:rsidR="00F524DA" w:rsidRPr="00A5010F" w14:paraId="0A447D72" w14:textId="77777777" w:rsidTr="008D409D">
        <w:tc>
          <w:tcPr>
            <w:tcW w:w="3510" w:type="dxa"/>
          </w:tcPr>
          <w:p w14:paraId="0804D314" w14:textId="77777777" w:rsidR="008D409D" w:rsidRPr="00A5010F" w:rsidRDefault="001D672B" w:rsidP="005119F6">
            <w:pPr>
              <w:rPr>
                <w:lang w:val="en-GB"/>
              </w:rPr>
            </w:pPr>
            <w:r w:rsidRPr="00A5010F">
              <w:rPr>
                <w:lang w:val="en-GB"/>
              </w:rPr>
              <w:t>Convert</w:t>
            </w:r>
          </w:p>
        </w:tc>
        <w:tc>
          <w:tcPr>
            <w:tcW w:w="5732" w:type="dxa"/>
          </w:tcPr>
          <w:p w14:paraId="3C224882" w14:textId="77777777" w:rsidR="008D409D" w:rsidRPr="00A5010F" w:rsidRDefault="001D672B" w:rsidP="008D409D">
            <w:pPr>
              <w:rPr>
                <w:lang w:val="en-GB"/>
              </w:rPr>
            </w:pPr>
            <w:r w:rsidRPr="00A5010F">
              <w:rPr>
                <w:lang w:val="en-GB"/>
              </w:rPr>
              <w:t>Attainment of sales through online bookings</w:t>
            </w:r>
          </w:p>
        </w:tc>
      </w:tr>
      <w:tr w:rsidR="00F524DA" w:rsidRPr="00A5010F" w14:paraId="7CB985F2" w14:textId="77777777" w:rsidTr="008D409D">
        <w:tc>
          <w:tcPr>
            <w:tcW w:w="3510" w:type="dxa"/>
          </w:tcPr>
          <w:p w14:paraId="008D2635" w14:textId="77777777" w:rsidR="008D409D" w:rsidRPr="00A5010F" w:rsidRDefault="001D672B" w:rsidP="005119F6">
            <w:pPr>
              <w:rPr>
                <w:lang w:val="en-GB"/>
              </w:rPr>
            </w:pPr>
            <w:r w:rsidRPr="00A5010F">
              <w:rPr>
                <w:lang w:val="en-GB"/>
              </w:rPr>
              <w:lastRenderedPageBreak/>
              <w:t>Engage</w:t>
            </w:r>
          </w:p>
        </w:tc>
        <w:tc>
          <w:tcPr>
            <w:tcW w:w="5732" w:type="dxa"/>
          </w:tcPr>
          <w:p w14:paraId="41FF5DAD" w14:textId="77777777" w:rsidR="008D409D" w:rsidRPr="00A5010F" w:rsidRDefault="001D672B" w:rsidP="008D409D">
            <w:pPr>
              <w:rPr>
                <w:lang w:val="en-GB"/>
              </w:rPr>
            </w:pPr>
            <w:r w:rsidRPr="00A5010F">
              <w:rPr>
                <w:lang w:val="en-GB"/>
              </w:rPr>
              <w:t xml:space="preserve">Encouraging customers through discounts, and offers </w:t>
            </w:r>
          </w:p>
        </w:tc>
      </w:tr>
    </w:tbl>
    <w:p w14:paraId="745480E2" w14:textId="77777777" w:rsidR="008D409D" w:rsidRPr="00A5010F" w:rsidRDefault="001D672B" w:rsidP="008D409D">
      <w:pPr>
        <w:rPr>
          <w:b/>
          <w:i/>
          <w:lang w:val="en-GB"/>
        </w:rPr>
      </w:pPr>
      <w:r w:rsidRPr="00A5010F">
        <w:rPr>
          <w:b/>
          <w:i/>
          <w:lang w:val="en-GB"/>
        </w:rPr>
        <w:t xml:space="preserve">Usage of new communication strategy </w:t>
      </w:r>
    </w:p>
    <w:p w14:paraId="68E15490" w14:textId="77777777" w:rsidR="008D409D" w:rsidRPr="00A5010F" w:rsidRDefault="001D672B" w:rsidP="008D409D">
      <w:pPr>
        <w:jc w:val="both"/>
        <w:rPr>
          <w:lang w:val="en-GB"/>
        </w:rPr>
      </w:pPr>
      <w:r w:rsidRPr="00A5010F">
        <w:rPr>
          <w:lang w:val="en-GB"/>
        </w:rPr>
        <w:t>The new digital communication can be conducted through different social media platforms and email marketin</w:t>
      </w:r>
      <w:r w:rsidR="00017A72" w:rsidRPr="00A5010F">
        <w:rPr>
          <w:lang w:val="en-GB"/>
        </w:rPr>
        <w:t>g. However, advanced AI chat</w:t>
      </w:r>
      <w:r w:rsidRPr="00A5010F">
        <w:rPr>
          <w:lang w:val="en-GB"/>
        </w:rPr>
        <w:t>bots can be utilised in the website, which helps customers to easily communicate and resolve their queries quickly</w:t>
      </w:r>
      <w:r w:rsidR="00017A72" w:rsidRPr="00A5010F">
        <w:rPr>
          <w:lang w:val="en-GB"/>
        </w:rPr>
        <w:t xml:space="preserve"> (Chong </w:t>
      </w:r>
      <w:r w:rsidR="00017A72" w:rsidRPr="00A5010F">
        <w:rPr>
          <w:i/>
          <w:lang w:val="en-GB"/>
        </w:rPr>
        <w:t>et al</w:t>
      </w:r>
      <w:r w:rsidR="00017A72" w:rsidRPr="00A5010F">
        <w:rPr>
          <w:lang w:val="en-GB"/>
        </w:rPr>
        <w:t>. 2021)</w:t>
      </w:r>
      <w:r w:rsidRPr="00A5010F">
        <w:rPr>
          <w:lang w:val="en-GB"/>
        </w:rPr>
        <w:t xml:space="preserve">. </w:t>
      </w:r>
      <w:r w:rsidR="00BF62BA" w:rsidRPr="00A5010F">
        <w:rPr>
          <w:lang w:val="en-GB"/>
        </w:rPr>
        <w:t>On the other hand, Artificial Intelligence (AI) technology can be integrated into the website, which may help the company to provide appropriate suggestions about services based on the previous bookings and browsing history of the guests.</w:t>
      </w:r>
    </w:p>
    <w:p w14:paraId="2775F8E6" w14:textId="77777777" w:rsidR="009B15C1" w:rsidRPr="00A5010F" w:rsidRDefault="001D672B" w:rsidP="008D409D">
      <w:pPr>
        <w:jc w:val="both"/>
        <w:rPr>
          <w:b/>
          <w:i/>
          <w:lang w:val="en-GB"/>
        </w:rPr>
      </w:pPr>
      <w:r w:rsidRPr="00A5010F">
        <w:rPr>
          <w:b/>
          <w:i/>
          <w:lang w:val="en-GB"/>
        </w:rPr>
        <w:t>The current communication process of Holiday Inn</w:t>
      </w:r>
    </w:p>
    <w:p w14:paraId="73DA4833" w14:textId="77777777" w:rsidR="009B15C1" w:rsidRPr="00A5010F" w:rsidRDefault="001D672B" w:rsidP="008D409D">
      <w:pPr>
        <w:jc w:val="both"/>
        <w:rPr>
          <w:lang w:val="en-GB"/>
        </w:rPr>
      </w:pPr>
      <w:r w:rsidRPr="00A5010F">
        <w:rPr>
          <w:lang w:val="en-GB"/>
        </w:rPr>
        <w:t>In terms of the present communication system of Holiday Inn, it has been noticed that the company has mostly focused on traditional methods, such as print mediums, newspapers, magazines and flyers. However, the over-dependency on the traditional method of communication has lacked to reach a huge number of customers</w:t>
      </w:r>
      <w:r w:rsidR="00017A72" w:rsidRPr="00A5010F">
        <w:rPr>
          <w:lang w:val="en-GB"/>
        </w:rPr>
        <w:t xml:space="preserve"> (Holiday Inn, 2023)</w:t>
      </w:r>
      <w:r w:rsidRPr="00A5010F">
        <w:rPr>
          <w:lang w:val="en-GB"/>
        </w:rPr>
        <w:t xml:space="preserve">. The company has lacked to conduct appropriate advertisements and brand promotions in front of a large number of people. Following this issue, the digital marketing strategy will be introduced for Holiday Inn using different social media platforms and email marketing. </w:t>
      </w:r>
      <w:r w:rsidR="00160A05" w:rsidRPr="00A5010F">
        <w:rPr>
          <w:lang w:val="en-GB"/>
        </w:rPr>
        <w:t xml:space="preserve">With the help of digital marketing through social media and email marketing, the issues of increasing operational costs can also be maintained for Holiday Inn in the market appropriately. </w:t>
      </w:r>
    </w:p>
    <w:p w14:paraId="1810B2A8" w14:textId="77777777" w:rsidR="00BB2FAF" w:rsidRPr="00A5010F" w:rsidRDefault="001D672B" w:rsidP="00BB2FAF">
      <w:pPr>
        <w:pStyle w:val="Heading1"/>
        <w:rPr>
          <w:lang w:val="en-GB"/>
        </w:rPr>
      </w:pPr>
      <w:bookmarkStart w:id="10" w:name="_Toc136633075"/>
      <w:r w:rsidRPr="00A5010F">
        <w:rPr>
          <w:lang w:val="en-GB"/>
        </w:rPr>
        <w:lastRenderedPageBreak/>
        <w:t>Action</w:t>
      </w:r>
      <w:bookmarkEnd w:id="10"/>
      <w:r w:rsidRPr="00A5010F">
        <w:rPr>
          <w:lang w:val="en-GB"/>
        </w:rPr>
        <w:t xml:space="preserve"> </w:t>
      </w:r>
    </w:p>
    <w:p w14:paraId="53A2A0AF" w14:textId="77777777" w:rsidR="00160A05" w:rsidRPr="00A5010F" w:rsidRDefault="00860BFC" w:rsidP="00160A05">
      <w:pPr>
        <w:rPr>
          <w:lang w:val="en-GB"/>
        </w:rPr>
      </w:pPr>
      <w:r w:rsidRPr="00A5010F">
        <w:rPr>
          <w:noProof/>
          <w:lang w:val="en-GB" w:eastAsia="en-IN"/>
        </w:rPr>
        <w:drawing>
          <wp:inline distT="0" distB="0" distL="0" distR="0" wp14:anchorId="3C35184C" wp14:editId="5BF1FF90">
            <wp:extent cx="5723004" cy="303847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731510" cy="3042991"/>
                    </a:xfrm>
                    <a:prstGeom prst="rect">
                      <a:avLst/>
                    </a:prstGeom>
                  </pic:spPr>
                </pic:pic>
              </a:graphicData>
            </a:graphic>
          </wp:inline>
        </w:drawing>
      </w:r>
    </w:p>
    <w:p w14:paraId="20FB489F" w14:textId="77777777" w:rsidR="00BB2FAF" w:rsidRPr="00A5010F" w:rsidRDefault="001D672B" w:rsidP="00BB2FAF">
      <w:pPr>
        <w:pStyle w:val="Heading1"/>
        <w:rPr>
          <w:lang w:val="en-GB"/>
        </w:rPr>
      </w:pPr>
      <w:bookmarkStart w:id="11" w:name="_Toc136633076"/>
      <w:r w:rsidRPr="00A5010F">
        <w:rPr>
          <w:lang w:val="en-GB"/>
        </w:rPr>
        <w:t>Control</w:t>
      </w:r>
      <w:bookmarkEnd w:id="11"/>
      <w:r w:rsidRPr="00A5010F">
        <w:rPr>
          <w:lang w:val="en-GB"/>
        </w:rPr>
        <w:t xml:space="preserve"> </w:t>
      </w:r>
    </w:p>
    <w:p w14:paraId="631DB694" w14:textId="77777777" w:rsidR="007432DE" w:rsidRPr="00A5010F" w:rsidRDefault="001D672B" w:rsidP="007432DE">
      <w:pPr>
        <w:rPr>
          <w:lang w:val="en-GB"/>
        </w:rPr>
      </w:pPr>
      <w:r w:rsidRPr="00A5010F">
        <w:rPr>
          <w:lang w:val="en-GB"/>
        </w:rPr>
        <w:t>The way of measuring the success of the strategy; however, the Key Performance Indicator (KPI) is as follows,</w:t>
      </w:r>
    </w:p>
    <w:p w14:paraId="05F23C29" w14:textId="77777777" w:rsidR="007432DE" w:rsidRPr="00A5010F" w:rsidRDefault="001D672B" w:rsidP="007432DE">
      <w:pPr>
        <w:pStyle w:val="ListParagraph"/>
        <w:numPr>
          <w:ilvl w:val="0"/>
          <w:numId w:val="7"/>
        </w:numPr>
        <w:jc w:val="both"/>
        <w:rPr>
          <w:lang w:val="en-GB"/>
        </w:rPr>
      </w:pPr>
      <w:r w:rsidRPr="00A5010F">
        <w:rPr>
          <w:lang w:val="en-GB"/>
        </w:rPr>
        <w:t>Increment of profit margin by 7% within 3 months.</w:t>
      </w:r>
    </w:p>
    <w:p w14:paraId="38FAB60E" w14:textId="77777777" w:rsidR="007432DE" w:rsidRPr="00A5010F" w:rsidRDefault="001D672B" w:rsidP="007432DE">
      <w:pPr>
        <w:pStyle w:val="ListParagraph"/>
        <w:numPr>
          <w:ilvl w:val="0"/>
          <w:numId w:val="7"/>
        </w:numPr>
        <w:jc w:val="both"/>
        <w:rPr>
          <w:lang w:val="en-GB"/>
        </w:rPr>
      </w:pPr>
      <w:r w:rsidRPr="00A5010F">
        <w:rPr>
          <w:lang w:val="en-GB"/>
        </w:rPr>
        <w:t>Enhancement of the number of customers by 12% within six months.</w:t>
      </w:r>
    </w:p>
    <w:p w14:paraId="052703AB" w14:textId="77777777" w:rsidR="007432DE" w:rsidRPr="00A5010F" w:rsidRDefault="001D672B" w:rsidP="007432DE">
      <w:pPr>
        <w:pStyle w:val="ListParagraph"/>
        <w:numPr>
          <w:ilvl w:val="0"/>
          <w:numId w:val="7"/>
        </w:numPr>
        <w:jc w:val="both"/>
        <w:rPr>
          <w:lang w:val="en-GB"/>
        </w:rPr>
      </w:pPr>
      <w:r w:rsidRPr="00A5010F">
        <w:rPr>
          <w:lang w:val="en-GB"/>
        </w:rPr>
        <w:t>Creation of solid brand presence and positive attitude towards customers within six months.</w:t>
      </w:r>
    </w:p>
    <w:p w14:paraId="44C45CA9" w14:textId="77777777" w:rsidR="007432DE" w:rsidRPr="00A5010F" w:rsidRDefault="001D672B" w:rsidP="007432DE">
      <w:pPr>
        <w:pStyle w:val="ListParagraph"/>
        <w:numPr>
          <w:ilvl w:val="0"/>
          <w:numId w:val="7"/>
        </w:numPr>
        <w:jc w:val="both"/>
        <w:rPr>
          <w:lang w:val="en-GB"/>
        </w:rPr>
      </w:pPr>
      <w:r w:rsidRPr="00A5010F">
        <w:rPr>
          <w:lang w:val="en-GB"/>
        </w:rPr>
        <w:t xml:space="preserve">Increment of innovation in the marketing strategies and customer interaction within </w:t>
      </w:r>
      <w:r w:rsidR="00E964C1" w:rsidRPr="00A5010F">
        <w:rPr>
          <w:lang w:val="en-GB"/>
        </w:rPr>
        <w:t>eight months</w:t>
      </w:r>
      <w:r w:rsidRPr="00A5010F">
        <w:rPr>
          <w:lang w:val="en-GB"/>
        </w:rPr>
        <w:t>.</w:t>
      </w:r>
    </w:p>
    <w:p w14:paraId="3C23994F" w14:textId="77777777" w:rsidR="00BB2FAF" w:rsidRPr="00A5010F" w:rsidRDefault="001D672B" w:rsidP="00BB2FAF">
      <w:pPr>
        <w:pStyle w:val="Heading1"/>
        <w:rPr>
          <w:lang w:val="en-GB"/>
        </w:rPr>
      </w:pPr>
      <w:bookmarkStart w:id="12" w:name="_Toc136633077"/>
      <w:r w:rsidRPr="00A5010F">
        <w:rPr>
          <w:lang w:val="en-GB"/>
        </w:rPr>
        <w:t>Conclusion</w:t>
      </w:r>
      <w:bookmarkEnd w:id="12"/>
      <w:r w:rsidRPr="00A5010F">
        <w:rPr>
          <w:lang w:val="en-GB"/>
        </w:rPr>
        <w:t xml:space="preserve"> </w:t>
      </w:r>
    </w:p>
    <w:p w14:paraId="3CBD4457" w14:textId="77777777" w:rsidR="007432DE" w:rsidRPr="00A5010F" w:rsidRDefault="001D672B" w:rsidP="00E964C1">
      <w:pPr>
        <w:jc w:val="both"/>
        <w:rPr>
          <w:lang w:val="en-GB"/>
        </w:rPr>
      </w:pPr>
      <w:r w:rsidRPr="00A5010F">
        <w:rPr>
          <w:lang w:val="en-GB"/>
        </w:rPr>
        <w:t>From the study, it has been concluded t</w:t>
      </w:r>
      <w:r w:rsidR="00E964C1" w:rsidRPr="00A5010F">
        <w:rPr>
          <w:lang w:val="en-GB"/>
        </w:rPr>
        <w:t xml:space="preserve">hat Holiday Inn has faced issues due to its poor communication system and lack of brand awareness in front of the customers. However, the digital marketing strategy has the potential of helping the company to enhance its reach to a large number of customers in the target market and resolve the issues with poor reach and lack of brand presence efficiently. </w:t>
      </w:r>
    </w:p>
    <w:p w14:paraId="43F392E0" w14:textId="77777777" w:rsidR="006378BE" w:rsidRPr="00A5010F" w:rsidRDefault="001D672B">
      <w:pPr>
        <w:spacing w:before="0" w:after="200" w:line="276" w:lineRule="auto"/>
        <w:rPr>
          <w:rFonts w:asciiTheme="majorHAnsi" w:eastAsiaTheme="majorEastAsia" w:hAnsiTheme="majorHAnsi" w:cstheme="majorBidi"/>
          <w:b/>
          <w:bCs/>
          <w:color w:val="365F91" w:themeColor="accent1" w:themeShade="BF"/>
          <w:sz w:val="28"/>
          <w:szCs w:val="28"/>
          <w:lang w:val="en-GB"/>
        </w:rPr>
      </w:pPr>
      <w:r w:rsidRPr="00A5010F">
        <w:rPr>
          <w:lang w:val="en-GB"/>
        </w:rPr>
        <w:lastRenderedPageBreak/>
        <w:br w:type="page"/>
      </w:r>
    </w:p>
    <w:p w14:paraId="725669F9" w14:textId="77777777" w:rsidR="00BB2FAF" w:rsidRPr="00A5010F" w:rsidRDefault="001D672B" w:rsidP="00BB2FAF">
      <w:pPr>
        <w:pStyle w:val="Heading1"/>
        <w:rPr>
          <w:lang w:val="en-GB"/>
        </w:rPr>
      </w:pPr>
      <w:bookmarkStart w:id="13" w:name="_Toc136633078"/>
      <w:r w:rsidRPr="00A5010F">
        <w:rPr>
          <w:lang w:val="en-GB"/>
        </w:rPr>
        <w:lastRenderedPageBreak/>
        <w:t>References</w:t>
      </w:r>
      <w:bookmarkEnd w:id="13"/>
    </w:p>
    <w:p w14:paraId="782C640C" w14:textId="77777777" w:rsidR="00510BD4" w:rsidRPr="00A5010F" w:rsidRDefault="00510BD4" w:rsidP="00966C7D">
      <w:pPr>
        <w:jc w:val="both"/>
        <w:rPr>
          <w:color w:val="222222"/>
          <w:shd w:val="clear" w:color="auto" w:fill="FFFFFF"/>
          <w:lang w:val="en-GB"/>
        </w:rPr>
      </w:pPr>
      <w:r w:rsidRPr="00A5010F">
        <w:rPr>
          <w:color w:val="222222"/>
          <w:shd w:val="clear" w:color="auto" w:fill="FFFFFF"/>
          <w:lang w:val="en-GB"/>
        </w:rPr>
        <w:t>Benzaghta, M.A., Elwalda, A., Mousa, M.M., Erkan, I. and Rahman, M., 2021. SWOT analysis applications: An integrative literature review. </w:t>
      </w:r>
      <w:r w:rsidRPr="00A5010F">
        <w:rPr>
          <w:i/>
          <w:iCs/>
          <w:color w:val="222222"/>
          <w:shd w:val="clear" w:color="auto" w:fill="FFFFFF"/>
          <w:lang w:val="en-GB"/>
        </w:rPr>
        <w:t>Journal of Global Business Insights</w:t>
      </w:r>
      <w:r w:rsidRPr="00A5010F">
        <w:rPr>
          <w:color w:val="222222"/>
          <w:shd w:val="clear" w:color="auto" w:fill="FFFFFF"/>
          <w:lang w:val="en-GB"/>
        </w:rPr>
        <w:t>, </w:t>
      </w:r>
      <w:r w:rsidRPr="00A5010F">
        <w:rPr>
          <w:i/>
          <w:iCs/>
          <w:color w:val="222222"/>
          <w:shd w:val="clear" w:color="auto" w:fill="FFFFFF"/>
          <w:lang w:val="en-GB"/>
        </w:rPr>
        <w:t>6</w:t>
      </w:r>
      <w:r w:rsidRPr="00A5010F">
        <w:rPr>
          <w:color w:val="222222"/>
          <w:shd w:val="clear" w:color="auto" w:fill="FFFFFF"/>
          <w:lang w:val="en-GB"/>
        </w:rPr>
        <w:t>(1), pp.55-73.</w:t>
      </w:r>
    </w:p>
    <w:p w14:paraId="5A072475" w14:textId="77777777" w:rsidR="00510BD4" w:rsidRPr="00A5010F" w:rsidRDefault="00510BD4" w:rsidP="00966C7D">
      <w:pPr>
        <w:jc w:val="both"/>
        <w:rPr>
          <w:lang w:val="en-GB"/>
        </w:rPr>
      </w:pPr>
      <w:r w:rsidRPr="00A5010F">
        <w:rPr>
          <w:color w:val="222222"/>
          <w:shd w:val="clear" w:color="auto" w:fill="FFFFFF"/>
          <w:lang w:val="en-GB"/>
        </w:rPr>
        <w:t>Chong, T., Yu, T., Keeling, D.I. and de Ruyter, K., 2021. AI-chatbots on the services frontline addressing the challenges and opportunities of agency. </w:t>
      </w:r>
      <w:r w:rsidRPr="00A5010F">
        <w:rPr>
          <w:i/>
          <w:iCs/>
          <w:color w:val="222222"/>
          <w:shd w:val="clear" w:color="auto" w:fill="FFFFFF"/>
          <w:lang w:val="en-GB"/>
        </w:rPr>
        <w:t>Journal of Retailing and Consumer Services</w:t>
      </w:r>
      <w:r w:rsidRPr="00A5010F">
        <w:rPr>
          <w:color w:val="222222"/>
          <w:shd w:val="clear" w:color="auto" w:fill="FFFFFF"/>
          <w:lang w:val="en-GB"/>
        </w:rPr>
        <w:t>, </w:t>
      </w:r>
      <w:r w:rsidRPr="00A5010F">
        <w:rPr>
          <w:i/>
          <w:iCs/>
          <w:color w:val="222222"/>
          <w:shd w:val="clear" w:color="auto" w:fill="FFFFFF"/>
          <w:lang w:val="en-GB"/>
        </w:rPr>
        <w:t>63</w:t>
      </w:r>
      <w:r w:rsidRPr="00A5010F">
        <w:rPr>
          <w:color w:val="222222"/>
          <w:shd w:val="clear" w:color="auto" w:fill="FFFFFF"/>
          <w:lang w:val="en-GB"/>
        </w:rPr>
        <w:t>, p.102735.</w:t>
      </w:r>
    </w:p>
    <w:p w14:paraId="5F0E7F55" w14:textId="77777777" w:rsidR="00510BD4" w:rsidRPr="00A5010F" w:rsidRDefault="00510BD4" w:rsidP="00966C7D">
      <w:pPr>
        <w:jc w:val="both"/>
        <w:rPr>
          <w:color w:val="222222"/>
          <w:shd w:val="clear" w:color="auto" w:fill="FFFFFF"/>
          <w:lang w:val="en-GB"/>
        </w:rPr>
      </w:pPr>
      <w:r w:rsidRPr="00A5010F">
        <w:rPr>
          <w:color w:val="222222"/>
          <w:shd w:val="clear" w:color="auto" w:fill="FFFFFF"/>
          <w:lang w:val="en-GB"/>
        </w:rPr>
        <w:t>Clarissia, S.M.S., 2020. A study on Ansoff Matrix Technique: As a growth strategy and an adaptive learning technique adopted in the leading brand of products. </w:t>
      </w:r>
      <w:r w:rsidRPr="00A5010F">
        <w:rPr>
          <w:i/>
          <w:iCs/>
          <w:color w:val="222222"/>
          <w:shd w:val="clear" w:color="auto" w:fill="FFFFFF"/>
          <w:lang w:val="en-GB"/>
        </w:rPr>
        <w:t>BIMS Journal of Management</w:t>
      </w:r>
      <w:r w:rsidRPr="00A5010F">
        <w:rPr>
          <w:color w:val="222222"/>
          <w:shd w:val="clear" w:color="auto" w:fill="FFFFFF"/>
          <w:lang w:val="en-GB"/>
        </w:rPr>
        <w:t>, p.18.</w:t>
      </w:r>
    </w:p>
    <w:p w14:paraId="4A37D01F" w14:textId="77777777" w:rsidR="00510BD4" w:rsidRPr="00A5010F" w:rsidRDefault="00510BD4" w:rsidP="006378BE">
      <w:pPr>
        <w:jc w:val="both"/>
        <w:rPr>
          <w:lang w:val="en-GB"/>
        </w:rPr>
      </w:pPr>
      <w:r w:rsidRPr="00A5010F">
        <w:rPr>
          <w:lang w:val="en-GB"/>
        </w:rPr>
        <w:t>GOV.UK (2023). Corporation Tax rates and reliefs. Available at: June 2, 2023 from gov.uk.com: https://www.gov.uk/corporation-tax-rates</w:t>
      </w:r>
    </w:p>
    <w:p w14:paraId="5A3812D9" w14:textId="77777777" w:rsidR="00510BD4" w:rsidRPr="00A5010F" w:rsidRDefault="00510BD4" w:rsidP="006378BE">
      <w:pPr>
        <w:jc w:val="both"/>
        <w:rPr>
          <w:lang w:val="en-GB"/>
        </w:rPr>
      </w:pPr>
      <w:r w:rsidRPr="00A5010F">
        <w:rPr>
          <w:lang w:val="en-GB"/>
        </w:rPr>
        <w:t>GOV.UK (2023). Environment Act 2021. Available at: June 2, 2023 from legislation.gov.uk.: https://www.legislation.gov.uk/ukpga/2021/30/enacted#:~:text=An%20Act%20to%20make%20provision,that%20fail%20to%20meet%20environmental</w:t>
      </w:r>
    </w:p>
    <w:p w14:paraId="3437E3A7" w14:textId="77777777" w:rsidR="00510BD4" w:rsidRPr="00A5010F" w:rsidRDefault="00510BD4" w:rsidP="00966C7D">
      <w:pPr>
        <w:jc w:val="both"/>
        <w:rPr>
          <w:lang w:val="en-GB"/>
        </w:rPr>
      </w:pPr>
      <w:r w:rsidRPr="00A5010F">
        <w:rPr>
          <w:lang w:val="en-GB"/>
        </w:rPr>
        <w:t>Holiday Inn (2023). Holiday Inn- Our Brand. Available at: June 2, 2023 from holidayinn.com.: https://www.ihgplc.com/en/our-brands/holiday-inn</w:t>
      </w:r>
    </w:p>
    <w:p w14:paraId="5F2548D2" w14:textId="77777777" w:rsidR="00510BD4" w:rsidRPr="00A5010F" w:rsidRDefault="00510BD4" w:rsidP="00966C7D">
      <w:pPr>
        <w:jc w:val="both"/>
        <w:rPr>
          <w:lang w:val="en-GB"/>
        </w:rPr>
      </w:pPr>
      <w:r w:rsidRPr="00A5010F">
        <w:rPr>
          <w:color w:val="222222"/>
          <w:shd w:val="clear" w:color="auto" w:fill="FFFFFF"/>
          <w:lang w:val="en-GB"/>
        </w:rPr>
        <w:t>Huang, M.H. and Rust, R.T., 2021. A strategic framework for artificial intelligence in marketing. </w:t>
      </w:r>
      <w:r w:rsidRPr="00A5010F">
        <w:rPr>
          <w:i/>
          <w:iCs/>
          <w:color w:val="222222"/>
          <w:shd w:val="clear" w:color="auto" w:fill="FFFFFF"/>
          <w:lang w:val="en-GB"/>
        </w:rPr>
        <w:t>Journal of the Academy of Marketing Science</w:t>
      </w:r>
      <w:r w:rsidRPr="00A5010F">
        <w:rPr>
          <w:color w:val="222222"/>
          <w:shd w:val="clear" w:color="auto" w:fill="FFFFFF"/>
          <w:lang w:val="en-GB"/>
        </w:rPr>
        <w:t>, </w:t>
      </w:r>
      <w:r w:rsidRPr="00A5010F">
        <w:rPr>
          <w:i/>
          <w:iCs/>
          <w:color w:val="222222"/>
          <w:shd w:val="clear" w:color="auto" w:fill="FFFFFF"/>
          <w:lang w:val="en-GB"/>
        </w:rPr>
        <w:t>49</w:t>
      </w:r>
      <w:r w:rsidRPr="00A5010F">
        <w:rPr>
          <w:color w:val="222222"/>
          <w:shd w:val="clear" w:color="auto" w:fill="FFFFFF"/>
          <w:lang w:val="en-GB"/>
        </w:rPr>
        <w:t>, pp.30-50.</w:t>
      </w:r>
    </w:p>
    <w:p w14:paraId="3467813F" w14:textId="77777777" w:rsidR="00510BD4" w:rsidRPr="00A5010F" w:rsidRDefault="00510BD4" w:rsidP="00966C7D">
      <w:pPr>
        <w:jc w:val="both"/>
        <w:rPr>
          <w:color w:val="222222"/>
          <w:shd w:val="clear" w:color="auto" w:fill="FFFFFF"/>
          <w:lang w:val="en-GB"/>
        </w:rPr>
      </w:pPr>
      <w:r w:rsidRPr="00A5010F">
        <w:rPr>
          <w:color w:val="222222"/>
          <w:shd w:val="clear" w:color="auto" w:fill="FFFFFF"/>
          <w:lang w:val="en-GB"/>
        </w:rPr>
        <w:t>Lessmann, S., Haupt, J., Coussement, K. and De Bock, K.W., 2021. Targeting customers for profit: An ensemble learning framework to support marketing decision-making. </w:t>
      </w:r>
      <w:r w:rsidRPr="00A5010F">
        <w:rPr>
          <w:i/>
          <w:iCs/>
          <w:color w:val="222222"/>
          <w:shd w:val="clear" w:color="auto" w:fill="FFFFFF"/>
          <w:lang w:val="en-GB"/>
        </w:rPr>
        <w:t>Information Sciences</w:t>
      </w:r>
      <w:r w:rsidRPr="00A5010F">
        <w:rPr>
          <w:color w:val="222222"/>
          <w:shd w:val="clear" w:color="auto" w:fill="FFFFFF"/>
          <w:lang w:val="en-GB"/>
        </w:rPr>
        <w:t>, </w:t>
      </w:r>
      <w:r w:rsidRPr="00A5010F">
        <w:rPr>
          <w:i/>
          <w:iCs/>
          <w:color w:val="222222"/>
          <w:shd w:val="clear" w:color="auto" w:fill="FFFFFF"/>
          <w:lang w:val="en-GB"/>
        </w:rPr>
        <w:t>557</w:t>
      </w:r>
      <w:r w:rsidRPr="00A5010F">
        <w:rPr>
          <w:color w:val="222222"/>
          <w:shd w:val="clear" w:color="auto" w:fill="FFFFFF"/>
          <w:lang w:val="en-GB"/>
        </w:rPr>
        <w:t>, pp.286-301.</w:t>
      </w:r>
    </w:p>
    <w:p w14:paraId="01D62961" w14:textId="77777777" w:rsidR="00510BD4" w:rsidRPr="00A5010F" w:rsidRDefault="00510BD4" w:rsidP="00966C7D">
      <w:pPr>
        <w:jc w:val="both"/>
        <w:rPr>
          <w:lang w:val="en-GB"/>
        </w:rPr>
      </w:pPr>
      <w:r w:rsidRPr="00A5010F">
        <w:rPr>
          <w:color w:val="222222"/>
          <w:shd w:val="clear" w:color="auto" w:fill="FFFFFF"/>
          <w:lang w:val="en-GB"/>
        </w:rPr>
        <w:t>Sánchez-Pérez, M., Illescas-Manzano, M.D. and Martínez-Puertas, S., 2020. You’re the only One, or Simply the Best. Hotels differentiation, competition, agglomeration, and pricing. </w:t>
      </w:r>
      <w:r w:rsidRPr="00A5010F">
        <w:rPr>
          <w:i/>
          <w:iCs/>
          <w:color w:val="222222"/>
          <w:shd w:val="clear" w:color="auto" w:fill="FFFFFF"/>
          <w:lang w:val="en-GB"/>
        </w:rPr>
        <w:t>International Journal of Hospitality Management</w:t>
      </w:r>
      <w:r w:rsidRPr="00A5010F">
        <w:rPr>
          <w:color w:val="222222"/>
          <w:shd w:val="clear" w:color="auto" w:fill="FFFFFF"/>
          <w:lang w:val="en-GB"/>
        </w:rPr>
        <w:t>, </w:t>
      </w:r>
      <w:r w:rsidRPr="00A5010F">
        <w:rPr>
          <w:i/>
          <w:iCs/>
          <w:color w:val="222222"/>
          <w:shd w:val="clear" w:color="auto" w:fill="FFFFFF"/>
          <w:lang w:val="en-GB"/>
        </w:rPr>
        <w:t>85</w:t>
      </w:r>
      <w:r w:rsidRPr="00A5010F">
        <w:rPr>
          <w:color w:val="222222"/>
          <w:shd w:val="clear" w:color="auto" w:fill="FFFFFF"/>
          <w:lang w:val="en-GB"/>
        </w:rPr>
        <w:t>, p.102362.</w:t>
      </w:r>
    </w:p>
    <w:p w14:paraId="0FFE1966" w14:textId="77777777" w:rsidR="00510BD4" w:rsidRPr="00A5010F" w:rsidRDefault="00510BD4" w:rsidP="006378BE">
      <w:pPr>
        <w:jc w:val="both"/>
        <w:rPr>
          <w:lang w:val="en-GB"/>
        </w:rPr>
      </w:pPr>
      <w:r w:rsidRPr="00A5010F">
        <w:rPr>
          <w:lang w:val="en-GB"/>
        </w:rPr>
        <w:t>Statista (2023). GDP of the UK 1948-2022- Statista. Available at: June 2, 2023 from statista.com: https://www.statista.com/statistics/281744/gdp-of-the-united-</w:t>
      </w:r>
      <w:r w:rsidRPr="00A5010F">
        <w:rPr>
          <w:lang w:val="en-GB"/>
        </w:rPr>
        <w:lastRenderedPageBreak/>
        <w:t>kingdom/#:~:text=Annual%20GDP%20growth%20figures%20show,fall%20in%20GDP%20in%202020.</w:t>
      </w:r>
    </w:p>
    <w:p w14:paraId="22212983" w14:textId="77777777" w:rsidR="00510BD4" w:rsidRPr="00A5010F" w:rsidRDefault="00510BD4" w:rsidP="00966C7D">
      <w:pPr>
        <w:jc w:val="both"/>
        <w:rPr>
          <w:color w:val="222222"/>
          <w:shd w:val="clear" w:color="auto" w:fill="FFFFFF"/>
          <w:lang w:val="en-GB"/>
        </w:rPr>
      </w:pPr>
      <w:r w:rsidRPr="00A5010F">
        <w:rPr>
          <w:color w:val="222222"/>
          <w:shd w:val="clear" w:color="auto" w:fill="FFFFFF"/>
          <w:lang w:val="en-GB"/>
        </w:rPr>
        <w:t>Stoilova, E., 2021. AI chatbots as a customer service and support tool. </w:t>
      </w:r>
      <w:r w:rsidRPr="00A5010F">
        <w:rPr>
          <w:i/>
          <w:iCs/>
          <w:color w:val="222222"/>
          <w:shd w:val="clear" w:color="auto" w:fill="FFFFFF"/>
          <w:lang w:val="en-GB"/>
        </w:rPr>
        <w:t>ROBONOMICS: The Journal of the Automated Economy</w:t>
      </w:r>
      <w:r w:rsidRPr="00A5010F">
        <w:rPr>
          <w:color w:val="222222"/>
          <w:shd w:val="clear" w:color="auto" w:fill="FFFFFF"/>
          <w:lang w:val="en-GB"/>
        </w:rPr>
        <w:t>, </w:t>
      </w:r>
      <w:r w:rsidRPr="00A5010F">
        <w:rPr>
          <w:i/>
          <w:iCs/>
          <w:color w:val="222222"/>
          <w:shd w:val="clear" w:color="auto" w:fill="FFFFFF"/>
          <w:lang w:val="en-GB"/>
        </w:rPr>
        <w:t>2</w:t>
      </w:r>
      <w:r w:rsidRPr="00A5010F">
        <w:rPr>
          <w:color w:val="222222"/>
          <w:shd w:val="clear" w:color="auto" w:fill="FFFFFF"/>
          <w:lang w:val="en-GB"/>
        </w:rPr>
        <w:t>, pp.21-21.</w:t>
      </w:r>
    </w:p>
    <w:p w14:paraId="6D424DB2" w14:textId="77777777" w:rsidR="001245F3" w:rsidRPr="00A5010F" w:rsidRDefault="001245F3">
      <w:pPr>
        <w:spacing w:before="0" w:after="200" w:line="276" w:lineRule="auto"/>
        <w:rPr>
          <w:rFonts w:asciiTheme="majorHAnsi" w:eastAsiaTheme="majorEastAsia" w:hAnsiTheme="majorHAnsi" w:cstheme="majorBidi"/>
          <w:b/>
          <w:bCs/>
          <w:color w:val="365F91" w:themeColor="accent1" w:themeShade="BF"/>
          <w:sz w:val="28"/>
          <w:szCs w:val="28"/>
          <w:shd w:val="clear" w:color="auto" w:fill="FFFFFF"/>
          <w:lang w:val="en-GB"/>
        </w:rPr>
      </w:pPr>
      <w:r w:rsidRPr="00A5010F">
        <w:rPr>
          <w:shd w:val="clear" w:color="auto" w:fill="FFFFFF"/>
          <w:lang w:val="en-GB"/>
        </w:rPr>
        <w:br w:type="page"/>
      </w:r>
    </w:p>
    <w:p w14:paraId="23AB8DF7" w14:textId="77777777" w:rsidR="001245F3" w:rsidRPr="00A5010F" w:rsidRDefault="001245F3" w:rsidP="001245F3">
      <w:pPr>
        <w:pStyle w:val="Heading1"/>
        <w:rPr>
          <w:shd w:val="clear" w:color="auto" w:fill="FFFFFF"/>
          <w:lang w:val="en-GB"/>
        </w:rPr>
      </w:pPr>
      <w:r w:rsidRPr="00A5010F">
        <w:rPr>
          <w:shd w:val="clear" w:color="auto" w:fill="FFFFFF"/>
          <w:lang w:val="en-GB"/>
        </w:rPr>
        <w:lastRenderedPageBreak/>
        <w:t xml:space="preserve">Appendix </w:t>
      </w:r>
    </w:p>
    <w:p w14:paraId="07721094" w14:textId="77777777" w:rsidR="001245F3" w:rsidRPr="00A5010F" w:rsidRDefault="001245F3" w:rsidP="001245F3">
      <w:pPr>
        <w:rPr>
          <w:lang w:val="en-GB"/>
        </w:rPr>
      </w:pPr>
      <w:r w:rsidRPr="00A5010F">
        <w:rPr>
          <w:noProof/>
          <w:lang w:val="en-GB" w:eastAsia="en-IN"/>
        </w:rPr>
        <w:drawing>
          <wp:inline distT="0" distB="0" distL="0" distR="0" wp14:anchorId="6DE61CFD" wp14:editId="2FF30268">
            <wp:extent cx="5631180" cy="4198620"/>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631180" cy="4198620"/>
                    </a:xfrm>
                    <a:prstGeom prst="rect">
                      <a:avLst/>
                    </a:prstGeom>
                  </pic:spPr>
                </pic:pic>
              </a:graphicData>
            </a:graphic>
          </wp:inline>
        </w:drawing>
      </w:r>
    </w:p>
    <w:p w14:paraId="3DF2BB0F" w14:textId="77777777" w:rsidR="001245F3" w:rsidRPr="00A5010F" w:rsidRDefault="001245F3" w:rsidP="001245F3">
      <w:pPr>
        <w:rPr>
          <w:lang w:val="en-GB"/>
        </w:rPr>
      </w:pPr>
      <w:r w:rsidRPr="00A5010F">
        <w:rPr>
          <w:noProof/>
          <w:lang w:val="en-GB" w:eastAsia="en-IN"/>
        </w:rPr>
        <w:lastRenderedPageBreak/>
        <w:drawing>
          <wp:inline distT="0" distB="0" distL="0" distR="0" wp14:anchorId="18B02A39" wp14:editId="39508966">
            <wp:extent cx="5615940" cy="4244340"/>
            <wp:effectExtent l="0" t="0" r="381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615940" cy="4244340"/>
                    </a:xfrm>
                    <a:prstGeom prst="rect">
                      <a:avLst/>
                    </a:prstGeom>
                  </pic:spPr>
                </pic:pic>
              </a:graphicData>
            </a:graphic>
          </wp:inline>
        </w:drawing>
      </w:r>
    </w:p>
    <w:p w14:paraId="23FEF841" w14:textId="77777777" w:rsidR="001245F3" w:rsidRPr="00A5010F" w:rsidRDefault="001245F3" w:rsidP="001245F3">
      <w:pPr>
        <w:rPr>
          <w:lang w:val="en-GB"/>
        </w:rPr>
      </w:pPr>
      <w:r w:rsidRPr="00A5010F">
        <w:rPr>
          <w:noProof/>
          <w:lang w:val="en-GB" w:eastAsia="en-IN"/>
        </w:rPr>
        <w:drawing>
          <wp:inline distT="0" distB="0" distL="0" distR="0" wp14:anchorId="61B3ECD6" wp14:editId="4E91C554">
            <wp:extent cx="5593080" cy="4168140"/>
            <wp:effectExtent l="0" t="0" r="762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593080" cy="4168140"/>
                    </a:xfrm>
                    <a:prstGeom prst="rect">
                      <a:avLst/>
                    </a:prstGeom>
                  </pic:spPr>
                </pic:pic>
              </a:graphicData>
            </a:graphic>
          </wp:inline>
        </w:drawing>
      </w:r>
    </w:p>
    <w:p w14:paraId="0786AC3C" w14:textId="77777777" w:rsidR="001245F3" w:rsidRPr="00A5010F" w:rsidRDefault="001245F3" w:rsidP="001245F3">
      <w:pPr>
        <w:rPr>
          <w:lang w:val="en-GB"/>
        </w:rPr>
      </w:pPr>
      <w:r w:rsidRPr="00A5010F">
        <w:rPr>
          <w:noProof/>
          <w:lang w:val="en-GB" w:eastAsia="en-IN"/>
        </w:rPr>
        <w:lastRenderedPageBreak/>
        <w:drawing>
          <wp:inline distT="0" distB="0" distL="0" distR="0" wp14:anchorId="494BFD75" wp14:editId="03475876">
            <wp:extent cx="5615940" cy="4175760"/>
            <wp:effectExtent l="0" t="0" r="381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615940" cy="4175760"/>
                    </a:xfrm>
                    <a:prstGeom prst="rect">
                      <a:avLst/>
                    </a:prstGeom>
                  </pic:spPr>
                </pic:pic>
              </a:graphicData>
            </a:graphic>
          </wp:inline>
        </w:drawing>
      </w:r>
    </w:p>
    <w:p w14:paraId="548A2C5F" w14:textId="77777777" w:rsidR="001245F3" w:rsidRPr="00A5010F" w:rsidRDefault="001245F3" w:rsidP="001245F3">
      <w:pPr>
        <w:rPr>
          <w:lang w:val="en-GB"/>
        </w:rPr>
      </w:pPr>
      <w:r w:rsidRPr="00A5010F">
        <w:rPr>
          <w:noProof/>
          <w:lang w:val="en-GB" w:eastAsia="en-IN"/>
        </w:rPr>
        <w:drawing>
          <wp:inline distT="0" distB="0" distL="0" distR="0" wp14:anchorId="63194A02" wp14:editId="5C390FD6">
            <wp:extent cx="5494020" cy="4191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494020" cy="4191000"/>
                    </a:xfrm>
                    <a:prstGeom prst="rect">
                      <a:avLst/>
                    </a:prstGeom>
                  </pic:spPr>
                </pic:pic>
              </a:graphicData>
            </a:graphic>
          </wp:inline>
        </w:drawing>
      </w:r>
    </w:p>
    <w:p w14:paraId="53D529A7" w14:textId="77777777" w:rsidR="001245F3" w:rsidRPr="00A5010F" w:rsidRDefault="001245F3" w:rsidP="001245F3">
      <w:pPr>
        <w:rPr>
          <w:lang w:val="en-GB"/>
        </w:rPr>
      </w:pPr>
      <w:r w:rsidRPr="00A5010F">
        <w:rPr>
          <w:noProof/>
          <w:lang w:val="en-GB" w:eastAsia="en-IN"/>
        </w:rPr>
        <w:lastRenderedPageBreak/>
        <w:drawing>
          <wp:inline distT="0" distB="0" distL="0" distR="0" wp14:anchorId="14215ECF" wp14:editId="5F3EEB69">
            <wp:extent cx="5539740" cy="4091940"/>
            <wp:effectExtent l="0" t="0" r="381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5539740" cy="4091940"/>
                    </a:xfrm>
                    <a:prstGeom prst="rect">
                      <a:avLst/>
                    </a:prstGeom>
                  </pic:spPr>
                </pic:pic>
              </a:graphicData>
            </a:graphic>
          </wp:inline>
        </w:drawing>
      </w:r>
    </w:p>
    <w:p w14:paraId="33ABD026" w14:textId="77777777" w:rsidR="001245F3" w:rsidRPr="00A5010F" w:rsidRDefault="001245F3" w:rsidP="001245F3">
      <w:pPr>
        <w:rPr>
          <w:lang w:val="en-GB"/>
        </w:rPr>
      </w:pPr>
      <w:r w:rsidRPr="00A5010F">
        <w:rPr>
          <w:noProof/>
          <w:lang w:val="en-GB" w:eastAsia="en-IN"/>
        </w:rPr>
        <w:drawing>
          <wp:inline distT="0" distB="0" distL="0" distR="0" wp14:anchorId="0BDA0E8A" wp14:editId="476C6D1E">
            <wp:extent cx="5562600" cy="419862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5562600" cy="4198620"/>
                    </a:xfrm>
                    <a:prstGeom prst="rect">
                      <a:avLst/>
                    </a:prstGeom>
                  </pic:spPr>
                </pic:pic>
              </a:graphicData>
            </a:graphic>
          </wp:inline>
        </w:drawing>
      </w:r>
    </w:p>
    <w:p w14:paraId="615D0B88" w14:textId="77777777" w:rsidR="001245F3" w:rsidRPr="00A5010F" w:rsidRDefault="001245F3" w:rsidP="001245F3">
      <w:pPr>
        <w:rPr>
          <w:lang w:val="en-GB"/>
        </w:rPr>
      </w:pPr>
      <w:r w:rsidRPr="00A5010F">
        <w:rPr>
          <w:noProof/>
          <w:lang w:val="en-GB" w:eastAsia="en-IN"/>
        </w:rPr>
        <w:lastRenderedPageBreak/>
        <w:drawing>
          <wp:inline distT="0" distB="0" distL="0" distR="0" wp14:anchorId="25A2FF74" wp14:editId="792EB9AA">
            <wp:extent cx="5554980" cy="4168140"/>
            <wp:effectExtent l="0" t="0" r="762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5554980" cy="4168140"/>
                    </a:xfrm>
                    <a:prstGeom prst="rect">
                      <a:avLst/>
                    </a:prstGeom>
                  </pic:spPr>
                </pic:pic>
              </a:graphicData>
            </a:graphic>
          </wp:inline>
        </w:drawing>
      </w:r>
    </w:p>
    <w:p w14:paraId="4990566B" w14:textId="77777777" w:rsidR="00B07960" w:rsidRPr="00A5010F" w:rsidRDefault="00B07960" w:rsidP="001245F3">
      <w:pPr>
        <w:rPr>
          <w:lang w:val="en-GB"/>
        </w:rPr>
      </w:pPr>
      <w:r w:rsidRPr="00A5010F">
        <w:rPr>
          <w:noProof/>
          <w:lang w:val="en-GB" w:eastAsia="en-IN"/>
        </w:rPr>
        <w:drawing>
          <wp:inline distT="0" distB="0" distL="0" distR="0" wp14:anchorId="10959543" wp14:editId="558BF166">
            <wp:extent cx="5600700" cy="4183380"/>
            <wp:effectExtent l="0" t="0" r="0" b="762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5600700" cy="4183380"/>
                    </a:xfrm>
                    <a:prstGeom prst="rect">
                      <a:avLst/>
                    </a:prstGeom>
                  </pic:spPr>
                </pic:pic>
              </a:graphicData>
            </a:graphic>
          </wp:inline>
        </w:drawing>
      </w:r>
    </w:p>
    <w:p w14:paraId="415023EF" w14:textId="77777777" w:rsidR="001245F3" w:rsidRPr="00A5010F" w:rsidRDefault="001245F3" w:rsidP="001245F3">
      <w:pPr>
        <w:rPr>
          <w:lang w:val="en-GB"/>
        </w:rPr>
      </w:pPr>
      <w:r w:rsidRPr="00A5010F">
        <w:rPr>
          <w:noProof/>
          <w:lang w:val="en-GB" w:eastAsia="en-IN"/>
        </w:rPr>
        <w:lastRenderedPageBreak/>
        <w:drawing>
          <wp:inline distT="0" distB="0" distL="0" distR="0" wp14:anchorId="74B8A986" wp14:editId="6B4C60DB">
            <wp:extent cx="5501640" cy="4122420"/>
            <wp:effectExtent l="0" t="0" r="381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5501640" cy="4122420"/>
                    </a:xfrm>
                    <a:prstGeom prst="rect">
                      <a:avLst/>
                    </a:prstGeom>
                  </pic:spPr>
                </pic:pic>
              </a:graphicData>
            </a:graphic>
          </wp:inline>
        </w:drawing>
      </w:r>
    </w:p>
    <w:p w14:paraId="3A7F523B" w14:textId="77777777" w:rsidR="001245F3" w:rsidRPr="00A5010F" w:rsidRDefault="001245F3" w:rsidP="001245F3">
      <w:pPr>
        <w:rPr>
          <w:lang w:val="en-GB"/>
        </w:rPr>
      </w:pPr>
      <w:r w:rsidRPr="00A5010F">
        <w:rPr>
          <w:noProof/>
          <w:lang w:val="en-GB" w:eastAsia="en-IN"/>
        </w:rPr>
        <w:drawing>
          <wp:inline distT="0" distB="0" distL="0" distR="0" wp14:anchorId="6C2C900A" wp14:editId="049ED1CA">
            <wp:extent cx="5539740" cy="4152900"/>
            <wp:effectExtent l="0" t="0" r="381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5539740" cy="4152900"/>
                    </a:xfrm>
                    <a:prstGeom prst="rect">
                      <a:avLst/>
                    </a:prstGeom>
                  </pic:spPr>
                </pic:pic>
              </a:graphicData>
            </a:graphic>
          </wp:inline>
        </w:drawing>
      </w:r>
    </w:p>
    <w:p w14:paraId="41826312" w14:textId="77777777" w:rsidR="001245F3" w:rsidRPr="00A5010F" w:rsidRDefault="00510473" w:rsidP="001245F3">
      <w:pPr>
        <w:rPr>
          <w:lang w:val="en-GB"/>
        </w:rPr>
      </w:pPr>
      <w:r w:rsidRPr="00A5010F">
        <w:rPr>
          <w:noProof/>
          <w:lang w:val="en-GB" w:eastAsia="en-IN"/>
        </w:rPr>
        <w:lastRenderedPageBreak/>
        <w:drawing>
          <wp:inline distT="0" distB="0" distL="0" distR="0" wp14:anchorId="5BE2D320" wp14:editId="27CA5AED">
            <wp:extent cx="5509260" cy="409956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5509260" cy="4099560"/>
                    </a:xfrm>
                    <a:prstGeom prst="rect">
                      <a:avLst/>
                    </a:prstGeom>
                  </pic:spPr>
                </pic:pic>
              </a:graphicData>
            </a:graphic>
          </wp:inline>
        </w:drawing>
      </w:r>
    </w:p>
    <w:sectPr w:rsidR="001245F3" w:rsidRPr="00A5010F" w:rsidSect="00BB2FAF">
      <w:footerReference w:type="default" r:id="rId2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C973FD" w14:textId="77777777" w:rsidR="00F7570A" w:rsidRDefault="00F7570A" w:rsidP="00BB2FAF">
      <w:pPr>
        <w:spacing w:before="0" w:after="0" w:line="240" w:lineRule="auto"/>
      </w:pPr>
      <w:r>
        <w:separator/>
      </w:r>
    </w:p>
  </w:endnote>
  <w:endnote w:type="continuationSeparator" w:id="0">
    <w:p w14:paraId="6FBEDA87" w14:textId="77777777" w:rsidR="00F7570A" w:rsidRDefault="00F7570A" w:rsidP="00BB2FA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6401817"/>
      <w:docPartObj>
        <w:docPartGallery w:val="Page Numbers (Bottom of Page)"/>
        <w:docPartUnique/>
      </w:docPartObj>
    </w:sdtPr>
    <w:sdtEndPr>
      <w:rPr>
        <w:noProof/>
      </w:rPr>
    </w:sdtEndPr>
    <w:sdtContent>
      <w:p w14:paraId="2BC4BD85" w14:textId="77777777" w:rsidR="007432DE" w:rsidRDefault="001D672B">
        <w:pPr>
          <w:pStyle w:val="Footer"/>
          <w:jc w:val="right"/>
        </w:pPr>
        <w:r>
          <w:fldChar w:fldCharType="begin"/>
        </w:r>
        <w:r>
          <w:instrText xml:space="preserve"> PAGE   \* MERGEFORMAT </w:instrText>
        </w:r>
        <w:r>
          <w:fldChar w:fldCharType="separate"/>
        </w:r>
        <w:r w:rsidR="00B07960">
          <w:rPr>
            <w:noProof/>
          </w:rPr>
          <w:t>20</w:t>
        </w:r>
        <w:r>
          <w:rPr>
            <w:noProof/>
          </w:rPr>
          <w:fldChar w:fldCharType="end"/>
        </w:r>
      </w:p>
    </w:sdtContent>
  </w:sdt>
  <w:p w14:paraId="35A756DB" w14:textId="77777777" w:rsidR="007432DE" w:rsidRDefault="007432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0F09F2" w14:textId="77777777" w:rsidR="00F7570A" w:rsidRDefault="00F7570A" w:rsidP="00BB2FAF">
      <w:pPr>
        <w:spacing w:before="0" w:after="0" w:line="240" w:lineRule="auto"/>
      </w:pPr>
      <w:r>
        <w:separator/>
      </w:r>
    </w:p>
  </w:footnote>
  <w:footnote w:type="continuationSeparator" w:id="0">
    <w:p w14:paraId="3F7B290F" w14:textId="77777777" w:rsidR="00F7570A" w:rsidRDefault="00F7570A" w:rsidP="00BB2FAF">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2F382C"/>
    <w:multiLevelType w:val="hybridMultilevel"/>
    <w:tmpl w:val="0F3E34A8"/>
    <w:lvl w:ilvl="0" w:tplc="BA48E428">
      <w:start w:val="1"/>
      <w:numFmt w:val="bullet"/>
      <w:lvlText w:val=""/>
      <w:lvlJc w:val="left"/>
      <w:pPr>
        <w:ind w:left="720" w:hanging="360"/>
      </w:pPr>
      <w:rPr>
        <w:rFonts w:ascii="Symbol" w:hAnsi="Symbol" w:hint="default"/>
      </w:rPr>
    </w:lvl>
    <w:lvl w:ilvl="1" w:tplc="7B5C1BB2" w:tentative="1">
      <w:start w:val="1"/>
      <w:numFmt w:val="bullet"/>
      <w:lvlText w:val="o"/>
      <w:lvlJc w:val="left"/>
      <w:pPr>
        <w:ind w:left="1440" w:hanging="360"/>
      </w:pPr>
      <w:rPr>
        <w:rFonts w:ascii="Courier New" w:hAnsi="Courier New" w:cs="Courier New" w:hint="default"/>
      </w:rPr>
    </w:lvl>
    <w:lvl w:ilvl="2" w:tplc="DB4A31EA" w:tentative="1">
      <w:start w:val="1"/>
      <w:numFmt w:val="bullet"/>
      <w:lvlText w:val=""/>
      <w:lvlJc w:val="left"/>
      <w:pPr>
        <w:ind w:left="2160" w:hanging="360"/>
      </w:pPr>
      <w:rPr>
        <w:rFonts w:ascii="Wingdings" w:hAnsi="Wingdings" w:hint="default"/>
      </w:rPr>
    </w:lvl>
    <w:lvl w:ilvl="3" w:tplc="6B8AF6EC" w:tentative="1">
      <w:start w:val="1"/>
      <w:numFmt w:val="bullet"/>
      <w:lvlText w:val=""/>
      <w:lvlJc w:val="left"/>
      <w:pPr>
        <w:ind w:left="2880" w:hanging="360"/>
      </w:pPr>
      <w:rPr>
        <w:rFonts w:ascii="Symbol" w:hAnsi="Symbol" w:hint="default"/>
      </w:rPr>
    </w:lvl>
    <w:lvl w:ilvl="4" w:tplc="6B8A14F0" w:tentative="1">
      <w:start w:val="1"/>
      <w:numFmt w:val="bullet"/>
      <w:lvlText w:val="o"/>
      <w:lvlJc w:val="left"/>
      <w:pPr>
        <w:ind w:left="3600" w:hanging="360"/>
      </w:pPr>
      <w:rPr>
        <w:rFonts w:ascii="Courier New" w:hAnsi="Courier New" w:cs="Courier New" w:hint="default"/>
      </w:rPr>
    </w:lvl>
    <w:lvl w:ilvl="5" w:tplc="A888E566" w:tentative="1">
      <w:start w:val="1"/>
      <w:numFmt w:val="bullet"/>
      <w:lvlText w:val=""/>
      <w:lvlJc w:val="left"/>
      <w:pPr>
        <w:ind w:left="4320" w:hanging="360"/>
      </w:pPr>
      <w:rPr>
        <w:rFonts w:ascii="Wingdings" w:hAnsi="Wingdings" w:hint="default"/>
      </w:rPr>
    </w:lvl>
    <w:lvl w:ilvl="6" w:tplc="0896C81C" w:tentative="1">
      <w:start w:val="1"/>
      <w:numFmt w:val="bullet"/>
      <w:lvlText w:val=""/>
      <w:lvlJc w:val="left"/>
      <w:pPr>
        <w:ind w:left="5040" w:hanging="360"/>
      </w:pPr>
      <w:rPr>
        <w:rFonts w:ascii="Symbol" w:hAnsi="Symbol" w:hint="default"/>
      </w:rPr>
    </w:lvl>
    <w:lvl w:ilvl="7" w:tplc="79FA0064" w:tentative="1">
      <w:start w:val="1"/>
      <w:numFmt w:val="bullet"/>
      <w:lvlText w:val="o"/>
      <w:lvlJc w:val="left"/>
      <w:pPr>
        <w:ind w:left="5760" w:hanging="360"/>
      </w:pPr>
      <w:rPr>
        <w:rFonts w:ascii="Courier New" w:hAnsi="Courier New" w:cs="Courier New" w:hint="default"/>
      </w:rPr>
    </w:lvl>
    <w:lvl w:ilvl="8" w:tplc="772C35AA" w:tentative="1">
      <w:start w:val="1"/>
      <w:numFmt w:val="bullet"/>
      <w:lvlText w:val=""/>
      <w:lvlJc w:val="left"/>
      <w:pPr>
        <w:ind w:left="6480" w:hanging="360"/>
      </w:pPr>
      <w:rPr>
        <w:rFonts w:ascii="Wingdings" w:hAnsi="Wingdings" w:hint="default"/>
      </w:rPr>
    </w:lvl>
  </w:abstractNum>
  <w:abstractNum w:abstractNumId="1" w15:restartNumberingAfterBreak="0">
    <w:nsid w:val="260134CB"/>
    <w:multiLevelType w:val="hybridMultilevel"/>
    <w:tmpl w:val="15F470A0"/>
    <w:lvl w:ilvl="0" w:tplc="719AB5DA">
      <w:start w:val="1"/>
      <w:numFmt w:val="bullet"/>
      <w:lvlText w:val=""/>
      <w:lvlJc w:val="left"/>
      <w:pPr>
        <w:ind w:left="720" w:hanging="360"/>
      </w:pPr>
      <w:rPr>
        <w:rFonts w:ascii="Symbol" w:hAnsi="Symbol" w:hint="default"/>
      </w:rPr>
    </w:lvl>
    <w:lvl w:ilvl="1" w:tplc="0130C674" w:tentative="1">
      <w:start w:val="1"/>
      <w:numFmt w:val="bullet"/>
      <w:lvlText w:val="o"/>
      <w:lvlJc w:val="left"/>
      <w:pPr>
        <w:ind w:left="1440" w:hanging="360"/>
      </w:pPr>
      <w:rPr>
        <w:rFonts w:ascii="Courier New" w:hAnsi="Courier New" w:cs="Courier New" w:hint="default"/>
      </w:rPr>
    </w:lvl>
    <w:lvl w:ilvl="2" w:tplc="0CEC39D0" w:tentative="1">
      <w:start w:val="1"/>
      <w:numFmt w:val="bullet"/>
      <w:lvlText w:val=""/>
      <w:lvlJc w:val="left"/>
      <w:pPr>
        <w:ind w:left="2160" w:hanging="360"/>
      </w:pPr>
      <w:rPr>
        <w:rFonts w:ascii="Wingdings" w:hAnsi="Wingdings" w:hint="default"/>
      </w:rPr>
    </w:lvl>
    <w:lvl w:ilvl="3" w:tplc="380EBD34" w:tentative="1">
      <w:start w:val="1"/>
      <w:numFmt w:val="bullet"/>
      <w:lvlText w:val=""/>
      <w:lvlJc w:val="left"/>
      <w:pPr>
        <w:ind w:left="2880" w:hanging="360"/>
      </w:pPr>
      <w:rPr>
        <w:rFonts w:ascii="Symbol" w:hAnsi="Symbol" w:hint="default"/>
      </w:rPr>
    </w:lvl>
    <w:lvl w:ilvl="4" w:tplc="07186FF6" w:tentative="1">
      <w:start w:val="1"/>
      <w:numFmt w:val="bullet"/>
      <w:lvlText w:val="o"/>
      <w:lvlJc w:val="left"/>
      <w:pPr>
        <w:ind w:left="3600" w:hanging="360"/>
      </w:pPr>
      <w:rPr>
        <w:rFonts w:ascii="Courier New" w:hAnsi="Courier New" w:cs="Courier New" w:hint="default"/>
      </w:rPr>
    </w:lvl>
    <w:lvl w:ilvl="5" w:tplc="C0E0F944" w:tentative="1">
      <w:start w:val="1"/>
      <w:numFmt w:val="bullet"/>
      <w:lvlText w:val=""/>
      <w:lvlJc w:val="left"/>
      <w:pPr>
        <w:ind w:left="4320" w:hanging="360"/>
      </w:pPr>
      <w:rPr>
        <w:rFonts w:ascii="Wingdings" w:hAnsi="Wingdings" w:hint="default"/>
      </w:rPr>
    </w:lvl>
    <w:lvl w:ilvl="6" w:tplc="423E9288" w:tentative="1">
      <w:start w:val="1"/>
      <w:numFmt w:val="bullet"/>
      <w:lvlText w:val=""/>
      <w:lvlJc w:val="left"/>
      <w:pPr>
        <w:ind w:left="5040" w:hanging="360"/>
      </w:pPr>
      <w:rPr>
        <w:rFonts w:ascii="Symbol" w:hAnsi="Symbol" w:hint="default"/>
      </w:rPr>
    </w:lvl>
    <w:lvl w:ilvl="7" w:tplc="F3F45794" w:tentative="1">
      <w:start w:val="1"/>
      <w:numFmt w:val="bullet"/>
      <w:lvlText w:val="o"/>
      <w:lvlJc w:val="left"/>
      <w:pPr>
        <w:ind w:left="5760" w:hanging="360"/>
      </w:pPr>
      <w:rPr>
        <w:rFonts w:ascii="Courier New" w:hAnsi="Courier New" w:cs="Courier New" w:hint="default"/>
      </w:rPr>
    </w:lvl>
    <w:lvl w:ilvl="8" w:tplc="43C693A6" w:tentative="1">
      <w:start w:val="1"/>
      <w:numFmt w:val="bullet"/>
      <w:lvlText w:val=""/>
      <w:lvlJc w:val="left"/>
      <w:pPr>
        <w:ind w:left="6480" w:hanging="360"/>
      </w:pPr>
      <w:rPr>
        <w:rFonts w:ascii="Wingdings" w:hAnsi="Wingdings" w:hint="default"/>
      </w:rPr>
    </w:lvl>
  </w:abstractNum>
  <w:abstractNum w:abstractNumId="2" w15:restartNumberingAfterBreak="0">
    <w:nsid w:val="2C4E7771"/>
    <w:multiLevelType w:val="hybridMultilevel"/>
    <w:tmpl w:val="12ACC7AC"/>
    <w:lvl w:ilvl="0" w:tplc="91388656">
      <w:start w:val="1"/>
      <w:numFmt w:val="bullet"/>
      <w:lvlText w:val=""/>
      <w:lvlJc w:val="left"/>
      <w:pPr>
        <w:ind w:left="720" w:hanging="360"/>
      </w:pPr>
      <w:rPr>
        <w:rFonts w:ascii="Symbol" w:hAnsi="Symbol" w:hint="default"/>
      </w:rPr>
    </w:lvl>
    <w:lvl w:ilvl="1" w:tplc="FCB66A06" w:tentative="1">
      <w:start w:val="1"/>
      <w:numFmt w:val="bullet"/>
      <w:lvlText w:val="o"/>
      <w:lvlJc w:val="left"/>
      <w:pPr>
        <w:ind w:left="1440" w:hanging="360"/>
      </w:pPr>
      <w:rPr>
        <w:rFonts w:ascii="Courier New" w:hAnsi="Courier New" w:cs="Courier New" w:hint="default"/>
      </w:rPr>
    </w:lvl>
    <w:lvl w:ilvl="2" w:tplc="08D064F8" w:tentative="1">
      <w:start w:val="1"/>
      <w:numFmt w:val="bullet"/>
      <w:lvlText w:val=""/>
      <w:lvlJc w:val="left"/>
      <w:pPr>
        <w:ind w:left="2160" w:hanging="360"/>
      </w:pPr>
      <w:rPr>
        <w:rFonts w:ascii="Wingdings" w:hAnsi="Wingdings" w:hint="default"/>
      </w:rPr>
    </w:lvl>
    <w:lvl w:ilvl="3" w:tplc="19F40966" w:tentative="1">
      <w:start w:val="1"/>
      <w:numFmt w:val="bullet"/>
      <w:lvlText w:val=""/>
      <w:lvlJc w:val="left"/>
      <w:pPr>
        <w:ind w:left="2880" w:hanging="360"/>
      </w:pPr>
      <w:rPr>
        <w:rFonts w:ascii="Symbol" w:hAnsi="Symbol" w:hint="default"/>
      </w:rPr>
    </w:lvl>
    <w:lvl w:ilvl="4" w:tplc="D716DDF0" w:tentative="1">
      <w:start w:val="1"/>
      <w:numFmt w:val="bullet"/>
      <w:lvlText w:val="o"/>
      <w:lvlJc w:val="left"/>
      <w:pPr>
        <w:ind w:left="3600" w:hanging="360"/>
      </w:pPr>
      <w:rPr>
        <w:rFonts w:ascii="Courier New" w:hAnsi="Courier New" w:cs="Courier New" w:hint="default"/>
      </w:rPr>
    </w:lvl>
    <w:lvl w:ilvl="5" w:tplc="EE886F1E" w:tentative="1">
      <w:start w:val="1"/>
      <w:numFmt w:val="bullet"/>
      <w:lvlText w:val=""/>
      <w:lvlJc w:val="left"/>
      <w:pPr>
        <w:ind w:left="4320" w:hanging="360"/>
      </w:pPr>
      <w:rPr>
        <w:rFonts w:ascii="Wingdings" w:hAnsi="Wingdings" w:hint="default"/>
      </w:rPr>
    </w:lvl>
    <w:lvl w:ilvl="6" w:tplc="37D418C6" w:tentative="1">
      <w:start w:val="1"/>
      <w:numFmt w:val="bullet"/>
      <w:lvlText w:val=""/>
      <w:lvlJc w:val="left"/>
      <w:pPr>
        <w:ind w:left="5040" w:hanging="360"/>
      </w:pPr>
      <w:rPr>
        <w:rFonts w:ascii="Symbol" w:hAnsi="Symbol" w:hint="default"/>
      </w:rPr>
    </w:lvl>
    <w:lvl w:ilvl="7" w:tplc="B044B494" w:tentative="1">
      <w:start w:val="1"/>
      <w:numFmt w:val="bullet"/>
      <w:lvlText w:val="o"/>
      <w:lvlJc w:val="left"/>
      <w:pPr>
        <w:ind w:left="5760" w:hanging="360"/>
      </w:pPr>
      <w:rPr>
        <w:rFonts w:ascii="Courier New" w:hAnsi="Courier New" w:cs="Courier New" w:hint="default"/>
      </w:rPr>
    </w:lvl>
    <w:lvl w:ilvl="8" w:tplc="1A00F63A" w:tentative="1">
      <w:start w:val="1"/>
      <w:numFmt w:val="bullet"/>
      <w:lvlText w:val=""/>
      <w:lvlJc w:val="left"/>
      <w:pPr>
        <w:ind w:left="6480" w:hanging="360"/>
      </w:pPr>
      <w:rPr>
        <w:rFonts w:ascii="Wingdings" w:hAnsi="Wingdings" w:hint="default"/>
      </w:rPr>
    </w:lvl>
  </w:abstractNum>
  <w:abstractNum w:abstractNumId="3" w15:restartNumberingAfterBreak="0">
    <w:nsid w:val="4A6725DD"/>
    <w:multiLevelType w:val="hybridMultilevel"/>
    <w:tmpl w:val="98FC6DCE"/>
    <w:lvl w:ilvl="0" w:tplc="4D287576">
      <w:start w:val="1"/>
      <w:numFmt w:val="bullet"/>
      <w:lvlText w:val=""/>
      <w:lvlJc w:val="left"/>
      <w:pPr>
        <w:ind w:left="720" w:hanging="360"/>
      </w:pPr>
      <w:rPr>
        <w:rFonts w:ascii="Symbol" w:hAnsi="Symbol" w:hint="default"/>
      </w:rPr>
    </w:lvl>
    <w:lvl w:ilvl="1" w:tplc="97589D36" w:tentative="1">
      <w:start w:val="1"/>
      <w:numFmt w:val="bullet"/>
      <w:lvlText w:val="o"/>
      <w:lvlJc w:val="left"/>
      <w:pPr>
        <w:ind w:left="1440" w:hanging="360"/>
      </w:pPr>
      <w:rPr>
        <w:rFonts w:ascii="Courier New" w:hAnsi="Courier New" w:cs="Courier New" w:hint="default"/>
      </w:rPr>
    </w:lvl>
    <w:lvl w:ilvl="2" w:tplc="C02CE29C" w:tentative="1">
      <w:start w:val="1"/>
      <w:numFmt w:val="bullet"/>
      <w:lvlText w:val=""/>
      <w:lvlJc w:val="left"/>
      <w:pPr>
        <w:ind w:left="2160" w:hanging="360"/>
      </w:pPr>
      <w:rPr>
        <w:rFonts w:ascii="Wingdings" w:hAnsi="Wingdings" w:hint="default"/>
      </w:rPr>
    </w:lvl>
    <w:lvl w:ilvl="3" w:tplc="054A2AE4" w:tentative="1">
      <w:start w:val="1"/>
      <w:numFmt w:val="bullet"/>
      <w:lvlText w:val=""/>
      <w:lvlJc w:val="left"/>
      <w:pPr>
        <w:ind w:left="2880" w:hanging="360"/>
      </w:pPr>
      <w:rPr>
        <w:rFonts w:ascii="Symbol" w:hAnsi="Symbol" w:hint="default"/>
      </w:rPr>
    </w:lvl>
    <w:lvl w:ilvl="4" w:tplc="F9AAB048" w:tentative="1">
      <w:start w:val="1"/>
      <w:numFmt w:val="bullet"/>
      <w:lvlText w:val="o"/>
      <w:lvlJc w:val="left"/>
      <w:pPr>
        <w:ind w:left="3600" w:hanging="360"/>
      </w:pPr>
      <w:rPr>
        <w:rFonts w:ascii="Courier New" w:hAnsi="Courier New" w:cs="Courier New" w:hint="default"/>
      </w:rPr>
    </w:lvl>
    <w:lvl w:ilvl="5" w:tplc="254C18B2" w:tentative="1">
      <w:start w:val="1"/>
      <w:numFmt w:val="bullet"/>
      <w:lvlText w:val=""/>
      <w:lvlJc w:val="left"/>
      <w:pPr>
        <w:ind w:left="4320" w:hanging="360"/>
      </w:pPr>
      <w:rPr>
        <w:rFonts w:ascii="Wingdings" w:hAnsi="Wingdings" w:hint="default"/>
      </w:rPr>
    </w:lvl>
    <w:lvl w:ilvl="6" w:tplc="C25A6B5E" w:tentative="1">
      <w:start w:val="1"/>
      <w:numFmt w:val="bullet"/>
      <w:lvlText w:val=""/>
      <w:lvlJc w:val="left"/>
      <w:pPr>
        <w:ind w:left="5040" w:hanging="360"/>
      </w:pPr>
      <w:rPr>
        <w:rFonts w:ascii="Symbol" w:hAnsi="Symbol" w:hint="default"/>
      </w:rPr>
    </w:lvl>
    <w:lvl w:ilvl="7" w:tplc="91D06980" w:tentative="1">
      <w:start w:val="1"/>
      <w:numFmt w:val="bullet"/>
      <w:lvlText w:val="o"/>
      <w:lvlJc w:val="left"/>
      <w:pPr>
        <w:ind w:left="5760" w:hanging="360"/>
      </w:pPr>
      <w:rPr>
        <w:rFonts w:ascii="Courier New" w:hAnsi="Courier New" w:cs="Courier New" w:hint="default"/>
      </w:rPr>
    </w:lvl>
    <w:lvl w:ilvl="8" w:tplc="E5E06CAA" w:tentative="1">
      <w:start w:val="1"/>
      <w:numFmt w:val="bullet"/>
      <w:lvlText w:val=""/>
      <w:lvlJc w:val="left"/>
      <w:pPr>
        <w:ind w:left="6480" w:hanging="360"/>
      </w:pPr>
      <w:rPr>
        <w:rFonts w:ascii="Wingdings" w:hAnsi="Wingdings" w:hint="default"/>
      </w:rPr>
    </w:lvl>
  </w:abstractNum>
  <w:abstractNum w:abstractNumId="4" w15:restartNumberingAfterBreak="0">
    <w:nsid w:val="6A407137"/>
    <w:multiLevelType w:val="hybridMultilevel"/>
    <w:tmpl w:val="463842FC"/>
    <w:lvl w:ilvl="0" w:tplc="8AD0C01A">
      <w:start w:val="1"/>
      <w:numFmt w:val="bullet"/>
      <w:lvlText w:val=""/>
      <w:lvlJc w:val="left"/>
      <w:pPr>
        <w:ind w:left="720" w:hanging="360"/>
      </w:pPr>
      <w:rPr>
        <w:rFonts w:ascii="Symbol" w:hAnsi="Symbol" w:hint="default"/>
      </w:rPr>
    </w:lvl>
    <w:lvl w:ilvl="1" w:tplc="21DC7FE4" w:tentative="1">
      <w:start w:val="1"/>
      <w:numFmt w:val="bullet"/>
      <w:lvlText w:val="o"/>
      <w:lvlJc w:val="left"/>
      <w:pPr>
        <w:ind w:left="1440" w:hanging="360"/>
      </w:pPr>
      <w:rPr>
        <w:rFonts w:ascii="Courier New" w:hAnsi="Courier New" w:cs="Courier New" w:hint="default"/>
      </w:rPr>
    </w:lvl>
    <w:lvl w:ilvl="2" w:tplc="E380300C" w:tentative="1">
      <w:start w:val="1"/>
      <w:numFmt w:val="bullet"/>
      <w:lvlText w:val=""/>
      <w:lvlJc w:val="left"/>
      <w:pPr>
        <w:ind w:left="2160" w:hanging="360"/>
      </w:pPr>
      <w:rPr>
        <w:rFonts w:ascii="Wingdings" w:hAnsi="Wingdings" w:hint="default"/>
      </w:rPr>
    </w:lvl>
    <w:lvl w:ilvl="3" w:tplc="B4A0CB28" w:tentative="1">
      <w:start w:val="1"/>
      <w:numFmt w:val="bullet"/>
      <w:lvlText w:val=""/>
      <w:lvlJc w:val="left"/>
      <w:pPr>
        <w:ind w:left="2880" w:hanging="360"/>
      </w:pPr>
      <w:rPr>
        <w:rFonts w:ascii="Symbol" w:hAnsi="Symbol" w:hint="default"/>
      </w:rPr>
    </w:lvl>
    <w:lvl w:ilvl="4" w:tplc="3A6CD144" w:tentative="1">
      <w:start w:val="1"/>
      <w:numFmt w:val="bullet"/>
      <w:lvlText w:val="o"/>
      <w:lvlJc w:val="left"/>
      <w:pPr>
        <w:ind w:left="3600" w:hanging="360"/>
      </w:pPr>
      <w:rPr>
        <w:rFonts w:ascii="Courier New" w:hAnsi="Courier New" w:cs="Courier New" w:hint="default"/>
      </w:rPr>
    </w:lvl>
    <w:lvl w:ilvl="5" w:tplc="A7E6B1F2" w:tentative="1">
      <w:start w:val="1"/>
      <w:numFmt w:val="bullet"/>
      <w:lvlText w:val=""/>
      <w:lvlJc w:val="left"/>
      <w:pPr>
        <w:ind w:left="4320" w:hanging="360"/>
      </w:pPr>
      <w:rPr>
        <w:rFonts w:ascii="Wingdings" w:hAnsi="Wingdings" w:hint="default"/>
      </w:rPr>
    </w:lvl>
    <w:lvl w:ilvl="6" w:tplc="395E3BEE" w:tentative="1">
      <w:start w:val="1"/>
      <w:numFmt w:val="bullet"/>
      <w:lvlText w:val=""/>
      <w:lvlJc w:val="left"/>
      <w:pPr>
        <w:ind w:left="5040" w:hanging="360"/>
      </w:pPr>
      <w:rPr>
        <w:rFonts w:ascii="Symbol" w:hAnsi="Symbol" w:hint="default"/>
      </w:rPr>
    </w:lvl>
    <w:lvl w:ilvl="7" w:tplc="A7BA37DC" w:tentative="1">
      <w:start w:val="1"/>
      <w:numFmt w:val="bullet"/>
      <w:lvlText w:val="o"/>
      <w:lvlJc w:val="left"/>
      <w:pPr>
        <w:ind w:left="5760" w:hanging="360"/>
      </w:pPr>
      <w:rPr>
        <w:rFonts w:ascii="Courier New" w:hAnsi="Courier New" w:cs="Courier New" w:hint="default"/>
      </w:rPr>
    </w:lvl>
    <w:lvl w:ilvl="8" w:tplc="7B747530" w:tentative="1">
      <w:start w:val="1"/>
      <w:numFmt w:val="bullet"/>
      <w:lvlText w:val=""/>
      <w:lvlJc w:val="left"/>
      <w:pPr>
        <w:ind w:left="6480" w:hanging="360"/>
      </w:pPr>
      <w:rPr>
        <w:rFonts w:ascii="Wingdings" w:hAnsi="Wingdings" w:hint="default"/>
      </w:rPr>
    </w:lvl>
  </w:abstractNum>
  <w:abstractNum w:abstractNumId="5" w15:restartNumberingAfterBreak="0">
    <w:nsid w:val="6A713B90"/>
    <w:multiLevelType w:val="hybridMultilevel"/>
    <w:tmpl w:val="99469A10"/>
    <w:lvl w:ilvl="0" w:tplc="9C307E42">
      <w:start w:val="1"/>
      <w:numFmt w:val="bullet"/>
      <w:lvlText w:val=""/>
      <w:lvlJc w:val="left"/>
      <w:pPr>
        <w:ind w:left="720" w:hanging="360"/>
      </w:pPr>
      <w:rPr>
        <w:rFonts w:ascii="Symbol" w:hAnsi="Symbol" w:hint="default"/>
      </w:rPr>
    </w:lvl>
    <w:lvl w:ilvl="1" w:tplc="50C88076" w:tentative="1">
      <w:start w:val="1"/>
      <w:numFmt w:val="bullet"/>
      <w:lvlText w:val="o"/>
      <w:lvlJc w:val="left"/>
      <w:pPr>
        <w:ind w:left="1440" w:hanging="360"/>
      </w:pPr>
      <w:rPr>
        <w:rFonts w:ascii="Courier New" w:hAnsi="Courier New" w:cs="Courier New" w:hint="default"/>
      </w:rPr>
    </w:lvl>
    <w:lvl w:ilvl="2" w:tplc="AC083326" w:tentative="1">
      <w:start w:val="1"/>
      <w:numFmt w:val="bullet"/>
      <w:lvlText w:val=""/>
      <w:lvlJc w:val="left"/>
      <w:pPr>
        <w:ind w:left="2160" w:hanging="360"/>
      </w:pPr>
      <w:rPr>
        <w:rFonts w:ascii="Wingdings" w:hAnsi="Wingdings" w:hint="default"/>
      </w:rPr>
    </w:lvl>
    <w:lvl w:ilvl="3" w:tplc="B7E8BD88" w:tentative="1">
      <w:start w:val="1"/>
      <w:numFmt w:val="bullet"/>
      <w:lvlText w:val=""/>
      <w:lvlJc w:val="left"/>
      <w:pPr>
        <w:ind w:left="2880" w:hanging="360"/>
      </w:pPr>
      <w:rPr>
        <w:rFonts w:ascii="Symbol" w:hAnsi="Symbol" w:hint="default"/>
      </w:rPr>
    </w:lvl>
    <w:lvl w:ilvl="4" w:tplc="7D14DC62" w:tentative="1">
      <w:start w:val="1"/>
      <w:numFmt w:val="bullet"/>
      <w:lvlText w:val="o"/>
      <w:lvlJc w:val="left"/>
      <w:pPr>
        <w:ind w:left="3600" w:hanging="360"/>
      </w:pPr>
      <w:rPr>
        <w:rFonts w:ascii="Courier New" w:hAnsi="Courier New" w:cs="Courier New" w:hint="default"/>
      </w:rPr>
    </w:lvl>
    <w:lvl w:ilvl="5" w:tplc="5DCA6212" w:tentative="1">
      <w:start w:val="1"/>
      <w:numFmt w:val="bullet"/>
      <w:lvlText w:val=""/>
      <w:lvlJc w:val="left"/>
      <w:pPr>
        <w:ind w:left="4320" w:hanging="360"/>
      </w:pPr>
      <w:rPr>
        <w:rFonts w:ascii="Wingdings" w:hAnsi="Wingdings" w:hint="default"/>
      </w:rPr>
    </w:lvl>
    <w:lvl w:ilvl="6" w:tplc="D8FAB106" w:tentative="1">
      <w:start w:val="1"/>
      <w:numFmt w:val="bullet"/>
      <w:lvlText w:val=""/>
      <w:lvlJc w:val="left"/>
      <w:pPr>
        <w:ind w:left="5040" w:hanging="360"/>
      </w:pPr>
      <w:rPr>
        <w:rFonts w:ascii="Symbol" w:hAnsi="Symbol" w:hint="default"/>
      </w:rPr>
    </w:lvl>
    <w:lvl w:ilvl="7" w:tplc="E4EE3F3A" w:tentative="1">
      <w:start w:val="1"/>
      <w:numFmt w:val="bullet"/>
      <w:lvlText w:val="o"/>
      <w:lvlJc w:val="left"/>
      <w:pPr>
        <w:ind w:left="5760" w:hanging="360"/>
      </w:pPr>
      <w:rPr>
        <w:rFonts w:ascii="Courier New" w:hAnsi="Courier New" w:cs="Courier New" w:hint="default"/>
      </w:rPr>
    </w:lvl>
    <w:lvl w:ilvl="8" w:tplc="106A1F9A" w:tentative="1">
      <w:start w:val="1"/>
      <w:numFmt w:val="bullet"/>
      <w:lvlText w:val=""/>
      <w:lvlJc w:val="left"/>
      <w:pPr>
        <w:ind w:left="6480" w:hanging="360"/>
      </w:pPr>
      <w:rPr>
        <w:rFonts w:ascii="Wingdings" w:hAnsi="Wingdings" w:hint="default"/>
      </w:rPr>
    </w:lvl>
  </w:abstractNum>
  <w:abstractNum w:abstractNumId="6" w15:restartNumberingAfterBreak="0">
    <w:nsid w:val="6D3259D5"/>
    <w:multiLevelType w:val="hybridMultilevel"/>
    <w:tmpl w:val="F42E3F7A"/>
    <w:lvl w:ilvl="0" w:tplc="AE661808">
      <w:start w:val="1"/>
      <w:numFmt w:val="bullet"/>
      <w:lvlText w:val=""/>
      <w:lvlJc w:val="left"/>
      <w:pPr>
        <w:ind w:left="720" w:hanging="360"/>
      </w:pPr>
      <w:rPr>
        <w:rFonts w:ascii="Symbol" w:hAnsi="Symbol" w:hint="default"/>
      </w:rPr>
    </w:lvl>
    <w:lvl w:ilvl="1" w:tplc="576E8BBA" w:tentative="1">
      <w:start w:val="1"/>
      <w:numFmt w:val="bullet"/>
      <w:lvlText w:val="o"/>
      <w:lvlJc w:val="left"/>
      <w:pPr>
        <w:ind w:left="1440" w:hanging="360"/>
      </w:pPr>
      <w:rPr>
        <w:rFonts w:ascii="Courier New" w:hAnsi="Courier New" w:cs="Courier New" w:hint="default"/>
      </w:rPr>
    </w:lvl>
    <w:lvl w:ilvl="2" w:tplc="C80C2706" w:tentative="1">
      <w:start w:val="1"/>
      <w:numFmt w:val="bullet"/>
      <w:lvlText w:val=""/>
      <w:lvlJc w:val="left"/>
      <w:pPr>
        <w:ind w:left="2160" w:hanging="360"/>
      </w:pPr>
      <w:rPr>
        <w:rFonts w:ascii="Wingdings" w:hAnsi="Wingdings" w:hint="default"/>
      </w:rPr>
    </w:lvl>
    <w:lvl w:ilvl="3" w:tplc="53FA2EAA" w:tentative="1">
      <w:start w:val="1"/>
      <w:numFmt w:val="bullet"/>
      <w:lvlText w:val=""/>
      <w:lvlJc w:val="left"/>
      <w:pPr>
        <w:ind w:left="2880" w:hanging="360"/>
      </w:pPr>
      <w:rPr>
        <w:rFonts w:ascii="Symbol" w:hAnsi="Symbol" w:hint="default"/>
      </w:rPr>
    </w:lvl>
    <w:lvl w:ilvl="4" w:tplc="B8A4FCF6" w:tentative="1">
      <w:start w:val="1"/>
      <w:numFmt w:val="bullet"/>
      <w:lvlText w:val="o"/>
      <w:lvlJc w:val="left"/>
      <w:pPr>
        <w:ind w:left="3600" w:hanging="360"/>
      </w:pPr>
      <w:rPr>
        <w:rFonts w:ascii="Courier New" w:hAnsi="Courier New" w:cs="Courier New" w:hint="default"/>
      </w:rPr>
    </w:lvl>
    <w:lvl w:ilvl="5" w:tplc="323A3068" w:tentative="1">
      <w:start w:val="1"/>
      <w:numFmt w:val="bullet"/>
      <w:lvlText w:val=""/>
      <w:lvlJc w:val="left"/>
      <w:pPr>
        <w:ind w:left="4320" w:hanging="360"/>
      </w:pPr>
      <w:rPr>
        <w:rFonts w:ascii="Wingdings" w:hAnsi="Wingdings" w:hint="default"/>
      </w:rPr>
    </w:lvl>
    <w:lvl w:ilvl="6" w:tplc="7C345102" w:tentative="1">
      <w:start w:val="1"/>
      <w:numFmt w:val="bullet"/>
      <w:lvlText w:val=""/>
      <w:lvlJc w:val="left"/>
      <w:pPr>
        <w:ind w:left="5040" w:hanging="360"/>
      </w:pPr>
      <w:rPr>
        <w:rFonts w:ascii="Symbol" w:hAnsi="Symbol" w:hint="default"/>
      </w:rPr>
    </w:lvl>
    <w:lvl w:ilvl="7" w:tplc="30243D1C" w:tentative="1">
      <w:start w:val="1"/>
      <w:numFmt w:val="bullet"/>
      <w:lvlText w:val="o"/>
      <w:lvlJc w:val="left"/>
      <w:pPr>
        <w:ind w:left="5760" w:hanging="360"/>
      </w:pPr>
      <w:rPr>
        <w:rFonts w:ascii="Courier New" w:hAnsi="Courier New" w:cs="Courier New" w:hint="default"/>
      </w:rPr>
    </w:lvl>
    <w:lvl w:ilvl="8" w:tplc="C89807B0" w:tentative="1">
      <w:start w:val="1"/>
      <w:numFmt w:val="bullet"/>
      <w:lvlText w:val=""/>
      <w:lvlJc w:val="left"/>
      <w:pPr>
        <w:ind w:left="6480" w:hanging="360"/>
      </w:pPr>
      <w:rPr>
        <w:rFonts w:ascii="Wingdings" w:hAnsi="Wingdings" w:hint="default"/>
      </w:rPr>
    </w:lvl>
  </w:abstractNum>
  <w:num w:numId="1" w16cid:durableId="1767382289">
    <w:abstractNumId w:val="3"/>
  </w:num>
  <w:num w:numId="2" w16cid:durableId="1239098155">
    <w:abstractNumId w:val="6"/>
  </w:num>
  <w:num w:numId="3" w16cid:durableId="2115855696">
    <w:abstractNumId w:val="2"/>
  </w:num>
  <w:num w:numId="4" w16cid:durableId="5257740">
    <w:abstractNumId w:val="0"/>
  </w:num>
  <w:num w:numId="5" w16cid:durableId="343627904">
    <w:abstractNumId w:val="1"/>
  </w:num>
  <w:num w:numId="6" w16cid:durableId="1754352216">
    <w:abstractNumId w:val="5"/>
  </w:num>
  <w:num w:numId="7" w16cid:durableId="72240712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6CE0"/>
    <w:rsid w:val="00017A72"/>
    <w:rsid w:val="000807EA"/>
    <w:rsid w:val="00080AB4"/>
    <w:rsid w:val="000A2F70"/>
    <w:rsid w:val="000C0F64"/>
    <w:rsid w:val="001007C1"/>
    <w:rsid w:val="001245F3"/>
    <w:rsid w:val="0014621C"/>
    <w:rsid w:val="00160A05"/>
    <w:rsid w:val="00183385"/>
    <w:rsid w:val="001B2E50"/>
    <w:rsid w:val="001C48C8"/>
    <w:rsid w:val="001D672B"/>
    <w:rsid w:val="001F15C6"/>
    <w:rsid w:val="001F7D54"/>
    <w:rsid w:val="00217093"/>
    <w:rsid w:val="00225D86"/>
    <w:rsid w:val="00227A43"/>
    <w:rsid w:val="002523CD"/>
    <w:rsid w:val="00257436"/>
    <w:rsid w:val="002A69FA"/>
    <w:rsid w:val="002B4CA3"/>
    <w:rsid w:val="002F4065"/>
    <w:rsid w:val="002F7220"/>
    <w:rsid w:val="003314E7"/>
    <w:rsid w:val="003544B8"/>
    <w:rsid w:val="003725F1"/>
    <w:rsid w:val="003D3FC0"/>
    <w:rsid w:val="00401ABF"/>
    <w:rsid w:val="0043278C"/>
    <w:rsid w:val="0044461A"/>
    <w:rsid w:val="0046018F"/>
    <w:rsid w:val="00461C9F"/>
    <w:rsid w:val="004A58C2"/>
    <w:rsid w:val="004C0C45"/>
    <w:rsid w:val="004D1E7C"/>
    <w:rsid w:val="004F5C37"/>
    <w:rsid w:val="004F74BA"/>
    <w:rsid w:val="00502731"/>
    <w:rsid w:val="00510473"/>
    <w:rsid w:val="00510BD4"/>
    <w:rsid w:val="005119F6"/>
    <w:rsid w:val="00520B02"/>
    <w:rsid w:val="00551926"/>
    <w:rsid w:val="005D13F1"/>
    <w:rsid w:val="005D775D"/>
    <w:rsid w:val="005E7277"/>
    <w:rsid w:val="006378BE"/>
    <w:rsid w:val="006503F5"/>
    <w:rsid w:val="00653E82"/>
    <w:rsid w:val="0067412D"/>
    <w:rsid w:val="006763EF"/>
    <w:rsid w:val="006E7794"/>
    <w:rsid w:val="006F0300"/>
    <w:rsid w:val="007104A3"/>
    <w:rsid w:val="007432DE"/>
    <w:rsid w:val="007873AE"/>
    <w:rsid w:val="007A5109"/>
    <w:rsid w:val="007C2F9B"/>
    <w:rsid w:val="007E2085"/>
    <w:rsid w:val="00801382"/>
    <w:rsid w:val="008472AA"/>
    <w:rsid w:val="00860BFC"/>
    <w:rsid w:val="008823AD"/>
    <w:rsid w:val="00897E0A"/>
    <w:rsid w:val="008A0E6F"/>
    <w:rsid w:val="008C7172"/>
    <w:rsid w:val="008D409D"/>
    <w:rsid w:val="008F7FCD"/>
    <w:rsid w:val="00926CF3"/>
    <w:rsid w:val="00936A2E"/>
    <w:rsid w:val="009535A2"/>
    <w:rsid w:val="009662F4"/>
    <w:rsid w:val="00966C7D"/>
    <w:rsid w:val="009B15C1"/>
    <w:rsid w:val="009C0834"/>
    <w:rsid w:val="009C4824"/>
    <w:rsid w:val="00A5010F"/>
    <w:rsid w:val="00A91E2A"/>
    <w:rsid w:val="00AB7D0E"/>
    <w:rsid w:val="00AC027F"/>
    <w:rsid w:val="00AD414E"/>
    <w:rsid w:val="00AF3C31"/>
    <w:rsid w:val="00B07960"/>
    <w:rsid w:val="00B07E77"/>
    <w:rsid w:val="00B16E26"/>
    <w:rsid w:val="00B623B4"/>
    <w:rsid w:val="00B84B3A"/>
    <w:rsid w:val="00BB2FAF"/>
    <w:rsid w:val="00BF62BA"/>
    <w:rsid w:val="00C74312"/>
    <w:rsid w:val="00CB03CB"/>
    <w:rsid w:val="00CC78EE"/>
    <w:rsid w:val="00CD50CD"/>
    <w:rsid w:val="00D05DE3"/>
    <w:rsid w:val="00D15E74"/>
    <w:rsid w:val="00D30B5C"/>
    <w:rsid w:val="00D85BC1"/>
    <w:rsid w:val="00D973F2"/>
    <w:rsid w:val="00DD143B"/>
    <w:rsid w:val="00DF7D97"/>
    <w:rsid w:val="00E01800"/>
    <w:rsid w:val="00E049E7"/>
    <w:rsid w:val="00E800BF"/>
    <w:rsid w:val="00E812FD"/>
    <w:rsid w:val="00E964C1"/>
    <w:rsid w:val="00EA1786"/>
    <w:rsid w:val="00F13F66"/>
    <w:rsid w:val="00F524DA"/>
    <w:rsid w:val="00F578DD"/>
    <w:rsid w:val="00F7570A"/>
    <w:rsid w:val="00FB6CE0"/>
    <w:rsid w:val="00FE72BE"/>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0D3D94"/>
  <w15:docId w15:val="{89E1369A-30CC-48DC-82DA-B98D96F72F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5E74"/>
    <w:pPr>
      <w:spacing w:before="240" w:after="240" w:line="360" w:lineRule="auto"/>
    </w:pPr>
    <w:rPr>
      <w:rFonts w:ascii="Times New Roman" w:hAnsi="Times New Roman" w:cs="Times New Roman"/>
      <w:sz w:val="24"/>
      <w:szCs w:val="24"/>
      <w:lang w:val="en-US"/>
    </w:rPr>
  </w:style>
  <w:style w:type="paragraph" w:styleId="Heading1">
    <w:name w:val="heading 1"/>
    <w:basedOn w:val="Normal"/>
    <w:next w:val="Normal"/>
    <w:link w:val="Heading1Char"/>
    <w:uiPriority w:val="9"/>
    <w:qFormat/>
    <w:rsid w:val="002A69F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4621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69FA"/>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14621C"/>
    <w:rPr>
      <w:rFonts w:asciiTheme="majorHAnsi" w:eastAsiaTheme="majorEastAsia" w:hAnsiTheme="majorHAnsi" w:cstheme="majorBidi"/>
      <w:b/>
      <w:bCs/>
      <w:color w:val="4F81BD" w:themeColor="accent1"/>
      <w:sz w:val="26"/>
      <w:szCs w:val="26"/>
      <w:lang w:val="en-AU" w:eastAsia="zh-CN"/>
    </w:rPr>
  </w:style>
  <w:style w:type="paragraph" w:styleId="Title">
    <w:name w:val="Title"/>
    <w:basedOn w:val="Normal"/>
    <w:next w:val="Normal"/>
    <w:link w:val="TitleChar"/>
    <w:uiPriority w:val="10"/>
    <w:qFormat/>
    <w:rsid w:val="00BB2FAF"/>
    <w:pPr>
      <w:pBdr>
        <w:bottom w:val="single" w:sz="8" w:space="4" w:color="4F81BD" w:themeColor="accent1"/>
      </w:pBdr>
      <w:spacing w:before="0"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B2FAF"/>
    <w:rPr>
      <w:rFonts w:asciiTheme="majorHAnsi" w:eastAsiaTheme="majorEastAsia" w:hAnsiTheme="majorHAnsi" w:cstheme="majorBidi"/>
      <w:color w:val="17365D" w:themeColor="text2" w:themeShade="BF"/>
      <w:spacing w:val="5"/>
      <w:kern w:val="28"/>
      <w:sz w:val="52"/>
      <w:szCs w:val="52"/>
      <w:lang w:val="en-US"/>
    </w:rPr>
  </w:style>
  <w:style w:type="paragraph" w:styleId="Header">
    <w:name w:val="header"/>
    <w:basedOn w:val="Normal"/>
    <w:link w:val="HeaderChar"/>
    <w:uiPriority w:val="99"/>
    <w:unhideWhenUsed/>
    <w:rsid w:val="00BB2FAF"/>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B2FAF"/>
    <w:rPr>
      <w:rFonts w:ascii="Times New Roman" w:hAnsi="Times New Roman" w:cs="Times New Roman"/>
      <w:sz w:val="24"/>
      <w:szCs w:val="24"/>
      <w:lang w:val="en-US"/>
    </w:rPr>
  </w:style>
  <w:style w:type="paragraph" w:styleId="Footer">
    <w:name w:val="footer"/>
    <w:basedOn w:val="Normal"/>
    <w:link w:val="FooterChar"/>
    <w:uiPriority w:val="99"/>
    <w:unhideWhenUsed/>
    <w:rsid w:val="00BB2FAF"/>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B2FAF"/>
    <w:rPr>
      <w:rFonts w:ascii="Times New Roman" w:hAnsi="Times New Roman" w:cs="Times New Roman"/>
      <w:sz w:val="24"/>
      <w:szCs w:val="24"/>
      <w:lang w:val="en-US"/>
    </w:rPr>
  </w:style>
  <w:style w:type="paragraph" w:styleId="Subtitle">
    <w:name w:val="Subtitle"/>
    <w:basedOn w:val="Normal"/>
    <w:next w:val="Normal"/>
    <w:link w:val="SubtitleChar"/>
    <w:uiPriority w:val="11"/>
    <w:qFormat/>
    <w:rsid w:val="00BB2FAF"/>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uiPriority w:val="11"/>
    <w:rsid w:val="00BB2FAF"/>
    <w:rPr>
      <w:rFonts w:asciiTheme="majorHAnsi" w:eastAsiaTheme="majorEastAsia" w:hAnsiTheme="majorHAnsi" w:cstheme="majorBidi"/>
      <w:i/>
      <w:iCs/>
      <w:color w:val="4F81BD" w:themeColor="accent1"/>
      <w:spacing w:val="15"/>
      <w:sz w:val="24"/>
      <w:szCs w:val="24"/>
      <w:lang w:val="en-US"/>
    </w:rPr>
  </w:style>
  <w:style w:type="table" w:styleId="TableGrid">
    <w:name w:val="Table Grid"/>
    <w:basedOn w:val="TableNormal"/>
    <w:uiPriority w:val="59"/>
    <w:rsid w:val="00EA17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A1786"/>
    <w:pPr>
      <w:ind w:left="720"/>
      <w:contextualSpacing/>
    </w:pPr>
  </w:style>
  <w:style w:type="paragraph" w:styleId="BalloonText">
    <w:name w:val="Balloon Text"/>
    <w:basedOn w:val="Normal"/>
    <w:link w:val="BalloonTextChar"/>
    <w:uiPriority w:val="99"/>
    <w:semiHidden/>
    <w:unhideWhenUsed/>
    <w:rsid w:val="00183385"/>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83385"/>
    <w:rPr>
      <w:rFonts w:ascii="Tahoma" w:hAnsi="Tahoma" w:cs="Tahoma"/>
      <w:sz w:val="16"/>
      <w:szCs w:val="16"/>
      <w:lang w:val="en-US"/>
    </w:rPr>
  </w:style>
  <w:style w:type="paragraph" w:styleId="Caption">
    <w:name w:val="caption"/>
    <w:basedOn w:val="Normal"/>
    <w:next w:val="Normal"/>
    <w:uiPriority w:val="35"/>
    <w:unhideWhenUsed/>
    <w:qFormat/>
    <w:rsid w:val="00461C9F"/>
    <w:pPr>
      <w:spacing w:before="0" w:after="200" w:line="240" w:lineRule="auto"/>
    </w:pPr>
    <w:rPr>
      <w:b/>
      <w:bCs/>
      <w:color w:val="4F81BD" w:themeColor="accent1"/>
      <w:sz w:val="18"/>
      <w:szCs w:val="18"/>
    </w:rPr>
  </w:style>
  <w:style w:type="character" w:styleId="Hyperlink">
    <w:name w:val="Hyperlink"/>
    <w:basedOn w:val="DefaultParagraphFont"/>
    <w:uiPriority w:val="99"/>
    <w:unhideWhenUsed/>
    <w:rsid w:val="006378BE"/>
    <w:rPr>
      <w:color w:val="0000FF" w:themeColor="hyperlink"/>
      <w:u w:val="single"/>
    </w:rPr>
  </w:style>
  <w:style w:type="paragraph" w:styleId="TOCHeading">
    <w:name w:val="TOC Heading"/>
    <w:basedOn w:val="Heading1"/>
    <w:next w:val="Normal"/>
    <w:uiPriority w:val="39"/>
    <w:semiHidden/>
    <w:unhideWhenUsed/>
    <w:qFormat/>
    <w:rsid w:val="00510BD4"/>
    <w:pPr>
      <w:spacing w:line="276" w:lineRule="auto"/>
      <w:outlineLvl w:val="9"/>
    </w:pPr>
    <w:rPr>
      <w:lang w:eastAsia="ja-JP"/>
    </w:rPr>
  </w:style>
  <w:style w:type="paragraph" w:styleId="TOC1">
    <w:name w:val="toc 1"/>
    <w:basedOn w:val="Normal"/>
    <w:next w:val="Normal"/>
    <w:autoRedefine/>
    <w:uiPriority w:val="39"/>
    <w:unhideWhenUsed/>
    <w:rsid w:val="00510BD4"/>
    <w:pPr>
      <w:spacing w:after="100"/>
    </w:pPr>
  </w:style>
  <w:style w:type="paragraph" w:styleId="TOC2">
    <w:name w:val="toc 2"/>
    <w:basedOn w:val="Normal"/>
    <w:next w:val="Normal"/>
    <w:autoRedefine/>
    <w:uiPriority w:val="39"/>
    <w:unhideWhenUsed/>
    <w:rsid w:val="00510BD4"/>
    <w:pPr>
      <w:spacing w:after="100"/>
      <w:ind w:left="240"/>
    </w:pPr>
  </w:style>
  <w:style w:type="paragraph" w:styleId="NoSpacing">
    <w:name w:val="No Spacing"/>
    <w:uiPriority w:val="1"/>
    <w:qFormat/>
    <w:rsid w:val="004F74BA"/>
    <w:pPr>
      <w:spacing w:after="0" w:line="240" w:lineRule="auto"/>
    </w:pPr>
    <w:rPr>
      <w:rFonts w:ascii="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67384CA-EF04-49E8-B2C2-EBAD4815D74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21</Pages>
  <Words>1826</Words>
  <Characters>10414</Characters>
  <Application>Microsoft Office Word</Application>
  <DocSecurity>4</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Rushnara Ahmed</cp:lastModifiedBy>
  <cp:revision>2</cp:revision>
  <dcterms:created xsi:type="dcterms:W3CDTF">2023-06-12T16:05:00Z</dcterms:created>
  <dcterms:modified xsi:type="dcterms:W3CDTF">2023-06-12T16:05:00Z</dcterms:modified>
</cp:coreProperties>
</file>