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070836852"/>
        <w:docPartObj>
          <w:docPartGallery w:val="Cover Pages"/>
          <w:docPartUnique/>
        </w:docPartObj>
      </w:sdtPr>
      <w:sdtContent>
        <w:p w14:paraId="01131A4A" w14:textId="777424DE" w:rsidR="00F26A85" w:rsidRDefault="00F26A8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4E44559" wp14:editId="5445579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93A7FF3" w14:textId="40E04A6B" w:rsidR="00F26A85" w:rsidRPr="00AA0AF6" w:rsidRDefault="00F26A85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</w:rPr>
                                      </w:pPr>
                                      <w:r w:rsidRPr="00AA0AF6"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</w:rPr>
                                        <w:t>Jac Thomas</w:t>
                                      </w:r>
                                      <w:r w:rsidR="007B38A2"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</w:rPr>
                                        <w:t xml:space="preserve"> (2204038)</w:t>
                                      </w:r>
                                    </w:p>
                                  </w:sdtContent>
                                </w:sdt>
                                <w:p w14:paraId="344B65EB" w14:textId="3E809274" w:rsidR="00F26A85" w:rsidRDefault="00F26A85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D33345" w:rsidRPr="00AA0AF6">
                                        <w:rPr>
                                          <w:rFonts w:ascii="Times New Roman" w:hAnsi="Times New Roman" w:cs="Times New Roman"/>
                                          <w:caps/>
                                          <w:color w:val="FFFFFF" w:themeColor="background1"/>
                                        </w:rPr>
                                        <w:t>University of wales trinity st david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D33345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1250B2E" w14:textId="5F0078F7" w:rsidR="00F26A85" w:rsidRPr="00AA0AF6" w:rsidRDefault="00F26A85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AA0AF6">
                                        <w:rPr>
                                          <w:rFonts w:ascii="Times New Roman" w:eastAsiaTheme="majorEastAsia" w:hAnsi="Times New Roman" w:cs="Times New Roman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Digital Analytics</w:t>
                                      </w:r>
                                      <w:r w:rsidR="00D33345" w:rsidRPr="00AA0AF6">
                                        <w:rPr>
                                          <w:rFonts w:ascii="Times New Roman" w:eastAsiaTheme="majorEastAsia" w:hAnsi="Times New Roman" w:cs="Times New Roman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: Blog Portfolio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4E44559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93A7FF3" w14:textId="40E04A6B" w:rsidR="00F26A85" w:rsidRPr="00AA0AF6" w:rsidRDefault="00F26A85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</w:rPr>
                                </w:pPr>
                                <w:r w:rsidRPr="00AA0AF6"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</w:rPr>
                                  <w:t>Jac Thomas</w:t>
                                </w:r>
                                <w:r w:rsidR="007B38A2"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</w:rPr>
                                  <w:t xml:space="preserve"> (2204038)</w:t>
                                </w:r>
                              </w:p>
                            </w:sdtContent>
                          </w:sdt>
                          <w:p w14:paraId="344B65EB" w14:textId="3E809274" w:rsidR="00F26A85" w:rsidRDefault="00F26A85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cs="Times New Roman"/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D33345" w:rsidRPr="00AA0AF6">
                                  <w:rPr>
                                    <w:rFonts w:ascii="Times New Roman" w:hAnsi="Times New Roman" w:cs="Times New Roman"/>
                                    <w:caps/>
                                    <w:color w:val="FFFFFF" w:themeColor="background1"/>
                                  </w:rPr>
                                  <w:t>University of wales trinity st david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D33345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1250B2E" w14:textId="5F0078F7" w:rsidR="00F26A85" w:rsidRPr="00AA0AF6" w:rsidRDefault="00F26A85">
                                <w:pPr>
                                  <w:pStyle w:val="NoSpacing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 w:rsidRPr="00AA0AF6">
                                  <w:rPr>
                                    <w:rFonts w:ascii="Times New Roman" w:eastAsiaTheme="majorEastAsia" w:hAnsi="Times New Roman" w:cs="Times New Roman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Digital Analytics</w:t>
                                </w:r>
                                <w:r w:rsidR="00D33345" w:rsidRPr="00AA0AF6">
                                  <w:rPr>
                                    <w:rFonts w:ascii="Times New Roman" w:eastAsiaTheme="majorEastAsia" w:hAnsi="Times New Roman" w:cs="Times New Roman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: Blog Portfolio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0AF47B8" w14:textId="033D8B75" w:rsidR="00F26A85" w:rsidRDefault="00F26A85">
          <w:r>
            <w:br w:type="page"/>
          </w:r>
        </w:p>
      </w:sdtContent>
    </w:sdt>
    <w:sdt>
      <w:sdtPr>
        <w:id w:val="116497631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25AD4968" w14:textId="72D64F97" w:rsidR="00D33345" w:rsidRPr="00AA0AF6" w:rsidRDefault="00D33345">
          <w:pPr>
            <w:pStyle w:val="TOCHeading"/>
            <w:rPr>
              <w:rFonts w:ascii="Times New Roman" w:hAnsi="Times New Roman" w:cs="Times New Roman"/>
            </w:rPr>
          </w:pPr>
          <w:r w:rsidRPr="00AA0AF6">
            <w:rPr>
              <w:rFonts w:ascii="Times New Roman" w:hAnsi="Times New Roman" w:cs="Times New Roman"/>
            </w:rPr>
            <w:t>Contents</w:t>
          </w:r>
        </w:p>
        <w:p w14:paraId="4F60EE95" w14:textId="0012A645" w:rsidR="00EA19CE" w:rsidRPr="00AA0AF6" w:rsidRDefault="00D33345">
          <w:pPr>
            <w:pStyle w:val="TOC1"/>
            <w:tabs>
              <w:tab w:val="left" w:pos="660"/>
              <w:tab w:val="right" w:leader="dot" w:pos="9016"/>
            </w:tabs>
            <w:rPr>
              <w:rFonts w:ascii="Times New Roman" w:hAnsi="Times New Roman" w:cs="Times New Roman"/>
              <w:noProof/>
            </w:rPr>
          </w:pPr>
          <w:r w:rsidRPr="00AA0AF6">
            <w:rPr>
              <w:rFonts w:ascii="Times New Roman" w:hAnsi="Times New Roman" w:cs="Times New Roman"/>
            </w:rPr>
            <w:fldChar w:fldCharType="begin"/>
          </w:r>
          <w:r w:rsidRPr="00AA0AF6">
            <w:rPr>
              <w:rFonts w:ascii="Times New Roman" w:hAnsi="Times New Roman" w:cs="Times New Roman"/>
            </w:rPr>
            <w:instrText xml:space="preserve"> TOC \o "1-3" \h \z \u </w:instrText>
          </w:r>
          <w:r w:rsidRPr="00AA0AF6">
            <w:rPr>
              <w:rFonts w:ascii="Times New Roman" w:hAnsi="Times New Roman" w:cs="Times New Roman"/>
            </w:rPr>
            <w:fldChar w:fldCharType="separate"/>
          </w:r>
          <w:hyperlink w:anchor="_Toc152072347" w:history="1">
            <w:r w:rsidR="00EA19CE" w:rsidRPr="00AA0AF6">
              <w:rPr>
                <w:rStyle w:val="Hyperlink"/>
                <w:rFonts w:ascii="Times New Roman" w:hAnsi="Times New Roman" w:cs="Times New Roman"/>
                <w:noProof/>
              </w:rPr>
              <w:t>1.0 Link to Blog</w:t>
            </w:r>
            <w:r w:rsidR="00EA19CE" w:rsidRPr="00AA0A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EA19CE" w:rsidRPr="00AA0A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EA19CE" w:rsidRPr="00AA0AF6">
              <w:rPr>
                <w:rFonts w:ascii="Times New Roman" w:hAnsi="Times New Roman" w:cs="Times New Roman"/>
                <w:noProof/>
                <w:webHidden/>
              </w:rPr>
              <w:instrText xml:space="preserve"> PAGEREF _Toc152072347 \h </w:instrText>
            </w:r>
            <w:r w:rsidR="00EA19CE" w:rsidRPr="00AA0AF6">
              <w:rPr>
                <w:rFonts w:ascii="Times New Roman" w:hAnsi="Times New Roman" w:cs="Times New Roman"/>
                <w:noProof/>
                <w:webHidden/>
              </w:rPr>
            </w:r>
            <w:r w:rsidR="00EA19CE" w:rsidRPr="00AA0A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A19CE" w:rsidRPr="00AA0AF6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="00EA19CE" w:rsidRPr="00AA0A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4ADB893" w14:textId="61DBB456" w:rsidR="00EA19CE" w:rsidRPr="00AA0AF6" w:rsidRDefault="00EA19CE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</w:rPr>
          </w:pPr>
          <w:hyperlink w:anchor="_Toc152072348" w:history="1">
            <w:r w:rsidRPr="00AA0AF6">
              <w:rPr>
                <w:rStyle w:val="Hyperlink"/>
                <w:rFonts w:ascii="Times New Roman" w:hAnsi="Times New Roman" w:cs="Times New Roman"/>
                <w:noProof/>
              </w:rPr>
              <w:t>2.0 Reference List</w:t>
            </w:r>
            <w:r w:rsidRPr="00AA0AF6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AA0A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AA0AF6">
              <w:rPr>
                <w:rFonts w:ascii="Times New Roman" w:hAnsi="Times New Roman" w:cs="Times New Roman"/>
                <w:noProof/>
                <w:webHidden/>
              </w:rPr>
              <w:instrText xml:space="preserve"> PAGEREF _Toc152072348 \h </w:instrText>
            </w:r>
            <w:r w:rsidRPr="00AA0AF6">
              <w:rPr>
                <w:rFonts w:ascii="Times New Roman" w:hAnsi="Times New Roman" w:cs="Times New Roman"/>
                <w:noProof/>
                <w:webHidden/>
              </w:rPr>
            </w:r>
            <w:r w:rsidRPr="00AA0A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Pr="00AA0AF6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AA0A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3E5D54E" w14:textId="278EAF34" w:rsidR="00D33345" w:rsidRDefault="00D33345">
          <w:r w:rsidRPr="00AA0AF6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197A1C42" w14:textId="1019B05C" w:rsidR="00D33345" w:rsidRDefault="00D33345"/>
    <w:p w14:paraId="448F74B1" w14:textId="77777777" w:rsidR="00D33345" w:rsidRDefault="00D33345">
      <w:r>
        <w:br w:type="page"/>
      </w:r>
    </w:p>
    <w:p w14:paraId="3262B72B" w14:textId="55EFB0C6" w:rsidR="00EC7200" w:rsidRDefault="00D8447D" w:rsidP="00D8447D">
      <w:pPr>
        <w:pStyle w:val="Heading1"/>
        <w:numPr>
          <w:ilvl w:val="0"/>
          <w:numId w:val="1"/>
        </w:numPr>
      </w:pPr>
      <w:bookmarkStart w:id="0" w:name="_Toc152072347"/>
      <w:r>
        <w:lastRenderedPageBreak/>
        <w:t>Link to Blog</w:t>
      </w:r>
      <w:bookmarkEnd w:id="0"/>
    </w:p>
    <w:p w14:paraId="0EB91C4F" w14:textId="77777777" w:rsidR="008114CE" w:rsidRDefault="008114CE" w:rsidP="008114CE"/>
    <w:p w14:paraId="329F837D" w14:textId="3E9E24A5" w:rsidR="008114CE" w:rsidRDefault="00803730" w:rsidP="008114CE">
      <w:r>
        <w:t>Post 1</w:t>
      </w:r>
      <w:r w:rsidR="00F96D5B">
        <w:t xml:space="preserve">: </w:t>
      </w:r>
      <w:hyperlink r:id="rId6" w:history="1">
        <w:r w:rsidR="00F96D5B" w:rsidRPr="00EA1620">
          <w:rPr>
            <w:rStyle w:val="Hyperlink"/>
          </w:rPr>
          <w:t>https://jacthomasdataanalytics.blogspot.com/2023/11/business-intelligence-path-to-right.html</w:t>
        </w:r>
      </w:hyperlink>
      <w:r w:rsidR="00F96D5B">
        <w:t xml:space="preserve"> </w:t>
      </w:r>
    </w:p>
    <w:p w14:paraId="5085F7E0" w14:textId="640BD64E" w:rsidR="00F96D5B" w:rsidRDefault="00F96D5B" w:rsidP="008114CE">
      <w:r>
        <w:t xml:space="preserve">Post 2: </w:t>
      </w:r>
      <w:hyperlink r:id="rId7" w:history="1">
        <w:r w:rsidR="00DB6C9E" w:rsidRPr="00EA1620">
          <w:rPr>
            <w:rStyle w:val="Hyperlink"/>
          </w:rPr>
          <w:t>https://jacthomasdataanalytics.blogspot.com/2023/11/data-warehousing-all-data-you-need-at.html</w:t>
        </w:r>
      </w:hyperlink>
      <w:r w:rsidR="00DB6C9E">
        <w:t xml:space="preserve"> </w:t>
      </w:r>
    </w:p>
    <w:p w14:paraId="0C52718F" w14:textId="58351784" w:rsidR="00DB6C9E" w:rsidRPr="008114CE" w:rsidRDefault="00DB6C9E" w:rsidP="008114CE">
      <w:r>
        <w:t xml:space="preserve">Post 3: </w:t>
      </w:r>
      <w:hyperlink r:id="rId8" w:history="1">
        <w:r w:rsidR="008A3A89" w:rsidRPr="00EA1620">
          <w:rPr>
            <w:rStyle w:val="Hyperlink"/>
          </w:rPr>
          <w:t>https://jacthomasdataanalytics.blogspot.com/2023/11/data-mining-how-deep-can-you-really-go.html</w:t>
        </w:r>
      </w:hyperlink>
      <w:r w:rsidR="008A3A89">
        <w:t xml:space="preserve"> </w:t>
      </w:r>
    </w:p>
    <w:p w14:paraId="0AD62FAD" w14:textId="77777777" w:rsidR="00D8447D" w:rsidRDefault="00D8447D" w:rsidP="00D8447D"/>
    <w:p w14:paraId="619D0E7F" w14:textId="0A4105FE" w:rsidR="0019310A" w:rsidRDefault="0019310A" w:rsidP="00D8447D"/>
    <w:p w14:paraId="7B8FA767" w14:textId="77777777" w:rsidR="0019310A" w:rsidRDefault="0019310A">
      <w:r>
        <w:br w:type="page"/>
      </w:r>
    </w:p>
    <w:p w14:paraId="4317FC90" w14:textId="7F5DA300" w:rsidR="00D8447D" w:rsidRDefault="00984208" w:rsidP="00C9103E">
      <w:pPr>
        <w:pStyle w:val="Heading1"/>
      </w:pPr>
      <w:bookmarkStart w:id="1" w:name="_Toc152072348"/>
      <w:r>
        <w:lastRenderedPageBreak/>
        <w:t>2.0 Reference List</w:t>
      </w:r>
      <w:bookmarkEnd w:id="1"/>
    </w:p>
    <w:p w14:paraId="1BE8D4CB" w14:textId="77777777" w:rsidR="00984208" w:rsidRPr="008114CE" w:rsidRDefault="00984208" w:rsidP="00984208">
      <w:pPr>
        <w:rPr>
          <w:sz w:val="24"/>
          <w:szCs w:val="24"/>
        </w:rPr>
      </w:pPr>
    </w:p>
    <w:p w14:paraId="294A9B7A" w14:textId="433B5531" w:rsidR="008114CE" w:rsidRPr="008114CE" w:rsidRDefault="008114CE" w:rsidP="0060751A">
      <w:pPr>
        <w:pStyle w:val="NormalWeb"/>
      </w:pPr>
      <w:r w:rsidRPr="008114CE">
        <w:t>"</w:t>
      </w:r>
      <w:r w:rsidRPr="008114CE">
        <w:rPr>
          <w:i/>
          <w:iCs/>
        </w:rPr>
        <w:t>10 Disadvantages of Microsoft Excel</w:t>
      </w:r>
      <w:r w:rsidRPr="008114CE">
        <w:t>" (2021) Available at: </w:t>
      </w:r>
      <w:hyperlink r:id="rId9" w:history="1">
        <w:r w:rsidRPr="008114CE">
          <w:rPr>
            <w:rStyle w:val="Hyperlink"/>
            <w:rFonts w:eastAsiaTheme="majorEastAsia"/>
          </w:rPr>
          <w:t>10 Disadvantages of Microsoft Excel | Easy Excel Tips | Excel Tutorial | Free Excel Help | Excel IF | Easy Excel No 1 Excel tutorial on the internet</w:t>
        </w:r>
      </w:hyperlink>
      <w:r w:rsidR="009E5781">
        <w:t xml:space="preserve"> Accessed: </w:t>
      </w:r>
      <w:r w:rsidR="00531B05">
        <w:t>29</w:t>
      </w:r>
      <w:r w:rsidR="00531B05" w:rsidRPr="00531B05">
        <w:rPr>
          <w:vertAlign w:val="superscript"/>
        </w:rPr>
        <w:t>th</w:t>
      </w:r>
      <w:r w:rsidR="00531B05">
        <w:t xml:space="preserve"> October</w:t>
      </w:r>
    </w:p>
    <w:p w14:paraId="2E3B4F5F" w14:textId="77777777" w:rsidR="008114CE" w:rsidRPr="00CD5433" w:rsidRDefault="008114CE" w:rsidP="00CD54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Azevedo A. (2021) "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Integration Challenges for Analytics, Business Intelligence, and Data Mining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"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 A volume in the Advances in Business Information Systems and Analytics (ABISA) Book Series </w:t>
      </w:r>
    </w:p>
    <w:p w14:paraId="3460A965" w14:textId="77777777" w:rsidR="008114CE" w:rsidRPr="008114CE" w:rsidRDefault="008114CE" w:rsidP="008114CE">
      <w:pPr>
        <w:rPr>
          <w:rFonts w:ascii="Times New Roman" w:hAnsi="Times New Roman" w:cs="Times New Roman"/>
          <w:sz w:val="24"/>
          <w:szCs w:val="24"/>
        </w:rPr>
      </w:pPr>
      <w:r w:rsidRPr="008114CE">
        <w:rPr>
          <w:rFonts w:ascii="Times New Roman" w:hAnsi="Times New Roman" w:cs="Times New Roman"/>
          <w:sz w:val="24"/>
          <w:szCs w:val="24"/>
        </w:rPr>
        <w:t>CFI Team (2023) “</w:t>
      </w:r>
      <w:r w:rsidRPr="008114CE">
        <w:rPr>
          <w:rFonts w:ascii="Times New Roman" w:hAnsi="Times New Roman" w:cs="Times New Roman"/>
          <w:i/>
          <w:iCs/>
          <w:sz w:val="24"/>
          <w:szCs w:val="24"/>
        </w:rPr>
        <w:t>Data Warehousing</w:t>
      </w:r>
      <w:r w:rsidRPr="008114CE">
        <w:rPr>
          <w:rFonts w:ascii="Times New Roman" w:hAnsi="Times New Roman" w:cs="Times New Roman"/>
          <w:sz w:val="24"/>
          <w:szCs w:val="24"/>
        </w:rPr>
        <w:t xml:space="preserve">” Available at: </w:t>
      </w:r>
      <w:hyperlink r:id="rId10" w:history="1">
        <w:r w:rsidRPr="008114CE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Data Warehousing - </w:t>
        </w:r>
        <w:proofErr w:type="spellStart"/>
        <w:r w:rsidRPr="008114CE">
          <w:rPr>
            <w:rStyle w:val="Hyperlink"/>
            <w:rFonts w:ascii="Times New Roman" w:hAnsi="Times New Roman" w:cs="Times New Roman"/>
            <w:sz w:val="24"/>
            <w:szCs w:val="24"/>
          </w:rPr>
          <w:t>Defintion</w:t>
        </w:r>
        <w:proofErr w:type="spellEnd"/>
        <w:r w:rsidRPr="008114CE">
          <w:rPr>
            <w:rStyle w:val="Hyperlink"/>
            <w:rFonts w:ascii="Times New Roman" w:hAnsi="Times New Roman" w:cs="Times New Roman"/>
            <w:sz w:val="24"/>
            <w:szCs w:val="24"/>
          </w:rPr>
          <w:t>, Guide, Pros, Cons (corporatefinanceinstitute.com)</w:t>
        </w:r>
      </w:hyperlink>
      <w:r w:rsidRPr="008114CE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</w:rPr>
        <w:t>Accessed: 14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November</w:t>
      </w:r>
    </w:p>
    <w:p w14:paraId="7B4F5A85" w14:textId="7FC2DD72" w:rsidR="008114CE" w:rsidRPr="008114CE" w:rsidRDefault="008114CE" w:rsidP="008114CE">
      <w:pPr>
        <w:rPr>
          <w:rFonts w:ascii="Times New Roman" w:hAnsi="Times New Roman" w:cs="Times New Roman"/>
          <w:sz w:val="24"/>
          <w:szCs w:val="24"/>
        </w:rPr>
      </w:pPr>
      <w:r w:rsidRPr="008114CE">
        <w:rPr>
          <w:rFonts w:ascii="Times New Roman" w:hAnsi="Times New Roman" w:cs="Times New Roman"/>
          <w:sz w:val="24"/>
          <w:szCs w:val="24"/>
        </w:rPr>
        <w:t>Chen E. (2012</w:t>
      </w:r>
      <w:r w:rsidR="001C0ABE">
        <w:rPr>
          <w:rFonts w:ascii="Times New Roman" w:hAnsi="Times New Roman" w:cs="Times New Roman"/>
          <w:sz w:val="24"/>
          <w:szCs w:val="24"/>
        </w:rPr>
        <w:t xml:space="preserve">) </w:t>
      </w:r>
      <w:r w:rsidRPr="008114CE">
        <w:rPr>
          <w:rFonts w:ascii="Times New Roman" w:hAnsi="Times New Roman" w:cs="Times New Roman"/>
          <w:sz w:val="24"/>
          <w:szCs w:val="24"/>
        </w:rPr>
        <w:t xml:space="preserve"> “Implementation Issues of Enterprise Data Warehousing and Business Intelligence in the Healthcare Industry” </w:t>
      </w:r>
      <w:r w:rsidRPr="008114CE">
        <w:rPr>
          <w:rFonts w:ascii="Times New Roman" w:hAnsi="Times New Roman" w:cs="Times New Roman"/>
          <w:i/>
          <w:iCs/>
          <w:sz w:val="24"/>
          <w:szCs w:val="24"/>
        </w:rPr>
        <w:t xml:space="preserve">Communications of the IIMA: </w:t>
      </w:r>
      <w:r w:rsidRPr="008114CE">
        <w:rPr>
          <w:rFonts w:ascii="Times New Roman" w:hAnsi="Times New Roman" w:cs="Times New Roman"/>
          <w:sz w:val="24"/>
          <w:szCs w:val="24"/>
        </w:rPr>
        <w:t>Volume 12 Issue 2</w:t>
      </w:r>
    </w:p>
    <w:p w14:paraId="2E50AC2C" w14:textId="77777777" w:rsidR="008114CE" w:rsidRPr="008114CE" w:rsidRDefault="008114CE" w:rsidP="0060751A">
      <w:pPr>
        <w:pStyle w:val="NormalWeb"/>
      </w:pPr>
      <w:r w:rsidRPr="008114CE">
        <w:t>Editorial Team (2023) "</w:t>
      </w:r>
      <w:r w:rsidRPr="008114CE">
        <w:rPr>
          <w:i/>
          <w:iCs/>
        </w:rPr>
        <w:t>Is AI Going To Steal Your Job? Nearly 50% of Employees Think So</w:t>
      </w:r>
      <w:r w:rsidRPr="008114CE">
        <w:t>" Available at: </w:t>
      </w:r>
      <w:hyperlink r:id="rId11" w:history="1">
        <w:r w:rsidRPr="008114CE">
          <w:rPr>
            <w:rStyle w:val="Hyperlink"/>
            <w:rFonts w:eastAsiaTheme="majorEastAsia"/>
          </w:rPr>
          <w:t>Is AI Going To Steal Your Job? Nearly 50% of Employees Think So - HR News</w:t>
        </w:r>
      </w:hyperlink>
      <w:r w:rsidRPr="008114CE">
        <w:t> Accessed 20th October 2023</w:t>
      </w:r>
    </w:p>
    <w:p w14:paraId="67E9DBFD" w14:textId="77777777" w:rsidR="008114CE" w:rsidRPr="00CD5433" w:rsidRDefault="008114CE" w:rsidP="00CD543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Eric J. (2023) "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Pros and Cons of Data Mining Uncovered: Your Complete Guide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" Available at: </w:t>
      </w:r>
      <w:hyperlink r:id="rId12" w:history="1">
        <w:r w:rsidRPr="00CD5433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Pros and Cons of Data Mining Uncovered: Your Complete Guide (datarundown.com)</w:t>
        </w:r>
      </w:hyperlink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 Accessed: 31st October 2023</w:t>
      </w:r>
    </w:p>
    <w:p w14:paraId="11A9681B" w14:textId="77777777" w:rsidR="008114CE" w:rsidRPr="008114CE" w:rsidRDefault="008114CE" w:rsidP="0060751A">
      <w:pPr>
        <w:pStyle w:val="NormalWeb"/>
      </w:pPr>
      <w:proofErr w:type="spellStart"/>
      <w:r w:rsidRPr="008114CE">
        <w:t>Ghantiwala</w:t>
      </w:r>
      <w:proofErr w:type="spellEnd"/>
      <w:r w:rsidRPr="008114CE">
        <w:t xml:space="preserve"> A. (2023) "</w:t>
      </w:r>
      <w:r w:rsidRPr="008114CE">
        <w:rPr>
          <w:i/>
          <w:iCs/>
        </w:rPr>
        <w:t>How to Use Microsoft Excel for Data Analysis?</w:t>
      </w:r>
      <w:r w:rsidRPr="008114CE">
        <w:t>" Available at: </w:t>
      </w:r>
      <w:hyperlink r:id="rId13" w:history="1">
        <w:r w:rsidRPr="008114CE">
          <w:rPr>
            <w:rStyle w:val="Hyperlink"/>
            <w:rFonts w:eastAsiaTheme="majorEastAsia"/>
          </w:rPr>
          <w:t>How to Use Microsoft Excel for Data Analysis? - Analytics Vidhya</w:t>
        </w:r>
      </w:hyperlink>
      <w:r w:rsidRPr="008114CE">
        <w:t> Accessed: 19th October 2023</w:t>
      </w:r>
    </w:p>
    <w:p w14:paraId="2B0B9C91" w14:textId="77777777" w:rsidR="008114CE" w:rsidRPr="00CD5433" w:rsidRDefault="008114CE" w:rsidP="00CD54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Gupta M. J. and Chandra P. (2020) "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A comprehensive survey of data mining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" 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Singapore; International journal of information technology 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Volume 2 </w:t>
      </w:r>
    </w:p>
    <w:p w14:paraId="77822876" w14:textId="77777777" w:rsidR="008114CE" w:rsidRPr="008114CE" w:rsidRDefault="008114CE" w:rsidP="008114CE">
      <w:pPr>
        <w:rPr>
          <w:rFonts w:ascii="Times New Roman" w:hAnsi="Times New Roman" w:cs="Times New Roman"/>
          <w:sz w:val="24"/>
          <w:szCs w:val="24"/>
        </w:rPr>
      </w:pPr>
      <w:r w:rsidRPr="008114CE">
        <w:rPr>
          <w:rFonts w:ascii="Times New Roman" w:hAnsi="Times New Roman" w:cs="Times New Roman"/>
          <w:sz w:val="24"/>
          <w:szCs w:val="24"/>
        </w:rPr>
        <w:t>IBM (N.D) “</w:t>
      </w:r>
      <w:r w:rsidRPr="008114CE">
        <w:rPr>
          <w:rFonts w:ascii="Times New Roman" w:hAnsi="Times New Roman" w:cs="Times New Roman"/>
          <w:i/>
          <w:iCs/>
          <w:sz w:val="24"/>
          <w:szCs w:val="24"/>
        </w:rPr>
        <w:t>What is a data warehouse?</w:t>
      </w:r>
      <w:r w:rsidRPr="008114CE">
        <w:rPr>
          <w:rFonts w:ascii="Times New Roman" w:hAnsi="Times New Roman" w:cs="Times New Roman"/>
          <w:sz w:val="24"/>
          <w:szCs w:val="24"/>
        </w:rPr>
        <w:t xml:space="preserve">” Available at: </w:t>
      </w:r>
      <w:hyperlink r:id="rId14" w:history="1">
        <w:r w:rsidRPr="008114CE">
          <w:rPr>
            <w:rStyle w:val="Hyperlink"/>
            <w:rFonts w:ascii="Times New Roman" w:hAnsi="Times New Roman" w:cs="Times New Roman"/>
            <w:sz w:val="24"/>
            <w:szCs w:val="24"/>
          </w:rPr>
          <w:t>What is a Data Warehouse? | IBM</w:t>
        </w:r>
      </w:hyperlink>
      <w:r w:rsidRPr="008114CE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</w:rPr>
        <w:t>Accessed: 14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November</w:t>
      </w:r>
    </w:p>
    <w:p w14:paraId="57572323" w14:textId="77777777" w:rsidR="008114CE" w:rsidRPr="008114CE" w:rsidRDefault="008114CE" w:rsidP="008114CE">
      <w:pPr>
        <w:rPr>
          <w:rFonts w:ascii="Times New Roman" w:hAnsi="Times New Roman" w:cs="Times New Roman"/>
          <w:sz w:val="24"/>
          <w:szCs w:val="24"/>
        </w:rPr>
      </w:pPr>
      <w:r w:rsidRPr="008114CE">
        <w:rPr>
          <w:rFonts w:ascii="Times New Roman" w:hAnsi="Times New Roman" w:cs="Times New Roman"/>
          <w:sz w:val="24"/>
          <w:szCs w:val="24"/>
        </w:rPr>
        <w:t>Informatica (2023) “</w:t>
      </w:r>
      <w:r w:rsidRPr="008114CE">
        <w:rPr>
          <w:rFonts w:ascii="Times New Roman" w:hAnsi="Times New Roman" w:cs="Times New Roman"/>
          <w:i/>
          <w:iCs/>
          <w:sz w:val="24"/>
          <w:szCs w:val="24"/>
        </w:rPr>
        <w:t>What is a Data Mart?</w:t>
      </w:r>
      <w:r w:rsidRPr="008114CE">
        <w:rPr>
          <w:rFonts w:ascii="Times New Roman" w:hAnsi="Times New Roman" w:cs="Times New Roman"/>
          <w:sz w:val="24"/>
          <w:szCs w:val="24"/>
        </w:rPr>
        <w:t xml:space="preserve">” Available at: </w:t>
      </w:r>
      <w:hyperlink r:id="rId15" w:history="1">
        <w:r w:rsidRPr="008114CE">
          <w:rPr>
            <w:rStyle w:val="Hyperlink"/>
            <w:rFonts w:ascii="Times New Roman" w:hAnsi="Times New Roman" w:cs="Times New Roman"/>
            <w:sz w:val="24"/>
            <w:szCs w:val="24"/>
          </w:rPr>
          <w:t>What is a Data Mart: Definition | Informatica</w:t>
        </w:r>
      </w:hyperlink>
      <w:r w:rsidRPr="008114CE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</w:rPr>
        <w:t>Accessed: 14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November</w:t>
      </w:r>
    </w:p>
    <w:p w14:paraId="44EBE1B0" w14:textId="77777777" w:rsidR="008114CE" w:rsidRPr="00CD5433" w:rsidRDefault="008114CE" w:rsidP="00CD54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Jassim M. A.  &amp; Abdulwahid S. N. (2021) "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Data Mining preparation: Process, Techniques and Major Issues in Data Analysis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" IOP Conference Series. Materials Science and Engineering; Bristol Volume 1090 Issue 1</w:t>
      </w:r>
    </w:p>
    <w:p w14:paraId="283DECF6" w14:textId="77777777" w:rsidR="008114CE" w:rsidRPr="008114CE" w:rsidRDefault="008114CE" w:rsidP="0060751A">
      <w:pPr>
        <w:pStyle w:val="NormalWeb"/>
      </w:pPr>
      <w:r w:rsidRPr="008114CE">
        <w:t>Kaur R. (2023) "</w:t>
      </w:r>
      <w:r w:rsidRPr="008114CE">
        <w:rPr>
          <w:i/>
          <w:iCs/>
        </w:rPr>
        <w:t>Business Intelligence Trends in 2023: Future of BI</w:t>
      </w:r>
      <w:r w:rsidRPr="008114CE">
        <w:t>" Available at: </w:t>
      </w:r>
      <w:hyperlink r:id="rId16" w:history="1">
        <w:r w:rsidRPr="008114CE">
          <w:rPr>
            <w:rStyle w:val="Hyperlink"/>
            <w:rFonts w:eastAsiaTheme="majorEastAsia"/>
          </w:rPr>
          <w:t>Business Intelligence Trends 2023 | Latest Trends in BI (selecthub.com)</w:t>
        </w:r>
      </w:hyperlink>
      <w:r w:rsidRPr="008114CE">
        <w:t> Accessed: 19th October 2023</w:t>
      </w:r>
    </w:p>
    <w:p w14:paraId="6AB872E7" w14:textId="77777777" w:rsidR="008114CE" w:rsidRPr="00CD5433" w:rsidRDefault="008114CE" w:rsidP="00CD543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Kumbhare T. A. and Chobe S. V (2014) "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An Overview of Association Rule Mining Algorithms"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 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International Journal of Computer Science and Information Technologies 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Volume 5 Available at: </w:t>
      </w:r>
      <w:hyperlink r:id="rId17" w:history="1">
        <w:r w:rsidRPr="00CD5433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Microsoft Word - 201. IJCSIT-</w:t>
        </w:r>
        <w:proofErr w:type="spellStart"/>
        <w:r w:rsidRPr="00CD5433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Trupti_Kumbhare</w:t>
        </w:r>
        <w:proofErr w:type="spellEnd"/>
        <w:r w:rsidRPr="00CD5433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 (psu.edu)</w:t>
        </w:r>
      </w:hyperlink>
    </w:p>
    <w:p w14:paraId="411D0A71" w14:textId="77777777" w:rsidR="008114CE" w:rsidRPr="008114CE" w:rsidRDefault="008114CE" w:rsidP="0060751A">
      <w:pPr>
        <w:pStyle w:val="NormalWeb"/>
      </w:pPr>
      <w:r w:rsidRPr="008114CE">
        <w:lastRenderedPageBreak/>
        <w:t>Lakshman B. and Rosendo A. (2020) "</w:t>
      </w:r>
      <w:r w:rsidRPr="008114CE">
        <w:rPr>
          <w:i/>
          <w:iCs/>
        </w:rPr>
        <w:t>AI Meets BI : Artificial Intelligence and Business Intelligence</w:t>
      </w:r>
      <w:r w:rsidRPr="008114CE">
        <w:t>" Boca Raton : Auerbach Publications Available at: </w:t>
      </w:r>
      <w:hyperlink r:id="rId18" w:history="1">
        <w:r w:rsidRPr="008114CE">
          <w:rPr>
            <w:rStyle w:val="Hyperlink"/>
            <w:rFonts w:eastAsiaTheme="majorEastAsia"/>
          </w:rPr>
          <w:t>AI Meets BI : Artificial Intelligence and Business Intelligence: EBSCOhost (uwtsd.ac.uk)</w:t>
        </w:r>
      </w:hyperlink>
      <w:r w:rsidRPr="008114CE">
        <w:t> Accessed: 23 October 2023</w:t>
      </w:r>
    </w:p>
    <w:p w14:paraId="12267AED" w14:textId="77777777" w:rsidR="008114CE" w:rsidRPr="00CD5433" w:rsidRDefault="008114CE" w:rsidP="00CD543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Liebenberg J. (2021) "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Predictive analytics: pros and cons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" Available at: </w:t>
      </w:r>
      <w:hyperlink r:id="rId19" w:history="1">
        <w:r w:rsidRPr="00CD5433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Predictive Analytics: Pros and Cons, Benefits and Challenges (indatalabs.com)</w:t>
        </w:r>
      </w:hyperlink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 Accessed: 1st November 2023</w:t>
      </w:r>
    </w:p>
    <w:p w14:paraId="6946A2D2" w14:textId="77777777" w:rsidR="008114CE" w:rsidRPr="008114CE" w:rsidRDefault="008114CE" w:rsidP="0060751A">
      <w:pPr>
        <w:pStyle w:val="NormalWeb"/>
      </w:pPr>
      <w:r w:rsidRPr="008114CE">
        <w:t>Negash S. (2004) "</w:t>
      </w:r>
      <w:r w:rsidRPr="008114CE">
        <w:rPr>
          <w:b/>
          <w:bCs/>
          <w:i/>
          <w:iCs/>
        </w:rPr>
        <w:t>Business Intelligence</w:t>
      </w:r>
      <w:r w:rsidRPr="008114CE">
        <w:t>" </w:t>
      </w:r>
      <w:r w:rsidRPr="008114CE">
        <w:rPr>
          <w:i/>
          <w:iCs/>
        </w:rPr>
        <w:t>Communications of The Association for Information Systems </w:t>
      </w:r>
      <w:r w:rsidRPr="008114CE">
        <w:t xml:space="preserve">Volume 13 Page 177 Available </w:t>
      </w:r>
      <w:proofErr w:type="spellStart"/>
      <w:r w:rsidRPr="008114CE">
        <w:t>at:</w:t>
      </w:r>
      <w:hyperlink r:id="rId20" w:history="1">
        <w:r w:rsidRPr="008114CE">
          <w:rPr>
            <w:rStyle w:val="Hyperlink"/>
            <w:rFonts w:eastAsiaTheme="majorEastAsia"/>
          </w:rPr>
          <w:t>"Business</w:t>
        </w:r>
        <w:proofErr w:type="spellEnd"/>
        <w:r w:rsidRPr="008114CE">
          <w:rPr>
            <w:rStyle w:val="Hyperlink"/>
            <w:rFonts w:eastAsiaTheme="majorEastAsia"/>
          </w:rPr>
          <w:t xml:space="preserve"> Intelligence" by Solomon Negash (aisnet.org)</w:t>
        </w:r>
      </w:hyperlink>
      <w:r w:rsidRPr="008114CE">
        <w:t> Accessed: 19th October 2023</w:t>
      </w:r>
    </w:p>
    <w:p w14:paraId="55E1527E" w14:textId="77777777" w:rsidR="008114CE" w:rsidRPr="008114CE" w:rsidRDefault="008114CE" w:rsidP="008114CE">
      <w:pPr>
        <w:rPr>
          <w:rFonts w:ascii="Times New Roman" w:hAnsi="Times New Roman" w:cs="Times New Roman"/>
          <w:sz w:val="24"/>
          <w:szCs w:val="24"/>
        </w:rPr>
      </w:pPr>
      <w:r w:rsidRPr="008114CE">
        <w:rPr>
          <w:rFonts w:ascii="Times New Roman" w:hAnsi="Times New Roman" w:cs="Times New Roman"/>
          <w:sz w:val="24"/>
          <w:szCs w:val="24"/>
        </w:rPr>
        <w:t>Partida D. (2023) “</w:t>
      </w:r>
      <w:r w:rsidRPr="008114CE">
        <w:rPr>
          <w:rFonts w:ascii="Times New Roman" w:hAnsi="Times New Roman" w:cs="Times New Roman"/>
          <w:i/>
          <w:iCs/>
          <w:sz w:val="24"/>
          <w:szCs w:val="24"/>
        </w:rPr>
        <w:t>Top 10 Benefits of Data Warehousing: Is It Right for You?</w:t>
      </w:r>
      <w:r w:rsidRPr="008114CE">
        <w:rPr>
          <w:rFonts w:ascii="Times New Roman" w:hAnsi="Times New Roman" w:cs="Times New Roman"/>
          <w:sz w:val="24"/>
          <w:szCs w:val="24"/>
        </w:rPr>
        <w:t xml:space="preserve">” Available at: </w:t>
      </w:r>
      <w:hyperlink r:id="rId21" w:history="1">
        <w:r w:rsidRPr="008114CE">
          <w:rPr>
            <w:rStyle w:val="Hyperlink"/>
            <w:rFonts w:ascii="Times New Roman" w:hAnsi="Times New Roman" w:cs="Times New Roman"/>
            <w:sz w:val="24"/>
            <w:szCs w:val="24"/>
          </w:rPr>
          <w:t>Top 10 Benefits of Data Warehousing: Is It Right for You? (datamation.com)</w:t>
        </w:r>
      </w:hyperlink>
      <w:r w:rsidRPr="008114CE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</w:rPr>
        <w:t>Accessed: 14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November</w:t>
      </w:r>
    </w:p>
    <w:p w14:paraId="40267D72" w14:textId="77777777" w:rsidR="008114CE" w:rsidRPr="008114CE" w:rsidRDefault="008114CE" w:rsidP="008114CE">
      <w:pPr>
        <w:rPr>
          <w:rFonts w:ascii="Times New Roman" w:hAnsi="Times New Roman" w:cs="Times New Roman"/>
          <w:sz w:val="24"/>
          <w:szCs w:val="24"/>
        </w:rPr>
      </w:pPr>
      <w:r w:rsidRPr="008114CE">
        <w:rPr>
          <w:rFonts w:ascii="Times New Roman" w:hAnsi="Times New Roman" w:cs="Times New Roman"/>
          <w:sz w:val="24"/>
          <w:szCs w:val="24"/>
        </w:rPr>
        <w:t>Segner M. (2023) “</w:t>
      </w:r>
      <w:r w:rsidRPr="008114CE">
        <w:rPr>
          <w:rFonts w:ascii="Times New Roman" w:hAnsi="Times New Roman" w:cs="Times New Roman"/>
          <w:i/>
          <w:iCs/>
          <w:sz w:val="24"/>
          <w:szCs w:val="24"/>
        </w:rPr>
        <w:t>The Future of Data Warehousing</w:t>
      </w:r>
      <w:r w:rsidRPr="008114CE">
        <w:rPr>
          <w:rFonts w:ascii="Times New Roman" w:hAnsi="Times New Roman" w:cs="Times New Roman"/>
          <w:sz w:val="24"/>
          <w:szCs w:val="24"/>
        </w:rPr>
        <w:t xml:space="preserve">” Available at:  </w:t>
      </w:r>
      <w:hyperlink r:id="rId22" w:history="1">
        <w:r w:rsidRPr="008114CE">
          <w:rPr>
            <w:rStyle w:val="Hyperlink"/>
            <w:rFonts w:ascii="Times New Roman" w:hAnsi="Times New Roman" w:cs="Times New Roman"/>
            <w:sz w:val="24"/>
            <w:szCs w:val="24"/>
          </w:rPr>
          <w:t>The Futu</w:t>
        </w:r>
        <w:r w:rsidRPr="008114CE">
          <w:rPr>
            <w:rStyle w:val="Hyperlink"/>
            <w:rFonts w:ascii="Times New Roman" w:hAnsi="Times New Roman" w:cs="Times New Roman"/>
            <w:sz w:val="24"/>
            <w:szCs w:val="24"/>
          </w:rPr>
          <w:t>r</w:t>
        </w:r>
        <w:r w:rsidRPr="008114CE">
          <w:rPr>
            <w:rStyle w:val="Hyperlink"/>
            <w:rFonts w:ascii="Times New Roman" w:hAnsi="Times New Roman" w:cs="Times New Roman"/>
            <w:sz w:val="24"/>
            <w:szCs w:val="24"/>
          </w:rPr>
          <w:t>e Of Data Warehousing: 5 Trends You Need To Know (montecarlodata.com)</w:t>
        </w:r>
      </w:hyperlink>
      <w:r w:rsidRPr="008114CE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</w:rPr>
        <w:t>Accessed: 14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8114CE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November</w:t>
      </w:r>
    </w:p>
    <w:p w14:paraId="1FA757CE" w14:textId="77777777" w:rsidR="008114CE" w:rsidRPr="00CD5433" w:rsidRDefault="008114CE" w:rsidP="00CD54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Sharma R. (2022) "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Classification in Data Mining Explained: Types, Classifiers &amp; Applications [2023]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" Available at: </w:t>
      </w:r>
      <w:hyperlink r:id="rId23" w:history="1">
        <w:r w:rsidRPr="00CD5433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Classification in Data Mining Explained: Types, Classifiers &amp; Applications [2023] | </w:t>
        </w:r>
        <w:proofErr w:type="spellStart"/>
        <w:r w:rsidRPr="00CD5433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upGrad</w:t>
        </w:r>
        <w:proofErr w:type="spellEnd"/>
        <w:r w:rsidRPr="00CD5433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 blog</w:t>
        </w:r>
      </w:hyperlink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 Accessed: 30th October 2023</w:t>
      </w:r>
    </w:p>
    <w:p w14:paraId="71E0480F" w14:textId="282DA73E" w:rsidR="008114CE" w:rsidRPr="00CD5433" w:rsidRDefault="008114CE" w:rsidP="00CD54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proofErr w:type="spellStart"/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Sunkpho</w:t>
      </w:r>
      <w:proofErr w:type="spellEnd"/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J. &amp; Ramjan S. (2023) "</w:t>
      </w:r>
      <w:r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 xml:space="preserve">Principles and Theories of Data Mining with </w:t>
      </w:r>
      <w:r w:rsidR="000F7EB5" w:rsidRPr="00CD543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RapidMiner.</w:t>
      </w:r>
      <w:r w:rsidR="000F7EB5"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“</w:t>
      </w:r>
      <w:r w:rsidR="00776A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="008B189D"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Page</w:t>
      </w:r>
      <w:r w:rsidR="008B189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1  1st Edition </w:t>
      </w:r>
      <w:proofErr w:type="spellStart"/>
      <w:r w:rsidR="00B83F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Hershey: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IG</w:t>
      </w:r>
      <w:proofErr w:type="spellEnd"/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Global </w:t>
      </w:r>
    </w:p>
    <w:p w14:paraId="44395991" w14:textId="77777777" w:rsidR="008114CE" w:rsidRPr="008114CE" w:rsidRDefault="008114CE" w:rsidP="0060751A">
      <w:pPr>
        <w:pStyle w:val="NormalWeb"/>
      </w:pPr>
      <w:r w:rsidRPr="008114CE">
        <w:t>Tableau (2019) "</w:t>
      </w:r>
      <w:r w:rsidRPr="008114CE">
        <w:rPr>
          <w:b/>
          <w:bCs/>
          <w:i/>
          <w:iCs/>
        </w:rPr>
        <w:t>2019 Business Intelligence Trends" </w:t>
      </w:r>
      <w:r w:rsidRPr="008114CE">
        <w:t>Available at: </w:t>
      </w:r>
      <w:hyperlink r:id="rId24" w:history="1">
        <w:r w:rsidRPr="008114CE">
          <w:rPr>
            <w:rStyle w:val="Hyperlink"/>
            <w:rFonts w:eastAsiaTheme="majorEastAsia"/>
          </w:rPr>
          <w:t>BI Trends 2019.pdf (uwtsd.ac.uk)</w:t>
        </w:r>
      </w:hyperlink>
      <w:r w:rsidRPr="008114CE">
        <w:t> Accessed: 14th October</w:t>
      </w:r>
    </w:p>
    <w:p w14:paraId="672DDBBA" w14:textId="1B1311D0" w:rsidR="008114CE" w:rsidRPr="00CD5433" w:rsidRDefault="008114CE" w:rsidP="00CD543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Tang N</w:t>
      </w:r>
      <w:r w:rsidR="001964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.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(2022)</w:t>
      </w:r>
      <w:r w:rsidR="003219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“</w:t>
      </w:r>
      <w:r w:rsidR="00ED6BFE" w:rsidRPr="003F6BA6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en-GB"/>
          <w14:ligatures w14:val="none"/>
        </w:rPr>
        <w:t>Data Clustering</w:t>
      </w:r>
      <w:r w:rsidR="003219E1" w:rsidRPr="000658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”</w:t>
      </w:r>
      <w:r w:rsidR="00753CA6" w:rsidRPr="000658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Intech Open </w:t>
      </w:r>
      <w:r w:rsidR="00065889" w:rsidRPr="000658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Available at:</w:t>
      </w:r>
      <w:r w:rsidR="00065889" w:rsidRPr="00065889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="00065889" w:rsidRPr="00065889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Data Clustering | </w:t>
        </w:r>
        <w:proofErr w:type="spellStart"/>
        <w:r w:rsidR="00065889" w:rsidRPr="00065889">
          <w:rPr>
            <w:rStyle w:val="Hyperlink"/>
            <w:rFonts w:ascii="Times New Roman" w:hAnsi="Times New Roman" w:cs="Times New Roman"/>
            <w:sz w:val="24"/>
            <w:szCs w:val="24"/>
          </w:rPr>
          <w:t>IntechOpen</w:t>
        </w:r>
        <w:proofErr w:type="spellEnd"/>
      </w:hyperlink>
      <w:r w:rsidR="00ED6BFE" w:rsidRPr="000658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Pr="00CD54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  </w:t>
      </w:r>
    </w:p>
    <w:p w14:paraId="6D8D56BA" w14:textId="77777777" w:rsidR="008114CE" w:rsidRPr="00065889" w:rsidRDefault="008114CE" w:rsidP="00984208">
      <w:pPr>
        <w:rPr>
          <w:rFonts w:ascii="Times New Roman" w:hAnsi="Times New Roman" w:cs="Times New Roman"/>
          <w:sz w:val="24"/>
          <w:szCs w:val="24"/>
        </w:rPr>
      </w:pPr>
    </w:p>
    <w:sectPr w:rsidR="008114CE" w:rsidRPr="00065889" w:rsidSect="00F26A8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C0AFF"/>
    <w:multiLevelType w:val="multilevel"/>
    <w:tmpl w:val="1274695E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1271547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F2C"/>
    <w:rsid w:val="00065889"/>
    <w:rsid w:val="000F7EB5"/>
    <w:rsid w:val="0019310A"/>
    <w:rsid w:val="001964EB"/>
    <w:rsid w:val="001C0ABE"/>
    <w:rsid w:val="003219E1"/>
    <w:rsid w:val="00393F36"/>
    <w:rsid w:val="003F6BA6"/>
    <w:rsid w:val="00531B05"/>
    <w:rsid w:val="005E5F2C"/>
    <w:rsid w:val="0060751A"/>
    <w:rsid w:val="00753CA6"/>
    <w:rsid w:val="00776ACA"/>
    <w:rsid w:val="007B38A2"/>
    <w:rsid w:val="00803730"/>
    <w:rsid w:val="008114CE"/>
    <w:rsid w:val="008A3A89"/>
    <w:rsid w:val="008B189D"/>
    <w:rsid w:val="00984208"/>
    <w:rsid w:val="009E5781"/>
    <w:rsid w:val="00AA0AF6"/>
    <w:rsid w:val="00AC4C77"/>
    <w:rsid w:val="00AD2BD6"/>
    <w:rsid w:val="00B83F10"/>
    <w:rsid w:val="00C9103E"/>
    <w:rsid w:val="00CD5433"/>
    <w:rsid w:val="00D33345"/>
    <w:rsid w:val="00D8447D"/>
    <w:rsid w:val="00DB6C9E"/>
    <w:rsid w:val="00EA19CE"/>
    <w:rsid w:val="00EC7200"/>
    <w:rsid w:val="00ED6BFE"/>
    <w:rsid w:val="00F26A85"/>
    <w:rsid w:val="00F96D5B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62868"/>
  <w15:chartTrackingRefBased/>
  <w15:docId w15:val="{324CA5EF-7C43-468C-9B3C-6328B28D2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33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26A85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26A85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D333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33345"/>
    <w:pPr>
      <w:outlineLvl w:val="9"/>
    </w:pPr>
    <w:rPr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07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60751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114CE"/>
    <w:rPr>
      <w:color w:val="954F72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A19CE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F96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4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cthomasdataanalytics.blogspot.com/2023/11/data-mining-how-deep-can-you-really-go.html" TargetMode="External"/><Relationship Id="rId13" Type="http://schemas.openxmlformats.org/officeDocument/2006/relationships/hyperlink" Target="https://www.blogger.com/blog/post/edit/6603323786661806633/8585177857076000418" TargetMode="External"/><Relationship Id="rId18" Type="http://schemas.openxmlformats.org/officeDocument/2006/relationships/hyperlink" Target="https://www.blogger.com/blog/post/edit/6603323786661806633/8585177857076000418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datamation.com/big-data/top-10-benefits-of-a-data-warehouse/" TargetMode="External"/><Relationship Id="rId7" Type="http://schemas.openxmlformats.org/officeDocument/2006/relationships/hyperlink" Target="https://jacthomasdataanalytics.blogspot.com/2023/11/data-warehousing-all-data-you-need-at.html" TargetMode="External"/><Relationship Id="rId12" Type="http://schemas.openxmlformats.org/officeDocument/2006/relationships/hyperlink" Target="https://www.blogger.com/blog/post/edit/6603323786661806633/752185091999264897?hl=en" TargetMode="External"/><Relationship Id="rId17" Type="http://schemas.openxmlformats.org/officeDocument/2006/relationships/hyperlink" Target="https://www.blogger.com/blog/post/edit/6603323786661806633/752185091999264897?hl=en" TargetMode="External"/><Relationship Id="rId25" Type="http://schemas.openxmlformats.org/officeDocument/2006/relationships/hyperlink" Target="https://www.intechopen.com/books/108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logger.com/blog/post/edit/6603323786661806633/8585177857076000418" TargetMode="External"/><Relationship Id="rId20" Type="http://schemas.openxmlformats.org/officeDocument/2006/relationships/hyperlink" Target="https://www.blogger.com/blog/post/edit/6603323786661806633/858517785707600041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jacthomasdataanalytics.blogspot.com/2023/11/business-intelligence-path-to-right.html" TargetMode="External"/><Relationship Id="rId11" Type="http://schemas.openxmlformats.org/officeDocument/2006/relationships/hyperlink" Target="https://www.blogger.com/blog/post/edit/6603323786661806633/8585177857076000418" TargetMode="External"/><Relationship Id="rId24" Type="http://schemas.openxmlformats.org/officeDocument/2006/relationships/hyperlink" Target="https://www.blogger.com/blog/post/edit/6603323786661806633/858517785707600041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nformatica.com/services-and-training/glossary-of-terms/data-mart-definition.html" TargetMode="External"/><Relationship Id="rId23" Type="http://schemas.openxmlformats.org/officeDocument/2006/relationships/hyperlink" Target="https://www.blogger.com/blog/post/edit/6603323786661806633/752185091999264897?hl=en" TargetMode="External"/><Relationship Id="rId10" Type="http://schemas.openxmlformats.org/officeDocument/2006/relationships/hyperlink" Target="https://corporatefinanceinstitute.com/resources/business-intelligence/data-warehousing/" TargetMode="External"/><Relationship Id="rId19" Type="http://schemas.openxmlformats.org/officeDocument/2006/relationships/hyperlink" Target="https://www.blogger.com/blog/post/edit/6603323786661806633/752185091999264897?hl=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logger.com/blog/post/edit/6603323786661806633/8585177857076000418" TargetMode="External"/><Relationship Id="rId14" Type="http://schemas.openxmlformats.org/officeDocument/2006/relationships/hyperlink" Target="https://www.ibm.com/topics/data-warehouse" TargetMode="External"/><Relationship Id="rId22" Type="http://schemas.openxmlformats.org/officeDocument/2006/relationships/hyperlink" Target="https://www.montecarlodata.com/blog-the-future-of-data-warehousing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3B0E6-BCCF-4CB7-9FD0-6A48E01BE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948</Words>
  <Characters>5409</Characters>
  <Application>Microsoft Office Word</Application>
  <DocSecurity>0</DocSecurity>
  <Lines>45</Lines>
  <Paragraphs>12</Paragraphs>
  <ScaleCrop>false</ScaleCrop>
  <Company>University of wales trinity st david</Company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Analytics: Blog Portfolio</dc:title>
  <dc:subject/>
  <dc:creator>Jac Thomas (2204038)</dc:creator>
  <cp:keywords/>
  <dc:description/>
  <cp:lastModifiedBy>Jac Thomas</cp:lastModifiedBy>
  <cp:revision>33</cp:revision>
  <dcterms:created xsi:type="dcterms:W3CDTF">2023-11-28T13:14:00Z</dcterms:created>
  <dcterms:modified xsi:type="dcterms:W3CDTF">2023-11-28T19:01:00Z</dcterms:modified>
</cp:coreProperties>
</file>