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17E60D" w14:textId="77777777" w:rsidR="00555CE9" w:rsidRDefault="00555CE9" w:rsidP="00555CE9">
      <w:pPr>
        <w:spacing w:line="276" w:lineRule="auto"/>
        <w:jc w:val="center"/>
        <w:rPr>
          <w:sz w:val="36"/>
          <w:szCs w:val="36"/>
        </w:rPr>
      </w:pPr>
    </w:p>
    <w:p w14:paraId="5FE17BD4" w14:textId="31C5A621" w:rsidR="00555CE9" w:rsidRPr="008B421E" w:rsidRDefault="008B421E" w:rsidP="00555CE9">
      <w:pPr>
        <w:spacing w:line="276" w:lineRule="auto"/>
        <w:jc w:val="center"/>
        <w:rPr>
          <w:sz w:val="36"/>
          <w:szCs w:val="36"/>
        </w:rPr>
      </w:pPr>
      <w:r w:rsidRPr="008B421E">
        <w:rPr>
          <w:sz w:val="36"/>
          <w:szCs w:val="36"/>
        </w:rPr>
        <w:t xml:space="preserve">ACADEMIC AND EMPLOYABILITY SKILLS </w:t>
      </w:r>
    </w:p>
    <w:p w14:paraId="13AA9CFA" w14:textId="76FDC941" w:rsidR="008B421E" w:rsidRPr="008B421E" w:rsidRDefault="008B421E" w:rsidP="008B421E">
      <w:pPr>
        <w:spacing w:line="276" w:lineRule="auto"/>
        <w:jc w:val="center"/>
        <w:rPr>
          <w:sz w:val="32"/>
          <w:szCs w:val="32"/>
        </w:rPr>
      </w:pPr>
      <w:r w:rsidRPr="008B421E">
        <w:rPr>
          <w:sz w:val="32"/>
          <w:szCs w:val="32"/>
        </w:rPr>
        <w:t>BMSW4001</w:t>
      </w:r>
    </w:p>
    <w:p w14:paraId="1C1F23A7" w14:textId="71A77F61" w:rsidR="008B421E" w:rsidRDefault="008B421E" w:rsidP="008B421E">
      <w:pPr>
        <w:spacing w:line="276" w:lineRule="auto"/>
        <w:rPr>
          <w:sz w:val="36"/>
          <w:szCs w:val="36"/>
        </w:rPr>
      </w:pPr>
      <w:r>
        <w:t>/</w:t>
      </w:r>
    </w:p>
    <w:p w14:paraId="21337F43" w14:textId="77777777" w:rsidR="00555CE9" w:rsidRDefault="00555CE9" w:rsidP="00555CE9">
      <w:pPr>
        <w:spacing w:line="276" w:lineRule="auto"/>
        <w:jc w:val="center"/>
        <w:rPr>
          <w:sz w:val="36"/>
          <w:szCs w:val="36"/>
        </w:rPr>
      </w:pPr>
    </w:p>
    <w:p w14:paraId="4FA60455" w14:textId="77777777" w:rsidR="00555CE9" w:rsidRDefault="00555CE9" w:rsidP="00555CE9">
      <w:pPr>
        <w:spacing w:line="276" w:lineRule="auto"/>
        <w:jc w:val="center"/>
        <w:rPr>
          <w:sz w:val="36"/>
          <w:szCs w:val="36"/>
        </w:rPr>
      </w:pPr>
    </w:p>
    <w:p w14:paraId="2F01064C" w14:textId="77777777" w:rsidR="00555CE9" w:rsidRDefault="00555CE9" w:rsidP="00995EE2"/>
    <w:p w14:paraId="555B6E25" w14:textId="77777777" w:rsidR="00555CE9" w:rsidRDefault="00555CE9" w:rsidP="00995EE2"/>
    <w:p w14:paraId="23BC0A63" w14:textId="77777777" w:rsidR="00AA3C8E" w:rsidRDefault="00AA3C8E" w:rsidP="00995EE2">
      <w:pPr>
        <w:jc w:val="center"/>
      </w:pPr>
    </w:p>
    <w:p w14:paraId="663A7487" w14:textId="77777777" w:rsidR="00AA3C8E" w:rsidRDefault="00AA3C8E" w:rsidP="00995EE2">
      <w:pPr>
        <w:jc w:val="center"/>
      </w:pPr>
    </w:p>
    <w:p w14:paraId="5A5B918C" w14:textId="77777777" w:rsidR="00493FE1" w:rsidRDefault="00493FE1" w:rsidP="00995EE2">
      <w:pPr>
        <w:jc w:val="center"/>
        <w:rPr>
          <w:sz w:val="28"/>
          <w:szCs w:val="28"/>
        </w:rPr>
      </w:pPr>
    </w:p>
    <w:p w14:paraId="2F9D67CB" w14:textId="08986B5D" w:rsidR="00995EE2" w:rsidRPr="00AA3C8E" w:rsidRDefault="00995EE2" w:rsidP="00995EE2">
      <w:pPr>
        <w:jc w:val="center"/>
        <w:rPr>
          <w:sz w:val="28"/>
          <w:szCs w:val="28"/>
        </w:rPr>
      </w:pPr>
      <w:r w:rsidRPr="00AA3C8E">
        <w:rPr>
          <w:sz w:val="28"/>
          <w:szCs w:val="28"/>
        </w:rPr>
        <w:t>Student Name: PADURARU CONSTATINA MARIA</w:t>
      </w:r>
    </w:p>
    <w:p w14:paraId="44A3B53B" w14:textId="14FFA25E" w:rsidR="00995EE2" w:rsidRPr="00AA3C8E" w:rsidRDefault="00995EE2" w:rsidP="00995EE2">
      <w:pPr>
        <w:jc w:val="center"/>
        <w:rPr>
          <w:sz w:val="28"/>
          <w:szCs w:val="28"/>
        </w:rPr>
      </w:pPr>
      <w:r w:rsidRPr="00AA3C8E">
        <w:rPr>
          <w:sz w:val="28"/>
          <w:szCs w:val="28"/>
        </w:rPr>
        <w:t>Student Number:</w:t>
      </w:r>
      <w:r w:rsidR="008B421E" w:rsidRPr="00AA3C8E">
        <w:rPr>
          <w:sz w:val="28"/>
          <w:szCs w:val="28"/>
        </w:rPr>
        <w:t>1906232</w:t>
      </w:r>
    </w:p>
    <w:p w14:paraId="76B095DE" w14:textId="77777777" w:rsidR="00995EE2" w:rsidRPr="00AA3C8E" w:rsidRDefault="00995EE2" w:rsidP="00995EE2">
      <w:pPr>
        <w:jc w:val="center"/>
        <w:rPr>
          <w:sz w:val="28"/>
          <w:szCs w:val="28"/>
        </w:rPr>
      </w:pPr>
      <w:r w:rsidRPr="00AA3C8E">
        <w:rPr>
          <w:sz w:val="28"/>
          <w:szCs w:val="28"/>
        </w:rPr>
        <w:t>Assignment Title: ACADEMIC AND EMPLOYABILITY SKILLS</w:t>
      </w:r>
    </w:p>
    <w:p w14:paraId="6F724B19" w14:textId="0517D3D6" w:rsidR="00555CE9" w:rsidRDefault="00995EE2" w:rsidP="00995EE2">
      <w:pPr>
        <w:jc w:val="center"/>
      </w:pPr>
      <w:r w:rsidRPr="00AA3C8E">
        <w:rPr>
          <w:sz w:val="28"/>
          <w:szCs w:val="28"/>
        </w:rPr>
        <w:t xml:space="preserve">Module Lecturer’s </w:t>
      </w:r>
      <w:r w:rsidR="00AA3C8E" w:rsidRPr="00AA3C8E">
        <w:rPr>
          <w:sz w:val="28"/>
          <w:szCs w:val="28"/>
        </w:rPr>
        <w:t>Name: SYLVIA</w:t>
      </w:r>
      <w:r w:rsidR="008B421E" w:rsidRPr="00AA3C8E">
        <w:rPr>
          <w:sz w:val="28"/>
          <w:szCs w:val="28"/>
        </w:rPr>
        <w:t xml:space="preserve"> HOFFMANN</w:t>
      </w:r>
    </w:p>
    <w:p w14:paraId="0EB7FC31" w14:textId="77777777" w:rsidR="00555CE9" w:rsidRDefault="00555CE9" w:rsidP="00995EE2"/>
    <w:p w14:paraId="43528BE3" w14:textId="77777777" w:rsidR="00420B5E" w:rsidRPr="00555CE9" w:rsidRDefault="00420B5E" w:rsidP="00995EE2">
      <w:pPr>
        <w:rPr>
          <w:rFonts w:eastAsiaTheme="majorEastAsia" w:cstheme="majorBidi"/>
          <w:b/>
          <w:bCs/>
        </w:rPr>
      </w:pPr>
      <w:r w:rsidRPr="00555CE9">
        <w:br w:type="page"/>
      </w:r>
    </w:p>
    <w:sdt>
      <w:sdtPr>
        <w:rPr>
          <w:rFonts w:ascii="Times New Roman" w:eastAsiaTheme="minorHAnsi" w:hAnsi="Times New Roman" w:cstheme="minorBidi"/>
          <w:b w:val="0"/>
          <w:bCs w:val="0"/>
          <w:color w:val="auto"/>
          <w:szCs w:val="22"/>
        </w:rPr>
        <w:id w:val="31998323"/>
        <w:docPartObj>
          <w:docPartGallery w:val="Table of Contents"/>
          <w:docPartUnique/>
        </w:docPartObj>
      </w:sdtPr>
      <w:sdtEndPr/>
      <w:sdtContent>
        <w:p w14:paraId="50CD641F" w14:textId="77777777" w:rsidR="006970B9" w:rsidRPr="000059BF" w:rsidRDefault="006970B9" w:rsidP="000059BF">
          <w:pPr>
            <w:pStyle w:val="TOCHeading"/>
            <w:jc w:val="center"/>
            <w:rPr>
              <w:rFonts w:ascii="Times New Roman" w:hAnsi="Times New Roman" w:cs="Times New Roman"/>
            </w:rPr>
          </w:pPr>
          <w:r w:rsidRPr="000059BF">
            <w:rPr>
              <w:rFonts w:ascii="Times New Roman" w:hAnsi="Times New Roman" w:cs="Times New Roman"/>
              <w:color w:val="auto"/>
            </w:rPr>
            <w:t>Table of Contents</w:t>
          </w:r>
        </w:p>
        <w:p w14:paraId="7286DF3D" w14:textId="77777777" w:rsidR="006970B9" w:rsidRDefault="006970B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8300077" w:history="1">
            <w:r w:rsidRPr="00942727">
              <w:rPr>
                <w:rStyle w:val="Hyperlink"/>
                <w:noProof/>
              </w:rPr>
              <w:t>Introduction</w:t>
            </w:r>
            <w:r>
              <w:rPr>
                <w:noProof/>
                <w:webHidden/>
              </w:rPr>
              <w:tab/>
            </w:r>
            <w:r>
              <w:rPr>
                <w:noProof/>
                <w:webHidden/>
              </w:rPr>
              <w:fldChar w:fldCharType="begin"/>
            </w:r>
            <w:r>
              <w:rPr>
                <w:noProof/>
                <w:webHidden/>
              </w:rPr>
              <w:instrText xml:space="preserve"> PAGEREF _Toc38300077 \h </w:instrText>
            </w:r>
            <w:r>
              <w:rPr>
                <w:noProof/>
                <w:webHidden/>
              </w:rPr>
            </w:r>
            <w:r>
              <w:rPr>
                <w:noProof/>
                <w:webHidden/>
              </w:rPr>
              <w:fldChar w:fldCharType="separate"/>
            </w:r>
            <w:r>
              <w:rPr>
                <w:noProof/>
                <w:webHidden/>
              </w:rPr>
              <w:t>3</w:t>
            </w:r>
            <w:r>
              <w:rPr>
                <w:noProof/>
                <w:webHidden/>
              </w:rPr>
              <w:fldChar w:fldCharType="end"/>
            </w:r>
          </w:hyperlink>
        </w:p>
        <w:p w14:paraId="3B2F092B" w14:textId="77777777" w:rsidR="006970B9" w:rsidRDefault="00493FE1">
          <w:pPr>
            <w:pStyle w:val="TOC1"/>
            <w:tabs>
              <w:tab w:val="right" w:leader="dot" w:pos="9350"/>
            </w:tabs>
            <w:rPr>
              <w:rFonts w:asciiTheme="minorHAnsi" w:eastAsiaTheme="minorEastAsia" w:hAnsiTheme="minorHAnsi"/>
              <w:noProof/>
              <w:sz w:val="22"/>
            </w:rPr>
          </w:pPr>
          <w:hyperlink w:anchor="_Toc38300078" w:history="1">
            <w:r w:rsidR="006970B9" w:rsidRPr="00942727">
              <w:rPr>
                <w:rStyle w:val="Hyperlink"/>
                <w:noProof/>
              </w:rPr>
              <w:t>Importance of this module in my life</w:t>
            </w:r>
            <w:r w:rsidR="006970B9">
              <w:rPr>
                <w:noProof/>
                <w:webHidden/>
              </w:rPr>
              <w:tab/>
            </w:r>
            <w:r w:rsidR="006970B9">
              <w:rPr>
                <w:noProof/>
                <w:webHidden/>
              </w:rPr>
              <w:fldChar w:fldCharType="begin"/>
            </w:r>
            <w:r w:rsidR="006970B9">
              <w:rPr>
                <w:noProof/>
                <w:webHidden/>
              </w:rPr>
              <w:instrText xml:space="preserve"> PAGEREF _Toc38300078 \h </w:instrText>
            </w:r>
            <w:r w:rsidR="006970B9">
              <w:rPr>
                <w:noProof/>
                <w:webHidden/>
              </w:rPr>
            </w:r>
            <w:r w:rsidR="006970B9">
              <w:rPr>
                <w:noProof/>
                <w:webHidden/>
              </w:rPr>
              <w:fldChar w:fldCharType="separate"/>
            </w:r>
            <w:r w:rsidR="006970B9">
              <w:rPr>
                <w:noProof/>
                <w:webHidden/>
              </w:rPr>
              <w:t>3</w:t>
            </w:r>
            <w:r w:rsidR="006970B9">
              <w:rPr>
                <w:noProof/>
                <w:webHidden/>
              </w:rPr>
              <w:fldChar w:fldCharType="end"/>
            </w:r>
          </w:hyperlink>
        </w:p>
        <w:p w14:paraId="167F8094" w14:textId="77777777" w:rsidR="006970B9" w:rsidRDefault="00493FE1">
          <w:pPr>
            <w:pStyle w:val="TOC1"/>
            <w:tabs>
              <w:tab w:val="right" w:leader="dot" w:pos="9350"/>
            </w:tabs>
            <w:rPr>
              <w:rFonts w:asciiTheme="minorHAnsi" w:eastAsiaTheme="minorEastAsia" w:hAnsiTheme="minorHAnsi"/>
              <w:noProof/>
              <w:sz w:val="22"/>
            </w:rPr>
          </w:pPr>
          <w:hyperlink w:anchor="_Toc38300079" w:history="1">
            <w:r w:rsidR="006970B9" w:rsidRPr="00942727">
              <w:rPr>
                <w:rStyle w:val="Hyperlink"/>
                <w:noProof/>
              </w:rPr>
              <w:t>Skills that are learned by this module</w:t>
            </w:r>
            <w:r w:rsidR="006970B9">
              <w:rPr>
                <w:noProof/>
                <w:webHidden/>
              </w:rPr>
              <w:tab/>
            </w:r>
            <w:r w:rsidR="006970B9">
              <w:rPr>
                <w:noProof/>
                <w:webHidden/>
              </w:rPr>
              <w:fldChar w:fldCharType="begin"/>
            </w:r>
            <w:r w:rsidR="006970B9">
              <w:rPr>
                <w:noProof/>
                <w:webHidden/>
              </w:rPr>
              <w:instrText xml:space="preserve"> PAGEREF _Toc38300079 \h </w:instrText>
            </w:r>
            <w:r w:rsidR="006970B9">
              <w:rPr>
                <w:noProof/>
                <w:webHidden/>
              </w:rPr>
            </w:r>
            <w:r w:rsidR="006970B9">
              <w:rPr>
                <w:noProof/>
                <w:webHidden/>
              </w:rPr>
              <w:fldChar w:fldCharType="separate"/>
            </w:r>
            <w:r w:rsidR="006970B9">
              <w:rPr>
                <w:noProof/>
                <w:webHidden/>
              </w:rPr>
              <w:t>4</w:t>
            </w:r>
            <w:r w:rsidR="006970B9">
              <w:rPr>
                <w:noProof/>
                <w:webHidden/>
              </w:rPr>
              <w:fldChar w:fldCharType="end"/>
            </w:r>
          </w:hyperlink>
        </w:p>
        <w:p w14:paraId="34746BF5" w14:textId="77777777" w:rsidR="006970B9" w:rsidRDefault="00493FE1">
          <w:pPr>
            <w:pStyle w:val="TOC1"/>
            <w:tabs>
              <w:tab w:val="right" w:leader="dot" w:pos="9350"/>
            </w:tabs>
            <w:rPr>
              <w:rFonts w:asciiTheme="minorHAnsi" w:eastAsiaTheme="minorEastAsia" w:hAnsiTheme="minorHAnsi"/>
              <w:noProof/>
              <w:sz w:val="22"/>
            </w:rPr>
          </w:pPr>
          <w:hyperlink w:anchor="_Toc38300080" w:history="1">
            <w:r w:rsidR="006970B9" w:rsidRPr="00942727">
              <w:rPr>
                <w:rStyle w:val="Hyperlink"/>
                <w:noProof/>
              </w:rPr>
              <w:t>Conclusion</w:t>
            </w:r>
            <w:r w:rsidR="006970B9">
              <w:rPr>
                <w:noProof/>
                <w:webHidden/>
              </w:rPr>
              <w:tab/>
            </w:r>
            <w:r w:rsidR="006970B9">
              <w:rPr>
                <w:noProof/>
                <w:webHidden/>
              </w:rPr>
              <w:fldChar w:fldCharType="begin"/>
            </w:r>
            <w:r w:rsidR="006970B9">
              <w:rPr>
                <w:noProof/>
                <w:webHidden/>
              </w:rPr>
              <w:instrText xml:space="preserve"> PAGEREF _Toc38300080 \h </w:instrText>
            </w:r>
            <w:r w:rsidR="006970B9">
              <w:rPr>
                <w:noProof/>
                <w:webHidden/>
              </w:rPr>
            </w:r>
            <w:r w:rsidR="006970B9">
              <w:rPr>
                <w:noProof/>
                <w:webHidden/>
              </w:rPr>
              <w:fldChar w:fldCharType="separate"/>
            </w:r>
            <w:r w:rsidR="006970B9">
              <w:rPr>
                <w:noProof/>
                <w:webHidden/>
              </w:rPr>
              <w:t>7</w:t>
            </w:r>
            <w:r w:rsidR="006970B9">
              <w:rPr>
                <w:noProof/>
                <w:webHidden/>
              </w:rPr>
              <w:fldChar w:fldCharType="end"/>
            </w:r>
          </w:hyperlink>
        </w:p>
        <w:p w14:paraId="715E66B3" w14:textId="77777777" w:rsidR="006970B9" w:rsidRDefault="00493FE1">
          <w:pPr>
            <w:pStyle w:val="TOC1"/>
            <w:tabs>
              <w:tab w:val="right" w:leader="dot" w:pos="9350"/>
            </w:tabs>
            <w:rPr>
              <w:rFonts w:asciiTheme="minorHAnsi" w:eastAsiaTheme="minorEastAsia" w:hAnsiTheme="minorHAnsi"/>
              <w:noProof/>
              <w:sz w:val="22"/>
            </w:rPr>
          </w:pPr>
          <w:hyperlink w:anchor="_Toc38300081" w:history="1">
            <w:r w:rsidR="006970B9" w:rsidRPr="00942727">
              <w:rPr>
                <w:rStyle w:val="Hyperlink"/>
                <w:noProof/>
              </w:rPr>
              <w:t>References</w:t>
            </w:r>
            <w:r w:rsidR="006970B9">
              <w:rPr>
                <w:noProof/>
                <w:webHidden/>
              </w:rPr>
              <w:tab/>
            </w:r>
            <w:r w:rsidR="006970B9">
              <w:rPr>
                <w:noProof/>
                <w:webHidden/>
              </w:rPr>
              <w:fldChar w:fldCharType="begin"/>
            </w:r>
            <w:r w:rsidR="006970B9">
              <w:rPr>
                <w:noProof/>
                <w:webHidden/>
              </w:rPr>
              <w:instrText xml:space="preserve"> PAGEREF _Toc38300081 \h </w:instrText>
            </w:r>
            <w:r w:rsidR="006970B9">
              <w:rPr>
                <w:noProof/>
                <w:webHidden/>
              </w:rPr>
            </w:r>
            <w:r w:rsidR="006970B9">
              <w:rPr>
                <w:noProof/>
                <w:webHidden/>
              </w:rPr>
              <w:fldChar w:fldCharType="separate"/>
            </w:r>
            <w:r w:rsidR="006970B9">
              <w:rPr>
                <w:noProof/>
                <w:webHidden/>
              </w:rPr>
              <w:t>8</w:t>
            </w:r>
            <w:r w:rsidR="006970B9">
              <w:rPr>
                <w:noProof/>
                <w:webHidden/>
              </w:rPr>
              <w:fldChar w:fldCharType="end"/>
            </w:r>
          </w:hyperlink>
        </w:p>
        <w:p w14:paraId="4D96D2EB" w14:textId="77777777" w:rsidR="006970B9" w:rsidRDefault="006970B9">
          <w:r>
            <w:fldChar w:fldCharType="end"/>
          </w:r>
        </w:p>
      </w:sdtContent>
    </w:sdt>
    <w:p w14:paraId="2E265ECF" w14:textId="77777777" w:rsidR="00555CE9" w:rsidRDefault="00555CE9" w:rsidP="00555CE9">
      <w:pPr>
        <w:pStyle w:val="Heading1"/>
        <w:jc w:val="center"/>
      </w:pPr>
    </w:p>
    <w:p w14:paraId="110FF216" w14:textId="77777777" w:rsidR="00555CE9" w:rsidRDefault="00555CE9">
      <w:pPr>
        <w:spacing w:line="276" w:lineRule="auto"/>
        <w:jc w:val="left"/>
        <w:rPr>
          <w:rFonts w:eastAsiaTheme="majorEastAsia" w:cstheme="majorBidi"/>
          <w:b/>
          <w:bCs/>
          <w:sz w:val="28"/>
          <w:szCs w:val="28"/>
        </w:rPr>
      </w:pPr>
      <w:r>
        <w:br w:type="page"/>
      </w:r>
    </w:p>
    <w:p w14:paraId="2BC6E307" w14:textId="77777777" w:rsidR="00725501" w:rsidRPr="00725501" w:rsidRDefault="00175021" w:rsidP="00D67AB7">
      <w:pPr>
        <w:pStyle w:val="Heading1"/>
      </w:pPr>
      <w:bookmarkStart w:id="0" w:name="_Toc38300077"/>
      <w:r w:rsidRPr="00725501">
        <w:lastRenderedPageBreak/>
        <w:t>Introduction</w:t>
      </w:r>
      <w:bookmarkEnd w:id="0"/>
    </w:p>
    <w:p w14:paraId="08003D64" w14:textId="77777777" w:rsidR="00725501" w:rsidRPr="00725501" w:rsidRDefault="00175021" w:rsidP="00725501">
      <w:r w:rsidRPr="00725501">
        <w:t>This study is based on the learning process that I have learned from this module. I am a wig maker assistant. This study is based on the skills and learnings that I have learned from this module. These skills are going to help me in the future for improving my life. These skills are also helpful for improving my workability and skills. I have learned many things, including making CV, time management, cover letter and public speaking is also improved with the help of this module. These skills are effective in improving my life and improving the work that I am going to do. In this study, those skills and learnings have been reflected.                </w:t>
      </w:r>
    </w:p>
    <w:p w14:paraId="0C3FE180" w14:textId="77777777" w:rsidR="00725501" w:rsidRPr="00725501" w:rsidRDefault="00175021" w:rsidP="00D67AB7">
      <w:pPr>
        <w:pStyle w:val="Heading1"/>
      </w:pPr>
      <w:bookmarkStart w:id="1" w:name="_Toc38300078"/>
      <w:r w:rsidRPr="00725501">
        <w:t>Importance of this module in my life</w:t>
      </w:r>
      <w:bookmarkEnd w:id="1"/>
    </w:p>
    <w:p w14:paraId="09BA9982" w14:textId="77777777" w:rsidR="00725501" w:rsidRPr="00725501" w:rsidRDefault="00175021" w:rsidP="00725501">
      <w:r w:rsidRPr="00725501">
        <w:t>It is true and obvious that learning is a constant process which can continue for life long. Those skills and learnings are helpful for a person to improve his lifestyle and workability. Every person is learning from his workplace, society, life experiences and other places where he went for his needs. Every aspect of life teaches us something new every day. These lessons are helpful for fighting with those challenges that are coming in our future. Apart from this, we can learn various academic and professional skills for improving ourselves. All the lessons gained with the help of training and life experiences are very helpful for teaching us important life lessons.     </w:t>
      </w:r>
    </w:p>
    <w:p w14:paraId="569FD7EF" w14:textId="35F2AC2D" w:rsidR="00725501" w:rsidRPr="00725501" w:rsidRDefault="00175021" w:rsidP="00725501">
      <w:r w:rsidRPr="00725501">
        <w:t>I am a wig assistant in a hair salon. This job is related to those people who need to wear wigs for style statements</w:t>
      </w:r>
      <w:r w:rsidR="00E728F2">
        <w:t xml:space="preserve"> and heath </w:t>
      </w:r>
      <w:r w:rsidR="00493FE1">
        <w:t>problem.</w:t>
      </w:r>
      <w:r w:rsidRPr="00725501">
        <w:t xml:space="preserve"> This module helps me to learn various things like time management, public speaking, referencing, making cover letters and making an effective CV. As I am an assistant, I have to communicate with various service users of my salon. I have listened to their requirements and wants. Next, I have to execute their thoughts and style to my boss then; we can start to make the wig for that specific customer. This module helps me a lot to learn many things which are very helpful to improve my skill of public speaking, time management, CV making, and making cover letters. These lessons are going to develop my career objectives.  </w:t>
      </w:r>
    </w:p>
    <w:p w14:paraId="4D2BBF25" w14:textId="77777777" w:rsidR="00725501" w:rsidRDefault="00175021" w:rsidP="00725501">
      <w:r w:rsidRPr="00725501">
        <w:t xml:space="preserve">My learning process is based on </w:t>
      </w:r>
      <w:r w:rsidRPr="00A4330F">
        <w:rPr>
          <w:b/>
          <w:i/>
        </w:rPr>
        <w:t>Kolb's learning theory</w:t>
      </w:r>
      <w:r w:rsidR="00720CFF">
        <w:rPr>
          <w:b/>
        </w:rPr>
        <w:t xml:space="preserve"> (</w:t>
      </w:r>
      <w:proofErr w:type="spellStart"/>
      <w:r w:rsidR="00720CFF">
        <w:t>Rasouli</w:t>
      </w:r>
      <w:proofErr w:type="spellEnd"/>
      <w:r w:rsidR="00720CFF">
        <w:t xml:space="preserve"> and </w:t>
      </w:r>
      <w:proofErr w:type="spellStart"/>
      <w:r w:rsidR="00720CFF">
        <w:t>Namnabati</w:t>
      </w:r>
      <w:proofErr w:type="spellEnd"/>
      <w:r w:rsidR="00720CFF">
        <w:t xml:space="preserve">, </w:t>
      </w:r>
      <w:r w:rsidR="00720CFF" w:rsidRPr="000215F9">
        <w:t>2019</w:t>
      </w:r>
      <w:r w:rsidR="00720CFF">
        <w:t>)</w:t>
      </w:r>
      <w:r w:rsidRPr="00725501">
        <w:t>, and this theory is very helpful for understanding the processes of learni</w:t>
      </w:r>
      <w:r w:rsidR="00720CFF">
        <w:t>ng. The learning theory is base</w:t>
      </w:r>
      <w:r w:rsidRPr="00725501">
        <w:t xml:space="preserve"> on active experimentation</w:t>
      </w:r>
      <w:r w:rsidR="00F667A6">
        <w:t xml:space="preserve"> </w:t>
      </w:r>
      <w:r w:rsidR="00A4330F" w:rsidRPr="00725501">
        <w:t>concrete exp</w:t>
      </w:r>
      <w:r w:rsidR="00A4330F">
        <w:t xml:space="preserve">erience, reflective observation </w:t>
      </w:r>
      <w:r w:rsidR="00A4330F" w:rsidRPr="00725501">
        <w:t xml:space="preserve">and abstract conceptualization </w:t>
      </w:r>
      <w:r w:rsidR="00F667A6">
        <w:t>(McCarthy,</w:t>
      </w:r>
      <w:r w:rsidR="00F667A6" w:rsidRPr="000215F9">
        <w:t xml:space="preserve"> 2016</w:t>
      </w:r>
      <w:r w:rsidR="00F667A6">
        <w:t>)</w:t>
      </w:r>
      <w:r w:rsidR="00F667A6" w:rsidRPr="000215F9">
        <w:t xml:space="preserve">. </w:t>
      </w:r>
      <w:r w:rsidR="00273652">
        <w:t xml:space="preserve"> </w:t>
      </w:r>
      <w:r w:rsidRPr="00725501">
        <w:t> </w:t>
      </w:r>
    </w:p>
    <w:p w14:paraId="2250C7AF" w14:textId="77777777" w:rsidR="00A4330F" w:rsidRPr="00725501" w:rsidRDefault="00A4330F" w:rsidP="00A4330F">
      <w:pPr>
        <w:jc w:val="center"/>
      </w:pPr>
      <w:r>
        <w:rPr>
          <w:noProof/>
          <w:lang w:val="en-GB" w:eastAsia="en-GB"/>
        </w:rPr>
        <w:lastRenderedPageBreak/>
        <w:drawing>
          <wp:inline distT="0" distB="0" distL="0" distR="0" wp14:anchorId="0F880E85" wp14:editId="71A1BA43">
            <wp:extent cx="3763925" cy="2849526"/>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967" r="1539" b="2189"/>
                    <a:stretch/>
                  </pic:blipFill>
                  <pic:spPr bwMode="auto">
                    <a:xfrm>
                      <a:off x="0" y="0"/>
                      <a:ext cx="3765642" cy="2850826"/>
                    </a:xfrm>
                    <a:prstGeom prst="rect">
                      <a:avLst/>
                    </a:prstGeom>
                    <a:ln>
                      <a:noFill/>
                    </a:ln>
                    <a:extLst>
                      <a:ext uri="{53640926-AAD7-44D8-BBD7-CCE9431645EC}">
                        <a14:shadowObscured xmlns:a14="http://schemas.microsoft.com/office/drawing/2010/main"/>
                      </a:ext>
                    </a:extLst>
                  </pic:spPr>
                </pic:pic>
              </a:graphicData>
            </a:graphic>
          </wp:inline>
        </w:drawing>
      </w:r>
    </w:p>
    <w:p w14:paraId="100944DE" w14:textId="77777777" w:rsidR="00A4330F" w:rsidRDefault="00A4330F" w:rsidP="00A4330F">
      <w:pPr>
        <w:jc w:val="center"/>
        <w:rPr>
          <w:b/>
        </w:rPr>
      </w:pPr>
      <w:r w:rsidRPr="00A4330F">
        <w:rPr>
          <w:b/>
        </w:rPr>
        <w:t>Figure 1: Kolb's learning theory</w:t>
      </w:r>
    </w:p>
    <w:p w14:paraId="4EA3A647" w14:textId="77777777" w:rsidR="00A4330F" w:rsidRPr="00A4330F" w:rsidRDefault="00A4330F" w:rsidP="00A4330F">
      <w:pPr>
        <w:jc w:val="center"/>
      </w:pPr>
      <w:r w:rsidRPr="00A4330F">
        <w:t>(Source: McCarthy, 2016)</w:t>
      </w:r>
    </w:p>
    <w:p w14:paraId="772EE362" w14:textId="77777777" w:rsidR="00995EE2" w:rsidRPr="00995EE2" w:rsidRDefault="00A4330F" w:rsidP="000059BF">
      <w:r>
        <w:t xml:space="preserve">Starting of this module related with academic and employability skill is the stage of active experimentation for me, where I have planned to learn about different skills regarding employability. </w:t>
      </w:r>
      <w:r w:rsidR="00175021" w:rsidRPr="00725501">
        <w:t xml:space="preserve">Through this module, I gain the experiences of time management, referencing, making cover letters, public speaking and making an effective CV. </w:t>
      </w:r>
      <w:r>
        <w:t>For me, this is the stage of concentrate experience. In this stage I learnt how to practically use these skills in my employment. After the completion of this module, I have observed and reviewed my experience and tries</w:t>
      </w:r>
      <w:r w:rsidR="00175021" w:rsidRPr="00725501">
        <w:t xml:space="preserve"> to learn</w:t>
      </w:r>
      <w:r>
        <w:t xml:space="preserve"> new things from this experience regarding employability such as how to use time effectively and how to develop proper CV and cover letter</w:t>
      </w:r>
      <w:r w:rsidR="00175021" w:rsidRPr="00725501">
        <w:t xml:space="preserve">. I have learned these things during this module by experiencing them and learning them. </w:t>
      </w:r>
    </w:p>
    <w:p w14:paraId="5CD60E87" w14:textId="77777777" w:rsidR="00725501" w:rsidRDefault="00995EE2" w:rsidP="000059BF">
      <w:r>
        <w:t>I have also followed Gibb’s reflection cycle to assess my learning during this module as well. This model has five stages such as description, feeling, evaluation, conclusion and action</w:t>
      </w:r>
      <w:r w:rsidR="00D0164D">
        <w:t xml:space="preserve"> (</w:t>
      </w:r>
      <w:r w:rsidR="00D0164D" w:rsidRPr="00F667A6">
        <w:t>Mahar</w:t>
      </w:r>
      <w:r w:rsidR="00D0164D">
        <w:t xml:space="preserve">ani and </w:t>
      </w:r>
      <w:proofErr w:type="spellStart"/>
      <w:r w:rsidR="00D0164D">
        <w:t>Sukestiyarno</w:t>
      </w:r>
      <w:proofErr w:type="spellEnd"/>
      <w:r w:rsidR="00D0164D">
        <w:t xml:space="preserve">, </w:t>
      </w:r>
      <w:r w:rsidR="00D0164D" w:rsidRPr="00F667A6">
        <w:t>2017</w:t>
      </w:r>
      <w:r w:rsidR="00D0164D">
        <w:t>).</w:t>
      </w:r>
      <w:r w:rsidR="00A4330F">
        <w:t xml:space="preserve"> </w:t>
      </w:r>
    </w:p>
    <w:p w14:paraId="1AF8287D" w14:textId="77777777" w:rsidR="00995EE2" w:rsidRPr="00725501" w:rsidRDefault="00995EE2" w:rsidP="00995EE2">
      <w:pPr>
        <w:jc w:val="center"/>
      </w:pPr>
      <w:r>
        <w:rPr>
          <w:noProof/>
          <w:lang w:val="en-GB" w:eastAsia="en-GB"/>
        </w:rPr>
        <w:lastRenderedPageBreak/>
        <w:drawing>
          <wp:inline distT="0" distB="0" distL="0" distR="0" wp14:anchorId="64739426" wp14:editId="410760BA">
            <wp:extent cx="3381375" cy="2609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381375" cy="2609850"/>
                    </a:xfrm>
                    <a:prstGeom prst="rect">
                      <a:avLst/>
                    </a:prstGeom>
                  </pic:spPr>
                </pic:pic>
              </a:graphicData>
            </a:graphic>
          </wp:inline>
        </w:drawing>
      </w:r>
    </w:p>
    <w:p w14:paraId="3D35F5EA" w14:textId="77777777" w:rsidR="00995EE2" w:rsidRDefault="00995EE2" w:rsidP="00995EE2">
      <w:pPr>
        <w:pStyle w:val="Heading1"/>
        <w:jc w:val="center"/>
      </w:pPr>
      <w:bookmarkStart w:id="2" w:name="_Toc38300079"/>
      <w:r>
        <w:t>Figure 2: Kolb’s reflective cycle</w:t>
      </w:r>
    </w:p>
    <w:p w14:paraId="5A27D5D1" w14:textId="77777777" w:rsidR="00995EE2" w:rsidRDefault="00995EE2" w:rsidP="00995EE2">
      <w:pPr>
        <w:jc w:val="center"/>
      </w:pPr>
      <w:r>
        <w:t>(Source:</w:t>
      </w:r>
      <w:r w:rsidRPr="00995EE2">
        <w:t xml:space="preserve"> </w:t>
      </w:r>
      <w:r w:rsidRPr="00F667A6">
        <w:t>Mahar</w:t>
      </w:r>
      <w:r>
        <w:t xml:space="preserve">ani and </w:t>
      </w:r>
      <w:proofErr w:type="spellStart"/>
      <w:r>
        <w:t>Sukestiyarno</w:t>
      </w:r>
      <w:proofErr w:type="spellEnd"/>
      <w:r>
        <w:t xml:space="preserve">, </w:t>
      </w:r>
      <w:r w:rsidRPr="00F667A6">
        <w:t>2017</w:t>
      </w:r>
      <w:r>
        <w:t>)</w:t>
      </w:r>
    </w:p>
    <w:p w14:paraId="45429B87" w14:textId="77777777" w:rsidR="00995EE2" w:rsidRPr="00995EE2" w:rsidRDefault="00995EE2" w:rsidP="00995EE2">
      <w:r>
        <w:t xml:space="preserve">I can describe my issues by saying that before starting of this module, I had no or minimal knowledge regarding employability skills such as time management. I felt that I need improvement in these skills to secure a good job and a bright career in future. It can be evaluated that I have learnt all these skills such as formal CV writing, cover letter writing and time management during studying this module. It can be concluded that learning </w:t>
      </w:r>
      <w:r w:rsidR="00730790">
        <w:t xml:space="preserve">new skills from </w:t>
      </w:r>
      <w:r>
        <w:t xml:space="preserve">these modules have enhanced my employability and academic skills drastically. However, I have developed action plan to improve my time management and searching skills, because I still think I have scope of improvement.  </w:t>
      </w:r>
    </w:p>
    <w:p w14:paraId="27555366" w14:textId="77777777" w:rsidR="00725501" w:rsidRPr="00725501" w:rsidRDefault="00175021" w:rsidP="00D67AB7">
      <w:pPr>
        <w:pStyle w:val="Heading1"/>
      </w:pPr>
      <w:r w:rsidRPr="00725501">
        <w:t xml:space="preserve">Skills that are </w:t>
      </w:r>
      <w:r w:rsidR="000059BF">
        <w:t>learned during</w:t>
      </w:r>
      <w:r w:rsidRPr="00725501">
        <w:t xml:space="preserve"> this module</w:t>
      </w:r>
      <w:bookmarkEnd w:id="2"/>
    </w:p>
    <w:p w14:paraId="0F6D433A" w14:textId="77777777" w:rsidR="00725501" w:rsidRPr="00725501" w:rsidRDefault="00175021" w:rsidP="00725501">
      <w:r w:rsidRPr="00725501">
        <w:t>This module helps me a lot in improving my skills and experiences. Durin</w:t>
      </w:r>
      <w:r w:rsidR="000059BF">
        <w:t>g this module, I learned many new skills regarding employability. They are discussed below:</w:t>
      </w:r>
    </w:p>
    <w:p w14:paraId="6DB8D35F" w14:textId="77777777" w:rsidR="00725501" w:rsidRPr="00D67AB7" w:rsidRDefault="00175021" w:rsidP="00725501">
      <w:pPr>
        <w:rPr>
          <w:b/>
        </w:rPr>
      </w:pPr>
      <w:r w:rsidRPr="00D67AB7">
        <w:rPr>
          <w:b/>
        </w:rPr>
        <w:t>Making cover letter</w:t>
      </w:r>
    </w:p>
    <w:p w14:paraId="6691D267" w14:textId="77777777" w:rsidR="00725501" w:rsidRPr="00725501" w:rsidRDefault="00175021" w:rsidP="00725501">
      <w:r w:rsidRPr="00725501">
        <w:t>A cover letter is an effective tool for introducin</w:t>
      </w:r>
      <w:r w:rsidR="000059BF">
        <w:t>g a person</w:t>
      </w:r>
      <w:r w:rsidRPr="00725501">
        <w:t xml:space="preserve"> in a memorable and personal style during a job application</w:t>
      </w:r>
      <w:r w:rsidR="000059BF">
        <w:t xml:space="preserve"> (</w:t>
      </w:r>
      <w:proofErr w:type="spellStart"/>
      <w:r w:rsidR="000059BF">
        <w:t>Tomaska</w:t>
      </w:r>
      <w:proofErr w:type="spellEnd"/>
      <w:r w:rsidR="000059BF">
        <w:t xml:space="preserve"> and </w:t>
      </w:r>
      <w:proofErr w:type="spellStart"/>
      <w:r w:rsidR="000059BF">
        <w:t>Nosek</w:t>
      </w:r>
      <w:proofErr w:type="spellEnd"/>
      <w:r w:rsidR="000059BF">
        <w:t>, 2018)</w:t>
      </w:r>
      <w:r w:rsidRPr="00725501">
        <w:t xml:space="preserve">. It is included with information regarding the resume. It is effective for providing brief information that is going to expand in the resume. I have </w:t>
      </w:r>
      <w:r w:rsidRPr="00725501">
        <w:lastRenderedPageBreak/>
        <w:t xml:space="preserve">learned </w:t>
      </w:r>
      <w:r w:rsidR="00381437">
        <w:t xml:space="preserve">in this module </w:t>
      </w:r>
      <w:r w:rsidRPr="00725501">
        <w:t xml:space="preserve">that </w:t>
      </w:r>
      <w:r w:rsidR="00AB5256">
        <w:t>i</w:t>
      </w:r>
      <w:r w:rsidRPr="00725501">
        <w:t>n order to make an effective cover letter, there are several points to be noted. Those points are as follows.</w:t>
      </w:r>
    </w:p>
    <w:p w14:paraId="0341B308" w14:textId="77777777" w:rsidR="00725501" w:rsidRPr="00725501" w:rsidRDefault="00175021" w:rsidP="00725501">
      <w:r w:rsidRPr="00725501">
        <w:t>I have to use a professional cover letter header. I have to give my name, my phone number, email address, date, name of the manager who is going to hire me, with his designation and the name and address of the company in which I am going to apply. </w:t>
      </w:r>
    </w:p>
    <w:p w14:paraId="0A7DE5D1" w14:textId="77777777" w:rsidR="00725501" w:rsidRPr="00725501" w:rsidRDefault="00175021" w:rsidP="00725501">
      <w:r w:rsidRPr="00725501">
        <w:t>Next, I have to open my cover letter with proper greetings. Those greetings can include the name of the manager such as Dear Mrs. smith if I know the name of the manager. Otherwise, I have to do some research on the name of the manager. I also can use the terms lik</w:t>
      </w:r>
      <w:r w:rsidR="000059BF">
        <w:t>e "To whom it may concern" and “respected</w:t>
      </w:r>
      <w:r w:rsidRPr="00725501">
        <w:t xml:space="preserve"> Hiring Manager</w:t>
      </w:r>
      <w:r w:rsidR="000059BF">
        <w:t>”</w:t>
      </w:r>
      <w:r w:rsidRPr="00725501">
        <w:t xml:space="preserve">. These </w:t>
      </w:r>
      <w:r w:rsidR="000059BF">
        <w:t xml:space="preserve">formal </w:t>
      </w:r>
      <w:r w:rsidRPr="00725501">
        <w:t>greetings can help to give an effective impression about me through this cover letter.</w:t>
      </w:r>
    </w:p>
    <w:p w14:paraId="1AE64757" w14:textId="77777777" w:rsidR="00725501" w:rsidRPr="00725501" w:rsidRDefault="00175021" w:rsidP="00725501">
      <w:r w:rsidRPr="00725501">
        <w:t>The next point is related to making a catchy paragraph that will work as an opening paragraph. This paragraph will be going to address the reader, and it is responsible for attracting the hiring manager's attention and interest. This paragraph should be like this "I am a lifelong enthusiast of this (name) organisation, and I am thrilled to see the posting of a wig maker assistant. I am positive that i can help the(name) organisation with its future challenges. Next, I have to explain why I am perfect for the post. Next, I have to tell them why I am eager to join the company. Next, I have to close my paragraph by offering the company to know about my motivation. At last, I have to close my cover letter by signing off on things such as 'with best regards', 'thank you' and 'kind regards'.</w:t>
      </w:r>
    </w:p>
    <w:p w14:paraId="0F4B98DC" w14:textId="77777777" w:rsidR="00725501" w:rsidRPr="00667262" w:rsidRDefault="00175021" w:rsidP="00725501">
      <w:pPr>
        <w:rPr>
          <w:b/>
        </w:rPr>
      </w:pPr>
      <w:r w:rsidRPr="00667262">
        <w:rPr>
          <w:b/>
        </w:rPr>
        <w:t>Making an effective CV</w:t>
      </w:r>
    </w:p>
    <w:p w14:paraId="6233E65B" w14:textId="77777777" w:rsidR="00725501" w:rsidRPr="00725501" w:rsidRDefault="00EB54E9" w:rsidP="00725501">
      <w:r>
        <w:t>I</w:t>
      </w:r>
      <w:r w:rsidR="00175021" w:rsidRPr="00725501">
        <w:t>t is very important for submitting a well-instructed and organised CV to the company for having an ethical and exact idea about the skills of the candidates</w:t>
      </w:r>
      <w:r w:rsidRPr="00EB54E9">
        <w:t xml:space="preserve"> (</w:t>
      </w:r>
      <w:proofErr w:type="spellStart"/>
      <w:r w:rsidRPr="00EB54E9">
        <w:t>Negahdary</w:t>
      </w:r>
      <w:proofErr w:type="spellEnd"/>
      <w:r w:rsidRPr="00EB54E9">
        <w:t>, 2017)</w:t>
      </w:r>
      <w:r w:rsidR="00175021" w:rsidRPr="00725501">
        <w:t xml:space="preserve">. Before this module, I knew how to make a CV, but I did not know how to make an effective CV that could help me to have the attention and interest of the managers towards me. In order to make an effective CV, I have to pick the best format. Next, I have to provide a CV header with contact information about me; after that, I have to provide a personal profile such as CV summary in the CV. After this, I have to provide my previous work experiences. Along with these, I have to provide my educational qualification and other professional skills that I have learned during my life. Along with this, I have to provide additional skills in additional sections that are going to gain more attention from </w:t>
      </w:r>
      <w:r w:rsidR="00175021" w:rsidRPr="00725501">
        <w:lastRenderedPageBreak/>
        <w:t>the employer towards me.  I have learned how to transform a normal CV to an effective CV with the help of various more points and added sections.</w:t>
      </w:r>
    </w:p>
    <w:p w14:paraId="7C191C9D" w14:textId="77777777" w:rsidR="00725501" w:rsidRPr="00667262" w:rsidRDefault="00175021" w:rsidP="00725501">
      <w:pPr>
        <w:rPr>
          <w:b/>
        </w:rPr>
      </w:pPr>
      <w:r w:rsidRPr="00667262">
        <w:rPr>
          <w:b/>
        </w:rPr>
        <w:t>Public speaking skills </w:t>
      </w:r>
    </w:p>
    <w:p w14:paraId="6A6BBC9A" w14:textId="77777777" w:rsidR="00725501" w:rsidRPr="00725501" w:rsidRDefault="00175021" w:rsidP="00725501">
      <w:r w:rsidRPr="00725501">
        <w:t>I also learned how to speak before the public, as I have to communicate with many people during this module, i have learned how to communicate with many people at one time in an effective way. Public speaking is an important thing to communicate with many people at one time. This is one of the major lessons that is going to help me to maintain a large workforce in future</w:t>
      </w:r>
      <w:r w:rsidR="008553FB">
        <w:t xml:space="preserve"> </w:t>
      </w:r>
      <w:r w:rsidR="00C04196">
        <w:t>(</w:t>
      </w:r>
      <w:proofErr w:type="spellStart"/>
      <w:r w:rsidR="008553FB">
        <w:t>Xie</w:t>
      </w:r>
      <w:proofErr w:type="spellEnd"/>
      <w:r w:rsidR="008553FB">
        <w:t xml:space="preserve"> and Dong, 2017)</w:t>
      </w:r>
      <w:r w:rsidRPr="00725501">
        <w:t xml:space="preserve">. Along with these, it can help me to have career advancement, as this is related to creativity, professionalism, critical thinking, poise, leadership and qualities that are valuable for the job market. Public speaking is also very effective for building communication with employer and employee, a manager with a worker. Therefore I can say that this quality is going to help me in the future for improving my workability and capability.                 </w:t>
      </w:r>
    </w:p>
    <w:p w14:paraId="422F4CAB" w14:textId="77777777" w:rsidR="00725501" w:rsidRPr="00667262" w:rsidRDefault="00175021" w:rsidP="00725501">
      <w:pPr>
        <w:rPr>
          <w:b/>
        </w:rPr>
      </w:pPr>
      <w:r w:rsidRPr="00667262">
        <w:rPr>
          <w:b/>
        </w:rPr>
        <w:t>Communication skills</w:t>
      </w:r>
    </w:p>
    <w:p w14:paraId="2B9D051A" w14:textId="77777777" w:rsidR="00725501" w:rsidRPr="00725501" w:rsidRDefault="00175021" w:rsidP="00725501">
      <w:r w:rsidRPr="00725501">
        <w:t>As the above quality is related to communication, I can easily say that this module is effective for improving communication skill. I can communicate with various people easily</w:t>
      </w:r>
      <w:r w:rsidR="006B78E3">
        <w:t xml:space="preserve"> (Monaco </w:t>
      </w:r>
      <w:r w:rsidR="006B78E3" w:rsidRPr="006B78E3">
        <w:rPr>
          <w:i/>
        </w:rPr>
        <w:t>et al</w:t>
      </w:r>
      <w:r w:rsidR="006B78E3">
        <w:t>. 2019)</w:t>
      </w:r>
      <w:r w:rsidRPr="00725501">
        <w:t>. After this module, it helps me to enhance my confidence level, and through this, I can communicate with various people easily. For completing this module, I have to talk with many people, and it is very helpful for improving the communication skill that is going to help me in the future for maintaining a workforce.</w:t>
      </w:r>
    </w:p>
    <w:p w14:paraId="41D98D23" w14:textId="77777777" w:rsidR="00725501" w:rsidRPr="00667262" w:rsidRDefault="00175021" w:rsidP="00725501">
      <w:pPr>
        <w:rPr>
          <w:b/>
        </w:rPr>
      </w:pPr>
      <w:r w:rsidRPr="00667262">
        <w:rPr>
          <w:b/>
        </w:rPr>
        <w:t>Time management skill</w:t>
      </w:r>
    </w:p>
    <w:p w14:paraId="5208579F" w14:textId="77777777" w:rsidR="00725501" w:rsidRPr="00725501" w:rsidRDefault="00175021" w:rsidP="00725501">
      <w:r w:rsidRPr="00725501">
        <w:t>Time Management is a very important quality that every successful man needs to follow. Time management helps a person to complete his\her work within a given time. Completing work in a given time is very effective for making a disciplined and time managing workplace. I have learned to make schedules that are going to help me manage the time to complete my work</w:t>
      </w:r>
      <w:r w:rsidR="00C5146F">
        <w:t xml:space="preserve"> (Ma </w:t>
      </w:r>
      <w:r w:rsidR="00C5146F" w:rsidRPr="00C5146F">
        <w:rPr>
          <w:i/>
        </w:rPr>
        <w:t>et al.</w:t>
      </w:r>
      <w:r w:rsidR="00C5146F">
        <w:t xml:space="preserve"> </w:t>
      </w:r>
      <w:r w:rsidR="00C5146F" w:rsidRPr="006B78E3">
        <w:t>2020</w:t>
      </w:r>
      <w:r w:rsidR="00C5146F">
        <w:t>)</w:t>
      </w:r>
      <w:r w:rsidRPr="00725501">
        <w:t xml:space="preserve">. This is helpful for having more free time in the whole day. I can spend the extra time doing whatever I want to do. Time management helps to learn which tasks need to be completed and what time it is needed to be completed. It also helps me to reduce my stress as I am completing my work within time. This is effective for having more free time that I can use to do anything </w:t>
      </w:r>
      <w:r w:rsidRPr="00725501">
        <w:lastRenderedPageBreak/>
        <w:t>according to my hobbies and works. It increases discipline within my life, and discipline life helps to achieve goals in less effort. I can succeed in my objectives to be disciplined in my life.                               </w:t>
      </w:r>
    </w:p>
    <w:p w14:paraId="25165BC9" w14:textId="77777777" w:rsidR="00725501" w:rsidRPr="00667262" w:rsidRDefault="00175021" w:rsidP="00725501">
      <w:pPr>
        <w:rPr>
          <w:b/>
        </w:rPr>
      </w:pPr>
      <w:r w:rsidRPr="00667262">
        <w:rPr>
          <w:b/>
        </w:rPr>
        <w:t>Referencing skills</w:t>
      </w:r>
    </w:p>
    <w:p w14:paraId="65CBEC82" w14:textId="77777777" w:rsidR="00725501" w:rsidRPr="00725501" w:rsidRDefault="00175021" w:rsidP="00725501">
      <w:r w:rsidRPr="00725501">
        <w:t xml:space="preserve">Referencing skill is one of the most important qualities that is going to help me to complete my module. I have learned how to referencing after completing my module. There are several styles of referencing such as Harvard, APA, Vancouver, Oscola, Chicago and MLA. During this module, I have learned a few of the referencing styles, but not all of them. I have learned APA, Harvard and Oscola referencing styles. Other styles are not required for my study and module. This is going to help me to complete my module successfully with the help of the referencing style.                 </w:t>
      </w:r>
    </w:p>
    <w:p w14:paraId="5B3D23CC" w14:textId="77777777" w:rsidR="00725501" w:rsidRPr="00725501" w:rsidRDefault="00175021" w:rsidP="00D67AB7">
      <w:pPr>
        <w:pStyle w:val="Heading1"/>
      </w:pPr>
      <w:bookmarkStart w:id="3" w:name="_Toc38300080"/>
      <w:r w:rsidRPr="00725501">
        <w:t>Conclusion</w:t>
      </w:r>
      <w:bookmarkEnd w:id="3"/>
    </w:p>
    <w:p w14:paraId="53932A84" w14:textId="77777777" w:rsidR="006C038D" w:rsidRDefault="00175021" w:rsidP="00725501">
      <w:r w:rsidRPr="00725501">
        <w:t>After completing this study, it is concluded that I have learned many things from the module, and these lessons are going to help me to improve my skills and ability towards my work. Improved skill and technique help me to enhance my future works. Along with these improved skills and techniques are going to help me to have a better future as it is obvious that good performance in any sector can help to improve the employee image within the organisation. Along with these, every organisation wants to hire skilled and experienced employees to have a better performance within the organisation. Therefore these improved skills can help me to have more chances regarding organisational improvement and self-improvement. It is obvious that people who have improved skill regarding organisational operations are always welcome to the organisation. Every employer is interested in hiring them for their organisational enhancement and improvement.     </w:t>
      </w:r>
    </w:p>
    <w:p w14:paraId="4FD2E8E3" w14:textId="77777777" w:rsidR="006C038D" w:rsidRDefault="006C038D">
      <w:pPr>
        <w:spacing w:line="276" w:lineRule="auto"/>
        <w:jc w:val="left"/>
      </w:pPr>
      <w:r>
        <w:br w:type="page"/>
      </w:r>
    </w:p>
    <w:p w14:paraId="693D2B9F" w14:textId="77777777" w:rsidR="006C038D" w:rsidRDefault="006C038D" w:rsidP="00F667A6">
      <w:pPr>
        <w:pStyle w:val="Heading1"/>
      </w:pPr>
      <w:bookmarkStart w:id="4" w:name="_Toc38300081"/>
      <w:r>
        <w:lastRenderedPageBreak/>
        <w:t>References</w:t>
      </w:r>
      <w:bookmarkEnd w:id="4"/>
    </w:p>
    <w:p w14:paraId="6ABF66D3" w14:textId="77777777" w:rsidR="006D4C63" w:rsidRDefault="006D4C63" w:rsidP="00725501">
      <w:r w:rsidRPr="006B78E3">
        <w:t>Ma, L., Mello, A.S. and Wu, Y., 2020. First-mover advantage, time to finance, and cash holdings. </w:t>
      </w:r>
      <w:r w:rsidRPr="006B78E3">
        <w:rPr>
          <w:i/>
          <w:iCs/>
        </w:rPr>
        <w:t>Journal of Corporate Finance</w:t>
      </w:r>
      <w:r w:rsidRPr="006B78E3">
        <w:t>, </w:t>
      </w:r>
      <w:r w:rsidRPr="006B78E3">
        <w:rPr>
          <w:i/>
          <w:iCs/>
        </w:rPr>
        <w:t>62</w:t>
      </w:r>
      <w:r w:rsidRPr="006B78E3">
        <w:t>, p.101584.</w:t>
      </w:r>
    </w:p>
    <w:p w14:paraId="4BD8945A" w14:textId="77777777" w:rsidR="006D4C63" w:rsidRDefault="006D4C63" w:rsidP="00725501">
      <w:r w:rsidRPr="00F667A6">
        <w:t xml:space="preserve">Maharani, H.R. and </w:t>
      </w:r>
      <w:proofErr w:type="spellStart"/>
      <w:r w:rsidRPr="00F667A6">
        <w:t>Sukestiyarno</w:t>
      </w:r>
      <w:proofErr w:type="spellEnd"/>
      <w:r w:rsidRPr="00F667A6">
        <w:t>, S., 2017. Learning analysis based on humanism theory and mathematics creative thinking ability of students. </w:t>
      </w:r>
      <w:r w:rsidRPr="00F667A6">
        <w:rPr>
          <w:i/>
          <w:iCs/>
        </w:rPr>
        <w:t>Proceeding ICMETA</w:t>
      </w:r>
      <w:r w:rsidRPr="00F667A6">
        <w:t>, </w:t>
      </w:r>
      <w:r w:rsidRPr="00F667A6">
        <w:rPr>
          <w:i/>
          <w:iCs/>
        </w:rPr>
        <w:t>1</w:t>
      </w:r>
      <w:r w:rsidRPr="00F667A6">
        <w:t>(1).</w:t>
      </w:r>
    </w:p>
    <w:p w14:paraId="4EC02985" w14:textId="77777777" w:rsidR="006D4C63" w:rsidRDefault="006D4C63" w:rsidP="00725501">
      <w:r w:rsidRPr="000215F9">
        <w:t>McCarthy, M., 2016. Experiential learning theory: From theory to practice. </w:t>
      </w:r>
      <w:r w:rsidRPr="000215F9">
        <w:rPr>
          <w:i/>
          <w:iCs/>
        </w:rPr>
        <w:t>Journal of Business &amp; Economics Research (JBER)</w:t>
      </w:r>
      <w:r w:rsidRPr="000215F9">
        <w:t>, </w:t>
      </w:r>
      <w:r w:rsidRPr="000215F9">
        <w:rPr>
          <w:i/>
          <w:iCs/>
        </w:rPr>
        <w:t>14</w:t>
      </w:r>
      <w:r w:rsidRPr="000215F9">
        <w:t>(3), pp.91-100.</w:t>
      </w:r>
    </w:p>
    <w:p w14:paraId="3D05B194" w14:textId="77777777" w:rsidR="006D4C63" w:rsidRDefault="006D4C63" w:rsidP="00725501">
      <w:r w:rsidRPr="0002554A">
        <w:t xml:space="preserve">Monaco, M.C., England, T., Murphy, M.D. and </w:t>
      </w:r>
      <w:proofErr w:type="spellStart"/>
      <w:r w:rsidRPr="0002554A">
        <w:t>Tyrie</w:t>
      </w:r>
      <w:proofErr w:type="spellEnd"/>
      <w:r w:rsidRPr="0002554A">
        <w:t>, D.C., Bank of America Corp, 2019. </w:t>
      </w:r>
      <w:r w:rsidRPr="0002554A">
        <w:rPr>
          <w:i/>
          <w:iCs/>
        </w:rPr>
        <w:t>Linking an advantage communication system to a pre-existing product</w:t>
      </w:r>
      <w:r w:rsidRPr="0002554A">
        <w:t>. U.S. Patent Application 15/977,253.</w:t>
      </w:r>
    </w:p>
    <w:p w14:paraId="1E7A4193" w14:textId="77777777" w:rsidR="006D4C63" w:rsidRDefault="006D4C63" w:rsidP="00725501">
      <w:proofErr w:type="spellStart"/>
      <w:r w:rsidRPr="003C7B03">
        <w:t>Negahdary</w:t>
      </w:r>
      <w:proofErr w:type="spellEnd"/>
      <w:r w:rsidRPr="003C7B03">
        <w:t xml:space="preserve">, M., 2017. Live Curriculum Vitae (CV) of Researchers Based on Scopus and PubMed Databases; a New Method in </w:t>
      </w:r>
      <w:proofErr w:type="spellStart"/>
      <w:r w:rsidRPr="003C7B03">
        <w:t>Scientometrics</w:t>
      </w:r>
      <w:proofErr w:type="spellEnd"/>
      <w:r w:rsidRPr="003C7B03">
        <w:t>. </w:t>
      </w:r>
      <w:r w:rsidRPr="003C7B03">
        <w:rPr>
          <w:i/>
          <w:iCs/>
        </w:rPr>
        <w:t>Publishing Research Quarterly</w:t>
      </w:r>
      <w:r w:rsidRPr="003C7B03">
        <w:t>, </w:t>
      </w:r>
      <w:r w:rsidRPr="003C7B03">
        <w:rPr>
          <w:i/>
          <w:iCs/>
        </w:rPr>
        <w:t>33</w:t>
      </w:r>
      <w:r w:rsidRPr="003C7B03">
        <w:t>(3), pp.297-301.</w:t>
      </w:r>
    </w:p>
    <w:p w14:paraId="533270D4" w14:textId="77777777" w:rsidR="006D4C63" w:rsidRDefault="006D4C63" w:rsidP="00725501">
      <w:proofErr w:type="spellStart"/>
      <w:r w:rsidRPr="000215F9">
        <w:t>Rasouli</w:t>
      </w:r>
      <w:proofErr w:type="spellEnd"/>
      <w:r w:rsidRPr="000215F9">
        <w:t xml:space="preserve">, S. and </w:t>
      </w:r>
      <w:proofErr w:type="spellStart"/>
      <w:r w:rsidRPr="000215F9">
        <w:t>Namnabati</w:t>
      </w:r>
      <w:proofErr w:type="spellEnd"/>
      <w:r w:rsidRPr="000215F9">
        <w:t>, M., 2019. Nurses' learning of Infants' venipuncture based on Kolb's learning theory. </w:t>
      </w:r>
      <w:r w:rsidRPr="000215F9">
        <w:rPr>
          <w:i/>
          <w:iCs/>
        </w:rPr>
        <w:t>Journal of Neonatal Nursing</w:t>
      </w:r>
      <w:r w:rsidRPr="000215F9">
        <w:t>, </w:t>
      </w:r>
      <w:r w:rsidRPr="000215F9">
        <w:rPr>
          <w:i/>
          <w:iCs/>
        </w:rPr>
        <w:t>25</w:t>
      </w:r>
      <w:r w:rsidRPr="000215F9">
        <w:t>(5), pp.245-248.</w:t>
      </w:r>
    </w:p>
    <w:p w14:paraId="511F5958" w14:textId="77777777" w:rsidR="006D4C63" w:rsidRDefault="006D4C63" w:rsidP="00725501">
      <w:proofErr w:type="spellStart"/>
      <w:r w:rsidRPr="00460BA3">
        <w:t>Tomaska</w:t>
      </w:r>
      <w:proofErr w:type="spellEnd"/>
      <w:r w:rsidRPr="00460BA3">
        <w:t xml:space="preserve">, L. and </w:t>
      </w:r>
      <w:proofErr w:type="spellStart"/>
      <w:r w:rsidRPr="00460BA3">
        <w:t>Nosek</w:t>
      </w:r>
      <w:proofErr w:type="spellEnd"/>
      <w:r w:rsidRPr="00460BA3">
        <w:t>, J., 2018. Ten simple rules for writing a cover letter to accompany a job application for an academic position. </w:t>
      </w:r>
      <w:proofErr w:type="spellStart"/>
      <w:r w:rsidRPr="00460BA3">
        <w:rPr>
          <w:i/>
          <w:iCs/>
        </w:rPr>
        <w:t>PLoS</w:t>
      </w:r>
      <w:proofErr w:type="spellEnd"/>
      <w:r w:rsidRPr="00460BA3">
        <w:rPr>
          <w:i/>
          <w:iCs/>
        </w:rPr>
        <w:t xml:space="preserve"> computational biology</w:t>
      </w:r>
      <w:r w:rsidRPr="00460BA3">
        <w:t>, </w:t>
      </w:r>
      <w:r w:rsidRPr="00460BA3">
        <w:rPr>
          <w:i/>
          <w:iCs/>
        </w:rPr>
        <w:t>14</w:t>
      </w:r>
      <w:r w:rsidRPr="00460BA3">
        <w:t>(5).</w:t>
      </w:r>
    </w:p>
    <w:p w14:paraId="3AB36720" w14:textId="77777777" w:rsidR="006D4C63" w:rsidRDefault="006D4C63" w:rsidP="00725501">
      <w:proofErr w:type="spellStart"/>
      <w:r w:rsidRPr="0002554A">
        <w:t>Xie</w:t>
      </w:r>
      <w:proofErr w:type="spellEnd"/>
      <w:r w:rsidRPr="0002554A">
        <w:t>, Z. and Dong, Y., 2017. Contributions of bilingualism and public speaking training to cognitive control differences among young adults. </w:t>
      </w:r>
      <w:r w:rsidRPr="0002554A">
        <w:rPr>
          <w:i/>
          <w:iCs/>
        </w:rPr>
        <w:t>Bilingualism: Language and Cognition</w:t>
      </w:r>
      <w:r w:rsidRPr="0002554A">
        <w:t>, </w:t>
      </w:r>
      <w:r w:rsidRPr="0002554A">
        <w:rPr>
          <w:i/>
          <w:iCs/>
        </w:rPr>
        <w:t>20</w:t>
      </w:r>
      <w:r w:rsidRPr="0002554A">
        <w:t>(1), pp.55-68.</w:t>
      </w:r>
    </w:p>
    <w:sectPr w:rsidR="006D4C63" w:rsidSect="000A69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501"/>
    <w:rsid w:val="000059BF"/>
    <w:rsid w:val="00011CC2"/>
    <w:rsid w:val="000215F9"/>
    <w:rsid w:val="0002554A"/>
    <w:rsid w:val="000A696D"/>
    <w:rsid w:val="00175021"/>
    <w:rsid w:val="00207739"/>
    <w:rsid w:val="00273652"/>
    <w:rsid w:val="00381437"/>
    <w:rsid w:val="00381F9D"/>
    <w:rsid w:val="003C7B03"/>
    <w:rsid w:val="003F1124"/>
    <w:rsid w:val="00420B5E"/>
    <w:rsid w:val="00460BA3"/>
    <w:rsid w:val="00493FE1"/>
    <w:rsid w:val="005107B7"/>
    <w:rsid w:val="00537D03"/>
    <w:rsid w:val="00555CE9"/>
    <w:rsid w:val="00613773"/>
    <w:rsid w:val="006403A3"/>
    <w:rsid w:val="00652642"/>
    <w:rsid w:val="00667262"/>
    <w:rsid w:val="006970B9"/>
    <w:rsid w:val="006B78E3"/>
    <w:rsid w:val="006C038D"/>
    <w:rsid w:val="006D4C63"/>
    <w:rsid w:val="00720CFF"/>
    <w:rsid w:val="00725501"/>
    <w:rsid w:val="00730790"/>
    <w:rsid w:val="00807EEE"/>
    <w:rsid w:val="008553FB"/>
    <w:rsid w:val="008B421E"/>
    <w:rsid w:val="00984D64"/>
    <w:rsid w:val="0098501F"/>
    <w:rsid w:val="00995EE2"/>
    <w:rsid w:val="00A4330F"/>
    <w:rsid w:val="00A52D0B"/>
    <w:rsid w:val="00A72ACB"/>
    <w:rsid w:val="00AA3C8E"/>
    <w:rsid w:val="00AB5256"/>
    <w:rsid w:val="00C04196"/>
    <w:rsid w:val="00C5146F"/>
    <w:rsid w:val="00CE0AE1"/>
    <w:rsid w:val="00D0164D"/>
    <w:rsid w:val="00D02161"/>
    <w:rsid w:val="00D67AB7"/>
    <w:rsid w:val="00E15484"/>
    <w:rsid w:val="00E728F2"/>
    <w:rsid w:val="00EB54E9"/>
    <w:rsid w:val="00ED3C5C"/>
    <w:rsid w:val="00F66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0357F"/>
  <w15:docId w15:val="{0AE2ACE2-E376-473C-8E34-218A0D02E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AC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59B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6403A3"/>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98501F"/>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9B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6403A3"/>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semiHidden/>
    <w:rsid w:val="0098501F"/>
    <w:rPr>
      <w:rFonts w:ascii="Times New Roman" w:eastAsiaTheme="majorEastAsia" w:hAnsi="Times New Roman" w:cstheme="majorBidi"/>
      <w:b/>
      <w:bCs/>
      <w:sz w:val="24"/>
    </w:rPr>
  </w:style>
  <w:style w:type="character" w:styleId="Hyperlink">
    <w:name w:val="Hyperlink"/>
    <w:basedOn w:val="DefaultParagraphFont"/>
    <w:uiPriority w:val="99"/>
    <w:unhideWhenUsed/>
    <w:rsid w:val="006C038D"/>
    <w:rPr>
      <w:color w:val="0000FF" w:themeColor="hyperlink"/>
      <w:u w:val="single"/>
    </w:rPr>
  </w:style>
  <w:style w:type="paragraph" w:styleId="TOCHeading">
    <w:name w:val="TOC Heading"/>
    <w:basedOn w:val="Heading1"/>
    <w:next w:val="Normal"/>
    <w:uiPriority w:val="39"/>
    <w:semiHidden/>
    <w:unhideWhenUsed/>
    <w:qFormat/>
    <w:rsid w:val="00420B5E"/>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420B5E"/>
    <w:pPr>
      <w:spacing w:after="100"/>
    </w:pPr>
  </w:style>
  <w:style w:type="paragraph" w:styleId="BalloonText">
    <w:name w:val="Balloon Text"/>
    <w:basedOn w:val="Normal"/>
    <w:link w:val="BalloonTextChar"/>
    <w:uiPriority w:val="99"/>
    <w:semiHidden/>
    <w:unhideWhenUsed/>
    <w:rsid w:val="00420B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B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208EB-6679-45B5-A7D5-9B34C4B0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Paduraru</cp:lastModifiedBy>
  <cp:revision>5</cp:revision>
  <dcterms:created xsi:type="dcterms:W3CDTF">2020-04-29T09:05:00Z</dcterms:created>
  <dcterms:modified xsi:type="dcterms:W3CDTF">2020-05-03T10:42:00Z</dcterms:modified>
</cp:coreProperties>
</file>